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C85" w:rsidRPr="003D3E87" w:rsidRDefault="006B1C85" w:rsidP="006B1C85">
      <w:pPr>
        <w:spacing w:after="0" w:line="276" w:lineRule="auto"/>
        <w:jc w:val="center"/>
        <w:rPr>
          <w:rFonts w:eastAsia="Times New Roman" w:cs="Times New Roman"/>
          <w:b/>
          <w:szCs w:val="28"/>
          <w:lang w:val="uk-UA" w:eastAsia="ru-RU"/>
        </w:rPr>
      </w:pPr>
      <w:r w:rsidRPr="003D3E87">
        <w:rPr>
          <w:rFonts w:eastAsia="Times New Roman" w:cs="Times New Roman"/>
          <w:b/>
          <w:szCs w:val="28"/>
          <w:lang w:val="uk-UA" w:eastAsia="ru-RU"/>
        </w:rPr>
        <w:t>МІНІСТЕРСТВО ОСВІТИ І НАУКИ УКРАЇНИ</w:t>
      </w:r>
    </w:p>
    <w:p w:rsidR="006B1C85" w:rsidRPr="003D3E87" w:rsidRDefault="006B1C85" w:rsidP="006B1C85">
      <w:pPr>
        <w:spacing w:after="0" w:line="276" w:lineRule="auto"/>
        <w:jc w:val="center"/>
        <w:rPr>
          <w:rFonts w:eastAsia="Times New Roman" w:cs="Times New Roman"/>
          <w:b/>
          <w:szCs w:val="28"/>
          <w:lang w:val="uk-UA" w:eastAsia="ru-RU"/>
        </w:rPr>
      </w:pPr>
      <w:r w:rsidRPr="003D3E87">
        <w:rPr>
          <w:rFonts w:eastAsia="Times New Roman" w:cs="Times New Roman"/>
          <w:b/>
          <w:szCs w:val="28"/>
          <w:lang w:val="uk-UA" w:eastAsia="ru-RU"/>
        </w:rPr>
        <w:t>ГЛУХІВСЬКИЙ НАЦІОНАЛЬНИЙ ПЕДАГОГІЧНИЙ УНІВЕРСИТЕТ</w:t>
      </w:r>
    </w:p>
    <w:p w:rsidR="006B1C85" w:rsidRPr="003D3E87" w:rsidRDefault="006B1C85" w:rsidP="006B1C85">
      <w:pPr>
        <w:spacing w:after="0" w:line="276" w:lineRule="auto"/>
        <w:jc w:val="center"/>
        <w:rPr>
          <w:rFonts w:eastAsia="Times New Roman" w:cs="Times New Roman"/>
          <w:b/>
          <w:szCs w:val="28"/>
          <w:lang w:val="uk-UA" w:eastAsia="ru-RU"/>
        </w:rPr>
      </w:pPr>
      <w:r w:rsidRPr="003D3E87">
        <w:rPr>
          <w:rFonts w:eastAsia="Times New Roman" w:cs="Times New Roman"/>
          <w:b/>
          <w:szCs w:val="28"/>
          <w:lang w:val="uk-UA" w:eastAsia="ru-RU"/>
        </w:rPr>
        <w:t>ІМЕНІ ОЛЕКСАНДРА ДОВЖЕНКА</w:t>
      </w:r>
    </w:p>
    <w:p w:rsidR="006B1C85" w:rsidRPr="003D3E87" w:rsidRDefault="006B1C85" w:rsidP="006B1C85">
      <w:pPr>
        <w:spacing w:line="276" w:lineRule="auto"/>
        <w:jc w:val="right"/>
        <w:rPr>
          <w:rFonts w:eastAsia="Times New Roman" w:cs="Times New Roman"/>
          <w:szCs w:val="28"/>
          <w:lang w:val="uk-UA" w:eastAsia="ru-RU"/>
        </w:rPr>
      </w:pPr>
    </w:p>
    <w:p w:rsidR="006B1C85" w:rsidRPr="003D3E87" w:rsidRDefault="006B1C85" w:rsidP="006B1C85">
      <w:pPr>
        <w:spacing w:line="276" w:lineRule="auto"/>
        <w:jc w:val="right"/>
        <w:rPr>
          <w:rFonts w:eastAsia="Times New Roman" w:cs="Times New Roman"/>
          <w:szCs w:val="28"/>
          <w:lang w:val="uk-UA" w:eastAsia="ru-RU"/>
        </w:rPr>
      </w:pPr>
      <w:r w:rsidRPr="003D3E87">
        <w:rPr>
          <w:rFonts w:eastAsia="Times New Roman" w:cs="Times New Roman"/>
          <w:szCs w:val="28"/>
          <w:lang w:val="uk-UA" w:eastAsia="ru-RU"/>
        </w:rPr>
        <w:t>На правах рукопису</w:t>
      </w:r>
    </w:p>
    <w:p w:rsidR="006B1C85" w:rsidRPr="003D3E87" w:rsidRDefault="006B1C85" w:rsidP="006B1C85">
      <w:pPr>
        <w:spacing w:line="276" w:lineRule="auto"/>
        <w:jc w:val="right"/>
        <w:rPr>
          <w:rFonts w:eastAsia="Times New Roman" w:cs="Times New Roman"/>
          <w:b/>
          <w:szCs w:val="28"/>
          <w:lang w:val="uk-UA" w:eastAsia="ru-RU"/>
        </w:rPr>
      </w:pPr>
    </w:p>
    <w:p w:rsidR="006B1C85" w:rsidRPr="003D3E87" w:rsidRDefault="006B1C85" w:rsidP="006B1C85">
      <w:pPr>
        <w:spacing w:after="0" w:line="240" w:lineRule="auto"/>
        <w:jc w:val="right"/>
        <w:rPr>
          <w:rFonts w:eastAsia="Times New Roman" w:cs="Times New Roman"/>
          <w:szCs w:val="28"/>
          <w:lang w:val="uk-UA" w:eastAsia="ru-RU"/>
        </w:rPr>
      </w:pPr>
      <w:r w:rsidRPr="003D3E87">
        <w:rPr>
          <w:rFonts w:eastAsia="Times New Roman" w:cs="Times New Roman"/>
          <w:szCs w:val="28"/>
          <w:lang w:val="uk-UA" w:eastAsia="ru-RU"/>
        </w:rPr>
        <w:t>Кафедра технологічної і</w:t>
      </w:r>
    </w:p>
    <w:p w:rsidR="006B1C85" w:rsidRPr="003D3E87" w:rsidRDefault="006B1C85" w:rsidP="006B1C85">
      <w:pPr>
        <w:spacing w:after="0" w:line="240" w:lineRule="auto"/>
        <w:jc w:val="right"/>
        <w:rPr>
          <w:rFonts w:eastAsia="Times New Roman" w:cs="Times New Roman"/>
          <w:szCs w:val="28"/>
          <w:lang w:val="uk-UA" w:eastAsia="ru-RU"/>
        </w:rPr>
      </w:pPr>
      <w:r w:rsidRPr="003D3E87">
        <w:rPr>
          <w:rFonts w:eastAsia="Times New Roman" w:cs="Times New Roman"/>
          <w:szCs w:val="28"/>
          <w:lang w:val="uk-UA" w:eastAsia="ru-RU"/>
        </w:rPr>
        <w:t>професійної освіти</w:t>
      </w:r>
    </w:p>
    <w:p w:rsidR="006B1C85" w:rsidRPr="003D3E87" w:rsidRDefault="006B1C85" w:rsidP="006B1C85">
      <w:pPr>
        <w:spacing w:line="276" w:lineRule="auto"/>
        <w:jc w:val="right"/>
        <w:rPr>
          <w:rFonts w:eastAsia="Times New Roman" w:cs="Times New Roman"/>
          <w:b/>
          <w:szCs w:val="28"/>
          <w:lang w:val="uk-UA" w:eastAsia="ru-RU"/>
        </w:rPr>
      </w:pPr>
    </w:p>
    <w:p w:rsidR="006B1C85" w:rsidRPr="003D3E87" w:rsidRDefault="006B1C85" w:rsidP="006B1C85">
      <w:pPr>
        <w:spacing w:line="276" w:lineRule="auto"/>
        <w:jc w:val="center"/>
        <w:rPr>
          <w:rFonts w:eastAsia="Times New Roman" w:cs="Times New Roman"/>
          <w:szCs w:val="28"/>
          <w:lang w:val="uk-UA" w:eastAsia="ru-RU"/>
        </w:rPr>
      </w:pPr>
      <w:r w:rsidRPr="003D3E87">
        <w:rPr>
          <w:rFonts w:eastAsia="Times New Roman" w:cs="Times New Roman"/>
          <w:szCs w:val="28"/>
          <w:lang w:val="uk-UA" w:eastAsia="ru-RU"/>
        </w:rPr>
        <w:t>МАГІСТЕРСЬКА РОБОТА</w:t>
      </w:r>
    </w:p>
    <w:p w:rsidR="006B1C85" w:rsidRPr="003D3E87" w:rsidRDefault="006B1C85" w:rsidP="006B1C85">
      <w:pPr>
        <w:spacing w:line="276" w:lineRule="auto"/>
        <w:jc w:val="center"/>
        <w:rPr>
          <w:rFonts w:eastAsia="Times New Roman" w:cs="Times New Roman"/>
          <w:b/>
          <w:szCs w:val="28"/>
          <w:lang w:val="uk-UA" w:eastAsia="ru-RU"/>
        </w:rPr>
      </w:pPr>
    </w:p>
    <w:p w:rsidR="006B1C85" w:rsidRPr="003D3E87" w:rsidRDefault="006B1C85" w:rsidP="006B1C85">
      <w:pPr>
        <w:spacing w:line="276" w:lineRule="auto"/>
        <w:jc w:val="center"/>
        <w:rPr>
          <w:rFonts w:eastAsia="Times New Roman" w:cs="Times New Roman"/>
          <w:b/>
          <w:szCs w:val="28"/>
          <w:lang w:val="uk-UA" w:eastAsia="ru-RU"/>
        </w:rPr>
      </w:pPr>
      <w:r w:rsidRPr="003D3E87">
        <w:rPr>
          <w:rFonts w:eastAsia="Times New Roman" w:cs="Times New Roman"/>
          <w:b/>
          <w:szCs w:val="28"/>
          <w:lang w:val="uk-UA" w:eastAsia="ru-RU"/>
        </w:rPr>
        <w:t xml:space="preserve">ФОРМУВАННЯ ДОСЛІДНИЦЬКОЇ КОМПЕТЕНТНОСТІ </w:t>
      </w:r>
      <w:r w:rsidR="00CC7AB4" w:rsidRPr="003D3E87">
        <w:rPr>
          <w:rFonts w:eastAsia="Times New Roman" w:cs="Times New Roman"/>
          <w:b/>
          <w:szCs w:val="28"/>
          <w:lang w:val="uk-UA" w:eastAsia="ru-RU"/>
        </w:rPr>
        <w:t>СТАРШОКЛАСНИКІВ</w:t>
      </w:r>
      <w:r w:rsidRPr="003D3E87">
        <w:rPr>
          <w:rFonts w:eastAsia="Times New Roman" w:cs="Times New Roman"/>
          <w:b/>
          <w:szCs w:val="28"/>
          <w:lang w:val="uk-UA" w:eastAsia="ru-RU"/>
        </w:rPr>
        <w:t xml:space="preserve"> У ПРОЦЕСІ ПРО</w:t>
      </w:r>
      <w:r w:rsidR="00E63F2C" w:rsidRPr="003D3E87">
        <w:rPr>
          <w:rFonts w:eastAsia="Times New Roman" w:cs="Times New Roman"/>
          <w:b/>
          <w:szCs w:val="28"/>
          <w:lang w:val="uk-UA" w:eastAsia="ru-RU"/>
        </w:rPr>
        <w:t>Є</w:t>
      </w:r>
      <w:r w:rsidRPr="003D3E87">
        <w:rPr>
          <w:rFonts w:eastAsia="Times New Roman" w:cs="Times New Roman"/>
          <w:b/>
          <w:szCs w:val="28"/>
          <w:lang w:val="uk-UA" w:eastAsia="ru-RU"/>
        </w:rPr>
        <w:t>КТНО-ТЕХНОЛОГІЧНОЇ ДІЯЛЬНОСТІ</w:t>
      </w:r>
    </w:p>
    <w:p w:rsidR="006B1C85" w:rsidRPr="003D3E87" w:rsidRDefault="006B1C85" w:rsidP="006B1C85">
      <w:pPr>
        <w:spacing w:line="276" w:lineRule="auto"/>
        <w:rPr>
          <w:rFonts w:eastAsia="Times New Roman" w:cs="Times New Roman"/>
          <w:szCs w:val="28"/>
          <w:lang w:val="uk-UA" w:eastAsia="ru-RU"/>
        </w:rPr>
      </w:pPr>
    </w:p>
    <w:p w:rsidR="006B1C85" w:rsidRPr="003D3E87" w:rsidRDefault="006B1C85" w:rsidP="006B1C85">
      <w:pPr>
        <w:spacing w:line="276" w:lineRule="auto"/>
        <w:jc w:val="center"/>
        <w:rPr>
          <w:rFonts w:eastAsia="Times New Roman" w:cs="Times New Roman"/>
          <w:szCs w:val="28"/>
          <w:lang w:val="uk-UA" w:eastAsia="ru-RU"/>
        </w:rPr>
      </w:pPr>
      <w:r w:rsidRPr="003D3E87">
        <w:rPr>
          <w:rFonts w:eastAsia="Times New Roman" w:cs="Times New Roman"/>
          <w:szCs w:val="28"/>
          <w:lang w:val="uk-UA" w:eastAsia="ru-RU"/>
        </w:rPr>
        <w:t>Спеціальність: 014.10 Середня освіта (Трудове навчання та технології)</w:t>
      </w:r>
    </w:p>
    <w:p w:rsidR="006B1C85" w:rsidRPr="003D3E87" w:rsidRDefault="006B1C85" w:rsidP="006B1C85">
      <w:pPr>
        <w:spacing w:after="0" w:line="240" w:lineRule="auto"/>
        <w:ind w:left="4820"/>
        <w:rPr>
          <w:rFonts w:eastAsia="Times New Roman" w:cs="Times New Roman"/>
          <w:b/>
          <w:sz w:val="26"/>
          <w:szCs w:val="26"/>
          <w:lang w:val="uk-UA" w:eastAsia="ru-RU"/>
        </w:rPr>
      </w:pPr>
    </w:p>
    <w:p w:rsidR="006B1C85" w:rsidRPr="003D3E87" w:rsidRDefault="006B1C85" w:rsidP="006B1C85">
      <w:pPr>
        <w:spacing w:after="0" w:line="240" w:lineRule="auto"/>
        <w:ind w:left="5387"/>
        <w:rPr>
          <w:rFonts w:eastAsia="Times New Roman" w:cs="Times New Roman"/>
          <w:b/>
          <w:sz w:val="26"/>
          <w:szCs w:val="26"/>
          <w:lang w:val="uk-UA" w:eastAsia="ru-RU"/>
        </w:rPr>
      </w:pPr>
      <w:r w:rsidRPr="003D3E87">
        <w:rPr>
          <w:rFonts w:eastAsia="Times New Roman" w:cs="Times New Roman"/>
          <w:b/>
          <w:sz w:val="26"/>
          <w:szCs w:val="26"/>
          <w:lang w:val="uk-UA" w:eastAsia="ru-RU"/>
        </w:rPr>
        <w:t>Виконав:</w:t>
      </w:r>
    </w:p>
    <w:p w:rsidR="006B1C85" w:rsidRPr="003D3E87" w:rsidRDefault="006B1C85" w:rsidP="006B1C85">
      <w:pPr>
        <w:tabs>
          <w:tab w:val="left" w:pos="5040"/>
        </w:tabs>
        <w:spacing w:after="0" w:line="240" w:lineRule="auto"/>
        <w:ind w:left="5387"/>
        <w:rPr>
          <w:rFonts w:eastAsia="Times New Roman" w:cs="Times New Roman"/>
          <w:sz w:val="26"/>
          <w:szCs w:val="26"/>
          <w:lang w:val="uk-UA" w:eastAsia="ru-RU"/>
        </w:rPr>
      </w:pPr>
      <w:r w:rsidRPr="003D3E87">
        <w:rPr>
          <w:rFonts w:eastAsia="Times New Roman" w:cs="Times New Roman"/>
          <w:sz w:val="26"/>
          <w:szCs w:val="26"/>
          <w:lang w:val="uk-UA" w:eastAsia="ru-RU"/>
        </w:rPr>
        <w:t>Наконечний Юрій Миколайович,</w:t>
      </w:r>
    </w:p>
    <w:p w:rsidR="006B1C85" w:rsidRPr="003D3E87" w:rsidRDefault="006B1C85" w:rsidP="006B1C85">
      <w:pPr>
        <w:spacing w:after="0" w:line="240" w:lineRule="auto"/>
        <w:ind w:left="5387"/>
        <w:rPr>
          <w:rFonts w:eastAsia="Times New Roman" w:cs="Times New Roman"/>
          <w:sz w:val="26"/>
          <w:szCs w:val="26"/>
          <w:lang w:val="uk-UA" w:eastAsia="ru-RU"/>
        </w:rPr>
      </w:pPr>
      <w:r w:rsidRPr="003D3E87">
        <w:rPr>
          <w:rFonts w:eastAsia="Times New Roman" w:cs="Times New Roman"/>
          <w:sz w:val="26"/>
          <w:szCs w:val="26"/>
          <w:lang w:val="uk-UA" w:eastAsia="ru-RU"/>
        </w:rPr>
        <w:t>магістрант 62М-Т групи,</w:t>
      </w:r>
    </w:p>
    <w:p w:rsidR="006B1C85" w:rsidRPr="003D3E87" w:rsidRDefault="006B1C85" w:rsidP="006B1C85">
      <w:pPr>
        <w:spacing w:after="0" w:line="240" w:lineRule="auto"/>
        <w:ind w:left="5387"/>
        <w:rPr>
          <w:rFonts w:eastAsia="Times New Roman" w:cs="Times New Roman"/>
          <w:sz w:val="26"/>
          <w:szCs w:val="26"/>
          <w:lang w:val="uk-UA" w:eastAsia="ru-RU"/>
        </w:rPr>
      </w:pPr>
      <w:r w:rsidRPr="003D3E87">
        <w:rPr>
          <w:rFonts w:eastAsia="Times New Roman" w:cs="Times New Roman"/>
          <w:sz w:val="26"/>
          <w:szCs w:val="26"/>
          <w:lang w:val="uk-UA" w:eastAsia="ru-RU"/>
        </w:rPr>
        <w:t xml:space="preserve">факультету технологічної і </w:t>
      </w:r>
    </w:p>
    <w:p w:rsidR="006B1C85" w:rsidRPr="003D3E87" w:rsidRDefault="006B1C85" w:rsidP="006B1C85">
      <w:pPr>
        <w:spacing w:after="0" w:line="240" w:lineRule="auto"/>
        <w:ind w:left="5387"/>
        <w:rPr>
          <w:rFonts w:eastAsia="Times New Roman" w:cs="Times New Roman"/>
          <w:sz w:val="26"/>
          <w:szCs w:val="26"/>
          <w:lang w:val="uk-UA" w:eastAsia="ru-RU"/>
        </w:rPr>
      </w:pPr>
      <w:r w:rsidRPr="003D3E87">
        <w:rPr>
          <w:rFonts w:eastAsia="Times New Roman" w:cs="Times New Roman"/>
          <w:sz w:val="26"/>
          <w:szCs w:val="26"/>
          <w:lang w:val="uk-UA" w:eastAsia="ru-RU"/>
        </w:rPr>
        <w:t>професійної освіти</w:t>
      </w:r>
    </w:p>
    <w:p w:rsidR="006B1C85" w:rsidRPr="003D3E87" w:rsidRDefault="006B1C85" w:rsidP="006B1C85">
      <w:pPr>
        <w:spacing w:after="0" w:line="240" w:lineRule="auto"/>
        <w:ind w:left="5387"/>
        <w:rPr>
          <w:rFonts w:eastAsia="Times New Roman" w:cs="Times New Roman"/>
          <w:sz w:val="26"/>
          <w:szCs w:val="26"/>
          <w:lang w:val="uk-UA" w:eastAsia="ru-RU"/>
        </w:rPr>
      </w:pPr>
    </w:p>
    <w:p w:rsidR="006B1C85" w:rsidRPr="003D3E87" w:rsidRDefault="006B1C85" w:rsidP="006B1C85">
      <w:pPr>
        <w:spacing w:after="0" w:line="240" w:lineRule="auto"/>
        <w:ind w:left="5387"/>
        <w:rPr>
          <w:rFonts w:eastAsia="Times New Roman" w:cs="Times New Roman"/>
          <w:b/>
          <w:sz w:val="26"/>
          <w:szCs w:val="26"/>
          <w:lang w:val="uk-UA" w:eastAsia="ru-RU"/>
        </w:rPr>
      </w:pPr>
      <w:r w:rsidRPr="003D3E87">
        <w:rPr>
          <w:rFonts w:eastAsia="Times New Roman" w:cs="Times New Roman"/>
          <w:b/>
          <w:sz w:val="26"/>
          <w:szCs w:val="26"/>
          <w:lang w:val="uk-UA" w:eastAsia="ru-RU"/>
        </w:rPr>
        <w:t>Науковий керівник:</w:t>
      </w:r>
    </w:p>
    <w:p w:rsidR="006B1C85" w:rsidRPr="00670457" w:rsidRDefault="00670457" w:rsidP="00CC7AB4">
      <w:pPr>
        <w:spacing w:after="0" w:line="240" w:lineRule="auto"/>
        <w:ind w:left="5387"/>
        <w:rPr>
          <w:rFonts w:eastAsia="Times New Roman" w:cs="Times New Roman"/>
          <w:sz w:val="26"/>
          <w:szCs w:val="26"/>
          <w:lang w:val="uk-UA" w:eastAsia="ru-RU"/>
        </w:rPr>
      </w:pPr>
      <w:r w:rsidRPr="00670457">
        <w:rPr>
          <w:rFonts w:eastAsia="Times New Roman" w:cs="Times New Roman"/>
          <w:sz w:val="26"/>
          <w:szCs w:val="26"/>
          <w:lang w:val="uk-UA" w:eastAsia="ru-RU"/>
        </w:rPr>
        <w:t>Дмитренко Петро Васильович</w:t>
      </w:r>
      <w:r w:rsidR="00CC7AB4" w:rsidRPr="00670457">
        <w:rPr>
          <w:rFonts w:eastAsia="Times New Roman" w:cs="Times New Roman"/>
          <w:sz w:val="26"/>
          <w:szCs w:val="26"/>
          <w:lang w:val="uk-UA" w:eastAsia="ru-RU"/>
        </w:rPr>
        <w:t xml:space="preserve">, </w:t>
      </w:r>
      <w:r w:rsidRPr="00670457">
        <w:rPr>
          <w:rFonts w:eastAsia="Times New Roman" w:cs="Times New Roman"/>
          <w:sz w:val="26"/>
          <w:szCs w:val="26"/>
          <w:lang w:val="uk-UA" w:eastAsia="ru-RU"/>
        </w:rPr>
        <w:t>кандидат</w:t>
      </w:r>
      <w:r w:rsidR="00CC7AB4" w:rsidRPr="00670457">
        <w:rPr>
          <w:rFonts w:eastAsia="Times New Roman" w:cs="Times New Roman"/>
          <w:sz w:val="26"/>
          <w:szCs w:val="26"/>
          <w:lang w:val="uk-UA" w:eastAsia="ru-RU"/>
        </w:rPr>
        <w:t xml:space="preserve"> педагогічних</w:t>
      </w:r>
      <w:r w:rsidR="006B1C85" w:rsidRPr="00670457">
        <w:rPr>
          <w:rFonts w:eastAsia="Times New Roman" w:cs="Times New Roman"/>
          <w:sz w:val="26"/>
          <w:szCs w:val="26"/>
          <w:lang w:val="uk-UA" w:eastAsia="ru-RU"/>
        </w:rPr>
        <w:t xml:space="preserve"> наук</w:t>
      </w:r>
      <w:r w:rsidR="00CC7AB4" w:rsidRPr="00670457">
        <w:rPr>
          <w:rFonts w:eastAsia="Times New Roman" w:cs="Times New Roman"/>
          <w:sz w:val="26"/>
          <w:szCs w:val="26"/>
          <w:lang w:val="uk-UA" w:eastAsia="ru-RU"/>
        </w:rPr>
        <w:t>, професор</w:t>
      </w:r>
    </w:p>
    <w:p w:rsidR="006B1C85" w:rsidRPr="00670457" w:rsidRDefault="006B1C85" w:rsidP="006B1C85">
      <w:pPr>
        <w:spacing w:after="0" w:line="240" w:lineRule="auto"/>
        <w:ind w:left="4820"/>
        <w:rPr>
          <w:rFonts w:eastAsia="Times New Roman" w:cs="Times New Roman"/>
          <w:sz w:val="26"/>
          <w:szCs w:val="26"/>
          <w:lang w:val="uk-UA" w:eastAsia="ru-RU"/>
        </w:rPr>
      </w:pPr>
    </w:p>
    <w:p w:rsidR="006B1C85" w:rsidRPr="0067045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6B1C85" w:rsidRPr="003D3E87" w:rsidRDefault="006B1C85" w:rsidP="006B1C85">
      <w:pPr>
        <w:spacing w:after="0" w:line="240" w:lineRule="auto"/>
        <w:ind w:left="4820" w:right="-526"/>
        <w:rPr>
          <w:rFonts w:eastAsia="Times New Roman" w:cs="Times New Roman"/>
          <w:sz w:val="26"/>
          <w:szCs w:val="26"/>
          <w:lang w:val="uk-UA" w:eastAsia="ru-RU"/>
        </w:rPr>
      </w:pPr>
    </w:p>
    <w:p w:rsidR="00201A3A" w:rsidRDefault="006B1C85" w:rsidP="006B1C85">
      <w:pPr>
        <w:spacing w:line="276" w:lineRule="auto"/>
        <w:jc w:val="center"/>
        <w:rPr>
          <w:rFonts w:eastAsia="Times New Roman" w:cs="Times New Roman"/>
          <w:b/>
          <w:szCs w:val="28"/>
          <w:lang w:val="uk-UA" w:eastAsia="ru-RU"/>
        </w:rPr>
        <w:sectPr w:rsidR="00201A3A" w:rsidSect="00BB507B">
          <w:headerReference w:type="even" r:id="rId9"/>
          <w:headerReference w:type="default" r:id="rId10"/>
          <w:pgSz w:w="11907" w:h="16840" w:code="9"/>
          <w:pgMar w:top="1134" w:right="850" w:bottom="1134" w:left="1701" w:header="720" w:footer="115" w:gutter="0"/>
          <w:pgNumType w:start="1"/>
          <w:cols w:space="720"/>
          <w:titlePg/>
          <w:docGrid w:linePitch="326"/>
        </w:sectPr>
      </w:pPr>
      <w:r w:rsidRPr="003D3E87">
        <w:rPr>
          <w:rFonts w:eastAsia="Times New Roman" w:cs="Times New Roman"/>
          <w:b/>
          <w:szCs w:val="28"/>
          <w:lang w:val="uk-UA" w:eastAsia="ru-RU"/>
        </w:rPr>
        <w:t>Глухів – 2019</w:t>
      </w:r>
    </w:p>
    <w:p w:rsidR="00CC7AB4" w:rsidRPr="003D3E87" w:rsidRDefault="00CC7AB4" w:rsidP="00CC7AB4">
      <w:pPr>
        <w:ind w:left="-142" w:firstLine="568"/>
        <w:jc w:val="center"/>
        <w:rPr>
          <w:rFonts w:cs="Times New Roman"/>
          <w:szCs w:val="28"/>
          <w:lang w:val="uk-UA"/>
        </w:rPr>
      </w:pPr>
      <w:r w:rsidRPr="003D3E87">
        <w:rPr>
          <w:rFonts w:cs="Times New Roman"/>
          <w:szCs w:val="28"/>
          <w:lang w:val="uk-UA"/>
        </w:rPr>
        <w:lastRenderedPageBreak/>
        <w:t>ЗМІСТ</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ВСТУП……………………………………………………………………</w:t>
      </w:r>
      <w:r w:rsidR="00586A33">
        <w:rPr>
          <w:rFonts w:cs="Times New Roman"/>
          <w:szCs w:val="28"/>
          <w:lang w:val="uk-UA"/>
        </w:rPr>
        <w:t>……3</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 xml:space="preserve">РОЗДІЛ 1. </w:t>
      </w:r>
      <w:r w:rsidRPr="003D3E87">
        <w:rPr>
          <w:rFonts w:cs="Times New Roman"/>
          <w:caps/>
          <w:szCs w:val="28"/>
          <w:lang w:val="uk-UA"/>
        </w:rPr>
        <w:t>ФОРМУВАННЯ ДОСЛІДНИЦЬКОЇ КОМПЕТЕНТНОСТІ СТАРШОКЛАСНИКІВ як педагогічна проблема………………</w:t>
      </w:r>
      <w:r w:rsidR="00586A33">
        <w:rPr>
          <w:rFonts w:cs="Times New Roman"/>
          <w:caps/>
          <w:szCs w:val="28"/>
          <w:lang w:val="uk-UA"/>
        </w:rPr>
        <w:t>……..7</w:t>
      </w:r>
    </w:p>
    <w:p w:rsidR="00CC7AB4" w:rsidRPr="003D3E87" w:rsidRDefault="00CC7AB4" w:rsidP="00CC7AB4">
      <w:pPr>
        <w:tabs>
          <w:tab w:val="left" w:leader="dot" w:pos="9356"/>
        </w:tabs>
        <w:spacing w:after="0"/>
        <w:ind w:left="-142" w:firstLine="568"/>
        <w:contextualSpacing/>
        <w:rPr>
          <w:rFonts w:cs="Times New Roman"/>
          <w:szCs w:val="28"/>
          <w:lang w:val="uk-UA"/>
        </w:rPr>
      </w:pPr>
      <w:r w:rsidRPr="003D3E87">
        <w:rPr>
          <w:rFonts w:cs="Times New Roman"/>
          <w:szCs w:val="28"/>
          <w:lang w:val="uk-UA"/>
        </w:rPr>
        <w:t>1.1. Аналіз літературних джерел з проблеми</w:t>
      </w:r>
      <w:r w:rsidRPr="003D3E87">
        <w:rPr>
          <w:rFonts w:cs="Times New Roman"/>
          <w:lang w:val="uk-UA"/>
        </w:rPr>
        <w:t xml:space="preserve"> </w:t>
      </w:r>
      <w:r w:rsidRPr="003D3E87">
        <w:rPr>
          <w:rFonts w:cs="Times New Roman"/>
          <w:szCs w:val="28"/>
          <w:lang w:val="uk-UA"/>
        </w:rPr>
        <w:t>формування дослідницької компетентності старшокласників……………………………………………</w:t>
      </w:r>
      <w:r w:rsidR="00586A33">
        <w:rPr>
          <w:rFonts w:cs="Times New Roman"/>
          <w:szCs w:val="28"/>
          <w:lang w:val="uk-UA"/>
        </w:rPr>
        <w:t>……7</w:t>
      </w:r>
    </w:p>
    <w:p w:rsidR="00CC7AB4" w:rsidRPr="003D3E87" w:rsidRDefault="00CC7AB4" w:rsidP="00CC7AB4">
      <w:pPr>
        <w:tabs>
          <w:tab w:val="left" w:leader="dot" w:pos="9356"/>
        </w:tabs>
        <w:spacing w:after="0"/>
        <w:ind w:left="-142" w:firstLine="568"/>
        <w:contextualSpacing/>
        <w:rPr>
          <w:rFonts w:cs="Times New Roman"/>
          <w:szCs w:val="28"/>
          <w:lang w:val="uk-UA"/>
        </w:rPr>
      </w:pPr>
      <w:r w:rsidRPr="003D3E87">
        <w:rPr>
          <w:rFonts w:cs="Times New Roman"/>
          <w:szCs w:val="28"/>
          <w:lang w:val="uk-UA"/>
        </w:rPr>
        <w:t xml:space="preserve">1.2. </w:t>
      </w:r>
      <w:proofErr w:type="spellStart"/>
      <w:r w:rsidRPr="003D3E87">
        <w:rPr>
          <w:rFonts w:cs="Times New Roman"/>
          <w:szCs w:val="28"/>
          <w:lang w:val="uk-UA"/>
        </w:rPr>
        <w:t>Про</w:t>
      </w:r>
      <w:r w:rsidR="00E63F2C" w:rsidRPr="003D3E87">
        <w:rPr>
          <w:rFonts w:cs="Times New Roman"/>
          <w:szCs w:val="28"/>
          <w:lang w:val="uk-UA"/>
        </w:rPr>
        <w:t>є</w:t>
      </w:r>
      <w:r w:rsidRPr="003D3E87">
        <w:rPr>
          <w:rFonts w:cs="Times New Roman"/>
          <w:szCs w:val="28"/>
          <w:lang w:val="uk-UA"/>
        </w:rPr>
        <w:t>ктно-технологічна</w:t>
      </w:r>
      <w:proofErr w:type="spellEnd"/>
      <w:r w:rsidRPr="003D3E87">
        <w:rPr>
          <w:rFonts w:cs="Times New Roman"/>
          <w:szCs w:val="28"/>
          <w:lang w:val="uk-UA"/>
        </w:rPr>
        <w:t xml:space="preserve"> діяльність старшокласників як засіб фо</w:t>
      </w:r>
      <w:r w:rsidR="00C17A4B" w:rsidRPr="003D3E87">
        <w:rPr>
          <w:rFonts w:cs="Times New Roman"/>
          <w:szCs w:val="28"/>
          <w:lang w:val="uk-UA"/>
        </w:rPr>
        <w:t>р</w:t>
      </w:r>
      <w:r w:rsidRPr="003D3E87">
        <w:rPr>
          <w:rFonts w:cs="Times New Roman"/>
          <w:szCs w:val="28"/>
          <w:lang w:val="uk-UA"/>
        </w:rPr>
        <w:t>мування їх</w:t>
      </w:r>
      <w:r w:rsidR="00E63F2C" w:rsidRPr="003D3E87">
        <w:rPr>
          <w:rFonts w:cs="Times New Roman"/>
          <w:szCs w:val="28"/>
          <w:lang w:val="uk-UA"/>
        </w:rPr>
        <w:t>ньої</w:t>
      </w:r>
      <w:r w:rsidRPr="003D3E87">
        <w:rPr>
          <w:rFonts w:cs="Times New Roman"/>
          <w:szCs w:val="28"/>
          <w:lang w:val="uk-UA"/>
        </w:rPr>
        <w:t xml:space="preserve"> дослідниц</w:t>
      </w:r>
      <w:r w:rsidR="00C17A4B" w:rsidRPr="003D3E87">
        <w:rPr>
          <w:rFonts w:cs="Times New Roman"/>
          <w:szCs w:val="28"/>
          <w:lang w:val="uk-UA"/>
        </w:rPr>
        <w:t>ької компетентності………………………</w:t>
      </w:r>
      <w:r w:rsidR="00586A33">
        <w:rPr>
          <w:rFonts w:cs="Times New Roman"/>
          <w:szCs w:val="28"/>
          <w:lang w:val="uk-UA"/>
        </w:rPr>
        <w:t>…….</w:t>
      </w:r>
      <w:r w:rsidR="000D025D">
        <w:rPr>
          <w:rFonts w:cs="Times New Roman"/>
          <w:szCs w:val="28"/>
          <w:lang w:val="uk-UA"/>
        </w:rPr>
        <w:t>.</w:t>
      </w:r>
      <w:bookmarkStart w:id="0" w:name="_GoBack"/>
      <w:bookmarkEnd w:id="0"/>
      <w:r w:rsidR="00586A33">
        <w:rPr>
          <w:rFonts w:cs="Times New Roman"/>
          <w:szCs w:val="28"/>
          <w:lang w:val="uk-UA"/>
        </w:rPr>
        <w:t>22</w:t>
      </w:r>
    </w:p>
    <w:p w:rsidR="00CC7AB4" w:rsidRPr="003D3E87" w:rsidRDefault="00CC7AB4" w:rsidP="00CC7AB4">
      <w:pPr>
        <w:tabs>
          <w:tab w:val="left" w:leader="dot" w:pos="9356"/>
        </w:tabs>
        <w:spacing w:after="0"/>
        <w:ind w:left="-142" w:firstLine="568"/>
        <w:contextualSpacing/>
        <w:rPr>
          <w:rFonts w:cs="Times New Roman"/>
          <w:szCs w:val="28"/>
          <w:lang w:val="uk-UA"/>
        </w:rPr>
      </w:pPr>
      <w:r w:rsidRPr="003D3E87">
        <w:rPr>
          <w:rFonts w:cs="Times New Roman"/>
          <w:szCs w:val="28"/>
          <w:lang w:val="uk-UA"/>
        </w:rPr>
        <w:t xml:space="preserve">Висновки </w:t>
      </w:r>
      <w:r w:rsidR="00871B61" w:rsidRPr="003D3E87">
        <w:rPr>
          <w:rFonts w:cs="Times New Roman"/>
          <w:szCs w:val="28"/>
          <w:lang w:val="uk-UA"/>
        </w:rPr>
        <w:t>до 1 розділу……………………………………………………</w:t>
      </w:r>
      <w:r w:rsidR="00586A33">
        <w:rPr>
          <w:rFonts w:cs="Times New Roman"/>
          <w:szCs w:val="28"/>
          <w:lang w:val="uk-UA"/>
        </w:rPr>
        <w:t>….27</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 xml:space="preserve">РОЗДІЛ 2. </w:t>
      </w:r>
      <w:r w:rsidR="00871B61" w:rsidRPr="003D3E87">
        <w:rPr>
          <w:rFonts w:cs="Times New Roman"/>
          <w:szCs w:val="28"/>
          <w:lang w:val="uk-UA"/>
        </w:rPr>
        <w:t>МЕТОДИЧНІ ЗАСАДИ ФОРМУВАННЯ ДОСЛІДНИЦЬКОЇ КОМПЕТЕНТНОСТІ СТАРШОКЛАСНИКІВ………………………………</w:t>
      </w:r>
      <w:r w:rsidR="00586A33">
        <w:rPr>
          <w:rFonts w:cs="Times New Roman"/>
          <w:szCs w:val="28"/>
          <w:lang w:val="uk-UA"/>
        </w:rPr>
        <w:t>….29</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 xml:space="preserve">2.1. </w:t>
      </w:r>
      <w:r w:rsidR="003D3E87" w:rsidRPr="003D3E87">
        <w:rPr>
          <w:rFonts w:cs="Times New Roman"/>
          <w:szCs w:val="28"/>
          <w:lang w:val="uk-UA"/>
        </w:rPr>
        <w:t xml:space="preserve">Технологія </w:t>
      </w:r>
      <w:r w:rsidR="003D3E87" w:rsidRPr="003D3E87">
        <w:rPr>
          <w:rFonts w:eastAsia="Times New Roman" w:cs="Times New Roman"/>
          <w:szCs w:val="28"/>
          <w:lang w:val="uk-UA" w:eastAsia="ru-RU"/>
        </w:rPr>
        <w:t>формування дослідницької компетентності</w:t>
      </w:r>
      <w:r w:rsidR="003D3E87" w:rsidRPr="003D3E87">
        <w:rPr>
          <w:rFonts w:cs="Times New Roman"/>
          <w:szCs w:val="28"/>
          <w:lang w:val="uk-UA"/>
        </w:rPr>
        <w:t xml:space="preserve"> старшокласників у процесі їхньої </w:t>
      </w:r>
      <w:proofErr w:type="spellStart"/>
      <w:r w:rsidR="003D3E87" w:rsidRPr="003D3E87">
        <w:rPr>
          <w:rFonts w:cs="Times New Roman"/>
          <w:szCs w:val="28"/>
          <w:lang w:val="uk-UA"/>
        </w:rPr>
        <w:t>проєктно-технологічної</w:t>
      </w:r>
      <w:proofErr w:type="spellEnd"/>
      <w:r w:rsidR="003D3E87" w:rsidRPr="003D3E87">
        <w:rPr>
          <w:rFonts w:cs="Times New Roman"/>
          <w:szCs w:val="28"/>
          <w:lang w:val="uk-UA"/>
        </w:rPr>
        <w:t xml:space="preserve"> діяльності …</w:t>
      </w:r>
      <w:r w:rsidR="00586A33">
        <w:rPr>
          <w:rFonts w:cs="Times New Roman"/>
          <w:szCs w:val="28"/>
          <w:lang w:val="uk-UA"/>
        </w:rPr>
        <w:t>…</w:t>
      </w:r>
      <w:r w:rsidR="000D025D">
        <w:rPr>
          <w:rFonts w:cs="Times New Roman"/>
          <w:szCs w:val="28"/>
          <w:lang w:val="uk-UA"/>
        </w:rPr>
        <w:t>…</w:t>
      </w:r>
      <w:r w:rsidR="00586A33">
        <w:rPr>
          <w:rFonts w:cs="Times New Roman"/>
          <w:szCs w:val="28"/>
          <w:lang w:val="uk-UA"/>
        </w:rPr>
        <w:t>29</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2.2.</w:t>
      </w:r>
      <w:r w:rsidRPr="003D3E87">
        <w:rPr>
          <w:rFonts w:cs="Times New Roman"/>
          <w:lang w:val="uk-UA"/>
        </w:rPr>
        <w:t xml:space="preserve"> </w:t>
      </w:r>
      <w:r w:rsidRPr="003D3E87">
        <w:rPr>
          <w:rFonts w:cs="Times New Roman"/>
          <w:szCs w:val="28"/>
          <w:lang w:val="uk-UA"/>
        </w:rPr>
        <w:t xml:space="preserve">Розроблення </w:t>
      </w:r>
      <w:r w:rsidR="00871B61" w:rsidRPr="003D3E87">
        <w:rPr>
          <w:rFonts w:cs="Times New Roman"/>
          <w:szCs w:val="28"/>
          <w:lang w:val="uk-UA"/>
        </w:rPr>
        <w:t xml:space="preserve">творчого </w:t>
      </w:r>
      <w:r w:rsidR="00CA09F9">
        <w:rPr>
          <w:rFonts w:cs="Times New Roman"/>
          <w:szCs w:val="28"/>
          <w:lang w:val="uk-UA"/>
        </w:rPr>
        <w:t>проєкт</w:t>
      </w:r>
      <w:r w:rsidRPr="003D3E87">
        <w:rPr>
          <w:rFonts w:cs="Times New Roman"/>
          <w:szCs w:val="28"/>
          <w:lang w:val="uk-UA"/>
        </w:rPr>
        <w:t xml:space="preserve">у </w:t>
      </w:r>
      <w:r w:rsidR="00871B61" w:rsidRPr="003D3E87">
        <w:rPr>
          <w:rFonts w:cs="Times New Roman"/>
          <w:szCs w:val="28"/>
          <w:lang w:val="uk-UA"/>
        </w:rPr>
        <w:t>«</w:t>
      </w:r>
      <w:r w:rsidR="00E63F2C" w:rsidRPr="003D3E87">
        <w:rPr>
          <w:rFonts w:cs="Times New Roman"/>
          <w:szCs w:val="28"/>
          <w:lang w:val="uk-UA"/>
        </w:rPr>
        <w:t>Диван з піддонів</w:t>
      </w:r>
      <w:r w:rsidR="00871B61" w:rsidRPr="003D3E87">
        <w:rPr>
          <w:rFonts w:cs="Times New Roman"/>
          <w:szCs w:val="28"/>
          <w:lang w:val="uk-UA"/>
        </w:rPr>
        <w:t>»……………</w:t>
      </w:r>
      <w:r w:rsidR="00586A33">
        <w:rPr>
          <w:rFonts w:cs="Times New Roman"/>
          <w:szCs w:val="28"/>
          <w:lang w:val="uk-UA"/>
        </w:rPr>
        <w:t>……</w:t>
      </w:r>
      <w:r w:rsidR="000D025D">
        <w:rPr>
          <w:rFonts w:cs="Times New Roman"/>
          <w:szCs w:val="28"/>
          <w:lang w:val="uk-UA"/>
        </w:rPr>
        <w:t>..</w:t>
      </w:r>
      <w:r w:rsidR="00586A33">
        <w:rPr>
          <w:rFonts w:cs="Times New Roman"/>
          <w:szCs w:val="28"/>
          <w:lang w:val="uk-UA"/>
        </w:rPr>
        <w:t>37</w:t>
      </w:r>
    </w:p>
    <w:p w:rsidR="003D3E87" w:rsidRDefault="003D3E87" w:rsidP="00CC7AB4">
      <w:pPr>
        <w:tabs>
          <w:tab w:val="left" w:leader="dot" w:pos="9356"/>
        </w:tabs>
        <w:spacing w:after="0"/>
        <w:ind w:left="-142" w:firstLine="568"/>
        <w:rPr>
          <w:rFonts w:cs="Times New Roman"/>
          <w:szCs w:val="28"/>
          <w:lang w:val="uk-UA"/>
        </w:rPr>
      </w:pPr>
      <w:r>
        <w:rPr>
          <w:rFonts w:cs="Times New Roman"/>
          <w:szCs w:val="28"/>
          <w:lang w:val="uk-UA"/>
        </w:rPr>
        <w:t xml:space="preserve">2.3. </w:t>
      </w:r>
      <w:r w:rsidR="00240387" w:rsidRPr="003D3E87">
        <w:rPr>
          <w:rFonts w:cs="Times New Roman"/>
          <w:szCs w:val="28"/>
          <w:lang w:val="uk-UA"/>
        </w:rPr>
        <w:t>Організація і результати педагогічного експерименту дослідження</w:t>
      </w:r>
      <w:r w:rsidR="00240387">
        <w:rPr>
          <w:rFonts w:cs="Times New Roman"/>
          <w:szCs w:val="28"/>
          <w:lang w:val="uk-UA"/>
        </w:rPr>
        <w:t xml:space="preserve"> та о</w:t>
      </w:r>
      <w:r w:rsidR="00240387" w:rsidRPr="003D3E87">
        <w:rPr>
          <w:rFonts w:cs="Times New Roman"/>
          <w:szCs w:val="28"/>
          <w:lang w:val="uk-UA"/>
        </w:rPr>
        <w:t>хорона праці в навчально-виробничих майстернях</w:t>
      </w:r>
      <w:r w:rsidR="00586A33">
        <w:rPr>
          <w:rFonts w:cs="Times New Roman"/>
          <w:szCs w:val="28"/>
          <w:lang w:val="uk-UA"/>
        </w:rPr>
        <w:t>………………………….</w:t>
      </w:r>
      <w:r w:rsidR="000D025D">
        <w:rPr>
          <w:rFonts w:cs="Times New Roman"/>
          <w:szCs w:val="28"/>
          <w:lang w:val="uk-UA"/>
        </w:rPr>
        <w:t>..</w:t>
      </w:r>
      <w:r w:rsidR="00586A33">
        <w:rPr>
          <w:rFonts w:cs="Times New Roman"/>
          <w:szCs w:val="28"/>
          <w:lang w:val="uk-UA"/>
        </w:rPr>
        <w:t>64</w:t>
      </w:r>
    </w:p>
    <w:p w:rsidR="00871B61" w:rsidRPr="003D3E87" w:rsidRDefault="00871B61" w:rsidP="00CC7AB4">
      <w:pPr>
        <w:tabs>
          <w:tab w:val="left" w:leader="dot" w:pos="9356"/>
        </w:tabs>
        <w:spacing w:after="0"/>
        <w:ind w:left="-142" w:firstLine="568"/>
        <w:rPr>
          <w:rFonts w:cs="Times New Roman"/>
          <w:szCs w:val="28"/>
          <w:lang w:val="uk-UA"/>
        </w:rPr>
      </w:pPr>
      <w:r w:rsidRPr="003D3E87">
        <w:rPr>
          <w:rFonts w:cs="Times New Roman"/>
          <w:szCs w:val="28"/>
          <w:lang w:val="uk-UA"/>
        </w:rPr>
        <w:t>Висновки до 2 розділу……………………………………………………</w:t>
      </w:r>
      <w:r w:rsidR="00586A33">
        <w:rPr>
          <w:rFonts w:cs="Times New Roman"/>
          <w:szCs w:val="28"/>
          <w:lang w:val="uk-UA"/>
        </w:rPr>
        <w:t>…</w:t>
      </w:r>
      <w:r w:rsidR="000D025D">
        <w:rPr>
          <w:rFonts w:cs="Times New Roman"/>
          <w:szCs w:val="28"/>
          <w:lang w:val="uk-UA"/>
        </w:rPr>
        <w:t>.</w:t>
      </w:r>
      <w:r w:rsidR="00586A33">
        <w:rPr>
          <w:rFonts w:cs="Times New Roman"/>
          <w:szCs w:val="28"/>
          <w:lang w:val="uk-UA"/>
        </w:rPr>
        <w:t>74</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ВИСНОВКИ…………………………………………………………</w:t>
      </w:r>
      <w:r w:rsidR="00A07B91" w:rsidRPr="003D3E87">
        <w:rPr>
          <w:rFonts w:cs="Times New Roman"/>
          <w:szCs w:val="28"/>
          <w:lang w:val="uk-UA"/>
        </w:rPr>
        <w:t>…</w:t>
      </w:r>
      <w:r w:rsidR="00586A33">
        <w:rPr>
          <w:rFonts w:cs="Times New Roman"/>
          <w:szCs w:val="28"/>
          <w:lang w:val="uk-UA"/>
        </w:rPr>
        <w:t>…….76</w:t>
      </w:r>
    </w:p>
    <w:p w:rsidR="00CC7AB4" w:rsidRPr="003D3E87" w:rsidRDefault="00CC7AB4" w:rsidP="00CC7AB4">
      <w:pPr>
        <w:tabs>
          <w:tab w:val="left" w:leader="dot" w:pos="9356"/>
        </w:tabs>
        <w:spacing w:after="0"/>
        <w:ind w:left="-142" w:firstLine="568"/>
        <w:rPr>
          <w:rFonts w:cs="Times New Roman"/>
          <w:szCs w:val="28"/>
          <w:lang w:val="uk-UA"/>
        </w:rPr>
      </w:pPr>
      <w:r w:rsidRPr="003D3E87">
        <w:rPr>
          <w:rFonts w:cs="Times New Roman"/>
          <w:szCs w:val="28"/>
          <w:lang w:val="uk-UA"/>
        </w:rPr>
        <w:t>СПИСОК ВИКОРИСТАНИХ ДЖЕРЕЛ…………………………</w:t>
      </w:r>
      <w:r w:rsidR="00A07B91" w:rsidRPr="003D3E87">
        <w:rPr>
          <w:rFonts w:cs="Times New Roman"/>
          <w:szCs w:val="28"/>
          <w:lang w:val="uk-UA"/>
        </w:rPr>
        <w:t>……</w:t>
      </w:r>
      <w:r w:rsidR="00586A33">
        <w:rPr>
          <w:rFonts w:cs="Times New Roman"/>
          <w:szCs w:val="28"/>
          <w:lang w:val="uk-UA"/>
        </w:rPr>
        <w:t>…...79</w:t>
      </w:r>
    </w:p>
    <w:p w:rsidR="00CC7AB4" w:rsidRPr="003D3E87" w:rsidRDefault="00871B61" w:rsidP="00CC7AB4">
      <w:pPr>
        <w:tabs>
          <w:tab w:val="left" w:leader="dot" w:pos="9356"/>
        </w:tabs>
        <w:spacing w:after="0"/>
        <w:ind w:left="-142" w:firstLine="568"/>
        <w:rPr>
          <w:rFonts w:cs="Times New Roman"/>
          <w:szCs w:val="28"/>
          <w:lang w:val="uk-UA"/>
        </w:rPr>
      </w:pPr>
      <w:r w:rsidRPr="003D3E87">
        <w:rPr>
          <w:rFonts w:cs="Times New Roman"/>
          <w:szCs w:val="28"/>
          <w:lang w:val="uk-UA"/>
        </w:rPr>
        <w:t>ДОДАТКИ…………………………………………………………</w:t>
      </w:r>
      <w:r w:rsidR="00A07B91" w:rsidRPr="003D3E87">
        <w:rPr>
          <w:rFonts w:cs="Times New Roman"/>
          <w:szCs w:val="28"/>
          <w:lang w:val="uk-UA"/>
        </w:rPr>
        <w:t>……</w:t>
      </w:r>
      <w:r w:rsidR="00586A33">
        <w:rPr>
          <w:rFonts w:cs="Times New Roman"/>
          <w:szCs w:val="28"/>
          <w:lang w:val="uk-UA"/>
        </w:rPr>
        <w:t>……85</w:t>
      </w:r>
    </w:p>
    <w:p w:rsidR="004A49B2" w:rsidRPr="003D3E87" w:rsidRDefault="004A49B2">
      <w:pPr>
        <w:spacing w:line="276" w:lineRule="auto"/>
        <w:jc w:val="left"/>
        <w:rPr>
          <w:rFonts w:eastAsia="Times New Roman" w:cs="Times New Roman"/>
          <w:b/>
          <w:szCs w:val="28"/>
          <w:lang w:val="uk-UA" w:eastAsia="ru-RU"/>
        </w:rPr>
      </w:pPr>
      <w:r w:rsidRPr="003D3E87">
        <w:rPr>
          <w:rFonts w:eastAsia="Times New Roman" w:cs="Times New Roman"/>
          <w:b/>
          <w:szCs w:val="28"/>
          <w:lang w:val="uk-UA" w:eastAsia="ru-RU"/>
        </w:rPr>
        <w:br w:type="page"/>
      </w:r>
    </w:p>
    <w:p w:rsidR="003D3E87" w:rsidRPr="003D3E87" w:rsidRDefault="003D3E87" w:rsidP="003D3E87">
      <w:pPr>
        <w:spacing w:after="0"/>
        <w:ind w:firstLine="709"/>
        <w:jc w:val="center"/>
        <w:rPr>
          <w:rFonts w:eastAsia="Times New Roman" w:cs="Times New Roman"/>
          <w:b/>
          <w:szCs w:val="28"/>
          <w:lang w:val="uk-UA" w:eastAsia="ru-RU"/>
        </w:rPr>
      </w:pPr>
      <w:r w:rsidRPr="003D3E87">
        <w:rPr>
          <w:rFonts w:eastAsia="Times New Roman" w:cs="Times New Roman"/>
          <w:b/>
          <w:szCs w:val="28"/>
          <w:lang w:val="uk-UA" w:eastAsia="ru-RU"/>
        </w:rPr>
        <w:lastRenderedPageBreak/>
        <w:t>ВСТУП</w:t>
      </w:r>
    </w:p>
    <w:p w:rsidR="003D3E87" w:rsidRPr="003D3E87" w:rsidRDefault="003D3E87" w:rsidP="003D3E87">
      <w:pPr>
        <w:spacing w:after="0"/>
        <w:ind w:firstLine="709"/>
        <w:jc w:val="center"/>
        <w:rPr>
          <w:rFonts w:eastAsia="Times New Roman" w:cs="Times New Roman"/>
          <w:b/>
          <w:szCs w:val="28"/>
          <w:lang w:val="uk-UA" w:eastAsia="ru-RU"/>
        </w:rPr>
      </w:pPr>
    </w:p>
    <w:p w:rsidR="003D3E87" w:rsidRPr="003D3E87" w:rsidRDefault="003D3E87" w:rsidP="003D3E87">
      <w:pPr>
        <w:spacing w:after="0"/>
        <w:ind w:firstLine="709"/>
        <w:rPr>
          <w:szCs w:val="28"/>
          <w:lang w:val="uk-UA"/>
        </w:rPr>
      </w:pPr>
      <w:r w:rsidRPr="003D3E87">
        <w:rPr>
          <w:rFonts w:eastAsia="Times New Roman" w:cs="Times New Roman"/>
          <w:b/>
          <w:szCs w:val="28"/>
          <w:lang w:val="uk-UA" w:eastAsia="ru-RU"/>
        </w:rPr>
        <w:t xml:space="preserve">Актуальність дослідження. </w:t>
      </w:r>
      <w:r w:rsidRPr="003D3E87">
        <w:rPr>
          <w:szCs w:val="28"/>
          <w:lang w:val="uk-UA"/>
        </w:rPr>
        <w:t xml:space="preserve">Економічні та соціальні зміни в Україні зумовили необхідність реформування системи освіти, зокрема визначення методологічних засад, обґрунтування нових цілей і завдань освітньої політики, вдосконалення змісту і методики навчання окремих предметів, впровадження нових освітніх технологій тощо. Наразі особлива увага приділяється формуванню тих базових знань, умінь і способів діяльності, які дозволяють виховувати у підростаючого покоління загальнолюдські цінності та стати основою для їхньої практичної підготовки до самостійного життя та праці. </w:t>
      </w:r>
    </w:p>
    <w:p w:rsidR="003D3E87" w:rsidRPr="003D3E87" w:rsidRDefault="003D3E87" w:rsidP="003D3E87">
      <w:pPr>
        <w:spacing w:after="0"/>
        <w:ind w:firstLine="709"/>
        <w:rPr>
          <w:rFonts w:cs="Times New Roman"/>
          <w:szCs w:val="28"/>
          <w:lang w:val="uk-UA"/>
        </w:rPr>
      </w:pPr>
      <w:r w:rsidRPr="003D3E87">
        <w:rPr>
          <w:rFonts w:cs="Times New Roman"/>
          <w:szCs w:val="28"/>
          <w:lang w:val="uk-UA"/>
        </w:rPr>
        <w:t>Про це наголошено в законах України «Про освіту» (2017 р.), «Про вищу освіту» (2014 р.), Національній стратегії розвитку освіти на період до 2021 року (2013 р.), Концепції «Нова українська школа» (2016 р.), Концепції розвитку неперервної освіти України на період  2015-2025 років тощо.</w:t>
      </w:r>
    </w:p>
    <w:p w:rsidR="003D3E87" w:rsidRPr="003D3E87" w:rsidRDefault="003D3E87" w:rsidP="003D3E87">
      <w:pPr>
        <w:spacing w:after="0"/>
        <w:ind w:firstLine="709"/>
        <w:rPr>
          <w:szCs w:val="28"/>
          <w:lang w:val="uk-UA"/>
        </w:rPr>
      </w:pPr>
      <w:r w:rsidRPr="003D3E87">
        <w:rPr>
          <w:szCs w:val="28"/>
          <w:lang w:val="uk-UA"/>
        </w:rPr>
        <w:t xml:space="preserve">Теоретичні засади удосконалення змісту й методики навчання технологій у закладах загальної середньої освіти відображені у працях О. Коберника, В. Сидоренка, Д. Тхоржевського, </w:t>
      </w:r>
      <w:proofErr w:type="spellStart"/>
      <w:r w:rsidRPr="003D3E87">
        <w:rPr>
          <w:szCs w:val="28"/>
          <w:lang w:val="uk-UA"/>
        </w:rPr>
        <w:t>М. Янц</w:t>
      </w:r>
      <w:proofErr w:type="spellEnd"/>
      <w:r w:rsidRPr="003D3E87">
        <w:rPr>
          <w:szCs w:val="28"/>
          <w:lang w:val="uk-UA"/>
        </w:rPr>
        <w:t xml:space="preserve">ура, над питаннями впровадження </w:t>
      </w:r>
      <w:proofErr w:type="spellStart"/>
      <w:r w:rsidR="00CA09F9">
        <w:rPr>
          <w:szCs w:val="28"/>
          <w:lang w:val="uk-UA"/>
        </w:rPr>
        <w:t>проєкт</w:t>
      </w:r>
      <w:r w:rsidRPr="003D3E87">
        <w:rPr>
          <w:szCs w:val="28"/>
          <w:lang w:val="uk-UA"/>
        </w:rPr>
        <w:t>но-технологічного</w:t>
      </w:r>
      <w:proofErr w:type="spellEnd"/>
      <w:r w:rsidRPr="003D3E87">
        <w:rPr>
          <w:szCs w:val="28"/>
          <w:lang w:val="uk-UA"/>
        </w:rPr>
        <w:t xml:space="preserve"> підходу в зміст трудового навчання займається група науковців під керівництвом О. Коберника (І.Андрощук, В.</w:t>
      </w:r>
      <w:proofErr w:type="spellStart"/>
      <w:r w:rsidRPr="003D3E87">
        <w:rPr>
          <w:szCs w:val="28"/>
          <w:lang w:val="uk-UA"/>
        </w:rPr>
        <w:t>Бербец</w:t>
      </w:r>
      <w:proofErr w:type="spellEnd"/>
      <w:r w:rsidRPr="003D3E87">
        <w:rPr>
          <w:szCs w:val="28"/>
          <w:lang w:val="uk-UA"/>
        </w:rPr>
        <w:t xml:space="preserve">, А.Терещук, С.Ящук та інші), питаннями розвитку технічного мислення учнів у процесі трудового навчання та технологій опікується В. Курок, </w:t>
      </w:r>
      <w:r w:rsidRPr="003D3E87">
        <w:rPr>
          <w:szCs w:val="28"/>
          <w:shd w:val="clear" w:color="auto" w:fill="FFFFFF"/>
          <w:lang w:val="uk-UA"/>
        </w:rPr>
        <w:t>теорія і практика формування естетичної культури майбутніх учителів </w:t>
      </w:r>
      <w:r w:rsidRPr="003D3E87">
        <w:rPr>
          <w:rStyle w:val="aff6"/>
          <w:bCs/>
          <w:szCs w:val="28"/>
          <w:shd w:val="clear" w:color="auto" w:fill="FFFFFF"/>
          <w:lang w:val="uk-UA"/>
        </w:rPr>
        <w:t xml:space="preserve">трудового навчання </w:t>
      </w:r>
      <w:r w:rsidRPr="003D3E87">
        <w:rPr>
          <w:szCs w:val="28"/>
          <w:shd w:val="clear" w:color="auto" w:fill="FFFFFF"/>
          <w:lang w:val="uk-UA"/>
        </w:rPr>
        <w:t>засобами українських народних промислів висвітлюється І. Білевич, С. Білевич,</w:t>
      </w:r>
      <w:r w:rsidRPr="003D3E87">
        <w:rPr>
          <w:color w:val="545454"/>
          <w:shd w:val="clear" w:color="auto" w:fill="FFFFFF"/>
          <w:lang w:val="uk-UA"/>
        </w:rPr>
        <w:t xml:space="preserve"> </w:t>
      </w:r>
      <w:r w:rsidRPr="003D3E87">
        <w:rPr>
          <w:szCs w:val="28"/>
          <w:shd w:val="clear" w:color="auto" w:fill="FFFFFF"/>
          <w:lang w:val="uk-UA"/>
        </w:rPr>
        <w:t xml:space="preserve">В. Титаренко, </w:t>
      </w:r>
      <w:r w:rsidRPr="003D3E87">
        <w:rPr>
          <w:szCs w:val="28"/>
          <w:lang w:val="uk-UA"/>
        </w:rPr>
        <w:t xml:space="preserve">методичні аспекти вивчення навчальних змісту програм трудового навчання та технологій розкривають Г. Воїтелєва, Г. Ігнатенко, В.Курок, </w:t>
      </w:r>
      <w:proofErr w:type="spellStart"/>
      <w:r w:rsidRPr="003D3E87">
        <w:rPr>
          <w:szCs w:val="28"/>
          <w:lang w:val="uk-UA"/>
        </w:rPr>
        <w:t>Т. Хоруже</w:t>
      </w:r>
      <w:proofErr w:type="spellEnd"/>
      <w:r w:rsidRPr="003D3E87">
        <w:rPr>
          <w:szCs w:val="28"/>
          <w:lang w:val="uk-UA"/>
        </w:rPr>
        <w:t>нко  та ін.</w:t>
      </w:r>
    </w:p>
    <w:p w:rsidR="003D3E87" w:rsidRPr="003D3E87" w:rsidRDefault="003D3E87" w:rsidP="003D3E87">
      <w:pPr>
        <w:spacing w:after="0"/>
        <w:ind w:firstLine="709"/>
        <w:rPr>
          <w:szCs w:val="28"/>
          <w:lang w:val="uk-UA"/>
        </w:rPr>
      </w:pPr>
      <w:r w:rsidRPr="003D3E87">
        <w:rPr>
          <w:szCs w:val="28"/>
          <w:lang w:val="uk-UA"/>
        </w:rPr>
        <w:t>Зміст навчання технологій відображено в Державному стандарті базової та повної загальної середньої освіти</w:t>
      </w:r>
      <w:r w:rsidR="003A0A43">
        <w:rPr>
          <w:szCs w:val="28"/>
          <w:lang w:val="uk-UA"/>
        </w:rPr>
        <w:t xml:space="preserve"> </w:t>
      </w:r>
      <w:r w:rsidR="003A0A43" w:rsidRPr="003D3E87">
        <w:rPr>
          <w:bCs/>
          <w:szCs w:val="28"/>
          <w:lang w:val="uk-UA"/>
        </w:rPr>
        <w:t>[</w:t>
      </w:r>
      <w:r w:rsidR="003A0A43">
        <w:rPr>
          <w:bCs/>
          <w:szCs w:val="28"/>
          <w:lang w:val="uk-UA"/>
        </w:rPr>
        <w:t>23</w:t>
      </w:r>
      <w:r w:rsidR="003A0A43" w:rsidRPr="003D3E87">
        <w:rPr>
          <w:bCs/>
          <w:szCs w:val="28"/>
          <w:lang w:val="uk-UA"/>
        </w:rPr>
        <w:t>]</w:t>
      </w:r>
      <w:r w:rsidRPr="003D3E87">
        <w:rPr>
          <w:szCs w:val="28"/>
          <w:lang w:val="uk-UA"/>
        </w:rPr>
        <w:t xml:space="preserve">, типових освітніх програмах та навчальних програмах з технологій. Так, провідним напрямом реалізації </w:t>
      </w:r>
      <w:r w:rsidRPr="003D3E87">
        <w:rPr>
          <w:szCs w:val="28"/>
          <w:lang w:val="uk-UA"/>
        </w:rPr>
        <w:lastRenderedPageBreak/>
        <w:t xml:space="preserve">нового змісту трудового навчання, як підкреслено у Державному стандарті освітньої галузі «Технологія», є </w:t>
      </w:r>
      <w:proofErr w:type="spellStart"/>
      <w:r w:rsidRPr="003D3E87">
        <w:rPr>
          <w:iCs/>
          <w:szCs w:val="28"/>
          <w:lang w:val="uk-UA"/>
        </w:rPr>
        <w:t>проєктно-технологічна</w:t>
      </w:r>
      <w:proofErr w:type="spellEnd"/>
      <w:r w:rsidRPr="003D3E87">
        <w:rPr>
          <w:iCs/>
          <w:szCs w:val="28"/>
          <w:lang w:val="uk-UA"/>
        </w:rPr>
        <w:t xml:space="preserve"> діяльність</w:t>
      </w:r>
      <w:r w:rsidRPr="003D3E87">
        <w:rPr>
          <w:i/>
          <w:iCs/>
          <w:szCs w:val="28"/>
          <w:lang w:val="uk-UA"/>
        </w:rPr>
        <w:t xml:space="preserve">, </w:t>
      </w:r>
      <w:r w:rsidRPr="003D3E87">
        <w:rPr>
          <w:szCs w:val="28"/>
          <w:lang w:val="uk-UA"/>
        </w:rPr>
        <w:t>яка інтегрує всі види сучасної діяльності людини від появи творчого задуму до реалізації готового продукту. Така діяльність дозволяє вирішувати проблеми розвитку зацікавленості учнів у самостійному освітньому процесі і їх рефлексивній позиції у ньому, формування вмінь конструювати свою діяльність на основі конкретних практичних вимог, здобувати  досвід самостійної творчої діяльності, а також залучатися  до активного пошуку та усвідомленого вибору шляхів самореалізації.</w:t>
      </w:r>
    </w:p>
    <w:p w:rsidR="003D3E87" w:rsidRPr="003D3E87" w:rsidRDefault="003D3E87" w:rsidP="003D3E87">
      <w:pPr>
        <w:spacing w:after="0"/>
        <w:ind w:firstLine="709"/>
        <w:rPr>
          <w:rFonts w:eastAsia="Times New Roman" w:cs="Times New Roman"/>
          <w:b/>
          <w:szCs w:val="28"/>
          <w:lang w:val="uk-UA" w:eastAsia="ru-RU"/>
        </w:rPr>
      </w:pPr>
      <w:r w:rsidRPr="003D3E87">
        <w:rPr>
          <w:rFonts w:eastAsia="Times New Roman" w:cs="Times New Roman"/>
          <w:szCs w:val="28"/>
          <w:lang w:val="uk-UA" w:eastAsia="ru-RU"/>
        </w:rPr>
        <w:t>Вагомий внесок у розробку теоретичних засад дослідницького методу навчання ще в 20-30-х роках ХХ століття зробили педагоги Г. Ващенко, Б. </w:t>
      </w:r>
      <w:proofErr w:type="spellStart"/>
      <w:r w:rsidRPr="003D3E87">
        <w:rPr>
          <w:rFonts w:eastAsia="Times New Roman" w:cs="Times New Roman"/>
          <w:szCs w:val="28"/>
          <w:lang w:val="uk-UA" w:eastAsia="ru-RU"/>
        </w:rPr>
        <w:t>Всесвятський</w:t>
      </w:r>
      <w:proofErr w:type="spellEnd"/>
      <w:r w:rsidRPr="003D3E87">
        <w:rPr>
          <w:rFonts w:eastAsia="Times New Roman" w:cs="Times New Roman"/>
          <w:szCs w:val="28"/>
          <w:lang w:val="uk-UA" w:eastAsia="ru-RU"/>
        </w:rPr>
        <w:t>, Б. Райков, К. </w:t>
      </w:r>
      <w:proofErr w:type="spellStart"/>
      <w:r w:rsidRPr="003D3E87">
        <w:rPr>
          <w:rFonts w:eastAsia="Times New Roman" w:cs="Times New Roman"/>
          <w:szCs w:val="28"/>
          <w:lang w:val="uk-UA" w:eastAsia="ru-RU"/>
        </w:rPr>
        <w:t>Ягодовський</w:t>
      </w:r>
      <w:proofErr w:type="spellEnd"/>
      <w:r w:rsidRPr="003D3E87">
        <w:rPr>
          <w:rFonts w:eastAsia="Times New Roman" w:cs="Times New Roman"/>
          <w:szCs w:val="28"/>
          <w:lang w:val="uk-UA" w:eastAsia="ru-RU"/>
        </w:rPr>
        <w:t xml:space="preserve"> та ін.</w:t>
      </w:r>
    </w:p>
    <w:p w:rsidR="003D3E87" w:rsidRPr="003D3E87" w:rsidRDefault="003D3E87" w:rsidP="003D3E87">
      <w:pPr>
        <w:spacing w:after="0"/>
        <w:ind w:firstLine="709"/>
        <w:rPr>
          <w:rFonts w:eastAsia="Times New Roman" w:cs="Times New Roman"/>
          <w:szCs w:val="28"/>
          <w:lang w:val="uk-UA" w:eastAsia="ru-RU"/>
        </w:rPr>
      </w:pPr>
      <w:r w:rsidRPr="003D3E87">
        <w:rPr>
          <w:rFonts w:eastAsia="Times New Roman" w:cs="Times New Roman"/>
          <w:szCs w:val="28"/>
          <w:lang w:val="uk-UA" w:eastAsia="ru-RU"/>
        </w:rPr>
        <w:t>Проблему формування дослідницьких умінь студіювали такі вчені, як С. </w:t>
      </w:r>
      <w:proofErr w:type="spellStart"/>
      <w:r w:rsidRPr="003D3E87">
        <w:rPr>
          <w:rFonts w:eastAsia="Times New Roman" w:cs="Times New Roman"/>
          <w:szCs w:val="28"/>
          <w:lang w:val="uk-UA" w:eastAsia="ru-RU"/>
        </w:rPr>
        <w:t>Балашова</w:t>
      </w:r>
      <w:proofErr w:type="spellEnd"/>
      <w:r w:rsidRPr="003D3E87">
        <w:rPr>
          <w:rFonts w:eastAsia="Times New Roman" w:cs="Times New Roman"/>
          <w:szCs w:val="28"/>
          <w:lang w:val="uk-UA" w:eastAsia="ru-RU"/>
        </w:rPr>
        <w:t>, В. Борисов, Н. </w:t>
      </w:r>
      <w:proofErr w:type="spellStart"/>
      <w:r w:rsidRPr="003D3E87">
        <w:rPr>
          <w:rFonts w:eastAsia="Times New Roman" w:cs="Times New Roman"/>
          <w:szCs w:val="28"/>
          <w:lang w:val="uk-UA" w:eastAsia="ru-RU"/>
        </w:rPr>
        <w:t>Гловин</w:t>
      </w:r>
      <w:proofErr w:type="spellEnd"/>
      <w:r w:rsidRPr="003D3E87">
        <w:rPr>
          <w:rFonts w:eastAsia="Times New Roman" w:cs="Times New Roman"/>
          <w:szCs w:val="28"/>
          <w:lang w:val="uk-UA" w:eastAsia="ru-RU"/>
        </w:rPr>
        <w:t>, О. Єфімова, В. Зінченко, Г. </w:t>
      </w:r>
      <w:proofErr w:type="spellStart"/>
      <w:r w:rsidRPr="003D3E87">
        <w:rPr>
          <w:rFonts w:eastAsia="Times New Roman" w:cs="Times New Roman"/>
          <w:szCs w:val="28"/>
          <w:lang w:val="uk-UA" w:eastAsia="ru-RU"/>
        </w:rPr>
        <w:t>Кловак</w:t>
      </w:r>
      <w:proofErr w:type="spellEnd"/>
      <w:r w:rsidRPr="003D3E87">
        <w:rPr>
          <w:rFonts w:eastAsia="Times New Roman" w:cs="Times New Roman"/>
          <w:szCs w:val="28"/>
          <w:lang w:val="uk-UA" w:eastAsia="ru-RU"/>
        </w:rPr>
        <w:t xml:space="preserve">, </w:t>
      </w:r>
      <w:proofErr w:type="spellStart"/>
      <w:r w:rsidRPr="003D3E87">
        <w:rPr>
          <w:rFonts w:eastAsia="Times New Roman" w:cs="Times New Roman"/>
          <w:szCs w:val="28"/>
          <w:lang w:val="uk-UA" w:eastAsia="ru-RU"/>
        </w:rPr>
        <w:t>М. Кня</w:t>
      </w:r>
      <w:proofErr w:type="spellEnd"/>
      <w:r w:rsidRPr="003D3E87">
        <w:rPr>
          <w:rFonts w:eastAsia="Times New Roman" w:cs="Times New Roman"/>
          <w:szCs w:val="28"/>
          <w:lang w:val="uk-UA" w:eastAsia="ru-RU"/>
        </w:rPr>
        <w:t>зян, О. Коваленко, В. </w:t>
      </w:r>
      <w:proofErr w:type="spellStart"/>
      <w:r w:rsidRPr="003D3E87">
        <w:rPr>
          <w:rFonts w:eastAsia="Times New Roman" w:cs="Times New Roman"/>
          <w:szCs w:val="28"/>
          <w:lang w:val="uk-UA" w:eastAsia="ru-RU"/>
        </w:rPr>
        <w:t>Кулешова</w:t>
      </w:r>
      <w:proofErr w:type="spellEnd"/>
      <w:r w:rsidRPr="003D3E87">
        <w:rPr>
          <w:rFonts w:eastAsia="Times New Roman" w:cs="Times New Roman"/>
          <w:szCs w:val="28"/>
          <w:lang w:val="uk-UA" w:eastAsia="ru-RU"/>
        </w:rPr>
        <w:t>, Є. Кулик, В. Курок, В. Опанасенко, О. </w:t>
      </w:r>
      <w:proofErr w:type="spellStart"/>
      <w:r w:rsidRPr="003D3E87">
        <w:rPr>
          <w:rFonts w:eastAsia="Times New Roman" w:cs="Times New Roman"/>
          <w:szCs w:val="28"/>
          <w:lang w:val="uk-UA" w:eastAsia="ru-RU"/>
        </w:rPr>
        <w:t>Рагозіна</w:t>
      </w:r>
      <w:proofErr w:type="spellEnd"/>
      <w:r w:rsidRPr="003D3E87">
        <w:rPr>
          <w:rFonts w:eastAsia="Times New Roman" w:cs="Times New Roman"/>
          <w:szCs w:val="28"/>
          <w:lang w:val="uk-UA" w:eastAsia="ru-RU"/>
        </w:rPr>
        <w:t xml:space="preserve"> та ін. У працях В. Андреєва, В. </w:t>
      </w:r>
      <w:proofErr w:type="spellStart"/>
      <w:r w:rsidRPr="003D3E87">
        <w:rPr>
          <w:rFonts w:eastAsia="Times New Roman" w:cs="Times New Roman"/>
          <w:szCs w:val="28"/>
          <w:lang w:val="uk-UA" w:eastAsia="ru-RU"/>
        </w:rPr>
        <w:t>Беспалька</w:t>
      </w:r>
      <w:proofErr w:type="spellEnd"/>
      <w:r w:rsidRPr="003D3E87">
        <w:rPr>
          <w:rFonts w:eastAsia="Times New Roman" w:cs="Times New Roman"/>
          <w:szCs w:val="28"/>
          <w:lang w:val="uk-UA" w:eastAsia="ru-RU"/>
        </w:rPr>
        <w:t xml:space="preserve">, Н. Волкової, </w:t>
      </w:r>
      <w:proofErr w:type="spellStart"/>
      <w:r w:rsidRPr="003D3E87">
        <w:rPr>
          <w:rFonts w:eastAsia="Times New Roman" w:cs="Times New Roman"/>
          <w:szCs w:val="28"/>
          <w:lang w:val="uk-UA" w:eastAsia="ru-RU"/>
        </w:rPr>
        <w:t>Ю. Галат</w:t>
      </w:r>
      <w:proofErr w:type="spellEnd"/>
      <w:r w:rsidRPr="003D3E87">
        <w:rPr>
          <w:rFonts w:eastAsia="Times New Roman" w:cs="Times New Roman"/>
          <w:szCs w:val="28"/>
          <w:lang w:val="uk-UA" w:eastAsia="ru-RU"/>
        </w:rPr>
        <w:t xml:space="preserve">юка, </w:t>
      </w:r>
      <w:proofErr w:type="spellStart"/>
      <w:r w:rsidRPr="003D3E87">
        <w:rPr>
          <w:rFonts w:eastAsia="Times New Roman" w:cs="Times New Roman"/>
          <w:szCs w:val="28"/>
          <w:lang w:val="uk-UA" w:eastAsia="ru-RU"/>
        </w:rPr>
        <w:t>І. Кравцо</w:t>
      </w:r>
      <w:proofErr w:type="spellEnd"/>
      <w:r w:rsidRPr="003D3E87">
        <w:rPr>
          <w:rFonts w:eastAsia="Times New Roman" w:cs="Times New Roman"/>
          <w:szCs w:val="28"/>
          <w:lang w:val="uk-UA" w:eastAsia="ru-RU"/>
        </w:rPr>
        <w:t>вої, П. Лузана, О. Максимова, Т. Олійника, А. </w:t>
      </w:r>
      <w:proofErr w:type="spellStart"/>
      <w:r w:rsidRPr="003D3E87">
        <w:rPr>
          <w:rFonts w:eastAsia="Times New Roman" w:cs="Times New Roman"/>
          <w:szCs w:val="28"/>
          <w:lang w:val="uk-UA" w:eastAsia="ru-RU"/>
        </w:rPr>
        <w:t>Усової</w:t>
      </w:r>
      <w:proofErr w:type="spellEnd"/>
      <w:r w:rsidRPr="003D3E87">
        <w:rPr>
          <w:rFonts w:eastAsia="Times New Roman" w:cs="Times New Roman"/>
          <w:szCs w:val="28"/>
          <w:lang w:val="uk-UA" w:eastAsia="ru-RU"/>
        </w:rPr>
        <w:t xml:space="preserve"> розкрито питання створення дидактичних умов формування інтересу до навчально-дослідницької діяльності, організації дослідницького підходу в навчанні, структури навчальних дослідницьких умінь. Дослідники О. </w:t>
      </w:r>
      <w:proofErr w:type="spellStart"/>
      <w:r w:rsidRPr="003D3E87">
        <w:rPr>
          <w:rFonts w:eastAsia="Times New Roman" w:cs="Times New Roman"/>
          <w:szCs w:val="28"/>
          <w:lang w:val="uk-UA" w:eastAsia="ru-RU"/>
        </w:rPr>
        <w:t>Каневська</w:t>
      </w:r>
      <w:proofErr w:type="spellEnd"/>
      <w:r w:rsidRPr="003D3E87">
        <w:rPr>
          <w:rFonts w:eastAsia="Times New Roman" w:cs="Times New Roman"/>
          <w:szCs w:val="28"/>
          <w:lang w:val="uk-UA" w:eastAsia="ru-RU"/>
        </w:rPr>
        <w:t>, Г. Луценко, С. </w:t>
      </w:r>
      <w:proofErr w:type="spellStart"/>
      <w:r w:rsidRPr="003D3E87">
        <w:rPr>
          <w:rFonts w:eastAsia="Times New Roman" w:cs="Times New Roman"/>
          <w:szCs w:val="28"/>
          <w:lang w:val="uk-UA" w:eastAsia="ru-RU"/>
        </w:rPr>
        <w:t>Раков</w:t>
      </w:r>
      <w:proofErr w:type="spellEnd"/>
      <w:r w:rsidRPr="003D3E87">
        <w:rPr>
          <w:rFonts w:eastAsia="Times New Roman" w:cs="Times New Roman"/>
          <w:szCs w:val="28"/>
          <w:lang w:val="uk-UA" w:eastAsia="ru-RU"/>
        </w:rPr>
        <w:t>, Т. Сидоренко, Ю. </w:t>
      </w:r>
      <w:proofErr w:type="spellStart"/>
      <w:r w:rsidRPr="003D3E87">
        <w:rPr>
          <w:rFonts w:eastAsia="Times New Roman" w:cs="Times New Roman"/>
          <w:szCs w:val="28"/>
          <w:lang w:val="uk-UA" w:eastAsia="ru-RU"/>
        </w:rPr>
        <w:t>Триус</w:t>
      </w:r>
      <w:proofErr w:type="spellEnd"/>
      <w:r w:rsidRPr="003D3E87">
        <w:rPr>
          <w:rFonts w:eastAsia="Times New Roman" w:cs="Times New Roman"/>
          <w:szCs w:val="28"/>
          <w:lang w:val="uk-UA" w:eastAsia="ru-RU"/>
        </w:rPr>
        <w:t xml:space="preserve"> окреслили суть та умови організації та формування дослідницьких умінь за допомогою інформаційно-комунікаційних технологій.</w:t>
      </w:r>
    </w:p>
    <w:p w:rsidR="003D3E87" w:rsidRPr="003D3E87" w:rsidRDefault="003D3E87" w:rsidP="003D3E87">
      <w:pPr>
        <w:spacing w:after="0"/>
        <w:ind w:firstLine="709"/>
        <w:rPr>
          <w:rFonts w:eastAsia="Times New Roman" w:cs="Times New Roman"/>
          <w:szCs w:val="28"/>
          <w:lang w:val="uk-UA" w:eastAsia="ru-RU"/>
        </w:rPr>
      </w:pPr>
      <w:r w:rsidRPr="003D3E87">
        <w:rPr>
          <w:rFonts w:eastAsia="Times New Roman" w:cs="Times New Roman"/>
          <w:szCs w:val="28"/>
          <w:lang w:val="uk-UA" w:eastAsia="ru-RU"/>
        </w:rPr>
        <w:t xml:space="preserve">Актуальність означеної проблеми та недостатня розробленість її теоретичних аспектів зумовили вибір теми магістерської роботи: </w:t>
      </w:r>
      <w:r w:rsidRPr="003D3E87">
        <w:rPr>
          <w:rFonts w:eastAsia="Times New Roman" w:cs="Times New Roman"/>
          <w:i/>
          <w:szCs w:val="28"/>
          <w:lang w:val="uk-UA" w:eastAsia="ru-RU"/>
        </w:rPr>
        <w:t>«</w:t>
      </w:r>
      <w:r w:rsidRPr="003D3E87">
        <w:rPr>
          <w:rFonts w:eastAsia="Times New Roman" w:cs="Times New Roman"/>
          <w:b/>
          <w:i/>
          <w:szCs w:val="28"/>
          <w:lang w:val="uk-UA" w:eastAsia="ru-RU"/>
        </w:rPr>
        <w:t xml:space="preserve">Формування дослідницької компетентності старшокласників у процесі </w:t>
      </w:r>
      <w:proofErr w:type="spellStart"/>
      <w:r w:rsidRPr="003D3E87">
        <w:rPr>
          <w:rFonts w:eastAsia="Times New Roman" w:cs="Times New Roman"/>
          <w:b/>
          <w:i/>
          <w:szCs w:val="28"/>
          <w:lang w:val="uk-UA" w:eastAsia="ru-RU"/>
        </w:rPr>
        <w:t>проєктно-технологічної</w:t>
      </w:r>
      <w:proofErr w:type="spellEnd"/>
      <w:r w:rsidRPr="003D3E87">
        <w:rPr>
          <w:rFonts w:eastAsia="Times New Roman" w:cs="Times New Roman"/>
          <w:b/>
          <w:i/>
          <w:szCs w:val="28"/>
          <w:lang w:val="uk-UA" w:eastAsia="ru-RU"/>
        </w:rPr>
        <w:t xml:space="preserve"> діяльності».</w:t>
      </w:r>
    </w:p>
    <w:p w:rsidR="003D3E87" w:rsidRPr="003D3E87" w:rsidRDefault="003D3E87" w:rsidP="003D3E87">
      <w:pPr>
        <w:spacing w:after="0"/>
        <w:ind w:firstLine="720"/>
        <w:rPr>
          <w:rFonts w:eastAsia="Times New Roman" w:cs="Times New Roman"/>
          <w:szCs w:val="28"/>
          <w:lang w:val="uk-UA" w:eastAsia="ru-RU"/>
        </w:rPr>
      </w:pPr>
      <w:r w:rsidRPr="003D3E87">
        <w:rPr>
          <w:rFonts w:eastAsia="Times New Roman" w:cs="Times New Roman"/>
          <w:b/>
          <w:szCs w:val="28"/>
          <w:lang w:val="uk-UA" w:eastAsia="ru-RU"/>
        </w:rPr>
        <w:t xml:space="preserve">Мета дослідження: </w:t>
      </w:r>
      <w:r w:rsidRPr="003D3E87">
        <w:rPr>
          <w:rFonts w:eastAsia="Times New Roman" w:cs="Times New Roman"/>
          <w:szCs w:val="28"/>
          <w:lang w:val="uk-UA" w:eastAsia="ru-RU"/>
        </w:rPr>
        <w:t xml:space="preserve">науково обґрунтувати та експериментально перевірити технологію формування дослідницької компетентності старшокласників у процесі </w:t>
      </w:r>
      <w:proofErr w:type="spellStart"/>
      <w:r w:rsidRPr="003D3E87">
        <w:rPr>
          <w:rFonts w:eastAsia="Times New Roman" w:cs="Times New Roman"/>
          <w:szCs w:val="28"/>
          <w:lang w:val="uk-UA" w:eastAsia="ru-RU"/>
        </w:rPr>
        <w:t>проєктно-технологічної</w:t>
      </w:r>
      <w:proofErr w:type="spellEnd"/>
      <w:r w:rsidRPr="003D3E87">
        <w:rPr>
          <w:rFonts w:eastAsia="Times New Roman" w:cs="Times New Roman"/>
          <w:szCs w:val="28"/>
          <w:lang w:val="uk-UA" w:eastAsia="ru-RU"/>
        </w:rPr>
        <w:t xml:space="preserve"> діяльності.</w:t>
      </w:r>
    </w:p>
    <w:p w:rsidR="003D3E87" w:rsidRPr="003D3E87" w:rsidRDefault="003D3E87" w:rsidP="003D3E87">
      <w:pPr>
        <w:spacing w:after="0"/>
        <w:ind w:firstLine="709"/>
        <w:rPr>
          <w:rFonts w:eastAsia="Times New Roman" w:cs="Times New Roman"/>
          <w:b/>
          <w:szCs w:val="28"/>
          <w:lang w:val="uk-UA" w:eastAsia="ru-RU"/>
        </w:rPr>
      </w:pPr>
      <w:r w:rsidRPr="003D3E87">
        <w:rPr>
          <w:rFonts w:eastAsia="Times New Roman" w:cs="Times New Roman"/>
          <w:szCs w:val="28"/>
          <w:lang w:val="uk-UA" w:eastAsia="ru-RU"/>
        </w:rPr>
        <w:lastRenderedPageBreak/>
        <w:t xml:space="preserve">Відповідно до мети визначено такі </w:t>
      </w:r>
      <w:r w:rsidRPr="003D3E87">
        <w:rPr>
          <w:rFonts w:eastAsia="Times New Roman" w:cs="Times New Roman"/>
          <w:b/>
          <w:szCs w:val="28"/>
          <w:lang w:val="uk-UA" w:eastAsia="ru-RU"/>
        </w:rPr>
        <w:t>завдання дослідження:</w:t>
      </w:r>
    </w:p>
    <w:p w:rsidR="003D3E87" w:rsidRPr="003D3E87" w:rsidRDefault="003D3E87" w:rsidP="00280125">
      <w:pPr>
        <w:spacing w:after="0"/>
        <w:ind w:firstLine="709"/>
        <w:contextualSpacing/>
        <w:rPr>
          <w:rFonts w:eastAsia="Times New Roman" w:cs="Times New Roman"/>
          <w:szCs w:val="28"/>
          <w:lang w:val="uk-UA" w:eastAsia="ru-RU"/>
        </w:rPr>
      </w:pPr>
      <w:r w:rsidRPr="003D3E87">
        <w:rPr>
          <w:rFonts w:eastAsia="Times New Roman" w:cs="Times New Roman"/>
          <w:color w:val="000000"/>
          <w:szCs w:val="28"/>
          <w:lang w:val="uk-UA" w:eastAsia="ru-RU"/>
        </w:rPr>
        <w:t>1. Проаналізувати психолого-педагогічну літературу з проблеми формування в старшокласників дослідницької компетентності.</w:t>
      </w:r>
    </w:p>
    <w:p w:rsidR="003D3E87" w:rsidRPr="003D3E87" w:rsidRDefault="003D3E87" w:rsidP="003D3E87">
      <w:pPr>
        <w:spacing w:after="0"/>
        <w:ind w:firstLine="709"/>
        <w:contextualSpacing/>
        <w:rPr>
          <w:rFonts w:cs="Times New Roman"/>
          <w:szCs w:val="28"/>
          <w:lang w:val="uk-UA"/>
        </w:rPr>
      </w:pPr>
      <w:r w:rsidRPr="003D3E87">
        <w:rPr>
          <w:rFonts w:cs="Times New Roman"/>
          <w:szCs w:val="28"/>
          <w:lang w:val="uk-UA"/>
        </w:rPr>
        <w:t>2.</w:t>
      </w:r>
      <w:r w:rsidRPr="003D3E87">
        <w:rPr>
          <w:lang w:val="uk-UA"/>
        </w:rPr>
        <w:t> </w:t>
      </w:r>
      <w:r w:rsidRPr="003D3E87">
        <w:rPr>
          <w:rFonts w:cs="Times New Roman"/>
          <w:szCs w:val="28"/>
          <w:lang w:val="uk-UA"/>
        </w:rPr>
        <w:t>Схарактеризувати проєктно-технологічну діяльність старшокласників у контексті формування їхньої дослідницької компетентності.</w:t>
      </w:r>
    </w:p>
    <w:p w:rsidR="003D3E87" w:rsidRPr="003D3E87" w:rsidRDefault="003D3E87" w:rsidP="003D3E87">
      <w:pPr>
        <w:spacing w:after="0"/>
        <w:ind w:firstLine="709"/>
        <w:contextualSpacing/>
        <w:rPr>
          <w:rFonts w:cs="Times New Roman"/>
          <w:szCs w:val="28"/>
          <w:lang w:val="uk-UA"/>
        </w:rPr>
      </w:pPr>
      <w:r w:rsidRPr="003D3E87">
        <w:rPr>
          <w:rFonts w:cs="Times New Roman"/>
          <w:szCs w:val="28"/>
          <w:lang w:val="uk-UA"/>
        </w:rPr>
        <w:t>3.</w:t>
      </w:r>
      <w:r w:rsidRPr="003D3E87">
        <w:rPr>
          <w:lang w:val="uk-UA"/>
        </w:rPr>
        <w:t xml:space="preserve"> </w:t>
      </w:r>
      <w:r w:rsidRPr="003D3E87">
        <w:rPr>
          <w:rFonts w:cs="Times New Roman"/>
          <w:szCs w:val="28"/>
          <w:lang w:val="uk-UA"/>
        </w:rPr>
        <w:t xml:space="preserve">Розробити технологію </w:t>
      </w:r>
      <w:r w:rsidRPr="003D3E87">
        <w:rPr>
          <w:rFonts w:eastAsia="Times New Roman" w:cs="Times New Roman"/>
          <w:szCs w:val="28"/>
          <w:lang w:val="uk-UA" w:eastAsia="ru-RU"/>
        </w:rPr>
        <w:t>формування дослідницької компетентності</w:t>
      </w:r>
      <w:r w:rsidRPr="003D3E87">
        <w:rPr>
          <w:rFonts w:cs="Times New Roman"/>
          <w:szCs w:val="28"/>
          <w:lang w:val="uk-UA"/>
        </w:rPr>
        <w:t xml:space="preserve"> старшокласників у процесі їхньої </w:t>
      </w:r>
      <w:proofErr w:type="spellStart"/>
      <w:r w:rsidRPr="003D3E87">
        <w:rPr>
          <w:rFonts w:cs="Times New Roman"/>
          <w:szCs w:val="28"/>
          <w:lang w:val="uk-UA"/>
        </w:rPr>
        <w:t>проєктно-технологічної</w:t>
      </w:r>
      <w:proofErr w:type="spellEnd"/>
      <w:r w:rsidRPr="003D3E87">
        <w:rPr>
          <w:rFonts w:cs="Times New Roman"/>
          <w:szCs w:val="28"/>
          <w:lang w:val="uk-UA"/>
        </w:rPr>
        <w:t xml:space="preserve"> діяльності.</w:t>
      </w:r>
    </w:p>
    <w:p w:rsidR="003D3E87" w:rsidRPr="003D3E87" w:rsidRDefault="003D3E87" w:rsidP="003D3E87">
      <w:pPr>
        <w:spacing w:after="0"/>
        <w:ind w:firstLine="709"/>
        <w:contextualSpacing/>
        <w:rPr>
          <w:rFonts w:eastAsia="Times New Roman" w:cs="Times New Roman"/>
          <w:szCs w:val="28"/>
          <w:lang w:val="uk-UA" w:eastAsia="ru-RU"/>
        </w:rPr>
      </w:pPr>
      <w:r w:rsidRPr="003D3E87">
        <w:rPr>
          <w:rFonts w:cs="Times New Roman"/>
          <w:szCs w:val="28"/>
          <w:lang w:val="uk-UA"/>
        </w:rPr>
        <w:t xml:space="preserve">4. Розробити творчий </w:t>
      </w:r>
      <w:proofErr w:type="spellStart"/>
      <w:r w:rsidRPr="003D3E87">
        <w:rPr>
          <w:rFonts w:cs="Times New Roman"/>
          <w:szCs w:val="28"/>
          <w:lang w:val="uk-UA"/>
        </w:rPr>
        <w:t>проєкт</w:t>
      </w:r>
      <w:proofErr w:type="spellEnd"/>
      <w:r w:rsidRPr="003D3E87">
        <w:rPr>
          <w:rFonts w:cs="Times New Roman"/>
          <w:szCs w:val="28"/>
          <w:lang w:val="uk-UA"/>
        </w:rPr>
        <w:t xml:space="preserve"> з виготовлення дивану з піддонів.</w:t>
      </w:r>
    </w:p>
    <w:p w:rsidR="003D3E87" w:rsidRPr="003D3E87" w:rsidRDefault="003D3E87" w:rsidP="003D3E87">
      <w:pPr>
        <w:spacing w:after="0"/>
        <w:ind w:firstLine="709"/>
        <w:rPr>
          <w:rFonts w:eastAsia="Times New Roman" w:cs="Times New Roman"/>
          <w:szCs w:val="28"/>
          <w:lang w:val="uk-UA" w:eastAsia="ru-RU"/>
        </w:rPr>
      </w:pPr>
      <w:r w:rsidRPr="00521A1C">
        <w:rPr>
          <w:rFonts w:eastAsia="Times New Roman" w:cs="Times New Roman"/>
          <w:szCs w:val="28"/>
          <w:lang w:val="uk-UA" w:eastAsia="ru-RU"/>
        </w:rPr>
        <w:t xml:space="preserve">5. Експериментально перевірити ефективність технології формування дослідницької компетентності старшокласників у процесі </w:t>
      </w:r>
      <w:proofErr w:type="spellStart"/>
      <w:r w:rsidRPr="00521A1C">
        <w:rPr>
          <w:rFonts w:eastAsia="Times New Roman" w:cs="Times New Roman"/>
          <w:szCs w:val="28"/>
          <w:lang w:val="uk-UA" w:eastAsia="ru-RU"/>
        </w:rPr>
        <w:t>проєктно-технологічної</w:t>
      </w:r>
      <w:proofErr w:type="spellEnd"/>
      <w:r w:rsidRPr="00521A1C">
        <w:rPr>
          <w:rFonts w:eastAsia="Times New Roman" w:cs="Times New Roman"/>
          <w:szCs w:val="28"/>
          <w:lang w:val="uk-UA" w:eastAsia="ru-RU"/>
        </w:rPr>
        <w:t xml:space="preserve"> </w:t>
      </w:r>
      <w:r w:rsidRPr="003D3E87">
        <w:rPr>
          <w:rFonts w:eastAsia="Times New Roman" w:cs="Times New Roman"/>
          <w:szCs w:val="28"/>
          <w:lang w:val="uk-UA" w:eastAsia="ru-RU"/>
        </w:rPr>
        <w:t>діяльності.</w:t>
      </w:r>
    </w:p>
    <w:p w:rsidR="003D3E87" w:rsidRPr="003D3E87" w:rsidRDefault="003D3E87" w:rsidP="003D3E87">
      <w:pPr>
        <w:spacing w:after="0"/>
        <w:ind w:firstLine="720"/>
        <w:rPr>
          <w:rFonts w:eastAsia="Times New Roman" w:cs="Times New Roman"/>
          <w:b/>
          <w:szCs w:val="28"/>
          <w:lang w:val="uk-UA" w:eastAsia="ru-RU"/>
        </w:rPr>
      </w:pPr>
      <w:r w:rsidRPr="003D3E87">
        <w:rPr>
          <w:rFonts w:eastAsia="Times New Roman" w:cs="Times New Roman"/>
          <w:b/>
          <w:szCs w:val="28"/>
          <w:lang w:val="uk-UA" w:eastAsia="ru-RU"/>
        </w:rPr>
        <w:t xml:space="preserve">Об’єкт дослідження: </w:t>
      </w:r>
      <w:r w:rsidRPr="003D3E87">
        <w:rPr>
          <w:rFonts w:eastAsia="Times New Roman" w:cs="Times New Roman"/>
          <w:szCs w:val="28"/>
          <w:lang w:val="uk-UA" w:eastAsia="ru-RU"/>
        </w:rPr>
        <w:t>процес навчання старшокласників на уроках технологій.</w:t>
      </w:r>
    </w:p>
    <w:p w:rsidR="003D3E87" w:rsidRPr="003D3E87" w:rsidRDefault="003D3E87" w:rsidP="003D3E87">
      <w:pPr>
        <w:spacing w:after="0"/>
        <w:ind w:firstLine="720"/>
        <w:rPr>
          <w:rFonts w:eastAsia="Times New Roman" w:cs="Times New Roman"/>
          <w:szCs w:val="28"/>
          <w:lang w:val="uk-UA" w:eastAsia="ru-RU"/>
        </w:rPr>
      </w:pPr>
      <w:r w:rsidRPr="003D3E87">
        <w:rPr>
          <w:rFonts w:eastAsia="Times New Roman" w:cs="Times New Roman"/>
          <w:b/>
          <w:szCs w:val="28"/>
          <w:lang w:val="uk-UA" w:eastAsia="ru-RU"/>
        </w:rPr>
        <w:t xml:space="preserve">Предмет дослідження: </w:t>
      </w:r>
      <w:r w:rsidRPr="003D3E87">
        <w:rPr>
          <w:rFonts w:eastAsia="Times New Roman" w:cs="Times New Roman"/>
          <w:color w:val="000000" w:themeColor="text1"/>
          <w:szCs w:val="28"/>
          <w:lang w:val="uk-UA" w:eastAsia="ru-RU"/>
        </w:rPr>
        <w:t xml:space="preserve">технологія </w:t>
      </w:r>
      <w:r w:rsidRPr="003D3E87">
        <w:rPr>
          <w:rFonts w:eastAsia="Times New Roman" w:cs="Times New Roman"/>
          <w:szCs w:val="28"/>
          <w:lang w:val="uk-UA" w:eastAsia="ru-RU"/>
        </w:rPr>
        <w:t xml:space="preserve">формування дослідницької компетентності старшокласників в процесі </w:t>
      </w:r>
      <w:proofErr w:type="spellStart"/>
      <w:r w:rsidR="00CA09F9">
        <w:rPr>
          <w:rFonts w:eastAsia="Times New Roman" w:cs="Times New Roman"/>
          <w:szCs w:val="28"/>
          <w:lang w:val="uk-UA" w:eastAsia="ru-RU"/>
        </w:rPr>
        <w:t>проєкт</w:t>
      </w:r>
      <w:r w:rsidRPr="003D3E87">
        <w:rPr>
          <w:rFonts w:eastAsia="Times New Roman" w:cs="Times New Roman"/>
          <w:szCs w:val="28"/>
          <w:lang w:val="uk-UA" w:eastAsia="ru-RU"/>
        </w:rPr>
        <w:t>но-технологічної</w:t>
      </w:r>
      <w:proofErr w:type="spellEnd"/>
      <w:r w:rsidRPr="003D3E87">
        <w:rPr>
          <w:rFonts w:eastAsia="Times New Roman" w:cs="Times New Roman"/>
          <w:szCs w:val="28"/>
          <w:lang w:val="uk-UA" w:eastAsia="ru-RU"/>
        </w:rPr>
        <w:t xml:space="preserve"> діяльності.</w:t>
      </w:r>
    </w:p>
    <w:p w:rsidR="003D3E87" w:rsidRPr="003D3E87" w:rsidRDefault="003D3E87" w:rsidP="003D3E87">
      <w:pPr>
        <w:spacing w:after="0"/>
        <w:ind w:firstLine="720"/>
        <w:rPr>
          <w:rFonts w:eastAsia="Calibri" w:cs="Times New Roman"/>
          <w:szCs w:val="28"/>
          <w:lang w:val="uk-UA"/>
        </w:rPr>
      </w:pPr>
      <w:r w:rsidRPr="003D3E87">
        <w:rPr>
          <w:rFonts w:eastAsia="Calibri" w:cs="Times New Roman"/>
          <w:b/>
          <w:szCs w:val="28"/>
          <w:lang w:val="uk-UA"/>
        </w:rPr>
        <w:t>Методи дослідження:</w:t>
      </w:r>
      <w:r w:rsidRPr="003D3E87">
        <w:rPr>
          <w:rFonts w:eastAsia="Calibri" w:cs="Times New Roman"/>
          <w:szCs w:val="28"/>
          <w:lang w:val="uk-UA"/>
        </w:rPr>
        <w:t xml:space="preserve"> теоретичний аналіз, синтез, узагальнення, спостереження, педагогічний експеримент.</w:t>
      </w:r>
    </w:p>
    <w:p w:rsidR="003D3E87" w:rsidRPr="003D3E87" w:rsidRDefault="003D3E87" w:rsidP="003D3E87">
      <w:pPr>
        <w:spacing w:after="0"/>
        <w:ind w:firstLine="720"/>
        <w:rPr>
          <w:rFonts w:eastAsia="Calibri" w:cs="Times New Roman"/>
          <w:iCs/>
          <w:color w:val="000000" w:themeColor="text1"/>
          <w:szCs w:val="28"/>
          <w:lang w:val="uk-UA"/>
        </w:rPr>
      </w:pPr>
      <w:r w:rsidRPr="003D3E87">
        <w:rPr>
          <w:rFonts w:eastAsia="Calibri" w:cs="Times New Roman"/>
          <w:b/>
          <w:szCs w:val="28"/>
          <w:lang w:val="uk-UA"/>
        </w:rPr>
        <w:t xml:space="preserve">Наукова новизна отриманих результатів дослідження </w:t>
      </w:r>
      <w:r w:rsidRPr="003D3E87">
        <w:rPr>
          <w:rFonts w:cs="Times New Roman"/>
          <w:szCs w:val="28"/>
          <w:lang w:val="uk-UA"/>
        </w:rPr>
        <w:t xml:space="preserve">полягає в </w:t>
      </w:r>
      <w:r w:rsidRPr="003D3E87">
        <w:rPr>
          <w:rFonts w:cs="Times New Roman"/>
          <w:szCs w:val="28"/>
          <w:lang w:val="uk-UA" w:eastAsia="uk-UA"/>
        </w:rPr>
        <w:t xml:space="preserve">теоретичному обґрунтуванні та розробленні </w:t>
      </w:r>
      <w:r w:rsidRPr="003D3E87">
        <w:rPr>
          <w:rFonts w:cs="Times New Roman"/>
          <w:szCs w:val="28"/>
          <w:lang w:val="uk-UA"/>
        </w:rPr>
        <w:t xml:space="preserve">технології </w:t>
      </w:r>
      <w:r w:rsidRPr="003D3E87">
        <w:rPr>
          <w:rFonts w:eastAsia="Times New Roman" w:cs="Times New Roman"/>
          <w:szCs w:val="28"/>
          <w:lang w:val="uk-UA" w:eastAsia="ru-RU"/>
        </w:rPr>
        <w:t xml:space="preserve">формування </w:t>
      </w:r>
      <w:r w:rsidRPr="003D3E87">
        <w:rPr>
          <w:rFonts w:eastAsia="Times New Roman" w:cs="Times New Roman"/>
          <w:color w:val="000000" w:themeColor="text1"/>
          <w:szCs w:val="28"/>
          <w:lang w:val="uk-UA" w:eastAsia="ru-RU"/>
        </w:rPr>
        <w:t>дослідницької компетентності</w:t>
      </w:r>
      <w:r w:rsidRPr="003D3E87">
        <w:rPr>
          <w:rFonts w:cs="Times New Roman"/>
          <w:color w:val="000000" w:themeColor="text1"/>
          <w:szCs w:val="28"/>
          <w:lang w:val="uk-UA"/>
        </w:rPr>
        <w:t xml:space="preserve"> старшокласників у процесі їхньої </w:t>
      </w:r>
      <w:proofErr w:type="spellStart"/>
      <w:r w:rsidRPr="003D3E87">
        <w:rPr>
          <w:rFonts w:cs="Times New Roman"/>
          <w:color w:val="000000" w:themeColor="text1"/>
          <w:szCs w:val="28"/>
          <w:lang w:val="uk-UA"/>
        </w:rPr>
        <w:t>проєктно-технологічної</w:t>
      </w:r>
      <w:proofErr w:type="spellEnd"/>
      <w:r w:rsidRPr="003D3E87">
        <w:rPr>
          <w:rFonts w:cs="Times New Roman"/>
          <w:color w:val="000000" w:themeColor="text1"/>
          <w:szCs w:val="28"/>
          <w:lang w:val="uk-UA"/>
        </w:rPr>
        <w:t xml:space="preserve"> діяльності</w:t>
      </w:r>
      <w:r w:rsidRPr="003D3E87">
        <w:rPr>
          <w:rFonts w:cs="Times New Roman"/>
          <w:color w:val="000000" w:themeColor="text1"/>
          <w:szCs w:val="28"/>
          <w:lang w:val="uk-UA" w:eastAsia="uk-UA"/>
        </w:rPr>
        <w:t xml:space="preserve"> під час вивчення варіативного модуля «Дизайн предметів інтер’єру».</w:t>
      </w:r>
    </w:p>
    <w:p w:rsidR="003D3E87" w:rsidRPr="003D3E87" w:rsidRDefault="003D3E87" w:rsidP="003D3E87">
      <w:pPr>
        <w:spacing w:after="0"/>
        <w:ind w:firstLine="720"/>
        <w:rPr>
          <w:rFonts w:eastAsia="Times New Roman" w:cs="Times New Roman"/>
          <w:szCs w:val="28"/>
          <w:lang w:val="uk-UA" w:eastAsia="ru-RU"/>
        </w:rPr>
      </w:pPr>
      <w:r w:rsidRPr="003D3E87">
        <w:rPr>
          <w:rFonts w:eastAsia="Times New Roman" w:cs="Times New Roman"/>
          <w:b/>
          <w:szCs w:val="28"/>
          <w:lang w:val="uk-UA" w:eastAsia="ru-RU"/>
        </w:rPr>
        <w:t>Апробація результатів дослідження.</w:t>
      </w:r>
      <w:r w:rsidRPr="003D3E87">
        <w:rPr>
          <w:rFonts w:eastAsia="Times New Roman" w:cs="Times New Roman"/>
          <w:szCs w:val="28"/>
          <w:lang w:val="uk-UA" w:eastAsia="ru-RU"/>
        </w:rPr>
        <w:t xml:space="preserve"> Основні результати дослідження доповідалися на звітній науково-практичній конференції молодих учених та студентів «Актуальні проблеми сучасної науки і наукових досліджень» (Глухів, 2019).</w:t>
      </w:r>
    </w:p>
    <w:p w:rsidR="003D3E87" w:rsidRPr="003D3E87" w:rsidRDefault="003D3E87" w:rsidP="003D3E87">
      <w:pPr>
        <w:spacing w:after="0"/>
        <w:ind w:firstLine="720"/>
        <w:rPr>
          <w:color w:val="000000" w:themeColor="text1"/>
          <w:szCs w:val="28"/>
          <w:lang w:val="uk-UA"/>
        </w:rPr>
      </w:pPr>
      <w:r w:rsidRPr="003D3E87">
        <w:rPr>
          <w:rFonts w:eastAsia="Times New Roman" w:cs="Times New Roman"/>
          <w:b/>
          <w:szCs w:val="28"/>
          <w:lang w:val="uk-UA" w:eastAsia="ru-RU"/>
        </w:rPr>
        <w:t>Публікації.</w:t>
      </w:r>
      <w:r w:rsidRPr="003D3E87">
        <w:rPr>
          <w:color w:val="FF0000"/>
          <w:szCs w:val="28"/>
          <w:lang w:val="uk-UA"/>
        </w:rPr>
        <w:t xml:space="preserve"> </w:t>
      </w:r>
      <w:r w:rsidRPr="003D3E87">
        <w:rPr>
          <w:color w:val="000000" w:themeColor="text1"/>
          <w:szCs w:val="28"/>
          <w:lang w:val="uk-UA"/>
        </w:rPr>
        <w:t>Результати дослідження відображено в тезах «</w:t>
      </w:r>
      <w:proofErr w:type="spellStart"/>
      <w:r w:rsidRPr="003D3E87">
        <w:rPr>
          <w:color w:val="000000" w:themeColor="text1"/>
          <w:szCs w:val="28"/>
          <w:lang w:val="uk-UA"/>
        </w:rPr>
        <w:t>Проєктно-технологічна</w:t>
      </w:r>
      <w:proofErr w:type="spellEnd"/>
      <w:r w:rsidRPr="003D3E87">
        <w:rPr>
          <w:color w:val="000000" w:themeColor="text1"/>
          <w:szCs w:val="28"/>
          <w:lang w:val="uk-UA"/>
        </w:rPr>
        <w:t xml:space="preserve"> діяльність старшокласників як засіб формування їхньої </w:t>
      </w:r>
      <w:r w:rsidRPr="003D3E87">
        <w:rPr>
          <w:color w:val="000000" w:themeColor="text1"/>
          <w:szCs w:val="28"/>
          <w:lang w:val="uk-UA"/>
        </w:rPr>
        <w:lastRenderedPageBreak/>
        <w:t xml:space="preserve">дослідницької компетентності», що ввійшли до збірника </w:t>
      </w:r>
      <w:r w:rsidRPr="003D3E87">
        <w:rPr>
          <w:i/>
          <w:color w:val="000000" w:themeColor="text1"/>
          <w:szCs w:val="28"/>
          <w:lang w:val="uk-UA"/>
        </w:rPr>
        <w:t>Глухівські наукові читання – 2019. Актуальні питання суспільних та гуманітарних наук.</w:t>
      </w:r>
    </w:p>
    <w:p w:rsidR="003D3E87" w:rsidRPr="003D3E87" w:rsidRDefault="003D3E87" w:rsidP="003D3E87">
      <w:pPr>
        <w:spacing w:after="0"/>
        <w:ind w:firstLine="720"/>
        <w:rPr>
          <w:rFonts w:eastAsia="Calibri" w:cs="Times New Roman"/>
          <w:szCs w:val="28"/>
          <w:lang w:val="uk-UA"/>
        </w:rPr>
      </w:pPr>
      <w:r w:rsidRPr="003D3E87">
        <w:rPr>
          <w:rFonts w:eastAsia="Times New Roman" w:cs="Times New Roman"/>
          <w:b/>
          <w:szCs w:val="28"/>
          <w:lang w:val="uk-UA" w:eastAsia="ru-RU"/>
        </w:rPr>
        <w:t>Структура роботи.</w:t>
      </w:r>
      <w:r w:rsidRPr="003D3E87">
        <w:rPr>
          <w:rFonts w:eastAsia="Calibri" w:cs="Times New Roman"/>
          <w:szCs w:val="28"/>
          <w:lang w:val="uk-UA"/>
        </w:rPr>
        <w:t xml:space="preserve"> </w:t>
      </w:r>
      <w:r w:rsidRPr="003D3E87">
        <w:rPr>
          <w:rFonts w:eastAsia="Times New Roman" w:cs="Times New Roman"/>
          <w:szCs w:val="28"/>
          <w:lang w:val="uk-UA" w:eastAsia="ru-RU"/>
        </w:rPr>
        <w:t>Магістерська робота складається із вступу, двох розділів, висновків до кожного розділу, загальних висновків, списку використаних джерел, додатків.</w:t>
      </w:r>
    </w:p>
    <w:p w:rsidR="003D3E87" w:rsidRPr="003D3E87" w:rsidRDefault="003D3E87">
      <w:pPr>
        <w:spacing w:line="276" w:lineRule="auto"/>
        <w:jc w:val="left"/>
        <w:rPr>
          <w:rFonts w:cs="Times New Roman"/>
          <w:b/>
          <w:szCs w:val="28"/>
          <w:lang w:val="uk-UA"/>
        </w:rPr>
      </w:pPr>
      <w:r w:rsidRPr="003D3E87">
        <w:rPr>
          <w:rFonts w:cs="Times New Roman"/>
          <w:b/>
          <w:szCs w:val="28"/>
          <w:lang w:val="uk-UA"/>
        </w:rPr>
        <w:br w:type="page"/>
      </w:r>
    </w:p>
    <w:p w:rsidR="004A49B2" w:rsidRPr="003D3E87" w:rsidRDefault="004A49B2" w:rsidP="004A49B2">
      <w:pPr>
        <w:spacing w:after="0"/>
        <w:ind w:firstLine="709"/>
        <w:jc w:val="center"/>
        <w:rPr>
          <w:rFonts w:cs="Times New Roman"/>
          <w:b/>
          <w:caps/>
          <w:szCs w:val="28"/>
          <w:lang w:val="uk-UA"/>
        </w:rPr>
      </w:pPr>
      <w:r w:rsidRPr="003D3E87">
        <w:rPr>
          <w:rFonts w:cs="Times New Roman"/>
          <w:b/>
          <w:szCs w:val="28"/>
          <w:lang w:val="uk-UA"/>
        </w:rPr>
        <w:lastRenderedPageBreak/>
        <w:t xml:space="preserve">РОЗДІЛ 1. </w:t>
      </w:r>
      <w:r w:rsidRPr="003D3E87">
        <w:rPr>
          <w:rFonts w:cs="Times New Roman"/>
          <w:b/>
          <w:caps/>
          <w:szCs w:val="28"/>
          <w:lang w:val="uk-UA"/>
        </w:rPr>
        <w:t>ФОРМУВАННЯ ДОСЛІДНИЦЬКОЇ КОМПЕТЕНТНОСТІ СТАРШОКЛАСНИКІВ як педагогічна проблема</w:t>
      </w:r>
    </w:p>
    <w:p w:rsidR="004A49B2" w:rsidRPr="003D3E87" w:rsidRDefault="0064595D" w:rsidP="004A49B2">
      <w:pPr>
        <w:spacing w:after="0"/>
        <w:ind w:firstLine="709"/>
        <w:rPr>
          <w:rFonts w:eastAsia="Times New Roman" w:cs="Times New Roman"/>
          <w:b/>
          <w:szCs w:val="28"/>
          <w:lang w:val="uk-UA" w:eastAsia="ru-RU"/>
        </w:rPr>
      </w:pPr>
      <w:r w:rsidRPr="003D3E87">
        <w:rPr>
          <w:rFonts w:eastAsia="Times New Roman" w:cs="Times New Roman"/>
          <w:b/>
          <w:szCs w:val="28"/>
          <w:lang w:val="uk-UA" w:eastAsia="ru-RU"/>
        </w:rPr>
        <w:t xml:space="preserve">1.1. </w:t>
      </w:r>
      <w:r w:rsidR="004A49B2" w:rsidRPr="003D3E87">
        <w:rPr>
          <w:rFonts w:eastAsia="Times New Roman" w:cs="Times New Roman"/>
          <w:b/>
          <w:szCs w:val="28"/>
          <w:lang w:val="uk-UA" w:eastAsia="ru-RU"/>
        </w:rPr>
        <w:t>Аналіз літературних джерел з проблеми формування дослідницької компетентності старшокласників</w:t>
      </w:r>
    </w:p>
    <w:p w:rsidR="007A6E84" w:rsidRPr="003D3E87" w:rsidRDefault="007A6E84" w:rsidP="00316215">
      <w:pPr>
        <w:spacing w:after="0"/>
        <w:ind w:firstLine="709"/>
        <w:rPr>
          <w:rFonts w:cs="Times New Roman"/>
          <w:szCs w:val="28"/>
          <w:lang w:val="uk-UA"/>
        </w:rPr>
      </w:pPr>
      <w:r w:rsidRPr="003D3E87">
        <w:rPr>
          <w:rFonts w:eastAsia="Times New Roman" w:cs="Times New Roman"/>
          <w:szCs w:val="28"/>
          <w:lang w:val="uk-UA" w:eastAsia="ru-RU"/>
        </w:rPr>
        <w:t>На сьогодні значна кількість сучасних педагогів-дослідників вважає, що ідея пріоритетності випереджальної освіти має право на існування за умови орієнтації її на діяльність. На їхню думку, забезпечити ефективне формування інтелектуально розвиненої, творчої особистості можна за рахунок інтеграції навчальної діяльності з іншими видами діяльності, наприклад, такими, як навчально-дослідницька, науково-дослідницька або пошуково-дослідницька. Доповнити принципи дидактики принципом єдності навчальної та дослідницької роботи пропонували ще у 60–70-х роках минулого століття В. </w:t>
      </w:r>
      <w:proofErr w:type="spellStart"/>
      <w:r w:rsidRPr="003D3E87">
        <w:rPr>
          <w:rFonts w:eastAsia="Times New Roman" w:cs="Times New Roman"/>
          <w:szCs w:val="28"/>
          <w:lang w:val="uk-UA" w:eastAsia="ru-RU"/>
        </w:rPr>
        <w:t>Загвязинський</w:t>
      </w:r>
      <w:proofErr w:type="spellEnd"/>
      <w:r w:rsidRPr="003D3E87">
        <w:rPr>
          <w:rFonts w:eastAsia="Times New Roman" w:cs="Times New Roman"/>
          <w:szCs w:val="28"/>
          <w:lang w:val="uk-UA" w:eastAsia="ru-RU"/>
        </w:rPr>
        <w:t xml:space="preserve"> та В. Сухомлинський</w:t>
      </w:r>
      <w:r w:rsidR="00E63F2C" w:rsidRPr="003D3E87">
        <w:rPr>
          <w:rFonts w:eastAsia="Times New Roman" w:cs="Times New Roman"/>
          <w:szCs w:val="28"/>
          <w:lang w:val="uk-UA" w:eastAsia="ru-RU"/>
        </w:rPr>
        <w:t xml:space="preserve"> [</w:t>
      </w:r>
      <w:r w:rsidR="00CB163E">
        <w:rPr>
          <w:rFonts w:eastAsia="Times New Roman" w:cs="Times New Roman"/>
          <w:szCs w:val="28"/>
          <w:lang w:val="uk-UA" w:eastAsia="ru-RU"/>
        </w:rPr>
        <w:t>28</w:t>
      </w:r>
      <w:r w:rsidR="00E63F2C" w:rsidRPr="003D3E87">
        <w:rPr>
          <w:rFonts w:eastAsia="Times New Roman" w:cs="Times New Roman"/>
          <w:szCs w:val="28"/>
          <w:lang w:val="uk-UA" w:eastAsia="ru-RU"/>
        </w:rPr>
        <w:t>]</w:t>
      </w:r>
      <w:r w:rsidR="00280125">
        <w:rPr>
          <w:rFonts w:eastAsia="Times New Roman" w:cs="Times New Roman"/>
          <w:szCs w:val="28"/>
          <w:lang w:val="uk-UA" w:eastAsia="ru-RU"/>
        </w:rPr>
        <w:t>.</w:t>
      </w:r>
    </w:p>
    <w:p w:rsidR="00316215" w:rsidRPr="003D3E87" w:rsidRDefault="00316215" w:rsidP="00AD45D5">
      <w:pPr>
        <w:pStyle w:val="a3"/>
        <w:spacing w:after="0"/>
        <w:ind w:left="0" w:firstLine="709"/>
        <w:rPr>
          <w:rFonts w:cs="Times New Roman"/>
          <w:szCs w:val="28"/>
          <w:lang w:val="uk-UA"/>
        </w:rPr>
      </w:pPr>
      <w:r w:rsidRPr="003D3E87">
        <w:rPr>
          <w:rFonts w:cs="Times New Roman"/>
          <w:szCs w:val="28"/>
          <w:lang w:val="uk-UA"/>
        </w:rPr>
        <w:t>Наприкінці 90-х років ХХ століття стало очевидним, що в нових соціально-економічних та інформаційно-технологічних умовах традиційна (</w:t>
      </w:r>
      <w:proofErr w:type="spellStart"/>
      <w:r w:rsidRPr="003D3E87">
        <w:rPr>
          <w:rFonts w:cs="Times New Roman"/>
          <w:szCs w:val="28"/>
          <w:lang w:val="uk-UA"/>
        </w:rPr>
        <w:t>знаннєва</w:t>
      </w:r>
      <w:proofErr w:type="spellEnd"/>
      <w:r w:rsidRPr="003D3E87">
        <w:rPr>
          <w:rFonts w:cs="Times New Roman"/>
          <w:szCs w:val="28"/>
          <w:lang w:val="uk-UA"/>
        </w:rPr>
        <w:t xml:space="preserve">, когнітивна, кваліфікаційна) система освіти стала неефективною щодо підготовки творчих, наділених критичним і гнучким мисленням, </w:t>
      </w:r>
      <w:proofErr w:type="spellStart"/>
      <w:r w:rsidRPr="003D3E87">
        <w:rPr>
          <w:rFonts w:cs="Times New Roman"/>
          <w:szCs w:val="28"/>
          <w:lang w:val="uk-UA"/>
        </w:rPr>
        <w:t>практикоорієнтованих</w:t>
      </w:r>
      <w:proofErr w:type="spellEnd"/>
      <w:r w:rsidRPr="003D3E87">
        <w:rPr>
          <w:rFonts w:cs="Times New Roman"/>
          <w:szCs w:val="28"/>
          <w:lang w:val="uk-UA"/>
        </w:rPr>
        <w:t xml:space="preserve">, умотивованих, а отже конкурентоспроможних і мобільних спеціалістів. Тому на державному рівні було прийнято рішення проаналізувати досвід розвинутих країн і переорієнтувати українську систему освіти на </w:t>
      </w:r>
      <w:proofErr w:type="spellStart"/>
      <w:r w:rsidRPr="003D3E87">
        <w:rPr>
          <w:rFonts w:cs="Times New Roman"/>
          <w:szCs w:val="28"/>
          <w:lang w:val="uk-UA"/>
        </w:rPr>
        <w:t>компетентнісну</w:t>
      </w:r>
      <w:proofErr w:type="spellEnd"/>
      <w:r w:rsidRPr="003D3E87">
        <w:rPr>
          <w:rFonts w:cs="Times New Roman"/>
          <w:szCs w:val="28"/>
          <w:lang w:val="uk-UA"/>
        </w:rPr>
        <w:t xml:space="preserve"> парадигму.</w:t>
      </w:r>
    </w:p>
    <w:p w:rsidR="00316215" w:rsidRPr="003D3E87" w:rsidRDefault="00316215" w:rsidP="00316215">
      <w:pPr>
        <w:pStyle w:val="a3"/>
        <w:spacing w:after="0"/>
        <w:ind w:left="0" w:firstLine="709"/>
        <w:rPr>
          <w:rFonts w:cs="Times New Roman"/>
          <w:szCs w:val="28"/>
          <w:lang w:val="uk-UA"/>
        </w:rPr>
      </w:pPr>
      <w:r w:rsidRPr="003D3E87">
        <w:rPr>
          <w:rFonts w:cs="Times New Roman"/>
          <w:szCs w:val="28"/>
          <w:lang w:val="uk-UA"/>
        </w:rPr>
        <w:t>Першим кроком була розробка теоретичних і прикладних аспектів компетентнісного підходу стосовно загальної середньої освіти в Україні</w:t>
      </w:r>
      <w:r w:rsidR="00AD45D5" w:rsidRPr="003D3E87">
        <w:rPr>
          <w:rFonts w:cs="Times New Roman"/>
          <w:szCs w:val="28"/>
          <w:lang w:val="uk-UA"/>
        </w:rPr>
        <w:t>, що почалася на межі 1990</w:t>
      </w:r>
      <w:r w:rsidR="00AD45D5" w:rsidRPr="003D3E87">
        <w:rPr>
          <w:rFonts w:cs="Times New Roman"/>
          <w:szCs w:val="28"/>
          <w:lang w:val="uk-UA"/>
        </w:rPr>
        <w:noBreakHyphen/>
        <w:t>2000-</w:t>
      </w:r>
      <w:r w:rsidRPr="003D3E87">
        <w:rPr>
          <w:rFonts w:cs="Times New Roman"/>
          <w:szCs w:val="28"/>
          <w:lang w:val="uk-UA"/>
        </w:rPr>
        <w:t xml:space="preserve">х рр. Цілеспрямовану розробку запровадження компетентнісного підходу в освіту України започаткувала робоча група вітчизняних науковців і практиків на чолі з О. Савченко. </w:t>
      </w:r>
    </w:p>
    <w:p w:rsidR="00316215" w:rsidRPr="003D3E87" w:rsidRDefault="00316215" w:rsidP="00316215">
      <w:pPr>
        <w:pStyle w:val="a3"/>
        <w:spacing w:after="0"/>
        <w:ind w:left="0" w:firstLine="709"/>
        <w:rPr>
          <w:rFonts w:cs="Times New Roman"/>
          <w:szCs w:val="28"/>
          <w:lang w:val="uk-UA"/>
        </w:rPr>
      </w:pPr>
      <w:r w:rsidRPr="003D3E87">
        <w:rPr>
          <w:rStyle w:val="rvts23"/>
          <w:rFonts w:cs="Times New Roman"/>
          <w:bCs/>
          <w:color w:val="000000"/>
          <w:bdr w:val="none" w:sz="0" w:space="0" w:color="auto" w:frame="1"/>
          <w:shd w:val="clear" w:color="auto" w:fill="FFFFFF"/>
          <w:lang w:val="uk-UA"/>
        </w:rPr>
        <w:t xml:space="preserve">Перше визначення компетентнісного підходу до освіти у вітчизняних державних законодавчих актах зафіксовано в Державному стандарті базової і повної загальної середньої освіти. </w:t>
      </w:r>
      <w:proofErr w:type="spellStart"/>
      <w:r w:rsidRPr="003D3E87">
        <w:rPr>
          <w:rFonts w:cs="Times New Roman"/>
          <w:bCs/>
          <w:color w:val="000000"/>
          <w:szCs w:val="28"/>
          <w:bdr w:val="none" w:sz="0" w:space="0" w:color="auto" w:frame="1"/>
          <w:shd w:val="clear" w:color="auto" w:fill="FFFFFF"/>
          <w:lang w:val="uk-UA"/>
        </w:rPr>
        <w:t>Компетентнісний</w:t>
      </w:r>
      <w:proofErr w:type="spellEnd"/>
      <w:r w:rsidRPr="003D3E87">
        <w:rPr>
          <w:rFonts w:cs="Times New Roman"/>
          <w:bCs/>
          <w:color w:val="000000"/>
          <w:szCs w:val="28"/>
          <w:bdr w:val="none" w:sz="0" w:space="0" w:color="auto" w:frame="1"/>
          <w:shd w:val="clear" w:color="auto" w:fill="FFFFFF"/>
          <w:lang w:val="uk-UA"/>
        </w:rPr>
        <w:t xml:space="preserve"> підхід трактується як </w:t>
      </w:r>
      <w:r w:rsidRPr="003D3E87">
        <w:rPr>
          <w:rFonts w:cs="Times New Roman"/>
          <w:bCs/>
          <w:color w:val="000000"/>
          <w:szCs w:val="28"/>
          <w:bdr w:val="none" w:sz="0" w:space="0" w:color="auto" w:frame="1"/>
          <w:shd w:val="clear" w:color="auto" w:fill="FFFFFF"/>
          <w:lang w:val="uk-UA"/>
        </w:rPr>
        <w:lastRenderedPageBreak/>
        <w:t>«</w:t>
      </w:r>
      <w:r w:rsidRPr="003D3E87">
        <w:rPr>
          <w:rFonts w:cs="Times New Roman"/>
          <w:color w:val="000000"/>
          <w:szCs w:val="28"/>
          <w:shd w:val="clear" w:color="auto" w:fill="FFFFFF"/>
          <w:lang w:val="uk-UA"/>
        </w:rPr>
        <w:t xml:space="preserve">спрямованість навчально-виховного процесу на досягнення результатів, якими є ієрархічно підпорядковані ключова, </w:t>
      </w:r>
      <w:proofErr w:type="spellStart"/>
      <w:r w:rsidRPr="003D3E87">
        <w:rPr>
          <w:rFonts w:cs="Times New Roman"/>
          <w:color w:val="000000"/>
          <w:szCs w:val="28"/>
          <w:shd w:val="clear" w:color="auto" w:fill="FFFFFF"/>
          <w:lang w:val="uk-UA"/>
        </w:rPr>
        <w:t>загальнопредметна</w:t>
      </w:r>
      <w:proofErr w:type="spellEnd"/>
      <w:r w:rsidRPr="003D3E87">
        <w:rPr>
          <w:rFonts w:cs="Times New Roman"/>
          <w:color w:val="000000"/>
          <w:szCs w:val="28"/>
          <w:shd w:val="clear" w:color="auto" w:fill="FFFFFF"/>
          <w:lang w:val="uk-UA"/>
        </w:rPr>
        <w:t xml:space="preserve"> і предметна (галузева) компетентності». Стандарт «ґрунтується на засадах </w:t>
      </w:r>
      <w:proofErr w:type="spellStart"/>
      <w:r w:rsidRPr="003D3E87">
        <w:rPr>
          <w:rFonts w:cs="Times New Roman"/>
          <w:color w:val="000000"/>
          <w:szCs w:val="28"/>
          <w:shd w:val="clear" w:color="auto" w:fill="FFFFFF"/>
          <w:lang w:val="uk-UA"/>
        </w:rPr>
        <w:t>особистісно</w:t>
      </w:r>
      <w:proofErr w:type="spellEnd"/>
      <w:r w:rsidRPr="003D3E87">
        <w:rPr>
          <w:rFonts w:cs="Times New Roman"/>
          <w:color w:val="000000"/>
          <w:szCs w:val="28"/>
          <w:shd w:val="clear" w:color="auto" w:fill="FFFFFF"/>
          <w:lang w:val="uk-UA"/>
        </w:rPr>
        <w:t xml:space="preserve"> зорієнтованого, компетентнісного і </w:t>
      </w:r>
      <w:proofErr w:type="spellStart"/>
      <w:r w:rsidRPr="003D3E87">
        <w:rPr>
          <w:rFonts w:cs="Times New Roman"/>
          <w:color w:val="000000"/>
          <w:szCs w:val="28"/>
          <w:shd w:val="clear" w:color="auto" w:fill="FFFFFF"/>
          <w:lang w:val="uk-UA"/>
        </w:rPr>
        <w:t>діяльнісного</w:t>
      </w:r>
      <w:proofErr w:type="spellEnd"/>
      <w:r w:rsidRPr="003D3E87">
        <w:rPr>
          <w:rFonts w:cs="Times New Roman"/>
          <w:color w:val="000000"/>
          <w:szCs w:val="28"/>
          <w:shd w:val="clear" w:color="auto" w:fill="FFFFFF"/>
          <w:lang w:val="uk-UA"/>
        </w:rPr>
        <w:t xml:space="preserve"> підходів, що реалізовані в освітніх галузях і відображені в результативних складових змісту базової і повної загальної середньої освіти»</w:t>
      </w:r>
      <w:r w:rsidR="0091499E">
        <w:rPr>
          <w:rFonts w:cs="Times New Roman"/>
          <w:color w:val="000000"/>
          <w:szCs w:val="28"/>
          <w:shd w:val="clear" w:color="auto" w:fill="FFFFFF"/>
          <w:lang w:val="uk-UA"/>
        </w:rPr>
        <w:t xml:space="preserve"> </w:t>
      </w:r>
      <w:r w:rsidR="0091499E" w:rsidRPr="003D3E87">
        <w:rPr>
          <w:bCs/>
          <w:szCs w:val="28"/>
          <w:lang w:val="uk-UA"/>
        </w:rPr>
        <w:t>[</w:t>
      </w:r>
      <w:r w:rsidR="0091499E">
        <w:rPr>
          <w:bCs/>
          <w:szCs w:val="28"/>
          <w:lang w:val="uk-UA"/>
        </w:rPr>
        <w:t>47</w:t>
      </w:r>
      <w:r w:rsidR="0091499E" w:rsidRPr="003D3E87">
        <w:rPr>
          <w:bCs/>
          <w:szCs w:val="28"/>
          <w:lang w:val="uk-UA"/>
        </w:rPr>
        <w:t>]</w:t>
      </w:r>
      <w:r w:rsidR="00521A1C">
        <w:rPr>
          <w:rFonts w:cs="Times New Roman"/>
          <w:color w:val="000000"/>
          <w:szCs w:val="28"/>
          <w:shd w:val="clear" w:color="auto" w:fill="FFFFFF"/>
          <w:lang w:val="uk-UA"/>
        </w:rPr>
        <w:t>.</w:t>
      </w:r>
    </w:p>
    <w:p w:rsidR="00316215" w:rsidRPr="003D3E87" w:rsidRDefault="00316215" w:rsidP="00AD45D5">
      <w:pPr>
        <w:spacing w:after="0"/>
        <w:ind w:firstLine="709"/>
        <w:rPr>
          <w:rFonts w:cs="Times New Roman"/>
          <w:szCs w:val="28"/>
          <w:lang w:val="uk-UA"/>
        </w:rPr>
      </w:pPr>
      <w:r w:rsidRPr="003D3E87">
        <w:rPr>
          <w:rFonts w:cs="Times New Roman"/>
          <w:szCs w:val="28"/>
          <w:lang w:val="uk-UA"/>
        </w:rPr>
        <w:t>Початок реалізації компетентнісного підходу відбувся в закладах загальної середньої освіти в 2017</w:t>
      </w:r>
      <w:r w:rsidRPr="003D3E87">
        <w:rPr>
          <w:rFonts w:cs="Times New Roman"/>
          <w:szCs w:val="28"/>
          <w:lang w:val="uk-UA"/>
        </w:rPr>
        <w:noBreakHyphen/>
        <w:t>2018 н.р., коли 100 пілотних «нових українських шкіл» відкрили свої двері для першокласників. Цього ж навчального року окремі положення компетентнісного підходу було враховано під час укладання навчальних програм дисциплін, спецкурсів для учнів середньої та старшої ланки, курсів підвищення кваліфікації вчителів, керівників шкіл та інших категорій педагогічних працівників. Поступово, за Н. </w:t>
      </w:r>
      <w:proofErr w:type="spellStart"/>
      <w:r w:rsidRPr="003D3E87">
        <w:rPr>
          <w:rFonts w:cs="Times New Roman"/>
          <w:szCs w:val="28"/>
          <w:lang w:val="uk-UA"/>
        </w:rPr>
        <w:t>Бібік</w:t>
      </w:r>
      <w:proofErr w:type="spellEnd"/>
      <w:r w:rsidRPr="003D3E87">
        <w:rPr>
          <w:rFonts w:cs="Times New Roman"/>
          <w:szCs w:val="28"/>
          <w:lang w:val="uk-UA"/>
        </w:rPr>
        <w:t xml:space="preserve">, </w:t>
      </w:r>
      <w:proofErr w:type="spellStart"/>
      <w:r w:rsidRPr="003D3E87">
        <w:rPr>
          <w:rFonts w:cs="Times New Roman"/>
          <w:szCs w:val="28"/>
          <w:lang w:val="uk-UA"/>
        </w:rPr>
        <w:t>компетентнісна</w:t>
      </w:r>
      <w:proofErr w:type="spellEnd"/>
      <w:r w:rsidRPr="003D3E87">
        <w:rPr>
          <w:rFonts w:cs="Times New Roman"/>
          <w:szCs w:val="28"/>
          <w:lang w:val="uk-UA"/>
        </w:rPr>
        <w:t xml:space="preserve"> освіта «з відносно локальної педагогічної теорії (авт. – </w:t>
      </w:r>
      <w:proofErr w:type="spellStart"/>
      <w:r w:rsidRPr="003D3E87">
        <w:rPr>
          <w:rFonts w:cs="Times New Roman"/>
          <w:szCs w:val="28"/>
          <w:lang w:val="uk-UA"/>
        </w:rPr>
        <w:t>компетентнісна</w:t>
      </w:r>
      <w:proofErr w:type="spellEnd"/>
      <w:r w:rsidRPr="003D3E87">
        <w:rPr>
          <w:rFonts w:cs="Times New Roman"/>
          <w:szCs w:val="28"/>
          <w:lang w:val="uk-UA"/>
        </w:rPr>
        <w:t xml:space="preserve"> освіта) перетворюється на суспільно значуще явище, яке стало основним у формуванні освітньої політики в державі, змісту освіти, вивченні її результатів»</w:t>
      </w:r>
      <w:r w:rsidR="00280125">
        <w:rPr>
          <w:rFonts w:cs="Times New Roman"/>
          <w:szCs w:val="28"/>
          <w:lang w:val="uk-UA"/>
        </w:rPr>
        <w:t xml:space="preserve"> </w:t>
      </w:r>
      <w:r w:rsidR="00113BDE" w:rsidRPr="003D3E87">
        <w:rPr>
          <w:rFonts w:cs="Times New Roman"/>
          <w:szCs w:val="28"/>
          <w:lang w:val="uk-UA"/>
        </w:rPr>
        <w:t xml:space="preserve"> </w:t>
      </w:r>
      <w:r w:rsidR="008B0ADF" w:rsidRPr="003D3E87">
        <w:rPr>
          <w:rFonts w:cs="Times New Roman"/>
          <w:szCs w:val="28"/>
          <w:lang w:val="uk-UA"/>
        </w:rPr>
        <w:t>[</w:t>
      </w:r>
      <w:r w:rsidR="0055475A">
        <w:rPr>
          <w:rFonts w:cs="Times New Roman"/>
          <w:szCs w:val="28"/>
          <w:lang w:val="uk-UA"/>
        </w:rPr>
        <w:t>8</w:t>
      </w:r>
      <w:r w:rsidR="008B0ADF" w:rsidRPr="003D3E87">
        <w:rPr>
          <w:rFonts w:cs="Times New Roman"/>
          <w:szCs w:val="28"/>
          <w:lang w:val="uk-UA"/>
        </w:rPr>
        <w:t>]</w:t>
      </w:r>
      <w:r w:rsidR="00280125">
        <w:rPr>
          <w:rFonts w:cs="Times New Roman"/>
          <w:szCs w:val="28"/>
          <w:lang w:val="uk-UA"/>
        </w:rPr>
        <w:t>.</w:t>
      </w:r>
    </w:p>
    <w:p w:rsidR="00316215" w:rsidRPr="003D3E87" w:rsidRDefault="00113BDE" w:rsidP="00AD45D5">
      <w:pPr>
        <w:spacing w:after="0"/>
        <w:ind w:firstLine="709"/>
        <w:rPr>
          <w:rFonts w:cs="Times New Roman"/>
          <w:szCs w:val="28"/>
          <w:lang w:val="uk-UA"/>
        </w:rPr>
      </w:pPr>
      <w:r w:rsidRPr="003D3E87">
        <w:rPr>
          <w:rFonts w:cs="Times New Roman"/>
          <w:szCs w:val="28"/>
          <w:lang w:val="uk-UA"/>
        </w:rPr>
        <w:t xml:space="preserve">Зазначимо, що термін «компетентність» в освітній галузі не є новим, проте як якісна характеристика спеціаліста ввійшла до обігу відносно недавно. Свідченням цьому є відсутність </w:t>
      </w:r>
      <w:r w:rsidRPr="003D3E87">
        <w:rPr>
          <w:rFonts w:cs="Times New Roman"/>
          <w:color w:val="222222"/>
          <w:szCs w:val="28"/>
          <w:shd w:val="clear" w:color="auto" w:fill="FFFFFF"/>
          <w:lang w:val="uk-UA"/>
        </w:rPr>
        <w:t>терміну «компетентність»</w:t>
      </w:r>
      <w:r w:rsidRPr="003D3E87">
        <w:rPr>
          <w:rFonts w:cs="Times New Roman"/>
          <w:szCs w:val="28"/>
          <w:lang w:val="uk-UA"/>
        </w:rPr>
        <w:t xml:space="preserve"> в «Українському педагогічному словнику» (1997) С. </w:t>
      </w:r>
      <w:proofErr w:type="spellStart"/>
      <w:r w:rsidRPr="003D3E87">
        <w:rPr>
          <w:rFonts w:cs="Times New Roman"/>
          <w:szCs w:val="28"/>
          <w:lang w:val="uk-UA"/>
        </w:rPr>
        <w:t>Гончаренка</w:t>
      </w:r>
      <w:proofErr w:type="spellEnd"/>
      <w:r w:rsidRPr="003D3E87">
        <w:rPr>
          <w:rFonts w:cs="Times New Roman"/>
          <w:szCs w:val="28"/>
          <w:lang w:val="uk-UA"/>
        </w:rPr>
        <w:t xml:space="preserve"> та наявність його в «Енциклопедії освіти» (2008, за ред.  В. Кременя) [</w:t>
      </w:r>
      <w:r w:rsidR="00CB163E">
        <w:rPr>
          <w:rFonts w:cs="Times New Roman"/>
          <w:szCs w:val="28"/>
          <w:lang w:val="uk-UA"/>
        </w:rPr>
        <w:t>27</w:t>
      </w:r>
      <w:r w:rsidRPr="003D3E87">
        <w:rPr>
          <w:rFonts w:cs="Times New Roman"/>
          <w:szCs w:val="28"/>
          <w:lang w:val="uk-UA"/>
        </w:rPr>
        <w:t>, с. 722].</w:t>
      </w:r>
    </w:p>
    <w:p w:rsidR="00917F35" w:rsidRPr="003D3E87" w:rsidRDefault="00917F35" w:rsidP="00AD45D5">
      <w:pPr>
        <w:spacing w:after="0"/>
        <w:ind w:firstLine="709"/>
        <w:rPr>
          <w:rFonts w:cs="Times New Roman"/>
          <w:szCs w:val="28"/>
          <w:lang w:val="uk-UA"/>
        </w:rPr>
      </w:pPr>
      <w:r w:rsidRPr="003D3E87">
        <w:rPr>
          <w:rFonts w:cs="Times New Roman"/>
          <w:szCs w:val="28"/>
          <w:lang w:val="uk-UA"/>
        </w:rPr>
        <w:t>За свідченням О. </w:t>
      </w:r>
      <w:proofErr w:type="spellStart"/>
      <w:r w:rsidRPr="003D3E87">
        <w:rPr>
          <w:rFonts w:cs="Times New Roman"/>
          <w:szCs w:val="28"/>
          <w:lang w:val="uk-UA"/>
        </w:rPr>
        <w:t>Овчарук</w:t>
      </w:r>
      <w:proofErr w:type="spellEnd"/>
      <w:r w:rsidRPr="003D3E87">
        <w:rPr>
          <w:rFonts w:cs="Times New Roman"/>
          <w:szCs w:val="28"/>
          <w:lang w:val="uk-UA"/>
        </w:rPr>
        <w:t>, українські освітяни почали оперувати поняттям «компетентність» у тому сенсі, що пропонували європейські дослідники, з початку 2000</w:t>
      </w:r>
      <w:r w:rsidRPr="003D3E87">
        <w:rPr>
          <w:rFonts w:cs="Times New Roman"/>
          <w:szCs w:val="28"/>
          <w:lang w:val="uk-UA"/>
        </w:rPr>
        <w:noBreakHyphen/>
        <w:t>х років.</w:t>
      </w:r>
    </w:p>
    <w:p w:rsidR="00917F35" w:rsidRPr="003D3E87" w:rsidRDefault="00917F35" w:rsidP="00917F35">
      <w:pPr>
        <w:spacing w:after="0"/>
        <w:ind w:firstLine="708"/>
        <w:rPr>
          <w:rFonts w:cs="Times New Roman"/>
          <w:szCs w:val="28"/>
          <w:lang w:val="uk-UA"/>
        </w:rPr>
      </w:pPr>
      <w:r w:rsidRPr="003D3E87">
        <w:rPr>
          <w:rFonts w:cs="Times New Roman"/>
          <w:szCs w:val="28"/>
          <w:lang w:val="uk-UA"/>
        </w:rPr>
        <w:t>У наш час визначення поняття «компетентність» багатогранне і залежить від критерію, обраного автором</w:t>
      </w:r>
      <w:r w:rsidR="003B3C28" w:rsidRPr="003D3E87">
        <w:rPr>
          <w:rFonts w:cs="Times New Roman"/>
          <w:szCs w:val="28"/>
          <w:lang w:val="uk-UA"/>
        </w:rPr>
        <w:t xml:space="preserve"> </w:t>
      </w:r>
      <w:r w:rsidR="008B0ADF" w:rsidRPr="003D3E87">
        <w:rPr>
          <w:rFonts w:cs="Times New Roman"/>
          <w:szCs w:val="28"/>
          <w:lang w:val="uk-UA"/>
        </w:rPr>
        <w:t>(</w:t>
      </w:r>
      <w:r w:rsidR="003B3C28" w:rsidRPr="003D3E87">
        <w:rPr>
          <w:rFonts w:cs="Times New Roman"/>
          <w:szCs w:val="28"/>
          <w:lang w:val="uk-UA"/>
        </w:rPr>
        <w:t>див. табл. 1</w:t>
      </w:r>
      <w:r w:rsidR="00586A33">
        <w:rPr>
          <w:rFonts w:cs="Times New Roman"/>
          <w:szCs w:val="28"/>
          <w:lang w:val="uk-UA"/>
        </w:rPr>
        <w:t>.1</w:t>
      </w:r>
      <w:r w:rsidR="008B0ADF" w:rsidRPr="003D3E87">
        <w:rPr>
          <w:rFonts w:cs="Times New Roman"/>
          <w:szCs w:val="28"/>
          <w:lang w:val="uk-UA"/>
        </w:rPr>
        <w:t>)</w:t>
      </w:r>
      <w:r w:rsidRPr="003D3E87">
        <w:rPr>
          <w:rFonts w:cs="Times New Roman"/>
          <w:szCs w:val="28"/>
          <w:lang w:val="uk-UA"/>
        </w:rPr>
        <w:t>.</w:t>
      </w:r>
    </w:p>
    <w:p w:rsidR="00586A33" w:rsidRDefault="00586A33">
      <w:pPr>
        <w:spacing w:line="276" w:lineRule="auto"/>
        <w:jc w:val="left"/>
        <w:rPr>
          <w:rFonts w:cs="Times New Roman"/>
          <w:lang w:val="uk-UA"/>
        </w:rPr>
      </w:pPr>
      <w:r>
        <w:rPr>
          <w:rFonts w:cs="Times New Roman"/>
          <w:lang w:val="uk-UA"/>
        </w:rPr>
        <w:br w:type="page"/>
      </w:r>
    </w:p>
    <w:p w:rsidR="003B3C28" w:rsidRPr="00521A1C" w:rsidRDefault="003B3C28" w:rsidP="003B3C28">
      <w:pPr>
        <w:spacing w:after="0"/>
        <w:jc w:val="right"/>
        <w:rPr>
          <w:rFonts w:cs="Times New Roman"/>
          <w:lang w:val="uk-UA"/>
        </w:rPr>
      </w:pPr>
      <w:r w:rsidRPr="00521A1C">
        <w:rPr>
          <w:rFonts w:cs="Times New Roman"/>
          <w:lang w:val="uk-UA"/>
        </w:rPr>
        <w:lastRenderedPageBreak/>
        <w:t>Таблиця 1</w:t>
      </w:r>
      <w:r w:rsidR="001A66A8" w:rsidRPr="00521A1C">
        <w:rPr>
          <w:rFonts w:cs="Times New Roman"/>
          <w:lang w:val="uk-UA"/>
        </w:rPr>
        <w:t>.1</w:t>
      </w:r>
    </w:p>
    <w:p w:rsidR="003B3C28" w:rsidRPr="003D3E87" w:rsidRDefault="003B3C28" w:rsidP="003B3C28">
      <w:pPr>
        <w:spacing w:after="0"/>
        <w:jc w:val="center"/>
        <w:rPr>
          <w:rFonts w:cs="Times New Roman"/>
          <w:b/>
          <w:lang w:val="uk-UA"/>
        </w:rPr>
      </w:pPr>
      <w:r w:rsidRPr="003D3E87">
        <w:rPr>
          <w:rFonts w:cs="Times New Roman"/>
          <w:b/>
          <w:lang w:val="uk-UA"/>
        </w:rPr>
        <w:t>Визначення поняття «компетентність»</w:t>
      </w:r>
    </w:p>
    <w:tbl>
      <w:tblPr>
        <w:tblStyle w:val="a7"/>
        <w:tblW w:w="9640" w:type="dxa"/>
        <w:tblInd w:w="-34" w:type="dxa"/>
        <w:tblLayout w:type="fixed"/>
        <w:tblLook w:val="04A0" w:firstRow="1" w:lastRow="0" w:firstColumn="1" w:lastColumn="0" w:noHBand="0" w:noVBand="1"/>
      </w:tblPr>
      <w:tblGrid>
        <w:gridCol w:w="568"/>
        <w:gridCol w:w="708"/>
        <w:gridCol w:w="6237"/>
        <w:gridCol w:w="2127"/>
      </w:tblGrid>
      <w:tr w:rsidR="003B3C28" w:rsidRPr="003D3E87" w:rsidTr="00476A2C">
        <w:tc>
          <w:tcPr>
            <w:tcW w:w="568" w:type="dxa"/>
            <w:tcBorders>
              <w:top w:val="single" w:sz="4" w:space="0" w:color="auto"/>
              <w:left w:val="single" w:sz="4" w:space="0" w:color="auto"/>
              <w:bottom w:val="single" w:sz="4" w:space="0" w:color="auto"/>
              <w:right w:val="single" w:sz="4" w:space="0" w:color="auto"/>
            </w:tcBorders>
            <w:hideMark/>
          </w:tcPr>
          <w:p w:rsidR="003B3C28" w:rsidRPr="003D3E87" w:rsidRDefault="003B3C28" w:rsidP="00521A1C">
            <w:pPr>
              <w:spacing w:line="240" w:lineRule="auto"/>
              <w:ind w:left="-57" w:right="-57"/>
              <w:jc w:val="center"/>
              <w:rPr>
                <w:rFonts w:cs="Times New Roman"/>
                <w:szCs w:val="28"/>
                <w:lang w:val="uk-UA"/>
              </w:rPr>
            </w:pPr>
            <w:r w:rsidRPr="003D3E87">
              <w:rPr>
                <w:rFonts w:cs="Times New Roman"/>
                <w:szCs w:val="28"/>
                <w:lang w:val="uk-UA"/>
              </w:rPr>
              <w:t>№ п/п</w:t>
            </w:r>
          </w:p>
        </w:tc>
        <w:tc>
          <w:tcPr>
            <w:tcW w:w="708"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spacing w:line="240" w:lineRule="auto"/>
              <w:jc w:val="center"/>
              <w:rPr>
                <w:rFonts w:cs="Times New Roman"/>
                <w:szCs w:val="28"/>
                <w:lang w:val="uk-UA"/>
              </w:rPr>
            </w:pPr>
            <w:proofErr w:type="spellStart"/>
            <w:r w:rsidRPr="003D3E87">
              <w:rPr>
                <w:rFonts w:cs="Times New Roman"/>
                <w:szCs w:val="28"/>
                <w:lang w:val="uk-UA"/>
              </w:rPr>
              <w:t>Крите-рії</w:t>
            </w:r>
            <w:proofErr w:type="spellEnd"/>
          </w:p>
        </w:tc>
        <w:tc>
          <w:tcPr>
            <w:tcW w:w="6237" w:type="dxa"/>
            <w:tcBorders>
              <w:top w:val="single" w:sz="4" w:space="0" w:color="auto"/>
              <w:left w:val="single" w:sz="4" w:space="0" w:color="auto"/>
              <w:bottom w:val="single" w:sz="4" w:space="0" w:color="auto"/>
              <w:right w:val="single" w:sz="4" w:space="0" w:color="auto"/>
            </w:tcBorders>
            <w:vAlign w:val="center"/>
            <w:hideMark/>
          </w:tcPr>
          <w:p w:rsidR="003B3C28" w:rsidRPr="003D3E87" w:rsidRDefault="003B3C28" w:rsidP="00521A1C">
            <w:pPr>
              <w:spacing w:line="240" w:lineRule="auto"/>
              <w:jc w:val="center"/>
              <w:rPr>
                <w:rFonts w:cs="Times New Roman"/>
                <w:szCs w:val="28"/>
                <w:lang w:val="uk-UA"/>
              </w:rPr>
            </w:pPr>
            <w:r w:rsidRPr="003D3E87">
              <w:rPr>
                <w:rFonts w:cs="Times New Roman"/>
                <w:szCs w:val="28"/>
                <w:lang w:val="uk-UA"/>
              </w:rPr>
              <w:t>Компетентність – це:</w:t>
            </w:r>
          </w:p>
        </w:tc>
        <w:tc>
          <w:tcPr>
            <w:tcW w:w="2127" w:type="dxa"/>
            <w:tcBorders>
              <w:top w:val="single" w:sz="4" w:space="0" w:color="auto"/>
              <w:left w:val="single" w:sz="4" w:space="0" w:color="auto"/>
              <w:bottom w:val="single" w:sz="4" w:space="0" w:color="auto"/>
              <w:right w:val="single" w:sz="4" w:space="0" w:color="auto"/>
            </w:tcBorders>
            <w:vAlign w:val="center"/>
            <w:hideMark/>
          </w:tcPr>
          <w:p w:rsidR="003B3C28" w:rsidRPr="003D3E87" w:rsidRDefault="003B3C28" w:rsidP="00521A1C">
            <w:pPr>
              <w:spacing w:line="240" w:lineRule="auto"/>
              <w:jc w:val="center"/>
              <w:rPr>
                <w:rFonts w:cs="Times New Roman"/>
                <w:szCs w:val="28"/>
                <w:lang w:val="uk-UA"/>
              </w:rPr>
            </w:pPr>
            <w:r w:rsidRPr="003D3E87">
              <w:rPr>
                <w:rFonts w:cs="Times New Roman"/>
                <w:szCs w:val="28"/>
                <w:lang w:val="uk-UA"/>
              </w:rPr>
              <w:t>Автор та/або джерело</w:t>
            </w:r>
          </w:p>
        </w:tc>
      </w:tr>
      <w:tr w:rsidR="00586A33" w:rsidRPr="003D3E87" w:rsidTr="00476A2C">
        <w:tc>
          <w:tcPr>
            <w:tcW w:w="568" w:type="dxa"/>
            <w:tcBorders>
              <w:top w:val="single" w:sz="4" w:space="0" w:color="auto"/>
              <w:left w:val="single" w:sz="4" w:space="0" w:color="auto"/>
              <w:bottom w:val="single" w:sz="4" w:space="0" w:color="auto"/>
              <w:right w:val="single" w:sz="4" w:space="0" w:color="auto"/>
            </w:tcBorders>
          </w:tcPr>
          <w:p w:rsidR="00586A33" w:rsidRPr="003D3E87" w:rsidRDefault="00586A33" w:rsidP="00521A1C">
            <w:pPr>
              <w:spacing w:line="240" w:lineRule="auto"/>
              <w:ind w:left="-57" w:right="-57"/>
              <w:jc w:val="center"/>
              <w:rPr>
                <w:rFonts w:cs="Times New Roman"/>
                <w:szCs w:val="28"/>
                <w:lang w:val="uk-UA"/>
              </w:rPr>
            </w:pPr>
            <w:r>
              <w:rPr>
                <w:rFonts w:cs="Times New Roman"/>
                <w:szCs w:val="28"/>
                <w:lang w:val="uk-UA"/>
              </w:rPr>
              <w:t>1</w:t>
            </w:r>
          </w:p>
        </w:tc>
        <w:tc>
          <w:tcPr>
            <w:tcW w:w="708" w:type="dxa"/>
            <w:tcBorders>
              <w:top w:val="single" w:sz="4" w:space="0" w:color="auto"/>
              <w:left w:val="single" w:sz="4" w:space="0" w:color="auto"/>
              <w:bottom w:val="single" w:sz="4" w:space="0" w:color="auto"/>
              <w:right w:val="single" w:sz="4" w:space="0" w:color="auto"/>
            </w:tcBorders>
          </w:tcPr>
          <w:p w:rsidR="00586A33" w:rsidRPr="003D3E87" w:rsidRDefault="00586A33" w:rsidP="00521A1C">
            <w:pPr>
              <w:spacing w:line="240" w:lineRule="auto"/>
              <w:jc w:val="center"/>
              <w:rPr>
                <w:rFonts w:cs="Times New Roman"/>
                <w:szCs w:val="28"/>
                <w:lang w:val="uk-UA"/>
              </w:rPr>
            </w:pPr>
            <w:r>
              <w:rPr>
                <w:rFonts w:cs="Times New Roman"/>
                <w:szCs w:val="28"/>
                <w:lang w:val="uk-UA"/>
              </w:rPr>
              <w:t>2</w:t>
            </w:r>
          </w:p>
        </w:tc>
        <w:tc>
          <w:tcPr>
            <w:tcW w:w="623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21A1C">
            <w:pPr>
              <w:spacing w:line="240" w:lineRule="auto"/>
              <w:jc w:val="center"/>
              <w:rPr>
                <w:rFonts w:cs="Times New Roman"/>
                <w:szCs w:val="28"/>
                <w:lang w:val="uk-UA"/>
              </w:rPr>
            </w:pPr>
            <w:r>
              <w:rPr>
                <w:rFonts w:cs="Times New Roman"/>
                <w:szCs w:val="28"/>
                <w:lang w:val="uk-UA"/>
              </w:rPr>
              <w:t>3</w:t>
            </w:r>
          </w:p>
        </w:tc>
        <w:tc>
          <w:tcPr>
            <w:tcW w:w="212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21A1C">
            <w:pPr>
              <w:spacing w:line="240" w:lineRule="auto"/>
              <w:jc w:val="center"/>
              <w:rPr>
                <w:rFonts w:cs="Times New Roman"/>
                <w:szCs w:val="28"/>
                <w:lang w:val="uk-UA"/>
              </w:rPr>
            </w:pPr>
            <w:r>
              <w:rPr>
                <w:rFonts w:cs="Times New Roman"/>
                <w:szCs w:val="28"/>
                <w:lang w:val="uk-UA"/>
              </w:rPr>
              <w:t>4</w:t>
            </w:r>
          </w:p>
        </w:tc>
      </w:tr>
      <w:tr w:rsidR="003B3C28" w:rsidRPr="003D3E87" w:rsidTr="00476A2C">
        <w:trPr>
          <w:trHeight w:val="849"/>
        </w:trPr>
        <w:tc>
          <w:tcPr>
            <w:tcW w:w="568" w:type="dxa"/>
            <w:vMerge w:val="restart"/>
            <w:tcBorders>
              <w:top w:val="single" w:sz="4" w:space="0" w:color="auto"/>
              <w:left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val="restart"/>
            <w:tcBorders>
              <w:top w:val="single" w:sz="4" w:space="0" w:color="auto"/>
              <w:left w:val="single" w:sz="4" w:space="0" w:color="auto"/>
              <w:right w:val="single" w:sz="4" w:space="0" w:color="auto"/>
            </w:tcBorders>
            <w:textDirection w:val="btLr"/>
          </w:tcPr>
          <w:p w:rsidR="003B3C28" w:rsidRPr="003D3E87" w:rsidRDefault="003B3C28" w:rsidP="00476A2C">
            <w:pPr>
              <w:pStyle w:val="a5"/>
              <w:spacing w:before="0" w:beforeAutospacing="0" w:after="0" w:afterAutospacing="0"/>
              <w:ind w:left="113" w:right="113"/>
              <w:jc w:val="center"/>
              <w:rPr>
                <w:color w:val="000000"/>
                <w:sz w:val="28"/>
                <w:szCs w:val="28"/>
                <w:lang w:val="uk-UA" w:eastAsia="en-US"/>
              </w:rPr>
            </w:pPr>
            <w:r w:rsidRPr="003D3E87">
              <w:rPr>
                <w:color w:val="000000"/>
                <w:szCs w:val="28"/>
                <w:lang w:val="uk-UA" w:eastAsia="en-US"/>
              </w:rPr>
              <w:t>КОМБІНАЦІЯ ЗНАНЬ, УМІНЬ І НАВИЧОК</w:t>
            </w: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pStyle w:val="a5"/>
              <w:spacing w:before="0" w:beforeAutospacing="0" w:after="0" w:afterAutospacing="0" w:line="360" w:lineRule="auto"/>
              <w:rPr>
                <w:b/>
                <w:sz w:val="28"/>
                <w:szCs w:val="28"/>
                <w:lang w:val="uk-UA" w:eastAsia="en-US"/>
              </w:rPr>
            </w:pPr>
            <w:r w:rsidRPr="003D3E87">
              <w:rPr>
                <w:color w:val="000000"/>
                <w:sz w:val="28"/>
                <w:szCs w:val="28"/>
                <w:lang w:val="uk-UA" w:eastAsia="en-US"/>
              </w:rPr>
              <w:t>поєднання знань, умінь та навичок, здібностей, досвіду, що дозволяє ефективно визначати і вирішувати проблеми, характерні для певної сфери діяльності</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rPr>
                <w:rFonts w:cs="Times New Roman"/>
                <w:szCs w:val="28"/>
                <w:lang w:val="uk-UA"/>
              </w:rPr>
            </w:pPr>
            <w:r w:rsidRPr="003D3E87">
              <w:rPr>
                <w:rFonts w:cs="Times New Roman"/>
                <w:szCs w:val="28"/>
                <w:lang w:val="uk-UA"/>
              </w:rPr>
              <w:t>Хуторськой А.</w:t>
            </w:r>
          </w:p>
          <w:p w:rsidR="003B3C28" w:rsidRPr="003D3E87" w:rsidRDefault="003B3C28" w:rsidP="00476A2C">
            <w:pPr>
              <w:spacing w:line="240" w:lineRule="auto"/>
              <w:rPr>
                <w:rFonts w:cs="Times New Roman"/>
                <w:szCs w:val="28"/>
                <w:lang w:val="uk-UA"/>
              </w:rPr>
            </w:pPr>
            <w:r w:rsidRPr="003D3E87">
              <w:rPr>
                <w:rFonts w:cs="Times New Roman"/>
                <w:szCs w:val="28"/>
                <w:lang w:val="uk-UA"/>
              </w:rPr>
              <w:t>(2002)</w:t>
            </w:r>
          </w:p>
          <w:p w:rsidR="003B3C28" w:rsidRPr="003D3E87" w:rsidRDefault="003B3C28" w:rsidP="00476A2C">
            <w:pPr>
              <w:spacing w:line="240" w:lineRule="auto"/>
              <w:rPr>
                <w:rFonts w:cs="Times New Roman"/>
                <w:b/>
                <w:szCs w:val="28"/>
                <w:lang w:val="uk-UA"/>
              </w:rPr>
            </w:pPr>
          </w:p>
        </w:tc>
      </w:tr>
      <w:tr w:rsidR="003B3C28" w:rsidRPr="003D3E87" w:rsidTr="00476A2C">
        <w:trPr>
          <w:trHeight w:val="1010"/>
        </w:trPr>
        <w:tc>
          <w:tcPr>
            <w:tcW w:w="568" w:type="dxa"/>
            <w:vMerge/>
            <w:tcBorders>
              <w:left w:val="single" w:sz="4" w:space="0" w:color="auto"/>
              <w:bottom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tcBorders>
              <w:top w:val="single" w:sz="4" w:space="0" w:color="auto"/>
              <w:left w:val="single" w:sz="4" w:space="0" w:color="auto"/>
              <w:right w:val="single" w:sz="4" w:space="0" w:color="auto"/>
            </w:tcBorders>
            <w:textDirection w:val="btLr"/>
          </w:tcPr>
          <w:p w:rsidR="003B3C28" w:rsidRPr="003D3E87" w:rsidRDefault="003B3C28" w:rsidP="00476A2C">
            <w:pPr>
              <w:pStyle w:val="a5"/>
              <w:spacing w:before="0" w:beforeAutospacing="0" w:after="0" w:afterAutospacing="0"/>
              <w:ind w:left="113" w:right="113"/>
              <w:jc w:val="center"/>
              <w:rPr>
                <w:color w:val="000000"/>
                <w:sz w:val="28"/>
                <w:szCs w:val="28"/>
                <w:lang w:val="uk-UA" w:eastAsia="en-US"/>
              </w:rPr>
            </w:pP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rPr>
                <w:rFonts w:cs="Times New Roman"/>
                <w:b/>
                <w:szCs w:val="28"/>
                <w:lang w:val="uk-UA"/>
              </w:rPr>
            </w:pPr>
            <w:r w:rsidRPr="003D3E87">
              <w:rPr>
                <w:rFonts w:cs="Times New Roman"/>
                <w:color w:val="000000"/>
                <w:szCs w:val="28"/>
                <w:lang w:val="uk-UA"/>
              </w:rPr>
              <w:t xml:space="preserve">спеціально структуровані набори знань, умінь, навичок і ставлень, що їх набувають в процесі навчання і дозволяють ідентифікувати і вирішувати проблеми, характерні для певної сфери діяльності </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color w:val="000000"/>
                <w:szCs w:val="28"/>
                <w:lang w:val="uk-UA"/>
              </w:rPr>
            </w:pPr>
            <w:r w:rsidRPr="003D3E87">
              <w:rPr>
                <w:rFonts w:cs="Times New Roman"/>
                <w:szCs w:val="28"/>
                <w:lang w:val="uk-UA"/>
              </w:rPr>
              <w:t>Пометун О. (2005)</w:t>
            </w:r>
          </w:p>
          <w:p w:rsidR="003B3C28" w:rsidRPr="003D3E87" w:rsidRDefault="003B3C28" w:rsidP="00476A2C">
            <w:pPr>
              <w:spacing w:line="240" w:lineRule="auto"/>
              <w:jc w:val="left"/>
              <w:rPr>
                <w:rFonts w:cs="Times New Roman"/>
                <w:b/>
                <w:szCs w:val="28"/>
                <w:lang w:val="uk-UA"/>
              </w:rPr>
            </w:pP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tcBorders>
              <w:left w:val="single" w:sz="4" w:space="0" w:color="auto"/>
              <w:right w:val="single" w:sz="4" w:space="0" w:color="auto"/>
            </w:tcBorders>
          </w:tcPr>
          <w:p w:rsidR="003B3C28" w:rsidRPr="003D3E87" w:rsidRDefault="003B3C28" w:rsidP="00476A2C">
            <w:pPr>
              <w:spacing w:line="240" w:lineRule="auto"/>
              <w:rPr>
                <w:rFonts w:cs="Times New Roman"/>
                <w:color w:val="000000"/>
                <w:szCs w:val="28"/>
                <w:lang w:val="uk-UA"/>
              </w:rPr>
            </w:pP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pStyle w:val="a5"/>
              <w:spacing w:before="0" w:after="0" w:line="360" w:lineRule="auto"/>
              <w:rPr>
                <w:color w:val="000000"/>
                <w:sz w:val="28"/>
                <w:szCs w:val="28"/>
                <w:lang w:val="uk-UA" w:eastAsia="en-US"/>
              </w:rPr>
            </w:pPr>
            <w:r w:rsidRPr="003D3E87">
              <w:rPr>
                <w:color w:val="000000"/>
                <w:sz w:val="28"/>
                <w:szCs w:val="28"/>
                <w:lang w:val="uk-UA" w:eastAsia="en-US"/>
              </w:rPr>
              <w:t xml:space="preserve">сукупність знань і вмінь, необхідних фахівцю для здійснення ефективної професійної діяльності: вміння аналізувати і прогнозувати результати праці, використовувати сучасну інформацію щодо певної галузі виробництва </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rPr>
                <w:rFonts w:cs="Times New Roman"/>
                <w:color w:val="000000"/>
                <w:szCs w:val="28"/>
                <w:lang w:val="uk-UA"/>
              </w:rPr>
            </w:pPr>
            <w:r w:rsidRPr="003D3E87">
              <w:rPr>
                <w:rFonts w:cs="Times New Roman"/>
                <w:szCs w:val="28"/>
                <w:lang w:val="uk-UA"/>
              </w:rPr>
              <w:t>Енциклопедія освіти (2008)</w:t>
            </w:r>
          </w:p>
          <w:p w:rsidR="003B3C28" w:rsidRPr="003D3E87" w:rsidRDefault="003B3C28" w:rsidP="00476A2C">
            <w:pPr>
              <w:spacing w:line="240" w:lineRule="auto"/>
              <w:rPr>
                <w:rFonts w:cs="Times New Roman"/>
                <w:szCs w:val="28"/>
                <w:lang w:val="uk-UA"/>
              </w:rPr>
            </w:pPr>
          </w:p>
        </w:tc>
      </w:tr>
      <w:tr w:rsidR="003B3C28" w:rsidRPr="003D3E87" w:rsidTr="00476A2C">
        <w:trPr>
          <w:trHeight w:val="1481"/>
        </w:trPr>
        <w:tc>
          <w:tcPr>
            <w:tcW w:w="568" w:type="dxa"/>
            <w:tcBorders>
              <w:top w:val="single" w:sz="4" w:space="0" w:color="auto"/>
              <w:left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tcBorders>
              <w:left w:val="single" w:sz="4" w:space="0" w:color="auto"/>
              <w:right w:val="single" w:sz="4" w:space="0" w:color="auto"/>
            </w:tcBorders>
          </w:tcPr>
          <w:p w:rsidR="003B3C28" w:rsidRPr="003D3E87" w:rsidRDefault="003B3C28" w:rsidP="00476A2C">
            <w:pPr>
              <w:pStyle w:val="a5"/>
              <w:spacing w:before="0" w:beforeAutospacing="0" w:after="0" w:afterAutospacing="0"/>
              <w:rPr>
                <w:color w:val="000000"/>
                <w:sz w:val="28"/>
                <w:szCs w:val="28"/>
                <w:lang w:val="uk-UA" w:eastAsia="en-US"/>
              </w:rPr>
            </w:pPr>
          </w:p>
        </w:tc>
        <w:tc>
          <w:tcPr>
            <w:tcW w:w="6237" w:type="dxa"/>
            <w:tcBorders>
              <w:top w:val="single" w:sz="4" w:space="0" w:color="auto"/>
              <w:left w:val="single" w:sz="4" w:space="0" w:color="auto"/>
              <w:right w:val="single" w:sz="4" w:space="0" w:color="auto"/>
            </w:tcBorders>
          </w:tcPr>
          <w:p w:rsidR="003B3C28" w:rsidRPr="003D3E87" w:rsidRDefault="003B3C28" w:rsidP="00521A1C">
            <w:pPr>
              <w:pStyle w:val="a5"/>
              <w:spacing w:before="0" w:after="0" w:line="360" w:lineRule="auto"/>
              <w:rPr>
                <w:color w:val="000000"/>
                <w:sz w:val="28"/>
                <w:szCs w:val="28"/>
                <w:lang w:val="uk-UA" w:eastAsia="en-US"/>
              </w:rPr>
            </w:pPr>
            <w:r w:rsidRPr="003D3E87">
              <w:rPr>
                <w:color w:val="000000"/>
                <w:sz w:val="28"/>
                <w:szCs w:val="28"/>
                <w:lang w:val="uk-UA"/>
              </w:rPr>
              <w:t>динамічна комбінація знань, вмінь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w:t>
            </w:r>
          </w:p>
        </w:tc>
        <w:tc>
          <w:tcPr>
            <w:tcW w:w="2127" w:type="dxa"/>
            <w:tcBorders>
              <w:top w:val="single" w:sz="4" w:space="0" w:color="auto"/>
              <w:left w:val="single" w:sz="4" w:space="0" w:color="auto"/>
              <w:right w:val="single" w:sz="4" w:space="0" w:color="auto"/>
            </w:tcBorders>
          </w:tcPr>
          <w:p w:rsidR="003B3C28" w:rsidRPr="003D3E87" w:rsidRDefault="003B3C28" w:rsidP="00476A2C">
            <w:pPr>
              <w:spacing w:line="240" w:lineRule="auto"/>
              <w:rPr>
                <w:rFonts w:cs="Times New Roman"/>
                <w:szCs w:val="28"/>
                <w:lang w:val="uk-UA"/>
              </w:rPr>
            </w:pPr>
            <w:r w:rsidRPr="003D3E87">
              <w:rPr>
                <w:rFonts w:cs="Times New Roman"/>
                <w:szCs w:val="28"/>
                <w:lang w:val="uk-UA"/>
              </w:rPr>
              <w:t>З-н України «Про вищу освіту» (2014)</w:t>
            </w:r>
          </w:p>
          <w:p w:rsidR="003B3C28" w:rsidRPr="003D3E87" w:rsidRDefault="003B3C28" w:rsidP="00476A2C">
            <w:pPr>
              <w:spacing w:line="240" w:lineRule="auto"/>
              <w:rPr>
                <w:rFonts w:cs="Times New Roman"/>
                <w:szCs w:val="28"/>
                <w:lang w:val="uk-UA"/>
              </w:rPr>
            </w:pPr>
          </w:p>
        </w:tc>
      </w:tr>
    </w:tbl>
    <w:p w:rsidR="00586A33" w:rsidRDefault="00586A33"/>
    <w:p w:rsidR="00586A33" w:rsidRDefault="00586A33">
      <w:pPr>
        <w:spacing w:line="276" w:lineRule="auto"/>
        <w:jc w:val="left"/>
      </w:pPr>
      <w:r>
        <w:br w:type="page"/>
      </w:r>
    </w:p>
    <w:p w:rsidR="00586A33" w:rsidRPr="00586A33" w:rsidRDefault="00586A33" w:rsidP="00586A33">
      <w:pPr>
        <w:jc w:val="right"/>
        <w:rPr>
          <w:lang w:val="uk-UA"/>
        </w:rPr>
      </w:pPr>
      <w:r>
        <w:rPr>
          <w:lang w:val="uk-UA"/>
        </w:rPr>
        <w:lastRenderedPageBreak/>
        <w:t>продовж. табл. 1.1</w:t>
      </w:r>
    </w:p>
    <w:tbl>
      <w:tblPr>
        <w:tblStyle w:val="a7"/>
        <w:tblW w:w="9640" w:type="dxa"/>
        <w:tblInd w:w="-34" w:type="dxa"/>
        <w:tblLayout w:type="fixed"/>
        <w:tblLook w:val="04A0" w:firstRow="1" w:lastRow="0" w:firstColumn="1" w:lastColumn="0" w:noHBand="0" w:noVBand="1"/>
      </w:tblPr>
      <w:tblGrid>
        <w:gridCol w:w="568"/>
        <w:gridCol w:w="708"/>
        <w:gridCol w:w="6237"/>
        <w:gridCol w:w="2127"/>
      </w:tblGrid>
      <w:tr w:rsidR="00586A33" w:rsidRPr="003D3E87" w:rsidTr="00586A33">
        <w:tc>
          <w:tcPr>
            <w:tcW w:w="568" w:type="dxa"/>
            <w:tcBorders>
              <w:top w:val="single" w:sz="4" w:space="0" w:color="auto"/>
              <w:left w:val="single" w:sz="4" w:space="0" w:color="auto"/>
              <w:bottom w:val="single" w:sz="4" w:space="0" w:color="auto"/>
              <w:right w:val="single" w:sz="4" w:space="0" w:color="auto"/>
            </w:tcBorders>
          </w:tcPr>
          <w:p w:rsidR="00586A33" w:rsidRPr="003D3E87" w:rsidRDefault="00586A33" w:rsidP="00586A33">
            <w:pPr>
              <w:spacing w:line="240" w:lineRule="auto"/>
              <w:ind w:left="-57" w:right="-57"/>
              <w:jc w:val="center"/>
              <w:rPr>
                <w:rFonts w:cs="Times New Roman"/>
                <w:szCs w:val="28"/>
                <w:lang w:val="uk-UA"/>
              </w:rPr>
            </w:pPr>
            <w:r>
              <w:rPr>
                <w:rFonts w:cs="Times New Roman"/>
                <w:szCs w:val="28"/>
                <w:lang w:val="uk-UA"/>
              </w:rPr>
              <w:t>1</w:t>
            </w:r>
          </w:p>
        </w:tc>
        <w:tc>
          <w:tcPr>
            <w:tcW w:w="708" w:type="dxa"/>
            <w:tcBorders>
              <w:top w:val="single" w:sz="4" w:space="0" w:color="auto"/>
              <w:left w:val="single" w:sz="4" w:space="0" w:color="auto"/>
              <w:right w:val="single" w:sz="4" w:space="0" w:color="auto"/>
            </w:tcBorders>
          </w:tcPr>
          <w:p w:rsidR="00586A33" w:rsidRPr="003D3E87" w:rsidRDefault="00586A33" w:rsidP="00586A33">
            <w:pPr>
              <w:spacing w:line="240" w:lineRule="auto"/>
              <w:jc w:val="center"/>
              <w:rPr>
                <w:rFonts w:cs="Times New Roman"/>
                <w:szCs w:val="28"/>
                <w:lang w:val="uk-UA"/>
              </w:rPr>
            </w:pPr>
            <w:r>
              <w:rPr>
                <w:rFonts w:cs="Times New Roman"/>
                <w:szCs w:val="28"/>
                <w:lang w:val="uk-UA"/>
              </w:rPr>
              <w:t>2</w:t>
            </w:r>
          </w:p>
        </w:tc>
        <w:tc>
          <w:tcPr>
            <w:tcW w:w="623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86A33">
            <w:pPr>
              <w:spacing w:line="240" w:lineRule="auto"/>
              <w:jc w:val="center"/>
              <w:rPr>
                <w:rFonts w:cs="Times New Roman"/>
                <w:szCs w:val="28"/>
                <w:lang w:val="uk-UA"/>
              </w:rPr>
            </w:pPr>
            <w:r>
              <w:rPr>
                <w:rFonts w:cs="Times New Roman"/>
                <w:szCs w:val="28"/>
                <w:lang w:val="uk-UA"/>
              </w:rPr>
              <w:t>3</w:t>
            </w:r>
          </w:p>
        </w:tc>
        <w:tc>
          <w:tcPr>
            <w:tcW w:w="212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86A33">
            <w:pPr>
              <w:spacing w:line="240" w:lineRule="auto"/>
              <w:jc w:val="center"/>
              <w:rPr>
                <w:rFonts w:cs="Times New Roman"/>
                <w:szCs w:val="28"/>
                <w:lang w:val="uk-UA"/>
              </w:rPr>
            </w:pPr>
            <w:r>
              <w:rPr>
                <w:rFonts w:cs="Times New Roman"/>
                <w:szCs w:val="28"/>
                <w:lang w:val="uk-UA"/>
              </w:rPr>
              <w:t>4</w:t>
            </w: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val="restart"/>
            <w:tcBorders>
              <w:top w:val="single" w:sz="4" w:space="0" w:color="auto"/>
              <w:left w:val="single" w:sz="4" w:space="0" w:color="auto"/>
              <w:right w:val="single" w:sz="4" w:space="0" w:color="auto"/>
            </w:tcBorders>
            <w:textDirection w:val="btLr"/>
          </w:tcPr>
          <w:p w:rsidR="003B3C28" w:rsidRPr="003D3E87" w:rsidRDefault="003B3C28" w:rsidP="00476A2C">
            <w:pPr>
              <w:pStyle w:val="a5"/>
              <w:spacing w:before="0" w:beforeAutospacing="0" w:after="0" w:afterAutospacing="0"/>
              <w:ind w:left="113" w:right="113"/>
              <w:jc w:val="center"/>
              <w:rPr>
                <w:sz w:val="28"/>
                <w:szCs w:val="28"/>
                <w:lang w:val="uk-UA" w:eastAsia="en-US"/>
              </w:rPr>
            </w:pPr>
            <w:r w:rsidRPr="003D3E87">
              <w:rPr>
                <w:szCs w:val="28"/>
                <w:lang w:val="uk-UA" w:eastAsia="en-US"/>
              </w:rPr>
              <w:t>ЗДАТНІСТЬ ТА/АБО ГОТОВНІСТЬ</w:t>
            </w: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pStyle w:val="a5"/>
              <w:spacing w:before="0" w:beforeAutospacing="0" w:after="0" w:afterAutospacing="0" w:line="360" w:lineRule="auto"/>
              <w:rPr>
                <w:color w:val="000000"/>
                <w:sz w:val="28"/>
                <w:szCs w:val="28"/>
                <w:lang w:val="uk-UA" w:eastAsia="en-US"/>
              </w:rPr>
            </w:pPr>
            <w:r w:rsidRPr="003D3E87">
              <w:rPr>
                <w:sz w:val="28"/>
                <w:szCs w:val="28"/>
                <w:lang w:val="uk-UA"/>
              </w:rPr>
              <w:t xml:space="preserve">загальна здатність особистості, що базована на набутих знаннях, </w:t>
            </w:r>
            <w:proofErr w:type="spellStart"/>
            <w:r w:rsidRPr="003D3E87">
              <w:rPr>
                <w:sz w:val="28"/>
                <w:szCs w:val="28"/>
                <w:lang w:val="uk-UA"/>
              </w:rPr>
              <w:t>дocвiдi</w:t>
            </w:r>
            <w:proofErr w:type="spellEnd"/>
            <w:r w:rsidRPr="003D3E87">
              <w:rPr>
                <w:sz w:val="28"/>
                <w:szCs w:val="28"/>
                <w:lang w:val="uk-UA"/>
              </w:rPr>
              <w:t>, цінностях, здібностях і уміннях, є інтегративним</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szCs w:val="28"/>
                <w:lang w:val="uk-UA"/>
              </w:rPr>
            </w:pPr>
            <w:r w:rsidRPr="003D3E87">
              <w:rPr>
                <w:rFonts w:cs="Times New Roman"/>
                <w:szCs w:val="28"/>
                <w:lang w:val="uk-UA"/>
              </w:rPr>
              <w:t>Тімець О.</w:t>
            </w:r>
          </w:p>
          <w:p w:rsidR="003B3C28" w:rsidRPr="003D3E87" w:rsidRDefault="003B3C28" w:rsidP="00476A2C">
            <w:pPr>
              <w:spacing w:line="240" w:lineRule="auto"/>
              <w:jc w:val="left"/>
              <w:rPr>
                <w:rFonts w:cs="Times New Roman"/>
                <w:szCs w:val="28"/>
                <w:lang w:val="uk-UA"/>
              </w:rPr>
            </w:pP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3B3C28">
            <w:pPr>
              <w:pStyle w:val="a3"/>
              <w:numPr>
                <w:ilvl w:val="0"/>
                <w:numId w:val="2"/>
              </w:numPr>
              <w:spacing w:line="240" w:lineRule="auto"/>
              <w:ind w:left="0" w:firstLine="0"/>
              <w:rPr>
                <w:rFonts w:cs="Times New Roman"/>
                <w:color w:val="000000"/>
                <w:szCs w:val="28"/>
                <w:lang w:val="uk-UA"/>
              </w:rPr>
            </w:pPr>
          </w:p>
        </w:tc>
        <w:tc>
          <w:tcPr>
            <w:tcW w:w="708" w:type="dxa"/>
            <w:vMerge/>
            <w:tcBorders>
              <w:left w:val="single" w:sz="4" w:space="0" w:color="auto"/>
              <w:right w:val="single" w:sz="4" w:space="0" w:color="auto"/>
            </w:tcBorders>
          </w:tcPr>
          <w:p w:rsidR="003B3C28" w:rsidRPr="003D3E87" w:rsidRDefault="003B3C28" w:rsidP="00476A2C">
            <w:pPr>
              <w:spacing w:line="240" w:lineRule="auto"/>
              <w:rPr>
                <w:rFonts w:cs="Times New Roman"/>
                <w:color w:val="000000"/>
                <w:szCs w:val="28"/>
                <w:lang w:val="uk-UA"/>
              </w:rPr>
            </w:pP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pStyle w:val="a5"/>
              <w:spacing w:before="0" w:beforeAutospacing="0" w:after="0" w:afterAutospacing="0" w:line="360" w:lineRule="auto"/>
              <w:rPr>
                <w:sz w:val="28"/>
                <w:szCs w:val="28"/>
                <w:lang w:val="uk-UA" w:eastAsia="en-US"/>
              </w:rPr>
            </w:pPr>
            <w:r w:rsidRPr="003D3E87">
              <w:rPr>
                <w:color w:val="000000"/>
                <w:sz w:val="28"/>
                <w:szCs w:val="28"/>
                <w:lang w:val="uk-UA" w:eastAsia="en-US"/>
              </w:rPr>
              <w:t xml:space="preserve">готовність і здатність реалізувати наявні знання і досвід у проблемній ситуації </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szCs w:val="28"/>
                <w:lang w:val="uk-UA"/>
              </w:rPr>
            </w:pPr>
            <w:r w:rsidRPr="003D3E87">
              <w:rPr>
                <w:rFonts w:cs="Times New Roman"/>
                <w:szCs w:val="28"/>
                <w:lang w:val="uk-UA"/>
              </w:rPr>
              <w:t>Величко Л.</w:t>
            </w:r>
          </w:p>
          <w:p w:rsidR="003B3C28" w:rsidRPr="003D3E87" w:rsidRDefault="003B3C28" w:rsidP="00476A2C">
            <w:pPr>
              <w:spacing w:line="240" w:lineRule="auto"/>
              <w:jc w:val="left"/>
              <w:rPr>
                <w:rFonts w:cs="Times New Roman"/>
                <w:color w:val="FF0000"/>
                <w:szCs w:val="28"/>
                <w:lang w:val="uk-UA"/>
              </w:rPr>
            </w:pP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3B3C28">
            <w:pPr>
              <w:pStyle w:val="a3"/>
              <w:numPr>
                <w:ilvl w:val="0"/>
                <w:numId w:val="2"/>
              </w:numPr>
              <w:spacing w:line="240" w:lineRule="auto"/>
              <w:ind w:left="0" w:firstLine="0"/>
              <w:rPr>
                <w:rFonts w:cs="Times New Roman"/>
                <w:color w:val="000000"/>
                <w:szCs w:val="28"/>
                <w:lang w:val="uk-UA"/>
              </w:rPr>
            </w:pPr>
          </w:p>
        </w:tc>
        <w:tc>
          <w:tcPr>
            <w:tcW w:w="708" w:type="dxa"/>
            <w:vMerge/>
            <w:tcBorders>
              <w:left w:val="single" w:sz="4" w:space="0" w:color="auto"/>
              <w:right w:val="single" w:sz="4" w:space="0" w:color="auto"/>
            </w:tcBorders>
          </w:tcPr>
          <w:p w:rsidR="003B3C28" w:rsidRPr="003D3E87" w:rsidRDefault="003B3C28" w:rsidP="00476A2C">
            <w:pPr>
              <w:spacing w:line="240" w:lineRule="auto"/>
              <w:rPr>
                <w:rFonts w:cs="Times New Roman"/>
                <w:b/>
                <w:szCs w:val="28"/>
                <w:lang w:val="uk-UA"/>
              </w:rPr>
            </w:pP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rPr>
                <w:rFonts w:cs="Times New Roman"/>
                <w:b/>
                <w:szCs w:val="28"/>
                <w:lang w:val="uk-UA"/>
              </w:rPr>
            </w:pPr>
            <w:r w:rsidRPr="003D3E87">
              <w:rPr>
                <w:rFonts w:cs="Times New Roman"/>
                <w:color w:val="000000"/>
                <w:szCs w:val="28"/>
                <w:lang w:val="uk-UA"/>
              </w:rPr>
              <w:t xml:space="preserve">здатність на практиці реалізовувати свій потенціал (знання, вміння, досвід, особистісні якості та ін.) для успішної творчої діяльності в професійній та соціальній сфері </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szCs w:val="28"/>
                <w:lang w:val="uk-UA"/>
              </w:rPr>
            </w:pPr>
            <w:r w:rsidRPr="003D3E87">
              <w:rPr>
                <w:rFonts w:cs="Times New Roman"/>
                <w:szCs w:val="28"/>
                <w:lang w:val="uk-UA"/>
              </w:rPr>
              <w:t>Ушаков О. (2008)</w:t>
            </w:r>
          </w:p>
          <w:p w:rsidR="003B3C28" w:rsidRPr="003D3E87" w:rsidRDefault="003B3C28" w:rsidP="00476A2C">
            <w:pPr>
              <w:spacing w:line="240" w:lineRule="auto"/>
              <w:jc w:val="left"/>
              <w:rPr>
                <w:rFonts w:cs="Times New Roman"/>
                <w:b/>
                <w:szCs w:val="28"/>
                <w:lang w:val="uk-UA"/>
              </w:rPr>
            </w:pPr>
          </w:p>
        </w:tc>
      </w:tr>
      <w:tr w:rsidR="003B3C28" w:rsidRPr="00280125"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sz w:val="28"/>
                <w:szCs w:val="28"/>
                <w:lang w:val="uk-UA" w:eastAsia="en-US"/>
              </w:rPr>
            </w:pPr>
          </w:p>
        </w:tc>
        <w:tc>
          <w:tcPr>
            <w:tcW w:w="708" w:type="dxa"/>
            <w:vMerge/>
            <w:tcBorders>
              <w:left w:val="single" w:sz="4" w:space="0" w:color="auto"/>
              <w:right w:val="single" w:sz="4" w:space="0" w:color="auto"/>
            </w:tcBorders>
          </w:tcPr>
          <w:p w:rsidR="003B3C28" w:rsidRPr="003D3E87" w:rsidRDefault="003B3C28" w:rsidP="00476A2C">
            <w:pPr>
              <w:pStyle w:val="a5"/>
              <w:spacing w:before="0" w:beforeAutospacing="0" w:after="0" w:afterAutospacing="0"/>
              <w:rPr>
                <w:b/>
                <w:sz w:val="28"/>
                <w:szCs w:val="28"/>
                <w:lang w:val="uk-UA" w:eastAsia="en-US"/>
              </w:rPr>
            </w:pPr>
          </w:p>
        </w:tc>
        <w:tc>
          <w:tcPr>
            <w:tcW w:w="6237" w:type="dxa"/>
            <w:tcBorders>
              <w:top w:val="single" w:sz="4" w:space="0" w:color="auto"/>
              <w:left w:val="single" w:sz="4" w:space="0" w:color="auto"/>
              <w:bottom w:val="single" w:sz="4" w:space="0" w:color="auto"/>
              <w:right w:val="single" w:sz="4" w:space="0" w:color="auto"/>
            </w:tcBorders>
          </w:tcPr>
          <w:p w:rsidR="003B3C28" w:rsidRDefault="003B3C28" w:rsidP="00521A1C">
            <w:pPr>
              <w:pStyle w:val="a5"/>
              <w:spacing w:before="0" w:beforeAutospacing="0" w:after="0" w:afterAutospacing="0" w:line="360" w:lineRule="auto"/>
              <w:rPr>
                <w:color w:val="000000"/>
                <w:sz w:val="28"/>
                <w:szCs w:val="28"/>
                <w:lang w:val="uk-UA" w:eastAsia="en-US"/>
              </w:rPr>
            </w:pPr>
            <w:r w:rsidRPr="003D3E87">
              <w:rPr>
                <w:sz w:val="28"/>
                <w:szCs w:val="28"/>
                <w:lang w:val="uk-UA" w:eastAsia="en-US"/>
              </w:rPr>
              <w:t>специфічна здатність, необхідна для ефективного виконання конкретної дії в конкретній предметній області та включає вузькоспеціальні знання, особливого роду предметні навички, способи мислення, а також розуміння відповідальності за свої дії</w:t>
            </w:r>
            <w:r w:rsidRPr="003D3E87">
              <w:rPr>
                <w:color w:val="000000"/>
                <w:sz w:val="28"/>
                <w:szCs w:val="28"/>
                <w:lang w:val="uk-UA" w:eastAsia="en-US"/>
              </w:rPr>
              <w:t xml:space="preserve"> </w:t>
            </w:r>
          </w:p>
          <w:p w:rsidR="00586A33" w:rsidRPr="003D3E87" w:rsidRDefault="00586A33" w:rsidP="00521A1C">
            <w:pPr>
              <w:pStyle w:val="a5"/>
              <w:spacing w:before="0" w:beforeAutospacing="0" w:after="0" w:afterAutospacing="0" w:line="360" w:lineRule="auto"/>
              <w:rPr>
                <w:b/>
                <w:sz w:val="28"/>
                <w:szCs w:val="28"/>
                <w:lang w:val="uk-UA" w:eastAsia="en-US"/>
              </w:rPr>
            </w:pP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rPr>
                <w:rFonts w:cs="Times New Roman"/>
                <w:color w:val="000000"/>
                <w:szCs w:val="28"/>
                <w:lang w:val="uk-UA"/>
              </w:rPr>
            </w:pPr>
            <w:r w:rsidRPr="003D3E87">
              <w:rPr>
                <w:rFonts w:cs="Times New Roman"/>
                <w:szCs w:val="28"/>
                <w:lang w:val="uk-UA"/>
              </w:rPr>
              <w:t>Равен Дж.</w:t>
            </w:r>
            <w:r w:rsidRPr="003D3E87">
              <w:rPr>
                <w:rFonts w:cs="Times New Roman"/>
                <w:color w:val="000000"/>
                <w:szCs w:val="28"/>
                <w:lang w:val="uk-UA"/>
              </w:rPr>
              <w:t xml:space="preserve"> </w:t>
            </w:r>
            <w:r w:rsidR="00280125">
              <w:rPr>
                <w:rFonts w:cs="Times New Roman"/>
                <w:color w:val="000000"/>
                <w:szCs w:val="28"/>
                <w:lang w:val="uk-UA"/>
              </w:rPr>
              <w:t>61\їх</w:t>
            </w:r>
            <w:r w:rsidR="00280125">
              <w:rPr>
                <w:rFonts w:cs="Times New Roman"/>
                <w:color w:val="000000"/>
                <w:szCs w:val="28"/>
                <w:lang w:val="uk-UA"/>
              </w:rPr>
              <w:br/>
            </w:r>
            <w:r w:rsidRPr="003D3E87">
              <w:rPr>
                <w:rFonts w:cs="Times New Roman"/>
                <w:color w:val="000000"/>
                <w:szCs w:val="28"/>
                <w:lang w:val="uk-UA"/>
              </w:rPr>
              <w:t>(1999)</w:t>
            </w:r>
          </w:p>
          <w:p w:rsidR="003B3C28" w:rsidRPr="003D3E87" w:rsidRDefault="003B3C28" w:rsidP="00476A2C">
            <w:pPr>
              <w:spacing w:line="240" w:lineRule="auto"/>
              <w:rPr>
                <w:rFonts w:cs="Times New Roman"/>
                <w:b/>
                <w:szCs w:val="28"/>
                <w:lang w:val="uk-UA"/>
              </w:rPr>
            </w:pP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3B3C28">
            <w:pPr>
              <w:pStyle w:val="a3"/>
              <w:numPr>
                <w:ilvl w:val="0"/>
                <w:numId w:val="2"/>
              </w:numPr>
              <w:spacing w:line="240" w:lineRule="auto"/>
              <w:ind w:left="0" w:firstLine="0"/>
              <w:rPr>
                <w:rFonts w:cs="Times New Roman"/>
                <w:color w:val="000000"/>
                <w:szCs w:val="28"/>
                <w:lang w:val="uk-UA"/>
              </w:rPr>
            </w:pPr>
          </w:p>
        </w:tc>
        <w:tc>
          <w:tcPr>
            <w:tcW w:w="708" w:type="dxa"/>
            <w:vMerge/>
            <w:tcBorders>
              <w:left w:val="single" w:sz="4" w:space="0" w:color="auto"/>
              <w:bottom w:val="single" w:sz="4" w:space="0" w:color="auto"/>
              <w:right w:val="single" w:sz="4" w:space="0" w:color="auto"/>
            </w:tcBorders>
          </w:tcPr>
          <w:p w:rsidR="003B3C28" w:rsidRPr="003D3E87" w:rsidRDefault="003B3C28" w:rsidP="00476A2C">
            <w:pPr>
              <w:spacing w:line="240" w:lineRule="auto"/>
              <w:rPr>
                <w:rFonts w:cs="Times New Roman"/>
                <w:b/>
                <w:szCs w:val="28"/>
                <w:lang w:val="uk-UA"/>
              </w:rPr>
            </w:pPr>
          </w:p>
        </w:tc>
        <w:tc>
          <w:tcPr>
            <w:tcW w:w="6237" w:type="dxa"/>
            <w:tcBorders>
              <w:top w:val="single" w:sz="4" w:space="0" w:color="auto"/>
              <w:left w:val="single" w:sz="4" w:space="0" w:color="auto"/>
              <w:bottom w:val="single" w:sz="4" w:space="0" w:color="auto"/>
              <w:right w:val="single" w:sz="4" w:space="0" w:color="auto"/>
            </w:tcBorders>
          </w:tcPr>
          <w:p w:rsidR="003B3C28" w:rsidRDefault="003B3C28" w:rsidP="00521A1C">
            <w:pPr>
              <w:rPr>
                <w:rFonts w:cs="Times New Roman"/>
                <w:color w:val="000000"/>
                <w:szCs w:val="28"/>
                <w:lang w:val="uk-UA"/>
              </w:rPr>
            </w:pPr>
            <w:r w:rsidRPr="003D3E87">
              <w:rPr>
                <w:rFonts w:cs="Times New Roman"/>
                <w:color w:val="000000"/>
                <w:szCs w:val="28"/>
                <w:lang w:val="uk-UA"/>
              </w:rPr>
              <w:t>здатність успішно задовольняти індивідуальні та соціальні потреби, діяти й виконувати поставлені завдання, що ґрунтується на поєднанні пізнавальних можливостей, практичних навичок, цінностей, знань, вмінь, ставлень, поведінкових компонентів, емоцій – всього того, що можна мобілізувати для активної дії </w:t>
            </w:r>
          </w:p>
          <w:p w:rsidR="00586A33" w:rsidRPr="003D3E87" w:rsidRDefault="00586A33" w:rsidP="00521A1C">
            <w:pPr>
              <w:rPr>
                <w:rFonts w:cs="Times New Roman"/>
                <w:color w:val="000000"/>
                <w:szCs w:val="28"/>
                <w:lang w:val="uk-UA"/>
              </w:rPr>
            </w:pP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1A66A8">
            <w:pPr>
              <w:spacing w:line="240" w:lineRule="auto"/>
              <w:rPr>
                <w:rFonts w:cs="Times New Roman"/>
                <w:szCs w:val="28"/>
                <w:lang w:val="uk-UA"/>
              </w:rPr>
            </w:pPr>
            <w:r w:rsidRPr="003D3E87">
              <w:rPr>
                <w:rFonts w:cs="Times New Roman"/>
                <w:szCs w:val="28"/>
                <w:lang w:val="uk-UA"/>
              </w:rPr>
              <w:t>Програма «</w:t>
            </w:r>
            <w:proofErr w:type="spellStart"/>
            <w:r w:rsidRPr="003D3E87">
              <w:rPr>
                <w:rFonts w:cs="Times New Roman"/>
                <w:szCs w:val="28"/>
                <w:lang w:val="uk-UA"/>
              </w:rPr>
              <w:t>DeSeCo</w:t>
            </w:r>
            <w:proofErr w:type="spellEnd"/>
            <w:r w:rsidRPr="003D3E87">
              <w:rPr>
                <w:rFonts w:cs="Times New Roman"/>
                <w:szCs w:val="28"/>
                <w:lang w:val="uk-UA"/>
              </w:rPr>
              <w:t>»</w:t>
            </w:r>
            <w:r w:rsidRPr="003D3E87">
              <w:rPr>
                <w:rFonts w:cs="Times New Roman"/>
                <w:color w:val="000000"/>
                <w:szCs w:val="28"/>
                <w:lang w:val="uk-UA"/>
              </w:rPr>
              <w:t xml:space="preserve"> </w:t>
            </w:r>
          </w:p>
        </w:tc>
      </w:tr>
    </w:tbl>
    <w:p w:rsidR="00586A33" w:rsidRDefault="00586A33"/>
    <w:p w:rsidR="00586A33" w:rsidRDefault="00586A33">
      <w:pPr>
        <w:spacing w:line="276" w:lineRule="auto"/>
        <w:jc w:val="left"/>
      </w:pPr>
      <w:r>
        <w:br w:type="page"/>
      </w:r>
    </w:p>
    <w:p w:rsidR="00586A33" w:rsidRPr="00586A33" w:rsidRDefault="00586A33" w:rsidP="00586A33">
      <w:pPr>
        <w:spacing w:after="0"/>
        <w:jc w:val="right"/>
        <w:rPr>
          <w:lang w:val="uk-UA"/>
        </w:rPr>
      </w:pPr>
      <w:r>
        <w:rPr>
          <w:lang w:val="uk-UA"/>
        </w:rPr>
        <w:lastRenderedPageBreak/>
        <w:t>продовж. табл. 1.1</w:t>
      </w:r>
    </w:p>
    <w:tbl>
      <w:tblPr>
        <w:tblStyle w:val="a7"/>
        <w:tblW w:w="9640" w:type="dxa"/>
        <w:tblInd w:w="-34" w:type="dxa"/>
        <w:tblLayout w:type="fixed"/>
        <w:tblLook w:val="04A0" w:firstRow="1" w:lastRow="0" w:firstColumn="1" w:lastColumn="0" w:noHBand="0" w:noVBand="1"/>
      </w:tblPr>
      <w:tblGrid>
        <w:gridCol w:w="568"/>
        <w:gridCol w:w="708"/>
        <w:gridCol w:w="6237"/>
        <w:gridCol w:w="2127"/>
      </w:tblGrid>
      <w:tr w:rsidR="00586A33" w:rsidRPr="003D3E87" w:rsidTr="00586A33">
        <w:tc>
          <w:tcPr>
            <w:tcW w:w="568" w:type="dxa"/>
            <w:tcBorders>
              <w:top w:val="single" w:sz="4" w:space="0" w:color="auto"/>
              <w:left w:val="single" w:sz="4" w:space="0" w:color="auto"/>
              <w:bottom w:val="single" w:sz="4" w:space="0" w:color="auto"/>
              <w:right w:val="single" w:sz="4" w:space="0" w:color="auto"/>
            </w:tcBorders>
          </w:tcPr>
          <w:p w:rsidR="00586A33" w:rsidRPr="003D3E87" w:rsidRDefault="00586A33" w:rsidP="00586A33">
            <w:pPr>
              <w:spacing w:line="240" w:lineRule="auto"/>
              <w:ind w:left="-57" w:right="-57"/>
              <w:jc w:val="center"/>
              <w:rPr>
                <w:rFonts w:cs="Times New Roman"/>
                <w:szCs w:val="28"/>
                <w:lang w:val="uk-UA"/>
              </w:rPr>
            </w:pPr>
            <w:r>
              <w:rPr>
                <w:rFonts w:cs="Times New Roman"/>
                <w:szCs w:val="28"/>
                <w:lang w:val="uk-UA"/>
              </w:rPr>
              <w:t>1</w:t>
            </w:r>
          </w:p>
        </w:tc>
        <w:tc>
          <w:tcPr>
            <w:tcW w:w="708" w:type="dxa"/>
            <w:tcBorders>
              <w:top w:val="single" w:sz="4" w:space="0" w:color="auto"/>
              <w:left w:val="single" w:sz="4" w:space="0" w:color="auto"/>
              <w:right w:val="single" w:sz="4" w:space="0" w:color="auto"/>
            </w:tcBorders>
          </w:tcPr>
          <w:p w:rsidR="00586A33" w:rsidRPr="003D3E87" w:rsidRDefault="00586A33" w:rsidP="00586A33">
            <w:pPr>
              <w:spacing w:line="240" w:lineRule="auto"/>
              <w:jc w:val="center"/>
              <w:rPr>
                <w:rFonts w:cs="Times New Roman"/>
                <w:szCs w:val="28"/>
                <w:lang w:val="uk-UA"/>
              </w:rPr>
            </w:pPr>
            <w:r>
              <w:rPr>
                <w:rFonts w:cs="Times New Roman"/>
                <w:szCs w:val="28"/>
                <w:lang w:val="uk-UA"/>
              </w:rPr>
              <w:t>2</w:t>
            </w:r>
          </w:p>
        </w:tc>
        <w:tc>
          <w:tcPr>
            <w:tcW w:w="623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86A33">
            <w:pPr>
              <w:spacing w:line="240" w:lineRule="auto"/>
              <w:jc w:val="center"/>
              <w:rPr>
                <w:rFonts w:cs="Times New Roman"/>
                <w:szCs w:val="28"/>
                <w:lang w:val="uk-UA"/>
              </w:rPr>
            </w:pPr>
            <w:r>
              <w:rPr>
                <w:rFonts w:cs="Times New Roman"/>
                <w:szCs w:val="28"/>
                <w:lang w:val="uk-UA"/>
              </w:rPr>
              <w:t>3</w:t>
            </w:r>
          </w:p>
        </w:tc>
        <w:tc>
          <w:tcPr>
            <w:tcW w:w="2127" w:type="dxa"/>
            <w:tcBorders>
              <w:top w:val="single" w:sz="4" w:space="0" w:color="auto"/>
              <w:left w:val="single" w:sz="4" w:space="0" w:color="auto"/>
              <w:bottom w:val="single" w:sz="4" w:space="0" w:color="auto"/>
              <w:right w:val="single" w:sz="4" w:space="0" w:color="auto"/>
            </w:tcBorders>
            <w:vAlign w:val="center"/>
          </w:tcPr>
          <w:p w:rsidR="00586A33" w:rsidRPr="003D3E87" w:rsidRDefault="00586A33" w:rsidP="00586A33">
            <w:pPr>
              <w:spacing w:line="240" w:lineRule="auto"/>
              <w:jc w:val="center"/>
              <w:rPr>
                <w:rFonts w:cs="Times New Roman"/>
                <w:szCs w:val="28"/>
                <w:lang w:val="uk-UA"/>
              </w:rPr>
            </w:pPr>
            <w:r>
              <w:rPr>
                <w:rFonts w:cs="Times New Roman"/>
                <w:szCs w:val="28"/>
                <w:lang w:val="uk-UA"/>
              </w:rPr>
              <w:t>4</w:t>
            </w: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pStyle w:val="a5"/>
              <w:numPr>
                <w:ilvl w:val="0"/>
                <w:numId w:val="2"/>
              </w:numPr>
              <w:spacing w:before="0" w:beforeAutospacing="0" w:after="0" w:afterAutospacing="0"/>
              <w:ind w:left="0" w:firstLine="0"/>
              <w:rPr>
                <w:color w:val="000000"/>
                <w:sz w:val="28"/>
                <w:szCs w:val="28"/>
                <w:lang w:val="uk-UA" w:eastAsia="en-US"/>
              </w:rPr>
            </w:pPr>
          </w:p>
        </w:tc>
        <w:tc>
          <w:tcPr>
            <w:tcW w:w="708" w:type="dxa"/>
            <w:vMerge w:val="restart"/>
            <w:tcBorders>
              <w:top w:val="single" w:sz="4" w:space="0" w:color="auto"/>
              <w:left w:val="single" w:sz="4" w:space="0" w:color="auto"/>
              <w:right w:val="single" w:sz="4" w:space="0" w:color="auto"/>
            </w:tcBorders>
            <w:textDirection w:val="btLr"/>
          </w:tcPr>
          <w:p w:rsidR="003B3C28" w:rsidRPr="003D3E87" w:rsidRDefault="003B3C28" w:rsidP="00476A2C">
            <w:pPr>
              <w:pStyle w:val="a5"/>
              <w:spacing w:before="0" w:beforeAutospacing="0" w:after="0" w:afterAutospacing="0"/>
              <w:ind w:left="113" w:right="113"/>
              <w:jc w:val="center"/>
              <w:rPr>
                <w:szCs w:val="28"/>
                <w:lang w:val="uk-UA" w:eastAsia="en-US"/>
              </w:rPr>
            </w:pPr>
            <w:r w:rsidRPr="003D3E87">
              <w:rPr>
                <w:szCs w:val="28"/>
                <w:lang w:val="uk-UA" w:eastAsia="en-US"/>
              </w:rPr>
              <w:t>ОСОБИСТІСНІ ЯКОСТІ</w:t>
            </w: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pStyle w:val="a5"/>
              <w:spacing w:before="0" w:beforeAutospacing="0" w:after="0" w:afterAutospacing="0" w:line="360" w:lineRule="auto"/>
              <w:rPr>
                <w:color w:val="000000"/>
                <w:sz w:val="28"/>
                <w:szCs w:val="28"/>
                <w:lang w:val="uk-UA" w:eastAsia="en-US"/>
              </w:rPr>
            </w:pPr>
            <w:r w:rsidRPr="003D3E87">
              <w:rPr>
                <w:color w:val="000000"/>
                <w:sz w:val="28"/>
                <w:szCs w:val="28"/>
                <w:lang w:val="uk-UA" w:eastAsia="en-US"/>
              </w:rPr>
              <w:t>реально сформовані особистісні якості та досвід діяльності</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color w:val="000000"/>
                <w:szCs w:val="28"/>
                <w:lang w:val="uk-UA"/>
              </w:rPr>
            </w:pPr>
            <w:r w:rsidRPr="003D3E87">
              <w:rPr>
                <w:rFonts w:cs="Times New Roman"/>
                <w:szCs w:val="28"/>
                <w:lang w:val="uk-UA"/>
              </w:rPr>
              <w:t>Бібік Н. (2004)</w:t>
            </w:r>
          </w:p>
          <w:p w:rsidR="003B3C28" w:rsidRPr="003D3E87" w:rsidRDefault="003B3C28" w:rsidP="00476A2C">
            <w:pPr>
              <w:spacing w:line="240" w:lineRule="auto"/>
              <w:jc w:val="left"/>
              <w:rPr>
                <w:rFonts w:cs="Times New Roman"/>
                <w:szCs w:val="28"/>
                <w:lang w:val="uk-UA"/>
              </w:rPr>
            </w:pPr>
          </w:p>
        </w:tc>
      </w:tr>
      <w:tr w:rsidR="003B3C28" w:rsidRPr="003D3E87" w:rsidTr="00476A2C">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3B3C28">
            <w:pPr>
              <w:pStyle w:val="a3"/>
              <w:numPr>
                <w:ilvl w:val="0"/>
                <w:numId w:val="2"/>
              </w:numPr>
              <w:spacing w:line="240" w:lineRule="auto"/>
              <w:ind w:left="0" w:firstLine="0"/>
              <w:rPr>
                <w:rFonts w:cs="Times New Roman"/>
                <w:color w:val="000000"/>
                <w:szCs w:val="28"/>
                <w:lang w:val="uk-UA"/>
              </w:rPr>
            </w:pPr>
          </w:p>
        </w:tc>
        <w:tc>
          <w:tcPr>
            <w:tcW w:w="708" w:type="dxa"/>
            <w:vMerge/>
            <w:tcBorders>
              <w:left w:val="single" w:sz="4" w:space="0" w:color="auto"/>
              <w:bottom w:val="single" w:sz="4" w:space="0" w:color="auto"/>
              <w:right w:val="single" w:sz="4" w:space="0" w:color="auto"/>
            </w:tcBorders>
          </w:tcPr>
          <w:p w:rsidR="003B3C28" w:rsidRPr="003D3E87" w:rsidRDefault="003B3C28" w:rsidP="00476A2C">
            <w:pPr>
              <w:spacing w:line="240" w:lineRule="auto"/>
              <w:rPr>
                <w:rFonts w:cs="Times New Roman"/>
                <w:color w:val="000000"/>
                <w:szCs w:val="28"/>
                <w:lang w:val="uk-UA"/>
              </w:rPr>
            </w:pP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rPr>
                <w:rFonts w:cs="Times New Roman"/>
                <w:color w:val="000000"/>
                <w:szCs w:val="28"/>
                <w:lang w:val="uk-UA"/>
              </w:rPr>
            </w:pPr>
            <w:r w:rsidRPr="003D3E87">
              <w:rPr>
                <w:rFonts w:cs="Times New Roman"/>
                <w:color w:val="000000"/>
                <w:szCs w:val="28"/>
                <w:lang w:val="uk-UA"/>
              </w:rPr>
              <w:t>психосоціальна якість, джерелом якої є відчуття власної успішності і корисності, що сприяє усвідомленню особистістю власної здатності ефективно взаємодіяти з оточенням</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lang w:val="uk-UA"/>
              </w:rPr>
            </w:pPr>
            <w:r w:rsidRPr="003D3E87">
              <w:rPr>
                <w:rFonts w:cs="Times New Roman"/>
                <w:lang w:val="uk-UA"/>
              </w:rPr>
              <w:t>Лавриченко Н.</w:t>
            </w:r>
          </w:p>
          <w:p w:rsidR="003B3C28" w:rsidRPr="003D3E87" w:rsidRDefault="003B3C28" w:rsidP="00476A2C">
            <w:pPr>
              <w:spacing w:line="240" w:lineRule="auto"/>
              <w:jc w:val="left"/>
              <w:rPr>
                <w:rFonts w:cs="Times New Roman"/>
                <w:lang w:val="uk-UA"/>
              </w:rPr>
            </w:pPr>
            <w:r w:rsidRPr="003D3E87">
              <w:rPr>
                <w:rFonts w:cs="Times New Roman"/>
                <w:lang w:val="uk-UA"/>
              </w:rPr>
              <w:t>(2000)</w:t>
            </w:r>
          </w:p>
          <w:p w:rsidR="003B3C28" w:rsidRPr="003D3E87" w:rsidRDefault="003B3C28" w:rsidP="00476A2C">
            <w:pPr>
              <w:spacing w:line="240" w:lineRule="auto"/>
              <w:jc w:val="left"/>
              <w:rPr>
                <w:rFonts w:cs="Times New Roman"/>
                <w:szCs w:val="28"/>
                <w:lang w:val="uk-UA"/>
              </w:rPr>
            </w:pPr>
          </w:p>
        </w:tc>
      </w:tr>
      <w:tr w:rsidR="003B3C28" w:rsidRPr="003D3E87" w:rsidTr="00476A2C">
        <w:trPr>
          <w:cantSplit/>
          <w:trHeight w:val="1134"/>
        </w:trPr>
        <w:tc>
          <w:tcPr>
            <w:tcW w:w="568" w:type="dxa"/>
            <w:tcBorders>
              <w:top w:val="single" w:sz="4" w:space="0" w:color="auto"/>
              <w:left w:val="single" w:sz="4" w:space="0" w:color="auto"/>
              <w:bottom w:val="single" w:sz="4" w:space="0" w:color="auto"/>
              <w:right w:val="single" w:sz="4" w:space="0" w:color="auto"/>
            </w:tcBorders>
          </w:tcPr>
          <w:p w:rsidR="003B3C28" w:rsidRPr="003D3E87" w:rsidRDefault="003B3C28" w:rsidP="003B3C28">
            <w:pPr>
              <w:pStyle w:val="a3"/>
              <w:numPr>
                <w:ilvl w:val="0"/>
                <w:numId w:val="2"/>
              </w:numPr>
              <w:spacing w:line="240" w:lineRule="auto"/>
              <w:ind w:left="0" w:firstLine="0"/>
              <w:rPr>
                <w:rFonts w:cs="Times New Roman"/>
                <w:szCs w:val="28"/>
                <w:lang w:val="uk-UA"/>
              </w:rPr>
            </w:pPr>
          </w:p>
        </w:tc>
        <w:tc>
          <w:tcPr>
            <w:tcW w:w="708" w:type="dxa"/>
            <w:tcBorders>
              <w:top w:val="single" w:sz="4" w:space="0" w:color="auto"/>
              <w:left w:val="single" w:sz="4" w:space="0" w:color="auto"/>
              <w:bottom w:val="single" w:sz="4" w:space="0" w:color="auto"/>
              <w:right w:val="single" w:sz="4" w:space="0" w:color="auto"/>
            </w:tcBorders>
            <w:textDirection w:val="btLr"/>
            <w:vAlign w:val="center"/>
          </w:tcPr>
          <w:p w:rsidR="003B3C28" w:rsidRPr="003D3E87" w:rsidRDefault="003B3C28" w:rsidP="00476A2C">
            <w:pPr>
              <w:spacing w:line="240" w:lineRule="auto"/>
              <w:ind w:left="113" w:right="113"/>
              <w:jc w:val="center"/>
              <w:rPr>
                <w:rFonts w:cs="Times New Roman"/>
                <w:color w:val="000000"/>
                <w:sz w:val="24"/>
                <w:szCs w:val="28"/>
                <w:lang w:val="uk-UA"/>
              </w:rPr>
            </w:pPr>
            <w:r w:rsidRPr="003D3E87">
              <w:rPr>
                <w:rFonts w:cs="Times New Roman"/>
                <w:color w:val="000000"/>
                <w:sz w:val="24"/>
                <w:szCs w:val="28"/>
                <w:lang w:val="uk-UA"/>
              </w:rPr>
              <w:t>ІНТЕГРАТИВНЕ УТВОРЕРННЯ</w:t>
            </w:r>
          </w:p>
        </w:tc>
        <w:tc>
          <w:tcPr>
            <w:tcW w:w="6237" w:type="dxa"/>
            <w:tcBorders>
              <w:top w:val="single" w:sz="4" w:space="0" w:color="auto"/>
              <w:left w:val="single" w:sz="4" w:space="0" w:color="auto"/>
              <w:bottom w:val="single" w:sz="4" w:space="0" w:color="auto"/>
              <w:right w:val="single" w:sz="4" w:space="0" w:color="auto"/>
            </w:tcBorders>
          </w:tcPr>
          <w:p w:rsidR="003B3C28" w:rsidRPr="003D3E87" w:rsidRDefault="003B3C28" w:rsidP="00521A1C">
            <w:pPr>
              <w:rPr>
                <w:rFonts w:cs="Times New Roman"/>
                <w:szCs w:val="28"/>
                <w:lang w:val="uk-UA"/>
              </w:rPr>
            </w:pPr>
            <w:r w:rsidRPr="003D3E87">
              <w:rPr>
                <w:rFonts w:cs="Times New Roman"/>
                <w:szCs w:val="28"/>
                <w:lang w:val="uk-UA"/>
              </w:rPr>
              <w:t xml:space="preserve">інтегративне утворення особистості, що поєднує в собі знання, уміння, навички, досвід і особистісні якості, які обумовлюють прагнення, готовність і здатність розв’язувати проблеми і завдання, що виникають в реальних життєвих ситуаціях, усвідомлюючи при цьому значущість предмету і результату діяльності </w:t>
            </w:r>
          </w:p>
        </w:tc>
        <w:tc>
          <w:tcPr>
            <w:tcW w:w="2127" w:type="dxa"/>
            <w:tcBorders>
              <w:top w:val="single" w:sz="4" w:space="0" w:color="auto"/>
              <w:left w:val="single" w:sz="4" w:space="0" w:color="auto"/>
              <w:bottom w:val="single" w:sz="4" w:space="0" w:color="auto"/>
              <w:right w:val="single" w:sz="4" w:space="0" w:color="auto"/>
            </w:tcBorders>
          </w:tcPr>
          <w:p w:rsidR="003B3C28" w:rsidRPr="003D3E87" w:rsidRDefault="003B3C28" w:rsidP="00476A2C">
            <w:pPr>
              <w:spacing w:line="240" w:lineRule="auto"/>
              <w:jc w:val="left"/>
              <w:rPr>
                <w:rFonts w:cs="Times New Roman"/>
                <w:szCs w:val="28"/>
                <w:lang w:val="uk-UA"/>
              </w:rPr>
            </w:pPr>
            <w:r w:rsidRPr="003D3E87">
              <w:rPr>
                <w:rFonts w:cs="Times New Roman"/>
                <w:szCs w:val="28"/>
                <w:lang w:val="uk-UA"/>
              </w:rPr>
              <w:t>Головань М. (2013)</w:t>
            </w:r>
          </w:p>
          <w:p w:rsidR="003B3C28" w:rsidRPr="003D3E87" w:rsidRDefault="003B3C28" w:rsidP="00476A2C">
            <w:pPr>
              <w:spacing w:line="240" w:lineRule="auto"/>
              <w:jc w:val="left"/>
              <w:rPr>
                <w:rFonts w:cs="Times New Roman"/>
                <w:szCs w:val="28"/>
                <w:lang w:val="uk-UA"/>
              </w:rPr>
            </w:pPr>
          </w:p>
        </w:tc>
      </w:tr>
    </w:tbl>
    <w:p w:rsidR="00917F35" w:rsidRPr="003D3E87" w:rsidRDefault="00917F35" w:rsidP="00917F35">
      <w:pPr>
        <w:tabs>
          <w:tab w:val="left" w:pos="9355"/>
        </w:tabs>
        <w:spacing w:after="0"/>
        <w:ind w:firstLine="663"/>
        <w:rPr>
          <w:rFonts w:cs="Times New Roman"/>
          <w:szCs w:val="28"/>
          <w:lang w:val="uk-UA"/>
        </w:rPr>
      </w:pPr>
      <w:r w:rsidRPr="003D3E87">
        <w:rPr>
          <w:rFonts w:cs="Times New Roman"/>
          <w:szCs w:val="28"/>
          <w:lang w:val="uk-UA"/>
        </w:rPr>
        <w:t xml:space="preserve">Більшість дослідників розглядають дефініцію «компетентність» як сукупність знань, умінь і навичок (О. Пометун, </w:t>
      </w:r>
      <w:proofErr w:type="spellStart"/>
      <w:r w:rsidRPr="003D3E87">
        <w:rPr>
          <w:rFonts w:cs="Times New Roman"/>
          <w:szCs w:val="28"/>
          <w:lang w:val="uk-UA"/>
        </w:rPr>
        <w:t>А. Хуторсь</w:t>
      </w:r>
      <w:proofErr w:type="spellEnd"/>
      <w:r w:rsidRPr="003D3E87">
        <w:rPr>
          <w:rFonts w:cs="Times New Roman"/>
          <w:szCs w:val="28"/>
          <w:lang w:val="uk-UA"/>
        </w:rPr>
        <w:t>кой, «Енциклопедія освіти» та інші), як здатність та/або спроможність (С. Бондар, Л. Величко, О. </w:t>
      </w:r>
      <w:proofErr w:type="spellStart"/>
      <w:r w:rsidRPr="003D3E87">
        <w:rPr>
          <w:rFonts w:cs="Times New Roman"/>
          <w:szCs w:val="28"/>
          <w:lang w:val="uk-UA"/>
        </w:rPr>
        <w:t>Тімець</w:t>
      </w:r>
      <w:proofErr w:type="spellEnd"/>
      <w:r w:rsidRPr="003D3E87">
        <w:rPr>
          <w:rFonts w:cs="Times New Roman"/>
          <w:szCs w:val="28"/>
          <w:lang w:val="uk-UA"/>
        </w:rPr>
        <w:t xml:space="preserve">, </w:t>
      </w:r>
      <w:proofErr w:type="spellStart"/>
      <w:r w:rsidRPr="003D3E87">
        <w:rPr>
          <w:rFonts w:cs="Times New Roman"/>
          <w:szCs w:val="28"/>
          <w:lang w:val="uk-UA"/>
        </w:rPr>
        <w:t>О. Уша</w:t>
      </w:r>
      <w:proofErr w:type="spellEnd"/>
      <w:r w:rsidRPr="003D3E87">
        <w:rPr>
          <w:rFonts w:cs="Times New Roman"/>
          <w:szCs w:val="28"/>
          <w:lang w:val="uk-UA"/>
        </w:rPr>
        <w:t xml:space="preserve">ков, </w:t>
      </w:r>
      <w:proofErr w:type="spellStart"/>
      <w:r w:rsidRPr="003D3E87">
        <w:rPr>
          <w:rFonts w:cs="Times New Roman"/>
          <w:szCs w:val="28"/>
          <w:lang w:val="uk-UA"/>
        </w:rPr>
        <w:t>Дж. Р</w:t>
      </w:r>
      <w:proofErr w:type="spellEnd"/>
      <w:r w:rsidRPr="003D3E87">
        <w:rPr>
          <w:rFonts w:cs="Times New Roman"/>
          <w:szCs w:val="28"/>
          <w:lang w:val="uk-UA"/>
        </w:rPr>
        <w:t>авен, програма «</w:t>
      </w:r>
      <w:proofErr w:type="spellStart"/>
      <w:r w:rsidRPr="003D3E87">
        <w:rPr>
          <w:rFonts w:cs="Times New Roman"/>
          <w:szCs w:val="28"/>
          <w:lang w:val="uk-UA"/>
        </w:rPr>
        <w:t>DeSeCo</w:t>
      </w:r>
      <w:proofErr w:type="spellEnd"/>
      <w:r w:rsidRPr="003D3E87">
        <w:rPr>
          <w:rFonts w:cs="Times New Roman"/>
          <w:szCs w:val="28"/>
          <w:lang w:val="uk-UA"/>
        </w:rPr>
        <w:t>» та інші), як певні особистісні якості (Н. </w:t>
      </w:r>
      <w:proofErr w:type="spellStart"/>
      <w:r w:rsidRPr="003D3E87">
        <w:rPr>
          <w:rFonts w:cs="Times New Roman"/>
          <w:szCs w:val="28"/>
          <w:lang w:val="uk-UA"/>
        </w:rPr>
        <w:t>Бібік</w:t>
      </w:r>
      <w:proofErr w:type="spellEnd"/>
      <w:r w:rsidRPr="003D3E87">
        <w:rPr>
          <w:rFonts w:cs="Times New Roman"/>
          <w:szCs w:val="28"/>
          <w:lang w:val="uk-UA"/>
        </w:rPr>
        <w:t xml:space="preserve">, </w:t>
      </w:r>
      <w:proofErr w:type="spellStart"/>
      <w:r w:rsidRPr="003D3E87">
        <w:rPr>
          <w:rFonts w:cs="Times New Roman"/>
          <w:szCs w:val="28"/>
          <w:lang w:val="uk-UA"/>
        </w:rPr>
        <w:t>Н. Лавриче</w:t>
      </w:r>
      <w:proofErr w:type="spellEnd"/>
      <w:r w:rsidRPr="003D3E87">
        <w:rPr>
          <w:rFonts w:cs="Times New Roman"/>
          <w:szCs w:val="28"/>
          <w:lang w:val="uk-UA"/>
        </w:rPr>
        <w:t>нко та інші), як інтегроване утворення особистості (М. Головань та інші) та інші. Погоджуємося з думкою О. </w:t>
      </w:r>
      <w:proofErr w:type="spellStart"/>
      <w:r w:rsidRPr="003D3E87">
        <w:rPr>
          <w:rFonts w:cs="Times New Roman"/>
          <w:szCs w:val="28"/>
          <w:lang w:val="uk-UA"/>
        </w:rPr>
        <w:t>Тімець</w:t>
      </w:r>
      <w:proofErr w:type="spellEnd"/>
      <w:r w:rsidRPr="003D3E87">
        <w:rPr>
          <w:rFonts w:cs="Times New Roman"/>
          <w:szCs w:val="28"/>
          <w:lang w:val="uk-UA"/>
        </w:rPr>
        <w:t xml:space="preserve"> про те, що компетентність є багатокомпонентним і багатогранним явищем, що характеризує особистість як суб’єкта, який реалізується в практичній діяльності. </w:t>
      </w:r>
    </w:p>
    <w:p w:rsidR="00917F35" w:rsidRPr="003D3E87" w:rsidRDefault="00917F35" w:rsidP="00917F35">
      <w:pPr>
        <w:spacing w:after="0"/>
        <w:ind w:firstLine="709"/>
        <w:rPr>
          <w:rFonts w:cs="Times New Roman"/>
          <w:szCs w:val="28"/>
          <w:lang w:val="uk-UA"/>
        </w:rPr>
      </w:pPr>
      <w:r w:rsidRPr="003D3E87">
        <w:rPr>
          <w:rFonts w:cs="Times New Roman"/>
          <w:szCs w:val="28"/>
          <w:lang w:val="uk-UA"/>
        </w:rPr>
        <w:t xml:space="preserve">Усі автори відзначають </w:t>
      </w:r>
      <w:proofErr w:type="spellStart"/>
      <w:r w:rsidRPr="003D3E87">
        <w:rPr>
          <w:rFonts w:cs="Times New Roman"/>
          <w:szCs w:val="28"/>
          <w:lang w:val="uk-UA"/>
        </w:rPr>
        <w:t>багатокомпонентність</w:t>
      </w:r>
      <w:proofErr w:type="spellEnd"/>
      <w:r w:rsidRPr="003D3E87">
        <w:rPr>
          <w:rFonts w:cs="Times New Roman"/>
          <w:szCs w:val="28"/>
          <w:lang w:val="uk-UA"/>
        </w:rPr>
        <w:t xml:space="preserve"> та інтегрованість поняття «компетентність», при цьому виділяють різні компоненти та в довільній кількості. Їх узагальнений перелік можна представити так: знання, вміння, навички, способи мислення, здібності, особистісні психосоціальні якості, ставлення, цінності, емоції, досвід, здатність реалізовувати потенціал </w:t>
      </w:r>
      <w:r w:rsidRPr="003D3E87">
        <w:rPr>
          <w:rFonts w:cs="Times New Roman"/>
          <w:szCs w:val="28"/>
          <w:lang w:val="uk-UA"/>
        </w:rPr>
        <w:lastRenderedPageBreak/>
        <w:t xml:space="preserve">та успішно діяти в життєвих і професійних, стандартних і нестандартних ситуаціях та інші. </w:t>
      </w:r>
    </w:p>
    <w:p w:rsidR="00917F35" w:rsidRPr="003D3E87" w:rsidRDefault="00917F35" w:rsidP="00917F35">
      <w:pPr>
        <w:spacing w:after="0"/>
        <w:ind w:firstLine="709"/>
        <w:rPr>
          <w:rFonts w:cs="Times New Roman"/>
          <w:szCs w:val="28"/>
          <w:lang w:val="uk-UA"/>
        </w:rPr>
      </w:pPr>
      <w:r w:rsidRPr="003D3E87">
        <w:rPr>
          <w:rFonts w:cs="Times New Roman"/>
          <w:szCs w:val="28"/>
          <w:lang w:val="uk-UA"/>
        </w:rPr>
        <w:t>Як справедливо наголошує Н. </w:t>
      </w:r>
      <w:proofErr w:type="spellStart"/>
      <w:r w:rsidRPr="003D3E87">
        <w:rPr>
          <w:rFonts w:cs="Times New Roman"/>
          <w:szCs w:val="28"/>
          <w:lang w:val="uk-UA"/>
        </w:rPr>
        <w:t>Бібік</w:t>
      </w:r>
      <w:proofErr w:type="spellEnd"/>
      <w:r w:rsidRPr="003D3E87">
        <w:rPr>
          <w:rFonts w:cs="Times New Roman"/>
          <w:szCs w:val="28"/>
          <w:lang w:val="uk-UA"/>
        </w:rPr>
        <w:t xml:space="preserve"> і ми погоджуємося, </w:t>
      </w:r>
      <w:proofErr w:type="spellStart"/>
      <w:r w:rsidRPr="003D3E87">
        <w:rPr>
          <w:rFonts w:cs="Times New Roman"/>
          <w:bCs/>
          <w:szCs w:val="28"/>
          <w:lang w:val="uk-UA"/>
        </w:rPr>
        <w:t>компетентнісний</w:t>
      </w:r>
      <w:proofErr w:type="spellEnd"/>
      <w:r w:rsidRPr="003D3E87">
        <w:rPr>
          <w:rFonts w:cs="Times New Roman"/>
          <w:bCs/>
          <w:szCs w:val="28"/>
          <w:lang w:val="uk-UA"/>
        </w:rPr>
        <w:t xml:space="preserve"> підхід не заперечує важливості традиційних</w:t>
      </w:r>
      <w:r w:rsidR="00AC0756">
        <w:rPr>
          <w:rFonts w:cs="Times New Roman"/>
          <w:bCs/>
          <w:szCs w:val="28"/>
          <w:lang w:val="uk-UA"/>
        </w:rPr>
        <w:t xml:space="preserve"> «знань-умінь-навичок»</w:t>
      </w:r>
      <w:r w:rsidRPr="003D3E87">
        <w:rPr>
          <w:rFonts w:cs="Times New Roman"/>
          <w:bCs/>
          <w:szCs w:val="28"/>
          <w:lang w:val="uk-UA"/>
        </w:rPr>
        <w:t>, проте, н</w:t>
      </w:r>
      <w:r w:rsidRPr="003D3E87">
        <w:rPr>
          <w:rFonts w:cs="Times New Roman"/>
          <w:szCs w:val="28"/>
          <w:lang w:val="uk-UA"/>
        </w:rPr>
        <w:t>езалежно від комбінації компонентів, практично у всіх підходах формування компетентності «передбачає зміщення акцентів із накопичення нормативно визначених знань, умінь і навичок до формування та розвитку в учнів здатності практично діяти, застосувавши досвід у проблемних умовах»</w:t>
      </w:r>
      <w:r w:rsidR="00CC0950" w:rsidRPr="003D3E87">
        <w:rPr>
          <w:rFonts w:cs="Times New Roman"/>
          <w:szCs w:val="28"/>
          <w:lang w:val="uk-UA"/>
        </w:rPr>
        <w:t xml:space="preserve"> [</w:t>
      </w:r>
      <w:r w:rsidR="0055475A">
        <w:rPr>
          <w:rFonts w:cs="Times New Roman"/>
          <w:szCs w:val="28"/>
          <w:lang w:val="uk-UA"/>
        </w:rPr>
        <w:t>8</w:t>
      </w:r>
      <w:r w:rsidR="00CC0950" w:rsidRPr="003D3E87">
        <w:rPr>
          <w:rFonts w:cs="Times New Roman"/>
          <w:szCs w:val="28"/>
          <w:lang w:val="uk-UA"/>
        </w:rPr>
        <w:t>, с. 52]</w:t>
      </w:r>
      <w:r w:rsidRPr="003D3E87">
        <w:rPr>
          <w:rFonts w:cs="Times New Roman"/>
          <w:szCs w:val="28"/>
          <w:lang w:val="uk-UA"/>
        </w:rPr>
        <w:t>.</w:t>
      </w:r>
    </w:p>
    <w:p w:rsidR="00917F35" w:rsidRPr="003D3E87" w:rsidRDefault="00917F35" w:rsidP="00917F35">
      <w:pPr>
        <w:spacing w:after="0"/>
        <w:ind w:firstLine="709"/>
        <w:rPr>
          <w:rFonts w:cs="Times New Roman"/>
          <w:szCs w:val="28"/>
          <w:lang w:val="uk-UA"/>
        </w:rPr>
      </w:pPr>
      <w:r w:rsidRPr="003D3E87">
        <w:rPr>
          <w:rFonts w:cs="Times New Roman"/>
          <w:szCs w:val="28"/>
          <w:lang w:val="uk-UA"/>
        </w:rPr>
        <w:t>Переважна більшість дослідників пов’язують компетентність із категоріями «здатність» і «готовність». Беззаперечно, ми також вважаємо, що дослідницька компетентність полягає в єдності готовності та здатності здійснювати дослідницьку діяльність.</w:t>
      </w:r>
    </w:p>
    <w:p w:rsidR="00917F35" w:rsidRPr="003D3E87" w:rsidRDefault="00917F35" w:rsidP="00917F35">
      <w:pPr>
        <w:pStyle w:val="a3"/>
        <w:spacing w:after="0"/>
        <w:ind w:left="0" w:firstLine="709"/>
        <w:rPr>
          <w:rFonts w:cs="Times New Roman"/>
          <w:szCs w:val="28"/>
          <w:lang w:val="uk-UA"/>
        </w:rPr>
      </w:pPr>
      <w:r w:rsidRPr="003D3E87">
        <w:rPr>
          <w:rFonts w:cs="Times New Roman"/>
          <w:szCs w:val="28"/>
          <w:lang w:val="uk-UA"/>
        </w:rPr>
        <w:t xml:space="preserve">Під </w:t>
      </w:r>
      <w:r w:rsidRPr="003D3E87">
        <w:rPr>
          <w:rFonts w:cs="Times New Roman"/>
          <w:i/>
          <w:szCs w:val="28"/>
          <w:lang w:val="uk-UA"/>
        </w:rPr>
        <w:t>здатністю</w:t>
      </w:r>
      <w:r w:rsidRPr="003D3E87">
        <w:rPr>
          <w:rFonts w:cs="Times New Roman"/>
          <w:szCs w:val="28"/>
          <w:lang w:val="uk-UA"/>
        </w:rPr>
        <w:t xml:space="preserve"> розуміємо спроможність займати дослідницьку позицію по відношенню до оточення: бачити проблему, визначати мету, завдання, об’єкт і предмет дослідження, висувати гіпотезу, добирати та оволодівати необхідними експериментальними методиками, знаходити нові шляхи та засоби отримання даних, їх подальше представлення та використання тощо. Це індивідуальні дослідницькі здатності особистості, що є суб’єктивною умовою успішної реалізації дослідницької діяльності. Тобто фактично ці спроможності є традиційними знаннями, уміннями та навичками.</w:t>
      </w:r>
    </w:p>
    <w:p w:rsidR="00917F35" w:rsidRPr="003D3E87" w:rsidRDefault="00917F35" w:rsidP="00917F35">
      <w:pPr>
        <w:spacing w:after="0"/>
        <w:ind w:firstLine="709"/>
        <w:rPr>
          <w:rFonts w:cs="Times New Roman"/>
          <w:szCs w:val="28"/>
          <w:lang w:val="uk-UA"/>
        </w:rPr>
      </w:pPr>
      <w:proofErr w:type="spellStart"/>
      <w:r w:rsidRPr="003D3E87">
        <w:rPr>
          <w:rFonts w:cs="Times New Roman"/>
          <w:szCs w:val="28"/>
          <w:lang w:val="uk-UA"/>
        </w:rPr>
        <w:t>Компетентнісний</w:t>
      </w:r>
      <w:proofErr w:type="spellEnd"/>
      <w:r w:rsidRPr="003D3E87">
        <w:rPr>
          <w:rFonts w:cs="Times New Roman"/>
          <w:szCs w:val="28"/>
          <w:lang w:val="uk-UA"/>
        </w:rPr>
        <w:t xml:space="preserve"> підхід, на відміну від традиційного «</w:t>
      </w:r>
      <w:proofErr w:type="spellStart"/>
      <w:r w:rsidRPr="003D3E87">
        <w:rPr>
          <w:rFonts w:cs="Times New Roman"/>
          <w:szCs w:val="28"/>
          <w:lang w:val="uk-UA"/>
        </w:rPr>
        <w:t>знаннєвого</w:t>
      </w:r>
      <w:proofErr w:type="spellEnd"/>
      <w:r w:rsidRPr="003D3E87">
        <w:rPr>
          <w:rFonts w:cs="Times New Roman"/>
          <w:szCs w:val="28"/>
          <w:lang w:val="uk-UA"/>
        </w:rPr>
        <w:t xml:space="preserve">», не менш вагомою складовою будь-якої компетентності, крім здатності, вважає готовність. Під </w:t>
      </w:r>
      <w:r w:rsidRPr="003D3E87">
        <w:rPr>
          <w:rFonts w:cs="Times New Roman"/>
          <w:i/>
          <w:szCs w:val="28"/>
          <w:lang w:val="uk-UA"/>
        </w:rPr>
        <w:t>готовністю</w:t>
      </w:r>
      <w:r w:rsidRPr="003D3E87">
        <w:rPr>
          <w:rFonts w:cs="Times New Roman"/>
          <w:szCs w:val="28"/>
          <w:lang w:val="uk-UA"/>
        </w:rPr>
        <w:t xml:space="preserve"> розуміємо потребу в нових знаннях, що, в свою чергу, обумовлює та формує мотиваційну сферу особистості.</w:t>
      </w:r>
    </w:p>
    <w:p w:rsidR="00917F35" w:rsidRPr="003D3E87" w:rsidRDefault="00917F35" w:rsidP="00917F35">
      <w:pPr>
        <w:spacing w:after="0"/>
        <w:ind w:firstLine="709"/>
        <w:rPr>
          <w:rFonts w:cs="Times New Roman"/>
          <w:szCs w:val="28"/>
          <w:lang w:val="uk-UA"/>
        </w:rPr>
      </w:pPr>
      <w:r w:rsidRPr="003D3E87">
        <w:rPr>
          <w:rFonts w:cs="Times New Roman"/>
          <w:szCs w:val="28"/>
          <w:lang w:val="uk-UA"/>
        </w:rPr>
        <w:t xml:space="preserve">Леон </w:t>
      </w:r>
      <w:proofErr w:type="spellStart"/>
      <w:r w:rsidRPr="003D3E87">
        <w:rPr>
          <w:rFonts w:cs="Times New Roman"/>
          <w:szCs w:val="28"/>
          <w:lang w:val="uk-UA"/>
        </w:rPr>
        <w:t>Фестінгер</w:t>
      </w:r>
      <w:proofErr w:type="spellEnd"/>
      <w:r w:rsidRPr="003D3E87">
        <w:rPr>
          <w:rFonts w:cs="Times New Roman"/>
          <w:szCs w:val="28"/>
          <w:lang w:val="uk-UA"/>
        </w:rPr>
        <w:t xml:space="preserve"> у своїй «Теорії соціального порівняння» (</w:t>
      </w:r>
      <w:proofErr w:type="spellStart"/>
      <w:r w:rsidRPr="003D3E87">
        <w:rPr>
          <w:rFonts w:cs="Times New Roman"/>
          <w:szCs w:val="28"/>
          <w:lang w:val="uk-UA"/>
        </w:rPr>
        <w:t>Theory</w:t>
      </w:r>
      <w:proofErr w:type="spellEnd"/>
      <w:r w:rsidRPr="003D3E87">
        <w:rPr>
          <w:rFonts w:cs="Times New Roman"/>
          <w:szCs w:val="28"/>
          <w:lang w:val="uk-UA"/>
        </w:rPr>
        <w:t xml:space="preserve"> </w:t>
      </w:r>
      <w:proofErr w:type="spellStart"/>
      <w:r w:rsidRPr="003D3E87">
        <w:rPr>
          <w:rFonts w:cs="Times New Roman"/>
          <w:szCs w:val="28"/>
          <w:lang w:val="uk-UA"/>
        </w:rPr>
        <w:t>of</w:t>
      </w:r>
      <w:proofErr w:type="spellEnd"/>
      <w:r w:rsidRPr="003D3E87">
        <w:rPr>
          <w:rFonts w:cs="Times New Roman"/>
          <w:szCs w:val="28"/>
          <w:lang w:val="uk-UA"/>
        </w:rPr>
        <w:t xml:space="preserve"> </w:t>
      </w:r>
      <w:proofErr w:type="spellStart"/>
      <w:r w:rsidRPr="003D3E87">
        <w:rPr>
          <w:rFonts w:cs="Times New Roman"/>
          <w:szCs w:val="28"/>
          <w:lang w:val="uk-UA"/>
        </w:rPr>
        <w:t>Social</w:t>
      </w:r>
      <w:proofErr w:type="spellEnd"/>
      <w:r w:rsidRPr="003D3E87">
        <w:rPr>
          <w:rFonts w:cs="Times New Roman"/>
          <w:szCs w:val="28"/>
          <w:lang w:val="uk-UA"/>
        </w:rPr>
        <w:t xml:space="preserve"> </w:t>
      </w:r>
      <w:proofErr w:type="spellStart"/>
      <w:r w:rsidRPr="003D3E87">
        <w:rPr>
          <w:rFonts w:cs="Times New Roman"/>
          <w:szCs w:val="28"/>
          <w:lang w:val="uk-UA"/>
        </w:rPr>
        <w:t>Comparison</w:t>
      </w:r>
      <w:proofErr w:type="spellEnd"/>
      <w:r w:rsidRPr="003D3E87">
        <w:rPr>
          <w:rFonts w:cs="Times New Roman"/>
          <w:szCs w:val="28"/>
          <w:lang w:val="uk-UA"/>
        </w:rPr>
        <w:t xml:space="preserve">) доводить, що люди мають базову потребу оцінювати власні ідеї та установки, а також отримувати підтвердження того, що вони діють правильно, таким чином формується </w:t>
      </w:r>
      <w:r w:rsidRPr="003D3E87">
        <w:rPr>
          <w:rFonts w:cs="Times New Roman"/>
          <w:i/>
          <w:szCs w:val="28"/>
          <w:lang w:val="uk-UA"/>
        </w:rPr>
        <w:t>готовність</w:t>
      </w:r>
      <w:r w:rsidRPr="003D3E87">
        <w:rPr>
          <w:rFonts w:cs="Times New Roman"/>
          <w:szCs w:val="28"/>
          <w:lang w:val="uk-UA"/>
        </w:rPr>
        <w:t xml:space="preserve"> до певного виду діяльності</w:t>
      </w:r>
      <w:r w:rsidR="00CC0950" w:rsidRPr="003D3E87">
        <w:rPr>
          <w:rFonts w:cs="Times New Roman"/>
          <w:szCs w:val="28"/>
          <w:lang w:val="uk-UA"/>
        </w:rPr>
        <w:t xml:space="preserve"> [</w:t>
      </w:r>
      <w:r w:rsidR="00A8477C">
        <w:rPr>
          <w:rFonts w:cs="Times New Roman"/>
          <w:szCs w:val="28"/>
          <w:lang w:val="uk-UA"/>
        </w:rPr>
        <w:t>62</w:t>
      </w:r>
      <w:r w:rsidR="00CC0950" w:rsidRPr="003D3E87">
        <w:rPr>
          <w:rFonts w:cs="Times New Roman"/>
          <w:szCs w:val="28"/>
          <w:lang w:val="uk-UA"/>
        </w:rPr>
        <w:t>, с. 168]</w:t>
      </w:r>
      <w:r w:rsidRPr="003D3E87">
        <w:rPr>
          <w:rFonts w:cs="Times New Roman"/>
          <w:szCs w:val="28"/>
          <w:lang w:val="uk-UA"/>
        </w:rPr>
        <w:t xml:space="preserve">. </w:t>
      </w:r>
    </w:p>
    <w:p w:rsidR="00917F35" w:rsidRPr="003D3E87" w:rsidRDefault="00917F35" w:rsidP="00917F35">
      <w:pPr>
        <w:spacing w:after="0"/>
        <w:ind w:firstLine="709"/>
        <w:rPr>
          <w:rFonts w:cs="Times New Roman"/>
          <w:szCs w:val="28"/>
          <w:lang w:val="uk-UA"/>
        </w:rPr>
      </w:pPr>
      <w:r w:rsidRPr="003D3E87">
        <w:rPr>
          <w:rFonts w:cs="Times New Roman"/>
          <w:szCs w:val="28"/>
          <w:lang w:val="uk-UA"/>
        </w:rPr>
        <w:lastRenderedPageBreak/>
        <w:t>Крім того, О. Головань доречно звертає увагу, що в компетентного спеціалі</w:t>
      </w:r>
      <w:r w:rsidR="00AD45D5" w:rsidRPr="003D3E87">
        <w:rPr>
          <w:rFonts w:cs="Times New Roman"/>
          <w:szCs w:val="28"/>
          <w:lang w:val="uk-UA"/>
        </w:rPr>
        <w:t>ста</w:t>
      </w:r>
      <w:r w:rsidR="00F2000A" w:rsidRPr="003D3E87">
        <w:rPr>
          <w:rFonts w:cs="Times New Roman"/>
          <w:szCs w:val="28"/>
          <w:lang w:val="uk-UA"/>
        </w:rPr>
        <w:t>,</w:t>
      </w:r>
      <w:r w:rsidR="00AD45D5" w:rsidRPr="003D3E87">
        <w:rPr>
          <w:rFonts w:cs="Times New Roman"/>
          <w:szCs w:val="28"/>
          <w:lang w:val="uk-UA"/>
        </w:rPr>
        <w:t xml:space="preserve"> крім здатності та готовності</w:t>
      </w:r>
      <w:r w:rsidR="00F2000A" w:rsidRPr="003D3E87">
        <w:rPr>
          <w:rFonts w:cs="Times New Roman"/>
          <w:szCs w:val="28"/>
          <w:lang w:val="uk-UA"/>
        </w:rPr>
        <w:t>,</w:t>
      </w:r>
      <w:r w:rsidRPr="003D3E87">
        <w:rPr>
          <w:rFonts w:cs="Times New Roman"/>
          <w:szCs w:val="28"/>
          <w:lang w:val="uk-UA"/>
        </w:rPr>
        <w:t xml:space="preserve"> повинно бути </w:t>
      </w:r>
      <w:r w:rsidRPr="003D3E87">
        <w:rPr>
          <w:rFonts w:cs="Times New Roman"/>
          <w:i/>
          <w:szCs w:val="28"/>
          <w:lang w:val="uk-UA"/>
        </w:rPr>
        <w:t>прагнення</w:t>
      </w:r>
      <w:r w:rsidRPr="003D3E87">
        <w:rPr>
          <w:rFonts w:cs="Times New Roman"/>
          <w:szCs w:val="28"/>
          <w:lang w:val="uk-UA"/>
        </w:rPr>
        <w:t xml:space="preserve"> розв’язувати проблеми і завдання</w:t>
      </w:r>
      <w:r w:rsidR="00F2000A" w:rsidRPr="003D3E87">
        <w:rPr>
          <w:rFonts w:cs="Times New Roman"/>
          <w:szCs w:val="28"/>
          <w:lang w:val="uk-UA"/>
        </w:rPr>
        <w:t xml:space="preserve"> [</w:t>
      </w:r>
      <w:r w:rsidR="00F30D00">
        <w:rPr>
          <w:rFonts w:cs="Times New Roman"/>
          <w:szCs w:val="28"/>
          <w:lang w:val="uk-UA"/>
        </w:rPr>
        <w:t>16</w:t>
      </w:r>
      <w:r w:rsidR="00F2000A" w:rsidRPr="003D3E87">
        <w:rPr>
          <w:rFonts w:cs="Times New Roman"/>
          <w:szCs w:val="28"/>
          <w:lang w:val="uk-UA"/>
        </w:rPr>
        <w:t>, с. 52]</w:t>
      </w:r>
      <w:r w:rsidRPr="003D3E87">
        <w:rPr>
          <w:rFonts w:cs="Times New Roman"/>
          <w:szCs w:val="28"/>
          <w:lang w:val="uk-UA"/>
        </w:rPr>
        <w:t>.</w:t>
      </w:r>
    </w:p>
    <w:p w:rsidR="00917F35" w:rsidRPr="003D3E87" w:rsidRDefault="00917F35" w:rsidP="00917F35">
      <w:pPr>
        <w:spacing w:after="0"/>
        <w:ind w:firstLine="709"/>
        <w:rPr>
          <w:rFonts w:cs="Times New Roman"/>
          <w:szCs w:val="28"/>
          <w:lang w:val="uk-UA"/>
        </w:rPr>
      </w:pPr>
      <w:r w:rsidRPr="003D3E87">
        <w:rPr>
          <w:rFonts w:cs="Times New Roman"/>
          <w:szCs w:val="28"/>
          <w:lang w:val="uk-UA"/>
        </w:rPr>
        <w:t xml:space="preserve">Також поділяємо думку О. Пометун, яка розуміє формування компетентності як свідоме </w:t>
      </w:r>
      <w:r w:rsidRPr="003D3E87">
        <w:rPr>
          <w:rFonts w:cs="Times New Roman"/>
          <w:i/>
          <w:szCs w:val="28"/>
          <w:lang w:val="uk-UA"/>
        </w:rPr>
        <w:t>набуття</w:t>
      </w:r>
      <w:r w:rsidRPr="003D3E87">
        <w:rPr>
          <w:rFonts w:cs="Times New Roman"/>
          <w:szCs w:val="28"/>
          <w:lang w:val="uk-UA"/>
        </w:rPr>
        <w:t xml:space="preserve"> власне учнями в процесі навчання спеціально структурованих наборів знань, умінь навичок і ставлень, чим відзначає активну роль учнів та суб’єктивність процесу</w:t>
      </w:r>
      <w:r w:rsidR="00F2000A" w:rsidRPr="003D3E87">
        <w:rPr>
          <w:rFonts w:cs="Times New Roman"/>
          <w:szCs w:val="28"/>
          <w:lang w:val="uk-UA"/>
        </w:rPr>
        <w:t xml:space="preserve"> [</w:t>
      </w:r>
      <w:r w:rsidR="00A8477C">
        <w:rPr>
          <w:rFonts w:cs="Times New Roman"/>
          <w:szCs w:val="28"/>
          <w:lang w:val="uk-UA"/>
        </w:rPr>
        <w:t>47</w:t>
      </w:r>
      <w:r w:rsidR="00F2000A" w:rsidRPr="003D3E87">
        <w:rPr>
          <w:rFonts w:cs="Times New Roman"/>
          <w:szCs w:val="28"/>
          <w:lang w:val="uk-UA"/>
        </w:rPr>
        <w:t>]</w:t>
      </w:r>
      <w:r w:rsidRPr="003D3E87">
        <w:rPr>
          <w:rFonts w:cs="Times New Roman"/>
          <w:szCs w:val="28"/>
          <w:lang w:val="uk-UA"/>
        </w:rPr>
        <w:t>.</w:t>
      </w:r>
    </w:p>
    <w:p w:rsidR="00E0157B" w:rsidRPr="003D3E87" w:rsidRDefault="00917F35" w:rsidP="002225E2">
      <w:pPr>
        <w:spacing w:after="0"/>
        <w:ind w:firstLine="709"/>
        <w:rPr>
          <w:rFonts w:eastAsia="Times New Roman" w:cs="Times New Roman"/>
          <w:color w:val="000000"/>
          <w:szCs w:val="28"/>
          <w:lang w:val="uk-UA" w:eastAsia="ru-RU"/>
        </w:rPr>
      </w:pPr>
      <w:r w:rsidRPr="003D3E87">
        <w:rPr>
          <w:rFonts w:eastAsia="Times New Roman" w:cs="Times New Roman"/>
          <w:color w:val="000000"/>
          <w:szCs w:val="28"/>
          <w:lang w:val="uk-UA" w:eastAsia="ru-RU"/>
        </w:rPr>
        <w:t xml:space="preserve">Під </w:t>
      </w:r>
      <w:r w:rsidRPr="003D3E87">
        <w:rPr>
          <w:rFonts w:eastAsia="Times New Roman" w:cs="Times New Roman"/>
          <w:i/>
          <w:color w:val="000000"/>
          <w:szCs w:val="28"/>
          <w:lang w:val="uk-UA" w:eastAsia="ru-RU"/>
        </w:rPr>
        <w:t>компетентністю</w:t>
      </w:r>
      <w:r w:rsidRPr="003D3E87">
        <w:rPr>
          <w:rFonts w:eastAsia="Times New Roman" w:cs="Times New Roman"/>
          <w:color w:val="000000"/>
          <w:szCs w:val="28"/>
          <w:lang w:val="uk-UA" w:eastAsia="ru-RU"/>
        </w:rPr>
        <w:t xml:space="preserve"> </w:t>
      </w:r>
      <w:r w:rsidR="002225E2" w:rsidRPr="003D3E87">
        <w:rPr>
          <w:rFonts w:eastAsia="Times New Roman" w:cs="Times New Roman"/>
          <w:color w:val="000000"/>
          <w:szCs w:val="28"/>
          <w:lang w:val="uk-UA" w:eastAsia="ru-RU"/>
        </w:rPr>
        <w:t>учнів</w:t>
      </w:r>
      <w:r w:rsidRPr="003D3E87">
        <w:rPr>
          <w:rFonts w:eastAsia="Times New Roman" w:cs="Times New Roman"/>
          <w:color w:val="000000"/>
          <w:szCs w:val="28"/>
          <w:lang w:val="uk-UA" w:eastAsia="ru-RU"/>
        </w:rPr>
        <w:t xml:space="preserve"> як здобувачів певного рівня освіти, ми розуміємо багатокомпонентну, інтегративну, динамічну якісну характеристику особистості, що базується на набутих знаннях, уміннях, практичних навичках, досвіді, особистісних якостях і здібностях, мотивах і цінностях, та яка проявляється в здатності особи успішно здійснювати подальшу професійну та/або навчальну діяльність.</w:t>
      </w:r>
    </w:p>
    <w:p w:rsidR="002D314E" w:rsidRPr="003D3E87" w:rsidRDefault="002D314E" w:rsidP="002225E2">
      <w:pPr>
        <w:spacing w:after="0"/>
        <w:ind w:firstLine="709"/>
        <w:rPr>
          <w:rFonts w:eastAsia="Times New Roman" w:cs="Times New Roman"/>
          <w:szCs w:val="28"/>
          <w:lang w:val="uk-UA" w:eastAsia="ru-RU"/>
        </w:rPr>
      </w:pPr>
      <w:r w:rsidRPr="003D3E87">
        <w:rPr>
          <w:rFonts w:eastAsia="Times New Roman" w:cs="Times New Roman"/>
          <w:szCs w:val="28"/>
          <w:lang w:val="uk-UA" w:eastAsia="ru-RU"/>
        </w:rPr>
        <w:t>У філософії термін «діяльність» охоплює чотири основні елементи: мету, засоби, процес (структуру) та результат. З філософської точки зору діяльність можна визначити як специфічний вид активності людини, спрямований на пізнання і перетворення навколишнього світу, в тому числі самого себе й умови свого існування. А отже, розвиток самої людини в процесі її діяльності є цілком закономірним результатом.</w:t>
      </w:r>
    </w:p>
    <w:p w:rsidR="00B86996" w:rsidRPr="003D3E87" w:rsidRDefault="00B86996" w:rsidP="0091499E">
      <w:pPr>
        <w:spacing w:after="0"/>
        <w:ind w:firstLine="709"/>
        <w:rPr>
          <w:rFonts w:eastAsia="Times New Roman" w:cs="Times New Roman"/>
          <w:szCs w:val="28"/>
          <w:lang w:val="uk-UA" w:eastAsia="ru-RU"/>
        </w:rPr>
      </w:pPr>
      <w:r w:rsidRPr="003D3E87">
        <w:rPr>
          <w:rFonts w:eastAsia="Times New Roman" w:cs="Times New Roman"/>
          <w:szCs w:val="28"/>
          <w:lang w:val="uk-UA" w:eastAsia="ru-RU"/>
        </w:rPr>
        <w:t>Дослідницька діяльність учнів є одним із найважливіших засобів підвищення якості підготовки і виховання спеціалістів, здатних творчо застосовувати в практичній діяльності найновіші досягнення науково-технічного прогресу</w:t>
      </w:r>
      <w:r w:rsidR="0091499E">
        <w:rPr>
          <w:rFonts w:eastAsia="Times New Roman" w:cs="Times New Roman"/>
          <w:szCs w:val="28"/>
          <w:lang w:val="uk-UA" w:eastAsia="ru-RU"/>
        </w:rPr>
        <w:t xml:space="preserve"> </w:t>
      </w:r>
      <w:r w:rsidR="0091499E" w:rsidRPr="003D3E87">
        <w:rPr>
          <w:bCs/>
          <w:szCs w:val="28"/>
          <w:lang w:val="uk-UA"/>
        </w:rPr>
        <w:t>[</w:t>
      </w:r>
      <w:r w:rsidR="0091499E">
        <w:rPr>
          <w:bCs/>
          <w:szCs w:val="28"/>
          <w:lang w:val="uk-UA"/>
        </w:rPr>
        <w:t>43</w:t>
      </w:r>
      <w:r w:rsidR="0091499E" w:rsidRPr="003D3E87">
        <w:rPr>
          <w:bCs/>
          <w:szCs w:val="28"/>
          <w:lang w:val="uk-UA"/>
        </w:rPr>
        <w:t>]</w:t>
      </w:r>
      <w:r w:rsidRPr="003D3E87">
        <w:rPr>
          <w:rFonts w:eastAsia="Times New Roman" w:cs="Times New Roman"/>
          <w:szCs w:val="28"/>
          <w:lang w:val="uk-UA" w:eastAsia="ru-RU"/>
        </w:rPr>
        <w:t>. У свою чергу Н. </w:t>
      </w:r>
      <w:proofErr w:type="spellStart"/>
      <w:r w:rsidRPr="003D3E87">
        <w:rPr>
          <w:rFonts w:eastAsia="Times New Roman" w:cs="Times New Roman"/>
          <w:szCs w:val="28"/>
          <w:lang w:val="uk-UA" w:eastAsia="ru-RU"/>
        </w:rPr>
        <w:t>Гловин</w:t>
      </w:r>
      <w:proofErr w:type="spellEnd"/>
      <w:r w:rsidRPr="003D3E87">
        <w:rPr>
          <w:rFonts w:eastAsia="Times New Roman" w:cs="Times New Roman"/>
          <w:szCs w:val="28"/>
          <w:lang w:val="uk-UA" w:eastAsia="ru-RU"/>
        </w:rPr>
        <w:t xml:space="preserve"> розуміє дослідницьку діяльність учнів як процес перетворення інформації в знання, набуття нових знань і навичок, нової інформації про піддослідний об’єкт, кінцевим результатом якого є матеріалізація знань у професійну діяльність</w:t>
      </w:r>
      <w:r w:rsidR="00077217" w:rsidRPr="003D3E87">
        <w:rPr>
          <w:rFonts w:eastAsia="Times New Roman" w:cs="Times New Roman"/>
          <w:szCs w:val="28"/>
          <w:lang w:val="uk-UA" w:eastAsia="ru-RU"/>
        </w:rPr>
        <w:t xml:space="preserve"> </w:t>
      </w:r>
      <w:r w:rsidR="00077217" w:rsidRPr="003D3E87">
        <w:rPr>
          <w:rFonts w:cs="Times New Roman"/>
          <w:szCs w:val="28"/>
          <w:lang w:val="uk-UA"/>
        </w:rPr>
        <w:t>[</w:t>
      </w:r>
      <w:r w:rsidR="00F30D00">
        <w:rPr>
          <w:rFonts w:cs="Times New Roman"/>
          <w:szCs w:val="28"/>
          <w:lang w:val="uk-UA"/>
        </w:rPr>
        <w:t>15</w:t>
      </w:r>
      <w:r w:rsidR="00077217" w:rsidRPr="003D3E87">
        <w:rPr>
          <w:rFonts w:cs="Times New Roman"/>
          <w:szCs w:val="28"/>
          <w:lang w:val="uk-UA"/>
        </w:rPr>
        <w:t>]</w:t>
      </w:r>
      <w:r w:rsidRPr="003D3E87">
        <w:rPr>
          <w:rFonts w:eastAsia="Times New Roman" w:cs="Times New Roman"/>
          <w:szCs w:val="28"/>
          <w:lang w:val="uk-UA" w:eastAsia="ru-RU"/>
        </w:rPr>
        <w:t>. На думку Н. </w:t>
      </w:r>
      <w:proofErr w:type="spellStart"/>
      <w:r w:rsidRPr="003D3E87">
        <w:rPr>
          <w:rFonts w:eastAsia="Times New Roman" w:cs="Times New Roman"/>
          <w:szCs w:val="28"/>
          <w:lang w:val="uk-UA" w:eastAsia="ru-RU"/>
        </w:rPr>
        <w:t>Амеліної</w:t>
      </w:r>
      <w:proofErr w:type="spellEnd"/>
      <w:r w:rsidRPr="003D3E87">
        <w:rPr>
          <w:rFonts w:eastAsia="Times New Roman" w:cs="Times New Roman"/>
          <w:szCs w:val="28"/>
          <w:lang w:val="uk-UA" w:eastAsia="ru-RU"/>
        </w:rPr>
        <w:t>, дослідна діяльність – це пізнавальна активність учнів, яка здійснюється за допомогою методів наукового дослідження на всіх етапах навчальної діяльності</w:t>
      </w:r>
      <w:r w:rsidR="00F2000A" w:rsidRPr="003D3E87">
        <w:rPr>
          <w:rFonts w:eastAsia="Times New Roman" w:cs="Times New Roman"/>
          <w:szCs w:val="28"/>
          <w:lang w:val="uk-UA" w:eastAsia="ru-RU"/>
        </w:rPr>
        <w:t xml:space="preserve"> </w:t>
      </w:r>
      <w:r w:rsidR="00F2000A" w:rsidRPr="003D3E87">
        <w:rPr>
          <w:rFonts w:cs="Times New Roman"/>
          <w:szCs w:val="28"/>
          <w:lang w:val="uk-UA"/>
        </w:rPr>
        <w:t>[2]</w:t>
      </w:r>
      <w:r w:rsidRPr="003D3E87">
        <w:rPr>
          <w:rFonts w:eastAsia="Times New Roman" w:cs="Times New Roman"/>
          <w:szCs w:val="28"/>
          <w:lang w:val="uk-UA" w:eastAsia="ru-RU"/>
        </w:rPr>
        <w:t>.</w:t>
      </w:r>
    </w:p>
    <w:p w:rsidR="009836F2" w:rsidRPr="003D3E87" w:rsidRDefault="009836F2" w:rsidP="0091499E">
      <w:pPr>
        <w:pStyle w:val="a5"/>
        <w:spacing w:before="0" w:beforeAutospacing="0" w:after="0" w:afterAutospacing="0" w:line="360" w:lineRule="auto"/>
        <w:ind w:firstLine="426"/>
        <w:rPr>
          <w:sz w:val="28"/>
          <w:szCs w:val="28"/>
          <w:lang w:val="uk-UA"/>
        </w:rPr>
      </w:pPr>
      <w:proofErr w:type="spellStart"/>
      <w:r w:rsidRPr="003D3E87">
        <w:rPr>
          <w:sz w:val="28"/>
          <w:szCs w:val="28"/>
          <w:lang w:val="uk-UA"/>
        </w:rPr>
        <w:lastRenderedPageBreak/>
        <w:t>Про</w:t>
      </w:r>
      <w:r w:rsidR="00077217" w:rsidRPr="003D3E87">
        <w:rPr>
          <w:sz w:val="28"/>
          <w:szCs w:val="28"/>
          <w:lang w:val="uk-UA"/>
        </w:rPr>
        <w:t>є</w:t>
      </w:r>
      <w:r w:rsidRPr="003D3E87">
        <w:rPr>
          <w:sz w:val="28"/>
          <w:szCs w:val="28"/>
          <w:lang w:val="uk-UA"/>
        </w:rPr>
        <w:t>ктно-технологічна</w:t>
      </w:r>
      <w:proofErr w:type="spellEnd"/>
      <w:r w:rsidRPr="003D3E87">
        <w:rPr>
          <w:sz w:val="28"/>
          <w:szCs w:val="28"/>
          <w:lang w:val="uk-UA"/>
        </w:rPr>
        <w:t xml:space="preserve"> діяльність  неможлива без залучення школярів до дослідницької діяльності. </w:t>
      </w:r>
    </w:p>
    <w:p w:rsidR="009836F2" w:rsidRPr="003D3E87" w:rsidRDefault="009836F2" w:rsidP="0091499E">
      <w:pPr>
        <w:pStyle w:val="a5"/>
        <w:spacing w:before="0" w:beforeAutospacing="0" w:after="0" w:afterAutospacing="0" w:line="360" w:lineRule="auto"/>
        <w:ind w:firstLine="426"/>
        <w:rPr>
          <w:bCs/>
          <w:sz w:val="28"/>
          <w:szCs w:val="28"/>
          <w:lang w:val="uk-UA"/>
        </w:rPr>
      </w:pPr>
      <w:r w:rsidRPr="003D3E87">
        <w:rPr>
          <w:sz w:val="28"/>
          <w:szCs w:val="28"/>
          <w:lang w:val="uk-UA"/>
        </w:rPr>
        <w:t xml:space="preserve">Вивченням дослідницької діяльності учнів у закладах </w:t>
      </w:r>
      <w:r w:rsidR="00B1336F" w:rsidRPr="003D3E87">
        <w:rPr>
          <w:sz w:val="28"/>
          <w:szCs w:val="28"/>
          <w:lang w:val="uk-UA"/>
        </w:rPr>
        <w:t xml:space="preserve">загальної середньої </w:t>
      </w:r>
      <w:proofErr w:type="spellStart"/>
      <w:r w:rsidR="00B1336F" w:rsidRPr="003D3E87">
        <w:rPr>
          <w:sz w:val="28"/>
          <w:szCs w:val="28"/>
          <w:lang w:val="uk-UA"/>
        </w:rPr>
        <w:t>освти</w:t>
      </w:r>
      <w:proofErr w:type="spellEnd"/>
      <w:r w:rsidRPr="003D3E87">
        <w:rPr>
          <w:sz w:val="28"/>
          <w:szCs w:val="28"/>
          <w:lang w:val="uk-UA"/>
        </w:rPr>
        <w:t xml:space="preserve"> займа</w:t>
      </w:r>
      <w:r w:rsidR="00B1336F" w:rsidRPr="003D3E87">
        <w:rPr>
          <w:sz w:val="28"/>
          <w:szCs w:val="28"/>
          <w:lang w:val="uk-UA"/>
        </w:rPr>
        <w:t>вся</w:t>
      </w:r>
      <w:r w:rsidRPr="003D3E87">
        <w:rPr>
          <w:sz w:val="28"/>
          <w:szCs w:val="28"/>
          <w:lang w:val="uk-UA"/>
        </w:rPr>
        <w:t xml:space="preserve"> </w:t>
      </w:r>
      <w:r w:rsidRPr="003D3E87">
        <w:rPr>
          <w:bCs/>
          <w:sz w:val="28"/>
          <w:szCs w:val="28"/>
          <w:lang w:val="uk-UA"/>
        </w:rPr>
        <w:t xml:space="preserve">М. </w:t>
      </w:r>
      <w:proofErr w:type="spellStart"/>
      <w:r w:rsidRPr="003D3E87">
        <w:rPr>
          <w:bCs/>
          <w:sz w:val="28"/>
          <w:szCs w:val="28"/>
          <w:lang w:val="uk-UA"/>
        </w:rPr>
        <w:t>Князян</w:t>
      </w:r>
      <w:proofErr w:type="spellEnd"/>
      <w:r w:rsidRPr="003D3E87">
        <w:rPr>
          <w:bCs/>
          <w:sz w:val="28"/>
          <w:szCs w:val="28"/>
          <w:lang w:val="uk-UA"/>
        </w:rPr>
        <w:t>. Він дослідницьку діяльність розгляда</w:t>
      </w:r>
      <w:r w:rsidR="00B1336F" w:rsidRPr="003D3E87">
        <w:rPr>
          <w:bCs/>
          <w:sz w:val="28"/>
          <w:szCs w:val="28"/>
          <w:lang w:val="uk-UA"/>
        </w:rPr>
        <w:t>в</w:t>
      </w:r>
      <w:r w:rsidRPr="003D3E87">
        <w:rPr>
          <w:bCs/>
          <w:sz w:val="28"/>
          <w:szCs w:val="28"/>
          <w:lang w:val="uk-UA"/>
        </w:rPr>
        <w:t xml:space="preserve"> «як один з видів організації самостійної роботи»</w:t>
      </w:r>
      <w:r w:rsidR="00DB30A5">
        <w:rPr>
          <w:bCs/>
          <w:sz w:val="28"/>
          <w:szCs w:val="28"/>
          <w:lang w:val="uk-UA"/>
        </w:rPr>
        <w:t xml:space="preserve"> </w:t>
      </w:r>
      <w:r w:rsidRPr="003D3E87">
        <w:rPr>
          <w:bCs/>
          <w:sz w:val="28"/>
          <w:szCs w:val="28"/>
          <w:lang w:val="uk-UA"/>
        </w:rPr>
        <w:t>[</w:t>
      </w:r>
      <w:r w:rsidRPr="003D3E87">
        <w:rPr>
          <w:sz w:val="28"/>
          <w:szCs w:val="28"/>
          <w:lang w:val="uk-UA"/>
        </w:rPr>
        <w:t>31</w:t>
      </w:r>
      <w:r w:rsidRPr="003D3E87">
        <w:rPr>
          <w:bCs/>
          <w:sz w:val="28"/>
          <w:szCs w:val="28"/>
          <w:lang w:val="uk-UA"/>
        </w:rPr>
        <w:t>].</w:t>
      </w:r>
    </w:p>
    <w:p w:rsidR="009836F2" w:rsidRPr="003D3E87" w:rsidRDefault="009836F2" w:rsidP="0091499E">
      <w:pPr>
        <w:pStyle w:val="a5"/>
        <w:spacing w:before="0" w:beforeAutospacing="0" w:after="0" w:afterAutospacing="0" w:line="360" w:lineRule="auto"/>
        <w:ind w:firstLine="426"/>
        <w:rPr>
          <w:bCs/>
          <w:sz w:val="28"/>
          <w:szCs w:val="28"/>
          <w:lang w:val="uk-UA"/>
        </w:rPr>
      </w:pPr>
      <w:r w:rsidRPr="003D3E87">
        <w:rPr>
          <w:bCs/>
          <w:sz w:val="28"/>
          <w:szCs w:val="28"/>
          <w:lang w:val="uk-UA"/>
        </w:rPr>
        <w:t>П. Підкасистий [</w:t>
      </w:r>
      <w:r w:rsidRPr="003D3E87">
        <w:rPr>
          <w:color w:val="000000"/>
          <w:sz w:val="28"/>
          <w:szCs w:val="28"/>
          <w:shd w:val="clear" w:color="auto" w:fill="FFFFFF"/>
          <w:lang w:val="uk-UA"/>
        </w:rPr>
        <w:t>4</w:t>
      </w:r>
      <w:r w:rsidR="00CB163E">
        <w:rPr>
          <w:color w:val="000000"/>
          <w:sz w:val="28"/>
          <w:szCs w:val="28"/>
          <w:shd w:val="clear" w:color="auto" w:fill="FFFFFF"/>
          <w:lang w:val="uk-UA"/>
        </w:rPr>
        <w:t>6</w:t>
      </w:r>
      <w:r w:rsidRPr="003D3E87">
        <w:rPr>
          <w:bCs/>
          <w:sz w:val="28"/>
          <w:szCs w:val="28"/>
          <w:lang w:val="uk-UA"/>
        </w:rPr>
        <w:t>], В. Буряк [</w:t>
      </w:r>
      <w:r w:rsidR="00CB163E">
        <w:rPr>
          <w:color w:val="000000"/>
          <w:sz w:val="28"/>
          <w:szCs w:val="28"/>
          <w:shd w:val="clear" w:color="auto" w:fill="FFFFFF"/>
          <w:lang w:val="uk-UA"/>
        </w:rPr>
        <w:t>10</w:t>
      </w:r>
      <w:r w:rsidRPr="003D3E87">
        <w:rPr>
          <w:bCs/>
          <w:sz w:val="28"/>
          <w:szCs w:val="28"/>
          <w:lang w:val="uk-UA"/>
        </w:rPr>
        <w:t>] зазначають, що науково-дослідницька діяльність старшокласників визначається вищою формою самостійного навчального пізнання, оскільки воно набуває форм наукового передбачення (учень сам ставить мету та шукає шляхи її вирішення).</w:t>
      </w:r>
    </w:p>
    <w:p w:rsidR="009836F2" w:rsidRPr="003D3E87" w:rsidRDefault="009836F2" w:rsidP="003F732E">
      <w:pPr>
        <w:pStyle w:val="a5"/>
        <w:spacing w:before="0" w:beforeAutospacing="0" w:after="0" w:afterAutospacing="0" w:line="360" w:lineRule="auto"/>
        <w:ind w:firstLine="426"/>
        <w:rPr>
          <w:bCs/>
          <w:sz w:val="28"/>
          <w:szCs w:val="28"/>
          <w:lang w:val="uk-UA"/>
        </w:rPr>
      </w:pPr>
      <w:r w:rsidRPr="003D3E87">
        <w:rPr>
          <w:bCs/>
          <w:sz w:val="28"/>
          <w:szCs w:val="28"/>
          <w:lang w:val="uk-UA"/>
        </w:rPr>
        <w:t>В. Сластьонін справедливо зазначає, що «невичерпні, поки що не до кінця усвідомлені можливості для формування творчо-пошукової позиції особистості, яку має у своєму розпорядженні дослідницька діяльність старшокласників, організована в рамках навчального процесу» [</w:t>
      </w:r>
      <w:r w:rsidR="00A8477C">
        <w:rPr>
          <w:bCs/>
          <w:sz w:val="28"/>
          <w:szCs w:val="28"/>
          <w:lang w:val="uk-UA"/>
        </w:rPr>
        <w:t>51</w:t>
      </w:r>
      <w:r w:rsidRPr="003D3E87">
        <w:rPr>
          <w:bCs/>
          <w:sz w:val="28"/>
          <w:szCs w:val="28"/>
          <w:lang w:val="uk-UA"/>
        </w:rPr>
        <w:t>].</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t>Під дослідницькою діяльністю більшість вчених розуміють вид інтелектуально-творчої діяльності, здійснюваної на основі пошукової активності та дослідницької поведінки.</w:t>
      </w:r>
    </w:p>
    <w:p w:rsidR="009836F2" w:rsidRPr="003D3E87" w:rsidRDefault="009836F2" w:rsidP="003F732E">
      <w:pPr>
        <w:pStyle w:val="a5"/>
        <w:spacing w:before="0" w:beforeAutospacing="0" w:after="0" w:afterAutospacing="0" w:line="360" w:lineRule="auto"/>
        <w:ind w:firstLine="426"/>
        <w:rPr>
          <w:color w:val="000000"/>
          <w:sz w:val="28"/>
          <w:szCs w:val="28"/>
          <w:shd w:val="clear" w:color="auto" w:fill="FFFFFF"/>
          <w:lang w:val="uk-UA"/>
        </w:rPr>
      </w:pPr>
      <w:r w:rsidRPr="003D3E87">
        <w:rPr>
          <w:color w:val="000000"/>
          <w:sz w:val="28"/>
          <w:szCs w:val="28"/>
          <w:shd w:val="clear" w:color="auto" w:fill="FFFFFF"/>
          <w:lang w:val="uk-UA"/>
        </w:rPr>
        <w:t>Метою організації дослідницької діяльності учнів є формування у них пізнавальної активності. Мета може бути досягнута, якщо будуть вирішені наступні завдання: розвиток логічного мислення, творчих та комунікативних здібностей, вміння узагальнювати та систематизувати інформацію, формування спостережливості і уваги, вміння працювати з художньою та науковою літературою</w:t>
      </w:r>
      <w:r w:rsidR="001F0D2A">
        <w:rPr>
          <w:color w:val="000000"/>
          <w:sz w:val="28"/>
          <w:szCs w:val="28"/>
          <w:shd w:val="clear" w:color="auto" w:fill="FFFFFF"/>
          <w:lang w:val="uk-UA"/>
        </w:rPr>
        <w:t xml:space="preserve"> </w:t>
      </w:r>
      <w:r w:rsidR="001F0D2A" w:rsidRPr="003D3E87">
        <w:rPr>
          <w:bCs/>
          <w:sz w:val="28"/>
          <w:szCs w:val="28"/>
          <w:lang w:val="uk-UA"/>
        </w:rPr>
        <w:t>[</w:t>
      </w:r>
      <w:r w:rsidR="001F0D2A">
        <w:rPr>
          <w:bCs/>
          <w:sz w:val="28"/>
          <w:szCs w:val="28"/>
          <w:lang w:val="uk-UA"/>
        </w:rPr>
        <w:t>66</w:t>
      </w:r>
      <w:r w:rsidR="001F0D2A" w:rsidRPr="003D3E87">
        <w:rPr>
          <w:bCs/>
          <w:sz w:val="28"/>
          <w:szCs w:val="28"/>
          <w:lang w:val="uk-UA"/>
        </w:rPr>
        <w:t>]</w:t>
      </w:r>
      <w:r w:rsidRPr="003D3E87">
        <w:rPr>
          <w:color w:val="000000"/>
          <w:sz w:val="28"/>
          <w:szCs w:val="28"/>
          <w:shd w:val="clear" w:color="auto" w:fill="FFFFFF"/>
          <w:lang w:val="uk-UA"/>
        </w:rPr>
        <w:t>.</w:t>
      </w:r>
    </w:p>
    <w:p w:rsidR="009836F2" w:rsidRPr="003D3E87" w:rsidRDefault="009836F2" w:rsidP="003F732E">
      <w:pPr>
        <w:pStyle w:val="a5"/>
        <w:spacing w:before="0" w:beforeAutospacing="0" w:after="0" w:afterAutospacing="0" w:line="360" w:lineRule="auto"/>
        <w:ind w:firstLine="426"/>
        <w:rPr>
          <w:color w:val="000000"/>
          <w:sz w:val="28"/>
          <w:szCs w:val="28"/>
          <w:shd w:val="clear" w:color="auto" w:fill="FFFFFF"/>
          <w:lang w:val="uk-UA"/>
        </w:rPr>
      </w:pPr>
      <w:r w:rsidRPr="003D3E87">
        <w:rPr>
          <w:color w:val="000000"/>
          <w:sz w:val="28"/>
          <w:szCs w:val="28"/>
          <w:shd w:val="clear" w:color="auto" w:fill="FFFFFF"/>
          <w:lang w:val="uk-UA"/>
        </w:rPr>
        <w:t>Здійснення дослідницької діяльності сприяє становленню учня як суб’єкта навчально-виховного процесу. </w:t>
      </w:r>
      <w:r w:rsidRPr="003D3E87">
        <w:rPr>
          <w:sz w:val="28"/>
          <w:szCs w:val="28"/>
          <w:shd w:val="clear" w:color="auto" w:fill="FFFFFF"/>
          <w:lang w:val="uk-UA"/>
        </w:rPr>
        <w:t>О.  Савенков в своїх роботах </w:t>
      </w:r>
      <w:r w:rsidRPr="003D3E87">
        <w:rPr>
          <w:color w:val="000000"/>
          <w:sz w:val="28"/>
          <w:szCs w:val="28"/>
          <w:shd w:val="clear" w:color="auto" w:fill="FFFFFF"/>
          <w:lang w:val="uk-UA"/>
        </w:rPr>
        <w:t>окреслює такі основні етапи дослідницької діяльності:</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t>1. Виділення та постановка проблеми.</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t>2. Формулювання гіпотези.</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t>3. Пошук шляхів вирішення (обґрунтування гіпотези, збір і вивчення матеріалів).</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t>4. Формулювання висновків (узагальнення, класифікація, систематизація).</w:t>
      </w:r>
    </w:p>
    <w:p w:rsidR="009836F2" w:rsidRPr="003D3E87" w:rsidRDefault="009836F2" w:rsidP="003F732E">
      <w:pPr>
        <w:pStyle w:val="a5"/>
        <w:spacing w:before="0" w:beforeAutospacing="0" w:after="0" w:afterAutospacing="0" w:line="360" w:lineRule="auto"/>
        <w:ind w:firstLine="426"/>
        <w:rPr>
          <w:sz w:val="28"/>
          <w:szCs w:val="28"/>
          <w:lang w:val="uk-UA"/>
        </w:rPr>
      </w:pPr>
      <w:r w:rsidRPr="003D3E87">
        <w:rPr>
          <w:sz w:val="28"/>
          <w:szCs w:val="28"/>
          <w:lang w:val="uk-UA"/>
        </w:rPr>
        <w:lastRenderedPageBreak/>
        <w:t>5. Представлення результатів дослідницької діяльності [</w:t>
      </w:r>
      <w:r w:rsidR="00A8477C">
        <w:rPr>
          <w:sz w:val="28"/>
          <w:szCs w:val="28"/>
          <w:lang w:val="uk-UA"/>
        </w:rPr>
        <w:t>46</w:t>
      </w:r>
      <w:r w:rsidRPr="003D3E87">
        <w:rPr>
          <w:sz w:val="28"/>
          <w:szCs w:val="28"/>
          <w:lang w:val="uk-UA"/>
        </w:rPr>
        <w:t>].</w:t>
      </w:r>
    </w:p>
    <w:p w:rsidR="009836F2" w:rsidRPr="003D3E87" w:rsidRDefault="009836F2" w:rsidP="003F732E">
      <w:pPr>
        <w:spacing w:after="0"/>
        <w:ind w:firstLine="709"/>
        <w:rPr>
          <w:rFonts w:eastAsia="Times New Roman" w:cs="Times New Roman"/>
          <w:szCs w:val="28"/>
          <w:lang w:val="uk-UA" w:eastAsia="ru-RU"/>
        </w:rPr>
      </w:pPr>
      <w:r w:rsidRPr="003D3E87">
        <w:rPr>
          <w:rFonts w:cs="Times New Roman"/>
          <w:szCs w:val="28"/>
          <w:lang w:val="uk-UA"/>
        </w:rPr>
        <w:t xml:space="preserve">Аналіз цих етапів свідчить, що вони близькі до етапів навчальної діяльності, а здійснення кожного з них забезпечують відповідні навчальні дії, які мають дослідницьких характер. Формами організації дослідницької діяльності є індивідуальне, групове або колективне дослідження, тому можливості формування </w:t>
      </w:r>
      <w:proofErr w:type="spellStart"/>
      <w:r w:rsidRPr="003D3E87">
        <w:rPr>
          <w:rFonts w:cs="Times New Roman"/>
          <w:szCs w:val="28"/>
          <w:lang w:val="uk-UA"/>
        </w:rPr>
        <w:t>загальномовленнєвих</w:t>
      </w:r>
      <w:proofErr w:type="spellEnd"/>
      <w:r w:rsidRPr="003D3E87">
        <w:rPr>
          <w:rFonts w:cs="Times New Roman"/>
          <w:szCs w:val="28"/>
          <w:lang w:val="uk-UA"/>
        </w:rPr>
        <w:t xml:space="preserve"> умінь також є необмеженими</w:t>
      </w:r>
      <w:r w:rsidR="0091499E">
        <w:rPr>
          <w:rFonts w:cs="Times New Roman"/>
          <w:szCs w:val="28"/>
          <w:lang w:val="uk-UA"/>
        </w:rPr>
        <w:t xml:space="preserve"> </w:t>
      </w:r>
      <w:r w:rsidR="0091499E" w:rsidRPr="0091499E">
        <w:rPr>
          <w:rFonts w:cs="Times New Roman"/>
          <w:szCs w:val="28"/>
          <w:lang w:val="uk-UA"/>
        </w:rPr>
        <w:t>[</w:t>
      </w:r>
      <w:r w:rsidR="0091499E">
        <w:rPr>
          <w:rFonts w:cs="Times New Roman"/>
          <w:szCs w:val="28"/>
          <w:lang w:val="uk-UA"/>
        </w:rPr>
        <w:t>42</w:t>
      </w:r>
      <w:r w:rsidR="0091499E" w:rsidRPr="0091499E">
        <w:rPr>
          <w:rFonts w:cs="Times New Roman"/>
          <w:szCs w:val="28"/>
          <w:lang w:val="uk-UA"/>
        </w:rPr>
        <w:t>]</w:t>
      </w:r>
      <w:r w:rsidRPr="003D3E87">
        <w:rPr>
          <w:rFonts w:cs="Times New Roman"/>
          <w:szCs w:val="28"/>
          <w:lang w:val="uk-UA"/>
        </w:rPr>
        <w:t xml:space="preserve">. </w:t>
      </w:r>
      <w:r w:rsidR="003F732E" w:rsidRPr="003D3E87">
        <w:rPr>
          <w:rFonts w:cs="Times New Roman"/>
          <w:szCs w:val="28"/>
          <w:lang w:val="uk-UA"/>
        </w:rPr>
        <w:t>У</w:t>
      </w:r>
      <w:r w:rsidRPr="003D3E87">
        <w:rPr>
          <w:rFonts w:cs="Times New Roman"/>
          <w:szCs w:val="28"/>
          <w:lang w:val="uk-UA"/>
        </w:rPr>
        <w:t xml:space="preserve"> результаті проведених досліджень учень отримує не тільки нові знання, але й переживання, особистий досвід практичної діяльності, він аналізує свою діяльність, а тому в ньому формуються рефлексивні вміння.</w:t>
      </w:r>
    </w:p>
    <w:p w:rsidR="002D314E" w:rsidRPr="003D3E87" w:rsidRDefault="002D314E" w:rsidP="002225E2">
      <w:pPr>
        <w:spacing w:after="0"/>
        <w:ind w:firstLine="709"/>
        <w:rPr>
          <w:rFonts w:cs="Times New Roman"/>
          <w:szCs w:val="28"/>
          <w:lang w:val="uk-UA"/>
        </w:rPr>
      </w:pPr>
      <w:r w:rsidRPr="003D3E87">
        <w:rPr>
          <w:rFonts w:eastAsia="Times New Roman" w:cs="Times New Roman"/>
          <w:szCs w:val="28"/>
          <w:lang w:val="uk-UA" w:eastAsia="ru-RU"/>
        </w:rPr>
        <w:t>Отже, дослідницьку діяльність учнів будемо розглядати як діяльність, що породжується в результаті функціонування механізму пошукової активності учнів й будується на основі їх дослідницької поведінки. Але якщо пошукова активність припускає лише пошук в умовах невизначеної ситуації, то дослідницька діяльність містить у собі й аналіз одержуваних результатів (у цьому випадку ми маємо на увазі акт аналітичного мислення: аналіз, синтез, класифікація тощо), і оцінку розвитку ситуації, і прогнозування (побудова гіпотез) відповідно до подальшого її еволюціонування, а також моделювання своїх майбутніх передбачуваних дій</w:t>
      </w:r>
      <w:r w:rsidR="0091499E">
        <w:rPr>
          <w:rFonts w:eastAsia="Times New Roman" w:cs="Times New Roman"/>
          <w:szCs w:val="28"/>
          <w:lang w:val="uk-UA" w:eastAsia="ru-RU"/>
        </w:rPr>
        <w:t xml:space="preserve"> </w:t>
      </w:r>
      <w:r w:rsidR="0091499E" w:rsidRPr="003D3E87">
        <w:rPr>
          <w:bCs/>
          <w:szCs w:val="28"/>
          <w:lang w:val="uk-UA"/>
        </w:rPr>
        <w:t>[</w:t>
      </w:r>
      <w:r w:rsidR="0091499E">
        <w:rPr>
          <w:bCs/>
          <w:szCs w:val="28"/>
          <w:lang w:val="uk-UA"/>
        </w:rPr>
        <w:t>48</w:t>
      </w:r>
      <w:r w:rsidR="0091499E" w:rsidRPr="003D3E87">
        <w:rPr>
          <w:bCs/>
          <w:szCs w:val="28"/>
          <w:lang w:val="uk-UA"/>
        </w:rPr>
        <w:t>]</w:t>
      </w:r>
      <w:r w:rsidR="003B3C28" w:rsidRPr="003D3E87">
        <w:rPr>
          <w:rFonts w:eastAsia="Times New Roman" w:cs="Times New Roman"/>
          <w:szCs w:val="28"/>
          <w:lang w:val="uk-UA" w:eastAsia="ru-RU"/>
        </w:rPr>
        <w:t>.</w:t>
      </w:r>
    </w:p>
    <w:p w:rsidR="00640D98" w:rsidRPr="003D3E87" w:rsidRDefault="00640D98" w:rsidP="002225E2">
      <w:pPr>
        <w:spacing w:after="0"/>
        <w:ind w:firstLine="709"/>
        <w:rPr>
          <w:rFonts w:cs="Times New Roman"/>
          <w:szCs w:val="28"/>
          <w:lang w:val="uk-UA"/>
        </w:rPr>
      </w:pPr>
      <w:r w:rsidRPr="003D3E87">
        <w:rPr>
          <w:rFonts w:cs="Times New Roman"/>
          <w:szCs w:val="28"/>
          <w:lang w:val="uk-UA"/>
        </w:rPr>
        <w:t xml:space="preserve">Інтерес дослідників до проблеми формування та розвитку дослідницької компетентності </w:t>
      </w:r>
      <w:r w:rsidR="002225E2" w:rsidRPr="003D3E87">
        <w:rPr>
          <w:rFonts w:cs="Times New Roman"/>
          <w:szCs w:val="28"/>
          <w:lang w:val="uk-UA"/>
        </w:rPr>
        <w:t xml:space="preserve">учнів </w:t>
      </w:r>
      <w:r w:rsidRPr="003D3E87">
        <w:rPr>
          <w:rFonts w:cs="Times New Roman"/>
          <w:szCs w:val="28"/>
          <w:lang w:val="uk-UA"/>
        </w:rPr>
        <w:t xml:space="preserve"> протягом останнього десятиріччя значно активізувався та продовжує зростати. Це є цілком закономірним та актуальним в умовах сучасного інформаційно-технологічного суспільства.</w:t>
      </w:r>
    </w:p>
    <w:p w:rsidR="00640D98" w:rsidRPr="003D3E87" w:rsidRDefault="00640D98" w:rsidP="00640D98">
      <w:pPr>
        <w:spacing w:after="0"/>
        <w:ind w:firstLine="709"/>
        <w:rPr>
          <w:rFonts w:cs="Times New Roman"/>
          <w:szCs w:val="28"/>
          <w:lang w:val="uk-UA"/>
        </w:rPr>
      </w:pPr>
      <w:r w:rsidRPr="003D3E87">
        <w:rPr>
          <w:rFonts w:cs="Times New Roman"/>
          <w:szCs w:val="28"/>
          <w:lang w:val="uk-UA"/>
        </w:rPr>
        <w:t xml:space="preserve">Предметом досліджень вчених є різноманітні аспекти проблеми формування дослідницької компетентності учнівської молоді. У контексті нашого дослідження, цікавими є наукові праці, що стосуються формування дослідницьких умінь та/або компетентностей </w:t>
      </w:r>
      <w:r w:rsidRPr="003D3E87">
        <w:rPr>
          <w:rFonts w:cs="Times New Roman"/>
          <w:i/>
          <w:szCs w:val="28"/>
          <w:lang w:val="uk-UA"/>
        </w:rPr>
        <w:t>учнів закладів загальної середньої освіти</w:t>
      </w:r>
      <w:r w:rsidRPr="003D3E87">
        <w:rPr>
          <w:rFonts w:cs="Times New Roman"/>
          <w:szCs w:val="28"/>
          <w:lang w:val="uk-UA"/>
        </w:rPr>
        <w:t xml:space="preserve"> (А. Бондаренко, Л. Ващенко, Т. </w:t>
      </w:r>
      <w:proofErr w:type="spellStart"/>
      <w:r w:rsidRPr="003D3E87">
        <w:rPr>
          <w:rFonts w:cs="Times New Roman"/>
          <w:szCs w:val="28"/>
          <w:lang w:val="uk-UA"/>
        </w:rPr>
        <w:t>Коршевнюк</w:t>
      </w:r>
      <w:proofErr w:type="spellEnd"/>
      <w:r w:rsidRPr="003D3E87">
        <w:rPr>
          <w:rFonts w:cs="Times New Roman"/>
          <w:szCs w:val="28"/>
          <w:lang w:val="uk-UA"/>
        </w:rPr>
        <w:t xml:space="preserve">, </w:t>
      </w:r>
      <w:proofErr w:type="spellStart"/>
      <w:r w:rsidRPr="003D3E87">
        <w:rPr>
          <w:rFonts w:cs="Times New Roman"/>
          <w:szCs w:val="28"/>
          <w:lang w:val="uk-UA"/>
        </w:rPr>
        <w:t>О. Мош</w:t>
      </w:r>
      <w:proofErr w:type="spellEnd"/>
      <w:r w:rsidRPr="003D3E87">
        <w:rPr>
          <w:rFonts w:cs="Times New Roman"/>
          <w:szCs w:val="28"/>
          <w:lang w:val="uk-UA"/>
        </w:rPr>
        <w:t xml:space="preserve">ура, </w:t>
      </w:r>
      <w:proofErr w:type="spellStart"/>
      <w:r w:rsidRPr="003D3E87">
        <w:rPr>
          <w:rFonts w:cs="Times New Roman"/>
          <w:szCs w:val="28"/>
          <w:lang w:val="uk-UA"/>
        </w:rPr>
        <w:t>Г. Ягенс</w:t>
      </w:r>
      <w:proofErr w:type="spellEnd"/>
      <w:r w:rsidRPr="003D3E87">
        <w:rPr>
          <w:rFonts w:cs="Times New Roman"/>
          <w:szCs w:val="28"/>
          <w:lang w:val="uk-UA"/>
        </w:rPr>
        <w:t xml:space="preserve">ька </w:t>
      </w:r>
      <w:r w:rsidR="002225E2" w:rsidRPr="003D3E87">
        <w:rPr>
          <w:rFonts w:cs="Times New Roman"/>
          <w:szCs w:val="28"/>
          <w:lang w:val="uk-UA"/>
        </w:rPr>
        <w:t>та інші).</w:t>
      </w:r>
    </w:p>
    <w:p w:rsidR="00640D98" w:rsidRPr="003D3E87" w:rsidRDefault="00640D98" w:rsidP="002225E2">
      <w:pPr>
        <w:spacing w:after="0"/>
        <w:ind w:firstLine="709"/>
        <w:rPr>
          <w:rFonts w:cs="Times New Roman"/>
          <w:szCs w:val="28"/>
          <w:lang w:val="uk-UA"/>
        </w:rPr>
      </w:pPr>
      <w:r w:rsidRPr="003D3E87">
        <w:rPr>
          <w:rFonts w:cs="Times New Roman"/>
          <w:szCs w:val="28"/>
          <w:lang w:val="uk-UA"/>
        </w:rPr>
        <w:lastRenderedPageBreak/>
        <w:t xml:space="preserve">Серед авторів </w:t>
      </w:r>
      <w:r w:rsidRPr="003D3E87">
        <w:rPr>
          <w:rFonts w:cs="Times New Roman"/>
          <w:i/>
          <w:szCs w:val="28"/>
          <w:lang w:val="uk-UA"/>
        </w:rPr>
        <w:t>дисертаційних дослідження</w:t>
      </w:r>
      <w:r w:rsidRPr="003D3E87">
        <w:rPr>
          <w:rFonts w:cs="Times New Roman"/>
          <w:szCs w:val="28"/>
          <w:lang w:val="uk-UA"/>
        </w:rPr>
        <w:t xml:space="preserve"> останніх років відзначаємо ті, що були присвячені формуванню дослідницької компетентність </w:t>
      </w:r>
      <w:r w:rsidRPr="003D3E87">
        <w:rPr>
          <w:rFonts w:cs="Times New Roman"/>
          <w:i/>
          <w:szCs w:val="28"/>
          <w:lang w:val="uk-UA"/>
        </w:rPr>
        <w:t>учнів</w:t>
      </w:r>
      <w:r w:rsidR="002225E2" w:rsidRPr="003D3E87">
        <w:rPr>
          <w:rFonts w:cs="Times New Roman"/>
          <w:szCs w:val="28"/>
          <w:lang w:val="uk-UA"/>
        </w:rPr>
        <w:t>: Ж. </w:t>
      </w:r>
      <w:proofErr w:type="spellStart"/>
      <w:r w:rsidR="002225E2" w:rsidRPr="003D3E87">
        <w:rPr>
          <w:rFonts w:cs="Times New Roman"/>
          <w:szCs w:val="28"/>
          <w:lang w:val="uk-UA"/>
        </w:rPr>
        <w:t>Рассказова</w:t>
      </w:r>
      <w:proofErr w:type="spellEnd"/>
      <w:r w:rsidR="002225E2" w:rsidRPr="003D3E87">
        <w:rPr>
          <w:rFonts w:cs="Times New Roman"/>
          <w:szCs w:val="28"/>
          <w:lang w:val="uk-UA"/>
        </w:rPr>
        <w:t xml:space="preserve"> (2014), </w:t>
      </w:r>
      <w:proofErr w:type="spellStart"/>
      <w:r w:rsidR="002225E2" w:rsidRPr="003D3E87">
        <w:rPr>
          <w:rFonts w:cs="Times New Roman"/>
          <w:szCs w:val="28"/>
          <w:lang w:val="uk-UA"/>
        </w:rPr>
        <w:t>О. Уша</w:t>
      </w:r>
      <w:proofErr w:type="spellEnd"/>
      <w:r w:rsidR="002225E2" w:rsidRPr="003D3E87">
        <w:rPr>
          <w:rFonts w:cs="Times New Roman"/>
          <w:szCs w:val="28"/>
          <w:lang w:val="uk-UA"/>
        </w:rPr>
        <w:t>ков (2008)</w:t>
      </w:r>
      <w:r w:rsidRPr="003D3E87">
        <w:rPr>
          <w:rFonts w:cs="Times New Roman"/>
          <w:szCs w:val="28"/>
          <w:lang w:val="uk-UA"/>
        </w:rPr>
        <w:t xml:space="preserve">, </w:t>
      </w:r>
      <w:proofErr w:type="spellStart"/>
      <w:r w:rsidR="002225E2" w:rsidRPr="003D3E87">
        <w:rPr>
          <w:rFonts w:cs="Times New Roman"/>
          <w:szCs w:val="28"/>
          <w:lang w:val="uk-UA"/>
        </w:rPr>
        <w:t>Г. Ягенс</w:t>
      </w:r>
      <w:proofErr w:type="spellEnd"/>
      <w:r w:rsidR="002225E2" w:rsidRPr="003D3E87">
        <w:rPr>
          <w:rFonts w:cs="Times New Roman"/>
          <w:szCs w:val="28"/>
          <w:lang w:val="uk-UA"/>
        </w:rPr>
        <w:t>ька (2012).</w:t>
      </w:r>
    </w:p>
    <w:p w:rsidR="00BC21E8" w:rsidRPr="003D3E87" w:rsidRDefault="00BC21E8" w:rsidP="002225E2">
      <w:pPr>
        <w:pStyle w:val="a3"/>
        <w:spacing w:after="0"/>
        <w:ind w:left="0" w:firstLine="709"/>
        <w:rPr>
          <w:rFonts w:cs="Times New Roman"/>
          <w:szCs w:val="28"/>
          <w:lang w:val="uk-UA"/>
        </w:rPr>
      </w:pPr>
      <w:r w:rsidRPr="003D3E87">
        <w:rPr>
          <w:rFonts w:cs="Times New Roman"/>
          <w:szCs w:val="28"/>
          <w:lang w:val="uk-UA"/>
        </w:rPr>
        <w:t xml:space="preserve">Незважаючи на достатньо велику кількість досліджень, питання формування дослідницької компетентності </w:t>
      </w:r>
      <w:r w:rsidR="002225E2" w:rsidRPr="003D3E87">
        <w:rPr>
          <w:rFonts w:cs="Times New Roman"/>
          <w:szCs w:val="28"/>
          <w:lang w:val="uk-UA"/>
        </w:rPr>
        <w:t>учнів</w:t>
      </w:r>
      <w:r w:rsidRPr="003D3E87">
        <w:rPr>
          <w:rFonts w:cs="Times New Roman"/>
          <w:szCs w:val="28"/>
          <w:lang w:val="uk-UA"/>
        </w:rPr>
        <w:t xml:space="preserve"> в процесі </w:t>
      </w:r>
      <w:proofErr w:type="spellStart"/>
      <w:r w:rsidR="002225E2" w:rsidRPr="003D3E87">
        <w:rPr>
          <w:rFonts w:cs="Times New Roman"/>
          <w:szCs w:val="28"/>
          <w:lang w:val="uk-UA"/>
        </w:rPr>
        <w:t>про</w:t>
      </w:r>
      <w:r w:rsidR="003F732E" w:rsidRPr="003D3E87">
        <w:rPr>
          <w:rFonts w:cs="Times New Roman"/>
          <w:szCs w:val="28"/>
          <w:lang w:val="uk-UA"/>
        </w:rPr>
        <w:t>є</w:t>
      </w:r>
      <w:r w:rsidR="002225E2" w:rsidRPr="003D3E87">
        <w:rPr>
          <w:rFonts w:cs="Times New Roman"/>
          <w:szCs w:val="28"/>
          <w:lang w:val="uk-UA"/>
        </w:rPr>
        <w:t>ктно-технологічної</w:t>
      </w:r>
      <w:proofErr w:type="spellEnd"/>
      <w:r w:rsidRPr="003D3E87">
        <w:rPr>
          <w:rFonts w:cs="Times New Roman"/>
          <w:szCs w:val="28"/>
          <w:lang w:val="uk-UA"/>
        </w:rPr>
        <w:t xml:space="preserve"> </w:t>
      </w:r>
      <w:r w:rsidR="002225E2" w:rsidRPr="003D3E87">
        <w:rPr>
          <w:rFonts w:cs="Times New Roman"/>
          <w:szCs w:val="28"/>
          <w:lang w:val="uk-UA"/>
        </w:rPr>
        <w:t xml:space="preserve"> діяльності </w:t>
      </w:r>
      <w:r w:rsidRPr="003D3E87">
        <w:rPr>
          <w:rFonts w:cs="Times New Roman"/>
          <w:szCs w:val="28"/>
          <w:lang w:val="uk-UA"/>
        </w:rPr>
        <w:t xml:space="preserve">потребує подальшого вивчення та розробки методичного забезпечення. </w:t>
      </w:r>
    </w:p>
    <w:p w:rsidR="00BC21E8" w:rsidRPr="003D3E87" w:rsidRDefault="00BC21E8" w:rsidP="00586A33">
      <w:pPr>
        <w:spacing w:after="0" w:line="240" w:lineRule="auto"/>
        <w:ind w:firstLine="684"/>
        <w:rPr>
          <w:rFonts w:cs="Times New Roman"/>
          <w:color w:val="000000"/>
          <w:szCs w:val="28"/>
          <w:lang w:val="uk-UA"/>
        </w:rPr>
      </w:pPr>
      <w:r w:rsidRPr="003D3E87">
        <w:rPr>
          <w:rFonts w:cs="Times New Roman"/>
          <w:color w:val="000000"/>
          <w:szCs w:val="28"/>
          <w:lang w:val="uk-UA"/>
        </w:rPr>
        <w:t>Перш за все розглянемо трактування дослідниками поняття «дослідницька компетентність»</w:t>
      </w:r>
      <w:r w:rsidR="003F732E" w:rsidRPr="003D3E87">
        <w:rPr>
          <w:rFonts w:cs="Times New Roman"/>
          <w:color w:val="000000"/>
          <w:szCs w:val="28"/>
          <w:lang w:val="uk-UA"/>
        </w:rPr>
        <w:t xml:space="preserve"> (див. табл</w:t>
      </w:r>
      <w:r w:rsidRPr="003D3E87">
        <w:rPr>
          <w:rFonts w:cs="Times New Roman"/>
          <w:color w:val="000000"/>
          <w:szCs w:val="28"/>
          <w:lang w:val="uk-UA"/>
        </w:rPr>
        <w:t>.</w:t>
      </w:r>
      <w:r w:rsidR="003F732E" w:rsidRPr="003D3E87">
        <w:rPr>
          <w:rFonts w:cs="Times New Roman"/>
          <w:color w:val="000000"/>
          <w:szCs w:val="28"/>
          <w:lang w:val="uk-UA"/>
        </w:rPr>
        <w:t xml:space="preserve"> 1.2)</w:t>
      </w:r>
    </w:p>
    <w:p w:rsidR="003F732E" w:rsidRPr="003D3E87" w:rsidRDefault="003F732E" w:rsidP="003F732E">
      <w:pPr>
        <w:pStyle w:val="a8"/>
        <w:jc w:val="right"/>
        <w:rPr>
          <w:sz w:val="28"/>
        </w:rPr>
      </w:pPr>
      <w:r w:rsidRPr="003D3E87">
        <w:rPr>
          <w:sz w:val="28"/>
        </w:rPr>
        <w:t>Таблиця 1.2</w:t>
      </w:r>
    </w:p>
    <w:p w:rsidR="003B3C28" w:rsidRPr="003D3E87" w:rsidRDefault="003B3C28" w:rsidP="00586A33">
      <w:pPr>
        <w:pStyle w:val="a8"/>
        <w:jc w:val="center"/>
        <w:rPr>
          <w:b/>
          <w:sz w:val="28"/>
        </w:rPr>
      </w:pPr>
      <w:r w:rsidRPr="003D3E87">
        <w:rPr>
          <w:b/>
          <w:sz w:val="28"/>
        </w:rPr>
        <w:t>Визначення дефініції «дослідницька компетентність»</w:t>
      </w:r>
    </w:p>
    <w:tbl>
      <w:tblPr>
        <w:tblW w:w="0" w:type="auto"/>
        <w:tblLayout w:type="fixed"/>
        <w:tblLook w:val="04A0" w:firstRow="1" w:lastRow="0" w:firstColumn="1" w:lastColumn="0" w:noHBand="0" w:noVBand="1"/>
      </w:tblPr>
      <w:tblGrid>
        <w:gridCol w:w="618"/>
        <w:gridCol w:w="7157"/>
        <w:gridCol w:w="1819"/>
      </w:tblGrid>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rsidR="003B3C28" w:rsidRPr="003D3E87" w:rsidRDefault="003B3C28" w:rsidP="00586A33">
            <w:pPr>
              <w:pStyle w:val="a5"/>
              <w:spacing w:before="0" w:beforeAutospacing="0" w:after="0" w:afterAutospacing="0"/>
              <w:jc w:val="center"/>
              <w:rPr>
                <w:sz w:val="28"/>
                <w:lang w:val="uk-UA" w:eastAsia="en-US"/>
              </w:rPr>
            </w:pPr>
            <w:r w:rsidRPr="003D3E87">
              <w:rPr>
                <w:color w:val="000000"/>
                <w:sz w:val="28"/>
                <w:lang w:val="uk-UA" w:eastAsia="en-US"/>
              </w:rPr>
              <w:t>№ п/</w:t>
            </w:r>
            <w:proofErr w:type="spellStart"/>
            <w:r w:rsidRPr="003D3E87">
              <w:rPr>
                <w:color w:val="000000"/>
                <w:sz w:val="28"/>
                <w:lang w:val="uk-UA" w:eastAsia="en-US"/>
              </w:rPr>
              <w:t>п</w:t>
            </w:r>
            <w:proofErr w:type="spellEnd"/>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rsidR="003B3C28" w:rsidRPr="003D3E87" w:rsidRDefault="003B3C28" w:rsidP="00586A33">
            <w:pPr>
              <w:pStyle w:val="a5"/>
              <w:spacing w:before="0" w:beforeAutospacing="0" w:after="0" w:afterAutospacing="0"/>
              <w:jc w:val="center"/>
              <w:rPr>
                <w:sz w:val="28"/>
                <w:lang w:val="uk-UA" w:eastAsia="en-US"/>
              </w:rPr>
            </w:pPr>
            <w:r w:rsidRPr="003D3E87">
              <w:rPr>
                <w:color w:val="000000"/>
                <w:sz w:val="28"/>
                <w:lang w:val="uk-UA" w:eastAsia="en-US"/>
              </w:rPr>
              <w:t>Дослідницька компетентність – це</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rsidR="003B3C28" w:rsidRPr="003D3E87" w:rsidRDefault="003B3C28" w:rsidP="00586A33">
            <w:pPr>
              <w:pStyle w:val="a5"/>
              <w:spacing w:before="0" w:beforeAutospacing="0" w:after="0" w:afterAutospacing="0"/>
              <w:jc w:val="center"/>
              <w:rPr>
                <w:sz w:val="28"/>
                <w:lang w:val="uk-UA" w:eastAsia="en-US"/>
              </w:rPr>
            </w:pPr>
            <w:r w:rsidRPr="003D3E87">
              <w:rPr>
                <w:color w:val="000000"/>
                <w:sz w:val="28"/>
                <w:lang w:val="uk-UA" w:eastAsia="en-US"/>
              </w:rPr>
              <w:t>Автор та/або джерело</w:t>
            </w:r>
          </w:p>
        </w:tc>
      </w:tr>
      <w:tr w:rsidR="00586A33" w:rsidRPr="003D3E87" w:rsidTr="00586A33">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586A33" w:rsidRPr="003D3E87" w:rsidRDefault="00586A33" w:rsidP="00586A33">
            <w:pPr>
              <w:spacing w:after="0" w:line="240" w:lineRule="auto"/>
              <w:ind w:left="-57" w:right="-57"/>
              <w:jc w:val="center"/>
              <w:rPr>
                <w:rFonts w:cs="Times New Roman"/>
                <w:szCs w:val="28"/>
                <w:lang w:val="uk-UA"/>
              </w:rPr>
            </w:pPr>
            <w:r>
              <w:rPr>
                <w:rFonts w:cs="Times New Roman"/>
                <w:szCs w:val="28"/>
                <w:lang w:val="uk-UA"/>
              </w:rPr>
              <w:t>1</w:t>
            </w: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586A33" w:rsidRPr="003D3E87" w:rsidRDefault="00586A33" w:rsidP="00586A33">
            <w:pPr>
              <w:spacing w:after="0" w:line="240" w:lineRule="auto"/>
              <w:jc w:val="center"/>
              <w:rPr>
                <w:rFonts w:cs="Times New Roman"/>
                <w:szCs w:val="28"/>
                <w:lang w:val="uk-UA"/>
              </w:rPr>
            </w:pPr>
            <w:r>
              <w:rPr>
                <w:rFonts w:cs="Times New Roman"/>
                <w:szCs w:val="28"/>
                <w:lang w:val="uk-UA"/>
              </w:rPr>
              <w:t>2</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tcPr>
          <w:p w:rsidR="00586A33" w:rsidRPr="003D3E87" w:rsidRDefault="00586A33" w:rsidP="00586A33">
            <w:pPr>
              <w:spacing w:after="0" w:line="240" w:lineRule="auto"/>
              <w:jc w:val="center"/>
              <w:rPr>
                <w:rFonts w:cs="Times New Roman"/>
                <w:szCs w:val="28"/>
                <w:lang w:val="uk-UA"/>
              </w:rPr>
            </w:pPr>
            <w:r>
              <w:rPr>
                <w:rFonts w:cs="Times New Roman"/>
                <w:szCs w:val="28"/>
                <w:lang w:val="uk-UA"/>
              </w:rPr>
              <w:t>3</w:t>
            </w:r>
          </w:p>
        </w:tc>
      </w:tr>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numPr>
                <w:ilvl w:val="0"/>
                <w:numId w:val="3"/>
              </w:numPr>
              <w:spacing w:before="0" w:beforeAutospacing="0" w:after="0" w:afterAutospacing="0" w:line="0" w:lineRule="atLeast"/>
              <w:ind w:left="357" w:hanging="357"/>
              <w:rPr>
                <w:color w:val="000000"/>
                <w:sz w:val="28"/>
                <w:lang w:val="uk-UA" w:eastAsia="en-US"/>
              </w:rPr>
            </w:pP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521A1C">
            <w:pPr>
              <w:pStyle w:val="a5"/>
              <w:spacing w:before="0" w:beforeAutospacing="0" w:after="0" w:afterAutospacing="0" w:line="360" w:lineRule="auto"/>
              <w:rPr>
                <w:sz w:val="28"/>
                <w:lang w:val="uk-UA" w:eastAsia="en-US"/>
              </w:rPr>
            </w:pPr>
            <w:r w:rsidRPr="003D3E87">
              <w:rPr>
                <w:sz w:val="28"/>
                <w:lang w:val="uk-UA" w:eastAsia="en-US"/>
              </w:rPr>
              <w:t xml:space="preserve">якісна характеристика особистості учня, яка виявляється в усвідомленій готовності учня здійснювати активну дослідницьку діяльність, і обумовлена компонентами: когнітивним, особистісно-ціннісним та перетворювальним, тобто здатністю здійснювати перехід від процесуальної діяльності до творчої, прагненням до саморозвитку і вдосконалення </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476A2C">
            <w:pPr>
              <w:spacing w:after="0" w:line="240" w:lineRule="auto"/>
              <w:rPr>
                <w:rFonts w:cs="Times New Roman"/>
                <w:color w:val="000000"/>
                <w:szCs w:val="24"/>
                <w:lang w:val="uk-UA"/>
              </w:rPr>
            </w:pPr>
            <w:r w:rsidRPr="003D3E87">
              <w:rPr>
                <w:rFonts w:cs="Times New Roman"/>
                <w:color w:val="000000"/>
                <w:szCs w:val="24"/>
                <w:lang w:val="uk-UA"/>
              </w:rPr>
              <w:t>С. </w:t>
            </w:r>
            <w:proofErr w:type="spellStart"/>
            <w:r w:rsidRPr="003D3E87">
              <w:rPr>
                <w:rFonts w:cs="Times New Roman"/>
                <w:color w:val="000000"/>
                <w:szCs w:val="24"/>
                <w:lang w:val="uk-UA"/>
              </w:rPr>
              <w:t>Грозан</w:t>
            </w:r>
            <w:proofErr w:type="spellEnd"/>
          </w:p>
          <w:p w:rsidR="003B3C28" w:rsidRPr="003D3E87" w:rsidRDefault="003B3C28" w:rsidP="00476A2C">
            <w:pPr>
              <w:spacing w:after="0" w:line="240" w:lineRule="auto"/>
              <w:rPr>
                <w:rFonts w:cs="Times New Roman"/>
                <w:szCs w:val="24"/>
                <w:lang w:val="uk-UA"/>
              </w:rPr>
            </w:pPr>
          </w:p>
        </w:tc>
      </w:tr>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numPr>
                <w:ilvl w:val="0"/>
                <w:numId w:val="3"/>
              </w:numPr>
              <w:spacing w:before="0" w:beforeAutospacing="0" w:after="0" w:afterAutospacing="0" w:line="0" w:lineRule="atLeast"/>
              <w:ind w:left="357" w:hanging="357"/>
              <w:rPr>
                <w:color w:val="000000"/>
                <w:sz w:val="28"/>
                <w:lang w:val="uk-UA" w:eastAsia="en-US"/>
              </w:rPr>
            </w:pP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521A1C">
            <w:pPr>
              <w:shd w:val="clear" w:color="auto" w:fill="FFFFFF"/>
              <w:spacing w:after="0"/>
              <w:textAlignment w:val="baseline"/>
              <w:rPr>
                <w:rFonts w:cs="Times New Roman"/>
                <w:lang w:val="uk-UA"/>
              </w:rPr>
            </w:pPr>
            <w:r w:rsidRPr="003D3E87">
              <w:rPr>
                <w:rFonts w:cs="Times New Roman"/>
                <w:szCs w:val="24"/>
                <w:lang w:val="uk-UA"/>
              </w:rPr>
              <w:t xml:space="preserve">характеристика особистості учня, який володіє методологічними знаннями та вміннями, технологією дослідницької діяльності й проявляє готовність до їх використання у </w:t>
            </w:r>
            <w:proofErr w:type="spellStart"/>
            <w:r w:rsidRPr="003D3E87">
              <w:rPr>
                <w:rFonts w:cs="Times New Roman"/>
                <w:szCs w:val="24"/>
                <w:lang w:val="uk-UA"/>
              </w:rPr>
              <w:t>навчальный</w:t>
            </w:r>
            <w:proofErr w:type="spellEnd"/>
            <w:r w:rsidRPr="003D3E87">
              <w:rPr>
                <w:rFonts w:cs="Times New Roman"/>
                <w:szCs w:val="24"/>
                <w:lang w:val="uk-UA"/>
              </w:rPr>
              <w:t xml:space="preserve"> діяльності</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3F732E">
            <w:pPr>
              <w:pStyle w:val="a5"/>
              <w:spacing w:before="0" w:beforeAutospacing="0" w:after="0" w:afterAutospacing="0" w:line="276" w:lineRule="auto"/>
              <w:rPr>
                <w:sz w:val="28"/>
                <w:lang w:val="uk-UA" w:eastAsia="en-US"/>
              </w:rPr>
            </w:pPr>
            <w:r w:rsidRPr="003D3E87">
              <w:rPr>
                <w:color w:val="000000"/>
                <w:sz w:val="28"/>
                <w:lang w:val="uk-UA" w:eastAsia="en-US"/>
              </w:rPr>
              <w:t>В. </w:t>
            </w:r>
            <w:proofErr w:type="spellStart"/>
            <w:r w:rsidRPr="003D3E87">
              <w:rPr>
                <w:color w:val="000000"/>
                <w:sz w:val="28"/>
                <w:lang w:val="uk-UA" w:eastAsia="en-US"/>
              </w:rPr>
              <w:t>Єлагіна</w:t>
            </w:r>
            <w:proofErr w:type="spellEnd"/>
            <w:r w:rsidRPr="003D3E87">
              <w:rPr>
                <w:color w:val="000000"/>
                <w:sz w:val="28"/>
                <w:lang w:val="uk-UA" w:eastAsia="en-US"/>
              </w:rPr>
              <w:t xml:space="preserve"> </w:t>
            </w:r>
          </w:p>
        </w:tc>
      </w:tr>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numPr>
                <w:ilvl w:val="0"/>
                <w:numId w:val="3"/>
              </w:numPr>
              <w:spacing w:before="0" w:beforeAutospacing="0" w:after="0" w:afterAutospacing="0" w:line="0" w:lineRule="atLeast"/>
              <w:ind w:left="357" w:hanging="357"/>
              <w:rPr>
                <w:color w:val="000000"/>
                <w:sz w:val="28"/>
                <w:lang w:val="uk-UA" w:eastAsia="en-US"/>
              </w:rPr>
            </w:pP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521A1C">
            <w:pPr>
              <w:pStyle w:val="a5"/>
              <w:spacing w:before="0" w:beforeAutospacing="0" w:after="0" w:afterAutospacing="0" w:line="360" w:lineRule="auto"/>
              <w:rPr>
                <w:color w:val="000000"/>
                <w:sz w:val="28"/>
                <w:lang w:val="uk-UA" w:eastAsia="en-US"/>
              </w:rPr>
            </w:pPr>
            <w:r w:rsidRPr="003D3E87">
              <w:rPr>
                <w:sz w:val="28"/>
                <w:lang w:val="uk-UA" w:eastAsia="en-US"/>
              </w:rPr>
              <w:t>інтегральна якість, в якій в єдності виступають володіння спеціальними знаннями, вміннями та навичками, здатність до творчої діяльності, що проявляється в готовності зайняти активну дослідницьку позицію по відношенню до своєї діяльності та себе як її суб’єкту з метою переносу смислового контексту діяльності від функціонального до перетворювального</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spacing w:before="0" w:beforeAutospacing="0" w:after="0" w:afterAutospacing="0" w:line="276" w:lineRule="auto"/>
              <w:ind w:left="-57" w:right="-57"/>
              <w:rPr>
                <w:color w:val="000000"/>
                <w:sz w:val="28"/>
                <w:lang w:val="uk-UA" w:eastAsia="en-US"/>
              </w:rPr>
            </w:pPr>
            <w:r w:rsidRPr="003D3E87">
              <w:rPr>
                <w:color w:val="000000"/>
                <w:sz w:val="28"/>
                <w:lang w:val="uk-UA" w:eastAsia="en-US"/>
              </w:rPr>
              <w:t>О. Литвинова</w:t>
            </w:r>
          </w:p>
          <w:p w:rsidR="003B3C28" w:rsidRPr="003D3E87" w:rsidRDefault="003B3C28" w:rsidP="00476A2C">
            <w:pPr>
              <w:spacing w:after="0" w:line="240" w:lineRule="auto"/>
              <w:rPr>
                <w:rFonts w:cs="Times New Roman"/>
                <w:szCs w:val="24"/>
                <w:lang w:val="uk-UA"/>
              </w:rPr>
            </w:pPr>
          </w:p>
        </w:tc>
      </w:tr>
    </w:tbl>
    <w:p w:rsidR="00586A33" w:rsidRPr="00586A33" w:rsidRDefault="00586A33" w:rsidP="00586A33">
      <w:pPr>
        <w:jc w:val="right"/>
        <w:rPr>
          <w:lang w:val="uk-UA"/>
        </w:rPr>
      </w:pPr>
      <w:r>
        <w:rPr>
          <w:lang w:val="uk-UA"/>
        </w:rPr>
        <w:lastRenderedPageBreak/>
        <w:t>продовж. табл. 1.2</w:t>
      </w:r>
    </w:p>
    <w:tbl>
      <w:tblPr>
        <w:tblW w:w="0" w:type="auto"/>
        <w:tblLayout w:type="fixed"/>
        <w:tblLook w:val="04A0" w:firstRow="1" w:lastRow="0" w:firstColumn="1" w:lastColumn="0" w:noHBand="0" w:noVBand="1"/>
      </w:tblPr>
      <w:tblGrid>
        <w:gridCol w:w="618"/>
        <w:gridCol w:w="7157"/>
        <w:gridCol w:w="1819"/>
      </w:tblGrid>
      <w:tr w:rsidR="00586A33" w:rsidRPr="003D3E87" w:rsidTr="00586A33">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586A33" w:rsidRPr="003D3E87" w:rsidRDefault="00586A33" w:rsidP="00586A33">
            <w:pPr>
              <w:spacing w:after="0" w:line="240" w:lineRule="auto"/>
              <w:ind w:left="-57" w:right="-57"/>
              <w:jc w:val="center"/>
              <w:rPr>
                <w:rFonts w:cs="Times New Roman"/>
                <w:szCs w:val="28"/>
                <w:lang w:val="uk-UA"/>
              </w:rPr>
            </w:pPr>
            <w:r>
              <w:rPr>
                <w:rFonts w:cs="Times New Roman"/>
                <w:szCs w:val="28"/>
                <w:lang w:val="uk-UA"/>
              </w:rPr>
              <w:t>1</w:t>
            </w: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586A33" w:rsidRPr="003D3E87" w:rsidRDefault="00586A33" w:rsidP="00586A33">
            <w:pPr>
              <w:spacing w:after="0" w:line="240" w:lineRule="auto"/>
              <w:jc w:val="center"/>
              <w:rPr>
                <w:rFonts w:cs="Times New Roman"/>
                <w:szCs w:val="28"/>
                <w:lang w:val="uk-UA"/>
              </w:rPr>
            </w:pPr>
            <w:r>
              <w:rPr>
                <w:rFonts w:cs="Times New Roman"/>
                <w:szCs w:val="28"/>
                <w:lang w:val="uk-UA"/>
              </w:rPr>
              <w:t>2</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tcPr>
          <w:p w:rsidR="00586A33" w:rsidRPr="003D3E87" w:rsidRDefault="00586A33" w:rsidP="00586A33">
            <w:pPr>
              <w:spacing w:after="0" w:line="240" w:lineRule="auto"/>
              <w:jc w:val="center"/>
              <w:rPr>
                <w:rFonts w:cs="Times New Roman"/>
                <w:szCs w:val="28"/>
                <w:lang w:val="uk-UA"/>
              </w:rPr>
            </w:pPr>
            <w:r>
              <w:rPr>
                <w:rFonts w:cs="Times New Roman"/>
                <w:szCs w:val="28"/>
                <w:lang w:val="uk-UA"/>
              </w:rPr>
              <w:t>3</w:t>
            </w:r>
          </w:p>
        </w:tc>
      </w:tr>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numPr>
                <w:ilvl w:val="0"/>
                <w:numId w:val="3"/>
              </w:numPr>
              <w:spacing w:before="0" w:beforeAutospacing="0" w:after="0" w:afterAutospacing="0" w:line="0" w:lineRule="atLeast"/>
              <w:ind w:left="357" w:hanging="357"/>
              <w:rPr>
                <w:color w:val="000000"/>
                <w:sz w:val="28"/>
                <w:lang w:val="uk-UA" w:eastAsia="en-US"/>
              </w:rPr>
            </w:pP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521A1C">
            <w:pPr>
              <w:pStyle w:val="a5"/>
              <w:spacing w:before="0" w:beforeAutospacing="0" w:after="0" w:afterAutospacing="0" w:line="360" w:lineRule="auto"/>
              <w:rPr>
                <w:sz w:val="28"/>
                <w:lang w:val="uk-UA" w:eastAsia="en-US"/>
              </w:rPr>
            </w:pPr>
            <w:proofErr w:type="spellStart"/>
            <w:r w:rsidRPr="003D3E87">
              <w:rPr>
                <w:sz w:val="28"/>
                <w:szCs w:val="28"/>
                <w:lang w:val="uk-UA"/>
              </w:rPr>
              <w:t>поліфункціональне</w:t>
            </w:r>
            <w:proofErr w:type="spellEnd"/>
            <w:r w:rsidRPr="003D3E87">
              <w:rPr>
                <w:sz w:val="28"/>
                <w:szCs w:val="28"/>
                <w:lang w:val="uk-UA"/>
              </w:rPr>
              <w:t xml:space="preserve"> поняття, що включає в себе сукупність знань у певній галузі, способів організації цілепокладання, планування, аналізу та рефлексії, а також наявність дослідницьких умінь (визначати методи дослідження, планувати експериментальну діяльність, вирішувати проблеми на основі висування й обґрунтування гіпотез, обирати найбільш оптимальні методи, виконувати експеримент, представляти результати дослідження), наявність здібності застосовувати ці знання та вміння в конкретній діяльності, переносити дослідницький підхід на різні сфери діяльності та застосовувати в різних ситуаціях</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spacing w:before="0" w:beforeAutospacing="0" w:after="0" w:afterAutospacing="0" w:line="276" w:lineRule="auto"/>
              <w:rPr>
                <w:sz w:val="28"/>
                <w:szCs w:val="28"/>
                <w:lang w:val="uk-UA"/>
              </w:rPr>
            </w:pPr>
            <w:r w:rsidRPr="003D3E87">
              <w:rPr>
                <w:sz w:val="28"/>
                <w:szCs w:val="28"/>
                <w:lang w:val="uk-UA"/>
              </w:rPr>
              <w:t>Н. Петрова,</w:t>
            </w:r>
          </w:p>
          <w:p w:rsidR="003B3C28" w:rsidRPr="003D3E87" w:rsidRDefault="003B3C28" w:rsidP="00476A2C">
            <w:pPr>
              <w:pStyle w:val="a5"/>
              <w:spacing w:before="0" w:beforeAutospacing="0" w:after="0" w:afterAutospacing="0" w:line="276" w:lineRule="auto"/>
              <w:rPr>
                <w:sz w:val="28"/>
                <w:szCs w:val="28"/>
                <w:lang w:val="uk-UA"/>
              </w:rPr>
            </w:pPr>
            <w:r w:rsidRPr="003D3E87">
              <w:rPr>
                <w:sz w:val="28"/>
                <w:szCs w:val="28"/>
                <w:lang w:val="uk-UA"/>
              </w:rPr>
              <w:t>Е. </w:t>
            </w:r>
            <w:proofErr w:type="spellStart"/>
            <w:r w:rsidRPr="003D3E87">
              <w:rPr>
                <w:sz w:val="28"/>
                <w:szCs w:val="28"/>
                <w:lang w:val="uk-UA"/>
              </w:rPr>
              <w:t>Ворсіна</w:t>
            </w:r>
            <w:proofErr w:type="spellEnd"/>
          </w:p>
          <w:p w:rsidR="003B3C28" w:rsidRPr="003D3E87" w:rsidRDefault="003B3C28" w:rsidP="00476A2C">
            <w:pPr>
              <w:pStyle w:val="a5"/>
              <w:spacing w:before="0" w:beforeAutospacing="0" w:after="0" w:afterAutospacing="0" w:line="276" w:lineRule="auto"/>
              <w:rPr>
                <w:color w:val="000000"/>
                <w:sz w:val="28"/>
                <w:lang w:val="uk-UA" w:eastAsia="en-US"/>
              </w:rPr>
            </w:pPr>
          </w:p>
        </w:tc>
      </w:tr>
      <w:tr w:rsidR="003B3C28" w:rsidRPr="003D3E87" w:rsidTr="00476A2C">
        <w:tc>
          <w:tcPr>
            <w:tcW w:w="61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B3C28" w:rsidRPr="003D3E87" w:rsidRDefault="003B3C28" w:rsidP="00476A2C">
            <w:pPr>
              <w:pStyle w:val="a5"/>
              <w:numPr>
                <w:ilvl w:val="0"/>
                <w:numId w:val="3"/>
              </w:numPr>
              <w:spacing w:before="0" w:beforeAutospacing="0" w:after="0" w:afterAutospacing="0" w:line="0" w:lineRule="atLeast"/>
              <w:ind w:left="357" w:hanging="357"/>
              <w:rPr>
                <w:color w:val="000000"/>
                <w:sz w:val="28"/>
                <w:lang w:val="uk-UA" w:eastAsia="en-US"/>
              </w:rPr>
            </w:pPr>
          </w:p>
        </w:tc>
        <w:tc>
          <w:tcPr>
            <w:tcW w:w="7157"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521A1C">
            <w:pPr>
              <w:pStyle w:val="a5"/>
              <w:spacing w:before="0" w:beforeAutospacing="0" w:after="0" w:afterAutospacing="0" w:line="360" w:lineRule="auto"/>
              <w:rPr>
                <w:color w:val="000000"/>
                <w:sz w:val="28"/>
                <w:lang w:val="uk-UA" w:eastAsia="en-US"/>
              </w:rPr>
            </w:pPr>
            <w:r w:rsidRPr="003D3E87">
              <w:rPr>
                <w:sz w:val="28"/>
                <w:lang w:val="uk-UA" w:eastAsia="en-US"/>
              </w:rPr>
              <w:t>цілісна, інтегральна характеристика особистості учня, яка проявляється в його готовності зайняти активну дослідницьку позицію по відношенню до своєї діяльності та до себе як до її суб’єкту з метою переносу смислового контексту діяльності від функціонального до перетворювального</w:t>
            </w:r>
          </w:p>
        </w:tc>
        <w:tc>
          <w:tcPr>
            <w:tcW w:w="1819"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3B3C28" w:rsidRPr="003D3E87" w:rsidRDefault="003B3C28" w:rsidP="003F732E">
            <w:pPr>
              <w:spacing w:after="0" w:line="240" w:lineRule="auto"/>
              <w:rPr>
                <w:rFonts w:cs="Times New Roman"/>
                <w:szCs w:val="24"/>
                <w:lang w:val="uk-UA"/>
              </w:rPr>
            </w:pPr>
            <w:r w:rsidRPr="003D3E87">
              <w:rPr>
                <w:rFonts w:cs="Times New Roman"/>
                <w:color w:val="000000"/>
                <w:szCs w:val="24"/>
                <w:lang w:val="uk-UA"/>
              </w:rPr>
              <w:t>Ю. Риндіна</w:t>
            </w:r>
            <w:r w:rsidRPr="003D3E87">
              <w:rPr>
                <w:rFonts w:eastAsia="Times New Roman" w:cs="Times New Roman"/>
                <w:szCs w:val="24"/>
                <w:lang w:val="uk-UA" w:eastAsia="ru-RU"/>
              </w:rPr>
              <w:t xml:space="preserve"> </w:t>
            </w:r>
          </w:p>
        </w:tc>
      </w:tr>
    </w:tbl>
    <w:p w:rsidR="003B3C28" w:rsidRPr="003D3E87" w:rsidRDefault="003B3C28" w:rsidP="00BC21E8">
      <w:pPr>
        <w:spacing w:after="0"/>
        <w:ind w:firstLine="684"/>
        <w:rPr>
          <w:rFonts w:cs="Times New Roman"/>
          <w:color w:val="000000"/>
          <w:szCs w:val="28"/>
          <w:lang w:val="uk-UA"/>
        </w:rPr>
      </w:pPr>
    </w:p>
    <w:p w:rsidR="00BC21E8" w:rsidRPr="003D3E87" w:rsidRDefault="00BC21E8" w:rsidP="00BC21E8">
      <w:pPr>
        <w:spacing w:after="0"/>
        <w:ind w:firstLine="684"/>
        <w:rPr>
          <w:rFonts w:cs="Times New Roman"/>
          <w:color w:val="000000"/>
          <w:szCs w:val="28"/>
          <w:lang w:val="uk-UA"/>
        </w:rPr>
      </w:pPr>
      <w:r w:rsidRPr="003D3E87">
        <w:rPr>
          <w:rFonts w:cs="Times New Roman"/>
          <w:color w:val="000000"/>
          <w:szCs w:val="28"/>
          <w:lang w:val="uk-UA"/>
        </w:rPr>
        <w:t xml:space="preserve">Зазначимо, що аналіз останніх наукових публікацій показав, що певна частина дослідників воліють використовувати замість новітньої дефініції «дослідницька компетентність» традиційне словосполучення «дослідницькі вміння»: </w:t>
      </w:r>
      <w:r w:rsidR="002225E2" w:rsidRPr="003D3E87">
        <w:rPr>
          <w:rFonts w:cs="Times New Roman"/>
          <w:szCs w:val="28"/>
          <w:lang w:val="uk-UA"/>
        </w:rPr>
        <w:t>В. </w:t>
      </w:r>
      <w:proofErr w:type="spellStart"/>
      <w:r w:rsidR="002225E2" w:rsidRPr="003D3E87">
        <w:rPr>
          <w:rFonts w:cs="Times New Roman"/>
          <w:szCs w:val="28"/>
          <w:lang w:val="uk-UA"/>
        </w:rPr>
        <w:t>Грубінк</w:t>
      </w:r>
      <w:proofErr w:type="spellEnd"/>
      <w:r w:rsidRPr="003D3E87">
        <w:rPr>
          <w:rFonts w:cs="Times New Roman"/>
          <w:szCs w:val="28"/>
          <w:lang w:val="uk-UA"/>
        </w:rPr>
        <w:t xml:space="preserve">, </w:t>
      </w:r>
      <w:proofErr w:type="spellStart"/>
      <w:r w:rsidRPr="003D3E87">
        <w:rPr>
          <w:rFonts w:cs="Times New Roman"/>
          <w:szCs w:val="28"/>
          <w:lang w:val="uk-UA"/>
        </w:rPr>
        <w:t>Н. Моска</w:t>
      </w:r>
      <w:proofErr w:type="spellEnd"/>
      <w:r w:rsidRPr="003D3E87">
        <w:rPr>
          <w:rFonts w:cs="Times New Roman"/>
          <w:szCs w:val="28"/>
          <w:lang w:val="uk-UA"/>
        </w:rPr>
        <w:t>люк, А. Степанюк, Ю. Волинець, В. Єфименко, Ю. </w:t>
      </w:r>
      <w:proofErr w:type="spellStart"/>
      <w:r w:rsidRPr="003D3E87">
        <w:rPr>
          <w:rFonts w:cs="Times New Roman"/>
          <w:szCs w:val="28"/>
          <w:lang w:val="uk-UA"/>
        </w:rPr>
        <w:t>Кістін</w:t>
      </w:r>
      <w:proofErr w:type="spellEnd"/>
      <w:r w:rsidRPr="003D3E87">
        <w:rPr>
          <w:rFonts w:cs="Times New Roman"/>
          <w:szCs w:val="28"/>
          <w:lang w:val="uk-UA"/>
        </w:rPr>
        <w:t>, О. Миргородська</w:t>
      </w:r>
      <w:r w:rsidR="002225E2" w:rsidRPr="003D3E87">
        <w:rPr>
          <w:rFonts w:cs="Times New Roman"/>
          <w:szCs w:val="28"/>
          <w:lang w:val="uk-UA"/>
        </w:rPr>
        <w:t>, І. Раєвська</w:t>
      </w:r>
      <w:r w:rsidRPr="003D3E87">
        <w:rPr>
          <w:rFonts w:cs="Times New Roman"/>
          <w:szCs w:val="28"/>
          <w:lang w:val="uk-UA"/>
        </w:rPr>
        <w:t xml:space="preserve"> та інші.</w:t>
      </w:r>
    </w:p>
    <w:p w:rsidR="00BC21E8" w:rsidRPr="003D3E87" w:rsidRDefault="00BC21E8" w:rsidP="00BC21E8">
      <w:pPr>
        <w:spacing w:after="0"/>
        <w:ind w:firstLine="709"/>
        <w:rPr>
          <w:rFonts w:cs="Times New Roman"/>
          <w:szCs w:val="28"/>
          <w:lang w:val="uk-UA"/>
        </w:rPr>
      </w:pPr>
      <w:r w:rsidRPr="003D3E87">
        <w:rPr>
          <w:rFonts w:cs="Times New Roman"/>
          <w:szCs w:val="28"/>
          <w:lang w:val="uk-UA"/>
        </w:rPr>
        <w:t>Так, наприклад, Н. </w:t>
      </w:r>
      <w:proofErr w:type="spellStart"/>
      <w:r w:rsidRPr="003D3E87">
        <w:rPr>
          <w:rFonts w:cs="Times New Roman"/>
          <w:szCs w:val="28"/>
          <w:lang w:val="uk-UA"/>
        </w:rPr>
        <w:t>Москалюк</w:t>
      </w:r>
      <w:proofErr w:type="spellEnd"/>
      <w:r w:rsidRPr="003D3E87">
        <w:rPr>
          <w:rFonts w:cs="Times New Roman"/>
          <w:szCs w:val="28"/>
          <w:lang w:val="uk-UA"/>
        </w:rPr>
        <w:t xml:space="preserve"> у своєму дослідженні трактує </w:t>
      </w:r>
      <w:r w:rsidRPr="003D3E87">
        <w:rPr>
          <w:rFonts w:cs="Times New Roman"/>
          <w:i/>
          <w:szCs w:val="28"/>
          <w:lang w:val="uk-UA"/>
        </w:rPr>
        <w:t>дослідницькі вміння</w:t>
      </w:r>
      <w:r w:rsidRPr="003D3E87">
        <w:rPr>
          <w:rFonts w:cs="Times New Roman"/>
          <w:color w:val="FF0000"/>
          <w:szCs w:val="28"/>
          <w:lang w:val="uk-UA"/>
        </w:rPr>
        <w:t xml:space="preserve"> </w:t>
      </w:r>
      <w:r w:rsidR="002225E2" w:rsidRPr="003D3E87">
        <w:rPr>
          <w:rFonts w:cs="Times New Roman"/>
          <w:szCs w:val="28"/>
          <w:lang w:val="uk-UA"/>
        </w:rPr>
        <w:t>учнів</w:t>
      </w:r>
      <w:r w:rsidRPr="003D3E87">
        <w:rPr>
          <w:rFonts w:cs="Times New Roman"/>
          <w:szCs w:val="28"/>
          <w:lang w:val="uk-UA"/>
        </w:rPr>
        <w:t xml:space="preserve"> як «готовність виконувати розумові та практичні дії, що відповідають дослідницькій діяльності, з використанням знань і </w:t>
      </w:r>
      <w:r w:rsidRPr="003D3E87">
        <w:rPr>
          <w:rFonts w:cs="Times New Roman"/>
          <w:szCs w:val="28"/>
          <w:lang w:val="uk-UA"/>
        </w:rPr>
        <w:lastRenderedPageBreak/>
        <w:t xml:space="preserve">життєвого досвіду, осмисленням мети, умов, засобів щодо </w:t>
      </w:r>
      <w:proofErr w:type="spellStart"/>
      <w:r w:rsidR="002225E2" w:rsidRPr="003D3E87">
        <w:rPr>
          <w:rFonts w:cs="Times New Roman"/>
          <w:szCs w:val="28"/>
          <w:lang w:val="uk-UA"/>
        </w:rPr>
        <w:t>про</w:t>
      </w:r>
      <w:r w:rsidR="003F732E" w:rsidRPr="003D3E87">
        <w:rPr>
          <w:rFonts w:cs="Times New Roman"/>
          <w:szCs w:val="28"/>
          <w:lang w:val="uk-UA"/>
        </w:rPr>
        <w:t>є</w:t>
      </w:r>
      <w:r w:rsidR="002225E2" w:rsidRPr="003D3E87">
        <w:rPr>
          <w:rFonts w:cs="Times New Roman"/>
          <w:szCs w:val="28"/>
          <w:lang w:val="uk-UA"/>
        </w:rPr>
        <w:t>ктно-технологічної</w:t>
      </w:r>
      <w:proofErr w:type="spellEnd"/>
      <w:r w:rsidR="002225E2" w:rsidRPr="003D3E87">
        <w:rPr>
          <w:rFonts w:cs="Times New Roman"/>
          <w:szCs w:val="28"/>
          <w:lang w:val="uk-UA"/>
        </w:rPr>
        <w:t xml:space="preserve"> діяльності</w:t>
      </w:r>
      <w:r w:rsidR="005B7580">
        <w:rPr>
          <w:rFonts w:cs="Times New Roman"/>
          <w:szCs w:val="28"/>
          <w:lang w:val="uk-UA"/>
        </w:rPr>
        <w:t>»</w:t>
      </w:r>
      <w:r w:rsidR="003F732E" w:rsidRPr="003D3E87">
        <w:rPr>
          <w:rFonts w:cs="Times New Roman"/>
          <w:szCs w:val="28"/>
          <w:lang w:val="uk-UA"/>
        </w:rPr>
        <w:t xml:space="preserve"> [</w:t>
      </w:r>
      <w:r w:rsidR="00CB163E">
        <w:rPr>
          <w:rFonts w:cs="Times New Roman"/>
          <w:szCs w:val="28"/>
          <w:lang w:val="uk-UA"/>
        </w:rPr>
        <w:t>41</w:t>
      </w:r>
      <w:r w:rsidR="003F732E" w:rsidRPr="003D3E87">
        <w:rPr>
          <w:rFonts w:cs="Times New Roman"/>
          <w:szCs w:val="28"/>
          <w:lang w:val="uk-UA"/>
        </w:rPr>
        <w:t>, c. 7]</w:t>
      </w:r>
      <w:r w:rsidRPr="003D3E87">
        <w:rPr>
          <w:rFonts w:cs="Times New Roman"/>
          <w:szCs w:val="28"/>
          <w:lang w:val="uk-UA"/>
        </w:rPr>
        <w:t>.</w:t>
      </w:r>
    </w:p>
    <w:p w:rsidR="00BC21E8" w:rsidRPr="003D3E87" w:rsidRDefault="00BC21E8" w:rsidP="00BC21E8">
      <w:pPr>
        <w:spacing w:after="0"/>
        <w:ind w:firstLine="709"/>
        <w:rPr>
          <w:rFonts w:cs="Times New Roman"/>
          <w:szCs w:val="28"/>
          <w:lang w:val="uk-UA"/>
        </w:rPr>
      </w:pPr>
      <w:r w:rsidRPr="003D3E87">
        <w:rPr>
          <w:rFonts w:cs="Times New Roman"/>
          <w:szCs w:val="28"/>
          <w:lang w:val="uk-UA"/>
        </w:rPr>
        <w:t>Ю. Волинець розуміє поняття «дослідницькі вміння» вже не просто як уміння виконувати певні дії, а тлумачить його, з одного боку, як властивість особистості, яка характеризує її здатність до пошуково-перетворювальної діяльності в освітньому процесі, а з іншого – як здатність здобувати нові знання, уміння й навички, що сприяють його професійному розвитку і саморозвитку.</w:t>
      </w:r>
    </w:p>
    <w:p w:rsidR="00BC21E8" w:rsidRPr="003D3E87" w:rsidRDefault="00BC21E8" w:rsidP="00BC21E8">
      <w:pPr>
        <w:spacing w:after="0"/>
        <w:ind w:firstLine="709"/>
        <w:rPr>
          <w:rFonts w:cs="Times New Roman"/>
          <w:szCs w:val="28"/>
          <w:lang w:val="uk-UA"/>
        </w:rPr>
      </w:pPr>
      <w:r w:rsidRPr="003D3E87">
        <w:rPr>
          <w:rFonts w:cs="Times New Roman"/>
          <w:szCs w:val="28"/>
          <w:lang w:val="uk-UA"/>
        </w:rPr>
        <w:t>Фактично всі риси дослідницької компетентності закладає у визначення дослідницьких умінь Н. </w:t>
      </w:r>
      <w:proofErr w:type="spellStart"/>
      <w:r w:rsidRPr="003D3E87">
        <w:rPr>
          <w:rFonts w:cs="Times New Roman"/>
          <w:szCs w:val="28"/>
          <w:lang w:val="uk-UA"/>
        </w:rPr>
        <w:t>Чайченко</w:t>
      </w:r>
      <w:proofErr w:type="spellEnd"/>
      <w:r w:rsidRPr="003D3E87">
        <w:rPr>
          <w:rFonts w:cs="Times New Roman"/>
          <w:szCs w:val="28"/>
          <w:lang w:val="uk-UA"/>
        </w:rPr>
        <w:t>: «це комплексне інтеграційне надбання й особистісне утворення, спрямоване на розв’язання прийнятого дослідницького завдання н</w:t>
      </w:r>
      <w:r w:rsidR="002225E2" w:rsidRPr="003D3E87">
        <w:rPr>
          <w:rFonts w:cs="Times New Roman"/>
          <w:szCs w:val="28"/>
          <w:lang w:val="uk-UA"/>
        </w:rPr>
        <w:t>а творчій основі»</w:t>
      </w:r>
      <w:r w:rsidR="00CB163E">
        <w:rPr>
          <w:rFonts w:cs="Times New Roman"/>
          <w:szCs w:val="28"/>
          <w:lang w:val="uk-UA"/>
        </w:rPr>
        <w:t xml:space="preserve"> [63</w:t>
      </w:r>
      <w:r w:rsidR="003F732E" w:rsidRPr="003D3E87">
        <w:rPr>
          <w:rFonts w:cs="Times New Roman"/>
          <w:szCs w:val="28"/>
          <w:lang w:val="uk-UA"/>
        </w:rPr>
        <w:t>, c. 84]</w:t>
      </w:r>
      <w:r w:rsidR="002225E2" w:rsidRPr="003D3E87">
        <w:rPr>
          <w:rFonts w:cs="Times New Roman"/>
          <w:szCs w:val="28"/>
          <w:lang w:val="uk-UA"/>
        </w:rPr>
        <w:t>.</w:t>
      </w:r>
    </w:p>
    <w:p w:rsidR="00BC21E8" w:rsidRPr="003D3E87" w:rsidRDefault="00BC21E8" w:rsidP="00BC21E8">
      <w:pPr>
        <w:spacing w:after="0"/>
        <w:ind w:firstLine="709"/>
        <w:rPr>
          <w:rFonts w:cs="Times New Roman"/>
          <w:szCs w:val="28"/>
          <w:lang w:val="uk-UA"/>
        </w:rPr>
      </w:pPr>
      <w:r w:rsidRPr="003D3E87">
        <w:rPr>
          <w:rFonts w:cs="Times New Roman"/>
          <w:szCs w:val="28"/>
          <w:lang w:val="uk-UA"/>
        </w:rPr>
        <w:t>Ми в своєму дослідженні поділяємо позицію дослідників Л. Бурчак, Л. Горшкової, Л. Коваль, В. </w:t>
      </w:r>
      <w:proofErr w:type="spellStart"/>
      <w:r w:rsidRPr="003D3E87">
        <w:rPr>
          <w:rFonts w:cs="Times New Roman"/>
          <w:szCs w:val="28"/>
          <w:lang w:val="uk-UA"/>
        </w:rPr>
        <w:t>Константінова</w:t>
      </w:r>
      <w:proofErr w:type="spellEnd"/>
      <w:r w:rsidRPr="003D3E87">
        <w:rPr>
          <w:rFonts w:cs="Times New Roman"/>
          <w:szCs w:val="28"/>
          <w:lang w:val="uk-UA"/>
        </w:rPr>
        <w:t xml:space="preserve">, які наголошують на доцільності формування саме </w:t>
      </w:r>
      <w:r w:rsidRPr="003D3E87">
        <w:rPr>
          <w:rFonts w:cs="Times New Roman"/>
          <w:i/>
          <w:szCs w:val="28"/>
          <w:lang w:val="uk-UA"/>
        </w:rPr>
        <w:t>дослідницької компетентності</w:t>
      </w:r>
      <w:r w:rsidRPr="003D3E87">
        <w:rPr>
          <w:rFonts w:cs="Times New Roman"/>
          <w:szCs w:val="28"/>
          <w:lang w:val="uk-UA"/>
        </w:rPr>
        <w:t xml:space="preserve"> як цілісного, комплексного, інтегративного, особистісного феномену, через оволодіння, зокрема, дослідницькими уміннями.</w:t>
      </w:r>
    </w:p>
    <w:p w:rsidR="007A6E84" w:rsidRPr="003D3E87" w:rsidRDefault="007A6E84" w:rsidP="007A6E84">
      <w:pPr>
        <w:spacing w:after="0"/>
        <w:ind w:firstLine="539"/>
        <w:rPr>
          <w:rFonts w:eastAsia="Times New Roman" w:cs="Times New Roman"/>
          <w:szCs w:val="28"/>
          <w:lang w:val="uk-UA" w:eastAsia="ru-RU"/>
        </w:rPr>
      </w:pPr>
      <w:r w:rsidRPr="003D3E87">
        <w:rPr>
          <w:rFonts w:eastAsia="Times New Roman" w:cs="Times New Roman"/>
          <w:szCs w:val="28"/>
          <w:lang w:val="uk-UA" w:eastAsia="ru-RU"/>
        </w:rPr>
        <w:t>Питаннями формування дослідницьких умінь займались такі вчені, як С. </w:t>
      </w:r>
      <w:proofErr w:type="spellStart"/>
      <w:r w:rsidRPr="003D3E87">
        <w:rPr>
          <w:rFonts w:eastAsia="Times New Roman" w:cs="Times New Roman"/>
          <w:szCs w:val="28"/>
          <w:lang w:val="uk-UA" w:eastAsia="ru-RU"/>
        </w:rPr>
        <w:t>Балашова</w:t>
      </w:r>
      <w:proofErr w:type="spellEnd"/>
      <w:r w:rsidR="005314E6" w:rsidRPr="003D3E87">
        <w:rPr>
          <w:rFonts w:eastAsia="Times New Roman" w:cs="Times New Roman"/>
          <w:szCs w:val="28"/>
          <w:lang w:val="uk-UA" w:eastAsia="ru-RU"/>
        </w:rPr>
        <w:t>, В. Борисов</w:t>
      </w:r>
      <w:r w:rsidRPr="003D3E87">
        <w:rPr>
          <w:rFonts w:eastAsia="Times New Roman" w:cs="Times New Roman"/>
          <w:szCs w:val="28"/>
          <w:lang w:val="uk-UA" w:eastAsia="ru-RU"/>
        </w:rPr>
        <w:t>, Н. </w:t>
      </w:r>
      <w:proofErr w:type="spellStart"/>
      <w:r w:rsidRPr="003D3E87">
        <w:rPr>
          <w:rFonts w:eastAsia="Times New Roman" w:cs="Times New Roman"/>
          <w:szCs w:val="28"/>
          <w:lang w:val="uk-UA" w:eastAsia="ru-RU"/>
        </w:rPr>
        <w:t>Гловин</w:t>
      </w:r>
      <w:proofErr w:type="spellEnd"/>
      <w:r w:rsidRPr="003D3E87">
        <w:rPr>
          <w:rFonts w:eastAsia="Times New Roman" w:cs="Times New Roman"/>
          <w:szCs w:val="28"/>
          <w:lang w:val="uk-UA" w:eastAsia="ru-RU"/>
        </w:rPr>
        <w:t xml:space="preserve">, </w:t>
      </w:r>
      <w:proofErr w:type="spellStart"/>
      <w:r w:rsidRPr="003D3E87">
        <w:rPr>
          <w:rFonts w:eastAsia="Times New Roman" w:cs="Times New Roman"/>
          <w:szCs w:val="28"/>
          <w:lang w:val="uk-UA" w:eastAsia="ru-RU"/>
        </w:rPr>
        <w:t>Г. Кло</w:t>
      </w:r>
      <w:proofErr w:type="spellEnd"/>
      <w:r w:rsidRPr="003D3E87">
        <w:rPr>
          <w:rFonts w:eastAsia="Times New Roman" w:cs="Times New Roman"/>
          <w:szCs w:val="28"/>
          <w:lang w:val="uk-UA" w:eastAsia="ru-RU"/>
        </w:rPr>
        <w:t xml:space="preserve">вак, </w:t>
      </w:r>
      <w:proofErr w:type="spellStart"/>
      <w:r w:rsidRPr="003D3E87">
        <w:rPr>
          <w:rFonts w:eastAsia="Times New Roman" w:cs="Times New Roman"/>
          <w:szCs w:val="28"/>
          <w:lang w:val="uk-UA" w:eastAsia="ru-RU"/>
        </w:rPr>
        <w:t>М. Кня</w:t>
      </w:r>
      <w:proofErr w:type="spellEnd"/>
      <w:r w:rsidRPr="003D3E87">
        <w:rPr>
          <w:rFonts w:eastAsia="Times New Roman" w:cs="Times New Roman"/>
          <w:szCs w:val="28"/>
          <w:lang w:val="uk-UA" w:eastAsia="ru-RU"/>
        </w:rPr>
        <w:t>зян, О. Коваленко, В. </w:t>
      </w:r>
      <w:proofErr w:type="spellStart"/>
      <w:r w:rsidRPr="003D3E87">
        <w:rPr>
          <w:rFonts w:eastAsia="Times New Roman" w:cs="Times New Roman"/>
          <w:szCs w:val="28"/>
          <w:lang w:val="uk-UA" w:eastAsia="ru-RU"/>
        </w:rPr>
        <w:t>Кулешова</w:t>
      </w:r>
      <w:proofErr w:type="spellEnd"/>
      <w:r w:rsidRPr="003D3E87">
        <w:rPr>
          <w:rFonts w:eastAsia="Times New Roman" w:cs="Times New Roman"/>
          <w:szCs w:val="28"/>
          <w:lang w:val="uk-UA" w:eastAsia="ru-RU"/>
        </w:rPr>
        <w:t xml:space="preserve">, Є. Кулик, В. Курок, В. Опанасенко,Н. </w:t>
      </w:r>
      <w:proofErr w:type="spellStart"/>
      <w:r w:rsidRPr="003D3E87">
        <w:rPr>
          <w:rFonts w:eastAsia="Times New Roman" w:cs="Times New Roman"/>
          <w:szCs w:val="28"/>
          <w:lang w:val="uk-UA" w:eastAsia="ru-RU"/>
        </w:rPr>
        <w:t>Недодатко</w:t>
      </w:r>
      <w:proofErr w:type="spellEnd"/>
      <w:r w:rsidR="005314E6" w:rsidRPr="003D3E87">
        <w:rPr>
          <w:rFonts w:eastAsia="Times New Roman" w:cs="Times New Roman"/>
          <w:szCs w:val="28"/>
          <w:lang w:val="uk-UA" w:eastAsia="ru-RU"/>
        </w:rPr>
        <w:t xml:space="preserve">, </w:t>
      </w:r>
      <w:proofErr w:type="spellStart"/>
      <w:r w:rsidR="005314E6" w:rsidRPr="003D3E87">
        <w:rPr>
          <w:rFonts w:eastAsia="Times New Roman" w:cs="Times New Roman"/>
          <w:szCs w:val="28"/>
          <w:lang w:val="uk-UA" w:eastAsia="ru-RU"/>
        </w:rPr>
        <w:t>О. Рогоз</w:t>
      </w:r>
      <w:proofErr w:type="spellEnd"/>
      <w:r w:rsidR="005314E6" w:rsidRPr="003D3E87">
        <w:rPr>
          <w:rFonts w:eastAsia="Times New Roman" w:cs="Times New Roman"/>
          <w:szCs w:val="28"/>
          <w:lang w:val="uk-UA" w:eastAsia="ru-RU"/>
        </w:rPr>
        <w:t>іна</w:t>
      </w:r>
      <w:r w:rsidRPr="003D3E87">
        <w:rPr>
          <w:rFonts w:eastAsia="Times New Roman" w:cs="Times New Roman"/>
          <w:szCs w:val="28"/>
          <w:lang w:val="uk-UA" w:eastAsia="ru-RU"/>
        </w:rPr>
        <w:t xml:space="preserve"> та ін. У працях В. Андреєва, Н. Волкової, </w:t>
      </w:r>
      <w:proofErr w:type="spellStart"/>
      <w:r w:rsidRPr="003D3E87">
        <w:rPr>
          <w:rFonts w:eastAsia="Times New Roman" w:cs="Times New Roman"/>
          <w:szCs w:val="28"/>
          <w:lang w:val="uk-UA" w:eastAsia="ru-RU"/>
        </w:rPr>
        <w:t>Ю. Галат</w:t>
      </w:r>
      <w:proofErr w:type="spellEnd"/>
      <w:r w:rsidRPr="003D3E87">
        <w:rPr>
          <w:rFonts w:eastAsia="Times New Roman" w:cs="Times New Roman"/>
          <w:szCs w:val="28"/>
          <w:lang w:val="uk-UA" w:eastAsia="ru-RU"/>
        </w:rPr>
        <w:t>юка, П. Лузана, І.</w:t>
      </w:r>
      <w:r w:rsidRPr="003D3E87">
        <w:rPr>
          <w:rFonts w:eastAsia="Times New Roman" w:cs="Times New Roman"/>
          <w:sz w:val="24"/>
          <w:szCs w:val="24"/>
          <w:lang w:val="uk-UA" w:eastAsia="ru-RU"/>
        </w:rPr>
        <w:t> </w:t>
      </w:r>
      <w:proofErr w:type="spellStart"/>
      <w:r w:rsidRPr="003D3E87">
        <w:rPr>
          <w:rFonts w:eastAsia="Times New Roman" w:cs="Times New Roman"/>
          <w:szCs w:val="28"/>
          <w:lang w:val="uk-UA" w:eastAsia="ru-RU"/>
        </w:rPr>
        <w:t>Кравцової</w:t>
      </w:r>
      <w:proofErr w:type="spellEnd"/>
      <w:r w:rsidRPr="003D3E87">
        <w:rPr>
          <w:rFonts w:eastAsia="Times New Roman" w:cs="Times New Roman"/>
          <w:szCs w:val="28"/>
          <w:lang w:val="uk-UA" w:eastAsia="ru-RU"/>
        </w:rPr>
        <w:t>, О. Максимова, Т. Олійника, А.</w:t>
      </w:r>
      <w:r w:rsidRPr="003D3E87">
        <w:rPr>
          <w:rFonts w:eastAsia="Times New Roman" w:cs="Times New Roman"/>
          <w:sz w:val="24"/>
          <w:szCs w:val="24"/>
          <w:lang w:val="uk-UA" w:eastAsia="ru-RU"/>
        </w:rPr>
        <w:t> </w:t>
      </w:r>
      <w:proofErr w:type="spellStart"/>
      <w:r w:rsidR="005314E6" w:rsidRPr="003D3E87">
        <w:rPr>
          <w:rFonts w:eastAsia="Times New Roman" w:cs="Times New Roman"/>
          <w:szCs w:val="28"/>
          <w:lang w:val="uk-UA" w:eastAsia="ru-RU"/>
        </w:rPr>
        <w:t>Усової</w:t>
      </w:r>
      <w:proofErr w:type="spellEnd"/>
      <w:r w:rsidRPr="003D3E87">
        <w:rPr>
          <w:rFonts w:eastAsia="Times New Roman" w:cs="Times New Roman"/>
          <w:szCs w:val="28"/>
          <w:lang w:val="uk-UA" w:eastAsia="ru-RU"/>
        </w:rPr>
        <w:t xml:space="preserve"> розкриті питання створення дидактичних умов формування інтересу до навчально-дослідницької діяльності, організації дослідницького підходу в навчанні, структури навчальних дослідницьких умінь. Такі дослідники, як О. </w:t>
      </w:r>
      <w:proofErr w:type="spellStart"/>
      <w:r w:rsidRPr="003D3E87">
        <w:rPr>
          <w:rFonts w:eastAsia="Times New Roman" w:cs="Times New Roman"/>
          <w:szCs w:val="28"/>
          <w:lang w:val="uk-UA" w:eastAsia="ru-RU"/>
        </w:rPr>
        <w:t>Каневська</w:t>
      </w:r>
      <w:proofErr w:type="spellEnd"/>
      <w:r w:rsidRPr="003D3E87">
        <w:rPr>
          <w:rFonts w:eastAsia="Times New Roman" w:cs="Times New Roman"/>
          <w:szCs w:val="28"/>
          <w:lang w:val="uk-UA" w:eastAsia="ru-RU"/>
        </w:rPr>
        <w:t xml:space="preserve">, </w:t>
      </w:r>
      <w:proofErr w:type="spellStart"/>
      <w:r w:rsidRPr="003D3E87">
        <w:rPr>
          <w:rFonts w:eastAsia="Times New Roman" w:cs="Times New Roman"/>
          <w:szCs w:val="28"/>
          <w:lang w:val="uk-UA" w:eastAsia="ru-RU"/>
        </w:rPr>
        <w:t>С. Ра</w:t>
      </w:r>
      <w:proofErr w:type="spellEnd"/>
      <w:r w:rsidRPr="003D3E87">
        <w:rPr>
          <w:rFonts w:eastAsia="Times New Roman" w:cs="Times New Roman"/>
          <w:szCs w:val="28"/>
          <w:lang w:val="uk-UA" w:eastAsia="ru-RU"/>
        </w:rPr>
        <w:t xml:space="preserve">ков, </w:t>
      </w:r>
      <w:proofErr w:type="spellStart"/>
      <w:r w:rsidRPr="003D3E87">
        <w:rPr>
          <w:rFonts w:eastAsia="Times New Roman" w:cs="Times New Roman"/>
          <w:szCs w:val="28"/>
          <w:lang w:val="uk-UA" w:eastAsia="ru-RU"/>
        </w:rPr>
        <w:t>Ю. Тр</w:t>
      </w:r>
      <w:proofErr w:type="spellEnd"/>
      <w:r w:rsidRPr="003D3E87">
        <w:rPr>
          <w:rFonts w:eastAsia="Times New Roman" w:cs="Times New Roman"/>
          <w:szCs w:val="28"/>
          <w:lang w:val="uk-UA" w:eastAsia="ru-RU"/>
        </w:rPr>
        <w:t>иус розкривають суть та умови організації і формування дослідницьких умінь за допомогою інформаційно-комунікаційних технологій.</w:t>
      </w:r>
    </w:p>
    <w:p w:rsidR="00BC21E8" w:rsidRPr="003D3E87" w:rsidRDefault="00BC21E8" w:rsidP="00BC21E8">
      <w:pPr>
        <w:spacing w:after="0"/>
        <w:ind w:firstLine="709"/>
        <w:rPr>
          <w:rFonts w:cs="Times New Roman"/>
          <w:szCs w:val="28"/>
          <w:lang w:val="uk-UA"/>
        </w:rPr>
      </w:pPr>
      <w:r w:rsidRPr="003D3E87">
        <w:rPr>
          <w:rFonts w:cs="Times New Roman"/>
          <w:szCs w:val="28"/>
          <w:lang w:val="uk-UA"/>
        </w:rPr>
        <w:t xml:space="preserve">Аналіз науково-педагогічної літератури показав, що поняття «дослідницька компетентність» розглядається дослідниками в різних контекстах: як складник професійно-педагогічної компетентності та </w:t>
      </w:r>
      <w:r w:rsidRPr="003D3E87">
        <w:rPr>
          <w:rFonts w:cs="Times New Roman"/>
          <w:szCs w:val="28"/>
          <w:lang w:val="uk-UA"/>
        </w:rPr>
        <w:lastRenderedPageBreak/>
        <w:t xml:space="preserve">компонент загальної й професійної освіченості (з позицій системного підходу); як система знань, умінь і навичок, необхідних для реалізації дослідницької діяльності (у контексті </w:t>
      </w:r>
      <w:proofErr w:type="spellStart"/>
      <w:r w:rsidRPr="003D3E87">
        <w:rPr>
          <w:rFonts w:cs="Times New Roman"/>
          <w:szCs w:val="28"/>
          <w:lang w:val="uk-UA"/>
        </w:rPr>
        <w:t>знаннєвої</w:t>
      </w:r>
      <w:proofErr w:type="spellEnd"/>
      <w:r w:rsidRPr="003D3E87">
        <w:rPr>
          <w:rFonts w:cs="Times New Roman"/>
          <w:szCs w:val="28"/>
          <w:lang w:val="uk-UA"/>
        </w:rPr>
        <w:t xml:space="preserve"> парадигми); як комплекс особистісних якостей, що визначають здатність і готовність спеціаліста до ефективної навчально- та науково-дослідницької діяльності (з позицій </w:t>
      </w:r>
      <w:proofErr w:type="spellStart"/>
      <w:r w:rsidRPr="003D3E87">
        <w:rPr>
          <w:rFonts w:cs="Times New Roman"/>
          <w:szCs w:val="28"/>
          <w:lang w:val="uk-UA"/>
        </w:rPr>
        <w:t>функціонально-діяльнісного</w:t>
      </w:r>
      <w:proofErr w:type="spellEnd"/>
      <w:r w:rsidRPr="003D3E87">
        <w:rPr>
          <w:rFonts w:cs="Times New Roman"/>
          <w:szCs w:val="28"/>
          <w:lang w:val="uk-UA"/>
        </w:rPr>
        <w:t xml:space="preserve"> підходу)</w:t>
      </w:r>
      <w:r w:rsidR="0091499E">
        <w:rPr>
          <w:rFonts w:cs="Times New Roman"/>
          <w:szCs w:val="28"/>
          <w:lang w:val="uk-UA"/>
        </w:rPr>
        <w:t xml:space="preserve"> </w:t>
      </w:r>
      <w:r w:rsidR="0091499E" w:rsidRPr="003D3E87">
        <w:rPr>
          <w:bCs/>
          <w:szCs w:val="28"/>
          <w:lang w:val="uk-UA"/>
        </w:rPr>
        <w:t>[</w:t>
      </w:r>
      <w:r w:rsidR="0091499E">
        <w:rPr>
          <w:bCs/>
          <w:szCs w:val="28"/>
          <w:lang w:val="uk-UA"/>
        </w:rPr>
        <w:t>50</w:t>
      </w:r>
      <w:r w:rsidR="0091499E" w:rsidRPr="003D3E87">
        <w:rPr>
          <w:bCs/>
          <w:szCs w:val="28"/>
          <w:lang w:val="uk-UA"/>
        </w:rPr>
        <w:t>]</w:t>
      </w:r>
      <w:r w:rsidRPr="003D3E87">
        <w:rPr>
          <w:rFonts w:cs="Times New Roman"/>
          <w:szCs w:val="28"/>
          <w:lang w:val="uk-UA"/>
        </w:rPr>
        <w:t>.</w:t>
      </w:r>
    </w:p>
    <w:p w:rsidR="00BC21E8" w:rsidRPr="003D3E87" w:rsidRDefault="00BC21E8" w:rsidP="00BC21E8">
      <w:pPr>
        <w:spacing w:after="0"/>
        <w:ind w:firstLine="709"/>
        <w:rPr>
          <w:rFonts w:cs="Times New Roman"/>
          <w:szCs w:val="28"/>
          <w:lang w:val="uk-UA"/>
        </w:rPr>
      </w:pPr>
      <w:r w:rsidRPr="003D3E87">
        <w:rPr>
          <w:rFonts w:cs="Times New Roman"/>
          <w:szCs w:val="28"/>
          <w:lang w:val="uk-UA"/>
        </w:rPr>
        <w:t>Зазначимо, що серед визначень дослідницької компетентності також немає певної одностайності.</w:t>
      </w:r>
    </w:p>
    <w:p w:rsidR="00BC21E8" w:rsidRPr="003D3E87" w:rsidRDefault="00BC21E8" w:rsidP="00BC21E8">
      <w:pPr>
        <w:spacing w:after="0"/>
        <w:ind w:firstLine="709"/>
        <w:rPr>
          <w:rFonts w:cs="Times New Roman"/>
          <w:szCs w:val="28"/>
          <w:lang w:val="uk-UA"/>
        </w:rPr>
      </w:pPr>
      <w:r w:rsidRPr="003D3E87">
        <w:rPr>
          <w:rFonts w:eastAsia="Times New Roman" w:cs="Times New Roman"/>
          <w:szCs w:val="28"/>
          <w:lang w:val="uk-UA" w:eastAsia="ru-RU"/>
        </w:rPr>
        <w:t>Дослідницькій компетентності притаманні ознаки, що були визначені міжнародним про</w:t>
      </w:r>
      <w:r w:rsidR="005314E6" w:rsidRPr="003D3E87">
        <w:rPr>
          <w:rFonts w:eastAsia="Times New Roman" w:cs="Times New Roman"/>
          <w:szCs w:val="28"/>
          <w:lang w:val="uk-UA" w:eastAsia="ru-RU"/>
        </w:rPr>
        <w:t>є</w:t>
      </w:r>
      <w:r w:rsidRPr="003D3E87">
        <w:rPr>
          <w:rFonts w:eastAsia="Times New Roman" w:cs="Times New Roman"/>
          <w:szCs w:val="28"/>
          <w:lang w:val="uk-UA" w:eastAsia="ru-RU"/>
        </w:rPr>
        <w:t xml:space="preserve">ктом «Визначення та відбір ключових компетентностей» як такі, що характерні всім загальним (ключовим, універсальним) </w:t>
      </w:r>
      <w:proofErr w:type="spellStart"/>
      <w:r w:rsidRPr="003D3E87">
        <w:rPr>
          <w:rFonts w:eastAsia="Times New Roman" w:cs="Times New Roman"/>
          <w:szCs w:val="28"/>
          <w:lang w:val="uk-UA" w:eastAsia="ru-RU"/>
        </w:rPr>
        <w:t>компетентностям</w:t>
      </w:r>
      <w:proofErr w:type="spellEnd"/>
      <w:r w:rsidRPr="003D3E87">
        <w:rPr>
          <w:rFonts w:eastAsia="Times New Roman" w:cs="Times New Roman"/>
          <w:szCs w:val="28"/>
          <w:lang w:val="uk-UA" w:eastAsia="ru-RU"/>
        </w:rPr>
        <w:t xml:space="preserve">: </w:t>
      </w:r>
      <w:proofErr w:type="spellStart"/>
      <w:r w:rsidRPr="003D3E87">
        <w:rPr>
          <w:rFonts w:eastAsia="Times New Roman" w:cs="Times New Roman"/>
          <w:i/>
          <w:szCs w:val="28"/>
          <w:lang w:val="uk-UA" w:eastAsia="ru-RU"/>
        </w:rPr>
        <w:t>поліфункціональність</w:t>
      </w:r>
      <w:proofErr w:type="spellEnd"/>
      <w:r w:rsidRPr="003D3E87">
        <w:rPr>
          <w:rFonts w:eastAsia="Times New Roman" w:cs="Times New Roman"/>
          <w:i/>
          <w:szCs w:val="28"/>
          <w:lang w:val="uk-UA" w:eastAsia="ru-RU"/>
        </w:rPr>
        <w:t xml:space="preserve"> й універсальність</w:t>
      </w:r>
      <w:r w:rsidRPr="003D3E87">
        <w:rPr>
          <w:rFonts w:eastAsia="Times New Roman" w:cs="Times New Roman"/>
          <w:szCs w:val="28"/>
          <w:lang w:val="uk-UA" w:eastAsia="ru-RU"/>
        </w:rPr>
        <w:t xml:space="preserve"> (дозволяє </w:t>
      </w:r>
      <w:r w:rsidRPr="003D3E87">
        <w:rPr>
          <w:rFonts w:cs="Times New Roman"/>
          <w:szCs w:val="28"/>
          <w:lang w:val="uk-UA"/>
        </w:rPr>
        <w:t xml:space="preserve">вирішувати найрізноманітніші проблеми в різних сферах повсякденного життя та </w:t>
      </w:r>
      <w:r w:rsidR="001A5042" w:rsidRPr="003D3E87">
        <w:rPr>
          <w:rFonts w:cs="Times New Roman"/>
          <w:szCs w:val="28"/>
          <w:lang w:val="uk-UA"/>
        </w:rPr>
        <w:t>освітньої</w:t>
      </w:r>
      <w:r w:rsidRPr="003D3E87">
        <w:rPr>
          <w:rFonts w:cs="Times New Roman"/>
          <w:szCs w:val="28"/>
          <w:lang w:val="uk-UA"/>
        </w:rPr>
        <w:t xml:space="preserve"> діяльності</w:t>
      </w:r>
      <w:r w:rsidRPr="003D3E87">
        <w:rPr>
          <w:rFonts w:eastAsia="Times New Roman" w:cs="Times New Roman"/>
          <w:szCs w:val="28"/>
          <w:lang w:val="uk-UA" w:eastAsia="ru-RU"/>
        </w:rPr>
        <w:t xml:space="preserve">); </w:t>
      </w:r>
      <w:proofErr w:type="spellStart"/>
      <w:r w:rsidRPr="003D3E87">
        <w:rPr>
          <w:rFonts w:eastAsia="Times New Roman" w:cs="Times New Roman"/>
          <w:i/>
          <w:szCs w:val="28"/>
          <w:lang w:val="uk-UA" w:eastAsia="ru-RU"/>
        </w:rPr>
        <w:t>надпредметність</w:t>
      </w:r>
      <w:proofErr w:type="spellEnd"/>
      <w:r w:rsidRPr="003D3E87">
        <w:rPr>
          <w:rFonts w:eastAsia="Times New Roman" w:cs="Times New Roman"/>
          <w:i/>
          <w:szCs w:val="28"/>
          <w:lang w:val="uk-UA" w:eastAsia="ru-RU"/>
        </w:rPr>
        <w:t xml:space="preserve"> і </w:t>
      </w:r>
      <w:proofErr w:type="spellStart"/>
      <w:r w:rsidRPr="003D3E87">
        <w:rPr>
          <w:rFonts w:eastAsia="Times New Roman" w:cs="Times New Roman"/>
          <w:i/>
          <w:szCs w:val="28"/>
          <w:lang w:val="uk-UA" w:eastAsia="ru-RU"/>
        </w:rPr>
        <w:t>міждисциплінарність</w:t>
      </w:r>
      <w:proofErr w:type="spellEnd"/>
      <w:r w:rsidRPr="003D3E87">
        <w:rPr>
          <w:rFonts w:eastAsia="Times New Roman" w:cs="Times New Roman"/>
          <w:szCs w:val="28"/>
          <w:lang w:val="uk-UA" w:eastAsia="ru-RU"/>
        </w:rPr>
        <w:t xml:space="preserve"> (</w:t>
      </w:r>
      <w:r w:rsidRPr="003D3E87">
        <w:rPr>
          <w:rFonts w:cs="Times New Roman"/>
          <w:szCs w:val="28"/>
          <w:lang w:val="uk-UA"/>
        </w:rPr>
        <w:t>широта функціональності дослідницької компетентності в ряді наук і дисциплін</w:t>
      </w:r>
      <w:r w:rsidRPr="003D3E87">
        <w:rPr>
          <w:rFonts w:eastAsia="Times New Roman" w:cs="Times New Roman"/>
          <w:szCs w:val="28"/>
          <w:lang w:val="uk-UA" w:eastAsia="ru-RU"/>
        </w:rPr>
        <w:t xml:space="preserve">); </w:t>
      </w:r>
      <w:proofErr w:type="spellStart"/>
      <w:r w:rsidRPr="003D3E87">
        <w:rPr>
          <w:rFonts w:eastAsia="Times New Roman" w:cs="Times New Roman"/>
          <w:i/>
          <w:szCs w:val="28"/>
          <w:lang w:val="uk-UA" w:eastAsia="ru-RU"/>
        </w:rPr>
        <w:t>багатовимірність</w:t>
      </w:r>
      <w:proofErr w:type="spellEnd"/>
      <w:r w:rsidRPr="003D3E87">
        <w:rPr>
          <w:rFonts w:cs="Times New Roman"/>
          <w:szCs w:val="28"/>
          <w:lang w:val="uk-UA"/>
        </w:rPr>
        <w:t xml:space="preserve"> (виступає як віддзеркалення знань, когнітивних процесів та інтелектуальних спроможностей, емоцій, цінностей, особистісних якостей і творчих надбань); </w:t>
      </w:r>
      <w:proofErr w:type="spellStart"/>
      <w:r w:rsidRPr="003D3E87">
        <w:rPr>
          <w:rFonts w:eastAsia="Times New Roman" w:cs="Times New Roman"/>
          <w:i/>
          <w:szCs w:val="28"/>
          <w:lang w:val="uk-UA" w:eastAsia="ru-RU"/>
        </w:rPr>
        <w:t>неалгоритмічність</w:t>
      </w:r>
      <w:proofErr w:type="spellEnd"/>
      <w:r w:rsidRPr="003D3E87">
        <w:rPr>
          <w:rFonts w:eastAsia="Times New Roman" w:cs="Times New Roman"/>
          <w:i/>
          <w:szCs w:val="28"/>
          <w:lang w:val="uk-UA" w:eastAsia="ru-RU"/>
        </w:rPr>
        <w:t xml:space="preserve">, варіативність, мобільність </w:t>
      </w:r>
      <w:r w:rsidRPr="003D3E87">
        <w:rPr>
          <w:rFonts w:eastAsia="Times New Roman" w:cs="Times New Roman"/>
          <w:szCs w:val="28"/>
          <w:lang w:val="uk-UA" w:eastAsia="ru-RU"/>
        </w:rPr>
        <w:t xml:space="preserve">(дозволяє знайти рішення в нестандартних ситуаціях та мінливих обставинах, швидко адаптуватися до нових умов); </w:t>
      </w:r>
      <w:r w:rsidRPr="003D3E87">
        <w:rPr>
          <w:rFonts w:eastAsia="Times New Roman" w:cs="Times New Roman"/>
          <w:i/>
          <w:szCs w:val="28"/>
          <w:lang w:val="uk-UA" w:eastAsia="ru-RU"/>
        </w:rPr>
        <w:t>приналежність до сфери розвитку особистості</w:t>
      </w:r>
      <w:r w:rsidRPr="003D3E87">
        <w:rPr>
          <w:rFonts w:eastAsia="Times New Roman" w:cs="Times New Roman"/>
          <w:szCs w:val="28"/>
          <w:lang w:val="uk-UA" w:eastAsia="ru-RU"/>
        </w:rPr>
        <w:t xml:space="preserve"> (вплив на розвиток загального та професійного інтелекту, </w:t>
      </w:r>
      <w:r w:rsidRPr="003D3E87">
        <w:rPr>
          <w:rFonts w:cs="Times New Roman"/>
          <w:szCs w:val="28"/>
          <w:lang w:val="uk-UA"/>
        </w:rPr>
        <w:t>логічного, креативного, рефлексивного мислення особистості, її самовизначення, самовиховання тощо</w:t>
      </w:r>
      <w:r w:rsidRPr="003D3E87">
        <w:rPr>
          <w:rFonts w:eastAsia="Times New Roman" w:cs="Times New Roman"/>
          <w:szCs w:val="28"/>
          <w:lang w:val="uk-UA" w:eastAsia="ru-RU"/>
        </w:rPr>
        <w:t>).</w:t>
      </w:r>
    </w:p>
    <w:p w:rsidR="00BC21E8" w:rsidRPr="003D3E87" w:rsidRDefault="00BC21E8" w:rsidP="00BC21E8">
      <w:pPr>
        <w:shd w:val="clear" w:color="auto" w:fill="FFFFFF"/>
        <w:spacing w:after="0"/>
        <w:ind w:firstLine="709"/>
        <w:textAlignment w:val="baseline"/>
        <w:rPr>
          <w:rFonts w:eastAsia="Times New Roman" w:cs="Times New Roman"/>
          <w:szCs w:val="28"/>
          <w:lang w:val="uk-UA" w:eastAsia="ru-RU"/>
        </w:rPr>
      </w:pPr>
      <w:r w:rsidRPr="003D3E87">
        <w:rPr>
          <w:rFonts w:eastAsia="Times New Roman" w:cs="Times New Roman"/>
          <w:szCs w:val="28"/>
          <w:lang w:val="uk-UA" w:eastAsia="ru-RU"/>
        </w:rPr>
        <w:t>Отже, дослідницька компетентність, як всі загальні компетентності характеризується тим, що :</w:t>
      </w:r>
    </w:p>
    <w:p w:rsidR="00BC21E8" w:rsidRPr="003D3E87" w:rsidRDefault="00BC21E8" w:rsidP="005314E6">
      <w:pPr>
        <w:pStyle w:val="a3"/>
        <w:numPr>
          <w:ilvl w:val="0"/>
          <w:numId w:val="1"/>
        </w:numPr>
        <w:shd w:val="clear" w:color="auto" w:fill="FFFFFF"/>
        <w:tabs>
          <w:tab w:val="left" w:pos="993"/>
        </w:tabs>
        <w:spacing w:after="0"/>
        <w:ind w:left="0" w:firstLine="709"/>
        <w:textAlignment w:val="baseline"/>
        <w:rPr>
          <w:rFonts w:eastAsia="Times New Roman" w:cs="Times New Roman"/>
          <w:szCs w:val="28"/>
          <w:lang w:val="uk-UA" w:eastAsia="ru-RU"/>
        </w:rPr>
      </w:pPr>
      <w:r w:rsidRPr="003D3E87">
        <w:rPr>
          <w:rFonts w:eastAsia="Times New Roman" w:cs="Times New Roman"/>
          <w:szCs w:val="28"/>
          <w:lang w:val="uk-UA" w:eastAsia="ru-RU"/>
        </w:rPr>
        <w:t>безпосередньо не прив’язана до певної предметної області та може сприяти формуванню інших важливих здатностей;</w:t>
      </w:r>
    </w:p>
    <w:p w:rsidR="00BC21E8" w:rsidRPr="003D3E87" w:rsidRDefault="00BC21E8" w:rsidP="005314E6">
      <w:pPr>
        <w:pStyle w:val="a3"/>
        <w:numPr>
          <w:ilvl w:val="0"/>
          <w:numId w:val="1"/>
        </w:numPr>
        <w:tabs>
          <w:tab w:val="left" w:pos="993"/>
        </w:tabs>
        <w:spacing w:after="0"/>
        <w:ind w:left="0" w:firstLine="709"/>
        <w:rPr>
          <w:rFonts w:cs="Times New Roman"/>
          <w:szCs w:val="28"/>
          <w:lang w:val="uk-UA"/>
        </w:rPr>
      </w:pPr>
      <w:r w:rsidRPr="003D3E87">
        <w:rPr>
          <w:rFonts w:cs="Times New Roman"/>
          <w:szCs w:val="28"/>
          <w:lang w:val="uk-UA"/>
        </w:rPr>
        <w:t>є підґрунтям для формування багатьох інших загальних, фахових і спеціальних компетентностей;</w:t>
      </w:r>
    </w:p>
    <w:p w:rsidR="00BC21E8" w:rsidRPr="003D3E87" w:rsidRDefault="00BC21E8" w:rsidP="005314E6">
      <w:pPr>
        <w:pStyle w:val="a3"/>
        <w:numPr>
          <w:ilvl w:val="0"/>
          <w:numId w:val="1"/>
        </w:numPr>
        <w:tabs>
          <w:tab w:val="left" w:pos="993"/>
        </w:tabs>
        <w:spacing w:after="0"/>
        <w:ind w:left="0" w:firstLine="709"/>
        <w:rPr>
          <w:rFonts w:eastAsia="Times New Roman" w:cs="Times New Roman"/>
          <w:szCs w:val="28"/>
          <w:lang w:val="uk-UA" w:eastAsia="ru-RU"/>
        </w:rPr>
      </w:pPr>
      <w:r w:rsidRPr="003D3E87">
        <w:rPr>
          <w:rFonts w:eastAsia="Times New Roman" w:cs="Times New Roman"/>
          <w:szCs w:val="28"/>
          <w:lang w:val="uk-UA" w:eastAsia="ru-RU"/>
        </w:rPr>
        <w:lastRenderedPageBreak/>
        <w:t>потрібна як для опанування всіх наук, так і в повсякденному житті, не залежно від віку, статі, національності, соціального положення, фаху та іншого.</w:t>
      </w:r>
    </w:p>
    <w:p w:rsidR="00BC21E8" w:rsidRPr="003D3E87" w:rsidRDefault="00BC21E8" w:rsidP="00BC21E8">
      <w:pPr>
        <w:shd w:val="clear" w:color="auto" w:fill="FFFFFF"/>
        <w:spacing w:after="0"/>
        <w:ind w:firstLine="709"/>
        <w:textAlignment w:val="baseline"/>
        <w:rPr>
          <w:rFonts w:eastAsia="Times New Roman" w:cs="Times New Roman"/>
          <w:color w:val="000000"/>
          <w:szCs w:val="28"/>
          <w:lang w:val="uk-UA" w:eastAsia="ru-RU"/>
        </w:rPr>
      </w:pPr>
      <w:r w:rsidRPr="003D3E87">
        <w:rPr>
          <w:rFonts w:eastAsia="Times New Roman" w:cs="Times New Roman"/>
          <w:color w:val="000000"/>
          <w:szCs w:val="28"/>
          <w:lang w:val="uk-UA" w:eastAsia="ru-RU"/>
        </w:rPr>
        <w:t>Універсальний характер і незалежність дослідницької компетентності від предметної спеціалізації сприяють подальшій успішній професійній і соціальній діяльності її здобувача в різних галузях та для його особистісного розвитку, оскільки надають додаткові (часто вирішальні) перспективи для працевлаштування.</w:t>
      </w:r>
    </w:p>
    <w:p w:rsidR="006A2587" w:rsidRPr="003D3E87" w:rsidRDefault="006A2587" w:rsidP="006A2587">
      <w:pPr>
        <w:spacing w:after="0"/>
        <w:ind w:firstLine="709"/>
        <w:rPr>
          <w:rFonts w:eastAsia="Times New Roman" w:cs="Times New Roman"/>
          <w:color w:val="000000"/>
          <w:szCs w:val="28"/>
          <w:lang w:val="uk-UA" w:eastAsia="ru-RU"/>
        </w:rPr>
      </w:pPr>
      <w:r w:rsidRPr="003D3E87">
        <w:rPr>
          <w:rFonts w:eastAsia="Times New Roman" w:cs="Times New Roman"/>
          <w:szCs w:val="28"/>
          <w:lang w:val="uk-UA" w:eastAsia="ru-RU"/>
        </w:rPr>
        <w:t xml:space="preserve">Дослідницька компетентність виконує такі </w:t>
      </w:r>
      <w:r w:rsidRPr="003D3E87">
        <w:rPr>
          <w:rFonts w:eastAsia="Times New Roman" w:cs="Times New Roman"/>
          <w:i/>
          <w:szCs w:val="28"/>
          <w:lang w:val="uk-UA" w:eastAsia="ru-RU"/>
        </w:rPr>
        <w:t>функції</w:t>
      </w:r>
      <w:r w:rsidRPr="003D3E87">
        <w:rPr>
          <w:rFonts w:eastAsia="Times New Roman" w:cs="Times New Roman"/>
          <w:szCs w:val="28"/>
          <w:lang w:val="uk-UA" w:eastAsia="ru-RU"/>
        </w:rPr>
        <w:t xml:space="preserve">: когнітивну, </w:t>
      </w:r>
      <w:proofErr w:type="spellStart"/>
      <w:r w:rsidRPr="003D3E87">
        <w:rPr>
          <w:rFonts w:eastAsia="Times New Roman" w:cs="Times New Roman"/>
          <w:szCs w:val="28"/>
          <w:lang w:val="uk-UA" w:eastAsia="ru-RU"/>
        </w:rPr>
        <w:t>діяльнісну</w:t>
      </w:r>
      <w:proofErr w:type="spellEnd"/>
      <w:r w:rsidRPr="003D3E87">
        <w:rPr>
          <w:rFonts w:eastAsia="Times New Roman" w:cs="Times New Roman"/>
          <w:szCs w:val="28"/>
          <w:lang w:val="uk-UA" w:eastAsia="ru-RU"/>
        </w:rPr>
        <w:t xml:space="preserve">, мотиваційну, </w:t>
      </w:r>
      <w:proofErr w:type="spellStart"/>
      <w:r w:rsidRPr="003D3E87">
        <w:rPr>
          <w:rFonts w:eastAsia="Times New Roman" w:cs="Times New Roman"/>
          <w:szCs w:val="28"/>
          <w:lang w:val="uk-UA" w:eastAsia="ru-RU"/>
        </w:rPr>
        <w:t>цінносно-орієнтовну</w:t>
      </w:r>
      <w:proofErr w:type="spellEnd"/>
      <w:r w:rsidRPr="003D3E87">
        <w:rPr>
          <w:rFonts w:eastAsia="Times New Roman" w:cs="Times New Roman"/>
          <w:szCs w:val="28"/>
          <w:lang w:val="uk-UA" w:eastAsia="ru-RU"/>
        </w:rPr>
        <w:t xml:space="preserve">, регулятивно-адаптаційну, комунікативну. </w:t>
      </w:r>
      <w:r w:rsidRPr="003D3E87">
        <w:rPr>
          <w:rFonts w:eastAsia="Times New Roman" w:cs="Times New Roman"/>
          <w:color w:val="000000"/>
          <w:szCs w:val="28"/>
          <w:lang w:val="uk-UA" w:eastAsia="ru-RU"/>
        </w:rPr>
        <w:t xml:space="preserve">Реалізація зазначених функцій забезпечує злагодженість взаємодії всіх компонентів дослідницької компетентності. </w:t>
      </w:r>
    </w:p>
    <w:p w:rsidR="006A2587" w:rsidRPr="003D3E87" w:rsidRDefault="006A2587" w:rsidP="006A2587">
      <w:pPr>
        <w:spacing w:after="0"/>
        <w:ind w:firstLine="709"/>
        <w:rPr>
          <w:rFonts w:cs="Times New Roman"/>
          <w:szCs w:val="28"/>
          <w:lang w:val="uk-UA"/>
        </w:rPr>
      </w:pPr>
      <w:r w:rsidRPr="003D3E87">
        <w:rPr>
          <w:rFonts w:cs="Times New Roman"/>
          <w:szCs w:val="28"/>
          <w:lang w:val="uk-UA"/>
        </w:rPr>
        <w:t>Аналіз наукових доробків українських і зарубіжних дослідників показав, що вчені по-різному підходять до визначення компонентів</w:t>
      </w:r>
      <w:r w:rsidR="001A5042" w:rsidRPr="003D3E87">
        <w:rPr>
          <w:rFonts w:cs="Times New Roman"/>
          <w:szCs w:val="28"/>
          <w:lang w:val="uk-UA"/>
        </w:rPr>
        <w:t xml:space="preserve"> дослідницької компетентності</w:t>
      </w:r>
      <w:r w:rsidRPr="003D3E87">
        <w:rPr>
          <w:rFonts w:cs="Times New Roman"/>
          <w:szCs w:val="28"/>
          <w:lang w:val="uk-UA"/>
        </w:rPr>
        <w:t xml:space="preserve">. Всі науковці в структурі дослідницької компетентності виділяють когнітивний, діяльнісний і мотиваційний компоненти (їх назва в різних класифікаціях дещо варіює) та визнають їх базовими складовими. </w:t>
      </w:r>
    </w:p>
    <w:p w:rsidR="006A2587" w:rsidRDefault="006A2587" w:rsidP="006A2587">
      <w:pPr>
        <w:spacing w:after="0"/>
        <w:ind w:firstLine="709"/>
        <w:rPr>
          <w:rFonts w:cs="Times New Roman"/>
          <w:szCs w:val="28"/>
          <w:lang w:val="uk-UA"/>
        </w:rPr>
      </w:pPr>
      <w:r w:rsidRPr="003D3E87">
        <w:rPr>
          <w:rFonts w:cs="Times New Roman"/>
          <w:szCs w:val="28"/>
          <w:lang w:val="uk-UA"/>
        </w:rPr>
        <w:t>Крім цих компонентів дослідницької компетентності дослідники виділяють й інші: світоглядний (З. Борисова), комунікативний (З. Борисова, Л. Голуб), емоційно-вольовий (М. Головань), рефлексивний (М. Головань, Ю. Риндіна), контрольно-оцінний та етико-екологічний (Л. Горшкова, Л. Коваль).</w:t>
      </w:r>
    </w:p>
    <w:p w:rsidR="00670457" w:rsidRDefault="00670457" w:rsidP="006A2587">
      <w:pPr>
        <w:spacing w:after="0"/>
        <w:ind w:firstLine="709"/>
        <w:rPr>
          <w:rFonts w:cs="Times New Roman"/>
          <w:szCs w:val="28"/>
          <w:lang w:val="uk-UA"/>
        </w:rPr>
      </w:pPr>
      <w:r>
        <w:rPr>
          <w:rFonts w:cs="Times New Roman"/>
          <w:szCs w:val="28"/>
          <w:lang w:val="uk-UA"/>
        </w:rPr>
        <w:t xml:space="preserve">Нами обрано </w:t>
      </w:r>
      <w:r w:rsidRPr="003D3E87">
        <w:rPr>
          <w:rFonts w:cs="Times New Roman"/>
          <w:szCs w:val="28"/>
          <w:lang w:val="uk-UA"/>
        </w:rPr>
        <w:t>мотиваційний</w:t>
      </w:r>
      <w:r>
        <w:rPr>
          <w:rFonts w:cs="Times New Roman"/>
          <w:szCs w:val="28"/>
          <w:lang w:val="uk-UA"/>
        </w:rPr>
        <w:t>,</w:t>
      </w:r>
      <w:r w:rsidRPr="003D3E87">
        <w:rPr>
          <w:rFonts w:cs="Times New Roman"/>
          <w:szCs w:val="28"/>
          <w:lang w:val="uk-UA"/>
        </w:rPr>
        <w:t xml:space="preserve"> </w:t>
      </w:r>
      <w:r w:rsidR="000559FA" w:rsidRPr="003D3E87">
        <w:rPr>
          <w:rFonts w:cs="Times New Roman"/>
          <w:szCs w:val="28"/>
          <w:lang w:val="uk-UA"/>
        </w:rPr>
        <w:t xml:space="preserve">когнітивний </w:t>
      </w:r>
      <w:r w:rsidR="000559FA">
        <w:rPr>
          <w:rFonts w:cs="Times New Roman"/>
          <w:szCs w:val="28"/>
          <w:lang w:val="uk-UA"/>
        </w:rPr>
        <w:t>і</w:t>
      </w:r>
      <w:r w:rsidR="000559FA" w:rsidRPr="003D3E87">
        <w:rPr>
          <w:rFonts w:cs="Times New Roman"/>
          <w:szCs w:val="28"/>
          <w:lang w:val="uk-UA"/>
        </w:rPr>
        <w:t xml:space="preserve"> </w:t>
      </w:r>
      <w:proofErr w:type="spellStart"/>
      <w:r w:rsidRPr="003D3E87">
        <w:rPr>
          <w:rFonts w:cs="Times New Roman"/>
          <w:szCs w:val="28"/>
          <w:lang w:val="uk-UA"/>
        </w:rPr>
        <w:t>діяльнісний</w:t>
      </w:r>
      <w:proofErr w:type="spellEnd"/>
      <w:r>
        <w:rPr>
          <w:rFonts w:cs="Times New Roman"/>
          <w:szCs w:val="28"/>
          <w:lang w:val="uk-UA"/>
        </w:rPr>
        <w:t xml:space="preserve"> </w:t>
      </w:r>
      <w:r w:rsidRPr="003D3E87">
        <w:rPr>
          <w:rFonts w:cs="Times New Roman"/>
          <w:szCs w:val="28"/>
          <w:lang w:val="uk-UA"/>
        </w:rPr>
        <w:t>компоненти</w:t>
      </w:r>
      <w:r>
        <w:rPr>
          <w:rFonts w:cs="Times New Roman"/>
          <w:szCs w:val="28"/>
          <w:lang w:val="uk-UA"/>
        </w:rPr>
        <w:t>.</w:t>
      </w:r>
    </w:p>
    <w:p w:rsidR="00670457" w:rsidRPr="0007135C" w:rsidRDefault="00670457" w:rsidP="00670457">
      <w:pPr>
        <w:spacing w:after="0"/>
        <w:ind w:firstLine="709"/>
        <w:rPr>
          <w:rFonts w:cs="Times New Roman"/>
          <w:szCs w:val="28"/>
          <w:lang w:val="uk-UA"/>
        </w:rPr>
      </w:pPr>
      <w:r>
        <w:rPr>
          <w:i/>
          <w:szCs w:val="28"/>
          <w:lang w:val="uk-UA" w:eastAsia="ru-RU"/>
        </w:rPr>
        <w:t>Мотиваційний</w:t>
      </w:r>
      <w:r w:rsidRPr="0007135C">
        <w:rPr>
          <w:i/>
          <w:szCs w:val="28"/>
          <w:lang w:val="uk-UA" w:eastAsia="ru-RU"/>
        </w:rPr>
        <w:t xml:space="preserve"> компонент </w:t>
      </w:r>
      <w:r w:rsidRPr="0007135C">
        <w:rPr>
          <w:szCs w:val="28"/>
          <w:lang w:val="uk-UA" w:eastAsia="ru-RU"/>
        </w:rPr>
        <w:t>забезпечує</w:t>
      </w:r>
      <w:r w:rsidRPr="0007135C">
        <w:rPr>
          <w:i/>
          <w:szCs w:val="28"/>
          <w:lang w:val="uk-UA" w:eastAsia="ru-RU"/>
        </w:rPr>
        <w:t xml:space="preserve"> </w:t>
      </w:r>
      <w:r w:rsidRPr="0007135C">
        <w:rPr>
          <w:szCs w:val="28"/>
          <w:lang w:val="uk-UA" w:eastAsia="ru-RU"/>
        </w:rPr>
        <w:t xml:space="preserve">формування </w:t>
      </w:r>
      <w:r w:rsidRPr="0007135C">
        <w:rPr>
          <w:i/>
          <w:szCs w:val="28"/>
          <w:lang w:val="uk-UA" w:eastAsia="ru-RU"/>
        </w:rPr>
        <w:t>готовності</w:t>
      </w:r>
      <w:r w:rsidRPr="0007135C">
        <w:rPr>
          <w:szCs w:val="28"/>
          <w:lang w:val="uk-UA" w:eastAsia="ru-RU"/>
        </w:rPr>
        <w:t xml:space="preserve"> до дослідницької діяльності </w:t>
      </w:r>
      <w:r>
        <w:rPr>
          <w:szCs w:val="28"/>
          <w:lang w:val="uk-UA" w:eastAsia="ru-RU"/>
        </w:rPr>
        <w:t>учнів</w:t>
      </w:r>
      <w:r w:rsidRPr="0007135C">
        <w:rPr>
          <w:szCs w:val="28"/>
          <w:lang w:val="uk-UA" w:eastAsia="ru-RU"/>
        </w:rPr>
        <w:t xml:space="preserve">, передбачає розвиток </w:t>
      </w:r>
      <w:r>
        <w:rPr>
          <w:szCs w:val="28"/>
          <w:lang w:val="uk-UA" w:eastAsia="ru-RU"/>
        </w:rPr>
        <w:t>в</w:t>
      </w:r>
      <w:r w:rsidRPr="0007135C">
        <w:rPr>
          <w:szCs w:val="28"/>
          <w:lang w:val="uk-UA" w:eastAsia="ru-RU"/>
        </w:rPr>
        <w:t xml:space="preserve"> </w:t>
      </w:r>
      <w:r>
        <w:rPr>
          <w:szCs w:val="28"/>
          <w:lang w:val="uk-UA" w:eastAsia="ru-RU"/>
        </w:rPr>
        <w:t>учнів</w:t>
      </w:r>
      <w:r w:rsidRPr="0007135C">
        <w:rPr>
          <w:szCs w:val="28"/>
          <w:lang w:val="uk-UA" w:eastAsia="ru-RU"/>
        </w:rPr>
        <w:t xml:space="preserve"> інтересу до дослідницької діяльності з </w:t>
      </w:r>
      <w:r>
        <w:rPr>
          <w:szCs w:val="28"/>
          <w:lang w:val="uk-UA" w:eastAsia="ru-RU"/>
        </w:rPr>
        <w:t>технологічної освіти</w:t>
      </w:r>
      <w:r w:rsidRPr="0007135C">
        <w:rPr>
          <w:szCs w:val="28"/>
          <w:lang w:val="uk-UA" w:eastAsia="ru-RU"/>
        </w:rPr>
        <w:t xml:space="preserve"> та усвідомлення її актуальності в </w:t>
      </w:r>
      <w:r>
        <w:rPr>
          <w:szCs w:val="28"/>
          <w:lang w:val="uk-UA" w:eastAsia="ru-RU"/>
        </w:rPr>
        <w:t>освітній діяльності</w:t>
      </w:r>
      <w:r w:rsidRPr="0007135C">
        <w:rPr>
          <w:szCs w:val="28"/>
          <w:lang w:val="uk-UA" w:eastAsia="ru-RU"/>
        </w:rPr>
        <w:t>; набуття таких</w:t>
      </w:r>
      <w:r w:rsidRPr="0007135C">
        <w:rPr>
          <w:rFonts w:cs="Times New Roman"/>
          <w:szCs w:val="28"/>
          <w:lang w:val="uk-UA"/>
        </w:rPr>
        <w:t xml:space="preserve"> особистісних якостей, як самокритичність, вольові здатності, креативність, спостережливість, допитливість, самостійність, ініціативність, сміливість тощо.</w:t>
      </w:r>
    </w:p>
    <w:p w:rsidR="000559FA" w:rsidRPr="0007135C" w:rsidRDefault="000559FA" w:rsidP="000559FA">
      <w:pPr>
        <w:spacing w:after="0"/>
        <w:ind w:firstLine="709"/>
        <w:rPr>
          <w:szCs w:val="28"/>
          <w:lang w:val="uk-UA" w:eastAsia="ru-RU"/>
        </w:rPr>
      </w:pPr>
      <w:r w:rsidRPr="0007135C">
        <w:rPr>
          <w:i/>
          <w:szCs w:val="28"/>
          <w:lang w:val="uk-UA" w:eastAsia="ru-RU"/>
        </w:rPr>
        <w:lastRenderedPageBreak/>
        <w:t>Когнітивний компонент</w:t>
      </w:r>
      <w:r w:rsidRPr="0007135C">
        <w:rPr>
          <w:szCs w:val="28"/>
          <w:lang w:val="uk-UA" w:eastAsia="ru-RU"/>
        </w:rPr>
        <w:t xml:space="preserve"> розвивається завдяки опануванню системи предметних, міжпредметних і фахових знань, становленню наукового світосприйняття та засвоєнню основних методологічних знань щодо логіки, структури, методів і функцій дослідницької діяльності </w:t>
      </w:r>
      <w:r>
        <w:rPr>
          <w:szCs w:val="28"/>
          <w:lang w:val="uk-UA" w:eastAsia="ru-RU"/>
        </w:rPr>
        <w:t>з технологічної освіти</w:t>
      </w:r>
      <w:r w:rsidRPr="0007135C">
        <w:rPr>
          <w:szCs w:val="28"/>
          <w:lang w:val="uk-UA" w:eastAsia="ru-RU"/>
        </w:rPr>
        <w:t>, розвитку критичного та творчого мислення.</w:t>
      </w:r>
    </w:p>
    <w:p w:rsidR="00670457" w:rsidRPr="0007135C" w:rsidRDefault="00670457" w:rsidP="00670457">
      <w:pPr>
        <w:spacing w:after="0"/>
        <w:ind w:firstLine="709"/>
        <w:rPr>
          <w:szCs w:val="28"/>
          <w:lang w:val="uk-UA" w:eastAsia="ru-RU"/>
        </w:rPr>
      </w:pPr>
      <w:proofErr w:type="spellStart"/>
      <w:r>
        <w:rPr>
          <w:i/>
          <w:szCs w:val="28"/>
          <w:lang w:val="uk-UA" w:eastAsia="ru-RU"/>
        </w:rPr>
        <w:t>Діяльнісний</w:t>
      </w:r>
      <w:proofErr w:type="spellEnd"/>
      <w:r>
        <w:rPr>
          <w:i/>
          <w:szCs w:val="28"/>
          <w:lang w:val="uk-UA" w:eastAsia="ru-RU"/>
        </w:rPr>
        <w:t xml:space="preserve"> </w:t>
      </w:r>
      <w:r w:rsidRPr="0007135C">
        <w:rPr>
          <w:szCs w:val="28"/>
          <w:lang w:val="uk-UA" w:eastAsia="ru-RU"/>
        </w:rPr>
        <w:t>компонент передбачає оволодіння способами пошукової діяльності та формування дослідницької стратегії – вміння бачити проблему, висувати гіпотезу, здобувати інформацію різними шляхами, будувати запитання, структурувати матеріал, формулювати, інтерпретувати та оформлювати результати дослідження, впроваджувати їх у практику; оп</w:t>
      </w:r>
      <w:r>
        <w:rPr>
          <w:szCs w:val="28"/>
          <w:lang w:val="uk-UA" w:eastAsia="ru-RU"/>
        </w:rPr>
        <w:t>анування дослідницьких методів</w:t>
      </w:r>
      <w:r w:rsidRPr="0007135C">
        <w:rPr>
          <w:szCs w:val="28"/>
          <w:lang w:val="uk-UA" w:eastAsia="ru-RU"/>
        </w:rPr>
        <w:t xml:space="preserve"> і набуття досвіду їх застосування в нестандартних і нестандартних умовах; здатність користуватися спеціальними приладами та обладнанням.</w:t>
      </w:r>
    </w:p>
    <w:p w:rsidR="0064595D" w:rsidRPr="003D3E87" w:rsidRDefault="006A2587" w:rsidP="00BC21E8">
      <w:pPr>
        <w:spacing w:after="0"/>
        <w:ind w:firstLine="709"/>
        <w:rPr>
          <w:rFonts w:cs="Times New Roman"/>
          <w:szCs w:val="28"/>
          <w:lang w:val="uk-UA"/>
        </w:rPr>
      </w:pPr>
      <w:r w:rsidRPr="003D3E87">
        <w:rPr>
          <w:rFonts w:cs="Times New Roman"/>
          <w:szCs w:val="28"/>
          <w:lang w:val="uk-UA"/>
        </w:rPr>
        <w:t xml:space="preserve">Таким чином, під </w:t>
      </w:r>
      <w:r w:rsidRPr="003D3E87">
        <w:rPr>
          <w:rFonts w:cs="Times New Roman"/>
          <w:i/>
          <w:szCs w:val="28"/>
          <w:lang w:val="uk-UA"/>
        </w:rPr>
        <w:t xml:space="preserve">дослідницькою компетентністю </w:t>
      </w:r>
      <w:r w:rsidR="001A5042" w:rsidRPr="003D3E87">
        <w:rPr>
          <w:rFonts w:cs="Times New Roman"/>
          <w:i/>
          <w:szCs w:val="28"/>
          <w:lang w:val="uk-UA"/>
        </w:rPr>
        <w:t>учнів</w:t>
      </w:r>
      <w:r w:rsidRPr="003D3E87">
        <w:rPr>
          <w:rFonts w:cs="Times New Roman"/>
          <w:szCs w:val="28"/>
          <w:lang w:val="uk-UA"/>
        </w:rPr>
        <w:t xml:space="preserve"> </w:t>
      </w:r>
      <w:bookmarkStart w:id="1" w:name="OLE_LINK29"/>
      <w:bookmarkStart w:id="2" w:name="OLE_LINK30"/>
      <w:r w:rsidRPr="003D3E87">
        <w:rPr>
          <w:rFonts w:cs="Times New Roman"/>
          <w:szCs w:val="28"/>
          <w:lang w:val="uk-UA"/>
        </w:rPr>
        <w:t xml:space="preserve">розуміємо цілісну, інтегративну, якісну характеристику </w:t>
      </w:r>
      <w:r w:rsidR="001A5042" w:rsidRPr="003D3E87">
        <w:rPr>
          <w:rFonts w:cs="Times New Roman"/>
          <w:szCs w:val="28"/>
          <w:lang w:val="uk-UA"/>
        </w:rPr>
        <w:t>учнів</w:t>
      </w:r>
      <w:r w:rsidRPr="003D3E87">
        <w:rPr>
          <w:rFonts w:cs="Times New Roman"/>
          <w:szCs w:val="28"/>
          <w:lang w:val="uk-UA"/>
        </w:rPr>
        <w:t xml:space="preserve">, що поєднує в собі спеціальні знання, вміння і навички, мотиваційно-особистісні якості, ціннісні ставлення й активну дослідницьку позицію, передбачає певний досвід дослідницької діяльності в </w:t>
      </w:r>
      <w:r w:rsidR="001A5042" w:rsidRPr="003D3E87">
        <w:rPr>
          <w:rFonts w:cs="Times New Roman"/>
          <w:szCs w:val="28"/>
          <w:lang w:val="uk-UA"/>
        </w:rPr>
        <w:t xml:space="preserve">процесі </w:t>
      </w:r>
      <w:proofErr w:type="spellStart"/>
      <w:r w:rsidR="001A5042" w:rsidRPr="003D3E87">
        <w:rPr>
          <w:rFonts w:cs="Times New Roman"/>
          <w:szCs w:val="28"/>
          <w:lang w:val="uk-UA"/>
        </w:rPr>
        <w:t>про</w:t>
      </w:r>
      <w:r w:rsidR="005314E6" w:rsidRPr="003D3E87">
        <w:rPr>
          <w:rFonts w:cs="Times New Roman"/>
          <w:szCs w:val="28"/>
          <w:lang w:val="uk-UA"/>
        </w:rPr>
        <w:t>є</w:t>
      </w:r>
      <w:r w:rsidR="001A5042" w:rsidRPr="003D3E87">
        <w:rPr>
          <w:rFonts w:cs="Times New Roman"/>
          <w:szCs w:val="28"/>
          <w:lang w:val="uk-UA"/>
        </w:rPr>
        <w:t>ктно-технологічної</w:t>
      </w:r>
      <w:proofErr w:type="spellEnd"/>
      <w:r w:rsidR="001A5042" w:rsidRPr="003D3E87">
        <w:rPr>
          <w:rFonts w:cs="Times New Roman"/>
          <w:szCs w:val="28"/>
          <w:lang w:val="uk-UA"/>
        </w:rPr>
        <w:t xml:space="preserve"> діяльності</w:t>
      </w:r>
      <w:r w:rsidRPr="003D3E87">
        <w:rPr>
          <w:rFonts w:cs="Times New Roman"/>
          <w:szCs w:val="28"/>
          <w:lang w:val="uk-UA"/>
        </w:rPr>
        <w:t>, що в результаті проявляється в готовності і здатності здійснювати власну дослідницьку діяльність у типових і нестандартних умовах</w:t>
      </w:r>
      <w:bookmarkEnd w:id="1"/>
      <w:bookmarkEnd w:id="2"/>
      <w:r w:rsidR="001A5042" w:rsidRPr="003D3E87">
        <w:rPr>
          <w:rFonts w:cs="Times New Roman"/>
          <w:szCs w:val="28"/>
          <w:lang w:val="uk-UA"/>
        </w:rPr>
        <w:t>.</w:t>
      </w:r>
      <w:r w:rsidR="003C5422" w:rsidRPr="003D3E87">
        <w:rPr>
          <w:rFonts w:cs="Times New Roman"/>
          <w:szCs w:val="28"/>
          <w:lang w:val="uk-UA"/>
        </w:rPr>
        <w:t xml:space="preserve"> </w:t>
      </w:r>
    </w:p>
    <w:p w:rsidR="007D7305" w:rsidRPr="003D3E87" w:rsidRDefault="007D7305" w:rsidP="0064595D">
      <w:pPr>
        <w:widowControl w:val="0"/>
        <w:shd w:val="clear" w:color="auto" w:fill="FFFFFF"/>
        <w:spacing w:after="0"/>
        <w:ind w:firstLine="567"/>
        <w:textAlignment w:val="baseline"/>
        <w:rPr>
          <w:rFonts w:cs="Times New Roman"/>
          <w:b/>
          <w:szCs w:val="28"/>
          <w:lang w:val="uk-UA"/>
        </w:rPr>
      </w:pPr>
      <w:r w:rsidRPr="003D3E87">
        <w:rPr>
          <w:rFonts w:cs="Times New Roman"/>
          <w:b/>
          <w:szCs w:val="28"/>
          <w:lang w:val="uk-UA"/>
        </w:rPr>
        <w:t xml:space="preserve">1.2. </w:t>
      </w:r>
      <w:proofErr w:type="spellStart"/>
      <w:r w:rsidRPr="003D3E87">
        <w:rPr>
          <w:rFonts w:cs="Times New Roman"/>
          <w:b/>
          <w:szCs w:val="28"/>
          <w:lang w:val="uk-UA"/>
        </w:rPr>
        <w:t>Про</w:t>
      </w:r>
      <w:r w:rsidR="005314E6" w:rsidRPr="003D3E87">
        <w:rPr>
          <w:rFonts w:cs="Times New Roman"/>
          <w:b/>
          <w:szCs w:val="28"/>
          <w:lang w:val="uk-UA"/>
        </w:rPr>
        <w:t>є</w:t>
      </w:r>
      <w:r w:rsidRPr="003D3E87">
        <w:rPr>
          <w:rFonts w:cs="Times New Roman"/>
          <w:b/>
          <w:szCs w:val="28"/>
          <w:lang w:val="uk-UA"/>
        </w:rPr>
        <w:t>ктно-технологічна</w:t>
      </w:r>
      <w:proofErr w:type="spellEnd"/>
      <w:r w:rsidRPr="003D3E87">
        <w:rPr>
          <w:rFonts w:cs="Times New Roman"/>
          <w:b/>
          <w:szCs w:val="28"/>
          <w:lang w:val="uk-UA"/>
        </w:rPr>
        <w:t xml:space="preserve"> діяльність старшокласників як засіб фо</w:t>
      </w:r>
      <w:r w:rsidR="00A91666" w:rsidRPr="003D3E87">
        <w:rPr>
          <w:rFonts w:cs="Times New Roman"/>
          <w:b/>
          <w:szCs w:val="28"/>
          <w:lang w:val="uk-UA"/>
        </w:rPr>
        <w:t>р</w:t>
      </w:r>
      <w:r w:rsidRPr="003D3E87">
        <w:rPr>
          <w:rFonts w:cs="Times New Roman"/>
          <w:b/>
          <w:szCs w:val="28"/>
          <w:lang w:val="uk-UA"/>
        </w:rPr>
        <w:t>мування їх дослідницької компетентності</w:t>
      </w:r>
    </w:p>
    <w:p w:rsidR="00A91666" w:rsidRPr="003D3E87" w:rsidRDefault="00A91666" w:rsidP="00A91666">
      <w:pPr>
        <w:pStyle w:val="aa"/>
        <w:spacing w:line="360" w:lineRule="auto"/>
        <w:ind w:firstLine="709"/>
        <w:jc w:val="both"/>
        <w:rPr>
          <w:rFonts w:ascii="Times New Roman" w:eastAsia="Times New Roman" w:hAnsi="Times New Roman"/>
          <w:sz w:val="28"/>
          <w:szCs w:val="28"/>
          <w:lang w:val="uk-UA" w:eastAsia="ru-RU"/>
        </w:rPr>
      </w:pPr>
      <w:r w:rsidRPr="003D3E87">
        <w:rPr>
          <w:rFonts w:ascii="Times New Roman" w:eastAsia="Times New Roman" w:hAnsi="Times New Roman"/>
          <w:sz w:val="28"/>
          <w:szCs w:val="28"/>
          <w:lang w:val="uk-UA" w:eastAsia="ru-RU"/>
        </w:rPr>
        <w:t xml:space="preserve">Освітній розвиток ХХІ століття спонукає до необхідності впровадження у </w:t>
      </w:r>
      <w:r w:rsidR="00C831DA" w:rsidRPr="003D3E87">
        <w:rPr>
          <w:rFonts w:ascii="Times New Roman" w:eastAsia="Times New Roman" w:hAnsi="Times New Roman"/>
          <w:sz w:val="28"/>
          <w:szCs w:val="28"/>
          <w:lang w:val="uk-UA" w:eastAsia="ru-RU"/>
        </w:rPr>
        <w:t>освітній</w:t>
      </w:r>
      <w:r w:rsidRPr="003D3E87">
        <w:rPr>
          <w:rFonts w:ascii="Times New Roman" w:eastAsia="Times New Roman" w:hAnsi="Times New Roman"/>
          <w:sz w:val="28"/>
          <w:szCs w:val="28"/>
          <w:lang w:val="uk-UA" w:eastAsia="ru-RU"/>
        </w:rPr>
        <w:t xml:space="preserve"> процес закладів </w:t>
      </w:r>
      <w:r w:rsidR="00C831DA" w:rsidRPr="003D3E87">
        <w:rPr>
          <w:rFonts w:ascii="Times New Roman" w:eastAsia="Times New Roman" w:hAnsi="Times New Roman"/>
          <w:sz w:val="28"/>
          <w:szCs w:val="28"/>
          <w:lang w:val="uk-UA" w:eastAsia="ru-RU"/>
        </w:rPr>
        <w:t xml:space="preserve">загальної середньої освіти </w:t>
      </w:r>
      <w:r w:rsidRPr="003D3E87">
        <w:rPr>
          <w:rFonts w:ascii="Times New Roman" w:eastAsia="Times New Roman" w:hAnsi="Times New Roman"/>
          <w:sz w:val="28"/>
          <w:szCs w:val="28"/>
          <w:lang w:val="uk-UA" w:eastAsia="ru-RU"/>
        </w:rPr>
        <w:t>сучасних програм, концепцій, інноваційних методик і технологій. Одним із стратегічних завдань середньої освіти є формування особистості, здатної до свідомого вибору за різних життєвих обставин. Особистість повинна вміти швидко адаптуватися до мінливих умов сучасного життя, мобілізувати свої сили для вирішення практичних проблем, орієнтуватися у великих потоках інформації, розробляти та втілювати життєві про</w:t>
      </w:r>
      <w:r w:rsidR="00C831DA" w:rsidRPr="003D3E87">
        <w:rPr>
          <w:rFonts w:ascii="Times New Roman" w:eastAsia="Times New Roman" w:hAnsi="Times New Roman"/>
          <w:sz w:val="28"/>
          <w:szCs w:val="28"/>
          <w:lang w:val="uk-UA" w:eastAsia="ru-RU"/>
        </w:rPr>
        <w:t>є</w:t>
      </w:r>
      <w:r w:rsidRPr="003D3E87">
        <w:rPr>
          <w:rFonts w:ascii="Times New Roman" w:eastAsia="Times New Roman" w:hAnsi="Times New Roman"/>
          <w:sz w:val="28"/>
          <w:szCs w:val="28"/>
          <w:lang w:val="uk-UA" w:eastAsia="ru-RU"/>
        </w:rPr>
        <w:t>кти.</w:t>
      </w:r>
    </w:p>
    <w:p w:rsidR="00A91666" w:rsidRPr="003D3E87" w:rsidRDefault="00A91666" w:rsidP="00A91666">
      <w:pPr>
        <w:pStyle w:val="a3"/>
        <w:spacing w:after="0"/>
        <w:ind w:left="0" w:firstLine="709"/>
        <w:rPr>
          <w:rFonts w:cs="Times New Roman"/>
          <w:spacing w:val="2"/>
          <w:szCs w:val="28"/>
          <w:lang w:val="uk-UA"/>
        </w:rPr>
      </w:pPr>
      <w:r w:rsidRPr="003D3E87">
        <w:rPr>
          <w:rFonts w:cs="Times New Roman"/>
          <w:szCs w:val="28"/>
          <w:lang w:val="uk-UA"/>
        </w:rPr>
        <w:lastRenderedPageBreak/>
        <w:t>Одним із шляхів досягнення поставленої мети може бути про</w:t>
      </w:r>
      <w:r w:rsidR="005314E6" w:rsidRPr="003D3E87">
        <w:rPr>
          <w:rFonts w:cs="Times New Roman"/>
          <w:szCs w:val="28"/>
          <w:lang w:val="uk-UA"/>
        </w:rPr>
        <w:t>є</w:t>
      </w:r>
      <w:r w:rsidRPr="003D3E87">
        <w:rPr>
          <w:rFonts w:cs="Times New Roman"/>
          <w:szCs w:val="28"/>
          <w:lang w:val="uk-UA"/>
        </w:rPr>
        <w:t>ктування та здійснення переходу на інноваційну форму організації діяльності вчителя та учня – про</w:t>
      </w:r>
      <w:r w:rsidR="005314E6" w:rsidRPr="003D3E87">
        <w:rPr>
          <w:rFonts w:cs="Times New Roman"/>
          <w:szCs w:val="28"/>
          <w:lang w:val="uk-UA"/>
        </w:rPr>
        <w:t>є</w:t>
      </w:r>
      <w:r w:rsidRPr="003D3E87">
        <w:rPr>
          <w:rFonts w:cs="Times New Roman"/>
          <w:szCs w:val="28"/>
          <w:lang w:val="uk-UA"/>
        </w:rPr>
        <w:t xml:space="preserve">ктно-технологічну. </w:t>
      </w:r>
      <w:r w:rsidRPr="003D3E87">
        <w:rPr>
          <w:rFonts w:cs="Times New Roman"/>
          <w:spacing w:val="11"/>
          <w:szCs w:val="28"/>
          <w:lang w:val="uk-UA"/>
        </w:rPr>
        <w:t>Про</w:t>
      </w:r>
      <w:r w:rsidR="005314E6" w:rsidRPr="003D3E87">
        <w:rPr>
          <w:rFonts w:cs="Times New Roman"/>
          <w:spacing w:val="11"/>
          <w:szCs w:val="28"/>
          <w:lang w:val="uk-UA"/>
        </w:rPr>
        <w:t>є</w:t>
      </w:r>
      <w:r w:rsidRPr="003D3E87">
        <w:rPr>
          <w:rFonts w:cs="Times New Roman"/>
          <w:spacing w:val="11"/>
          <w:szCs w:val="28"/>
          <w:lang w:val="uk-UA"/>
        </w:rPr>
        <w:t>кт у пе</w:t>
      </w:r>
      <w:r w:rsidRPr="003D3E87">
        <w:rPr>
          <w:rFonts w:cs="Times New Roman"/>
          <w:spacing w:val="2"/>
          <w:szCs w:val="28"/>
          <w:lang w:val="uk-UA"/>
        </w:rPr>
        <w:t>рекладі з латинської означає «</w:t>
      </w:r>
      <w:r w:rsidRPr="003D3E87">
        <w:rPr>
          <w:rFonts w:cs="Times New Roman"/>
          <w:spacing w:val="1"/>
          <w:szCs w:val="28"/>
          <w:lang w:val="uk-UA"/>
        </w:rPr>
        <w:t>кинутий вперед задум». Під про</w:t>
      </w:r>
      <w:r w:rsidR="005314E6" w:rsidRPr="003D3E87">
        <w:rPr>
          <w:rFonts w:cs="Times New Roman"/>
          <w:spacing w:val="1"/>
          <w:szCs w:val="28"/>
          <w:lang w:val="uk-UA"/>
        </w:rPr>
        <w:t>є</w:t>
      </w:r>
      <w:r w:rsidRPr="003D3E87">
        <w:rPr>
          <w:rFonts w:cs="Times New Roman"/>
          <w:spacing w:val="1"/>
          <w:szCs w:val="28"/>
          <w:lang w:val="uk-UA"/>
        </w:rPr>
        <w:t>ктом розуміють «дію, ціль, ідею, план діяльності, думку», складовою частиною про</w:t>
      </w:r>
      <w:r w:rsidR="005314E6" w:rsidRPr="003D3E87">
        <w:rPr>
          <w:rFonts w:cs="Times New Roman"/>
          <w:spacing w:val="1"/>
          <w:szCs w:val="28"/>
          <w:lang w:val="uk-UA"/>
        </w:rPr>
        <w:t>є</w:t>
      </w:r>
      <w:r w:rsidRPr="003D3E87">
        <w:rPr>
          <w:rFonts w:cs="Times New Roman"/>
          <w:spacing w:val="1"/>
          <w:szCs w:val="28"/>
          <w:lang w:val="uk-UA"/>
        </w:rPr>
        <w:t>кту обов’язково є практична діяльність.</w:t>
      </w:r>
    </w:p>
    <w:p w:rsidR="00A91666" w:rsidRPr="003D3E87" w:rsidRDefault="00A91666" w:rsidP="00A91666">
      <w:pPr>
        <w:pStyle w:val="aa"/>
        <w:spacing w:line="360" w:lineRule="auto"/>
        <w:ind w:firstLine="709"/>
        <w:jc w:val="both"/>
        <w:rPr>
          <w:rFonts w:ascii="Times New Roman" w:hAnsi="Times New Roman"/>
          <w:sz w:val="28"/>
          <w:szCs w:val="28"/>
          <w:lang w:val="uk-UA"/>
        </w:rPr>
      </w:pPr>
      <w:proofErr w:type="spellStart"/>
      <w:r w:rsidRPr="003D3E87">
        <w:rPr>
          <w:rFonts w:ascii="Times New Roman" w:hAnsi="Times New Roman"/>
          <w:spacing w:val="9"/>
          <w:sz w:val="28"/>
          <w:szCs w:val="28"/>
          <w:lang w:val="uk-UA"/>
        </w:rPr>
        <w:t>Про</w:t>
      </w:r>
      <w:r w:rsidR="005314E6" w:rsidRPr="003D3E87">
        <w:rPr>
          <w:rFonts w:ascii="Times New Roman" w:hAnsi="Times New Roman"/>
          <w:spacing w:val="9"/>
          <w:sz w:val="28"/>
          <w:szCs w:val="28"/>
          <w:lang w:val="uk-UA"/>
        </w:rPr>
        <w:t>є</w:t>
      </w:r>
      <w:r w:rsidRPr="003D3E87">
        <w:rPr>
          <w:rFonts w:ascii="Times New Roman" w:hAnsi="Times New Roman"/>
          <w:spacing w:val="9"/>
          <w:sz w:val="28"/>
          <w:szCs w:val="28"/>
          <w:lang w:val="uk-UA"/>
        </w:rPr>
        <w:t>ктне</w:t>
      </w:r>
      <w:proofErr w:type="spellEnd"/>
      <w:r w:rsidRPr="003D3E87">
        <w:rPr>
          <w:rFonts w:ascii="Times New Roman" w:hAnsi="Times New Roman"/>
          <w:spacing w:val="9"/>
          <w:sz w:val="28"/>
          <w:szCs w:val="28"/>
          <w:lang w:val="uk-UA"/>
        </w:rPr>
        <w:t xml:space="preserve"> навчання </w:t>
      </w:r>
      <w:r w:rsidRPr="003D3E87">
        <w:rPr>
          <w:rFonts w:ascii="Times New Roman" w:hAnsi="Times New Roman"/>
          <w:spacing w:val="3"/>
          <w:sz w:val="28"/>
          <w:szCs w:val="28"/>
          <w:lang w:val="uk-UA"/>
        </w:rPr>
        <w:t>змінює роль педа</w:t>
      </w:r>
      <w:r w:rsidRPr="003D3E87">
        <w:rPr>
          <w:rFonts w:ascii="Times New Roman" w:hAnsi="Times New Roman"/>
          <w:spacing w:val="2"/>
          <w:sz w:val="28"/>
          <w:szCs w:val="28"/>
          <w:lang w:val="uk-UA"/>
        </w:rPr>
        <w:t xml:space="preserve">гога у керівництві навчальною діяльністю учнів та </w:t>
      </w:r>
      <w:r w:rsidRPr="003D3E87">
        <w:rPr>
          <w:rFonts w:ascii="Times New Roman" w:hAnsi="Times New Roman"/>
          <w:spacing w:val="6"/>
          <w:sz w:val="28"/>
          <w:szCs w:val="28"/>
          <w:lang w:val="uk-UA"/>
        </w:rPr>
        <w:t xml:space="preserve">спонукає до розумно вмотивованої доцільної праці. </w:t>
      </w:r>
      <w:r w:rsidRPr="003D3E87">
        <w:rPr>
          <w:rFonts w:ascii="Times New Roman" w:hAnsi="Times New Roman"/>
          <w:spacing w:val="2"/>
          <w:sz w:val="28"/>
          <w:szCs w:val="28"/>
          <w:lang w:val="uk-UA"/>
        </w:rPr>
        <w:t xml:space="preserve">Ураховуючи такий підхід, вчитель </w:t>
      </w:r>
      <w:r w:rsidRPr="003D3E87">
        <w:rPr>
          <w:rFonts w:ascii="Times New Roman" w:hAnsi="Times New Roman"/>
          <w:spacing w:val="3"/>
          <w:sz w:val="28"/>
          <w:szCs w:val="28"/>
          <w:lang w:val="uk-UA"/>
        </w:rPr>
        <w:t xml:space="preserve">не має права наказувати і вимагати, він </w:t>
      </w:r>
      <w:r w:rsidRPr="003D3E87">
        <w:rPr>
          <w:rFonts w:ascii="Times New Roman" w:hAnsi="Times New Roman"/>
          <w:spacing w:val="-2"/>
          <w:sz w:val="28"/>
          <w:szCs w:val="28"/>
          <w:lang w:val="uk-UA"/>
        </w:rPr>
        <w:t xml:space="preserve"> повинен бути </w:t>
      </w:r>
      <w:r w:rsidRPr="003D3E87">
        <w:rPr>
          <w:rFonts w:ascii="Times New Roman" w:hAnsi="Times New Roman"/>
          <w:spacing w:val="6"/>
          <w:sz w:val="28"/>
          <w:szCs w:val="28"/>
          <w:lang w:val="uk-UA"/>
        </w:rPr>
        <w:t>координато</w:t>
      </w:r>
      <w:r w:rsidRPr="003D3E87">
        <w:rPr>
          <w:rFonts w:ascii="Times New Roman" w:hAnsi="Times New Roman"/>
          <w:sz w:val="28"/>
          <w:szCs w:val="28"/>
          <w:lang w:val="uk-UA"/>
        </w:rPr>
        <w:t xml:space="preserve">ром, </w:t>
      </w:r>
      <w:r w:rsidRPr="003D3E87">
        <w:rPr>
          <w:rFonts w:ascii="Times New Roman" w:hAnsi="Times New Roman"/>
          <w:spacing w:val="6"/>
          <w:sz w:val="28"/>
          <w:szCs w:val="28"/>
          <w:lang w:val="uk-UA"/>
        </w:rPr>
        <w:t xml:space="preserve">порадником, </w:t>
      </w:r>
      <w:r w:rsidRPr="003D3E87">
        <w:rPr>
          <w:rFonts w:ascii="Times New Roman" w:hAnsi="Times New Roman"/>
          <w:spacing w:val="-2"/>
          <w:sz w:val="28"/>
          <w:szCs w:val="28"/>
          <w:lang w:val="uk-UA"/>
        </w:rPr>
        <w:t>консультан</w:t>
      </w:r>
      <w:r w:rsidRPr="003D3E87">
        <w:rPr>
          <w:rFonts w:ascii="Times New Roman" w:hAnsi="Times New Roman"/>
          <w:spacing w:val="6"/>
          <w:sz w:val="28"/>
          <w:szCs w:val="28"/>
          <w:lang w:val="uk-UA"/>
        </w:rPr>
        <w:t xml:space="preserve">том </w:t>
      </w:r>
      <w:r w:rsidRPr="003D3E87">
        <w:rPr>
          <w:rFonts w:ascii="Times New Roman" w:hAnsi="Times New Roman"/>
          <w:sz w:val="28"/>
          <w:szCs w:val="28"/>
          <w:lang w:val="uk-UA"/>
        </w:rPr>
        <w:t>та переконувати у своїй пра</w:t>
      </w:r>
      <w:r w:rsidRPr="003D3E87">
        <w:rPr>
          <w:rFonts w:ascii="Times New Roman" w:hAnsi="Times New Roman"/>
          <w:spacing w:val="-1"/>
          <w:sz w:val="28"/>
          <w:szCs w:val="28"/>
          <w:lang w:val="uk-UA"/>
        </w:rPr>
        <w:t>воті силою мудрості, досвіду, ар</w:t>
      </w:r>
      <w:r w:rsidRPr="003D3E87">
        <w:rPr>
          <w:rFonts w:ascii="Times New Roman" w:hAnsi="Times New Roman"/>
          <w:spacing w:val="3"/>
          <w:sz w:val="28"/>
          <w:szCs w:val="28"/>
          <w:lang w:val="uk-UA"/>
        </w:rPr>
        <w:t xml:space="preserve">гументу. </w:t>
      </w:r>
      <w:r w:rsidRPr="003D3E87">
        <w:rPr>
          <w:rFonts w:ascii="Times New Roman" w:hAnsi="Times New Roman"/>
          <w:spacing w:val="-5"/>
          <w:sz w:val="28"/>
          <w:szCs w:val="28"/>
          <w:lang w:val="uk-UA"/>
        </w:rPr>
        <w:t xml:space="preserve">Розробка навчальних </w:t>
      </w:r>
      <w:proofErr w:type="spellStart"/>
      <w:r w:rsidRPr="003D3E87">
        <w:rPr>
          <w:rFonts w:ascii="Times New Roman" w:hAnsi="Times New Roman"/>
          <w:spacing w:val="-5"/>
          <w:sz w:val="28"/>
          <w:szCs w:val="28"/>
          <w:lang w:val="uk-UA"/>
        </w:rPr>
        <w:t>про</w:t>
      </w:r>
      <w:r w:rsidR="005314E6" w:rsidRPr="003D3E87">
        <w:rPr>
          <w:rFonts w:ascii="Times New Roman" w:hAnsi="Times New Roman"/>
          <w:spacing w:val="-5"/>
          <w:sz w:val="28"/>
          <w:szCs w:val="28"/>
          <w:lang w:val="uk-UA"/>
        </w:rPr>
        <w:t>є</w:t>
      </w:r>
      <w:r w:rsidRPr="003D3E87">
        <w:rPr>
          <w:rFonts w:ascii="Times New Roman" w:hAnsi="Times New Roman"/>
          <w:spacing w:val="-5"/>
          <w:sz w:val="28"/>
          <w:szCs w:val="28"/>
          <w:lang w:val="uk-UA"/>
        </w:rPr>
        <w:t>ктів</w:t>
      </w:r>
      <w:proofErr w:type="spellEnd"/>
      <w:r w:rsidRPr="003D3E87">
        <w:rPr>
          <w:rFonts w:ascii="Times New Roman" w:hAnsi="Times New Roman"/>
          <w:spacing w:val="-5"/>
          <w:sz w:val="28"/>
          <w:szCs w:val="28"/>
          <w:lang w:val="uk-UA"/>
        </w:rPr>
        <w:t xml:space="preserve"> розвиває в учнів творче мислення, привчає учнів до самостійної праці, інтегрує позашкільні і шкільні знання, виховує прагнення до створення виробу, формує уявлення про перспективи його застосування.</w:t>
      </w:r>
    </w:p>
    <w:p w:rsidR="00A91666" w:rsidRPr="003D3E87" w:rsidRDefault="00A91666" w:rsidP="005314E6">
      <w:pPr>
        <w:pStyle w:val="a3"/>
        <w:spacing w:after="0"/>
        <w:ind w:left="0" w:firstLine="709"/>
        <w:rPr>
          <w:rFonts w:cs="Times New Roman"/>
          <w:spacing w:val="1"/>
          <w:szCs w:val="28"/>
          <w:lang w:val="uk-UA"/>
        </w:rPr>
      </w:pPr>
      <w:r w:rsidRPr="003D3E87">
        <w:rPr>
          <w:rFonts w:cs="Times New Roman"/>
          <w:spacing w:val="-4"/>
          <w:szCs w:val="28"/>
          <w:lang w:val="uk-UA"/>
        </w:rPr>
        <w:t>В освітній галузі «Технологі</w:t>
      </w:r>
      <w:r w:rsidR="000C1837" w:rsidRPr="003D3E87">
        <w:rPr>
          <w:rFonts w:cs="Times New Roman"/>
          <w:spacing w:val="-4"/>
          <w:szCs w:val="28"/>
          <w:lang w:val="uk-UA"/>
        </w:rPr>
        <w:t>ї</w:t>
      </w:r>
      <w:r w:rsidRPr="003D3E87">
        <w:rPr>
          <w:rFonts w:cs="Times New Roman"/>
          <w:spacing w:val="-4"/>
          <w:szCs w:val="28"/>
          <w:lang w:val="uk-UA"/>
        </w:rPr>
        <w:t xml:space="preserve">» </w:t>
      </w:r>
      <w:r w:rsidRPr="003D3E87">
        <w:rPr>
          <w:rFonts w:cs="Times New Roman"/>
          <w:spacing w:val="1"/>
          <w:szCs w:val="28"/>
          <w:lang w:val="uk-UA"/>
        </w:rPr>
        <w:t xml:space="preserve">метод </w:t>
      </w:r>
      <w:proofErr w:type="spellStart"/>
      <w:r w:rsidRPr="003D3E87">
        <w:rPr>
          <w:rFonts w:cs="Times New Roman"/>
          <w:spacing w:val="1"/>
          <w:szCs w:val="28"/>
          <w:lang w:val="uk-UA"/>
        </w:rPr>
        <w:t>про</w:t>
      </w:r>
      <w:r w:rsidR="005314E6" w:rsidRPr="003D3E87">
        <w:rPr>
          <w:rFonts w:cs="Times New Roman"/>
          <w:spacing w:val="1"/>
          <w:szCs w:val="28"/>
          <w:lang w:val="uk-UA"/>
        </w:rPr>
        <w:t>є</w:t>
      </w:r>
      <w:r w:rsidRPr="003D3E87">
        <w:rPr>
          <w:rFonts w:cs="Times New Roman"/>
          <w:spacing w:val="1"/>
          <w:szCs w:val="28"/>
          <w:lang w:val="uk-UA"/>
        </w:rPr>
        <w:t>ктів</w:t>
      </w:r>
      <w:proofErr w:type="spellEnd"/>
      <w:r w:rsidRPr="003D3E87">
        <w:rPr>
          <w:rFonts w:cs="Times New Roman"/>
          <w:spacing w:val="1"/>
          <w:szCs w:val="28"/>
          <w:lang w:val="uk-UA"/>
        </w:rPr>
        <w:t xml:space="preserve"> – це «комплекс</w:t>
      </w:r>
      <w:r w:rsidRPr="003D3E87">
        <w:rPr>
          <w:rFonts w:cs="Times New Roman"/>
          <w:szCs w:val="28"/>
          <w:lang w:val="uk-UA"/>
        </w:rPr>
        <w:t xml:space="preserve">ний процес, який формує в учнів </w:t>
      </w:r>
      <w:r w:rsidRPr="003D3E87">
        <w:rPr>
          <w:rFonts w:cs="Times New Roman"/>
          <w:spacing w:val="1"/>
          <w:szCs w:val="28"/>
          <w:lang w:val="uk-UA"/>
        </w:rPr>
        <w:t xml:space="preserve">загально навчальні уміння, </w:t>
      </w:r>
      <w:r w:rsidRPr="003D3E87">
        <w:rPr>
          <w:rFonts w:cs="Times New Roman"/>
          <w:spacing w:val="5"/>
          <w:szCs w:val="28"/>
          <w:lang w:val="uk-UA"/>
        </w:rPr>
        <w:t xml:space="preserve">основи технологічної грамоти, </w:t>
      </w:r>
      <w:r w:rsidRPr="003D3E87">
        <w:rPr>
          <w:rFonts w:cs="Times New Roman"/>
          <w:szCs w:val="28"/>
          <w:lang w:val="uk-UA"/>
        </w:rPr>
        <w:t>культуру праці, дає змогу актив</w:t>
      </w:r>
      <w:r w:rsidRPr="003D3E87">
        <w:rPr>
          <w:rFonts w:cs="Times New Roman"/>
          <w:spacing w:val="1"/>
          <w:szCs w:val="28"/>
          <w:lang w:val="uk-UA"/>
        </w:rPr>
        <w:t>но розвивати основні види мис</w:t>
      </w:r>
      <w:r w:rsidRPr="003D3E87">
        <w:rPr>
          <w:rFonts w:cs="Times New Roman"/>
          <w:spacing w:val="-1"/>
          <w:szCs w:val="28"/>
          <w:lang w:val="uk-UA"/>
        </w:rPr>
        <w:t xml:space="preserve">лення, творчі здібності, прагнення самому створити та усвідомити </w:t>
      </w:r>
      <w:r w:rsidRPr="003D3E87">
        <w:rPr>
          <w:rFonts w:cs="Times New Roman"/>
          <w:spacing w:val="3"/>
          <w:szCs w:val="28"/>
          <w:lang w:val="uk-UA"/>
        </w:rPr>
        <w:t>себе автором праці»</w:t>
      </w:r>
      <w:r w:rsidR="005B7580">
        <w:rPr>
          <w:rFonts w:cs="Times New Roman"/>
          <w:spacing w:val="3"/>
          <w:szCs w:val="28"/>
          <w:lang w:val="uk-UA"/>
        </w:rPr>
        <w:t xml:space="preserve"> </w:t>
      </w:r>
      <w:r w:rsidR="004F6590" w:rsidRPr="003D3E87">
        <w:rPr>
          <w:rFonts w:cs="Times New Roman"/>
          <w:spacing w:val="3"/>
          <w:szCs w:val="28"/>
          <w:lang w:val="uk-UA"/>
        </w:rPr>
        <w:t>[1]</w:t>
      </w:r>
      <w:r w:rsidRPr="003D3E87">
        <w:rPr>
          <w:rFonts w:cs="Times New Roman"/>
          <w:spacing w:val="3"/>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2"/>
          <w:sz w:val="28"/>
          <w:szCs w:val="28"/>
          <w:lang w:val="uk-UA"/>
        </w:rPr>
        <w:t>Про</w:t>
      </w:r>
      <w:r w:rsidR="004F6590"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 xml:space="preserve">ктування націлене </w:t>
      </w:r>
      <w:r w:rsidRPr="003D3E87">
        <w:rPr>
          <w:rFonts w:ascii="Times New Roman" w:hAnsi="Times New Roman"/>
          <w:spacing w:val="-4"/>
          <w:sz w:val="28"/>
          <w:szCs w:val="28"/>
          <w:lang w:val="uk-UA"/>
        </w:rPr>
        <w:t xml:space="preserve">на самостійну діяльність учнів (індивідуальну, групову, парну), яку виконують в зазначений </w:t>
      </w:r>
      <w:r w:rsidRPr="003D3E87">
        <w:rPr>
          <w:rFonts w:ascii="Times New Roman" w:hAnsi="Times New Roman"/>
          <w:spacing w:val="-3"/>
          <w:sz w:val="28"/>
          <w:szCs w:val="28"/>
          <w:lang w:val="uk-UA"/>
        </w:rPr>
        <w:t>проміжок часу для створення запланованого виробу</w:t>
      </w:r>
      <w:r w:rsidRPr="003D3E87">
        <w:rPr>
          <w:rFonts w:ascii="Times New Roman" w:hAnsi="Times New Roman"/>
          <w:spacing w:val="-5"/>
          <w:sz w:val="28"/>
          <w:szCs w:val="28"/>
          <w:lang w:val="uk-UA"/>
        </w:rPr>
        <w:t>. Разом із тим, про</w:t>
      </w:r>
      <w:r w:rsidR="004F6590" w:rsidRPr="003D3E87">
        <w:rPr>
          <w:rFonts w:ascii="Times New Roman" w:hAnsi="Times New Roman"/>
          <w:spacing w:val="-5"/>
          <w:sz w:val="28"/>
          <w:szCs w:val="28"/>
          <w:lang w:val="uk-UA"/>
        </w:rPr>
        <w:t>є</w:t>
      </w:r>
      <w:r w:rsidRPr="003D3E87">
        <w:rPr>
          <w:rFonts w:ascii="Times New Roman" w:hAnsi="Times New Roman"/>
          <w:spacing w:val="-5"/>
          <w:sz w:val="28"/>
          <w:szCs w:val="28"/>
          <w:lang w:val="uk-UA"/>
        </w:rPr>
        <w:t>ктуван</w:t>
      </w:r>
      <w:r w:rsidR="005A44B8" w:rsidRPr="003D3E87">
        <w:rPr>
          <w:rFonts w:ascii="Times New Roman" w:hAnsi="Times New Roman"/>
          <w:spacing w:val="-5"/>
          <w:sz w:val="28"/>
          <w:szCs w:val="28"/>
          <w:lang w:val="uk-UA"/>
        </w:rPr>
        <w:t>н</w:t>
      </w:r>
      <w:r w:rsidRPr="003D3E87">
        <w:rPr>
          <w:rFonts w:ascii="Times New Roman" w:hAnsi="Times New Roman"/>
          <w:spacing w:val="-5"/>
          <w:sz w:val="28"/>
          <w:szCs w:val="28"/>
          <w:lang w:val="uk-UA"/>
        </w:rPr>
        <w:t xml:space="preserve">я </w:t>
      </w:r>
      <w:r w:rsidRPr="003D3E87">
        <w:rPr>
          <w:rFonts w:ascii="Times New Roman" w:hAnsi="Times New Roman"/>
          <w:bCs/>
          <w:sz w:val="28"/>
          <w:szCs w:val="28"/>
          <w:lang w:val="uk-UA"/>
        </w:rPr>
        <w:t>–</w:t>
      </w:r>
      <w:r w:rsidRPr="003D3E87">
        <w:rPr>
          <w:rFonts w:ascii="Times New Roman" w:hAnsi="Times New Roman"/>
          <w:spacing w:val="-5"/>
          <w:sz w:val="28"/>
          <w:szCs w:val="28"/>
          <w:lang w:val="uk-UA"/>
        </w:rPr>
        <w:t xml:space="preserve"> це </w:t>
      </w:r>
      <w:r w:rsidRPr="003D3E87">
        <w:rPr>
          <w:rFonts w:ascii="Times New Roman" w:hAnsi="Times New Roman"/>
          <w:spacing w:val="3"/>
          <w:sz w:val="28"/>
          <w:szCs w:val="28"/>
          <w:lang w:val="uk-UA"/>
        </w:rPr>
        <w:t>не просто організація індивідуальної чи групової роботи учнів, а «створення певної педагогічної системи, яка забезпечує гарантоване досягнення запланованого результату»</w:t>
      </w:r>
      <w:r w:rsidR="004F6590" w:rsidRPr="003D3E87">
        <w:rPr>
          <w:rFonts w:ascii="Times New Roman" w:hAnsi="Times New Roman"/>
          <w:spacing w:val="3"/>
          <w:sz w:val="28"/>
          <w:szCs w:val="28"/>
          <w:lang w:val="uk-UA"/>
        </w:rPr>
        <w:t xml:space="preserve"> [</w:t>
      </w:r>
      <w:r w:rsidR="004F6590" w:rsidRPr="003D3E87">
        <w:rPr>
          <w:rFonts w:ascii="Times New Roman" w:hAnsi="Times New Roman"/>
          <w:spacing w:val="3"/>
          <w:sz w:val="28"/>
          <w:szCs w:val="28"/>
          <w:lang w:val="uk-UA"/>
        </w:rPr>
        <w:fldChar w:fldCharType="begin"/>
      </w:r>
      <w:r w:rsidR="004F6590" w:rsidRPr="003D3E87">
        <w:rPr>
          <w:rFonts w:ascii="Times New Roman" w:hAnsi="Times New Roman"/>
          <w:spacing w:val="3"/>
          <w:sz w:val="28"/>
          <w:szCs w:val="28"/>
          <w:lang w:val="uk-UA"/>
        </w:rPr>
        <w:instrText xml:space="preserve">REF _Ref505192134 \r \h \* MERGEFORMAT </w:instrText>
      </w:r>
      <w:r w:rsidR="004F6590" w:rsidRPr="003D3E87">
        <w:rPr>
          <w:rFonts w:ascii="Times New Roman" w:hAnsi="Times New Roman"/>
          <w:spacing w:val="3"/>
          <w:sz w:val="28"/>
          <w:szCs w:val="28"/>
          <w:lang w:val="uk-UA"/>
        </w:rPr>
      </w:r>
      <w:r w:rsidR="004F6590" w:rsidRPr="003D3E87">
        <w:rPr>
          <w:rFonts w:ascii="Times New Roman" w:hAnsi="Times New Roman"/>
          <w:spacing w:val="3"/>
          <w:sz w:val="28"/>
          <w:szCs w:val="28"/>
          <w:lang w:val="uk-UA"/>
        </w:rPr>
        <w:fldChar w:fldCharType="separate"/>
      </w:r>
      <w:r w:rsidR="00CB163E">
        <w:rPr>
          <w:rFonts w:ascii="Times New Roman" w:hAnsi="Times New Roman"/>
          <w:spacing w:val="3"/>
          <w:sz w:val="28"/>
          <w:szCs w:val="28"/>
          <w:lang w:val="uk-UA"/>
        </w:rPr>
        <w:t>35</w:t>
      </w:r>
      <w:r w:rsidR="004F6590" w:rsidRPr="003D3E87">
        <w:rPr>
          <w:rFonts w:ascii="Times New Roman" w:hAnsi="Times New Roman"/>
          <w:spacing w:val="3"/>
          <w:sz w:val="28"/>
          <w:szCs w:val="28"/>
          <w:lang w:val="uk-UA"/>
        </w:rPr>
        <w:fldChar w:fldCharType="end"/>
      </w:r>
      <w:r w:rsidR="004F6590" w:rsidRPr="003D3E87">
        <w:rPr>
          <w:rFonts w:ascii="Times New Roman" w:hAnsi="Times New Roman"/>
          <w:spacing w:val="3"/>
          <w:sz w:val="28"/>
          <w:szCs w:val="28"/>
          <w:lang w:val="uk-UA"/>
        </w:rPr>
        <w:t>, с. 18]</w:t>
      </w:r>
      <w:r w:rsidRPr="003D3E87">
        <w:rPr>
          <w:rFonts w:ascii="Times New Roman" w:hAnsi="Times New Roman"/>
          <w:spacing w:val="3"/>
          <w:sz w:val="28"/>
          <w:szCs w:val="28"/>
          <w:lang w:val="uk-UA"/>
        </w:rPr>
        <w:t xml:space="preserve">. </w:t>
      </w:r>
      <w:r w:rsidRPr="003D3E87">
        <w:rPr>
          <w:rFonts w:ascii="Times New Roman" w:hAnsi="Times New Roman"/>
          <w:spacing w:val="-3"/>
          <w:sz w:val="28"/>
          <w:szCs w:val="28"/>
          <w:lang w:val="uk-UA"/>
        </w:rPr>
        <w:t>Про</w:t>
      </w:r>
      <w:r w:rsidR="004F6590"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 xml:space="preserve">кт в освіті – це спеціально організований вчителем і самостійно </w:t>
      </w:r>
      <w:r w:rsidRPr="003D3E87">
        <w:rPr>
          <w:rFonts w:ascii="Times New Roman" w:hAnsi="Times New Roman"/>
          <w:spacing w:val="-4"/>
          <w:sz w:val="28"/>
          <w:szCs w:val="28"/>
          <w:lang w:val="uk-UA"/>
        </w:rPr>
        <w:t xml:space="preserve">виконуваний учнями комплекс дій, що завершується результатом, створенням </w:t>
      </w:r>
      <w:r w:rsidRPr="003D3E87">
        <w:rPr>
          <w:rFonts w:ascii="Times New Roman" w:hAnsi="Times New Roman"/>
          <w:spacing w:val="-3"/>
          <w:sz w:val="28"/>
          <w:szCs w:val="28"/>
          <w:lang w:val="uk-UA"/>
        </w:rPr>
        <w:t xml:space="preserve">творчого продукту. </w:t>
      </w:r>
      <w:r w:rsidRPr="003D3E87">
        <w:rPr>
          <w:rFonts w:ascii="Times New Roman" w:hAnsi="Times New Roman"/>
          <w:spacing w:val="2"/>
          <w:sz w:val="28"/>
          <w:szCs w:val="28"/>
          <w:lang w:val="uk-UA"/>
        </w:rPr>
        <w:t xml:space="preserve">Найбільш точним, на нашу думку,  визначенням методу </w:t>
      </w:r>
      <w:proofErr w:type="spellStart"/>
      <w:r w:rsidRPr="003D3E87">
        <w:rPr>
          <w:rFonts w:ascii="Times New Roman" w:hAnsi="Times New Roman"/>
          <w:spacing w:val="2"/>
          <w:sz w:val="28"/>
          <w:szCs w:val="28"/>
          <w:lang w:val="uk-UA"/>
        </w:rPr>
        <w:t>про</w:t>
      </w:r>
      <w:r w:rsidR="004F6590"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ктів</w:t>
      </w:r>
      <w:proofErr w:type="spellEnd"/>
      <w:r w:rsidRPr="003D3E87">
        <w:rPr>
          <w:rFonts w:ascii="Times New Roman" w:hAnsi="Times New Roman"/>
          <w:spacing w:val="2"/>
          <w:sz w:val="28"/>
          <w:szCs w:val="28"/>
          <w:lang w:val="uk-UA"/>
        </w:rPr>
        <w:t xml:space="preserve"> є </w:t>
      </w:r>
      <w:r w:rsidRPr="003D3E87">
        <w:rPr>
          <w:rFonts w:ascii="Times New Roman" w:hAnsi="Times New Roman"/>
          <w:spacing w:val="-2"/>
          <w:sz w:val="28"/>
          <w:szCs w:val="28"/>
          <w:lang w:val="uk-UA"/>
        </w:rPr>
        <w:t>наступне: «це система навчання, за якої учні здобувають знання й уміння у</w:t>
      </w:r>
      <w:r w:rsidR="00C831DA" w:rsidRPr="003D3E87">
        <w:rPr>
          <w:rFonts w:ascii="Times New Roman" w:hAnsi="Times New Roman"/>
          <w:spacing w:val="-2"/>
          <w:sz w:val="28"/>
          <w:szCs w:val="28"/>
          <w:lang w:val="uk-UA"/>
        </w:rPr>
        <w:t xml:space="preserve"> </w:t>
      </w:r>
      <w:r w:rsidRPr="003D3E87">
        <w:rPr>
          <w:rFonts w:ascii="Times New Roman" w:hAnsi="Times New Roman"/>
          <w:spacing w:val="-5"/>
          <w:sz w:val="28"/>
          <w:szCs w:val="28"/>
          <w:lang w:val="uk-UA"/>
        </w:rPr>
        <w:t xml:space="preserve">процесі планування та виконання поступово ускладнених практичних </w:t>
      </w:r>
      <w:proofErr w:type="spellStart"/>
      <w:r w:rsidRPr="003D3E87">
        <w:rPr>
          <w:rFonts w:ascii="Times New Roman" w:hAnsi="Times New Roman"/>
          <w:spacing w:val="-5"/>
          <w:sz w:val="28"/>
          <w:szCs w:val="28"/>
          <w:lang w:val="uk-UA"/>
        </w:rPr>
        <w:t>завдань-</w:t>
      </w:r>
      <w:r w:rsidRPr="003D3E87">
        <w:rPr>
          <w:rFonts w:ascii="Times New Roman" w:hAnsi="Times New Roman"/>
          <w:spacing w:val="-6"/>
          <w:sz w:val="28"/>
          <w:szCs w:val="28"/>
          <w:lang w:val="uk-UA"/>
        </w:rPr>
        <w:t>про</w:t>
      </w:r>
      <w:r w:rsidR="004F6590" w:rsidRPr="003D3E87">
        <w:rPr>
          <w:rFonts w:ascii="Times New Roman" w:hAnsi="Times New Roman"/>
          <w:spacing w:val="-6"/>
          <w:sz w:val="28"/>
          <w:szCs w:val="28"/>
          <w:lang w:val="uk-UA"/>
        </w:rPr>
        <w:t>є</w:t>
      </w:r>
      <w:r w:rsidRPr="003D3E87">
        <w:rPr>
          <w:rFonts w:ascii="Times New Roman" w:hAnsi="Times New Roman"/>
          <w:spacing w:val="-6"/>
          <w:sz w:val="28"/>
          <w:szCs w:val="28"/>
          <w:lang w:val="uk-UA"/>
        </w:rPr>
        <w:t>ктів</w:t>
      </w:r>
      <w:proofErr w:type="spellEnd"/>
      <w:r w:rsidRPr="003D3E87">
        <w:rPr>
          <w:rFonts w:ascii="Times New Roman" w:hAnsi="Times New Roman"/>
          <w:spacing w:val="-6"/>
          <w:sz w:val="28"/>
          <w:szCs w:val="28"/>
          <w:lang w:val="uk-UA"/>
        </w:rPr>
        <w:t>»</w:t>
      </w:r>
      <w:r w:rsidR="00F917BA" w:rsidRPr="003D3E87">
        <w:rPr>
          <w:lang w:val="uk-UA"/>
        </w:rPr>
        <w:t xml:space="preserve"> </w:t>
      </w:r>
      <w:r w:rsidR="00F917BA" w:rsidRPr="003D3E87">
        <w:rPr>
          <w:rFonts w:ascii="Times New Roman" w:hAnsi="Times New Roman"/>
          <w:spacing w:val="-6"/>
          <w:sz w:val="28"/>
          <w:szCs w:val="28"/>
          <w:lang w:val="uk-UA"/>
        </w:rPr>
        <w:t>[</w:t>
      </w:r>
      <w:r w:rsidR="00CB163E">
        <w:rPr>
          <w:rFonts w:ascii="Times New Roman" w:hAnsi="Times New Roman"/>
          <w:spacing w:val="-6"/>
          <w:sz w:val="28"/>
          <w:szCs w:val="28"/>
          <w:lang w:val="uk-UA"/>
        </w:rPr>
        <w:t>19</w:t>
      </w:r>
      <w:r w:rsidR="00F917BA" w:rsidRPr="003D3E87">
        <w:rPr>
          <w:rFonts w:ascii="Times New Roman" w:hAnsi="Times New Roman"/>
          <w:spacing w:val="-6"/>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2"/>
          <w:sz w:val="28"/>
          <w:szCs w:val="28"/>
          <w:lang w:val="uk-UA"/>
        </w:rPr>
        <w:lastRenderedPageBreak/>
        <w:t xml:space="preserve">Завдання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учнів на уроках </w:t>
      </w:r>
      <w:r w:rsidRPr="003D3E87">
        <w:rPr>
          <w:rFonts w:ascii="Times New Roman" w:hAnsi="Times New Roman"/>
          <w:spacing w:val="-5"/>
          <w:sz w:val="28"/>
          <w:szCs w:val="28"/>
          <w:lang w:val="uk-UA"/>
        </w:rPr>
        <w:t xml:space="preserve">технологій у старшій школі полягають у </w:t>
      </w:r>
      <w:r w:rsidRPr="003D3E87">
        <w:rPr>
          <w:rFonts w:ascii="Times New Roman" w:hAnsi="Times New Roman"/>
          <w:spacing w:val="-7"/>
          <w:sz w:val="28"/>
          <w:szCs w:val="28"/>
          <w:lang w:val="uk-UA"/>
        </w:rPr>
        <w:t>наступному:</w:t>
      </w:r>
    </w:p>
    <w:p w:rsidR="00A91666" w:rsidRPr="003D3E87" w:rsidRDefault="00A91666" w:rsidP="00586A33">
      <w:pPr>
        <w:pStyle w:val="aa"/>
        <w:numPr>
          <w:ilvl w:val="0"/>
          <w:numId w:val="5"/>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pacing w:val="-2"/>
          <w:sz w:val="28"/>
          <w:szCs w:val="28"/>
          <w:lang w:val="uk-UA"/>
        </w:rPr>
        <w:t>організувати дослідницьку, творчу, самостійну діяльність школярів;</w:t>
      </w:r>
    </w:p>
    <w:p w:rsidR="00A91666" w:rsidRPr="003D3E87" w:rsidRDefault="00A91666" w:rsidP="00586A33">
      <w:pPr>
        <w:pStyle w:val="aa"/>
        <w:numPr>
          <w:ilvl w:val="0"/>
          <w:numId w:val="5"/>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pacing w:val="-4"/>
          <w:sz w:val="28"/>
          <w:szCs w:val="28"/>
          <w:lang w:val="uk-UA"/>
        </w:rPr>
        <w:t>використовувати різноманітні методи і форми самостійної пізнавальної та практичної роботи старшокласників;</w:t>
      </w:r>
    </w:p>
    <w:p w:rsidR="00A91666" w:rsidRPr="003D3E87" w:rsidRDefault="00A91666" w:rsidP="00586A33">
      <w:pPr>
        <w:pStyle w:val="aa"/>
        <w:numPr>
          <w:ilvl w:val="0"/>
          <w:numId w:val="5"/>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pacing w:val="-4"/>
          <w:sz w:val="28"/>
          <w:szCs w:val="28"/>
          <w:lang w:val="uk-UA"/>
        </w:rPr>
        <w:t>сприяти інтелектуальному розвиткові учнів</w:t>
      </w:r>
      <w:r w:rsidR="00F87AFF">
        <w:rPr>
          <w:rFonts w:ascii="Times New Roman" w:hAnsi="Times New Roman"/>
          <w:spacing w:val="-4"/>
          <w:sz w:val="28"/>
          <w:szCs w:val="28"/>
          <w:lang w:val="uk-UA"/>
        </w:rPr>
        <w:t xml:space="preserve"> </w:t>
      </w:r>
      <w:r w:rsidR="00F87AFF" w:rsidRPr="00F87AFF">
        <w:rPr>
          <w:rFonts w:ascii="Times New Roman" w:hAnsi="Times New Roman"/>
          <w:spacing w:val="-4"/>
          <w:sz w:val="28"/>
          <w:szCs w:val="28"/>
          <w:lang w:val="uk-UA"/>
        </w:rPr>
        <w:t>[</w:t>
      </w:r>
      <w:r w:rsidR="00F87AFF">
        <w:rPr>
          <w:rFonts w:ascii="Times New Roman" w:hAnsi="Times New Roman"/>
          <w:spacing w:val="-4"/>
          <w:sz w:val="28"/>
          <w:szCs w:val="28"/>
          <w:lang w:val="uk-UA"/>
        </w:rPr>
        <w:t>64</w:t>
      </w:r>
      <w:r w:rsidR="00F87AFF" w:rsidRPr="00F87AFF">
        <w:rPr>
          <w:rFonts w:ascii="Times New Roman" w:hAnsi="Times New Roman"/>
          <w:spacing w:val="-4"/>
          <w:sz w:val="28"/>
          <w:szCs w:val="28"/>
          <w:lang w:val="uk-UA"/>
        </w:rPr>
        <w:t>]</w:t>
      </w:r>
      <w:r w:rsidRPr="003D3E87">
        <w:rPr>
          <w:rFonts w:ascii="Times New Roman" w:hAnsi="Times New Roman"/>
          <w:spacing w:val="-6"/>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ктно-технологічні</w:t>
      </w:r>
      <w:proofErr w:type="spellEnd"/>
      <w:r w:rsidRPr="003D3E87">
        <w:rPr>
          <w:rFonts w:ascii="Times New Roman" w:hAnsi="Times New Roman"/>
          <w:spacing w:val="2"/>
          <w:sz w:val="28"/>
          <w:szCs w:val="28"/>
          <w:lang w:val="uk-UA"/>
        </w:rPr>
        <w:t xml:space="preserve"> знання учнів повинні носити системний, </w:t>
      </w:r>
      <w:r w:rsidRPr="003D3E87">
        <w:rPr>
          <w:rFonts w:ascii="Times New Roman" w:hAnsi="Times New Roman"/>
          <w:spacing w:val="-5"/>
          <w:sz w:val="28"/>
          <w:szCs w:val="28"/>
          <w:lang w:val="uk-UA"/>
        </w:rPr>
        <w:t xml:space="preserve">інтегрований і цілісний характер. На уроках технологій вони здобуваються </w:t>
      </w:r>
      <w:r w:rsidRPr="003D3E87">
        <w:rPr>
          <w:rFonts w:ascii="Times New Roman" w:hAnsi="Times New Roman"/>
          <w:spacing w:val="-3"/>
          <w:sz w:val="28"/>
          <w:szCs w:val="28"/>
          <w:lang w:val="uk-UA"/>
        </w:rPr>
        <w:t xml:space="preserve">у ході безпосередньої організації </w:t>
      </w:r>
      <w:proofErr w:type="spellStart"/>
      <w:r w:rsidRPr="003D3E87">
        <w:rPr>
          <w:rFonts w:ascii="Times New Roman" w:hAnsi="Times New Roman"/>
          <w:spacing w:val="-3"/>
          <w:sz w:val="28"/>
          <w:szCs w:val="28"/>
          <w:lang w:val="uk-UA"/>
        </w:rPr>
        <w:t>про</w:t>
      </w:r>
      <w:r w:rsidR="00F917BA"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ктно-</w:t>
      </w:r>
      <w:r w:rsidRPr="003D3E87">
        <w:rPr>
          <w:rFonts w:ascii="Times New Roman" w:hAnsi="Times New Roman"/>
          <w:spacing w:val="-4"/>
          <w:sz w:val="28"/>
          <w:szCs w:val="28"/>
          <w:lang w:val="uk-UA"/>
        </w:rPr>
        <w:t>технологічної</w:t>
      </w:r>
      <w:proofErr w:type="spellEnd"/>
      <w:r w:rsidRPr="003D3E87">
        <w:rPr>
          <w:rFonts w:ascii="Times New Roman" w:hAnsi="Times New Roman"/>
          <w:spacing w:val="-4"/>
          <w:sz w:val="28"/>
          <w:szCs w:val="28"/>
          <w:lang w:val="uk-UA"/>
        </w:rPr>
        <w:t xml:space="preserve"> діяльності учнів. </w:t>
      </w:r>
      <w:proofErr w:type="spellStart"/>
      <w:r w:rsidRPr="003D3E87">
        <w:rPr>
          <w:rFonts w:ascii="Times New Roman" w:hAnsi="Times New Roman"/>
          <w:spacing w:val="-5"/>
          <w:sz w:val="28"/>
          <w:szCs w:val="28"/>
          <w:lang w:val="uk-UA"/>
        </w:rPr>
        <w:t>Про</w:t>
      </w:r>
      <w:r w:rsidR="00F917BA" w:rsidRPr="003D3E87">
        <w:rPr>
          <w:rFonts w:ascii="Times New Roman" w:hAnsi="Times New Roman"/>
          <w:spacing w:val="-5"/>
          <w:sz w:val="28"/>
          <w:szCs w:val="28"/>
          <w:lang w:val="uk-UA"/>
        </w:rPr>
        <w:t>є</w:t>
      </w:r>
      <w:r w:rsidRPr="003D3E87">
        <w:rPr>
          <w:rFonts w:ascii="Times New Roman" w:hAnsi="Times New Roman"/>
          <w:spacing w:val="-5"/>
          <w:sz w:val="28"/>
          <w:szCs w:val="28"/>
          <w:lang w:val="uk-UA"/>
        </w:rPr>
        <w:t>ктно-технологічні</w:t>
      </w:r>
      <w:proofErr w:type="spellEnd"/>
      <w:r w:rsidRPr="003D3E87">
        <w:rPr>
          <w:rFonts w:ascii="Times New Roman" w:hAnsi="Times New Roman"/>
          <w:spacing w:val="-5"/>
          <w:sz w:val="28"/>
          <w:szCs w:val="28"/>
          <w:lang w:val="uk-UA"/>
        </w:rPr>
        <w:t xml:space="preserve"> уміння старшокласників повинні бути комплексними, гнучкими і </w:t>
      </w:r>
      <w:r w:rsidRPr="003D3E87">
        <w:rPr>
          <w:rFonts w:ascii="Times New Roman" w:hAnsi="Times New Roman"/>
          <w:spacing w:val="-3"/>
          <w:sz w:val="28"/>
          <w:szCs w:val="28"/>
          <w:lang w:val="uk-UA"/>
        </w:rPr>
        <w:t xml:space="preserve">мобільними. Вони формуються  шляхом спеціальних вправ, а </w:t>
      </w:r>
      <w:r w:rsidRPr="003D3E87">
        <w:rPr>
          <w:rFonts w:ascii="Times New Roman" w:hAnsi="Times New Roman"/>
          <w:spacing w:val="-4"/>
          <w:sz w:val="28"/>
          <w:szCs w:val="28"/>
          <w:lang w:val="uk-UA"/>
        </w:rPr>
        <w:t>також у процесі виконання окремих технологічних операцій</w:t>
      </w:r>
      <w:r w:rsidR="00F87AFF">
        <w:rPr>
          <w:rFonts w:ascii="Times New Roman" w:hAnsi="Times New Roman"/>
          <w:spacing w:val="-4"/>
          <w:sz w:val="28"/>
          <w:szCs w:val="28"/>
          <w:lang w:val="uk-UA"/>
        </w:rPr>
        <w:t xml:space="preserve"> </w:t>
      </w:r>
      <w:r w:rsidR="00F87AFF" w:rsidRPr="00F87AFF">
        <w:rPr>
          <w:rFonts w:ascii="Times New Roman" w:hAnsi="Times New Roman"/>
          <w:spacing w:val="-4"/>
          <w:sz w:val="28"/>
          <w:szCs w:val="28"/>
          <w:lang w:val="uk-UA"/>
        </w:rPr>
        <w:t>[</w:t>
      </w:r>
      <w:r w:rsidR="00F87AFF">
        <w:rPr>
          <w:rFonts w:ascii="Times New Roman" w:hAnsi="Times New Roman"/>
          <w:spacing w:val="-4"/>
          <w:sz w:val="28"/>
          <w:szCs w:val="28"/>
          <w:lang w:val="uk-UA"/>
        </w:rPr>
        <w:t>65</w:t>
      </w:r>
      <w:r w:rsidR="00F87AFF" w:rsidRPr="00F87AFF">
        <w:rPr>
          <w:rFonts w:ascii="Times New Roman" w:hAnsi="Times New Roman"/>
          <w:spacing w:val="-4"/>
          <w:sz w:val="28"/>
          <w:szCs w:val="28"/>
          <w:lang w:val="uk-UA"/>
        </w:rPr>
        <w:t>]</w:t>
      </w:r>
      <w:r w:rsidRPr="003D3E87">
        <w:rPr>
          <w:rFonts w:ascii="Times New Roman" w:hAnsi="Times New Roman"/>
          <w:spacing w:val="-4"/>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Навчальні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кти, які виконуються школярами на уроках технологій, класифікують за такими ознаками</w:t>
      </w:r>
      <w:r w:rsidRPr="003D3E87">
        <w:rPr>
          <w:rFonts w:ascii="Times New Roman" w:hAnsi="Times New Roman"/>
          <w:spacing w:val="-7"/>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iCs/>
          <w:spacing w:val="-8"/>
          <w:sz w:val="28"/>
          <w:szCs w:val="28"/>
          <w:lang w:val="uk-UA"/>
        </w:rPr>
        <w:t>1)</w:t>
      </w:r>
      <w:r w:rsidR="00F917BA" w:rsidRPr="003D3E87">
        <w:rPr>
          <w:rFonts w:ascii="Times New Roman" w:hAnsi="Times New Roman"/>
          <w:iCs/>
          <w:spacing w:val="-8"/>
          <w:sz w:val="28"/>
          <w:szCs w:val="28"/>
          <w:lang w:val="uk-UA"/>
        </w:rPr>
        <w:t xml:space="preserve"> </w:t>
      </w:r>
      <w:r w:rsidRPr="003D3E87">
        <w:rPr>
          <w:rFonts w:ascii="Times New Roman" w:hAnsi="Times New Roman"/>
          <w:iCs/>
          <w:spacing w:val="-8"/>
          <w:sz w:val="28"/>
          <w:szCs w:val="28"/>
          <w:lang w:val="uk-UA"/>
        </w:rPr>
        <w:t>за проведеною діяльністю:</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 дослідницькі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 xml:space="preserve">кти – вони потребують </w:t>
      </w:r>
      <w:r w:rsidRPr="003D3E87">
        <w:rPr>
          <w:rFonts w:ascii="Times New Roman" w:hAnsi="Times New Roman"/>
          <w:sz w:val="28"/>
          <w:szCs w:val="28"/>
          <w:lang w:val="uk-UA"/>
        </w:rPr>
        <w:t>актуальності предмета дослідження,</w:t>
      </w:r>
      <w:r w:rsidRPr="003D3E87">
        <w:rPr>
          <w:rFonts w:ascii="Times New Roman" w:hAnsi="Times New Roman"/>
          <w:spacing w:val="-4"/>
          <w:sz w:val="28"/>
          <w:szCs w:val="28"/>
          <w:lang w:val="uk-UA"/>
        </w:rPr>
        <w:t xml:space="preserve"> обміркованої структури, </w:t>
      </w:r>
      <w:r w:rsidRPr="003D3E87">
        <w:rPr>
          <w:rFonts w:ascii="Times New Roman" w:hAnsi="Times New Roman"/>
          <w:sz w:val="28"/>
          <w:szCs w:val="28"/>
          <w:lang w:val="uk-UA"/>
        </w:rPr>
        <w:t xml:space="preserve">визначеної мети та </w:t>
      </w:r>
      <w:r w:rsidRPr="003D3E87">
        <w:rPr>
          <w:rFonts w:ascii="Times New Roman" w:hAnsi="Times New Roman"/>
          <w:spacing w:val="-4"/>
          <w:sz w:val="28"/>
          <w:szCs w:val="28"/>
          <w:lang w:val="uk-UA"/>
        </w:rPr>
        <w:t>соціальної значущості. Дослідницькі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 xml:space="preserve">кти підпорядковуються логіці </w:t>
      </w:r>
      <w:r w:rsidRPr="003D3E87">
        <w:rPr>
          <w:rFonts w:ascii="Times New Roman" w:hAnsi="Times New Roman"/>
          <w:spacing w:val="-2"/>
          <w:sz w:val="28"/>
          <w:szCs w:val="28"/>
          <w:lang w:val="uk-UA"/>
        </w:rPr>
        <w:t xml:space="preserve">дослідження і передбачають  відповідну структуру: обґрунтування теми </w:t>
      </w:r>
      <w:r w:rsidRPr="003D3E87">
        <w:rPr>
          <w:rFonts w:ascii="Times New Roman" w:hAnsi="Times New Roman"/>
          <w:sz w:val="28"/>
          <w:szCs w:val="28"/>
          <w:lang w:val="uk-UA"/>
        </w:rPr>
        <w:t>дослідження, аргументації її актуальності, визначення предмета і об'єкта, завдань  і  методів,  висунення гіпотез і шляхів розв'язання  проблеми</w:t>
      </w:r>
      <w:r w:rsidRPr="003D3E87">
        <w:rPr>
          <w:rFonts w:ascii="Times New Roman" w:hAnsi="Times New Roman"/>
          <w:spacing w:val="-1"/>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 xml:space="preserve">– </w:t>
      </w:r>
      <w:r w:rsidRPr="003D3E87">
        <w:rPr>
          <w:rFonts w:ascii="Times New Roman" w:hAnsi="Times New Roman"/>
          <w:spacing w:val="-2"/>
          <w:sz w:val="28"/>
          <w:szCs w:val="28"/>
          <w:lang w:val="uk-UA"/>
        </w:rPr>
        <w:t>практико-орієнтовані 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 xml:space="preserve">кти  </w:t>
      </w:r>
      <w:r w:rsidRPr="003D3E87">
        <w:rPr>
          <w:rFonts w:ascii="Times New Roman" w:hAnsi="Times New Roman"/>
          <w:spacing w:val="3"/>
          <w:sz w:val="28"/>
          <w:szCs w:val="28"/>
          <w:lang w:val="uk-UA"/>
        </w:rPr>
        <w:t>орієнтовані на соціальні  інтереси учнів,</w:t>
      </w:r>
      <w:r w:rsidRPr="003D3E87">
        <w:rPr>
          <w:rFonts w:ascii="Times New Roman" w:hAnsi="Times New Roman"/>
          <w:spacing w:val="-3"/>
          <w:sz w:val="28"/>
          <w:szCs w:val="28"/>
          <w:lang w:val="uk-UA"/>
        </w:rPr>
        <w:t xml:space="preserve"> </w:t>
      </w:r>
      <w:r w:rsidRPr="003D3E87">
        <w:rPr>
          <w:rFonts w:ascii="Times New Roman" w:hAnsi="Times New Roman"/>
          <w:spacing w:val="-2"/>
          <w:sz w:val="28"/>
          <w:szCs w:val="28"/>
          <w:lang w:val="uk-UA"/>
        </w:rPr>
        <w:t xml:space="preserve">у яких результат діяльності учасників чітко </w:t>
      </w:r>
      <w:r w:rsidRPr="003D3E87">
        <w:rPr>
          <w:rFonts w:ascii="Times New Roman" w:hAnsi="Times New Roman"/>
          <w:spacing w:val="3"/>
          <w:sz w:val="28"/>
          <w:szCs w:val="28"/>
          <w:lang w:val="uk-UA"/>
        </w:rPr>
        <w:t xml:space="preserve">визначається на самому початку. Він </w:t>
      </w:r>
      <w:r w:rsidRPr="003D3E87">
        <w:rPr>
          <w:rFonts w:ascii="Times New Roman" w:hAnsi="Times New Roman"/>
          <w:spacing w:val="-3"/>
          <w:sz w:val="28"/>
          <w:szCs w:val="28"/>
          <w:lang w:val="uk-UA"/>
        </w:rPr>
        <w:t xml:space="preserve">потребує складання сценарію діяльності учнів з визначенням функцій </w:t>
      </w:r>
      <w:r w:rsidRPr="003D3E87">
        <w:rPr>
          <w:rFonts w:ascii="Times New Roman" w:hAnsi="Times New Roman"/>
          <w:spacing w:val="-1"/>
          <w:sz w:val="28"/>
          <w:szCs w:val="28"/>
          <w:lang w:val="uk-UA"/>
        </w:rPr>
        <w:t xml:space="preserve">кожного з них. Надзвичайно важливою є організація координаційної </w:t>
      </w:r>
      <w:r w:rsidRPr="003D3E87">
        <w:rPr>
          <w:rFonts w:ascii="Times New Roman" w:hAnsi="Times New Roman"/>
          <w:spacing w:val="-4"/>
          <w:sz w:val="28"/>
          <w:szCs w:val="28"/>
          <w:lang w:val="uk-UA"/>
        </w:rPr>
        <w:t>роботи у вигляді обговорень всіх етапів та презентації отриманих результатів і можливих засобів їх упровадження в практику;</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 інформаційні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 xml:space="preserve">кти спрямовуються на збір  інформації про який-небудь </w:t>
      </w:r>
      <w:r w:rsidRPr="003D3E87">
        <w:rPr>
          <w:rFonts w:ascii="Times New Roman" w:hAnsi="Times New Roman"/>
          <w:spacing w:val="-1"/>
          <w:sz w:val="28"/>
          <w:szCs w:val="28"/>
          <w:lang w:val="uk-UA"/>
        </w:rPr>
        <w:t>об'єкт, на ознайомлення з цією інформацією усіх учасників 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 аналіз та </w:t>
      </w:r>
      <w:r w:rsidRPr="003D3E87">
        <w:rPr>
          <w:rFonts w:ascii="Times New Roman" w:hAnsi="Times New Roman"/>
          <w:spacing w:val="-2"/>
          <w:sz w:val="28"/>
          <w:szCs w:val="28"/>
          <w:lang w:val="uk-UA"/>
        </w:rPr>
        <w:t xml:space="preserve">узагальнення фактів.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кти</w:t>
      </w:r>
      <w:proofErr w:type="spellEnd"/>
      <w:r w:rsidRPr="003D3E87">
        <w:rPr>
          <w:rFonts w:ascii="Times New Roman" w:hAnsi="Times New Roman"/>
          <w:spacing w:val="-2"/>
          <w:sz w:val="28"/>
          <w:szCs w:val="28"/>
          <w:lang w:val="uk-UA"/>
        </w:rPr>
        <w:t xml:space="preserve"> потребують добре продуманої </w:t>
      </w:r>
      <w:r w:rsidRPr="003D3E87">
        <w:rPr>
          <w:rFonts w:ascii="Times New Roman" w:hAnsi="Times New Roman"/>
          <w:spacing w:val="-2"/>
          <w:sz w:val="28"/>
          <w:szCs w:val="28"/>
          <w:lang w:val="uk-UA"/>
        </w:rPr>
        <w:lastRenderedPageBreak/>
        <w:t xml:space="preserve">структури, </w:t>
      </w:r>
      <w:r w:rsidRPr="003D3E87">
        <w:rPr>
          <w:rFonts w:ascii="Times New Roman" w:hAnsi="Times New Roman"/>
          <w:spacing w:val="-3"/>
          <w:sz w:val="28"/>
          <w:szCs w:val="28"/>
          <w:lang w:val="uk-UA"/>
        </w:rPr>
        <w:t xml:space="preserve">можливості систематичної корекції у ході роботи над ними. Структура </w:t>
      </w:r>
      <w:r w:rsidRPr="003D3E87">
        <w:rPr>
          <w:rFonts w:ascii="Times New Roman" w:hAnsi="Times New Roman"/>
          <w:sz w:val="28"/>
          <w:szCs w:val="28"/>
          <w:lang w:val="uk-UA"/>
        </w:rPr>
        <w:t>інформаційного про</w:t>
      </w:r>
      <w:r w:rsidR="00F917BA" w:rsidRPr="003D3E87">
        <w:rPr>
          <w:rFonts w:ascii="Times New Roman" w:hAnsi="Times New Roman"/>
          <w:sz w:val="28"/>
          <w:szCs w:val="28"/>
          <w:lang w:val="uk-UA"/>
        </w:rPr>
        <w:t>є</w:t>
      </w:r>
      <w:r w:rsidRPr="003D3E87">
        <w:rPr>
          <w:rFonts w:ascii="Times New Roman" w:hAnsi="Times New Roman"/>
          <w:sz w:val="28"/>
          <w:szCs w:val="28"/>
          <w:lang w:val="uk-UA"/>
        </w:rPr>
        <w:t>кту складається з таких складових частин: мети про</w:t>
      </w:r>
      <w:r w:rsidR="00F917BA" w:rsidRPr="003D3E87">
        <w:rPr>
          <w:rFonts w:ascii="Times New Roman" w:hAnsi="Times New Roman"/>
          <w:sz w:val="28"/>
          <w:szCs w:val="28"/>
          <w:lang w:val="uk-UA"/>
        </w:rPr>
        <w:t>є</w:t>
      </w:r>
      <w:r w:rsidRPr="003D3E87">
        <w:rPr>
          <w:rFonts w:ascii="Times New Roman" w:hAnsi="Times New Roman"/>
          <w:sz w:val="28"/>
          <w:szCs w:val="28"/>
          <w:lang w:val="uk-UA"/>
        </w:rPr>
        <w:t xml:space="preserve">кту, </w:t>
      </w:r>
      <w:r w:rsidRPr="003D3E87">
        <w:rPr>
          <w:rFonts w:ascii="Times New Roman" w:hAnsi="Times New Roman"/>
          <w:spacing w:val="-4"/>
          <w:sz w:val="28"/>
          <w:szCs w:val="28"/>
          <w:lang w:val="uk-UA"/>
        </w:rPr>
        <w:t xml:space="preserve">актуальності, методів отримання (літературні джерела, засоби масової </w:t>
      </w:r>
      <w:r w:rsidRPr="003D3E87">
        <w:rPr>
          <w:rFonts w:ascii="Times New Roman" w:hAnsi="Times New Roman"/>
          <w:spacing w:val="-1"/>
          <w:sz w:val="28"/>
          <w:szCs w:val="28"/>
          <w:lang w:val="uk-UA"/>
        </w:rPr>
        <w:t xml:space="preserve">інформації, бази даних, Інтернет) та оброки інформації (аналіз, </w:t>
      </w:r>
      <w:r w:rsidRPr="003D3E87">
        <w:rPr>
          <w:rFonts w:ascii="Times New Roman" w:hAnsi="Times New Roman"/>
          <w:sz w:val="28"/>
          <w:szCs w:val="28"/>
          <w:lang w:val="uk-UA"/>
        </w:rPr>
        <w:t xml:space="preserve">узагальнення, зіставлення з відомими фактами, аргументовані висновки), </w:t>
      </w:r>
      <w:r w:rsidRPr="003D3E87">
        <w:rPr>
          <w:rFonts w:ascii="Times New Roman" w:hAnsi="Times New Roman"/>
          <w:spacing w:val="-4"/>
          <w:sz w:val="28"/>
          <w:szCs w:val="28"/>
          <w:lang w:val="uk-UA"/>
        </w:rPr>
        <w:t xml:space="preserve">результату (стаття, реферат, відеофільм). Цей </w:t>
      </w:r>
      <w:proofErr w:type="spellStart"/>
      <w:r w:rsidRPr="003D3E87">
        <w:rPr>
          <w:rFonts w:ascii="Times New Roman" w:hAnsi="Times New Roman"/>
          <w:spacing w:val="-4"/>
          <w:sz w:val="28"/>
          <w:szCs w:val="28"/>
          <w:lang w:val="uk-UA"/>
        </w:rPr>
        <w:t>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кт</w:t>
      </w:r>
      <w:proofErr w:type="spellEnd"/>
      <w:r w:rsidRPr="003D3E87">
        <w:rPr>
          <w:rFonts w:ascii="Times New Roman" w:hAnsi="Times New Roman"/>
          <w:spacing w:val="-4"/>
          <w:sz w:val="28"/>
          <w:szCs w:val="28"/>
          <w:lang w:val="uk-UA"/>
        </w:rPr>
        <w:t xml:space="preserve"> може бути частиною будь-якого іншого;</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 xml:space="preserve">– </w:t>
      </w:r>
      <w:r w:rsidRPr="003D3E87">
        <w:rPr>
          <w:rFonts w:ascii="Times New Roman" w:hAnsi="Times New Roman"/>
          <w:spacing w:val="-2"/>
          <w:sz w:val="28"/>
          <w:szCs w:val="28"/>
          <w:lang w:val="uk-UA"/>
        </w:rPr>
        <w:t>творчі 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 xml:space="preserve">кти, які не мають детально опрацьованої структури спільної </w:t>
      </w:r>
      <w:r w:rsidRPr="003D3E87">
        <w:rPr>
          <w:rFonts w:ascii="Times New Roman" w:hAnsi="Times New Roman"/>
          <w:spacing w:val="-4"/>
          <w:sz w:val="28"/>
          <w:szCs w:val="28"/>
          <w:lang w:val="uk-UA"/>
        </w:rPr>
        <w:t xml:space="preserve">діяльності учасників, вони розвиваються, підпорядковуючись кінцевому </w:t>
      </w:r>
      <w:r w:rsidRPr="003D3E87">
        <w:rPr>
          <w:rFonts w:ascii="Times New Roman" w:hAnsi="Times New Roman"/>
          <w:spacing w:val="3"/>
          <w:sz w:val="28"/>
          <w:szCs w:val="28"/>
          <w:lang w:val="uk-UA"/>
        </w:rPr>
        <w:t xml:space="preserve">результату, прийнятій групою логіки спільної діяльності, інтересам </w:t>
      </w:r>
      <w:r w:rsidRPr="003D3E87">
        <w:rPr>
          <w:rFonts w:ascii="Times New Roman" w:hAnsi="Times New Roman"/>
          <w:spacing w:val="1"/>
          <w:sz w:val="28"/>
          <w:szCs w:val="28"/>
          <w:lang w:val="uk-UA"/>
        </w:rPr>
        <w:t>учасників 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 Учасники домовляються заздалегідь про </w:t>
      </w:r>
      <w:r w:rsidRPr="003D3E87">
        <w:rPr>
          <w:rFonts w:ascii="Times New Roman" w:hAnsi="Times New Roman"/>
          <w:spacing w:val="-3"/>
          <w:sz w:val="28"/>
          <w:szCs w:val="28"/>
          <w:lang w:val="uk-UA"/>
        </w:rPr>
        <w:t xml:space="preserve">форму представлення </w:t>
      </w:r>
      <w:r w:rsidRPr="003D3E87">
        <w:rPr>
          <w:rFonts w:ascii="Times New Roman" w:hAnsi="Times New Roman"/>
          <w:spacing w:val="1"/>
          <w:sz w:val="28"/>
          <w:szCs w:val="28"/>
          <w:lang w:val="uk-UA"/>
        </w:rPr>
        <w:t xml:space="preserve">запланованих </w:t>
      </w:r>
      <w:r w:rsidRPr="003D3E87">
        <w:rPr>
          <w:rFonts w:ascii="Times New Roman" w:hAnsi="Times New Roman"/>
          <w:spacing w:val="-3"/>
          <w:sz w:val="28"/>
          <w:szCs w:val="28"/>
          <w:lang w:val="uk-UA"/>
        </w:rPr>
        <w:t>результатів – реферат, звіт, відеофільм;</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iCs/>
          <w:spacing w:val="1"/>
          <w:sz w:val="28"/>
          <w:szCs w:val="28"/>
          <w:lang w:val="uk-UA"/>
        </w:rPr>
        <w:t xml:space="preserve">2) за галуззю  виконання:  </w:t>
      </w:r>
      <w:r w:rsidRPr="003D3E87">
        <w:rPr>
          <w:rFonts w:ascii="Times New Roman" w:hAnsi="Times New Roman"/>
          <w:spacing w:val="-1"/>
          <w:sz w:val="28"/>
          <w:szCs w:val="28"/>
          <w:lang w:val="uk-UA"/>
        </w:rPr>
        <w:t>інтегровані</w:t>
      </w:r>
      <w:r w:rsidRPr="003D3E87">
        <w:rPr>
          <w:rFonts w:ascii="Times New Roman" w:hAnsi="Times New Roman"/>
          <w:spacing w:val="1"/>
          <w:sz w:val="28"/>
          <w:szCs w:val="28"/>
          <w:lang w:val="uk-UA"/>
        </w:rPr>
        <w:t xml:space="preserve"> та предметні. </w:t>
      </w:r>
      <w:r w:rsidRPr="003D3E87">
        <w:rPr>
          <w:rFonts w:ascii="Times New Roman" w:hAnsi="Times New Roman"/>
          <w:spacing w:val="-1"/>
          <w:sz w:val="28"/>
          <w:szCs w:val="28"/>
          <w:lang w:val="uk-UA"/>
        </w:rPr>
        <w:t xml:space="preserve">Предметні  </w:t>
      </w:r>
      <w:r w:rsidRPr="003D3E87">
        <w:rPr>
          <w:rFonts w:ascii="Times New Roman" w:hAnsi="Times New Roman"/>
          <w:spacing w:val="1"/>
          <w:sz w:val="28"/>
          <w:szCs w:val="28"/>
          <w:lang w:val="uk-UA"/>
        </w:rPr>
        <w:t>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кти виконуються у рамках одного </w:t>
      </w:r>
      <w:r w:rsidRPr="003D3E87">
        <w:rPr>
          <w:rFonts w:ascii="Times New Roman" w:hAnsi="Times New Roman"/>
          <w:spacing w:val="-1"/>
          <w:sz w:val="28"/>
          <w:szCs w:val="28"/>
          <w:lang w:val="uk-UA"/>
        </w:rPr>
        <w:t>навчального предмета, а</w:t>
      </w:r>
      <w:r w:rsidRPr="003D3E87">
        <w:rPr>
          <w:rFonts w:ascii="Times New Roman" w:hAnsi="Times New Roman"/>
          <w:sz w:val="28"/>
          <w:szCs w:val="28"/>
          <w:lang w:val="uk-UA"/>
        </w:rPr>
        <w:t xml:space="preserve"> </w:t>
      </w:r>
      <w:r w:rsidRPr="003D3E87">
        <w:rPr>
          <w:rFonts w:ascii="Times New Roman" w:hAnsi="Times New Roman"/>
          <w:spacing w:val="1"/>
          <w:sz w:val="28"/>
          <w:szCs w:val="28"/>
          <w:lang w:val="uk-UA"/>
        </w:rPr>
        <w:t xml:space="preserve">інтегровані  передбачають </w:t>
      </w:r>
      <w:r w:rsidRPr="003D3E87">
        <w:rPr>
          <w:rFonts w:ascii="Times New Roman" w:hAnsi="Times New Roman"/>
          <w:spacing w:val="-4"/>
          <w:sz w:val="28"/>
          <w:szCs w:val="28"/>
          <w:lang w:val="uk-UA"/>
        </w:rPr>
        <w:t>використання знань з інших дисциплін;</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iCs/>
          <w:spacing w:val="-9"/>
          <w:sz w:val="28"/>
          <w:szCs w:val="28"/>
          <w:lang w:val="uk-UA"/>
        </w:rPr>
        <w:t xml:space="preserve">3) за змістом: </w:t>
      </w:r>
      <w:r w:rsidRPr="003D3E87">
        <w:rPr>
          <w:rFonts w:ascii="Times New Roman" w:hAnsi="Times New Roman"/>
          <w:spacing w:val="-9"/>
          <w:sz w:val="28"/>
          <w:szCs w:val="28"/>
          <w:lang w:val="uk-UA"/>
        </w:rPr>
        <w:t>екологічні, комплексні, сервісні, інтелектуальні, матеріальні;</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iCs/>
          <w:spacing w:val="-3"/>
          <w:sz w:val="28"/>
          <w:szCs w:val="28"/>
          <w:lang w:val="uk-UA"/>
        </w:rPr>
        <w:t xml:space="preserve">4) за складом учасників: </w:t>
      </w:r>
      <w:r w:rsidRPr="003D3E87">
        <w:rPr>
          <w:rFonts w:ascii="Times New Roman" w:hAnsi="Times New Roman"/>
          <w:spacing w:val="-3"/>
          <w:sz w:val="28"/>
          <w:szCs w:val="28"/>
          <w:lang w:val="uk-UA"/>
        </w:rPr>
        <w:t>учні одного регіону, міста, школи, класу</w:t>
      </w:r>
      <w:r w:rsidRPr="003D3E87">
        <w:rPr>
          <w:rFonts w:ascii="Times New Roman" w:hAnsi="Times New Roman"/>
          <w:spacing w:val="-4"/>
          <w:sz w:val="28"/>
          <w:szCs w:val="28"/>
          <w:lang w:val="uk-UA"/>
        </w:rPr>
        <w:t>;</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noProof/>
          <w:sz w:val="28"/>
          <w:szCs w:val="28"/>
          <w:lang w:eastAsia="ru-RU"/>
        </w:rPr>
        <mc:AlternateContent>
          <mc:Choice Requires="wps">
            <w:drawing>
              <wp:anchor distT="0" distB="0" distL="114295" distR="114295" simplePos="0" relativeHeight="251658240" behindDoc="0" locked="0" layoutInCell="1" allowOverlap="1" wp14:anchorId="7A3FD50B" wp14:editId="7DDD138F">
                <wp:simplePos x="0" y="0"/>
                <wp:positionH relativeFrom="margin">
                  <wp:posOffset>7086599</wp:posOffset>
                </wp:positionH>
                <wp:positionV relativeFrom="paragraph">
                  <wp:posOffset>695325</wp:posOffset>
                </wp:positionV>
                <wp:extent cx="0" cy="54610"/>
                <wp:effectExtent l="0" t="0" r="19050" b="2159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61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58240;visibility:visible;mso-wrap-style:square;mso-width-percent:0;mso-height-percent:0;mso-wrap-distance-left:3.17486mm;mso-wrap-distance-top:0;mso-wrap-distance-right:3.17486mm;mso-wrap-distance-bottom:0;mso-position-horizontal:absolute;mso-position-horizontal-relative:margin;mso-position-vertical:absolute;mso-position-vertical-relative:text;mso-width-percent:0;mso-height-percent:0;mso-width-relative:page;mso-height-relative:page" from="558pt,54.75pt" to="558pt,5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QJvTAIAAFYEAAAOAAAAZHJzL2Uyb0RvYy54bWysVMGO0zAQvSPxD5bv3SQl2+1Gm65Q03JZ&#10;oNIuH+DaTmPh2JbtbVohJNgzUj+BX+AA0koLfEP6R9hOW3XhghA9uOOZ8fObmedcXK5qDpZUGyZF&#10;DpOTGAIqsCRMLHL45mbaG0JgLBIEcSloDtfUwMvR0ycXjcpoX1aSE6qBAxEma1QOK2tVFkUGV7RG&#10;5kQqKlywlLpG1m31IiIaNQ695lE/jgdRIzVRWmJqjPMWXRCOAn5ZUmxfl6WhFvAcOm42rDqsc79G&#10;owuULTRSFcM7GugfWNSICXfpAapAFoFbzf6AqhnW0sjSnmBZR7IsGaahBldNEv9WzXWFFA21uOYY&#10;dWiT+X+w+NVypgEjOTyDQKDajaj9vP2w3bTf2y/bDdh+bH+239qv7X37o73f3jn7YfvJ2T7YPuzc&#10;G3DmO9kokznAsZhp3wu8EtfqSuK3Bgg5rpBY0FDRzVq5axJ/Inp0xG+McnzmzUtJXA66tTK0dVXq&#10;2kO6hoFVmN76MD26sgB3Tuy8p+kgCXONULY/prSxL6isgTdyyJnwbUUZWl4Z62mgbJ/i3UJOGedB&#10;GlyAJofD4XkcDhjJGfFBn2b0Yj7mGiyRF1f4hZpc5DhNy1tBAlhFEZnsbIsY72x3ORcezxXi6Oys&#10;Tj3vzuPzyXAyTHtpfzDppXFR9J5Px2lvME3OTotnxXhcJO89tSTNKkYIFZ7dXslJ+ndK2b2pToMH&#10;LR/aED1GD/1yZPf/gXSYpB9eJ4O5JOuZ3k/YiTck7x6afx3He2cffw5GvwAAAP//AwBQSwMEFAAG&#10;AAgAAAAhANsgHlHeAAAADQEAAA8AAABkcnMvZG93bnJldi54bWxMT8FOg0AUvJv4D5tn4sXYBRNJ&#10;pSwNVr1wMCk0nhf2FVB2l+xuW/x7H/Ggt5k3k3kz2XbWIzuj84M1AuJVBAxNa9VgOgGH+u1+DcwH&#10;aZQcrUEB3+hhm19fZTJV9mL2eK5CxyjE+FQK6EOYUs5926OWfmUnNKQdrdMyEHUdV05eKFyP/CGK&#10;Eq7lYOhDLyfc9dh+VSctoHktkl1d2sN7/dGU7q78LKrnFyFub+ZiAyzgHP7MsNSn6pBTp8aejPJs&#10;JB7HCY0JhKKnR2CL5ffULGgdA88z/n9F/gMAAP//AwBQSwECLQAUAAYACAAAACEAtoM4kv4AAADh&#10;AQAAEwAAAAAAAAAAAAAAAAAAAAAAW0NvbnRlbnRfVHlwZXNdLnhtbFBLAQItABQABgAIAAAAIQA4&#10;/SH/1gAAAJQBAAALAAAAAAAAAAAAAAAAAC8BAABfcmVscy8ucmVsc1BLAQItABQABgAIAAAAIQBK&#10;hQJvTAIAAFYEAAAOAAAAAAAAAAAAAAAAAC4CAABkcnMvZTJvRG9jLnhtbFBLAQItABQABgAIAAAA&#10;IQDbIB5R3gAAAA0BAAAPAAAAAAAAAAAAAAAAAKYEAABkcnMvZG93bnJldi54bWxQSwUGAAAAAAQA&#10;BADzAAAAsQUAAAAA&#10;" strokeweight=".7pt">
                <w10:wrap anchorx="margin"/>
              </v:line>
            </w:pict>
          </mc:Fallback>
        </mc:AlternateContent>
      </w:r>
      <w:r w:rsidRPr="003D3E87">
        <w:rPr>
          <w:rFonts w:ascii="Times New Roman" w:hAnsi="Times New Roman"/>
          <w:iCs/>
          <w:sz w:val="28"/>
          <w:szCs w:val="28"/>
          <w:lang w:val="uk-UA"/>
        </w:rPr>
        <w:t xml:space="preserve">5) за кількістю учасників: </w:t>
      </w:r>
      <w:r w:rsidRPr="003D3E87">
        <w:rPr>
          <w:rFonts w:ascii="Times New Roman" w:hAnsi="Times New Roman"/>
          <w:sz w:val="28"/>
          <w:szCs w:val="28"/>
          <w:lang w:val="uk-UA"/>
        </w:rPr>
        <w:t xml:space="preserve">групові, індивідуальні і колективні (при </w:t>
      </w:r>
      <w:r w:rsidRPr="003D3E87">
        <w:rPr>
          <w:rFonts w:ascii="Times New Roman" w:hAnsi="Times New Roman"/>
          <w:spacing w:val="-3"/>
          <w:sz w:val="28"/>
          <w:szCs w:val="28"/>
          <w:lang w:val="uk-UA"/>
        </w:rPr>
        <w:t xml:space="preserve">виконанні групових і колективних </w:t>
      </w:r>
      <w:proofErr w:type="spellStart"/>
      <w:r w:rsidRPr="003D3E87">
        <w:rPr>
          <w:rFonts w:ascii="Times New Roman" w:hAnsi="Times New Roman"/>
          <w:spacing w:val="-3"/>
          <w:sz w:val="28"/>
          <w:szCs w:val="28"/>
          <w:lang w:val="uk-UA"/>
        </w:rPr>
        <w:t>про</w:t>
      </w:r>
      <w:r w:rsidR="00F917BA"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ктів</w:t>
      </w:r>
      <w:proofErr w:type="spellEnd"/>
      <w:r w:rsidRPr="003D3E87">
        <w:rPr>
          <w:rFonts w:ascii="Times New Roman" w:hAnsi="Times New Roman"/>
          <w:spacing w:val="-3"/>
          <w:sz w:val="28"/>
          <w:szCs w:val="28"/>
          <w:lang w:val="uk-UA"/>
        </w:rPr>
        <w:t xml:space="preserve"> учителю необхідно </w:t>
      </w:r>
      <w:r w:rsidRPr="003D3E87">
        <w:rPr>
          <w:rFonts w:ascii="Times New Roman" w:hAnsi="Times New Roman"/>
          <w:spacing w:val="-4"/>
          <w:sz w:val="28"/>
          <w:szCs w:val="28"/>
          <w:lang w:val="uk-UA"/>
        </w:rPr>
        <w:t>поділити обов'язки між учнями та визначити відповідальність кожного за виконання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кту в цілому);</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iCs/>
          <w:spacing w:val="-1"/>
          <w:sz w:val="28"/>
          <w:szCs w:val="28"/>
          <w:lang w:val="uk-UA"/>
        </w:rPr>
        <w:t xml:space="preserve">6) за тривалістю виконання: </w:t>
      </w:r>
      <w:r w:rsidRPr="003D3E87">
        <w:rPr>
          <w:rFonts w:ascii="Times New Roman" w:hAnsi="Times New Roman"/>
          <w:spacing w:val="-1"/>
          <w:sz w:val="28"/>
          <w:szCs w:val="28"/>
          <w:lang w:val="uk-UA"/>
        </w:rPr>
        <w:t>короткотривалі (реалізація 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 за </w:t>
      </w:r>
      <w:r w:rsidRPr="003D3E87">
        <w:rPr>
          <w:rFonts w:ascii="Times New Roman" w:hAnsi="Times New Roman"/>
          <w:spacing w:val="-5"/>
          <w:sz w:val="28"/>
          <w:szCs w:val="28"/>
          <w:lang w:val="uk-UA"/>
        </w:rPr>
        <w:t>кілька уроків з програми предмета), середньої тривалості</w:t>
      </w:r>
      <w:r w:rsidRPr="003D3E87">
        <w:rPr>
          <w:rFonts w:ascii="Times New Roman" w:hAnsi="Times New Roman"/>
          <w:spacing w:val="-4"/>
          <w:sz w:val="28"/>
          <w:szCs w:val="28"/>
          <w:lang w:val="uk-UA"/>
        </w:rPr>
        <w:t xml:space="preserve"> і довготривалі (реалізація про</w:t>
      </w:r>
      <w:r w:rsidR="00F917BA"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кту охоплює кілька місяців).</w:t>
      </w:r>
    </w:p>
    <w:p w:rsidR="00A91666" w:rsidRPr="003D3E87" w:rsidRDefault="00A91666" w:rsidP="00A91666">
      <w:pPr>
        <w:pStyle w:val="aa"/>
        <w:spacing w:line="360" w:lineRule="auto"/>
        <w:ind w:firstLine="709"/>
        <w:jc w:val="both"/>
        <w:rPr>
          <w:rFonts w:ascii="Times New Roman" w:hAnsi="Times New Roman"/>
          <w:sz w:val="28"/>
          <w:szCs w:val="28"/>
          <w:lang w:val="uk-UA"/>
        </w:rPr>
      </w:pPr>
      <w:proofErr w:type="spellStart"/>
      <w:r w:rsidRPr="003D3E87">
        <w:rPr>
          <w:rFonts w:ascii="Times New Roman" w:hAnsi="Times New Roman"/>
          <w:spacing w:val="-6"/>
          <w:sz w:val="28"/>
          <w:szCs w:val="28"/>
          <w:lang w:val="uk-UA"/>
        </w:rPr>
        <w:t>Про</w:t>
      </w:r>
      <w:r w:rsidR="00F917BA" w:rsidRPr="003D3E87">
        <w:rPr>
          <w:rFonts w:ascii="Times New Roman" w:hAnsi="Times New Roman"/>
          <w:spacing w:val="-6"/>
          <w:sz w:val="28"/>
          <w:szCs w:val="28"/>
          <w:lang w:val="uk-UA"/>
        </w:rPr>
        <w:t>є</w:t>
      </w:r>
      <w:r w:rsidRPr="003D3E87">
        <w:rPr>
          <w:rFonts w:ascii="Times New Roman" w:hAnsi="Times New Roman"/>
          <w:spacing w:val="-6"/>
          <w:sz w:val="28"/>
          <w:szCs w:val="28"/>
          <w:lang w:val="uk-UA"/>
        </w:rPr>
        <w:t>ктно-технологічна</w:t>
      </w:r>
      <w:proofErr w:type="spellEnd"/>
      <w:r w:rsidRPr="003D3E87">
        <w:rPr>
          <w:rFonts w:ascii="Times New Roman" w:hAnsi="Times New Roman"/>
          <w:spacing w:val="-6"/>
          <w:sz w:val="28"/>
          <w:szCs w:val="28"/>
          <w:lang w:val="uk-UA"/>
        </w:rPr>
        <w:t xml:space="preserve"> діяльність учнів має визначену структуру, вона містить мету, завдання, мотиви, функції, зміст, внутрішні й зовнішні умови, результат. </w:t>
      </w:r>
      <w:r w:rsidRPr="003D3E87">
        <w:rPr>
          <w:rFonts w:ascii="Times New Roman" w:hAnsi="Times New Roman"/>
          <w:spacing w:val="2"/>
          <w:sz w:val="28"/>
          <w:szCs w:val="28"/>
          <w:lang w:val="uk-UA"/>
        </w:rPr>
        <w:t xml:space="preserve">Розрізняють чотири етапи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на уроках технологій:</w:t>
      </w:r>
      <w:r w:rsidRPr="003D3E87">
        <w:rPr>
          <w:rFonts w:ascii="Times New Roman" w:hAnsi="Times New Roman"/>
          <w:sz w:val="28"/>
          <w:szCs w:val="28"/>
          <w:lang w:val="uk-UA"/>
        </w:rPr>
        <w:t xml:space="preserve"> організаційно-підготовчий, конструкторський, технологічний, заключний. </w:t>
      </w:r>
      <w:r w:rsidRPr="003D3E87">
        <w:rPr>
          <w:rFonts w:ascii="Times New Roman" w:hAnsi="Times New Roman"/>
          <w:spacing w:val="-1"/>
          <w:sz w:val="28"/>
          <w:szCs w:val="28"/>
          <w:lang w:val="uk-UA"/>
        </w:rPr>
        <w:t xml:space="preserve">Під час кожного етапу учні мають виконати </w:t>
      </w:r>
      <w:r w:rsidRPr="003D3E87">
        <w:rPr>
          <w:rFonts w:ascii="Times New Roman" w:hAnsi="Times New Roman"/>
          <w:spacing w:val="-1"/>
          <w:sz w:val="28"/>
          <w:szCs w:val="28"/>
          <w:lang w:val="uk-UA"/>
        </w:rPr>
        <w:lastRenderedPageBreak/>
        <w:t xml:space="preserve">декілька послідовних дій для реалізації </w:t>
      </w:r>
      <w:r w:rsidRPr="003D3E87">
        <w:rPr>
          <w:rFonts w:ascii="Times New Roman" w:hAnsi="Times New Roman"/>
          <w:spacing w:val="1"/>
          <w:sz w:val="28"/>
          <w:szCs w:val="28"/>
          <w:lang w:val="uk-UA"/>
        </w:rPr>
        <w:t>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 а вчитель має стати організатором </w:t>
      </w:r>
      <w:r w:rsidRPr="003D3E87">
        <w:rPr>
          <w:rFonts w:ascii="Times New Roman" w:hAnsi="Times New Roman"/>
          <w:sz w:val="28"/>
          <w:szCs w:val="28"/>
          <w:lang w:val="uk-UA"/>
        </w:rPr>
        <w:t>навчально-трудової діяльності.</w:t>
      </w:r>
    </w:p>
    <w:p w:rsidR="00A91666" w:rsidRPr="003D3E87" w:rsidRDefault="00A91666" w:rsidP="00A91666">
      <w:pPr>
        <w:pStyle w:val="aa"/>
        <w:spacing w:line="360" w:lineRule="auto"/>
        <w:ind w:firstLine="709"/>
        <w:jc w:val="both"/>
        <w:rPr>
          <w:rFonts w:ascii="Times New Roman" w:hAnsi="Times New Roman"/>
          <w:spacing w:val="2"/>
          <w:sz w:val="28"/>
          <w:szCs w:val="28"/>
          <w:lang w:val="uk-UA"/>
        </w:rPr>
      </w:pPr>
      <w:r w:rsidRPr="003D3E87">
        <w:rPr>
          <w:rFonts w:ascii="Times New Roman" w:hAnsi="Times New Roman"/>
          <w:spacing w:val="-2"/>
          <w:sz w:val="28"/>
          <w:szCs w:val="28"/>
          <w:lang w:val="uk-UA"/>
        </w:rPr>
        <w:t xml:space="preserve">Так, на першому етапі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 </w:t>
      </w:r>
      <w:r w:rsidRPr="003D3E87">
        <w:rPr>
          <w:rFonts w:ascii="Times New Roman" w:hAnsi="Times New Roman"/>
          <w:bCs/>
          <w:iCs/>
          <w:spacing w:val="-2"/>
          <w:sz w:val="28"/>
          <w:szCs w:val="28"/>
          <w:lang w:val="uk-UA"/>
        </w:rPr>
        <w:t xml:space="preserve">організаційно-підготовчому, учні обирають </w:t>
      </w:r>
      <w:r w:rsidRPr="003D3E87">
        <w:rPr>
          <w:rFonts w:ascii="Times New Roman" w:hAnsi="Times New Roman"/>
          <w:spacing w:val="1"/>
          <w:sz w:val="28"/>
          <w:szCs w:val="28"/>
          <w:lang w:val="uk-UA"/>
        </w:rPr>
        <w:t>об'єкт 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ктування. </w:t>
      </w:r>
      <w:r w:rsidRPr="003D3E87">
        <w:rPr>
          <w:rFonts w:ascii="Times New Roman" w:hAnsi="Times New Roman"/>
          <w:sz w:val="28"/>
          <w:szCs w:val="28"/>
          <w:lang w:val="uk-UA"/>
        </w:rPr>
        <w:t>Старшокласники ставлять перед собою проблему,</w:t>
      </w:r>
      <w:r w:rsidRPr="003D3E87">
        <w:rPr>
          <w:rFonts w:ascii="Times New Roman" w:hAnsi="Times New Roman"/>
          <w:spacing w:val="-2"/>
          <w:sz w:val="28"/>
          <w:szCs w:val="28"/>
          <w:lang w:val="uk-UA"/>
        </w:rPr>
        <w:t xml:space="preserve"> усвідомлюють значення май</w:t>
      </w:r>
      <w:r w:rsidRPr="003D3E87">
        <w:rPr>
          <w:rFonts w:ascii="Times New Roman" w:hAnsi="Times New Roman"/>
          <w:spacing w:val="1"/>
          <w:sz w:val="28"/>
          <w:szCs w:val="28"/>
          <w:lang w:val="uk-UA"/>
        </w:rPr>
        <w:t>бутнього виробу як для самих себе, так і для суспільства в цілому, визначаються у доцільності виконання 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 xml:space="preserve">кту. Від правильності проведення даного етапу </w:t>
      </w:r>
      <w:proofErr w:type="spellStart"/>
      <w:r w:rsidRPr="003D3E87">
        <w:rPr>
          <w:rFonts w:ascii="Times New Roman" w:hAnsi="Times New Roman"/>
          <w:spacing w:val="1"/>
          <w:sz w:val="28"/>
          <w:szCs w:val="28"/>
          <w:lang w:val="uk-UA"/>
        </w:rPr>
        <w:t>про</w:t>
      </w:r>
      <w:r w:rsidR="00F917BA"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ктно-технологічної</w:t>
      </w:r>
      <w:proofErr w:type="spellEnd"/>
      <w:r w:rsidRPr="003D3E87">
        <w:rPr>
          <w:rFonts w:ascii="Times New Roman" w:hAnsi="Times New Roman"/>
          <w:spacing w:val="1"/>
          <w:sz w:val="28"/>
          <w:szCs w:val="28"/>
          <w:lang w:val="uk-UA"/>
        </w:rPr>
        <w:t xml:space="preserve"> діяльності найбільшою </w:t>
      </w:r>
      <w:r w:rsidRPr="003D3E87">
        <w:rPr>
          <w:rFonts w:ascii="Times New Roman" w:hAnsi="Times New Roman"/>
          <w:sz w:val="28"/>
          <w:szCs w:val="28"/>
          <w:lang w:val="uk-UA"/>
        </w:rPr>
        <w:t>мірою залежить успіх усієї подальшої роботи.</w:t>
      </w:r>
    </w:p>
    <w:p w:rsidR="00A91666" w:rsidRPr="003D3E87" w:rsidRDefault="00A91666" w:rsidP="00A91666">
      <w:pPr>
        <w:pStyle w:val="aa"/>
        <w:spacing w:line="360" w:lineRule="auto"/>
        <w:ind w:firstLine="709"/>
        <w:jc w:val="both"/>
        <w:rPr>
          <w:rFonts w:ascii="Times New Roman" w:hAnsi="Times New Roman"/>
          <w:spacing w:val="2"/>
          <w:sz w:val="28"/>
          <w:szCs w:val="28"/>
          <w:lang w:val="uk-UA"/>
        </w:rPr>
      </w:pPr>
      <w:r w:rsidRPr="003D3E87">
        <w:rPr>
          <w:rFonts w:ascii="Times New Roman" w:hAnsi="Times New Roman"/>
          <w:spacing w:val="-2"/>
          <w:sz w:val="28"/>
          <w:szCs w:val="28"/>
          <w:lang w:val="uk-UA"/>
        </w:rPr>
        <w:t xml:space="preserve">Наступним етапом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учнів є </w:t>
      </w:r>
      <w:r w:rsidRPr="003D3E87">
        <w:rPr>
          <w:rFonts w:ascii="Times New Roman" w:hAnsi="Times New Roman"/>
          <w:bCs/>
          <w:iCs/>
          <w:spacing w:val="-2"/>
          <w:sz w:val="28"/>
          <w:szCs w:val="28"/>
          <w:lang w:val="uk-UA"/>
        </w:rPr>
        <w:t>кон</w:t>
      </w:r>
      <w:r w:rsidRPr="003D3E87">
        <w:rPr>
          <w:rFonts w:ascii="Times New Roman" w:hAnsi="Times New Roman"/>
          <w:bCs/>
          <w:iCs/>
          <w:spacing w:val="2"/>
          <w:sz w:val="28"/>
          <w:szCs w:val="28"/>
          <w:lang w:val="uk-UA"/>
        </w:rPr>
        <w:t xml:space="preserve">структорський етап. Під час роботи над цим етапом учні повинні </w:t>
      </w:r>
      <w:r w:rsidRPr="003D3E87">
        <w:rPr>
          <w:rFonts w:ascii="Times New Roman" w:hAnsi="Times New Roman"/>
          <w:spacing w:val="2"/>
          <w:sz w:val="28"/>
          <w:szCs w:val="28"/>
          <w:lang w:val="uk-UA"/>
        </w:rPr>
        <w:t xml:space="preserve">скласти ескіз </w:t>
      </w:r>
      <w:r w:rsidRPr="003D3E87">
        <w:rPr>
          <w:rFonts w:ascii="Times New Roman" w:hAnsi="Times New Roman"/>
          <w:sz w:val="28"/>
          <w:szCs w:val="28"/>
          <w:lang w:val="uk-UA"/>
        </w:rPr>
        <w:t xml:space="preserve">своєї найдосконалішої та найкращої конструкції, яка відповідає сучасним вимогам та дизайну, </w:t>
      </w:r>
      <w:r w:rsidR="00382810" w:rsidRPr="003D3E87">
        <w:rPr>
          <w:rFonts w:ascii="Times New Roman" w:hAnsi="Times New Roman"/>
          <w:spacing w:val="-1"/>
          <w:sz w:val="28"/>
          <w:szCs w:val="28"/>
          <w:lang w:val="uk-UA"/>
        </w:rPr>
        <w:t>провести</w:t>
      </w:r>
      <w:r w:rsidRPr="003D3E87">
        <w:rPr>
          <w:rFonts w:ascii="Times New Roman" w:hAnsi="Times New Roman"/>
          <w:spacing w:val="-1"/>
          <w:sz w:val="28"/>
          <w:szCs w:val="28"/>
          <w:lang w:val="uk-UA"/>
        </w:rPr>
        <w:t xml:space="preserve"> міні-маркетингові до</w:t>
      </w:r>
      <w:r w:rsidRPr="003D3E87">
        <w:rPr>
          <w:rFonts w:ascii="Times New Roman" w:hAnsi="Times New Roman"/>
          <w:spacing w:val="2"/>
          <w:sz w:val="28"/>
          <w:szCs w:val="28"/>
          <w:lang w:val="uk-UA"/>
        </w:rPr>
        <w:t xml:space="preserve">слідження. Засобами діяльності виступають усі робочі інструменти </w:t>
      </w:r>
      <w:r w:rsidRPr="003D3E87">
        <w:rPr>
          <w:rFonts w:ascii="Times New Roman" w:hAnsi="Times New Roman"/>
          <w:spacing w:val="-1"/>
          <w:sz w:val="28"/>
          <w:szCs w:val="28"/>
          <w:lang w:val="uk-UA"/>
        </w:rPr>
        <w:t xml:space="preserve">і пристрої, якими користуються учні, розробляючи </w:t>
      </w:r>
      <w:proofErr w:type="spellStart"/>
      <w:r w:rsidRPr="003D3E87">
        <w:rPr>
          <w:rFonts w:ascii="Times New Roman" w:hAnsi="Times New Roman"/>
          <w:spacing w:val="-1"/>
          <w:sz w:val="28"/>
          <w:szCs w:val="28"/>
          <w:lang w:val="uk-UA"/>
        </w:rPr>
        <w:t>про</w:t>
      </w:r>
      <w:r w:rsidR="00382810"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кт</w:t>
      </w:r>
      <w:proofErr w:type="spellEnd"/>
      <w:r w:rsidRPr="003D3E87">
        <w:rPr>
          <w:rFonts w:ascii="Times New Roman" w:hAnsi="Times New Roman"/>
          <w:spacing w:val="-1"/>
          <w:sz w:val="28"/>
          <w:szCs w:val="28"/>
          <w:lang w:val="uk-UA"/>
        </w:rPr>
        <w:t>. Резуль</w:t>
      </w:r>
      <w:r w:rsidRPr="003D3E87">
        <w:rPr>
          <w:rFonts w:ascii="Times New Roman" w:hAnsi="Times New Roman"/>
          <w:spacing w:val="1"/>
          <w:sz w:val="28"/>
          <w:szCs w:val="28"/>
          <w:lang w:val="uk-UA"/>
        </w:rPr>
        <w:t xml:space="preserve">тат  діяльності школярів </w:t>
      </w:r>
      <w:r w:rsidRPr="003D3E87">
        <w:rPr>
          <w:rFonts w:ascii="Times New Roman" w:hAnsi="Times New Roman"/>
          <w:sz w:val="28"/>
          <w:szCs w:val="28"/>
          <w:lang w:val="uk-UA"/>
        </w:rPr>
        <w:t>–</w:t>
      </w:r>
      <w:r w:rsidRPr="003D3E87">
        <w:rPr>
          <w:rFonts w:ascii="Times New Roman" w:hAnsi="Times New Roman"/>
          <w:spacing w:val="1"/>
          <w:sz w:val="28"/>
          <w:szCs w:val="28"/>
          <w:lang w:val="uk-UA"/>
        </w:rPr>
        <w:t xml:space="preserve"> набуття нових знань, умінь </w:t>
      </w:r>
      <w:r w:rsidRPr="003D3E87">
        <w:rPr>
          <w:rFonts w:ascii="Times New Roman" w:hAnsi="Times New Roman"/>
          <w:spacing w:val="-2"/>
          <w:sz w:val="28"/>
          <w:szCs w:val="28"/>
          <w:lang w:val="uk-UA"/>
        </w:rPr>
        <w:t>і виконані  графічні документи</w:t>
      </w:r>
      <w:r w:rsidRPr="003D3E87">
        <w:rPr>
          <w:rFonts w:ascii="Times New Roman" w:hAnsi="Times New Roman"/>
          <w:spacing w:val="1"/>
          <w:sz w:val="28"/>
          <w:szCs w:val="28"/>
          <w:lang w:val="uk-UA"/>
        </w:rPr>
        <w:t>.</w:t>
      </w:r>
    </w:p>
    <w:p w:rsidR="00A91666" w:rsidRPr="003D3E87" w:rsidRDefault="00A91666" w:rsidP="00A91666">
      <w:pPr>
        <w:pStyle w:val="aa"/>
        <w:spacing w:line="360" w:lineRule="auto"/>
        <w:ind w:firstLine="709"/>
        <w:jc w:val="both"/>
        <w:rPr>
          <w:rFonts w:ascii="Times New Roman" w:hAnsi="Times New Roman"/>
          <w:spacing w:val="2"/>
          <w:sz w:val="28"/>
          <w:szCs w:val="28"/>
          <w:lang w:val="uk-UA"/>
        </w:rPr>
      </w:pPr>
      <w:r w:rsidRPr="003D3E87">
        <w:rPr>
          <w:rFonts w:ascii="Times New Roman" w:hAnsi="Times New Roman"/>
          <w:spacing w:val="1"/>
          <w:sz w:val="28"/>
          <w:szCs w:val="28"/>
          <w:lang w:val="uk-UA"/>
        </w:rPr>
        <w:t xml:space="preserve">На </w:t>
      </w:r>
      <w:r w:rsidRPr="003D3E87">
        <w:rPr>
          <w:rFonts w:ascii="Times New Roman" w:hAnsi="Times New Roman"/>
          <w:iCs/>
          <w:spacing w:val="1"/>
          <w:sz w:val="28"/>
          <w:szCs w:val="28"/>
          <w:lang w:val="uk-UA"/>
        </w:rPr>
        <w:t xml:space="preserve">технологічному етапі </w:t>
      </w:r>
      <w:proofErr w:type="spellStart"/>
      <w:r w:rsidRPr="003D3E87">
        <w:rPr>
          <w:rFonts w:ascii="Times New Roman" w:hAnsi="Times New Roman"/>
          <w:spacing w:val="-2"/>
          <w:sz w:val="28"/>
          <w:szCs w:val="28"/>
          <w:lang w:val="uk-UA"/>
        </w:rPr>
        <w:t>про</w:t>
      </w:r>
      <w:r w:rsidR="00F917BA"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w:t>
      </w:r>
      <w:r w:rsidRPr="003D3E87">
        <w:rPr>
          <w:rFonts w:ascii="Times New Roman" w:hAnsi="Times New Roman"/>
          <w:spacing w:val="1"/>
          <w:sz w:val="28"/>
          <w:szCs w:val="28"/>
          <w:lang w:val="uk-UA"/>
        </w:rPr>
        <w:t xml:space="preserve">учні мають </w:t>
      </w:r>
      <w:r w:rsidR="00F917BA" w:rsidRPr="003D3E87">
        <w:rPr>
          <w:rFonts w:ascii="Times New Roman" w:hAnsi="Times New Roman"/>
          <w:sz w:val="28"/>
          <w:szCs w:val="28"/>
          <w:lang w:val="uk-UA"/>
        </w:rPr>
        <w:t xml:space="preserve">підібрати матеріали та інструменти, </w:t>
      </w:r>
      <w:r w:rsidR="00F917BA" w:rsidRPr="003D3E87">
        <w:rPr>
          <w:rFonts w:ascii="Times New Roman" w:hAnsi="Times New Roman"/>
          <w:spacing w:val="-1"/>
          <w:sz w:val="28"/>
          <w:szCs w:val="28"/>
          <w:lang w:val="uk-UA"/>
        </w:rPr>
        <w:t>визначити найдоцільнішу технологію виготовлення обраної конструкції,</w:t>
      </w:r>
      <w:r w:rsidR="00F917BA" w:rsidRPr="003D3E87">
        <w:rPr>
          <w:rFonts w:ascii="Times New Roman" w:hAnsi="Times New Roman"/>
          <w:spacing w:val="1"/>
          <w:sz w:val="28"/>
          <w:szCs w:val="28"/>
          <w:lang w:val="uk-UA"/>
        </w:rPr>
        <w:t xml:space="preserve"> </w:t>
      </w:r>
      <w:r w:rsidRPr="003D3E87">
        <w:rPr>
          <w:rFonts w:ascii="Times New Roman" w:hAnsi="Times New Roman"/>
          <w:spacing w:val="1"/>
          <w:sz w:val="28"/>
          <w:szCs w:val="28"/>
          <w:lang w:val="uk-UA"/>
        </w:rPr>
        <w:t xml:space="preserve">виконати заплановані </w:t>
      </w:r>
      <w:r w:rsidRPr="003D3E87">
        <w:rPr>
          <w:rFonts w:ascii="Times New Roman" w:hAnsi="Times New Roman"/>
          <w:spacing w:val="-2"/>
          <w:sz w:val="28"/>
          <w:szCs w:val="28"/>
          <w:lang w:val="uk-UA"/>
        </w:rPr>
        <w:t xml:space="preserve">операції з виготовлення виробу, здійснити самоконтроль та оцінку якості виробу. </w:t>
      </w:r>
      <w:r w:rsidRPr="003D3E87">
        <w:rPr>
          <w:rFonts w:ascii="Times New Roman" w:hAnsi="Times New Roman"/>
          <w:iCs/>
          <w:spacing w:val="-2"/>
          <w:sz w:val="28"/>
          <w:szCs w:val="28"/>
          <w:lang w:val="uk-UA"/>
        </w:rPr>
        <w:t xml:space="preserve">Мета цього етапу </w:t>
      </w:r>
      <w:r w:rsidRPr="003D3E87">
        <w:rPr>
          <w:rFonts w:ascii="Times New Roman" w:hAnsi="Times New Roman"/>
          <w:bCs/>
          <w:sz w:val="28"/>
          <w:szCs w:val="28"/>
          <w:lang w:val="uk-UA"/>
        </w:rPr>
        <w:t xml:space="preserve">полягає в </w:t>
      </w:r>
      <w:r w:rsidRPr="003D3E87">
        <w:rPr>
          <w:rFonts w:ascii="Times New Roman" w:hAnsi="Times New Roman"/>
          <w:spacing w:val="1"/>
          <w:sz w:val="28"/>
          <w:szCs w:val="28"/>
          <w:lang w:val="uk-UA"/>
        </w:rPr>
        <w:t xml:space="preserve">якісному і правильному виконанні трудових операцій і дій. </w:t>
      </w:r>
      <w:r w:rsidRPr="003D3E87">
        <w:rPr>
          <w:rFonts w:ascii="Times New Roman" w:hAnsi="Times New Roman"/>
          <w:iCs/>
          <w:spacing w:val="1"/>
          <w:sz w:val="28"/>
          <w:szCs w:val="28"/>
          <w:lang w:val="uk-UA"/>
        </w:rPr>
        <w:t>Предмет діяльнос</w:t>
      </w:r>
      <w:r w:rsidRPr="003D3E87">
        <w:rPr>
          <w:rFonts w:ascii="Times New Roman" w:hAnsi="Times New Roman"/>
          <w:iCs/>
          <w:spacing w:val="5"/>
          <w:sz w:val="28"/>
          <w:szCs w:val="28"/>
          <w:lang w:val="uk-UA"/>
        </w:rPr>
        <w:t xml:space="preserve">ті </w:t>
      </w:r>
      <w:r w:rsidRPr="003D3E87">
        <w:rPr>
          <w:rFonts w:ascii="Times New Roman" w:hAnsi="Times New Roman"/>
          <w:bCs/>
          <w:sz w:val="28"/>
          <w:szCs w:val="28"/>
          <w:lang w:val="uk-UA"/>
        </w:rPr>
        <w:t xml:space="preserve">– </w:t>
      </w:r>
      <w:r w:rsidRPr="003D3E87">
        <w:rPr>
          <w:rFonts w:ascii="Times New Roman" w:hAnsi="Times New Roman"/>
          <w:spacing w:val="5"/>
          <w:sz w:val="28"/>
          <w:szCs w:val="28"/>
          <w:lang w:val="uk-UA"/>
        </w:rPr>
        <w:t>створений матеріальний продукт, набуті знання, сформова</w:t>
      </w:r>
      <w:r w:rsidRPr="003D3E87">
        <w:rPr>
          <w:rFonts w:ascii="Times New Roman" w:hAnsi="Times New Roman"/>
          <w:spacing w:val="3"/>
          <w:sz w:val="28"/>
          <w:szCs w:val="28"/>
          <w:lang w:val="uk-UA"/>
        </w:rPr>
        <w:t xml:space="preserve">ні уміння й навички. </w:t>
      </w:r>
      <w:r w:rsidRPr="003D3E87">
        <w:rPr>
          <w:rFonts w:ascii="Times New Roman" w:hAnsi="Times New Roman"/>
          <w:iCs/>
          <w:spacing w:val="3"/>
          <w:sz w:val="28"/>
          <w:szCs w:val="28"/>
          <w:lang w:val="uk-UA"/>
        </w:rPr>
        <w:t xml:space="preserve">Засоби </w:t>
      </w:r>
      <w:r w:rsidRPr="003D3E87">
        <w:rPr>
          <w:rFonts w:ascii="Times New Roman" w:hAnsi="Times New Roman"/>
          <w:bCs/>
          <w:sz w:val="28"/>
          <w:szCs w:val="28"/>
          <w:lang w:val="uk-UA"/>
        </w:rPr>
        <w:t xml:space="preserve">– </w:t>
      </w:r>
      <w:r w:rsidRPr="003D3E87">
        <w:rPr>
          <w:rFonts w:ascii="Times New Roman" w:hAnsi="Times New Roman"/>
          <w:spacing w:val="3"/>
          <w:sz w:val="28"/>
          <w:szCs w:val="28"/>
          <w:lang w:val="uk-UA"/>
        </w:rPr>
        <w:t>інструменти й обладнання, з якими</w:t>
      </w:r>
      <w:r w:rsidRPr="003D3E87">
        <w:rPr>
          <w:rFonts w:ascii="Times New Roman" w:hAnsi="Times New Roman"/>
          <w:spacing w:val="1"/>
          <w:sz w:val="28"/>
          <w:szCs w:val="28"/>
          <w:lang w:val="uk-UA"/>
        </w:rPr>
        <w:t xml:space="preserve"> працює учень. </w:t>
      </w:r>
      <w:r w:rsidRPr="003D3E87">
        <w:rPr>
          <w:rFonts w:ascii="Times New Roman" w:hAnsi="Times New Roman"/>
          <w:iCs/>
          <w:spacing w:val="1"/>
          <w:sz w:val="28"/>
          <w:szCs w:val="28"/>
          <w:lang w:val="uk-UA"/>
        </w:rPr>
        <w:t xml:space="preserve">Результат </w:t>
      </w:r>
      <w:r w:rsidRPr="003D3E87">
        <w:rPr>
          <w:rFonts w:ascii="Times New Roman" w:hAnsi="Times New Roman"/>
          <w:bCs/>
          <w:sz w:val="28"/>
          <w:szCs w:val="28"/>
          <w:lang w:val="uk-UA"/>
        </w:rPr>
        <w:t xml:space="preserve">– </w:t>
      </w:r>
      <w:r w:rsidRPr="003D3E87">
        <w:rPr>
          <w:rFonts w:ascii="Times New Roman" w:hAnsi="Times New Roman"/>
          <w:spacing w:val="1"/>
          <w:sz w:val="28"/>
          <w:szCs w:val="28"/>
          <w:lang w:val="uk-UA"/>
        </w:rPr>
        <w:t>набуті знання, уміння і навички. Закін</w:t>
      </w:r>
      <w:r w:rsidRPr="003D3E87">
        <w:rPr>
          <w:rFonts w:ascii="Times New Roman" w:hAnsi="Times New Roman"/>
          <w:spacing w:val="-1"/>
          <w:sz w:val="28"/>
          <w:szCs w:val="28"/>
          <w:lang w:val="uk-UA"/>
        </w:rPr>
        <w:t xml:space="preserve">чені технологічні операції є проміжним результатом діяльності учнів </w:t>
      </w:r>
      <w:r w:rsidRPr="003D3E87">
        <w:rPr>
          <w:rFonts w:ascii="Times New Roman" w:hAnsi="Times New Roman"/>
          <w:sz w:val="28"/>
          <w:szCs w:val="28"/>
          <w:lang w:val="uk-UA"/>
        </w:rPr>
        <w:t>на цьому етапі.</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1"/>
          <w:sz w:val="28"/>
          <w:szCs w:val="28"/>
          <w:lang w:val="uk-UA"/>
        </w:rPr>
        <w:t xml:space="preserve">На </w:t>
      </w:r>
      <w:r w:rsidR="00D44144">
        <w:rPr>
          <w:rFonts w:ascii="Times New Roman" w:hAnsi="Times New Roman"/>
          <w:spacing w:val="-1"/>
          <w:sz w:val="28"/>
          <w:szCs w:val="28"/>
          <w:lang w:val="uk-UA"/>
        </w:rPr>
        <w:t>четверто</w:t>
      </w:r>
      <w:r w:rsidRPr="003D3E87">
        <w:rPr>
          <w:rFonts w:ascii="Times New Roman" w:hAnsi="Times New Roman"/>
          <w:spacing w:val="-1"/>
          <w:sz w:val="28"/>
          <w:szCs w:val="28"/>
          <w:lang w:val="uk-UA"/>
        </w:rPr>
        <w:t xml:space="preserve">му </w:t>
      </w:r>
      <w:r w:rsidRPr="003D3E87">
        <w:rPr>
          <w:rFonts w:ascii="Times New Roman" w:hAnsi="Times New Roman"/>
          <w:sz w:val="28"/>
          <w:szCs w:val="28"/>
          <w:lang w:val="uk-UA"/>
        </w:rPr>
        <w:t xml:space="preserve">– </w:t>
      </w:r>
      <w:r w:rsidRPr="003D3E87">
        <w:rPr>
          <w:rFonts w:ascii="Times New Roman" w:hAnsi="Times New Roman"/>
          <w:bCs/>
          <w:iCs/>
          <w:spacing w:val="-1"/>
          <w:sz w:val="28"/>
          <w:szCs w:val="28"/>
          <w:lang w:val="uk-UA"/>
        </w:rPr>
        <w:t xml:space="preserve">заключному етапі </w:t>
      </w:r>
      <w:proofErr w:type="spellStart"/>
      <w:r w:rsidRPr="003D3E87">
        <w:rPr>
          <w:rFonts w:ascii="Times New Roman" w:hAnsi="Times New Roman"/>
          <w:spacing w:val="-2"/>
          <w:sz w:val="28"/>
          <w:szCs w:val="28"/>
          <w:lang w:val="uk-UA"/>
        </w:rPr>
        <w:t>про</w:t>
      </w:r>
      <w:r w:rsidR="00382810"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ктно-технологічної</w:t>
      </w:r>
      <w:proofErr w:type="spellEnd"/>
      <w:r w:rsidRPr="003D3E87">
        <w:rPr>
          <w:rFonts w:ascii="Times New Roman" w:hAnsi="Times New Roman"/>
          <w:spacing w:val="-2"/>
          <w:sz w:val="28"/>
          <w:szCs w:val="28"/>
          <w:lang w:val="uk-UA"/>
        </w:rPr>
        <w:t xml:space="preserve"> діяльності </w:t>
      </w:r>
      <w:r w:rsidRPr="003D3E87">
        <w:rPr>
          <w:rFonts w:ascii="Times New Roman" w:hAnsi="Times New Roman"/>
          <w:spacing w:val="-1"/>
          <w:sz w:val="28"/>
          <w:szCs w:val="28"/>
          <w:lang w:val="uk-UA"/>
        </w:rPr>
        <w:t xml:space="preserve">старшокласники мають здійснити </w:t>
      </w:r>
      <w:r w:rsidRPr="003D3E87">
        <w:rPr>
          <w:rFonts w:ascii="Times New Roman" w:hAnsi="Times New Roman"/>
          <w:iCs/>
          <w:spacing w:val="-1"/>
          <w:sz w:val="28"/>
          <w:szCs w:val="28"/>
          <w:lang w:val="uk-UA"/>
        </w:rPr>
        <w:t xml:space="preserve">кінцевий контроль, </w:t>
      </w:r>
      <w:r w:rsidRPr="003D3E87">
        <w:rPr>
          <w:rFonts w:ascii="Times New Roman" w:hAnsi="Times New Roman"/>
          <w:iCs/>
          <w:spacing w:val="1"/>
          <w:sz w:val="28"/>
          <w:szCs w:val="28"/>
          <w:lang w:val="uk-UA"/>
        </w:rPr>
        <w:t>випробування про</w:t>
      </w:r>
      <w:r w:rsidR="00382810" w:rsidRPr="003D3E87">
        <w:rPr>
          <w:rFonts w:ascii="Times New Roman" w:hAnsi="Times New Roman"/>
          <w:iCs/>
          <w:spacing w:val="1"/>
          <w:sz w:val="28"/>
          <w:szCs w:val="28"/>
          <w:lang w:val="uk-UA"/>
        </w:rPr>
        <w:t>є</w:t>
      </w:r>
      <w:r w:rsidRPr="003D3E87">
        <w:rPr>
          <w:rFonts w:ascii="Times New Roman" w:hAnsi="Times New Roman"/>
          <w:iCs/>
          <w:spacing w:val="1"/>
          <w:sz w:val="28"/>
          <w:szCs w:val="28"/>
          <w:lang w:val="uk-UA"/>
        </w:rPr>
        <w:t>кту, порівняти виготовлену конструк</w:t>
      </w:r>
      <w:r w:rsidRPr="003D3E87">
        <w:rPr>
          <w:rFonts w:ascii="Times New Roman" w:hAnsi="Times New Roman"/>
          <w:iCs/>
          <w:sz w:val="28"/>
          <w:szCs w:val="28"/>
          <w:lang w:val="uk-UA"/>
        </w:rPr>
        <w:t xml:space="preserve">цію із запланованою. </w:t>
      </w:r>
      <w:r w:rsidR="00F917BA" w:rsidRPr="003D3E87">
        <w:rPr>
          <w:rFonts w:ascii="Times New Roman" w:hAnsi="Times New Roman"/>
          <w:spacing w:val="-1"/>
          <w:sz w:val="28"/>
          <w:szCs w:val="28"/>
          <w:lang w:val="uk-UA"/>
        </w:rPr>
        <w:t xml:space="preserve">Виконати </w:t>
      </w:r>
      <w:r w:rsidR="00382810" w:rsidRPr="003D3E87">
        <w:rPr>
          <w:rFonts w:ascii="Times New Roman" w:hAnsi="Times New Roman"/>
          <w:spacing w:val="-1"/>
          <w:sz w:val="28"/>
          <w:szCs w:val="28"/>
          <w:lang w:val="uk-UA"/>
        </w:rPr>
        <w:t>економічні та</w:t>
      </w:r>
      <w:r w:rsidR="00F917BA" w:rsidRPr="003D3E87">
        <w:rPr>
          <w:rFonts w:ascii="Times New Roman" w:hAnsi="Times New Roman"/>
          <w:spacing w:val="-1"/>
          <w:sz w:val="28"/>
          <w:szCs w:val="28"/>
          <w:lang w:val="uk-UA"/>
        </w:rPr>
        <w:t xml:space="preserve"> екологічні</w:t>
      </w:r>
      <w:r w:rsidR="00382810" w:rsidRPr="003D3E87">
        <w:rPr>
          <w:rFonts w:ascii="Times New Roman" w:hAnsi="Times New Roman"/>
          <w:spacing w:val="-1"/>
          <w:sz w:val="28"/>
          <w:szCs w:val="28"/>
          <w:lang w:val="uk-UA"/>
        </w:rPr>
        <w:t xml:space="preserve"> дослідження.</w:t>
      </w:r>
      <w:r w:rsidR="00F917BA" w:rsidRPr="003D3E87">
        <w:rPr>
          <w:rFonts w:ascii="Times New Roman" w:hAnsi="Times New Roman"/>
          <w:spacing w:val="-1"/>
          <w:sz w:val="28"/>
          <w:szCs w:val="28"/>
          <w:lang w:val="uk-UA"/>
        </w:rPr>
        <w:t xml:space="preserve"> </w:t>
      </w:r>
      <w:r w:rsidRPr="003D3E87">
        <w:rPr>
          <w:rFonts w:ascii="Times New Roman" w:hAnsi="Times New Roman"/>
          <w:sz w:val="28"/>
          <w:szCs w:val="28"/>
          <w:lang w:val="uk-UA"/>
        </w:rPr>
        <w:t xml:space="preserve">Якщо будуть знайдені недоліки та неполадки, то </w:t>
      </w:r>
      <w:r w:rsidRPr="003D3E87">
        <w:rPr>
          <w:rFonts w:ascii="Times New Roman" w:hAnsi="Times New Roman"/>
          <w:sz w:val="28"/>
          <w:szCs w:val="28"/>
          <w:lang w:val="uk-UA"/>
        </w:rPr>
        <w:lastRenderedPageBreak/>
        <w:t xml:space="preserve">учні </w:t>
      </w:r>
      <w:r w:rsidRPr="003D3E87">
        <w:rPr>
          <w:rFonts w:ascii="Times New Roman" w:hAnsi="Times New Roman"/>
          <w:spacing w:val="1"/>
          <w:sz w:val="28"/>
          <w:szCs w:val="28"/>
          <w:lang w:val="uk-UA"/>
        </w:rPr>
        <w:t>мають їх усунути, п</w:t>
      </w:r>
      <w:r w:rsidR="00382810" w:rsidRPr="003D3E87">
        <w:rPr>
          <w:rFonts w:ascii="Times New Roman" w:hAnsi="Times New Roman"/>
          <w:spacing w:val="1"/>
          <w:sz w:val="28"/>
          <w:szCs w:val="28"/>
          <w:lang w:val="uk-UA"/>
        </w:rPr>
        <w:t>роаналізувати проведену роботу,</w:t>
      </w:r>
      <w:r w:rsidRPr="003D3E87">
        <w:rPr>
          <w:rFonts w:ascii="Times New Roman" w:hAnsi="Times New Roman"/>
          <w:sz w:val="28"/>
          <w:szCs w:val="28"/>
          <w:lang w:val="uk-UA"/>
        </w:rPr>
        <w:t xml:space="preserve"> здійснити </w:t>
      </w:r>
      <w:r w:rsidRPr="003D3E87">
        <w:rPr>
          <w:rFonts w:ascii="Times New Roman" w:hAnsi="Times New Roman"/>
          <w:spacing w:val="-1"/>
          <w:sz w:val="28"/>
          <w:szCs w:val="28"/>
          <w:lang w:val="uk-UA"/>
        </w:rPr>
        <w:t xml:space="preserve">самооцінку </w:t>
      </w:r>
      <w:proofErr w:type="spellStart"/>
      <w:r w:rsidRPr="003D3E87">
        <w:rPr>
          <w:rFonts w:ascii="Times New Roman" w:hAnsi="Times New Roman"/>
          <w:spacing w:val="-1"/>
          <w:sz w:val="28"/>
          <w:szCs w:val="28"/>
          <w:lang w:val="uk-UA"/>
        </w:rPr>
        <w:t>с</w:t>
      </w:r>
      <w:r w:rsidR="00CA09F9">
        <w:rPr>
          <w:rFonts w:ascii="Times New Roman" w:hAnsi="Times New Roman"/>
          <w:spacing w:val="-1"/>
          <w:sz w:val="28"/>
          <w:szCs w:val="28"/>
          <w:lang w:val="uk-UA"/>
        </w:rPr>
        <w:t>проєкт</w:t>
      </w:r>
      <w:r w:rsidRPr="003D3E87">
        <w:rPr>
          <w:rFonts w:ascii="Times New Roman" w:hAnsi="Times New Roman"/>
          <w:spacing w:val="-1"/>
          <w:sz w:val="28"/>
          <w:szCs w:val="28"/>
          <w:lang w:val="uk-UA"/>
        </w:rPr>
        <w:t>ованого</w:t>
      </w:r>
      <w:proofErr w:type="spellEnd"/>
      <w:r w:rsidRPr="003D3E87">
        <w:rPr>
          <w:rFonts w:ascii="Times New Roman" w:hAnsi="Times New Roman"/>
          <w:spacing w:val="-1"/>
          <w:sz w:val="28"/>
          <w:szCs w:val="28"/>
          <w:lang w:val="uk-UA"/>
        </w:rPr>
        <w:t xml:space="preserve"> виробу. На завершення всього школярі повинні  захистити свій </w:t>
      </w:r>
      <w:proofErr w:type="spellStart"/>
      <w:r w:rsidRPr="003D3E87">
        <w:rPr>
          <w:rFonts w:ascii="Times New Roman" w:hAnsi="Times New Roman"/>
          <w:spacing w:val="-1"/>
          <w:sz w:val="28"/>
          <w:szCs w:val="28"/>
          <w:lang w:val="uk-UA"/>
        </w:rPr>
        <w:t>про</w:t>
      </w:r>
      <w:r w:rsidR="00382810"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кт</w:t>
      </w:r>
      <w:proofErr w:type="spellEnd"/>
      <w:r w:rsidRPr="003D3E87">
        <w:rPr>
          <w:rFonts w:ascii="Times New Roman" w:hAnsi="Times New Roman"/>
          <w:spacing w:val="-1"/>
          <w:sz w:val="28"/>
          <w:szCs w:val="28"/>
          <w:lang w:val="uk-UA"/>
        </w:rPr>
        <w:t xml:space="preserve"> (виріб, план, модель) перед однокласниками шля</w:t>
      </w:r>
      <w:r w:rsidRPr="003D3E87">
        <w:rPr>
          <w:rFonts w:ascii="Times New Roman" w:hAnsi="Times New Roman"/>
          <w:sz w:val="28"/>
          <w:szCs w:val="28"/>
          <w:lang w:val="uk-UA"/>
        </w:rPr>
        <w:t>хом оголошення звіту за проведену діяльність, демонстрації її результатів та відповідаючи на запитання. Тут учні встановлюють, чи досягли вони своєї мети, який результат їхньої праці.</w:t>
      </w:r>
    </w:p>
    <w:p w:rsidR="00A91666" w:rsidRPr="003D3E87" w:rsidRDefault="00A91666" w:rsidP="00A91666">
      <w:pPr>
        <w:pStyle w:val="aa"/>
        <w:spacing w:line="360" w:lineRule="auto"/>
        <w:ind w:firstLine="709"/>
        <w:jc w:val="both"/>
        <w:rPr>
          <w:rFonts w:ascii="Times New Roman" w:hAnsi="Times New Roman"/>
          <w:sz w:val="28"/>
          <w:szCs w:val="28"/>
          <w:lang w:val="uk-UA"/>
        </w:rPr>
      </w:pPr>
      <w:r w:rsidRPr="003D3E87">
        <w:rPr>
          <w:rFonts w:ascii="Times New Roman" w:hAnsi="Times New Roman"/>
          <w:spacing w:val="-4"/>
          <w:sz w:val="28"/>
          <w:szCs w:val="28"/>
          <w:lang w:val="uk-UA"/>
        </w:rPr>
        <w:t xml:space="preserve">До звіту, в залежності від індивідуальних та вікових особливостей учнів, входить опис виконання учнем всіх етапів </w:t>
      </w:r>
      <w:proofErr w:type="spellStart"/>
      <w:r w:rsidRPr="003D3E87">
        <w:rPr>
          <w:rFonts w:ascii="Times New Roman" w:hAnsi="Times New Roman"/>
          <w:spacing w:val="-4"/>
          <w:sz w:val="28"/>
          <w:szCs w:val="28"/>
          <w:lang w:val="uk-UA"/>
        </w:rPr>
        <w:t>про</w:t>
      </w:r>
      <w:r w:rsidR="00382810" w:rsidRPr="003D3E87">
        <w:rPr>
          <w:rFonts w:ascii="Times New Roman" w:hAnsi="Times New Roman"/>
          <w:spacing w:val="-4"/>
          <w:sz w:val="28"/>
          <w:szCs w:val="28"/>
          <w:lang w:val="uk-UA"/>
        </w:rPr>
        <w:t>є</w:t>
      </w:r>
      <w:r w:rsidRPr="003D3E87">
        <w:rPr>
          <w:rFonts w:ascii="Times New Roman" w:hAnsi="Times New Roman"/>
          <w:spacing w:val="-4"/>
          <w:sz w:val="28"/>
          <w:szCs w:val="28"/>
          <w:lang w:val="uk-UA"/>
        </w:rPr>
        <w:t>ктно-технологічної</w:t>
      </w:r>
      <w:proofErr w:type="spellEnd"/>
      <w:r w:rsidRPr="003D3E87">
        <w:rPr>
          <w:rFonts w:ascii="Times New Roman" w:hAnsi="Times New Roman"/>
          <w:spacing w:val="-4"/>
          <w:sz w:val="28"/>
          <w:szCs w:val="28"/>
          <w:lang w:val="uk-UA"/>
        </w:rPr>
        <w:t xml:space="preserve"> діяльності, тобто учень має викласти на папері свої думки щодо виготовлення та способи </w:t>
      </w:r>
      <w:r w:rsidRPr="003D3E87">
        <w:rPr>
          <w:rFonts w:ascii="Times New Roman" w:hAnsi="Times New Roman"/>
          <w:spacing w:val="-3"/>
          <w:sz w:val="28"/>
          <w:szCs w:val="28"/>
          <w:lang w:val="uk-UA"/>
        </w:rPr>
        <w:t>реалізації об'єкта про</w:t>
      </w:r>
      <w:r w:rsidR="00382810"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ктування.</w:t>
      </w:r>
    </w:p>
    <w:p w:rsidR="00A91666" w:rsidRPr="003D3E87" w:rsidRDefault="00A91666" w:rsidP="00207038">
      <w:pPr>
        <w:pStyle w:val="aa"/>
        <w:tabs>
          <w:tab w:val="left" w:pos="1134"/>
        </w:tabs>
        <w:spacing w:line="360" w:lineRule="auto"/>
        <w:ind w:firstLine="709"/>
        <w:jc w:val="both"/>
        <w:rPr>
          <w:rFonts w:ascii="Times New Roman" w:hAnsi="Times New Roman"/>
          <w:sz w:val="28"/>
          <w:szCs w:val="28"/>
          <w:lang w:val="uk-UA"/>
        </w:rPr>
      </w:pPr>
      <w:r w:rsidRPr="003D3E87">
        <w:rPr>
          <w:rFonts w:ascii="Times New Roman" w:hAnsi="Times New Roman"/>
          <w:spacing w:val="-2"/>
          <w:sz w:val="28"/>
          <w:szCs w:val="28"/>
          <w:lang w:val="uk-UA"/>
        </w:rPr>
        <w:t xml:space="preserve">У </w:t>
      </w:r>
      <w:proofErr w:type="spellStart"/>
      <w:r w:rsidRPr="003D3E87">
        <w:rPr>
          <w:rFonts w:ascii="Times New Roman" w:hAnsi="Times New Roman"/>
          <w:spacing w:val="-2"/>
          <w:sz w:val="28"/>
          <w:szCs w:val="28"/>
          <w:lang w:val="uk-UA"/>
        </w:rPr>
        <w:t>про</w:t>
      </w:r>
      <w:r w:rsidR="00382810"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ктно-технологічній</w:t>
      </w:r>
      <w:proofErr w:type="spellEnd"/>
      <w:r w:rsidRPr="003D3E87">
        <w:rPr>
          <w:rFonts w:ascii="Times New Roman" w:hAnsi="Times New Roman"/>
          <w:spacing w:val="-2"/>
          <w:sz w:val="28"/>
          <w:szCs w:val="28"/>
          <w:lang w:val="uk-UA"/>
        </w:rPr>
        <w:t xml:space="preserve"> документації учні </w:t>
      </w:r>
      <w:r w:rsidRPr="003D3E87">
        <w:rPr>
          <w:rFonts w:ascii="Times New Roman" w:hAnsi="Times New Roman"/>
          <w:spacing w:val="-4"/>
          <w:sz w:val="28"/>
          <w:szCs w:val="28"/>
          <w:lang w:val="uk-UA"/>
        </w:rPr>
        <w:t>повинні висвітлити наступні питання:</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 xml:space="preserve">Визначення проблеми. Необхідно визначити проблему, яка постала перед </w:t>
      </w:r>
      <w:proofErr w:type="spellStart"/>
      <w:r w:rsidRPr="003D3E87">
        <w:rPr>
          <w:rFonts w:ascii="Times New Roman" w:hAnsi="Times New Roman"/>
          <w:sz w:val="28"/>
          <w:szCs w:val="28"/>
          <w:lang w:val="uk-UA"/>
        </w:rPr>
        <w:t>про</w:t>
      </w:r>
      <w:r w:rsidR="00382810" w:rsidRPr="003D3E87">
        <w:rPr>
          <w:rFonts w:ascii="Times New Roman" w:hAnsi="Times New Roman"/>
          <w:sz w:val="28"/>
          <w:szCs w:val="28"/>
          <w:lang w:val="uk-UA"/>
        </w:rPr>
        <w:t>є</w:t>
      </w:r>
      <w:r w:rsidRPr="003D3E87">
        <w:rPr>
          <w:rFonts w:ascii="Times New Roman" w:hAnsi="Times New Roman"/>
          <w:sz w:val="28"/>
          <w:szCs w:val="28"/>
          <w:lang w:val="uk-UA"/>
        </w:rPr>
        <w:t>ктувальником</w:t>
      </w:r>
      <w:proofErr w:type="spellEnd"/>
      <w:r w:rsidRPr="003D3E87">
        <w:rPr>
          <w:rFonts w:ascii="Times New Roman" w:hAnsi="Times New Roman"/>
          <w:sz w:val="28"/>
          <w:szCs w:val="28"/>
          <w:lang w:val="uk-UA"/>
        </w:rPr>
        <w:t>.</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Обґрунтування вибраної проблемної сфери. На цьому етапі необхідно розкрити, навіщо, для чого і яке значення майбутнього про</w:t>
      </w:r>
      <w:r w:rsidR="00382810" w:rsidRPr="003D3E87">
        <w:rPr>
          <w:rFonts w:ascii="Times New Roman" w:hAnsi="Times New Roman"/>
          <w:sz w:val="28"/>
          <w:szCs w:val="28"/>
          <w:lang w:val="uk-UA"/>
        </w:rPr>
        <w:t>є</w:t>
      </w:r>
      <w:r w:rsidRPr="003D3E87">
        <w:rPr>
          <w:rFonts w:ascii="Times New Roman" w:hAnsi="Times New Roman"/>
          <w:sz w:val="28"/>
          <w:szCs w:val="28"/>
          <w:lang w:val="uk-UA"/>
        </w:rPr>
        <w:t>кту.</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Формування ідей та варіантів конструкції. На цій стадії потрібно зобразити ескізи варіантів відомих (можливо і невідомих) конструкцій майбутнього об'єкту (не менше 3-х варіантів).</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 xml:space="preserve">Формування параметрів та граничних вимог. Необхідно вказати, які функції має виконувати майбутній виріб, який матеріал доцільно використовувати при його виготовленні, які вимоги ставляться до конструкції, охарактеризувати кожен її варіант. </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Вибір оптимального варіанту. Здійснюється шляхом вибору найкращих, найвдаліших сторін запропонованих конструкції, при цьому треба сформувати свій оптимальний варіант.</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Вибір матеріалу.</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Технологія виготовлення і оздоблення.</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Розробка технологічної карти на виріб.</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lastRenderedPageBreak/>
        <w:t>Економічний розрахунок. Здійснюється розрахунок собівартості виготовленого виробу.</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Оцінка якості виробу.</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Самооцінка виробу.</w:t>
      </w:r>
    </w:p>
    <w:p w:rsidR="00A91666" w:rsidRPr="003D3E87" w:rsidRDefault="00A91666" w:rsidP="00FC3716">
      <w:pPr>
        <w:pStyle w:val="aa"/>
        <w:numPr>
          <w:ilvl w:val="0"/>
          <w:numId w:val="4"/>
        </w:numPr>
        <w:tabs>
          <w:tab w:val="left" w:pos="1134"/>
        </w:tabs>
        <w:spacing w:line="360" w:lineRule="auto"/>
        <w:ind w:left="0" w:firstLine="709"/>
        <w:jc w:val="both"/>
        <w:rPr>
          <w:rFonts w:ascii="Times New Roman" w:hAnsi="Times New Roman"/>
          <w:sz w:val="28"/>
          <w:szCs w:val="28"/>
          <w:lang w:val="uk-UA"/>
        </w:rPr>
      </w:pPr>
      <w:r w:rsidRPr="003D3E87">
        <w:rPr>
          <w:rFonts w:ascii="Times New Roman" w:hAnsi="Times New Roman"/>
          <w:sz w:val="28"/>
          <w:szCs w:val="28"/>
          <w:lang w:val="uk-UA"/>
        </w:rPr>
        <w:t xml:space="preserve">Формулювання висновку. </w:t>
      </w:r>
    </w:p>
    <w:p w:rsidR="00A91666" w:rsidRPr="003D3E87" w:rsidRDefault="00A91666" w:rsidP="00207038">
      <w:pPr>
        <w:pStyle w:val="aa"/>
        <w:tabs>
          <w:tab w:val="left" w:pos="1134"/>
        </w:tabs>
        <w:spacing w:line="360" w:lineRule="auto"/>
        <w:ind w:firstLine="709"/>
        <w:jc w:val="both"/>
        <w:rPr>
          <w:rFonts w:ascii="Times New Roman" w:hAnsi="Times New Roman"/>
          <w:sz w:val="28"/>
          <w:szCs w:val="28"/>
          <w:lang w:val="uk-UA"/>
        </w:rPr>
      </w:pPr>
      <w:r w:rsidRPr="003D3E87">
        <w:rPr>
          <w:rFonts w:ascii="Times New Roman" w:hAnsi="Times New Roman"/>
          <w:spacing w:val="-3"/>
          <w:sz w:val="28"/>
          <w:szCs w:val="28"/>
          <w:lang w:val="uk-UA"/>
        </w:rPr>
        <w:t xml:space="preserve">Під час виконання різних етапів навчання учнів </w:t>
      </w:r>
      <w:proofErr w:type="spellStart"/>
      <w:r w:rsidRPr="003D3E87">
        <w:rPr>
          <w:rFonts w:ascii="Times New Roman" w:hAnsi="Times New Roman"/>
          <w:spacing w:val="-3"/>
          <w:sz w:val="28"/>
          <w:szCs w:val="28"/>
          <w:lang w:val="uk-UA"/>
        </w:rPr>
        <w:t>про</w:t>
      </w:r>
      <w:r w:rsidR="00382810"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ктно-технологічної</w:t>
      </w:r>
      <w:proofErr w:type="spellEnd"/>
      <w:r w:rsidRPr="003D3E87">
        <w:rPr>
          <w:rFonts w:ascii="Times New Roman" w:hAnsi="Times New Roman"/>
          <w:spacing w:val="-3"/>
          <w:sz w:val="28"/>
          <w:szCs w:val="28"/>
          <w:lang w:val="uk-UA"/>
        </w:rPr>
        <w:t xml:space="preserve"> діяль</w:t>
      </w:r>
      <w:r w:rsidRPr="003D3E87">
        <w:rPr>
          <w:rFonts w:ascii="Times New Roman" w:hAnsi="Times New Roman"/>
          <w:spacing w:val="-2"/>
          <w:sz w:val="28"/>
          <w:szCs w:val="28"/>
          <w:lang w:val="uk-UA"/>
        </w:rPr>
        <w:t xml:space="preserve">ності застосовуються різні методи. Так, наприклад, на організаційно-підготовчому етапі, крім вербальних методів (розповіді, пояснення), </w:t>
      </w:r>
      <w:r w:rsidRPr="003D3E87">
        <w:rPr>
          <w:rFonts w:ascii="Times New Roman" w:hAnsi="Times New Roman"/>
          <w:spacing w:val="-3"/>
          <w:sz w:val="28"/>
          <w:szCs w:val="28"/>
          <w:lang w:val="uk-UA"/>
        </w:rPr>
        <w:t xml:space="preserve">використовуються методи демонстрації зразків раніше виконаних </w:t>
      </w:r>
      <w:proofErr w:type="spellStart"/>
      <w:r w:rsidRPr="003D3E87">
        <w:rPr>
          <w:rFonts w:ascii="Times New Roman" w:hAnsi="Times New Roman"/>
          <w:spacing w:val="-3"/>
          <w:sz w:val="28"/>
          <w:szCs w:val="28"/>
          <w:lang w:val="uk-UA"/>
        </w:rPr>
        <w:t>про</w:t>
      </w:r>
      <w:r w:rsidR="00382810" w:rsidRPr="003D3E87">
        <w:rPr>
          <w:rFonts w:ascii="Times New Roman" w:hAnsi="Times New Roman"/>
          <w:spacing w:val="-3"/>
          <w:sz w:val="28"/>
          <w:szCs w:val="28"/>
          <w:lang w:val="uk-UA"/>
        </w:rPr>
        <w:t>є</w:t>
      </w:r>
      <w:r w:rsidRPr="003D3E87">
        <w:rPr>
          <w:rFonts w:ascii="Times New Roman" w:hAnsi="Times New Roman"/>
          <w:spacing w:val="-3"/>
          <w:sz w:val="28"/>
          <w:szCs w:val="28"/>
          <w:lang w:val="uk-UA"/>
        </w:rPr>
        <w:t>ктів</w:t>
      </w:r>
      <w:proofErr w:type="spellEnd"/>
      <w:r w:rsidRPr="003D3E87">
        <w:rPr>
          <w:rFonts w:ascii="Times New Roman" w:hAnsi="Times New Roman"/>
          <w:spacing w:val="-3"/>
          <w:sz w:val="28"/>
          <w:szCs w:val="28"/>
          <w:lang w:val="uk-UA"/>
        </w:rPr>
        <w:t xml:space="preserve">, інформаційної підтримки, «мозкового штурму», фантазування, </w:t>
      </w:r>
      <w:r w:rsidRPr="003D3E87">
        <w:rPr>
          <w:rFonts w:ascii="Times New Roman" w:hAnsi="Times New Roman"/>
          <w:spacing w:val="-2"/>
          <w:sz w:val="28"/>
          <w:szCs w:val="28"/>
          <w:lang w:val="uk-UA"/>
        </w:rPr>
        <w:t>пошуку, аналогій, ідеального об'єкта, метод фокальних об'єктів тощо.</w:t>
      </w:r>
    </w:p>
    <w:p w:rsidR="00A91666" w:rsidRPr="003D3E87" w:rsidRDefault="00A91666" w:rsidP="00207038">
      <w:pPr>
        <w:pStyle w:val="aa"/>
        <w:tabs>
          <w:tab w:val="left" w:pos="1134"/>
        </w:tabs>
        <w:spacing w:line="360" w:lineRule="auto"/>
        <w:ind w:firstLine="709"/>
        <w:jc w:val="both"/>
        <w:rPr>
          <w:rFonts w:ascii="Times New Roman" w:hAnsi="Times New Roman"/>
          <w:sz w:val="28"/>
          <w:szCs w:val="28"/>
          <w:lang w:val="uk-UA"/>
        </w:rPr>
      </w:pPr>
      <w:r w:rsidRPr="003D3E87">
        <w:rPr>
          <w:rFonts w:ascii="Times New Roman" w:hAnsi="Times New Roman"/>
          <w:iCs/>
          <w:spacing w:val="1"/>
          <w:sz w:val="28"/>
          <w:szCs w:val="28"/>
          <w:lang w:val="uk-UA"/>
        </w:rPr>
        <w:t xml:space="preserve">Основним методом </w:t>
      </w:r>
      <w:r w:rsidRPr="003D3E87">
        <w:rPr>
          <w:rFonts w:ascii="Times New Roman" w:hAnsi="Times New Roman"/>
          <w:spacing w:val="1"/>
          <w:sz w:val="28"/>
          <w:szCs w:val="28"/>
          <w:lang w:val="uk-UA"/>
        </w:rPr>
        <w:t xml:space="preserve">навчання </w:t>
      </w:r>
      <w:proofErr w:type="spellStart"/>
      <w:r w:rsidRPr="003D3E87">
        <w:rPr>
          <w:rFonts w:ascii="Times New Roman" w:hAnsi="Times New Roman"/>
          <w:spacing w:val="1"/>
          <w:sz w:val="28"/>
          <w:szCs w:val="28"/>
          <w:lang w:val="uk-UA"/>
        </w:rPr>
        <w:t>про</w:t>
      </w:r>
      <w:r w:rsidR="00382810" w:rsidRPr="003D3E87">
        <w:rPr>
          <w:rFonts w:ascii="Times New Roman" w:hAnsi="Times New Roman"/>
          <w:spacing w:val="1"/>
          <w:sz w:val="28"/>
          <w:szCs w:val="28"/>
          <w:lang w:val="uk-UA"/>
        </w:rPr>
        <w:t>є</w:t>
      </w:r>
      <w:r w:rsidRPr="003D3E87">
        <w:rPr>
          <w:rFonts w:ascii="Times New Roman" w:hAnsi="Times New Roman"/>
          <w:spacing w:val="1"/>
          <w:sz w:val="28"/>
          <w:szCs w:val="28"/>
          <w:lang w:val="uk-UA"/>
        </w:rPr>
        <w:t>ктно-технологічної</w:t>
      </w:r>
      <w:proofErr w:type="spellEnd"/>
      <w:r w:rsidRPr="003D3E87">
        <w:rPr>
          <w:rFonts w:ascii="Times New Roman" w:hAnsi="Times New Roman"/>
          <w:spacing w:val="1"/>
          <w:sz w:val="28"/>
          <w:szCs w:val="28"/>
          <w:lang w:val="uk-UA"/>
        </w:rPr>
        <w:t xml:space="preserve"> діяльності </w:t>
      </w:r>
      <w:r w:rsidRPr="003D3E87">
        <w:rPr>
          <w:rFonts w:ascii="Times New Roman" w:hAnsi="Times New Roman"/>
          <w:spacing w:val="-1"/>
          <w:sz w:val="28"/>
          <w:szCs w:val="28"/>
          <w:lang w:val="uk-UA"/>
        </w:rPr>
        <w:t xml:space="preserve">на технологічному етапі є </w:t>
      </w:r>
      <w:r w:rsidRPr="003D3E87">
        <w:rPr>
          <w:rFonts w:ascii="Times New Roman" w:hAnsi="Times New Roman"/>
          <w:iCs/>
          <w:spacing w:val="-1"/>
          <w:sz w:val="28"/>
          <w:szCs w:val="28"/>
          <w:lang w:val="uk-UA"/>
        </w:rPr>
        <w:t xml:space="preserve">метод вправ, </w:t>
      </w:r>
      <w:r w:rsidRPr="003D3E87">
        <w:rPr>
          <w:rFonts w:ascii="Times New Roman" w:hAnsi="Times New Roman"/>
          <w:spacing w:val="-1"/>
          <w:sz w:val="28"/>
          <w:szCs w:val="28"/>
          <w:lang w:val="uk-UA"/>
        </w:rPr>
        <w:t>за допомогою якого відпрацьовуються дії та прийоми виконання окремих операцій. Використовується також і метод інформаційної підтримки шляхом демонстрації автоматизованих схем, креслень, технологічних операцій, прогресив</w:t>
      </w:r>
      <w:r w:rsidRPr="003D3E87">
        <w:rPr>
          <w:rFonts w:ascii="Times New Roman" w:hAnsi="Times New Roman"/>
          <w:spacing w:val="-2"/>
          <w:sz w:val="28"/>
          <w:szCs w:val="28"/>
          <w:lang w:val="uk-UA"/>
        </w:rPr>
        <w:t>них технологій.</w:t>
      </w:r>
    </w:p>
    <w:p w:rsidR="00A91666" w:rsidRDefault="00A91666" w:rsidP="00207038">
      <w:pPr>
        <w:pStyle w:val="aa"/>
        <w:tabs>
          <w:tab w:val="left" w:pos="1134"/>
        </w:tabs>
        <w:spacing w:line="360" w:lineRule="auto"/>
        <w:ind w:firstLine="709"/>
        <w:jc w:val="both"/>
        <w:rPr>
          <w:rFonts w:ascii="Times New Roman" w:hAnsi="Times New Roman"/>
          <w:spacing w:val="-6"/>
          <w:sz w:val="28"/>
          <w:szCs w:val="28"/>
          <w:lang w:val="uk-UA"/>
        </w:rPr>
      </w:pPr>
      <w:r w:rsidRPr="003D3E87">
        <w:rPr>
          <w:rFonts w:ascii="Times New Roman" w:hAnsi="Times New Roman"/>
          <w:spacing w:val="2"/>
          <w:sz w:val="28"/>
          <w:szCs w:val="28"/>
          <w:lang w:val="uk-UA"/>
        </w:rPr>
        <w:t xml:space="preserve">Отже, </w:t>
      </w:r>
      <w:proofErr w:type="spellStart"/>
      <w:r w:rsidRPr="003D3E87">
        <w:rPr>
          <w:rFonts w:ascii="Times New Roman" w:hAnsi="Times New Roman"/>
          <w:spacing w:val="2"/>
          <w:sz w:val="28"/>
          <w:szCs w:val="28"/>
          <w:lang w:val="uk-UA"/>
        </w:rPr>
        <w:t>про</w:t>
      </w:r>
      <w:r w:rsidR="00382810" w:rsidRPr="003D3E87">
        <w:rPr>
          <w:rFonts w:ascii="Times New Roman" w:hAnsi="Times New Roman"/>
          <w:spacing w:val="2"/>
          <w:sz w:val="28"/>
          <w:szCs w:val="28"/>
          <w:lang w:val="uk-UA"/>
        </w:rPr>
        <w:t>є</w:t>
      </w:r>
      <w:r w:rsidRPr="003D3E87">
        <w:rPr>
          <w:rFonts w:ascii="Times New Roman" w:hAnsi="Times New Roman"/>
          <w:spacing w:val="2"/>
          <w:sz w:val="28"/>
          <w:szCs w:val="28"/>
          <w:lang w:val="uk-UA"/>
        </w:rPr>
        <w:t>ктно-технологічна</w:t>
      </w:r>
      <w:proofErr w:type="spellEnd"/>
      <w:r w:rsidRPr="003D3E87">
        <w:rPr>
          <w:rFonts w:ascii="Times New Roman" w:hAnsi="Times New Roman"/>
          <w:spacing w:val="2"/>
          <w:sz w:val="28"/>
          <w:szCs w:val="28"/>
          <w:lang w:val="uk-UA"/>
        </w:rPr>
        <w:t xml:space="preserve"> діяльність учнів на уроках технологій привчає їх самостійно орієнтуватися у науковій, методичній і довідковій літературі, вчить здобувати потрібну інформацію самостійно; розвиває основні види мислення учнів; сприяє розвитку їхніх інтелектуальних здібностей, навчає мислити від абстрактного до конкретного; дозволяє учню усвідомити себе творцем своєї діяльності; розвиває уяву, що є стимулом народження нових ідей</w:t>
      </w:r>
      <w:r w:rsidRPr="003D3E87">
        <w:rPr>
          <w:rFonts w:ascii="Times New Roman" w:hAnsi="Times New Roman"/>
          <w:spacing w:val="-6"/>
          <w:sz w:val="28"/>
          <w:szCs w:val="28"/>
          <w:lang w:val="uk-UA"/>
        </w:rPr>
        <w:t>.</w:t>
      </w:r>
    </w:p>
    <w:p w:rsidR="00DF59D5" w:rsidRPr="00DF7368" w:rsidRDefault="00DF59D5" w:rsidP="00DF59D5">
      <w:pPr>
        <w:pStyle w:val="a5"/>
        <w:widowControl w:val="0"/>
        <w:tabs>
          <w:tab w:val="left" w:pos="1200"/>
          <w:tab w:val="left" w:pos="6150"/>
        </w:tabs>
        <w:spacing w:before="0" w:beforeAutospacing="0" w:after="0" w:afterAutospacing="0" w:line="360" w:lineRule="auto"/>
        <w:ind w:left="2832" w:hanging="2832"/>
        <w:jc w:val="center"/>
        <w:rPr>
          <w:i/>
          <w:sz w:val="28"/>
          <w:szCs w:val="28"/>
          <w:lang w:val="uk-UA"/>
        </w:rPr>
      </w:pPr>
      <w:r>
        <w:rPr>
          <w:b/>
          <w:sz w:val="28"/>
          <w:szCs w:val="28"/>
          <w:lang w:val="uk-UA"/>
        </w:rPr>
        <w:t>Висновки до першого розділу</w:t>
      </w:r>
    </w:p>
    <w:p w:rsidR="00DF59D5" w:rsidRPr="00FA14AB" w:rsidRDefault="00DF59D5" w:rsidP="00DF59D5">
      <w:pPr>
        <w:pStyle w:val="a5"/>
        <w:widowControl w:val="0"/>
        <w:spacing w:before="0" w:beforeAutospacing="0" w:after="0" w:afterAutospacing="0" w:line="360" w:lineRule="auto"/>
        <w:ind w:firstLine="567"/>
        <w:rPr>
          <w:b/>
          <w:sz w:val="28"/>
          <w:szCs w:val="28"/>
          <w:lang w:val="uk-UA"/>
        </w:rPr>
      </w:pPr>
      <w:r w:rsidRPr="00FA14AB">
        <w:rPr>
          <w:sz w:val="28"/>
          <w:szCs w:val="28"/>
          <w:lang w:val="uk-UA"/>
        </w:rPr>
        <w:t>Освітня галузь «Технологія» спрямована на розвиток творчого потенціалу людини, створення оптимального навчального й розвивального середовища. Вона сприяє формуванню в учнів технологічних знань і вмінь, залученню їх до різноманітних видів практичної діяльності, набуттю соціального досвіду, а також досвіду самостійної практичної діяльності.</w:t>
      </w:r>
    </w:p>
    <w:p w:rsidR="00DF59D5" w:rsidRPr="00DE2198" w:rsidRDefault="00DF59D5" w:rsidP="00DF59D5">
      <w:pPr>
        <w:spacing w:after="0"/>
        <w:ind w:firstLine="567"/>
        <w:rPr>
          <w:rFonts w:cs="Times New Roman"/>
          <w:szCs w:val="28"/>
          <w:lang w:val="uk-UA"/>
        </w:rPr>
      </w:pPr>
      <w:r w:rsidRPr="00DE2198">
        <w:rPr>
          <w:rFonts w:cs="Times New Roman"/>
          <w:szCs w:val="28"/>
          <w:lang w:val="uk-UA"/>
        </w:rPr>
        <w:lastRenderedPageBreak/>
        <w:t xml:space="preserve">Найефективніше ці завдання вирішуються через використання в освіті сучасних педагогічних технологій, що базуються на </w:t>
      </w:r>
      <w:proofErr w:type="spellStart"/>
      <w:r w:rsidRPr="00DE2198">
        <w:rPr>
          <w:rFonts w:cs="Times New Roman"/>
          <w:szCs w:val="28"/>
          <w:lang w:val="uk-UA"/>
        </w:rPr>
        <w:t>про</w:t>
      </w:r>
      <w:r>
        <w:rPr>
          <w:rFonts w:cs="Times New Roman"/>
          <w:szCs w:val="28"/>
          <w:lang w:val="uk-UA"/>
        </w:rPr>
        <w:t>є</w:t>
      </w:r>
      <w:r w:rsidRPr="00DE2198">
        <w:rPr>
          <w:rFonts w:cs="Times New Roman"/>
          <w:szCs w:val="28"/>
          <w:lang w:val="uk-UA"/>
        </w:rPr>
        <w:t>ктно-технологічній</w:t>
      </w:r>
      <w:proofErr w:type="spellEnd"/>
      <w:r w:rsidRPr="00DE2198">
        <w:rPr>
          <w:rFonts w:cs="Times New Roman"/>
          <w:szCs w:val="28"/>
          <w:lang w:val="uk-UA"/>
        </w:rPr>
        <w:t xml:space="preserve"> діяльності, яка забезпечує як розвиток, навчання, так і виховання учнів завдяки їх залученню до активної </w:t>
      </w:r>
      <w:r>
        <w:rPr>
          <w:rFonts w:cs="Times New Roman"/>
          <w:szCs w:val="28"/>
          <w:lang w:val="uk-UA"/>
        </w:rPr>
        <w:t>дослідницької</w:t>
      </w:r>
      <w:r w:rsidRPr="00DE2198">
        <w:rPr>
          <w:rFonts w:cs="Times New Roman"/>
          <w:szCs w:val="28"/>
          <w:lang w:val="uk-UA"/>
        </w:rPr>
        <w:t xml:space="preserve"> діяльності.</w:t>
      </w:r>
    </w:p>
    <w:p w:rsidR="00DF59D5" w:rsidRPr="00DE2198" w:rsidRDefault="00DF59D5" w:rsidP="00DF59D5">
      <w:pPr>
        <w:spacing w:after="0"/>
        <w:ind w:firstLine="567"/>
        <w:rPr>
          <w:rFonts w:cs="Times New Roman"/>
          <w:szCs w:val="28"/>
          <w:lang w:val="uk-UA"/>
        </w:rPr>
      </w:pPr>
      <w:r w:rsidRPr="00DE2198">
        <w:rPr>
          <w:rFonts w:cs="Times New Roman"/>
          <w:szCs w:val="28"/>
          <w:lang w:val="uk-UA"/>
        </w:rPr>
        <w:t xml:space="preserve">У своєму дослідженні тлумачимо </w:t>
      </w:r>
      <w:r w:rsidRPr="003D3E87">
        <w:rPr>
          <w:rFonts w:cs="Times New Roman"/>
          <w:i/>
          <w:szCs w:val="28"/>
          <w:lang w:val="uk-UA"/>
        </w:rPr>
        <w:t>дослідницьк</w:t>
      </w:r>
      <w:r>
        <w:rPr>
          <w:rFonts w:cs="Times New Roman"/>
          <w:i/>
          <w:szCs w:val="28"/>
          <w:lang w:val="uk-UA"/>
        </w:rPr>
        <w:t>у</w:t>
      </w:r>
      <w:r w:rsidRPr="003D3E87">
        <w:rPr>
          <w:rFonts w:cs="Times New Roman"/>
          <w:i/>
          <w:szCs w:val="28"/>
          <w:lang w:val="uk-UA"/>
        </w:rPr>
        <w:t xml:space="preserve"> компетентніст</w:t>
      </w:r>
      <w:r>
        <w:rPr>
          <w:rFonts w:cs="Times New Roman"/>
          <w:i/>
          <w:szCs w:val="28"/>
          <w:lang w:val="uk-UA"/>
        </w:rPr>
        <w:t>ь</w:t>
      </w:r>
      <w:r w:rsidRPr="003D3E87">
        <w:rPr>
          <w:rFonts w:cs="Times New Roman"/>
          <w:i/>
          <w:szCs w:val="28"/>
          <w:lang w:val="uk-UA"/>
        </w:rPr>
        <w:t xml:space="preserve"> учнів</w:t>
      </w:r>
      <w:r w:rsidRPr="003D3E87">
        <w:rPr>
          <w:rFonts w:cs="Times New Roman"/>
          <w:szCs w:val="28"/>
          <w:lang w:val="uk-UA"/>
        </w:rPr>
        <w:t xml:space="preserve"> </w:t>
      </w:r>
      <w:r>
        <w:rPr>
          <w:rFonts w:cs="Times New Roman"/>
          <w:szCs w:val="28"/>
          <w:lang w:val="uk-UA"/>
        </w:rPr>
        <w:t>як</w:t>
      </w:r>
      <w:r w:rsidRPr="003D3E87">
        <w:rPr>
          <w:rFonts w:cs="Times New Roman"/>
          <w:szCs w:val="28"/>
          <w:lang w:val="uk-UA"/>
        </w:rPr>
        <w:t xml:space="preserve"> цілісну, інтегративну, якісну характеристику учнів, що поєднує в собі спеціальні знання, вміння і навички, мотиваційно-особистісні якості, ціннісні ставлення й активну дослідницьку позицію, передбачає певний досвід дослідницької діяльності в процесі </w:t>
      </w:r>
      <w:proofErr w:type="spellStart"/>
      <w:r w:rsidRPr="003D3E87">
        <w:rPr>
          <w:rFonts w:cs="Times New Roman"/>
          <w:szCs w:val="28"/>
          <w:lang w:val="uk-UA"/>
        </w:rPr>
        <w:t>проєктно-технологічної</w:t>
      </w:r>
      <w:proofErr w:type="spellEnd"/>
      <w:r w:rsidRPr="003D3E87">
        <w:rPr>
          <w:rFonts w:cs="Times New Roman"/>
          <w:szCs w:val="28"/>
          <w:lang w:val="uk-UA"/>
        </w:rPr>
        <w:t xml:space="preserve"> діяльності, що в результаті проявляється в готовності і здатності здійснювати власну дослідницьку діяльність у типових і нестандартних умовах.</w:t>
      </w:r>
      <w:r w:rsidR="00876FA1">
        <w:rPr>
          <w:rFonts w:cs="Times New Roman"/>
          <w:szCs w:val="28"/>
          <w:lang w:val="uk-UA"/>
        </w:rPr>
        <w:t xml:space="preserve"> Нами обрано </w:t>
      </w:r>
      <w:r w:rsidR="00876FA1" w:rsidRPr="003D3E87">
        <w:rPr>
          <w:rFonts w:cs="Times New Roman"/>
          <w:szCs w:val="28"/>
          <w:lang w:val="uk-UA"/>
        </w:rPr>
        <w:t>мотиваційний</w:t>
      </w:r>
      <w:r w:rsidR="00876FA1">
        <w:rPr>
          <w:rFonts w:cs="Times New Roman"/>
          <w:szCs w:val="28"/>
          <w:lang w:val="uk-UA"/>
        </w:rPr>
        <w:t>,</w:t>
      </w:r>
      <w:r w:rsidR="00876FA1" w:rsidRPr="003D3E87">
        <w:rPr>
          <w:rFonts w:cs="Times New Roman"/>
          <w:szCs w:val="28"/>
          <w:lang w:val="uk-UA"/>
        </w:rPr>
        <w:t xml:space="preserve"> </w:t>
      </w:r>
      <w:proofErr w:type="spellStart"/>
      <w:r w:rsidR="00876FA1" w:rsidRPr="003D3E87">
        <w:rPr>
          <w:rFonts w:cs="Times New Roman"/>
          <w:szCs w:val="28"/>
          <w:lang w:val="uk-UA"/>
        </w:rPr>
        <w:t>діяльнісний</w:t>
      </w:r>
      <w:proofErr w:type="spellEnd"/>
      <w:r w:rsidR="00876FA1">
        <w:rPr>
          <w:rFonts w:cs="Times New Roman"/>
          <w:szCs w:val="28"/>
          <w:lang w:val="uk-UA"/>
        </w:rPr>
        <w:t xml:space="preserve"> і</w:t>
      </w:r>
      <w:r w:rsidR="00876FA1" w:rsidRPr="003D3E87">
        <w:rPr>
          <w:rFonts w:cs="Times New Roman"/>
          <w:szCs w:val="28"/>
          <w:lang w:val="uk-UA"/>
        </w:rPr>
        <w:t xml:space="preserve"> когнітивний компоненти</w:t>
      </w:r>
      <w:r w:rsidR="00876FA1">
        <w:rPr>
          <w:rFonts w:cs="Times New Roman"/>
          <w:szCs w:val="28"/>
          <w:lang w:val="uk-UA"/>
        </w:rPr>
        <w:t>.</w:t>
      </w:r>
    </w:p>
    <w:p w:rsidR="00DF59D5" w:rsidRPr="00103B0B" w:rsidRDefault="00DF59D5" w:rsidP="00DF59D5">
      <w:pPr>
        <w:spacing w:after="0"/>
        <w:ind w:firstLine="567"/>
        <w:rPr>
          <w:rFonts w:cs="Times New Roman"/>
          <w:szCs w:val="28"/>
          <w:lang w:val="uk-UA"/>
        </w:rPr>
      </w:pPr>
      <w:r w:rsidRPr="00103B0B">
        <w:rPr>
          <w:rFonts w:cs="Times New Roman"/>
          <w:szCs w:val="28"/>
          <w:lang w:val="uk-UA"/>
        </w:rPr>
        <w:t xml:space="preserve">Складниками </w:t>
      </w:r>
      <w:proofErr w:type="spellStart"/>
      <w:r w:rsidRPr="00103B0B">
        <w:rPr>
          <w:rFonts w:cs="Times New Roman"/>
          <w:szCs w:val="28"/>
          <w:lang w:val="uk-UA"/>
        </w:rPr>
        <w:t>про</w:t>
      </w:r>
      <w:r w:rsidR="00876FA1">
        <w:rPr>
          <w:rFonts w:cs="Times New Roman"/>
          <w:szCs w:val="28"/>
          <w:lang w:val="uk-UA"/>
        </w:rPr>
        <w:t>є</w:t>
      </w:r>
      <w:r w:rsidRPr="00103B0B">
        <w:rPr>
          <w:rFonts w:cs="Times New Roman"/>
          <w:szCs w:val="28"/>
          <w:lang w:val="uk-UA"/>
        </w:rPr>
        <w:t>ктно-технологічної</w:t>
      </w:r>
      <w:proofErr w:type="spellEnd"/>
      <w:r w:rsidRPr="00103B0B">
        <w:rPr>
          <w:rFonts w:cs="Times New Roman"/>
          <w:szCs w:val="28"/>
          <w:lang w:val="uk-UA"/>
        </w:rPr>
        <w:t xml:space="preserve"> діяльності є такі етапи: організаційно-підготовчий, конструкторський, технологічний та заключний.</w:t>
      </w:r>
    </w:p>
    <w:p w:rsidR="00DF59D5" w:rsidRPr="00103B0B" w:rsidRDefault="00DF59D5" w:rsidP="00DF59D5">
      <w:pPr>
        <w:spacing w:after="0"/>
        <w:ind w:firstLine="567"/>
        <w:rPr>
          <w:rFonts w:cs="Times New Roman"/>
          <w:szCs w:val="28"/>
          <w:lang w:val="uk-UA"/>
        </w:rPr>
      </w:pPr>
      <w:r w:rsidRPr="00103B0B">
        <w:rPr>
          <w:rFonts w:cs="Times New Roman"/>
          <w:szCs w:val="28"/>
          <w:lang w:val="uk-UA"/>
        </w:rPr>
        <w:t>Кожен етап передбачає виконання учнями відповідних послідовних дій щодо розроблення про</w:t>
      </w:r>
      <w:r w:rsidR="00103B0B">
        <w:rPr>
          <w:rFonts w:cs="Times New Roman"/>
          <w:szCs w:val="28"/>
          <w:lang w:val="uk-UA"/>
        </w:rPr>
        <w:t>є</w:t>
      </w:r>
      <w:r w:rsidRPr="00103B0B">
        <w:rPr>
          <w:rFonts w:cs="Times New Roman"/>
          <w:szCs w:val="28"/>
          <w:lang w:val="uk-UA"/>
        </w:rPr>
        <w:t>кту, а вчитель виконує функцію організатора учнівської творчості. Головним завданням учителя є ефективне планування роботи, подання слушної пропозиції щодо вибору об'єктів про</w:t>
      </w:r>
      <w:r w:rsidR="00103B0B">
        <w:rPr>
          <w:rFonts w:cs="Times New Roman"/>
          <w:szCs w:val="28"/>
          <w:lang w:val="uk-UA"/>
        </w:rPr>
        <w:t>є</w:t>
      </w:r>
      <w:r w:rsidRPr="00103B0B">
        <w:rPr>
          <w:rFonts w:cs="Times New Roman"/>
          <w:szCs w:val="28"/>
          <w:lang w:val="uk-UA"/>
        </w:rPr>
        <w:t>ктування, цікавих і посильних учням, допомога у вирішені проблем, що виникають під час роботи над про</w:t>
      </w:r>
      <w:r w:rsidR="00103B0B">
        <w:rPr>
          <w:rFonts w:cs="Times New Roman"/>
          <w:szCs w:val="28"/>
          <w:lang w:val="uk-UA"/>
        </w:rPr>
        <w:t>є</w:t>
      </w:r>
      <w:r w:rsidRPr="00103B0B">
        <w:rPr>
          <w:rFonts w:cs="Times New Roman"/>
          <w:szCs w:val="28"/>
          <w:lang w:val="uk-UA"/>
        </w:rPr>
        <w:t>ктом, таких як вибір раціональних ідей для про</w:t>
      </w:r>
      <w:r w:rsidR="00103B0B">
        <w:rPr>
          <w:rFonts w:cs="Times New Roman"/>
          <w:szCs w:val="28"/>
          <w:lang w:val="uk-UA"/>
        </w:rPr>
        <w:t>є</w:t>
      </w:r>
      <w:r w:rsidRPr="00103B0B">
        <w:rPr>
          <w:rFonts w:cs="Times New Roman"/>
          <w:szCs w:val="28"/>
          <w:lang w:val="uk-UA"/>
        </w:rPr>
        <w:t>ктування, оптимального варіанта виробу та технологічної послідовності його виготовлення.</w:t>
      </w:r>
    </w:p>
    <w:p w:rsidR="009410AA" w:rsidRDefault="009410AA">
      <w:pPr>
        <w:spacing w:line="276" w:lineRule="auto"/>
        <w:jc w:val="left"/>
        <w:rPr>
          <w:rFonts w:cs="Times New Roman"/>
          <w:b/>
          <w:szCs w:val="28"/>
          <w:lang w:val="uk-UA"/>
        </w:rPr>
      </w:pPr>
      <w:r>
        <w:rPr>
          <w:rFonts w:cs="Times New Roman"/>
          <w:b/>
          <w:szCs w:val="28"/>
          <w:lang w:val="uk-UA"/>
        </w:rPr>
        <w:br w:type="page"/>
      </w:r>
    </w:p>
    <w:p w:rsidR="00BB507B" w:rsidRPr="003D3E87" w:rsidRDefault="00BB507B" w:rsidP="00BB507B">
      <w:pPr>
        <w:tabs>
          <w:tab w:val="left" w:leader="dot" w:pos="9356"/>
        </w:tabs>
        <w:spacing w:after="0"/>
        <w:ind w:left="-142" w:firstLine="568"/>
        <w:jc w:val="center"/>
        <w:rPr>
          <w:rFonts w:cs="Times New Roman"/>
          <w:b/>
          <w:szCs w:val="28"/>
          <w:lang w:val="uk-UA"/>
        </w:rPr>
      </w:pPr>
      <w:r w:rsidRPr="003D3E87">
        <w:rPr>
          <w:rFonts w:cs="Times New Roman"/>
          <w:b/>
          <w:szCs w:val="28"/>
          <w:lang w:val="uk-UA"/>
        </w:rPr>
        <w:lastRenderedPageBreak/>
        <w:t>РОЗДІЛ 2. МЕТОДИЧНІ ЗАСАДИ ФОРМУВАННЯ ДОСЛІДНИЦЬКОЇ КОМПЕТЕНТНОСТІ СТАРШОКЛАСНИКІВ</w:t>
      </w:r>
    </w:p>
    <w:p w:rsidR="00BB507B" w:rsidRPr="003D3E87" w:rsidRDefault="00BB507B" w:rsidP="00BB507B">
      <w:pPr>
        <w:tabs>
          <w:tab w:val="left" w:leader="dot" w:pos="9356"/>
        </w:tabs>
        <w:spacing w:after="0"/>
        <w:ind w:left="-142" w:firstLine="568"/>
        <w:jc w:val="center"/>
        <w:rPr>
          <w:rFonts w:cs="Times New Roman"/>
          <w:b/>
          <w:szCs w:val="28"/>
          <w:lang w:val="uk-UA"/>
        </w:rPr>
      </w:pPr>
    </w:p>
    <w:p w:rsidR="00201A3A" w:rsidRPr="00B70365" w:rsidRDefault="00201A3A" w:rsidP="00201A3A">
      <w:pPr>
        <w:spacing w:after="0"/>
        <w:ind w:firstLine="709"/>
        <w:rPr>
          <w:rFonts w:cs="Times New Roman"/>
          <w:b/>
          <w:szCs w:val="28"/>
          <w:lang w:val="uk-UA"/>
        </w:rPr>
      </w:pPr>
      <w:r w:rsidRPr="00B70365">
        <w:rPr>
          <w:rFonts w:cs="Times New Roman"/>
          <w:b/>
          <w:szCs w:val="28"/>
          <w:lang w:val="uk-UA"/>
        </w:rPr>
        <w:t xml:space="preserve">2.1. </w:t>
      </w:r>
      <w:r w:rsidR="006C01DE" w:rsidRPr="006C01DE">
        <w:rPr>
          <w:rFonts w:cs="Times New Roman"/>
          <w:b/>
          <w:szCs w:val="28"/>
          <w:lang w:val="uk-UA"/>
        </w:rPr>
        <w:t xml:space="preserve">Технологія </w:t>
      </w:r>
      <w:r w:rsidR="006C01DE" w:rsidRPr="006C01DE">
        <w:rPr>
          <w:rFonts w:eastAsia="Times New Roman" w:cs="Times New Roman"/>
          <w:b/>
          <w:szCs w:val="28"/>
          <w:lang w:val="uk-UA" w:eastAsia="ru-RU"/>
        </w:rPr>
        <w:t>формування дослідницької компетентності</w:t>
      </w:r>
      <w:r w:rsidR="006C01DE" w:rsidRPr="006C01DE">
        <w:rPr>
          <w:rFonts w:cs="Times New Roman"/>
          <w:b/>
          <w:szCs w:val="28"/>
          <w:lang w:val="uk-UA"/>
        </w:rPr>
        <w:t xml:space="preserve"> старшокласників у процесі їхньої </w:t>
      </w:r>
      <w:proofErr w:type="spellStart"/>
      <w:r w:rsidR="006C01DE" w:rsidRPr="006C01DE">
        <w:rPr>
          <w:rFonts w:cs="Times New Roman"/>
          <w:b/>
          <w:szCs w:val="28"/>
          <w:lang w:val="uk-UA"/>
        </w:rPr>
        <w:t>проєктно-технологічної</w:t>
      </w:r>
      <w:proofErr w:type="spellEnd"/>
      <w:r w:rsidR="006C01DE" w:rsidRPr="006C01DE">
        <w:rPr>
          <w:rFonts w:cs="Times New Roman"/>
          <w:b/>
          <w:szCs w:val="28"/>
          <w:lang w:val="uk-UA"/>
        </w:rPr>
        <w:t xml:space="preserve"> діяльності</w:t>
      </w:r>
    </w:p>
    <w:p w:rsidR="00201A3A" w:rsidRPr="00B70365" w:rsidRDefault="00201A3A" w:rsidP="00201A3A">
      <w:pPr>
        <w:spacing w:after="0"/>
        <w:ind w:firstLine="709"/>
        <w:contextualSpacing/>
        <w:rPr>
          <w:szCs w:val="28"/>
          <w:lang w:val="uk-UA"/>
        </w:rPr>
      </w:pPr>
      <w:r w:rsidRPr="00B70365">
        <w:rPr>
          <w:szCs w:val="28"/>
          <w:shd w:val="clear" w:color="auto" w:fill="FFFFFF"/>
          <w:lang w:val="uk-UA"/>
        </w:rPr>
        <w:t xml:space="preserve">Зміст навчання старшокласників «Дизайну предметів інтер’єру» відображено в навчальній програмі «Технології». Починаючи з 2018/2019 навчального року предмет «Технології» відноситься до </w:t>
      </w:r>
      <w:proofErr w:type="spellStart"/>
      <w:r w:rsidRPr="00B70365">
        <w:rPr>
          <w:szCs w:val="28"/>
          <w:shd w:val="clear" w:color="auto" w:fill="FFFFFF"/>
          <w:lang w:val="uk-UA"/>
        </w:rPr>
        <w:t>вибірково-обов</w:t>
      </w:r>
      <w:proofErr w:type="spellEnd"/>
      <w:r w:rsidRPr="007D71E8">
        <w:rPr>
          <w:szCs w:val="28"/>
          <w:shd w:val="clear" w:color="auto" w:fill="FFFFFF"/>
        </w:rPr>
        <w:t>’</w:t>
      </w:r>
      <w:proofErr w:type="spellStart"/>
      <w:r w:rsidRPr="00B70365">
        <w:rPr>
          <w:szCs w:val="28"/>
          <w:shd w:val="clear" w:color="auto" w:fill="FFFFFF"/>
          <w:lang w:val="uk-UA"/>
        </w:rPr>
        <w:t>язкових</w:t>
      </w:r>
      <w:proofErr w:type="spellEnd"/>
      <w:r w:rsidRPr="00B70365">
        <w:rPr>
          <w:szCs w:val="28"/>
          <w:shd w:val="clear" w:color="auto" w:fill="FFFFFF"/>
          <w:lang w:val="uk-UA"/>
        </w:rPr>
        <w:t xml:space="preserve"> навчальних предметів. </w:t>
      </w:r>
      <w:r w:rsidRPr="00B70365">
        <w:rPr>
          <w:szCs w:val="28"/>
          <w:lang w:val="uk-UA"/>
        </w:rPr>
        <w:t>Він може вивчатися за такими схемами:</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а) тільки в 10 класі (або тільки в 11 класі) по 3 години на тиждень;</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б) по 1,5 години на тиждень і в 10 і в 11 класах;</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в) 2 год в 10 класі та 1 год в 11класі і навпаки.</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 xml:space="preserve">Навчальна програма «Технології 10-11 класи (рівень стандарту)» затверджена наказом Міністерства освіти і науки України від 23.10.2017 </w:t>
      </w:r>
      <w:r w:rsidR="00AC0756" w:rsidRPr="00AC0756">
        <w:rPr>
          <w:sz w:val="28"/>
          <w:szCs w:val="28"/>
          <w:lang w:val="uk-UA"/>
        </w:rPr>
        <w:t>№ </w:t>
      </w:r>
      <w:r w:rsidRPr="00AC0756">
        <w:rPr>
          <w:sz w:val="28"/>
          <w:szCs w:val="28"/>
          <w:lang w:val="uk-UA"/>
        </w:rPr>
        <w:t>1</w:t>
      </w:r>
      <w:r w:rsidRPr="00B70365">
        <w:rPr>
          <w:sz w:val="28"/>
          <w:szCs w:val="28"/>
          <w:lang w:val="uk-UA"/>
        </w:rPr>
        <w:t>407. Програма з технологій для учнів 10-11 класів зазнала суттєвих змін як за структурою й змістом, так і підходами до викладання предмета в школі. Особливостями нової програми є такі:</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highlight w:val="white"/>
          <w:lang w:val="uk-UA" w:eastAsia="uk-UA"/>
        </w:rPr>
        <w:t>• орієнтація змісту програми на формування ключових і предметних компетентностей;</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t xml:space="preserve">• </w:t>
      </w:r>
      <w:r w:rsidRPr="00B70365">
        <w:rPr>
          <w:iCs/>
          <w:szCs w:val="28"/>
          <w:highlight w:val="white"/>
          <w:lang w:val="uk-UA" w:eastAsia="uk-UA"/>
        </w:rPr>
        <w:t xml:space="preserve">визначені наскрізні змістові лінії; </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t xml:space="preserve">• </w:t>
      </w:r>
      <w:r w:rsidRPr="00B70365">
        <w:rPr>
          <w:iCs/>
          <w:szCs w:val="28"/>
          <w:highlight w:val="white"/>
          <w:lang w:val="uk-UA" w:eastAsia="uk-UA"/>
        </w:rPr>
        <w:t xml:space="preserve">ґрунтується на основі </w:t>
      </w:r>
      <w:proofErr w:type="spellStart"/>
      <w:r w:rsidRPr="00B70365">
        <w:rPr>
          <w:iCs/>
          <w:szCs w:val="28"/>
          <w:highlight w:val="white"/>
          <w:lang w:val="uk-UA" w:eastAsia="uk-UA"/>
        </w:rPr>
        <w:t>проєктно-технологічної</w:t>
      </w:r>
      <w:proofErr w:type="spellEnd"/>
      <w:r w:rsidRPr="00B70365">
        <w:rPr>
          <w:iCs/>
          <w:szCs w:val="28"/>
          <w:highlight w:val="white"/>
          <w:lang w:val="uk-UA" w:eastAsia="uk-UA"/>
        </w:rPr>
        <w:t xml:space="preserve"> діяльності учнів;</w:t>
      </w:r>
    </w:p>
    <w:p w:rsidR="00201A3A" w:rsidRPr="00B70365" w:rsidRDefault="009410AA" w:rsidP="00201A3A">
      <w:pPr>
        <w:pStyle w:val="a3"/>
        <w:suppressAutoHyphens/>
        <w:spacing w:after="0"/>
        <w:ind w:left="0" w:firstLine="709"/>
        <w:contextualSpacing w:val="0"/>
        <w:rPr>
          <w:b/>
          <w:i/>
          <w:iCs/>
          <w:szCs w:val="28"/>
          <w:highlight w:val="white"/>
          <w:lang w:val="uk-UA" w:eastAsia="uk-UA"/>
        </w:rPr>
      </w:pPr>
      <w:r>
        <w:rPr>
          <w:iCs/>
          <w:szCs w:val="28"/>
          <w:lang w:val="uk-UA" w:eastAsia="uk-UA"/>
        </w:rPr>
        <w:t>• </w:t>
      </w:r>
      <w:r w:rsidR="00201A3A" w:rsidRPr="00B70365">
        <w:rPr>
          <w:iCs/>
          <w:szCs w:val="28"/>
          <w:highlight w:val="white"/>
          <w:lang w:val="uk-UA" w:eastAsia="uk-UA"/>
        </w:rPr>
        <w:t xml:space="preserve">змінено підходи до опанування змісту </w:t>
      </w:r>
      <w:proofErr w:type="spellStart"/>
      <w:r w:rsidR="00201A3A" w:rsidRPr="00B70365">
        <w:rPr>
          <w:iCs/>
          <w:szCs w:val="28"/>
          <w:highlight w:val="white"/>
          <w:lang w:val="uk-UA" w:eastAsia="uk-UA"/>
        </w:rPr>
        <w:t>проєктно-технологічної</w:t>
      </w:r>
      <w:proofErr w:type="spellEnd"/>
      <w:r w:rsidR="00201A3A" w:rsidRPr="00B70365">
        <w:rPr>
          <w:iCs/>
          <w:szCs w:val="28"/>
          <w:highlight w:val="white"/>
          <w:lang w:val="uk-UA" w:eastAsia="uk-UA"/>
        </w:rPr>
        <w:t xml:space="preserve"> діяльності учнів на уроках трудового навчання: ф</w:t>
      </w:r>
      <w:r w:rsidR="00201A3A" w:rsidRPr="00B70365">
        <w:rPr>
          <w:szCs w:val="28"/>
          <w:highlight w:val="white"/>
          <w:lang w:val="uk-UA" w:eastAsia="uk-UA"/>
        </w:rPr>
        <w:t xml:space="preserve">ормування змісту технологічної діяльності здійснюється на основі об’єктів </w:t>
      </w:r>
      <w:proofErr w:type="spellStart"/>
      <w:r w:rsidR="00201A3A" w:rsidRPr="00B70365">
        <w:rPr>
          <w:szCs w:val="28"/>
          <w:highlight w:val="white"/>
          <w:lang w:val="uk-UA" w:eastAsia="uk-UA"/>
        </w:rPr>
        <w:t>проєктної</w:t>
      </w:r>
      <w:proofErr w:type="spellEnd"/>
      <w:r w:rsidR="00201A3A" w:rsidRPr="00B70365">
        <w:rPr>
          <w:szCs w:val="28"/>
          <w:highlight w:val="white"/>
          <w:lang w:val="uk-UA" w:eastAsia="uk-UA"/>
        </w:rPr>
        <w:t xml:space="preserve"> діяльності, а не технологій, зокрема:</w:t>
      </w:r>
      <w:r w:rsidR="00201A3A" w:rsidRPr="00B70365">
        <w:rPr>
          <w:iCs/>
          <w:szCs w:val="28"/>
          <w:highlight w:val="white"/>
          <w:lang w:val="uk-UA" w:eastAsia="uk-UA"/>
        </w:rPr>
        <w:t xml:space="preserve"> вибір теми проєкту (виробу для виготовлення) і добір та вивчення відповідних технологій обробки матеріалів;</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t xml:space="preserve">• </w:t>
      </w:r>
      <w:r w:rsidRPr="00B70365">
        <w:rPr>
          <w:iCs/>
          <w:szCs w:val="28"/>
          <w:highlight w:val="white"/>
          <w:lang w:val="uk-UA" w:eastAsia="uk-UA"/>
        </w:rPr>
        <w:t>змінено структуру та форму програми;</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lastRenderedPageBreak/>
        <w:t xml:space="preserve">• </w:t>
      </w:r>
      <w:r w:rsidRPr="00B70365">
        <w:rPr>
          <w:iCs/>
          <w:szCs w:val="28"/>
          <w:highlight w:val="white"/>
          <w:lang w:val="uk-UA" w:eastAsia="uk-UA"/>
        </w:rPr>
        <w:t xml:space="preserve">передбачено зміст очікувальних результатів навчально-пізнавальної діяльності учнів відповідно до компонентів: </w:t>
      </w:r>
      <w:proofErr w:type="spellStart"/>
      <w:r w:rsidRPr="00B70365">
        <w:rPr>
          <w:iCs/>
          <w:szCs w:val="28"/>
          <w:highlight w:val="white"/>
          <w:lang w:val="uk-UA" w:eastAsia="uk-UA"/>
        </w:rPr>
        <w:t>знаннєвий</w:t>
      </w:r>
      <w:proofErr w:type="spellEnd"/>
      <w:r w:rsidRPr="00B70365">
        <w:rPr>
          <w:iCs/>
          <w:szCs w:val="28"/>
          <w:highlight w:val="white"/>
          <w:lang w:val="uk-UA" w:eastAsia="uk-UA"/>
        </w:rPr>
        <w:t xml:space="preserve">, </w:t>
      </w:r>
      <w:proofErr w:type="spellStart"/>
      <w:r w:rsidRPr="00B70365">
        <w:rPr>
          <w:iCs/>
          <w:szCs w:val="28"/>
          <w:highlight w:val="white"/>
          <w:lang w:val="uk-UA" w:eastAsia="uk-UA"/>
        </w:rPr>
        <w:t>діяльнісний</w:t>
      </w:r>
      <w:proofErr w:type="spellEnd"/>
      <w:r w:rsidRPr="00B70365">
        <w:rPr>
          <w:iCs/>
          <w:szCs w:val="28"/>
          <w:highlight w:val="white"/>
          <w:lang w:val="uk-UA" w:eastAsia="uk-UA"/>
        </w:rPr>
        <w:t xml:space="preserve"> та ціннісний;</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t xml:space="preserve">• </w:t>
      </w:r>
      <w:r w:rsidRPr="00B70365">
        <w:rPr>
          <w:iCs/>
          <w:szCs w:val="28"/>
          <w:highlight w:val="white"/>
          <w:lang w:val="uk-UA" w:eastAsia="uk-UA"/>
        </w:rPr>
        <w:t>відсутній зміст програмового матеріалу;</w:t>
      </w:r>
    </w:p>
    <w:p w:rsidR="00201A3A" w:rsidRPr="00B70365" w:rsidRDefault="009410AA" w:rsidP="00201A3A">
      <w:pPr>
        <w:pStyle w:val="a3"/>
        <w:suppressAutoHyphens/>
        <w:spacing w:after="0"/>
        <w:ind w:left="0" w:firstLine="709"/>
        <w:contextualSpacing w:val="0"/>
        <w:rPr>
          <w:b/>
          <w:i/>
          <w:iCs/>
          <w:szCs w:val="28"/>
          <w:highlight w:val="white"/>
          <w:lang w:val="uk-UA" w:eastAsia="uk-UA"/>
        </w:rPr>
      </w:pPr>
      <w:r>
        <w:rPr>
          <w:iCs/>
          <w:szCs w:val="28"/>
          <w:lang w:val="uk-UA" w:eastAsia="uk-UA"/>
        </w:rPr>
        <w:t>• </w:t>
      </w:r>
      <w:r w:rsidR="00201A3A" w:rsidRPr="00B70365">
        <w:rPr>
          <w:iCs/>
          <w:szCs w:val="28"/>
          <w:highlight w:val="white"/>
          <w:lang w:val="uk-UA" w:eastAsia="uk-UA"/>
        </w:rPr>
        <w:t>передбачено можливе вивчення у змішаних класах (дівчатами і хлопцями) різних технологій на одному уроці за умови виконання проєкту за спільною темою;</w:t>
      </w:r>
    </w:p>
    <w:p w:rsidR="00201A3A" w:rsidRPr="00B70365" w:rsidRDefault="00201A3A" w:rsidP="00201A3A">
      <w:pPr>
        <w:pStyle w:val="a3"/>
        <w:suppressAutoHyphens/>
        <w:spacing w:after="0"/>
        <w:ind w:left="0" w:firstLine="709"/>
        <w:contextualSpacing w:val="0"/>
        <w:rPr>
          <w:b/>
          <w:i/>
          <w:iCs/>
          <w:szCs w:val="28"/>
          <w:highlight w:val="white"/>
          <w:lang w:val="uk-UA" w:eastAsia="uk-UA"/>
        </w:rPr>
      </w:pPr>
      <w:r w:rsidRPr="00B70365">
        <w:rPr>
          <w:iCs/>
          <w:szCs w:val="28"/>
          <w:lang w:val="uk-UA" w:eastAsia="uk-UA"/>
        </w:rPr>
        <w:t xml:space="preserve">• </w:t>
      </w:r>
      <w:r w:rsidRPr="00B70365">
        <w:rPr>
          <w:iCs/>
          <w:szCs w:val="28"/>
          <w:highlight w:val="white"/>
          <w:lang w:val="uk-UA" w:eastAsia="uk-UA"/>
        </w:rPr>
        <w:t>закладено достатньо високий рівень академічної свободи вчителя.</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 xml:space="preserve">Навчальна програма «Технології 10-11 класи (рівень стандарту)» має модульну структуру і складається з десяти обов’язково-вибіркових навчальних модулів: «Дизайн предметів інтер’єру», «Техніки декоративно-ужиткового мистецтва», «Дизайн сучасного одягу», «Краса та здоров’я», «Кулінарія», «Ландшафтний дизайн», «Основи підприємницької діяльності», «Основи автоматики і робототехніки», «Комп’ютерне </w:t>
      </w:r>
      <w:r w:rsidR="00CA09F9">
        <w:rPr>
          <w:sz w:val="28"/>
          <w:szCs w:val="28"/>
          <w:lang w:val="uk-UA"/>
        </w:rPr>
        <w:t>проєкт</w:t>
      </w:r>
      <w:r w:rsidRPr="00B70365">
        <w:rPr>
          <w:sz w:val="28"/>
          <w:szCs w:val="28"/>
          <w:lang w:val="uk-UA"/>
        </w:rPr>
        <w:t xml:space="preserve">ування», «Креслення». Учні, спільно з учителем, обирають для вивчення лише три модулі . </w:t>
      </w:r>
    </w:p>
    <w:p w:rsidR="00201A3A" w:rsidRPr="00B70365" w:rsidRDefault="00201A3A" w:rsidP="00201A3A">
      <w:pPr>
        <w:pStyle w:val="a5"/>
        <w:shd w:val="clear" w:color="auto" w:fill="FFFFFF"/>
        <w:tabs>
          <w:tab w:val="right" w:pos="9356"/>
        </w:tabs>
        <w:spacing w:before="0" w:beforeAutospacing="0" w:after="0" w:afterAutospacing="0" w:line="360" w:lineRule="auto"/>
        <w:ind w:firstLine="709"/>
        <w:contextualSpacing/>
        <w:rPr>
          <w:sz w:val="28"/>
          <w:szCs w:val="28"/>
          <w:lang w:val="uk-UA"/>
        </w:rPr>
      </w:pPr>
      <w:r w:rsidRPr="00B70365">
        <w:rPr>
          <w:sz w:val="28"/>
          <w:szCs w:val="28"/>
          <w:lang w:val="uk-UA"/>
        </w:rPr>
        <w:t xml:space="preserve">На вивчення обраних навчальних модулів відводиться 105 годин. Кількість годин, що відводиться на вивчення кожного з трьох обраних модулів, учитель визначає самостійно з урахуванням особливостей </w:t>
      </w:r>
      <w:proofErr w:type="spellStart"/>
      <w:r w:rsidRPr="00B70365">
        <w:rPr>
          <w:sz w:val="28"/>
          <w:szCs w:val="28"/>
          <w:lang w:val="uk-UA"/>
        </w:rPr>
        <w:t>проєктної</w:t>
      </w:r>
      <w:proofErr w:type="spellEnd"/>
      <w:r w:rsidRPr="00B70365">
        <w:rPr>
          <w:sz w:val="28"/>
          <w:szCs w:val="28"/>
          <w:lang w:val="uk-UA"/>
        </w:rPr>
        <w:t xml:space="preserve"> діяльності учнів, матеріальних можливостей школи тощо. Планувати вивчення модулів можна різними варіантами: два модулі в одному класі і один в іншому; один модуль може мати </w:t>
      </w:r>
      <w:proofErr w:type="spellStart"/>
      <w:r w:rsidRPr="00B70365">
        <w:rPr>
          <w:sz w:val="28"/>
          <w:szCs w:val="28"/>
          <w:lang w:val="uk-UA"/>
        </w:rPr>
        <w:t>проєкт</w:t>
      </w:r>
      <w:proofErr w:type="spellEnd"/>
      <w:r w:rsidRPr="00B70365">
        <w:rPr>
          <w:sz w:val="28"/>
          <w:szCs w:val="28"/>
          <w:lang w:val="uk-UA"/>
        </w:rPr>
        <w:t xml:space="preserve"> з двох самостійно завершених частин тощо.</w:t>
      </w:r>
    </w:p>
    <w:p w:rsidR="0018733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Навчальний модуль, за своїм змістовим наповненням, є логічно завершеним навчальним (творчим) про</w:t>
      </w:r>
      <w:r>
        <w:rPr>
          <w:sz w:val="28"/>
          <w:szCs w:val="28"/>
          <w:lang w:val="uk-UA"/>
        </w:rPr>
        <w:t>є</w:t>
      </w:r>
      <w:r w:rsidRPr="00B70365">
        <w:rPr>
          <w:sz w:val="28"/>
          <w:szCs w:val="28"/>
          <w:lang w:val="uk-UA"/>
        </w:rPr>
        <w:t>ктом, який учні виконують колективно або за іншою формою, визначеною учителем.</w:t>
      </w:r>
    </w:p>
    <w:p w:rsidR="00201A3A" w:rsidRPr="00B70365" w:rsidRDefault="00201A3A" w:rsidP="00201A3A">
      <w:pPr>
        <w:pStyle w:val="a5"/>
        <w:shd w:val="clear" w:color="auto" w:fill="FFFFFF"/>
        <w:spacing w:before="0" w:beforeAutospacing="0" w:after="0" w:afterAutospacing="0" w:line="360" w:lineRule="auto"/>
        <w:ind w:firstLine="709"/>
        <w:contextualSpacing/>
        <w:rPr>
          <w:sz w:val="28"/>
          <w:szCs w:val="28"/>
          <w:lang w:val="uk-UA"/>
        </w:rPr>
      </w:pPr>
      <w:r w:rsidRPr="00B70365">
        <w:rPr>
          <w:sz w:val="28"/>
          <w:szCs w:val="28"/>
          <w:lang w:val="uk-UA"/>
        </w:rPr>
        <w:t xml:space="preserve">Проаналізуємо  зміст навчального модуля </w:t>
      </w:r>
      <w:r w:rsidRPr="00B70365">
        <w:rPr>
          <w:sz w:val="28"/>
          <w:szCs w:val="28"/>
          <w:shd w:val="clear" w:color="auto" w:fill="FFFFFF"/>
          <w:lang w:val="uk-UA"/>
        </w:rPr>
        <w:t>«Дизайну предметів інтер’єру»</w:t>
      </w:r>
      <w:r w:rsidRPr="00B70365">
        <w:rPr>
          <w:sz w:val="28"/>
          <w:szCs w:val="28"/>
          <w:lang w:val="uk-UA"/>
        </w:rPr>
        <w:t>, наведеного у програмі «Технології 10-11 класи (рівень стандарту)».</w:t>
      </w:r>
    </w:p>
    <w:p w:rsidR="00201A3A" w:rsidRPr="00B70365" w:rsidRDefault="00201A3A" w:rsidP="00201A3A">
      <w:pPr>
        <w:spacing w:after="0"/>
        <w:ind w:firstLine="709"/>
        <w:rPr>
          <w:szCs w:val="28"/>
          <w:lang w:val="uk-UA" w:eastAsia="zh-CN"/>
        </w:rPr>
      </w:pPr>
      <w:r w:rsidRPr="00B70365">
        <w:rPr>
          <w:rFonts w:eastAsia="Calibri"/>
          <w:szCs w:val="28"/>
          <w:lang w:val="uk-UA"/>
        </w:rPr>
        <w:lastRenderedPageBreak/>
        <w:t xml:space="preserve">Очікувальні результати навчально-пізнавальної діяльності учнів за результатами вивчення навчального модуля </w:t>
      </w:r>
      <w:r w:rsidRPr="00B70365">
        <w:rPr>
          <w:szCs w:val="28"/>
          <w:shd w:val="clear" w:color="auto" w:fill="FFFFFF"/>
          <w:lang w:val="uk-UA"/>
        </w:rPr>
        <w:t>«Дизайну предметів інтер’єру»</w:t>
      </w:r>
      <w:r w:rsidRPr="00B70365">
        <w:rPr>
          <w:rFonts w:eastAsia="Calibri"/>
          <w:szCs w:val="28"/>
          <w:lang w:val="uk-UA"/>
        </w:rPr>
        <w:t xml:space="preserve"> подано у вигляді трьох компонентів: </w:t>
      </w:r>
      <w:proofErr w:type="spellStart"/>
      <w:r w:rsidR="009410AA">
        <w:rPr>
          <w:rFonts w:eastAsia="Calibri"/>
          <w:szCs w:val="28"/>
          <w:lang w:val="uk-UA"/>
        </w:rPr>
        <w:t>знаннєвого</w:t>
      </w:r>
      <w:proofErr w:type="spellEnd"/>
      <w:r w:rsidR="009410AA">
        <w:rPr>
          <w:rFonts w:eastAsia="Calibri"/>
          <w:szCs w:val="28"/>
          <w:lang w:val="uk-UA"/>
        </w:rPr>
        <w:t xml:space="preserve">, </w:t>
      </w:r>
      <w:proofErr w:type="spellStart"/>
      <w:r w:rsidR="009410AA">
        <w:rPr>
          <w:rFonts w:eastAsia="Calibri"/>
          <w:szCs w:val="28"/>
          <w:lang w:val="uk-UA"/>
        </w:rPr>
        <w:t>діяльнісного</w:t>
      </w:r>
      <w:proofErr w:type="spellEnd"/>
      <w:r w:rsidR="009410AA">
        <w:rPr>
          <w:rFonts w:eastAsia="Calibri"/>
          <w:szCs w:val="28"/>
          <w:lang w:val="uk-UA"/>
        </w:rPr>
        <w:t xml:space="preserve"> та цін</w:t>
      </w:r>
      <w:r w:rsidRPr="00B70365">
        <w:rPr>
          <w:rFonts w:eastAsia="Calibri"/>
          <w:szCs w:val="28"/>
          <w:lang w:val="uk-UA"/>
        </w:rPr>
        <w:t>нісного.</w:t>
      </w:r>
      <w:r w:rsidRPr="00B70365">
        <w:rPr>
          <w:bCs/>
          <w:iCs/>
          <w:color w:val="000000"/>
          <w:szCs w:val="28"/>
          <w:lang w:val="uk-UA" w:eastAsia="zh-CN"/>
        </w:rPr>
        <w:t xml:space="preserve"> Очікувані результати  навчально-пізнавальної діяльності учнів</w:t>
      </w:r>
      <w:r w:rsidRPr="00B70365">
        <w:rPr>
          <w:color w:val="000000"/>
          <w:szCs w:val="28"/>
          <w:lang w:val="uk-UA" w:eastAsia="zh-CN"/>
        </w:rPr>
        <w:t xml:space="preserve"> – це </w:t>
      </w:r>
      <w:r w:rsidRPr="00B70365">
        <w:rPr>
          <w:szCs w:val="28"/>
          <w:lang w:val="uk-UA" w:eastAsia="zh-CN"/>
        </w:rPr>
        <w:t>кінцевий результат, на який зорієнтований освітній процес</w:t>
      </w:r>
      <w:r w:rsidRPr="00B70365">
        <w:rPr>
          <w:szCs w:val="28"/>
          <w:lang w:val="uk-UA"/>
        </w:rPr>
        <w:t>.</w:t>
      </w:r>
      <w:r w:rsidRPr="00B70365">
        <w:rPr>
          <w:color w:val="000000"/>
          <w:szCs w:val="28"/>
          <w:lang w:val="uk-UA" w:eastAsia="zh-CN"/>
        </w:rPr>
        <w:t xml:space="preserve"> </w:t>
      </w:r>
      <w:r w:rsidRPr="00B70365">
        <w:rPr>
          <w:szCs w:val="28"/>
          <w:highlight w:val="white"/>
          <w:lang w:val="uk-UA" w:eastAsia="zh-CN"/>
        </w:rPr>
        <w:t>Реалізація  очікуваних результатів навчально-пізнавальної діяльності учнів</w:t>
      </w:r>
      <w:r w:rsidRPr="00B70365">
        <w:rPr>
          <w:color w:val="000000"/>
          <w:szCs w:val="28"/>
          <w:highlight w:val="white"/>
          <w:lang w:val="uk-UA" w:eastAsia="zh-CN"/>
        </w:rPr>
        <w:t xml:space="preserve"> є провідним завданням учителя.  Шлях досягнення результатів визначає учитель відповідно до матеріально-технічних можливостей шкільної майстерні, інтересів і здібностей учнів, фахової підготовки самого учителя. </w:t>
      </w:r>
      <w:r w:rsidRPr="00B70365">
        <w:rPr>
          <w:iCs/>
          <w:color w:val="000000"/>
          <w:szCs w:val="28"/>
          <w:highlight w:val="white"/>
          <w:lang w:val="uk-UA" w:eastAsia="zh-CN"/>
        </w:rPr>
        <w:t>Очікувані результати навчально-пізнавальної діяльності учнів</w:t>
      </w:r>
      <w:r w:rsidRPr="00B70365">
        <w:rPr>
          <w:iCs/>
          <w:color w:val="000000"/>
          <w:szCs w:val="28"/>
          <w:lang w:val="uk-UA" w:eastAsia="zh-CN"/>
        </w:rPr>
        <w:t xml:space="preserve"> </w:t>
      </w:r>
      <w:r w:rsidRPr="00B70365">
        <w:rPr>
          <w:color w:val="000000"/>
          <w:szCs w:val="28"/>
          <w:lang w:val="uk-UA" w:eastAsia="zh-CN"/>
        </w:rPr>
        <w:t xml:space="preserve">мають бути досягнуті на кінець навчального року. Вчитель має планувати поетапне їх досягнення при виконанні окремих </w:t>
      </w:r>
      <w:proofErr w:type="spellStart"/>
      <w:r w:rsidRPr="00B70365">
        <w:rPr>
          <w:color w:val="000000"/>
          <w:szCs w:val="28"/>
          <w:lang w:val="uk-UA" w:eastAsia="zh-CN"/>
        </w:rPr>
        <w:t>проєктів</w:t>
      </w:r>
      <w:proofErr w:type="spellEnd"/>
      <w:r w:rsidRPr="00B70365">
        <w:rPr>
          <w:color w:val="000000"/>
          <w:szCs w:val="28"/>
          <w:lang w:val="uk-UA" w:eastAsia="zh-CN"/>
        </w:rPr>
        <w:t>.</w:t>
      </w:r>
    </w:p>
    <w:p w:rsidR="00201A3A" w:rsidRPr="00B70365" w:rsidRDefault="00201A3A" w:rsidP="00201A3A">
      <w:pPr>
        <w:spacing w:after="0"/>
        <w:ind w:firstLine="709"/>
        <w:rPr>
          <w:rFonts w:eastAsia="Calibri"/>
          <w:szCs w:val="28"/>
          <w:lang w:val="uk-UA"/>
        </w:rPr>
      </w:pPr>
      <w:r w:rsidRPr="00B70365">
        <w:rPr>
          <w:rFonts w:eastAsia="Calibri"/>
          <w:szCs w:val="28"/>
          <w:lang w:val="uk-UA"/>
        </w:rPr>
        <w:t xml:space="preserve">Так, </w:t>
      </w:r>
      <w:proofErr w:type="spellStart"/>
      <w:r w:rsidRPr="00B70365">
        <w:rPr>
          <w:rFonts w:eastAsia="Calibri"/>
          <w:szCs w:val="28"/>
          <w:lang w:val="uk-UA"/>
        </w:rPr>
        <w:t>знаннєвий</w:t>
      </w:r>
      <w:proofErr w:type="spellEnd"/>
      <w:r w:rsidRPr="00B70365">
        <w:rPr>
          <w:rFonts w:eastAsia="Calibri"/>
          <w:szCs w:val="28"/>
          <w:lang w:val="uk-UA"/>
        </w:rPr>
        <w:t xml:space="preserve"> компонент за результатом вивчення навчального модуля </w:t>
      </w:r>
      <w:r w:rsidRPr="00B70365">
        <w:rPr>
          <w:szCs w:val="28"/>
          <w:shd w:val="clear" w:color="auto" w:fill="FFFFFF"/>
          <w:lang w:val="uk-UA"/>
        </w:rPr>
        <w:t>«Дизайн предметів інтер’єру»</w:t>
      </w:r>
      <w:r w:rsidRPr="00B70365">
        <w:rPr>
          <w:rFonts w:eastAsia="Calibri"/>
          <w:szCs w:val="28"/>
          <w:lang w:val="uk-UA"/>
        </w:rPr>
        <w:t xml:space="preserve"> передбачає оволодіння старшокласниками знаннями про визначальні особливості стилів інтер’єру (античний, </w:t>
      </w:r>
      <w:proofErr w:type="spellStart"/>
      <w:r w:rsidRPr="00B70365">
        <w:rPr>
          <w:rFonts w:eastAsia="Calibri"/>
          <w:szCs w:val="28"/>
          <w:lang w:val="uk-UA"/>
        </w:rPr>
        <w:t>барокко</w:t>
      </w:r>
      <w:proofErr w:type="spellEnd"/>
      <w:r w:rsidRPr="00B70365">
        <w:rPr>
          <w:rFonts w:eastAsia="Calibri"/>
          <w:szCs w:val="28"/>
          <w:lang w:val="uk-UA"/>
        </w:rPr>
        <w:t>, класицизм, ампір, модерн, хай-тек, мінімалізм, еклектика); сутність принципів дизайну (відповідність змісту, цілісність, традиції, єдність форми та змісту тощо); засоби художнього конструювання (пропорції, повтори, симетрія та асиметрія, контраст, нюанс); поняття композиції, конструкційні матеріали для  облаштування власного інтер’єру (деревина, метали та сплави, пластики, текстильні матеріали, рослини); доцільність вибору конструкційних матеріалів, безпечних для  здоров’я людини та навколишнього середовища; роль природних матеріалів як важливого екологічного ресурсу у збереженні довкілля; роль кольору в композиції (кольоровий тон, насиченість, світло у кольорі, вплив кольору на сприйняття); іншомовну термінологію.</w:t>
      </w:r>
    </w:p>
    <w:p w:rsidR="00201A3A" w:rsidRPr="00B70365" w:rsidRDefault="00201A3A" w:rsidP="00201A3A">
      <w:pPr>
        <w:spacing w:after="0"/>
        <w:ind w:firstLine="709"/>
        <w:rPr>
          <w:rFonts w:cs="Times New Roman"/>
          <w:szCs w:val="28"/>
          <w:lang w:val="uk-UA"/>
        </w:rPr>
      </w:pPr>
      <w:r w:rsidRPr="00B70365">
        <w:rPr>
          <w:rFonts w:eastAsia="Calibri"/>
          <w:szCs w:val="28"/>
          <w:lang w:val="uk-UA"/>
        </w:rPr>
        <w:t xml:space="preserve">Діяльнісний компонент очікуваних результатів опанування навчального модуля «Дизайн предметів інтер’єру» передбачає формування вмінь </w:t>
      </w:r>
      <w:r w:rsidRPr="00B70365">
        <w:rPr>
          <w:rFonts w:cs="Times New Roman"/>
          <w:szCs w:val="28"/>
          <w:lang w:val="uk-UA"/>
        </w:rPr>
        <w:t xml:space="preserve">застосовувати засоби та методи художнього конструювання (замальовки, </w:t>
      </w:r>
      <w:proofErr w:type="spellStart"/>
      <w:r w:rsidRPr="00B70365">
        <w:rPr>
          <w:rFonts w:cs="Times New Roman"/>
          <w:szCs w:val="28"/>
          <w:lang w:val="uk-UA"/>
        </w:rPr>
        <w:t>клаузура</w:t>
      </w:r>
      <w:proofErr w:type="spellEnd"/>
      <w:r w:rsidRPr="00B70365">
        <w:rPr>
          <w:rFonts w:cs="Times New Roman"/>
          <w:szCs w:val="28"/>
          <w:lang w:val="uk-UA"/>
        </w:rPr>
        <w:t xml:space="preserve">, макетування тощо) під час розробки композиції </w:t>
      </w:r>
      <w:r w:rsidRPr="00B70365">
        <w:rPr>
          <w:rFonts w:cs="Times New Roman"/>
          <w:szCs w:val="28"/>
          <w:lang w:val="uk-UA"/>
        </w:rPr>
        <w:lastRenderedPageBreak/>
        <w:t xml:space="preserve">предмету та його оздоблення; застосовувати властивості та поєднання кольорів у оформленні виробу; виконує малюнки предметів  відповідно до стилю інтер’єру; добирати конструкційні матеріали та інструменти для роботи; визначати технологію виготовлення виробу; розраховувати орієнтовний бюджет </w:t>
      </w:r>
      <w:r w:rsidR="00CA09F9">
        <w:rPr>
          <w:rFonts w:cs="Times New Roman"/>
          <w:szCs w:val="28"/>
          <w:lang w:val="uk-UA"/>
        </w:rPr>
        <w:t>проєкт</w:t>
      </w:r>
      <w:r w:rsidRPr="00B70365">
        <w:rPr>
          <w:rFonts w:cs="Times New Roman"/>
          <w:szCs w:val="28"/>
          <w:lang w:val="uk-UA"/>
        </w:rPr>
        <w:t>у; викону</w:t>
      </w:r>
      <w:r w:rsidR="009410AA">
        <w:rPr>
          <w:rFonts w:cs="Times New Roman"/>
          <w:szCs w:val="28"/>
          <w:lang w:val="uk-UA"/>
        </w:rPr>
        <w:t>в</w:t>
      </w:r>
      <w:r w:rsidRPr="00B70365">
        <w:rPr>
          <w:rFonts w:cs="Times New Roman"/>
          <w:szCs w:val="28"/>
          <w:lang w:val="uk-UA"/>
        </w:rPr>
        <w:t>ати технологічні операції відповідно до обраного виробу та технології його виготовлення; вирізняти технології виготовлення та оздоблення виробів, поширені в регіоні проживання за характерними ознаками; здійснювати економічну оцінку виготовленого виробу; дотримуватись правил безпечної праці при виконанні технологічних операцій.</w:t>
      </w:r>
    </w:p>
    <w:p w:rsidR="00201A3A" w:rsidRPr="00B70365" w:rsidRDefault="00201A3A" w:rsidP="00201A3A">
      <w:pPr>
        <w:spacing w:after="0"/>
        <w:ind w:firstLine="709"/>
        <w:rPr>
          <w:rFonts w:cs="Times New Roman"/>
          <w:szCs w:val="28"/>
          <w:lang w:val="uk-UA"/>
        </w:rPr>
      </w:pPr>
      <w:r w:rsidRPr="00B70365">
        <w:rPr>
          <w:rFonts w:eastAsia="Calibri"/>
          <w:szCs w:val="28"/>
          <w:lang w:val="uk-UA"/>
        </w:rPr>
        <w:t xml:space="preserve">Ціннісний компонент передбачає формування в учнів здатності </w:t>
      </w:r>
      <w:r w:rsidRPr="00B70365">
        <w:rPr>
          <w:rFonts w:cs="Times New Roman"/>
          <w:szCs w:val="28"/>
          <w:lang w:val="uk-UA"/>
        </w:rPr>
        <w:t xml:space="preserve">усвідомлювати доцільність застосування принципів дизайну для створення власного </w:t>
      </w:r>
      <w:proofErr w:type="spellStart"/>
      <w:r w:rsidRPr="00B70365">
        <w:rPr>
          <w:rFonts w:cs="Times New Roman"/>
          <w:szCs w:val="28"/>
          <w:lang w:val="uk-UA"/>
        </w:rPr>
        <w:t>дизайн-проєкту</w:t>
      </w:r>
      <w:proofErr w:type="spellEnd"/>
      <w:r w:rsidRPr="00B70365">
        <w:rPr>
          <w:rFonts w:cs="Times New Roman"/>
          <w:szCs w:val="28"/>
          <w:lang w:val="uk-UA"/>
        </w:rPr>
        <w:t xml:space="preserve">; обґрунтовувати власну позицію щодо вибору технології обробки конструкційного матеріалу; висловлювати власну думку та </w:t>
      </w:r>
      <w:proofErr w:type="spellStart"/>
      <w:r w:rsidRPr="00B70365">
        <w:rPr>
          <w:rFonts w:cs="Times New Roman"/>
          <w:szCs w:val="28"/>
          <w:lang w:val="uk-UA"/>
        </w:rPr>
        <w:t>пошановувати</w:t>
      </w:r>
      <w:proofErr w:type="spellEnd"/>
      <w:r w:rsidRPr="00B70365">
        <w:rPr>
          <w:rFonts w:cs="Times New Roman"/>
          <w:szCs w:val="28"/>
          <w:lang w:val="uk-UA"/>
        </w:rPr>
        <w:t xml:space="preserve"> колегіальне ухвалення рішень у роботі в групі; усвідомлювати важливість дотримання технологічної послідовності при виготовленні виробу; усвідомлювати доцільність вибору конструкційних матеріалів, безпечних для  здоров’я людини та навколишнього середовища; обґрунтовувати взаємозв’язок між дотриманням технології виготовлення та якістю виробу.</w:t>
      </w:r>
    </w:p>
    <w:p w:rsidR="00201A3A" w:rsidRPr="00B70365" w:rsidRDefault="00201A3A" w:rsidP="00201A3A">
      <w:pPr>
        <w:spacing w:after="0"/>
        <w:ind w:firstLine="709"/>
        <w:rPr>
          <w:color w:val="000000"/>
          <w:szCs w:val="28"/>
          <w:lang w:val="uk-UA" w:eastAsia="zh-CN"/>
        </w:rPr>
      </w:pPr>
      <w:r w:rsidRPr="00B70365">
        <w:rPr>
          <w:szCs w:val="28"/>
          <w:lang w:val="uk-UA"/>
        </w:rPr>
        <w:t xml:space="preserve">У змісті навчального модуля «Дизайн предметів інтер’єру» також наведено </w:t>
      </w:r>
      <w:r w:rsidRPr="00B70365">
        <w:rPr>
          <w:iCs/>
          <w:szCs w:val="28"/>
          <w:highlight w:val="white"/>
          <w:lang w:val="uk-UA" w:eastAsia="zh-CN"/>
        </w:rPr>
        <w:t xml:space="preserve">орієнтовний перелік об'єктів </w:t>
      </w:r>
      <w:proofErr w:type="spellStart"/>
      <w:r w:rsidRPr="00B70365">
        <w:rPr>
          <w:iCs/>
          <w:szCs w:val="28"/>
          <w:highlight w:val="white"/>
          <w:lang w:val="uk-UA" w:eastAsia="zh-CN"/>
        </w:rPr>
        <w:t>проєктно-технологічної</w:t>
      </w:r>
      <w:proofErr w:type="spellEnd"/>
      <w:r w:rsidRPr="00B70365">
        <w:rPr>
          <w:iCs/>
          <w:szCs w:val="28"/>
          <w:highlight w:val="white"/>
          <w:lang w:val="uk-UA" w:eastAsia="zh-CN"/>
        </w:rPr>
        <w:t xml:space="preserve"> діяльності учнів. Ц</w:t>
      </w:r>
      <w:r w:rsidRPr="00B70365">
        <w:rPr>
          <w:szCs w:val="28"/>
          <w:highlight w:val="white"/>
          <w:lang w:val="uk-UA" w:eastAsia="zh-CN"/>
        </w:rPr>
        <w:t>е такі навчальні та творчі про</w:t>
      </w:r>
      <w:r>
        <w:rPr>
          <w:szCs w:val="28"/>
          <w:highlight w:val="white"/>
          <w:lang w:val="uk-UA" w:eastAsia="zh-CN"/>
        </w:rPr>
        <w:t>є</w:t>
      </w:r>
      <w:r w:rsidRPr="00B70365">
        <w:rPr>
          <w:szCs w:val="28"/>
          <w:highlight w:val="white"/>
          <w:lang w:val="uk-UA" w:eastAsia="zh-CN"/>
        </w:rPr>
        <w:t>кти учнів,</w:t>
      </w:r>
      <w:r w:rsidRPr="00B70365">
        <w:rPr>
          <w:color w:val="000000"/>
          <w:szCs w:val="28"/>
          <w:highlight w:val="white"/>
          <w:lang w:val="uk-UA" w:eastAsia="zh-CN"/>
        </w:rPr>
        <w:t xml:space="preserve"> як</w:t>
      </w:r>
      <w:r w:rsidRPr="00B70365">
        <w:rPr>
          <w:color w:val="000000"/>
          <w:szCs w:val="28"/>
          <w:lang w:val="uk-UA" w:eastAsia="zh-CN"/>
        </w:rPr>
        <w:t xml:space="preserve"> світильник (настільна лампа, торшер, бра), декоративна ваза (для живих рослин, композицій з сухих рослин), декоративне панно, поличка, годинник (настінний, настільний), інсталяція (тематична, святкова), топі арій, столова білизна, текстильні вироби </w:t>
      </w:r>
      <w:proofErr w:type="spellStart"/>
      <w:r w:rsidRPr="00B70365">
        <w:rPr>
          <w:color w:val="000000"/>
          <w:szCs w:val="28"/>
          <w:lang w:val="uk-UA" w:eastAsia="zh-CN"/>
        </w:rPr>
        <w:t>інтер’єрного</w:t>
      </w:r>
      <w:proofErr w:type="spellEnd"/>
      <w:r w:rsidRPr="00B70365">
        <w:rPr>
          <w:color w:val="000000"/>
          <w:szCs w:val="28"/>
          <w:lang w:val="uk-UA" w:eastAsia="zh-CN"/>
        </w:rPr>
        <w:t xml:space="preserve"> призначення (столова білизна, килимки, штори, чохли, декоративні подушки тощо), сувенір, сімейна фото рамка, оберіг тощо</w:t>
      </w:r>
      <w:r w:rsidRPr="00B70365">
        <w:rPr>
          <w:rFonts w:eastAsia="Calibri"/>
          <w:szCs w:val="28"/>
          <w:lang w:val="uk-UA"/>
        </w:rPr>
        <w:t>.</w:t>
      </w:r>
    </w:p>
    <w:p w:rsidR="00201A3A" w:rsidRPr="00B70365" w:rsidRDefault="00201A3A" w:rsidP="00201A3A">
      <w:pPr>
        <w:widowControl w:val="0"/>
        <w:suppressAutoHyphens/>
        <w:spacing w:after="0"/>
        <w:ind w:firstLine="709"/>
        <w:rPr>
          <w:szCs w:val="28"/>
          <w:lang w:val="uk-UA" w:eastAsia="zh-CN"/>
        </w:rPr>
      </w:pPr>
      <w:r w:rsidRPr="00B70365">
        <w:rPr>
          <w:szCs w:val="28"/>
          <w:lang w:val="uk-UA" w:eastAsia="uk-UA"/>
        </w:rPr>
        <w:t>Важливим критерієм вибору виробу для про</w:t>
      </w:r>
      <w:r>
        <w:rPr>
          <w:szCs w:val="28"/>
          <w:lang w:val="uk-UA" w:eastAsia="uk-UA"/>
        </w:rPr>
        <w:t>є</w:t>
      </w:r>
      <w:r w:rsidRPr="00B70365">
        <w:rPr>
          <w:szCs w:val="28"/>
          <w:lang w:val="uk-UA" w:eastAsia="uk-UA"/>
        </w:rPr>
        <w:t>ктування є його значущість для учня (</w:t>
      </w:r>
      <w:r w:rsidRPr="00B70365">
        <w:rPr>
          <w:szCs w:val="28"/>
          <w:highlight w:val="white"/>
          <w:lang w:val="uk-UA" w:eastAsia="zh-CN"/>
        </w:rPr>
        <w:t xml:space="preserve">особистісна цінність; корисність для сім’ї, родини, </w:t>
      </w:r>
      <w:r w:rsidRPr="00B70365">
        <w:rPr>
          <w:szCs w:val="28"/>
          <w:highlight w:val="white"/>
          <w:lang w:val="uk-UA" w:eastAsia="zh-CN"/>
        </w:rPr>
        <w:lastRenderedPageBreak/>
        <w:t>класу, школи чи громади;</w:t>
      </w:r>
      <w:r w:rsidRPr="00B70365">
        <w:rPr>
          <w:szCs w:val="28"/>
          <w:lang w:val="uk-UA" w:eastAsia="zh-CN"/>
        </w:rPr>
        <w:t xml:space="preserve"> </w:t>
      </w:r>
      <w:r w:rsidRPr="00B70365">
        <w:rPr>
          <w:szCs w:val="28"/>
          <w:highlight w:val="white"/>
          <w:lang w:val="uk-UA" w:eastAsia="zh-CN"/>
        </w:rPr>
        <w:t>соціальна зорієнтованість або наявність підприємницького  потенціал</w:t>
      </w:r>
      <w:r w:rsidRPr="00B70365">
        <w:rPr>
          <w:szCs w:val="28"/>
          <w:lang w:val="uk-UA" w:eastAsia="zh-CN"/>
        </w:rPr>
        <w:t xml:space="preserve">у, тобто </w:t>
      </w:r>
      <w:r w:rsidRPr="00B70365">
        <w:rPr>
          <w:szCs w:val="28"/>
          <w:lang w:val="uk-UA" w:eastAsia="uk-UA"/>
        </w:rPr>
        <w:t xml:space="preserve"> можливість  реалізації виробів на шкільних ярмарках, аукціонах, тощо). Неприпустимим є проєктування та виготовлення виробу тільки для опанування технології. Вироби, які учні виготовлятимуть у процесі </w:t>
      </w:r>
      <w:proofErr w:type="spellStart"/>
      <w:r w:rsidRPr="00B70365">
        <w:rPr>
          <w:szCs w:val="28"/>
          <w:lang w:val="uk-UA" w:eastAsia="uk-UA"/>
        </w:rPr>
        <w:t>проєктної</w:t>
      </w:r>
      <w:proofErr w:type="spellEnd"/>
      <w:r w:rsidRPr="00B70365">
        <w:rPr>
          <w:szCs w:val="28"/>
          <w:lang w:val="uk-UA" w:eastAsia="uk-UA"/>
        </w:rPr>
        <w:t xml:space="preserve"> діяльності, мають бути їхньою гордістю, показником їхніх досягнень, мати реальне практичне застосування, а не викидатися в кошик для сміття.</w:t>
      </w:r>
    </w:p>
    <w:p w:rsidR="00201A3A" w:rsidRPr="00B70365" w:rsidRDefault="00201A3A" w:rsidP="00201A3A">
      <w:pPr>
        <w:spacing w:after="0"/>
        <w:ind w:firstLine="709"/>
        <w:rPr>
          <w:rFonts w:eastAsia="Calibri"/>
          <w:szCs w:val="28"/>
          <w:lang w:val="uk-UA"/>
        </w:rPr>
      </w:pPr>
      <w:r w:rsidRPr="00B70365">
        <w:rPr>
          <w:rFonts w:eastAsia="Calibri"/>
          <w:szCs w:val="28"/>
          <w:lang w:val="uk-UA"/>
        </w:rPr>
        <w:t xml:space="preserve">Етапами </w:t>
      </w:r>
      <w:proofErr w:type="spellStart"/>
      <w:r w:rsidRPr="00B70365">
        <w:rPr>
          <w:rFonts w:eastAsia="Calibri"/>
          <w:szCs w:val="28"/>
          <w:lang w:val="uk-UA"/>
        </w:rPr>
        <w:t>проєктної</w:t>
      </w:r>
      <w:proofErr w:type="spellEnd"/>
      <w:r w:rsidRPr="00B70365">
        <w:rPr>
          <w:rFonts w:eastAsia="Calibri"/>
          <w:szCs w:val="28"/>
          <w:lang w:val="uk-UA"/>
        </w:rPr>
        <w:t xml:space="preserve"> діяльності учнів по виготовленню виробів навчальною програмою «Технології» визначено такі:</w:t>
      </w:r>
    </w:p>
    <w:p w:rsidR="00201A3A" w:rsidRPr="00B70365" w:rsidRDefault="00201A3A" w:rsidP="00201A3A">
      <w:pPr>
        <w:numPr>
          <w:ilvl w:val="0"/>
          <w:numId w:val="7"/>
        </w:numPr>
        <w:tabs>
          <w:tab w:val="left" w:pos="1134"/>
        </w:tabs>
        <w:spacing w:after="0"/>
        <w:ind w:left="0" w:firstLine="709"/>
        <w:rPr>
          <w:rFonts w:eastAsia="Calibri"/>
          <w:szCs w:val="28"/>
          <w:lang w:val="uk-UA"/>
        </w:rPr>
      </w:pPr>
      <w:r w:rsidRPr="00B70365">
        <w:rPr>
          <w:rFonts w:eastAsia="Calibri"/>
          <w:szCs w:val="28"/>
          <w:lang w:val="uk-UA"/>
        </w:rPr>
        <w:t>Визначення теми та завдань про</w:t>
      </w:r>
      <w:r>
        <w:rPr>
          <w:rFonts w:eastAsia="Calibri"/>
          <w:szCs w:val="28"/>
          <w:lang w:val="uk-UA"/>
        </w:rPr>
        <w:t>є</w:t>
      </w:r>
      <w:r w:rsidRPr="00B70365">
        <w:rPr>
          <w:rFonts w:eastAsia="Calibri"/>
          <w:szCs w:val="28"/>
          <w:lang w:val="uk-UA"/>
        </w:rPr>
        <w:t>кту. Пошук інформації, актуальної для про</w:t>
      </w:r>
      <w:r>
        <w:rPr>
          <w:rFonts w:eastAsia="Calibri"/>
          <w:szCs w:val="28"/>
          <w:lang w:val="uk-UA"/>
        </w:rPr>
        <w:t>є</w:t>
      </w:r>
      <w:r w:rsidRPr="00B70365">
        <w:rPr>
          <w:rFonts w:eastAsia="Calibri"/>
          <w:szCs w:val="28"/>
          <w:lang w:val="uk-UA"/>
        </w:rPr>
        <w:t>кту.</w:t>
      </w:r>
    </w:p>
    <w:p w:rsidR="00201A3A" w:rsidRPr="00B70365" w:rsidRDefault="00201A3A" w:rsidP="00201A3A">
      <w:pPr>
        <w:pStyle w:val="a3"/>
        <w:numPr>
          <w:ilvl w:val="0"/>
          <w:numId w:val="7"/>
        </w:numPr>
        <w:tabs>
          <w:tab w:val="left" w:pos="1134"/>
        </w:tabs>
        <w:spacing w:after="0"/>
        <w:ind w:left="0" w:firstLine="709"/>
        <w:rPr>
          <w:szCs w:val="28"/>
          <w:lang w:val="uk-UA"/>
        </w:rPr>
      </w:pPr>
      <w:r w:rsidRPr="00B70365">
        <w:rPr>
          <w:szCs w:val="28"/>
          <w:lang w:val="uk-UA"/>
        </w:rPr>
        <w:t>Художнє конструювання форми та композиції оздоблення. Добір конструкційних матеріалів.</w:t>
      </w:r>
      <w:r>
        <w:rPr>
          <w:szCs w:val="28"/>
          <w:lang w:val="uk-UA"/>
        </w:rPr>
        <w:t xml:space="preserve">  </w:t>
      </w:r>
    </w:p>
    <w:p w:rsidR="00201A3A" w:rsidRPr="00B70365" w:rsidRDefault="00201A3A" w:rsidP="00201A3A">
      <w:pPr>
        <w:numPr>
          <w:ilvl w:val="0"/>
          <w:numId w:val="7"/>
        </w:numPr>
        <w:tabs>
          <w:tab w:val="left" w:pos="1134"/>
        </w:tabs>
        <w:spacing w:after="0"/>
        <w:ind w:left="0" w:firstLine="709"/>
        <w:rPr>
          <w:rFonts w:eastAsia="Calibri"/>
          <w:szCs w:val="28"/>
          <w:lang w:val="uk-UA"/>
        </w:rPr>
      </w:pPr>
      <w:r w:rsidRPr="00B70365">
        <w:rPr>
          <w:rFonts w:eastAsia="Calibri"/>
          <w:szCs w:val="28"/>
          <w:lang w:val="uk-UA"/>
        </w:rPr>
        <w:t xml:space="preserve"> </w:t>
      </w:r>
      <w:r w:rsidRPr="00B70365">
        <w:rPr>
          <w:rFonts w:cs="Times New Roman"/>
          <w:szCs w:val="28"/>
          <w:lang w:val="uk-UA"/>
        </w:rPr>
        <w:t>Добір технологій для реалізації про</w:t>
      </w:r>
      <w:r>
        <w:rPr>
          <w:rFonts w:cs="Times New Roman"/>
          <w:szCs w:val="28"/>
          <w:lang w:val="uk-UA"/>
        </w:rPr>
        <w:t>є</w:t>
      </w:r>
      <w:r w:rsidRPr="00B70365">
        <w:rPr>
          <w:rFonts w:cs="Times New Roman"/>
          <w:szCs w:val="28"/>
          <w:lang w:val="uk-UA"/>
        </w:rPr>
        <w:t>кту. Виготовлення предмету інтер’єру.</w:t>
      </w:r>
    </w:p>
    <w:p w:rsidR="00201A3A" w:rsidRDefault="00201A3A" w:rsidP="00201A3A">
      <w:pPr>
        <w:numPr>
          <w:ilvl w:val="0"/>
          <w:numId w:val="7"/>
        </w:numPr>
        <w:tabs>
          <w:tab w:val="left" w:pos="1134"/>
        </w:tabs>
        <w:spacing w:after="0"/>
        <w:ind w:left="0" w:firstLine="709"/>
        <w:rPr>
          <w:rFonts w:eastAsia="Calibri"/>
          <w:szCs w:val="28"/>
          <w:lang w:val="uk-UA"/>
        </w:rPr>
      </w:pPr>
      <w:r w:rsidRPr="00B70365">
        <w:rPr>
          <w:rFonts w:eastAsia="Calibri"/>
          <w:szCs w:val="28"/>
          <w:lang w:val="uk-UA"/>
        </w:rPr>
        <w:t>Презентація про</w:t>
      </w:r>
      <w:r>
        <w:rPr>
          <w:rFonts w:eastAsia="Calibri"/>
          <w:szCs w:val="28"/>
          <w:lang w:val="uk-UA"/>
        </w:rPr>
        <w:t>є</w:t>
      </w:r>
      <w:r w:rsidRPr="00B70365">
        <w:rPr>
          <w:rFonts w:eastAsia="Calibri"/>
          <w:szCs w:val="28"/>
          <w:lang w:val="uk-UA"/>
        </w:rPr>
        <w:t>кту</w:t>
      </w:r>
      <w:r>
        <w:rPr>
          <w:rFonts w:eastAsia="Calibri"/>
          <w:szCs w:val="28"/>
          <w:lang w:val="uk-UA"/>
        </w:rPr>
        <w:t>.</w:t>
      </w:r>
    </w:p>
    <w:p w:rsidR="00521A1C" w:rsidRDefault="00521A1C" w:rsidP="00521A1C">
      <w:pPr>
        <w:tabs>
          <w:tab w:val="left" w:pos="1134"/>
        </w:tabs>
        <w:spacing w:after="0"/>
        <w:ind w:firstLine="709"/>
        <w:rPr>
          <w:szCs w:val="28"/>
          <w:shd w:val="clear" w:color="auto" w:fill="FFFFFF"/>
          <w:lang w:val="uk-UA"/>
        </w:rPr>
      </w:pPr>
      <w:r>
        <w:rPr>
          <w:rFonts w:eastAsia="Calibri"/>
          <w:szCs w:val="28"/>
          <w:lang w:val="uk-UA"/>
        </w:rPr>
        <w:t xml:space="preserve">Таким чином, проаналізувавши </w:t>
      </w:r>
      <w:r w:rsidRPr="00B70365">
        <w:rPr>
          <w:szCs w:val="28"/>
          <w:shd w:val="clear" w:color="auto" w:fill="FFFFFF"/>
          <w:lang w:val="uk-UA"/>
        </w:rPr>
        <w:t>навчальн</w:t>
      </w:r>
      <w:r>
        <w:rPr>
          <w:szCs w:val="28"/>
          <w:shd w:val="clear" w:color="auto" w:fill="FFFFFF"/>
          <w:lang w:val="uk-UA"/>
        </w:rPr>
        <w:t>у</w:t>
      </w:r>
      <w:r w:rsidRPr="00B70365">
        <w:rPr>
          <w:szCs w:val="28"/>
          <w:shd w:val="clear" w:color="auto" w:fill="FFFFFF"/>
          <w:lang w:val="uk-UA"/>
        </w:rPr>
        <w:t xml:space="preserve"> програм</w:t>
      </w:r>
      <w:r>
        <w:rPr>
          <w:szCs w:val="28"/>
          <w:shd w:val="clear" w:color="auto" w:fill="FFFFFF"/>
          <w:lang w:val="uk-UA"/>
        </w:rPr>
        <w:t xml:space="preserve">у </w:t>
      </w:r>
      <w:r w:rsidRPr="00B70365">
        <w:rPr>
          <w:szCs w:val="28"/>
          <w:shd w:val="clear" w:color="auto" w:fill="FFFFFF"/>
          <w:lang w:val="uk-UA"/>
        </w:rPr>
        <w:t>«Технології»</w:t>
      </w:r>
      <w:r>
        <w:rPr>
          <w:szCs w:val="28"/>
          <w:shd w:val="clear" w:color="auto" w:fill="FFFFFF"/>
          <w:lang w:val="uk-UA"/>
        </w:rPr>
        <w:t>, дійшли висновку, що</w:t>
      </w:r>
      <w:r w:rsidR="00D73454">
        <w:rPr>
          <w:szCs w:val="28"/>
          <w:shd w:val="clear" w:color="auto" w:fill="FFFFFF"/>
          <w:lang w:val="uk-UA"/>
        </w:rPr>
        <w:t xml:space="preserve"> саме у процесі </w:t>
      </w:r>
      <w:proofErr w:type="spellStart"/>
      <w:r w:rsidR="00D73454">
        <w:rPr>
          <w:szCs w:val="28"/>
          <w:shd w:val="clear" w:color="auto" w:fill="FFFFFF"/>
          <w:lang w:val="uk-UA"/>
        </w:rPr>
        <w:t>проєктно-технологічної</w:t>
      </w:r>
      <w:proofErr w:type="spellEnd"/>
      <w:r w:rsidR="00D73454">
        <w:rPr>
          <w:szCs w:val="28"/>
          <w:shd w:val="clear" w:color="auto" w:fill="FFFFFF"/>
          <w:lang w:val="uk-UA"/>
        </w:rPr>
        <w:t xml:space="preserve"> діяльності, на кожному її етапі формується дослідницька компетентність.</w:t>
      </w:r>
      <w:r>
        <w:rPr>
          <w:szCs w:val="28"/>
          <w:shd w:val="clear" w:color="auto" w:fill="FFFFFF"/>
          <w:lang w:val="uk-UA"/>
        </w:rPr>
        <w:t xml:space="preserve"> </w:t>
      </w:r>
      <w:r w:rsidR="00D73454">
        <w:rPr>
          <w:szCs w:val="28"/>
          <w:shd w:val="clear" w:color="auto" w:fill="FFFFFF"/>
          <w:lang w:val="uk-UA"/>
        </w:rPr>
        <w:t xml:space="preserve">Тому </w:t>
      </w:r>
      <w:r>
        <w:rPr>
          <w:szCs w:val="28"/>
          <w:shd w:val="clear" w:color="auto" w:fill="FFFFFF"/>
          <w:lang w:val="uk-UA"/>
        </w:rPr>
        <w:t>необхідно розробити календарно-тематичний план для 10 класу та поетапно розписати технологію формування дослідницької компетентності старшокласників</w:t>
      </w:r>
      <w:r w:rsidR="009410AA">
        <w:rPr>
          <w:szCs w:val="28"/>
          <w:shd w:val="clear" w:color="auto" w:fill="FFFFFF"/>
          <w:lang w:val="uk-UA"/>
        </w:rPr>
        <w:t xml:space="preserve"> (див. календарно-тематичний план)</w:t>
      </w:r>
      <w:r>
        <w:rPr>
          <w:szCs w:val="28"/>
          <w:shd w:val="clear" w:color="auto" w:fill="FFFFFF"/>
          <w:lang w:val="uk-UA"/>
        </w:rPr>
        <w:t>.</w:t>
      </w:r>
    </w:p>
    <w:p w:rsidR="00521A1C" w:rsidRDefault="00521A1C" w:rsidP="00201A3A">
      <w:pPr>
        <w:tabs>
          <w:tab w:val="left" w:pos="1134"/>
        </w:tabs>
        <w:spacing w:after="0"/>
        <w:ind w:left="709"/>
        <w:rPr>
          <w:rFonts w:eastAsia="Calibri"/>
          <w:szCs w:val="28"/>
          <w:lang w:val="uk-UA"/>
        </w:rPr>
      </w:pPr>
    </w:p>
    <w:p w:rsidR="00521A1C" w:rsidRDefault="00521A1C" w:rsidP="00201A3A">
      <w:pPr>
        <w:tabs>
          <w:tab w:val="left" w:pos="1134"/>
        </w:tabs>
        <w:spacing w:after="0"/>
        <w:ind w:left="709"/>
        <w:rPr>
          <w:color w:val="FF0000"/>
          <w:szCs w:val="28"/>
          <w:lang w:val="uk-UA"/>
        </w:rPr>
        <w:sectPr w:rsidR="00521A1C" w:rsidSect="00FA3528">
          <w:pgSz w:w="11906" w:h="16838"/>
          <w:pgMar w:top="1134" w:right="850" w:bottom="1134" w:left="1701" w:header="708" w:footer="708" w:gutter="0"/>
          <w:cols w:space="708"/>
          <w:titlePg/>
          <w:docGrid w:linePitch="381"/>
        </w:sectPr>
      </w:pPr>
    </w:p>
    <w:p w:rsidR="00901B36" w:rsidRPr="001B439B" w:rsidRDefault="00901B36" w:rsidP="00901B36">
      <w:pPr>
        <w:tabs>
          <w:tab w:val="left" w:pos="426"/>
        </w:tabs>
        <w:suppressAutoHyphens/>
        <w:spacing w:before="240"/>
        <w:ind w:firstLine="567"/>
        <w:contextualSpacing/>
        <w:jc w:val="center"/>
        <w:rPr>
          <w:szCs w:val="28"/>
          <w:lang w:eastAsia="zh-CN"/>
        </w:rPr>
      </w:pPr>
      <w:r w:rsidRPr="001B439B">
        <w:rPr>
          <w:szCs w:val="28"/>
          <w:lang w:eastAsia="zh-CN"/>
        </w:rPr>
        <w:lastRenderedPageBreak/>
        <w:t>Календарно-</w:t>
      </w:r>
      <w:proofErr w:type="spellStart"/>
      <w:r w:rsidRPr="001B439B">
        <w:rPr>
          <w:szCs w:val="28"/>
          <w:lang w:eastAsia="zh-CN"/>
        </w:rPr>
        <w:t>тематичний</w:t>
      </w:r>
      <w:proofErr w:type="spellEnd"/>
      <w:r w:rsidRPr="001B439B">
        <w:rPr>
          <w:szCs w:val="28"/>
          <w:lang w:eastAsia="zh-CN"/>
        </w:rPr>
        <w:t xml:space="preserve"> план для 10 </w:t>
      </w:r>
      <w:proofErr w:type="spellStart"/>
      <w:r w:rsidRPr="001B439B">
        <w:rPr>
          <w:szCs w:val="28"/>
          <w:lang w:eastAsia="zh-CN"/>
        </w:rPr>
        <w:t>класу</w:t>
      </w:r>
      <w:proofErr w:type="spellEnd"/>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5"/>
        <w:gridCol w:w="346"/>
        <w:gridCol w:w="6012"/>
        <w:gridCol w:w="5953"/>
        <w:gridCol w:w="849"/>
        <w:gridCol w:w="1071"/>
      </w:tblGrid>
      <w:tr w:rsidR="00901B36" w:rsidRPr="005D5E59" w:rsidTr="00521A1C">
        <w:trPr>
          <w:trHeight w:val="471"/>
        </w:trPr>
        <w:tc>
          <w:tcPr>
            <w:tcW w:w="188" w:type="pct"/>
            <w:vMerge w:val="restart"/>
            <w:vAlign w:val="center"/>
          </w:tcPr>
          <w:p w:rsidR="00901B36" w:rsidRPr="004B7641" w:rsidRDefault="00901B36" w:rsidP="00521A1C">
            <w:pPr>
              <w:spacing w:after="0" w:line="240" w:lineRule="auto"/>
              <w:jc w:val="center"/>
              <w:rPr>
                <w:szCs w:val="28"/>
                <w:lang w:val="uk-UA"/>
              </w:rPr>
            </w:pPr>
            <w:r w:rsidRPr="004B7641">
              <w:rPr>
                <w:szCs w:val="28"/>
                <w:lang w:val="uk-UA"/>
              </w:rPr>
              <w:t>№ з/п</w:t>
            </w:r>
          </w:p>
        </w:tc>
        <w:tc>
          <w:tcPr>
            <w:tcW w:w="4163" w:type="pct"/>
            <w:gridSpan w:val="3"/>
            <w:vMerge w:val="restart"/>
            <w:vAlign w:val="center"/>
          </w:tcPr>
          <w:p w:rsidR="00901B36" w:rsidRPr="004B7641" w:rsidRDefault="00901B36" w:rsidP="00521A1C">
            <w:pPr>
              <w:spacing w:after="0" w:line="240" w:lineRule="auto"/>
              <w:jc w:val="center"/>
              <w:rPr>
                <w:szCs w:val="28"/>
                <w:lang w:val="uk-UA"/>
              </w:rPr>
            </w:pPr>
            <w:r w:rsidRPr="004B7641">
              <w:rPr>
                <w:szCs w:val="28"/>
                <w:lang w:val="uk-UA"/>
              </w:rPr>
              <w:t>Тема уроку та його зміст</w:t>
            </w:r>
          </w:p>
        </w:tc>
        <w:tc>
          <w:tcPr>
            <w:tcW w:w="287" w:type="pct"/>
            <w:vMerge w:val="restart"/>
            <w:vAlign w:val="center"/>
          </w:tcPr>
          <w:p w:rsidR="00901B36" w:rsidRPr="004B7641" w:rsidRDefault="00901B36" w:rsidP="00521A1C">
            <w:pPr>
              <w:spacing w:after="0" w:line="240" w:lineRule="auto"/>
              <w:jc w:val="center"/>
              <w:rPr>
                <w:szCs w:val="28"/>
                <w:lang w:val="uk-UA"/>
              </w:rPr>
            </w:pPr>
            <w:proofErr w:type="spellStart"/>
            <w:r w:rsidRPr="004B7641">
              <w:rPr>
                <w:szCs w:val="28"/>
                <w:lang w:val="uk-UA"/>
              </w:rPr>
              <w:t>К-ть</w:t>
            </w:r>
            <w:proofErr w:type="spellEnd"/>
            <w:r w:rsidRPr="004B7641">
              <w:rPr>
                <w:szCs w:val="28"/>
                <w:lang w:val="uk-UA"/>
              </w:rPr>
              <w:t xml:space="preserve"> </w:t>
            </w:r>
            <w:proofErr w:type="spellStart"/>
            <w:r w:rsidRPr="004B7641">
              <w:rPr>
                <w:szCs w:val="28"/>
                <w:lang w:val="uk-UA"/>
              </w:rPr>
              <w:t>год</w:t>
            </w:r>
            <w:proofErr w:type="spellEnd"/>
          </w:p>
        </w:tc>
        <w:tc>
          <w:tcPr>
            <w:tcW w:w="362" w:type="pct"/>
          </w:tcPr>
          <w:p w:rsidR="00901B36" w:rsidRPr="004B7641" w:rsidRDefault="00901B36" w:rsidP="00521A1C">
            <w:pPr>
              <w:spacing w:after="0" w:line="240" w:lineRule="auto"/>
              <w:jc w:val="center"/>
              <w:rPr>
                <w:szCs w:val="28"/>
                <w:lang w:val="uk-UA"/>
              </w:rPr>
            </w:pPr>
            <w:r w:rsidRPr="004B7641">
              <w:rPr>
                <w:szCs w:val="28"/>
                <w:lang w:val="uk-UA"/>
              </w:rPr>
              <w:t xml:space="preserve">Дата </w:t>
            </w:r>
          </w:p>
        </w:tc>
      </w:tr>
      <w:tr w:rsidR="00901B36" w:rsidRPr="005D5E59" w:rsidTr="00521A1C">
        <w:trPr>
          <w:trHeight w:val="265"/>
        </w:trPr>
        <w:tc>
          <w:tcPr>
            <w:tcW w:w="188" w:type="pct"/>
            <w:vMerge/>
          </w:tcPr>
          <w:p w:rsidR="00901B36" w:rsidRPr="004B7641" w:rsidRDefault="00901B36" w:rsidP="00521A1C">
            <w:pPr>
              <w:spacing w:after="0" w:line="240" w:lineRule="auto"/>
              <w:jc w:val="center"/>
              <w:rPr>
                <w:szCs w:val="28"/>
                <w:lang w:val="uk-UA"/>
              </w:rPr>
            </w:pPr>
          </w:p>
        </w:tc>
        <w:tc>
          <w:tcPr>
            <w:tcW w:w="4163" w:type="pct"/>
            <w:gridSpan w:val="3"/>
            <w:vMerge/>
          </w:tcPr>
          <w:p w:rsidR="00901B36" w:rsidRPr="004B7641" w:rsidRDefault="00901B36" w:rsidP="00521A1C">
            <w:pPr>
              <w:spacing w:after="0" w:line="240" w:lineRule="auto"/>
              <w:jc w:val="center"/>
              <w:rPr>
                <w:szCs w:val="28"/>
                <w:lang w:val="uk-UA"/>
              </w:rPr>
            </w:pPr>
          </w:p>
        </w:tc>
        <w:tc>
          <w:tcPr>
            <w:tcW w:w="287" w:type="pct"/>
            <w:vMerge/>
          </w:tcPr>
          <w:p w:rsidR="00901B36" w:rsidRPr="004B7641" w:rsidRDefault="00901B36" w:rsidP="00521A1C">
            <w:pPr>
              <w:spacing w:after="0" w:line="240" w:lineRule="auto"/>
              <w:jc w:val="center"/>
              <w:rPr>
                <w:szCs w:val="28"/>
                <w:lang w:val="uk-UA"/>
              </w:rPr>
            </w:pPr>
          </w:p>
        </w:tc>
        <w:tc>
          <w:tcPr>
            <w:tcW w:w="362" w:type="pct"/>
          </w:tcPr>
          <w:p w:rsidR="00901B36" w:rsidRPr="004B7641" w:rsidRDefault="00901B36" w:rsidP="00521A1C">
            <w:pPr>
              <w:spacing w:after="0" w:line="240" w:lineRule="auto"/>
              <w:jc w:val="center"/>
              <w:rPr>
                <w:szCs w:val="28"/>
                <w:lang w:val="uk-UA"/>
              </w:rPr>
            </w:pPr>
            <w:r w:rsidRPr="004B7641">
              <w:rPr>
                <w:szCs w:val="28"/>
                <w:lang w:val="uk-UA"/>
              </w:rPr>
              <w:t>10 клас</w:t>
            </w:r>
          </w:p>
        </w:tc>
      </w:tr>
      <w:tr w:rsidR="00901B36" w:rsidRPr="005D5E59" w:rsidTr="00521A1C">
        <w:tc>
          <w:tcPr>
            <w:tcW w:w="305" w:type="pct"/>
            <w:gridSpan w:val="2"/>
          </w:tcPr>
          <w:p w:rsidR="00901B36" w:rsidRDefault="00901B36" w:rsidP="00521A1C">
            <w:pPr>
              <w:spacing w:after="0" w:line="240" w:lineRule="auto"/>
              <w:jc w:val="center"/>
              <w:rPr>
                <w:b/>
                <w:szCs w:val="28"/>
                <w:lang w:val="uk-UA"/>
              </w:rPr>
            </w:pPr>
          </w:p>
        </w:tc>
        <w:tc>
          <w:tcPr>
            <w:tcW w:w="4695" w:type="pct"/>
            <w:gridSpan w:val="4"/>
          </w:tcPr>
          <w:p w:rsidR="00901B36" w:rsidRPr="004B7641" w:rsidRDefault="00901B36" w:rsidP="00521A1C">
            <w:pPr>
              <w:spacing w:after="0" w:line="240" w:lineRule="auto"/>
              <w:jc w:val="center"/>
              <w:rPr>
                <w:b/>
                <w:szCs w:val="28"/>
                <w:lang w:val="uk-UA"/>
              </w:rPr>
            </w:pPr>
            <w:r>
              <w:rPr>
                <w:b/>
                <w:szCs w:val="28"/>
                <w:lang w:val="uk-UA"/>
              </w:rPr>
              <w:t>М</w:t>
            </w:r>
            <w:r w:rsidRPr="004B7641">
              <w:rPr>
                <w:b/>
                <w:szCs w:val="28"/>
                <w:lang w:val="uk-UA"/>
              </w:rPr>
              <w:t>одуль: «Дизайн предметів інтер’єру»</w:t>
            </w:r>
          </w:p>
        </w:tc>
      </w:tr>
      <w:tr w:rsidR="00901B36" w:rsidRPr="005D5E59" w:rsidTr="00521A1C">
        <w:tc>
          <w:tcPr>
            <w:tcW w:w="2338" w:type="pct"/>
            <w:gridSpan w:val="3"/>
          </w:tcPr>
          <w:p w:rsidR="00901B36" w:rsidRPr="004B7641" w:rsidRDefault="00901B36" w:rsidP="00521A1C">
            <w:pPr>
              <w:spacing w:after="0" w:line="240" w:lineRule="auto"/>
              <w:jc w:val="center"/>
              <w:rPr>
                <w:b/>
                <w:szCs w:val="28"/>
                <w:lang w:val="uk-UA"/>
              </w:rPr>
            </w:pPr>
            <w:r w:rsidRPr="004B7641">
              <w:rPr>
                <w:b/>
                <w:szCs w:val="28"/>
                <w:lang w:val="uk-UA"/>
              </w:rPr>
              <w:t xml:space="preserve">Об’єкт </w:t>
            </w:r>
            <w:proofErr w:type="spellStart"/>
            <w:r w:rsidRPr="004B7641">
              <w:rPr>
                <w:b/>
                <w:szCs w:val="28"/>
                <w:lang w:val="uk-UA"/>
              </w:rPr>
              <w:t>про</w:t>
            </w:r>
            <w:r>
              <w:rPr>
                <w:b/>
                <w:szCs w:val="28"/>
                <w:lang w:val="uk-UA"/>
              </w:rPr>
              <w:t>є</w:t>
            </w:r>
            <w:r w:rsidRPr="004B7641">
              <w:rPr>
                <w:b/>
                <w:szCs w:val="28"/>
                <w:lang w:val="uk-UA"/>
              </w:rPr>
              <w:t>ктної</w:t>
            </w:r>
            <w:proofErr w:type="spellEnd"/>
            <w:r w:rsidRPr="004B7641">
              <w:rPr>
                <w:b/>
                <w:szCs w:val="28"/>
                <w:lang w:val="uk-UA"/>
              </w:rPr>
              <w:t xml:space="preserve"> діяльності № 1: </w:t>
            </w:r>
            <w:r>
              <w:rPr>
                <w:b/>
                <w:szCs w:val="28"/>
                <w:lang w:val="uk-UA"/>
              </w:rPr>
              <w:t>Диван із піддонів</w:t>
            </w:r>
          </w:p>
          <w:p w:rsidR="00901B36" w:rsidRPr="004B7641" w:rsidRDefault="00901B36" w:rsidP="00521A1C">
            <w:pPr>
              <w:spacing w:after="0" w:line="240" w:lineRule="auto"/>
              <w:jc w:val="center"/>
              <w:rPr>
                <w:b/>
                <w:szCs w:val="28"/>
                <w:lang w:val="uk-UA"/>
              </w:rPr>
            </w:pPr>
            <w:r w:rsidRPr="004B7641">
              <w:rPr>
                <w:b/>
                <w:szCs w:val="28"/>
                <w:lang w:val="uk-UA"/>
              </w:rPr>
              <w:t xml:space="preserve">Основна технологія: </w:t>
            </w:r>
            <w:proofErr w:type="spellStart"/>
            <w:r w:rsidRPr="004B7641">
              <w:rPr>
                <w:b/>
                <w:szCs w:val="28"/>
                <w:lang w:val="uk-UA"/>
              </w:rPr>
              <w:t>Технологія</w:t>
            </w:r>
            <w:proofErr w:type="spellEnd"/>
            <w:r w:rsidRPr="004B7641">
              <w:rPr>
                <w:b/>
                <w:szCs w:val="28"/>
                <w:lang w:val="uk-UA"/>
              </w:rPr>
              <w:t xml:space="preserve"> </w:t>
            </w:r>
            <w:r>
              <w:rPr>
                <w:b/>
                <w:szCs w:val="28"/>
                <w:lang w:val="uk-UA"/>
              </w:rPr>
              <w:t>механічної</w:t>
            </w:r>
            <w:r w:rsidRPr="004B7641">
              <w:rPr>
                <w:b/>
                <w:szCs w:val="28"/>
                <w:lang w:val="uk-UA"/>
              </w:rPr>
              <w:t xml:space="preserve"> обробки деревини</w:t>
            </w:r>
          </w:p>
          <w:p w:rsidR="00901B36" w:rsidRPr="004B7641" w:rsidRDefault="00901B36" w:rsidP="00521A1C">
            <w:pPr>
              <w:spacing w:after="0" w:line="240" w:lineRule="auto"/>
              <w:jc w:val="center"/>
              <w:rPr>
                <w:b/>
                <w:szCs w:val="28"/>
                <w:lang w:val="uk-UA"/>
              </w:rPr>
            </w:pPr>
            <w:r w:rsidRPr="004B7641">
              <w:rPr>
                <w:b/>
                <w:szCs w:val="28"/>
                <w:lang w:val="uk-UA"/>
              </w:rPr>
              <w:t xml:space="preserve">Додаткова технологія: </w:t>
            </w:r>
          </w:p>
        </w:tc>
        <w:tc>
          <w:tcPr>
            <w:tcW w:w="2013" w:type="pct"/>
          </w:tcPr>
          <w:p w:rsidR="00901B36" w:rsidRPr="00624C12" w:rsidRDefault="00901B36" w:rsidP="00521A1C">
            <w:pPr>
              <w:spacing w:after="0" w:line="240" w:lineRule="auto"/>
              <w:jc w:val="center"/>
              <w:rPr>
                <w:b/>
                <w:szCs w:val="28"/>
                <w:lang w:val="uk-UA"/>
              </w:rPr>
            </w:pPr>
            <w:r w:rsidRPr="00624C12">
              <w:rPr>
                <w:b/>
                <w:szCs w:val="28"/>
                <w:lang w:val="uk-UA"/>
              </w:rPr>
              <w:t>Формування дослідницької компетентності</w:t>
            </w:r>
          </w:p>
        </w:tc>
        <w:tc>
          <w:tcPr>
            <w:tcW w:w="287" w:type="pct"/>
          </w:tcPr>
          <w:p w:rsidR="00901B36" w:rsidRPr="004B7641" w:rsidRDefault="00901B36" w:rsidP="00521A1C">
            <w:pPr>
              <w:spacing w:after="0" w:line="240" w:lineRule="auto"/>
              <w:rPr>
                <w:szCs w:val="28"/>
                <w:lang w:val="uk-UA"/>
              </w:rPr>
            </w:pPr>
            <w:r>
              <w:rPr>
                <w:szCs w:val="28"/>
                <w:lang w:val="uk-UA"/>
              </w:rPr>
              <w:t>35</w:t>
            </w:r>
          </w:p>
        </w:tc>
        <w:tc>
          <w:tcPr>
            <w:tcW w:w="362" w:type="pct"/>
          </w:tcPr>
          <w:p w:rsidR="00901B36" w:rsidRPr="004B7641" w:rsidRDefault="00901B36" w:rsidP="00521A1C">
            <w:pPr>
              <w:spacing w:after="0" w:line="240" w:lineRule="auto"/>
              <w:rPr>
                <w:szCs w:val="28"/>
                <w:lang w:val="uk-UA"/>
              </w:rPr>
            </w:pPr>
          </w:p>
        </w:tc>
      </w:tr>
      <w:tr w:rsidR="009410AA" w:rsidRPr="005D5E59" w:rsidTr="000B5182">
        <w:tc>
          <w:tcPr>
            <w:tcW w:w="2338" w:type="pct"/>
            <w:gridSpan w:val="3"/>
          </w:tcPr>
          <w:p w:rsidR="009410AA" w:rsidRPr="003D3E87" w:rsidRDefault="009410AA" w:rsidP="009410AA">
            <w:pPr>
              <w:spacing w:after="0" w:line="240" w:lineRule="auto"/>
              <w:ind w:left="-57" w:right="-57"/>
              <w:jc w:val="center"/>
              <w:rPr>
                <w:rFonts w:cs="Times New Roman"/>
                <w:szCs w:val="28"/>
                <w:lang w:val="uk-UA"/>
              </w:rPr>
            </w:pPr>
            <w:r>
              <w:rPr>
                <w:rFonts w:cs="Times New Roman"/>
                <w:szCs w:val="28"/>
                <w:lang w:val="uk-UA"/>
              </w:rPr>
              <w:t>1</w:t>
            </w:r>
          </w:p>
        </w:tc>
        <w:tc>
          <w:tcPr>
            <w:tcW w:w="2013" w:type="pct"/>
          </w:tcPr>
          <w:p w:rsidR="009410AA" w:rsidRPr="003D3E87" w:rsidRDefault="009410AA" w:rsidP="009410AA">
            <w:pPr>
              <w:spacing w:after="0" w:line="240" w:lineRule="auto"/>
              <w:jc w:val="center"/>
              <w:rPr>
                <w:rFonts w:cs="Times New Roman"/>
                <w:szCs w:val="28"/>
                <w:lang w:val="uk-UA"/>
              </w:rPr>
            </w:pPr>
            <w:r>
              <w:rPr>
                <w:rFonts w:cs="Times New Roman"/>
                <w:szCs w:val="28"/>
                <w:lang w:val="uk-UA"/>
              </w:rPr>
              <w:t>2</w:t>
            </w:r>
          </w:p>
        </w:tc>
        <w:tc>
          <w:tcPr>
            <w:tcW w:w="287" w:type="pct"/>
            <w:vAlign w:val="center"/>
          </w:tcPr>
          <w:p w:rsidR="009410AA" w:rsidRPr="003D3E87" w:rsidRDefault="009410AA" w:rsidP="009410AA">
            <w:pPr>
              <w:spacing w:after="0" w:line="240" w:lineRule="auto"/>
              <w:jc w:val="center"/>
              <w:rPr>
                <w:rFonts w:cs="Times New Roman"/>
                <w:szCs w:val="28"/>
                <w:lang w:val="uk-UA"/>
              </w:rPr>
            </w:pPr>
            <w:r>
              <w:rPr>
                <w:rFonts w:cs="Times New Roman"/>
                <w:szCs w:val="28"/>
                <w:lang w:val="uk-UA"/>
              </w:rPr>
              <w:t>3</w:t>
            </w:r>
          </w:p>
        </w:tc>
        <w:tc>
          <w:tcPr>
            <w:tcW w:w="362" w:type="pct"/>
            <w:vAlign w:val="center"/>
          </w:tcPr>
          <w:p w:rsidR="009410AA" w:rsidRPr="003D3E87" w:rsidRDefault="009410AA" w:rsidP="009410AA">
            <w:pPr>
              <w:spacing w:after="0" w:line="240" w:lineRule="auto"/>
              <w:jc w:val="center"/>
              <w:rPr>
                <w:rFonts w:cs="Times New Roman"/>
                <w:szCs w:val="28"/>
                <w:lang w:val="uk-UA"/>
              </w:rPr>
            </w:pPr>
            <w:r>
              <w:rPr>
                <w:rFonts w:cs="Times New Roman"/>
                <w:szCs w:val="28"/>
                <w:lang w:val="uk-UA"/>
              </w:rPr>
              <w:t>4</w:t>
            </w: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sidRPr="004B7641">
              <w:rPr>
                <w:szCs w:val="28"/>
                <w:lang w:val="uk-UA"/>
              </w:rPr>
              <w:t>1</w:t>
            </w:r>
          </w:p>
        </w:tc>
        <w:tc>
          <w:tcPr>
            <w:tcW w:w="2150" w:type="pct"/>
            <w:gridSpan w:val="2"/>
            <w:tcBorders>
              <w:left w:val="single" w:sz="4" w:space="0" w:color="auto"/>
            </w:tcBorders>
          </w:tcPr>
          <w:p w:rsidR="00901B36" w:rsidRDefault="00901B36" w:rsidP="00521A1C">
            <w:pPr>
              <w:spacing w:after="0" w:line="240" w:lineRule="auto"/>
              <w:rPr>
                <w:szCs w:val="28"/>
                <w:lang w:val="uk-UA"/>
              </w:rPr>
            </w:pPr>
            <w:r w:rsidRPr="004B7641">
              <w:rPr>
                <w:szCs w:val="28"/>
                <w:lang w:val="uk-UA"/>
              </w:rPr>
              <w:t>Вибір об’єкта про</w:t>
            </w:r>
            <w:r>
              <w:rPr>
                <w:szCs w:val="28"/>
                <w:lang w:val="uk-UA"/>
              </w:rPr>
              <w:t>є</w:t>
            </w:r>
            <w:r w:rsidRPr="004B7641">
              <w:rPr>
                <w:szCs w:val="28"/>
                <w:lang w:val="uk-UA"/>
              </w:rPr>
              <w:t xml:space="preserve">ктування. Визначення актуальності </w:t>
            </w:r>
            <w:r>
              <w:rPr>
                <w:szCs w:val="28"/>
                <w:lang w:val="uk-UA"/>
              </w:rPr>
              <w:t>проєкту.</w:t>
            </w:r>
            <w:r w:rsidRPr="004B7641">
              <w:rPr>
                <w:szCs w:val="28"/>
                <w:lang w:val="uk-UA"/>
              </w:rPr>
              <w:t xml:space="preserve"> </w:t>
            </w:r>
          </w:p>
          <w:p w:rsidR="00901B36" w:rsidRPr="004B7641"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r>
              <w:rPr>
                <w:szCs w:val="28"/>
                <w:lang w:val="uk-UA"/>
              </w:rPr>
              <w:t>– виявляє проблему;</w:t>
            </w:r>
          </w:p>
          <w:p w:rsidR="00901B36" w:rsidRDefault="00901B36" w:rsidP="00521A1C">
            <w:pPr>
              <w:spacing w:after="0" w:line="240" w:lineRule="auto"/>
              <w:rPr>
                <w:szCs w:val="28"/>
                <w:lang w:val="uk-UA"/>
              </w:rPr>
            </w:pPr>
            <w:r>
              <w:rPr>
                <w:szCs w:val="28"/>
                <w:lang w:val="uk-UA"/>
              </w:rPr>
              <w:t>– обґрунтовує вибір об’єкту проєктування;</w:t>
            </w:r>
          </w:p>
          <w:p w:rsidR="00901B36" w:rsidRDefault="00901B36" w:rsidP="00521A1C">
            <w:pPr>
              <w:spacing w:after="0" w:line="240" w:lineRule="auto"/>
              <w:rPr>
                <w:szCs w:val="28"/>
                <w:lang w:val="uk-UA"/>
              </w:rPr>
            </w:pPr>
            <w:r>
              <w:rPr>
                <w:szCs w:val="28"/>
                <w:lang w:val="uk-UA"/>
              </w:rPr>
              <w:t>– обґрунтовує актуальність дослідження;</w:t>
            </w:r>
          </w:p>
          <w:p w:rsidR="00901B36" w:rsidRPr="004B7641" w:rsidRDefault="00901B36" w:rsidP="00521A1C">
            <w:pPr>
              <w:spacing w:after="0" w:line="240" w:lineRule="auto"/>
              <w:rPr>
                <w:szCs w:val="28"/>
                <w:lang w:val="uk-UA"/>
              </w:rPr>
            </w:pPr>
            <w:r>
              <w:rPr>
                <w:szCs w:val="28"/>
                <w:lang w:val="uk-UA"/>
              </w:rPr>
              <w:t>– зацікавився виконанням дослідницької роботи.</w:t>
            </w:r>
          </w:p>
        </w:tc>
        <w:tc>
          <w:tcPr>
            <w:tcW w:w="287" w:type="pct"/>
          </w:tcPr>
          <w:p w:rsidR="00901B36" w:rsidRPr="004B7641" w:rsidRDefault="00901B36" w:rsidP="00521A1C">
            <w:pPr>
              <w:spacing w:after="0"/>
              <w:rPr>
                <w:szCs w:val="28"/>
                <w:lang w:val="uk-UA"/>
              </w:rPr>
            </w:pPr>
            <w:r w:rsidRPr="004B7641">
              <w:rPr>
                <w:szCs w:val="28"/>
                <w:lang w:val="uk-UA"/>
              </w:rPr>
              <w:t>1</w:t>
            </w:r>
          </w:p>
        </w:tc>
        <w:tc>
          <w:tcPr>
            <w:tcW w:w="362" w:type="pct"/>
          </w:tcPr>
          <w:p w:rsidR="00901B36" w:rsidRPr="004B7641" w:rsidRDefault="00901B36" w:rsidP="00521A1C">
            <w:pPr>
              <w:spacing w:after="0"/>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2</w:t>
            </w:r>
          </w:p>
        </w:tc>
        <w:tc>
          <w:tcPr>
            <w:tcW w:w="2150" w:type="pct"/>
            <w:gridSpan w:val="2"/>
            <w:tcBorders>
              <w:left w:val="single" w:sz="4" w:space="0" w:color="auto"/>
            </w:tcBorders>
          </w:tcPr>
          <w:p w:rsidR="00901B36" w:rsidRDefault="00901B36" w:rsidP="00521A1C">
            <w:pPr>
              <w:spacing w:after="0" w:line="240" w:lineRule="auto"/>
              <w:rPr>
                <w:szCs w:val="28"/>
                <w:lang w:val="uk-UA"/>
              </w:rPr>
            </w:pPr>
            <w:r w:rsidRPr="00940CC2">
              <w:rPr>
                <w:szCs w:val="28"/>
                <w:lang w:val="uk-UA"/>
              </w:rPr>
              <w:t xml:space="preserve">Визначення мети і завдань творчого </w:t>
            </w:r>
            <w:r w:rsidR="00CA09F9">
              <w:rPr>
                <w:szCs w:val="28"/>
                <w:lang w:val="uk-UA"/>
              </w:rPr>
              <w:t>проєкт</w:t>
            </w:r>
            <w:r w:rsidRPr="00940CC2">
              <w:rPr>
                <w:szCs w:val="28"/>
                <w:lang w:val="uk-UA"/>
              </w:rPr>
              <w:t>у</w:t>
            </w:r>
            <w:r>
              <w:rPr>
                <w:szCs w:val="28"/>
                <w:lang w:val="uk-UA"/>
              </w:rPr>
              <w:t>. Проведення м</w:t>
            </w:r>
            <w:r w:rsidRPr="00940CC2">
              <w:rPr>
                <w:szCs w:val="28"/>
                <w:lang w:val="uk-UA"/>
              </w:rPr>
              <w:t>іні-маркетингов</w:t>
            </w:r>
            <w:r>
              <w:rPr>
                <w:szCs w:val="28"/>
                <w:lang w:val="uk-UA"/>
              </w:rPr>
              <w:t>ого дослідження.</w:t>
            </w:r>
          </w:p>
          <w:p w:rsidR="00901B36" w:rsidRPr="004B7641"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r>
              <w:rPr>
                <w:szCs w:val="28"/>
                <w:lang w:val="uk-UA"/>
              </w:rPr>
              <w:t>– ставить мету і шукає шляхи її вирішення;</w:t>
            </w:r>
          </w:p>
          <w:p w:rsidR="00901B36" w:rsidRDefault="00901B36" w:rsidP="00521A1C">
            <w:pPr>
              <w:spacing w:after="0" w:line="240" w:lineRule="auto"/>
              <w:rPr>
                <w:szCs w:val="28"/>
                <w:lang w:val="uk-UA"/>
              </w:rPr>
            </w:pPr>
            <w:r>
              <w:rPr>
                <w:szCs w:val="28"/>
                <w:lang w:val="uk-UA"/>
              </w:rPr>
              <w:t>– визначає завдання відповідно до мети;</w:t>
            </w:r>
          </w:p>
          <w:p w:rsidR="00901B36" w:rsidRDefault="00901B36" w:rsidP="00521A1C">
            <w:pPr>
              <w:spacing w:after="0" w:line="240" w:lineRule="auto"/>
              <w:rPr>
                <w:szCs w:val="28"/>
                <w:lang w:val="uk-UA"/>
              </w:rPr>
            </w:pPr>
            <w:r>
              <w:rPr>
                <w:szCs w:val="28"/>
                <w:lang w:val="uk-UA"/>
              </w:rPr>
              <w:t>– складає опитувальник, аналізує відповіді респондентів;</w:t>
            </w:r>
          </w:p>
          <w:p w:rsidR="00901B36" w:rsidRDefault="00901B36" w:rsidP="00521A1C">
            <w:pPr>
              <w:spacing w:after="0" w:line="240" w:lineRule="auto"/>
              <w:rPr>
                <w:szCs w:val="28"/>
                <w:lang w:val="uk-UA"/>
              </w:rPr>
            </w:pPr>
            <w:r>
              <w:rPr>
                <w:szCs w:val="28"/>
                <w:lang w:val="uk-UA"/>
              </w:rPr>
              <w:t>– проводить дослідження ринку.</w:t>
            </w: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3</w:t>
            </w:r>
          </w:p>
        </w:tc>
        <w:tc>
          <w:tcPr>
            <w:tcW w:w="2150" w:type="pct"/>
            <w:gridSpan w:val="2"/>
            <w:tcBorders>
              <w:left w:val="single" w:sz="4" w:space="0" w:color="auto"/>
            </w:tcBorders>
          </w:tcPr>
          <w:p w:rsidR="00901B36" w:rsidRDefault="00901B36" w:rsidP="00521A1C">
            <w:pPr>
              <w:spacing w:after="0" w:line="240" w:lineRule="auto"/>
              <w:rPr>
                <w:szCs w:val="28"/>
                <w:lang w:val="uk-UA"/>
              </w:rPr>
            </w:pPr>
            <w:r>
              <w:rPr>
                <w:szCs w:val="28"/>
                <w:lang w:val="uk-UA"/>
              </w:rPr>
              <w:t>Аналіз а</w:t>
            </w:r>
            <w:r w:rsidRPr="00940CC2">
              <w:rPr>
                <w:szCs w:val="28"/>
                <w:lang w:val="uk-UA"/>
              </w:rPr>
              <w:t>сортимент</w:t>
            </w:r>
            <w:r>
              <w:rPr>
                <w:szCs w:val="28"/>
                <w:lang w:val="uk-UA"/>
              </w:rPr>
              <w:t>у</w:t>
            </w:r>
            <w:r w:rsidRPr="00940CC2">
              <w:rPr>
                <w:szCs w:val="28"/>
                <w:lang w:val="uk-UA"/>
              </w:rPr>
              <w:t xml:space="preserve"> сучасних диванів</w:t>
            </w:r>
            <w:r>
              <w:rPr>
                <w:szCs w:val="28"/>
                <w:lang w:val="uk-UA"/>
              </w:rPr>
              <w:t>. Аналіз</w:t>
            </w:r>
            <w:r w:rsidRPr="00940CC2">
              <w:rPr>
                <w:szCs w:val="28"/>
                <w:lang w:val="uk-UA"/>
              </w:rPr>
              <w:t xml:space="preserve"> зразків-аналогів</w:t>
            </w:r>
            <w:r>
              <w:rPr>
                <w:szCs w:val="28"/>
                <w:lang w:val="uk-UA"/>
              </w:rPr>
              <w:t>.</w:t>
            </w:r>
          </w:p>
          <w:p w:rsidR="00901B36" w:rsidRPr="00940CC2"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r>
              <w:rPr>
                <w:szCs w:val="28"/>
                <w:lang w:val="uk-UA"/>
              </w:rPr>
              <w:t>– веде пошук, обробляє інформацію;</w:t>
            </w:r>
          </w:p>
          <w:p w:rsidR="00901B36" w:rsidRDefault="00901B36" w:rsidP="00521A1C">
            <w:pPr>
              <w:spacing w:after="0" w:line="240" w:lineRule="auto"/>
              <w:rPr>
                <w:szCs w:val="28"/>
                <w:lang w:val="uk-UA"/>
              </w:rPr>
            </w:pPr>
            <w:r>
              <w:rPr>
                <w:szCs w:val="28"/>
                <w:lang w:val="uk-UA"/>
              </w:rPr>
              <w:t>– порівнює, аналізує моделі-аналоги;</w:t>
            </w:r>
          </w:p>
          <w:p w:rsidR="00901B36" w:rsidRDefault="00901B36" w:rsidP="00521A1C">
            <w:pPr>
              <w:spacing w:after="0" w:line="240" w:lineRule="auto"/>
              <w:rPr>
                <w:szCs w:val="28"/>
                <w:lang w:val="uk-UA"/>
              </w:rPr>
            </w:pPr>
            <w:r>
              <w:rPr>
                <w:szCs w:val="28"/>
                <w:lang w:val="uk-UA"/>
              </w:rPr>
              <w:t>– оцінювання альтернатив.</w:t>
            </w: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4</w:t>
            </w:r>
          </w:p>
        </w:tc>
        <w:tc>
          <w:tcPr>
            <w:tcW w:w="2150" w:type="pct"/>
            <w:gridSpan w:val="2"/>
            <w:tcBorders>
              <w:left w:val="single" w:sz="4" w:space="0" w:color="auto"/>
            </w:tcBorders>
          </w:tcPr>
          <w:p w:rsidR="00901B36" w:rsidRDefault="00901B36" w:rsidP="00521A1C">
            <w:pPr>
              <w:spacing w:after="0" w:line="240" w:lineRule="auto"/>
              <w:rPr>
                <w:szCs w:val="28"/>
                <w:lang w:val="uk-UA"/>
              </w:rPr>
            </w:pPr>
            <w:r>
              <w:rPr>
                <w:szCs w:val="28"/>
                <w:lang w:val="uk-UA"/>
              </w:rPr>
              <w:t xml:space="preserve">Створення </w:t>
            </w:r>
            <w:proofErr w:type="spellStart"/>
            <w:r>
              <w:rPr>
                <w:szCs w:val="28"/>
                <w:lang w:val="uk-UA"/>
              </w:rPr>
              <w:t>клаузури</w:t>
            </w:r>
            <w:proofErr w:type="spellEnd"/>
            <w:r>
              <w:rPr>
                <w:szCs w:val="28"/>
                <w:lang w:val="uk-UA"/>
              </w:rPr>
              <w:t xml:space="preserve"> майбутнього виробу.</w:t>
            </w:r>
          </w:p>
          <w:p w:rsidR="00901B36"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r>
              <w:rPr>
                <w:szCs w:val="28"/>
                <w:lang w:val="uk-UA"/>
              </w:rPr>
              <w:t>– обробляє інформацію;</w:t>
            </w:r>
          </w:p>
          <w:p w:rsidR="00901B36" w:rsidRDefault="00901B36" w:rsidP="00521A1C">
            <w:pPr>
              <w:spacing w:after="0" w:line="240" w:lineRule="auto"/>
              <w:rPr>
                <w:szCs w:val="28"/>
                <w:lang w:val="uk-UA"/>
              </w:rPr>
            </w:pPr>
            <w:r>
              <w:rPr>
                <w:szCs w:val="28"/>
                <w:lang w:val="uk-UA"/>
              </w:rPr>
              <w:t>– виокремлює вдалі ідеї;</w:t>
            </w:r>
          </w:p>
          <w:p w:rsidR="00901B36" w:rsidRDefault="00901B36" w:rsidP="00521A1C">
            <w:pPr>
              <w:spacing w:after="0" w:line="240" w:lineRule="auto"/>
              <w:rPr>
                <w:szCs w:val="28"/>
                <w:lang w:val="uk-UA"/>
              </w:rPr>
            </w:pPr>
            <w:r>
              <w:rPr>
                <w:szCs w:val="28"/>
                <w:lang w:val="uk-UA"/>
              </w:rPr>
              <w:t>– приймає рішення.</w:t>
            </w:r>
          </w:p>
        </w:tc>
        <w:tc>
          <w:tcPr>
            <w:tcW w:w="287" w:type="pct"/>
          </w:tcPr>
          <w:p w:rsidR="00901B36"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bl>
    <w:p w:rsidR="009410AA" w:rsidRDefault="009410AA">
      <w:pPr>
        <w:rPr>
          <w:lang w:val="uk-UA"/>
        </w:rPr>
      </w:pPr>
    </w:p>
    <w:p w:rsidR="009410AA" w:rsidRPr="009410AA" w:rsidRDefault="009410AA" w:rsidP="009410AA">
      <w:pPr>
        <w:jc w:val="right"/>
        <w:rPr>
          <w:lang w:val="uk-UA"/>
        </w:rPr>
      </w:pPr>
      <w:r>
        <w:rPr>
          <w:lang w:val="uk-UA"/>
        </w:rPr>
        <w:lastRenderedPageBreak/>
        <w:t>продовж. календарно-тематичного плану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5"/>
        <w:gridCol w:w="6358"/>
        <w:gridCol w:w="5953"/>
        <w:gridCol w:w="849"/>
        <w:gridCol w:w="1071"/>
      </w:tblGrid>
      <w:tr w:rsidR="009410AA" w:rsidRPr="005D5E59" w:rsidTr="00D55B16">
        <w:tc>
          <w:tcPr>
            <w:tcW w:w="188" w:type="pct"/>
            <w:tcBorders>
              <w:right w:val="single" w:sz="4" w:space="0" w:color="auto"/>
            </w:tcBorders>
          </w:tcPr>
          <w:p w:rsidR="009410AA" w:rsidRPr="003D3E87" w:rsidRDefault="009410AA" w:rsidP="00E618E3">
            <w:pPr>
              <w:spacing w:after="0" w:line="240" w:lineRule="auto"/>
              <w:ind w:left="-57" w:right="-57"/>
              <w:jc w:val="center"/>
              <w:rPr>
                <w:rFonts w:cs="Times New Roman"/>
                <w:szCs w:val="28"/>
                <w:lang w:val="uk-UA"/>
              </w:rPr>
            </w:pPr>
            <w:r>
              <w:rPr>
                <w:rFonts w:cs="Times New Roman"/>
                <w:szCs w:val="28"/>
                <w:lang w:val="uk-UA"/>
              </w:rPr>
              <w:t>1</w:t>
            </w:r>
          </w:p>
        </w:tc>
        <w:tc>
          <w:tcPr>
            <w:tcW w:w="2150" w:type="pct"/>
            <w:tcBorders>
              <w:left w:val="single" w:sz="4" w:space="0" w:color="auto"/>
            </w:tcBorders>
          </w:tcPr>
          <w:p w:rsidR="009410AA" w:rsidRPr="003D3E87" w:rsidRDefault="009410AA" w:rsidP="00E618E3">
            <w:pPr>
              <w:spacing w:after="0" w:line="240" w:lineRule="auto"/>
              <w:jc w:val="center"/>
              <w:rPr>
                <w:rFonts w:cs="Times New Roman"/>
                <w:szCs w:val="28"/>
                <w:lang w:val="uk-UA"/>
              </w:rPr>
            </w:pPr>
            <w:r>
              <w:rPr>
                <w:rFonts w:cs="Times New Roman"/>
                <w:szCs w:val="28"/>
                <w:lang w:val="uk-UA"/>
              </w:rPr>
              <w:t>2</w:t>
            </w:r>
          </w:p>
        </w:tc>
        <w:tc>
          <w:tcPr>
            <w:tcW w:w="2013" w:type="pct"/>
            <w:vAlign w:val="center"/>
          </w:tcPr>
          <w:p w:rsidR="009410AA" w:rsidRPr="003D3E87" w:rsidRDefault="009410AA" w:rsidP="00E618E3">
            <w:pPr>
              <w:spacing w:after="0" w:line="240" w:lineRule="auto"/>
              <w:jc w:val="center"/>
              <w:rPr>
                <w:rFonts w:cs="Times New Roman"/>
                <w:szCs w:val="28"/>
                <w:lang w:val="uk-UA"/>
              </w:rPr>
            </w:pPr>
            <w:r>
              <w:rPr>
                <w:rFonts w:cs="Times New Roman"/>
                <w:szCs w:val="28"/>
                <w:lang w:val="uk-UA"/>
              </w:rPr>
              <w:t>3</w:t>
            </w:r>
          </w:p>
        </w:tc>
        <w:tc>
          <w:tcPr>
            <w:tcW w:w="287" w:type="pct"/>
            <w:vAlign w:val="center"/>
          </w:tcPr>
          <w:p w:rsidR="009410AA" w:rsidRPr="003D3E87" w:rsidRDefault="009410AA" w:rsidP="00E618E3">
            <w:pPr>
              <w:spacing w:after="0" w:line="240" w:lineRule="auto"/>
              <w:jc w:val="center"/>
              <w:rPr>
                <w:rFonts w:cs="Times New Roman"/>
                <w:szCs w:val="28"/>
                <w:lang w:val="uk-UA"/>
              </w:rPr>
            </w:pPr>
            <w:r>
              <w:rPr>
                <w:rFonts w:cs="Times New Roman"/>
                <w:szCs w:val="28"/>
                <w:lang w:val="uk-UA"/>
              </w:rPr>
              <w:t>4</w:t>
            </w:r>
          </w:p>
        </w:tc>
        <w:tc>
          <w:tcPr>
            <w:tcW w:w="362" w:type="pct"/>
          </w:tcPr>
          <w:p w:rsidR="009410AA" w:rsidRPr="003D3E87" w:rsidRDefault="009410AA" w:rsidP="00E618E3">
            <w:pPr>
              <w:spacing w:after="0" w:line="240" w:lineRule="auto"/>
              <w:ind w:left="-57" w:right="-57"/>
              <w:jc w:val="center"/>
              <w:rPr>
                <w:rFonts w:cs="Times New Roman"/>
                <w:szCs w:val="28"/>
                <w:lang w:val="uk-UA"/>
              </w:rPr>
            </w:pPr>
            <w:r>
              <w:rPr>
                <w:rFonts w:cs="Times New Roman"/>
                <w:szCs w:val="28"/>
                <w:lang w:val="uk-UA"/>
              </w:rPr>
              <w:t>1</w:t>
            </w: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5</w:t>
            </w:r>
          </w:p>
        </w:tc>
        <w:tc>
          <w:tcPr>
            <w:tcW w:w="2150" w:type="pct"/>
            <w:tcBorders>
              <w:left w:val="single" w:sz="4" w:space="0" w:color="auto"/>
            </w:tcBorders>
          </w:tcPr>
          <w:p w:rsidR="00901B36" w:rsidRDefault="00901B36" w:rsidP="00521A1C">
            <w:pPr>
              <w:spacing w:after="0" w:line="240" w:lineRule="auto"/>
              <w:rPr>
                <w:szCs w:val="28"/>
                <w:lang w:val="uk-UA"/>
              </w:rPr>
            </w:pPr>
            <w:r w:rsidRPr="00396796">
              <w:rPr>
                <w:szCs w:val="28"/>
                <w:lang w:val="uk-UA"/>
              </w:rPr>
              <w:t>Розроблення художнього ескізу дивану з дерев’яних піддонів</w:t>
            </w:r>
          </w:p>
        </w:tc>
        <w:tc>
          <w:tcPr>
            <w:tcW w:w="2013" w:type="pct"/>
          </w:tcPr>
          <w:p w:rsidR="00901B36" w:rsidRDefault="00901B36" w:rsidP="00521A1C">
            <w:pPr>
              <w:spacing w:after="0" w:line="240" w:lineRule="auto"/>
              <w:rPr>
                <w:szCs w:val="28"/>
                <w:lang w:val="uk-UA"/>
              </w:rPr>
            </w:pPr>
            <w:r>
              <w:rPr>
                <w:szCs w:val="28"/>
                <w:lang w:val="uk-UA"/>
              </w:rPr>
              <w:t>– обґрунтовує вибір;</w:t>
            </w:r>
          </w:p>
          <w:p w:rsidR="00901B36" w:rsidRDefault="00901B36" w:rsidP="00521A1C">
            <w:pPr>
              <w:spacing w:after="0" w:line="240" w:lineRule="auto"/>
              <w:rPr>
                <w:szCs w:val="28"/>
                <w:lang w:val="uk-UA"/>
              </w:rPr>
            </w:pPr>
            <w:r>
              <w:rPr>
                <w:szCs w:val="28"/>
                <w:lang w:val="uk-UA"/>
              </w:rPr>
              <w:t>– втілює задум у креслення.</w:t>
            </w:r>
          </w:p>
        </w:tc>
        <w:tc>
          <w:tcPr>
            <w:tcW w:w="287" w:type="pct"/>
          </w:tcPr>
          <w:p w:rsidR="00901B36" w:rsidRDefault="00901B36" w:rsidP="00521A1C">
            <w:pPr>
              <w:spacing w:after="0" w:line="240" w:lineRule="auto"/>
              <w:rPr>
                <w:szCs w:val="28"/>
                <w:lang w:val="uk-UA"/>
              </w:rPr>
            </w:pPr>
            <w:r>
              <w:rPr>
                <w:szCs w:val="28"/>
                <w:lang w:val="uk-UA"/>
              </w:rPr>
              <w:t>1</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6</w:t>
            </w:r>
          </w:p>
        </w:tc>
        <w:tc>
          <w:tcPr>
            <w:tcW w:w="2150" w:type="pct"/>
            <w:tcBorders>
              <w:left w:val="single" w:sz="4" w:space="0" w:color="auto"/>
            </w:tcBorders>
          </w:tcPr>
          <w:p w:rsidR="00901B36" w:rsidRPr="00396796" w:rsidRDefault="00901B36" w:rsidP="00521A1C">
            <w:pPr>
              <w:spacing w:after="0" w:line="240" w:lineRule="auto"/>
              <w:rPr>
                <w:szCs w:val="28"/>
                <w:lang w:val="uk-UA"/>
              </w:rPr>
            </w:pPr>
            <w:r>
              <w:rPr>
                <w:szCs w:val="28"/>
                <w:lang w:val="uk-UA"/>
              </w:rPr>
              <w:t>Створення складального креслення</w:t>
            </w:r>
          </w:p>
        </w:tc>
        <w:tc>
          <w:tcPr>
            <w:tcW w:w="2013" w:type="pct"/>
          </w:tcPr>
          <w:p w:rsidR="00901B36" w:rsidRDefault="00901B36" w:rsidP="00521A1C">
            <w:pPr>
              <w:spacing w:after="0" w:line="240" w:lineRule="auto"/>
              <w:rPr>
                <w:szCs w:val="28"/>
                <w:lang w:val="uk-UA"/>
              </w:rPr>
            </w:pPr>
            <w:r>
              <w:rPr>
                <w:szCs w:val="28"/>
                <w:lang w:val="uk-UA"/>
              </w:rPr>
              <w:t>– представляє результат у графічному вигляді.</w:t>
            </w:r>
          </w:p>
        </w:tc>
        <w:tc>
          <w:tcPr>
            <w:tcW w:w="287" w:type="pct"/>
          </w:tcPr>
          <w:p w:rsidR="00901B36"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7</w:t>
            </w:r>
          </w:p>
        </w:tc>
        <w:tc>
          <w:tcPr>
            <w:tcW w:w="2150" w:type="pct"/>
            <w:tcBorders>
              <w:left w:val="single" w:sz="4" w:space="0" w:color="auto"/>
            </w:tcBorders>
          </w:tcPr>
          <w:p w:rsidR="00901B36" w:rsidRDefault="00901B36" w:rsidP="00521A1C">
            <w:pPr>
              <w:spacing w:after="0" w:line="240" w:lineRule="auto"/>
              <w:rPr>
                <w:szCs w:val="28"/>
                <w:lang w:val="uk-UA"/>
              </w:rPr>
            </w:pPr>
            <w:r w:rsidRPr="00396796">
              <w:rPr>
                <w:szCs w:val="28"/>
                <w:lang w:val="uk-UA"/>
              </w:rPr>
              <w:t>Підбір матеріалів для виготовлення виробу</w:t>
            </w:r>
            <w:r>
              <w:rPr>
                <w:szCs w:val="28"/>
                <w:lang w:val="uk-UA"/>
              </w:rPr>
              <w:t>. Аналіз асортименту піддонів.</w:t>
            </w:r>
          </w:p>
        </w:tc>
        <w:tc>
          <w:tcPr>
            <w:tcW w:w="2013" w:type="pct"/>
          </w:tcPr>
          <w:p w:rsidR="00901B36" w:rsidRDefault="00901B36" w:rsidP="00521A1C">
            <w:pPr>
              <w:spacing w:after="0" w:line="240" w:lineRule="auto"/>
              <w:rPr>
                <w:szCs w:val="28"/>
                <w:lang w:val="uk-UA"/>
              </w:rPr>
            </w:pPr>
            <w:r>
              <w:rPr>
                <w:szCs w:val="28"/>
                <w:lang w:val="uk-UA"/>
              </w:rPr>
              <w:t>– добирає, обробляє інформацію;</w:t>
            </w:r>
          </w:p>
          <w:p w:rsidR="00901B36" w:rsidRDefault="00901B36" w:rsidP="00521A1C">
            <w:pPr>
              <w:spacing w:after="0" w:line="240" w:lineRule="auto"/>
              <w:rPr>
                <w:szCs w:val="28"/>
                <w:lang w:val="uk-UA"/>
              </w:rPr>
            </w:pPr>
            <w:r>
              <w:rPr>
                <w:szCs w:val="28"/>
                <w:lang w:val="uk-UA"/>
              </w:rPr>
              <w:t>– обґрунтовує вибір матеріалів для виробу.</w:t>
            </w:r>
          </w:p>
        </w:tc>
        <w:tc>
          <w:tcPr>
            <w:tcW w:w="287" w:type="pct"/>
          </w:tcPr>
          <w:p w:rsidR="00901B36"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8</w:t>
            </w:r>
          </w:p>
        </w:tc>
        <w:tc>
          <w:tcPr>
            <w:tcW w:w="2150" w:type="pct"/>
            <w:tcBorders>
              <w:left w:val="single" w:sz="4" w:space="0" w:color="auto"/>
            </w:tcBorders>
          </w:tcPr>
          <w:p w:rsidR="00901B36" w:rsidRDefault="00901B36" w:rsidP="00521A1C">
            <w:pPr>
              <w:spacing w:after="0" w:line="240" w:lineRule="auto"/>
              <w:rPr>
                <w:szCs w:val="28"/>
                <w:lang w:val="uk-UA"/>
              </w:rPr>
            </w:pPr>
            <w:r w:rsidRPr="00396796">
              <w:rPr>
                <w:szCs w:val="28"/>
                <w:lang w:val="uk-UA"/>
              </w:rPr>
              <w:t>Розроблення</w:t>
            </w:r>
            <w:r>
              <w:rPr>
                <w:szCs w:val="28"/>
                <w:lang w:val="uk-UA"/>
              </w:rPr>
              <w:t xml:space="preserve"> технологічної карти на виготовлення дивану з дерев’яних піддонів</w:t>
            </w:r>
          </w:p>
          <w:p w:rsidR="00901B36" w:rsidRPr="004B7641"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9</w:t>
            </w:r>
          </w:p>
        </w:tc>
        <w:tc>
          <w:tcPr>
            <w:tcW w:w="2150" w:type="pct"/>
            <w:tcBorders>
              <w:left w:val="single" w:sz="4" w:space="0" w:color="auto"/>
            </w:tcBorders>
          </w:tcPr>
          <w:p w:rsidR="00901B36" w:rsidRDefault="00901B36" w:rsidP="00521A1C">
            <w:pPr>
              <w:spacing w:after="0" w:line="240" w:lineRule="auto"/>
              <w:rPr>
                <w:szCs w:val="28"/>
                <w:lang w:val="uk-UA"/>
              </w:rPr>
            </w:pPr>
            <w:r>
              <w:rPr>
                <w:szCs w:val="28"/>
                <w:lang w:val="uk-UA"/>
              </w:rPr>
              <w:t>Аналіз необхідних інструментів для виготовлення виробу</w:t>
            </w:r>
          </w:p>
          <w:p w:rsidR="00901B36" w:rsidRPr="004B7641" w:rsidRDefault="00901B36" w:rsidP="00521A1C">
            <w:pPr>
              <w:spacing w:after="0" w:line="240" w:lineRule="auto"/>
              <w:rPr>
                <w:szCs w:val="28"/>
                <w:lang w:val="uk-UA"/>
              </w:rPr>
            </w:pPr>
          </w:p>
        </w:tc>
        <w:tc>
          <w:tcPr>
            <w:tcW w:w="2013" w:type="pct"/>
          </w:tcPr>
          <w:p w:rsidR="00901B36" w:rsidRDefault="00901B36" w:rsidP="00521A1C">
            <w:pPr>
              <w:spacing w:after="0" w:line="240" w:lineRule="auto"/>
              <w:rPr>
                <w:szCs w:val="28"/>
                <w:lang w:val="uk-UA"/>
              </w:rPr>
            </w:pPr>
            <w:r>
              <w:rPr>
                <w:szCs w:val="28"/>
                <w:lang w:val="uk-UA"/>
              </w:rPr>
              <w:t>– шукає інформацію щодо застосування інструментів, властивостей інструментальних матеріалів;</w:t>
            </w:r>
          </w:p>
          <w:p w:rsidR="00901B36" w:rsidRDefault="00901B36" w:rsidP="00521A1C">
            <w:pPr>
              <w:spacing w:after="0" w:line="240" w:lineRule="auto"/>
              <w:rPr>
                <w:szCs w:val="28"/>
                <w:lang w:val="uk-UA"/>
              </w:rPr>
            </w:pPr>
            <w:r>
              <w:rPr>
                <w:szCs w:val="28"/>
                <w:lang w:val="uk-UA"/>
              </w:rPr>
              <w:t>– приймає рішення, обґрунтовує вибір.</w:t>
            </w:r>
          </w:p>
        </w:tc>
        <w:tc>
          <w:tcPr>
            <w:tcW w:w="287" w:type="pct"/>
          </w:tcPr>
          <w:p w:rsidR="00901B36" w:rsidRPr="004B7641" w:rsidRDefault="00901B36" w:rsidP="00521A1C">
            <w:pPr>
              <w:spacing w:after="0" w:line="240" w:lineRule="auto"/>
              <w:rPr>
                <w:szCs w:val="28"/>
                <w:lang w:val="uk-UA"/>
              </w:rPr>
            </w:pPr>
            <w:r>
              <w:rPr>
                <w:szCs w:val="28"/>
                <w:lang w:val="uk-UA"/>
              </w:rPr>
              <w:t>1</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10</w:t>
            </w:r>
          </w:p>
        </w:tc>
        <w:tc>
          <w:tcPr>
            <w:tcW w:w="2150" w:type="pct"/>
            <w:tcBorders>
              <w:left w:val="single" w:sz="4" w:space="0" w:color="auto"/>
            </w:tcBorders>
          </w:tcPr>
          <w:p w:rsidR="00901B36" w:rsidRDefault="00901B36" w:rsidP="00521A1C">
            <w:pPr>
              <w:spacing w:after="0" w:line="240" w:lineRule="auto"/>
              <w:rPr>
                <w:szCs w:val="28"/>
                <w:lang w:val="uk-UA"/>
              </w:rPr>
            </w:pPr>
            <w:r w:rsidRPr="004B7641">
              <w:rPr>
                <w:szCs w:val="28"/>
                <w:lang w:val="uk-UA"/>
              </w:rPr>
              <w:t>Технологічний процес виготовлення виробу:  розмічання, пиляння заготовок з деревини.</w:t>
            </w:r>
          </w:p>
          <w:p w:rsidR="00901B36" w:rsidRPr="004B7641" w:rsidRDefault="00901B36" w:rsidP="00521A1C">
            <w:pPr>
              <w:spacing w:after="0" w:line="240" w:lineRule="auto"/>
              <w:rPr>
                <w:szCs w:val="28"/>
                <w:lang w:val="uk-UA"/>
              </w:rPr>
            </w:pPr>
          </w:p>
        </w:tc>
        <w:tc>
          <w:tcPr>
            <w:tcW w:w="2013" w:type="pct"/>
            <w:vMerge w:val="restart"/>
          </w:tcPr>
          <w:p w:rsidR="00901B36" w:rsidRDefault="00901B36" w:rsidP="00521A1C">
            <w:pPr>
              <w:spacing w:after="0" w:line="240" w:lineRule="auto"/>
              <w:rPr>
                <w:szCs w:val="28"/>
                <w:lang w:val="uk-UA"/>
              </w:rPr>
            </w:pPr>
            <w:r>
              <w:rPr>
                <w:szCs w:val="28"/>
                <w:lang w:val="uk-UA"/>
              </w:rPr>
              <w:t>– застосовує спеціальні інструменти, обладнання;</w:t>
            </w:r>
          </w:p>
          <w:p w:rsidR="00901B36" w:rsidRDefault="00901B36" w:rsidP="00521A1C">
            <w:pPr>
              <w:spacing w:after="0" w:line="240" w:lineRule="auto"/>
              <w:rPr>
                <w:szCs w:val="28"/>
                <w:lang w:val="uk-UA"/>
              </w:rPr>
            </w:pPr>
            <w:r>
              <w:rPr>
                <w:szCs w:val="28"/>
                <w:lang w:val="uk-UA"/>
              </w:rPr>
              <w:t>– набуває досвіду у виконанні технологічних прийомів та операцій;</w:t>
            </w:r>
          </w:p>
          <w:p w:rsidR="00901B36" w:rsidRPr="004B7641" w:rsidRDefault="00901B36" w:rsidP="00521A1C">
            <w:pPr>
              <w:spacing w:after="0" w:line="240" w:lineRule="auto"/>
              <w:rPr>
                <w:szCs w:val="28"/>
                <w:lang w:val="uk-UA"/>
              </w:rPr>
            </w:pP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11</w:t>
            </w:r>
          </w:p>
        </w:tc>
        <w:tc>
          <w:tcPr>
            <w:tcW w:w="2150" w:type="pct"/>
            <w:tcBorders>
              <w:left w:val="single" w:sz="4" w:space="0" w:color="auto"/>
            </w:tcBorders>
          </w:tcPr>
          <w:p w:rsidR="00901B36" w:rsidRDefault="00901B36" w:rsidP="00521A1C">
            <w:pPr>
              <w:spacing w:after="0" w:line="240" w:lineRule="auto"/>
              <w:rPr>
                <w:szCs w:val="28"/>
                <w:lang w:val="uk-UA"/>
              </w:rPr>
            </w:pPr>
            <w:r w:rsidRPr="004B7641">
              <w:rPr>
                <w:szCs w:val="28"/>
                <w:lang w:val="uk-UA"/>
              </w:rPr>
              <w:t>Технологічний процес виготовлення виробу: обпилювання заготовок з деревини.</w:t>
            </w:r>
          </w:p>
          <w:p w:rsidR="00901B36" w:rsidRPr="004B7641" w:rsidRDefault="00901B36" w:rsidP="00521A1C">
            <w:pPr>
              <w:spacing w:after="0" w:line="240" w:lineRule="auto"/>
              <w:rPr>
                <w:szCs w:val="28"/>
                <w:lang w:val="uk-UA"/>
              </w:rPr>
            </w:pPr>
          </w:p>
        </w:tc>
        <w:tc>
          <w:tcPr>
            <w:tcW w:w="2013" w:type="pct"/>
            <w:vMerge/>
          </w:tcPr>
          <w:p w:rsidR="00901B36" w:rsidRPr="004B7641" w:rsidRDefault="00901B36" w:rsidP="00521A1C">
            <w:pPr>
              <w:spacing w:after="0" w:line="240" w:lineRule="auto"/>
              <w:rPr>
                <w:szCs w:val="28"/>
                <w:lang w:val="uk-UA"/>
              </w:rPr>
            </w:pP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12</w:t>
            </w:r>
          </w:p>
        </w:tc>
        <w:tc>
          <w:tcPr>
            <w:tcW w:w="2150" w:type="pct"/>
            <w:tcBorders>
              <w:left w:val="single" w:sz="4" w:space="0" w:color="auto"/>
            </w:tcBorders>
          </w:tcPr>
          <w:p w:rsidR="00901B36" w:rsidRDefault="00901B36" w:rsidP="00521A1C">
            <w:pPr>
              <w:spacing w:after="0" w:line="240" w:lineRule="auto"/>
              <w:rPr>
                <w:szCs w:val="28"/>
                <w:lang w:val="uk-UA"/>
              </w:rPr>
            </w:pPr>
            <w:r w:rsidRPr="004B7641">
              <w:rPr>
                <w:szCs w:val="28"/>
                <w:lang w:val="uk-UA"/>
              </w:rPr>
              <w:t>Технологічний процес виготовлення виробу: шліфування чорнове.</w:t>
            </w:r>
          </w:p>
          <w:p w:rsidR="00901B36" w:rsidRPr="004B7641" w:rsidRDefault="00901B36" w:rsidP="00521A1C">
            <w:pPr>
              <w:spacing w:after="0" w:line="240" w:lineRule="auto"/>
              <w:rPr>
                <w:szCs w:val="28"/>
                <w:lang w:val="uk-UA"/>
              </w:rPr>
            </w:pPr>
          </w:p>
        </w:tc>
        <w:tc>
          <w:tcPr>
            <w:tcW w:w="2013" w:type="pct"/>
            <w:vMerge/>
          </w:tcPr>
          <w:p w:rsidR="00901B36" w:rsidRPr="004B7641" w:rsidRDefault="00901B36" w:rsidP="00521A1C">
            <w:pPr>
              <w:spacing w:after="0" w:line="240" w:lineRule="auto"/>
              <w:rPr>
                <w:szCs w:val="28"/>
                <w:lang w:val="uk-UA"/>
              </w:rPr>
            </w:pPr>
          </w:p>
        </w:tc>
        <w:tc>
          <w:tcPr>
            <w:tcW w:w="287" w:type="pct"/>
          </w:tcPr>
          <w:p w:rsidR="00901B36" w:rsidRPr="004B7641" w:rsidRDefault="00901B36" w:rsidP="00521A1C">
            <w:pPr>
              <w:spacing w:after="0" w:line="240" w:lineRule="auto"/>
              <w:rPr>
                <w:szCs w:val="28"/>
                <w:lang w:val="uk-UA"/>
              </w:rPr>
            </w:pPr>
            <w:r w:rsidRPr="004B7641">
              <w:rPr>
                <w:szCs w:val="28"/>
                <w:lang w:val="uk-UA"/>
              </w:rPr>
              <w:t>1</w:t>
            </w:r>
          </w:p>
        </w:tc>
        <w:tc>
          <w:tcPr>
            <w:tcW w:w="362" w:type="pct"/>
          </w:tcPr>
          <w:p w:rsidR="00901B36" w:rsidRPr="004B7641" w:rsidRDefault="00901B36" w:rsidP="00521A1C">
            <w:pPr>
              <w:spacing w:after="0" w:line="240" w:lineRule="auto"/>
              <w:rPr>
                <w:szCs w:val="28"/>
                <w:lang w:val="uk-UA"/>
              </w:rPr>
            </w:pPr>
          </w:p>
        </w:tc>
      </w:tr>
      <w:tr w:rsidR="00901B36" w:rsidRPr="005D5E59" w:rsidTr="00521A1C">
        <w:tc>
          <w:tcPr>
            <w:tcW w:w="188" w:type="pct"/>
            <w:tcBorders>
              <w:right w:val="single" w:sz="4" w:space="0" w:color="auto"/>
            </w:tcBorders>
          </w:tcPr>
          <w:p w:rsidR="00901B36" w:rsidRPr="004B7641" w:rsidRDefault="00901B36" w:rsidP="00521A1C">
            <w:pPr>
              <w:spacing w:after="0" w:line="240" w:lineRule="auto"/>
              <w:rPr>
                <w:szCs w:val="28"/>
                <w:lang w:val="uk-UA"/>
              </w:rPr>
            </w:pPr>
            <w:r>
              <w:rPr>
                <w:szCs w:val="28"/>
                <w:lang w:val="uk-UA"/>
              </w:rPr>
              <w:t>13</w:t>
            </w:r>
          </w:p>
        </w:tc>
        <w:tc>
          <w:tcPr>
            <w:tcW w:w="2150" w:type="pct"/>
            <w:tcBorders>
              <w:left w:val="single" w:sz="4" w:space="0" w:color="auto"/>
            </w:tcBorders>
          </w:tcPr>
          <w:p w:rsidR="00901B36" w:rsidRDefault="00901B36" w:rsidP="00521A1C">
            <w:pPr>
              <w:spacing w:after="0" w:line="240" w:lineRule="auto"/>
              <w:rPr>
                <w:szCs w:val="28"/>
                <w:lang w:val="uk-UA"/>
              </w:rPr>
            </w:pPr>
            <w:r w:rsidRPr="004B7641">
              <w:rPr>
                <w:szCs w:val="28"/>
                <w:lang w:val="uk-UA"/>
              </w:rPr>
              <w:t>Технологічн</w:t>
            </w:r>
            <w:r>
              <w:rPr>
                <w:szCs w:val="28"/>
                <w:lang w:val="uk-UA"/>
              </w:rPr>
              <w:t>ий процес виготовлення виробу: збирання виробу.</w:t>
            </w:r>
          </w:p>
          <w:p w:rsidR="00901B36" w:rsidRPr="004B7641" w:rsidRDefault="00901B36" w:rsidP="00521A1C">
            <w:pPr>
              <w:spacing w:after="0" w:line="240" w:lineRule="auto"/>
              <w:rPr>
                <w:szCs w:val="28"/>
                <w:lang w:val="uk-UA"/>
              </w:rPr>
            </w:pPr>
          </w:p>
        </w:tc>
        <w:tc>
          <w:tcPr>
            <w:tcW w:w="2013" w:type="pct"/>
            <w:vMerge/>
          </w:tcPr>
          <w:p w:rsidR="00901B36" w:rsidRPr="004B7641" w:rsidRDefault="00901B36" w:rsidP="00521A1C">
            <w:pPr>
              <w:spacing w:after="0" w:line="240" w:lineRule="auto"/>
              <w:rPr>
                <w:szCs w:val="28"/>
                <w:lang w:val="uk-UA"/>
              </w:rPr>
            </w:pPr>
          </w:p>
        </w:tc>
        <w:tc>
          <w:tcPr>
            <w:tcW w:w="287" w:type="pct"/>
          </w:tcPr>
          <w:p w:rsidR="00901B36" w:rsidRPr="004B7641" w:rsidRDefault="00901B36" w:rsidP="00521A1C">
            <w:pPr>
              <w:spacing w:after="0" w:line="240" w:lineRule="auto"/>
              <w:rPr>
                <w:szCs w:val="28"/>
                <w:lang w:val="uk-UA"/>
              </w:rPr>
            </w:pPr>
            <w:r>
              <w:rPr>
                <w:szCs w:val="28"/>
                <w:lang w:val="uk-UA"/>
              </w:rPr>
              <w:t>2</w:t>
            </w:r>
          </w:p>
        </w:tc>
        <w:tc>
          <w:tcPr>
            <w:tcW w:w="362" w:type="pct"/>
          </w:tcPr>
          <w:p w:rsidR="00901B36" w:rsidRPr="004B7641" w:rsidRDefault="00901B36" w:rsidP="00521A1C">
            <w:pPr>
              <w:spacing w:after="0" w:line="240" w:lineRule="auto"/>
              <w:rPr>
                <w:szCs w:val="28"/>
                <w:lang w:val="uk-UA"/>
              </w:rPr>
            </w:pPr>
          </w:p>
        </w:tc>
      </w:tr>
    </w:tbl>
    <w:p w:rsidR="009410AA" w:rsidRDefault="009410AA">
      <w:pPr>
        <w:rPr>
          <w:lang w:val="uk-UA"/>
        </w:rPr>
      </w:pPr>
    </w:p>
    <w:p w:rsidR="009410AA" w:rsidRPr="009410AA" w:rsidRDefault="009410AA" w:rsidP="009410AA">
      <w:pPr>
        <w:jc w:val="right"/>
        <w:rPr>
          <w:lang w:val="uk-UA"/>
        </w:rPr>
      </w:pPr>
      <w:r>
        <w:rPr>
          <w:lang w:val="uk-UA"/>
        </w:rPr>
        <w:lastRenderedPageBreak/>
        <w:t>продовж. календарно-тематичного плану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5"/>
        <w:gridCol w:w="6358"/>
        <w:gridCol w:w="5953"/>
        <w:gridCol w:w="849"/>
        <w:gridCol w:w="1071"/>
      </w:tblGrid>
      <w:tr w:rsidR="009410AA" w:rsidRPr="005D5E59" w:rsidTr="0054629E">
        <w:tc>
          <w:tcPr>
            <w:tcW w:w="188" w:type="pct"/>
            <w:tcBorders>
              <w:right w:val="single" w:sz="4" w:space="0" w:color="auto"/>
            </w:tcBorders>
          </w:tcPr>
          <w:p w:rsidR="009410AA" w:rsidRPr="003D3E87" w:rsidRDefault="009410AA" w:rsidP="00E618E3">
            <w:pPr>
              <w:spacing w:after="0" w:line="240" w:lineRule="auto"/>
              <w:ind w:left="-57" w:right="-57"/>
              <w:jc w:val="center"/>
              <w:rPr>
                <w:rFonts w:cs="Times New Roman"/>
                <w:szCs w:val="28"/>
                <w:lang w:val="uk-UA"/>
              </w:rPr>
            </w:pPr>
            <w:r>
              <w:rPr>
                <w:rFonts w:cs="Times New Roman"/>
                <w:szCs w:val="28"/>
                <w:lang w:val="uk-UA"/>
              </w:rPr>
              <w:t>1</w:t>
            </w:r>
          </w:p>
        </w:tc>
        <w:tc>
          <w:tcPr>
            <w:tcW w:w="2150" w:type="pct"/>
            <w:tcBorders>
              <w:left w:val="single" w:sz="4" w:space="0" w:color="auto"/>
            </w:tcBorders>
          </w:tcPr>
          <w:p w:rsidR="009410AA" w:rsidRPr="003D3E87" w:rsidRDefault="009410AA" w:rsidP="00E618E3">
            <w:pPr>
              <w:spacing w:after="0" w:line="240" w:lineRule="auto"/>
              <w:jc w:val="center"/>
              <w:rPr>
                <w:rFonts w:cs="Times New Roman"/>
                <w:szCs w:val="28"/>
                <w:lang w:val="uk-UA"/>
              </w:rPr>
            </w:pPr>
            <w:r>
              <w:rPr>
                <w:rFonts w:cs="Times New Roman"/>
                <w:szCs w:val="28"/>
                <w:lang w:val="uk-UA"/>
              </w:rPr>
              <w:t>2</w:t>
            </w:r>
          </w:p>
        </w:tc>
        <w:tc>
          <w:tcPr>
            <w:tcW w:w="2013" w:type="pct"/>
            <w:vAlign w:val="center"/>
          </w:tcPr>
          <w:p w:rsidR="009410AA" w:rsidRPr="003D3E87" w:rsidRDefault="009410AA" w:rsidP="00E618E3">
            <w:pPr>
              <w:spacing w:after="0" w:line="240" w:lineRule="auto"/>
              <w:jc w:val="center"/>
              <w:rPr>
                <w:rFonts w:cs="Times New Roman"/>
                <w:szCs w:val="28"/>
                <w:lang w:val="uk-UA"/>
              </w:rPr>
            </w:pPr>
            <w:r>
              <w:rPr>
                <w:rFonts w:cs="Times New Roman"/>
                <w:szCs w:val="28"/>
                <w:lang w:val="uk-UA"/>
              </w:rPr>
              <w:t>3</w:t>
            </w:r>
          </w:p>
        </w:tc>
        <w:tc>
          <w:tcPr>
            <w:tcW w:w="287" w:type="pct"/>
            <w:vAlign w:val="center"/>
          </w:tcPr>
          <w:p w:rsidR="009410AA" w:rsidRPr="003D3E87" w:rsidRDefault="009410AA" w:rsidP="00E618E3">
            <w:pPr>
              <w:spacing w:after="0" w:line="240" w:lineRule="auto"/>
              <w:jc w:val="center"/>
              <w:rPr>
                <w:rFonts w:cs="Times New Roman"/>
                <w:szCs w:val="28"/>
                <w:lang w:val="uk-UA"/>
              </w:rPr>
            </w:pPr>
            <w:r>
              <w:rPr>
                <w:rFonts w:cs="Times New Roman"/>
                <w:szCs w:val="28"/>
                <w:lang w:val="uk-UA"/>
              </w:rPr>
              <w:t>4</w:t>
            </w:r>
          </w:p>
        </w:tc>
        <w:tc>
          <w:tcPr>
            <w:tcW w:w="362" w:type="pct"/>
          </w:tcPr>
          <w:p w:rsidR="009410AA" w:rsidRPr="003D3E87" w:rsidRDefault="009410AA" w:rsidP="00E618E3">
            <w:pPr>
              <w:spacing w:after="0" w:line="240" w:lineRule="auto"/>
              <w:ind w:left="-57" w:right="-57"/>
              <w:jc w:val="center"/>
              <w:rPr>
                <w:rFonts w:cs="Times New Roman"/>
                <w:szCs w:val="28"/>
                <w:lang w:val="uk-UA"/>
              </w:rPr>
            </w:pPr>
            <w:r>
              <w:rPr>
                <w:rFonts w:cs="Times New Roman"/>
                <w:szCs w:val="28"/>
                <w:lang w:val="uk-UA"/>
              </w:rPr>
              <w:t>1</w:t>
            </w: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14</w:t>
            </w:r>
          </w:p>
        </w:tc>
        <w:tc>
          <w:tcPr>
            <w:tcW w:w="2150" w:type="pct"/>
            <w:tcBorders>
              <w:left w:val="single" w:sz="4" w:space="0" w:color="auto"/>
            </w:tcBorders>
          </w:tcPr>
          <w:p w:rsidR="009410AA" w:rsidRDefault="009410AA" w:rsidP="00521A1C">
            <w:pPr>
              <w:spacing w:after="0" w:line="240" w:lineRule="auto"/>
              <w:rPr>
                <w:szCs w:val="28"/>
                <w:lang w:val="uk-UA"/>
              </w:rPr>
            </w:pPr>
            <w:r w:rsidRPr="004B7641">
              <w:rPr>
                <w:szCs w:val="28"/>
                <w:lang w:val="uk-UA"/>
              </w:rPr>
              <w:t>Технологічн</w:t>
            </w:r>
            <w:r>
              <w:rPr>
                <w:szCs w:val="28"/>
                <w:lang w:val="uk-UA"/>
              </w:rPr>
              <w:t>ий процес виготовлення виробу: шліфування чистове.</w:t>
            </w:r>
          </w:p>
          <w:p w:rsidR="009410AA" w:rsidRPr="004B7641" w:rsidRDefault="009410AA" w:rsidP="00521A1C">
            <w:pPr>
              <w:spacing w:after="0" w:line="240" w:lineRule="auto"/>
              <w:rPr>
                <w:szCs w:val="28"/>
                <w:lang w:val="uk-UA"/>
              </w:rPr>
            </w:pPr>
          </w:p>
        </w:tc>
        <w:tc>
          <w:tcPr>
            <w:tcW w:w="2013" w:type="pct"/>
            <w:vMerge w:val="restart"/>
          </w:tcPr>
          <w:p w:rsidR="009410AA" w:rsidRDefault="009410AA" w:rsidP="00E618E3">
            <w:pPr>
              <w:spacing w:after="0" w:line="240" w:lineRule="auto"/>
              <w:rPr>
                <w:szCs w:val="28"/>
                <w:lang w:val="uk-UA"/>
              </w:rPr>
            </w:pPr>
            <w:r>
              <w:rPr>
                <w:szCs w:val="28"/>
                <w:lang w:val="uk-UA"/>
              </w:rPr>
              <w:t>– застосовує спеціальні інструменти, обладнання;</w:t>
            </w:r>
          </w:p>
          <w:p w:rsidR="009410AA" w:rsidRDefault="009410AA" w:rsidP="00E618E3">
            <w:pPr>
              <w:spacing w:after="0" w:line="240" w:lineRule="auto"/>
              <w:rPr>
                <w:szCs w:val="28"/>
                <w:lang w:val="uk-UA"/>
              </w:rPr>
            </w:pPr>
            <w:r>
              <w:rPr>
                <w:szCs w:val="28"/>
                <w:lang w:val="uk-UA"/>
              </w:rPr>
              <w:t>– набуває досвіду у виконанні технологічних прийомів та операцій;</w:t>
            </w:r>
          </w:p>
          <w:p w:rsidR="009410AA" w:rsidRPr="004B7641" w:rsidRDefault="009410AA" w:rsidP="00E618E3">
            <w:pPr>
              <w:spacing w:after="0" w:line="240" w:lineRule="auto"/>
              <w:rPr>
                <w:szCs w:val="28"/>
                <w:lang w:val="uk-UA"/>
              </w:rPr>
            </w:pPr>
          </w:p>
        </w:tc>
        <w:tc>
          <w:tcPr>
            <w:tcW w:w="287" w:type="pct"/>
          </w:tcPr>
          <w:p w:rsidR="009410AA" w:rsidRPr="004B7641" w:rsidRDefault="009410AA" w:rsidP="00521A1C">
            <w:pPr>
              <w:spacing w:after="0" w:line="240" w:lineRule="auto"/>
              <w:rPr>
                <w:szCs w:val="28"/>
                <w:lang w:val="uk-UA"/>
              </w:rPr>
            </w:pPr>
            <w:r>
              <w:rPr>
                <w:szCs w:val="28"/>
                <w:lang w:val="uk-UA"/>
              </w:rPr>
              <w:t>2</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15</w:t>
            </w:r>
          </w:p>
        </w:tc>
        <w:tc>
          <w:tcPr>
            <w:tcW w:w="2150" w:type="pct"/>
            <w:tcBorders>
              <w:left w:val="single" w:sz="4" w:space="0" w:color="auto"/>
            </w:tcBorders>
          </w:tcPr>
          <w:p w:rsidR="009410AA" w:rsidRDefault="009410AA" w:rsidP="00521A1C">
            <w:pPr>
              <w:spacing w:after="0" w:line="240" w:lineRule="auto"/>
              <w:rPr>
                <w:szCs w:val="28"/>
                <w:lang w:val="uk-UA"/>
              </w:rPr>
            </w:pPr>
            <w:r w:rsidRPr="004B7641">
              <w:rPr>
                <w:szCs w:val="28"/>
                <w:lang w:val="uk-UA"/>
              </w:rPr>
              <w:t>Технологічн</w:t>
            </w:r>
            <w:r>
              <w:rPr>
                <w:szCs w:val="28"/>
                <w:lang w:val="uk-UA"/>
              </w:rPr>
              <w:t>ий процес виготовлення виробу: фарбування, контроль якості виробу.</w:t>
            </w:r>
          </w:p>
          <w:p w:rsidR="009410AA" w:rsidRPr="004B7641" w:rsidRDefault="009410AA" w:rsidP="00521A1C">
            <w:pPr>
              <w:spacing w:after="0" w:line="240" w:lineRule="auto"/>
              <w:rPr>
                <w:szCs w:val="28"/>
                <w:lang w:val="uk-UA"/>
              </w:rPr>
            </w:pPr>
          </w:p>
        </w:tc>
        <w:tc>
          <w:tcPr>
            <w:tcW w:w="2013" w:type="pct"/>
            <w:vMerge/>
          </w:tcPr>
          <w:p w:rsidR="009410AA" w:rsidRDefault="009410AA" w:rsidP="00521A1C">
            <w:pPr>
              <w:spacing w:after="0" w:line="240" w:lineRule="auto"/>
              <w:rPr>
                <w:szCs w:val="28"/>
                <w:lang w:val="uk-UA"/>
              </w:rPr>
            </w:pPr>
          </w:p>
        </w:tc>
        <w:tc>
          <w:tcPr>
            <w:tcW w:w="287" w:type="pct"/>
          </w:tcPr>
          <w:p w:rsidR="009410AA" w:rsidRPr="004B7641" w:rsidRDefault="009410AA" w:rsidP="00521A1C">
            <w:pPr>
              <w:spacing w:after="0" w:line="240" w:lineRule="auto"/>
              <w:rPr>
                <w:szCs w:val="28"/>
                <w:lang w:val="uk-UA"/>
              </w:rPr>
            </w:pPr>
            <w:r>
              <w:rPr>
                <w:szCs w:val="28"/>
                <w:lang w:val="uk-UA"/>
              </w:rPr>
              <w:t>3</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16</w:t>
            </w:r>
          </w:p>
        </w:tc>
        <w:tc>
          <w:tcPr>
            <w:tcW w:w="2150" w:type="pct"/>
            <w:tcBorders>
              <w:left w:val="single" w:sz="4" w:space="0" w:color="auto"/>
            </w:tcBorders>
          </w:tcPr>
          <w:p w:rsidR="009410AA" w:rsidRDefault="009410AA" w:rsidP="00521A1C">
            <w:pPr>
              <w:spacing w:after="0" w:line="240" w:lineRule="auto"/>
              <w:rPr>
                <w:szCs w:val="28"/>
                <w:lang w:val="uk-UA"/>
              </w:rPr>
            </w:pPr>
            <w:r>
              <w:rPr>
                <w:szCs w:val="28"/>
                <w:lang w:val="uk-UA"/>
              </w:rPr>
              <w:t>Проведення економічних розрахунків</w:t>
            </w:r>
          </w:p>
          <w:p w:rsidR="009410AA" w:rsidRPr="004B7641" w:rsidRDefault="009410AA" w:rsidP="00521A1C">
            <w:pPr>
              <w:spacing w:after="0" w:line="240" w:lineRule="auto"/>
              <w:rPr>
                <w:szCs w:val="28"/>
                <w:lang w:val="uk-UA"/>
              </w:rPr>
            </w:pPr>
          </w:p>
        </w:tc>
        <w:tc>
          <w:tcPr>
            <w:tcW w:w="2013" w:type="pct"/>
          </w:tcPr>
          <w:p w:rsidR="009410AA" w:rsidRDefault="009410AA" w:rsidP="00521A1C">
            <w:pPr>
              <w:spacing w:after="0" w:line="240" w:lineRule="auto"/>
              <w:rPr>
                <w:szCs w:val="28"/>
                <w:lang w:val="uk-UA"/>
              </w:rPr>
            </w:pPr>
            <w:r>
              <w:rPr>
                <w:szCs w:val="28"/>
                <w:lang w:val="uk-UA"/>
              </w:rPr>
              <w:t>– обґрунтовує економічну доцільність виготовлення об’єкта проєктування;</w:t>
            </w:r>
          </w:p>
          <w:p w:rsidR="009410AA" w:rsidRDefault="009410AA" w:rsidP="00521A1C">
            <w:pPr>
              <w:spacing w:after="0" w:line="240" w:lineRule="auto"/>
              <w:rPr>
                <w:szCs w:val="28"/>
                <w:lang w:val="uk-UA"/>
              </w:rPr>
            </w:pPr>
            <w:r>
              <w:rPr>
                <w:szCs w:val="28"/>
                <w:lang w:val="uk-UA"/>
              </w:rPr>
              <w:t>– шукає шляхи зниження вартості виробу.</w:t>
            </w:r>
          </w:p>
        </w:tc>
        <w:tc>
          <w:tcPr>
            <w:tcW w:w="287" w:type="pct"/>
          </w:tcPr>
          <w:p w:rsidR="009410AA" w:rsidRDefault="009410AA" w:rsidP="00521A1C">
            <w:pPr>
              <w:spacing w:after="0" w:line="240" w:lineRule="auto"/>
              <w:rPr>
                <w:szCs w:val="28"/>
                <w:lang w:val="uk-UA"/>
              </w:rPr>
            </w:pPr>
            <w:r>
              <w:rPr>
                <w:szCs w:val="28"/>
                <w:lang w:val="uk-UA"/>
              </w:rPr>
              <w:t>2</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17</w:t>
            </w:r>
          </w:p>
        </w:tc>
        <w:tc>
          <w:tcPr>
            <w:tcW w:w="2150" w:type="pct"/>
            <w:tcBorders>
              <w:left w:val="single" w:sz="4" w:space="0" w:color="auto"/>
            </w:tcBorders>
          </w:tcPr>
          <w:p w:rsidR="009410AA" w:rsidRDefault="009410AA" w:rsidP="00521A1C">
            <w:pPr>
              <w:spacing w:after="0" w:line="240" w:lineRule="auto"/>
              <w:rPr>
                <w:szCs w:val="28"/>
                <w:lang w:val="uk-UA"/>
              </w:rPr>
            </w:pPr>
            <w:r>
              <w:rPr>
                <w:szCs w:val="28"/>
                <w:lang w:val="uk-UA"/>
              </w:rPr>
              <w:t>Проведення екологічної експертизи.</w:t>
            </w:r>
          </w:p>
          <w:p w:rsidR="009410AA" w:rsidRDefault="009410AA" w:rsidP="00521A1C">
            <w:pPr>
              <w:spacing w:after="0" w:line="240" w:lineRule="auto"/>
              <w:rPr>
                <w:szCs w:val="28"/>
                <w:lang w:val="uk-UA"/>
              </w:rPr>
            </w:pPr>
          </w:p>
        </w:tc>
        <w:tc>
          <w:tcPr>
            <w:tcW w:w="2013" w:type="pct"/>
          </w:tcPr>
          <w:p w:rsidR="009410AA" w:rsidRDefault="009410AA" w:rsidP="00521A1C">
            <w:pPr>
              <w:spacing w:after="0" w:line="240" w:lineRule="auto"/>
              <w:rPr>
                <w:szCs w:val="28"/>
                <w:lang w:val="uk-UA"/>
              </w:rPr>
            </w:pPr>
            <w:r>
              <w:rPr>
                <w:szCs w:val="28"/>
                <w:lang w:val="uk-UA"/>
              </w:rPr>
              <w:t>– шукає інформацію щодо властивостей матеріалів і можливості використання відходів.</w:t>
            </w:r>
          </w:p>
        </w:tc>
        <w:tc>
          <w:tcPr>
            <w:tcW w:w="287" w:type="pct"/>
          </w:tcPr>
          <w:p w:rsidR="009410AA" w:rsidRDefault="009410AA" w:rsidP="00521A1C">
            <w:pPr>
              <w:spacing w:after="0" w:line="240" w:lineRule="auto"/>
              <w:rPr>
                <w:szCs w:val="28"/>
                <w:lang w:val="uk-UA"/>
              </w:rPr>
            </w:pPr>
            <w:r>
              <w:rPr>
                <w:szCs w:val="28"/>
                <w:lang w:val="uk-UA"/>
              </w:rPr>
              <w:t>1</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18</w:t>
            </w:r>
          </w:p>
        </w:tc>
        <w:tc>
          <w:tcPr>
            <w:tcW w:w="2150" w:type="pct"/>
            <w:tcBorders>
              <w:left w:val="single" w:sz="4" w:space="0" w:color="auto"/>
            </w:tcBorders>
          </w:tcPr>
          <w:p w:rsidR="009410AA" w:rsidRDefault="009410AA" w:rsidP="00521A1C">
            <w:pPr>
              <w:spacing w:after="0" w:line="240" w:lineRule="auto"/>
              <w:rPr>
                <w:szCs w:val="28"/>
                <w:lang w:val="uk-UA"/>
              </w:rPr>
            </w:pPr>
            <w:r>
              <w:rPr>
                <w:szCs w:val="28"/>
                <w:lang w:val="uk-UA"/>
              </w:rPr>
              <w:t>Розроблення реклами виробу.</w:t>
            </w:r>
          </w:p>
          <w:p w:rsidR="009410AA" w:rsidRDefault="009410AA" w:rsidP="00521A1C">
            <w:pPr>
              <w:spacing w:after="0" w:line="240" w:lineRule="auto"/>
              <w:rPr>
                <w:szCs w:val="28"/>
                <w:lang w:val="uk-UA"/>
              </w:rPr>
            </w:pPr>
            <w:r>
              <w:rPr>
                <w:szCs w:val="28"/>
                <w:lang w:val="uk-UA"/>
              </w:rPr>
              <w:t>Формулювання висновку.</w:t>
            </w:r>
          </w:p>
        </w:tc>
        <w:tc>
          <w:tcPr>
            <w:tcW w:w="2013" w:type="pct"/>
          </w:tcPr>
          <w:p w:rsidR="009410AA" w:rsidRDefault="009410AA" w:rsidP="00521A1C">
            <w:pPr>
              <w:spacing w:after="0" w:line="240" w:lineRule="auto"/>
              <w:rPr>
                <w:szCs w:val="28"/>
                <w:lang w:val="uk-UA"/>
              </w:rPr>
            </w:pPr>
            <w:r>
              <w:rPr>
                <w:szCs w:val="28"/>
                <w:lang w:val="uk-UA"/>
              </w:rPr>
              <w:t>– формулює висновки;</w:t>
            </w:r>
          </w:p>
          <w:p w:rsidR="009410AA" w:rsidRDefault="009410AA" w:rsidP="00521A1C">
            <w:pPr>
              <w:spacing w:after="0" w:line="240" w:lineRule="auto"/>
              <w:rPr>
                <w:szCs w:val="28"/>
                <w:lang w:val="uk-UA"/>
              </w:rPr>
            </w:pPr>
            <w:r>
              <w:rPr>
                <w:szCs w:val="28"/>
                <w:lang w:val="uk-UA"/>
              </w:rPr>
              <w:t>– аналізує результати розв’язання завдань;</w:t>
            </w:r>
          </w:p>
          <w:p w:rsidR="009410AA" w:rsidRDefault="009410AA" w:rsidP="00521A1C">
            <w:pPr>
              <w:spacing w:after="0" w:line="240" w:lineRule="auto"/>
              <w:rPr>
                <w:szCs w:val="28"/>
                <w:lang w:val="uk-UA"/>
              </w:rPr>
            </w:pPr>
            <w:r>
              <w:rPr>
                <w:szCs w:val="28"/>
                <w:lang w:val="uk-UA"/>
              </w:rPr>
              <w:t>– представляє результати дослідження;</w:t>
            </w:r>
          </w:p>
          <w:p w:rsidR="009410AA" w:rsidRDefault="009410AA" w:rsidP="00521A1C">
            <w:pPr>
              <w:spacing w:after="0" w:line="240" w:lineRule="auto"/>
              <w:rPr>
                <w:szCs w:val="28"/>
                <w:lang w:val="uk-UA"/>
              </w:rPr>
            </w:pPr>
            <w:r>
              <w:rPr>
                <w:szCs w:val="28"/>
                <w:lang w:val="uk-UA"/>
              </w:rPr>
              <w:t>– шукає шляхи і можливості реалізації виробу;</w:t>
            </w:r>
          </w:p>
          <w:p w:rsidR="009410AA" w:rsidRDefault="009410AA" w:rsidP="00521A1C">
            <w:pPr>
              <w:spacing w:after="0" w:line="240" w:lineRule="auto"/>
              <w:rPr>
                <w:szCs w:val="28"/>
                <w:lang w:val="uk-UA"/>
              </w:rPr>
            </w:pPr>
            <w:r>
              <w:rPr>
                <w:szCs w:val="28"/>
                <w:lang w:val="uk-UA"/>
              </w:rPr>
              <w:t>– оформлює наукову роботу.</w:t>
            </w:r>
          </w:p>
        </w:tc>
        <w:tc>
          <w:tcPr>
            <w:tcW w:w="287" w:type="pct"/>
          </w:tcPr>
          <w:p w:rsidR="009410AA" w:rsidRDefault="009410AA" w:rsidP="00521A1C">
            <w:pPr>
              <w:spacing w:after="0" w:line="240" w:lineRule="auto"/>
              <w:rPr>
                <w:szCs w:val="28"/>
                <w:lang w:val="uk-UA"/>
              </w:rPr>
            </w:pPr>
            <w:r>
              <w:rPr>
                <w:szCs w:val="28"/>
                <w:lang w:val="uk-UA"/>
              </w:rPr>
              <w:t>2</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19</w:t>
            </w:r>
          </w:p>
        </w:tc>
        <w:tc>
          <w:tcPr>
            <w:tcW w:w="2150" w:type="pct"/>
            <w:tcBorders>
              <w:left w:val="single" w:sz="4" w:space="0" w:color="auto"/>
            </w:tcBorders>
          </w:tcPr>
          <w:p w:rsidR="009410AA" w:rsidRDefault="009410AA" w:rsidP="00521A1C">
            <w:pPr>
              <w:spacing w:after="0" w:line="240" w:lineRule="auto"/>
              <w:rPr>
                <w:szCs w:val="28"/>
                <w:lang w:val="uk-UA"/>
              </w:rPr>
            </w:pPr>
            <w:r>
              <w:rPr>
                <w:szCs w:val="28"/>
                <w:lang w:val="uk-UA"/>
              </w:rPr>
              <w:t>Розроблення презентації  та виступу для захисту проєкту</w:t>
            </w:r>
          </w:p>
          <w:p w:rsidR="009410AA" w:rsidRDefault="009410AA" w:rsidP="00521A1C">
            <w:pPr>
              <w:spacing w:after="0" w:line="240" w:lineRule="auto"/>
              <w:rPr>
                <w:szCs w:val="28"/>
                <w:lang w:val="uk-UA"/>
              </w:rPr>
            </w:pPr>
          </w:p>
        </w:tc>
        <w:tc>
          <w:tcPr>
            <w:tcW w:w="2013" w:type="pct"/>
          </w:tcPr>
          <w:p w:rsidR="009410AA" w:rsidRDefault="009410AA" w:rsidP="00521A1C">
            <w:pPr>
              <w:spacing w:after="0" w:line="240" w:lineRule="auto"/>
              <w:rPr>
                <w:szCs w:val="28"/>
                <w:lang w:val="uk-UA"/>
              </w:rPr>
            </w:pPr>
            <w:r>
              <w:rPr>
                <w:szCs w:val="28"/>
                <w:lang w:val="uk-UA"/>
              </w:rPr>
              <w:t>– розробляє презентацію;</w:t>
            </w:r>
          </w:p>
          <w:p w:rsidR="009410AA" w:rsidRDefault="009410AA" w:rsidP="00521A1C">
            <w:pPr>
              <w:spacing w:after="0" w:line="240" w:lineRule="auto"/>
              <w:rPr>
                <w:szCs w:val="28"/>
                <w:lang w:val="uk-UA"/>
              </w:rPr>
            </w:pPr>
            <w:r>
              <w:rPr>
                <w:szCs w:val="28"/>
                <w:lang w:val="uk-UA"/>
              </w:rPr>
              <w:t>– готує доповідь.</w:t>
            </w:r>
          </w:p>
        </w:tc>
        <w:tc>
          <w:tcPr>
            <w:tcW w:w="287" w:type="pct"/>
          </w:tcPr>
          <w:p w:rsidR="009410AA" w:rsidRDefault="009410AA" w:rsidP="00521A1C">
            <w:pPr>
              <w:spacing w:after="0" w:line="240" w:lineRule="auto"/>
              <w:rPr>
                <w:szCs w:val="28"/>
                <w:lang w:val="uk-UA"/>
              </w:rPr>
            </w:pPr>
            <w:r>
              <w:rPr>
                <w:szCs w:val="28"/>
                <w:lang w:val="uk-UA"/>
              </w:rPr>
              <w:t>2</w:t>
            </w:r>
          </w:p>
        </w:tc>
        <w:tc>
          <w:tcPr>
            <w:tcW w:w="362" w:type="pct"/>
          </w:tcPr>
          <w:p w:rsidR="009410AA" w:rsidRPr="004B7641" w:rsidRDefault="009410AA" w:rsidP="00521A1C">
            <w:pPr>
              <w:spacing w:after="0" w:line="240" w:lineRule="auto"/>
              <w:rPr>
                <w:szCs w:val="28"/>
                <w:lang w:val="uk-UA"/>
              </w:rPr>
            </w:pPr>
          </w:p>
        </w:tc>
      </w:tr>
      <w:tr w:rsidR="009410AA" w:rsidRPr="005D5E59" w:rsidTr="00521A1C">
        <w:tc>
          <w:tcPr>
            <w:tcW w:w="188" w:type="pct"/>
            <w:tcBorders>
              <w:right w:val="single" w:sz="4" w:space="0" w:color="auto"/>
            </w:tcBorders>
          </w:tcPr>
          <w:p w:rsidR="009410AA" w:rsidRPr="004B7641" w:rsidRDefault="009410AA" w:rsidP="00521A1C">
            <w:pPr>
              <w:spacing w:after="0" w:line="240" w:lineRule="auto"/>
              <w:rPr>
                <w:szCs w:val="28"/>
                <w:lang w:val="uk-UA"/>
              </w:rPr>
            </w:pPr>
            <w:r>
              <w:rPr>
                <w:szCs w:val="28"/>
                <w:lang w:val="uk-UA"/>
              </w:rPr>
              <w:t>20</w:t>
            </w:r>
          </w:p>
        </w:tc>
        <w:tc>
          <w:tcPr>
            <w:tcW w:w="2150" w:type="pct"/>
            <w:tcBorders>
              <w:left w:val="single" w:sz="4" w:space="0" w:color="auto"/>
            </w:tcBorders>
          </w:tcPr>
          <w:p w:rsidR="009410AA" w:rsidRDefault="009410AA" w:rsidP="00521A1C">
            <w:pPr>
              <w:spacing w:after="0" w:line="240" w:lineRule="auto"/>
              <w:rPr>
                <w:szCs w:val="28"/>
                <w:lang w:val="uk-UA"/>
              </w:rPr>
            </w:pPr>
            <w:r>
              <w:rPr>
                <w:szCs w:val="28"/>
                <w:lang w:val="uk-UA"/>
              </w:rPr>
              <w:t>Захист проєкту</w:t>
            </w:r>
          </w:p>
          <w:p w:rsidR="009410AA" w:rsidRDefault="009410AA" w:rsidP="00521A1C">
            <w:pPr>
              <w:spacing w:after="0" w:line="240" w:lineRule="auto"/>
              <w:rPr>
                <w:szCs w:val="28"/>
                <w:lang w:val="uk-UA"/>
              </w:rPr>
            </w:pPr>
          </w:p>
        </w:tc>
        <w:tc>
          <w:tcPr>
            <w:tcW w:w="2013" w:type="pct"/>
          </w:tcPr>
          <w:p w:rsidR="009410AA" w:rsidRDefault="009410AA" w:rsidP="00521A1C">
            <w:pPr>
              <w:spacing w:after="0" w:line="240" w:lineRule="auto"/>
              <w:rPr>
                <w:szCs w:val="28"/>
                <w:lang w:val="uk-UA"/>
              </w:rPr>
            </w:pPr>
            <w:r>
              <w:rPr>
                <w:szCs w:val="28"/>
                <w:lang w:val="uk-UA"/>
              </w:rPr>
              <w:t>– захищає роботу;</w:t>
            </w:r>
          </w:p>
          <w:p w:rsidR="009410AA" w:rsidRDefault="009410AA" w:rsidP="00521A1C">
            <w:pPr>
              <w:spacing w:after="0" w:line="240" w:lineRule="auto"/>
              <w:rPr>
                <w:szCs w:val="28"/>
                <w:lang w:val="uk-UA"/>
              </w:rPr>
            </w:pPr>
            <w:r>
              <w:rPr>
                <w:szCs w:val="28"/>
                <w:lang w:val="uk-UA"/>
              </w:rPr>
              <w:t>– відповідає на запитання.</w:t>
            </w:r>
          </w:p>
        </w:tc>
        <w:tc>
          <w:tcPr>
            <w:tcW w:w="287" w:type="pct"/>
          </w:tcPr>
          <w:p w:rsidR="009410AA" w:rsidRDefault="009410AA" w:rsidP="00521A1C">
            <w:pPr>
              <w:spacing w:after="0" w:line="240" w:lineRule="auto"/>
              <w:rPr>
                <w:szCs w:val="28"/>
                <w:lang w:val="uk-UA"/>
              </w:rPr>
            </w:pPr>
            <w:r>
              <w:rPr>
                <w:szCs w:val="28"/>
                <w:lang w:val="uk-UA"/>
              </w:rPr>
              <w:t>1</w:t>
            </w:r>
          </w:p>
        </w:tc>
        <w:tc>
          <w:tcPr>
            <w:tcW w:w="362" w:type="pct"/>
          </w:tcPr>
          <w:p w:rsidR="009410AA" w:rsidRPr="004B7641" w:rsidRDefault="009410AA" w:rsidP="00521A1C">
            <w:pPr>
              <w:spacing w:after="0" w:line="240" w:lineRule="auto"/>
              <w:rPr>
                <w:szCs w:val="28"/>
                <w:lang w:val="uk-UA"/>
              </w:rPr>
            </w:pPr>
          </w:p>
        </w:tc>
      </w:tr>
    </w:tbl>
    <w:p w:rsidR="00901B36" w:rsidRDefault="00901B36" w:rsidP="00901B36"/>
    <w:p w:rsidR="00901B36" w:rsidRDefault="00901B36" w:rsidP="00201A3A">
      <w:pPr>
        <w:tabs>
          <w:tab w:val="left" w:pos="1134"/>
        </w:tabs>
        <w:spacing w:after="0"/>
        <w:ind w:left="709"/>
        <w:rPr>
          <w:rFonts w:eastAsia="Calibri"/>
          <w:szCs w:val="28"/>
          <w:lang w:val="uk-UA"/>
        </w:rPr>
        <w:sectPr w:rsidR="00901B36" w:rsidSect="00901B36">
          <w:pgSz w:w="16838" w:h="11906" w:orient="landscape"/>
          <w:pgMar w:top="1701" w:right="1134" w:bottom="850" w:left="1134" w:header="708" w:footer="708" w:gutter="0"/>
          <w:cols w:space="708"/>
          <w:docGrid w:linePitch="381"/>
        </w:sectPr>
      </w:pPr>
    </w:p>
    <w:p w:rsidR="00BB507B" w:rsidRPr="003D3E87" w:rsidRDefault="00BB507B" w:rsidP="00BB507B">
      <w:pPr>
        <w:pStyle w:val="aff1"/>
        <w:widowControl w:val="0"/>
        <w:tabs>
          <w:tab w:val="left" w:pos="993"/>
        </w:tabs>
        <w:autoSpaceDE/>
        <w:autoSpaceDN/>
        <w:adjustRightInd/>
        <w:spacing w:line="360" w:lineRule="auto"/>
        <w:ind w:firstLine="709"/>
        <w:contextualSpacing/>
        <w:jc w:val="both"/>
        <w:outlineLvl w:val="0"/>
        <w:rPr>
          <w:b/>
        </w:rPr>
      </w:pPr>
      <w:r w:rsidRPr="003D3E87">
        <w:rPr>
          <w:b/>
        </w:rPr>
        <w:lastRenderedPageBreak/>
        <w:t xml:space="preserve">2.2. Розроблення творчого </w:t>
      </w:r>
      <w:r w:rsidR="00CA09F9">
        <w:rPr>
          <w:b/>
        </w:rPr>
        <w:t>проєкт</w:t>
      </w:r>
      <w:r w:rsidRPr="003D3E87">
        <w:rPr>
          <w:b/>
        </w:rPr>
        <w:t>у «Диван із піддонів»</w:t>
      </w:r>
    </w:p>
    <w:p w:rsidR="009410AA" w:rsidRDefault="00BB507B" w:rsidP="009410AA">
      <w:pPr>
        <w:pStyle w:val="aff1"/>
        <w:widowControl w:val="0"/>
        <w:tabs>
          <w:tab w:val="left" w:pos="0"/>
        </w:tabs>
        <w:autoSpaceDE/>
        <w:autoSpaceDN/>
        <w:adjustRightInd/>
        <w:spacing w:line="360" w:lineRule="auto"/>
        <w:contextualSpacing/>
        <w:outlineLvl w:val="0"/>
        <w:rPr>
          <w:rStyle w:val="ab"/>
          <w:color w:val="auto"/>
          <w:u w:val="none"/>
        </w:rPr>
      </w:pPr>
      <w:r w:rsidRPr="003D3E87">
        <w:rPr>
          <w:rStyle w:val="ab"/>
          <w:color w:val="auto"/>
          <w:u w:val="none"/>
        </w:rPr>
        <w:t xml:space="preserve">ТВОРЧИЙ ПРОЄКТ </w:t>
      </w:r>
      <w:bookmarkStart w:id="3" w:name="_Toc516823649"/>
      <w:r w:rsidRPr="003D3E87">
        <w:rPr>
          <w:rStyle w:val="ab"/>
          <w:color w:val="auto"/>
          <w:u w:val="none"/>
        </w:rPr>
        <w:t>«ДИВАН ІЗ ПІДДОНІВ»</w:t>
      </w:r>
    </w:p>
    <w:p w:rsidR="009410AA" w:rsidRDefault="00BB507B" w:rsidP="009410AA">
      <w:pPr>
        <w:pStyle w:val="aff1"/>
        <w:widowControl w:val="0"/>
        <w:tabs>
          <w:tab w:val="left" w:pos="0"/>
        </w:tabs>
        <w:autoSpaceDE/>
        <w:autoSpaceDN/>
        <w:adjustRightInd/>
        <w:spacing w:line="360" w:lineRule="auto"/>
        <w:contextualSpacing/>
        <w:outlineLvl w:val="0"/>
        <w:rPr>
          <w:b/>
        </w:rPr>
      </w:pPr>
      <w:r w:rsidRPr="009410AA">
        <w:rPr>
          <w:b/>
        </w:rPr>
        <w:t>Організаційно-підготовчий етап проєкту</w:t>
      </w:r>
    </w:p>
    <w:p w:rsidR="00BB507B" w:rsidRPr="009410AA" w:rsidRDefault="00BB507B" w:rsidP="009410AA">
      <w:pPr>
        <w:pStyle w:val="aff1"/>
        <w:widowControl w:val="0"/>
        <w:tabs>
          <w:tab w:val="left" w:pos="0"/>
        </w:tabs>
        <w:autoSpaceDE/>
        <w:autoSpaceDN/>
        <w:adjustRightInd/>
        <w:spacing w:line="360" w:lineRule="auto"/>
        <w:ind w:firstLine="709"/>
        <w:contextualSpacing/>
        <w:jc w:val="left"/>
        <w:outlineLvl w:val="0"/>
        <w:rPr>
          <w:i/>
        </w:rPr>
      </w:pPr>
      <w:r w:rsidRPr="009410AA">
        <w:rPr>
          <w:i/>
        </w:rPr>
        <w:t>Визначення актуальності проєкту</w:t>
      </w:r>
      <w:bookmarkEnd w:id="3"/>
    </w:p>
    <w:p w:rsidR="00BB507B" w:rsidRPr="003D3E87" w:rsidRDefault="00BB507B" w:rsidP="00BB507B">
      <w:pPr>
        <w:shd w:val="clear" w:color="auto" w:fill="FFFFFF"/>
        <w:spacing w:after="0"/>
        <w:ind w:firstLine="708"/>
        <w:rPr>
          <w:szCs w:val="28"/>
          <w:lang w:val="uk-UA"/>
        </w:rPr>
      </w:pPr>
      <w:r w:rsidRPr="003D3E87">
        <w:rPr>
          <w:szCs w:val="28"/>
          <w:lang w:val="uk-UA"/>
        </w:rPr>
        <w:t>Будеш трудитись – будеш кормитись. А й справді, якщо добре працювати, то буде їжа на столі і сім´я в достатку. Але щоб завзято працювати або навчатися, потрібно гарно відпочивати. Відпочинок – це запорука здоров´я. Відпочивати можна по-різному: вдома перед телевізором, на природі, в лісі, біля річки всією сім´єю, з чашкою чаю чи кави на перерві. Але не всі місця для відпочинку облаштовані необхідними столами, лавками, диванами або стільчиками. Тому це і спонукає до створення такого місця, де можна було б відпочити – «</w:t>
      </w:r>
      <w:proofErr w:type="spellStart"/>
      <w:r w:rsidRPr="003D3E87">
        <w:rPr>
          <w:szCs w:val="28"/>
          <w:lang w:val="uk-UA"/>
        </w:rPr>
        <w:t>лаунж-зони</w:t>
      </w:r>
      <w:proofErr w:type="spellEnd"/>
      <w:r w:rsidRPr="003D3E87">
        <w:rPr>
          <w:szCs w:val="28"/>
          <w:lang w:val="uk-UA"/>
        </w:rPr>
        <w:t>».</w:t>
      </w:r>
    </w:p>
    <w:p w:rsidR="00BB507B" w:rsidRPr="003D3E87" w:rsidRDefault="00BB507B" w:rsidP="00BB507B">
      <w:pPr>
        <w:spacing w:after="0"/>
        <w:ind w:firstLine="709"/>
        <w:rPr>
          <w:szCs w:val="28"/>
          <w:lang w:val="uk-UA"/>
        </w:rPr>
      </w:pPr>
      <w:proofErr w:type="spellStart"/>
      <w:r w:rsidRPr="003D3E87">
        <w:rPr>
          <w:szCs w:val="28"/>
          <w:lang w:val="uk-UA"/>
        </w:rPr>
        <w:t>Лаунж-зона</w:t>
      </w:r>
      <w:proofErr w:type="spellEnd"/>
      <w:r w:rsidRPr="003D3E87">
        <w:rPr>
          <w:szCs w:val="28"/>
          <w:lang w:val="uk-UA"/>
        </w:rPr>
        <w:t xml:space="preserve"> – це зона, створена для відпочинку та релаксації, простір, де людина може отримати максимальне відчуття спокою. Слід зауважити, що спочатку термін «</w:t>
      </w:r>
      <w:proofErr w:type="spellStart"/>
      <w:r w:rsidRPr="003D3E87">
        <w:rPr>
          <w:szCs w:val="28"/>
          <w:lang w:val="uk-UA"/>
        </w:rPr>
        <w:t>лаунж</w:t>
      </w:r>
      <w:proofErr w:type="spellEnd"/>
      <w:r w:rsidRPr="003D3E87">
        <w:rPr>
          <w:szCs w:val="28"/>
          <w:lang w:val="uk-UA"/>
        </w:rPr>
        <w:t xml:space="preserve">» позначав певний музичний напрям. Музика в такому стилі була дуже легкою, </w:t>
      </w:r>
      <w:r w:rsidR="003A0A43">
        <w:rPr>
          <w:szCs w:val="28"/>
          <w:lang w:val="uk-UA"/>
        </w:rPr>
        <w:t xml:space="preserve">розслаблюючою </w:t>
      </w:r>
      <w:r w:rsidR="003A0A43" w:rsidRPr="003D3E87">
        <w:rPr>
          <w:bCs/>
          <w:szCs w:val="28"/>
          <w:lang w:val="uk-UA"/>
        </w:rPr>
        <w:t>[</w:t>
      </w:r>
      <w:r w:rsidR="003A0A43">
        <w:rPr>
          <w:bCs/>
          <w:szCs w:val="28"/>
          <w:lang w:val="uk-UA"/>
        </w:rPr>
        <w:t>5</w:t>
      </w:r>
      <w:r w:rsidR="003A0A43" w:rsidRPr="003D3E87">
        <w:rPr>
          <w:bCs/>
          <w:szCs w:val="28"/>
          <w:lang w:val="uk-UA"/>
        </w:rPr>
        <w:t>]</w:t>
      </w:r>
      <w:r w:rsidRPr="003D3E87">
        <w:rPr>
          <w:szCs w:val="28"/>
          <w:lang w:val="uk-UA"/>
        </w:rPr>
        <w:t>. З її допомогою можна було зняти напруження і втому, а також повністю зануритися в атмосферу спокою.</w:t>
      </w:r>
    </w:p>
    <w:p w:rsidR="00BB507B" w:rsidRPr="003D3E87" w:rsidRDefault="00BB507B" w:rsidP="003A0A43">
      <w:pPr>
        <w:spacing w:after="0"/>
        <w:ind w:firstLine="709"/>
        <w:rPr>
          <w:szCs w:val="28"/>
          <w:lang w:val="uk-UA"/>
        </w:rPr>
      </w:pPr>
      <w:r w:rsidRPr="003D3E87">
        <w:rPr>
          <w:szCs w:val="28"/>
          <w:lang w:val="uk-UA"/>
        </w:rPr>
        <w:t xml:space="preserve">На сьогоднішній день це  поняття торкнулося також стилю життя, що передбачає легке сприйняття будь-яких подій, гумористичне ставлення до навколишнього світу, душевний спокій. Багато власників різних закладів зрозуміли, що люди відчувають потребу в спокійному відпочинку, і почали все частіше обладнати спеціальні </w:t>
      </w:r>
      <w:proofErr w:type="spellStart"/>
      <w:r w:rsidRPr="003D3E87">
        <w:rPr>
          <w:szCs w:val="28"/>
          <w:lang w:val="uk-UA"/>
        </w:rPr>
        <w:t>лаунж-зони</w:t>
      </w:r>
      <w:proofErr w:type="spellEnd"/>
      <w:r w:rsidRPr="003D3E87">
        <w:rPr>
          <w:szCs w:val="28"/>
          <w:lang w:val="uk-UA"/>
        </w:rPr>
        <w:t xml:space="preserve"> в своїх закладах. Крім специфічного облаштування таким місць, їх власники також використовують відповідний музичний супровід для досягнення максимального </w:t>
      </w:r>
      <w:proofErr w:type="spellStart"/>
      <w:r w:rsidRPr="003D3E87">
        <w:rPr>
          <w:szCs w:val="28"/>
          <w:lang w:val="uk-UA"/>
        </w:rPr>
        <w:t>релаксу</w:t>
      </w:r>
      <w:proofErr w:type="spellEnd"/>
      <w:r w:rsidR="003A0A43">
        <w:rPr>
          <w:szCs w:val="28"/>
          <w:lang w:val="uk-UA"/>
        </w:rPr>
        <w:t xml:space="preserve"> </w:t>
      </w:r>
      <w:r w:rsidR="003A0A43" w:rsidRPr="003D3E87">
        <w:rPr>
          <w:bCs/>
          <w:szCs w:val="28"/>
          <w:lang w:val="uk-UA"/>
        </w:rPr>
        <w:t>[</w:t>
      </w:r>
      <w:r w:rsidR="003A0A43">
        <w:rPr>
          <w:bCs/>
          <w:szCs w:val="28"/>
          <w:lang w:val="uk-UA"/>
        </w:rPr>
        <w:t>2</w:t>
      </w:r>
      <w:r w:rsidR="0091499E">
        <w:rPr>
          <w:bCs/>
          <w:szCs w:val="28"/>
          <w:lang w:val="uk-UA"/>
        </w:rPr>
        <w:t>5</w:t>
      </w:r>
      <w:r w:rsidR="003A0A43" w:rsidRPr="003D3E87">
        <w:rPr>
          <w:bCs/>
          <w:szCs w:val="28"/>
          <w:lang w:val="uk-UA"/>
        </w:rPr>
        <w:t>]</w:t>
      </w:r>
      <w:r w:rsidRPr="003D3E87">
        <w:rPr>
          <w:szCs w:val="28"/>
          <w:lang w:val="uk-UA"/>
        </w:rPr>
        <w:t>.</w:t>
      </w:r>
    </w:p>
    <w:p w:rsidR="00BB507B" w:rsidRPr="003D3E87" w:rsidRDefault="00BB507B" w:rsidP="00BB507B">
      <w:pPr>
        <w:shd w:val="clear" w:color="auto" w:fill="FFFFFF"/>
        <w:spacing w:after="0"/>
        <w:ind w:firstLine="708"/>
        <w:rPr>
          <w:color w:val="000000"/>
          <w:spacing w:val="-1"/>
          <w:szCs w:val="28"/>
          <w:lang w:val="uk-UA"/>
        </w:rPr>
      </w:pPr>
      <w:r w:rsidRPr="003D3E87">
        <w:rPr>
          <w:color w:val="000000"/>
          <w:spacing w:val="-1"/>
          <w:szCs w:val="28"/>
          <w:lang w:val="uk-UA"/>
        </w:rPr>
        <w:t xml:space="preserve">Слідкуючи за модою, можна стверджувати, що зараз подібні місця оформлюють в стилі </w:t>
      </w:r>
      <w:proofErr w:type="spellStart"/>
      <w:r w:rsidRPr="003D3E87">
        <w:rPr>
          <w:color w:val="000000"/>
          <w:spacing w:val="-1"/>
          <w:szCs w:val="28"/>
          <w:lang w:val="uk-UA"/>
        </w:rPr>
        <w:t>лофт</w:t>
      </w:r>
      <w:proofErr w:type="spellEnd"/>
      <w:r w:rsidRPr="003D3E87">
        <w:rPr>
          <w:color w:val="000000"/>
          <w:spacing w:val="-1"/>
          <w:szCs w:val="28"/>
          <w:lang w:val="uk-UA"/>
        </w:rPr>
        <w:t>. Атмосфера свободи, молодості, відмова від помпезності й прикрашення – все це «</w:t>
      </w:r>
      <w:proofErr w:type="spellStart"/>
      <w:r w:rsidRPr="003D3E87">
        <w:rPr>
          <w:color w:val="000000"/>
          <w:spacing w:val="-1"/>
          <w:szCs w:val="28"/>
          <w:lang w:val="uk-UA"/>
        </w:rPr>
        <w:t>лофт</w:t>
      </w:r>
      <w:proofErr w:type="spellEnd"/>
      <w:r w:rsidRPr="003D3E87">
        <w:rPr>
          <w:color w:val="000000"/>
          <w:spacing w:val="-1"/>
          <w:szCs w:val="28"/>
          <w:lang w:val="uk-UA"/>
        </w:rPr>
        <w:t>», напевно, самий не витратний в створенні, трохи бунтарський і богемний стиль, назва якого «</w:t>
      </w:r>
      <w:proofErr w:type="spellStart"/>
      <w:r w:rsidRPr="003D3E87">
        <w:rPr>
          <w:color w:val="000000"/>
          <w:spacing w:val="-1"/>
          <w:szCs w:val="28"/>
          <w:lang w:val="uk-UA"/>
        </w:rPr>
        <w:t>Loft</w:t>
      </w:r>
      <w:proofErr w:type="spellEnd"/>
      <w:r w:rsidRPr="003D3E87">
        <w:rPr>
          <w:color w:val="000000"/>
          <w:spacing w:val="-1"/>
          <w:szCs w:val="28"/>
          <w:lang w:val="uk-UA"/>
        </w:rPr>
        <w:t>» – перекладається як «горище», що досить точно передає його настрій</w:t>
      </w:r>
      <w:r w:rsidR="003A0A43">
        <w:rPr>
          <w:color w:val="000000"/>
          <w:spacing w:val="-1"/>
          <w:szCs w:val="28"/>
          <w:lang w:val="uk-UA"/>
        </w:rPr>
        <w:t xml:space="preserve"> </w:t>
      </w:r>
      <w:r w:rsidR="003A0A43" w:rsidRPr="003D3E87">
        <w:rPr>
          <w:bCs/>
          <w:szCs w:val="28"/>
          <w:lang w:val="uk-UA"/>
        </w:rPr>
        <w:t>[</w:t>
      </w:r>
      <w:r w:rsidR="003A0A43">
        <w:rPr>
          <w:bCs/>
          <w:szCs w:val="28"/>
          <w:lang w:val="uk-UA"/>
        </w:rPr>
        <w:t>21</w:t>
      </w:r>
      <w:r w:rsidR="003A0A43" w:rsidRPr="003D3E87">
        <w:rPr>
          <w:bCs/>
          <w:szCs w:val="28"/>
          <w:lang w:val="uk-UA"/>
        </w:rPr>
        <w:t>]</w:t>
      </w:r>
      <w:r w:rsidRPr="003D3E87">
        <w:rPr>
          <w:color w:val="000000"/>
          <w:spacing w:val="-1"/>
          <w:szCs w:val="28"/>
          <w:lang w:val="uk-UA"/>
        </w:rPr>
        <w:t xml:space="preserve">. Цей </w:t>
      </w:r>
      <w:r w:rsidRPr="003D3E87">
        <w:rPr>
          <w:color w:val="000000"/>
          <w:spacing w:val="-1"/>
          <w:szCs w:val="28"/>
          <w:lang w:val="uk-UA"/>
        </w:rPr>
        <w:lastRenderedPageBreak/>
        <w:t xml:space="preserve">напрям з'явився всередині двадцятого століття в США, коли внаслідок подорожчання землі в </w:t>
      </w:r>
      <w:proofErr w:type="spellStart"/>
      <w:r w:rsidRPr="003D3E87">
        <w:rPr>
          <w:color w:val="000000"/>
          <w:spacing w:val="-1"/>
          <w:szCs w:val="28"/>
          <w:lang w:val="uk-UA"/>
        </w:rPr>
        <w:t>Нью-йорку</w:t>
      </w:r>
      <w:proofErr w:type="spellEnd"/>
      <w:r w:rsidRPr="003D3E87">
        <w:rPr>
          <w:color w:val="000000"/>
          <w:spacing w:val="-1"/>
          <w:szCs w:val="28"/>
          <w:lang w:val="uk-UA"/>
        </w:rPr>
        <w:t xml:space="preserve"> власники мануфактур змушені були переносити виробництво на околиці. Вивільнені виробничі приміщення складів, цехів і фабрик – стали ласим шматочком для богеми: артистів, художників та інших творчих людей, які  не мали великих грошей, зате мали багато ідей щодо облагородження і використання цих приміщень для показів, виставок і життя. Меблі в такому стилі повинні бути дещо брутальними, грубуватими. Ніяких витівок, мережив або класичної вишуканості. Якщо візуально здається, що вони куплені на найближчому розпродажі мотлоху або зроблені з підручних матеріалів – це те, що потрібно. Але і нові </w:t>
      </w:r>
      <w:proofErr w:type="spellStart"/>
      <w:r w:rsidRPr="003D3E87">
        <w:rPr>
          <w:color w:val="000000"/>
          <w:spacing w:val="-1"/>
          <w:szCs w:val="28"/>
          <w:lang w:val="uk-UA"/>
        </w:rPr>
        <w:t>мінімалізовані</w:t>
      </w:r>
      <w:proofErr w:type="spellEnd"/>
      <w:r w:rsidRPr="003D3E87">
        <w:rPr>
          <w:color w:val="000000"/>
          <w:spacing w:val="-1"/>
          <w:szCs w:val="28"/>
          <w:lang w:val="uk-UA"/>
        </w:rPr>
        <w:t xml:space="preserve"> меблі теж підійдуть до цього стилю, якщо будуть достатньо стриманими і відповідної  кольорової  гами</w:t>
      </w:r>
      <w:r w:rsidR="003A0A43">
        <w:rPr>
          <w:color w:val="000000"/>
          <w:spacing w:val="-1"/>
          <w:szCs w:val="28"/>
          <w:lang w:val="uk-UA"/>
        </w:rPr>
        <w:t xml:space="preserve"> </w:t>
      </w:r>
      <w:r w:rsidR="003A0A43" w:rsidRPr="003D3E87">
        <w:rPr>
          <w:bCs/>
          <w:szCs w:val="28"/>
          <w:lang w:val="uk-UA"/>
        </w:rPr>
        <w:t>[</w:t>
      </w:r>
      <w:r w:rsidR="003A0A43">
        <w:rPr>
          <w:bCs/>
          <w:szCs w:val="28"/>
          <w:lang w:val="uk-UA"/>
        </w:rPr>
        <w:t>4</w:t>
      </w:r>
      <w:r w:rsidR="003A0A43" w:rsidRPr="003D3E87">
        <w:rPr>
          <w:bCs/>
          <w:szCs w:val="28"/>
          <w:lang w:val="uk-UA"/>
        </w:rPr>
        <w:t>]</w:t>
      </w:r>
      <w:r w:rsidRPr="003D3E87">
        <w:rPr>
          <w:color w:val="000000"/>
          <w:spacing w:val="-1"/>
          <w:szCs w:val="28"/>
          <w:lang w:val="uk-UA"/>
        </w:rPr>
        <w:t xml:space="preserve">. Коли </w:t>
      </w:r>
      <w:proofErr w:type="spellStart"/>
      <w:r w:rsidRPr="003D3E87">
        <w:rPr>
          <w:color w:val="000000"/>
          <w:spacing w:val="-1"/>
          <w:szCs w:val="28"/>
          <w:lang w:val="uk-UA"/>
        </w:rPr>
        <w:t>проєктуємо</w:t>
      </w:r>
      <w:proofErr w:type="spellEnd"/>
      <w:r w:rsidRPr="003D3E87">
        <w:rPr>
          <w:color w:val="000000"/>
          <w:spacing w:val="-1"/>
          <w:szCs w:val="28"/>
          <w:lang w:val="uk-UA"/>
        </w:rPr>
        <w:t xml:space="preserve"> в стилі </w:t>
      </w:r>
      <w:proofErr w:type="spellStart"/>
      <w:r w:rsidRPr="003D3E87">
        <w:rPr>
          <w:color w:val="000000"/>
          <w:spacing w:val="-1"/>
          <w:szCs w:val="28"/>
          <w:lang w:val="uk-UA"/>
        </w:rPr>
        <w:t>лофт</w:t>
      </w:r>
      <w:proofErr w:type="spellEnd"/>
      <w:r w:rsidRPr="003D3E87">
        <w:rPr>
          <w:color w:val="000000"/>
          <w:spacing w:val="-1"/>
          <w:szCs w:val="28"/>
          <w:lang w:val="uk-UA"/>
        </w:rPr>
        <w:t>, важливо приділити достатньо часу деталям інтер'єру. Тож можна з упевненістю сказати, що для виготовлення меблів у такому стилі цілком підходять піддони.</w:t>
      </w:r>
    </w:p>
    <w:p w:rsidR="00BB507B" w:rsidRPr="003D3E87" w:rsidRDefault="00BB507B" w:rsidP="00BB507B">
      <w:pPr>
        <w:shd w:val="clear" w:color="auto" w:fill="FFFFFF"/>
        <w:spacing w:after="0"/>
        <w:ind w:firstLine="708"/>
        <w:rPr>
          <w:color w:val="000000"/>
          <w:spacing w:val="-1"/>
          <w:szCs w:val="28"/>
          <w:lang w:val="uk-UA"/>
        </w:rPr>
      </w:pPr>
      <w:r w:rsidRPr="003D3E87">
        <w:rPr>
          <w:color w:val="000000"/>
          <w:spacing w:val="-1"/>
          <w:szCs w:val="28"/>
          <w:lang w:val="uk-UA"/>
        </w:rPr>
        <w:t>Піддони широко використовуються для облаштування заміських ділянок. Однак цей матеріал підходить і для створення меблів для дому, а також для оригінального декору і функціональних систем, призначених для зберігання речей. Основна перевага виробів з піддонів полягає в тому, що для їх виготовлення використовується натуральна деревина. Необроблений матеріал привносить затишок в інтер’єр приміщення і створює особливу атмосферу.</w:t>
      </w:r>
    </w:p>
    <w:p w:rsidR="009410AA" w:rsidRDefault="00BB507B" w:rsidP="009410AA">
      <w:pPr>
        <w:shd w:val="clear" w:color="auto" w:fill="FFFFFF"/>
        <w:spacing w:after="0"/>
        <w:ind w:firstLine="708"/>
        <w:rPr>
          <w:szCs w:val="28"/>
          <w:lang w:val="uk-UA"/>
        </w:rPr>
      </w:pPr>
      <w:r w:rsidRPr="003D3E87">
        <w:rPr>
          <w:szCs w:val="28"/>
          <w:lang w:val="uk-UA"/>
        </w:rPr>
        <w:t>Крім цього, можна для меблів із піддонів купити використаний матеріал за зниженою ціною. На тематичних порталах в інтернеті користувачі викладають тисячі оголошень про продаж піддонів. Вартість таких виробів знаходиться в діапазоні 30-75 грн./шт. Враховуючи ціну готових меблів з піддонів, таке рі</w:t>
      </w:r>
      <w:bookmarkStart w:id="4" w:name="_Toc516823650"/>
      <w:r w:rsidR="009410AA">
        <w:rPr>
          <w:szCs w:val="28"/>
          <w:lang w:val="uk-UA"/>
        </w:rPr>
        <w:t>шення стане вигідним варіантом.</w:t>
      </w:r>
    </w:p>
    <w:p w:rsidR="00BB507B" w:rsidRPr="009410AA" w:rsidRDefault="00BB507B" w:rsidP="009410AA">
      <w:pPr>
        <w:shd w:val="clear" w:color="auto" w:fill="FFFFFF"/>
        <w:spacing w:after="0"/>
        <w:ind w:firstLine="708"/>
        <w:rPr>
          <w:szCs w:val="28"/>
          <w:lang w:val="uk-UA"/>
        </w:rPr>
      </w:pPr>
      <w:r w:rsidRPr="009410AA">
        <w:rPr>
          <w:i/>
          <w:szCs w:val="28"/>
          <w:lang w:val="uk-UA"/>
        </w:rPr>
        <w:t xml:space="preserve">Визначення мети і завдань творчого </w:t>
      </w:r>
      <w:r w:rsidR="00CA09F9" w:rsidRPr="009410AA">
        <w:rPr>
          <w:i/>
          <w:szCs w:val="28"/>
          <w:lang w:val="uk-UA"/>
        </w:rPr>
        <w:t>проєкт</w:t>
      </w:r>
      <w:r w:rsidRPr="009410AA">
        <w:rPr>
          <w:i/>
          <w:szCs w:val="28"/>
          <w:lang w:val="uk-UA"/>
        </w:rPr>
        <w:t>у</w:t>
      </w:r>
      <w:bookmarkEnd w:id="4"/>
    </w:p>
    <w:p w:rsidR="00BB507B" w:rsidRPr="003D3E87" w:rsidRDefault="00BB507B" w:rsidP="00BB507B">
      <w:pPr>
        <w:widowControl w:val="0"/>
        <w:tabs>
          <w:tab w:val="left" w:pos="993"/>
        </w:tabs>
        <w:spacing w:after="0"/>
        <w:ind w:firstLine="709"/>
        <w:rPr>
          <w:szCs w:val="28"/>
          <w:lang w:val="uk-UA"/>
        </w:rPr>
      </w:pPr>
      <w:r w:rsidRPr="003D3E87">
        <w:rPr>
          <w:szCs w:val="28"/>
          <w:lang w:val="uk-UA"/>
        </w:rPr>
        <w:t>Мета проєкту: розробити та виготовити диван з дерев’яних піддонів. Відповідно до поставленої мети визначені завдання проєкту:</w:t>
      </w:r>
    </w:p>
    <w:p w:rsidR="00BB507B" w:rsidRPr="003D3E87" w:rsidRDefault="00BB507B" w:rsidP="00BB507B">
      <w:pPr>
        <w:widowControl w:val="0"/>
        <w:tabs>
          <w:tab w:val="left" w:pos="993"/>
        </w:tabs>
        <w:spacing w:after="0"/>
        <w:ind w:firstLine="709"/>
        <w:rPr>
          <w:szCs w:val="28"/>
          <w:lang w:val="uk-UA"/>
        </w:rPr>
      </w:pPr>
      <w:r w:rsidRPr="003D3E87">
        <w:rPr>
          <w:szCs w:val="28"/>
          <w:lang w:val="uk-UA"/>
        </w:rPr>
        <w:lastRenderedPageBreak/>
        <w:t>− користуючись різноманітними інформаційними джерелами (журналами, книгами, Інтернетом), скориставшись методом опитування, визначити вимоги, необхідні для створення майбутнього виробу, а також підготувати історико-технологічну довідку про об’єкт проєктування;</w:t>
      </w:r>
    </w:p>
    <w:p w:rsidR="00BB507B" w:rsidRPr="003D3E87" w:rsidRDefault="00BB507B" w:rsidP="00BB507B">
      <w:pPr>
        <w:widowControl w:val="0"/>
        <w:tabs>
          <w:tab w:val="left" w:pos="993"/>
        </w:tabs>
        <w:spacing w:after="0"/>
        <w:ind w:firstLine="709"/>
        <w:rPr>
          <w:szCs w:val="28"/>
          <w:lang w:val="uk-UA"/>
        </w:rPr>
      </w:pPr>
      <w:r w:rsidRPr="003D3E87">
        <w:rPr>
          <w:szCs w:val="28"/>
          <w:lang w:val="uk-UA"/>
        </w:rPr>
        <w:t>− дібрати декілька зразків-аналогів диванів із піддонів і проаналізувати їх за встановленими критеріями відповідно до призначення;</w:t>
      </w:r>
    </w:p>
    <w:p w:rsidR="00BB507B" w:rsidRPr="003D3E87" w:rsidRDefault="00BB507B" w:rsidP="00BB507B">
      <w:pPr>
        <w:pStyle w:val="a3"/>
        <w:widowControl w:val="0"/>
        <w:tabs>
          <w:tab w:val="left" w:pos="0"/>
        </w:tabs>
        <w:spacing w:after="0"/>
        <w:ind w:left="0" w:firstLine="709"/>
        <w:rPr>
          <w:szCs w:val="28"/>
          <w:lang w:val="uk-UA"/>
        </w:rPr>
      </w:pPr>
      <w:r w:rsidRPr="003D3E87">
        <w:rPr>
          <w:szCs w:val="28"/>
          <w:lang w:val="uk-UA"/>
        </w:rPr>
        <w:t>– розробити технологію виготовлення виробу, дібрати матеріали, інструменти й обладнання, необхідні для роботи;</w:t>
      </w:r>
    </w:p>
    <w:p w:rsidR="00BB507B" w:rsidRPr="003D3E87" w:rsidRDefault="00BB507B" w:rsidP="00BB507B">
      <w:pPr>
        <w:pStyle w:val="a3"/>
        <w:widowControl w:val="0"/>
        <w:tabs>
          <w:tab w:val="left" w:pos="0"/>
        </w:tabs>
        <w:spacing w:after="0"/>
        <w:ind w:left="0" w:firstLine="709"/>
        <w:rPr>
          <w:szCs w:val="28"/>
          <w:lang w:val="uk-UA"/>
        </w:rPr>
      </w:pPr>
      <w:r w:rsidRPr="003D3E87">
        <w:rPr>
          <w:szCs w:val="28"/>
          <w:lang w:val="uk-UA"/>
        </w:rPr>
        <w:t xml:space="preserve">– визначити технологічну послідовність і виготовити </w:t>
      </w:r>
      <w:proofErr w:type="spellStart"/>
      <w:r w:rsidRPr="003D3E87">
        <w:rPr>
          <w:szCs w:val="28"/>
          <w:lang w:val="uk-UA"/>
        </w:rPr>
        <w:t>спроєктований</w:t>
      </w:r>
      <w:proofErr w:type="spellEnd"/>
      <w:r w:rsidRPr="003D3E87">
        <w:rPr>
          <w:szCs w:val="28"/>
          <w:lang w:val="uk-UA"/>
        </w:rPr>
        <w:t xml:space="preserve"> виріб;</w:t>
      </w:r>
    </w:p>
    <w:p w:rsidR="00BB507B" w:rsidRPr="003D3E87" w:rsidRDefault="00BB507B" w:rsidP="00BB507B">
      <w:pPr>
        <w:pStyle w:val="a3"/>
        <w:widowControl w:val="0"/>
        <w:tabs>
          <w:tab w:val="left" w:pos="0"/>
        </w:tabs>
        <w:spacing w:after="0"/>
        <w:ind w:left="0" w:firstLine="709"/>
        <w:rPr>
          <w:szCs w:val="28"/>
          <w:lang w:val="uk-UA"/>
        </w:rPr>
      </w:pPr>
      <w:r w:rsidRPr="003D3E87">
        <w:rPr>
          <w:szCs w:val="28"/>
          <w:lang w:val="uk-UA"/>
        </w:rPr>
        <w:t>– зробити економічні розрахунки, дати екологічну оцінку виробу;</w:t>
      </w:r>
    </w:p>
    <w:p w:rsidR="009410AA" w:rsidRDefault="00BB507B" w:rsidP="009410AA">
      <w:pPr>
        <w:widowControl w:val="0"/>
        <w:tabs>
          <w:tab w:val="left" w:pos="993"/>
        </w:tabs>
        <w:spacing w:after="0"/>
        <w:ind w:firstLine="709"/>
        <w:rPr>
          <w:szCs w:val="28"/>
          <w:lang w:val="uk-UA"/>
        </w:rPr>
      </w:pPr>
      <w:r w:rsidRPr="003D3E87">
        <w:rPr>
          <w:szCs w:val="28"/>
          <w:lang w:val="uk-UA"/>
        </w:rPr>
        <w:t>− створити рекламу виготовленого виробу й проаналізувати результа</w:t>
      </w:r>
      <w:bookmarkStart w:id="5" w:name="_Toc516823651"/>
      <w:r w:rsidR="009410AA">
        <w:rPr>
          <w:szCs w:val="28"/>
          <w:lang w:val="uk-UA"/>
        </w:rPr>
        <w:t>ти роботи над творчим проєктом.</w:t>
      </w:r>
    </w:p>
    <w:p w:rsidR="00BB507B" w:rsidRPr="009410AA" w:rsidRDefault="00BB507B" w:rsidP="009410AA">
      <w:pPr>
        <w:widowControl w:val="0"/>
        <w:tabs>
          <w:tab w:val="left" w:pos="993"/>
        </w:tabs>
        <w:spacing w:after="0"/>
        <w:ind w:firstLine="709"/>
        <w:rPr>
          <w:szCs w:val="28"/>
          <w:lang w:val="uk-UA"/>
        </w:rPr>
      </w:pPr>
      <w:r w:rsidRPr="009410AA">
        <w:rPr>
          <w:i/>
          <w:szCs w:val="28"/>
          <w:lang w:val="uk-UA"/>
        </w:rPr>
        <w:t>Міні-маркетингові дослідження, спрямовані на вибір об’єкта проєктування та доцільність його виготовлення</w:t>
      </w:r>
      <w:bookmarkEnd w:id="5"/>
    </w:p>
    <w:p w:rsidR="00BB507B" w:rsidRPr="003D3E87" w:rsidRDefault="00BB507B" w:rsidP="00BB507B">
      <w:pPr>
        <w:widowControl w:val="0"/>
        <w:tabs>
          <w:tab w:val="left" w:pos="993"/>
        </w:tabs>
        <w:spacing w:after="0"/>
        <w:ind w:firstLine="709"/>
        <w:rPr>
          <w:szCs w:val="28"/>
          <w:lang w:val="uk-UA"/>
        </w:rPr>
      </w:pPr>
      <w:r w:rsidRPr="003D3E87">
        <w:rPr>
          <w:szCs w:val="28"/>
          <w:lang w:val="uk-UA"/>
        </w:rPr>
        <w:t>Для визначення доцільності виготовлення дивану з дерев’яних піддонів, а також визначення ужиткових, конструкторських, технологічних, естетичних, екологічних та економічних вимог до виробу, ми провели опитування серед знайомих, колег своєї групи, рідних.</w:t>
      </w:r>
    </w:p>
    <w:p w:rsidR="00BB507B" w:rsidRPr="003D3E87" w:rsidRDefault="00BB507B" w:rsidP="00BB507B">
      <w:pPr>
        <w:widowControl w:val="0"/>
        <w:tabs>
          <w:tab w:val="left" w:pos="993"/>
        </w:tabs>
        <w:spacing w:after="0"/>
        <w:ind w:firstLine="709"/>
        <w:rPr>
          <w:szCs w:val="28"/>
          <w:lang w:val="uk-UA"/>
        </w:rPr>
      </w:pPr>
      <w:r w:rsidRPr="003D3E87">
        <w:rPr>
          <w:szCs w:val="28"/>
          <w:lang w:val="uk-UA"/>
        </w:rPr>
        <w:t>З цією метою були складені наступні запитання:</w:t>
      </w:r>
    </w:p>
    <w:p w:rsidR="00BB507B" w:rsidRPr="003D3E87" w:rsidRDefault="00BB507B" w:rsidP="00BB507B">
      <w:pPr>
        <w:pStyle w:val="a3"/>
        <w:widowControl w:val="0"/>
        <w:spacing w:after="0"/>
        <w:ind w:left="0" w:firstLine="709"/>
        <w:rPr>
          <w:szCs w:val="28"/>
          <w:lang w:val="uk-UA"/>
        </w:rPr>
      </w:pPr>
      <w:r w:rsidRPr="003D3E87">
        <w:rPr>
          <w:szCs w:val="28"/>
          <w:lang w:val="uk-UA"/>
        </w:rPr>
        <w:t>– Яким би ви хотіли бачити куточок для відпочинку?</w:t>
      </w:r>
    </w:p>
    <w:p w:rsidR="00BB507B" w:rsidRPr="003D3E87" w:rsidRDefault="00BB507B" w:rsidP="00BB507B">
      <w:pPr>
        <w:pStyle w:val="a3"/>
        <w:widowControl w:val="0"/>
        <w:spacing w:after="0"/>
        <w:ind w:left="0" w:firstLine="709"/>
        <w:rPr>
          <w:szCs w:val="28"/>
          <w:lang w:val="uk-UA"/>
        </w:rPr>
      </w:pPr>
      <w:r w:rsidRPr="003D3E87">
        <w:rPr>
          <w:szCs w:val="28"/>
          <w:lang w:val="uk-UA"/>
        </w:rPr>
        <w:t>– Що найбільше вас захоплює в ньому?</w:t>
      </w:r>
    </w:p>
    <w:p w:rsidR="00BB507B" w:rsidRPr="003D3E87" w:rsidRDefault="00BB507B" w:rsidP="00BB507B">
      <w:pPr>
        <w:pStyle w:val="a3"/>
        <w:widowControl w:val="0"/>
        <w:spacing w:after="0"/>
        <w:ind w:left="0" w:firstLine="709"/>
        <w:rPr>
          <w:szCs w:val="28"/>
          <w:lang w:val="uk-UA"/>
        </w:rPr>
      </w:pPr>
      <w:r w:rsidRPr="003D3E87">
        <w:rPr>
          <w:szCs w:val="28"/>
          <w:lang w:val="uk-UA"/>
        </w:rPr>
        <w:t>– Із яких матеріалів ви хотіли б бачити диван?</w:t>
      </w:r>
    </w:p>
    <w:p w:rsidR="00BB507B" w:rsidRPr="003D3E87" w:rsidRDefault="00BB507B" w:rsidP="00BB507B">
      <w:pPr>
        <w:pStyle w:val="a3"/>
        <w:widowControl w:val="0"/>
        <w:spacing w:after="0"/>
        <w:ind w:left="0" w:firstLine="709"/>
        <w:rPr>
          <w:szCs w:val="28"/>
          <w:lang w:val="uk-UA"/>
        </w:rPr>
      </w:pPr>
      <w:r w:rsidRPr="003D3E87">
        <w:rPr>
          <w:szCs w:val="28"/>
          <w:lang w:val="uk-UA"/>
        </w:rPr>
        <w:t>– Переваги і недоліки кожного матеріалу?</w:t>
      </w:r>
    </w:p>
    <w:p w:rsidR="00BB507B" w:rsidRPr="003D3E87" w:rsidRDefault="00BB507B" w:rsidP="00BB507B">
      <w:pPr>
        <w:widowControl w:val="0"/>
        <w:spacing w:after="0"/>
        <w:ind w:firstLine="709"/>
        <w:rPr>
          <w:szCs w:val="28"/>
          <w:lang w:val="uk-UA"/>
        </w:rPr>
      </w:pPr>
      <w:r w:rsidRPr="003D3E87">
        <w:rPr>
          <w:szCs w:val="28"/>
          <w:lang w:val="uk-UA"/>
        </w:rPr>
        <w:t>− Чи повинен мати диван підлокітники?</w:t>
      </w:r>
    </w:p>
    <w:p w:rsidR="00BB507B" w:rsidRPr="003D3E87" w:rsidRDefault="00BB507B" w:rsidP="00BB507B">
      <w:pPr>
        <w:widowControl w:val="0"/>
        <w:spacing w:after="0"/>
        <w:ind w:firstLine="709"/>
        <w:rPr>
          <w:szCs w:val="28"/>
          <w:lang w:val="uk-UA"/>
        </w:rPr>
      </w:pPr>
      <w:r w:rsidRPr="003D3E87">
        <w:rPr>
          <w:szCs w:val="28"/>
          <w:lang w:val="uk-UA"/>
        </w:rPr>
        <w:t>– Чи хотіли б ви навчитися виготовляти диван власноруч?</w:t>
      </w:r>
    </w:p>
    <w:p w:rsidR="00BB507B" w:rsidRPr="003D3E87" w:rsidRDefault="00BB507B" w:rsidP="00BB507B">
      <w:pPr>
        <w:shd w:val="clear" w:color="auto" w:fill="FFFFFF"/>
        <w:spacing w:after="0"/>
        <w:ind w:firstLine="708"/>
        <w:rPr>
          <w:szCs w:val="28"/>
          <w:lang w:val="uk-UA"/>
        </w:rPr>
      </w:pPr>
      <w:r w:rsidRPr="003D3E87">
        <w:rPr>
          <w:szCs w:val="28"/>
          <w:lang w:val="uk-UA"/>
        </w:rPr>
        <w:t>Для того, щоб дізнатися, чи вигідно економічно виготовляти диван, чи доцільніше придбати готовий, було вирішено провести дослідження ринку. Воно показало, що у торгівельній мережі такі товари представлені в обмеженому асортименті</w:t>
      </w:r>
      <w:r w:rsidR="005549C7">
        <w:rPr>
          <w:szCs w:val="28"/>
          <w:lang w:val="uk-UA"/>
        </w:rPr>
        <w:t xml:space="preserve"> (див. додаток А)</w:t>
      </w:r>
      <w:r w:rsidRPr="003D3E87">
        <w:rPr>
          <w:szCs w:val="28"/>
          <w:lang w:val="uk-UA"/>
        </w:rPr>
        <w:t xml:space="preserve">. Ціни на дивани із дерев’яних </w:t>
      </w:r>
      <w:r w:rsidRPr="003D3E87">
        <w:rPr>
          <w:szCs w:val="28"/>
          <w:lang w:val="uk-UA"/>
        </w:rPr>
        <w:lastRenderedPageBreak/>
        <w:t>піддонів (див. рис. 2.1.), які ми знайшли в Інтернет-магазинах, коливаються в межах від 1100 до 6600 гривень (залежно від матеріалів, конструкції, розмірів тощо), а в торгівельній мережі Глухова такі меблі відсутні зовсім.</w:t>
      </w:r>
    </w:p>
    <w:p w:rsidR="00BB507B" w:rsidRPr="003D3E87" w:rsidRDefault="00BB507B" w:rsidP="00BB507B">
      <w:pPr>
        <w:shd w:val="clear" w:color="auto" w:fill="FFFFFF"/>
        <w:spacing w:after="0"/>
        <w:rPr>
          <w:szCs w:val="28"/>
          <w:lang w:val="uk-UA"/>
        </w:rPr>
      </w:pPr>
      <w:r w:rsidRPr="003D3E87">
        <w:rPr>
          <w:noProof/>
          <w:szCs w:val="28"/>
          <w:lang w:eastAsia="ru-RU"/>
        </w:rPr>
        <w:drawing>
          <wp:inline distT="0" distB="0" distL="0" distR="0" wp14:anchorId="4C3A1438" wp14:editId="6B2689C0">
            <wp:extent cx="2402958" cy="240295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112653_images_11673106557.jpg"/>
                    <pic:cNvPicPr/>
                  </pic:nvPicPr>
                  <pic:blipFill>
                    <a:blip r:embed="rId11">
                      <a:extLst>
                        <a:ext uri="{28A0092B-C50C-407E-A947-70E740481C1C}">
                          <a14:useLocalDpi xmlns:a14="http://schemas.microsoft.com/office/drawing/2010/main" val="0"/>
                        </a:ext>
                      </a:extLst>
                    </a:blip>
                    <a:stretch>
                      <a:fillRect/>
                    </a:stretch>
                  </pic:blipFill>
                  <pic:spPr>
                    <a:xfrm>
                      <a:off x="0" y="0"/>
                      <a:ext cx="2402511" cy="2402511"/>
                    </a:xfrm>
                    <a:prstGeom prst="rect">
                      <a:avLst/>
                    </a:prstGeom>
                  </pic:spPr>
                </pic:pic>
              </a:graphicData>
            </a:graphic>
          </wp:inline>
        </w:drawing>
      </w:r>
      <w:r w:rsidRPr="003D3E87">
        <w:rPr>
          <w:szCs w:val="28"/>
          <w:lang w:val="uk-UA"/>
        </w:rPr>
        <w:t xml:space="preserve">                  </w:t>
      </w:r>
      <w:r w:rsidRPr="003D3E87">
        <w:rPr>
          <w:noProof/>
          <w:szCs w:val="28"/>
          <w:lang w:eastAsia="ru-RU"/>
        </w:rPr>
        <w:drawing>
          <wp:inline distT="0" distB="0" distL="0" distR="0" wp14:anchorId="407F69AF" wp14:editId="73063DCE">
            <wp:extent cx="2519916" cy="251991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188588_images_11995658358.jpg"/>
                    <pic:cNvPicPr/>
                  </pic:nvPicPr>
                  <pic:blipFill>
                    <a:blip r:embed="rId12">
                      <a:extLst>
                        <a:ext uri="{28A0092B-C50C-407E-A947-70E740481C1C}">
                          <a14:useLocalDpi xmlns:a14="http://schemas.microsoft.com/office/drawing/2010/main" val="0"/>
                        </a:ext>
                      </a:extLst>
                    </a:blip>
                    <a:stretch>
                      <a:fillRect/>
                    </a:stretch>
                  </pic:blipFill>
                  <pic:spPr>
                    <a:xfrm>
                      <a:off x="0" y="0"/>
                      <a:ext cx="2519447" cy="2519447"/>
                    </a:xfrm>
                    <a:prstGeom prst="rect">
                      <a:avLst/>
                    </a:prstGeom>
                  </pic:spPr>
                </pic:pic>
              </a:graphicData>
            </a:graphic>
          </wp:inline>
        </w:drawing>
      </w:r>
    </w:p>
    <w:p w:rsidR="00BB507B" w:rsidRPr="003D3E87" w:rsidRDefault="00BB507B" w:rsidP="00BB507B">
      <w:pPr>
        <w:shd w:val="clear" w:color="auto" w:fill="FFFFFF"/>
        <w:spacing w:after="0"/>
        <w:rPr>
          <w:szCs w:val="28"/>
          <w:lang w:val="uk-UA"/>
        </w:rPr>
      </w:pPr>
      <w:r w:rsidRPr="003D3E87">
        <w:rPr>
          <w:szCs w:val="28"/>
          <w:lang w:val="uk-UA"/>
        </w:rPr>
        <w:t xml:space="preserve">                     2900 грн                                                       2000 грн</w:t>
      </w:r>
    </w:p>
    <w:p w:rsidR="00BB507B" w:rsidRPr="003D3E87" w:rsidRDefault="00BB507B" w:rsidP="00BB507B">
      <w:pPr>
        <w:shd w:val="clear" w:color="auto" w:fill="FFFFFF"/>
        <w:spacing w:after="0"/>
        <w:rPr>
          <w:szCs w:val="28"/>
          <w:lang w:val="uk-UA"/>
        </w:rPr>
      </w:pPr>
      <w:r w:rsidRPr="003D3E87">
        <w:rPr>
          <w:noProof/>
          <w:szCs w:val="28"/>
          <w:lang w:eastAsia="ru-RU"/>
        </w:rPr>
        <w:drawing>
          <wp:inline distT="0" distB="0" distL="0" distR="0" wp14:anchorId="517E02DE" wp14:editId="6A40E23A">
            <wp:extent cx="2339163" cy="2339163"/>
            <wp:effectExtent l="0" t="0" r="4445"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112965_images_11673084765.jpg"/>
                    <pic:cNvPicPr/>
                  </pic:nvPicPr>
                  <pic:blipFill>
                    <a:blip r:embed="rId13">
                      <a:extLst>
                        <a:ext uri="{28A0092B-C50C-407E-A947-70E740481C1C}">
                          <a14:useLocalDpi xmlns:a14="http://schemas.microsoft.com/office/drawing/2010/main" val="0"/>
                        </a:ext>
                      </a:extLst>
                    </a:blip>
                    <a:stretch>
                      <a:fillRect/>
                    </a:stretch>
                  </pic:blipFill>
                  <pic:spPr>
                    <a:xfrm>
                      <a:off x="0" y="0"/>
                      <a:ext cx="2338728" cy="2338728"/>
                    </a:xfrm>
                    <a:prstGeom prst="rect">
                      <a:avLst/>
                    </a:prstGeom>
                  </pic:spPr>
                </pic:pic>
              </a:graphicData>
            </a:graphic>
          </wp:inline>
        </w:drawing>
      </w:r>
      <w:r w:rsidRPr="003D3E87">
        <w:rPr>
          <w:szCs w:val="28"/>
          <w:lang w:val="uk-UA"/>
        </w:rPr>
        <w:t xml:space="preserve">                    </w:t>
      </w:r>
      <w:r w:rsidRPr="003D3E87">
        <w:rPr>
          <w:noProof/>
          <w:szCs w:val="28"/>
          <w:lang w:eastAsia="ru-RU"/>
        </w:rPr>
        <w:drawing>
          <wp:inline distT="0" distB="0" distL="0" distR="0" wp14:anchorId="5633B445" wp14:editId="189795CF">
            <wp:extent cx="2339163" cy="2339163"/>
            <wp:effectExtent l="0" t="0" r="4445"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188132_images_11995307730.jpg"/>
                    <pic:cNvPicPr/>
                  </pic:nvPicPr>
                  <pic:blipFill>
                    <a:blip r:embed="rId14">
                      <a:extLst>
                        <a:ext uri="{28A0092B-C50C-407E-A947-70E740481C1C}">
                          <a14:useLocalDpi xmlns:a14="http://schemas.microsoft.com/office/drawing/2010/main" val="0"/>
                        </a:ext>
                      </a:extLst>
                    </a:blip>
                    <a:stretch>
                      <a:fillRect/>
                    </a:stretch>
                  </pic:blipFill>
                  <pic:spPr>
                    <a:xfrm>
                      <a:off x="0" y="0"/>
                      <a:ext cx="2338728" cy="2338728"/>
                    </a:xfrm>
                    <a:prstGeom prst="rect">
                      <a:avLst/>
                    </a:prstGeom>
                  </pic:spPr>
                </pic:pic>
              </a:graphicData>
            </a:graphic>
          </wp:inline>
        </w:drawing>
      </w:r>
    </w:p>
    <w:p w:rsidR="00BB507B" w:rsidRPr="003D3E87" w:rsidRDefault="00BB507B" w:rsidP="00BB507B">
      <w:pPr>
        <w:shd w:val="clear" w:color="auto" w:fill="FFFFFF"/>
        <w:spacing w:after="0"/>
        <w:rPr>
          <w:szCs w:val="28"/>
          <w:lang w:val="uk-UA"/>
        </w:rPr>
      </w:pPr>
      <w:r w:rsidRPr="003D3E87">
        <w:rPr>
          <w:szCs w:val="28"/>
          <w:lang w:val="uk-UA"/>
        </w:rPr>
        <w:t xml:space="preserve">                    6300 грн                                                            1100 грн</w:t>
      </w:r>
    </w:p>
    <w:p w:rsidR="00BB507B" w:rsidRPr="003D3E87" w:rsidRDefault="00BB507B" w:rsidP="00BB507B">
      <w:pPr>
        <w:shd w:val="clear" w:color="auto" w:fill="FFFFFF"/>
        <w:spacing w:after="0"/>
        <w:jc w:val="center"/>
        <w:rPr>
          <w:szCs w:val="28"/>
          <w:lang w:val="uk-UA"/>
        </w:rPr>
      </w:pPr>
      <w:r w:rsidRPr="003D3E87">
        <w:rPr>
          <w:szCs w:val="28"/>
          <w:lang w:val="uk-UA"/>
        </w:rPr>
        <w:t xml:space="preserve">Рис. 2.1. </w:t>
      </w:r>
      <w:r w:rsidR="005549C7">
        <w:rPr>
          <w:szCs w:val="28"/>
          <w:lang w:val="uk-UA"/>
        </w:rPr>
        <w:t>Ціни на</w:t>
      </w:r>
      <w:r w:rsidRPr="003D3E87">
        <w:rPr>
          <w:szCs w:val="28"/>
          <w:lang w:val="uk-UA"/>
        </w:rPr>
        <w:t xml:space="preserve"> диван</w:t>
      </w:r>
      <w:r w:rsidR="005549C7">
        <w:rPr>
          <w:szCs w:val="28"/>
          <w:lang w:val="uk-UA"/>
        </w:rPr>
        <w:t>и</w:t>
      </w:r>
      <w:r w:rsidRPr="003D3E87">
        <w:rPr>
          <w:szCs w:val="28"/>
          <w:lang w:val="uk-UA"/>
        </w:rPr>
        <w:t xml:space="preserve"> із піддонів</w:t>
      </w:r>
    </w:p>
    <w:p w:rsidR="00BB507B" w:rsidRPr="003D3E87" w:rsidRDefault="00BB507B" w:rsidP="00BB507B">
      <w:pPr>
        <w:shd w:val="clear" w:color="auto" w:fill="FFFFFF"/>
        <w:spacing w:after="0"/>
        <w:ind w:firstLine="708"/>
        <w:rPr>
          <w:szCs w:val="28"/>
          <w:lang w:val="uk-UA"/>
        </w:rPr>
      </w:pPr>
      <w:r w:rsidRPr="003D3E87">
        <w:rPr>
          <w:szCs w:val="28"/>
          <w:lang w:val="uk-UA"/>
        </w:rPr>
        <w:t xml:space="preserve">Зважаючи на невисоку купівельну спроможність пересічних українців, а також результати анкетування, вважаємо, що доступна ціна за диван із дерев’яних піддонів повинна бути не більшою за 2000 грн. Отже, у процесі проєктування виробу потрібно орієнтуватися саме на собівартість, дещо нижчу за наведені цифри. </w:t>
      </w:r>
    </w:p>
    <w:p w:rsidR="00BB507B" w:rsidRPr="003D3E87" w:rsidRDefault="00BB507B" w:rsidP="00BB507B">
      <w:pPr>
        <w:widowControl w:val="0"/>
        <w:tabs>
          <w:tab w:val="left" w:pos="993"/>
        </w:tabs>
        <w:spacing w:after="0"/>
        <w:ind w:firstLine="709"/>
        <w:rPr>
          <w:szCs w:val="28"/>
          <w:lang w:val="uk-UA"/>
        </w:rPr>
      </w:pPr>
      <w:r w:rsidRPr="003D3E87">
        <w:rPr>
          <w:szCs w:val="28"/>
          <w:lang w:val="uk-UA"/>
        </w:rPr>
        <w:t xml:space="preserve">Для подальшого проєктування майбутнього виробу важливо скласти систему споживчих і виробничих вимог, а саме: </w:t>
      </w:r>
    </w:p>
    <w:p w:rsidR="00BB507B" w:rsidRPr="003D3E87" w:rsidRDefault="00BB507B" w:rsidP="00BB507B">
      <w:pPr>
        <w:widowControl w:val="0"/>
        <w:tabs>
          <w:tab w:val="left" w:pos="993"/>
        </w:tabs>
        <w:spacing w:after="0"/>
        <w:ind w:firstLine="709"/>
        <w:rPr>
          <w:i/>
          <w:szCs w:val="28"/>
          <w:lang w:val="uk-UA"/>
        </w:rPr>
      </w:pPr>
      <w:r w:rsidRPr="003D3E87">
        <w:rPr>
          <w:i/>
          <w:szCs w:val="28"/>
          <w:lang w:val="uk-UA"/>
        </w:rPr>
        <w:lastRenderedPageBreak/>
        <w:t>функціональні:</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зручність, мобільність, функціональність;</w:t>
      </w:r>
    </w:p>
    <w:p w:rsidR="00BB507B" w:rsidRPr="003D3E87" w:rsidRDefault="00BB507B" w:rsidP="00BB507B">
      <w:pPr>
        <w:widowControl w:val="0"/>
        <w:tabs>
          <w:tab w:val="left" w:pos="993"/>
        </w:tabs>
        <w:spacing w:after="0"/>
        <w:ind w:left="567" w:firstLine="142"/>
        <w:rPr>
          <w:i/>
          <w:szCs w:val="28"/>
          <w:lang w:val="uk-UA"/>
        </w:rPr>
      </w:pPr>
      <w:r w:rsidRPr="003D3E87">
        <w:rPr>
          <w:i/>
          <w:szCs w:val="28"/>
          <w:lang w:val="uk-UA"/>
        </w:rPr>
        <w:t>конструкторські:</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відповідність розмірів;</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наявність підлокітників;</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використання відносно зносостійких матеріалів;</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наявність коліщаток для мобільності;</w:t>
      </w:r>
    </w:p>
    <w:p w:rsidR="00BB507B" w:rsidRPr="003D3E87" w:rsidRDefault="00BB507B" w:rsidP="00BB507B">
      <w:pPr>
        <w:widowControl w:val="0"/>
        <w:tabs>
          <w:tab w:val="left" w:pos="993"/>
        </w:tabs>
        <w:spacing w:after="0"/>
        <w:ind w:left="567" w:firstLine="142"/>
        <w:rPr>
          <w:i/>
          <w:szCs w:val="28"/>
          <w:lang w:val="uk-UA"/>
        </w:rPr>
      </w:pPr>
      <w:r w:rsidRPr="003D3E87">
        <w:rPr>
          <w:i/>
          <w:szCs w:val="28"/>
          <w:lang w:val="uk-UA"/>
        </w:rPr>
        <w:t>технологічні:</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максимальне застосування механічної обробки деревини;</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xml:space="preserve"> − раціональні з’єднання деталей конструкції;</w:t>
      </w:r>
    </w:p>
    <w:p w:rsidR="00BB507B" w:rsidRPr="003D3E87" w:rsidRDefault="00BB507B" w:rsidP="00BB507B">
      <w:pPr>
        <w:widowControl w:val="0"/>
        <w:tabs>
          <w:tab w:val="left" w:pos="993"/>
        </w:tabs>
        <w:spacing w:after="0"/>
        <w:ind w:left="567" w:firstLine="142"/>
        <w:rPr>
          <w:i/>
          <w:szCs w:val="28"/>
          <w:lang w:val="uk-UA"/>
        </w:rPr>
      </w:pPr>
      <w:r w:rsidRPr="003D3E87">
        <w:rPr>
          <w:i/>
          <w:szCs w:val="28"/>
          <w:lang w:val="uk-UA"/>
        </w:rPr>
        <w:t>економічні:</w:t>
      </w:r>
    </w:p>
    <w:p w:rsidR="00BB507B" w:rsidRPr="003D3E87" w:rsidRDefault="00BB507B" w:rsidP="00BB507B">
      <w:pPr>
        <w:widowControl w:val="0"/>
        <w:tabs>
          <w:tab w:val="left" w:pos="993"/>
        </w:tabs>
        <w:spacing w:after="0"/>
        <w:ind w:firstLine="709"/>
        <w:rPr>
          <w:szCs w:val="28"/>
          <w:lang w:val="uk-UA"/>
        </w:rPr>
      </w:pPr>
      <w:r w:rsidRPr="003D3E87">
        <w:rPr>
          <w:szCs w:val="28"/>
          <w:lang w:val="uk-UA"/>
        </w:rPr>
        <w:t>− забезпечення мінімальної собівартості виробу за рахунок використання недорогих матеріалів (можливо навіть піддонів, які були у вжитку), зменшення частки ручної праці;</w:t>
      </w:r>
    </w:p>
    <w:p w:rsidR="00BB507B" w:rsidRPr="003D3E87" w:rsidRDefault="00BB507B" w:rsidP="00BB507B">
      <w:pPr>
        <w:widowControl w:val="0"/>
        <w:tabs>
          <w:tab w:val="left" w:pos="993"/>
        </w:tabs>
        <w:spacing w:after="0"/>
        <w:ind w:left="567" w:firstLine="142"/>
        <w:rPr>
          <w:i/>
          <w:szCs w:val="28"/>
          <w:lang w:val="uk-UA"/>
        </w:rPr>
      </w:pPr>
      <w:r w:rsidRPr="003D3E87">
        <w:rPr>
          <w:i/>
          <w:szCs w:val="28"/>
          <w:lang w:val="uk-UA"/>
        </w:rPr>
        <w:t>естетичні:</w:t>
      </w:r>
    </w:p>
    <w:p w:rsidR="00BB507B" w:rsidRPr="003D3E87" w:rsidRDefault="00BB507B" w:rsidP="00BB507B">
      <w:pPr>
        <w:widowControl w:val="0"/>
        <w:tabs>
          <w:tab w:val="left" w:pos="993"/>
          <w:tab w:val="right" w:pos="9355"/>
        </w:tabs>
        <w:spacing w:after="0"/>
        <w:ind w:left="567" w:firstLine="142"/>
        <w:rPr>
          <w:szCs w:val="28"/>
          <w:lang w:val="uk-UA"/>
        </w:rPr>
      </w:pPr>
      <w:r w:rsidRPr="003D3E87">
        <w:rPr>
          <w:szCs w:val="28"/>
          <w:lang w:val="uk-UA"/>
        </w:rPr>
        <w:t>− привабливий зовнішній вигляд виробу;</w:t>
      </w:r>
    </w:p>
    <w:p w:rsidR="00BB507B" w:rsidRPr="003D3E87" w:rsidRDefault="00BB507B" w:rsidP="00BB507B">
      <w:pPr>
        <w:widowControl w:val="0"/>
        <w:tabs>
          <w:tab w:val="left" w:pos="993"/>
        </w:tabs>
        <w:spacing w:after="0"/>
        <w:ind w:left="567" w:firstLine="142"/>
        <w:rPr>
          <w:szCs w:val="28"/>
          <w:lang w:val="uk-UA"/>
        </w:rPr>
      </w:pPr>
      <w:r w:rsidRPr="003D3E87">
        <w:rPr>
          <w:szCs w:val="28"/>
          <w:lang w:val="uk-UA"/>
        </w:rPr>
        <w:t>− гармонійні пропорції;</w:t>
      </w:r>
    </w:p>
    <w:p w:rsidR="00BB507B" w:rsidRPr="003D3E87" w:rsidRDefault="00BB507B" w:rsidP="00BB507B">
      <w:pPr>
        <w:widowControl w:val="0"/>
        <w:tabs>
          <w:tab w:val="left" w:pos="993"/>
        </w:tabs>
        <w:spacing w:after="0"/>
        <w:ind w:left="567" w:firstLine="142"/>
        <w:rPr>
          <w:i/>
          <w:szCs w:val="28"/>
          <w:lang w:val="uk-UA"/>
        </w:rPr>
      </w:pPr>
      <w:r w:rsidRPr="003D3E87">
        <w:rPr>
          <w:i/>
          <w:szCs w:val="28"/>
          <w:lang w:val="uk-UA"/>
        </w:rPr>
        <w:t>гігієнічні:</w:t>
      </w:r>
    </w:p>
    <w:p w:rsidR="00BB507B" w:rsidRPr="003D3E87" w:rsidRDefault="00BB507B" w:rsidP="00BB507B">
      <w:pPr>
        <w:widowControl w:val="0"/>
        <w:tabs>
          <w:tab w:val="left" w:pos="993"/>
          <w:tab w:val="right" w:pos="9355"/>
        </w:tabs>
        <w:spacing w:after="0"/>
        <w:ind w:left="567" w:firstLine="142"/>
        <w:rPr>
          <w:szCs w:val="28"/>
          <w:lang w:val="uk-UA"/>
        </w:rPr>
      </w:pPr>
      <w:r w:rsidRPr="003D3E87">
        <w:rPr>
          <w:szCs w:val="28"/>
          <w:lang w:val="uk-UA"/>
        </w:rPr>
        <w:t>− використання екологічного захисного покриття;</w:t>
      </w:r>
    </w:p>
    <w:p w:rsidR="009410AA" w:rsidRDefault="00BB507B" w:rsidP="009410AA">
      <w:pPr>
        <w:widowControl w:val="0"/>
        <w:tabs>
          <w:tab w:val="left" w:pos="993"/>
          <w:tab w:val="right" w:pos="9355"/>
        </w:tabs>
        <w:spacing w:after="0"/>
        <w:ind w:left="567" w:firstLine="142"/>
        <w:rPr>
          <w:szCs w:val="28"/>
          <w:lang w:val="uk-UA"/>
        </w:rPr>
      </w:pPr>
      <w:r w:rsidRPr="003D3E87">
        <w:rPr>
          <w:szCs w:val="28"/>
          <w:lang w:val="uk-UA"/>
        </w:rPr>
        <w:t>− можливість миття дивану із миючими засобами.</w:t>
      </w:r>
      <w:bookmarkStart w:id="6" w:name="_Toc516823652"/>
    </w:p>
    <w:p w:rsidR="00BB507B" w:rsidRPr="009410AA" w:rsidRDefault="00BB507B" w:rsidP="009410AA">
      <w:pPr>
        <w:widowControl w:val="0"/>
        <w:tabs>
          <w:tab w:val="left" w:pos="993"/>
          <w:tab w:val="right" w:pos="9355"/>
        </w:tabs>
        <w:spacing w:after="0"/>
        <w:ind w:left="567" w:firstLine="142"/>
        <w:rPr>
          <w:szCs w:val="28"/>
          <w:lang w:val="uk-UA"/>
        </w:rPr>
      </w:pPr>
      <w:r w:rsidRPr="009410AA">
        <w:rPr>
          <w:i/>
          <w:szCs w:val="28"/>
          <w:lang w:val="uk-UA"/>
        </w:rPr>
        <w:t xml:space="preserve">Асортимент сучасних </w:t>
      </w:r>
      <w:bookmarkEnd w:id="6"/>
      <w:r w:rsidRPr="009410AA">
        <w:rPr>
          <w:i/>
          <w:szCs w:val="28"/>
          <w:lang w:val="uk-UA"/>
        </w:rPr>
        <w:t>диванів</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lang w:val="uk-UA" w:eastAsia="uk-UA"/>
        </w:rPr>
        <w:t xml:space="preserve">Диван вважається функціональним і універсальним предметом меблів у будь-якому інтер'єрі. Він є практично в кожній вітальні. </w:t>
      </w:r>
      <w:r w:rsidRPr="003D3E87">
        <w:rPr>
          <w:szCs w:val="28"/>
          <w:shd w:val="clear" w:color="auto" w:fill="FFFFFF"/>
          <w:lang w:val="uk-UA"/>
        </w:rPr>
        <w:t xml:space="preserve">Дивани можуть бути різноманітні за своїми формами, розмірами, матеріалами та конструкціями. </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Розглянемо різновиди диванів для дому.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Багато дивани відносяться відразу до декількох категорій. Наприклад, не рідкість – кутові дивани для сну або модульні шкіряні дивани. Тому при виборі м'яких меблів краще заздалегідь знати про всі переваги та особливості кожної категорії диванів. Дивани для сну. Їхнє основне призначення –заміна класичних ліжок. У зібраному вигляді диван для сну: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lastRenderedPageBreak/>
        <w:t>– займає в 2-3 рази менше місця;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використовується під посадочні місця;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виглядає акуратно й охайно.</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У будь-який момент він може перетворитися на спальне місце за допомогою механізму трансформації. Причому варто заздалегідь визначитися, як часто ви збираєтеся ним користуватися. «Гостьові» механізми трансформації коштують дешевше «щоденних», але не будуть такими міцними. Купувати «щоденний» механізм «про запас» теж не варто –без частого використання він приходить в непридатність.</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Сучасні механізми не вимагають багато сил – з багатьма можуть впоратися діти і люди похилого віку.</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Прямі дивани</w:t>
      </w:r>
      <w:r w:rsidRPr="003D3E87">
        <w:rPr>
          <w:szCs w:val="28"/>
          <w:shd w:val="clear" w:color="auto" w:fill="FFFFFF"/>
          <w:lang w:val="uk-UA"/>
        </w:rPr>
        <w:t>. Такі меблі можуть бути і розкладними, і нерозкладними. Моделі без механізму трансформації можуть бути: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просто посадочними місцями;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заміною односпального ліжка.</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xml:space="preserve">Прямі дивани можуть бути різної довжини – деякі (триметрові й довші) призначені тільки для великих віталень і залів, а деякі більше схожі на </w:t>
      </w:r>
      <w:r w:rsidR="00735906" w:rsidRPr="003D3E87">
        <w:rPr>
          <w:szCs w:val="28"/>
          <w:shd w:val="clear" w:color="auto" w:fill="FFFFFF"/>
          <w:lang w:val="uk-UA"/>
        </w:rPr>
        <w:t>великі</w:t>
      </w:r>
      <w:r w:rsidRPr="003D3E87">
        <w:rPr>
          <w:szCs w:val="28"/>
          <w:shd w:val="clear" w:color="auto" w:fill="FFFFFF"/>
          <w:lang w:val="uk-UA"/>
        </w:rPr>
        <w:t xml:space="preserve"> крісла.</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Кутові дивани.</w:t>
      </w:r>
      <w:r w:rsidRPr="003D3E87">
        <w:rPr>
          <w:szCs w:val="28"/>
          <w:shd w:val="clear" w:color="auto" w:fill="FFFFFF"/>
          <w:lang w:val="uk-UA"/>
        </w:rPr>
        <w:t xml:space="preserve"> Один з найпопулярніших видів м'яких меблів для дому. Його переваги: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3 (але частіше - 4 і більше) посадочних місця;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найбільше місце для сну в розкладних моделях;</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додатковий короб для речей в бічній секції;</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ефективне використання кутів кімнат;</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можна використовувати для поділу приміщення на зони.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Кутові дивани найчастіше ставлять у вітальнях. Розібравши такий диван, можна швидко організувати спальне місце для 2-4 осіб. Також кутові дивани зручно ставити перед домашніми кінотеатрами – є всі умови для того, щоб дивитися відео з максимальним комфортом.</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lastRenderedPageBreak/>
        <w:t>Тахти</w:t>
      </w:r>
      <w:r w:rsidRPr="003D3E87">
        <w:rPr>
          <w:szCs w:val="28"/>
          <w:shd w:val="clear" w:color="auto" w:fill="FFFFFF"/>
          <w:lang w:val="uk-UA"/>
        </w:rPr>
        <w:t>. Невеликі диванчики з невисокою жорсткою спинкою можуть бути: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односпальними розкладними (крісла-дивани);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односпальними нерозкладними (вузькі тахти);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двоспальними розкладними (дивани для сну);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двоспальними нерозкладними (широкі тахти).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Тахти з механізмом трансформації – більш практичні варіанти для будинку. Наприклад, недороге крісло-тахта – готове спальне місце для невеликої дитячої кімнати.</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Дитячі дивани.</w:t>
      </w:r>
      <w:r w:rsidRPr="003D3E87">
        <w:rPr>
          <w:szCs w:val="28"/>
          <w:shd w:val="clear" w:color="auto" w:fill="FFFFFF"/>
          <w:lang w:val="uk-UA"/>
        </w:rPr>
        <w:t xml:space="preserve"> Їхні основні відмінності – габарити і забарвлення. До того ж, дитячі дивани не роблять «на століття». Завдання цих меблів:</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витримати активні ігри дитини;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зберегти яскравість оббивки;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легко очищатися від будь-яких забруднень;</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легко і швидко перетворюватися в місце для сну.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Дитячі дивани коштують недорого, щоб їх було не шкода міняти на просторніше спальне місце, коли малюк виросте.</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Ортопедичні дивани</w:t>
      </w:r>
      <w:r w:rsidRPr="003D3E87">
        <w:rPr>
          <w:szCs w:val="28"/>
          <w:shd w:val="clear" w:color="auto" w:fill="FFFFFF"/>
          <w:lang w:val="uk-UA"/>
        </w:rPr>
        <w:t>. Дивани з «убудованими» ортопедичними матрацами – знахідка для користувачів, які хочуть нормально виспатися. Спальне місце з ортопедичним ефектом дозволяє:</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максимально розслабитися;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не крутитись уві сні;</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підтримувати природну позу.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Купувати ортопедичні дивани потрібно, якщо після сну у вас болить спина, болять і затікають м'язи. Також їх рекомендують підліткам – для допомоги у формуванні правильної постави.</w:t>
      </w:r>
      <w:r w:rsidRPr="003D3E87">
        <w:rPr>
          <w:lang w:val="uk-UA"/>
        </w:rPr>
        <w:t xml:space="preserve"> </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Міні-дивани</w:t>
      </w:r>
      <w:r w:rsidRPr="003D3E87">
        <w:rPr>
          <w:szCs w:val="28"/>
          <w:shd w:val="clear" w:color="auto" w:fill="FFFFFF"/>
          <w:lang w:val="uk-UA"/>
        </w:rPr>
        <w:t>. Якщо у вас вдома зовсім мало місця, немає сенсу «замахуватися» на великий диван або ліжко. Можливо, вам підійде розкладний міні-диван. Його переваги: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займає мінімум місця;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lastRenderedPageBreak/>
        <w:t>– забезпечує 1-2 посадочних і спальних місця;</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коштує дешевше.</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Нерозкладні маленькі дивани можна ставити у вітальнях, передпокоях тощо. Вони відмінно підійдуть для створення «романтичного куточка» для двох.</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Шкіряні дивани</w:t>
      </w:r>
      <w:r w:rsidRPr="003D3E87">
        <w:rPr>
          <w:szCs w:val="28"/>
          <w:shd w:val="clear" w:color="auto" w:fill="FFFFFF"/>
          <w:lang w:val="uk-UA"/>
        </w:rPr>
        <w:t>. Головна особливість цих меблів – оббивка. Шкіра вирізняється:</w:t>
      </w:r>
      <w:r w:rsidRPr="003D3E87">
        <w:rPr>
          <w:lang w:val="uk-UA"/>
        </w:rPr>
        <w:t xml:space="preserve"> </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міцністю;</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довговічністю;</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легкістю в догляді й очищенні;</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стильним блиском;</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престижністю.</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Подумайте заздалегідь про те, чи варто вибирати такий диван додому. Якщо не хочете «приклеюватися» до оббивки в спекотну пору року, доведеться заздалегідь подумати про накладні чохли з тканини.</w:t>
      </w:r>
    </w:p>
    <w:p w:rsidR="00BB507B" w:rsidRPr="003D3E87" w:rsidRDefault="00BB507B" w:rsidP="00BB507B">
      <w:pPr>
        <w:shd w:val="clear" w:color="auto" w:fill="FFFFFF"/>
        <w:spacing w:after="0"/>
        <w:ind w:firstLine="708"/>
        <w:rPr>
          <w:szCs w:val="28"/>
          <w:shd w:val="clear" w:color="auto" w:fill="FFFFFF"/>
          <w:lang w:val="uk-UA"/>
        </w:rPr>
      </w:pPr>
      <w:r w:rsidRPr="003D3E87">
        <w:rPr>
          <w:i/>
          <w:szCs w:val="28"/>
          <w:shd w:val="clear" w:color="auto" w:fill="FFFFFF"/>
          <w:lang w:val="uk-UA"/>
        </w:rPr>
        <w:t>Модульні дивани</w:t>
      </w:r>
      <w:r w:rsidRPr="003D3E87">
        <w:rPr>
          <w:szCs w:val="28"/>
          <w:shd w:val="clear" w:color="auto" w:fill="FFFFFF"/>
          <w:lang w:val="uk-UA"/>
        </w:rPr>
        <w:t>. Іноді це – не тільки дивани, а цілий набір м'яких меблів для вітальні. Крім дивана, до нього можуть входити пуфи і крісла. Модульні набори варто брати, якщо:</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всі меблі повинні бути оформлені в єдиному стилі;</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потрібна одна і та ж оббивка;</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не хочеться вибирати меблі частинами.</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Деякі модульні дивани – це великі конструктори, які можна зібрати декількома способами. Їх можна брати, якщо ви любите часто міняти дизайн інтер'єру.</w:t>
      </w:r>
    </w:p>
    <w:p w:rsidR="00BB507B" w:rsidRPr="003D3E87" w:rsidRDefault="00BB507B" w:rsidP="00BB507B">
      <w:pPr>
        <w:shd w:val="clear" w:color="auto" w:fill="FFFFFF"/>
        <w:spacing w:after="0"/>
        <w:ind w:firstLine="708"/>
        <w:rPr>
          <w:szCs w:val="28"/>
          <w:shd w:val="clear" w:color="auto" w:fill="FFFFFF"/>
          <w:lang w:val="uk-UA"/>
        </w:rPr>
      </w:pPr>
      <w:r w:rsidRPr="003D3E87">
        <w:rPr>
          <w:szCs w:val="28"/>
          <w:shd w:val="clear" w:color="auto" w:fill="FFFFFF"/>
          <w:lang w:val="uk-UA"/>
        </w:rPr>
        <w:t xml:space="preserve">Дивани із дерева – найпопулярніший варіант, здатний з легкістю влитися практично в будь-який інтер'єр. Досить підібрати відтінок, який буде гармонійно поєднуватися з іншими меблями, що знаходиться в кімнаті. Бажано, щоб і обробка такого дивану була виконана у відповідному стилі. </w:t>
      </w:r>
    </w:p>
    <w:p w:rsidR="00BB507B" w:rsidRPr="003D3E87" w:rsidRDefault="00BB507B" w:rsidP="00BB507B">
      <w:pPr>
        <w:pStyle w:val="a5"/>
        <w:spacing w:before="0" w:beforeAutospacing="0" w:after="0" w:afterAutospacing="0" w:line="360" w:lineRule="auto"/>
        <w:ind w:firstLine="709"/>
        <w:outlineLvl w:val="1"/>
        <w:rPr>
          <w:i/>
          <w:sz w:val="28"/>
          <w:szCs w:val="28"/>
          <w:lang w:val="uk-UA"/>
        </w:rPr>
      </w:pPr>
      <w:bookmarkStart w:id="7" w:name="_Toc516823653"/>
      <w:r w:rsidRPr="003D3E87">
        <w:rPr>
          <w:i/>
          <w:sz w:val="28"/>
          <w:szCs w:val="28"/>
          <w:lang w:val="uk-UA"/>
        </w:rPr>
        <w:t>Вибір об’єкта проєктування на основі аналізу зразків-аналогів</w:t>
      </w:r>
      <w:bookmarkEnd w:id="7"/>
    </w:p>
    <w:p w:rsidR="00BB507B" w:rsidRPr="003D3E87" w:rsidRDefault="00BB507B" w:rsidP="00BB507B">
      <w:pPr>
        <w:widowControl w:val="0"/>
        <w:tabs>
          <w:tab w:val="left" w:pos="1245"/>
        </w:tabs>
        <w:spacing w:after="0"/>
        <w:ind w:firstLine="709"/>
        <w:rPr>
          <w:szCs w:val="28"/>
          <w:shd w:val="clear" w:color="auto" w:fill="FFFFFF"/>
          <w:lang w:val="uk-UA"/>
        </w:rPr>
      </w:pPr>
      <w:r w:rsidRPr="003D3E87">
        <w:rPr>
          <w:szCs w:val="28"/>
          <w:lang w:val="uk-UA"/>
        </w:rPr>
        <w:t xml:space="preserve">Результати пошуку інформації про технологію виготовлення дивану із </w:t>
      </w:r>
      <w:r w:rsidRPr="003D3E87">
        <w:rPr>
          <w:szCs w:val="28"/>
          <w:lang w:val="uk-UA"/>
        </w:rPr>
        <w:lastRenderedPageBreak/>
        <w:t xml:space="preserve">піддонів, різновиди конструкцій саморобних та промислових моделей свідчать про те, що існує велика їх кількість. </w:t>
      </w:r>
    </w:p>
    <w:p w:rsidR="00BB507B" w:rsidRPr="003D3E87" w:rsidRDefault="00BB507B" w:rsidP="00BB507B">
      <w:pPr>
        <w:widowControl w:val="0"/>
        <w:tabs>
          <w:tab w:val="left" w:pos="1245"/>
        </w:tabs>
        <w:spacing w:after="0"/>
        <w:ind w:firstLine="709"/>
        <w:rPr>
          <w:szCs w:val="28"/>
          <w:shd w:val="clear" w:color="auto" w:fill="FFFFFF"/>
          <w:lang w:val="uk-UA"/>
        </w:rPr>
      </w:pPr>
      <w:r w:rsidRPr="003D3E87">
        <w:rPr>
          <w:szCs w:val="28"/>
          <w:shd w:val="clear" w:color="auto" w:fill="FFFFFF"/>
          <w:lang w:val="uk-UA"/>
        </w:rPr>
        <w:t>За допомогою деяких дизайнерських елементів можна створити в приміщенні особливу атмосферу. Для виготовлення дивану із піддонів своїми руками не потрібно бути справжнім майстром. Однак кожен елемент цього виробу піддавався ретельній обробці. І за відсутності спеціальних навичок виготовити такий шедевр просто не вийде.</w:t>
      </w:r>
    </w:p>
    <w:p w:rsidR="00BB507B" w:rsidRPr="003D3E87" w:rsidRDefault="00BB507B" w:rsidP="00BB507B">
      <w:pPr>
        <w:widowControl w:val="0"/>
        <w:tabs>
          <w:tab w:val="left" w:pos="1245"/>
        </w:tabs>
        <w:spacing w:after="0"/>
        <w:ind w:firstLine="709"/>
        <w:rPr>
          <w:szCs w:val="28"/>
          <w:lang w:val="uk-UA"/>
        </w:rPr>
      </w:pPr>
      <w:r w:rsidRPr="003D3E87">
        <w:rPr>
          <w:szCs w:val="28"/>
          <w:shd w:val="clear" w:color="auto" w:fill="FFFFFF"/>
          <w:lang w:val="uk-UA"/>
        </w:rPr>
        <w:t>Ми хочемо зробити диван, який за своєю функціональністю буде значно «потужнішим», ніж моделі аналоги.</w:t>
      </w:r>
      <w:r w:rsidRPr="003D3E87">
        <w:rPr>
          <w:szCs w:val="28"/>
          <w:lang w:val="uk-UA"/>
        </w:rPr>
        <w:t xml:space="preserve"> Поєднання функціональності та естетичності – головне правило дизайну предметного середовища. Для того, щоб поєднати переваги наявних виробів та уникнути недоліків у якості зразків-аналогів було підібрано дивани різної конструкції (табл. </w:t>
      </w:r>
      <w:r w:rsidR="00735906" w:rsidRPr="003D3E87">
        <w:rPr>
          <w:szCs w:val="28"/>
          <w:lang w:val="uk-UA"/>
        </w:rPr>
        <w:t>2</w:t>
      </w:r>
      <w:r w:rsidRPr="003D3E87">
        <w:rPr>
          <w:szCs w:val="28"/>
          <w:lang w:val="uk-UA"/>
        </w:rPr>
        <w:t>.1).</w:t>
      </w:r>
    </w:p>
    <w:p w:rsidR="00BB507B" w:rsidRPr="003D3E87" w:rsidRDefault="00BB507B" w:rsidP="00BB507B">
      <w:pPr>
        <w:widowControl w:val="0"/>
        <w:tabs>
          <w:tab w:val="left" w:pos="1245"/>
        </w:tabs>
        <w:spacing w:after="0"/>
        <w:jc w:val="right"/>
        <w:rPr>
          <w:szCs w:val="28"/>
          <w:lang w:val="uk-UA"/>
        </w:rPr>
      </w:pPr>
      <w:r w:rsidRPr="003D3E87">
        <w:rPr>
          <w:szCs w:val="28"/>
          <w:lang w:val="uk-UA"/>
        </w:rPr>
        <w:t xml:space="preserve">Таблиця </w:t>
      </w:r>
      <w:r w:rsidR="00735906" w:rsidRPr="003D3E87">
        <w:rPr>
          <w:szCs w:val="28"/>
          <w:lang w:val="uk-UA"/>
        </w:rPr>
        <w:t>2</w:t>
      </w:r>
      <w:r w:rsidRPr="003D3E87">
        <w:rPr>
          <w:szCs w:val="28"/>
          <w:lang w:val="uk-UA"/>
        </w:rPr>
        <w:t>.1</w:t>
      </w:r>
    </w:p>
    <w:p w:rsidR="00BB507B" w:rsidRPr="003D3E87" w:rsidRDefault="00BB507B" w:rsidP="00BB507B">
      <w:pPr>
        <w:widowControl w:val="0"/>
        <w:spacing w:after="0"/>
        <w:jc w:val="center"/>
        <w:rPr>
          <w:b/>
          <w:szCs w:val="28"/>
          <w:lang w:val="uk-UA"/>
        </w:rPr>
      </w:pPr>
      <w:r w:rsidRPr="003D3E87">
        <w:rPr>
          <w:b/>
          <w:szCs w:val="28"/>
          <w:lang w:val="uk-UA"/>
        </w:rPr>
        <w:t>Порівняння моделей-аналогів</w:t>
      </w:r>
    </w:p>
    <w:tbl>
      <w:tblPr>
        <w:tblW w:w="5158"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5"/>
        <w:gridCol w:w="3847"/>
        <w:gridCol w:w="2249"/>
        <w:gridCol w:w="665"/>
        <w:gridCol w:w="817"/>
        <w:gridCol w:w="600"/>
        <w:gridCol w:w="397"/>
        <w:gridCol w:w="573"/>
      </w:tblGrid>
      <w:tr w:rsidR="00BB507B" w:rsidRPr="003D3E87" w:rsidTr="00BB507B">
        <w:trPr>
          <w:trHeight w:val="381"/>
        </w:trPr>
        <w:tc>
          <w:tcPr>
            <w:tcW w:w="367" w:type="pct"/>
            <w:vMerge w:val="restart"/>
            <w:vAlign w:val="center"/>
          </w:tcPr>
          <w:p w:rsidR="00BB507B" w:rsidRPr="003D3E87" w:rsidRDefault="00BB507B" w:rsidP="00BB507B">
            <w:pPr>
              <w:widowControl w:val="0"/>
              <w:spacing w:after="0"/>
              <w:jc w:val="center"/>
              <w:rPr>
                <w:b/>
                <w:sz w:val="20"/>
                <w:szCs w:val="20"/>
                <w:lang w:val="uk-UA"/>
              </w:rPr>
            </w:pPr>
            <w:r w:rsidRPr="003D3E87">
              <w:rPr>
                <w:b/>
                <w:sz w:val="20"/>
                <w:szCs w:val="20"/>
                <w:lang w:val="uk-UA"/>
              </w:rPr>
              <w:t>№</w:t>
            </w:r>
          </w:p>
          <w:p w:rsidR="00BB507B" w:rsidRPr="003D3E87" w:rsidRDefault="00BB507B" w:rsidP="00BB507B">
            <w:pPr>
              <w:widowControl w:val="0"/>
              <w:spacing w:after="0"/>
              <w:jc w:val="center"/>
              <w:rPr>
                <w:b/>
                <w:sz w:val="20"/>
                <w:szCs w:val="20"/>
                <w:lang w:val="uk-UA"/>
              </w:rPr>
            </w:pPr>
            <w:r w:rsidRPr="003D3E87">
              <w:rPr>
                <w:b/>
                <w:sz w:val="20"/>
                <w:szCs w:val="20"/>
                <w:lang w:val="uk-UA"/>
              </w:rPr>
              <w:t>з/п</w:t>
            </w:r>
          </w:p>
        </w:tc>
        <w:tc>
          <w:tcPr>
            <w:tcW w:w="1948" w:type="pct"/>
            <w:vMerge w:val="restart"/>
            <w:vAlign w:val="center"/>
          </w:tcPr>
          <w:p w:rsidR="00BB507B" w:rsidRPr="003D3E87" w:rsidRDefault="00BB507B" w:rsidP="00BB507B">
            <w:pPr>
              <w:widowControl w:val="0"/>
              <w:spacing w:after="0"/>
              <w:jc w:val="center"/>
              <w:rPr>
                <w:b/>
                <w:sz w:val="20"/>
                <w:szCs w:val="20"/>
                <w:lang w:val="uk-UA"/>
              </w:rPr>
            </w:pPr>
            <w:r w:rsidRPr="003D3E87">
              <w:rPr>
                <w:b/>
                <w:sz w:val="20"/>
                <w:szCs w:val="20"/>
                <w:lang w:val="uk-UA"/>
              </w:rPr>
              <w:t>Моделі-аналоги</w:t>
            </w:r>
          </w:p>
        </w:tc>
        <w:tc>
          <w:tcPr>
            <w:tcW w:w="1139" w:type="pct"/>
            <w:vMerge w:val="restart"/>
            <w:vAlign w:val="center"/>
          </w:tcPr>
          <w:p w:rsidR="00BB507B" w:rsidRPr="003D3E87" w:rsidRDefault="00BB507B" w:rsidP="00BB507B">
            <w:pPr>
              <w:widowControl w:val="0"/>
              <w:spacing w:after="0"/>
              <w:jc w:val="center"/>
              <w:rPr>
                <w:b/>
                <w:sz w:val="20"/>
                <w:szCs w:val="20"/>
                <w:lang w:val="uk-UA"/>
              </w:rPr>
            </w:pPr>
            <w:r w:rsidRPr="003D3E87">
              <w:rPr>
                <w:b/>
                <w:sz w:val="20"/>
                <w:szCs w:val="20"/>
                <w:lang w:val="uk-UA"/>
              </w:rPr>
              <w:t>Опис моделі</w:t>
            </w:r>
          </w:p>
        </w:tc>
        <w:tc>
          <w:tcPr>
            <w:tcW w:w="1546" w:type="pct"/>
            <w:gridSpan w:val="5"/>
            <w:vAlign w:val="center"/>
          </w:tcPr>
          <w:p w:rsidR="00BB507B" w:rsidRPr="003D3E87" w:rsidRDefault="00BB507B" w:rsidP="00BB507B">
            <w:pPr>
              <w:widowControl w:val="0"/>
              <w:spacing w:after="0"/>
              <w:ind w:firstLine="709"/>
              <w:rPr>
                <w:b/>
                <w:sz w:val="20"/>
                <w:szCs w:val="20"/>
                <w:lang w:val="uk-UA"/>
              </w:rPr>
            </w:pPr>
            <w:r w:rsidRPr="003D3E87">
              <w:rPr>
                <w:b/>
                <w:sz w:val="20"/>
                <w:szCs w:val="20"/>
                <w:lang w:val="uk-UA"/>
              </w:rPr>
              <w:t>Критерії оцінювання</w:t>
            </w:r>
          </w:p>
        </w:tc>
      </w:tr>
      <w:tr w:rsidR="00BB507B" w:rsidRPr="003D3E87" w:rsidTr="00BB507B">
        <w:trPr>
          <w:cantSplit/>
          <w:trHeight w:val="2115"/>
        </w:trPr>
        <w:tc>
          <w:tcPr>
            <w:tcW w:w="367" w:type="pct"/>
            <w:vMerge/>
            <w:vAlign w:val="center"/>
          </w:tcPr>
          <w:p w:rsidR="00BB507B" w:rsidRPr="003D3E87" w:rsidRDefault="00BB507B" w:rsidP="00BB507B">
            <w:pPr>
              <w:widowControl w:val="0"/>
              <w:spacing w:after="0"/>
              <w:rPr>
                <w:b/>
                <w:sz w:val="20"/>
                <w:szCs w:val="20"/>
                <w:lang w:val="uk-UA"/>
              </w:rPr>
            </w:pPr>
          </w:p>
        </w:tc>
        <w:tc>
          <w:tcPr>
            <w:tcW w:w="1948" w:type="pct"/>
            <w:vMerge/>
            <w:vAlign w:val="center"/>
          </w:tcPr>
          <w:p w:rsidR="00BB507B" w:rsidRPr="003D3E87" w:rsidRDefault="00BB507B" w:rsidP="00BB507B">
            <w:pPr>
              <w:widowControl w:val="0"/>
              <w:spacing w:after="0"/>
              <w:ind w:firstLine="709"/>
              <w:rPr>
                <w:b/>
                <w:sz w:val="20"/>
                <w:szCs w:val="20"/>
                <w:lang w:val="uk-UA"/>
              </w:rPr>
            </w:pPr>
          </w:p>
        </w:tc>
        <w:tc>
          <w:tcPr>
            <w:tcW w:w="1139" w:type="pct"/>
            <w:vMerge/>
            <w:vAlign w:val="center"/>
          </w:tcPr>
          <w:p w:rsidR="00BB507B" w:rsidRPr="003D3E87" w:rsidRDefault="00BB507B" w:rsidP="00BB507B">
            <w:pPr>
              <w:widowControl w:val="0"/>
              <w:spacing w:after="0"/>
              <w:ind w:firstLine="709"/>
              <w:rPr>
                <w:b/>
                <w:sz w:val="20"/>
                <w:szCs w:val="20"/>
                <w:lang w:val="uk-UA"/>
              </w:rPr>
            </w:pPr>
          </w:p>
        </w:tc>
        <w:tc>
          <w:tcPr>
            <w:tcW w:w="337" w:type="pct"/>
            <w:textDirection w:val="btLr"/>
            <w:vAlign w:val="center"/>
          </w:tcPr>
          <w:p w:rsidR="00BB507B" w:rsidRPr="003D3E87" w:rsidRDefault="00BB507B" w:rsidP="00BB507B">
            <w:pPr>
              <w:widowControl w:val="0"/>
              <w:spacing w:after="0"/>
              <w:rPr>
                <w:b/>
                <w:sz w:val="20"/>
                <w:szCs w:val="20"/>
                <w:lang w:val="uk-UA"/>
              </w:rPr>
            </w:pPr>
            <w:r w:rsidRPr="003D3E87">
              <w:rPr>
                <w:b/>
                <w:sz w:val="20"/>
                <w:szCs w:val="20"/>
                <w:lang w:val="uk-UA"/>
              </w:rPr>
              <w:t>Функціональність</w:t>
            </w:r>
          </w:p>
        </w:tc>
        <w:tc>
          <w:tcPr>
            <w:tcW w:w="414" w:type="pct"/>
            <w:textDirection w:val="btLr"/>
            <w:vAlign w:val="center"/>
          </w:tcPr>
          <w:p w:rsidR="00BB507B" w:rsidRPr="003D3E87" w:rsidRDefault="00BB507B" w:rsidP="00BB507B">
            <w:pPr>
              <w:widowControl w:val="0"/>
              <w:spacing w:after="0"/>
              <w:rPr>
                <w:b/>
                <w:sz w:val="20"/>
                <w:szCs w:val="20"/>
                <w:lang w:val="uk-UA"/>
              </w:rPr>
            </w:pPr>
            <w:r w:rsidRPr="003D3E87">
              <w:rPr>
                <w:b/>
                <w:sz w:val="20"/>
                <w:szCs w:val="20"/>
                <w:lang w:val="uk-UA"/>
              </w:rPr>
              <w:t>Конструкторські вимоги</w:t>
            </w:r>
          </w:p>
        </w:tc>
        <w:tc>
          <w:tcPr>
            <w:tcW w:w="304" w:type="pct"/>
            <w:textDirection w:val="btLr"/>
            <w:vAlign w:val="center"/>
          </w:tcPr>
          <w:p w:rsidR="00BB507B" w:rsidRPr="003D3E87" w:rsidRDefault="00BB507B" w:rsidP="00BB507B">
            <w:pPr>
              <w:widowControl w:val="0"/>
              <w:spacing w:after="0"/>
              <w:rPr>
                <w:b/>
                <w:sz w:val="20"/>
                <w:szCs w:val="20"/>
                <w:lang w:val="uk-UA"/>
              </w:rPr>
            </w:pPr>
            <w:r w:rsidRPr="003D3E87">
              <w:rPr>
                <w:b/>
                <w:sz w:val="20"/>
                <w:szCs w:val="20"/>
                <w:lang w:val="uk-UA"/>
              </w:rPr>
              <w:t xml:space="preserve">Технологічність </w:t>
            </w:r>
          </w:p>
        </w:tc>
        <w:tc>
          <w:tcPr>
            <w:tcW w:w="201" w:type="pct"/>
            <w:textDirection w:val="btLr"/>
            <w:vAlign w:val="center"/>
          </w:tcPr>
          <w:p w:rsidR="00BB507B" w:rsidRPr="003D3E87" w:rsidRDefault="00BB507B" w:rsidP="00BB507B">
            <w:pPr>
              <w:widowControl w:val="0"/>
              <w:spacing w:after="0"/>
              <w:rPr>
                <w:b/>
                <w:sz w:val="20"/>
                <w:szCs w:val="20"/>
                <w:lang w:val="uk-UA"/>
              </w:rPr>
            </w:pPr>
            <w:r w:rsidRPr="003D3E87">
              <w:rPr>
                <w:b/>
                <w:sz w:val="20"/>
                <w:szCs w:val="20"/>
                <w:lang w:val="uk-UA"/>
              </w:rPr>
              <w:t>Економічність</w:t>
            </w:r>
          </w:p>
        </w:tc>
        <w:tc>
          <w:tcPr>
            <w:tcW w:w="290" w:type="pct"/>
            <w:textDirection w:val="btLr"/>
            <w:vAlign w:val="center"/>
          </w:tcPr>
          <w:p w:rsidR="00BB507B" w:rsidRPr="003D3E87" w:rsidRDefault="00BB507B" w:rsidP="00BB507B">
            <w:pPr>
              <w:widowControl w:val="0"/>
              <w:spacing w:after="0"/>
              <w:ind w:left="113"/>
              <w:rPr>
                <w:b/>
                <w:sz w:val="20"/>
                <w:szCs w:val="20"/>
                <w:lang w:val="uk-UA"/>
              </w:rPr>
            </w:pPr>
            <w:r w:rsidRPr="003D3E87">
              <w:rPr>
                <w:b/>
                <w:sz w:val="20"/>
                <w:szCs w:val="20"/>
                <w:lang w:val="uk-UA"/>
              </w:rPr>
              <w:t>Естетичність</w:t>
            </w:r>
          </w:p>
        </w:tc>
      </w:tr>
      <w:tr w:rsidR="00BB507B" w:rsidRPr="003D3E87" w:rsidTr="00735906">
        <w:trPr>
          <w:cantSplit/>
          <w:trHeight w:val="315"/>
        </w:trPr>
        <w:tc>
          <w:tcPr>
            <w:tcW w:w="367"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1</w:t>
            </w:r>
          </w:p>
        </w:tc>
        <w:tc>
          <w:tcPr>
            <w:tcW w:w="1948" w:type="pct"/>
            <w:vAlign w:val="center"/>
          </w:tcPr>
          <w:p w:rsidR="00BB507B" w:rsidRPr="003D3E87" w:rsidRDefault="00BB507B" w:rsidP="00BB507B">
            <w:pPr>
              <w:widowControl w:val="0"/>
              <w:spacing w:after="0"/>
              <w:ind w:firstLine="709"/>
              <w:rPr>
                <w:b/>
                <w:sz w:val="20"/>
                <w:szCs w:val="20"/>
                <w:lang w:val="uk-UA"/>
              </w:rPr>
            </w:pPr>
            <w:r w:rsidRPr="003D3E87">
              <w:rPr>
                <w:b/>
                <w:sz w:val="20"/>
                <w:szCs w:val="20"/>
                <w:lang w:val="uk-UA"/>
              </w:rPr>
              <w:t>2</w:t>
            </w:r>
          </w:p>
        </w:tc>
        <w:tc>
          <w:tcPr>
            <w:tcW w:w="1139" w:type="pct"/>
            <w:vAlign w:val="center"/>
          </w:tcPr>
          <w:p w:rsidR="00BB507B" w:rsidRPr="003D3E87" w:rsidRDefault="00BB507B" w:rsidP="00BB507B">
            <w:pPr>
              <w:widowControl w:val="0"/>
              <w:spacing w:after="0"/>
              <w:ind w:firstLine="709"/>
              <w:rPr>
                <w:b/>
                <w:sz w:val="20"/>
                <w:szCs w:val="20"/>
                <w:lang w:val="uk-UA"/>
              </w:rPr>
            </w:pPr>
            <w:r w:rsidRPr="003D3E87">
              <w:rPr>
                <w:b/>
                <w:sz w:val="20"/>
                <w:szCs w:val="20"/>
                <w:lang w:val="uk-UA"/>
              </w:rPr>
              <w:t>3</w:t>
            </w:r>
          </w:p>
        </w:tc>
        <w:tc>
          <w:tcPr>
            <w:tcW w:w="337"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4</w:t>
            </w:r>
          </w:p>
        </w:tc>
        <w:tc>
          <w:tcPr>
            <w:tcW w:w="414"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5</w:t>
            </w:r>
          </w:p>
        </w:tc>
        <w:tc>
          <w:tcPr>
            <w:tcW w:w="304"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6</w:t>
            </w:r>
          </w:p>
        </w:tc>
        <w:tc>
          <w:tcPr>
            <w:tcW w:w="201"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7</w:t>
            </w:r>
          </w:p>
        </w:tc>
        <w:tc>
          <w:tcPr>
            <w:tcW w:w="290" w:type="pct"/>
            <w:vAlign w:val="center"/>
          </w:tcPr>
          <w:p w:rsidR="00BB507B" w:rsidRPr="003D3E87" w:rsidRDefault="00BB507B" w:rsidP="00BB507B">
            <w:pPr>
              <w:widowControl w:val="0"/>
              <w:spacing w:after="0"/>
              <w:rPr>
                <w:b/>
                <w:sz w:val="20"/>
                <w:szCs w:val="20"/>
                <w:lang w:val="uk-UA"/>
              </w:rPr>
            </w:pPr>
            <w:r w:rsidRPr="003D3E87">
              <w:rPr>
                <w:b/>
                <w:sz w:val="20"/>
                <w:szCs w:val="20"/>
                <w:lang w:val="uk-UA"/>
              </w:rPr>
              <w:t>8</w:t>
            </w:r>
          </w:p>
        </w:tc>
      </w:tr>
      <w:tr w:rsidR="00BB507B" w:rsidRPr="003D3E87" w:rsidTr="00735906">
        <w:trPr>
          <w:trHeight w:val="1266"/>
        </w:trPr>
        <w:tc>
          <w:tcPr>
            <w:tcW w:w="367" w:type="pct"/>
            <w:tcBorders>
              <w:bottom w:val="single" w:sz="4" w:space="0" w:color="auto"/>
            </w:tcBorders>
          </w:tcPr>
          <w:p w:rsidR="00BB507B" w:rsidRPr="003D3E87" w:rsidRDefault="00BB507B" w:rsidP="00BB507B">
            <w:pPr>
              <w:widowControl w:val="0"/>
              <w:spacing w:after="0"/>
              <w:jc w:val="center"/>
              <w:rPr>
                <w:b/>
                <w:szCs w:val="28"/>
                <w:lang w:val="uk-UA"/>
              </w:rPr>
            </w:pPr>
          </w:p>
          <w:p w:rsidR="00BB507B" w:rsidRPr="003D3E87" w:rsidRDefault="00BB507B" w:rsidP="00BB507B">
            <w:pPr>
              <w:widowControl w:val="0"/>
              <w:spacing w:after="0"/>
              <w:jc w:val="center"/>
              <w:rPr>
                <w:b/>
                <w:szCs w:val="28"/>
                <w:lang w:val="uk-UA"/>
              </w:rPr>
            </w:pPr>
            <w:r w:rsidRPr="003D3E87">
              <w:rPr>
                <w:b/>
                <w:szCs w:val="28"/>
                <w:lang w:val="uk-UA"/>
              </w:rPr>
              <w:t>1.</w:t>
            </w:r>
          </w:p>
        </w:tc>
        <w:tc>
          <w:tcPr>
            <w:tcW w:w="1948" w:type="pct"/>
            <w:tcBorders>
              <w:bottom w:val="single" w:sz="4" w:space="0" w:color="auto"/>
            </w:tcBorders>
          </w:tcPr>
          <w:p w:rsidR="00BB507B" w:rsidRPr="003D3E87" w:rsidRDefault="00BB507B" w:rsidP="00BB507B">
            <w:pPr>
              <w:widowControl w:val="0"/>
              <w:spacing w:after="0"/>
              <w:jc w:val="center"/>
              <w:rPr>
                <w:b/>
                <w:szCs w:val="28"/>
                <w:lang w:val="uk-UA"/>
              </w:rPr>
            </w:pPr>
            <w:r w:rsidRPr="003D3E87">
              <w:rPr>
                <w:noProof/>
                <w:szCs w:val="28"/>
                <w:lang w:eastAsia="ru-RU"/>
              </w:rPr>
              <w:drawing>
                <wp:inline distT="0" distB="0" distL="0" distR="0" wp14:anchorId="5A3B6590" wp14:editId="33B43D46">
                  <wp:extent cx="2286000" cy="1676400"/>
                  <wp:effectExtent l="0" t="0" r="0" b="0"/>
                  <wp:docPr id="19" name="Рисунок 6" descr="http://nashahata.com.ua/wp-content/uploads/image_1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nashahata.com.ua/wp-content/uploads/image_158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94650" cy="1682743"/>
                          </a:xfrm>
                          <a:prstGeom prst="rect">
                            <a:avLst/>
                          </a:prstGeom>
                          <a:noFill/>
                          <a:ln>
                            <a:noFill/>
                          </a:ln>
                        </pic:spPr>
                      </pic:pic>
                    </a:graphicData>
                  </a:graphic>
                </wp:inline>
              </w:drawing>
            </w:r>
          </w:p>
        </w:tc>
        <w:tc>
          <w:tcPr>
            <w:tcW w:w="1139" w:type="pct"/>
            <w:tcBorders>
              <w:bottom w:val="single" w:sz="4" w:space="0" w:color="auto"/>
            </w:tcBorders>
            <w:shd w:val="clear" w:color="auto" w:fill="auto"/>
          </w:tcPr>
          <w:p w:rsidR="00BB507B" w:rsidRPr="003D3E87" w:rsidRDefault="00BB507B" w:rsidP="00BB507B">
            <w:pPr>
              <w:widowControl w:val="0"/>
              <w:spacing w:after="0"/>
              <w:rPr>
                <w:szCs w:val="28"/>
                <w:lang w:val="uk-UA"/>
              </w:rPr>
            </w:pPr>
            <w:r w:rsidRPr="003D3E87">
              <w:rPr>
                <w:szCs w:val="28"/>
                <w:lang w:val="uk-UA"/>
              </w:rPr>
              <w:t>Зразок №1</w:t>
            </w:r>
          </w:p>
          <w:p w:rsidR="00BB507B" w:rsidRPr="003D3E87" w:rsidRDefault="00BB507B" w:rsidP="00735906">
            <w:pPr>
              <w:widowControl w:val="0"/>
              <w:spacing w:after="0"/>
              <w:rPr>
                <w:szCs w:val="28"/>
                <w:lang w:val="uk-UA"/>
              </w:rPr>
            </w:pPr>
            <w:r w:rsidRPr="003D3E87">
              <w:rPr>
                <w:szCs w:val="28"/>
                <w:lang w:val="uk-UA"/>
              </w:rPr>
              <w:t xml:space="preserve">Простий у виготовленні і використанні,  має нескладну форму </w:t>
            </w:r>
            <w:r w:rsidR="00201A3A" w:rsidRPr="003D3E87">
              <w:rPr>
                <w:szCs w:val="28"/>
                <w:lang w:val="uk-UA"/>
              </w:rPr>
              <w:t>порівняно з іншими моделями</w:t>
            </w:r>
          </w:p>
        </w:tc>
        <w:tc>
          <w:tcPr>
            <w:tcW w:w="337"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43</w:t>
            </w:r>
          </w:p>
        </w:tc>
        <w:tc>
          <w:tcPr>
            <w:tcW w:w="414"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44</w:t>
            </w:r>
          </w:p>
        </w:tc>
        <w:tc>
          <w:tcPr>
            <w:tcW w:w="304"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43</w:t>
            </w:r>
          </w:p>
        </w:tc>
        <w:tc>
          <w:tcPr>
            <w:tcW w:w="201"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290"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43</w:t>
            </w:r>
          </w:p>
        </w:tc>
      </w:tr>
    </w:tbl>
    <w:p w:rsidR="009410AA" w:rsidRDefault="009410AA">
      <w:pPr>
        <w:rPr>
          <w:lang w:val="uk-UA"/>
        </w:rPr>
      </w:pPr>
    </w:p>
    <w:p w:rsidR="009410AA" w:rsidRPr="009410AA" w:rsidRDefault="009410AA" w:rsidP="009410AA">
      <w:pPr>
        <w:jc w:val="right"/>
        <w:rPr>
          <w:lang w:val="uk-UA"/>
        </w:rPr>
      </w:pPr>
      <w:r>
        <w:rPr>
          <w:lang w:val="uk-UA"/>
        </w:rPr>
        <w:lastRenderedPageBreak/>
        <w:t>продовж. табл. 2.1</w:t>
      </w:r>
    </w:p>
    <w:tbl>
      <w:tblPr>
        <w:tblW w:w="5158"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5"/>
        <w:gridCol w:w="3847"/>
        <w:gridCol w:w="2249"/>
        <w:gridCol w:w="665"/>
        <w:gridCol w:w="817"/>
        <w:gridCol w:w="600"/>
        <w:gridCol w:w="397"/>
        <w:gridCol w:w="573"/>
      </w:tblGrid>
      <w:tr w:rsidR="009410AA" w:rsidRPr="003D3E87" w:rsidTr="005C292A">
        <w:trPr>
          <w:trHeight w:val="64"/>
        </w:trPr>
        <w:tc>
          <w:tcPr>
            <w:tcW w:w="367"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1</w:t>
            </w:r>
          </w:p>
        </w:tc>
        <w:tc>
          <w:tcPr>
            <w:tcW w:w="1948" w:type="pct"/>
            <w:tcBorders>
              <w:bottom w:val="single" w:sz="4" w:space="0" w:color="auto"/>
            </w:tcBorders>
            <w:vAlign w:val="center"/>
          </w:tcPr>
          <w:p w:rsidR="009410AA" w:rsidRPr="003D3E87" w:rsidRDefault="009410AA" w:rsidP="009410AA">
            <w:pPr>
              <w:widowControl w:val="0"/>
              <w:spacing w:after="0" w:line="240" w:lineRule="auto"/>
              <w:ind w:firstLine="709"/>
              <w:rPr>
                <w:b/>
                <w:sz w:val="20"/>
                <w:szCs w:val="20"/>
                <w:lang w:val="uk-UA"/>
              </w:rPr>
            </w:pPr>
            <w:r w:rsidRPr="003D3E87">
              <w:rPr>
                <w:b/>
                <w:sz w:val="20"/>
                <w:szCs w:val="20"/>
                <w:lang w:val="uk-UA"/>
              </w:rPr>
              <w:t>2</w:t>
            </w:r>
          </w:p>
        </w:tc>
        <w:tc>
          <w:tcPr>
            <w:tcW w:w="1139" w:type="pct"/>
            <w:tcBorders>
              <w:bottom w:val="single" w:sz="4" w:space="0" w:color="auto"/>
            </w:tcBorders>
            <w:shd w:val="clear" w:color="auto" w:fill="auto"/>
            <w:vAlign w:val="center"/>
          </w:tcPr>
          <w:p w:rsidR="009410AA" w:rsidRPr="003D3E87" w:rsidRDefault="009410AA" w:rsidP="009410AA">
            <w:pPr>
              <w:widowControl w:val="0"/>
              <w:spacing w:after="0" w:line="240" w:lineRule="auto"/>
              <w:ind w:firstLine="709"/>
              <w:rPr>
                <w:b/>
                <w:sz w:val="20"/>
                <w:szCs w:val="20"/>
                <w:lang w:val="uk-UA"/>
              </w:rPr>
            </w:pPr>
            <w:r w:rsidRPr="003D3E87">
              <w:rPr>
                <w:b/>
                <w:sz w:val="20"/>
                <w:szCs w:val="20"/>
                <w:lang w:val="uk-UA"/>
              </w:rPr>
              <w:t>3</w:t>
            </w:r>
          </w:p>
        </w:tc>
        <w:tc>
          <w:tcPr>
            <w:tcW w:w="337"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4</w:t>
            </w:r>
          </w:p>
        </w:tc>
        <w:tc>
          <w:tcPr>
            <w:tcW w:w="414"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5</w:t>
            </w:r>
          </w:p>
        </w:tc>
        <w:tc>
          <w:tcPr>
            <w:tcW w:w="304"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6</w:t>
            </w:r>
          </w:p>
        </w:tc>
        <w:tc>
          <w:tcPr>
            <w:tcW w:w="201"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7</w:t>
            </w:r>
          </w:p>
        </w:tc>
        <w:tc>
          <w:tcPr>
            <w:tcW w:w="290" w:type="pct"/>
            <w:tcBorders>
              <w:bottom w:val="single" w:sz="4" w:space="0" w:color="auto"/>
            </w:tcBorders>
            <w:vAlign w:val="center"/>
          </w:tcPr>
          <w:p w:rsidR="009410AA" w:rsidRPr="003D3E87" w:rsidRDefault="009410AA" w:rsidP="009410AA">
            <w:pPr>
              <w:widowControl w:val="0"/>
              <w:spacing w:after="0" w:line="240" w:lineRule="auto"/>
              <w:rPr>
                <w:b/>
                <w:sz w:val="20"/>
                <w:szCs w:val="20"/>
                <w:lang w:val="uk-UA"/>
              </w:rPr>
            </w:pPr>
            <w:r w:rsidRPr="003D3E87">
              <w:rPr>
                <w:b/>
                <w:sz w:val="20"/>
                <w:szCs w:val="20"/>
                <w:lang w:val="uk-UA"/>
              </w:rPr>
              <w:t>8</w:t>
            </w:r>
          </w:p>
        </w:tc>
      </w:tr>
      <w:tr w:rsidR="00BB507B" w:rsidRPr="003D3E87" w:rsidTr="00BB507B">
        <w:trPr>
          <w:trHeight w:val="64"/>
        </w:trPr>
        <w:tc>
          <w:tcPr>
            <w:tcW w:w="367" w:type="pct"/>
            <w:tcBorders>
              <w:bottom w:val="single" w:sz="4" w:space="0" w:color="auto"/>
            </w:tcBorders>
          </w:tcPr>
          <w:p w:rsidR="00BB507B" w:rsidRPr="003D3E87" w:rsidRDefault="00BB507B" w:rsidP="00BB507B">
            <w:pPr>
              <w:widowControl w:val="0"/>
              <w:spacing w:after="0"/>
              <w:jc w:val="center"/>
              <w:rPr>
                <w:szCs w:val="28"/>
                <w:lang w:val="uk-UA"/>
              </w:rPr>
            </w:pPr>
          </w:p>
          <w:p w:rsidR="00BB507B" w:rsidRPr="003D3E87" w:rsidRDefault="00BB507B" w:rsidP="00BB507B">
            <w:pPr>
              <w:widowControl w:val="0"/>
              <w:spacing w:after="0"/>
              <w:jc w:val="center"/>
              <w:rPr>
                <w:szCs w:val="28"/>
                <w:lang w:val="uk-UA"/>
              </w:rPr>
            </w:pPr>
            <w:r w:rsidRPr="003D3E87">
              <w:rPr>
                <w:szCs w:val="28"/>
                <w:lang w:val="uk-UA"/>
              </w:rPr>
              <w:t>2.</w:t>
            </w:r>
          </w:p>
        </w:tc>
        <w:tc>
          <w:tcPr>
            <w:tcW w:w="1948" w:type="pct"/>
            <w:tcBorders>
              <w:bottom w:val="single" w:sz="4" w:space="0" w:color="auto"/>
            </w:tcBorders>
          </w:tcPr>
          <w:p w:rsidR="00735906" w:rsidRPr="003D3E87" w:rsidRDefault="00735906" w:rsidP="00BB507B">
            <w:pPr>
              <w:widowControl w:val="0"/>
              <w:spacing w:after="0"/>
              <w:rPr>
                <w:noProof/>
                <w:szCs w:val="28"/>
                <w:lang w:val="uk-UA"/>
              </w:rPr>
            </w:pPr>
          </w:p>
          <w:p w:rsidR="00BB507B" w:rsidRPr="003D3E87" w:rsidRDefault="00BB507B" w:rsidP="00BB507B">
            <w:pPr>
              <w:widowControl w:val="0"/>
              <w:spacing w:after="0"/>
              <w:rPr>
                <w:szCs w:val="28"/>
                <w:lang w:val="uk-UA"/>
              </w:rPr>
            </w:pPr>
            <w:r w:rsidRPr="003D3E87">
              <w:rPr>
                <w:noProof/>
                <w:szCs w:val="28"/>
                <w:lang w:eastAsia="ru-RU"/>
              </w:rPr>
              <w:drawing>
                <wp:inline distT="0" distB="0" distL="0" distR="0" wp14:anchorId="49A75CED" wp14:editId="34A4BE8C">
                  <wp:extent cx="2304469" cy="2314575"/>
                  <wp:effectExtent l="0" t="0" r="635" b="0"/>
                  <wp:docPr id="30" name="Рисунок 7" descr="http://nashahata.com.ua/wp-content/uploads/image_15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nashahata.com.ua/wp-content/uploads/image_159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06234" cy="2316347"/>
                          </a:xfrm>
                          <a:prstGeom prst="rect">
                            <a:avLst/>
                          </a:prstGeom>
                          <a:noFill/>
                          <a:ln>
                            <a:noFill/>
                          </a:ln>
                        </pic:spPr>
                      </pic:pic>
                    </a:graphicData>
                  </a:graphic>
                </wp:inline>
              </w:drawing>
            </w:r>
          </w:p>
        </w:tc>
        <w:tc>
          <w:tcPr>
            <w:tcW w:w="1139" w:type="pct"/>
            <w:tcBorders>
              <w:bottom w:val="single" w:sz="4" w:space="0" w:color="auto"/>
            </w:tcBorders>
            <w:shd w:val="clear" w:color="auto" w:fill="auto"/>
          </w:tcPr>
          <w:p w:rsidR="00BB507B" w:rsidRPr="003D3E87" w:rsidRDefault="00BB507B" w:rsidP="009410AA">
            <w:pPr>
              <w:widowControl w:val="0"/>
              <w:spacing w:after="0" w:line="324" w:lineRule="auto"/>
              <w:rPr>
                <w:szCs w:val="28"/>
                <w:lang w:val="uk-UA"/>
              </w:rPr>
            </w:pPr>
            <w:r w:rsidRPr="003D3E87">
              <w:rPr>
                <w:szCs w:val="28"/>
                <w:lang w:val="uk-UA"/>
              </w:rPr>
              <w:t xml:space="preserve">Зразок №2 </w:t>
            </w:r>
          </w:p>
          <w:p w:rsidR="00BB507B" w:rsidRPr="003D3E87" w:rsidRDefault="00BB507B" w:rsidP="009410AA">
            <w:pPr>
              <w:widowControl w:val="0"/>
              <w:spacing w:after="0" w:line="324" w:lineRule="auto"/>
              <w:rPr>
                <w:szCs w:val="28"/>
                <w:lang w:val="uk-UA"/>
              </w:rPr>
            </w:pPr>
            <w:r w:rsidRPr="003D3E87">
              <w:rPr>
                <w:szCs w:val="28"/>
                <w:lang w:val="uk-UA"/>
              </w:rPr>
              <w:t xml:space="preserve">Один з </w:t>
            </w:r>
            <w:proofErr w:type="spellStart"/>
            <w:r w:rsidRPr="003D3E87">
              <w:rPr>
                <w:szCs w:val="28"/>
                <w:lang w:val="uk-UA"/>
              </w:rPr>
              <w:t>найфункціональніших</w:t>
            </w:r>
            <w:proofErr w:type="spellEnd"/>
            <w:r w:rsidRPr="003D3E87">
              <w:rPr>
                <w:szCs w:val="28"/>
                <w:lang w:val="uk-UA"/>
              </w:rPr>
              <w:t xml:space="preserve"> зразків. Має шухлядки для зберігання дрібних речей. Має великий попит у покупців</w:t>
            </w:r>
          </w:p>
        </w:tc>
        <w:tc>
          <w:tcPr>
            <w:tcW w:w="337"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414"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304"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201"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290" w:type="pct"/>
            <w:tcBorders>
              <w:bottom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r>
      <w:tr w:rsidR="00BB507B" w:rsidRPr="003D3E87" w:rsidTr="00BB507B">
        <w:trPr>
          <w:trHeight w:val="3140"/>
        </w:trPr>
        <w:tc>
          <w:tcPr>
            <w:tcW w:w="367" w:type="pct"/>
          </w:tcPr>
          <w:p w:rsidR="00BB507B" w:rsidRPr="003D3E87" w:rsidRDefault="00BB507B" w:rsidP="00BB507B">
            <w:pPr>
              <w:widowControl w:val="0"/>
              <w:spacing w:after="0"/>
              <w:jc w:val="center"/>
              <w:rPr>
                <w:szCs w:val="28"/>
                <w:lang w:val="uk-UA"/>
              </w:rPr>
            </w:pPr>
            <w:r w:rsidRPr="003D3E87">
              <w:rPr>
                <w:szCs w:val="28"/>
                <w:lang w:val="uk-UA"/>
              </w:rPr>
              <w:t>3</w:t>
            </w:r>
          </w:p>
        </w:tc>
        <w:tc>
          <w:tcPr>
            <w:tcW w:w="1948" w:type="pct"/>
            <w:tcBorders>
              <w:right w:val="single" w:sz="4" w:space="0" w:color="auto"/>
            </w:tcBorders>
          </w:tcPr>
          <w:p w:rsidR="00735906" w:rsidRPr="003D3E87" w:rsidRDefault="00735906" w:rsidP="00BB507B">
            <w:pPr>
              <w:widowControl w:val="0"/>
              <w:spacing w:after="0"/>
              <w:rPr>
                <w:noProof/>
                <w:szCs w:val="28"/>
                <w:lang w:val="uk-UA"/>
              </w:rPr>
            </w:pPr>
          </w:p>
          <w:p w:rsidR="00735906" w:rsidRPr="003D3E87" w:rsidRDefault="00735906" w:rsidP="00BB507B">
            <w:pPr>
              <w:widowControl w:val="0"/>
              <w:spacing w:after="0"/>
              <w:rPr>
                <w:noProof/>
                <w:szCs w:val="28"/>
                <w:lang w:val="uk-UA"/>
              </w:rPr>
            </w:pPr>
          </w:p>
          <w:p w:rsidR="00BB507B" w:rsidRPr="003D3E87" w:rsidRDefault="00BB507B" w:rsidP="00BB507B">
            <w:pPr>
              <w:widowControl w:val="0"/>
              <w:spacing w:after="0"/>
              <w:rPr>
                <w:szCs w:val="28"/>
                <w:u w:val="single"/>
                <w:lang w:val="uk-UA"/>
              </w:rPr>
            </w:pPr>
            <w:r w:rsidRPr="003D3E87">
              <w:rPr>
                <w:noProof/>
                <w:szCs w:val="28"/>
                <w:lang w:eastAsia="ru-RU"/>
              </w:rPr>
              <w:drawing>
                <wp:inline distT="0" distB="0" distL="0" distR="0" wp14:anchorId="4A3E21A8" wp14:editId="4C9DF6D5">
                  <wp:extent cx="2285999" cy="1466850"/>
                  <wp:effectExtent l="0" t="0" r="635" b="0"/>
                  <wp:docPr id="18" name="Рисунок 18" descr="http://nashahata.com.ua/wp-content/uploads/image_1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nashahata.com.ua/wp-content/uploads/image_158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07569" cy="1480691"/>
                          </a:xfrm>
                          <a:prstGeom prst="rect">
                            <a:avLst/>
                          </a:prstGeom>
                          <a:noFill/>
                          <a:ln>
                            <a:noFill/>
                          </a:ln>
                        </pic:spPr>
                      </pic:pic>
                    </a:graphicData>
                  </a:graphic>
                </wp:inline>
              </w:drawing>
            </w:r>
          </w:p>
        </w:tc>
        <w:tc>
          <w:tcPr>
            <w:tcW w:w="1139" w:type="pct"/>
            <w:tcBorders>
              <w:left w:val="single" w:sz="4" w:space="0" w:color="auto"/>
            </w:tcBorders>
            <w:shd w:val="clear" w:color="auto" w:fill="auto"/>
          </w:tcPr>
          <w:p w:rsidR="00BB507B" w:rsidRPr="003D3E87" w:rsidRDefault="00BB507B" w:rsidP="009410AA">
            <w:pPr>
              <w:widowControl w:val="0"/>
              <w:spacing w:after="0" w:line="324" w:lineRule="auto"/>
              <w:rPr>
                <w:szCs w:val="28"/>
                <w:lang w:val="uk-UA"/>
              </w:rPr>
            </w:pPr>
            <w:r w:rsidRPr="003D3E87">
              <w:rPr>
                <w:szCs w:val="28"/>
                <w:lang w:val="uk-UA"/>
              </w:rPr>
              <w:t>Зразок №3</w:t>
            </w:r>
          </w:p>
          <w:p w:rsidR="00BB507B" w:rsidRPr="003D3E87" w:rsidRDefault="00BB507B" w:rsidP="009410AA">
            <w:pPr>
              <w:widowControl w:val="0"/>
              <w:spacing w:after="0" w:line="324" w:lineRule="auto"/>
              <w:rPr>
                <w:szCs w:val="28"/>
                <w:lang w:val="uk-UA"/>
              </w:rPr>
            </w:pPr>
            <w:r w:rsidRPr="003D3E87">
              <w:rPr>
                <w:szCs w:val="28"/>
                <w:lang w:val="uk-UA"/>
              </w:rPr>
              <w:t>Має підлокітники, що досить зручно. Оригінально виглядає, розповсюджених зразок.</w:t>
            </w:r>
          </w:p>
        </w:tc>
        <w:tc>
          <w:tcPr>
            <w:tcW w:w="337" w:type="pct"/>
          </w:tcPr>
          <w:p w:rsidR="00BB507B" w:rsidRPr="003D3E87" w:rsidRDefault="00BB507B" w:rsidP="00BB507B">
            <w:pPr>
              <w:widowControl w:val="0"/>
              <w:spacing w:after="0"/>
              <w:jc w:val="center"/>
              <w:rPr>
                <w:b/>
                <w:szCs w:val="28"/>
                <w:lang w:val="uk-UA"/>
              </w:rPr>
            </w:pPr>
          </w:p>
          <w:p w:rsidR="00BB507B" w:rsidRPr="003D3E87" w:rsidRDefault="00BB507B" w:rsidP="00BB507B">
            <w:pPr>
              <w:widowControl w:val="0"/>
              <w:spacing w:after="0"/>
              <w:jc w:val="center"/>
              <w:rPr>
                <w:b/>
                <w:szCs w:val="28"/>
                <w:lang w:val="uk-UA"/>
              </w:rPr>
            </w:pPr>
            <w:r w:rsidRPr="003D3E87">
              <w:rPr>
                <w:b/>
                <w:szCs w:val="28"/>
                <w:lang w:val="uk-UA"/>
              </w:rPr>
              <w:t>4</w:t>
            </w:r>
          </w:p>
        </w:tc>
        <w:tc>
          <w:tcPr>
            <w:tcW w:w="414" w:type="pct"/>
            <w:tcBorders>
              <w:right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304" w:type="pct"/>
            <w:tcBorders>
              <w:left w:val="single" w:sz="4" w:space="0" w:color="auto"/>
              <w:right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c>
          <w:tcPr>
            <w:tcW w:w="201" w:type="pct"/>
            <w:tcBorders>
              <w:left w:val="single" w:sz="4" w:space="0" w:color="auto"/>
              <w:right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44</w:t>
            </w:r>
          </w:p>
        </w:tc>
        <w:tc>
          <w:tcPr>
            <w:tcW w:w="290" w:type="pct"/>
            <w:tcBorders>
              <w:left w:val="single" w:sz="4" w:space="0" w:color="auto"/>
            </w:tcBorders>
          </w:tcPr>
          <w:p w:rsidR="00BB507B" w:rsidRPr="003D3E87" w:rsidRDefault="00BB507B" w:rsidP="00BB507B">
            <w:pPr>
              <w:widowControl w:val="0"/>
              <w:spacing w:after="0"/>
              <w:ind w:firstLine="709"/>
              <w:rPr>
                <w:b/>
                <w:szCs w:val="28"/>
                <w:lang w:val="uk-UA"/>
              </w:rPr>
            </w:pPr>
            <w:r w:rsidRPr="003D3E87">
              <w:rPr>
                <w:b/>
                <w:szCs w:val="28"/>
                <w:lang w:val="uk-UA"/>
              </w:rPr>
              <w:t>45</w:t>
            </w:r>
          </w:p>
        </w:tc>
      </w:tr>
      <w:tr w:rsidR="00201A3A" w:rsidRPr="003D3E87" w:rsidTr="009410AA">
        <w:trPr>
          <w:trHeight w:val="853"/>
        </w:trPr>
        <w:tc>
          <w:tcPr>
            <w:tcW w:w="367" w:type="pct"/>
          </w:tcPr>
          <w:p w:rsidR="00201A3A" w:rsidRPr="003D3E87" w:rsidRDefault="00201A3A" w:rsidP="00280125">
            <w:pPr>
              <w:widowControl w:val="0"/>
              <w:spacing w:after="0"/>
              <w:jc w:val="center"/>
              <w:rPr>
                <w:szCs w:val="28"/>
                <w:lang w:val="uk-UA"/>
              </w:rPr>
            </w:pPr>
            <w:r w:rsidRPr="003D3E87">
              <w:rPr>
                <w:szCs w:val="28"/>
                <w:lang w:val="uk-UA"/>
              </w:rPr>
              <w:t>4</w:t>
            </w:r>
          </w:p>
        </w:tc>
        <w:tc>
          <w:tcPr>
            <w:tcW w:w="1948" w:type="pct"/>
            <w:tcBorders>
              <w:right w:val="single" w:sz="4" w:space="0" w:color="auto"/>
            </w:tcBorders>
          </w:tcPr>
          <w:p w:rsidR="00201A3A" w:rsidRPr="003D3E87" w:rsidRDefault="00201A3A" w:rsidP="00280125">
            <w:pPr>
              <w:widowControl w:val="0"/>
              <w:spacing w:after="0"/>
              <w:rPr>
                <w:szCs w:val="28"/>
                <w:lang w:val="uk-UA"/>
              </w:rPr>
            </w:pPr>
            <w:r w:rsidRPr="003D3E87">
              <w:rPr>
                <w:noProof/>
                <w:szCs w:val="28"/>
                <w:lang w:eastAsia="ru-RU"/>
              </w:rPr>
              <w:drawing>
                <wp:inline distT="0" distB="0" distL="0" distR="0" wp14:anchorId="14165CF4" wp14:editId="38F8BB95">
                  <wp:extent cx="2278303" cy="2286000"/>
                  <wp:effectExtent l="0" t="0" r="8255" b="0"/>
                  <wp:docPr id="31" name="Рисунок 8" descr="http://nashahata.com.ua/wp-content/uploads/image_1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nashahata.com.ua/wp-content/uploads/image_158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84993" cy="2292712"/>
                          </a:xfrm>
                          <a:prstGeom prst="rect">
                            <a:avLst/>
                          </a:prstGeom>
                          <a:noFill/>
                          <a:ln>
                            <a:noFill/>
                          </a:ln>
                        </pic:spPr>
                      </pic:pic>
                    </a:graphicData>
                  </a:graphic>
                </wp:inline>
              </w:drawing>
            </w:r>
          </w:p>
        </w:tc>
        <w:tc>
          <w:tcPr>
            <w:tcW w:w="1139" w:type="pct"/>
            <w:tcBorders>
              <w:left w:val="single" w:sz="4" w:space="0" w:color="auto"/>
            </w:tcBorders>
            <w:shd w:val="clear" w:color="auto" w:fill="auto"/>
          </w:tcPr>
          <w:p w:rsidR="00201A3A" w:rsidRPr="003D3E87" w:rsidRDefault="00201A3A" w:rsidP="009410AA">
            <w:pPr>
              <w:widowControl w:val="0"/>
              <w:spacing w:after="0" w:line="324" w:lineRule="auto"/>
              <w:rPr>
                <w:szCs w:val="28"/>
                <w:lang w:val="uk-UA"/>
              </w:rPr>
            </w:pPr>
            <w:r w:rsidRPr="003D3E87">
              <w:rPr>
                <w:szCs w:val="28"/>
                <w:lang w:val="uk-UA"/>
              </w:rPr>
              <w:t>Зразок №4</w:t>
            </w:r>
          </w:p>
          <w:p w:rsidR="00201A3A" w:rsidRPr="003D3E87" w:rsidRDefault="00201A3A" w:rsidP="009410AA">
            <w:pPr>
              <w:widowControl w:val="0"/>
              <w:spacing w:after="0" w:line="324" w:lineRule="auto"/>
              <w:rPr>
                <w:szCs w:val="28"/>
                <w:lang w:val="uk-UA"/>
              </w:rPr>
            </w:pPr>
            <w:r w:rsidRPr="003D3E87">
              <w:rPr>
                <w:szCs w:val="28"/>
                <w:shd w:val="clear" w:color="auto" w:fill="FFFFFF"/>
                <w:lang w:val="uk-UA"/>
              </w:rPr>
              <w:t xml:space="preserve">Подібний предмет меблів ідеально впишеться в приміщення, оформлене в стилі </w:t>
            </w:r>
            <w:proofErr w:type="spellStart"/>
            <w:r w:rsidRPr="003D3E87">
              <w:rPr>
                <w:szCs w:val="28"/>
                <w:shd w:val="clear" w:color="auto" w:fill="FFFFFF"/>
                <w:lang w:val="uk-UA"/>
              </w:rPr>
              <w:t>Лофт</w:t>
            </w:r>
            <w:proofErr w:type="spellEnd"/>
            <w:r w:rsidRPr="003D3E87">
              <w:rPr>
                <w:szCs w:val="28"/>
                <w:shd w:val="clear" w:color="auto" w:fill="FFFFFF"/>
                <w:lang w:val="uk-UA"/>
              </w:rPr>
              <w:t>. Має колеса, для зручності переміщення.</w:t>
            </w:r>
          </w:p>
        </w:tc>
        <w:tc>
          <w:tcPr>
            <w:tcW w:w="337" w:type="pct"/>
          </w:tcPr>
          <w:p w:rsidR="00201A3A" w:rsidRPr="003D3E87" w:rsidRDefault="00201A3A" w:rsidP="00280125">
            <w:pPr>
              <w:widowControl w:val="0"/>
              <w:spacing w:after="0"/>
              <w:jc w:val="center"/>
              <w:rPr>
                <w:b/>
                <w:szCs w:val="28"/>
                <w:lang w:val="uk-UA"/>
              </w:rPr>
            </w:pPr>
          </w:p>
          <w:p w:rsidR="00201A3A" w:rsidRPr="003D3E87" w:rsidRDefault="00201A3A" w:rsidP="00280125">
            <w:pPr>
              <w:widowControl w:val="0"/>
              <w:spacing w:after="0"/>
              <w:jc w:val="center"/>
              <w:rPr>
                <w:b/>
                <w:szCs w:val="28"/>
                <w:lang w:val="uk-UA"/>
              </w:rPr>
            </w:pPr>
            <w:r w:rsidRPr="003D3E87">
              <w:rPr>
                <w:b/>
                <w:szCs w:val="28"/>
                <w:lang w:val="uk-UA"/>
              </w:rPr>
              <w:t>4</w:t>
            </w:r>
          </w:p>
          <w:p w:rsidR="00201A3A" w:rsidRPr="003D3E87" w:rsidRDefault="00201A3A" w:rsidP="00280125">
            <w:pPr>
              <w:widowControl w:val="0"/>
              <w:spacing w:after="0"/>
              <w:jc w:val="center"/>
              <w:rPr>
                <w:b/>
                <w:szCs w:val="28"/>
                <w:lang w:val="uk-UA"/>
              </w:rPr>
            </w:pPr>
          </w:p>
        </w:tc>
        <w:tc>
          <w:tcPr>
            <w:tcW w:w="414" w:type="pct"/>
            <w:tcBorders>
              <w:right w:val="single" w:sz="4" w:space="0" w:color="auto"/>
            </w:tcBorders>
          </w:tcPr>
          <w:p w:rsidR="00201A3A" w:rsidRPr="003D3E87" w:rsidRDefault="00201A3A" w:rsidP="00280125">
            <w:pPr>
              <w:widowControl w:val="0"/>
              <w:spacing w:after="0"/>
              <w:ind w:firstLine="709"/>
              <w:jc w:val="center"/>
              <w:rPr>
                <w:b/>
                <w:szCs w:val="28"/>
                <w:lang w:val="uk-UA"/>
              </w:rPr>
            </w:pPr>
            <w:r w:rsidRPr="003D3E87">
              <w:rPr>
                <w:b/>
                <w:szCs w:val="28"/>
                <w:lang w:val="uk-UA"/>
              </w:rPr>
              <w:t>45</w:t>
            </w:r>
          </w:p>
        </w:tc>
        <w:tc>
          <w:tcPr>
            <w:tcW w:w="304" w:type="pct"/>
            <w:tcBorders>
              <w:left w:val="single" w:sz="4" w:space="0" w:color="auto"/>
              <w:right w:val="single" w:sz="4" w:space="0" w:color="auto"/>
            </w:tcBorders>
          </w:tcPr>
          <w:p w:rsidR="00201A3A" w:rsidRPr="003D3E87" w:rsidRDefault="00201A3A" w:rsidP="00280125">
            <w:pPr>
              <w:widowControl w:val="0"/>
              <w:spacing w:after="0"/>
              <w:ind w:firstLine="709"/>
              <w:rPr>
                <w:b/>
                <w:szCs w:val="28"/>
                <w:lang w:val="uk-UA"/>
              </w:rPr>
            </w:pPr>
            <w:r w:rsidRPr="003D3E87">
              <w:rPr>
                <w:b/>
                <w:szCs w:val="28"/>
                <w:lang w:val="uk-UA"/>
              </w:rPr>
              <w:t>44</w:t>
            </w:r>
          </w:p>
        </w:tc>
        <w:tc>
          <w:tcPr>
            <w:tcW w:w="201" w:type="pct"/>
            <w:tcBorders>
              <w:left w:val="single" w:sz="4" w:space="0" w:color="auto"/>
              <w:right w:val="single" w:sz="4" w:space="0" w:color="auto"/>
            </w:tcBorders>
          </w:tcPr>
          <w:p w:rsidR="00201A3A" w:rsidRPr="003D3E87" w:rsidRDefault="00201A3A" w:rsidP="00280125">
            <w:pPr>
              <w:widowControl w:val="0"/>
              <w:spacing w:after="0"/>
              <w:ind w:firstLine="709"/>
              <w:rPr>
                <w:b/>
                <w:szCs w:val="28"/>
                <w:lang w:val="uk-UA"/>
              </w:rPr>
            </w:pPr>
            <w:r w:rsidRPr="003D3E87">
              <w:rPr>
                <w:b/>
                <w:szCs w:val="28"/>
                <w:lang w:val="uk-UA"/>
              </w:rPr>
              <w:t>44</w:t>
            </w:r>
          </w:p>
        </w:tc>
        <w:tc>
          <w:tcPr>
            <w:tcW w:w="290" w:type="pct"/>
            <w:tcBorders>
              <w:left w:val="single" w:sz="4" w:space="0" w:color="auto"/>
            </w:tcBorders>
          </w:tcPr>
          <w:p w:rsidR="00201A3A" w:rsidRPr="003D3E87" w:rsidRDefault="00201A3A" w:rsidP="00280125">
            <w:pPr>
              <w:widowControl w:val="0"/>
              <w:spacing w:after="0"/>
              <w:ind w:firstLine="709"/>
              <w:rPr>
                <w:b/>
                <w:szCs w:val="28"/>
                <w:lang w:val="uk-UA"/>
              </w:rPr>
            </w:pPr>
            <w:r w:rsidRPr="003D3E87">
              <w:rPr>
                <w:b/>
                <w:szCs w:val="28"/>
                <w:lang w:val="uk-UA"/>
              </w:rPr>
              <w:t>44</w:t>
            </w:r>
          </w:p>
        </w:tc>
      </w:tr>
    </w:tbl>
    <w:p w:rsidR="00735906" w:rsidRPr="003D3E87" w:rsidRDefault="00735906">
      <w:pPr>
        <w:spacing w:line="276" w:lineRule="auto"/>
        <w:jc w:val="left"/>
        <w:rPr>
          <w:lang w:val="uk-UA"/>
        </w:rPr>
      </w:pPr>
    </w:p>
    <w:p w:rsidR="00BB507B" w:rsidRPr="003D3E87" w:rsidRDefault="00BB507B" w:rsidP="00BB507B">
      <w:pPr>
        <w:widowControl w:val="0"/>
        <w:spacing w:after="0"/>
        <w:ind w:firstLine="709"/>
        <w:rPr>
          <w:szCs w:val="28"/>
          <w:lang w:val="uk-UA"/>
        </w:rPr>
      </w:pPr>
      <w:r w:rsidRPr="003D3E87">
        <w:rPr>
          <w:szCs w:val="28"/>
          <w:lang w:val="uk-UA"/>
        </w:rPr>
        <w:lastRenderedPageBreak/>
        <w:t xml:space="preserve">Проаналізувавши літературні джерела, інформацію в Інтернеті дізналися, що дивани із піддонів користуються попитом. Виготовляють переважною за допомогою електромеханічних приладів. Для того, щоб виріб відповідав функціональним, конструкторськими, технологічним, естетичним і економічним вимогам, ми  проаналізували моделі-аналоги (див. </w:t>
      </w:r>
      <w:r w:rsidR="009410AA">
        <w:rPr>
          <w:szCs w:val="28"/>
          <w:lang w:val="uk-UA"/>
        </w:rPr>
        <w:t>табл.</w:t>
      </w:r>
      <w:r w:rsidRPr="003D3E87">
        <w:rPr>
          <w:szCs w:val="28"/>
          <w:lang w:val="uk-UA"/>
        </w:rPr>
        <w:t xml:space="preserve"> </w:t>
      </w:r>
      <w:r w:rsidR="00D03FA7" w:rsidRPr="003D3E87">
        <w:rPr>
          <w:szCs w:val="28"/>
          <w:lang w:val="uk-UA"/>
        </w:rPr>
        <w:t>2</w:t>
      </w:r>
      <w:r w:rsidRPr="003D3E87">
        <w:rPr>
          <w:szCs w:val="28"/>
          <w:lang w:val="uk-UA"/>
        </w:rPr>
        <w:t xml:space="preserve">.1). </w:t>
      </w:r>
    </w:p>
    <w:p w:rsidR="00BB507B" w:rsidRDefault="00BB507B" w:rsidP="00BB507B">
      <w:pPr>
        <w:widowControl w:val="0"/>
        <w:spacing w:after="0"/>
        <w:ind w:firstLine="709"/>
        <w:rPr>
          <w:szCs w:val="28"/>
          <w:lang w:val="uk-UA"/>
        </w:rPr>
      </w:pPr>
      <w:r w:rsidRPr="003D3E87">
        <w:rPr>
          <w:szCs w:val="28"/>
          <w:lang w:val="uk-UA"/>
        </w:rPr>
        <w:t xml:space="preserve">З метою покращення підрахунків балів заносимо результати аналізу в таблицю </w:t>
      </w:r>
      <w:r w:rsidR="00D03FA7" w:rsidRPr="003D3E87">
        <w:rPr>
          <w:szCs w:val="28"/>
          <w:lang w:val="uk-UA"/>
        </w:rPr>
        <w:t>2</w:t>
      </w:r>
      <w:r w:rsidRPr="003D3E87">
        <w:rPr>
          <w:szCs w:val="28"/>
          <w:lang w:val="uk-UA"/>
        </w:rPr>
        <w:t>.2.</w:t>
      </w:r>
    </w:p>
    <w:p w:rsidR="00201A3A" w:rsidRPr="003D3E87" w:rsidRDefault="00201A3A" w:rsidP="00BB507B">
      <w:pPr>
        <w:widowControl w:val="0"/>
        <w:spacing w:after="0"/>
        <w:ind w:firstLine="709"/>
        <w:rPr>
          <w:szCs w:val="28"/>
          <w:lang w:val="uk-UA"/>
        </w:rPr>
      </w:pPr>
    </w:p>
    <w:p w:rsidR="00BB507B" w:rsidRPr="003D3E87" w:rsidRDefault="00BB507B" w:rsidP="00BB507B">
      <w:pPr>
        <w:widowControl w:val="0"/>
        <w:spacing w:after="0"/>
        <w:ind w:firstLine="709"/>
        <w:jc w:val="right"/>
        <w:rPr>
          <w:szCs w:val="28"/>
          <w:lang w:val="uk-UA"/>
        </w:rPr>
      </w:pPr>
      <w:r w:rsidRPr="003D3E87">
        <w:rPr>
          <w:szCs w:val="28"/>
          <w:lang w:val="uk-UA"/>
        </w:rPr>
        <w:t xml:space="preserve">Таблиця </w:t>
      </w:r>
      <w:r w:rsidR="00D03FA7" w:rsidRPr="003D3E87">
        <w:rPr>
          <w:szCs w:val="28"/>
          <w:lang w:val="uk-UA"/>
        </w:rPr>
        <w:t>2</w:t>
      </w:r>
      <w:r w:rsidRPr="003D3E87">
        <w:rPr>
          <w:szCs w:val="28"/>
          <w:lang w:val="uk-UA"/>
        </w:rPr>
        <w:t>.2</w:t>
      </w:r>
    </w:p>
    <w:p w:rsidR="00BB507B" w:rsidRPr="003D3E87" w:rsidRDefault="00BB507B" w:rsidP="00BB507B">
      <w:pPr>
        <w:widowControl w:val="0"/>
        <w:spacing w:after="0"/>
        <w:ind w:firstLine="709"/>
        <w:jc w:val="center"/>
        <w:rPr>
          <w:szCs w:val="28"/>
          <w:lang w:val="uk-UA"/>
        </w:rPr>
      </w:pPr>
      <w:r w:rsidRPr="003D3E87">
        <w:rPr>
          <w:b/>
          <w:szCs w:val="28"/>
          <w:lang w:val="uk-UA"/>
        </w:rPr>
        <w:t>Аналіз оцінювання моделей-аналогів</w:t>
      </w:r>
    </w:p>
    <w:tbl>
      <w:tblPr>
        <w:tblStyle w:val="a7"/>
        <w:tblW w:w="0" w:type="auto"/>
        <w:tblInd w:w="250" w:type="dxa"/>
        <w:tblLayout w:type="fixed"/>
        <w:tblLook w:val="04A0" w:firstRow="1" w:lastRow="0" w:firstColumn="1" w:lastColumn="0" w:noHBand="0" w:noVBand="1"/>
      </w:tblPr>
      <w:tblGrid>
        <w:gridCol w:w="1369"/>
        <w:gridCol w:w="2000"/>
        <w:gridCol w:w="1842"/>
        <w:gridCol w:w="1985"/>
        <w:gridCol w:w="1984"/>
      </w:tblGrid>
      <w:tr w:rsidR="00BB507B" w:rsidRPr="003D3E87" w:rsidTr="00D03FA7">
        <w:trPr>
          <w:trHeight w:val="678"/>
        </w:trPr>
        <w:tc>
          <w:tcPr>
            <w:tcW w:w="1369" w:type="dxa"/>
          </w:tcPr>
          <w:p w:rsidR="00D03FA7" w:rsidRPr="003D3E87" w:rsidRDefault="00D03FA7" w:rsidP="00D03FA7">
            <w:pPr>
              <w:widowControl w:val="0"/>
              <w:ind w:left="142" w:hanging="142"/>
              <w:rPr>
                <w:szCs w:val="28"/>
                <w:lang w:val="uk-UA"/>
              </w:rPr>
            </w:pPr>
            <w:r w:rsidRPr="003D3E87">
              <w:rPr>
                <w:szCs w:val="28"/>
                <w:lang w:val="uk-UA"/>
              </w:rPr>
              <w:t>Зразки</w:t>
            </w:r>
          </w:p>
          <w:p w:rsidR="00BB507B" w:rsidRPr="003D3E87" w:rsidRDefault="00BB507B" w:rsidP="00D03FA7">
            <w:pPr>
              <w:widowControl w:val="0"/>
              <w:ind w:left="142" w:hanging="142"/>
              <w:rPr>
                <w:szCs w:val="28"/>
                <w:lang w:val="uk-UA"/>
              </w:rPr>
            </w:pPr>
            <w:r w:rsidRPr="003D3E87">
              <w:rPr>
                <w:szCs w:val="28"/>
                <w:lang w:val="uk-UA"/>
              </w:rPr>
              <w:t>аналоги</w:t>
            </w:r>
          </w:p>
        </w:tc>
        <w:tc>
          <w:tcPr>
            <w:tcW w:w="2000"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1</w:t>
            </w:r>
          </w:p>
        </w:tc>
        <w:tc>
          <w:tcPr>
            <w:tcW w:w="1842"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2</w:t>
            </w:r>
          </w:p>
        </w:tc>
        <w:tc>
          <w:tcPr>
            <w:tcW w:w="1985"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3</w:t>
            </w:r>
          </w:p>
        </w:tc>
        <w:tc>
          <w:tcPr>
            <w:tcW w:w="1984" w:type="dxa"/>
          </w:tcPr>
          <w:p w:rsidR="00BB507B" w:rsidRPr="003D3E87" w:rsidRDefault="00BB507B" w:rsidP="00BB507B">
            <w:pPr>
              <w:widowControl w:val="0"/>
              <w:ind w:left="-108" w:firstLine="817"/>
              <w:rPr>
                <w:szCs w:val="28"/>
                <w:lang w:val="uk-UA"/>
              </w:rPr>
            </w:pPr>
          </w:p>
          <w:p w:rsidR="00BB507B" w:rsidRPr="003D3E87" w:rsidRDefault="00BB507B" w:rsidP="00BB507B">
            <w:pPr>
              <w:widowControl w:val="0"/>
              <w:ind w:firstLine="709"/>
              <w:rPr>
                <w:szCs w:val="28"/>
                <w:lang w:val="uk-UA"/>
              </w:rPr>
            </w:pPr>
            <w:r w:rsidRPr="003D3E87">
              <w:rPr>
                <w:szCs w:val="28"/>
                <w:lang w:val="uk-UA"/>
              </w:rPr>
              <w:t>4</w:t>
            </w:r>
          </w:p>
        </w:tc>
      </w:tr>
      <w:tr w:rsidR="00BB507B" w:rsidRPr="003D3E87" w:rsidTr="00D03FA7">
        <w:trPr>
          <w:trHeight w:val="702"/>
        </w:trPr>
        <w:tc>
          <w:tcPr>
            <w:tcW w:w="1369" w:type="dxa"/>
          </w:tcPr>
          <w:p w:rsidR="00BB507B" w:rsidRPr="003D3E87" w:rsidRDefault="00BB507B" w:rsidP="00BB507B">
            <w:pPr>
              <w:widowControl w:val="0"/>
              <w:rPr>
                <w:szCs w:val="28"/>
                <w:lang w:val="uk-UA"/>
              </w:rPr>
            </w:pPr>
            <w:r w:rsidRPr="003D3E87">
              <w:rPr>
                <w:szCs w:val="28"/>
                <w:lang w:val="uk-UA"/>
              </w:rPr>
              <w:t>Сума балів</w:t>
            </w:r>
          </w:p>
        </w:tc>
        <w:tc>
          <w:tcPr>
            <w:tcW w:w="2000"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18</w:t>
            </w:r>
          </w:p>
        </w:tc>
        <w:tc>
          <w:tcPr>
            <w:tcW w:w="1842"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25</w:t>
            </w:r>
          </w:p>
        </w:tc>
        <w:tc>
          <w:tcPr>
            <w:tcW w:w="1985"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23</w:t>
            </w:r>
          </w:p>
        </w:tc>
        <w:tc>
          <w:tcPr>
            <w:tcW w:w="1984" w:type="dxa"/>
          </w:tcPr>
          <w:p w:rsidR="00BB507B" w:rsidRPr="003D3E87" w:rsidRDefault="00BB507B" w:rsidP="00BB507B">
            <w:pPr>
              <w:widowControl w:val="0"/>
              <w:ind w:firstLine="709"/>
              <w:rPr>
                <w:szCs w:val="28"/>
                <w:lang w:val="uk-UA"/>
              </w:rPr>
            </w:pPr>
          </w:p>
          <w:p w:rsidR="00BB507B" w:rsidRPr="003D3E87" w:rsidRDefault="00BB507B" w:rsidP="00BB507B">
            <w:pPr>
              <w:widowControl w:val="0"/>
              <w:ind w:firstLine="709"/>
              <w:rPr>
                <w:szCs w:val="28"/>
                <w:lang w:val="uk-UA"/>
              </w:rPr>
            </w:pPr>
            <w:r w:rsidRPr="003D3E87">
              <w:rPr>
                <w:szCs w:val="28"/>
                <w:lang w:val="uk-UA"/>
              </w:rPr>
              <w:t>21</w:t>
            </w:r>
          </w:p>
        </w:tc>
      </w:tr>
    </w:tbl>
    <w:p w:rsidR="00BB507B" w:rsidRPr="003D3E87" w:rsidRDefault="00BB507B" w:rsidP="00BB507B">
      <w:pPr>
        <w:widowControl w:val="0"/>
        <w:tabs>
          <w:tab w:val="left" w:pos="1245"/>
        </w:tabs>
        <w:spacing w:after="0"/>
        <w:ind w:firstLine="709"/>
        <w:rPr>
          <w:szCs w:val="28"/>
          <w:lang w:val="uk-UA"/>
        </w:rPr>
      </w:pPr>
    </w:p>
    <w:p w:rsidR="00BB507B" w:rsidRPr="003D3E87" w:rsidRDefault="00BB507B" w:rsidP="00BB507B">
      <w:pPr>
        <w:widowControl w:val="0"/>
        <w:tabs>
          <w:tab w:val="left" w:pos="1245"/>
        </w:tabs>
        <w:spacing w:after="0"/>
        <w:ind w:firstLine="709"/>
        <w:rPr>
          <w:szCs w:val="28"/>
          <w:lang w:val="uk-UA"/>
        </w:rPr>
      </w:pPr>
      <w:r w:rsidRPr="003D3E87">
        <w:rPr>
          <w:szCs w:val="28"/>
          <w:lang w:val="uk-UA"/>
        </w:rPr>
        <w:t>Проаналізувавши перший зразок, ми можемо сказати, що для виготовлення такого дивану потрібна невелика кількість матеріалів. Перевагою є те, що  диван простий у виготовленні.</w:t>
      </w:r>
    </w:p>
    <w:p w:rsidR="00BB507B" w:rsidRPr="003D3E87" w:rsidRDefault="00BB507B" w:rsidP="00BB507B">
      <w:pPr>
        <w:widowControl w:val="0"/>
        <w:tabs>
          <w:tab w:val="left" w:pos="1245"/>
        </w:tabs>
        <w:spacing w:after="0"/>
        <w:ind w:firstLine="709"/>
        <w:rPr>
          <w:szCs w:val="28"/>
          <w:lang w:val="uk-UA"/>
        </w:rPr>
      </w:pPr>
      <w:r w:rsidRPr="003D3E87">
        <w:rPr>
          <w:szCs w:val="28"/>
          <w:lang w:val="uk-UA"/>
        </w:rPr>
        <w:t>Другий зразок має дуже привабливий вигляд, але дещо складний у виготовленні. У цьому зразку нам сподобалось те, що наявні шухлядки для зберігання різноманітних дрібничок.</w:t>
      </w:r>
    </w:p>
    <w:p w:rsidR="00BB507B" w:rsidRPr="003D3E87" w:rsidRDefault="00BB507B" w:rsidP="00BB507B">
      <w:pPr>
        <w:widowControl w:val="0"/>
        <w:tabs>
          <w:tab w:val="left" w:pos="1245"/>
        </w:tabs>
        <w:spacing w:after="0"/>
        <w:ind w:firstLine="709"/>
        <w:rPr>
          <w:szCs w:val="28"/>
          <w:lang w:val="uk-UA"/>
        </w:rPr>
      </w:pPr>
      <w:r w:rsidRPr="003D3E87">
        <w:rPr>
          <w:szCs w:val="28"/>
          <w:lang w:val="uk-UA"/>
        </w:rPr>
        <w:t xml:space="preserve">Третій зразок найбільше відповідає задуму проєктованого виробу за формою, а особливо, </w:t>
      </w:r>
      <w:r w:rsidRPr="003D3E87">
        <w:rPr>
          <w:color w:val="FF0000"/>
          <w:szCs w:val="28"/>
          <w:lang w:val="uk-UA"/>
        </w:rPr>
        <w:t xml:space="preserve"> </w:t>
      </w:r>
      <w:r w:rsidRPr="003D3E87">
        <w:rPr>
          <w:szCs w:val="28"/>
          <w:lang w:val="uk-UA"/>
        </w:rPr>
        <w:t xml:space="preserve">конструкція місця для сидіння. Диван  досить зручний і простіший у виготовленні, в порівнянні з попереднім варіантом. </w:t>
      </w:r>
    </w:p>
    <w:p w:rsidR="00D03FA7" w:rsidRPr="003D3E87" w:rsidRDefault="00D03FA7" w:rsidP="00D03FA7">
      <w:pPr>
        <w:widowControl w:val="0"/>
        <w:tabs>
          <w:tab w:val="left" w:pos="1245"/>
        </w:tabs>
        <w:spacing w:after="0"/>
        <w:ind w:firstLine="709"/>
        <w:rPr>
          <w:szCs w:val="28"/>
          <w:lang w:val="uk-UA"/>
        </w:rPr>
      </w:pPr>
      <w:r w:rsidRPr="003D3E87">
        <w:rPr>
          <w:szCs w:val="28"/>
          <w:lang w:val="uk-UA"/>
        </w:rPr>
        <w:t xml:space="preserve">Аналізуючи </w:t>
      </w:r>
      <w:r w:rsidR="00BB507B" w:rsidRPr="003D3E87">
        <w:rPr>
          <w:szCs w:val="28"/>
          <w:lang w:val="uk-UA"/>
        </w:rPr>
        <w:t>четвертий зразок, ми дійшли висновку, що його перевагою є наявність коліс. Це дуже зручно під час переміщення дивану з одного місця в інше. Також наявні підлокітники, що є важливим у таких меблях.</w:t>
      </w:r>
      <w:r w:rsidRPr="003D3E87">
        <w:rPr>
          <w:szCs w:val="28"/>
          <w:lang w:val="uk-UA"/>
        </w:rPr>
        <w:t xml:space="preserve"> </w:t>
      </w:r>
    </w:p>
    <w:p w:rsidR="00BB507B" w:rsidRPr="003D3E87" w:rsidRDefault="00BB507B" w:rsidP="00BB507B">
      <w:pPr>
        <w:tabs>
          <w:tab w:val="left" w:pos="993"/>
        </w:tabs>
        <w:spacing w:after="0"/>
        <w:ind w:firstLine="709"/>
        <w:rPr>
          <w:szCs w:val="28"/>
          <w:lang w:val="uk-UA"/>
        </w:rPr>
      </w:pPr>
    </w:p>
    <w:p w:rsidR="00BB507B" w:rsidRPr="003D3E87" w:rsidRDefault="00BB507B" w:rsidP="00BB507B">
      <w:pPr>
        <w:widowControl w:val="0"/>
        <w:tabs>
          <w:tab w:val="left" w:pos="1245"/>
        </w:tabs>
        <w:spacing w:after="0"/>
        <w:rPr>
          <w:szCs w:val="28"/>
          <w:lang w:val="uk-UA"/>
        </w:rPr>
      </w:pPr>
      <w:r w:rsidRPr="003D3E87">
        <w:rPr>
          <w:noProof/>
          <w:szCs w:val="28"/>
          <w:lang w:eastAsia="ru-RU"/>
        </w:rPr>
        <w:lastRenderedPageBreak/>
        <w:drawing>
          <wp:inline distT="0" distB="0" distL="0" distR="0" wp14:anchorId="0B5F3002" wp14:editId="5DC17A3E">
            <wp:extent cx="2813829" cy="1818167"/>
            <wp:effectExtent l="0" t="0" r="5715" b="0"/>
            <wp:docPr id="5" name="Рисунок 6" descr="http://nashahata.com.ua/wp-content/uploads/image_1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nashahata.com.ua/wp-content/uploads/image_1589.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0233" t="10148" r="29302" b="36575"/>
                    <a:stretch/>
                  </pic:blipFill>
                  <pic:spPr bwMode="auto">
                    <a:xfrm>
                      <a:off x="0" y="0"/>
                      <a:ext cx="2824477" cy="1825047"/>
                    </a:xfrm>
                    <a:prstGeom prst="rect">
                      <a:avLst/>
                    </a:prstGeom>
                    <a:noFill/>
                    <a:ln>
                      <a:noFill/>
                    </a:ln>
                    <a:extLst>
                      <a:ext uri="{53640926-AAD7-44D8-BBD7-CCE9431645EC}">
                        <a14:shadowObscured xmlns:a14="http://schemas.microsoft.com/office/drawing/2010/main"/>
                      </a:ext>
                    </a:extLst>
                  </pic:spPr>
                </pic:pic>
              </a:graphicData>
            </a:graphic>
          </wp:inline>
        </w:drawing>
      </w:r>
      <w:r w:rsidRPr="003D3E87">
        <w:rPr>
          <w:szCs w:val="28"/>
          <w:lang w:val="uk-UA"/>
        </w:rPr>
        <w:t xml:space="preserve"> </w:t>
      </w:r>
      <w:r w:rsidRPr="003D3E87">
        <w:rPr>
          <w:noProof/>
          <w:szCs w:val="28"/>
          <w:lang w:val="uk-UA"/>
        </w:rPr>
        <w:t xml:space="preserve">       </w:t>
      </w:r>
      <w:r w:rsidRPr="003D3E87">
        <w:rPr>
          <w:noProof/>
          <w:szCs w:val="28"/>
          <w:lang w:eastAsia="ru-RU"/>
        </w:rPr>
        <w:drawing>
          <wp:inline distT="0" distB="0" distL="0" distR="0" wp14:anchorId="627B7B3B" wp14:editId="3633770D">
            <wp:extent cx="2698899" cy="1809317"/>
            <wp:effectExtent l="0" t="0" r="6350" b="635"/>
            <wp:docPr id="26" name="Рисунок 7" descr="http://nashahata.com.ua/wp-content/uploads/image_15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nashahata.com.ua/wp-content/uploads/image_1590.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838" t="28711" r="7907" b="15719"/>
                    <a:stretch/>
                  </pic:blipFill>
                  <pic:spPr bwMode="auto">
                    <a:xfrm>
                      <a:off x="0" y="0"/>
                      <a:ext cx="2700376" cy="1810307"/>
                    </a:xfrm>
                    <a:prstGeom prst="rect">
                      <a:avLst/>
                    </a:prstGeom>
                    <a:noFill/>
                    <a:ln>
                      <a:noFill/>
                    </a:ln>
                    <a:extLst>
                      <a:ext uri="{53640926-AAD7-44D8-BBD7-CCE9431645EC}">
                        <a14:shadowObscured xmlns:a14="http://schemas.microsoft.com/office/drawing/2010/main"/>
                      </a:ext>
                    </a:extLst>
                  </pic:spPr>
                </pic:pic>
              </a:graphicData>
            </a:graphic>
          </wp:inline>
        </w:drawing>
      </w:r>
    </w:p>
    <w:p w:rsidR="00BB507B" w:rsidRPr="003D3E87" w:rsidRDefault="00D03FA7" w:rsidP="00BB507B">
      <w:pPr>
        <w:widowControl w:val="0"/>
        <w:tabs>
          <w:tab w:val="left" w:pos="1245"/>
        </w:tabs>
        <w:spacing w:after="0"/>
        <w:rPr>
          <w:szCs w:val="28"/>
          <w:lang w:val="uk-UA"/>
        </w:rPr>
      </w:pPr>
      <w:r w:rsidRPr="003D3E87">
        <w:rPr>
          <w:noProof/>
          <w:szCs w:val="28"/>
          <w:lang w:eastAsia="ru-RU"/>
        </w:rPr>
        <mc:AlternateContent>
          <mc:Choice Requires="wps">
            <w:drawing>
              <wp:anchor distT="0" distB="0" distL="114300" distR="114300" simplePos="0" relativeHeight="251661312" behindDoc="0" locked="0" layoutInCell="1" allowOverlap="1" wp14:anchorId="6F6B07C9" wp14:editId="78169098">
                <wp:simplePos x="0" y="0"/>
                <wp:positionH relativeFrom="column">
                  <wp:posOffset>4187190</wp:posOffset>
                </wp:positionH>
                <wp:positionV relativeFrom="paragraph">
                  <wp:posOffset>42913</wp:posOffset>
                </wp:positionV>
                <wp:extent cx="466725" cy="1171575"/>
                <wp:effectExtent l="171450" t="19050" r="104775" b="0"/>
                <wp:wrapNone/>
                <wp:docPr id="8" name="Стрелка вниз 8"/>
                <wp:cNvGraphicFramePr/>
                <a:graphic xmlns:a="http://schemas.openxmlformats.org/drawingml/2006/main">
                  <a:graphicData uri="http://schemas.microsoft.com/office/word/2010/wordprocessingShape">
                    <wps:wsp>
                      <wps:cNvSpPr/>
                      <wps:spPr>
                        <a:xfrm rot="1631613">
                          <a:off x="0" y="0"/>
                          <a:ext cx="466725" cy="11715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1026" type="#_x0000_t67" style="position:absolute;margin-left:329.7pt;margin-top:3.4pt;width:36.75pt;height:92.25pt;rotation:1782156fd;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P0ogIAAFoFAAAOAAAAZHJzL2Uyb0RvYy54bWysVM1q3DAQvhf6DkL3xuvN/qRLvGFJSCmE&#10;JDQpOSuyFBtkjSpp17s9lb5J3qAUSktL38F5o45krxOS0EOpD0LSzHwz8/kb7R+sK0VWwroSdEbT&#10;nQElQnPIS32T0feXx6/2KHGe6Zwp0CKjG+Howfzli/3azMQQClC5sARBtJvVJqOF92aWJI4XomJu&#10;B4zQaJRgK+bxaG+S3LIa0SuVDAeDSVKDzY0FLpzD26PWSOcRX0rB/ZmUTniiMoq1+bjauF6HNZnv&#10;s9mNZaYoeVcG+4cqKlZqTNpDHTHPyNKWT6CqkltwIP0OhyoBKUsuYg/YTTp41M1FwYyIvSA5zvQ0&#10;uf8Hy09X55aUeUbxR2lW4S9qbu8+331qvjW/mp/NF9J8bX43P5rvZC+QVRs3w5gLc267k8Nt6Hwt&#10;bUUsIMPpZDedpLuRD+yQrCPdm55usfaE4+VoMpkOx5RwNKXpNB1PxyFF0mIFTGOdfyOgImGT0Rxq&#10;vbAW6gjNVifOt/5bPwwOBbYlxZ3fKBGQlH4nJPaJaYcxOipMHCpLVgy1wTgX2qetqWC5aK/HA/y6&#10;ovqIWGIEDMiyVKrH7gCCep9it7V2/iFURIH2wYO/FdYG9xExM2jfB1elBvscgMKuusyt/5aklprA&#10;0jXkG1RB/Hk4JM7w4xIJP2HOnzOL84CXOOP+DBepoM4odDtKCrAfn7sP/ihTtFJS43xl1H1YMiso&#10;UW81Cvh1OhqFgYyH0Xg6xIN9aLl+aNHL6hDwN6WxurgN/l5tt9JCdYVPwSJkRRPTHHNnlHu7PRz6&#10;du7xMeFisYhuOISG+RN9YXgAD6wGLV2ur5g1neo86vUUtrPIZo901/qGSA2LpQdZRlHe89rxjQMc&#10;hdM9NuGFeHiOXvdP4vwPAAAA//8DAFBLAwQUAAYACAAAACEANkO21eAAAAAJAQAADwAAAGRycy9k&#10;b3ducmV2LnhtbEyPQU+DQBCF7yb+h82YeLNLi62CLI3RWJt4sVUP3qYwBVJ2lrBLS/+940lv8/K+&#10;vHkvW462VUfqfePYwHQSgSIuXNlwZeDz4+XmHpQPyCW2jsnAmTws88uLDNPSnXhDx22olISwT9FA&#10;HUKXau2Lmiz6ieuIxdu73mIQ2Ve67PEk4bbVsyhaaIsNy4caO3qqqThsB2vgfXWev22KFQ6H13W0&#10;/+ri7+cqNub6anx8ABVoDH8w/NaX6pBLp50buPSqNbCYJ7eCyiELxL+LZwmonYDJNAadZ/r/gvwH&#10;AAD//wMAUEsBAi0AFAAGAAgAAAAhALaDOJL+AAAA4QEAABMAAAAAAAAAAAAAAAAAAAAAAFtDb250&#10;ZW50X1R5cGVzXS54bWxQSwECLQAUAAYACAAAACEAOP0h/9YAAACUAQAACwAAAAAAAAAAAAAAAAAv&#10;AQAAX3JlbHMvLnJlbHNQSwECLQAUAAYACAAAACEAD0/z9KICAABaBQAADgAAAAAAAAAAAAAAAAAu&#10;AgAAZHJzL2Uyb0RvYy54bWxQSwECLQAUAAYACAAAACEANkO21eAAAAAJAQAADwAAAAAAAAAAAAAA&#10;AAD8BAAAZHJzL2Rvd25yZXYueG1sUEsFBgAAAAAEAAQA8wAAAAkGAAAAAA==&#10;" adj="17298" fillcolor="#4f81bd [3204]" strokecolor="#243f60 [1604]" strokeweight="2pt"/>
            </w:pict>
          </mc:Fallback>
        </mc:AlternateContent>
      </w:r>
      <w:r w:rsidRPr="003D3E87">
        <w:rPr>
          <w:noProof/>
          <w:szCs w:val="28"/>
          <w:lang w:eastAsia="ru-RU"/>
        </w:rPr>
        <mc:AlternateContent>
          <mc:Choice Requires="wps">
            <w:drawing>
              <wp:anchor distT="0" distB="0" distL="114300" distR="114300" simplePos="0" relativeHeight="251659264" behindDoc="0" locked="0" layoutInCell="1" allowOverlap="1" wp14:anchorId="14B60AB0" wp14:editId="26C4B1F8">
                <wp:simplePos x="0" y="0"/>
                <wp:positionH relativeFrom="column">
                  <wp:posOffset>1072515</wp:posOffset>
                </wp:positionH>
                <wp:positionV relativeFrom="paragraph">
                  <wp:posOffset>45720</wp:posOffset>
                </wp:positionV>
                <wp:extent cx="466725" cy="1171575"/>
                <wp:effectExtent l="133350" t="19050" r="142875" b="0"/>
                <wp:wrapNone/>
                <wp:docPr id="4" name="Стрелка вниз 4"/>
                <wp:cNvGraphicFramePr/>
                <a:graphic xmlns:a="http://schemas.openxmlformats.org/drawingml/2006/main">
                  <a:graphicData uri="http://schemas.microsoft.com/office/word/2010/wordprocessingShape">
                    <wps:wsp>
                      <wps:cNvSpPr/>
                      <wps:spPr>
                        <a:xfrm rot="20246351">
                          <a:off x="0" y="0"/>
                          <a:ext cx="466725" cy="11715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4" o:spid="_x0000_s1026" type="#_x0000_t67" style="position:absolute;margin-left:84.45pt;margin-top:3.6pt;width:36.75pt;height:92.25pt;rotation:-1478546fd;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a1xogIAAFsFAAAOAAAAZHJzL2Uyb0RvYy54bWysVM1u1DAQviPxDpbvND9kd2HVbLVqVYRU&#10;lYoW9ew6ThPJ8Rjbu9nlhHgT3gAhIRCId0jfiLGTTau24oDIwbI9M9/MfPnG+webRpK1MLYGldNk&#10;L6ZEKA5Fra5z+u7i+NkLSqxjqmASlMjpVlh6sHj6ZL/Vc5FCBbIQhiCIsvNW57RyTs+jyPJKNMzu&#10;gRYKjSWYhjk8muuoMKxF9EZGaRxPoxZMoQ1wYS3eHvVGugj4ZSm4e1OWVjgic4q1ubCasF75NVrs&#10;s/m1Ybqq+VAG+4cqGlYrTDpCHTHHyMrUD6CamhuwULo9Dk0EZVlzEXrAbpL4XjfnFdMi9ILkWD3S&#10;ZP8fLD9dnxlSFznNKFGswV/Ufb75dPOx+9b96n52X0j3tfvd/ei+k8yT1Wo7x5hzfWaGk8Wt73xT&#10;moYYQIbTOM2mzydJIARbJJvA93bkW2wc4XiZTaezdEIJR1OSzJLJbOJzRD2YB9XGulcCGuI3OS2g&#10;VUtjoA3QbH1iXe+/88NgX2FfU9i5rRQeSaq3osRGMW0aooPExKE0ZM1QHIxzoVxfs61YIfrrSYzf&#10;UNQYEUoMgB65rKUcsQcAL9+H2H2tg78PFUGhY3D8t8L64DEiZAblxuCmVmAeA5DY1ZC599+R1FPj&#10;WbqCYosyCH8Pp8Rqflwj4SfMujNmcCDwEofcvcGllNDmFIYdJRWYD4/de3/UKVopaXHAcmrfr5gR&#10;lMjXChX8MskyP5HhkE1mKR7MXcvVXYtaNYeAvykJ1YWt93dyty0NNJf4Fix9VjQxxTF3Trkzu8Oh&#10;6wcfXxMulsvghlOomTtR55p7cM+q19LF5pIZPajOoV5PYTeMbH5Pd72vj1SwXDko6yDKW14HvnGC&#10;g3CG18Y/EXfPwev2TVz8AQAA//8DAFBLAwQUAAYACAAAACEA4Ld7TdoAAAAJAQAADwAAAGRycy9k&#10;b3ducmV2LnhtbEyPQW6DMBBF95V6B2sqddeYIAQxxURV1HRPmgM4eAKoeIywSejtO121y6/39edN&#10;tV/dKG44h8GThu0mAYHUejtQp+H8eXzZgQjRkDWjJ9TwjQH29eNDZUrr79Tg7RQ7wSMUSqOhj3Eq&#10;pQxtj86EjZ+QmF397EzkOHfSzubO426UaZLk0pmB+EJvJjz02H6dFqfBqesRG/VRDNOiDqvPZfbe&#10;SK2fn9a3VxAR1/hXhl99VoeanS5+IRvEyDnfKa5qKFIQzNMszUBcGKhtAbKu5P8P6h8AAAD//wMA&#10;UEsBAi0AFAAGAAgAAAAhALaDOJL+AAAA4QEAABMAAAAAAAAAAAAAAAAAAAAAAFtDb250ZW50X1R5&#10;cGVzXS54bWxQSwECLQAUAAYACAAAACEAOP0h/9YAAACUAQAACwAAAAAAAAAAAAAAAAAvAQAAX3Jl&#10;bHMvLnJlbHNQSwECLQAUAAYACAAAACEA4uWtcaICAABbBQAADgAAAAAAAAAAAAAAAAAuAgAAZHJz&#10;L2Uyb0RvYy54bWxQSwECLQAUAAYACAAAACEA4Ld7TdoAAAAJAQAADwAAAAAAAAAAAAAAAAD8BAAA&#10;ZHJzL2Rvd25yZXYueG1sUEsFBgAAAAAEAAQA8wAAAAMGAAAAAA==&#10;" adj="17298" fillcolor="#4f81bd [3204]" strokecolor="#243f60 [1604]" strokeweight="2pt"/>
            </w:pict>
          </mc:Fallback>
        </mc:AlternateContent>
      </w:r>
    </w:p>
    <w:p w:rsidR="00BB507B" w:rsidRPr="003D3E87" w:rsidRDefault="00BB507B" w:rsidP="00BB507B">
      <w:pPr>
        <w:widowControl w:val="0"/>
        <w:tabs>
          <w:tab w:val="left" w:pos="1245"/>
        </w:tabs>
        <w:spacing w:after="0"/>
        <w:rPr>
          <w:szCs w:val="28"/>
          <w:lang w:val="uk-UA"/>
        </w:rPr>
      </w:pPr>
    </w:p>
    <w:p w:rsidR="00D03FA7" w:rsidRPr="003D3E87" w:rsidRDefault="00D03FA7" w:rsidP="00BB507B">
      <w:pPr>
        <w:widowControl w:val="0"/>
        <w:tabs>
          <w:tab w:val="left" w:pos="1245"/>
        </w:tabs>
        <w:spacing w:after="0"/>
        <w:rPr>
          <w:szCs w:val="28"/>
          <w:lang w:val="uk-UA"/>
        </w:rPr>
      </w:pPr>
    </w:p>
    <w:p w:rsidR="00BB507B" w:rsidRPr="003D3E87" w:rsidRDefault="00D03FA7" w:rsidP="00D03FA7">
      <w:pPr>
        <w:widowControl w:val="0"/>
        <w:tabs>
          <w:tab w:val="left" w:pos="1245"/>
        </w:tabs>
        <w:spacing w:after="0"/>
        <w:jc w:val="center"/>
        <w:rPr>
          <w:szCs w:val="28"/>
          <w:lang w:val="uk-UA"/>
        </w:rPr>
      </w:pPr>
      <w:r w:rsidRPr="003D3E87">
        <w:rPr>
          <w:noProof/>
          <w:szCs w:val="28"/>
          <w:lang w:eastAsia="ru-RU"/>
        </w:rPr>
        <mc:AlternateContent>
          <mc:Choice Requires="wps">
            <w:drawing>
              <wp:anchor distT="0" distB="0" distL="114300" distR="114300" simplePos="0" relativeHeight="251665408" behindDoc="0" locked="0" layoutInCell="1" allowOverlap="1" wp14:anchorId="62EC3B20" wp14:editId="1BA53822">
                <wp:simplePos x="0" y="0"/>
                <wp:positionH relativeFrom="column">
                  <wp:posOffset>4259579</wp:posOffset>
                </wp:positionH>
                <wp:positionV relativeFrom="paragraph">
                  <wp:posOffset>2777774</wp:posOffset>
                </wp:positionV>
                <wp:extent cx="466725" cy="1171575"/>
                <wp:effectExtent l="171450" t="0" r="200025" b="9525"/>
                <wp:wrapNone/>
                <wp:docPr id="10" name="Стрелка вниз 10"/>
                <wp:cNvGraphicFramePr/>
                <a:graphic xmlns:a="http://schemas.openxmlformats.org/drawingml/2006/main">
                  <a:graphicData uri="http://schemas.microsoft.com/office/word/2010/wordprocessingShape">
                    <wps:wsp>
                      <wps:cNvSpPr/>
                      <wps:spPr>
                        <a:xfrm rot="8902034">
                          <a:off x="0" y="0"/>
                          <a:ext cx="466725" cy="11715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10" o:spid="_x0000_s1026" type="#_x0000_t67" style="position:absolute;margin-left:335.4pt;margin-top:218.7pt;width:36.75pt;height:92.25pt;rotation:9723395fd;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yNsogIAAFwFAAAOAAAAZHJzL2Uyb0RvYy54bWysVMFq3DAQvRf6D0L3xvZ2N5ss8YYlIaUQ&#10;0tCk5KzIUmyQNaqkXe/2VPon/YNSKC0t/QfnjzqSvU5IQg+lPghJM/Nm5vmNDg7XtSIrYV0FOqfZ&#10;TkqJ0ByKSt/k9N3lyYs9SpxnumAKtMjpRjh6OH/+7KAxMzGCElQhLEEQ7WaNyWnpvZklieOlqJnb&#10;ASM0GiXYmnk82puksKxB9FolozTdTRqwhbHAhXN4e9wZ6TziSym4fyOlE56onGJtPq42rtdhTeYH&#10;bHZjmSkr3pfB/qGKmlUakw5Qx8wzsrTVI6i64hYcSL/DoU5AyoqL2AN2k6UPurkomRGxFyTHmYEm&#10;9/9g+dnq3JKqwH+H9GhW4z9qP99+uv3Yfmt/tT/bL6T92v5uf7TfCXogXY1xM4y6MOe2Pzncht7X&#10;0tbEAnK8t5+O0pfjyAj2SNaR8M1AuFh7wvFyvLs7HU0o4WjKsmk2mU5CiqTDCpjGOv9KQE3CJqcF&#10;NHphLTQRmq1One/8t34YHArsSoo7v1EiICn9VkjsFNOOYnTUmDhSlqwYqoNxLrTPOlPJCtFdT1L8&#10;+qKGiFhiBAzIslJqwO4Bgn4fY3e19v4hVESJDsHp3wrrgoeImBm0H4LrSoN9CkBhV33mzn9LUkdN&#10;YOkaig3qIP481IEz/KRCwk+Z8+fM4kTgJU65f4OLVNDkFPodJSXYD0/dB38UKlopaXDCcureL5kV&#10;lKjXGiW8n43HYSTjYTyZjvBg71uu71v0sj4C/E1ZrC5ug79X2620UF/hY7AIWdHENMfcOeXebg9H&#10;vpt8fE64WCyiG46hYf5UXxgewAOrQUuX6ytmTa86j3o9g+00stkD3XW+IVLDYulBVlGUd7z2fOMI&#10;R+H0z014I+6fo9fdozj/AwAA//8DAFBLAwQUAAYACAAAACEAcPM1/OIAAAALAQAADwAAAGRycy9k&#10;b3ducmV2LnhtbEyPwU7DMBBE70j8g7VI3KjTNiQQ4lQICURROdCC4OjYJo6I11HstubvWU5wHM1o&#10;5k29Sm5gBzOF3qOA+SwDZlB53WMn4HV3f3EFLESJWg4ejYBvE2DVnJ7UstL+iC/msI0doxIMlRRg&#10;YxwrzoOyxskw86NB8j795GQkOXVcT/JI5W7giywruJM90oKVo7mzRn1t904A2vYypceH9fvH81p5&#10;9fa02W0KIc7P0u0NsGhS/AvDLz6hQ0NMrd+jDmwQUJQZoUcB+bLMgVGizPMlsJasxfwaeFPz/x+a&#10;HwAAAP//AwBQSwECLQAUAAYACAAAACEAtoM4kv4AAADhAQAAEwAAAAAAAAAAAAAAAAAAAAAAW0Nv&#10;bnRlbnRfVHlwZXNdLnhtbFBLAQItABQABgAIAAAAIQA4/SH/1gAAAJQBAAALAAAAAAAAAAAAAAAA&#10;AC8BAABfcmVscy8ucmVsc1BLAQItABQABgAIAAAAIQCKzyNsogIAAFwFAAAOAAAAAAAAAAAAAAAA&#10;AC4CAABkcnMvZTJvRG9jLnhtbFBLAQItABQABgAIAAAAIQBw8zX84gAAAAsBAAAPAAAAAAAAAAAA&#10;AAAAAPwEAABkcnMvZG93bnJldi54bWxQSwUGAAAAAAQABADzAAAACwYAAAAA&#10;" adj="17298" fillcolor="#4f81bd [3204]" strokecolor="#243f60 [1604]" strokeweight="2pt"/>
            </w:pict>
          </mc:Fallback>
        </mc:AlternateContent>
      </w:r>
      <w:r w:rsidRPr="003D3E87">
        <w:rPr>
          <w:noProof/>
          <w:szCs w:val="28"/>
          <w:lang w:eastAsia="ru-RU"/>
        </w:rPr>
        <mc:AlternateContent>
          <mc:Choice Requires="wps">
            <w:drawing>
              <wp:anchor distT="0" distB="0" distL="114300" distR="114300" simplePos="0" relativeHeight="251663360" behindDoc="0" locked="0" layoutInCell="1" allowOverlap="1" wp14:anchorId="2C672D58" wp14:editId="0D435D44">
                <wp:simplePos x="0" y="0"/>
                <wp:positionH relativeFrom="column">
                  <wp:posOffset>824865</wp:posOffset>
                </wp:positionH>
                <wp:positionV relativeFrom="paragraph">
                  <wp:posOffset>2773680</wp:posOffset>
                </wp:positionV>
                <wp:extent cx="466725" cy="1171575"/>
                <wp:effectExtent l="190500" t="0" r="180975" b="9525"/>
                <wp:wrapNone/>
                <wp:docPr id="9" name="Стрелка вниз 9"/>
                <wp:cNvGraphicFramePr/>
                <a:graphic xmlns:a="http://schemas.openxmlformats.org/drawingml/2006/main">
                  <a:graphicData uri="http://schemas.microsoft.com/office/word/2010/wordprocessingShape">
                    <wps:wsp>
                      <wps:cNvSpPr/>
                      <wps:spPr>
                        <a:xfrm rot="12675164">
                          <a:off x="0" y="0"/>
                          <a:ext cx="466725" cy="11715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Стрелка вниз 9" o:spid="_x0000_s1026" type="#_x0000_t67" style="position:absolute;margin-left:64.95pt;margin-top:218.4pt;width:36.75pt;height:92.25pt;rotation:-9748301fd;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w18ogIAAFsFAAAOAAAAZHJzL2Uyb0RvYy54bWysVM1q3DAQvhf6DkL3xutlf7pLvGFJSCmE&#10;JDQpOSuyFBtkjSpp17s9lb5J3yAUSktL38F5o45krxOS0EOpD0LSzHwz8/kb7R9sKkXWwroSdEbT&#10;vQElQnPIS32T0feXx69eU+I80zlToEVGt8LRg8XLF/u1mYshFKByYQmCaDevTUYL7808SRwvRMXc&#10;Hhih0SjBVszj0d4kuWU1olcqGQ4Gk6QGmxsLXDiHt0etkS4ivpSC+zMpnfBEZRRr83G1cb0Oa7LY&#10;Z/Mby0xR8q4M9g9VVKzUmLSHOmKekZUtn0BVJbfgQPo9DlUCUpZcxB6wm3TwqJuLghkRe0FynOlp&#10;cv8Plp+uzy0p84zOKNGswl/UfLn7fPep+db8an42t6T52vxufjTfySyQVRs3x5gLc267k8Nt6Hwj&#10;bUUsIMPpcDIdp5NRJARbJJvI97bnW2w84Xg5mkymwzElHE1pOk3H03HIkbRgAdRY598IqEjYZDSH&#10;Wi+thTpCs/WJ863/zg+DQ4VtTXHnt0oEJKXfCYmNYtphjI4SE4fKkjVDcTDOhfZpaypYLtrr8QC/&#10;rqg+IpYYAQOyLJXqsTuAIN+n2G2tnX8IFVGhffDgb4W1wX1EzAza98FVqcE+B6Cwqy5z678jqaUm&#10;sHQN+RZlEP8eTokz/LhEwk+Y8+fM4kDgJQ65P8NFKqgzCt2OkgLsx+fugz/qFK2U1DhgGXUfVswK&#10;StRbjQqepaNRmMh4GI2nQzzYh5brhxa9qg4Bf1Maq4vb4O/VbistVFf4FixDVjQxzTF3Rrm3u8Oh&#10;bwcfXxMulsvohlNomD/RF4YH8MBq0NLl5opZ06nOo15PYTeMbP5Id61viNSwXHmQZRTlPa8d3zjB&#10;UTjdaxOeiIfn6HX/Ji7+AAAA//8DAFBLAwQUAAYACAAAACEAeJ0jWuIAAAALAQAADwAAAGRycy9k&#10;b3ducmV2LnhtbEyPy07DMBBF90j8gzVI7KjdpAo0xKmgErBohUSLKrFzY5MH8TiynTb8PcMKlldz&#10;dOfcYjXZnp2MD61DCfOZAGawcrrFWsL7/unmDliICrXqHRoJ3ybAqry8KFSu3RnfzGkXa0YlGHIl&#10;oYlxyDkPVWOsCjM3GKTbp/NWRYq+5tqrM5XbnidCZNyqFulDowazbkz1tRuthBfRrQ+bcXvonv1j&#10;F7r9LX68bqS8vpoe7oFFM8U/GH71SR1Kcjq6EXVgPeVkuSRUwiLNaAMRiUgXwI4SsmSeAi8L/n9D&#10;+QMAAP//AwBQSwECLQAUAAYACAAAACEAtoM4kv4AAADhAQAAEwAAAAAAAAAAAAAAAAAAAAAAW0Nv&#10;bnRlbnRfVHlwZXNdLnhtbFBLAQItABQABgAIAAAAIQA4/SH/1gAAAJQBAAALAAAAAAAAAAAAAAAA&#10;AC8BAABfcmVscy8ucmVsc1BLAQItABQABgAIAAAAIQCZ7w18ogIAAFsFAAAOAAAAAAAAAAAAAAAA&#10;AC4CAABkcnMvZTJvRG9jLnhtbFBLAQItABQABgAIAAAAIQB4nSNa4gAAAAsBAAAPAAAAAAAAAAAA&#10;AAAAAPwEAABkcnMvZG93bnJldi54bWxQSwUGAAAAAAQABADzAAAACwYAAAAA&#10;" adj="17298" fillcolor="#4f81bd [3204]" strokecolor="#243f60 [1604]" strokeweight="2pt"/>
            </w:pict>
          </mc:Fallback>
        </mc:AlternateContent>
      </w:r>
      <w:r w:rsidRPr="003D3E87">
        <w:rPr>
          <w:noProof/>
          <w:szCs w:val="28"/>
          <w:lang w:eastAsia="ru-RU"/>
        </w:rPr>
        <w:drawing>
          <wp:inline distT="0" distB="0" distL="0" distR="0" wp14:anchorId="6C5DBA70" wp14:editId="62C6587E">
            <wp:extent cx="3666866" cy="3019425"/>
            <wp:effectExtent l="0" t="0" r="0" b="0"/>
            <wp:docPr id="2" name="Рисунок 2" descr="C:\Users\User\Desktop\Дев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Деван.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66866" cy="3019425"/>
                    </a:xfrm>
                    <a:prstGeom prst="rect">
                      <a:avLst/>
                    </a:prstGeom>
                    <a:noFill/>
                    <a:ln>
                      <a:noFill/>
                    </a:ln>
                  </pic:spPr>
                </pic:pic>
              </a:graphicData>
            </a:graphic>
          </wp:inline>
        </w:drawing>
      </w:r>
    </w:p>
    <w:p w:rsidR="00D03FA7" w:rsidRPr="003D3E87" w:rsidRDefault="00D03FA7" w:rsidP="00BB507B">
      <w:pPr>
        <w:widowControl w:val="0"/>
        <w:tabs>
          <w:tab w:val="left" w:pos="1245"/>
        </w:tabs>
        <w:spacing w:after="0"/>
        <w:rPr>
          <w:szCs w:val="28"/>
          <w:lang w:val="uk-UA"/>
        </w:rPr>
      </w:pPr>
    </w:p>
    <w:p w:rsidR="00D03FA7" w:rsidRPr="003D3E87" w:rsidRDefault="00D03FA7" w:rsidP="00BB507B">
      <w:pPr>
        <w:widowControl w:val="0"/>
        <w:tabs>
          <w:tab w:val="left" w:pos="1245"/>
        </w:tabs>
        <w:spacing w:after="0"/>
        <w:rPr>
          <w:noProof/>
          <w:szCs w:val="28"/>
          <w:lang w:val="uk-UA"/>
        </w:rPr>
      </w:pPr>
    </w:p>
    <w:p w:rsidR="00D03FA7" w:rsidRPr="003D3E87" w:rsidRDefault="00D03FA7" w:rsidP="00BB507B">
      <w:pPr>
        <w:widowControl w:val="0"/>
        <w:tabs>
          <w:tab w:val="left" w:pos="1245"/>
        </w:tabs>
        <w:spacing w:after="0"/>
        <w:rPr>
          <w:noProof/>
          <w:szCs w:val="28"/>
          <w:lang w:val="uk-UA"/>
        </w:rPr>
      </w:pPr>
    </w:p>
    <w:p w:rsidR="00BB507B" w:rsidRPr="003D3E87" w:rsidRDefault="00D03FA7" w:rsidP="00BB507B">
      <w:pPr>
        <w:widowControl w:val="0"/>
        <w:tabs>
          <w:tab w:val="left" w:pos="1245"/>
        </w:tabs>
        <w:spacing w:after="0"/>
        <w:rPr>
          <w:noProof/>
          <w:szCs w:val="28"/>
          <w:lang w:val="uk-UA"/>
        </w:rPr>
      </w:pPr>
      <w:r w:rsidRPr="003D3E87">
        <w:rPr>
          <w:noProof/>
          <w:szCs w:val="28"/>
          <w:lang w:eastAsia="ru-RU"/>
        </w:rPr>
        <w:drawing>
          <wp:inline distT="0" distB="0" distL="0" distR="0" wp14:anchorId="6E3DB2B6" wp14:editId="4FFDE142">
            <wp:extent cx="2171700" cy="1889502"/>
            <wp:effectExtent l="0" t="0" r="0" b="0"/>
            <wp:docPr id="1" name="Рисунок 1" descr="http://nashahata.com.ua/wp-content/uploads/image_1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nashahata.com.ua/wp-content/uploads/image_1583.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26250"/>
                    <a:stretch/>
                  </pic:blipFill>
                  <pic:spPr bwMode="auto">
                    <a:xfrm>
                      <a:off x="0" y="0"/>
                      <a:ext cx="2192192" cy="1907331"/>
                    </a:xfrm>
                    <a:prstGeom prst="rect">
                      <a:avLst/>
                    </a:prstGeom>
                    <a:noFill/>
                    <a:ln>
                      <a:noFill/>
                    </a:ln>
                    <a:extLst>
                      <a:ext uri="{53640926-AAD7-44D8-BBD7-CCE9431645EC}">
                        <a14:shadowObscured xmlns:a14="http://schemas.microsoft.com/office/drawing/2010/main"/>
                      </a:ext>
                    </a:extLst>
                  </pic:spPr>
                </pic:pic>
              </a:graphicData>
            </a:graphic>
          </wp:inline>
        </w:drawing>
      </w:r>
      <w:r w:rsidRPr="003D3E87">
        <w:rPr>
          <w:szCs w:val="28"/>
          <w:lang w:val="uk-UA"/>
        </w:rPr>
        <w:t xml:space="preserve">  </w:t>
      </w:r>
      <w:r w:rsidR="00BB507B" w:rsidRPr="003D3E87">
        <w:rPr>
          <w:szCs w:val="28"/>
          <w:lang w:val="uk-UA"/>
        </w:rPr>
        <w:t xml:space="preserve"> </w:t>
      </w:r>
      <w:r w:rsidR="00BB507B" w:rsidRPr="003D3E87">
        <w:rPr>
          <w:noProof/>
          <w:szCs w:val="28"/>
          <w:lang w:eastAsia="ru-RU"/>
        </w:rPr>
        <w:drawing>
          <wp:inline distT="0" distB="0" distL="0" distR="0" wp14:anchorId="59B78574" wp14:editId="7087A33B">
            <wp:extent cx="3343275" cy="1905307"/>
            <wp:effectExtent l="0" t="0" r="0" b="0"/>
            <wp:docPr id="28" name="Рисунок 8" descr="http://nashahata.com.ua/wp-content/uploads/image_1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nashahata.com.ua/wp-content/uploads/image_1584.jpg"/>
                    <pic:cNvPicPr>
                      <a:picLocks noChangeAspect="1" noChangeArrowheads="1"/>
                    </pic:cNvPicPr>
                  </pic:nvPicPr>
                  <pic:blipFill rotWithShape="1">
                    <a:blip r:embed="rId18">
                      <a:extLst>
                        <a:ext uri="{28A0092B-C50C-407E-A947-70E740481C1C}">
                          <a14:useLocalDpi xmlns:a14="http://schemas.microsoft.com/office/drawing/2010/main" val="0"/>
                        </a:ext>
                      </a:extLst>
                    </a:blip>
                    <a:srcRect l="9091" t="41677" r="6364" b="10303"/>
                    <a:stretch/>
                  </pic:blipFill>
                  <pic:spPr bwMode="auto">
                    <a:xfrm>
                      <a:off x="0" y="0"/>
                      <a:ext cx="3368040" cy="1919420"/>
                    </a:xfrm>
                    <a:prstGeom prst="rect">
                      <a:avLst/>
                    </a:prstGeom>
                    <a:noFill/>
                    <a:ln>
                      <a:noFill/>
                    </a:ln>
                    <a:extLst>
                      <a:ext uri="{53640926-AAD7-44D8-BBD7-CCE9431645EC}">
                        <a14:shadowObscured xmlns:a14="http://schemas.microsoft.com/office/drawing/2010/main"/>
                      </a:ext>
                    </a:extLst>
                  </pic:spPr>
                </pic:pic>
              </a:graphicData>
            </a:graphic>
          </wp:inline>
        </w:drawing>
      </w:r>
    </w:p>
    <w:p w:rsidR="00BB507B" w:rsidRPr="003D3E87" w:rsidRDefault="00BB507B" w:rsidP="00BB507B">
      <w:pPr>
        <w:widowControl w:val="0"/>
        <w:tabs>
          <w:tab w:val="left" w:pos="1245"/>
        </w:tabs>
        <w:spacing w:after="0"/>
        <w:jc w:val="center"/>
        <w:rPr>
          <w:szCs w:val="28"/>
          <w:lang w:val="uk-UA"/>
        </w:rPr>
      </w:pPr>
      <w:r w:rsidRPr="003D3E87">
        <w:rPr>
          <w:szCs w:val="28"/>
          <w:lang w:val="uk-UA"/>
        </w:rPr>
        <w:t xml:space="preserve">Рис. </w:t>
      </w:r>
      <w:r w:rsidR="007A4F3F" w:rsidRPr="003D3E87">
        <w:rPr>
          <w:szCs w:val="28"/>
          <w:lang w:val="uk-UA"/>
        </w:rPr>
        <w:t>2</w:t>
      </w:r>
      <w:r w:rsidRPr="003D3E87">
        <w:rPr>
          <w:szCs w:val="28"/>
          <w:lang w:val="uk-UA"/>
        </w:rPr>
        <w:t xml:space="preserve">.2. </w:t>
      </w:r>
      <w:proofErr w:type="spellStart"/>
      <w:r w:rsidRPr="003D3E87">
        <w:rPr>
          <w:szCs w:val="28"/>
          <w:lang w:val="uk-UA"/>
        </w:rPr>
        <w:t>Клаузура</w:t>
      </w:r>
      <w:proofErr w:type="spellEnd"/>
    </w:p>
    <w:p w:rsidR="009410AA" w:rsidRPr="003D3E87" w:rsidRDefault="009410AA" w:rsidP="009410AA">
      <w:pPr>
        <w:widowControl w:val="0"/>
        <w:tabs>
          <w:tab w:val="left" w:pos="1245"/>
        </w:tabs>
        <w:spacing w:after="0"/>
        <w:ind w:firstLine="709"/>
        <w:rPr>
          <w:szCs w:val="28"/>
          <w:lang w:val="uk-UA"/>
        </w:rPr>
      </w:pPr>
      <w:bookmarkStart w:id="8" w:name="_Toc516823654"/>
      <w:r w:rsidRPr="003D3E87">
        <w:rPr>
          <w:szCs w:val="28"/>
          <w:lang w:val="uk-UA"/>
        </w:rPr>
        <w:lastRenderedPageBreak/>
        <w:t xml:space="preserve">Отже, у процесі вирішення проблеми – створення комфортного відпочинку, проведення маркетингового дослідження з´ясували, що найкраще підходить для цієї мети використання зручного дивану. Аналіз вартості моделей-аналогів у торгівельній мережі дозволив визначити орієнтовну вартість проєктованого виробу. Для того, щоб диван був </w:t>
      </w:r>
      <w:proofErr w:type="spellStart"/>
      <w:r w:rsidRPr="003D3E87">
        <w:rPr>
          <w:szCs w:val="28"/>
          <w:lang w:val="uk-UA"/>
        </w:rPr>
        <w:t>конкурентноспроможним</w:t>
      </w:r>
      <w:proofErr w:type="spellEnd"/>
      <w:r w:rsidRPr="003D3E87">
        <w:rPr>
          <w:szCs w:val="28"/>
          <w:lang w:val="uk-UA"/>
        </w:rPr>
        <w:t xml:space="preserve"> він повинен відповідати функціональним, технологічним, естетичним, економічним та ергономічним вимогам, які були сформульовані під час маркетингового дослідження. За допомогою методу проєктування комбінування створили </w:t>
      </w:r>
      <w:proofErr w:type="spellStart"/>
      <w:r w:rsidRPr="003D3E87">
        <w:rPr>
          <w:szCs w:val="28"/>
          <w:lang w:val="uk-UA"/>
        </w:rPr>
        <w:t>клаузуру</w:t>
      </w:r>
      <w:proofErr w:type="spellEnd"/>
      <w:r w:rsidRPr="003D3E87">
        <w:rPr>
          <w:szCs w:val="28"/>
          <w:lang w:val="uk-UA"/>
        </w:rPr>
        <w:t xml:space="preserve">  для майбутнього виробу (див. рис. 2.2).</w:t>
      </w:r>
    </w:p>
    <w:p w:rsidR="009410AA" w:rsidRDefault="009410AA" w:rsidP="00F53E8E">
      <w:pPr>
        <w:pStyle w:val="aff1"/>
        <w:widowControl w:val="0"/>
        <w:tabs>
          <w:tab w:val="left" w:pos="993"/>
        </w:tabs>
        <w:autoSpaceDE/>
        <w:autoSpaceDN/>
        <w:adjustRightInd/>
        <w:spacing w:line="360" w:lineRule="auto"/>
        <w:contextualSpacing/>
        <w:outlineLvl w:val="0"/>
        <w:rPr>
          <w:b/>
        </w:rPr>
      </w:pPr>
    </w:p>
    <w:p w:rsidR="009410AA" w:rsidRDefault="00F53E8E" w:rsidP="009410AA">
      <w:pPr>
        <w:pStyle w:val="aff1"/>
        <w:widowControl w:val="0"/>
        <w:tabs>
          <w:tab w:val="left" w:pos="993"/>
        </w:tabs>
        <w:autoSpaceDE/>
        <w:autoSpaceDN/>
        <w:adjustRightInd/>
        <w:spacing w:line="360" w:lineRule="auto"/>
        <w:contextualSpacing/>
        <w:outlineLvl w:val="0"/>
        <w:rPr>
          <w:b/>
        </w:rPr>
      </w:pPr>
      <w:r w:rsidRPr="003D3E87">
        <w:rPr>
          <w:b/>
        </w:rPr>
        <w:t>К</w:t>
      </w:r>
      <w:bookmarkEnd w:id="8"/>
      <w:r w:rsidRPr="003D3E87">
        <w:rPr>
          <w:b/>
        </w:rPr>
        <w:t>онструкторський етап проєкту</w:t>
      </w:r>
      <w:bookmarkStart w:id="9" w:name="_Toc516823655"/>
    </w:p>
    <w:p w:rsidR="00F53E8E" w:rsidRPr="009410AA" w:rsidRDefault="00F53E8E" w:rsidP="009410AA">
      <w:pPr>
        <w:pStyle w:val="aff1"/>
        <w:widowControl w:val="0"/>
        <w:tabs>
          <w:tab w:val="left" w:pos="993"/>
        </w:tabs>
        <w:autoSpaceDE/>
        <w:autoSpaceDN/>
        <w:adjustRightInd/>
        <w:spacing w:line="360" w:lineRule="auto"/>
        <w:ind w:firstLine="709"/>
        <w:contextualSpacing/>
        <w:jc w:val="left"/>
        <w:outlineLvl w:val="0"/>
        <w:rPr>
          <w:noProof/>
          <w:color w:val="0000FF"/>
          <w:u w:val="single"/>
        </w:rPr>
      </w:pPr>
      <w:r w:rsidRPr="009410AA">
        <w:rPr>
          <w:i/>
        </w:rPr>
        <w:t xml:space="preserve">Розроблення художнього ескізу </w:t>
      </w:r>
      <w:bookmarkEnd w:id="9"/>
      <w:r w:rsidRPr="009410AA">
        <w:rPr>
          <w:i/>
        </w:rPr>
        <w:t>дивану з дерев’яних піддонів</w:t>
      </w:r>
    </w:p>
    <w:p w:rsidR="00F53E8E" w:rsidRPr="003D3E87" w:rsidRDefault="00F53E8E" w:rsidP="00F53E8E">
      <w:pPr>
        <w:spacing w:after="0"/>
        <w:ind w:firstLine="709"/>
        <w:rPr>
          <w:szCs w:val="28"/>
          <w:lang w:val="uk-UA"/>
        </w:rPr>
      </w:pPr>
      <w:r w:rsidRPr="003D3E87">
        <w:rPr>
          <w:szCs w:val="28"/>
          <w:lang w:val="uk-UA"/>
        </w:rPr>
        <w:t xml:space="preserve">У процесі аналізу зразків-аналогів зверталась увага на наступні вимоги до майбутнього виробу, в яких ураховані побажання споживачів. </w:t>
      </w:r>
    </w:p>
    <w:p w:rsidR="00F53E8E" w:rsidRPr="003D3E87" w:rsidRDefault="00F53E8E" w:rsidP="00F53E8E">
      <w:pPr>
        <w:spacing w:after="0"/>
        <w:ind w:firstLine="709"/>
        <w:rPr>
          <w:szCs w:val="28"/>
          <w:lang w:val="uk-UA"/>
        </w:rPr>
      </w:pPr>
      <w:r w:rsidRPr="003D3E87">
        <w:rPr>
          <w:szCs w:val="28"/>
          <w:lang w:val="uk-UA"/>
        </w:rPr>
        <w:t>Мобільність – корисна опція дивану. Вона реалізується установкою меблевих коліщаток на днище (рис. 2.3а). Компактні транспортувальні колеса можна приховати, а можна купити більші і навмисно підкреслити їх.</w:t>
      </w:r>
    </w:p>
    <w:p w:rsidR="00F53E8E" w:rsidRPr="003D3E87" w:rsidRDefault="00F53E8E" w:rsidP="00F53E8E">
      <w:pPr>
        <w:spacing w:after="0"/>
        <w:ind w:firstLine="709"/>
        <w:rPr>
          <w:szCs w:val="28"/>
          <w:lang w:val="uk-UA"/>
        </w:rPr>
      </w:pPr>
      <w:r w:rsidRPr="003D3E87">
        <w:rPr>
          <w:szCs w:val="28"/>
          <w:lang w:val="uk-UA"/>
        </w:rPr>
        <w:t>Тим, кому мобільність не грає великої ролі, і хочеться бачити у себе в будинку диван в сільському стилі, можна запропонувати варіант з масивних дощок (рис.2.3.б). Такий диван без сумніву стане однією з головних прикрас у вітальні будь-якого заміського будинку.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5"/>
        <w:gridCol w:w="4766"/>
      </w:tblGrid>
      <w:tr w:rsidR="00F53E8E" w:rsidRPr="003D3E87" w:rsidTr="00665A22">
        <w:tc>
          <w:tcPr>
            <w:tcW w:w="4805" w:type="dxa"/>
            <w:tcBorders>
              <w:top w:val="nil"/>
              <w:left w:val="nil"/>
              <w:bottom w:val="nil"/>
              <w:right w:val="nil"/>
            </w:tcBorders>
          </w:tcPr>
          <w:p w:rsidR="00F53E8E" w:rsidRPr="003D3E87" w:rsidRDefault="00F53E8E" w:rsidP="00665A22">
            <w:pPr>
              <w:spacing w:after="0"/>
              <w:jc w:val="center"/>
              <w:rPr>
                <w:szCs w:val="28"/>
                <w:lang w:val="uk-UA" w:eastAsia="uk-UA"/>
              </w:rPr>
            </w:pPr>
            <w:r w:rsidRPr="003D3E87">
              <w:rPr>
                <w:noProof/>
                <w:szCs w:val="28"/>
                <w:lang w:eastAsia="ru-RU"/>
              </w:rPr>
              <w:drawing>
                <wp:inline distT="0" distB="0" distL="0" distR="0" wp14:anchorId="5812B47A" wp14:editId="60A281A9">
                  <wp:extent cx="2540000" cy="1766544"/>
                  <wp:effectExtent l="0" t="0" r="0" b="571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983357-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41461" cy="1767560"/>
                          </a:xfrm>
                          <a:prstGeom prst="rect">
                            <a:avLst/>
                          </a:prstGeom>
                        </pic:spPr>
                      </pic:pic>
                    </a:graphicData>
                  </a:graphic>
                </wp:inline>
              </w:drawing>
            </w:r>
          </w:p>
        </w:tc>
        <w:tc>
          <w:tcPr>
            <w:tcW w:w="4766" w:type="dxa"/>
            <w:tcBorders>
              <w:top w:val="nil"/>
              <w:left w:val="nil"/>
              <w:bottom w:val="nil"/>
              <w:right w:val="nil"/>
            </w:tcBorders>
          </w:tcPr>
          <w:p w:rsidR="00F53E8E" w:rsidRPr="003D3E87" w:rsidRDefault="00F53E8E" w:rsidP="00665A22">
            <w:pPr>
              <w:spacing w:after="0"/>
              <w:jc w:val="center"/>
              <w:rPr>
                <w:szCs w:val="28"/>
                <w:lang w:val="uk-UA" w:eastAsia="uk-UA"/>
              </w:rPr>
            </w:pPr>
            <w:r w:rsidRPr="003D3E87">
              <w:rPr>
                <w:noProof/>
                <w:szCs w:val="28"/>
                <w:lang w:eastAsia="ru-RU"/>
              </w:rPr>
              <w:drawing>
                <wp:inline distT="0" distB="0" distL="0" distR="0" wp14:anchorId="55552C53" wp14:editId="3F9256A0">
                  <wp:extent cx="2405640" cy="1761066"/>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am-dyvan-yz-poddonov-pallet__54597949m.jpg"/>
                          <pic:cNvPicPr/>
                        </pic:nvPicPr>
                        <pic:blipFill rotWithShape="1">
                          <a:blip r:embed="rId21" cstate="print">
                            <a:extLst>
                              <a:ext uri="{28A0092B-C50C-407E-A947-70E740481C1C}">
                                <a14:useLocalDpi xmlns:a14="http://schemas.microsoft.com/office/drawing/2010/main" val="0"/>
                              </a:ext>
                            </a:extLst>
                          </a:blip>
                          <a:srcRect l="6424" r="9639" b="18072"/>
                          <a:stretch/>
                        </pic:blipFill>
                        <pic:spPr bwMode="auto">
                          <a:xfrm>
                            <a:off x="0" y="0"/>
                            <a:ext cx="2423551" cy="1774178"/>
                          </a:xfrm>
                          <a:prstGeom prst="rect">
                            <a:avLst/>
                          </a:prstGeom>
                          <a:ln>
                            <a:noFill/>
                          </a:ln>
                          <a:extLst>
                            <a:ext uri="{53640926-AAD7-44D8-BBD7-CCE9431645EC}">
                              <a14:shadowObscured xmlns:a14="http://schemas.microsoft.com/office/drawing/2010/main"/>
                            </a:ext>
                          </a:extLst>
                        </pic:spPr>
                      </pic:pic>
                    </a:graphicData>
                  </a:graphic>
                </wp:inline>
              </w:drawing>
            </w:r>
          </w:p>
        </w:tc>
      </w:tr>
      <w:tr w:rsidR="00F53E8E" w:rsidRPr="003D3E87" w:rsidTr="00665A22">
        <w:trPr>
          <w:trHeight w:val="453"/>
        </w:trPr>
        <w:tc>
          <w:tcPr>
            <w:tcW w:w="4805" w:type="dxa"/>
            <w:tcBorders>
              <w:top w:val="nil"/>
              <w:left w:val="nil"/>
              <w:bottom w:val="nil"/>
              <w:right w:val="nil"/>
            </w:tcBorders>
          </w:tcPr>
          <w:p w:rsidR="00F53E8E" w:rsidRPr="003D3E87" w:rsidRDefault="00F53E8E" w:rsidP="00665A22">
            <w:pPr>
              <w:spacing w:after="0"/>
              <w:jc w:val="center"/>
              <w:rPr>
                <w:noProof/>
                <w:szCs w:val="28"/>
                <w:lang w:val="uk-UA"/>
              </w:rPr>
            </w:pPr>
            <w:r w:rsidRPr="003D3E87">
              <w:rPr>
                <w:i/>
                <w:noProof/>
                <w:szCs w:val="28"/>
                <w:lang w:val="uk-UA"/>
              </w:rPr>
              <w:t>а</w:t>
            </w:r>
            <w:r w:rsidRPr="003D3E87">
              <w:rPr>
                <w:noProof/>
                <w:szCs w:val="28"/>
                <w:lang w:val="uk-UA"/>
              </w:rPr>
              <w:t xml:space="preserve"> –пересувний диван</w:t>
            </w:r>
          </w:p>
        </w:tc>
        <w:tc>
          <w:tcPr>
            <w:tcW w:w="4766" w:type="dxa"/>
            <w:tcBorders>
              <w:top w:val="nil"/>
              <w:left w:val="nil"/>
              <w:bottom w:val="nil"/>
              <w:right w:val="nil"/>
            </w:tcBorders>
          </w:tcPr>
          <w:p w:rsidR="00F53E8E" w:rsidRPr="003D3E87" w:rsidRDefault="00F53E8E" w:rsidP="00665A22">
            <w:pPr>
              <w:spacing w:after="0"/>
              <w:jc w:val="center"/>
              <w:rPr>
                <w:noProof/>
                <w:szCs w:val="28"/>
                <w:lang w:val="uk-UA"/>
              </w:rPr>
            </w:pPr>
            <w:r w:rsidRPr="003D3E87">
              <w:rPr>
                <w:i/>
                <w:noProof/>
                <w:szCs w:val="28"/>
                <w:lang w:val="uk-UA"/>
              </w:rPr>
              <w:t>б</w:t>
            </w:r>
            <w:r w:rsidRPr="003D3E87">
              <w:rPr>
                <w:noProof/>
                <w:szCs w:val="28"/>
                <w:lang w:val="uk-UA"/>
              </w:rPr>
              <w:t xml:space="preserve"> – диван з масивних дощок </w:t>
            </w:r>
          </w:p>
        </w:tc>
      </w:tr>
      <w:tr w:rsidR="00F53E8E" w:rsidRPr="003D3E87" w:rsidTr="00665A22">
        <w:trPr>
          <w:trHeight w:val="234"/>
        </w:trPr>
        <w:tc>
          <w:tcPr>
            <w:tcW w:w="9571" w:type="dxa"/>
            <w:gridSpan w:val="2"/>
            <w:tcBorders>
              <w:top w:val="nil"/>
              <w:left w:val="nil"/>
              <w:bottom w:val="nil"/>
              <w:right w:val="nil"/>
            </w:tcBorders>
          </w:tcPr>
          <w:p w:rsidR="00F53E8E" w:rsidRPr="003D3E87" w:rsidRDefault="00F53E8E" w:rsidP="00665A22">
            <w:pPr>
              <w:spacing w:after="0"/>
              <w:jc w:val="center"/>
              <w:rPr>
                <w:szCs w:val="28"/>
                <w:lang w:val="uk-UA" w:eastAsia="uk-UA"/>
              </w:rPr>
            </w:pPr>
            <w:r w:rsidRPr="003D3E87">
              <w:rPr>
                <w:szCs w:val="28"/>
                <w:lang w:val="uk-UA" w:eastAsia="uk-UA"/>
              </w:rPr>
              <w:t>Рис. 2.3. Дивани з піддонів</w:t>
            </w:r>
          </w:p>
        </w:tc>
      </w:tr>
    </w:tbl>
    <w:p w:rsidR="00F53E8E" w:rsidRPr="003D3E87" w:rsidRDefault="00F53E8E" w:rsidP="00F53E8E">
      <w:pPr>
        <w:widowControl w:val="0"/>
        <w:tabs>
          <w:tab w:val="left" w:pos="1245"/>
        </w:tabs>
        <w:spacing w:after="0"/>
        <w:ind w:firstLine="709"/>
        <w:rPr>
          <w:szCs w:val="28"/>
          <w:lang w:val="uk-UA" w:eastAsia="uk-UA"/>
        </w:rPr>
      </w:pPr>
      <w:r w:rsidRPr="003D3E87">
        <w:rPr>
          <w:szCs w:val="28"/>
          <w:lang w:val="uk-UA" w:eastAsia="uk-UA"/>
        </w:rPr>
        <w:lastRenderedPageBreak/>
        <w:t>Все це спонукає нас до створення ескізу власного виробу (</w:t>
      </w:r>
      <w:proofErr w:type="spellStart"/>
      <w:r w:rsidRPr="003D3E87">
        <w:rPr>
          <w:szCs w:val="28"/>
          <w:lang w:val="uk-UA" w:eastAsia="uk-UA"/>
        </w:rPr>
        <w:t>див. рис</w:t>
      </w:r>
      <w:proofErr w:type="spellEnd"/>
      <w:r w:rsidRPr="003D3E87">
        <w:rPr>
          <w:szCs w:val="28"/>
          <w:lang w:val="uk-UA" w:eastAsia="uk-UA"/>
        </w:rPr>
        <w:t>. 2.4).</w:t>
      </w:r>
    </w:p>
    <w:p w:rsidR="00F53E8E" w:rsidRPr="003D3E87" w:rsidRDefault="00F53E8E" w:rsidP="00F53E8E">
      <w:pPr>
        <w:widowControl w:val="0"/>
        <w:tabs>
          <w:tab w:val="left" w:pos="1245"/>
        </w:tabs>
        <w:spacing w:after="0"/>
        <w:jc w:val="center"/>
        <w:rPr>
          <w:szCs w:val="28"/>
          <w:lang w:val="uk-UA" w:eastAsia="uk-UA"/>
        </w:rPr>
      </w:pPr>
      <w:r w:rsidRPr="003D3E87">
        <w:rPr>
          <w:noProof/>
          <w:szCs w:val="28"/>
          <w:lang w:eastAsia="ru-RU"/>
        </w:rPr>
        <w:drawing>
          <wp:inline distT="0" distB="0" distL="0" distR="0" wp14:anchorId="6C12163C" wp14:editId="0CEBDB09">
            <wp:extent cx="5426765" cy="4467464"/>
            <wp:effectExtent l="0" t="0" r="2540" b="9525"/>
            <wp:docPr id="11" name="Рисунок 11" descr="C:\Users\User\Desktop\Деван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Деван1.jpg"/>
                    <pic:cNvPicPr>
                      <a:picLocks noChangeAspect="1" noChangeArrowheads="1"/>
                    </pic:cNvPicPr>
                  </pic:nvPicPr>
                  <pic:blipFill>
                    <a:blip r:embed="rId22" cstate="print">
                      <a:extLst>
                        <a:ext uri="{BEBA8EAE-BF5A-486C-A8C5-ECC9F3942E4B}">
                          <a14:imgProps xmlns:a14="http://schemas.microsoft.com/office/drawing/2010/main">
                            <a14:imgLayer r:embed="rId23">
                              <a14:imgEffect>
                                <a14:artisticChalkSketch/>
                              </a14:imgEffect>
                              <a14:imgEffect>
                                <a14:brightnessContrast bright="16000" contrast="37000"/>
                              </a14:imgEffect>
                            </a14:imgLayer>
                          </a14:imgProps>
                        </a:ext>
                        <a:ext uri="{28A0092B-C50C-407E-A947-70E740481C1C}">
                          <a14:useLocalDpi xmlns:a14="http://schemas.microsoft.com/office/drawing/2010/main" val="0"/>
                        </a:ext>
                      </a:extLst>
                    </a:blip>
                    <a:srcRect/>
                    <a:stretch>
                      <a:fillRect/>
                    </a:stretch>
                  </pic:blipFill>
                  <pic:spPr bwMode="auto">
                    <a:xfrm>
                      <a:off x="0" y="0"/>
                      <a:ext cx="5441566" cy="4479649"/>
                    </a:xfrm>
                    <a:prstGeom prst="rect">
                      <a:avLst/>
                    </a:prstGeom>
                    <a:noFill/>
                    <a:ln>
                      <a:noFill/>
                    </a:ln>
                  </pic:spPr>
                </pic:pic>
              </a:graphicData>
            </a:graphic>
          </wp:inline>
        </w:drawing>
      </w:r>
    </w:p>
    <w:p w:rsidR="00F53E8E" w:rsidRPr="003D3E87" w:rsidRDefault="00F53E8E" w:rsidP="00F53E8E">
      <w:pPr>
        <w:widowControl w:val="0"/>
        <w:tabs>
          <w:tab w:val="left" w:pos="1245"/>
        </w:tabs>
        <w:spacing w:after="0"/>
        <w:jc w:val="center"/>
        <w:rPr>
          <w:szCs w:val="28"/>
          <w:lang w:val="uk-UA" w:eastAsia="uk-UA"/>
        </w:rPr>
      </w:pPr>
      <w:r w:rsidRPr="003D3E87">
        <w:rPr>
          <w:szCs w:val="28"/>
          <w:lang w:val="uk-UA" w:eastAsia="uk-UA"/>
        </w:rPr>
        <w:t>Рис. 2.4. Ескіз дивану із піддонів</w:t>
      </w:r>
    </w:p>
    <w:p w:rsidR="00F53E8E" w:rsidRPr="003D3E87" w:rsidRDefault="00F53E8E" w:rsidP="00F53E8E">
      <w:pPr>
        <w:pStyle w:val="a3"/>
        <w:widowControl w:val="0"/>
        <w:tabs>
          <w:tab w:val="left" w:pos="0"/>
        </w:tabs>
        <w:spacing w:after="0"/>
        <w:ind w:left="0" w:firstLine="709"/>
        <w:rPr>
          <w:i/>
          <w:szCs w:val="28"/>
          <w:lang w:val="uk-UA"/>
        </w:rPr>
      </w:pPr>
      <w:bookmarkStart w:id="10" w:name="_Toc516823656"/>
      <w:r w:rsidRPr="003D3E87">
        <w:rPr>
          <w:i/>
          <w:szCs w:val="28"/>
          <w:lang w:val="uk-UA"/>
        </w:rPr>
        <w:t xml:space="preserve">Опис зовнішнього вигляду й конструкції </w:t>
      </w:r>
      <w:proofErr w:type="spellStart"/>
      <w:r w:rsidRPr="003D3E87">
        <w:rPr>
          <w:i/>
          <w:szCs w:val="28"/>
          <w:lang w:val="uk-UA"/>
        </w:rPr>
        <w:t>проєктованої</w:t>
      </w:r>
      <w:proofErr w:type="spellEnd"/>
      <w:r w:rsidRPr="003D3E87">
        <w:rPr>
          <w:i/>
          <w:szCs w:val="28"/>
          <w:lang w:val="uk-UA"/>
        </w:rPr>
        <w:t xml:space="preserve"> моделі.</w:t>
      </w:r>
    </w:p>
    <w:p w:rsidR="00F53E8E" w:rsidRPr="003D3E87" w:rsidRDefault="00F53E8E" w:rsidP="00F53E8E">
      <w:pPr>
        <w:pStyle w:val="a3"/>
        <w:widowControl w:val="0"/>
        <w:tabs>
          <w:tab w:val="left" w:pos="0"/>
        </w:tabs>
        <w:spacing w:after="0"/>
        <w:ind w:left="0" w:firstLine="709"/>
        <w:rPr>
          <w:szCs w:val="28"/>
          <w:lang w:val="uk-UA"/>
        </w:rPr>
      </w:pPr>
      <w:r w:rsidRPr="003D3E87">
        <w:rPr>
          <w:szCs w:val="28"/>
          <w:lang w:val="uk-UA"/>
        </w:rPr>
        <w:t xml:space="preserve">Для того, щоб виготовити диван, нам знадобляться три </w:t>
      </w:r>
      <w:proofErr w:type="spellStart"/>
      <w:r w:rsidRPr="003D3E87">
        <w:rPr>
          <w:szCs w:val="28"/>
          <w:lang w:val="uk-UA"/>
        </w:rPr>
        <w:t>європіддони</w:t>
      </w:r>
      <w:proofErr w:type="spellEnd"/>
      <w:r w:rsidRPr="003D3E87">
        <w:rPr>
          <w:szCs w:val="28"/>
          <w:lang w:val="uk-UA"/>
        </w:rPr>
        <w:t xml:space="preserve">. Вони будуть з’єднані за допомогою </w:t>
      </w:r>
      <w:proofErr w:type="spellStart"/>
      <w:r w:rsidRPr="003D3E87">
        <w:rPr>
          <w:szCs w:val="28"/>
          <w:lang w:val="uk-UA"/>
        </w:rPr>
        <w:t>саморізів</w:t>
      </w:r>
      <w:proofErr w:type="spellEnd"/>
      <w:r w:rsidRPr="003D3E87">
        <w:rPr>
          <w:szCs w:val="28"/>
          <w:lang w:val="uk-UA"/>
        </w:rPr>
        <w:t>. Для опорядження диван пофарбуємо у фісташковий колір. Конструктивні особливості дивану із дерев’яних піддонів подані на складальному кресленні (див. рис. 2.5</w:t>
      </w:r>
      <w:r>
        <w:rPr>
          <w:szCs w:val="28"/>
          <w:lang w:val="uk-UA"/>
        </w:rPr>
        <w:t>).</w:t>
      </w:r>
    </w:p>
    <w:p w:rsidR="00F53E8E" w:rsidRPr="003D3E87" w:rsidRDefault="00F53E8E" w:rsidP="00F53E8E">
      <w:pPr>
        <w:spacing w:line="276" w:lineRule="auto"/>
        <w:jc w:val="left"/>
        <w:rPr>
          <w:szCs w:val="28"/>
          <w:lang w:val="uk-UA"/>
        </w:rPr>
      </w:pPr>
      <w:r w:rsidRPr="003D3E87">
        <w:rPr>
          <w:szCs w:val="28"/>
          <w:lang w:val="uk-UA"/>
        </w:rPr>
        <w:br w:type="page"/>
      </w:r>
    </w:p>
    <w:p w:rsidR="00F53E8E" w:rsidRPr="003D3E87" w:rsidRDefault="00F53E8E" w:rsidP="00F53E8E">
      <w:pPr>
        <w:pStyle w:val="a3"/>
        <w:widowControl w:val="0"/>
        <w:tabs>
          <w:tab w:val="left" w:pos="0"/>
        </w:tabs>
        <w:spacing w:after="0"/>
        <w:ind w:left="0"/>
        <w:jc w:val="center"/>
        <w:rPr>
          <w:szCs w:val="28"/>
          <w:lang w:val="uk-UA"/>
        </w:rPr>
      </w:pPr>
      <w:r w:rsidRPr="003D3E87">
        <w:rPr>
          <w:noProof/>
          <w:szCs w:val="28"/>
          <w:lang w:eastAsia="ru-RU"/>
        </w:rPr>
        <w:lastRenderedPageBreak/>
        <w:drawing>
          <wp:inline distT="0" distB="0" distL="0" distR="0" wp14:anchorId="3D86064C" wp14:editId="59AC6A9F">
            <wp:extent cx="5719269" cy="8861778"/>
            <wp:effectExtent l="0" t="0" r="0" b="0"/>
            <wp:docPr id="12" name="Рисунок 12" descr="C:\Users\User\Desktop\Сбор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Сборка.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9313" cy="8861846"/>
                    </a:xfrm>
                    <a:prstGeom prst="rect">
                      <a:avLst/>
                    </a:prstGeom>
                    <a:noFill/>
                    <a:ln>
                      <a:noFill/>
                    </a:ln>
                  </pic:spPr>
                </pic:pic>
              </a:graphicData>
            </a:graphic>
          </wp:inline>
        </w:drawing>
      </w:r>
    </w:p>
    <w:p w:rsidR="009B7477" w:rsidRDefault="00F53E8E" w:rsidP="009B7477">
      <w:pPr>
        <w:pStyle w:val="a3"/>
        <w:widowControl w:val="0"/>
        <w:tabs>
          <w:tab w:val="left" w:pos="0"/>
        </w:tabs>
        <w:spacing w:after="0"/>
        <w:ind w:left="0" w:firstLine="709"/>
        <w:jc w:val="center"/>
        <w:rPr>
          <w:szCs w:val="28"/>
          <w:lang w:val="uk-UA"/>
        </w:rPr>
      </w:pPr>
      <w:r w:rsidRPr="003D3E87">
        <w:rPr>
          <w:szCs w:val="28"/>
          <w:lang w:val="uk-UA"/>
        </w:rPr>
        <w:t>Рис. 2.5. Складальне креслення дивану із піддонів</w:t>
      </w:r>
    </w:p>
    <w:p w:rsidR="00F53E8E" w:rsidRPr="009B7477" w:rsidRDefault="00F53E8E" w:rsidP="009B7477">
      <w:pPr>
        <w:pStyle w:val="a3"/>
        <w:widowControl w:val="0"/>
        <w:tabs>
          <w:tab w:val="left" w:pos="0"/>
        </w:tabs>
        <w:spacing w:after="0"/>
        <w:ind w:left="0" w:firstLine="709"/>
        <w:jc w:val="left"/>
        <w:rPr>
          <w:color w:val="FF0000"/>
          <w:szCs w:val="28"/>
          <w:lang w:val="uk-UA"/>
        </w:rPr>
      </w:pPr>
      <w:r w:rsidRPr="009B7477">
        <w:rPr>
          <w:i/>
          <w:szCs w:val="28"/>
          <w:lang w:val="uk-UA"/>
        </w:rPr>
        <w:lastRenderedPageBreak/>
        <w:t>Підбір матеріалів для виготовлення виробу</w:t>
      </w:r>
      <w:bookmarkEnd w:id="10"/>
    </w:p>
    <w:p w:rsidR="00F53E8E" w:rsidRPr="003D3E87" w:rsidRDefault="00F53E8E" w:rsidP="00F53E8E">
      <w:pPr>
        <w:spacing w:after="0"/>
        <w:ind w:firstLine="709"/>
        <w:rPr>
          <w:szCs w:val="28"/>
          <w:shd w:val="clear" w:color="auto" w:fill="FFFFFF"/>
          <w:lang w:val="uk-UA"/>
        </w:rPr>
      </w:pPr>
      <w:r w:rsidRPr="003D3E87">
        <w:rPr>
          <w:bCs/>
          <w:szCs w:val="28"/>
          <w:shd w:val="clear" w:color="auto" w:fill="FFFFFF"/>
          <w:lang w:val="uk-UA"/>
        </w:rPr>
        <w:t>Вдало підібрані матеріали значною мірою впливають на</w:t>
      </w:r>
      <w:r w:rsidRPr="003D3E87">
        <w:rPr>
          <w:szCs w:val="28"/>
          <w:shd w:val="clear" w:color="auto" w:fill="FFFFFF"/>
          <w:lang w:val="uk-UA"/>
        </w:rPr>
        <w:t xml:space="preserve"> художній рівень виробу. На сьогодні дивани виробляють із найрізноманітніших матеріалів.</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У наш час важко уявити підприємство оптової або роздрібної торгівлі, яке в своїй роботі обходиться без піддонів. Будь-які види торгівлі пов'язані з переміщенням товару від виробника до торговельної точки або безпосередньо до споживача. Як же зберегти вантаж при перевезенні? Здавалося б, відповідь проста – вантаж потрібно правильно укласти, надійно закріпити і акуратно довезти. Однак, уникнути втрат при транспортуванні вантажів компаніям вдається рідко – частина товару, як правило, все одно стає непридатною.</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Не допустити втрат допомагає стандартизація складських процедур і застосування уніфікованих піддонів. Акуратно складений на піддон і надійно закріплений вантаж – гарантія його збереження.</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Піддони (або як їх ще називають «</w:t>
      </w:r>
      <w:proofErr w:type="spellStart"/>
      <w:r w:rsidRPr="003D3E87">
        <w:rPr>
          <w:szCs w:val="28"/>
          <w:shd w:val="clear" w:color="auto" w:fill="FFFFFF"/>
          <w:lang w:val="uk-UA"/>
        </w:rPr>
        <w:t>палети</w:t>
      </w:r>
      <w:proofErr w:type="spellEnd"/>
      <w:r w:rsidRPr="003D3E87">
        <w:rPr>
          <w:szCs w:val="28"/>
          <w:shd w:val="clear" w:color="auto" w:fill="FFFFFF"/>
          <w:lang w:val="uk-UA"/>
        </w:rPr>
        <w:t>») – це, по-перше, транспортна тара багаторазового використання, тобто самостійна транспортна одиниця, призначена для перевезення, комплектації, складування і зберігання продукції, по-друге, одна з різновидів безпосередньо складського обладнання.</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 xml:space="preserve">Піддони використовуються для перевезення важких, або великогабаритних вантажів. З їх допомогою досить легко переміщати товар по території складу і здійснювати </w:t>
      </w:r>
      <w:proofErr w:type="spellStart"/>
      <w:r w:rsidRPr="003D3E87">
        <w:rPr>
          <w:szCs w:val="28"/>
          <w:shd w:val="clear" w:color="auto" w:fill="FFFFFF"/>
          <w:lang w:val="uk-UA"/>
        </w:rPr>
        <w:t>вантажо-розвантажувальні</w:t>
      </w:r>
      <w:proofErr w:type="spellEnd"/>
      <w:r w:rsidRPr="003D3E87">
        <w:rPr>
          <w:szCs w:val="28"/>
          <w:shd w:val="clear" w:color="auto" w:fill="FFFFFF"/>
          <w:lang w:val="uk-UA"/>
        </w:rPr>
        <w:t xml:space="preserve"> роботи.</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Існує чотири різновиди піддонів: дерев'яні, пластикові, металеві, картонні. Розглянемо кожен з різновидів докладніше.</w:t>
      </w:r>
    </w:p>
    <w:p w:rsidR="00F53E8E" w:rsidRPr="003D3E87" w:rsidRDefault="00F53E8E" w:rsidP="00F53E8E">
      <w:pPr>
        <w:spacing w:after="0"/>
        <w:ind w:firstLine="709"/>
        <w:rPr>
          <w:szCs w:val="28"/>
          <w:shd w:val="clear" w:color="auto" w:fill="FFFFFF"/>
          <w:lang w:val="uk-UA"/>
        </w:rPr>
      </w:pPr>
      <w:r w:rsidRPr="003D3E87">
        <w:rPr>
          <w:i/>
          <w:szCs w:val="28"/>
          <w:shd w:val="clear" w:color="auto" w:fill="FFFFFF"/>
          <w:lang w:val="uk-UA"/>
        </w:rPr>
        <w:t>Дерев’яні піддони (див. рис. 2.6).</w:t>
      </w:r>
      <w:r w:rsidRPr="003D3E87">
        <w:rPr>
          <w:szCs w:val="28"/>
          <w:shd w:val="clear" w:color="auto" w:fill="FFFFFF"/>
          <w:lang w:val="uk-UA"/>
        </w:rPr>
        <w:t xml:space="preserve"> Для виготовлення дерев'яних </w:t>
      </w:r>
      <w:proofErr w:type="spellStart"/>
      <w:r w:rsidRPr="003D3E87">
        <w:rPr>
          <w:szCs w:val="28"/>
          <w:shd w:val="clear" w:color="auto" w:fill="FFFFFF"/>
          <w:lang w:val="uk-UA"/>
        </w:rPr>
        <w:t>палетів</w:t>
      </w:r>
      <w:proofErr w:type="spellEnd"/>
      <w:r w:rsidRPr="003D3E87">
        <w:rPr>
          <w:szCs w:val="28"/>
          <w:shd w:val="clear" w:color="auto" w:fill="FFFFFF"/>
          <w:lang w:val="uk-UA"/>
        </w:rPr>
        <w:t xml:space="preserve"> береться будь-яка деревина, яка попередньо обробляється спеціальними засобами. Далі проводиться термічна і технологічна обробка для того, щоб знищити шкідливі мікроорганізми. Виготовлення таких піддонів не займає багато часу і відрізняється від інших своєю дешевизною</w:t>
      </w:r>
      <w:r w:rsidR="00F7686F">
        <w:rPr>
          <w:szCs w:val="28"/>
          <w:shd w:val="clear" w:color="auto" w:fill="FFFFFF"/>
          <w:lang w:val="uk-UA"/>
        </w:rPr>
        <w:t xml:space="preserve"> </w:t>
      </w:r>
      <w:r w:rsidR="00F7686F" w:rsidRPr="003D3E87">
        <w:rPr>
          <w:bCs/>
          <w:szCs w:val="28"/>
          <w:lang w:val="uk-UA"/>
        </w:rPr>
        <w:t>[</w:t>
      </w:r>
      <w:r w:rsidR="00F7686F">
        <w:rPr>
          <w:bCs/>
          <w:szCs w:val="28"/>
          <w:lang w:val="uk-UA"/>
        </w:rPr>
        <w:t>59</w:t>
      </w:r>
      <w:r w:rsidR="00F7686F" w:rsidRPr="003D3E87">
        <w:rPr>
          <w:bCs/>
          <w:szCs w:val="28"/>
          <w:lang w:val="uk-UA"/>
        </w:rPr>
        <w:t>]</w:t>
      </w:r>
      <w:r w:rsidRPr="003D3E87">
        <w:rPr>
          <w:szCs w:val="28"/>
          <w:shd w:val="clear" w:color="auto" w:fill="FFFFFF"/>
          <w:lang w:val="uk-UA"/>
        </w:rPr>
        <w:t>.</w:t>
      </w:r>
    </w:p>
    <w:p w:rsidR="00F53E8E" w:rsidRPr="003D3E87" w:rsidRDefault="00F53E8E" w:rsidP="00F53E8E">
      <w:pPr>
        <w:spacing w:after="0"/>
        <w:jc w:val="center"/>
        <w:rPr>
          <w:szCs w:val="28"/>
          <w:shd w:val="clear" w:color="auto" w:fill="FFFFFF"/>
          <w:lang w:val="uk-UA"/>
        </w:rPr>
      </w:pPr>
      <w:r w:rsidRPr="003D3E87">
        <w:rPr>
          <w:noProof/>
          <w:szCs w:val="28"/>
          <w:shd w:val="clear" w:color="auto" w:fill="FFFFFF"/>
          <w:lang w:eastAsia="ru-RU"/>
        </w:rPr>
        <w:lastRenderedPageBreak/>
        <w:drawing>
          <wp:inline distT="0" distB="0" distL="0" distR="0" wp14:anchorId="6AC5B845" wp14:editId="3E3B308B">
            <wp:extent cx="3745386" cy="2030819"/>
            <wp:effectExtent l="0" t="0" r="762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1__1_.png"/>
                    <pic:cNvPicPr/>
                  </pic:nvPicPr>
                  <pic:blipFill>
                    <a:blip r:embed="rId25">
                      <a:extLst>
                        <a:ext uri="{28A0092B-C50C-407E-A947-70E740481C1C}">
                          <a14:useLocalDpi xmlns:a14="http://schemas.microsoft.com/office/drawing/2010/main" val="0"/>
                        </a:ext>
                      </a:extLst>
                    </a:blip>
                    <a:stretch>
                      <a:fillRect/>
                    </a:stretch>
                  </pic:blipFill>
                  <pic:spPr>
                    <a:xfrm>
                      <a:off x="0" y="0"/>
                      <a:ext cx="3745024" cy="2030623"/>
                    </a:xfrm>
                    <a:prstGeom prst="rect">
                      <a:avLst/>
                    </a:prstGeom>
                  </pic:spPr>
                </pic:pic>
              </a:graphicData>
            </a:graphic>
          </wp:inline>
        </w:drawing>
      </w:r>
    </w:p>
    <w:p w:rsidR="00F53E8E" w:rsidRPr="003D3E87" w:rsidRDefault="00F53E8E" w:rsidP="00F53E8E">
      <w:pPr>
        <w:spacing w:after="0"/>
        <w:jc w:val="center"/>
        <w:rPr>
          <w:szCs w:val="28"/>
          <w:shd w:val="clear" w:color="auto" w:fill="FFFFFF"/>
          <w:lang w:val="uk-UA"/>
        </w:rPr>
      </w:pPr>
      <w:r w:rsidRPr="003D3E87">
        <w:rPr>
          <w:szCs w:val="28"/>
          <w:shd w:val="clear" w:color="auto" w:fill="FFFFFF"/>
          <w:lang w:val="uk-UA"/>
        </w:rPr>
        <w:t>Рис. 2.6. Дерев’яні піддони</w:t>
      </w:r>
    </w:p>
    <w:p w:rsidR="00F53E8E" w:rsidRPr="003D3E87" w:rsidRDefault="00F53E8E" w:rsidP="00F53E8E">
      <w:pPr>
        <w:spacing w:after="0"/>
        <w:ind w:firstLine="709"/>
        <w:rPr>
          <w:szCs w:val="28"/>
          <w:shd w:val="clear" w:color="auto" w:fill="FFFFFF"/>
          <w:lang w:val="uk-UA"/>
        </w:rPr>
      </w:pPr>
      <w:proofErr w:type="spellStart"/>
      <w:r w:rsidRPr="003D3E87">
        <w:rPr>
          <w:szCs w:val="28"/>
          <w:shd w:val="clear" w:color="auto" w:fill="FFFFFF"/>
          <w:lang w:val="uk-UA"/>
        </w:rPr>
        <w:t>Палети</w:t>
      </w:r>
      <w:proofErr w:type="spellEnd"/>
      <w:r w:rsidRPr="003D3E87">
        <w:rPr>
          <w:szCs w:val="28"/>
          <w:shd w:val="clear" w:color="auto" w:fill="FFFFFF"/>
          <w:lang w:val="uk-UA"/>
        </w:rPr>
        <w:t xml:space="preserve"> з дерева поділяються за міцністю залежно від використовуваних порід дерев, що дуже важливо при транспортуванні великовантажних товарів. Готові вироби, які пройшли спеціальну обробку, за нормами конвенції IPPC маркуються, тим самим підтверджуючи їх санітарну оброблюваність.</w:t>
      </w:r>
    </w:p>
    <w:p w:rsidR="00F53E8E" w:rsidRPr="003D3E87" w:rsidRDefault="00F53E8E" w:rsidP="00F53E8E">
      <w:pPr>
        <w:spacing w:after="0"/>
        <w:ind w:firstLine="709"/>
        <w:rPr>
          <w:szCs w:val="28"/>
          <w:shd w:val="clear" w:color="auto" w:fill="FFFFFF"/>
          <w:lang w:val="uk-UA"/>
        </w:rPr>
      </w:pPr>
      <w:r w:rsidRPr="003D3E87">
        <w:rPr>
          <w:i/>
          <w:szCs w:val="28"/>
          <w:shd w:val="clear" w:color="auto" w:fill="FFFFFF"/>
          <w:lang w:val="uk-UA"/>
        </w:rPr>
        <w:t>Пластмасові піддони (див. рис. 2.7).</w:t>
      </w:r>
      <w:r w:rsidRPr="003D3E87">
        <w:rPr>
          <w:szCs w:val="28"/>
          <w:shd w:val="clear" w:color="auto" w:fill="FFFFFF"/>
          <w:lang w:val="uk-UA"/>
        </w:rPr>
        <w:t xml:space="preserve"> Пластмасові </w:t>
      </w:r>
      <w:proofErr w:type="spellStart"/>
      <w:r w:rsidRPr="003D3E87">
        <w:rPr>
          <w:szCs w:val="28"/>
          <w:shd w:val="clear" w:color="auto" w:fill="FFFFFF"/>
          <w:lang w:val="uk-UA"/>
        </w:rPr>
        <w:t>палети</w:t>
      </w:r>
      <w:proofErr w:type="spellEnd"/>
      <w:r w:rsidRPr="003D3E87">
        <w:rPr>
          <w:szCs w:val="28"/>
          <w:shd w:val="clear" w:color="auto" w:fill="FFFFFF"/>
          <w:lang w:val="uk-UA"/>
        </w:rPr>
        <w:t xml:space="preserve"> набагато легші за дерев'яні. До того ж, піддони з пластмаси зручніші й </w:t>
      </w:r>
      <w:proofErr w:type="spellStart"/>
      <w:r w:rsidRPr="003D3E87">
        <w:rPr>
          <w:szCs w:val="28"/>
          <w:shd w:val="clear" w:color="auto" w:fill="FFFFFF"/>
          <w:lang w:val="uk-UA"/>
        </w:rPr>
        <w:t>практичніші</w:t>
      </w:r>
      <w:proofErr w:type="spellEnd"/>
      <w:r w:rsidRPr="003D3E87">
        <w:rPr>
          <w:szCs w:val="28"/>
          <w:shd w:val="clear" w:color="auto" w:fill="FFFFFF"/>
          <w:lang w:val="uk-UA"/>
        </w:rPr>
        <w:t>, оскільки легко миються і піддаються оброблюванню спеціальними засобами для дезінфекції.</w:t>
      </w:r>
    </w:p>
    <w:p w:rsidR="00F53E8E" w:rsidRPr="003D3E87" w:rsidRDefault="00F53E8E" w:rsidP="00F53E8E">
      <w:pPr>
        <w:spacing w:after="0"/>
        <w:jc w:val="center"/>
        <w:rPr>
          <w:szCs w:val="28"/>
          <w:shd w:val="clear" w:color="auto" w:fill="FFFFFF"/>
          <w:lang w:val="uk-UA"/>
        </w:rPr>
      </w:pPr>
      <w:r w:rsidRPr="003D3E87">
        <w:rPr>
          <w:noProof/>
          <w:szCs w:val="28"/>
          <w:shd w:val="clear" w:color="auto" w:fill="FFFFFF"/>
          <w:lang w:eastAsia="ru-RU"/>
        </w:rPr>
        <w:drawing>
          <wp:inline distT="0" distB="0" distL="0" distR="0" wp14:anchorId="7FC21989" wp14:editId="545AA331">
            <wp:extent cx="3210495" cy="2130951"/>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palety.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209413" cy="2130233"/>
                    </a:xfrm>
                    <a:prstGeom prst="rect">
                      <a:avLst/>
                    </a:prstGeom>
                  </pic:spPr>
                </pic:pic>
              </a:graphicData>
            </a:graphic>
          </wp:inline>
        </w:drawing>
      </w:r>
    </w:p>
    <w:p w:rsidR="00F53E8E" w:rsidRPr="003D3E87" w:rsidRDefault="00F53E8E" w:rsidP="00F53E8E">
      <w:pPr>
        <w:spacing w:after="0"/>
        <w:jc w:val="center"/>
        <w:rPr>
          <w:szCs w:val="28"/>
          <w:shd w:val="clear" w:color="auto" w:fill="FFFFFF"/>
          <w:lang w:val="uk-UA"/>
        </w:rPr>
      </w:pPr>
      <w:r w:rsidRPr="003D3E87">
        <w:rPr>
          <w:szCs w:val="28"/>
          <w:shd w:val="clear" w:color="auto" w:fill="FFFFFF"/>
          <w:lang w:val="uk-UA"/>
        </w:rPr>
        <w:t>Рис. 2.7. Пластмасові піддони</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 xml:space="preserve">Для виготовлення </w:t>
      </w:r>
      <w:proofErr w:type="spellStart"/>
      <w:r w:rsidRPr="003D3E87">
        <w:rPr>
          <w:szCs w:val="28"/>
          <w:shd w:val="clear" w:color="auto" w:fill="FFFFFF"/>
          <w:lang w:val="uk-UA"/>
        </w:rPr>
        <w:t>використовуєть</w:t>
      </w:r>
      <w:proofErr w:type="spellEnd"/>
      <w:r w:rsidRPr="003D3E87">
        <w:rPr>
          <w:szCs w:val="28"/>
          <w:shd w:val="clear" w:color="auto" w:fill="FFFFFF"/>
          <w:lang w:val="uk-UA"/>
        </w:rPr>
        <w:t xml:space="preserve"> смолу різних типів, і в результаті лиття виходять рівні за всіма параметрами вироби. Конструкція з пластмас є найбезпечнішою під час використання у всіх сферах діяльності. Однак, не всі готові купувати на сьогоднішній день досить недешеві конструкції з пластмаси.</w:t>
      </w:r>
    </w:p>
    <w:p w:rsidR="00F53E8E" w:rsidRPr="003D3E87" w:rsidRDefault="00F53E8E" w:rsidP="00F53E8E">
      <w:pPr>
        <w:spacing w:after="0"/>
        <w:ind w:firstLine="709"/>
        <w:rPr>
          <w:szCs w:val="28"/>
          <w:shd w:val="clear" w:color="auto" w:fill="FFFFFF"/>
          <w:lang w:val="uk-UA"/>
        </w:rPr>
      </w:pPr>
      <w:r w:rsidRPr="003D3E87">
        <w:rPr>
          <w:i/>
          <w:szCs w:val="28"/>
          <w:shd w:val="clear" w:color="auto" w:fill="FFFFFF"/>
          <w:lang w:val="uk-UA"/>
        </w:rPr>
        <w:lastRenderedPageBreak/>
        <w:t xml:space="preserve">Металеві піддони (див. рис. 2.8.). </w:t>
      </w:r>
      <w:r w:rsidRPr="003D3E87">
        <w:rPr>
          <w:szCs w:val="28"/>
          <w:shd w:val="clear" w:color="auto" w:fill="FFFFFF"/>
          <w:lang w:val="uk-UA"/>
        </w:rPr>
        <w:t>Металеві піддони характеризуються високою температурою плавлення, тому використовуються в приміщеннях з підвищеною температурою. Без сумніву, сталеві і алюмінієві піддони на порядок вище за міцністю своїх побратимів, тому можуть транспортувати великовантажні товари.</w:t>
      </w:r>
    </w:p>
    <w:p w:rsidR="00F53E8E" w:rsidRPr="003D3E87" w:rsidRDefault="00F53E8E" w:rsidP="00F53E8E">
      <w:pPr>
        <w:spacing w:after="0"/>
        <w:jc w:val="center"/>
        <w:rPr>
          <w:szCs w:val="28"/>
          <w:shd w:val="clear" w:color="auto" w:fill="FFFFFF"/>
          <w:lang w:val="uk-UA"/>
        </w:rPr>
      </w:pPr>
      <w:r w:rsidRPr="003D3E87">
        <w:rPr>
          <w:noProof/>
          <w:szCs w:val="28"/>
          <w:shd w:val="clear" w:color="auto" w:fill="FFFFFF"/>
          <w:lang w:eastAsia="ru-RU"/>
        </w:rPr>
        <w:drawing>
          <wp:inline distT="0" distB="0" distL="0" distR="0" wp14:anchorId="34336365" wp14:editId="3278F64E">
            <wp:extent cx="3737764" cy="2014302"/>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poddon-pmk-k-tsink.png"/>
                    <pic:cNvPicPr/>
                  </pic:nvPicPr>
                  <pic:blipFill>
                    <a:blip r:embed="rId27">
                      <a:extLst>
                        <a:ext uri="{28A0092B-C50C-407E-A947-70E740481C1C}">
                          <a14:useLocalDpi xmlns:a14="http://schemas.microsoft.com/office/drawing/2010/main" val="0"/>
                        </a:ext>
                      </a:extLst>
                    </a:blip>
                    <a:stretch>
                      <a:fillRect/>
                    </a:stretch>
                  </pic:blipFill>
                  <pic:spPr>
                    <a:xfrm>
                      <a:off x="0" y="0"/>
                      <a:ext cx="3739247" cy="2015101"/>
                    </a:xfrm>
                    <a:prstGeom prst="rect">
                      <a:avLst/>
                    </a:prstGeom>
                  </pic:spPr>
                </pic:pic>
              </a:graphicData>
            </a:graphic>
          </wp:inline>
        </w:drawing>
      </w:r>
    </w:p>
    <w:p w:rsidR="00F53E8E" w:rsidRPr="003D3E87" w:rsidRDefault="00F53E8E" w:rsidP="00F53E8E">
      <w:pPr>
        <w:spacing w:after="0"/>
        <w:jc w:val="center"/>
        <w:rPr>
          <w:szCs w:val="28"/>
          <w:shd w:val="clear" w:color="auto" w:fill="FFFFFF"/>
          <w:lang w:val="uk-UA"/>
        </w:rPr>
      </w:pPr>
      <w:r w:rsidRPr="003D3E87">
        <w:rPr>
          <w:szCs w:val="28"/>
          <w:shd w:val="clear" w:color="auto" w:fill="FFFFFF"/>
          <w:lang w:val="uk-UA"/>
        </w:rPr>
        <w:t>Рис. 2.8. Металеві піддони</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 xml:space="preserve">Такими </w:t>
      </w:r>
      <w:proofErr w:type="spellStart"/>
      <w:r w:rsidRPr="003D3E87">
        <w:rPr>
          <w:szCs w:val="28"/>
          <w:shd w:val="clear" w:color="auto" w:fill="FFFFFF"/>
          <w:lang w:val="uk-UA"/>
        </w:rPr>
        <w:t>палетами</w:t>
      </w:r>
      <w:proofErr w:type="spellEnd"/>
      <w:r w:rsidRPr="003D3E87">
        <w:rPr>
          <w:szCs w:val="28"/>
          <w:shd w:val="clear" w:color="auto" w:fill="FFFFFF"/>
          <w:lang w:val="uk-UA"/>
        </w:rPr>
        <w:t xml:space="preserve"> рідше користуються при перевезенні вантажів на тривалі відстані. Найчастіше піддони з металу використовують для внутрішнього переміщення на виробництві.</w:t>
      </w:r>
    </w:p>
    <w:p w:rsidR="00F53E8E" w:rsidRPr="003D3E87" w:rsidRDefault="00F53E8E" w:rsidP="00F53E8E">
      <w:pPr>
        <w:spacing w:after="0"/>
        <w:ind w:firstLine="709"/>
        <w:rPr>
          <w:szCs w:val="28"/>
          <w:shd w:val="clear" w:color="auto" w:fill="FFFFFF"/>
          <w:lang w:val="uk-UA"/>
        </w:rPr>
      </w:pPr>
      <w:r w:rsidRPr="003D3E87">
        <w:rPr>
          <w:i/>
          <w:szCs w:val="28"/>
          <w:shd w:val="clear" w:color="auto" w:fill="FFFFFF"/>
          <w:lang w:val="uk-UA"/>
        </w:rPr>
        <w:t>Піддони з картону (див. рис. 2.9).</w:t>
      </w:r>
      <w:r w:rsidRPr="003D3E87">
        <w:rPr>
          <w:szCs w:val="28"/>
          <w:shd w:val="clear" w:color="auto" w:fill="FFFFFF"/>
          <w:lang w:val="uk-UA"/>
        </w:rPr>
        <w:t xml:space="preserve"> Піддони з рифленого картону зручні для транспортування вантажів на великі відстані. Хоча в цих </w:t>
      </w:r>
      <w:proofErr w:type="spellStart"/>
      <w:r w:rsidRPr="003D3E87">
        <w:rPr>
          <w:szCs w:val="28"/>
          <w:shd w:val="clear" w:color="auto" w:fill="FFFFFF"/>
          <w:lang w:val="uk-UA"/>
        </w:rPr>
        <w:t>палетів</w:t>
      </w:r>
      <w:proofErr w:type="spellEnd"/>
      <w:r w:rsidRPr="003D3E87">
        <w:rPr>
          <w:szCs w:val="28"/>
          <w:shd w:val="clear" w:color="auto" w:fill="FFFFFF"/>
          <w:lang w:val="uk-UA"/>
        </w:rPr>
        <w:t xml:space="preserve"> є істотний недолік – вони </w:t>
      </w:r>
      <w:proofErr w:type="spellStart"/>
      <w:r w:rsidRPr="003D3E87">
        <w:rPr>
          <w:szCs w:val="28"/>
          <w:shd w:val="clear" w:color="auto" w:fill="FFFFFF"/>
          <w:lang w:val="uk-UA"/>
        </w:rPr>
        <w:t>вологопроникні</w:t>
      </w:r>
      <w:proofErr w:type="spellEnd"/>
      <w:r w:rsidRPr="003D3E87">
        <w:rPr>
          <w:szCs w:val="28"/>
          <w:shd w:val="clear" w:color="auto" w:fill="FFFFFF"/>
          <w:lang w:val="uk-UA"/>
        </w:rPr>
        <w:t>. Тому термін служби і їх утилізація виконується фактично після кожного використання.</w:t>
      </w:r>
    </w:p>
    <w:p w:rsidR="00F53E8E" w:rsidRPr="003D3E87" w:rsidRDefault="00F53E8E" w:rsidP="00F53E8E">
      <w:pPr>
        <w:spacing w:after="0"/>
        <w:jc w:val="center"/>
        <w:rPr>
          <w:szCs w:val="28"/>
          <w:shd w:val="clear" w:color="auto" w:fill="FFFFFF"/>
          <w:lang w:val="uk-UA"/>
        </w:rPr>
      </w:pPr>
      <w:r w:rsidRPr="003D3E87">
        <w:rPr>
          <w:noProof/>
          <w:szCs w:val="28"/>
          <w:shd w:val="clear" w:color="auto" w:fill="FFFFFF"/>
          <w:lang w:val="uk-UA"/>
        </w:rPr>
        <w:t xml:space="preserve"> </w:t>
      </w:r>
      <w:r w:rsidRPr="003D3E87">
        <w:rPr>
          <w:noProof/>
          <w:szCs w:val="28"/>
          <w:shd w:val="clear" w:color="auto" w:fill="FFFFFF"/>
          <w:lang w:eastAsia="ru-RU"/>
        </w:rPr>
        <w:drawing>
          <wp:inline distT="0" distB="0" distL="0" distR="0" wp14:anchorId="658DD54B" wp14:editId="0D3C789D">
            <wp:extent cx="3200400" cy="197031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260147.png"/>
                    <pic:cNvPicPr/>
                  </pic:nvPicPr>
                  <pic:blipFill>
                    <a:blip r:embed="rId28">
                      <a:extLst>
                        <a:ext uri="{28A0092B-C50C-407E-A947-70E740481C1C}">
                          <a14:useLocalDpi xmlns:a14="http://schemas.microsoft.com/office/drawing/2010/main" val="0"/>
                        </a:ext>
                      </a:extLst>
                    </a:blip>
                    <a:stretch>
                      <a:fillRect/>
                    </a:stretch>
                  </pic:blipFill>
                  <pic:spPr>
                    <a:xfrm>
                      <a:off x="0" y="0"/>
                      <a:ext cx="3203218" cy="1972054"/>
                    </a:xfrm>
                    <a:prstGeom prst="rect">
                      <a:avLst/>
                    </a:prstGeom>
                  </pic:spPr>
                </pic:pic>
              </a:graphicData>
            </a:graphic>
          </wp:inline>
        </w:drawing>
      </w:r>
    </w:p>
    <w:p w:rsidR="00F53E8E" w:rsidRPr="003D3E87" w:rsidRDefault="00F53E8E" w:rsidP="00F53E8E">
      <w:pPr>
        <w:spacing w:after="0"/>
        <w:jc w:val="center"/>
        <w:rPr>
          <w:szCs w:val="28"/>
          <w:shd w:val="clear" w:color="auto" w:fill="FFFFFF"/>
          <w:lang w:val="uk-UA"/>
        </w:rPr>
      </w:pPr>
      <w:r w:rsidRPr="003D3E87">
        <w:rPr>
          <w:szCs w:val="28"/>
          <w:shd w:val="clear" w:color="auto" w:fill="FFFFFF"/>
          <w:lang w:val="uk-UA"/>
        </w:rPr>
        <w:t>Рис 2.9. Піддони з картону</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t>Основні стандарти піддонів:</w:t>
      </w:r>
    </w:p>
    <w:p w:rsidR="00F53E8E" w:rsidRPr="003D3E87" w:rsidRDefault="00F53E8E" w:rsidP="00F53E8E">
      <w:pPr>
        <w:spacing w:after="0"/>
        <w:ind w:firstLine="709"/>
        <w:rPr>
          <w:szCs w:val="28"/>
          <w:shd w:val="clear" w:color="auto" w:fill="FFFFFF"/>
          <w:lang w:val="uk-UA"/>
        </w:rPr>
      </w:pPr>
      <w:r w:rsidRPr="003D3E87">
        <w:rPr>
          <w:szCs w:val="28"/>
          <w:shd w:val="clear" w:color="auto" w:fill="FFFFFF"/>
          <w:lang w:val="uk-UA"/>
        </w:rPr>
        <w:lastRenderedPageBreak/>
        <w:t xml:space="preserve">1. Сертифікований </w:t>
      </w:r>
      <w:proofErr w:type="spellStart"/>
      <w:r w:rsidRPr="003D3E87">
        <w:rPr>
          <w:szCs w:val="28"/>
          <w:shd w:val="clear" w:color="auto" w:fill="FFFFFF"/>
          <w:lang w:val="uk-UA"/>
        </w:rPr>
        <w:t>європіддон</w:t>
      </w:r>
      <w:proofErr w:type="spellEnd"/>
      <w:r w:rsidRPr="003D3E87">
        <w:rPr>
          <w:szCs w:val="28"/>
          <w:shd w:val="clear" w:color="auto" w:fill="FFFFFF"/>
          <w:lang w:val="uk-UA"/>
        </w:rPr>
        <w:t xml:space="preserve"> (EUR-</w:t>
      </w:r>
      <w:proofErr w:type="spellStart"/>
      <w:r w:rsidRPr="003D3E87">
        <w:rPr>
          <w:szCs w:val="28"/>
          <w:shd w:val="clear" w:color="auto" w:fill="FFFFFF"/>
          <w:lang w:val="uk-UA"/>
        </w:rPr>
        <w:t>палет</w:t>
      </w:r>
      <w:proofErr w:type="spellEnd"/>
      <w:r w:rsidRPr="003D3E87">
        <w:rPr>
          <w:szCs w:val="28"/>
          <w:shd w:val="clear" w:color="auto" w:fill="FFFFFF"/>
          <w:lang w:val="uk-UA"/>
        </w:rPr>
        <w:t xml:space="preserve">) (див. рис. 2.10). Розмір 800 × 1200 × 145 мм. </w:t>
      </w:r>
      <w:r w:rsidRPr="003D3E87">
        <w:rPr>
          <w:i/>
          <w:szCs w:val="28"/>
          <w:shd w:val="clear" w:color="auto" w:fill="FFFFFF"/>
          <w:lang w:val="uk-UA"/>
        </w:rPr>
        <w:t xml:space="preserve">Маркування. </w:t>
      </w:r>
      <w:r w:rsidRPr="003D3E87">
        <w:rPr>
          <w:szCs w:val="28"/>
          <w:shd w:val="clear" w:color="auto" w:fill="FFFFFF"/>
          <w:lang w:val="uk-UA"/>
        </w:rPr>
        <w:t xml:space="preserve">Фірмове клеймо «EUR» в овалі, випалене на правих несучих ніжках піддону. На інших ніжках наноситься маркування, із зазначенням виробника (FS, PKP, DB і т.п.), а також інформація про серію і рік випуску. </w:t>
      </w:r>
      <w:r w:rsidRPr="003D3E87">
        <w:rPr>
          <w:i/>
          <w:szCs w:val="28"/>
          <w:shd w:val="clear" w:color="auto" w:fill="FFFFFF"/>
          <w:lang w:val="uk-UA"/>
        </w:rPr>
        <w:t>Конструкція</w:t>
      </w:r>
      <w:r w:rsidRPr="003D3E87">
        <w:rPr>
          <w:szCs w:val="28"/>
          <w:shd w:val="clear" w:color="auto" w:fill="FFFFFF"/>
          <w:lang w:val="uk-UA"/>
        </w:rPr>
        <w:t xml:space="preserve">. Верхня частина </w:t>
      </w:r>
      <w:proofErr w:type="spellStart"/>
      <w:r w:rsidRPr="003D3E87">
        <w:rPr>
          <w:szCs w:val="28"/>
          <w:shd w:val="clear" w:color="auto" w:fill="FFFFFF"/>
          <w:lang w:val="uk-UA"/>
        </w:rPr>
        <w:t>європіддона</w:t>
      </w:r>
      <w:proofErr w:type="spellEnd"/>
      <w:r w:rsidRPr="003D3E87">
        <w:rPr>
          <w:szCs w:val="28"/>
          <w:shd w:val="clear" w:color="auto" w:fill="FFFFFF"/>
          <w:lang w:val="uk-UA"/>
        </w:rPr>
        <w:t xml:space="preserve"> складається з п'яти дощок: широких (145 мм) і вузьких (100 мм). Дошки чергуються в наступному порядку: широка, вузька, широка, вузька, широка. Нижня частина піддону складається з трьох дощок (вузька, широка, вузька) зі знятими фасками. На кутах </w:t>
      </w:r>
      <w:proofErr w:type="spellStart"/>
      <w:r w:rsidRPr="003D3E87">
        <w:rPr>
          <w:szCs w:val="28"/>
          <w:shd w:val="clear" w:color="auto" w:fill="FFFFFF"/>
          <w:lang w:val="uk-UA"/>
        </w:rPr>
        <w:t>европіддона</w:t>
      </w:r>
      <w:proofErr w:type="spellEnd"/>
      <w:r w:rsidRPr="003D3E87">
        <w:rPr>
          <w:szCs w:val="28"/>
          <w:shd w:val="clear" w:color="auto" w:fill="FFFFFF"/>
          <w:lang w:val="uk-UA"/>
        </w:rPr>
        <w:t xml:space="preserve"> обов'язкова наявність фасок.</w:t>
      </w:r>
    </w:p>
    <w:p w:rsidR="00F53E8E" w:rsidRPr="003D3E87" w:rsidRDefault="00F53E8E" w:rsidP="00F53E8E">
      <w:pPr>
        <w:spacing w:after="0" w:line="276" w:lineRule="auto"/>
        <w:rPr>
          <w:szCs w:val="28"/>
          <w:lang w:val="uk-UA"/>
        </w:rPr>
      </w:pPr>
      <w:r w:rsidRPr="003D3E87">
        <w:rPr>
          <w:noProof/>
          <w:szCs w:val="28"/>
          <w:lang w:eastAsia="ru-RU"/>
        </w:rPr>
        <w:drawing>
          <wp:inline distT="0" distB="0" distL="0" distR="0" wp14:anchorId="63EBD4C2" wp14:editId="694DF961">
            <wp:extent cx="5940425" cy="5619334"/>
            <wp:effectExtent l="0" t="0" r="3175" b="635"/>
            <wp:docPr id="6" name="Рисунок 6" descr="C:\Users\1\Desktop\ДИПЛОМ\mebel-iz-poddonov-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1\Desktop\ДИПЛОМ\mebel-iz-poddonov-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0425" cy="5619334"/>
                    </a:xfrm>
                    <a:prstGeom prst="rect">
                      <a:avLst/>
                    </a:prstGeom>
                    <a:noFill/>
                    <a:ln>
                      <a:noFill/>
                    </a:ln>
                  </pic:spPr>
                </pic:pic>
              </a:graphicData>
            </a:graphic>
          </wp:inline>
        </w:drawing>
      </w:r>
    </w:p>
    <w:p w:rsidR="00F53E8E" w:rsidRPr="003D3E87" w:rsidRDefault="00F53E8E" w:rsidP="00F53E8E">
      <w:pPr>
        <w:spacing w:after="0"/>
        <w:jc w:val="center"/>
        <w:rPr>
          <w:szCs w:val="28"/>
          <w:lang w:val="uk-UA"/>
        </w:rPr>
      </w:pPr>
      <w:r w:rsidRPr="003D3E87">
        <w:rPr>
          <w:szCs w:val="28"/>
          <w:lang w:val="uk-UA"/>
        </w:rPr>
        <w:t xml:space="preserve">Рис. 2.10. Габаритні розміри транспортувального </w:t>
      </w:r>
      <w:proofErr w:type="spellStart"/>
      <w:r w:rsidRPr="003D3E87">
        <w:rPr>
          <w:szCs w:val="28"/>
          <w:lang w:val="uk-UA"/>
        </w:rPr>
        <w:t>європіддону</w:t>
      </w:r>
      <w:proofErr w:type="spellEnd"/>
    </w:p>
    <w:p w:rsidR="00F53E8E" w:rsidRPr="003D3E87" w:rsidRDefault="00F53E8E" w:rsidP="00F53E8E">
      <w:pPr>
        <w:spacing w:after="0"/>
        <w:ind w:firstLine="709"/>
        <w:rPr>
          <w:szCs w:val="28"/>
          <w:lang w:val="uk-UA"/>
        </w:rPr>
      </w:pPr>
      <w:r w:rsidRPr="003D3E87">
        <w:rPr>
          <w:szCs w:val="28"/>
          <w:lang w:val="uk-UA"/>
        </w:rPr>
        <w:t xml:space="preserve">2. Сертифікований </w:t>
      </w:r>
      <w:proofErr w:type="spellStart"/>
      <w:r w:rsidRPr="003D3E87">
        <w:rPr>
          <w:szCs w:val="28"/>
          <w:lang w:val="uk-UA"/>
        </w:rPr>
        <w:t>фінпаллет</w:t>
      </w:r>
      <w:proofErr w:type="spellEnd"/>
      <w:r w:rsidRPr="003D3E87">
        <w:rPr>
          <w:szCs w:val="28"/>
          <w:lang w:val="uk-UA"/>
        </w:rPr>
        <w:t xml:space="preserve"> (FIN-</w:t>
      </w:r>
      <w:proofErr w:type="spellStart"/>
      <w:r w:rsidRPr="003D3E87">
        <w:rPr>
          <w:szCs w:val="28"/>
          <w:lang w:val="uk-UA"/>
        </w:rPr>
        <w:t>палет</w:t>
      </w:r>
      <w:proofErr w:type="spellEnd"/>
      <w:r w:rsidRPr="003D3E87">
        <w:rPr>
          <w:szCs w:val="28"/>
          <w:lang w:val="uk-UA"/>
        </w:rPr>
        <w:t xml:space="preserve">, фінський </w:t>
      </w:r>
      <w:proofErr w:type="spellStart"/>
      <w:r w:rsidRPr="003D3E87">
        <w:rPr>
          <w:szCs w:val="28"/>
          <w:lang w:val="uk-UA"/>
        </w:rPr>
        <w:t>палет</w:t>
      </w:r>
      <w:proofErr w:type="spellEnd"/>
      <w:r w:rsidRPr="003D3E87">
        <w:rPr>
          <w:szCs w:val="28"/>
          <w:lang w:val="uk-UA"/>
        </w:rPr>
        <w:t xml:space="preserve">) (див. рис. 2.11). Розмір 1000 × 1200 × 145 мм. </w:t>
      </w:r>
      <w:r w:rsidRPr="003D3E87">
        <w:rPr>
          <w:i/>
          <w:szCs w:val="28"/>
          <w:lang w:val="uk-UA"/>
        </w:rPr>
        <w:t>Маркування</w:t>
      </w:r>
      <w:r w:rsidRPr="003D3E87">
        <w:rPr>
          <w:szCs w:val="28"/>
          <w:lang w:val="uk-UA"/>
        </w:rPr>
        <w:t xml:space="preserve">. Фірмове клеймо «FIN» в </w:t>
      </w:r>
      <w:r w:rsidRPr="003D3E87">
        <w:rPr>
          <w:szCs w:val="28"/>
          <w:lang w:val="uk-UA"/>
        </w:rPr>
        <w:lastRenderedPageBreak/>
        <w:t xml:space="preserve">прямокутнику на правих несучих ніжках піддону. На центральних ніжках наноситься інформація, яка вказує дату випуску і код виробника. </w:t>
      </w:r>
      <w:r w:rsidRPr="003D3E87">
        <w:rPr>
          <w:i/>
          <w:szCs w:val="28"/>
          <w:lang w:val="uk-UA"/>
        </w:rPr>
        <w:t>Конструкція.</w:t>
      </w:r>
      <w:r w:rsidRPr="003D3E87">
        <w:rPr>
          <w:szCs w:val="28"/>
          <w:lang w:val="uk-UA"/>
        </w:rPr>
        <w:t xml:space="preserve"> Верхня частина фінського </w:t>
      </w:r>
      <w:proofErr w:type="spellStart"/>
      <w:r w:rsidRPr="003D3E87">
        <w:rPr>
          <w:szCs w:val="28"/>
          <w:lang w:val="uk-UA"/>
        </w:rPr>
        <w:t>палета</w:t>
      </w:r>
      <w:proofErr w:type="spellEnd"/>
      <w:r w:rsidRPr="003D3E87">
        <w:rPr>
          <w:szCs w:val="28"/>
          <w:lang w:val="uk-UA"/>
        </w:rPr>
        <w:t xml:space="preserve"> складається з 7 дощок: широких (120 мм) І вузьких (100 мм). Дошки чергуються в наступному порядку: широка, 2 вузьких, широка, 2 вузьких, широка. Нижня частина, як у </w:t>
      </w:r>
      <w:proofErr w:type="spellStart"/>
      <w:r w:rsidRPr="003D3E87">
        <w:rPr>
          <w:szCs w:val="28"/>
          <w:lang w:val="uk-UA"/>
        </w:rPr>
        <w:t>европаллета</w:t>
      </w:r>
      <w:proofErr w:type="spellEnd"/>
      <w:r w:rsidRPr="003D3E87">
        <w:rPr>
          <w:szCs w:val="28"/>
          <w:lang w:val="uk-UA"/>
        </w:rPr>
        <w:t xml:space="preserve">, з 3-х дощок: вузька, широка, вузька, зі знятими фасками. На кутах фінського </w:t>
      </w:r>
      <w:proofErr w:type="spellStart"/>
      <w:r w:rsidRPr="003D3E87">
        <w:rPr>
          <w:szCs w:val="28"/>
          <w:lang w:val="uk-UA"/>
        </w:rPr>
        <w:t>палета</w:t>
      </w:r>
      <w:proofErr w:type="spellEnd"/>
      <w:r w:rsidRPr="003D3E87">
        <w:rPr>
          <w:szCs w:val="28"/>
          <w:lang w:val="uk-UA"/>
        </w:rPr>
        <w:t xml:space="preserve"> обов'язкова наявність фасок.</w:t>
      </w:r>
    </w:p>
    <w:p w:rsidR="00F53E8E" w:rsidRPr="003D3E87" w:rsidRDefault="00F53E8E" w:rsidP="00F53E8E">
      <w:pPr>
        <w:spacing w:after="0"/>
        <w:jc w:val="center"/>
        <w:rPr>
          <w:szCs w:val="28"/>
          <w:lang w:val="uk-UA"/>
        </w:rPr>
      </w:pPr>
      <w:r w:rsidRPr="003D3E87">
        <w:rPr>
          <w:noProof/>
          <w:szCs w:val="28"/>
          <w:lang w:eastAsia="ru-RU"/>
        </w:rPr>
        <w:drawing>
          <wp:inline distT="0" distB="0" distL="0" distR="0" wp14:anchorId="6F64F572" wp14:editId="0F29163F">
            <wp:extent cx="5578592" cy="2643808"/>
            <wp:effectExtent l="0" t="0" r="3175"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Fin_pallet.png"/>
                    <pic:cNvPicPr/>
                  </pic:nvPicPr>
                  <pic:blipFill>
                    <a:blip r:embed="rId30">
                      <a:extLst>
                        <a:ext uri="{28A0092B-C50C-407E-A947-70E740481C1C}">
                          <a14:useLocalDpi xmlns:a14="http://schemas.microsoft.com/office/drawing/2010/main" val="0"/>
                        </a:ext>
                      </a:extLst>
                    </a:blip>
                    <a:stretch>
                      <a:fillRect/>
                    </a:stretch>
                  </pic:blipFill>
                  <pic:spPr>
                    <a:xfrm>
                      <a:off x="0" y="0"/>
                      <a:ext cx="5576009" cy="2642584"/>
                    </a:xfrm>
                    <a:prstGeom prst="rect">
                      <a:avLst/>
                    </a:prstGeom>
                  </pic:spPr>
                </pic:pic>
              </a:graphicData>
            </a:graphic>
          </wp:inline>
        </w:drawing>
      </w:r>
    </w:p>
    <w:p w:rsidR="00F53E8E" w:rsidRPr="003D3E87" w:rsidRDefault="00F53E8E" w:rsidP="00F53E8E">
      <w:pPr>
        <w:spacing w:after="0"/>
        <w:jc w:val="center"/>
        <w:rPr>
          <w:szCs w:val="28"/>
          <w:lang w:val="uk-UA"/>
        </w:rPr>
      </w:pPr>
      <w:r w:rsidRPr="003D3E87">
        <w:rPr>
          <w:szCs w:val="28"/>
          <w:lang w:val="uk-UA"/>
        </w:rPr>
        <w:t xml:space="preserve">Рис. </w:t>
      </w:r>
      <w:r w:rsidRPr="00201A3A">
        <w:rPr>
          <w:color w:val="000000" w:themeColor="text1"/>
          <w:szCs w:val="28"/>
          <w:lang w:val="uk-UA"/>
        </w:rPr>
        <w:t xml:space="preserve">2.11. </w:t>
      </w:r>
      <w:r w:rsidRPr="003D3E87">
        <w:rPr>
          <w:szCs w:val="28"/>
          <w:lang w:val="uk-UA"/>
        </w:rPr>
        <w:t xml:space="preserve">Сертифікований </w:t>
      </w:r>
      <w:proofErr w:type="spellStart"/>
      <w:r w:rsidRPr="003D3E87">
        <w:rPr>
          <w:szCs w:val="28"/>
          <w:lang w:val="uk-UA"/>
        </w:rPr>
        <w:t>фінпаллет</w:t>
      </w:r>
      <w:proofErr w:type="spellEnd"/>
    </w:p>
    <w:p w:rsidR="00F53E8E" w:rsidRPr="003D3E87" w:rsidRDefault="00F53E8E" w:rsidP="00F53E8E">
      <w:pPr>
        <w:spacing w:after="0"/>
        <w:ind w:firstLine="709"/>
        <w:rPr>
          <w:szCs w:val="28"/>
          <w:lang w:val="uk-UA"/>
        </w:rPr>
      </w:pPr>
      <w:r w:rsidRPr="003D3E87">
        <w:rPr>
          <w:szCs w:val="28"/>
          <w:lang w:val="uk-UA"/>
        </w:rPr>
        <w:t xml:space="preserve">3. Вантажний неодноразовий </w:t>
      </w:r>
      <w:proofErr w:type="spellStart"/>
      <w:r w:rsidRPr="003D3E87">
        <w:rPr>
          <w:szCs w:val="28"/>
          <w:lang w:val="uk-UA"/>
        </w:rPr>
        <w:t>палет</w:t>
      </w:r>
      <w:proofErr w:type="spellEnd"/>
      <w:r w:rsidRPr="003D3E87">
        <w:rPr>
          <w:szCs w:val="28"/>
          <w:lang w:val="uk-UA"/>
        </w:rPr>
        <w:t xml:space="preserve"> 800 × 1200 мм (див. рис. 2.12). Розмір 800 × 1200 × 145 мм, товщина дошки 20-22 мм. </w:t>
      </w:r>
      <w:r w:rsidRPr="003D3E87">
        <w:rPr>
          <w:i/>
          <w:szCs w:val="28"/>
          <w:lang w:val="uk-UA"/>
        </w:rPr>
        <w:t>Маркування</w:t>
      </w:r>
      <w:r w:rsidRPr="003D3E87">
        <w:rPr>
          <w:szCs w:val="28"/>
          <w:lang w:val="uk-UA"/>
        </w:rPr>
        <w:t xml:space="preserve">. Фірмове клеймо відсутнє. </w:t>
      </w:r>
      <w:r w:rsidRPr="003D3E87">
        <w:rPr>
          <w:i/>
          <w:szCs w:val="28"/>
          <w:lang w:val="uk-UA"/>
        </w:rPr>
        <w:t>Конструкція</w:t>
      </w:r>
      <w:r w:rsidRPr="003D3E87">
        <w:rPr>
          <w:szCs w:val="28"/>
          <w:lang w:val="uk-UA"/>
        </w:rPr>
        <w:t xml:space="preserve">. Аналогічна конструкції </w:t>
      </w:r>
      <w:proofErr w:type="spellStart"/>
      <w:r w:rsidRPr="003D3E87">
        <w:rPr>
          <w:szCs w:val="28"/>
          <w:lang w:val="uk-UA"/>
        </w:rPr>
        <w:t>европаллета</w:t>
      </w:r>
      <w:proofErr w:type="spellEnd"/>
      <w:r w:rsidRPr="003D3E87">
        <w:rPr>
          <w:szCs w:val="28"/>
          <w:lang w:val="uk-UA"/>
        </w:rPr>
        <w:t>.</w:t>
      </w:r>
    </w:p>
    <w:p w:rsidR="00F53E8E" w:rsidRPr="003D3E87" w:rsidRDefault="00F53E8E" w:rsidP="00F53E8E">
      <w:pPr>
        <w:spacing w:after="0"/>
        <w:jc w:val="center"/>
        <w:rPr>
          <w:szCs w:val="28"/>
          <w:lang w:val="uk-UA"/>
        </w:rPr>
      </w:pPr>
      <w:r w:rsidRPr="003D3E87">
        <w:rPr>
          <w:noProof/>
          <w:szCs w:val="28"/>
          <w:lang w:eastAsia="ru-RU"/>
        </w:rPr>
        <w:drawing>
          <wp:inline distT="0" distB="0" distL="0" distR="0" wp14:anchorId="36471DB8" wp14:editId="614BE379">
            <wp:extent cx="4110333" cy="2613991"/>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content___________-_______.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119829" cy="2620030"/>
                    </a:xfrm>
                    <a:prstGeom prst="rect">
                      <a:avLst/>
                    </a:prstGeom>
                  </pic:spPr>
                </pic:pic>
              </a:graphicData>
            </a:graphic>
          </wp:inline>
        </w:drawing>
      </w:r>
    </w:p>
    <w:p w:rsidR="00F53E8E" w:rsidRPr="003D3E87" w:rsidRDefault="00F53E8E" w:rsidP="00F53E8E">
      <w:pPr>
        <w:spacing w:after="0"/>
        <w:jc w:val="center"/>
        <w:rPr>
          <w:szCs w:val="28"/>
          <w:lang w:val="uk-UA"/>
        </w:rPr>
      </w:pPr>
      <w:r w:rsidRPr="003D3E87">
        <w:rPr>
          <w:szCs w:val="28"/>
          <w:lang w:val="uk-UA"/>
        </w:rPr>
        <w:t xml:space="preserve">Рис. 2.12. Вантажний неодноразовий </w:t>
      </w:r>
      <w:proofErr w:type="spellStart"/>
      <w:r w:rsidRPr="003D3E87">
        <w:rPr>
          <w:szCs w:val="28"/>
          <w:lang w:val="uk-UA"/>
        </w:rPr>
        <w:t>палет</w:t>
      </w:r>
      <w:proofErr w:type="spellEnd"/>
    </w:p>
    <w:p w:rsidR="00F53E8E" w:rsidRPr="003D3E87" w:rsidRDefault="00F53E8E" w:rsidP="00F53E8E">
      <w:pPr>
        <w:spacing w:after="0"/>
        <w:ind w:firstLine="709"/>
        <w:rPr>
          <w:szCs w:val="28"/>
          <w:lang w:val="uk-UA"/>
        </w:rPr>
      </w:pPr>
      <w:r w:rsidRPr="003D3E87">
        <w:rPr>
          <w:szCs w:val="28"/>
          <w:lang w:val="uk-UA"/>
        </w:rPr>
        <w:lastRenderedPageBreak/>
        <w:t xml:space="preserve">4. Вантажний неодноразовий </w:t>
      </w:r>
      <w:proofErr w:type="spellStart"/>
      <w:r w:rsidRPr="003D3E87">
        <w:rPr>
          <w:szCs w:val="28"/>
          <w:lang w:val="uk-UA"/>
        </w:rPr>
        <w:t>палет</w:t>
      </w:r>
      <w:proofErr w:type="spellEnd"/>
      <w:r w:rsidRPr="003D3E87">
        <w:rPr>
          <w:szCs w:val="28"/>
          <w:lang w:val="uk-UA"/>
        </w:rPr>
        <w:t xml:space="preserve"> 1000 × 1200 мм. Розмір 1000 × 1200 × 145 мм, товщина дошки 20-22 мм. </w:t>
      </w:r>
      <w:r w:rsidRPr="003D3E87">
        <w:rPr>
          <w:i/>
          <w:szCs w:val="28"/>
          <w:lang w:val="uk-UA"/>
        </w:rPr>
        <w:t>Маркування</w:t>
      </w:r>
      <w:r w:rsidRPr="003D3E87">
        <w:rPr>
          <w:szCs w:val="28"/>
          <w:lang w:val="uk-UA"/>
        </w:rPr>
        <w:t xml:space="preserve">. Фірмове клеймо відсутнє. </w:t>
      </w:r>
      <w:r w:rsidRPr="003D3E87">
        <w:rPr>
          <w:i/>
          <w:szCs w:val="28"/>
          <w:lang w:val="uk-UA"/>
        </w:rPr>
        <w:t>Конструкція.</w:t>
      </w:r>
      <w:r w:rsidRPr="003D3E87">
        <w:rPr>
          <w:szCs w:val="28"/>
          <w:lang w:val="uk-UA"/>
        </w:rPr>
        <w:t xml:space="preserve"> Аналогічна конструкції </w:t>
      </w:r>
      <w:proofErr w:type="spellStart"/>
      <w:r w:rsidRPr="003D3E87">
        <w:rPr>
          <w:szCs w:val="28"/>
          <w:lang w:val="uk-UA"/>
        </w:rPr>
        <w:t>фінпаллета</w:t>
      </w:r>
      <w:proofErr w:type="spellEnd"/>
      <w:r w:rsidR="00F7686F">
        <w:rPr>
          <w:szCs w:val="28"/>
          <w:lang w:val="uk-UA"/>
        </w:rPr>
        <w:t xml:space="preserve"> </w:t>
      </w:r>
      <w:r w:rsidR="00F7686F" w:rsidRPr="003D3E87">
        <w:rPr>
          <w:bCs/>
          <w:szCs w:val="28"/>
          <w:lang w:val="uk-UA"/>
        </w:rPr>
        <w:t>[</w:t>
      </w:r>
      <w:r w:rsidR="00F7686F">
        <w:rPr>
          <w:bCs/>
          <w:szCs w:val="28"/>
          <w:lang w:val="uk-UA"/>
        </w:rPr>
        <w:t>61</w:t>
      </w:r>
      <w:r w:rsidR="00F7686F" w:rsidRPr="003D3E87">
        <w:rPr>
          <w:bCs/>
          <w:szCs w:val="28"/>
          <w:lang w:val="uk-UA"/>
        </w:rPr>
        <w:t>]</w:t>
      </w:r>
      <w:r w:rsidRPr="003D3E87">
        <w:rPr>
          <w:szCs w:val="28"/>
          <w:lang w:val="uk-UA"/>
        </w:rPr>
        <w:t>.</w:t>
      </w:r>
    </w:p>
    <w:p w:rsidR="00F53E8E" w:rsidRPr="003D3E87" w:rsidRDefault="00F53E8E" w:rsidP="00F53E8E">
      <w:pPr>
        <w:spacing w:after="0"/>
        <w:ind w:firstLine="709"/>
        <w:rPr>
          <w:szCs w:val="28"/>
          <w:lang w:val="uk-UA"/>
        </w:rPr>
      </w:pPr>
      <w:r w:rsidRPr="003D3E87">
        <w:rPr>
          <w:szCs w:val="28"/>
          <w:lang w:val="uk-UA"/>
        </w:rPr>
        <w:t xml:space="preserve">Проаналізувавши інформацію знайдену в мережі Інтернет, вирішили, що будемо виготовляти диван з </w:t>
      </w:r>
      <w:proofErr w:type="spellStart"/>
      <w:r w:rsidRPr="003D3E87">
        <w:rPr>
          <w:szCs w:val="28"/>
          <w:lang w:val="uk-UA"/>
        </w:rPr>
        <w:t>європіддонів</w:t>
      </w:r>
      <w:proofErr w:type="spellEnd"/>
      <w:r w:rsidRPr="003D3E87">
        <w:rPr>
          <w:szCs w:val="28"/>
          <w:lang w:val="uk-UA"/>
        </w:rPr>
        <w:t>, як таких, які якнайкраще відповідають нашому задуму.</w:t>
      </w:r>
    </w:p>
    <w:p w:rsidR="00F53E8E" w:rsidRPr="003D3E87" w:rsidRDefault="00F53E8E" w:rsidP="00F53E8E">
      <w:pPr>
        <w:tabs>
          <w:tab w:val="left" w:pos="993"/>
        </w:tabs>
        <w:spacing w:after="0"/>
        <w:ind w:firstLine="709"/>
        <w:rPr>
          <w:szCs w:val="28"/>
          <w:lang w:val="uk-UA"/>
        </w:rPr>
      </w:pPr>
      <w:r w:rsidRPr="003D3E87">
        <w:rPr>
          <w:szCs w:val="28"/>
          <w:lang w:val="uk-UA"/>
        </w:rPr>
        <w:t>Для виготовлення дивану підібрані матеріали, які занесені до табл. 2.3</w:t>
      </w:r>
    </w:p>
    <w:p w:rsidR="00F53E8E" w:rsidRPr="003D3E87" w:rsidRDefault="00F53E8E" w:rsidP="00F53E8E">
      <w:pPr>
        <w:widowControl w:val="0"/>
        <w:tabs>
          <w:tab w:val="left" w:pos="1245"/>
        </w:tabs>
        <w:spacing w:after="0"/>
        <w:ind w:firstLine="709"/>
        <w:jc w:val="right"/>
        <w:rPr>
          <w:szCs w:val="28"/>
          <w:lang w:val="uk-UA"/>
        </w:rPr>
      </w:pPr>
      <w:r w:rsidRPr="003D3E87">
        <w:rPr>
          <w:szCs w:val="28"/>
          <w:lang w:val="uk-UA"/>
        </w:rPr>
        <w:t>Таблиця 2.3</w:t>
      </w:r>
    </w:p>
    <w:p w:rsidR="00F53E8E" w:rsidRPr="003D3E87" w:rsidRDefault="00F53E8E" w:rsidP="00F53E8E">
      <w:pPr>
        <w:widowControl w:val="0"/>
        <w:tabs>
          <w:tab w:val="left" w:pos="1245"/>
        </w:tabs>
        <w:spacing w:after="0"/>
        <w:ind w:firstLine="709"/>
        <w:jc w:val="center"/>
        <w:rPr>
          <w:b/>
          <w:szCs w:val="28"/>
          <w:lang w:val="uk-UA"/>
        </w:rPr>
      </w:pPr>
      <w:r w:rsidRPr="003D3E87">
        <w:rPr>
          <w:b/>
          <w:szCs w:val="28"/>
          <w:lang w:val="uk-UA"/>
        </w:rPr>
        <w:t>Матеріали для виготовлення виробу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9"/>
        <w:gridCol w:w="3558"/>
        <w:gridCol w:w="3613"/>
        <w:gridCol w:w="1481"/>
      </w:tblGrid>
      <w:tr w:rsidR="00F53E8E" w:rsidRPr="003D3E87" w:rsidTr="00665A22">
        <w:tc>
          <w:tcPr>
            <w:tcW w:w="919"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w:t>
            </w:r>
          </w:p>
        </w:tc>
        <w:tc>
          <w:tcPr>
            <w:tcW w:w="3558" w:type="dxa"/>
            <w:shd w:val="clear" w:color="auto" w:fill="auto"/>
          </w:tcPr>
          <w:p w:rsidR="00F53E8E" w:rsidRPr="003D3E87" w:rsidRDefault="00F53E8E" w:rsidP="00665A22">
            <w:pPr>
              <w:widowControl w:val="0"/>
              <w:tabs>
                <w:tab w:val="left" w:pos="1245"/>
              </w:tabs>
              <w:spacing w:after="0"/>
              <w:rPr>
                <w:rFonts w:eastAsia="Calibri"/>
                <w:b/>
                <w:szCs w:val="28"/>
                <w:lang w:val="uk-UA"/>
              </w:rPr>
            </w:pPr>
            <w:r w:rsidRPr="003D3E87">
              <w:rPr>
                <w:rFonts w:eastAsia="Calibri"/>
                <w:b/>
                <w:szCs w:val="28"/>
                <w:lang w:val="uk-UA"/>
              </w:rPr>
              <w:t>Назва</w:t>
            </w:r>
          </w:p>
        </w:tc>
        <w:tc>
          <w:tcPr>
            <w:tcW w:w="3613" w:type="dxa"/>
            <w:shd w:val="clear" w:color="auto" w:fill="auto"/>
          </w:tcPr>
          <w:p w:rsidR="00F53E8E" w:rsidRPr="003D3E87" w:rsidRDefault="00F53E8E" w:rsidP="00665A22">
            <w:pPr>
              <w:widowControl w:val="0"/>
              <w:tabs>
                <w:tab w:val="left" w:pos="1245"/>
              </w:tabs>
              <w:spacing w:after="0"/>
              <w:rPr>
                <w:rFonts w:eastAsia="Calibri"/>
                <w:b/>
                <w:szCs w:val="28"/>
                <w:lang w:val="uk-UA"/>
              </w:rPr>
            </w:pPr>
            <w:r w:rsidRPr="003D3E87">
              <w:rPr>
                <w:rFonts w:eastAsia="Calibri"/>
                <w:b/>
                <w:szCs w:val="28"/>
                <w:lang w:val="uk-UA"/>
              </w:rPr>
              <w:t>Призначення</w:t>
            </w:r>
          </w:p>
        </w:tc>
        <w:tc>
          <w:tcPr>
            <w:tcW w:w="1481" w:type="dxa"/>
            <w:shd w:val="clear" w:color="auto" w:fill="auto"/>
          </w:tcPr>
          <w:p w:rsidR="00F53E8E" w:rsidRPr="003D3E87" w:rsidRDefault="00F53E8E" w:rsidP="00665A22">
            <w:pPr>
              <w:widowControl w:val="0"/>
              <w:tabs>
                <w:tab w:val="left" w:pos="1245"/>
              </w:tabs>
              <w:spacing w:after="0"/>
              <w:rPr>
                <w:rFonts w:eastAsia="Calibri"/>
                <w:b/>
                <w:szCs w:val="28"/>
                <w:lang w:val="uk-UA"/>
              </w:rPr>
            </w:pPr>
            <w:r w:rsidRPr="003D3E87">
              <w:rPr>
                <w:rFonts w:eastAsia="Calibri"/>
                <w:b/>
                <w:szCs w:val="28"/>
                <w:lang w:val="uk-UA"/>
              </w:rPr>
              <w:t>Кількість</w:t>
            </w:r>
          </w:p>
        </w:tc>
      </w:tr>
      <w:tr w:rsidR="00F53E8E" w:rsidRPr="003D3E87" w:rsidTr="00665A22">
        <w:trPr>
          <w:trHeight w:val="377"/>
        </w:trPr>
        <w:tc>
          <w:tcPr>
            <w:tcW w:w="919" w:type="dxa"/>
            <w:shd w:val="clear" w:color="auto" w:fill="auto"/>
          </w:tcPr>
          <w:p w:rsidR="00F53E8E" w:rsidRPr="003D3E87" w:rsidRDefault="00F53E8E" w:rsidP="00F53E8E">
            <w:pPr>
              <w:widowControl w:val="0"/>
              <w:tabs>
                <w:tab w:val="left" w:pos="1245"/>
              </w:tabs>
              <w:spacing w:after="0"/>
              <w:jc w:val="center"/>
              <w:rPr>
                <w:rFonts w:eastAsia="Calibri"/>
                <w:szCs w:val="28"/>
                <w:lang w:val="uk-UA"/>
              </w:rPr>
            </w:pPr>
            <w:r w:rsidRPr="003D3E87">
              <w:rPr>
                <w:rFonts w:eastAsia="Calibri"/>
                <w:szCs w:val="28"/>
                <w:lang w:val="uk-UA"/>
              </w:rPr>
              <w:t>1</w:t>
            </w:r>
          </w:p>
        </w:tc>
        <w:tc>
          <w:tcPr>
            <w:tcW w:w="3558" w:type="dxa"/>
            <w:shd w:val="clear" w:color="auto" w:fill="auto"/>
          </w:tcPr>
          <w:p w:rsidR="00F53E8E" w:rsidRPr="003D3E87" w:rsidRDefault="00F53E8E" w:rsidP="00F53E8E">
            <w:pPr>
              <w:widowControl w:val="0"/>
              <w:tabs>
                <w:tab w:val="left" w:pos="1245"/>
              </w:tabs>
              <w:spacing w:after="0"/>
              <w:jc w:val="center"/>
              <w:rPr>
                <w:rFonts w:eastAsia="Calibri"/>
                <w:szCs w:val="28"/>
                <w:lang w:val="uk-UA"/>
              </w:rPr>
            </w:pPr>
            <w:r w:rsidRPr="003D3E87">
              <w:rPr>
                <w:rFonts w:eastAsia="Calibri"/>
                <w:szCs w:val="28"/>
                <w:lang w:val="uk-UA"/>
              </w:rPr>
              <w:t>2</w:t>
            </w:r>
          </w:p>
        </w:tc>
        <w:tc>
          <w:tcPr>
            <w:tcW w:w="3613" w:type="dxa"/>
            <w:shd w:val="clear" w:color="auto" w:fill="auto"/>
          </w:tcPr>
          <w:p w:rsidR="00F53E8E" w:rsidRPr="003D3E87" w:rsidRDefault="00F53E8E" w:rsidP="00F53E8E">
            <w:pPr>
              <w:widowControl w:val="0"/>
              <w:tabs>
                <w:tab w:val="left" w:pos="1245"/>
              </w:tabs>
              <w:spacing w:after="0"/>
              <w:jc w:val="center"/>
              <w:rPr>
                <w:rFonts w:eastAsia="Calibri"/>
                <w:szCs w:val="28"/>
                <w:lang w:val="uk-UA"/>
              </w:rPr>
            </w:pPr>
            <w:r w:rsidRPr="003D3E87">
              <w:rPr>
                <w:rFonts w:eastAsia="Calibri"/>
                <w:szCs w:val="28"/>
                <w:lang w:val="uk-UA"/>
              </w:rPr>
              <w:t>3</w:t>
            </w:r>
          </w:p>
        </w:tc>
        <w:tc>
          <w:tcPr>
            <w:tcW w:w="1481" w:type="dxa"/>
            <w:shd w:val="clear" w:color="auto" w:fill="auto"/>
          </w:tcPr>
          <w:p w:rsidR="00F53E8E" w:rsidRPr="003D3E87" w:rsidRDefault="00F53E8E" w:rsidP="00F53E8E">
            <w:pPr>
              <w:widowControl w:val="0"/>
              <w:tabs>
                <w:tab w:val="left" w:pos="1245"/>
              </w:tabs>
              <w:spacing w:after="0"/>
              <w:jc w:val="center"/>
              <w:rPr>
                <w:rFonts w:eastAsia="Calibri"/>
                <w:szCs w:val="28"/>
                <w:lang w:val="uk-UA"/>
              </w:rPr>
            </w:pPr>
            <w:r w:rsidRPr="003D3E87">
              <w:rPr>
                <w:rFonts w:eastAsia="Calibri"/>
                <w:szCs w:val="28"/>
                <w:lang w:val="uk-UA"/>
              </w:rPr>
              <w:t>4</w:t>
            </w:r>
          </w:p>
        </w:tc>
      </w:tr>
      <w:tr w:rsidR="00F53E8E" w:rsidRPr="003D3E87" w:rsidTr="00665A22">
        <w:trPr>
          <w:trHeight w:val="377"/>
        </w:trPr>
        <w:tc>
          <w:tcPr>
            <w:tcW w:w="919"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1.</w:t>
            </w:r>
          </w:p>
        </w:tc>
        <w:tc>
          <w:tcPr>
            <w:tcW w:w="3558"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szCs w:val="28"/>
                <w:shd w:val="clear" w:color="auto" w:fill="FFFFFF"/>
                <w:lang w:val="uk-UA"/>
              </w:rPr>
              <w:t xml:space="preserve">Сертифікований </w:t>
            </w:r>
            <w:proofErr w:type="spellStart"/>
            <w:r w:rsidRPr="003D3E87">
              <w:rPr>
                <w:szCs w:val="28"/>
                <w:shd w:val="clear" w:color="auto" w:fill="FFFFFF"/>
                <w:lang w:val="uk-UA"/>
              </w:rPr>
              <w:t>європіддон</w:t>
            </w:r>
            <w:proofErr w:type="spellEnd"/>
          </w:p>
        </w:tc>
        <w:tc>
          <w:tcPr>
            <w:tcW w:w="3613"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Виготовлення всіх деталей</w:t>
            </w:r>
          </w:p>
        </w:tc>
        <w:tc>
          <w:tcPr>
            <w:tcW w:w="1481" w:type="dxa"/>
            <w:shd w:val="clear" w:color="auto" w:fill="auto"/>
          </w:tcPr>
          <w:p w:rsidR="00F53E8E" w:rsidRPr="00131F5B" w:rsidRDefault="00F53E8E" w:rsidP="00665A22">
            <w:pPr>
              <w:widowControl w:val="0"/>
              <w:tabs>
                <w:tab w:val="left" w:pos="1245"/>
              </w:tabs>
              <w:spacing w:after="0"/>
              <w:rPr>
                <w:rFonts w:eastAsia="Calibri" w:cs="Times New Roman"/>
                <w:szCs w:val="28"/>
                <w:vertAlign w:val="superscript"/>
                <w:lang w:val="uk-UA"/>
              </w:rPr>
            </w:pPr>
            <w:r>
              <w:rPr>
                <w:rFonts w:eastAsia="Calibri"/>
                <w:color w:val="000000" w:themeColor="text1"/>
                <w:szCs w:val="28"/>
                <w:lang w:val="uk-UA"/>
              </w:rPr>
              <w:t>3 шт.</w:t>
            </w:r>
          </w:p>
        </w:tc>
      </w:tr>
      <w:tr w:rsidR="00F53E8E" w:rsidRPr="003D3E87" w:rsidTr="00665A22">
        <w:trPr>
          <w:trHeight w:val="377"/>
        </w:trPr>
        <w:tc>
          <w:tcPr>
            <w:tcW w:w="919"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3.</w:t>
            </w:r>
          </w:p>
        </w:tc>
        <w:tc>
          <w:tcPr>
            <w:tcW w:w="3558"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Фарба</w:t>
            </w:r>
          </w:p>
        </w:tc>
        <w:tc>
          <w:tcPr>
            <w:tcW w:w="3613"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Опорядження</w:t>
            </w:r>
          </w:p>
        </w:tc>
        <w:tc>
          <w:tcPr>
            <w:tcW w:w="1481"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201A3A">
              <w:rPr>
                <w:rFonts w:eastAsia="Calibri"/>
                <w:color w:val="000000" w:themeColor="text1"/>
                <w:szCs w:val="28"/>
                <w:lang w:val="uk-UA"/>
              </w:rPr>
              <w:t>1,4 л</w:t>
            </w:r>
          </w:p>
        </w:tc>
      </w:tr>
      <w:tr w:rsidR="00F53E8E" w:rsidRPr="003D3E87" w:rsidTr="00665A22">
        <w:tc>
          <w:tcPr>
            <w:tcW w:w="919"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4.</w:t>
            </w:r>
          </w:p>
        </w:tc>
        <w:tc>
          <w:tcPr>
            <w:tcW w:w="3558"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Розчинник</w:t>
            </w:r>
          </w:p>
        </w:tc>
        <w:tc>
          <w:tcPr>
            <w:tcW w:w="3613" w:type="dxa"/>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Опорядження</w:t>
            </w:r>
          </w:p>
        </w:tc>
        <w:tc>
          <w:tcPr>
            <w:tcW w:w="1481" w:type="dxa"/>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0,37 л.</w:t>
            </w:r>
          </w:p>
        </w:tc>
      </w:tr>
    </w:tbl>
    <w:p w:rsidR="00F53E8E" w:rsidRPr="003D3E87" w:rsidRDefault="00F53E8E" w:rsidP="00F53E8E">
      <w:pPr>
        <w:tabs>
          <w:tab w:val="left" w:pos="993"/>
        </w:tabs>
        <w:spacing w:after="0"/>
        <w:ind w:firstLine="709"/>
        <w:rPr>
          <w:color w:val="0070C0"/>
          <w:szCs w:val="28"/>
          <w:lang w:val="uk-UA"/>
        </w:rPr>
      </w:pPr>
    </w:p>
    <w:p w:rsidR="00F53E8E" w:rsidRPr="003D3E87" w:rsidRDefault="00F53E8E" w:rsidP="00F53E8E">
      <w:pPr>
        <w:tabs>
          <w:tab w:val="left" w:pos="993"/>
        </w:tabs>
        <w:spacing w:after="0"/>
        <w:ind w:firstLine="709"/>
        <w:rPr>
          <w:szCs w:val="28"/>
          <w:lang w:val="uk-UA"/>
        </w:rPr>
      </w:pPr>
      <w:r w:rsidRPr="003D3E87">
        <w:rPr>
          <w:szCs w:val="28"/>
          <w:lang w:val="uk-UA"/>
        </w:rPr>
        <w:t>Отже, виконавши ескіз, ми повністю визначились з формою та розмірами майбутнього виробу. На основі ескізу ми накреслили на кожну деталь дивану креслення, детально описали конструкційні матеріали, необхідні для виготовлення проєктованого виробу, сформували перелік конструкційних та опоряджувальних матеріалів</w:t>
      </w:r>
      <w:r w:rsidR="003A0A43">
        <w:rPr>
          <w:szCs w:val="28"/>
          <w:lang w:val="uk-UA"/>
        </w:rPr>
        <w:t xml:space="preserve"> </w:t>
      </w:r>
      <w:r w:rsidR="003A0A43" w:rsidRPr="003D3E87">
        <w:rPr>
          <w:bCs/>
          <w:szCs w:val="28"/>
          <w:lang w:val="uk-UA"/>
        </w:rPr>
        <w:t>[</w:t>
      </w:r>
      <w:r w:rsidR="003A0A43">
        <w:rPr>
          <w:bCs/>
          <w:szCs w:val="28"/>
          <w:lang w:val="uk-UA"/>
        </w:rPr>
        <w:t>13</w:t>
      </w:r>
      <w:r w:rsidR="003A0A43" w:rsidRPr="003D3E87">
        <w:rPr>
          <w:bCs/>
          <w:szCs w:val="28"/>
          <w:lang w:val="uk-UA"/>
        </w:rPr>
        <w:t>]</w:t>
      </w:r>
      <w:r w:rsidRPr="003D3E87">
        <w:rPr>
          <w:szCs w:val="28"/>
          <w:lang w:val="uk-UA"/>
        </w:rPr>
        <w:t xml:space="preserve">. </w:t>
      </w:r>
    </w:p>
    <w:p w:rsidR="00F53E8E" w:rsidRPr="003D3E87" w:rsidRDefault="00F53E8E" w:rsidP="00F53E8E">
      <w:pPr>
        <w:spacing w:after="0"/>
        <w:ind w:firstLine="709"/>
        <w:rPr>
          <w:szCs w:val="28"/>
          <w:lang w:val="uk-UA"/>
        </w:rPr>
      </w:pPr>
    </w:p>
    <w:p w:rsidR="00F53E8E" w:rsidRPr="003D3E87" w:rsidRDefault="00F53E8E" w:rsidP="009B7477">
      <w:pPr>
        <w:tabs>
          <w:tab w:val="left" w:pos="993"/>
        </w:tabs>
        <w:spacing w:after="0"/>
        <w:jc w:val="center"/>
        <w:rPr>
          <w:b/>
          <w:szCs w:val="28"/>
          <w:lang w:val="uk-UA"/>
        </w:rPr>
      </w:pPr>
      <w:r w:rsidRPr="003D3E87">
        <w:rPr>
          <w:b/>
          <w:szCs w:val="28"/>
          <w:lang w:val="uk-UA"/>
        </w:rPr>
        <w:t>Технологічний етап проєкту</w:t>
      </w:r>
    </w:p>
    <w:p w:rsidR="00F53E8E" w:rsidRPr="003D3E87" w:rsidRDefault="00F53E8E" w:rsidP="00F53E8E">
      <w:pPr>
        <w:spacing w:after="0"/>
        <w:ind w:firstLine="709"/>
        <w:rPr>
          <w:color w:val="FF0000"/>
          <w:szCs w:val="28"/>
          <w:lang w:val="uk-UA"/>
        </w:rPr>
      </w:pPr>
      <w:r w:rsidRPr="003D3E87">
        <w:rPr>
          <w:szCs w:val="28"/>
          <w:lang w:val="uk-UA"/>
        </w:rPr>
        <w:t xml:space="preserve">Для виготовлення дивану велике значення має правильно визначена послідовність і техніка виконання окремих операцій, обрані інструменти та пристосування. З цією метою визначили послідовність виготовлення </w:t>
      </w:r>
      <w:proofErr w:type="spellStart"/>
      <w:r w:rsidRPr="003D3E87">
        <w:rPr>
          <w:szCs w:val="28"/>
          <w:lang w:val="uk-UA"/>
        </w:rPr>
        <w:t>спроєктованого</w:t>
      </w:r>
      <w:proofErr w:type="spellEnd"/>
      <w:r w:rsidRPr="003D3E87">
        <w:rPr>
          <w:szCs w:val="28"/>
          <w:lang w:val="uk-UA"/>
        </w:rPr>
        <w:t xml:space="preserve"> виробу та склали технологічну карту, наведену нижче.</w:t>
      </w:r>
    </w:p>
    <w:p w:rsidR="00F53E8E" w:rsidRDefault="00F53E8E">
      <w:pPr>
        <w:spacing w:line="276" w:lineRule="auto"/>
        <w:jc w:val="left"/>
        <w:rPr>
          <w:b/>
          <w:i/>
          <w:sz w:val="36"/>
          <w:szCs w:val="36"/>
          <w:lang w:val="uk-UA"/>
        </w:rPr>
      </w:pPr>
      <w:r>
        <w:rPr>
          <w:b/>
          <w:i/>
          <w:sz w:val="36"/>
          <w:szCs w:val="36"/>
          <w:lang w:val="uk-UA"/>
        </w:rPr>
        <w:br w:type="page"/>
      </w:r>
    </w:p>
    <w:p w:rsidR="00F53E8E" w:rsidRPr="0061091F" w:rsidRDefault="00F53E8E" w:rsidP="00F53E8E">
      <w:pPr>
        <w:rPr>
          <w:b/>
          <w:i/>
          <w:sz w:val="36"/>
          <w:szCs w:val="36"/>
          <w:lang w:val="uk-UA"/>
        </w:rPr>
      </w:pPr>
      <w:r>
        <w:rPr>
          <w:b/>
          <w:i/>
          <w:sz w:val="36"/>
          <w:szCs w:val="36"/>
          <w:lang w:val="uk-UA"/>
        </w:rPr>
        <w:lastRenderedPageBreak/>
        <w:t>Технологічна карта на виготовлення дивану із піддонів</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
        <w:gridCol w:w="280"/>
        <w:gridCol w:w="2283"/>
        <w:gridCol w:w="3543"/>
        <w:gridCol w:w="1276"/>
        <w:gridCol w:w="1094"/>
        <w:gridCol w:w="748"/>
        <w:gridCol w:w="567"/>
      </w:tblGrid>
      <w:tr w:rsidR="00F53E8E" w:rsidRPr="00195BF5" w:rsidTr="00665A22">
        <w:trPr>
          <w:cantSplit/>
          <w:trHeight w:val="4478"/>
        </w:trPr>
        <w:tc>
          <w:tcPr>
            <w:tcW w:w="6521" w:type="dxa"/>
            <w:gridSpan w:val="4"/>
            <w:shd w:val="clear" w:color="auto" w:fill="auto"/>
            <w:vAlign w:val="center"/>
          </w:tcPr>
          <w:p w:rsidR="00F53E8E" w:rsidRPr="00195BF5" w:rsidRDefault="00F53E8E" w:rsidP="00665A22">
            <w:pPr>
              <w:ind w:right="-170"/>
              <w:jc w:val="center"/>
              <w:rPr>
                <w:rFonts w:eastAsia="Calibri"/>
                <w:i/>
                <w:sz w:val="2"/>
                <w:szCs w:val="2"/>
                <w:lang w:val="uk-UA"/>
              </w:rPr>
            </w:pPr>
          </w:p>
          <w:p w:rsidR="00F53E8E" w:rsidRPr="00195BF5" w:rsidRDefault="00F53E8E" w:rsidP="00665A22">
            <w:pPr>
              <w:ind w:right="-170"/>
              <w:jc w:val="center"/>
              <w:rPr>
                <w:rFonts w:eastAsia="Calibri"/>
                <w:i/>
                <w:sz w:val="26"/>
                <w:szCs w:val="26"/>
                <w:lang w:val="uk-UA"/>
              </w:rPr>
            </w:pPr>
            <w:r w:rsidRPr="00195BF5">
              <w:rPr>
                <w:i/>
                <w:sz w:val="2"/>
                <w:szCs w:val="2"/>
                <w:lang w:val="uk-UA"/>
              </w:rPr>
              <w:object w:dxaOrig="18568" w:dyaOrig="145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1.7pt;height:222.25pt" o:ole="">
                  <v:imagedata r:id="rId32" o:title=""/>
                </v:shape>
                <o:OLEObject Type="Embed" ProgID="KOMPAS.FRW" ShapeID="_x0000_i1025" DrawAspect="Content" ObjectID="_1638086403" r:id="rId33"/>
              </w:object>
            </w:r>
          </w:p>
        </w:tc>
        <w:tc>
          <w:tcPr>
            <w:tcW w:w="3118" w:type="dxa"/>
            <w:gridSpan w:val="3"/>
            <w:shd w:val="clear" w:color="auto" w:fill="auto"/>
          </w:tcPr>
          <w:p w:rsidR="00F53E8E" w:rsidRPr="00195BF5" w:rsidRDefault="00F53E8E" w:rsidP="00665A22">
            <w:pPr>
              <w:widowControl w:val="0"/>
              <w:ind w:left="34"/>
              <w:rPr>
                <w:rFonts w:eastAsia="Calibri"/>
                <w:i/>
                <w:lang w:val="uk-UA"/>
              </w:rPr>
            </w:pPr>
          </w:p>
          <w:p w:rsidR="00F53E8E" w:rsidRDefault="00F53E8E" w:rsidP="00665A22">
            <w:pPr>
              <w:widowControl w:val="0"/>
              <w:ind w:right="-57"/>
              <w:rPr>
                <w:rFonts w:eastAsia="Calibri"/>
                <w:i/>
                <w:lang w:val="uk-UA"/>
              </w:rPr>
            </w:pPr>
            <w:r>
              <w:rPr>
                <w:rFonts w:eastAsia="Calibri"/>
                <w:i/>
                <w:lang w:val="uk-UA"/>
              </w:rPr>
              <w:t>1 – спинка – 1 шт.</w:t>
            </w:r>
          </w:p>
          <w:p w:rsidR="00F53E8E" w:rsidRDefault="00F53E8E" w:rsidP="00665A22">
            <w:pPr>
              <w:widowControl w:val="0"/>
              <w:ind w:right="-57"/>
              <w:rPr>
                <w:rFonts w:eastAsia="Calibri"/>
                <w:i/>
                <w:lang w:val="uk-UA"/>
              </w:rPr>
            </w:pPr>
            <w:r>
              <w:rPr>
                <w:rFonts w:eastAsia="Calibri"/>
                <w:i/>
                <w:lang w:val="uk-UA"/>
              </w:rPr>
              <w:t xml:space="preserve">2 – </w:t>
            </w:r>
            <w:proofErr w:type="spellStart"/>
            <w:r>
              <w:rPr>
                <w:rFonts w:eastAsia="Calibri"/>
                <w:i/>
                <w:lang w:val="uk-UA"/>
              </w:rPr>
              <w:t>піддон–</w:t>
            </w:r>
            <w:proofErr w:type="spellEnd"/>
            <w:r>
              <w:rPr>
                <w:rFonts w:eastAsia="Calibri"/>
                <w:i/>
                <w:lang w:val="uk-UA"/>
              </w:rPr>
              <w:t xml:space="preserve"> 2 шт.</w:t>
            </w:r>
          </w:p>
          <w:p w:rsidR="00F53E8E" w:rsidRDefault="00F53E8E" w:rsidP="00665A22">
            <w:pPr>
              <w:widowControl w:val="0"/>
              <w:ind w:right="-57"/>
              <w:rPr>
                <w:rFonts w:eastAsia="Calibri"/>
                <w:i/>
                <w:lang w:val="uk-UA"/>
              </w:rPr>
            </w:pPr>
            <w:r>
              <w:rPr>
                <w:rFonts w:eastAsia="Calibri"/>
                <w:i/>
                <w:lang w:val="uk-UA"/>
              </w:rPr>
              <w:t xml:space="preserve">3 </w:t>
            </w:r>
            <w:proofErr w:type="spellStart"/>
            <w:r>
              <w:rPr>
                <w:rFonts w:eastAsia="Calibri"/>
                <w:i/>
                <w:lang w:val="uk-UA"/>
              </w:rPr>
              <w:t>–дошка</w:t>
            </w:r>
            <w:proofErr w:type="spellEnd"/>
            <w:r>
              <w:rPr>
                <w:rFonts w:eastAsia="Calibri"/>
                <w:i/>
                <w:lang w:val="uk-UA"/>
              </w:rPr>
              <w:t xml:space="preserve"> спинки –2 шт.</w:t>
            </w:r>
          </w:p>
          <w:p w:rsidR="00F53E8E" w:rsidRPr="00195BF5" w:rsidRDefault="00F53E8E" w:rsidP="00665A22">
            <w:pPr>
              <w:widowControl w:val="0"/>
              <w:ind w:right="-57"/>
              <w:rPr>
                <w:rFonts w:eastAsia="Calibri"/>
                <w:i/>
                <w:lang w:val="uk-UA"/>
              </w:rPr>
            </w:pPr>
            <w:r>
              <w:rPr>
                <w:rFonts w:eastAsia="Calibri"/>
                <w:i/>
                <w:lang w:val="uk-UA"/>
              </w:rPr>
              <w:t>Шурупи 3,5</w:t>
            </w:r>
            <w:r>
              <w:rPr>
                <w:rFonts w:eastAsia="Calibri" w:cs="Times New Roman"/>
                <w:i/>
                <w:lang w:val="uk-UA"/>
              </w:rPr>
              <w:t>×</w:t>
            </w:r>
            <w:r>
              <w:rPr>
                <w:rFonts w:eastAsia="Calibri"/>
                <w:i/>
                <w:lang w:val="uk-UA"/>
              </w:rPr>
              <w:t>30 –34 шт.</w:t>
            </w:r>
          </w:p>
        </w:tc>
        <w:tc>
          <w:tcPr>
            <w:tcW w:w="567" w:type="dxa"/>
            <w:shd w:val="clear" w:color="auto" w:fill="auto"/>
            <w:textDirection w:val="btLr"/>
            <w:vAlign w:val="center"/>
          </w:tcPr>
          <w:p w:rsidR="00F53E8E" w:rsidRPr="00195BF5" w:rsidRDefault="00F53E8E" w:rsidP="00665A22">
            <w:pPr>
              <w:ind w:left="113"/>
              <w:jc w:val="center"/>
              <w:rPr>
                <w:rFonts w:eastAsia="Calibri"/>
                <w:i/>
                <w:szCs w:val="28"/>
                <w:lang w:val="uk-UA"/>
              </w:rPr>
            </w:pPr>
            <w:r w:rsidRPr="00195BF5">
              <w:rPr>
                <w:rFonts w:eastAsia="Calibri"/>
                <w:i/>
                <w:lang w:val="uk-UA"/>
              </w:rPr>
              <w:t xml:space="preserve">Час виготовлення </w:t>
            </w:r>
            <w:r>
              <w:rPr>
                <w:rFonts w:eastAsia="Calibri"/>
                <w:i/>
                <w:lang w:val="uk-UA"/>
              </w:rPr>
              <w:t>10</w:t>
            </w:r>
            <w:r w:rsidRPr="00195BF5">
              <w:rPr>
                <w:rFonts w:eastAsia="Calibri"/>
                <w:i/>
                <w:lang w:val="uk-UA"/>
              </w:rPr>
              <w:t xml:space="preserve"> год</w:t>
            </w:r>
            <w:r w:rsidRPr="00195BF5">
              <w:rPr>
                <w:rFonts w:eastAsia="Calibri"/>
                <w:i/>
                <w:szCs w:val="28"/>
                <w:lang w:val="uk-UA"/>
              </w:rPr>
              <w:t>.</w:t>
            </w:r>
          </w:p>
        </w:tc>
      </w:tr>
      <w:tr w:rsidR="00F53E8E" w:rsidRPr="00195BF5" w:rsidTr="00665A22">
        <w:trPr>
          <w:cantSplit/>
          <w:trHeight w:val="395"/>
        </w:trPr>
        <w:tc>
          <w:tcPr>
            <w:tcW w:w="415" w:type="dxa"/>
            <w:vMerge w:val="restart"/>
            <w:shd w:val="clear" w:color="auto" w:fill="auto"/>
            <w:textDirection w:val="btLr"/>
            <w:vAlign w:val="center"/>
          </w:tcPr>
          <w:p w:rsidR="00F53E8E" w:rsidRPr="00195BF5" w:rsidRDefault="00F53E8E" w:rsidP="00665A22">
            <w:pPr>
              <w:jc w:val="center"/>
              <w:rPr>
                <w:rFonts w:eastAsia="Calibri"/>
                <w:i/>
                <w:lang w:val="uk-UA"/>
              </w:rPr>
            </w:pPr>
            <w:r w:rsidRPr="00195BF5">
              <w:rPr>
                <w:rFonts w:eastAsia="Calibri"/>
                <w:i/>
                <w:lang w:val="uk-UA"/>
              </w:rPr>
              <w:t>№ деталі</w:t>
            </w:r>
          </w:p>
        </w:tc>
        <w:tc>
          <w:tcPr>
            <w:tcW w:w="280" w:type="dxa"/>
            <w:vMerge w:val="restart"/>
            <w:shd w:val="clear" w:color="auto" w:fill="auto"/>
            <w:textDirection w:val="btLr"/>
            <w:vAlign w:val="center"/>
          </w:tcPr>
          <w:p w:rsidR="00F53E8E" w:rsidRPr="00195BF5" w:rsidRDefault="00F53E8E" w:rsidP="00665A22">
            <w:pPr>
              <w:ind w:left="113" w:right="113"/>
              <w:jc w:val="center"/>
              <w:rPr>
                <w:rFonts w:eastAsia="Calibri"/>
                <w:i/>
                <w:lang w:val="uk-UA"/>
              </w:rPr>
            </w:pPr>
            <w:r w:rsidRPr="00195BF5">
              <w:rPr>
                <w:rFonts w:eastAsia="Calibri"/>
                <w:i/>
                <w:lang w:val="uk-UA"/>
              </w:rPr>
              <w:t>№ з/п</w:t>
            </w:r>
          </w:p>
        </w:tc>
        <w:tc>
          <w:tcPr>
            <w:tcW w:w="2283" w:type="dxa"/>
            <w:vMerge w:val="restart"/>
            <w:shd w:val="clear" w:color="auto" w:fill="auto"/>
            <w:vAlign w:val="center"/>
          </w:tcPr>
          <w:p w:rsidR="00F53E8E" w:rsidRPr="00195BF5" w:rsidRDefault="00F53E8E" w:rsidP="00665A22">
            <w:pPr>
              <w:ind w:left="-135" w:right="-11"/>
              <w:jc w:val="center"/>
              <w:rPr>
                <w:rFonts w:eastAsia="Calibri"/>
                <w:i/>
                <w:lang w:val="uk-UA"/>
              </w:rPr>
            </w:pPr>
            <w:r w:rsidRPr="00195BF5">
              <w:rPr>
                <w:rFonts w:eastAsia="Calibri"/>
                <w:i/>
                <w:lang w:val="uk-UA"/>
              </w:rPr>
              <w:t>Зміст і послідовність операцій і переходів</w:t>
            </w:r>
          </w:p>
        </w:tc>
        <w:tc>
          <w:tcPr>
            <w:tcW w:w="3543" w:type="dxa"/>
            <w:vMerge w:val="restart"/>
            <w:shd w:val="clear" w:color="auto" w:fill="auto"/>
            <w:vAlign w:val="center"/>
          </w:tcPr>
          <w:p w:rsidR="00F53E8E" w:rsidRPr="00195BF5" w:rsidRDefault="00F53E8E" w:rsidP="00665A22">
            <w:pPr>
              <w:jc w:val="center"/>
              <w:rPr>
                <w:rFonts w:eastAsia="Calibri"/>
                <w:i/>
                <w:szCs w:val="28"/>
                <w:lang w:val="uk-UA"/>
              </w:rPr>
            </w:pPr>
            <w:r w:rsidRPr="00195BF5">
              <w:rPr>
                <w:rFonts w:eastAsia="Calibri"/>
                <w:i/>
                <w:szCs w:val="28"/>
                <w:lang w:val="uk-UA"/>
              </w:rPr>
              <w:t>Графічне зображення операцій і переходів</w:t>
            </w:r>
          </w:p>
        </w:tc>
        <w:tc>
          <w:tcPr>
            <w:tcW w:w="1276" w:type="dxa"/>
            <w:vMerge w:val="restart"/>
            <w:shd w:val="clear" w:color="auto" w:fill="auto"/>
            <w:vAlign w:val="center"/>
          </w:tcPr>
          <w:p w:rsidR="00F53E8E" w:rsidRPr="00195BF5" w:rsidRDefault="00F53E8E" w:rsidP="00665A22">
            <w:pPr>
              <w:ind w:left="-125" w:right="-108"/>
              <w:jc w:val="center"/>
              <w:rPr>
                <w:rFonts w:eastAsia="Calibri"/>
                <w:i/>
                <w:sz w:val="22"/>
                <w:lang w:val="uk-UA"/>
              </w:rPr>
            </w:pPr>
            <w:r w:rsidRPr="00195BF5">
              <w:rPr>
                <w:rFonts w:eastAsia="Calibri"/>
                <w:i/>
                <w:sz w:val="22"/>
                <w:lang w:val="uk-UA"/>
              </w:rPr>
              <w:t xml:space="preserve">Обладнання </w:t>
            </w:r>
          </w:p>
          <w:p w:rsidR="00F53E8E" w:rsidRPr="00195BF5" w:rsidRDefault="00F53E8E" w:rsidP="00665A22">
            <w:pPr>
              <w:ind w:left="-125" w:right="-108"/>
              <w:jc w:val="center"/>
              <w:rPr>
                <w:rFonts w:eastAsia="Calibri"/>
                <w:i/>
                <w:lang w:val="uk-UA"/>
              </w:rPr>
            </w:pPr>
            <w:r w:rsidRPr="00195BF5">
              <w:rPr>
                <w:rFonts w:eastAsia="Calibri"/>
                <w:i/>
                <w:sz w:val="22"/>
                <w:lang w:val="uk-UA"/>
              </w:rPr>
              <w:t>та пристрої</w:t>
            </w:r>
          </w:p>
        </w:tc>
        <w:tc>
          <w:tcPr>
            <w:tcW w:w="2409" w:type="dxa"/>
            <w:gridSpan w:val="3"/>
            <w:shd w:val="clear" w:color="auto" w:fill="auto"/>
            <w:vAlign w:val="center"/>
          </w:tcPr>
          <w:p w:rsidR="00F53E8E" w:rsidRPr="00195BF5" w:rsidRDefault="00F53E8E" w:rsidP="00665A22">
            <w:pPr>
              <w:ind w:right="-169"/>
              <w:jc w:val="center"/>
              <w:rPr>
                <w:rFonts w:eastAsia="Calibri"/>
                <w:i/>
                <w:lang w:val="uk-UA"/>
              </w:rPr>
            </w:pPr>
            <w:r w:rsidRPr="00195BF5">
              <w:rPr>
                <w:rFonts w:eastAsia="Calibri"/>
                <w:i/>
                <w:lang w:val="uk-UA"/>
              </w:rPr>
              <w:t>Інструмент</w:t>
            </w:r>
          </w:p>
        </w:tc>
      </w:tr>
      <w:tr w:rsidR="00F53E8E" w:rsidRPr="00195BF5" w:rsidTr="00665A22">
        <w:trPr>
          <w:trHeight w:val="699"/>
        </w:trPr>
        <w:tc>
          <w:tcPr>
            <w:tcW w:w="415" w:type="dxa"/>
            <w:vMerge/>
            <w:shd w:val="clear" w:color="auto" w:fill="auto"/>
            <w:vAlign w:val="center"/>
          </w:tcPr>
          <w:p w:rsidR="00F53E8E" w:rsidRPr="00195BF5" w:rsidRDefault="00F53E8E" w:rsidP="00665A22">
            <w:pPr>
              <w:jc w:val="center"/>
              <w:rPr>
                <w:rFonts w:eastAsia="Calibri"/>
                <w:i/>
                <w:sz w:val="32"/>
                <w:szCs w:val="32"/>
                <w:lang w:val="uk-UA"/>
              </w:rPr>
            </w:pPr>
          </w:p>
        </w:tc>
        <w:tc>
          <w:tcPr>
            <w:tcW w:w="280" w:type="dxa"/>
            <w:vMerge/>
            <w:shd w:val="clear" w:color="auto" w:fill="auto"/>
            <w:vAlign w:val="center"/>
          </w:tcPr>
          <w:p w:rsidR="00F53E8E" w:rsidRPr="00195BF5" w:rsidRDefault="00F53E8E" w:rsidP="00665A22">
            <w:pPr>
              <w:jc w:val="center"/>
              <w:rPr>
                <w:rFonts w:eastAsia="Calibri"/>
                <w:i/>
                <w:sz w:val="32"/>
                <w:szCs w:val="32"/>
                <w:lang w:val="uk-UA"/>
              </w:rPr>
            </w:pPr>
          </w:p>
        </w:tc>
        <w:tc>
          <w:tcPr>
            <w:tcW w:w="2283" w:type="dxa"/>
            <w:vMerge/>
            <w:shd w:val="clear" w:color="auto" w:fill="auto"/>
            <w:vAlign w:val="center"/>
          </w:tcPr>
          <w:p w:rsidR="00F53E8E" w:rsidRPr="00195BF5" w:rsidRDefault="00F53E8E" w:rsidP="00665A22">
            <w:pPr>
              <w:ind w:right="-169"/>
              <w:jc w:val="center"/>
              <w:rPr>
                <w:rFonts w:eastAsia="Calibri"/>
                <w:i/>
                <w:sz w:val="32"/>
                <w:szCs w:val="32"/>
                <w:lang w:val="uk-UA"/>
              </w:rPr>
            </w:pPr>
          </w:p>
        </w:tc>
        <w:tc>
          <w:tcPr>
            <w:tcW w:w="3543" w:type="dxa"/>
            <w:vMerge/>
            <w:shd w:val="clear" w:color="auto" w:fill="auto"/>
            <w:vAlign w:val="center"/>
          </w:tcPr>
          <w:p w:rsidR="00F53E8E" w:rsidRPr="00195BF5" w:rsidRDefault="00F53E8E" w:rsidP="00665A22">
            <w:pPr>
              <w:ind w:right="-169"/>
              <w:jc w:val="center"/>
              <w:rPr>
                <w:rFonts w:eastAsia="Calibri"/>
                <w:i/>
                <w:sz w:val="32"/>
                <w:szCs w:val="32"/>
                <w:lang w:val="uk-UA"/>
              </w:rPr>
            </w:pPr>
          </w:p>
        </w:tc>
        <w:tc>
          <w:tcPr>
            <w:tcW w:w="1276" w:type="dxa"/>
            <w:vMerge/>
            <w:shd w:val="clear" w:color="auto" w:fill="auto"/>
            <w:vAlign w:val="center"/>
          </w:tcPr>
          <w:p w:rsidR="00F53E8E" w:rsidRPr="00195BF5" w:rsidRDefault="00F53E8E" w:rsidP="00665A22">
            <w:pPr>
              <w:ind w:right="-169"/>
              <w:jc w:val="center"/>
              <w:rPr>
                <w:rFonts w:eastAsia="Calibri"/>
                <w:i/>
                <w:lang w:val="uk-UA"/>
              </w:rPr>
            </w:pPr>
          </w:p>
        </w:tc>
        <w:tc>
          <w:tcPr>
            <w:tcW w:w="1094" w:type="dxa"/>
            <w:shd w:val="clear" w:color="auto" w:fill="auto"/>
            <w:vAlign w:val="center"/>
          </w:tcPr>
          <w:p w:rsidR="00F53E8E" w:rsidRPr="00195BF5" w:rsidRDefault="00F53E8E" w:rsidP="00665A22">
            <w:pPr>
              <w:ind w:left="-126" w:right="-169"/>
              <w:jc w:val="center"/>
              <w:rPr>
                <w:rFonts w:eastAsia="Calibri"/>
                <w:i/>
                <w:lang w:val="uk-UA"/>
              </w:rPr>
            </w:pPr>
            <w:r w:rsidRPr="00195BF5">
              <w:rPr>
                <w:rFonts w:eastAsia="Calibri"/>
                <w:i/>
                <w:lang w:val="uk-UA"/>
              </w:rPr>
              <w:t>Робочий</w:t>
            </w:r>
          </w:p>
        </w:tc>
        <w:tc>
          <w:tcPr>
            <w:tcW w:w="1315" w:type="dxa"/>
            <w:gridSpan w:val="2"/>
            <w:shd w:val="clear" w:color="auto" w:fill="auto"/>
            <w:vAlign w:val="center"/>
          </w:tcPr>
          <w:p w:rsidR="00F53E8E" w:rsidRPr="00195BF5" w:rsidRDefault="00F53E8E" w:rsidP="00665A22">
            <w:pPr>
              <w:ind w:left="-167" w:right="-169"/>
              <w:jc w:val="center"/>
              <w:rPr>
                <w:rFonts w:eastAsia="Calibri"/>
                <w:i/>
                <w:sz w:val="18"/>
                <w:szCs w:val="18"/>
                <w:lang w:val="uk-UA"/>
              </w:rPr>
            </w:pPr>
            <w:r w:rsidRPr="00195BF5">
              <w:rPr>
                <w:rFonts w:eastAsia="Calibri"/>
                <w:i/>
                <w:sz w:val="18"/>
                <w:szCs w:val="18"/>
                <w:lang w:val="uk-UA"/>
              </w:rPr>
              <w:t>Контрольно-вимірювальний</w:t>
            </w:r>
          </w:p>
        </w:tc>
      </w:tr>
      <w:tr w:rsidR="00F53E8E" w:rsidRPr="00195BF5" w:rsidTr="00665A22">
        <w:trPr>
          <w:trHeight w:val="699"/>
        </w:trPr>
        <w:tc>
          <w:tcPr>
            <w:tcW w:w="415" w:type="dxa"/>
            <w:shd w:val="clear" w:color="auto" w:fill="auto"/>
            <w:vAlign w:val="center"/>
          </w:tcPr>
          <w:p w:rsidR="00F53E8E" w:rsidRPr="00195BF5" w:rsidRDefault="00F53E8E" w:rsidP="00665A22">
            <w:pPr>
              <w:ind w:left="-108"/>
              <w:jc w:val="center"/>
              <w:rPr>
                <w:rFonts w:eastAsia="Calibri"/>
                <w:b/>
                <w:i/>
                <w:sz w:val="22"/>
                <w:lang w:val="uk-UA"/>
              </w:rPr>
            </w:pPr>
            <w:r w:rsidRPr="00195BF5">
              <w:rPr>
                <w:rFonts w:eastAsia="Calibri"/>
                <w:b/>
                <w:i/>
                <w:sz w:val="22"/>
                <w:lang w:val="uk-UA"/>
              </w:rPr>
              <w:t>1</w:t>
            </w:r>
          </w:p>
        </w:tc>
        <w:tc>
          <w:tcPr>
            <w:tcW w:w="280" w:type="dxa"/>
            <w:shd w:val="clear" w:color="auto" w:fill="auto"/>
            <w:vAlign w:val="center"/>
          </w:tcPr>
          <w:p w:rsidR="00F53E8E" w:rsidRPr="00195BF5" w:rsidRDefault="00F53E8E" w:rsidP="00665A22">
            <w:pPr>
              <w:ind w:left="-108"/>
              <w:jc w:val="center"/>
              <w:rPr>
                <w:rFonts w:eastAsia="Calibri"/>
                <w:b/>
                <w:i/>
                <w:sz w:val="22"/>
                <w:lang w:val="uk-UA"/>
              </w:rPr>
            </w:pPr>
            <w:r w:rsidRPr="00195BF5">
              <w:rPr>
                <w:rFonts w:eastAsia="Calibri"/>
                <w:b/>
                <w:i/>
                <w:sz w:val="22"/>
                <w:lang w:val="uk-UA"/>
              </w:rPr>
              <w:t>2</w:t>
            </w:r>
          </w:p>
        </w:tc>
        <w:tc>
          <w:tcPr>
            <w:tcW w:w="2283" w:type="dxa"/>
            <w:shd w:val="clear" w:color="auto" w:fill="auto"/>
            <w:vAlign w:val="center"/>
          </w:tcPr>
          <w:p w:rsidR="00F53E8E" w:rsidRPr="00195BF5" w:rsidRDefault="00F53E8E" w:rsidP="00665A22">
            <w:pPr>
              <w:ind w:left="-108" w:right="-169"/>
              <w:jc w:val="center"/>
              <w:rPr>
                <w:rFonts w:eastAsia="Calibri"/>
                <w:b/>
                <w:i/>
                <w:sz w:val="22"/>
                <w:lang w:val="uk-UA"/>
              </w:rPr>
            </w:pPr>
            <w:r w:rsidRPr="00195BF5">
              <w:rPr>
                <w:rFonts w:eastAsia="Calibri"/>
                <w:b/>
                <w:i/>
                <w:sz w:val="22"/>
                <w:lang w:val="uk-UA"/>
              </w:rPr>
              <w:t>3</w:t>
            </w:r>
          </w:p>
        </w:tc>
        <w:tc>
          <w:tcPr>
            <w:tcW w:w="3543" w:type="dxa"/>
            <w:shd w:val="clear" w:color="auto" w:fill="auto"/>
            <w:vAlign w:val="center"/>
          </w:tcPr>
          <w:p w:rsidR="00F53E8E" w:rsidRPr="00195BF5" w:rsidRDefault="00F53E8E" w:rsidP="00665A22">
            <w:pPr>
              <w:ind w:left="-108" w:right="-169"/>
              <w:jc w:val="center"/>
              <w:rPr>
                <w:rFonts w:eastAsia="Calibri"/>
                <w:b/>
                <w:i/>
                <w:sz w:val="22"/>
                <w:lang w:val="uk-UA"/>
              </w:rPr>
            </w:pPr>
            <w:r w:rsidRPr="00195BF5">
              <w:rPr>
                <w:rFonts w:eastAsia="Calibri"/>
                <w:b/>
                <w:i/>
                <w:sz w:val="22"/>
                <w:lang w:val="uk-UA"/>
              </w:rPr>
              <w:t>4</w:t>
            </w:r>
          </w:p>
        </w:tc>
        <w:tc>
          <w:tcPr>
            <w:tcW w:w="1276" w:type="dxa"/>
            <w:shd w:val="clear" w:color="auto" w:fill="auto"/>
            <w:vAlign w:val="center"/>
          </w:tcPr>
          <w:p w:rsidR="00F53E8E" w:rsidRPr="00195BF5" w:rsidRDefault="00F53E8E" w:rsidP="00665A22">
            <w:pPr>
              <w:ind w:left="-108" w:right="-169"/>
              <w:jc w:val="center"/>
              <w:rPr>
                <w:rFonts w:eastAsia="Calibri"/>
                <w:b/>
                <w:i/>
                <w:sz w:val="22"/>
                <w:lang w:val="uk-UA"/>
              </w:rPr>
            </w:pPr>
            <w:r w:rsidRPr="00195BF5">
              <w:rPr>
                <w:rFonts w:eastAsia="Calibri"/>
                <w:b/>
                <w:i/>
                <w:sz w:val="22"/>
                <w:lang w:val="uk-UA"/>
              </w:rPr>
              <w:t>5</w:t>
            </w:r>
          </w:p>
        </w:tc>
        <w:tc>
          <w:tcPr>
            <w:tcW w:w="1094" w:type="dxa"/>
            <w:shd w:val="clear" w:color="auto" w:fill="auto"/>
            <w:vAlign w:val="center"/>
          </w:tcPr>
          <w:p w:rsidR="00F53E8E" w:rsidRPr="00195BF5" w:rsidRDefault="00F53E8E" w:rsidP="00665A22">
            <w:pPr>
              <w:ind w:left="-108" w:right="-169"/>
              <w:jc w:val="center"/>
              <w:rPr>
                <w:rFonts w:eastAsia="Calibri"/>
                <w:b/>
                <w:i/>
                <w:sz w:val="22"/>
                <w:lang w:val="uk-UA"/>
              </w:rPr>
            </w:pPr>
            <w:r w:rsidRPr="00195BF5">
              <w:rPr>
                <w:rFonts w:eastAsia="Calibri"/>
                <w:b/>
                <w:i/>
                <w:sz w:val="22"/>
                <w:lang w:val="uk-UA"/>
              </w:rPr>
              <w:t>6</w:t>
            </w:r>
          </w:p>
        </w:tc>
        <w:tc>
          <w:tcPr>
            <w:tcW w:w="1315" w:type="dxa"/>
            <w:gridSpan w:val="2"/>
            <w:shd w:val="clear" w:color="auto" w:fill="auto"/>
            <w:vAlign w:val="center"/>
          </w:tcPr>
          <w:p w:rsidR="00F53E8E" w:rsidRPr="00195BF5" w:rsidRDefault="00F53E8E" w:rsidP="00665A22">
            <w:pPr>
              <w:ind w:left="-108" w:right="-169"/>
              <w:jc w:val="center"/>
              <w:rPr>
                <w:rFonts w:eastAsia="Calibri"/>
                <w:b/>
                <w:i/>
                <w:sz w:val="22"/>
                <w:lang w:val="uk-UA"/>
              </w:rPr>
            </w:pPr>
            <w:r w:rsidRPr="00195BF5">
              <w:rPr>
                <w:rFonts w:eastAsia="Calibri"/>
                <w:b/>
                <w:i/>
                <w:sz w:val="22"/>
                <w:lang w:val="uk-UA"/>
              </w:rPr>
              <w:t>7</w:t>
            </w:r>
          </w:p>
        </w:tc>
      </w:tr>
      <w:tr w:rsidR="00F53E8E" w:rsidRPr="00195BF5" w:rsidTr="00665A22">
        <w:trPr>
          <w:trHeight w:val="699"/>
        </w:trPr>
        <w:tc>
          <w:tcPr>
            <w:tcW w:w="415" w:type="dxa"/>
            <w:shd w:val="clear" w:color="auto" w:fill="auto"/>
          </w:tcPr>
          <w:p w:rsidR="00F53E8E" w:rsidRPr="00195BF5" w:rsidRDefault="00F53E8E" w:rsidP="00665A22">
            <w:pPr>
              <w:ind w:left="-108" w:right="34"/>
              <w:jc w:val="center"/>
              <w:rPr>
                <w:rFonts w:eastAsia="Calibri"/>
                <w:i/>
                <w:lang w:val="uk-UA"/>
              </w:rPr>
            </w:pPr>
            <w:r>
              <w:rPr>
                <w:rFonts w:eastAsia="Calibri"/>
                <w:i/>
                <w:lang w:val="uk-UA"/>
              </w:rPr>
              <w:t>3</w:t>
            </w:r>
          </w:p>
        </w:tc>
        <w:tc>
          <w:tcPr>
            <w:tcW w:w="280" w:type="dxa"/>
            <w:shd w:val="clear" w:color="auto" w:fill="auto"/>
          </w:tcPr>
          <w:p w:rsidR="00F53E8E" w:rsidRPr="00195BF5" w:rsidRDefault="00F53E8E" w:rsidP="00665A22">
            <w:pPr>
              <w:numPr>
                <w:ilvl w:val="0"/>
                <w:numId w:val="8"/>
              </w:numPr>
              <w:spacing w:after="0"/>
              <w:ind w:left="-108" w:firstLine="0"/>
              <w:jc w:val="left"/>
              <w:rPr>
                <w:rFonts w:eastAsia="Calibri"/>
                <w:i/>
                <w:sz w:val="26"/>
                <w:szCs w:val="26"/>
                <w:lang w:val="uk-UA"/>
              </w:rPr>
            </w:pPr>
          </w:p>
        </w:tc>
        <w:tc>
          <w:tcPr>
            <w:tcW w:w="2283" w:type="dxa"/>
            <w:shd w:val="clear" w:color="auto" w:fill="auto"/>
          </w:tcPr>
          <w:p w:rsidR="00F53E8E" w:rsidRPr="00195BF5" w:rsidRDefault="00F53E8E" w:rsidP="00665A22">
            <w:pPr>
              <w:widowControl w:val="0"/>
              <w:rPr>
                <w:rFonts w:eastAsia="Calibri"/>
                <w:i/>
                <w:sz w:val="26"/>
                <w:szCs w:val="26"/>
                <w:lang w:val="uk-UA"/>
              </w:rPr>
            </w:pPr>
            <w:r>
              <w:rPr>
                <w:rFonts w:eastAsia="Calibri"/>
                <w:i/>
                <w:sz w:val="26"/>
                <w:szCs w:val="26"/>
                <w:lang w:val="uk-UA"/>
              </w:rPr>
              <w:t>Розмітити заготовку</w:t>
            </w:r>
            <w:r w:rsidRPr="00195BF5">
              <w:rPr>
                <w:rFonts w:eastAsia="Calibri"/>
                <w:i/>
                <w:sz w:val="26"/>
                <w:szCs w:val="26"/>
                <w:lang w:val="uk-UA"/>
              </w:rPr>
              <w:t xml:space="preserve"> згідно схеми</w:t>
            </w:r>
          </w:p>
        </w:tc>
        <w:tc>
          <w:tcPr>
            <w:tcW w:w="3543" w:type="dxa"/>
            <w:shd w:val="clear" w:color="auto" w:fill="auto"/>
          </w:tcPr>
          <w:p w:rsidR="00F53E8E" w:rsidRPr="00195BF5" w:rsidRDefault="00A24506" w:rsidP="00665A22">
            <w:pPr>
              <w:rPr>
                <w:rFonts w:eastAsia="Calibri"/>
                <w:i/>
                <w:sz w:val="2"/>
                <w:szCs w:val="2"/>
                <w:lang w:val="uk-UA"/>
              </w:rPr>
            </w:pPr>
            <w:r w:rsidRPr="00195BF5">
              <w:rPr>
                <w:i/>
                <w:sz w:val="2"/>
                <w:szCs w:val="2"/>
                <w:lang w:val="uk-UA"/>
              </w:rPr>
              <w:object w:dxaOrig="18568" w:dyaOrig="7754">
                <v:shape id="_x0000_i1026" type="#_x0000_t75" style="width:170.9pt;height:77.65pt" o:ole="">
                  <v:imagedata r:id="rId34" o:title=""/>
                </v:shape>
                <o:OLEObject Type="Embed" ProgID="KOMPAS.FRW" ShapeID="_x0000_i1026" DrawAspect="Content" ObjectID="_1638086404" r:id="rId35"/>
              </w:object>
            </w:r>
          </w:p>
        </w:tc>
        <w:tc>
          <w:tcPr>
            <w:tcW w:w="1276" w:type="dxa"/>
            <w:shd w:val="clear" w:color="auto" w:fill="auto"/>
          </w:tcPr>
          <w:p w:rsidR="00F53E8E" w:rsidRPr="002472E3" w:rsidRDefault="00F53E8E" w:rsidP="00665A22">
            <w:pPr>
              <w:ind w:left="-108" w:right="-108"/>
              <w:jc w:val="center"/>
              <w:rPr>
                <w:rFonts w:eastAsia="Calibri"/>
                <w:i/>
                <w:sz w:val="24"/>
                <w:szCs w:val="24"/>
                <w:lang w:val="uk-UA"/>
              </w:rPr>
            </w:pPr>
            <w:r w:rsidRPr="002472E3">
              <w:rPr>
                <w:i/>
                <w:sz w:val="24"/>
                <w:szCs w:val="24"/>
                <w:lang w:val="uk-UA"/>
              </w:rPr>
              <w:t>Столярний верстак</w:t>
            </w:r>
          </w:p>
        </w:tc>
        <w:tc>
          <w:tcPr>
            <w:tcW w:w="1094" w:type="dxa"/>
            <w:shd w:val="clear" w:color="auto" w:fill="auto"/>
          </w:tcPr>
          <w:p w:rsidR="00F53E8E" w:rsidRPr="00195BF5" w:rsidRDefault="00F53E8E" w:rsidP="00665A22">
            <w:pPr>
              <w:ind w:left="-108" w:right="-108"/>
              <w:rPr>
                <w:rFonts w:eastAsia="Calibri"/>
                <w:i/>
                <w:sz w:val="20"/>
                <w:szCs w:val="20"/>
                <w:lang w:val="uk-UA"/>
              </w:rPr>
            </w:pPr>
          </w:p>
        </w:tc>
        <w:tc>
          <w:tcPr>
            <w:tcW w:w="1315" w:type="dxa"/>
            <w:gridSpan w:val="2"/>
            <w:shd w:val="clear" w:color="auto" w:fill="auto"/>
          </w:tcPr>
          <w:p w:rsidR="00F53E8E" w:rsidRPr="00195BF5" w:rsidRDefault="00F53E8E" w:rsidP="00665A22">
            <w:pPr>
              <w:ind w:left="-108" w:right="-108"/>
              <w:jc w:val="center"/>
              <w:rPr>
                <w:rFonts w:eastAsia="Calibri"/>
                <w:i/>
                <w:sz w:val="20"/>
                <w:szCs w:val="20"/>
                <w:lang w:val="uk-UA"/>
              </w:rPr>
            </w:pPr>
            <w:r w:rsidRPr="00195BF5">
              <w:rPr>
                <w:rFonts w:eastAsia="Calibri"/>
                <w:i/>
                <w:sz w:val="20"/>
                <w:szCs w:val="20"/>
                <w:lang w:val="uk-UA"/>
              </w:rPr>
              <w:t>Кутник, лінійка, олівець</w:t>
            </w:r>
          </w:p>
        </w:tc>
      </w:tr>
      <w:tr w:rsidR="00D73454" w:rsidRPr="00195BF5" w:rsidTr="00665A22">
        <w:trPr>
          <w:trHeight w:val="699"/>
        </w:trPr>
        <w:tc>
          <w:tcPr>
            <w:tcW w:w="415" w:type="dxa"/>
            <w:shd w:val="clear" w:color="auto" w:fill="auto"/>
          </w:tcPr>
          <w:p w:rsidR="00D73454" w:rsidRPr="00195BF5" w:rsidRDefault="00D73454" w:rsidP="00265ECF">
            <w:pPr>
              <w:ind w:left="-108" w:right="34"/>
              <w:jc w:val="center"/>
              <w:rPr>
                <w:rFonts w:eastAsia="Calibri"/>
                <w:i/>
                <w:lang w:val="uk-UA"/>
              </w:rPr>
            </w:pPr>
            <w:r w:rsidRPr="00195BF5">
              <w:rPr>
                <w:rFonts w:eastAsia="Calibri"/>
                <w:i/>
                <w:lang w:val="uk-UA"/>
              </w:rPr>
              <w:t xml:space="preserve">3 </w:t>
            </w:r>
          </w:p>
          <w:p w:rsidR="00D73454" w:rsidRPr="00195BF5" w:rsidRDefault="00D73454" w:rsidP="00265ECF">
            <w:pPr>
              <w:ind w:left="-108" w:right="34"/>
              <w:jc w:val="center"/>
              <w:rPr>
                <w:rFonts w:eastAsia="Calibri"/>
                <w:i/>
                <w:lang w:val="uk-UA"/>
              </w:rPr>
            </w:pPr>
          </w:p>
        </w:tc>
        <w:tc>
          <w:tcPr>
            <w:tcW w:w="280" w:type="dxa"/>
            <w:shd w:val="clear" w:color="auto" w:fill="auto"/>
          </w:tcPr>
          <w:p w:rsidR="00D73454" w:rsidRPr="00195BF5" w:rsidRDefault="00D73454" w:rsidP="00265ECF">
            <w:pPr>
              <w:numPr>
                <w:ilvl w:val="0"/>
                <w:numId w:val="8"/>
              </w:numPr>
              <w:spacing w:after="0"/>
              <w:ind w:left="-108" w:firstLine="0"/>
              <w:jc w:val="left"/>
              <w:rPr>
                <w:rFonts w:eastAsia="Calibri"/>
                <w:i/>
                <w:sz w:val="26"/>
                <w:szCs w:val="26"/>
                <w:lang w:val="uk-UA"/>
              </w:rPr>
            </w:pPr>
          </w:p>
        </w:tc>
        <w:tc>
          <w:tcPr>
            <w:tcW w:w="2283" w:type="dxa"/>
            <w:shd w:val="clear" w:color="auto" w:fill="auto"/>
          </w:tcPr>
          <w:p w:rsidR="00D73454" w:rsidRPr="00195BF5" w:rsidRDefault="00D73454" w:rsidP="00265ECF">
            <w:pPr>
              <w:widowControl w:val="0"/>
              <w:rPr>
                <w:rFonts w:eastAsia="Calibri"/>
                <w:i/>
                <w:sz w:val="26"/>
                <w:szCs w:val="26"/>
                <w:lang w:val="uk-UA"/>
              </w:rPr>
            </w:pPr>
            <w:r w:rsidRPr="00195BF5">
              <w:rPr>
                <w:i/>
                <w:sz w:val="26"/>
                <w:szCs w:val="26"/>
                <w:lang w:val="uk-UA"/>
              </w:rPr>
              <w:t>Розпиляти заготовк</w:t>
            </w:r>
            <w:r>
              <w:rPr>
                <w:i/>
                <w:sz w:val="26"/>
                <w:szCs w:val="26"/>
                <w:lang w:val="uk-UA"/>
              </w:rPr>
              <w:t>у</w:t>
            </w:r>
            <w:r w:rsidRPr="00195BF5">
              <w:rPr>
                <w:i/>
                <w:sz w:val="26"/>
                <w:szCs w:val="26"/>
                <w:lang w:val="uk-UA"/>
              </w:rPr>
              <w:t xml:space="preserve"> згідно розмітки</w:t>
            </w:r>
          </w:p>
        </w:tc>
        <w:tc>
          <w:tcPr>
            <w:tcW w:w="3543" w:type="dxa"/>
            <w:shd w:val="clear" w:color="auto" w:fill="auto"/>
          </w:tcPr>
          <w:p w:rsidR="00D73454" w:rsidRPr="00195BF5" w:rsidRDefault="00D73454" w:rsidP="00265ECF">
            <w:pPr>
              <w:rPr>
                <w:rFonts w:eastAsia="Calibri"/>
                <w:i/>
                <w:sz w:val="2"/>
                <w:szCs w:val="2"/>
                <w:lang w:val="uk-UA"/>
              </w:rPr>
            </w:pPr>
          </w:p>
          <w:p w:rsidR="00D73454" w:rsidRPr="00195BF5" w:rsidRDefault="00A24506" w:rsidP="00265ECF">
            <w:pPr>
              <w:rPr>
                <w:rFonts w:eastAsia="Calibri"/>
                <w:i/>
                <w:sz w:val="2"/>
                <w:szCs w:val="2"/>
                <w:lang w:val="uk-UA"/>
              </w:rPr>
            </w:pPr>
            <w:r w:rsidRPr="00195BF5">
              <w:rPr>
                <w:i/>
                <w:sz w:val="2"/>
                <w:szCs w:val="2"/>
                <w:lang w:val="uk-UA"/>
              </w:rPr>
              <w:object w:dxaOrig="18568" w:dyaOrig="7754" w14:anchorId="49E8F79B">
                <v:shape id="_x0000_i1027" type="#_x0000_t75" style="width:170.9pt;height:80.75pt" o:ole="">
                  <v:imagedata r:id="rId36" o:title=""/>
                </v:shape>
                <o:OLEObject Type="Embed" ProgID="KOMPAS.FRW" ShapeID="_x0000_i1027" DrawAspect="Content" ObjectID="_1638086405" r:id="rId37"/>
              </w:object>
            </w:r>
          </w:p>
        </w:tc>
        <w:tc>
          <w:tcPr>
            <w:tcW w:w="1276" w:type="dxa"/>
            <w:shd w:val="clear" w:color="auto" w:fill="auto"/>
          </w:tcPr>
          <w:p w:rsidR="00D73454" w:rsidRPr="002472E3" w:rsidRDefault="00D73454" w:rsidP="00265ECF">
            <w:pPr>
              <w:ind w:left="-108" w:right="-108"/>
              <w:jc w:val="center"/>
              <w:rPr>
                <w:rFonts w:eastAsia="Calibri"/>
                <w:i/>
                <w:sz w:val="24"/>
                <w:szCs w:val="24"/>
                <w:lang w:val="uk-UA"/>
              </w:rPr>
            </w:pPr>
            <w:r w:rsidRPr="002472E3">
              <w:rPr>
                <w:i/>
                <w:sz w:val="24"/>
                <w:szCs w:val="24"/>
                <w:lang w:val="uk-UA"/>
              </w:rPr>
              <w:t>Столярний верстак,</w:t>
            </w:r>
            <w:r w:rsidRPr="002472E3">
              <w:rPr>
                <w:rFonts w:eastAsia="Calibri"/>
                <w:i/>
                <w:sz w:val="24"/>
                <w:szCs w:val="24"/>
                <w:lang w:val="uk-UA"/>
              </w:rPr>
              <w:t xml:space="preserve"> </w:t>
            </w:r>
            <w:proofErr w:type="spellStart"/>
            <w:r w:rsidRPr="002472E3">
              <w:rPr>
                <w:rFonts w:eastAsia="Calibri"/>
                <w:i/>
                <w:sz w:val="24"/>
                <w:szCs w:val="24"/>
                <w:lang w:val="uk-UA"/>
              </w:rPr>
              <w:t>електро-лобзик</w:t>
            </w:r>
            <w:proofErr w:type="spellEnd"/>
          </w:p>
        </w:tc>
        <w:tc>
          <w:tcPr>
            <w:tcW w:w="1094" w:type="dxa"/>
            <w:shd w:val="clear" w:color="auto" w:fill="auto"/>
          </w:tcPr>
          <w:p w:rsidR="00D73454" w:rsidRPr="00195BF5" w:rsidRDefault="00D73454" w:rsidP="00265ECF">
            <w:pPr>
              <w:ind w:left="-108" w:right="-108"/>
              <w:rPr>
                <w:rFonts w:eastAsia="Calibri"/>
                <w:i/>
                <w:sz w:val="20"/>
                <w:szCs w:val="20"/>
                <w:lang w:val="uk-UA"/>
              </w:rPr>
            </w:pPr>
          </w:p>
        </w:tc>
        <w:tc>
          <w:tcPr>
            <w:tcW w:w="1315" w:type="dxa"/>
            <w:gridSpan w:val="2"/>
            <w:shd w:val="clear" w:color="auto" w:fill="auto"/>
          </w:tcPr>
          <w:p w:rsidR="00D73454" w:rsidRPr="00195BF5" w:rsidRDefault="00D73454" w:rsidP="00265ECF">
            <w:pPr>
              <w:ind w:left="-108" w:right="-108"/>
              <w:rPr>
                <w:rFonts w:eastAsia="Calibri"/>
                <w:i/>
                <w:sz w:val="20"/>
                <w:szCs w:val="20"/>
                <w:lang w:val="uk-UA"/>
              </w:rPr>
            </w:pPr>
            <w:r w:rsidRPr="00195BF5">
              <w:rPr>
                <w:rFonts w:eastAsia="Calibri"/>
                <w:i/>
                <w:sz w:val="20"/>
                <w:szCs w:val="20"/>
                <w:lang w:val="uk-UA"/>
              </w:rPr>
              <w:t>Кутник, лінійка</w:t>
            </w:r>
          </w:p>
        </w:tc>
      </w:tr>
      <w:tr w:rsidR="00D73454" w:rsidRPr="00195BF5" w:rsidTr="00665A22">
        <w:trPr>
          <w:trHeight w:val="699"/>
        </w:trPr>
        <w:tc>
          <w:tcPr>
            <w:tcW w:w="415" w:type="dxa"/>
            <w:shd w:val="clear" w:color="auto" w:fill="auto"/>
          </w:tcPr>
          <w:p w:rsidR="00D73454" w:rsidRPr="00195BF5" w:rsidRDefault="00D73454" w:rsidP="00265ECF">
            <w:pPr>
              <w:ind w:left="-108" w:right="34"/>
              <w:jc w:val="center"/>
              <w:rPr>
                <w:rFonts w:eastAsia="Calibri"/>
                <w:i/>
                <w:lang w:val="uk-UA"/>
              </w:rPr>
            </w:pPr>
            <w:r>
              <w:rPr>
                <w:rFonts w:eastAsia="Calibri"/>
                <w:i/>
                <w:lang w:val="uk-UA"/>
              </w:rPr>
              <w:t>2</w:t>
            </w:r>
          </w:p>
        </w:tc>
        <w:tc>
          <w:tcPr>
            <w:tcW w:w="280" w:type="dxa"/>
            <w:shd w:val="clear" w:color="auto" w:fill="auto"/>
          </w:tcPr>
          <w:p w:rsidR="00D73454" w:rsidRPr="00195BF5" w:rsidRDefault="00D73454" w:rsidP="00265ECF">
            <w:pPr>
              <w:numPr>
                <w:ilvl w:val="0"/>
                <w:numId w:val="8"/>
              </w:numPr>
              <w:spacing w:after="0"/>
              <w:ind w:left="-108" w:firstLine="0"/>
              <w:jc w:val="left"/>
              <w:rPr>
                <w:rFonts w:eastAsia="Calibri"/>
                <w:i/>
                <w:sz w:val="26"/>
                <w:szCs w:val="26"/>
                <w:lang w:val="uk-UA"/>
              </w:rPr>
            </w:pPr>
          </w:p>
        </w:tc>
        <w:tc>
          <w:tcPr>
            <w:tcW w:w="2283" w:type="dxa"/>
            <w:shd w:val="clear" w:color="auto" w:fill="auto"/>
          </w:tcPr>
          <w:p w:rsidR="00D73454" w:rsidRPr="00195BF5" w:rsidRDefault="00D73454" w:rsidP="00265ECF">
            <w:pPr>
              <w:widowControl w:val="0"/>
              <w:rPr>
                <w:i/>
                <w:sz w:val="26"/>
                <w:szCs w:val="26"/>
                <w:lang w:val="uk-UA"/>
              </w:rPr>
            </w:pPr>
            <w:r>
              <w:rPr>
                <w:i/>
                <w:sz w:val="26"/>
                <w:szCs w:val="26"/>
                <w:lang w:val="uk-UA"/>
              </w:rPr>
              <w:t>Шліфувати піддони</w:t>
            </w:r>
          </w:p>
        </w:tc>
        <w:tc>
          <w:tcPr>
            <w:tcW w:w="3543" w:type="dxa"/>
            <w:shd w:val="clear" w:color="auto" w:fill="auto"/>
          </w:tcPr>
          <w:p w:rsidR="00D73454" w:rsidRDefault="00D73454" w:rsidP="00265ECF">
            <w:pPr>
              <w:rPr>
                <w:i/>
                <w:sz w:val="2"/>
                <w:szCs w:val="2"/>
                <w:lang w:val="uk-UA"/>
              </w:rPr>
            </w:pPr>
          </w:p>
          <w:p w:rsidR="00D73454" w:rsidRPr="00195BF5" w:rsidRDefault="00D73454" w:rsidP="00265ECF">
            <w:pPr>
              <w:rPr>
                <w:rFonts w:eastAsia="Calibri"/>
                <w:i/>
                <w:sz w:val="2"/>
                <w:szCs w:val="2"/>
                <w:lang w:val="uk-UA"/>
              </w:rPr>
            </w:pPr>
            <w:r w:rsidRPr="00195BF5">
              <w:rPr>
                <w:i/>
                <w:sz w:val="2"/>
                <w:szCs w:val="2"/>
                <w:lang w:val="uk-UA"/>
              </w:rPr>
              <w:object w:dxaOrig="18568" w:dyaOrig="5125" w14:anchorId="233C1805">
                <v:shape id="_x0000_i1028" type="#_x0000_t75" style="width:173.45pt;height:56.35pt" o:ole="">
                  <v:imagedata r:id="rId38" o:title=""/>
                </v:shape>
                <o:OLEObject Type="Embed" ProgID="KOMPAS.FRW" ShapeID="_x0000_i1028" DrawAspect="Content" ObjectID="_1638086406" r:id="rId39"/>
              </w:object>
            </w:r>
          </w:p>
        </w:tc>
        <w:tc>
          <w:tcPr>
            <w:tcW w:w="1276" w:type="dxa"/>
            <w:shd w:val="clear" w:color="auto" w:fill="auto"/>
          </w:tcPr>
          <w:p w:rsidR="00D73454" w:rsidRPr="00195BF5" w:rsidRDefault="00D73454" w:rsidP="00265ECF">
            <w:pPr>
              <w:ind w:left="-108" w:right="-108"/>
              <w:jc w:val="center"/>
              <w:rPr>
                <w:i/>
                <w:lang w:val="uk-UA"/>
              </w:rPr>
            </w:pPr>
          </w:p>
        </w:tc>
        <w:tc>
          <w:tcPr>
            <w:tcW w:w="1094" w:type="dxa"/>
            <w:shd w:val="clear" w:color="auto" w:fill="auto"/>
          </w:tcPr>
          <w:p w:rsidR="00D73454" w:rsidRPr="00195BF5" w:rsidRDefault="00D73454" w:rsidP="00265ECF">
            <w:pPr>
              <w:ind w:left="-108" w:right="-108"/>
              <w:rPr>
                <w:rFonts w:eastAsia="Calibri"/>
                <w:i/>
                <w:sz w:val="20"/>
                <w:szCs w:val="20"/>
                <w:lang w:val="uk-UA"/>
              </w:rPr>
            </w:pPr>
            <w:r>
              <w:rPr>
                <w:rFonts w:eastAsia="Calibri"/>
                <w:i/>
                <w:sz w:val="22"/>
                <w:lang w:val="uk-UA"/>
              </w:rPr>
              <w:t>Шліфувальний папір</w:t>
            </w:r>
          </w:p>
        </w:tc>
        <w:tc>
          <w:tcPr>
            <w:tcW w:w="1315" w:type="dxa"/>
            <w:gridSpan w:val="2"/>
            <w:shd w:val="clear" w:color="auto" w:fill="auto"/>
          </w:tcPr>
          <w:p w:rsidR="00D73454" w:rsidRPr="00195BF5" w:rsidRDefault="00D73454" w:rsidP="00265ECF">
            <w:pPr>
              <w:ind w:left="-108" w:right="-108"/>
              <w:rPr>
                <w:rFonts w:eastAsia="Calibri"/>
                <w:i/>
                <w:sz w:val="20"/>
                <w:szCs w:val="20"/>
                <w:lang w:val="uk-UA"/>
              </w:rPr>
            </w:pPr>
          </w:p>
        </w:tc>
      </w:tr>
    </w:tbl>
    <w:p w:rsidR="00F53E8E" w:rsidRPr="00195BF5" w:rsidRDefault="00F53E8E" w:rsidP="00F53E8E">
      <w:pPr>
        <w:widowControl w:val="0"/>
        <w:ind w:firstLine="567"/>
        <w:jc w:val="center"/>
        <w:rPr>
          <w:i/>
          <w:sz w:val="2"/>
          <w:szCs w:val="2"/>
          <w:lang w:val="uk-UA"/>
        </w:rPr>
      </w:pPr>
    </w:p>
    <w:p w:rsidR="00F53E8E" w:rsidRPr="00D80861" w:rsidRDefault="00F53E8E" w:rsidP="00D73454">
      <w:pPr>
        <w:spacing w:after="0"/>
        <w:jc w:val="right"/>
        <w:rPr>
          <w:lang w:val="uk-UA"/>
        </w:rPr>
      </w:pPr>
      <w:r>
        <w:rPr>
          <w:lang w:val="uk-UA"/>
        </w:rPr>
        <w:lastRenderedPageBreak/>
        <w:t>продовження технологічної карти</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5"/>
        <w:gridCol w:w="280"/>
        <w:gridCol w:w="2283"/>
        <w:gridCol w:w="3543"/>
        <w:gridCol w:w="1276"/>
        <w:gridCol w:w="1094"/>
        <w:gridCol w:w="1315"/>
      </w:tblGrid>
      <w:tr w:rsidR="00F53E8E" w:rsidRPr="00195BF5" w:rsidTr="00665A22">
        <w:trPr>
          <w:cantSplit/>
          <w:trHeight w:val="311"/>
        </w:trPr>
        <w:tc>
          <w:tcPr>
            <w:tcW w:w="415" w:type="dxa"/>
            <w:shd w:val="clear" w:color="auto" w:fill="auto"/>
          </w:tcPr>
          <w:p w:rsidR="00F53E8E" w:rsidRPr="002472E3" w:rsidRDefault="00F53E8E" w:rsidP="00D73454">
            <w:pPr>
              <w:spacing w:after="0" w:line="240" w:lineRule="auto"/>
              <w:ind w:left="-108" w:right="34"/>
              <w:jc w:val="center"/>
              <w:rPr>
                <w:rFonts w:eastAsia="Calibri" w:cs="Times New Roman"/>
                <w:i/>
                <w:sz w:val="22"/>
                <w:lang w:val="uk-UA"/>
              </w:rPr>
            </w:pPr>
            <w:r w:rsidRPr="002472E3">
              <w:rPr>
                <w:rFonts w:eastAsia="Calibri" w:cs="Times New Roman"/>
                <w:i/>
                <w:sz w:val="22"/>
                <w:lang w:val="uk-UA"/>
              </w:rPr>
              <w:t>1</w:t>
            </w:r>
          </w:p>
        </w:tc>
        <w:tc>
          <w:tcPr>
            <w:tcW w:w="280" w:type="dxa"/>
            <w:shd w:val="clear" w:color="auto" w:fill="auto"/>
          </w:tcPr>
          <w:p w:rsidR="00F53E8E" w:rsidRPr="002472E3" w:rsidRDefault="00F53E8E" w:rsidP="00D73454">
            <w:pPr>
              <w:spacing w:after="0" w:line="240" w:lineRule="auto"/>
              <w:jc w:val="center"/>
              <w:rPr>
                <w:rFonts w:eastAsia="Calibri" w:cs="Times New Roman"/>
                <w:i/>
                <w:sz w:val="22"/>
                <w:lang w:val="uk-UA"/>
              </w:rPr>
            </w:pPr>
            <w:r w:rsidRPr="002472E3">
              <w:rPr>
                <w:rFonts w:eastAsia="Calibri" w:cs="Times New Roman"/>
                <w:i/>
                <w:sz w:val="22"/>
                <w:lang w:val="uk-UA"/>
              </w:rPr>
              <w:t>2</w:t>
            </w:r>
          </w:p>
        </w:tc>
        <w:tc>
          <w:tcPr>
            <w:tcW w:w="2283" w:type="dxa"/>
            <w:shd w:val="clear" w:color="auto" w:fill="auto"/>
          </w:tcPr>
          <w:p w:rsidR="00F53E8E" w:rsidRPr="002472E3" w:rsidRDefault="00F53E8E" w:rsidP="00D73454">
            <w:pPr>
              <w:widowControl w:val="0"/>
              <w:spacing w:after="0" w:line="240" w:lineRule="auto"/>
              <w:jc w:val="center"/>
              <w:rPr>
                <w:rFonts w:cs="Times New Roman"/>
                <w:i/>
                <w:sz w:val="22"/>
                <w:lang w:val="uk-UA"/>
              </w:rPr>
            </w:pPr>
            <w:r w:rsidRPr="002472E3">
              <w:rPr>
                <w:rFonts w:cs="Times New Roman"/>
                <w:i/>
                <w:sz w:val="22"/>
                <w:lang w:val="uk-UA"/>
              </w:rPr>
              <w:t>3</w:t>
            </w:r>
          </w:p>
        </w:tc>
        <w:tc>
          <w:tcPr>
            <w:tcW w:w="3543" w:type="dxa"/>
            <w:shd w:val="clear" w:color="auto" w:fill="auto"/>
          </w:tcPr>
          <w:p w:rsidR="00F53E8E" w:rsidRPr="002472E3" w:rsidRDefault="00F53E8E" w:rsidP="00D73454">
            <w:pPr>
              <w:spacing w:after="0" w:line="240" w:lineRule="auto"/>
              <w:jc w:val="center"/>
              <w:rPr>
                <w:rFonts w:eastAsia="Calibri" w:cs="Times New Roman"/>
                <w:i/>
                <w:sz w:val="22"/>
                <w:lang w:val="uk-UA"/>
              </w:rPr>
            </w:pPr>
            <w:r w:rsidRPr="002472E3">
              <w:rPr>
                <w:rFonts w:eastAsia="Calibri" w:cs="Times New Roman"/>
                <w:i/>
                <w:sz w:val="22"/>
                <w:lang w:val="uk-UA"/>
              </w:rPr>
              <w:t>4</w:t>
            </w:r>
          </w:p>
        </w:tc>
        <w:tc>
          <w:tcPr>
            <w:tcW w:w="1276" w:type="dxa"/>
            <w:shd w:val="clear" w:color="auto" w:fill="auto"/>
          </w:tcPr>
          <w:p w:rsidR="00F53E8E" w:rsidRPr="002472E3" w:rsidRDefault="00F53E8E" w:rsidP="00D73454">
            <w:pPr>
              <w:spacing w:after="0" w:line="240" w:lineRule="auto"/>
              <w:ind w:left="-108" w:right="-108"/>
              <w:jc w:val="center"/>
              <w:rPr>
                <w:rFonts w:cs="Times New Roman"/>
                <w:i/>
                <w:sz w:val="22"/>
                <w:lang w:val="uk-UA"/>
              </w:rPr>
            </w:pPr>
            <w:r w:rsidRPr="002472E3">
              <w:rPr>
                <w:rFonts w:cs="Times New Roman"/>
                <w:i/>
                <w:sz w:val="22"/>
                <w:lang w:val="uk-UA"/>
              </w:rPr>
              <w:t>5</w:t>
            </w:r>
          </w:p>
        </w:tc>
        <w:tc>
          <w:tcPr>
            <w:tcW w:w="1094" w:type="dxa"/>
            <w:shd w:val="clear" w:color="auto" w:fill="auto"/>
          </w:tcPr>
          <w:p w:rsidR="00F53E8E" w:rsidRPr="002472E3" w:rsidRDefault="00F53E8E" w:rsidP="00D73454">
            <w:pPr>
              <w:spacing w:after="0" w:line="240" w:lineRule="auto"/>
              <w:ind w:left="-108" w:right="-108"/>
              <w:jc w:val="center"/>
              <w:rPr>
                <w:rFonts w:eastAsia="Calibri" w:cs="Times New Roman"/>
                <w:i/>
                <w:sz w:val="22"/>
                <w:lang w:val="uk-UA"/>
              </w:rPr>
            </w:pPr>
            <w:r w:rsidRPr="002472E3">
              <w:rPr>
                <w:rFonts w:eastAsia="Calibri" w:cs="Times New Roman"/>
                <w:i/>
                <w:sz w:val="22"/>
                <w:lang w:val="uk-UA"/>
              </w:rPr>
              <w:t>6</w:t>
            </w:r>
          </w:p>
        </w:tc>
        <w:tc>
          <w:tcPr>
            <w:tcW w:w="1315" w:type="dxa"/>
            <w:shd w:val="clear" w:color="auto" w:fill="auto"/>
          </w:tcPr>
          <w:p w:rsidR="00F53E8E" w:rsidRPr="002472E3" w:rsidRDefault="00F53E8E" w:rsidP="00D73454">
            <w:pPr>
              <w:spacing w:after="0" w:line="240" w:lineRule="auto"/>
              <w:ind w:left="-108" w:right="-108"/>
              <w:jc w:val="center"/>
              <w:rPr>
                <w:rFonts w:eastAsia="Calibri" w:cs="Times New Roman"/>
                <w:i/>
                <w:sz w:val="22"/>
                <w:lang w:val="uk-UA"/>
              </w:rPr>
            </w:pPr>
            <w:r w:rsidRPr="002472E3">
              <w:rPr>
                <w:rFonts w:eastAsia="Calibri" w:cs="Times New Roman"/>
                <w:i/>
                <w:sz w:val="22"/>
                <w:lang w:val="uk-UA"/>
              </w:rPr>
              <w:t>7</w:t>
            </w:r>
          </w:p>
        </w:tc>
      </w:tr>
      <w:tr w:rsidR="00F53E8E" w:rsidRPr="00195BF5" w:rsidTr="00665A22">
        <w:trPr>
          <w:cantSplit/>
        </w:trPr>
        <w:tc>
          <w:tcPr>
            <w:tcW w:w="415" w:type="dxa"/>
            <w:shd w:val="clear" w:color="auto" w:fill="auto"/>
            <w:vAlign w:val="center"/>
          </w:tcPr>
          <w:p w:rsidR="00F53E8E" w:rsidRPr="002472E3" w:rsidRDefault="00F53E8E" w:rsidP="00665A22">
            <w:pPr>
              <w:ind w:left="-108" w:right="34"/>
              <w:jc w:val="center"/>
              <w:rPr>
                <w:rFonts w:eastAsia="Calibri" w:cs="Times New Roman"/>
                <w:i/>
                <w:sz w:val="22"/>
                <w:lang w:val="uk-UA"/>
              </w:rPr>
            </w:pPr>
            <w:r w:rsidRPr="002472E3">
              <w:rPr>
                <w:rFonts w:eastAsia="Calibri" w:cs="Times New Roman"/>
                <w:i/>
                <w:sz w:val="22"/>
                <w:lang w:val="uk-UA"/>
              </w:rPr>
              <w:t>2</w:t>
            </w:r>
          </w:p>
          <w:p w:rsidR="00F53E8E" w:rsidRPr="002472E3" w:rsidRDefault="00F53E8E" w:rsidP="00665A22">
            <w:pPr>
              <w:ind w:left="-108" w:right="34"/>
              <w:jc w:val="center"/>
              <w:rPr>
                <w:rFonts w:eastAsia="Calibri" w:cs="Times New Roman"/>
                <w:i/>
                <w:sz w:val="22"/>
                <w:lang w:val="uk-UA"/>
              </w:rPr>
            </w:pP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Скласти місце для сидіння</w:t>
            </w:r>
          </w:p>
        </w:tc>
        <w:tc>
          <w:tcPr>
            <w:tcW w:w="3543" w:type="dxa"/>
            <w:shd w:val="clear" w:color="auto" w:fill="auto"/>
          </w:tcPr>
          <w:p w:rsidR="00F53E8E" w:rsidRPr="002472E3" w:rsidRDefault="00F53E8E" w:rsidP="00665A22">
            <w:pPr>
              <w:rPr>
                <w:rFonts w:eastAsia="Calibri" w:cs="Times New Roman"/>
                <w:i/>
                <w:sz w:val="2"/>
                <w:szCs w:val="2"/>
                <w:lang w:val="uk-UA"/>
              </w:rPr>
            </w:pPr>
          </w:p>
          <w:p w:rsidR="00F53E8E" w:rsidRPr="002472E3" w:rsidRDefault="00F53E8E" w:rsidP="00665A22">
            <w:pPr>
              <w:ind w:left="-109"/>
              <w:rPr>
                <w:rFonts w:eastAsia="Calibri" w:cs="Times New Roman"/>
                <w:i/>
                <w:sz w:val="2"/>
                <w:szCs w:val="2"/>
                <w:lang w:val="uk-UA"/>
              </w:rPr>
            </w:pPr>
            <w:r w:rsidRPr="002472E3">
              <w:rPr>
                <w:rFonts w:cs="Times New Roman"/>
                <w:i/>
                <w:sz w:val="2"/>
                <w:szCs w:val="2"/>
                <w:lang w:val="uk-UA"/>
              </w:rPr>
              <w:object w:dxaOrig="18568" w:dyaOrig="8656">
                <v:shape id="_x0000_i1029" type="#_x0000_t75" style="width:173.45pt;height:67pt" o:ole="">
                  <v:imagedata r:id="rId40" o:title=""/>
                </v:shape>
                <o:OLEObject Type="Embed" ProgID="KOMPAS.FRW" ShapeID="_x0000_i1029" DrawAspect="Content" ObjectID="_1638086407" r:id="rId41"/>
              </w:object>
            </w:r>
          </w:p>
        </w:tc>
        <w:tc>
          <w:tcPr>
            <w:tcW w:w="1276"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Столярний верстак</w:t>
            </w:r>
          </w:p>
        </w:tc>
        <w:tc>
          <w:tcPr>
            <w:tcW w:w="1094"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Шурупи, Електричний шуруповерт</w:t>
            </w:r>
          </w:p>
        </w:tc>
        <w:tc>
          <w:tcPr>
            <w:tcW w:w="1315" w:type="dxa"/>
            <w:shd w:val="clear" w:color="auto" w:fill="auto"/>
          </w:tcPr>
          <w:p w:rsidR="00F53E8E" w:rsidRPr="002472E3" w:rsidRDefault="00F53E8E" w:rsidP="00665A22">
            <w:pPr>
              <w:ind w:left="-108" w:right="-108"/>
              <w:rPr>
                <w:rFonts w:eastAsia="Calibri" w:cs="Times New Roman"/>
                <w:i/>
                <w:sz w:val="22"/>
                <w:lang w:val="uk-UA"/>
              </w:rPr>
            </w:pPr>
          </w:p>
        </w:tc>
      </w:tr>
      <w:tr w:rsidR="00F53E8E" w:rsidRPr="00195BF5" w:rsidTr="00D73454">
        <w:trPr>
          <w:cantSplit/>
          <w:trHeight w:val="1390"/>
        </w:trPr>
        <w:tc>
          <w:tcPr>
            <w:tcW w:w="415" w:type="dxa"/>
            <w:shd w:val="clear" w:color="auto" w:fill="auto"/>
            <w:vAlign w:val="center"/>
          </w:tcPr>
          <w:p w:rsidR="00F53E8E" w:rsidRPr="002472E3" w:rsidRDefault="00F53E8E" w:rsidP="00665A22">
            <w:pPr>
              <w:ind w:left="-108" w:right="34"/>
              <w:jc w:val="center"/>
              <w:rPr>
                <w:rFonts w:eastAsia="Calibri" w:cs="Times New Roman"/>
                <w:i/>
                <w:sz w:val="22"/>
                <w:lang w:val="uk-UA"/>
              </w:rPr>
            </w:pPr>
            <w:r w:rsidRPr="002472E3">
              <w:rPr>
                <w:rFonts w:eastAsia="Calibri" w:cs="Times New Roman"/>
                <w:i/>
                <w:sz w:val="22"/>
                <w:lang w:val="uk-UA"/>
              </w:rPr>
              <w:t>1</w:t>
            </w: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Розпиляти піддон</w:t>
            </w:r>
          </w:p>
        </w:tc>
        <w:tc>
          <w:tcPr>
            <w:tcW w:w="3543" w:type="dxa"/>
            <w:shd w:val="clear" w:color="auto" w:fill="auto"/>
          </w:tcPr>
          <w:p w:rsidR="00F53E8E" w:rsidRPr="002472E3" w:rsidRDefault="00D73454" w:rsidP="00D73454">
            <w:pPr>
              <w:rPr>
                <w:rFonts w:cs="Times New Roman"/>
                <w:i/>
                <w:sz w:val="2"/>
                <w:szCs w:val="2"/>
                <w:lang w:val="uk-UA"/>
              </w:rPr>
            </w:pPr>
            <w:r w:rsidRPr="002472E3">
              <w:rPr>
                <w:rFonts w:cs="Times New Roman"/>
                <w:i/>
                <w:sz w:val="2"/>
                <w:szCs w:val="2"/>
                <w:lang w:val="uk-UA"/>
              </w:rPr>
              <w:object w:dxaOrig="18568" w:dyaOrig="5901">
                <v:shape id="_x0000_i1030" type="#_x0000_t75" style="width:164.05pt;height:70.75pt" o:ole="">
                  <v:imagedata r:id="rId42" o:title=""/>
                </v:shape>
                <o:OLEObject Type="Embed" ProgID="KOMPAS.FRW" ShapeID="_x0000_i1030" DrawAspect="Content" ObjectID="_1638086408" r:id="rId43"/>
              </w:object>
            </w:r>
          </w:p>
        </w:tc>
        <w:tc>
          <w:tcPr>
            <w:tcW w:w="1276" w:type="dxa"/>
            <w:shd w:val="clear" w:color="auto" w:fill="auto"/>
          </w:tcPr>
          <w:p w:rsidR="00F53E8E" w:rsidRPr="002472E3" w:rsidRDefault="00F53E8E" w:rsidP="00D73454">
            <w:pPr>
              <w:spacing w:after="0"/>
              <w:ind w:left="-108" w:right="-108"/>
              <w:rPr>
                <w:rFonts w:eastAsia="Calibri" w:cs="Times New Roman"/>
                <w:i/>
                <w:sz w:val="22"/>
                <w:lang w:val="uk-UA"/>
              </w:rPr>
            </w:pPr>
            <w:r w:rsidRPr="002472E3">
              <w:rPr>
                <w:rFonts w:cs="Times New Roman"/>
                <w:i/>
                <w:sz w:val="22"/>
                <w:lang w:val="uk-UA"/>
              </w:rPr>
              <w:t>Столярний верстак,</w:t>
            </w:r>
            <w:r w:rsidRPr="002472E3">
              <w:rPr>
                <w:rFonts w:eastAsia="Calibri" w:cs="Times New Roman"/>
                <w:i/>
                <w:sz w:val="22"/>
                <w:lang w:val="uk-UA"/>
              </w:rPr>
              <w:t xml:space="preserve"> </w:t>
            </w:r>
            <w:proofErr w:type="spellStart"/>
            <w:r w:rsidRPr="002472E3">
              <w:rPr>
                <w:rFonts w:eastAsia="Calibri" w:cs="Times New Roman"/>
                <w:i/>
                <w:sz w:val="22"/>
                <w:lang w:val="uk-UA"/>
              </w:rPr>
              <w:t>електро-лобзик</w:t>
            </w:r>
            <w:proofErr w:type="spellEnd"/>
          </w:p>
        </w:tc>
        <w:tc>
          <w:tcPr>
            <w:tcW w:w="1094" w:type="dxa"/>
            <w:shd w:val="clear" w:color="auto" w:fill="auto"/>
          </w:tcPr>
          <w:p w:rsidR="00F53E8E" w:rsidRPr="002472E3" w:rsidRDefault="00F53E8E" w:rsidP="00665A22">
            <w:pPr>
              <w:ind w:left="-108" w:right="-108"/>
              <w:rPr>
                <w:rFonts w:eastAsia="Calibri" w:cs="Times New Roman"/>
                <w:i/>
                <w:sz w:val="22"/>
                <w:lang w:val="uk-UA"/>
              </w:rPr>
            </w:pPr>
          </w:p>
        </w:tc>
        <w:tc>
          <w:tcPr>
            <w:tcW w:w="1315" w:type="dxa"/>
            <w:shd w:val="clear" w:color="auto" w:fill="auto"/>
          </w:tcPr>
          <w:p w:rsidR="00F53E8E" w:rsidRPr="002472E3" w:rsidRDefault="00F53E8E" w:rsidP="00665A22">
            <w:pPr>
              <w:ind w:left="-108" w:right="-108"/>
              <w:rPr>
                <w:rFonts w:eastAsia="Calibri" w:cs="Times New Roman"/>
                <w:i/>
                <w:sz w:val="22"/>
                <w:lang w:val="uk-UA"/>
              </w:rPr>
            </w:pPr>
          </w:p>
        </w:tc>
      </w:tr>
      <w:tr w:rsidR="00F53E8E" w:rsidRPr="00195BF5" w:rsidTr="00D73454">
        <w:trPr>
          <w:cantSplit/>
          <w:trHeight w:val="2036"/>
        </w:trPr>
        <w:tc>
          <w:tcPr>
            <w:tcW w:w="415" w:type="dxa"/>
            <w:shd w:val="clear" w:color="auto" w:fill="auto"/>
            <w:vAlign w:val="center"/>
          </w:tcPr>
          <w:p w:rsidR="00F53E8E" w:rsidRPr="002472E3" w:rsidRDefault="00F53E8E" w:rsidP="00665A22">
            <w:pPr>
              <w:ind w:left="-108" w:right="34"/>
              <w:jc w:val="center"/>
              <w:rPr>
                <w:rFonts w:eastAsia="Calibri" w:cs="Times New Roman"/>
                <w:i/>
                <w:sz w:val="22"/>
                <w:lang w:val="uk-UA"/>
              </w:rPr>
            </w:pPr>
            <w:r w:rsidRPr="002472E3">
              <w:rPr>
                <w:rFonts w:eastAsia="Calibri" w:cs="Times New Roman"/>
                <w:i/>
                <w:sz w:val="22"/>
                <w:lang w:val="uk-UA"/>
              </w:rPr>
              <w:t>1</w:t>
            </w:r>
          </w:p>
          <w:p w:rsidR="00F53E8E" w:rsidRPr="002472E3" w:rsidRDefault="00F53E8E" w:rsidP="00665A22">
            <w:pPr>
              <w:ind w:left="-108" w:right="34"/>
              <w:jc w:val="center"/>
              <w:rPr>
                <w:rFonts w:eastAsia="Calibri" w:cs="Times New Roman"/>
                <w:i/>
                <w:sz w:val="22"/>
                <w:lang w:val="uk-UA"/>
              </w:rPr>
            </w:pPr>
            <w:r w:rsidRPr="002472E3">
              <w:rPr>
                <w:rFonts w:eastAsia="Calibri" w:cs="Times New Roman"/>
                <w:i/>
                <w:sz w:val="22"/>
                <w:lang w:val="uk-UA"/>
              </w:rPr>
              <w:t>2</w:t>
            </w:r>
          </w:p>
          <w:p w:rsidR="00F53E8E" w:rsidRPr="002472E3" w:rsidRDefault="00F53E8E" w:rsidP="00665A22">
            <w:pPr>
              <w:ind w:left="-108" w:right="34"/>
              <w:jc w:val="center"/>
              <w:rPr>
                <w:rFonts w:eastAsia="Calibri" w:cs="Times New Roman"/>
                <w:i/>
                <w:sz w:val="22"/>
                <w:lang w:val="uk-UA"/>
              </w:rPr>
            </w:pPr>
            <w:r w:rsidRPr="002472E3">
              <w:rPr>
                <w:rFonts w:eastAsia="Calibri" w:cs="Times New Roman"/>
                <w:i/>
                <w:sz w:val="22"/>
                <w:lang w:val="uk-UA"/>
              </w:rPr>
              <w:t>3</w:t>
            </w: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Скласти виріб</w:t>
            </w:r>
          </w:p>
        </w:tc>
        <w:tc>
          <w:tcPr>
            <w:tcW w:w="3543" w:type="dxa"/>
            <w:shd w:val="clear" w:color="auto" w:fill="auto"/>
          </w:tcPr>
          <w:p w:rsidR="00F53E8E" w:rsidRPr="002472E3" w:rsidRDefault="00D73454" w:rsidP="00665A22">
            <w:pPr>
              <w:rPr>
                <w:rFonts w:eastAsia="Calibri" w:cs="Times New Roman"/>
                <w:i/>
                <w:sz w:val="2"/>
                <w:szCs w:val="2"/>
                <w:lang w:val="uk-UA"/>
              </w:rPr>
            </w:pPr>
            <w:r w:rsidRPr="002472E3">
              <w:rPr>
                <w:rFonts w:cs="Times New Roman"/>
                <w:i/>
                <w:sz w:val="2"/>
                <w:szCs w:val="2"/>
                <w:lang w:val="uk-UA"/>
              </w:rPr>
              <w:object w:dxaOrig="18568" w:dyaOrig="15295">
                <v:shape id="_x0000_i1031" type="#_x0000_t75" style="width:144.65pt;height:99.55pt" o:ole="">
                  <v:imagedata r:id="rId44" o:title=""/>
                </v:shape>
                <o:OLEObject Type="Embed" ProgID="KOMPAS.FRW" ShapeID="_x0000_i1031" DrawAspect="Content" ObjectID="_1638086409" r:id="rId45"/>
              </w:object>
            </w:r>
          </w:p>
        </w:tc>
        <w:tc>
          <w:tcPr>
            <w:tcW w:w="1276"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Столярний верстак</w:t>
            </w:r>
          </w:p>
        </w:tc>
        <w:tc>
          <w:tcPr>
            <w:tcW w:w="1094"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Шурупи, Електричний шуруповерт</w:t>
            </w:r>
          </w:p>
        </w:tc>
        <w:tc>
          <w:tcPr>
            <w:tcW w:w="1315" w:type="dxa"/>
            <w:shd w:val="clear" w:color="auto" w:fill="auto"/>
          </w:tcPr>
          <w:p w:rsidR="00F53E8E" w:rsidRPr="002472E3" w:rsidRDefault="00F53E8E" w:rsidP="00665A22">
            <w:pPr>
              <w:ind w:left="-108" w:right="-108"/>
              <w:rPr>
                <w:rFonts w:eastAsia="Calibri" w:cs="Times New Roman"/>
                <w:i/>
                <w:sz w:val="22"/>
                <w:lang w:val="uk-UA"/>
              </w:rPr>
            </w:pPr>
          </w:p>
        </w:tc>
      </w:tr>
      <w:tr w:rsidR="00F53E8E" w:rsidRPr="00195BF5" w:rsidTr="00665A22">
        <w:trPr>
          <w:cantSplit/>
        </w:trPr>
        <w:tc>
          <w:tcPr>
            <w:tcW w:w="415" w:type="dxa"/>
            <w:shd w:val="clear" w:color="auto" w:fill="auto"/>
            <w:vAlign w:val="center"/>
          </w:tcPr>
          <w:p w:rsidR="00F53E8E" w:rsidRPr="002472E3" w:rsidRDefault="00F53E8E" w:rsidP="00665A22">
            <w:pPr>
              <w:ind w:left="-108" w:right="34"/>
              <w:rPr>
                <w:rFonts w:eastAsia="Calibri" w:cs="Times New Roman"/>
                <w:i/>
                <w:lang w:val="uk-UA"/>
              </w:rPr>
            </w:pPr>
          </w:p>
          <w:p w:rsidR="00F53E8E" w:rsidRPr="002472E3" w:rsidRDefault="00F53E8E" w:rsidP="00665A22">
            <w:pPr>
              <w:ind w:right="34"/>
              <w:rPr>
                <w:rFonts w:eastAsia="Calibri" w:cs="Times New Roman"/>
                <w:i/>
                <w:lang w:val="uk-UA"/>
              </w:rPr>
            </w:pP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Шліфувати виріб</w:t>
            </w:r>
          </w:p>
        </w:tc>
        <w:tc>
          <w:tcPr>
            <w:tcW w:w="3543" w:type="dxa"/>
            <w:shd w:val="clear" w:color="auto" w:fill="auto"/>
          </w:tcPr>
          <w:p w:rsidR="00F53E8E" w:rsidRPr="002472E3" w:rsidRDefault="00D73454" w:rsidP="00665A22">
            <w:pPr>
              <w:rPr>
                <w:rFonts w:eastAsia="Calibri" w:cs="Times New Roman"/>
                <w:i/>
                <w:sz w:val="2"/>
                <w:szCs w:val="2"/>
                <w:lang w:val="uk-UA"/>
              </w:rPr>
            </w:pPr>
            <w:r w:rsidRPr="002472E3">
              <w:rPr>
                <w:rFonts w:cs="Times New Roman"/>
                <w:i/>
                <w:sz w:val="2"/>
                <w:szCs w:val="2"/>
                <w:lang w:val="uk-UA"/>
              </w:rPr>
              <w:object w:dxaOrig="18568" w:dyaOrig="15295">
                <v:shape id="_x0000_i1032" type="#_x0000_t75" style="width:144.65pt;height:98.9pt" o:ole="">
                  <v:imagedata r:id="rId44" o:title=""/>
                </v:shape>
                <o:OLEObject Type="Embed" ProgID="KOMPAS.FRW" ShapeID="_x0000_i1032" DrawAspect="Content" ObjectID="_1638086410" r:id="rId46"/>
              </w:object>
            </w:r>
          </w:p>
        </w:tc>
        <w:tc>
          <w:tcPr>
            <w:tcW w:w="1276" w:type="dxa"/>
            <w:shd w:val="clear" w:color="auto" w:fill="auto"/>
          </w:tcPr>
          <w:p w:rsidR="00F53E8E" w:rsidRPr="002472E3" w:rsidRDefault="00F53E8E" w:rsidP="00665A22">
            <w:pPr>
              <w:ind w:left="-108" w:right="-108"/>
              <w:rPr>
                <w:rFonts w:eastAsia="Calibri" w:cs="Times New Roman"/>
                <w:i/>
                <w:sz w:val="22"/>
                <w:lang w:val="uk-UA"/>
              </w:rPr>
            </w:pPr>
          </w:p>
        </w:tc>
        <w:tc>
          <w:tcPr>
            <w:tcW w:w="1094"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Шліфувальний папір</w:t>
            </w:r>
          </w:p>
        </w:tc>
        <w:tc>
          <w:tcPr>
            <w:tcW w:w="1315" w:type="dxa"/>
            <w:shd w:val="clear" w:color="auto" w:fill="auto"/>
          </w:tcPr>
          <w:p w:rsidR="00F53E8E" w:rsidRPr="002472E3" w:rsidRDefault="00F53E8E" w:rsidP="00665A22">
            <w:pPr>
              <w:ind w:left="-108" w:right="-108"/>
              <w:rPr>
                <w:rFonts w:eastAsia="Calibri" w:cs="Times New Roman"/>
                <w:i/>
                <w:sz w:val="22"/>
                <w:lang w:val="uk-UA"/>
              </w:rPr>
            </w:pPr>
          </w:p>
        </w:tc>
      </w:tr>
      <w:tr w:rsidR="00F53E8E" w:rsidRPr="00195BF5" w:rsidTr="00665A22">
        <w:trPr>
          <w:cantSplit/>
        </w:trPr>
        <w:tc>
          <w:tcPr>
            <w:tcW w:w="415" w:type="dxa"/>
            <w:shd w:val="clear" w:color="auto" w:fill="auto"/>
            <w:vAlign w:val="center"/>
          </w:tcPr>
          <w:p w:rsidR="00F53E8E" w:rsidRPr="002472E3" w:rsidRDefault="00F53E8E" w:rsidP="00D73454">
            <w:pPr>
              <w:spacing w:line="276" w:lineRule="auto"/>
              <w:jc w:val="left"/>
              <w:rPr>
                <w:rFonts w:eastAsia="Calibri" w:cs="Times New Roman"/>
                <w:i/>
                <w:lang w:val="uk-UA"/>
              </w:rPr>
            </w:pP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Фарбувати виріб</w:t>
            </w:r>
          </w:p>
        </w:tc>
        <w:tc>
          <w:tcPr>
            <w:tcW w:w="3543" w:type="dxa"/>
            <w:shd w:val="clear" w:color="auto" w:fill="auto"/>
          </w:tcPr>
          <w:p w:rsidR="00F53E8E" w:rsidRPr="002472E3" w:rsidRDefault="00F53E8E" w:rsidP="00665A22">
            <w:pPr>
              <w:rPr>
                <w:rFonts w:eastAsia="Calibri" w:cs="Times New Roman"/>
                <w:i/>
                <w:sz w:val="2"/>
                <w:szCs w:val="2"/>
                <w:lang w:val="uk-UA"/>
              </w:rPr>
            </w:pPr>
            <w:r w:rsidRPr="002472E3">
              <w:rPr>
                <w:rFonts w:cs="Times New Roman"/>
                <w:i/>
                <w:noProof/>
                <w:szCs w:val="28"/>
                <w:lang w:eastAsia="ru-RU"/>
              </w:rPr>
              <w:drawing>
                <wp:inline distT="0" distB="0" distL="0" distR="0" wp14:anchorId="37628BAC" wp14:editId="5A9522D8">
                  <wp:extent cx="1760852" cy="1444598"/>
                  <wp:effectExtent l="0" t="0" r="0" b="3810"/>
                  <wp:docPr id="29" name="Рисунок 29" descr="C:\Users\User\Desktop\Дев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User\Desktop\Деван.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64521" cy="1447608"/>
                          </a:xfrm>
                          <a:prstGeom prst="rect">
                            <a:avLst/>
                          </a:prstGeom>
                          <a:noFill/>
                          <a:ln>
                            <a:noFill/>
                          </a:ln>
                        </pic:spPr>
                      </pic:pic>
                    </a:graphicData>
                  </a:graphic>
                </wp:inline>
              </w:drawing>
            </w:r>
          </w:p>
        </w:tc>
        <w:tc>
          <w:tcPr>
            <w:tcW w:w="1276" w:type="dxa"/>
            <w:shd w:val="clear" w:color="auto" w:fill="auto"/>
          </w:tcPr>
          <w:p w:rsidR="00F53E8E" w:rsidRPr="002472E3" w:rsidRDefault="00F53E8E" w:rsidP="00665A22">
            <w:pPr>
              <w:ind w:left="-108" w:right="-108"/>
              <w:rPr>
                <w:rFonts w:eastAsia="Calibri" w:cs="Times New Roman"/>
                <w:i/>
                <w:sz w:val="22"/>
                <w:lang w:val="uk-UA"/>
              </w:rPr>
            </w:pPr>
          </w:p>
        </w:tc>
        <w:tc>
          <w:tcPr>
            <w:tcW w:w="1094"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Фарба, пензлик</w:t>
            </w:r>
          </w:p>
        </w:tc>
        <w:tc>
          <w:tcPr>
            <w:tcW w:w="1315" w:type="dxa"/>
            <w:shd w:val="clear" w:color="auto" w:fill="auto"/>
          </w:tcPr>
          <w:p w:rsidR="00F53E8E" w:rsidRPr="002472E3" w:rsidRDefault="00F53E8E" w:rsidP="00665A22">
            <w:pPr>
              <w:ind w:left="-108" w:right="-108"/>
              <w:rPr>
                <w:rFonts w:eastAsia="Calibri" w:cs="Times New Roman"/>
                <w:i/>
                <w:sz w:val="22"/>
                <w:lang w:val="uk-UA"/>
              </w:rPr>
            </w:pPr>
          </w:p>
        </w:tc>
      </w:tr>
      <w:tr w:rsidR="00F53E8E" w:rsidRPr="00195BF5" w:rsidTr="00665A22">
        <w:trPr>
          <w:cantSplit/>
        </w:trPr>
        <w:tc>
          <w:tcPr>
            <w:tcW w:w="415" w:type="dxa"/>
            <w:shd w:val="clear" w:color="auto" w:fill="auto"/>
          </w:tcPr>
          <w:p w:rsidR="00F53E8E" w:rsidRPr="002472E3" w:rsidRDefault="00F53E8E" w:rsidP="00665A22">
            <w:pPr>
              <w:ind w:left="-108" w:right="34"/>
              <w:rPr>
                <w:rFonts w:eastAsia="Calibri" w:cs="Times New Roman"/>
                <w:i/>
                <w:lang w:val="uk-UA"/>
              </w:rPr>
            </w:pPr>
          </w:p>
        </w:tc>
        <w:tc>
          <w:tcPr>
            <w:tcW w:w="280" w:type="dxa"/>
            <w:shd w:val="clear" w:color="auto" w:fill="auto"/>
          </w:tcPr>
          <w:p w:rsidR="00F53E8E" w:rsidRPr="002472E3" w:rsidRDefault="00F53E8E" w:rsidP="00665A22">
            <w:pPr>
              <w:numPr>
                <w:ilvl w:val="0"/>
                <w:numId w:val="8"/>
              </w:numPr>
              <w:spacing w:after="0"/>
              <w:ind w:left="-108" w:firstLine="0"/>
              <w:jc w:val="left"/>
              <w:rPr>
                <w:rFonts w:eastAsia="Calibri" w:cs="Times New Roman"/>
                <w:i/>
                <w:sz w:val="26"/>
                <w:szCs w:val="26"/>
                <w:lang w:val="uk-UA"/>
              </w:rPr>
            </w:pPr>
          </w:p>
        </w:tc>
        <w:tc>
          <w:tcPr>
            <w:tcW w:w="2283" w:type="dxa"/>
            <w:shd w:val="clear" w:color="auto" w:fill="auto"/>
          </w:tcPr>
          <w:p w:rsidR="00F53E8E" w:rsidRPr="002472E3" w:rsidRDefault="00F53E8E" w:rsidP="00665A22">
            <w:pPr>
              <w:widowControl w:val="0"/>
              <w:rPr>
                <w:rFonts w:eastAsia="Calibri" w:cs="Times New Roman"/>
                <w:i/>
                <w:sz w:val="22"/>
                <w:lang w:val="uk-UA"/>
              </w:rPr>
            </w:pPr>
            <w:r w:rsidRPr="002472E3">
              <w:rPr>
                <w:rFonts w:eastAsia="Calibri" w:cs="Times New Roman"/>
                <w:i/>
                <w:sz w:val="22"/>
                <w:lang w:val="uk-UA"/>
              </w:rPr>
              <w:t>Контролювати якість виробу</w:t>
            </w:r>
          </w:p>
        </w:tc>
        <w:tc>
          <w:tcPr>
            <w:tcW w:w="3543" w:type="dxa"/>
            <w:shd w:val="clear" w:color="auto" w:fill="auto"/>
          </w:tcPr>
          <w:p w:rsidR="00F53E8E" w:rsidRPr="002472E3" w:rsidRDefault="00F53E8E" w:rsidP="00665A22">
            <w:pPr>
              <w:rPr>
                <w:rFonts w:eastAsia="Calibri" w:cs="Times New Roman"/>
                <w:i/>
                <w:sz w:val="2"/>
                <w:szCs w:val="2"/>
                <w:lang w:val="uk-UA"/>
              </w:rPr>
            </w:pPr>
          </w:p>
          <w:p w:rsidR="00F53E8E" w:rsidRPr="002472E3" w:rsidRDefault="00F53E8E" w:rsidP="00D73454">
            <w:pPr>
              <w:ind w:left="-108"/>
              <w:jc w:val="center"/>
              <w:rPr>
                <w:rFonts w:eastAsia="Calibri" w:cs="Times New Roman"/>
                <w:i/>
                <w:sz w:val="2"/>
                <w:szCs w:val="2"/>
                <w:lang w:val="uk-UA"/>
              </w:rPr>
            </w:pPr>
            <w:r w:rsidRPr="002472E3">
              <w:rPr>
                <w:rFonts w:cs="Times New Roman"/>
                <w:i/>
                <w:noProof/>
                <w:szCs w:val="28"/>
                <w:lang w:eastAsia="ru-RU"/>
              </w:rPr>
              <w:drawing>
                <wp:inline distT="0" distB="0" distL="0" distR="0" wp14:anchorId="26669EBF" wp14:editId="49E4DCE7">
                  <wp:extent cx="1927952" cy="1581686"/>
                  <wp:effectExtent l="0" t="0" r="0" b="0"/>
                  <wp:docPr id="96" name="Рисунок 96" descr="C:\Users\User\Desktop\Дев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User\Desktop\Деван.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30178" cy="1583512"/>
                          </a:xfrm>
                          <a:prstGeom prst="rect">
                            <a:avLst/>
                          </a:prstGeom>
                          <a:noFill/>
                          <a:ln>
                            <a:noFill/>
                          </a:ln>
                        </pic:spPr>
                      </pic:pic>
                    </a:graphicData>
                  </a:graphic>
                </wp:inline>
              </w:drawing>
            </w:r>
          </w:p>
        </w:tc>
        <w:tc>
          <w:tcPr>
            <w:tcW w:w="1276" w:type="dxa"/>
            <w:shd w:val="clear" w:color="auto" w:fill="auto"/>
          </w:tcPr>
          <w:p w:rsidR="00F53E8E" w:rsidRPr="002472E3" w:rsidRDefault="00F53E8E" w:rsidP="00665A22">
            <w:pPr>
              <w:ind w:left="-108" w:right="-108"/>
              <w:rPr>
                <w:rFonts w:eastAsia="Calibri" w:cs="Times New Roman"/>
                <w:i/>
                <w:sz w:val="22"/>
                <w:lang w:val="uk-UA"/>
              </w:rPr>
            </w:pPr>
          </w:p>
        </w:tc>
        <w:tc>
          <w:tcPr>
            <w:tcW w:w="1094" w:type="dxa"/>
            <w:shd w:val="clear" w:color="auto" w:fill="auto"/>
          </w:tcPr>
          <w:p w:rsidR="00F53E8E" w:rsidRPr="002472E3" w:rsidRDefault="00F53E8E" w:rsidP="00665A22">
            <w:pPr>
              <w:ind w:left="-108" w:right="-108"/>
              <w:rPr>
                <w:rFonts w:eastAsia="Calibri" w:cs="Times New Roman"/>
                <w:i/>
                <w:sz w:val="22"/>
                <w:lang w:val="uk-UA"/>
              </w:rPr>
            </w:pPr>
          </w:p>
        </w:tc>
        <w:tc>
          <w:tcPr>
            <w:tcW w:w="1315" w:type="dxa"/>
            <w:shd w:val="clear" w:color="auto" w:fill="auto"/>
          </w:tcPr>
          <w:p w:rsidR="00F53E8E" w:rsidRPr="002472E3" w:rsidRDefault="00F53E8E" w:rsidP="00665A22">
            <w:pPr>
              <w:ind w:left="-108" w:right="-108"/>
              <w:rPr>
                <w:rFonts w:eastAsia="Calibri" w:cs="Times New Roman"/>
                <w:i/>
                <w:sz w:val="22"/>
                <w:lang w:val="uk-UA"/>
              </w:rPr>
            </w:pPr>
            <w:r w:rsidRPr="002472E3">
              <w:rPr>
                <w:rFonts w:eastAsia="Calibri" w:cs="Times New Roman"/>
                <w:i/>
                <w:sz w:val="22"/>
                <w:lang w:val="uk-UA"/>
              </w:rPr>
              <w:t>Лінійка, кутник</w:t>
            </w:r>
          </w:p>
        </w:tc>
      </w:tr>
    </w:tbl>
    <w:p w:rsidR="00F53E8E" w:rsidRPr="003D3E87" w:rsidRDefault="00F53E8E" w:rsidP="00F53E8E">
      <w:pPr>
        <w:spacing w:after="0"/>
        <w:ind w:firstLine="709"/>
        <w:rPr>
          <w:szCs w:val="28"/>
          <w:lang w:val="uk-UA"/>
        </w:rPr>
      </w:pPr>
      <w:r w:rsidRPr="003D3E87">
        <w:rPr>
          <w:color w:val="000000"/>
          <w:szCs w:val="28"/>
          <w:lang w:val="uk-UA"/>
        </w:rPr>
        <w:lastRenderedPageBreak/>
        <w:t xml:space="preserve">У процесі виготовлення дивану використовуються різноманітне обладнання, інструменти та пристосування. Їхній перелік і орієнтовна вартість представлені в </w:t>
      </w:r>
      <w:r w:rsidRPr="003D3E87">
        <w:rPr>
          <w:szCs w:val="28"/>
          <w:lang w:val="uk-UA"/>
        </w:rPr>
        <w:t xml:space="preserve">таблиці 2.4. </w:t>
      </w:r>
    </w:p>
    <w:p w:rsidR="00F53E8E" w:rsidRPr="003D3E87" w:rsidRDefault="00F53E8E" w:rsidP="00F53E8E">
      <w:pPr>
        <w:tabs>
          <w:tab w:val="left" w:pos="0"/>
          <w:tab w:val="left" w:pos="540"/>
          <w:tab w:val="left" w:pos="1260"/>
          <w:tab w:val="left" w:pos="1440"/>
        </w:tabs>
        <w:spacing w:after="0"/>
        <w:ind w:firstLine="567"/>
        <w:jc w:val="right"/>
        <w:rPr>
          <w:szCs w:val="28"/>
          <w:lang w:val="uk-UA"/>
        </w:rPr>
      </w:pPr>
      <w:r w:rsidRPr="003D3E87">
        <w:rPr>
          <w:szCs w:val="28"/>
          <w:lang w:val="uk-UA"/>
        </w:rPr>
        <w:t>Таблиця 2.4</w:t>
      </w:r>
    </w:p>
    <w:p w:rsidR="00F53E8E" w:rsidRPr="003D3E87" w:rsidRDefault="00F53E8E" w:rsidP="00F53E8E">
      <w:pPr>
        <w:spacing w:after="0"/>
        <w:ind w:firstLine="567"/>
        <w:jc w:val="center"/>
        <w:rPr>
          <w:b/>
          <w:szCs w:val="28"/>
          <w:lang w:val="uk-UA"/>
        </w:rPr>
      </w:pPr>
      <w:r w:rsidRPr="003D3E87">
        <w:rPr>
          <w:b/>
          <w:szCs w:val="28"/>
          <w:lang w:val="uk-UA"/>
        </w:rPr>
        <w:t>Потреби в оснащенні</w:t>
      </w:r>
    </w:p>
    <w:tbl>
      <w:tblPr>
        <w:tblW w:w="9216" w:type="dxa"/>
        <w:jc w:val="center"/>
        <w:tblInd w:w="-4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3399"/>
        <w:gridCol w:w="993"/>
        <w:gridCol w:w="2624"/>
        <w:gridCol w:w="1630"/>
      </w:tblGrid>
      <w:tr w:rsidR="00F53E8E" w:rsidRPr="003D3E87" w:rsidTr="00665A22">
        <w:trPr>
          <w:jc w:val="center"/>
        </w:trPr>
        <w:tc>
          <w:tcPr>
            <w:tcW w:w="570" w:type="dxa"/>
            <w:vMerge w:val="restart"/>
          </w:tcPr>
          <w:p w:rsidR="00F53E8E" w:rsidRPr="003D3E87" w:rsidRDefault="00F53E8E" w:rsidP="00665A22">
            <w:pPr>
              <w:spacing w:after="0"/>
              <w:jc w:val="center"/>
              <w:rPr>
                <w:szCs w:val="28"/>
                <w:lang w:val="uk-UA"/>
              </w:rPr>
            </w:pPr>
            <w:r w:rsidRPr="003D3E87">
              <w:rPr>
                <w:szCs w:val="28"/>
                <w:lang w:val="uk-UA"/>
              </w:rPr>
              <w:t>№</w:t>
            </w:r>
          </w:p>
          <w:p w:rsidR="00F53E8E" w:rsidRPr="003D3E87" w:rsidRDefault="00F53E8E" w:rsidP="00665A22">
            <w:pPr>
              <w:spacing w:after="0"/>
              <w:jc w:val="center"/>
              <w:rPr>
                <w:szCs w:val="28"/>
                <w:lang w:val="uk-UA"/>
              </w:rPr>
            </w:pPr>
            <w:r w:rsidRPr="003D3E87">
              <w:rPr>
                <w:szCs w:val="28"/>
                <w:lang w:val="uk-UA"/>
              </w:rPr>
              <w:t>з/п</w:t>
            </w:r>
          </w:p>
        </w:tc>
        <w:tc>
          <w:tcPr>
            <w:tcW w:w="4392" w:type="dxa"/>
            <w:gridSpan w:val="2"/>
          </w:tcPr>
          <w:p w:rsidR="00F53E8E" w:rsidRPr="003D3E87" w:rsidRDefault="00F53E8E" w:rsidP="00665A22">
            <w:pPr>
              <w:spacing w:after="0"/>
              <w:jc w:val="center"/>
              <w:rPr>
                <w:szCs w:val="28"/>
                <w:lang w:val="uk-UA"/>
              </w:rPr>
            </w:pPr>
            <w:r w:rsidRPr="003D3E87">
              <w:rPr>
                <w:szCs w:val="28"/>
                <w:lang w:val="uk-UA"/>
              </w:rPr>
              <w:t>Обладнання</w:t>
            </w:r>
          </w:p>
        </w:tc>
        <w:tc>
          <w:tcPr>
            <w:tcW w:w="4254" w:type="dxa"/>
            <w:gridSpan w:val="2"/>
          </w:tcPr>
          <w:p w:rsidR="00F53E8E" w:rsidRPr="003D3E87" w:rsidRDefault="00F53E8E" w:rsidP="00665A22">
            <w:pPr>
              <w:spacing w:after="0"/>
              <w:jc w:val="center"/>
              <w:rPr>
                <w:szCs w:val="28"/>
                <w:lang w:val="uk-UA"/>
              </w:rPr>
            </w:pPr>
            <w:r w:rsidRPr="003D3E87">
              <w:rPr>
                <w:szCs w:val="28"/>
                <w:lang w:val="uk-UA"/>
              </w:rPr>
              <w:t>Інструменти</w:t>
            </w:r>
          </w:p>
        </w:tc>
      </w:tr>
      <w:tr w:rsidR="00F53E8E" w:rsidRPr="003D3E87" w:rsidTr="00F53E8E">
        <w:trPr>
          <w:jc w:val="center"/>
        </w:trPr>
        <w:tc>
          <w:tcPr>
            <w:tcW w:w="570" w:type="dxa"/>
            <w:vMerge/>
          </w:tcPr>
          <w:p w:rsidR="00F53E8E" w:rsidRPr="003D3E87" w:rsidRDefault="00F53E8E" w:rsidP="00665A22">
            <w:pPr>
              <w:spacing w:after="0"/>
              <w:jc w:val="center"/>
              <w:rPr>
                <w:szCs w:val="28"/>
                <w:lang w:val="uk-UA"/>
              </w:rPr>
            </w:pPr>
          </w:p>
        </w:tc>
        <w:tc>
          <w:tcPr>
            <w:tcW w:w="3399" w:type="dxa"/>
          </w:tcPr>
          <w:p w:rsidR="00F53E8E" w:rsidRPr="003D3E87" w:rsidRDefault="00F53E8E" w:rsidP="00665A22">
            <w:pPr>
              <w:spacing w:after="0"/>
              <w:jc w:val="center"/>
              <w:rPr>
                <w:szCs w:val="28"/>
                <w:lang w:val="uk-UA"/>
              </w:rPr>
            </w:pPr>
            <w:r w:rsidRPr="003D3E87">
              <w:rPr>
                <w:szCs w:val="28"/>
                <w:lang w:val="uk-UA"/>
              </w:rPr>
              <w:t>назва</w:t>
            </w:r>
          </w:p>
        </w:tc>
        <w:tc>
          <w:tcPr>
            <w:tcW w:w="993" w:type="dxa"/>
          </w:tcPr>
          <w:p w:rsidR="00F53E8E" w:rsidRPr="003D3E87" w:rsidRDefault="00F53E8E" w:rsidP="00665A22">
            <w:pPr>
              <w:spacing w:after="0"/>
              <w:ind w:left="-108"/>
              <w:jc w:val="center"/>
              <w:rPr>
                <w:szCs w:val="28"/>
                <w:lang w:val="uk-UA"/>
              </w:rPr>
            </w:pPr>
            <w:r w:rsidRPr="003D3E87">
              <w:rPr>
                <w:szCs w:val="28"/>
                <w:lang w:val="uk-UA"/>
              </w:rPr>
              <w:t>ціна, грн.</w:t>
            </w:r>
          </w:p>
        </w:tc>
        <w:tc>
          <w:tcPr>
            <w:tcW w:w="2624" w:type="dxa"/>
          </w:tcPr>
          <w:p w:rsidR="00F53E8E" w:rsidRPr="003D3E87" w:rsidRDefault="00F53E8E" w:rsidP="00665A22">
            <w:pPr>
              <w:spacing w:after="0"/>
              <w:jc w:val="center"/>
              <w:rPr>
                <w:szCs w:val="28"/>
                <w:lang w:val="uk-UA"/>
              </w:rPr>
            </w:pPr>
            <w:r w:rsidRPr="003D3E87">
              <w:rPr>
                <w:szCs w:val="28"/>
                <w:lang w:val="uk-UA"/>
              </w:rPr>
              <w:t>назва</w:t>
            </w:r>
          </w:p>
        </w:tc>
        <w:tc>
          <w:tcPr>
            <w:tcW w:w="1630" w:type="dxa"/>
          </w:tcPr>
          <w:p w:rsidR="00F53E8E" w:rsidRPr="003D3E87" w:rsidRDefault="00F53E8E" w:rsidP="00665A22">
            <w:pPr>
              <w:spacing w:after="0"/>
              <w:ind w:left="-108"/>
              <w:jc w:val="center"/>
              <w:rPr>
                <w:szCs w:val="28"/>
                <w:lang w:val="uk-UA"/>
              </w:rPr>
            </w:pPr>
            <w:r w:rsidRPr="003D3E87">
              <w:rPr>
                <w:szCs w:val="28"/>
                <w:lang w:val="uk-UA"/>
              </w:rPr>
              <w:t>ціна, грн.</w:t>
            </w:r>
          </w:p>
        </w:tc>
      </w:tr>
      <w:tr w:rsidR="00F53E8E" w:rsidRPr="003D3E87" w:rsidTr="00F53E8E">
        <w:trPr>
          <w:jc w:val="center"/>
        </w:trPr>
        <w:tc>
          <w:tcPr>
            <w:tcW w:w="570" w:type="dxa"/>
          </w:tcPr>
          <w:p w:rsidR="00F53E8E" w:rsidRPr="003D3E87" w:rsidRDefault="00F53E8E" w:rsidP="00665A22">
            <w:pPr>
              <w:spacing w:after="0"/>
              <w:jc w:val="center"/>
              <w:rPr>
                <w:szCs w:val="28"/>
                <w:lang w:val="uk-UA"/>
              </w:rPr>
            </w:pPr>
            <w:r>
              <w:rPr>
                <w:szCs w:val="28"/>
                <w:lang w:val="uk-UA"/>
              </w:rPr>
              <w:t>1</w:t>
            </w:r>
            <w:r w:rsidRPr="003D3E87">
              <w:rPr>
                <w:szCs w:val="28"/>
                <w:lang w:val="uk-UA"/>
              </w:rPr>
              <w:t>.</w:t>
            </w:r>
          </w:p>
        </w:tc>
        <w:tc>
          <w:tcPr>
            <w:tcW w:w="3399" w:type="dxa"/>
          </w:tcPr>
          <w:p w:rsidR="00F53E8E" w:rsidRPr="003D3E87" w:rsidRDefault="00F53E8E" w:rsidP="00665A22">
            <w:pPr>
              <w:spacing w:after="0"/>
              <w:rPr>
                <w:szCs w:val="28"/>
                <w:lang w:val="uk-UA"/>
              </w:rPr>
            </w:pPr>
            <w:r w:rsidRPr="003D3E87">
              <w:rPr>
                <w:szCs w:val="28"/>
                <w:lang w:val="uk-UA"/>
              </w:rPr>
              <w:t xml:space="preserve">Електричний лобзик </w:t>
            </w:r>
            <w:proofErr w:type="spellStart"/>
            <w:r w:rsidRPr="003D3E87">
              <w:rPr>
                <w:szCs w:val="28"/>
                <w:lang w:val="uk-UA"/>
              </w:rPr>
              <w:t>Phiolent</w:t>
            </w:r>
            <w:proofErr w:type="spellEnd"/>
            <w:r w:rsidRPr="003D3E87">
              <w:rPr>
                <w:szCs w:val="28"/>
                <w:lang w:val="uk-UA"/>
              </w:rPr>
              <w:t xml:space="preserve"> ПМ3-600Е</w:t>
            </w:r>
          </w:p>
        </w:tc>
        <w:tc>
          <w:tcPr>
            <w:tcW w:w="993" w:type="dxa"/>
          </w:tcPr>
          <w:p w:rsidR="00F53E8E" w:rsidRPr="003D3E87" w:rsidRDefault="00F53E8E" w:rsidP="00665A22">
            <w:pPr>
              <w:spacing w:after="0"/>
              <w:jc w:val="center"/>
              <w:rPr>
                <w:szCs w:val="28"/>
                <w:lang w:val="uk-UA"/>
              </w:rPr>
            </w:pPr>
            <w:r w:rsidRPr="003D3E87">
              <w:rPr>
                <w:szCs w:val="28"/>
                <w:lang w:val="uk-UA"/>
              </w:rPr>
              <w:t xml:space="preserve">1190 </w:t>
            </w:r>
          </w:p>
        </w:tc>
        <w:tc>
          <w:tcPr>
            <w:tcW w:w="2624" w:type="dxa"/>
          </w:tcPr>
          <w:p w:rsidR="00F53E8E" w:rsidRPr="003D3E87" w:rsidRDefault="00F53E8E" w:rsidP="00D73454">
            <w:pPr>
              <w:spacing w:after="0"/>
              <w:jc w:val="center"/>
              <w:rPr>
                <w:szCs w:val="28"/>
                <w:lang w:val="uk-UA"/>
              </w:rPr>
            </w:pPr>
            <w:r w:rsidRPr="003D3E87">
              <w:rPr>
                <w:szCs w:val="28"/>
                <w:lang w:val="uk-UA"/>
              </w:rPr>
              <w:t>Пилка по дереву</w:t>
            </w:r>
          </w:p>
        </w:tc>
        <w:tc>
          <w:tcPr>
            <w:tcW w:w="1630" w:type="dxa"/>
          </w:tcPr>
          <w:p w:rsidR="00F53E8E" w:rsidRPr="003D3E87" w:rsidRDefault="00F53E8E" w:rsidP="00665A22">
            <w:pPr>
              <w:spacing w:after="0"/>
              <w:jc w:val="center"/>
              <w:rPr>
                <w:szCs w:val="28"/>
                <w:lang w:val="uk-UA"/>
              </w:rPr>
            </w:pPr>
            <w:r w:rsidRPr="003D3E87">
              <w:rPr>
                <w:szCs w:val="28"/>
                <w:lang w:val="uk-UA"/>
              </w:rPr>
              <w:t>200</w:t>
            </w:r>
          </w:p>
          <w:p w:rsidR="00F53E8E" w:rsidRPr="003D3E87" w:rsidRDefault="00F53E8E" w:rsidP="00665A22">
            <w:pPr>
              <w:spacing w:after="0"/>
              <w:jc w:val="center"/>
              <w:rPr>
                <w:szCs w:val="28"/>
                <w:lang w:val="uk-UA"/>
              </w:rPr>
            </w:pPr>
          </w:p>
        </w:tc>
      </w:tr>
      <w:tr w:rsidR="00F53E8E" w:rsidRPr="003D3E87" w:rsidTr="00F53E8E">
        <w:trPr>
          <w:jc w:val="center"/>
        </w:trPr>
        <w:tc>
          <w:tcPr>
            <w:tcW w:w="570" w:type="dxa"/>
          </w:tcPr>
          <w:p w:rsidR="00F53E8E" w:rsidRPr="003D3E87" w:rsidRDefault="00F53E8E" w:rsidP="00665A22">
            <w:pPr>
              <w:spacing w:after="0"/>
              <w:jc w:val="center"/>
              <w:rPr>
                <w:szCs w:val="28"/>
                <w:lang w:val="uk-UA"/>
              </w:rPr>
            </w:pPr>
            <w:r>
              <w:rPr>
                <w:szCs w:val="28"/>
                <w:lang w:val="uk-UA"/>
              </w:rPr>
              <w:t>2</w:t>
            </w:r>
            <w:r w:rsidRPr="003D3E87">
              <w:rPr>
                <w:szCs w:val="28"/>
                <w:lang w:val="uk-UA"/>
              </w:rPr>
              <w:t>.</w:t>
            </w:r>
          </w:p>
        </w:tc>
        <w:tc>
          <w:tcPr>
            <w:tcW w:w="3399" w:type="dxa"/>
          </w:tcPr>
          <w:p w:rsidR="00F53E8E" w:rsidRPr="003D3E87" w:rsidRDefault="00F53E8E" w:rsidP="00665A22">
            <w:pPr>
              <w:spacing w:after="0"/>
              <w:rPr>
                <w:szCs w:val="28"/>
                <w:lang w:val="uk-UA"/>
              </w:rPr>
            </w:pPr>
            <w:r w:rsidRPr="003D3E87">
              <w:rPr>
                <w:szCs w:val="28"/>
                <w:lang w:val="uk-UA"/>
              </w:rPr>
              <w:t>Шліфувальна машинка INTERTOOL WT-0543</w:t>
            </w:r>
          </w:p>
        </w:tc>
        <w:tc>
          <w:tcPr>
            <w:tcW w:w="993" w:type="dxa"/>
          </w:tcPr>
          <w:p w:rsidR="00F53E8E" w:rsidRPr="003D3E87" w:rsidRDefault="00F53E8E" w:rsidP="00665A22">
            <w:pPr>
              <w:spacing w:after="0"/>
              <w:jc w:val="center"/>
              <w:rPr>
                <w:szCs w:val="28"/>
                <w:lang w:val="uk-UA"/>
              </w:rPr>
            </w:pPr>
            <w:r w:rsidRPr="003D3E87">
              <w:rPr>
                <w:szCs w:val="28"/>
                <w:lang w:val="uk-UA"/>
              </w:rPr>
              <w:t xml:space="preserve">899 </w:t>
            </w:r>
          </w:p>
        </w:tc>
        <w:tc>
          <w:tcPr>
            <w:tcW w:w="2624" w:type="dxa"/>
          </w:tcPr>
          <w:p w:rsidR="00F53E8E" w:rsidRPr="003D3E87" w:rsidRDefault="00D73454" w:rsidP="00D73454">
            <w:pPr>
              <w:spacing w:after="0"/>
              <w:jc w:val="center"/>
              <w:rPr>
                <w:szCs w:val="28"/>
                <w:lang w:val="uk-UA"/>
              </w:rPr>
            </w:pPr>
            <w:r>
              <w:rPr>
                <w:szCs w:val="28"/>
                <w:lang w:val="uk-UA"/>
              </w:rPr>
              <w:t>Шліфувальний папір №</w:t>
            </w:r>
            <w:r w:rsidR="002472E3">
              <w:rPr>
                <w:szCs w:val="28"/>
                <w:lang w:val="uk-UA"/>
              </w:rPr>
              <w:t>60, №100</w:t>
            </w:r>
          </w:p>
        </w:tc>
        <w:tc>
          <w:tcPr>
            <w:tcW w:w="1630" w:type="dxa"/>
          </w:tcPr>
          <w:p w:rsidR="00F53E8E" w:rsidRPr="003D3E87" w:rsidRDefault="002472E3" w:rsidP="002472E3">
            <w:pPr>
              <w:spacing w:after="0"/>
              <w:jc w:val="center"/>
              <w:rPr>
                <w:szCs w:val="28"/>
                <w:lang w:val="uk-UA"/>
              </w:rPr>
            </w:pPr>
            <w:r>
              <w:rPr>
                <w:szCs w:val="28"/>
                <w:lang w:val="uk-UA"/>
              </w:rPr>
              <w:t>40</w:t>
            </w:r>
          </w:p>
        </w:tc>
      </w:tr>
      <w:tr w:rsidR="00F53E8E" w:rsidRPr="003D3E87" w:rsidTr="00F53E8E">
        <w:trPr>
          <w:jc w:val="center"/>
        </w:trPr>
        <w:tc>
          <w:tcPr>
            <w:tcW w:w="570" w:type="dxa"/>
          </w:tcPr>
          <w:p w:rsidR="00F53E8E" w:rsidRPr="003D3E87" w:rsidRDefault="00F53E8E" w:rsidP="00665A22">
            <w:pPr>
              <w:spacing w:after="0"/>
              <w:jc w:val="center"/>
              <w:rPr>
                <w:szCs w:val="28"/>
                <w:lang w:val="uk-UA"/>
              </w:rPr>
            </w:pPr>
            <w:r>
              <w:rPr>
                <w:szCs w:val="28"/>
                <w:lang w:val="uk-UA"/>
              </w:rPr>
              <w:t>3</w:t>
            </w:r>
            <w:r w:rsidRPr="003D3E87">
              <w:rPr>
                <w:szCs w:val="28"/>
                <w:lang w:val="uk-UA"/>
              </w:rPr>
              <w:t>.</w:t>
            </w:r>
          </w:p>
        </w:tc>
        <w:tc>
          <w:tcPr>
            <w:tcW w:w="3399" w:type="dxa"/>
          </w:tcPr>
          <w:p w:rsidR="00F53E8E" w:rsidRPr="003D3E87" w:rsidRDefault="00F53E8E" w:rsidP="00665A22">
            <w:pPr>
              <w:spacing w:after="0"/>
              <w:rPr>
                <w:szCs w:val="28"/>
                <w:lang w:val="uk-UA"/>
              </w:rPr>
            </w:pPr>
            <w:r w:rsidRPr="003D3E87">
              <w:rPr>
                <w:szCs w:val="28"/>
                <w:lang w:val="uk-UA"/>
              </w:rPr>
              <w:t>Електричний шуруповерт</w:t>
            </w:r>
          </w:p>
          <w:p w:rsidR="00F53E8E" w:rsidRPr="003D3E87" w:rsidRDefault="00F53E8E" w:rsidP="00665A22">
            <w:pPr>
              <w:spacing w:after="0"/>
              <w:rPr>
                <w:szCs w:val="28"/>
                <w:lang w:val="uk-UA"/>
              </w:rPr>
            </w:pPr>
            <w:proofErr w:type="spellStart"/>
            <w:r w:rsidRPr="003D3E87">
              <w:rPr>
                <w:szCs w:val="28"/>
                <w:lang w:val="uk-UA"/>
              </w:rPr>
              <w:t>Дніпро-М</w:t>
            </w:r>
            <w:proofErr w:type="spellEnd"/>
            <w:r w:rsidRPr="003D3E87">
              <w:rPr>
                <w:szCs w:val="28"/>
                <w:lang w:val="uk-UA"/>
              </w:rPr>
              <w:t xml:space="preserve"> МДШ-600</w:t>
            </w:r>
          </w:p>
        </w:tc>
        <w:tc>
          <w:tcPr>
            <w:tcW w:w="993" w:type="dxa"/>
          </w:tcPr>
          <w:p w:rsidR="00F53E8E" w:rsidRPr="003D3E87" w:rsidRDefault="00F53E8E" w:rsidP="00665A22">
            <w:pPr>
              <w:spacing w:after="0"/>
              <w:jc w:val="center"/>
              <w:rPr>
                <w:szCs w:val="28"/>
                <w:lang w:val="uk-UA"/>
              </w:rPr>
            </w:pPr>
            <w:r w:rsidRPr="003D3E87">
              <w:rPr>
                <w:szCs w:val="28"/>
                <w:lang w:val="uk-UA"/>
              </w:rPr>
              <w:t xml:space="preserve">699 </w:t>
            </w:r>
          </w:p>
        </w:tc>
        <w:tc>
          <w:tcPr>
            <w:tcW w:w="2624" w:type="dxa"/>
          </w:tcPr>
          <w:p w:rsidR="00F53E8E" w:rsidRPr="003D3E87" w:rsidRDefault="002472E3" w:rsidP="002472E3">
            <w:pPr>
              <w:spacing w:after="0"/>
              <w:jc w:val="center"/>
              <w:rPr>
                <w:szCs w:val="28"/>
                <w:lang w:val="uk-UA"/>
              </w:rPr>
            </w:pPr>
            <w:r>
              <w:rPr>
                <w:szCs w:val="28"/>
                <w:lang w:val="uk-UA"/>
              </w:rPr>
              <w:t>Пензлик</w:t>
            </w:r>
          </w:p>
        </w:tc>
        <w:tc>
          <w:tcPr>
            <w:tcW w:w="1630" w:type="dxa"/>
          </w:tcPr>
          <w:p w:rsidR="00F53E8E" w:rsidRPr="003D3E87" w:rsidRDefault="002472E3" w:rsidP="002472E3">
            <w:pPr>
              <w:spacing w:after="0"/>
              <w:jc w:val="center"/>
              <w:rPr>
                <w:szCs w:val="28"/>
                <w:lang w:val="uk-UA"/>
              </w:rPr>
            </w:pPr>
            <w:r>
              <w:rPr>
                <w:szCs w:val="28"/>
                <w:lang w:val="uk-UA"/>
              </w:rPr>
              <w:t>8</w:t>
            </w:r>
          </w:p>
        </w:tc>
      </w:tr>
    </w:tbl>
    <w:p w:rsidR="009B7477" w:rsidRDefault="009B7477" w:rsidP="00F53E8E">
      <w:pPr>
        <w:widowControl w:val="0"/>
        <w:spacing w:after="0"/>
        <w:jc w:val="center"/>
        <w:rPr>
          <w:b/>
          <w:szCs w:val="28"/>
          <w:lang w:val="uk-UA"/>
        </w:rPr>
      </w:pPr>
    </w:p>
    <w:p w:rsidR="00F53E8E" w:rsidRPr="003D3E87" w:rsidRDefault="00F53E8E" w:rsidP="00F53E8E">
      <w:pPr>
        <w:widowControl w:val="0"/>
        <w:spacing w:after="0"/>
        <w:jc w:val="center"/>
        <w:rPr>
          <w:b/>
          <w:szCs w:val="28"/>
          <w:lang w:val="uk-UA"/>
        </w:rPr>
      </w:pPr>
      <w:r w:rsidRPr="003D3E87">
        <w:rPr>
          <w:b/>
          <w:szCs w:val="28"/>
          <w:lang w:val="uk-UA"/>
        </w:rPr>
        <w:t>Заключний етап проєкту</w:t>
      </w:r>
    </w:p>
    <w:p w:rsidR="00F53E8E" w:rsidRPr="003D3E87" w:rsidRDefault="00F53E8E" w:rsidP="00F53E8E">
      <w:pPr>
        <w:pStyle w:val="aa"/>
        <w:widowControl w:val="0"/>
        <w:tabs>
          <w:tab w:val="left" w:pos="993"/>
        </w:tabs>
        <w:spacing w:line="360" w:lineRule="auto"/>
        <w:ind w:firstLine="709"/>
        <w:jc w:val="both"/>
        <w:rPr>
          <w:rFonts w:ascii="Times New Roman" w:hAnsi="Times New Roman"/>
          <w:i/>
          <w:sz w:val="28"/>
          <w:szCs w:val="28"/>
          <w:lang w:val="uk-UA"/>
        </w:rPr>
      </w:pPr>
      <w:r w:rsidRPr="003D3E87">
        <w:rPr>
          <w:rFonts w:ascii="Times New Roman" w:hAnsi="Times New Roman"/>
          <w:i/>
          <w:sz w:val="28"/>
          <w:szCs w:val="28"/>
          <w:lang w:val="uk-UA"/>
        </w:rPr>
        <w:t>Економічні розрахунки й екологічна експертиза виготовленого виробу</w:t>
      </w:r>
    </w:p>
    <w:p w:rsidR="00F53E8E" w:rsidRPr="003D3E87" w:rsidRDefault="00F53E8E" w:rsidP="00F53E8E">
      <w:pPr>
        <w:pStyle w:val="aa"/>
        <w:widowControl w:val="0"/>
        <w:spacing w:line="360" w:lineRule="auto"/>
        <w:ind w:firstLine="709"/>
        <w:jc w:val="both"/>
        <w:rPr>
          <w:rFonts w:ascii="Times New Roman" w:hAnsi="Times New Roman"/>
          <w:sz w:val="28"/>
          <w:szCs w:val="28"/>
          <w:lang w:val="uk-UA"/>
        </w:rPr>
      </w:pPr>
      <w:r w:rsidRPr="003D3E87">
        <w:rPr>
          <w:rFonts w:ascii="Times New Roman" w:hAnsi="Times New Roman"/>
          <w:sz w:val="28"/>
          <w:szCs w:val="28"/>
          <w:lang w:val="uk-UA"/>
        </w:rPr>
        <w:t xml:space="preserve">Перед виготовленням запланованого виробу необхідно з’ясувати, чи є </w:t>
      </w:r>
      <w:proofErr w:type="spellStart"/>
      <w:r w:rsidRPr="003D3E87">
        <w:rPr>
          <w:rFonts w:ascii="Times New Roman" w:hAnsi="Times New Roman"/>
          <w:sz w:val="28"/>
          <w:szCs w:val="28"/>
          <w:lang w:val="uk-UA"/>
        </w:rPr>
        <w:t>проєкт</w:t>
      </w:r>
      <w:proofErr w:type="spellEnd"/>
      <w:r w:rsidRPr="003D3E87">
        <w:rPr>
          <w:rFonts w:ascii="Times New Roman" w:hAnsi="Times New Roman"/>
          <w:sz w:val="28"/>
          <w:szCs w:val="28"/>
          <w:lang w:val="uk-UA"/>
        </w:rPr>
        <w:t xml:space="preserve"> економічно вигідним, чи є потреба в заміні окремих конструктивних елементів, технології виготовлення виробу в цілому, використовуваних матеріалів тощо. Щоб з’ясувати ці питання, здійснюють експертизу проєкту</w:t>
      </w:r>
      <w:r w:rsidR="0091499E">
        <w:rPr>
          <w:rFonts w:ascii="Times New Roman" w:hAnsi="Times New Roman"/>
          <w:sz w:val="28"/>
          <w:szCs w:val="28"/>
          <w:lang w:val="uk-UA"/>
        </w:rPr>
        <w:t xml:space="preserve"> </w:t>
      </w:r>
      <w:r w:rsidR="0091499E" w:rsidRPr="0091499E">
        <w:rPr>
          <w:rFonts w:ascii="Times New Roman" w:hAnsi="Times New Roman"/>
          <w:sz w:val="28"/>
          <w:szCs w:val="28"/>
          <w:lang w:val="uk-UA"/>
        </w:rPr>
        <w:t>[</w:t>
      </w:r>
      <w:r w:rsidR="0091499E">
        <w:rPr>
          <w:rFonts w:ascii="Times New Roman" w:hAnsi="Times New Roman"/>
          <w:sz w:val="28"/>
          <w:szCs w:val="28"/>
          <w:lang w:val="uk-UA"/>
        </w:rPr>
        <w:t>37</w:t>
      </w:r>
      <w:r w:rsidR="0091499E" w:rsidRPr="0091499E">
        <w:rPr>
          <w:rFonts w:ascii="Times New Roman" w:hAnsi="Times New Roman"/>
          <w:sz w:val="28"/>
          <w:szCs w:val="28"/>
          <w:lang w:val="uk-UA"/>
        </w:rPr>
        <w:t>]</w:t>
      </w:r>
      <w:r w:rsidRPr="003D3E87">
        <w:rPr>
          <w:rFonts w:ascii="Times New Roman" w:hAnsi="Times New Roman"/>
          <w:sz w:val="28"/>
          <w:szCs w:val="28"/>
          <w:lang w:val="uk-UA"/>
        </w:rPr>
        <w:t>.</w:t>
      </w:r>
    </w:p>
    <w:p w:rsidR="00F53E8E" w:rsidRPr="003D3E87" w:rsidRDefault="00F53E8E" w:rsidP="00F53E8E">
      <w:pPr>
        <w:pStyle w:val="aa"/>
        <w:widowControl w:val="0"/>
        <w:spacing w:line="360" w:lineRule="auto"/>
        <w:ind w:firstLine="709"/>
        <w:jc w:val="both"/>
        <w:rPr>
          <w:rFonts w:ascii="Times New Roman" w:hAnsi="Times New Roman"/>
          <w:i/>
          <w:sz w:val="28"/>
          <w:szCs w:val="28"/>
          <w:lang w:val="uk-UA"/>
        </w:rPr>
      </w:pPr>
      <w:r w:rsidRPr="003D3E87">
        <w:rPr>
          <w:rFonts w:ascii="Times New Roman" w:hAnsi="Times New Roman"/>
          <w:i/>
          <w:sz w:val="28"/>
          <w:szCs w:val="28"/>
          <w:lang w:val="uk-UA"/>
        </w:rPr>
        <w:t>Оцінювання вартості виробу</w:t>
      </w:r>
    </w:p>
    <w:p w:rsidR="00F53E8E" w:rsidRPr="003D3E87" w:rsidRDefault="00F53E8E" w:rsidP="00F53E8E">
      <w:pPr>
        <w:widowControl w:val="0"/>
        <w:spacing w:after="0"/>
        <w:ind w:firstLine="709"/>
        <w:rPr>
          <w:szCs w:val="28"/>
          <w:lang w:val="uk-UA"/>
        </w:rPr>
      </w:pPr>
      <w:r w:rsidRPr="003D3E87">
        <w:rPr>
          <w:szCs w:val="28"/>
          <w:lang w:val="uk-UA"/>
        </w:rPr>
        <w:t xml:space="preserve">Визначення собівартості об’єкта </w:t>
      </w:r>
      <w:proofErr w:type="spellStart"/>
      <w:r w:rsidRPr="003D3E87">
        <w:rPr>
          <w:szCs w:val="28"/>
          <w:lang w:val="uk-UA"/>
        </w:rPr>
        <w:t>проєктно-технологічної</w:t>
      </w:r>
      <w:proofErr w:type="spellEnd"/>
      <w:r w:rsidRPr="003D3E87">
        <w:rPr>
          <w:szCs w:val="28"/>
          <w:lang w:val="uk-UA"/>
        </w:rPr>
        <w:t xml:space="preserve"> діяльності:</w:t>
      </w:r>
    </w:p>
    <w:p w:rsidR="00F53E8E" w:rsidRPr="003D3E87" w:rsidRDefault="00F53E8E" w:rsidP="00F53E8E">
      <w:pPr>
        <w:widowControl w:val="0"/>
        <w:spacing w:after="0"/>
        <w:jc w:val="center"/>
        <w:rPr>
          <w:szCs w:val="28"/>
          <w:lang w:val="uk-UA"/>
        </w:rPr>
      </w:pPr>
      <w:r w:rsidRPr="003D3E87">
        <w:rPr>
          <w:i/>
          <w:szCs w:val="28"/>
          <w:lang w:val="uk-UA"/>
        </w:rPr>
        <w:t>С = С</w:t>
      </w:r>
      <w:r w:rsidRPr="003D3E87">
        <w:rPr>
          <w:i/>
          <w:szCs w:val="28"/>
          <w:vertAlign w:val="subscript"/>
          <w:lang w:val="uk-UA"/>
        </w:rPr>
        <w:t>м</w:t>
      </w:r>
      <w:r w:rsidRPr="003D3E87">
        <w:rPr>
          <w:i/>
          <w:szCs w:val="28"/>
          <w:lang w:val="uk-UA"/>
        </w:rPr>
        <w:t xml:space="preserve"> + </w:t>
      </w:r>
      <w:proofErr w:type="spellStart"/>
      <w:r w:rsidRPr="003D3E87">
        <w:rPr>
          <w:i/>
          <w:szCs w:val="28"/>
          <w:lang w:val="uk-UA"/>
        </w:rPr>
        <w:t>С</w:t>
      </w:r>
      <w:r w:rsidRPr="003D3E87">
        <w:rPr>
          <w:i/>
          <w:szCs w:val="28"/>
          <w:vertAlign w:val="subscript"/>
          <w:lang w:val="uk-UA"/>
        </w:rPr>
        <w:t>р</w:t>
      </w:r>
      <w:proofErr w:type="spellEnd"/>
      <w:r w:rsidRPr="003D3E87">
        <w:rPr>
          <w:i/>
          <w:szCs w:val="28"/>
          <w:lang w:val="uk-UA"/>
        </w:rPr>
        <w:t xml:space="preserve"> + С</w:t>
      </w:r>
      <w:r w:rsidRPr="003D3E87">
        <w:rPr>
          <w:i/>
          <w:szCs w:val="28"/>
          <w:vertAlign w:val="subscript"/>
          <w:lang w:val="uk-UA"/>
        </w:rPr>
        <w:t>е</w:t>
      </w:r>
      <w:r w:rsidRPr="003D3E87">
        <w:rPr>
          <w:i/>
          <w:szCs w:val="28"/>
          <w:lang w:val="uk-UA"/>
        </w:rPr>
        <w:t xml:space="preserve"> + </w:t>
      </w:r>
      <w:proofErr w:type="spellStart"/>
      <w:r w:rsidRPr="003D3E87">
        <w:rPr>
          <w:i/>
          <w:szCs w:val="28"/>
          <w:lang w:val="uk-UA"/>
        </w:rPr>
        <w:t>С</w:t>
      </w:r>
      <w:r w:rsidRPr="003D3E87">
        <w:rPr>
          <w:i/>
          <w:szCs w:val="28"/>
          <w:vertAlign w:val="subscript"/>
          <w:lang w:val="uk-UA"/>
        </w:rPr>
        <w:t>а</w:t>
      </w:r>
      <w:proofErr w:type="spellEnd"/>
      <w:r w:rsidRPr="003D3E87">
        <w:rPr>
          <w:szCs w:val="28"/>
          <w:lang w:val="uk-UA"/>
        </w:rPr>
        <w:t>,</w:t>
      </w:r>
    </w:p>
    <w:p w:rsidR="00F53E8E" w:rsidRPr="003D3E87" w:rsidRDefault="00F53E8E" w:rsidP="00F53E8E">
      <w:pPr>
        <w:widowControl w:val="0"/>
        <w:spacing w:after="0"/>
        <w:rPr>
          <w:szCs w:val="28"/>
          <w:lang w:val="uk-UA"/>
        </w:rPr>
      </w:pPr>
      <w:r w:rsidRPr="003D3E87">
        <w:rPr>
          <w:szCs w:val="28"/>
          <w:lang w:val="uk-UA"/>
        </w:rPr>
        <w:t xml:space="preserve">де </w:t>
      </w:r>
      <w:r w:rsidRPr="003D3E87">
        <w:rPr>
          <w:i/>
          <w:szCs w:val="28"/>
          <w:lang w:val="uk-UA"/>
        </w:rPr>
        <w:t>С</w:t>
      </w:r>
      <w:r w:rsidRPr="003D3E87">
        <w:rPr>
          <w:i/>
          <w:szCs w:val="28"/>
          <w:vertAlign w:val="subscript"/>
          <w:lang w:val="uk-UA"/>
        </w:rPr>
        <w:t>м</w:t>
      </w:r>
      <w:r w:rsidRPr="003D3E87">
        <w:rPr>
          <w:szCs w:val="28"/>
          <w:lang w:val="uk-UA"/>
        </w:rPr>
        <w:t xml:space="preserve"> – вартість матеріалів, </w:t>
      </w:r>
      <w:proofErr w:type="spellStart"/>
      <w:r w:rsidRPr="003D3E87">
        <w:rPr>
          <w:i/>
          <w:szCs w:val="28"/>
          <w:lang w:val="uk-UA"/>
        </w:rPr>
        <w:t>С</w:t>
      </w:r>
      <w:r w:rsidRPr="003D3E87">
        <w:rPr>
          <w:i/>
          <w:szCs w:val="28"/>
          <w:vertAlign w:val="subscript"/>
          <w:lang w:val="uk-UA"/>
        </w:rPr>
        <w:t>р</w:t>
      </w:r>
      <w:proofErr w:type="spellEnd"/>
      <w:r w:rsidRPr="003D3E87">
        <w:rPr>
          <w:szCs w:val="28"/>
          <w:lang w:val="uk-UA"/>
        </w:rPr>
        <w:t xml:space="preserve"> – вартість роботи, </w:t>
      </w:r>
      <w:r w:rsidRPr="003D3E87">
        <w:rPr>
          <w:i/>
          <w:szCs w:val="28"/>
          <w:lang w:val="uk-UA"/>
        </w:rPr>
        <w:t>С</w:t>
      </w:r>
      <w:r w:rsidRPr="003D3E87">
        <w:rPr>
          <w:i/>
          <w:szCs w:val="28"/>
          <w:vertAlign w:val="subscript"/>
          <w:lang w:val="uk-UA"/>
        </w:rPr>
        <w:t>е</w:t>
      </w:r>
      <w:r w:rsidRPr="003D3E87">
        <w:rPr>
          <w:szCs w:val="28"/>
          <w:lang w:val="uk-UA"/>
        </w:rPr>
        <w:t xml:space="preserve"> – вартість електроенергії, </w:t>
      </w:r>
      <w:proofErr w:type="spellStart"/>
      <w:r w:rsidRPr="003D3E87">
        <w:rPr>
          <w:i/>
          <w:szCs w:val="28"/>
          <w:lang w:val="uk-UA"/>
        </w:rPr>
        <w:t>С</w:t>
      </w:r>
      <w:r w:rsidRPr="003D3E87">
        <w:rPr>
          <w:i/>
          <w:szCs w:val="28"/>
          <w:vertAlign w:val="subscript"/>
          <w:lang w:val="uk-UA"/>
        </w:rPr>
        <w:t>а</w:t>
      </w:r>
      <w:proofErr w:type="spellEnd"/>
      <w:r w:rsidRPr="003D3E87">
        <w:rPr>
          <w:szCs w:val="28"/>
          <w:lang w:val="uk-UA"/>
        </w:rPr>
        <w:t xml:space="preserve"> – вартість амортизації .</w:t>
      </w:r>
    </w:p>
    <w:p w:rsidR="00F53E8E" w:rsidRPr="003D3E87" w:rsidRDefault="00F53E8E" w:rsidP="00F53E8E">
      <w:pPr>
        <w:widowControl w:val="0"/>
        <w:spacing w:after="0"/>
        <w:ind w:firstLine="709"/>
        <w:rPr>
          <w:szCs w:val="28"/>
          <w:lang w:val="uk-UA"/>
        </w:rPr>
      </w:pPr>
      <w:r w:rsidRPr="003D3E87">
        <w:rPr>
          <w:szCs w:val="28"/>
          <w:lang w:val="uk-UA"/>
        </w:rPr>
        <w:t xml:space="preserve">Вартість матеріалів – </w:t>
      </w:r>
      <w:r w:rsidRPr="003D3E87">
        <w:rPr>
          <w:i/>
          <w:szCs w:val="28"/>
          <w:lang w:val="uk-UA"/>
        </w:rPr>
        <w:t>С</w:t>
      </w:r>
      <w:r w:rsidRPr="003D3E87">
        <w:rPr>
          <w:i/>
          <w:szCs w:val="28"/>
          <w:vertAlign w:val="subscript"/>
          <w:lang w:val="uk-UA"/>
        </w:rPr>
        <w:t>м</w:t>
      </w:r>
      <w:r w:rsidRPr="003D3E87">
        <w:rPr>
          <w:szCs w:val="28"/>
          <w:lang w:val="uk-UA"/>
        </w:rPr>
        <w:t xml:space="preserve"> (див. табл. 2.5)</w:t>
      </w:r>
    </w:p>
    <w:p w:rsidR="00E2398E" w:rsidRDefault="00E2398E">
      <w:pPr>
        <w:spacing w:line="276" w:lineRule="auto"/>
        <w:jc w:val="left"/>
        <w:rPr>
          <w:szCs w:val="28"/>
          <w:lang w:val="uk-UA"/>
        </w:rPr>
      </w:pPr>
      <w:r>
        <w:rPr>
          <w:szCs w:val="28"/>
          <w:lang w:val="uk-UA"/>
        </w:rPr>
        <w:br w:type="page"/>
      </w:r>
    </w:p>
    <w:p w:rsidR="00F53E8E" w:rsidRPr="003D3E87" w:rsidRDefault="00F53E8E" w:rsidP="00F53E8E">
      <w:pPr>
        <w:widowControl w:val="0"/>
        <w:spacing w:after="0"/>
        <w:ind w:firstLine="709"/>
        <w:jc w:val="right"/>
        <w:rPr>
          <w:szCs w:val="28"/>
          <w:lang w:val="uk-UA"/>
        </w:rPr>
      </w:pPr>
      <w:r w:rsidRPr="003D3E87">
        <w:rPr>
          <w:szCs w:val="28"/>
          <w:lang w:val="uk-UA"/>
        </w:rPr>
        <w:lastRenderedPageBreak/>
        <w:t>Таблиця 2.5</w:t>
      </w:r>
    </w:p>
    <w:p w:rsidR="00F53E8E" w:rsidRPr="003D3E87" w:rsidRDefault="00F53E8E" w:rsidP="00F53E8E">
      <w:pPr>
        <w:widowControl w:val="0"/>
        <w:spacing w:after="0"/>
        <w:ind w:firstLine="709"/>
        <w:jc w:val="center"/>
        <w:rPr>
          <w:b/>
          <w:szCs w:val="28"/>
          <w:lang w:val="uk-UA"/>
        </w:rPr>
      </w:pPr>
      <w:r w:rsidRPr="003D3E87">
        <w:rPr>
          <w:b/>
          <w:szCs w:val="28"/>
          <w:lang w:val="uk-UA"/>
        </w:rPr>
        <w:t>Розрахунок вартості матеріалів</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10"/>
        <w:gridCol w:w="2557"/>
        <w:gridCol w:w="2305"/>
        <w:gridCol w:w="2303"/>
        <w:gridCol w:w="1796"/>
      </w:tblGrid>
      <w:tr w:rsidR="00F53E8E" w:rsidRPr="003D3E87" w:rsidTr="00665A22">
        <w:trPr>
          <w:trHeight w:val="594"/>
        </w:trPr>
        <w:tc>
          <w:tcPr>
            <w:tcW w:w="319" w:type="pct"/>
            <w:shd w:val="clear" w:color="auto" w:fill="auto"/>
          </w:tcPr>
          <w:p w:rsidR="00F53E8E" w:rsidRPr="003D3E87" w:rsidRDefault="00F53E8E" w:rsidP="00665A22">
            <w:pPr>
              <w:widowControl w:val="0"/>
              <w:spacing w:after="0"/>
              <w:rPr>
                <w:szCs w:val="28"/>
                <w:lang w:val="uk-UA"/>
              </w:rPr>
            </w:pPr>
            <w:r w:rsidRPr="003D3E87">
              <w:rPr>
                <w:szCs w:val="28"/>
                <w:lang w:val="uk-UA"/>
              </w:rPr>
              <w:t>№</w:t>
            </w:r>
          </w:p>
          <w:p w:rsidR="00F53E8E" w:rsidRPr="003D3E87" w:rsidRDefault="00F53E8E" w:rsidP="00665A22">
            <w:pPr>
              <w:widowControl w:val="0"/>
              <w:spacing w:after="0"/>
              <w:rPr>
                <w:szCs w:val="28"/>
                <w:lang w:val="uk-UA"/>
              </w:rPr>
            </w:pPr>
            <w:r w:rsidRPr="003D3E87">
              <w:rPr>
                <w:szCs w:val="28"/>
                <w:lang w:val="uk-UA"/>
              </w:rPr>
              <w:t>з/п</w:t>
            </w:r>
          </w:p>
        </w:tc>
        <w:tc>
          <w:tcPr>
            <w:tcW w:w="1336" w:type="pct"/>
            <w:shd w:val="clear" w:color="auto" w:fill="auto"/>
          </w:tcPr>
          <w:p w:rsidR="00F53E8E" w:rsidRPr="003D3E87" w:rsidRDefault="00F53E8E" w:rsidP="00665A22">
            <w:pPr>
              <w:widowControl w:val="0"/>
              <w:spacing w:after="0"/>
              <w:rPr>
                <w:szCs w:val="28"/>
                <w:lang w:val="uk-UA"/>
              </w:rPr>
            </w:pPr>
            <w:r w:rsidRPr="003D3E87">
              <w:rPr>
                <w:szCs w:val="28"/>
                <w:lang w:val="uk-UA"/>
              </w:rPr>
              <w:t>Назва матеріалу</w:t>
            </w:r>
          </w:p>
        </w:tc>
        <w:tc>
          <w:tcPr>
            <w:tcW w:w="1204" w:type="pct"/>
            <w:shd w:val="clear" w:color="auto" w:fill="auto"/>
          </w:tcPr>
          <w:p w:rsidR="00F53E8E" w:rsidRPr="003D3E87" w:rsidRDefault="00F53E8E" w:rsidP="00665A22">
            <w:pPr>
              <w:widowControl w:val="0"/>
              <w:spacing w:after="0"/>
              <w:rPr>
                <w:szCs w:val="28"/>
                <w:lang w:val="uk-UA"/>
              </w:rPr>
            </w:pPr>
            <w:r w:rsidRPr="003D3E87">
              <w:rPr>
                <w:szCs w:val="28"/>
                <w:lang w:val="uk-UA"/>
              </w:rPr>
              <w:t xml:space="preserve">Ціна за одиницю,  </w:t>
            </w:r>
            <w:proofErr w:type="spellStart"/>
            <w:r w:rsidRPr="003D3E87">
              <w:rPr>
                <w:szCs w:val="28"/>
                <w:lang w:val="uk-UA"/>
              </w:rPr>
              <w:t>грн</w:t>
            </w:r>
            <w:proofErr w:type="spellEnd"/>
          </w:p>
        </w:tc>
        <w:tc>
          <w:tcPr>
            <w:tcW w:w="1203" w:type="pct"/>
            <w:shd w:val="clear" w:color="auto" w:fill="auto"/>
          </w:tcPr>
          <w:p w:rsidR="00F53E8E" w:rsidRPr="003D3E87" w:rsidRDefault="00F53E8E" w:rsidP="00665A22">
            <w:pPr>
              <w:widowControl w:val="0"/>
              <w:spacing w:after="0"/>
              <w:rPr>
                <w:szCs w:val="28"/>
                <w:lang w:val="uk-UA"/>
              </w:rPr>
            </w:pPr>
            <w:r w:rsidRPr="003D3E87">
              <w:rPr>
                <w:szCs w:val="28"/>
                <w:lang w:val="uk-UA"/>
              </w:rPr>
              <w:t xml:space="preserve">Витрати матеріалів </w:t>
            </w:r>
          </w:p>
        </w:tc>
        <w:tc>
          <w:tcPr>
            <w:tcW w:w="938" w:type="pct"/>
            <w:shd w:val="clear" w:color="auto" w:fill="auto"/>
          </w:tcPr>
          <w:p w:rsidR="00F53E8E" w:rsidRPr="003D3E87" w:rsidRDefault="00F53E8E" w:rsidP="00665A22">
            <w:pPr>
              <w:widowControl w:val="0"/>
              <w:spacing w:after="0"/>
              <w:rPr>
                <w:szCs w:val="28"/>
                <w:lang w:val="uk-UA"/>
              </w:rPr>
            </w:pPr>
            <w:r w:rsidRPr="003D3E87">
              <w:rPr>
                <w:szCs w:val="28"/>
                <w:lang w:val="uk-UA"/>
              </w:rPr>
              <w:t xml:space="preserve">Вартість витрат, </w:t>
            </w:r>
            <w:proofErr w:type="spellStart"/>
            <w:r w:rsidRPr="003D3E87">
              <w:rPr>
                <w:szCs w:val="28"/>
                <w:lang w:val="uk-UA"/>
              </w:rPr>
              <w:t>грн</w:t>
            </w:r>
            <w:proofErr w:type="spellEnd"/>
          </w:p>
        </w:tc>
      </w:tr>
      <w:tr w:rsidR="00F53E8E" w:rsidRPr="003D3E87" w:rsidTr="00665A22">
        <w:trPr>
          <w:trHeight w:val="506"/>
        </w:trPr>
        <w:tc>
          <w:tcPr>
            <w:tcW w:w="319" w:type="pct"/>
            <w:shd w:val="clear" w:color="auto" w:fill="auto"/>
          </w:tcPr>
          <w:p w:rsidR="00F53E8E" w:rsidRPr="003D3E87" w:rsidRDefault="00F53E8E" w:rsidP="00665A22">
            <w:pPr>
              <w:pStyle w:val="a3"/>
              <w:widowControl w:val="0"/>
              <w:numPr>
                <w:ilvl w:val="0"/>
                <w:numId w:val="6"/>
              </w:numPr>
              <w:tabs>
                <w:tab w:val="left" w:pos="0"/>
                <w:tab w:val="left" w:pos="567"/>
                <w:tab w:val="left" w:pos="1260"/>
                <w:tab w:val="left" w:pos="1440"/>
              </w:tabs>
              <w:spacing w:after="0" w:line="240" w:lineRule="auto"/>
              <w:ind w:left="113" w:right="-170" w:firstLine="0"/>
              <w:jc w:val="center"/>
              <w:rPr>
                <w:szCs w:val="28"/>
                <w:lang w:val="uk-UA"/>
              </w:rPr>
            </w:pPr>
          </w:p>
        </w:tc>
        <w:tc>
          <w:tcPr>
            <w:tcW w:w="1336" w:type="pct"/>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szCs w:val="28"/>
                <w:shd w:val="clear" w:color="auto" w:fill="FFFFFF"/>
                <w:lang w:val="uk-UA"/>
              </w:rPr>
              <w:t xml:space="preserve">Сертифікований </w:t>
            </w:r>
            <w:proofErr w:type="spellStart"/>
            <w:r w:rsidRPr="003D3E87">
              <w:rPr>
                <w:szCs w:val="28"/>
                <w:shd w:val="clear" w:color="auto" w:fill="FFFFFF"/>
                <w:lang w:val="uk-UA"/>
              </w:rPr>
              <w:t>європіддон</w:t>
            </w:r>
            <w:proofErr w:type="spellEnd"/>
          </w:p>
        </w:tc>
        <w:tc>
          <w:tcPr>
            <w:tcW w:w="1204" w:type="pct"/>
            <w:shd w:val="clear" w:color="auto" w:fill="auto"/>
          </w:tcPr>
          <w:p w:rsidR="00F53E8E" w:rsidRPr="003D3E87" w:rsidRDefault="00F53E8E" w:rsidP="00665A22">
            <w:pPr>
              <w:widowControl w:val="0"/>
              <w:tabs>
                <w:tab w:val="left" w:pos="0"/>
                <w:tab w:val="left" w:pos="540"/>
                <w:tab w:val="left" w:pos="585"/>
                <w:tab w:val="left" w:pos="1260"/>
                <w:tab w:val="left" w:pos="1440"/>
                <w:tab w:val="left" w:pos="1737"/>
                <w:tab w:val="right" w:pos="2489"/>
              </w:tabs>
              <w:spacing w:after="0"/>
              <w:rPr>
                <w:szCs w:val="28"/>
                <w:lang w:val="uk-UA"/>
              </w:rPr>
            </w:pPr>
            <w:r>
              <w:rPr>
                <w:szCs w:val="28"/>
                <w:lang w:val="uk-UA"/>
              </w:rPr>
              <w:t xml:space="preserve">50 за </w:t>
            </w:r>
            <w:proofErr w:type="spellStart"/>
            <w:r>
              <w:rPr>
                <w:szCs w:val="28"/>
                <w:lang w:val="uk-UA"/>
              </w:rPr>
              <w:t>шт</w:t>
            </w:r>
            <w:proofErr w:type="spellEnd"/>
          </w:p>
        </w:tc>
        <w:tc>
          <w:tcPr>
            <w:tcW w:w="1203" w:type="pct"/>
            <w:shd w:val="clear" w:color="auto" w:fill="auto"/>
          </w:tcPr>
          <w:p w:rsidR="00F53E8E" w:rsidRPr="003D3E87" w:rsidRDefault="00F53E8E" w:rsidP="00665A22">
            <w:pPr>
              <w:widowControl w:val="0"/>
              <w:tabs>
                <w:tab w:val="left" w:pos="0"/>
                <w:tab w:val="left" w:pos="540"/>
                <w:tab w:val="left" w:pos="1260"/>
                <w:tab w:val="left" w:pos="1440"/>
              </w:tabs>
              <w:spacing w:after="0"/>
              <w:rPr>
                <w:szCs w:val="28"/>
                <w:lang w:val="uk-UA"/>
              </w:rPr>
            </w:pPr>
            <w:r>
              <w:rPr>
                <w:szCs w:val="28"/>
                <w:lang w:val="uk-UA"/>
              </w:rPr>
              <w:t>3 шт.</w:t>
            </w:r>
          </w:p>
        </w:tc>
        <w:tc>
          <w:tcPr>
            <w:tcW w:w="938" w:type="pct"/>
            <w:shd w:val="clear" w:color="auto" w:fill="auto"/>
          </w:tcPr>
          <w:p w:rsidR="00F53E8E" w:rsidRPr="003D3E87" w:rsidRDefault="00F53E8E" w:rsidP="00665A22">
            <w:pPr>
              <w:widowControl w:val="0"/>
              <w:tabs>
                <w:tab w:val="left" w:pos="0"/>
                <w:tab w:val="left" w:pos="540"/>
                <w:tab w:val="left" w:pos="1260"/>
                <w:tab w:val="left" w:pos="1440"/>
              </w:tabs>
              <w:spacing w:after="0"/>
              <w:rPr>
                <w:szCs w:val="28"/>
                <w:lang w:val="uk-UA"/>
              </w:rPr>
            </w:pPr>
            <w:r>
              <w:rPr>
                <w:szCs w:val="28"/>
                <w:lang w:val="uk-UA"/>
              </w:rPr>
              <w:t>150</w:t>
            </w:r>
          </w:p>
        </w:tc>
      </w:tr>
      <w:tr w:rsidR="00F53E8E" w:rsidRPr="003D3E87" w:rsidTr="00665A22">
        <w:trPr>
          <w:trHeight w:val="274"/>
        </w:trPr>
        <w:tc>
          <w:tcPr>
            <w:tcW w:w="319" w:type="pct"/>
            <w:shd w:val="clear" w:color="auto" w:fill="auto"/>
          </w:tcPr>
          <w:p w:rsidR="00F53E8E" w:rsidRPr="003D3E87" w:rsidRDefault="00F53E8E" w:rsidP="00665A22">
            <w:pPr>
              <w:pStyle w:val="a3"/>
              <w:widowControl w:val="0"/>
              <w:numPr>
                <w:ilvl w:val="0"/>
                <w:numId w:val="6"/>
              </w:numPr>
              <w:tabs>
                <w:tab w:val="left" w:pos="0"/>
                <w:tab w:val="left" w:pos="567"/>
                <w:tab w:val="left" w:pos="1260"/>
                <w:tab w:val="left" w:pos="1440"/>
              </w:tabs>
              <w:spacing w:after="0" w:line="240" w:lineRule="auto"/>
              <w:ind w:left="113" w:right="-170" w:firstLine="0"/>
              <w:jc w:val="center"/>
              <w:rPr>
                <w:szCs w:val="28"/>
                <w:lang w:val="uk-UA"/>
              </w:rPr>
            </w:pPr>
          </w:p>
        </w:tc>
        <w:tc>
          <w:tcPr>
            <w:tcW w:w="1336" w:type="pct"/>
            <w:shd w:val="clear" w:color="auto" w:fill="auto"/>
          </w:tcPr>
          <w:p w:rsidR="00F53E8E" w:rsidRPr="003D3E87" w:rsidRDefault="00F53E8E" w:rsidP="00665A22">
            <w:pPr>
              <w:widowControl w:val="0"/>
              <w:tabs>
                <w:tab w:val="left" w:pos="1245"/>
              </w:tabs>
              <w:spacing w:after="0"/>
              <w:rPr>
                <w:rFonts w:eastAsia="Calibri"/>
                <w:szCs w:val="28"/>
                <w:lang w:val="uk-UA"/>
              </w:rPr>
            </w:pPr>
            <w:proofErr w:type="spellStart"/>
            <w:r w:rsidRPr="003D3E87">
              <w:rPr>
                <w:rFonts w:eastAsia="Calibri"/>
                <w:szCs w:val="28"/>
                <w:lang w:val="uk-UA"/>
              </w:rPr>
              <w:t>Саморізи</w:t>
            </w:r>
            <w:proofErr w:type="spellEnd"/>
          </w:p>
        </w:tc>
        <w:tc>
          <w:tcPr>
            <w:tcW w:w="1204"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 xml:space="preserve">0,2 </w:t>
            </w:r>
          </w:p>
        </w:tc>
        <w:tc>
          <w:tcPr>
            <w:tcW w:w="1203" w:type="pct"/>
            <w:shd w:val="clear" w:color="auto" w:fill="auto"/>
          </w:tcPr>
          <w:p w:rsidR="00F53E8E" w:rsidRPr="003D3E87" w:rsidRDefault="00F53E8E" w:rsidP="00665A22">
            <w:pPr>
              <w:widowControl w:val="0"/>
              <w:tabs>
                <w:tab w:val="left" w:pos="1245"/>
              </w:tabs>
              <w:spacing w:after="0"/>
              <w:rPr>
                <w:szCs w:val="28"/>
                <w:lang w:val="uk-UA"/>
              </w:rPr>
            </w:pPr>
            <w:r>
              <w:rPr>
                <w:szCs w:val="28"/>
                <w:lang w:val="uk-UA"/>
              </w:rPr>
              <w:t>34</w:t>
            </w:r>
            <w:r w:rsidRPr="003D3E87">
              <w:rPr>
                <w:szCs w:val="28"/>
                <w:lang w:val="uk-UA"/>
              </w:rPr>
              <w:t xml:space="preserve"> шт.</w:t>
            </w:r>
          </w:p>
        </w:tc>
        <w:tc>
          <w:tcPr>
            <w:tcW w:w="938" w:type="pct"/>
            <w:shd w:val="clear" w:color="auto" w:fill="auto"/>
          </w:tcPr>
          <w:p w:rsidR="00F53E8E" w:rsidRPr="003D3E87" w:rsidRDefault="00F53E8E" w:rsidP="00665A22">
            <w:pPr>
              <w:widowControl w:val="0"/>
              <w:tabs>
                <w:tab w:val="left" w:pos="1245"/>
              </w:tabs>
              <w:spacing w:after="0"/>
              <w:rPr>
                <w:szCs w:val="28"/>
                <w:lang w:val="uk-UA"/>
              </w:rPr>
            </w:pPr>
            <w:r>
              <w:rPr>
                <w:szCs w:val="28"/>
                <w:lang w:val="uk-UA"/>
              </w:rPr>
              <w:t>6,8</w:t>
            </w:r>
          </w:p>
        </w:tc>
      </w:tr>
      <w:tr w:rsidR="00F53E8E" w:rsidRPr="003D3E87" w:rsidTr="00665A22">
        <w:trPr>
          <w:trHeight w:val="391"/>
        </w:trPr>
        <w:tc>
          <w:tcPr>
            <w:tcW w:w="319" w:type="pct"/>
            <w:shd w:val="clear" w:color="auto" w:fill="auto"/>
          </w:tcPr>
          <w:p w:rsidR="00F53E8E" w:rsidRPr="003D3E87" w:rsidRDefault="00F53E8E" w:rsidP="00665A22">
            <w:pPr>
              <w:pStyle w:val="a3"/>
              <w:widowControl w:val="0"/>
              <w:numPr>
                <w:ilvl w:val="0"/>
                <w:numId w:val="6"/>
              </w:numPr>
              <w:tabs>
                <w:tab w:val="left" w:pos="0"/>
                <w:tab w:val="left" w:pos="567"/>
                <w:tab w:val="left" w:pos="1260"/>
                <w:tab w:val="left" w:pos="1440"/>
              </w:tabs>
              <w:spacing w:after="0" w:line="240" w:lineRule="auto"/>
              <w:ind w:left="113" w:right="-170" w:firstLine="0"/>
              <w:jc w:val="center"/>
              <w:rPr>
                <w:szCs w:val="28"/>
                <w:lang w:val="uk-UA"/>
              </w:rPr>
            </w:pPr>
          </w:p>
        </w:tc>
        <w:tc>
          <w:tcPr>
            <w:tcW w:w="1336" w:type="pct"/>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Фарба</w:t>
            </w:r>
          </w:p>
        </w:tc>
        <w:tc>
          <w:tcPr>
            <w:tcW w:w="1204"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 xml:space="preserve">150 </w:t>
            </w:r>
            <w:proofErr w:type="spellStart"/>
            <w:r w:rsidRPr="003D3E87">
              <w:rPr>
                <w:szCs w:val="28"/>
                <w:lang w:val="uk-UA"/>
              </w:rPr>
              <w:t>грн</w:t>
            </w:r>
            <w:proofErr w:type="spellEnd"/>
            <w:r w:rsidRPr="003D3E87">
              <w:rPr>
                <w:szCs w:val="28"/>
                <w:lang w:val="uk-UA"/>
              </w:rPr>
              <w:t xml:space="preserve"> за 2,8 л</w:t>
            </w:r>
          </w:p>
        </w:tc>
        <w:tc>
          <w:tcPr>
            <w:tcW w:w="1203"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1,4 л.</w:t>
            </w:r>
          </w:p>
        </w:tc>
        <w:tc>
          <w:tcPr>
            <w:tcW w:w="938"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75</w:t>
            </w:r>
          </w:p>
        </w:tc>
      </w:tr>
      <w:tr w:rsidR="00F53E8E" w:rsidRPr="003D3E87" w:rsidTr="00665A22">
        <w:trPr>
          <w:trHeight w:val="269"/>
        </w:trPr>
        <w:tc>
          <w:tcPr>
            <w:tcW w:w="319" w:type="pct"/>
            <w:shd w:val="clear" w:color="auto" w:fill="auto"/>
          </w:tcPr>
          <w:p w:rsidR="00F53E8E" w:rsidRPr="003D3E87" w:rsidRDefault="00F53E8E" w:rsidP="00665A22">
            <w:pPr>
              <w:pStyle w:val="a3"/>
              <w:widowControl w:val="0"/>
              <w:numPr>
                <w:ilvl w:val="0"/>
                <w:numId w:val="6"/>
              </w:numPr>
              <w:tabs>
                <w:tab w:val="left" w:pos="0"/>
                <w:tab w:val="left" w:pos="567"/>
                <w:tab w:val="left" w:pos="1260"/>
                <w:tab w:val="left" w:pos="1440"/>
              </w:tabs>
              <w:spacing w:after="0" w:line="240" w:lineRule="auto"/>
              <w:ind w:left="113" w:right="-170" w:firstLine="0"/>
              <w:jc w:val="center"/>
              <w:rPr>
                <w:szCs w:val="28"/>
                <w:lang w:val="uk-UA"/>
              </w:rPr>
            </w:pPr>
          </w:p>
        </w:tc>
        <w:tc>
          <w:tcPr>
            <w:tcW w:w="1336" w:type="pct"/>
            <w:shd w:val="clear" w:color="auto" w:fill="auto"/>
          </w:tcPr>
          <w:p w:rsidR="00F53E8E" w:rsidRPr="003D3E87" w:rsidRDefault="00F53E8E" w:rsidP="00665A22">
            <w:pPr>
              <w:widowControl w:val="0"/>
              <w:tabs>
                <w:tab w:val="left" w:pos="1245"/>
              </w:tabs>
              <w:spacing w:after="0"/>
              <w:rPr>
                <w:rFonts w:eastAsia="Calibri"/>
                <w:szCs w:val="28"/>
                <w:lang w:val="uk-UA"/>
              </w:rPr>
            </w:pPr>
            <w:r w:rsidRPr="003D3E87">
              <w:rPr>
                <w:rFonts w:eastAsia="Calibri"/>
                <w:szCs w:val="28"/>
                <w:lang w:val="uk-UA"/>
              </w:rPr>
              <w:t>Розчинник</w:t>
            </w:r>
          </w:p>
        </w:tc>
        <w:tc>
          <w:tcPr>
            <w:tcW w:w="1204"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20 (за 0,37 л.)</w:t>
            </w:r>
          </w:p>
        </w:tc>
        <w:tc>
          <w:tcPr>
            <w:tcW w:w="1203"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0,37 л.</w:t>
            </w:r>
          </w:p>
        </w:tc>
        <w:tc>
          <w:tcPr>
            <w:tcW w:w="938" w:type="pct"/>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20</w:t>
            </w:r>
          </w:p>
        </w:tc>
      </w:tr>
      <w:tr w:rsidR="00F53E8E" w:rsidRPr="003D3E87" w:rsidTr="00665A22">
        <w:trPr>
          <w:trHeight w:val="218"/>
        </w:trPr>
        <w:tc>
          <w:tcPr>
            <w:tcW w:w="319" w:type="pct"/>
            <w:shd w:val="clear" w:color="auto" w:fill="auto"/>
          </w:tcPr>
          <w:p w:rsidR="00F53E8E" w:rsidRPr="003D3E87" w:rsidRDefault="00F53E8E" w:rsidP="00665A22">
            <w:pPr>
              <w:pStyle w:val="a3"/>
              <w:widowControl w:val="0"/>
              <w:tabs>
                <w:tab w:val="left" w:pos="0"/>
                <w:tab w:val="left" w:pos="567"/>
                <w:tab w:val="left" w:pos="1260"/>
                <w:tab w:val="left" w:pos="1440"/>
              </w:tabs>
              <w:spacing w:after="0" w:line="240" w:lineRule="auto"/>
              <w:ind w:left="113" w:right="-170"/>
              <w:rPr>
                <w:szCs w:val="28"/>
                <w:lang w:val="uk-UA"/>
              </w:rPr>
            </w:pPr>
          </w:p>
        </w:tc>
        <w:tc>
          <w:tcPr>
            <w:tcW w:w="3743" w:type="pct"/>
            <w:gridSpan w:val="3"/>
            <w:shd w:val="clear" w:color="auto" w:fill="auto"/>
          </w:tcPr>
          <w:p w:rsidR="00F53E8E" w:rsidRPr="003D3E87" w:rsidRDefault="00F53E8E" w:rsidP="00665A22">
            <w:pPr>
              <w:widowControl w:val="0"/>
              <w:tabs>
                <w:tab w:val="left" w:pos="1245"/>
              </w:tabs>
              <w:spacing w:after="0"/>
              <w:rPr>
                <w:szCs w:val="28"/>
                <w:lang w:val="uk-UA"/>
              </w:rPr>
            </w:pPr>
            <w:r w:rsidRPr="003D3E87">
              <w:rPr>
                <w:szCs w:val="28"/>
                <w:lang w:val="uk-UA"/>
              </w:rPr>
              <w:t>Разом</w:t>
            </w:r>
          </w:p>
        </w:tc>
        <w:tc>
          <w:tcPr>
            <w:tcW w:w="938" w:type="pct"/>
            <w:shd w:val="clear" w:color="auto" w:fill="auto"/>
          </w:tcPr>
          <w:p w:rsidR="00F53E8E" w:rsidRPr="003D3E87" w:rsidRDefault="00F53E8E" w:rsidP="00665A22">
            <w:pPr>
              <w:widowControl w:val="0"/>
              <w:tabs>
                <w:tab w:val="left" w:pos="1245"/>
              </w:tabs>
              <w:spacing w:after="0"/>
              <w:rPr>
                <w:szCs w:val="28"/>
                <w:lang w:val="uk-UA"/>
              </w:rPr>
            </w:pPr>
            <w:r>
              <w:rPr>
                <w:szCs w:val="28"/>
                <w:lang w:val="uk-UA"/>
              </w:rPr>
              <w:t>251,8</w:t>
            </w:r>
          </w:p>
        </w:tc>
      </w:tr>
    </w:tbl>
    <w:p w:rsidR="00F53E8E" w:rsidRPr="003D3E87" w:rsidRDefault="00F53E8E" w:rsidP="00F53E8E">
      <w:pPr>
        <w:widowControl w:val="0"/>
        <w:spacing w:after="0"/>
        <w:ind w:firstLine="709"/>
        <w:rPr>
          <w:szCs w:val="28"/>
          <w:lang w:val="uk-UA"/>
        </w:rPr>
      </w:pPr>
      <w:r w:rsidRPr="003D3E87">
        <w:rPr>
          <w:i/>
          <w:szCs w:val="28"/>
          <w:lang w:val="uk-UA"/>
        </w:rPr>
        <w:t>Вартість роботи</w:t>
      </w:r>
      <w:r w:rsidRPr="003D3E87">
        <w:rPr>
          <w:szCs w:val="28"/>
          <w:lang w:val="uk-UA"/>
        </w:rPr>
        <w:t xml:space="preserve"> – </w:t>
      </w:r>
      <w:proofErr w:type="spellStart"/>
      <w:r w:rsidRPr="003D3E87">
        <w:rPr>
          <w:i/>
          <w:szCs w:val="28"/>
          <w:lang w:val="uk-UA"/>
        </w:rPr>
        <w:t>С</w:t>
      </w:r>
      <w:r w:rsidRPr="003D3E87">
        <w:rPr>
          <w:i/>
          <w:szCs w:val="28"/>
          <w:vertAlign w:val="subscript"/>
          <w:lang w:val="uk-UA"/>
        </w:rPr>
        <w:t>р</w:t>
      </w:r>
      <w:proofErr w:type="spellEnd"/>
      <w:r w:rsidRPr="003D3E87">
        <w:rPr>
          <w:szCs w:val="28"/>
          <w:lang w:val="uk-UA"/>
        </w:rPr>
        <w:t xml:space="preserve"> </w:t>
      </w:r>
    </w:p>
    <w:p w:rsidR="00F53E8E" w:rsidRPr="003D3E87" w:rsidRDefault="00F53E8E" w:rsidP="00F53E8E">
      <w:pPr>
        <w:widowControl w:val="0"/>
        <w:spacing w:after="0"/>
        <w:ind w:firstLine="709"/>
        <w:rPr>
          <w:szCs w:val="28"/>
          <w:lang w:val="uk-UA"/>
        </w:rPr>
      </w:pPr>
      <w:r w:rsidRPr="003D3E87">
        <w:rPr>
          <w:szCs w:val="28"/>
          <w:lang w:val="uk-UA"/>
        </w:rPr>
        <w:t>Мінімальна заробітна плата – 4172 грн.</w:t>
      </w:r>
    </w:p>
    <w:p w:rsidR="00F53E8E" w:rsidRPr="003D3E87" w:rsidRDefault="00F53E8E" w:rsidP="00F53E8E">
      <w:pPr>
        <w:widowControl w:val="0"/>
        <w:spacing w:after="0"/>
        <w:ind w:firstLine="709"/>
        <w:rPr>
          <w:szCs w:val="28"/>
          <w:lang w:val="uk-UA"/>
        </w:rPr>
      </w:pPr>
      <w:r w:rsidRPr="003D3E87">
        <w:rPr>
          <w:szCs w:val="28"/>
          <w:lang w:val="uk-UA"/>
        </w:rPr>
        <w:t>Робочих днів на місяць – 22.</w:t>
      </w:r>
    </w:p>
    <w:p w:rsidR="00F53E8E" w:rsidRPr="003D3E87" w:rsidRDefault="00F53E8E" w:rsidP="00F53E8E">
      <w:pPr>
        <w:widowControl w:val="0"/>
        <w:spacing w:after="0"/>
        <w:ind w:firstLine="709"/>
        <w:rPr>
          <w:szCs w:val="28"/>
          <w:lang w:val="uk-UA"/>
        </w:rPr>
      </w:pPr>
      <w:r w:rsidRPr="003D3E87">
        <w:rPr>
          <w:szCs w:val="28"/>
          <w:lang w:val="uk-UA"/>
        </w:rPr>
        <w:t>Тривалість робочого дня – 8 год.</w:t>
      </w:r>
    </w:p>
    <w:p w:rsidR="00F53E8E" w:rsidRPr="003D3E87" w:rsidRDefault="00F53E8E" w:rsidP="00F53E8E">
      <w:pPr>
        <w:widowControl w:val="0"/>
        <w:spacing w:after="0"/>
        <w:ind w:firstLine="709"/>
        <w:rPr>
          <w:szCs w:val="28"/>
          <w:lang w:val="uk-UA"/>
        </w:rPr>
      </w:pPr>
      <w:r w:rsidRPr="003D3E87">
        <w:rPr>
          <w:szCs w:val="28"/>
          <w:lang w:val="uk-UA"/>
        </w:rPr>
        <w:t>Вартість 1робочої години – 4172: (22 × 8) = 23 грн. 70 коп.</w:t>
      </w:r>
    </w:p>
    <w:p w:rsidR="00F53E8E" w:rsidRPr="003D3E87" w:rsidRDefault="00F53E8E" w:rsidP="00F53E8E">
      <w:pPr>
        <w:widowControl w:val="0"/>
        <w:spacing w:after="0"/>
        <w:ind w:firstLine="709"/>
        <w:rPr>
          <w:szCs w:val="28"/>
          <w:lang w:val="uk-UA"/>
        </w:rPr>
      </w:pPr>
      <w:r w:rsidRPr="003D3E87">
        <w:rPr>
          <w:szCs w:val="28"/>
          <w:lang w:val="uk-UA"/>
        </w:rPr>
        <w:t xml:space="preserve">Тривалість виконання виробу – 2 год. на день протягом </w:t>
      </w:r>
      <w:r>
        <w:rPr>
          <w:szCs w:val="28"/>
          <w:lang w:val="uk-UA"/>
        </w:rPr>
        <w:t>5</w:t>
      </w:r>
      <w:r w:rsidRPr="003D3E87">
        <w:rPr>
          <w:szCs w:val="28"/>
          <w:lang w:val="uk-UA"/>
        </w:rPr>
        <w:t xml:space="preserve"> робочих днів = </w:t>
      </w:r>
      <w:r>
        <w:rPr>
          <w:szCs w:val="28"/>
          <w:lang w:val="uk-UA"/>
        </w:rPr>
        <w:t>10</w:t>
      </w:r>
      <w:r w:rsidRPr="003D3E87">
        <w:rPr>
          <w:szCs w:val="28"/>
          <w:lang w:val="uk-UA"/>
        </w:rPr>
        <w:t xml:space="preserve"> год.</w:t>
      </w:r>
    </w:p>
    <w:p w:rsidR="00F53E8E" w:rsidRPr="003D3E87" w:rsidRDefault="00F53E8E" w:rsidP="00F53E8E">
      <w:pPr>
        <w:widowControl w:val="0"/>
        <w:spacing w:after="0"/>
        <w:ind w:firstLine="709"/>
        <w:rPr>
          <w:szCs w:val="28"/>
          <w:lang w:val="uk-UA"/>
        </w:rPr>
      </w:pPr>
      <w:r w:rsidRPr="003D3E87">
        <w:rPr>
          <w:szCs w:val="28"/>
          <w:lang w:val="uk-UA"/>
        </w:rPr>
        <w:t>Коефіцієнт для студента – 0,4.</w:t>
      </w:r>
    </w:p>
    <w:p w:rsidR="00F53E8E" w:rsidRPr="003D3E87" w:rsidRDefault="00F53E8E" w:rsidP="00F53E8E">
      <w:pPr>
        <w:widowControl w:val="0"/>
        <w:spacing w:after="0"/>
        <w:ind w:firstLine="709"/>
        <w:rPr>
          <w:szCs w:val="28"/>
          <w:lang w:val="uk-UA"/>
        </w:rPr>
      </w:pPr>
      <w:r w:rsidRPr="003D3E87">
        <w:rPr>
          <w:szCs w:val="28"/>
          <w:lang w:val="uk-UA"/>
        </w:rPr>
        <w:t xml:space="preserve">Вартість 1 робочої години для студента: 23,70 × 0,4 = 9 </w:t>
      </w:r>
      <w:proofErr w:type="spellStart"/>
      <w:r w:rsidRPr="003D3E87">
        <w:rPr>
          <w:szCs w:val="28"/>
          <w:lang w:val="uk-UA"/>
        </w:rPr>
        <w:t>грн</w:t>
      </w:r>
      <w:proofErr w:type="spellEnd"/>
      <w:r w:rsidRPr="003D3E87">
        <w:rPr>
          <w:szCs w:val="28"/>
          <w:lang w:val="uk-UA"/>
        </w:rPr>
        <w:t xml:space="preserve"> 48 коп.</w:t>
      </w:r>
    </w:p>
    <w:p w:rsidR="00F53E8E" w:rsidRPr="003D3E87" w:rsidRDefault="00F53E8E" w:rsidP="00F53E8E">
      <w:pPr>
        <w:widowControl w:val="0"/>
        <w:spacing w:after="0"/>
        <w:ind w:firstLine="709"/>
        <w:rPr>
          <w:szCs w:val="28"/>
          <w:lang w:val="uk-UA"/>
        </w:rPr>
      </w:pPr>
      <w:r w:rsidRPr="003D3E87">
        <w:rPr>
          <w:szCs w:val="28"/>
          <w:lang w:val="uk-UA"/>
        </w:rPr>
        <w:t xml:space="preserve">Вартість виконаної роботи – </w:t>
      </w:r>
      <w:proofErr w:type="spellStart"/>
      <w:r w:rsidRPr="003D3E87">
        <w:rPr>
          <w:szCs w:val="28"/>
          <w:lang w:val="uk-UA"/>
        </w:rPr>
        <w:t>Ср</w:t>
      </w:r>
      <w:proofErr w:type="spellEnd"/>
      <w:r w:rsidRPr="003D3E87">
        <w:rPr>
          <w:szCs w:val="28"/>
          <w:lang w:val="uk-UA"/>
        </w:rPr>
        <w:t xml:space="preserve"> = 9,48 × </w:t>
      </w:r>
      <w:r>
        <w:rPr>
          <w:szCs w:val="28"/>
          <w:lang w:val="uk-UA"/>
        </w:rPr>
        <w:t>10</w:t>
      </w:r>
      <w:r w:rsidRPr="003D3E87">
        <w:rPr>
          <w:szCs w:val="28"/>
          <w:lang w:val="uk-UA"/>
        </w:rPr>
        <w:t xml:space="preserve">= </w:t>
      </w:r>
      <w:r>
        <w:rPr>
          <w:szCs w:val="28"/>
          <w:lang w:val="uk-UA"/>
        </w:rPr>
        <w:t>94,8</w:t>
      </w:r>
      <w:r w:rsidRPr="003D3E87">
        <w:rPr>
          <w:szCs w:val="28"/>
          <w:lang w:val="uk-UA"/>
        </w:rPr>
        <w:t xml:space="preserve"> грн.</w:t>
      </w:r>
    </w:p>
    <w:p w:rsidR="00F53E8E" w:rsidRPr="00A24506" w:rsidRDefault="00F53E8E" w:rsidP="009B7477">
      <w:pPr>
        <w:widowControl w:val="0"/>
        <w:spacing w:after="0" w:line="240" w:lineRule="auto"/>
        <w:ind w:firstLine="709"/>
        <w:rPr>
          <w:szCs w:val="28"/>
          <w:lang w:val="uk-UA"/>
        </w:rPr>
      </w:pPr>
      <w:r w:rsidRPr="003D3E87">
        <w:rPr>
          <w:i/>
          <w:szCs w:val="28"/>
          <w:lang w:val="uk-UA"/>
        </w:rPr>
        <w:t>Вартість електроенергії</w:t>
      </w:r>
      <w:r w:rsidRPr="003D3E87">
        <w:rPr>
          <w:szCs w:val="28"/>
          <w:lang w:val="uk-UA"/>
        </w:rPr>
        <w:t xml:space="preserve"> – </w:t>
      </w:r>
      <w:r w:rsidRPr="003D3E87">
        <w:rPr>
          <w:i/>
          <w:szCs w:val="28"/>
          <w:lang w:val="uk-UA"/>
        </w:rPr>
        <w:t>С</w:t>
      </w:r>
      <w:r w:rsidRPr="003D3E87">
        <w:rPr>
          <w:i/>
          <w:szCs w:val="28"/>
          <w:vertAlign w:val="subscript"/>
          <w:lang w:val="uk-UA"/>
        </w:rPr>
        <w:t>е</w:t>
      </w:r>
      <w:r w:rsidRPr="003D3E87">
        <w:rPr>
          <w:szCs w:val="28"/>
          <w:lang w:val="uk-UA"/>
        </w:rPr>
        <w:t xml:space="preserve"> (див. табл</w:t>
      </w:r>
      <w:r w:rsidRPr="00A24506">
        <w:rPr>
          <w:szCs w:val="28"/>
          <w:lang w:val="uk-UA"/>
        </w:rPr>
        <w:t>. 2.6)</w:t>
      </w:r>
    </w:p>
    <w:p w:rsidR="00F53E8E" w:rsidRPr="003D3E87" w:rsidRDefault="00F53E8E" w:rsidP="009B7477">
      <w:pPr>
        <w:spacing w:after="0" w:line="240" w:lineRule="auto"/>
        <w:jc w:val="right"/>
        <w:rPr>
          <w:szCs w:val="28"/>
          <w:lang w:val="uk-UA"/>
        </w:rPr>
      </w:pPr>
      <w:r w:rsidRPr="00A24506">
        <w:rPr>
          <w:szCs w:val="28"/>
          <w:lang w:val="uk-UA"/>
        </w:rPr>
        <w:t>Таблиця 2.6</w:t>
      </w:r>
    </w:p>
    <w:p w:rsidR="00F53E8E" w:rsidRPr="003D3E87" w:rsidRDefault="00F53E8E" w:rsidP="009B7477">
      <w:pPr>
        <w:widowControl w:val="0"/>
        <w:spacing w:after="0" w:line="240" w:lineRule="auto"/>
        <w:ind w:firstLine="709"/>
        <w:jc w:val="center"/>
        <w:rPr>
          <w:b/>
          <w:szCs w:val="28"/>
          <w:lang w:val="uk-UA"/>
        </w:rPr>
      </w:pPr>
      <w:r w:rsidRPr="003D3E87">
        <w:rPr>
          <w:b/>
          <w:szCs w:val="28"/>
          <w:lang w:val="uk-UA"/>
        </w:rPr>
        <w:t>Розрахунок вартості електроенергії</w:t>
      </w:r>
    </w:p>
    <w:tbl>
      <w:tblPr>
        <w:tblW w:w="507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3"/>
        <w:gridCol w:w="2348"/>
        <w:gridCol w:w="1112"/>
        <w:gridCol w:w="1505"/>
        <w:gridCol w:w="2107"/>
        <w:gridCol w:w="1975"/>
      </w:tblGrid>
      <w:tr w:rsidR="00F53E8E" w:rsidRPr="003D3E87" w:rsidTr="009B7477">
        <w:trPr>
          <w:cantSplit/>
          <w:trHeight w:val="1731"/>
        </w:trPr>
        <w:tc>
          <w:tcPr>
            <w:tcW w:w="346" w:type="pc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F53E8E" w:rsidRPr="003D3E87" w:rsidRDefault="00F53E8E" w:rsidP="009B7477">
            <w:pPr>
              <w:widowControl w:val="0"/>
              <w:tabs>
                <w:tab w:val="left" w:pos="142"/>
              </w:tabs>
              <w:spacing w:after="0" w:line="240" w:lineRule="auto"/>
              <w:ind w:right="175"/>
              <w:rPr>
                <w:szCs w:val="28"/>
                <w:lang w:val="uk-UA"/>
              </w:rPr>
            </w:pPr>
            <w:r w:rsidRPr="003D3E87">
              <w:rPr>
                <w:szCs w:val="28"/>
                <w:lang w:val="uk-UA"/>
              </w:rPr>
              <w:t>№ з/п</w:t>
            </w:r>
          </w:p>
        </w:tc>
        <w:tc>
          <w:tcPr>
            <w:tcW w:w="1208" w:type="pct"/>
            <w:tcBorders>
              <w:top w:val="single" w:sz="4" w:space="0" w:color="auto"/>
              <w:left w:val="single" w:sz="4" w:space="0" w:color="auto"/>
              <w:bottom w:val="single" w:sz="4" w:space="0" w:color="auto"/>
              <w:right w:val="single" w:sz="4" w:space="0" w:color="auto"/>
            </w:tcBorders>
            <w:shd w:val="clear" w:color="auto" w:fill="auto"/>
            <w:vAlign w:val="center"/>
          </w:tcPr>
          <w:p w:rsidR="00F53E8E" w:rsidRPr="003D3E87" w:rsidRDefault="00F53E8E" w:rsidP="009B7477">
            <w:pPr>
              <w:widowControl w:val="0"/>
              <w:spacing w:after="0" w:line="240" w:lineRule="auto"/>
              <w:rPr>
                <w:szCs w:val="28"/>
                <w:lang w:val="uk-UA"/>
              </w:rPr>
            </w:pPr>
            <w:r w:rsidRPr="003D3E87">
              <w:rPr>
                <w:szCs w:val="28"/>
                <w:lang w:val="uk-UA"/>
              </w:rPr>
              <w:t>Споживач</w:t>
            </w:r>
          </w:p>
          <w:p w:rsidR="00F53E8E" w:rsidRPr="003D3E87" w:rsidRDefault="00F53E8E" w:rsidP="009B7477">
            <w:pPr>
              <w:widowControl w:val="0"/>
              <w:spacing w:after="0" w:line="240" w:lineRule="auto"/>
              <w:rPr>
                <w:szCs w:val="28"/>
                <w:lang w:val="uk-UA"/>
              </w:rPr>
            </w:pPr>
            <w:r w:rsidRPr="003D3E87">
              <w:rPr>
                <w:szCs w:val="28"/>
                <w:lang w:val="uk-UA"/>
              </w:rPr>
              <w:t>Електроенергії</w:t>
            </w:r>
          </w:p>
        </w:tc>
        <w:tc>
          <w:tcPr>
            <w:tcW w:w="572" w:type="pct"/>
            <w:tcBorders>
              <w:top w:val="single" w:sz="4" w:space="0" w:color="auto"/>
              <w:left w:val="single" w:sz="4" w:space="0" w:color="auto"/>
              <w:bottom w:val="single" w:sz="4" w:space="0" w:color="auto"/>
              <w:right w:val="single" w:sz="4" w:space="0" w:color="auto"/>
            </w:tcBorders>
            <w:shd w:val="clear" w:color="auto" w:fill="auto"/>
            <w:vAlign w:val="center"/>
          </w:tcPr>
          <w:p w:rsidR="00F53E8E" w:rsidRPr="003D3E87" w:rsidRDefault="00F53E8E" w:rsidP="009B7477">
            <w:pPr>
              <w:widowControl w:val="0"/>
              <w:spacing w:after="0" w:line="240" w:lineRule="auto"/>
              <w:ind w:left="-69"/>
              <w:rPr>
                <w:szCs w:val="28"/>
                <w:lang w:val="uk-UA"/>
              </w:rPr>
            </w:pPr>
            <w:proofErr w:type="spellStart"/>
            <w:r w:rsidRPr="003D3E87">
              <w:rPr>
                <w:szCs w:val="28"/>
                <w:lang w:val="uk-UA"/>
              </w:rPr>
              <w:t>Потуж-ність</w:t>
            </w:r>
            <w:proofErr w:type="spellEnd"/>
            <w:r w:rsidRPr="003D3E87">
              <w:rPr>
                <w:szCs w:val="28"/>
                <w:lang w:val="uk-UA"/>
              </w:rPr>
              <w:t xml:space="preserve"> </w:t>
            </w:r>
            <w:proofErr w:type="spellStart"/>
            <w:r w:rsidRPr="003D3E87">
              <w:rPr>
                <w:szCs w:val="28"/>
                <w:lang w:val="uk-UA"/>
              </w:rPr>
              <w:t>спожи-вача</w:t>
            </w:r>
            <w:proofErr w:type="spellEnd"/>
            <w:r w:rsidRPr="003D3E87">
              <w:rPr>
                <w:szCs w:val="28"/>
                <w:lang w:val="uk-UA"/>
              </w:rPr>
              <w:t>,</w:t>
            </w:r>
          </w:p>
          <w:p w:rsidR="00F53E8E" w:rsidRPr="003D3E87" w:rsidRDefault="00F53E8E" w:rsidP="009B7477">
            <w:pPr>
              <w:widowControl w:val="0"/>
              <w:spacing w:after="0" w:line="240" w:lineRule="auto"/>
              <w:ind w:left="-44"/>
              <w:rPr>
                <w:szCs w:val="28"/>
                <w:lang w:val="uk-UA"/>
              </w:rPr>
            </w:pPr>
            <w:r w:rsidRPr="003D3E87">
              <w:rPr>
                <w:szCs w:val="28"/>
                <w:lang w:val="uk-UA"/>
              </w:rPr>
              <w:t>кВт/</w:t>
            </w:r>
            <w:proofErr w:type="spellStart"/>
            <w:r w:rsidRPr="003D3E87">
              <w:rPr>
                <w:szCs w:val="28"/>
                <w:lang w:val="uk-UA"/>
              </w:rPr>
              <w:t>год</w:t>
            </w:r>
            <w:proofErr w:type="spellEnd"/>
          </w:p>
        </w:tc>
        <w:tc>
          <w:tcPr>
            <w:tcW w:w="774" w:type="pct"/>
            <w:tcBorders>
              <w:top w:val="single" w:sz="4" w:space="0" w:color="auto"/>
              <w:left w:val="single" w:sz="4" w:space="0" w:color="auto"/>
              <w:bottom w:val="single" w:sz="4" w:space="0" w:color="auto"/>
              <w:right w:val="single" w:sz="4" w:space="0" w:color="auto"/>
            </w:tcBorders>
            <w:shd w:val="clear" w:color="auto" w:fill="auto"/>
            <w:vAlign w:val="center"/>
          </w:tcPr>
          <w:p w:rsidR="00F53E8E" w:rsidRPr="003D3E87" w:rsidRDefault="00F53E8E" w:rsidP="009B7477">
            <w:pPr>
              <w:widowControl w:val="0"/>
              <w:spacing w:after="0" w:line="240" w:lineRule="auto"/>
              <w:ind w:left="-22"/>
              <w:rPr>
                <w:szCs w:val="28"/>
                <w:lang w:val="uk-UA"/>
              </w:rPr>
            </w:pPr>
            <w:r w:rsidRPr="003D3E87">
              <w:rPr>
                <w:szCs w:val="28"/>
                <w:lang w:val="uk-UA"/>
              </w:rPr>
              <w:t>Тривалість</w:t>
            </w:r>
          </w:p>
          <w:p w:rsidR="00F53E8E" w:rsidRPr="003D3E87" w:rsidRDefault="00F53E8E" w:rsidP="009B7477">
            <w:pPr>
              <w:widowControl w:val="0"/>
              <w:spacing w:after="0" w:line="240" w:lineRule="auto"/>
              <w:ind w:left="-22"/>
              <w:rPr>
                <w:szCs w:val="28"/>
                <w:lang w:val="uk-UA"/>
              </w:rPr>
            </w:pPr>
            <w:r w:rsidRPr="003D3E87">
              <w:rPr>
                <w:szCs w:val="28"/>
                <w:lang w:val="uk-UA"/>
              </w:rPr>
              <w:t xml:space="preserve">роботи, </w:t>
            </w:r>
          </w:p>
          <w:p w:rsidR="00F53E8E" w:rsidRPr="003D3E87" w:rsidRDefault="00F53E8E" w:rsidP="009B7477">
            <w:pPr>
              <w:widowControl w:val="0"/>
              <w:spacing w:after="0" w:line="240" w:lineRule="auto"/>
              <w:ind w:left="-22"/>
              <w:rPr>
                <w:szCs w:val="28"/>
                <w:lang w:val="uk-UA"/>
              </w:rPr>
            </w:pPr>
          </w:p>
          <w:p w:rsidR="00F53E8E" w:rsidRPr="003D3E87" w:rsidRDefault="00F53E8E" w:rsidP="009B7477">
            <w:pPr>
              <w:widowControl w:val="0"/>
              <w:spacing w:after="0" w:line="240" w:lineRule="auto"/>
              <w:ind w:left="-22"/>
              <w:rPr>
                <w:szCs w:val="28"/>
                <w:lang w:val="uk-UA"/>
              </w:rPr>
            </w:pPr>
          </w:p>
          <w:p w:rsidR="00F53E8E" w:rsidRPr="003D3E87" w:rsidRDefault="00F53E8E" w:rsidP="009B7477">
            <w:pPr>
              <w:widowControl w:val="0"/>
              <w:spacing w:after="0" w:line="240" w:lineRule="auto"/>
              <w:ind w:left="-22"/>
              <w:rPr>
                <w:szCs w:val="28"/>
                <w:lang w:val="uk-UA"/>
              </w:rPr>
            </w:pPr>
            <w:proofErr w:type="spellStart"/>
            <w:r w:rsidRPr="003D3E87">
              <w:rPr>
                <w:szCs w:val="28"/>
                <w:lang w:val="uk-UA"/>
              </w:rPr>
              <w:t>год</w:t>
            </w:r>
            <w:proofErr w:type="spellEnd"/>
          </w:p>
        </w:tc>
        <w:tc>
          <w:tcPr>
            <w:tcW w:w="1084" w:type="pct"/>
            <w:tcBorders>
              <w:top w:val="single" w:sz="4" w:space="0" w:color="auto"/>
              <w:left w:val="single" w:sz="4" w:space="0" w:color="auto"/>
              <w:bottom w:val="single" w:sz="4" w:space="0" w:color="auto"/>
              <w:right w:val="single" w:sz="4" w:space="0" w:color="auto"/>
            </w:tcBorders>
            <w:shd w:val="clear" w:color="auto" w:fill="auto"/>
            <w:vAlign w:val="center"/>
          </w:tcPr>
          <w:p w:rsidR="00F53E8E" w:rsidRPr="003D3E87" w:rsidRDefault="00F53E8E" w:rsidP="009B7477">
            <w:pPr>
              <w:widowControl w:val="0"/>
              <w:spacing w:after="0" w:line="240" w:lineRule="auto"/>
              <w:rPr>
                <w:szCs w:val="28"/>
                <w:lang w:val="uk-UA"/>
              </w:rPr>
            </w:pPr>
            <w:r w:rsidRPr="003D3E87">
              <w:rPr>
                <w:szCs w:val="28"/>
                <w:lang w:val="uk-UA"/>
              </w:rPr>
              <w:t>Вартість тарифу на електроенергію</w:t>
            </w:r>
          </w:p>
          <w:p w:rsidR="00F53E8E" w:rsidRPr="003D3E87" w:rsidRDefault="00F53E8E" w:rsidP="009B7477">
            <w:pPr>
              <w:widowControl w:val="0"/>
              <w:spacing w:after="0" w:line="240" w:lineRule="auto"/>
              <w:rPr>
                <w:szCs w:val="28"/>
                <w:lang w:val="uk-UA"/>
              </w:rPr>
            </w:pPr>
          </w:p>
          <w:p w:rsidR="00F53E8E" w:rsidRPr="003D3E87" w:rsidRDefault="00F53E8E" w:rsidP="009B7477">
            <w:pPr>
              <w:widowControl w:val="0"/>
              <w:spacing w:after="0" w:line="240" w:lineRule="auto"/>
              <w:rPr>
                <w:szCs w:val="28"/>
                <w:lang w:val="uk-UA"/>
              </w:rPr>
            </w:pPr>
            <w:proofErr w:type="spellStart"/>
            <w:r w:rsidRPr="003D3E87">
              <w:rPr>
                <w:szCs w:val="28"/>
                <w:lang w:val="uk-UA"/>
              </w:rPr>
              <w:t>грн</w:t>
            </w:r>
            <w:proofErr w:type="spellEnd"/>
            <w:r w:rsidRPr="003D3E87">
              <w:rPr>
                <w:szCs w:val="28"/>
                <w:lang w:val="uk-UA"/>
              </w:rPr>
              <w:t>/кВт</w:t>
            </w:r>
          </w:p>
        </w:tc>
        <w:tc>
          <w:tcPr>
            <w:tcW w:w="1016" w:type="pct"/>
            <w:tcBorders>
              <w:top w:val="single" w:sz="4" w:space="0" w:color="auto"/>
              <w:left w:val="single" w:sz="4" w:space="0" w:color="auto"/>
              <w:bottom w:val="single" w:sz="4" w:space="0" w:color="auto"/>
              <w:right w:val="single" w:sz="4" w:space="0" w:color="auto"/>
            </w:tcBorders>
            <w:shd w:val="clear" w:color="auto" w:fill="auto"/>
            <w:vAlign w:val="center"/>
          </w:tcPr>
          <w:p w:rsidR="00F53E8E" w:rsidRPr="003D3E87" w:rsidRDefault="00F53E8E" w:rsidP="009B7477">
            <w:pPr>
              <w:widowControl w:val="0"/>
              <w:spacing w:after="0" w:line="240" w:lineRule="auto"/>
              <w:rPr>
                <w:szCs w:val="28"/>
                <w:lang w:val="uk-UA"/>
              </w:rPr>
            </w:pPr>
            <w:r w:rsidRPr="003D3E87">
              <w:rPr>
                <w:szCs w:val="28"/>
                <w:lang w:val="uk-UA"/>
              </w:rPr>
              <w:t>Вартість споживчої електроенергії</w:t>
            </w:r>
          </w:p>
          <w:p w:rsidR="00F53E8E" w:rsidRPr="003D3E87" w:rsidRDefault="00F53E8E" w:rsidP="009B7477">
            <w:pPr>
              <w:widowControl w:val="0"/>
              <w:spacing w:after="0" w:line="240" w:lineRule="auto"/>
              <w:rPr>
                <w:szCs w:val="28"/>
                <w:lang w:val="uk-UA"/>
              </w:rPr>
            </w:pPr>
          </w:p>
          <w:p w:rsidR="00F53E8E" w:rsidRPr="003D3E87" w:rsidRDefault="00F53E8E" w:rsidP="009B7477">
            <w:pPr>
              <w:widowControl w:val="0"/>
              <w:spacing w:after="0" w:line="240" w:lineRule="auto"/>
              <w:rPr>
                <w:szCs w:val="28"/>
                <w:lang w:val="uk-UA"/>
              </w:rPr>
            </w:pPr>
            <w:proofErr w:type="spellStart"/>
            <w:r>
              <w:rPr>
                <w:szCs w:val="28"/>
                <w:lang w:val="uk-UA"/>
              </w:rPr>
              <w:t>г</w:t>
            </w:r>
            <w:r w:rsidRPr="003D3E87">
              <w:rPr>
                <w:szCs w:val="28"/>
                <w:lang w:val="uk-UA"/>
              </w:rPr>
              <w:t>рн</w:t>
            </w:r>
            <w:proofErr w:type="spellEnd"/>
          </w:p>
        </w:tc>
      </w:tr>
      <w:tr w:rsidR="009B7477" w:rsidRPr="003D3E87" w:rsidTr="009B7477">
        <w:trPr>
          <w:cantSplit/>
          <w:trHeight w:val="286"/>
        </w:trPr>
        <w:tc>
          <w:tcPr>
            <w:tcW w:w="346"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1</w:t>
            </w:r>
          </w:p>
        </w:tc>
        <w:tc>
          <w:tcPr>
            <w:tcW w:w="1208"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2</w:t>
            </w:r>
          </w:p>
        </w:tc>
        <w:tc>
          <w:tcPr>
            <w:tcW w:w="572"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3</w:t>
            </w:r>
          </w:p>
        </w:tc>
        <w:tc>
          <w:tcPr>
            <w:tcW w:w="774"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4</w:t>
            </w:r>
          </w:p>
        </w:tc>
        <w:tc>
          <w:tcPr>
            <w:tcW w:w="1084"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5</w:t>
            </w:r>
          </w:p>
        </w:tc>
        <w:tc>
          <w:tcPr>
            <w:tcW w:w="1016"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9B7477">
            <w:pPr>
              <w:spacing w:after="0" w:line="240" w:lineRule="auto"/>
            </w:pPr>
            <w:r w:rsidRPr="002C3C3C">
              <w:t>6</w:t>
            </w:r>
          </w:p>
        </w:tc>
      </w:tr>
      <w:tr w:rsidR="00F53E8E" w:rsidRPr="003D3E87" w:rsidTr="009B7477">
        <w:tc>
          <w:tcPr>
            <w:tcW w:w="346"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tabs>
                <w:tab w:val="left" w:pos="142"/>
                <w:tab w:val="left" w:pos="335"/>
              </w:tabs>
              <w:spacing w:after="0"/>
              <w:ind w:right="175"/>
              <w:jc w:val="center"/>
              <w:rPr>
                <w:szCs w:val="28"/>
                <w:lang w:val="uk-UA"/>
              </w:rPr>
            </w:pPr>
            <w:r>
              <w:rPr>
                <w:szCs w:val="28"/>
                <w:lang w:val="uk-UA"/>
              </w:rPr>
              <w:t>1</w:t>
            </w:r>
            <w:r w:rsidRPr="003D3E87">
              <w:rPr>
                <w:szCs w:val="28"/>
                <w:lang w:val="uk-UA"/>
              </w:rPr>
              <w:t>.</w:t>
            </w:r>
          </w:p>
        </w:tc>
        <w:tc>
          <w:tcPr>
            <w:tcW w:w="1208"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spacing w:after="0"/>
              <w:rPr>
                <w:szCs w:val="28"/>
                <w:lang w:val="uk-UA"/>
              </w:rPr>
            </w:pPr>
            <w:r w:rsidRPr="003D3E87">
              <w:rPr>
                <w:szCs w:val="28"/>
                <w:lang w:val="uk-UA"/>
              </w:rPr>
              <w:t xml:space="preserve">Електричний лобзик </w:t>
            </w:r>
            <w:proofErr w:type="spellStart"/>
            <w:r w:rsidRPr="003D3E87">
              <w:rPr>
                <w:szCs w:val="28"/>
                <w:lang w:val="uk-UA"/>
              </w:rPr>
              <w:t>Phiolent</w:t>
            </w:r>
            <w:proofErr w:type="spellEnd"/>
            <w:r w:rsidRPr="003D3E87">
              <w:rPr>
                <w:szCs w:val="28"/>
                <w:lang w:val="uk-UA"/>
              </w:rPr>
              <w:t xml:space="preserve"> ПМ3-600Е</w:t>
            </w:r>
          </w:p>
        </w:tc>
        <w:tc>
          <w:tcPr>
            <w:tcW w:w="572"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p>
          <w:p w:rsidR="00F53E8E" w:rsidRPr="003D3E87" w:rsidRDefault="00F53E8E" w:rsidP="00665A22">
            <w:pPr>
              <w:widowControl w:val="0"/>
              <w:spacing w:after="0"/>
              <w:jc w:val="center"/>
              <w:rPr>
                <w:szCs w:val="28"/>
                <w:lang w:val="uk-UA"/>
              </w:rPr>
            </w:pPr>
            <w:r w:rsidRPr="003D3E87">
              <w:rPr>
                <w:szCs w:val="28"/>
                <w:lang w:val="uk-UA"/>
              </w:rPr>
              <w:t>0,6</w:t>
            </w:r>
          </w:p>
        </w:tc>
        <w:tc>
          <w:tcPr>
            <w:tcW w:w="77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p>
          <w:p w:rsidR="00F53E8E" w:rsidRPr="003D3E87" w:rsidRDefault="00F53E8E" w:rsidP="00665A22">
            <w:pPr>
              <w:widowControl w:val="0"/>
              <w:spacing w:after="0"/>
              <w:jc w:val="center"/>
              <w:rPr>
                <w:szCs w:val="28"/>
                <w:lang w:val="uk-UA"/>
              </w:rPr>
            </w:pPr>
            <w:r w:rsidRPr="003D3E87">
              <w:rPr>
                <w:szCs w:val="28"/>
                <w:lang w:val="uk-UA"/>
              </w:rPr>
              <w:t>0,1</w:t>
            </w:r>
          </w:p>
        </w:tc>
        <w:tc>
          <w:tcPr>
            <w:tcW w:w="108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p>
          <w:p w:rsidR="00F53E8E" w:rsidRPr="003D3E87" w:rsidRDefault="00F53E8E" w:rsidP="00665A22">
            <w:pPr>
              <w:widowControl w:val="0"/>
              <w:spacing w:after="0"/>
              <w:jc w:val="center"/>
              <w:rPr>
                <w:szCs w:val="28"/>
                <w:lang w:val="uk-UA"/>
              </w:rPr>
            </w:pPr>
            <w:r w:rsidRPr="003D3E87">
              <w:rPr>
                <w:szCs w:val="28"/>
                <w:lang w:val="uk-UA"/>
              </w:rPr>
              <w:t>1,68</w:t>
            </w:r>
          </w:p>
        </w:tc>
        <w:tc>
          <w:tcPr>
            <w:tcW w:w="1016"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p>
          <w:p w:rsidR="00F53E8E" w:rsidRPr="003D3E87" w:rsidRDefault="00F53E8E" w:rsidP="00665A22">
            <w:pPr>
              <w:widowControl w:val="0"/>
              <w:spacing w:after="0"/>
              <w:jc w:val="center"/>
              <w:rPr>
                <w:szCs w:val="28"/>
                <w:lang w:val="uk-UA"/>
              </w:rPr>
            </w:pPr>
            <w:r>
              <w:rPr>
                <w:szCs w:val="28"/>
                <w:lang w:val="uk-UA"/>
              </w:rPr>
              <w:t>0,</w:t>
            </w:r>
            <w:r w:rsidRPr="003D3E87">
              <w:rPr>
                <w:szCs w:val="28"/>
                <w:lang w:val="uk-UA"/>
              </w:rPr>
              <w:t>1</w:t>
            </w:r>
          </w:p>
        </w:tc>
      </w:tr>
    </w:tbl>
    <w:p w:rsidR="009B7477" w:rsidRDefault="009B7477">
      <w:pPr>
        <w:rPr>
          <w:lang w:val="uk-UA"/>
        </w:rPr>
      </w:pPr>
    </w:p>
    <w:p w:rsidR="009B7477" w:rsidRPr="009B7477" w:rsidRDefault="009B7477" w:rsidP="009B7477">
      <w:pPr>
        <w:jc w:val="right"/>
        <w:rPr>
          <w:lang w:val="uk-UA"/>
        </w:rPr>
      </w:pPr>
      <w:r>
        <w:rPr>
          <w:lang w:val="uk-UA"/>
        </w:rPr>
        <w:lastRenderedPageBreak/>
        <w:t>продовж. табл. 2.6</w:t>
      </w:r>
    </w:p>
    <w:tbl>
      <w:tblPr>
        <w:tblW w:w="50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2"/>
        <w:gridCol w:w="2349"/>
        <w:gridCol w:w="1112"/>
        <w:gridCol w:w="1504"/>
        <w:gridCol w:w="2107"/>
        <w:gridCol w:w="27"/>
        <w:gridCol w:w="1949"/>
        <w:gridCol w:w="35"/>
      </w:tblGrid>
      <w:tr w:rsidR="009B7477" w:rsidRPr="003D3E87" w:rsidTr="00665A22">
        <w:trPr>
          <w:gridAfter w:val="1"/>
          <w:wAfter w:w="18" w:type="pct"/>
        </w:trPr>
        <w:tc>
          <w:tcPr>
            <w:tcW w:w="344"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1</w:t>
            </w:r>
          </w:p>
        </w:tc>
        <w:tc>
          <w:tcPr>
            <w:tcW w:w="1204"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2</w:t>
            </w:r>
          </w:p>
        </w:tc>
        <w:tc>
          <w:tcPr>
            <w:tcW w:w="570"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3</w:t>
            </w:r>
          </w:p>
        </w:tc>
        <w:tc>
          <w:tcPr>
            <w:tcW w:w="771"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4</w:t>
            </w:r>
          </w:p>
        </w:tc>
        <w:tc>
          <w:tcPr>
            <w:tcW w:w="1080" w:type="pct"/>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5</w:t>
            </w:r>
          </w:p>
        </w:tc>
        <w:tc>
          <w:tcPr>
            <w:tcW w:w="1013" w:type="pct"/>
            <w:gridSpan w:val="2"/>
            <w:tcBorders>
              <w:top w:val="single" w:sz="4" w:space="0" w:color="auto"/>
              <w:left w:val="single" w:sz="4" w:space="0" w:color="auto"/>
              <w:bottom w:val="single" w:sz="4" w:space="0" w:color="auto"/>
              <w:right w:val="single" w:sz="4" w:space="0" w:color="auto"/>
            </w:tcBorders>
            <w:shd w:val="clear" w:color="auto" w:fill="auto"/>
          </w:tcPr>
          <w:p w:rsidR="009B7477" w:rsidRPr="002C3C3C" w:rsidRDefault="009B7477" w:rsidP="00E618E3">
            <w:pPr>
              <w:spacing w:after="0" w:line="240" w:lineRule="auto"/>
            </w:pPr>
            <w:r w:rsidRPr="002C3C3C">
              <w:t>6</w:t>
            </w:r>
          </w:p>
        </w:tc>
      </w:tr>
      <w:tr w:rsidR="00F53E8E" w:rsidRPr="003D3E87" w:rsidTr="00665A22">
        <w:trPr>
          <w:gridAfter w:val="1"/>
          <w:wAfter w:w="18" w:type="pct"/>
        </w:trPr>
        <w:tc>
          <w:tcPr>
            <w:tcW w:w="34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tabs>
                <w:tab w:val="left" w:pos="142"/>
                <w:tab w:val="left" w:pos="335"/>
              </w:tabs>
              <w:spacing w:after="0"/>
              <w:ind w:right="175"/>
              <w:jc w:val="center"/>
              <w:rPr>
                <w:szCs w:val="28"/>
                <w:lang w:val="uk-UA"/>
              </w:rPr>
            </w:pPr>
            <w:r>
              <w:rPr>
                <w:szCs w:val="28"/>
                <w:lang w:val="uk-UA"/>
              </w:rPr>
              <w:t>2</w:t>
            </w:r>
            <w:r w:rsidRPr="003D3E87">
              <w:rPr>
                <w:szCs w:val="28"/>
                <w:lang w:val="uk-UA"/>
              </w:rPr>
              <w:t>.</w:t>
            </w:r>
          </w:p>
        </w:tc>
        <w:tc>
          <w:tcPr>
            <w:tcW w:w="120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spacing w:after="0"/>
              <w:rPr>
                <w:szCs w:val="28"/>
                <w:lang w:val="uk-UA"/>
              </w:rPr>
            </w:pPr>
            <w:r w:rsidRPr="003D3E87">
              <w:rPr>
                <w:szCs w:val="28"/>
                <w:lang w:val="uk-UA"/>
              </w:rPr>
              <w:t>Шліфувальна машинка INTER-TOOL WT-0543</w:t>
            </w:r>
          </w:p>
        </w:tc>
        <w:tc>
          <w:tcPr>
            <w:tcW w:w="570"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0,45</w:t>
            </w:r>
          </w:p>
        </w:tc>
        <w:tc>
          <w:tcPr>
            <w:tcW w:w="771"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Pr>
                <w:szCs w:val="28"/>
                <w:lang w:val="uk-UA"/>
              </w:rPr>
              <w:t>2</w:t>
            </w:r>
          </w:p>
        </w:tc>
        <w:tc>
          <w:tcPr>
            <w:tcW w:w="1080"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1,68</w:t>
            </w:r>
          </w:p>
        </w:tc>
        <w:tc>
          <w:tcPr>
            <w:tcW w:w="1013" w:type="pct"/>
            <w:gridSpan w:val="2"/>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Pr>
                <w:szCs w:val="28"/>
                <w:lang w:val="uk-UA"/>
              </w:rPr>
              <w:t>1,5</w:t>
            </w:r>
          </w:p>
        </w:tc>
      </w:tr>
      <w:tr w:rsidR="00F53E8E" w:rsidRPr="003D3E87" w:rsidTr="00665A22">
        <w:trPr>
          <w:gridAfter w:val="1"/>
          <w:wAfter w:w="18" w:type="pct"/>
        </w:trPr>
        <w:tc>
          <w:tcPr>
            <w:tcW w:w="34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tabs>
                <w:tab w:val="left" w:pos="142"/>
                <w:tab w:val="left" w:pos="335"/>
              </w:tabs>
              <w:spacing w:after="0"/>
              <w:ind w:right="175"/>
              <w:jc w:val="center"/>
              <w:rPr>
                <w:szCs w:val="28"/>
                <w:lang w:val="uk-UA"/>
              </w:rPr>
            </w:pPr>
            <w:r>
              <w:rPr>
                <w:szCs w:val="28"/>
                <w:lang w:val="uk-UA"/>
              </w:rPr>
              <w:t>3</w:t>
            </w:r>
            <w:r w:rsidRPr="003D3E87">
              <w:rPr>
                <w:szCs w:val="28"/>
                <w:lang w:val="uk-UA"/>
              </w:rPr>
              <w:t>.</w:t>
            </w:r>
          </w:p>
        </w:tc>
        <w:tc>
          <w:tcPr>
            <w:tcW w:w="1204"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spacing w:after="0"/>
              <w:rPr>
                <w:szCs w:val="28"/>
                <w:lang w:val="uk-UA"/>
              </w:rPr>
            </w:pPr>
            <w:r w:rsidRPr="003D3E87">
              <w:rPr>
                <w:szCs w:val="28"/>
                <w:lang w:val="uk-UA"/>
              </w:rPr>
              <w:t>Електричний шуруповерт</w:t>
            </w:r>
          </w:p>
          <w:p w:rsidR="00F53E8E" w:rsidRPr="003D3E87" w:rsidRDefault="00F53E8E" w:rsidP="00665A22">
            <w:pPr>
              <w:spacing w:after="0"/>
              <w:rPr>
                <w:szCs w:val="28"/>
                <w:lang w:val="uk-UA"/>
              </w:rPr>
            </w:pPr>
            <w:proofErr w:type="spellStart"/>
            <w:r w:rsidRPr="003D3E87">
              <w:rPr>
                <w:szCs w:val="28"/>
                <w:lang w:val="uk-UA"/>
              </w:rPr>
              <w:t>Дніпро-М</w:t>
            </w:r>
            <w:proofErr w:type="spellEnd"/>
            <w:r w:rsidRPr="003D3E87">
              <w:rPr>
                <w:szCs w:val="28"/>
                <w:lang w:val="uk-UA"/>
              </w:rPr>
              <w:t xml:space="preserve"> МДШ-600</w:t>
            </w:r>
          </w:p>
        </w:tc>
        <w:tc>
          <w:tcPr>
            <w:tcW w:w="570"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0,6</w:t>
            </w:r>
          </w:p>
        </w:tc>
        <w:tc>
          <w:tcPr>
            <w:tcW w:w="771"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0,5</w:t>
            </w:r>
          </w:p>
        </w:tc>
        <w:tc>
          <w:tcPr>
            <w:tcW w:w="1080" w:type="pct"/>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1,68</w:t>
            </w:r>
          </w:p>
        </w:tc>
        <w:tc>
          <w:tcPr>
            <w:tcW w:w="1013" w:type="pct"/>
            <w:gridSpan w:val="2"/>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jc w:val="center"/>
              <w:rPr>
                <w:szCs w:val="28"/>
                <w:lang w:val="uk-UA"/>
              </w:rPr>
            </w:pPr>
            <w:r w:rsidRPr="003D3E87">
              <w:rPr>
                <w:szCs w:val="28"/>
                <w:lang w:val="uk-UA"/>
              </w:rPr>
              <w:t>0,5</w:t>
            </w:r>
          </w:p>
        </w:tc>
      </w:tr>
      <w:tr w:rsidR="00F53E8E" w:rsidRPr="003D3E87" w:rsidTr="00665A22">
        <w:tc>
          <w:tcPr>
            <w:tcW w:w="3983" w:type="pct"/>
            <w:gridSpan w:val="6"/>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ind w:firstLine="709"/>
              <w:rPr>
                <w:szCs w:val="28"/>
                <w:lang w:val="uk-UA"/>
              </w:rPr>
            </w:pPr>
            <w:r w:rsidRPr="003D3E87">
              <w:rPr>
                <w:szCs w:val="28"/>
                <w:lang w:val="uk-UA"/>
              </w:rPr>
              <w:t>Разом</w:t>
            </w:r>
          </w:p>
        </w:tc>
        <w:tc>
          <w:tcPr>
            <w:tcW w:w="1017" w:type="pct"/>
            <w:gridSpan w:val="2"/>
            <w:tcBorders>
              <w:top w:val="single" w:sz="4" w:space="0" w:color="auto"/>
              <w:left w:val="single" w:sz="4" w:space="0" w:color="auto"/>
              <w:bottom w:val="single" w:sz="4" w:space="0" w:color="auto"/>
              <w:right w:val="single" w:sz="4" w:space="0" w:color="auto"/>
            </w:tcBorders>
            <w:shd w:val="clear" w:color="auto" w:fill="auto"/>
          </w:tcPr>
          <w:p w:rsidR="00F53E8E" w:rsidRPr="003D3E87" w:rsidRDefault="00F53E8E" w:rsidP="00665A22">
            <w:pPr>
              <w:widowControl w:val="0"/>
              <w:spacing w:after="0"/>
              <w:ind w:hanging="9"/>
              <w:rPr>
                <w:szCs w:val="28"/>
                <w:lang w:val="uk-UA"/>
              </w:rPr>
            </w:pPr>
            <w:r>
              <w:rPr>
                <w:szCs w:val="28"/>
                <w:lang w:val="uk-UA"/>
              </w:rPr>
              <w:t xml:space="preserve">2,1 </w:t>
            </w:r>
            <w:r w:rsidRPr="003D3E87">
              <w:rPr>
                <w:szCs w:val="28"/>
                <w:lang w:val="uk-UA"/>
              </w:rPr>
              <w:t>грн.</w:t>
            </w:r>
          </w:p>
        </w:tc>
      </w:tr>
    </w:tbl>
    <w:p w:rsidR="00F53E8E" w:rsidRPr="00201A3A" w:rsidRDefault="00F53E8E" w:rsidP="00F53E8E">
      <w:pPr>
        <w:widowControl w:val="0"/>
        <w:spacing w:after="0"/>
        <w:ind w:firstLine="709"/>
        <w:rPr>
          <w:color w:val="000000" w:themeColor="text1"/>
          <w:szCs w:val="28"/>
          <w:lang w:val="uk-UA"/>
        </w:rPr>
      </w:pPr>
    </w:p>
    <w:p w:rsidR="00F53E8E" w:rsidRPr="00201A3A" w:rsidRDefault="00F53E8E" w:rsidP="00F53E8E">
      <w:pPr>
        <w:widowControl w:val="0"/>
        <w:spacing w:after="0"/>
        <w:ind w:firstLine="709"/>
        <w:rPr>
          <w:color w:val="000000" w:themeColor="text1"/>
          <w:szCs w:val="28"/>
          <w:lang w:val="uk-UA"/>
        </w:rPr>
      </w:pPr>
      <w:r w:rsidRPr="00201A3A">
        <w:rPr>
          <w:i/>
          <w:color w:val="000000" w:themeColor="text1"/>
          <w:szCs w:val="28"/>
          <w:lang w:val="uk-UA"/>
        </w:rPr>
        <w:t>Амортизаційні витрати</w:t>
      </w:r>
      <w:r w:rsidRPr="00201A3A">
        <w:rPr>
          <w:color w:val="000000" w:themeColor="text1"/>
          <w:szCs w:val="28"/>
          <w:lang w:val="uk-UA"/>
        </w:rPr>
        <w:t xml:space="preserve"> – </w:t>
      </w:r>
      <w:proofErr w:type="spellStart"/>
      <w:r w:rsidRPr="00201A3A">
        <w:rPr>
          <w:i/>
          <w:color w:val="000000" w:themeColor="text1"/>
          <w:szCs w:val="28"/>
          <w:lang w:val="uk-UA"/>
        </w:rPr>
        <w:t>С</w:t>
      </w:r>
      <w:r w:rsidRPr="00201A3A">
        <w:rPr>
          <w:i/>
          <w:color w:val="000000" w:themeColor="text1"/>
          <w:szCs w:val="28"/>
          <w:vertAlign w:val="subscript"/>
          <w:lang w:val="uk-UA"/>
        </w:rPr>
        <w:t>а</w:t>
      </w:r>
      <w:proofErr w:type="spellEnd"/>
      <w:r w:rsidRPr="00201A3A">
        <w:rPr>
          <w:color w:val="000000" w:themeColor="text1"/>
          <w:szCs w:val="28"/>
          <w:lang w:val="uk-UA"/>
        </w:rPr>
        <w:t xml:space="preserve"> (див. табл. 2.7).</w:t>
      </w:r>
    </w:p>
    <w:p w:rsidR="00F53E8E" w:rsidRPr="00201A3A" w:rsidRDefault="00F53E8E" w:rsidP="00F53E8E">
      <w:pPr>
        <w:widowControl w:val="0"/>
        <w:spacing w:after="0"/>
        <w:ind w:firstLine="709"/>
        <w:jc w:val="right"/>
        <w:rPr>
          <w:color w:val="000000" w:themeColor="text1"/>
          <w:szCs w:val="28"/>
          <w:lang w:val="uk-UA"/>
        </w:rPr>
      </w:pPr>
      <w:r w:rsidRPr="00201A3A">
        <w:rPr>
          <w:color w:val="000000" w:themeColor="text1"/>
          <w:szCs w:val="28"/>
          <w:lang w:val="uk-UA"/>
        </w:rPr>
        <w:t>Таблиця 2.7</w:t>
      </w:r>
    </w:p>
    <w:p w:rsidR="00F53E8E" w:rsidRPr="00201A3A" w:rsidRDefault="00F53E8E" w:rsidP="00F53E8E">
      <w:pPr>
        <w:widowControl w:val="0"/>
        <w:spacing w:after="0"/>
        <w:ind w:firstLine="709"/>
        <w:jc w:val="center"/>
        <w:rPr>
          <w:b/>
          <w:color w:val="000000" w:themeColor="text1"/>
          <w:szCs w:val="28"/>
          <w:lang w:val="uk-UA"/>
        </w:rPr>
      </w:pPr>
      <w:r w:rsidRPr="00201A3A">
        <w:rPr>
          <w:b/>
          <w:color w:val="000000" w:themeColor="text1"/>
          <w:szCs w:val="28"/>
          <w:lang w:val="uk-UA"/>
        </w:rPr>
        <w:t>Розрахунок амортизаційних витрат</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78"/>
        <w:gridCol w:w="2877"/>
        <w:gridCol w:w="916"/>
        <w:gridCol w:w="2210"/>
        <w:gridCol w:w="1809"/>
      </w:tblGrid>
      <w:tr w:rsidR="00F53E8E" w:rsidRPr="00201A3A" w:rsidTr="00665A22">
        <w:trPr>
          <w:trHeight w:val="785"/>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w:t>
            </w:r>
          </w:p>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з/п</w:t>
            </w:r>
          </w:p>
        </w:tc>
        <w:tc>
          <w:tcPr>
            <w:tcW w:w="2877"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Назва інструмента, пристосування, обладнання</w:t>
            </w:r>
          </w:p>
        </w:tc>
        <w:tc>
          <w:tcPr>
            <w:tcW w:w="916"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Ціна</w:t>
            </w:r>
          </w:p>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 xml:space="preserve">(В), </w:t>
            </w:r>
            <w:proofErr w:type="spellStart"/>
            <w:r w:rsidRPr="00201A3A">
              <w:rPr>
                <w:color w:val="000000" w:themeColor="text1"/>
                <w:szCs w:val="28"/>
                <w:lang w:val="uk-UA"/>
              </w:rPr>
              <w:t>грн</w:t>
            </w:r>
            <w:proofErr w:type="spellEnd"/>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 xml:space="preserve">Термін використання (Т), років </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 xml:space="preserve"> Річна сума амортизації</w:t>
            </w:r>
          </w:p>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(А</w:t>
            </w:r>
            <w:r w:rsidRPr="00201A3A">
              <w:rPr>
                <w:color w:val="000000" w:themeColor="text1"/>
                <w:szCs w:val="28"/>
                <w:vertAlign w:val="subscript"/>
                <w:lang w:val="uk-UA"/>
              </w:rPr>
              <w:t>р</w:t>
            </w:r>
            <w:r w:rsidRPr="00201A3A">
              <w:rPr>
                <w:color w:val="000000" w:themeColor="text1"/>
                <w:szCs w:val="28"/>
                <w:lang w:val="uk-UA"/>
              </w:rPr>
              <w:t>), грн.</w:t>
            </w:r>
          </w:p>
        </w:tc>
      </w:tr>
      <w:tr w:rsidR="00F53E8E" w:rsidRPr="00201A3A" w:rsidTr="00665A22">
        <w:trPr>
          <w:trHeight w:val="326"/>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b/>
                <w:color w:val="000000" w:themeColor="text1"/>
                <w:szCs w:val="28"/>
                <w:lang w:val="uk-UA"/>
              </w:rPr>
            </w:pPr>
            <w:r w:rsidRPr="00201A3A">
              <w:rPr>
                <w:b/>
                <w:color w:val="000000" w:themeColor="text1"/>
                <w:szCs w:val="28"/>
                <w:lang w:val="uk-UA"/>
              </w:rPr>
              <w:t>1</w:t>
            </w:r>
          </w:p>
        </w:tc>
        <w:tc>
          <w:tcPr>
            <w:tcW w:w="2877"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jc w:val="center"/>
              <w:rPr>
                <w:b/>
                <w:color w:val="000000" w:themeColor="text1"/>
                <w:szCs w:val="28"/>
                <w:lang w:val="uk-UA"/>
              </w:rPr>
            </w:pPr>
            <w:r w:rsidRPr="00201A3A">
              <w:rPr>
                <w:b/>
                <w:color w:val="000000" w:themeColor="text1"/>
                <w:szCs w:val="28"/>
                <w:lang w:val="uk-UA"/>
              </w:rPr>
              <w:t>2</w:t>
            </w:r>
          </w:p>
        </w:tc>
        <w:tc>
          <w:tcPr>
            <w:tcW w:w="916"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jc w:val="center"/>
              <w:rPr>
                <w:b/>
                <w:color w:val="000000" w:themeColor="text1"/>
                <w:szCs w:val="28"/>
                <w:lang w:val="uk-UA"/>
              </w:rPr>
            </w:pPr>
            <w:r w:rsidRPr="00201A3A">
              <w:rPr>
                <w:b/>
                <w:color w:val="000000" w:themeColor="text1"/>
                <w:szCs w:val="28"/>
                <w:lang w:val="uk-UA"/>
              </w:rPr>
              <w:t>3</w:t>
            </w:r>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jc w:val="center"/>
              <w:rPr>
                <w:b/>
                <w:color w:val="000000" w:themeColor="text1"/>
                <w:szCs w:val="28"/>
                <w:lang w:val="uk-UA"/>
              </w:rPr>
            </w:pPr>
            <w:r w:rsidRPr="00201A3A">
              <w:rPr>
                <w:b/>
                <w:color w:val="000000" w:themeColor="text1"/>
                <w:szCs w:val="28"/>
                <w:lang w:val="uk-UA"/>
              </w:rPr>
              <w:t>4</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jc w:val="center"/>
              <w:rPr>
                <w:b/>
                <w:color w:val="000000" w:themeColor="text1"/>
                <w:szCs w:val="28"/>
                <w:lang w:val="uk-UA"/>
              </w:rPr>
            </w:pPr>
            <w:r w:rsidRPr="00201A3A">
              <w:rPr>
                <w:b/>
                <w:color w:val="000000" w:themeColor="text1"/>
                <w:szCs w:val="28"/>
                <w:lang w:val="uk-UA"/>
              </w:rPr>
              <w:t>5</w:t>
            </w:r>
          </w:p>
        </w:tc>
      </w:tr>
      <w:tr w:rsidR="00F53E8E" w:rsidRPr="00201A3A" w:rsidTr="00665A22">
        <w:trPr>
          <w:trHeight w:val="272"/>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1.</w:t>
            </w:r>
          </w:p>
        </w:tc>
        <w:tc>
          <w:tcPr>
            <w:tcW w:w="2877"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 xml:space="preserve">Пилка </w:t>
            </w:r>
          </w:p>
        </w:tc>
        <w:tc>
          <w:tcPr>
            <w:tcW w:w="916"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200</w:t>
            </w:r>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10</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20</w:t>
            </w:r>
          </w:p>
        </w:tc>
      </w:tr>
      <w:tr w:rsidR="00F53E8E" w:rsidRPr="00201A3A" w:rsidTr="00665A22">
        <w:trPr>
          <w:trHeight w:val="706"/>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color w:val="000000" w:themeColor="text1"/>
                <w:szCs w:val="28"/>
                <w:lang w:val="uk-UA"/>
              </w:rPr>
            </w:pPr>
            <w:r>
              <w:rPr>
                <w:color w:val="000000" w:themeColor="text1"/>
                <w:szCs w:val="28"/>
                <w:lang w:val="uk-UA"/>
              </w:rPr>
              <w:t>2</w:t>
            </w:r>
            <w:r w:rsidRPr="00201A3A">
              <w:rPr>
                <w:color w:val="000000" w:themeColor="text1"/>
                <w:szCs w:val="28"/>
                <w:lang w:val="uk-UA"/>
              </w:rPr>
              <w:t>.</w:t>
            </w:r>
          </w:p>
        </w:tc>
        <w:tc>
          <w:tcPr>
            <w:tcW w:w="2877"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rPr>
                <w:color w:val="000000" w:themeColor="text1"/>
                <w:szCs w:val="28"/>
                <w:lang w:val="uk-UA"/>
              </w:rPr>
            </w:pPr>
            <w:r w:rsidRPr="00201A3A">
              <w:rPr>
                <w:color w:val="000000" w:themeColor="text1"/>
                <w:szCs w:val="28"/>
                <w:lang w:val="uk-UA"/>
              </w:rPr>
              <w:t xml:space="preserve">Електричний лобзик </w:t>
            </w:r>
            <w:proofErr w:type="spellStart"/>
            <w:r w:rsidRPr="00201A3A">
              <w:rPr>
                <w:color w:val="000000" w:themeColor="text1"/>
                <w:szCs w:val="28"/>
                <w:lang w:val="uk-UA"/>
              </w:rPr>
              <w:t>Phiolent</w:t>
            </w:r>
            <w:proofErr w:type="spellEnd"/>
            <w:r w:rsidRPr="00201A3A">
              <w:rPr>
                <w:color w:val="000000" w:themeColor="text1"/>
                <w:szCs w:val="28"/>
                <w:lang w:val="uk-UA"/>
              </w:rPr>
              <w:t xml:space="preserve"> ПМ3-600Е</w:t>
            </w:r>
          </w:p>
        </w:tc>
        <w:tc>
          <w:tcPr>
            <w:tcW w:w="916"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jc w:val="center"/>
              <w:rPr>
                <w:color w:val="000000" w:themeColor="text1"/>
                <w:szCs w:val="28"/>
                <w:lang w:val="uk-UA"/>
              </w:rPr>
            </w:pPr>
            <w:r w:rsidRPr="00201A3A">
              <w:rPr>
                <w:color w:val="000000" w:themeColor="text1"/>
                <w:szCs w:val="28"/>
                <w:lang w:val="uk-UA"/>
              </w:rPr>
              <w:t xml:space="preserve">1190 </w:t>
            </w:r>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10</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119</w:t>
            </w:r>
          </w:p>
        </w:tc>
      </w:tr>
      <w:tr w:rsidR="00F53E8E" w:rsidRPr="00201A3A" w:rsidTr="00665A22">
        <w:trPr>
          <w:trHeight w:val="706"/>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color w:val="000000" w:themeColor="text1"/>
                <w:szCs w:val="28"/>
                <w:lang w:val="uk-UA"/>
              </w:rPr>
            </w:pPr>
            <w:r>
              <w:rPr>
                <w:color w:val="000000" w:themeColor="text1"/>
                <w:szCs w:val="28"/>
                <w:lang w:val="uk-UA"/>
              </w:rPr>
              <w:t>3</w:t>
            </w:r>
            <w:r w:rsidRPr="00201A3A">
              <w:rPr>
                <w:color w:val="000000" w:themeColor="text1"/>
                <w:szCs w:val="28"/>
                <w:lang w:val="uk-UA"/>
              </w:rPr>
              <w:t>.</w:t>
            </w:r>
          </w:p>
        </w:tc>
        <w:tc>
          <w:tcPr>
            <w:tcW w:w="2877"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rPr>
                <w:color w:val="000000" w:themeColor="text1"/>
                <w:szCs w:val="28"/>
                <w:lang w:val="uk-UA"/>
              </w:rPr>
            </w:pPr>
            <w:r w:rsidRPr="00201A3A">
              <w:rPr>
                <w:color w:val="000000" w:themeColor="text1"/>
                <w:szCs w:val="28"/>
                <w:lang w:val="uk-UA"/>
              </w:rPr>
              <w:t>Шліфувальна машинка INTERTOOL WT-0543</w:t>
            </w:r>
          </w:p>
        </w:tc>
        <w:tc>
          <w:tcPr>
            <w:tcW w:w="916"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jc w:val="center"/>
              <w:rPr>
                <w:color w:val="000000" w:themeColor="text1"/>
                <w:szCs w:val="28"/>
                <w:lang w:val="uk-UA"/>
              </w:rPr>
            </w:pPr>
            <w:r w:rsidRPr="00201A3A">
              <w:rPr>
                <w:color w:val="000000" w:themeColor="text1"/>
                <w:szCs w:val="28"/>
                <w:lang w:val="uk-UA"/>
              </w:rPr>
              <w:t xml:space="preserve">899 </w:t>
            </w:r>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10</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89,9</w:t>
            </w:r>
          </w:p>
        </w:tc>
      </w:tr>
      <w:tr w:rsidR="00F53E8E" w:rsidRPr="00201A3A" w:rsidTr="00665A22">
        <w:trPr>
          <w:trHeight w:val="706"/>
          <w:jc w:val="center"/>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ind w:firstLine="709"/>
              <w:rPr>
                <w:color w:val="000000" w:themeColor="text1"/>
                <w:szCs w:val="28"/>
                <w:lang w:val="uk-UA"/>
              </w:rPr>
            </w:pPr>
            <w:r>
              <w:rPr>
                <w:color w:val="000000" w:themeColor="text1"/>
                <w:szCs w:val="28"/>
                <w:lang w:val="uk-UA"/>
              </w:rPr>
              <w:t>4</w:t>
            </w:r>
            <w:r w:rsidRPr="00201A3A">
              <w:rPr>
                <w:color w:val="000000" w:themeColor="text1"/>
                <w:szCs w:val="28"/>
                <w:lang w:val="uk-UA"/>
              </w:rPr>
              <w:t>.</w:t>
            </w:r>
          </w:p>
        </w:tc>
        <w:tc>
          <w:tcPr>
            <w:tcW w:w="2877"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rPr>
                <w:color w:val="000000" w:themeColor="text1"/>
                <w:szCs w:val="28"/>
                <w:lang w:val="uk-UA"/>
              </w:rPr>
            </w:pPr>
            <w:r w:rsidRPr="00201A3A">
              <w:rPr>
                <w:color w:val="000000" w:themeColor="text1"/>
                <w:szCs w:val="28"/>
                <w:lang w:val="uk-UA"/>
              </w:rPr>
              <w:t>Електричний шуруповерт</w:t>
            </w:r>
          </w:p>
          <w:p w:rsidR="00F53E8E" w:rsidRPr="00201A3A" w:rsidRDefault="00F53E8E" w:rsidP="00665A22">
            <w:pPr>
              <w:spacing w:after="0"/>
              <w:rPr>
                <w:color w:val="000000" w:themeColor="text1"/>
                <w:szCs w:val="28"/>
                <w:lang w:val="uk-UA"/>
              </w:rPr>
            </w:pPr>
            <w:proofErr w:type="spellStart"/>
            <w:r w:rsidRPr="00201A3A">
              <w:rPr>
                <w:color w:val="000000" w:themeColor="text1"/>
                <w:szCs w:val="28"/>
                <w:lang w:val="uk-UA"/>
              </w:rPr>
              <w:t>Дніпро-М</w:t>
            </w:r>
            <w:proofErr w:type="spellEnd"/>
            <w:r w:rsidRPr="00201A3A">
              <w:rPr>
                <w:color w:val="000000" w:themeColor="text1"/>
                <w:szCs w:val="28"/>
                <w:lang w:val="uk-UA"/>
              </w:rPr>
              <w:t xml:space="preserve"> МДШ-600</w:t>
            </w:r>
          </w:p>
        </w:tc>
        <w:tc>
          <w:tcPr>
            <w:tcW w:w="916" w:type="dxa"/>
            <w:tcBorders>
              <w:top w:val="single" w:sz="4" w:space="0" w:color="auto"/>
              <w:left w:val="single" w:sz="4" w:space="0" w:color="auto"/>
              <w:bottom w:val="single" w:sz="4" w:space="0" w:color="auto"/>
              <w:right w:val="single" w:sz="4" w:space="0" w:color="auto"/>
            </w:tcBorders>
            <w:shd w:val="clear" w:color="auto" w:fill="auto"/>
          </w:tcPr>
          <w:p w:rsidR="00F53E8E" w:rsidRPr="00201A3A" w:rsidRDefault="00F53E8E" w:rsidP="00665A22">
            <w:pPr>
              <w:spacing w:after="0"/>
              <w:jc w:val="center"/>
              <w:rPr>
                <w:color w:val="000000" w:themeColor="text1"/>
                <w:szCs w:val="28"/>
                <w:lang w:val="uk-UA"/>
              </w:rPr>
            </w:pPr>
            <w:r w:rsidRPr="00201A3A">
              <w:rPr>
                <w:color w:val="000000" w:themeColor="text1"/>
                <w:szCs w:val="28"/>
                <w:lang w:val="uk-UA"/>
              </w:rPr>
              <w:t>699</w:t>
            </w:r>
          </w:p>
        </w:tc>
        <w:tc>
          <w:tcPr>
            <w:tcW w:w="2210"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10</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sidRPr="00201A3A">
              <w:rPr>
                <w:color w:val="000000" w:themeColor="text1"/>
                <w:szCs w:val="28"/>
                <w:lang w:val="uk-UA"/>
              </w:rPr>
              <w:t>69,9</w:t>
            </w:r>
          </w:p>
        </w:tc>
      </w:tr>
      <w:tr w:rsidR="00F53E8E" w:rsidRPr="00201A3A" w:rsidTr="00665A22">
        <w:trPr>
          <w:trHeight w:val="395"/>
          <w:jc w:val="center"/>
        </w:trPr>
        <w:tc>
          <w:tcPr>
            <w:tcW w:w="758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jc w:val="center"/>
              <w:rPr>
                <w:color w:val="000000" w:themeColor="text1"/>
                <w:szCs w:val="28"/>
                <w:lang w:val="uk-UA"/>
              </w:rPr>
            </w:pPr>
            <w:r w:rsidRPr="00201A3A">
              <w:rPr>
                <w:color w:val="000000" w:themeColor="text1"/>
                <w:szCs w:val="28"/>
                <w:lang w:val="uk-UA"/>
              </w:rPr>
              <w:t>Разом</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rsidR="00F53E8E" w:rsidRPr="00201A3A" w:rsidRDefault="00F53E8E" w:rsidP="00665A22">
            <w:pPr>
              <w:widowControl w:val="0"/>
              <w:spacing w:after="0"/>
              <w:rPr>
                <w:color w:val="000000" w:themeColor="text1"/>
                <w:szCs w:val="28"/>
                <w:lang w:val="uk-UA"/>
              </w:rPr>
            </w:pPr>
            <w:r>
              <w:rPr>
                <w:color w:val="000000" w:themeColor="text1"/>
                <w:szCs w:val="28"/>
                <w:lang w:val="uk-UA"/>
              </w:rPr>
              <w:t>298,8</w:t>
            </w:r>
            <w:r w:rsidRPr="00201A3A">
              <w:rPr>
                <w:color w:val="000000" w:themeColor="text1"/>
                <w:szCs w:val="28"/>
                <w:lang w:val="uk-UA"/>
              </w:rPr>
              <w:t xml:space="preserve"> </w:t>
            </w:r>
            <w:proofErr w:type="spellStart"/>
            <w:r w:rsidRPr="00201A3A">
              <w:rPr>
                <w:color w:val="000000" w:themeColor="text1"/>
                <w:szCs w:val="28"/>
                <w:lang w:val="uk-UA"/>
              </w:rPr>
              <w:t>грн</w:t>
            </w:r>
            <w:proofErr w:type="spellEnd"/>
          </w:p>
        </w:tc>
      </w:tr>
    </w:tbl>
    <w:p w:rsidR="00F53E8E" w:rsidRPr="00201A3A" w:rsidRDefault="00F53E8E" w:rsidP="00F53E8E">
      <w:pPr>
        <w:spacing w:after="0"/>
        <w:ind w:firstLine="709"/>
        <w:rPr>
          <w:color w:val="000000" w:themeColor="text1"/>
          <w:lang w:val="uk-UA"/>
        </w:rPr>
      </w:pPr>
      <w:proofErr w:type="spellStart"/>
      <w:r w:rsidRPr="00201A3A">
        <w:rPr>
          <w:color w:val="000000" w:themeColor="text1"/>
          <w:szCs w:val="28"/>
          <w:lang w:val="uk-UA"/>
        </w:rPr>
        <w:t>А=А</w:t>
      </w:r>
      <w:r w:rsidRPr="00201A3A">
        <w:rPr>
          <w:color w:val="000000" w:themeColor="text1"/>
          <w:szCs w:val="28"/>
          <w:vertAlign w:val="subscript"/>
          <w:lang w:val="uk-UA"/>
        </w:rPr>
        <w:t>р</w:t>
      </w:r>
      <w:proofErr w:type="spellEnd"/>
      <w:r>
        <w:rPr>
          <w:color w:val="000000" w:themeColor="text1"/>
          <w:szCs w:val="28"/>
          <w:lang w:val="uk-UA"/>
        </w:rPr>
        <w:t>/12= 298,8</w:t>
      </w:r>
      <w:r w:rsidRPr="00201A3A">
        <w:rPr>
          <w:color w:val="000000" w:themeColor="text1"/>
          <w:szCs w:val="28"/>
          <w:lang w:val="uk-UA"/>
        </w:rPr>
        <w:t>/12=</w:t>
      </w:r>
      <w:r>
        <w:rPr>
          <w:color w:val="000000" w:themeColor="text1"/>
          <w:szCs w:val="28"/>
          <w:lang w:val="uk-UA"/>
        </w:rPr>
        <w:t>24,9</w:t>
      </w:r>
    </w:p>
    <w:p w:rsidR="00F53E8E" w:rsidRPr="00201A3A" w:rsidRDefault="00F53E8E" w:rsidP="00F53E8E">
      <w:pPr>
        <w:widowControl w:val="0"/>
        <w:spacing w:after="0"/>
        <w:ind w:firstLine="709"/>
        <w:rPr>
          <w:color w:val="000000" w:themeColor="text1"/>
          <w:szCs w:val="28"/>
          <w:lang w:val="uk-UA"/>
        </w:rPr>
      </w:pPr>
    </w:p>
    <w:p w:rsidR="00F53E8E" w:rsidRPr="00201A3A" w:rsidRDefault="00F53E8E" w:rsidP="00F53E8E">
      <w:pPr>
        <w:widowControl w:val="0"/>
        <w:tabs>
          <w:tab w:val="left" w:pos="993"/>
        </w:tabs>
        <w:spacing w:after="0"/>
        <w:ind w:firstLine="709"/>
        <w:rPr>
          <w:color w:val="000000" w:themeColor="text1"/>
          <w:szCs w:val="28"/>
          <w:lang w:val="uk-UA"/>
        </w:rPr>
      </w:pPr>
      <w:r w:rsidRPr="00201A3A">
        <w:rPr>
          <w:i/>
          <w:color w:val="000000" w:themeColor="text1"/>
          <w:szCs w:val="28"/>
          <w:lang w:val="uk-UA"/>
        </w:rPr>
        <w:t>Собівартість виробу</w:t>
      </w:r>
      <w:r w:rsidRPr="00201A3A">
        <w:rPr>
          <w:color w:val="000000" w:themeColor="text1"/>
          <w:szCs w:val="28"/>
          <w:lang w:val="uk-UA"/>
        </w:rPr>
        <w:t xml:space="preserve"> – </w:t>
      </w:r>
      <w:r w:rsidRPr="00201A3A">
        <w:rPr>
          <w:i/>
          <w:color w:val="000000" w:themeColor="text1"/>
          <w:szCs w:val="28"/>
          <w:lang w:val="uk-UA"/>
        </w:rPr>
        <w:t>C</w:t>
      </w:r>
      <w:r w:rsidRPr="00201A3A">
        <w:rPr>
          <w:color w:val="000000" w:themeColor="text1"/>
          <w:szCs w:val="28"/>
          <w:lang w:val="uk-UA"/>
        </w:rPr>
        <w:t xml:space="preserve"> (див. табл.2.8).</w:t>
      </w:r>
    </w:p>
    <w:p w:rsidR="00F53E8E" w:rsidRPr="00201A3A" w:rsidRDefault="00F53E8E" w:rsidP="00F53E8E">
      <w:pPr>
        <w:widowControl w:val="0"/>
        <w:spacing w:after="0"/>
        <w:ind w:firstLine="709"/>
        <w:jc w:val="right"/>
        <w:rPr>
          <w:color w:val="000000" w:themeColor="text1"/>
          <w:szCs w:val="28"/>
          <w:lang w:val="uk-UA"/>
        </w:rPr>
      </w:pPr>
      <w:r w:rsidRPr="00201A3A">
        <w:rPr>
          <w:color w:val="000000" w:themeColor="text1"/>
          <w:szCs w:val="28"/>
          <w:lang w:val="uk-UA"/>
        </w:rPr>
        <w:t>Таблиця 2.8</w:t>
      </w:r>
    </w:p>
    <w:p w:rsidR="00F53E8E" w:rsidRPr="00201A3A" w:rsidRDefault="00F53E8E" w:rsidP="00F53E8E">
      <w:pPr>
        <w:widowControl w:val="0"/>
        <w:spacing w:after="0"/>
        <w:ind w:firstLine="709"/>
        <w:jc w:val="center"/>
        <w:rPr>
          <w:b/>
          <w:color w:val="000000" w:themeColor="text1"/>
          <w:szCs w:val="28"/>
          <w:lang w:val="uk-UA"/>
        </w:rPr>
      </w:pPr>
      <w:r w:rsidRPr="00201A3A">
        <w:rPr>
          <w:b/>
          <w:color w:val="000000" w:themeColor="text1"/>
          <w:szCs w:val="28"/>
          <w:lang w:val="uk-UA"/>
        </w:rPr>
        <w:t>Розрахунок собівартості виробу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64"/>
        <w:gridCol w:w="4454"/>
        <w:gridCol w:w="3853"/>
      </w:tblGrid>
      <w:tr w:rsidR="00F53E8E" w:rsidRPr="00201A3A" w:rsidTr="00665A22">
        <w:trPr>
          <w:trHeight w:val="643"/>
        </w:trPr>
        <w:tc>
          <w:tcPr>
            <w:tcW w:w="660" w:type="pct"/>
            <w:shd w:val="clear" w:color="auto" w:fill="auto"/>
          </w:tcPr>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w:t>
            </w:r>
          </w:p>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з/п</w:t>
            </w:r>
          </w:p>
        </w:tc>
        <w:tc>
          <w:tcPr>
            <w:tcW w:w="2327" w:type="pct"/>
            <w:shd w:val="clear" w:color="auto" w:fill="auto"/>
          </w:tcPr>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Витрати</w:t>
            </w:r>
          </w:p>
        </w:tc>
        <w:tc>
          <w:tcPr>
            <w:tcW w:w="2013" w:type="pct"/>
            <w:shd w:val="clear" w:color="auto" w:fill="auto"/>
          </w:tcPr>
          <w:p w:rsidR="00F53E8E" w:rsidRPr="00201A3A" w:rsidRDefault="00F53E8E" w:rsidP="00665A22">
            <w:pPr>
              <w:widowControl w:val="0"/>
              <w:spacing w:after="0"/>
              <w:ind w:firstLine="709"/>
              <w:rPr>
                <w:color w:val="000000" w:themeColor="text1"/>
                <w:szCs w:val="28"/>
                <w:lang w:val="uk-UA"/>
              </w:rPr>
            </w:pPr>
            <w:r w:rsidRPr="00201A3A">
              <w:rPr>
                <w:color w:val="000000" w:themeColor="text1"/>
                <w:szCs w:val="28"/>
                <w:lang w:val="uk-UA"/>
              </w:rPr>
              <w:t>Вартість витрат,</w:t>
            </w:r>
          </w:p>
          <w:p w:rsidR="00F53E8E" w:rsidRPr="00201A3A" w:rsidRDefault="00F53E8E" w:rsidP="00665A22">
            <w:pPr>
              <w:widowControl w:val="0"/>
              <w:spacing w:after="0"/>
              <w:ind w:firstLine="709"/>
              <w:rPr>
                <w:color w:val="000000" w:themeColor="text1"/>
                <w:szCs w:val="28"/>
                <w:lang w:val="uk-UA"/>
              </w:rPr>
            </w:pPr>
            <w:proofErr w:type="spellStart"/>
            <w:r w:rsidRPr="00201A3A">
              <w:rPr>
                <w:color w:val="000000" w:themeColor="text1"/>
                <w:szCs w:val="28"/>
                <w:lang w:val="uk-UA"/>
              </w:rPr>
              <w:t>Грн</w:t>
            </w:r>
            <w:proofErr w:type="spellEnd"/>
          </w:p>
        </w:tc>
      </w:tr>
      <w:tr w:rsidR="00F53E8E" w:rsidRPr="003D3E87" w:rsidTr="00665A22">
        <w:trPr>
          <w:trHeight w:val="425"/>
        </w:trPr>
        <w:tc>
          <w:tcPr>
            <w:tcW w:w="660"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1.</w:t>
            </w:r>
          </w:p>
        </w:tc>
        <w:tc>
          <w:tcPr>
            <w:tcW w:w="2327"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Вартість матеріалів</w:t>
            </w:r>
          </w:p>
        </w:tc>
        <w:tc>
          <w:tcPr>
            <w:tcW w:w="2013" w:type="pct"/>
            <w:shd w:val="clear" w:color="auto" w:fill="auto"/>
          </w:tcPr>
          <w:p w:rsidR="00F53E8E" w:rsidRPr="003D3E87" w:rsidRDefault="00F53E8E" w:rsidP="00665A22">
            <w:pPr>
              <w:widowControl w:val="0"/>
              <w:tabs>
                <w:tab w:val="left" w:pos="1245"/>
              </w:tabs>
              <w:spacing w:after="0"/>
              <w:jc w:val="center"/>
              <w:rPr>
                <w:szCs w:val="28"/>
                <w:lang w:val="uk-UA"/>
              </w:rPr>
            </w:pPr>
            <w:r>
              <w:rPr>
                <w:szCs w:val="28"/>
                <w:lang w:val="uk-UA"/>
              </w:rPr>
              <w:t>251,8</w:t>
            </w:r>
          </w:p>
        </w:tc>
      </w:tr>
      <w:tr w:rsidR="00F53E8E" w:rsidRPr="003D3E87" w:rsidTr="00665A22">
        <w:trPr>
          <w:trHeight w:val="403"/>
        </w:trPr>
        <w:tc>
          <w:tcPr>
            <w:tcW w:w="660"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2.</w:t>
            </w:r>
          </w:p>
        </w:tc>
        <w:tc>
          <w:tcPr>
            <w:tcW w:w="2327"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Вартість роботи</w:t>
            </w:r>
          </w:p>
        </w:tc>
        <w:tc>
          <w:tcPr>
            <w:tcW w:w="2013" w:type="pct"/>
            <w:shd w:val="clear" w:color="auto" w:fill="auto"/>
            <w:vAlign w:val="center"/>
          </w:tcPr>
          <w:p w:rsidR="00F53E8E" w:rsidRPr="003D3E87" w:rsidRDefault="00F53E8E" w:rsidP="00665A22">
            <w:pPr>
              <w:widowControl w:val="0"/>
              <w:spacing w:after="0"/>
              <w:jc w:val="center"/>
              <w:rPr>
                <w:szCs w:val="28"/>
                <w:lang w:val="uk-UA"/>
              </w:rPr>
            </w:pPr>
            <w:r>
              <w:rPr>
                <w:szCs w:val="28"/>
                <w:lang w:val="uk-UA"/>
              </w:rPr>
              <w:t>94,8</w:t>
            </w:r>
          </w:p>
        </w:tc>
      </w:tr>
      <w:tr w:rsidR="00F53E8E" w:rsidRPr="003D3E87" w:rsidTr="00665A22">
        <w:trPr>
          <w:trHeight w:val="423"/>
        </w:trPr>
        <w:tc>
          <w:tcPr>
            <w:tcW w:w="660"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3.</w:t>
            </w:r>
          </w:p>
        </w:tc>
        <w:tc>
          <w:tcPr>
            <w:tcW w:w="2327"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Вартість електроенергії</w:t>
            </w:r>
          </w:p>
        </w:tc>
        <w:tc>
          <w:tcPr>
            <w:tcW w:w="2013" w:type="pct"/>
            <w:shd w:val="clear" w:color="auto" w:fill="auto"/>
            <w:vAlign w:val="center"/>
          </w:tcPr>
          <w:p w:rsidR="00F53E8E" w:rsidRPr="003D3E87" w:rsidRDefault="00F53E8E" w:rsidP="00665A22">
            <w:pPr>
              <w:widowControl w:val="0"/>
              <w:spacing w:after="0"/>
              <w:jc w:val="center"/>
              <w:rPr>
                <w:szCs w:val="28"/>
                <w:lang w:val="uk-UA"/>
              </w:rPr>
            </w:pPr>
            <w:r>
              <w:rPr>
                <w:szCs w:val="28"/>
                <w:lang w:val="uk-UA"/>
              </w:rPr>
              <w:t>2,1</w:t>
            </w:r>
          </w:p>
        </w:tc>
      </w:tr>
      <w:tr w:rsidR="00F53E8E" w:rsidRPr="003D3E87" w:rsidTr="00665A22">
        <w:trPr>
          <w:trHeight w:val="415"/>
        </w:trPr>
        <w:tc>
          <w:tcPr>
            <w:tcW w:w="660"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4.</w:t>
            </w:r>
          </w:p>
        </w:tc>
        <w:tc>
          <w:tcPr>
            <w:tcW w:w="2327" w:type="pct"/>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Амортизаційні витрати</w:t>
            </w:r>
          </w:p>
        </w:tc>
        <w:tc>
          <w:tcPr>
            <w:tcW w:w="2013" w:type="pct"/>
            <w:shd w:val="clear" w:color="auto" w:fill="auto"/>
            <w:vAlign w:val="center"/>
          </w:tcPr>
          <w:p w:rsidR="00F53E8E" w:rsidRPr="003D3E87" w:rsidRDefault="00F53E8E" w:rsidP="00665A22">
            <w:pPr>
              <w:widowControl w:val="0"/>
              <w:spacing w:after="0"/>
              <w:jc w:val="center"/>
              <w:rPr>
                <w:szCs w:val="28"/>
                <w:lang w:val="uk-UA"/>
              </w:rPr>
            </w:pPr>
            <w:r w:rsidRPr="003D3E87">
              <w:rPr>
                <w:szCs w:val="28"/>
                <w:lang w:val="uk-UA"/>
              </w:rPr>
              <w:t>24,9</w:t>
            </w:r>
          </w:p>
        </w:tc>
      </w:tr>
      <w:tr w:rsidR="00F53E8E" w:rsidRPr="003D3E87" w:rsidTr="00665A22">
        <w:trPr>
          <w:trHeight w:val="407"/>
        </w:trPr>
        <w:tc>
          <w:tcPr>
            <w:tcW w:w="2987" w:type="pct"/>
            <w:gridSpan w:val="2"/>
            <w:shd w:val="clear" w:color="auto" w:fill="auto"/>
            <w:vAlign w:val="center"/>
          </w:tcPr>
          <w:p w:rsidR="00F53E8E" w:rsidRPr="003D3E87" w:rsidRDefault="00F53E8E" w:rsidP="00665A22">
            <w:pPr>
              <w:widowControl w:val="0"/>
              <w:spacing w:after="0"/>
              <w:ind w:firstLine="709"/>
              <w:rPr>
                <w:szCs w:val="28"/>
                <w:lang w:val="uk-UA"/>
              </w:rPr>
            </w:pPr>
            <w:r w:rsidRPr="003D3E87">
              <w:rPr>
                <w:szCs w:val="28"/>
                <w:lang w:val="uk-UA"/>
              </w:rPr>
              <w:t>Разом</w:t>
            </w:r>
          </w:p>
        </w:tc>
        <w:tc>
          <w:tcPr>
            <w:tcW w:w="2013" w:type="pct"/>
            <w:shd w:val="clear" w:color="auto" w:fill="auto"/>
            <w:vAlign w:val="center"/>
          </w:tcPr>
          <w:p w:rsidR="00F53E8E" w:rsidRPr="003D3E87" w:rsidRDefault="00F53E8E" w:rsidP="00665A22">
            <w:pPr>
              <w:widowControl w:val="0"/>
              <w:spacing w:after="0"/>
              <w:jc w:val="center"/>
              <w:rPr>
                <w:szCs w:val="28"/>
                <w:lang w:val="uk-UA"/>
              </w:rPr>
            </w:pPr>
            <w:r>
              <w:rPr>
                <w:szCs w:val="28"/>
                <w:lang w:val="uk-UA"/>
              </w:rPr>
              <w:t>373,6</w:t>
            </w:r>
          </w:p>
        </w:tc>
      </w:tr>
    </w:tbl>
    <w:p w:rsidR="00F53E8E" w:rsidRPr="003D3E87" w:rsidRDefault="00F53E8E" w:rsidP="00F53E8E">
      <w:pPr>
        <w:widowControl w:val="0"/>
        <w:spacing w:after="0"/>
        <w:ind w:firstLine="709"/>
        <w:rPr>
          <w:szCs w:val="28"/>
          <w:lang w:val="uk-UA"/>
        </w:rPr>
      </w:pPr>
    </w:p>
    <w:p w:rsidR="00F53E8E" w:rsidRPr="003D3E87" w:rsidRDefault="00F53E8E" w:rsidP="00F53E8E">
      <w:pPr>
        <w:widowControl w:val="0"/>
        <w:spacing w:after="0"/>
        <w:ind w:firstLine="709"/>
        <w:rPr>
          <w:szCs w:val="28"/>
          <w:lang w:val="uk-UA"/>
        </w:rPr>
      </w:pPr>
      <w:r w:rsidRPr="003D3E87">
        <w:rPr>
          <w:szCs w:val="28"/>
          <w:lang w:val="uk-UA"/>
        </w:rPr>
        <w:t>Визначення величини прибутку (10 %):</w:t>
      </w:r>
    </w:p>
    <w:p w:rsidR="00F53E8E" w:rsidRPr="00855CC0" w:rsidRDefault="00F53E8E" w:rsidP="00F53E8E">
      <w:pPr>
        <w:widowControl w:val="0"/>
        <w:spacing w:after="0"/>
        <w:ind w:firstLine="709"/>
        <w:rPr>
          <w:szCs w:val="28"/>
          <w:lang w:val="uk-UA"/>
        </w:rPr>
      </w:pPr>
      <w:r w:rsidRPr="003D3E87">
        <w:rPr>
          <w:i/>
          <w:szCs w:val="28"/>
          <w:lang w:val="uk-UA"/>
        </w:rPr>
        <w:t>П</w:t>
      </w:r>
      <w:r w:rsidRPr="003D3E87">
        <w:rPr>
          <w:szCs w:val="28"/>
          <w:lang w:val="uk-UA"/>
        </w:rPr>
        <w:t xml:space="preserve"> = 0,1 × </w:t>
      </w:r>
      <w:r w:rsidRPr="00855CC0">
        <w:rPr>
          <w:szCs w:val="28"/>
          <w:lang w:val="uk-UA"/>
        </w:rPr>
        <w:t>373,6= 37,36грн.</w:t>
      </w:r>
    </w:p>
    <w:p w:rsidR="00F53E8E" w:rsidRPr="00855CC0" w:rsidRDefault="00F53E8E" w:rsidP="00F53E8E">
      <w:pPr>
        <w:widowControl w:val="0"/>
        <w:spacing w:after="0"/>
        <w:ind w:firstLine="709"/>
        <w:rPr>
          <w:szCs w:val="28"/>
          <w:lang w:val="uk-UA"/>
        </w:rPr>
      </w:pPr>
      <w:r w:rsidRPr="00855CC0">
        <w:rPr>
          <w:szCs w:val="28"/>
          <w:lang w:val="uk-UA"/>
        </w:rPr>
        <w:t>Можлива вартість виробу:</w:t>
      </w:r>
    </w:p>
    <w:p w:rsidR="00F53E8E" w:rsidRPr="003D3E87" w:rsidRDefault="00F53E8E" w:rsidP="00F53E8E">
      <w:pPr>
        <w:pStyle w:val="a3"/>
        <w:spacing w:after="0"/>
        <w:rPr>
          <w:szCs w:val="28"/>
          <w:lang w:val="uk-UA"/>
        </w:rPr>
      </w:pPr>
      <w:r w:rsidRPr="00855CC0">
        <w:rPr>
          <w:i/>
          <w:szCs w:val="28"/>
          <w:lang w:val="uk-UA"/>
        </w:rPr>
        <w:t>В = С + П</w:t>
      </w:r>
      <w:r w:rsidRPr="00855CC0">
        <w:rPr>
          <w:szCs w:val="28"/>
          <w:lang w:val="uk-UA"/>
        </w:rPr>
        <w:t xml:space="preserve"> = 373,6+37</w:t>
      </w:r>
      <w:r>
        <w:rPr>
          <w:szCs w:val="28"/>
          <w:lang w:val="uk-UA"/>
        </w:rPr>
        <w:t>,4</w:t>
      </w:r>
      <w:r w:rsidRPr="003D3E87">
        <w:rPr>
          <w:szCs w:val="28"/>
          <w:lang w:val="uk-UA"/>
        </w:rPr>
        <w:t xml:space="preserve">= </w:t>
      </w:r>
      <w:r>
        <w:rPr>
          <w:szCs w:val="28"/>
          <w:lang w:val="uk-UA"/>
        </w:rPr>
        <w:t xml:space="preserve">411 </w:t>
      </w:r>
      <w:r w:rsidRPr="003D3E87">
        <w:rPr>
          <w:szCs w:val="28"/>
          <w:lang w:val="uk-UA"/>
        </w:rPr>
        <w:t>грн.</w:t>
      </w:r>
    </w:p>
    <w:p w:rsidR="00F53E8E" w:rsidRPr="003D3E87" w:rsidRDefault="00F53E8E" w:rsidP="00F53E8E">
      <w:pPr>
        <w:spacing w:after="0"/>
        <w:ind w:firstLine="709"/>
        <w:rPr>
          <w:rFonts w:eastAsia="Calibri"/>
          <w:color w:val="000000"/>
          <w:szCs w:val="28"/>
          <w:lang w:val="uk-UA"/>
        </w:rPr>
      </w:pPr>
      <w:r w:rsidRPr="003D3E87">
        <w:rPr>
          <w:rFonts w:eastAsia="Calibri"/>
          <w:i/>
          <w:color w:val="000000"/>
          <w:szCs w:val="28"/>
          <w:lang w:val="uk-UA"/>
        </w:rPr>
        <w:t>Екологічне обґрунтування виробу</w:t>
      </w:r>
      <w:r w:rsidRPr="003D3E87">
        <w:rPr>
          <w:rFonts w:eastAsia="Calibri"/>
          <w:color w:val="000000"/>
          <w:szCs w:val="28"/>
          <w:lang w:val="uk-UA"/>
        </w:rPr>
        <w:t>. У наш час все більш популярними стають екологічно чисті будівельні матеріали, тому деревина і стає таким використовуваним конструкційним матеріалом. До того ж деревина має дуже гарні характеристики, такі як: простота в обробці, доступність, екологічність та інші. Деревину з давніх-давен використовують у побуті для виготовлення меблів, посуду, як будівельний тощо. У народній медицині використовують в якості ліків.</w:t>
      </w:r>
    </w:p>
    <w:p w:rsidR="00F53E8E" w:rsidRPr="003D3E87" w:rsidRDefault="00F53E8E" w:rsidP="00F53E8E">
      <w:pPr>
        <w:spacing w:after="0"/>
        <w:ind w:firstLine="709"/>
        <w:rPr>
          <w:rFonts w:eastAsia="Calibri"/>
          <w:color w:val="000000"/>
          <w:szCs w:val="28"/>
          <w:lang w:val="uk-UA"/>
        </w:rPr>
      </w:pPr>
      <w:r w:rsidRPr="003D3E87">
        <w:rPr>
          <w:rFonts w:eastAsia="Calibri"/>
          <w:color w:val="000000"/>
          <w:szCs w:val="28"/>
          <w:lang w:val="uk-UA"/>
        </w:rPr>
        <w:t>У результаті з упевненістю можна стверджувати, що розроблений нами виріб є екологічно чистим, і його  можна сміливо використовувати під час відпочинку.</w:t>
      </w:r>
    </w:p>
    <w:p w:rsidR="00F53E8E" w:rsidRPr="003D3E87" w:rsidRDefault="00F53E8E" w:rsidP="00F53E8E">
      <w:pPr>
        <w:spacing w:after="0"/>
        <w:ind w:firstLine="709"/>
        <w:rPr>
          <w:rFonts w:eastAsia="Calibri"/>
          <w:color w:val="000000"/>
          <w:szCs w:val="28"/>
          <w:lang w:val="uk-UA"/>
        </w:rPr>
      </w:pPr>
      <w:r w:rsidRPr="003D3E87">
        <w:rPr>
          <w:rFonts w:eastAsia="Calibri"/>
          <w:color w:val="000000"/>
          <w:szCs w:val="28"/>
          <w:lang w:val="uk-UA"/>
        </w:rPr>
        <w:t xml:space="preserve">Також під час обробки деревини виникає  чимало стружки. Її  можна використовувати для виготовлення таких матеріалів, як ДСП, ДВП, наповнювач для композитів [21]. Ще можна стружку та деревні відходи  використовувати для опалення приміщень. Для цього </w:t>
      </w:r>
      <w:proofErr w:type="spellStart"/>
      <w:r w:rsidRPr="003D3E87">
        <w:rPr>
          <w:rFonts w:eastAsia="Calibri"/>
          <w:color w:val="000000"/>
          <w:szCs w:val="28"/>
          <w:lang w:val="uk-UA"/>
        </w:rPr>
        <w:t>сворені</w:t>
      </w:r>
      <w:proofErr w:type="spellEnd"/>
      <w:r w:rsidRPr="003D3E87">
        <w:rPr>
          <w:rFonts w:eastAsia="Calibri"/>
          <w:color w:val="000000"/>
          <w:szCs w:val="28"/>
          <w:lang w:val="uk-UA"/>
        </w:rPr>
        <w:t xml:space="preserve"> спеціальні </w:t>
      </w:r>
      <w:r w:rsidRPr="003D3E87">
        <w:rPr>
          <w:rFonts w:eastAsia="Calibri"/>
          <w:color w:val="000000"/>
          <w:szCs w:val="28"/>
          <w:lang w:val="uk-UA"/>
        </w:rPr>
        <w:lastRenderedPageBreak/>
        <w:t>підприємства, що  виготовляють при високій температурі та тиску зі стружки, деревних відходів  та різноманітних смол брикети.</w:t>
      </w:r>
    </w:p>
    <w:p w:rsidR="00F53E8E" w:rsidRPr="003D3E87" w:rsidRDefault="00F53E8E" w:rsidP="00F53E8E">
      <w:pPr>
        <w:tabs>
          <w:tab w:val="left" w:pos="6237"/>
        </w:tabs>
        <w:spacing w:after="0"/>
        <w:ind w:firstLine="709"/>
        <w:rPr>
          <w:szCs w:val="28"/>
          <w:lang w:val="uk-UA"/>
        </w:rPr>
      </w:pPr>
      <w:r w:rsidRPr="003D3E87">
        <w:rPr>
          <w:rFonts w:eastAsia="Calibri"/>
          <w:color w:val="000000"/>
          <w:szCs w:val="28"/>
          <w:lang w:val="uk-UA"/>
        </w:rPr>
        <w:t>Отже, використання відходів підвищить не тільки екологічність майстерні, а й забезпечить її матеріально-сировинними ресурсами, необхідних для виготовлення інших виробів.</w:t>
      </w:r>
    </w:p>
    <w:p w:rsidR="00F53E8E" w:rsidRPr="00201A3A" w:rsidRDefault="00F53E8E" w:rsidP="00F53E8E">
      <w:pPr>
        <w:pStyle w:val="2"/>
        <w:spacing w:before="0"/>
        <w:ind w:left="1429" w:hanging="720"/>
        <w:rPr>
          <w:b w:val="0"/>
          <w:i/>
          <w:color w:val="000000" w:themeColor="text1"/>
          <w:sz w:val="28"/>
          <w:szCs w:val="28"/>
          <w:lang w:val="uk-UA"/>
        </w:rPr>
      </w:pPr>
      <w:bookmarkStart w:id="11" w:name="_Toc516823662"/>
      <w:r w:rsidRPr="00201A3A">
        <w:rPr>
          <w:b w:val="0"/>
          <w:i/>
          <w:color w:val="000000" w:themeColor="text1"/>
          <w:sz w:val="28"/>
          <w:szCs w:val="28"/>
          <w:lang w:val="uk-UA"/>
        </w:rPr>
        <w:t>Реклама виробу</w:t>
      </w:r>
      <w:bookmarkEnd w:id="11"/>
    </w:p>
    <w:p w:rsidR="00F53E8E" w:rsidRPr="003D3E87" w:rsidRDefault="00F53E8E" w:rsidP="00F53E8E">
      <w:pPr>
        <w:widowControl w:val="0"/>
        <w:spacing w:after="0"/>
        <w:ind w:firstLine="709"/>
        <w:rPr>
          <w:szCs w:val="28"/>
          <w:lang w:val="uk-UA"/>
        </w:rPr>
      </w:pPr>
      <w:r w:rsidRPr="003D3E87">
        <w:rPr>
          <w:szCs w:val="28"/>
          <w:lang w:val="uk-UA"/>
        </w:rPr>
        <w:t xml:space="preserve">Розроблену нами рекламу подано на рис. </w:t>
      </w:r>
      <w:r w:rsidR="006C01DE">
        <w:rPr>
          <w:szCs w:val="28"/>
          <w:lang w:val="uk-UA"/>
        </w:rPr>
        <w:t>2.13</w:t>
      </w:r>
    </w:p>
    <w:p w:rsidR="009B7477" w:rsidRDefault="009B7477" w:rsidP="00A24506">
      <w:pPr>
        <w:spacing w:after="0"/>
        <w:ind w:firstLine="709"/>
        <w:jc w:val="center"/>
        <w:rPr>
          <w:szCs w:val="28"/>
          <w:lang w:val="uk-UA"/>
        </w:rPr>
      </w:pPr>
    </w:p>
    <w:p w:rsidR="009B7477" w:rsidRDefault="009B7477" w:rsidP="009B7477">
      <w:pPr>
        <w:spacing w:after="0"/>
        <w:jc w:val="center"/>
        <w:rPr>
          <w:szCs w:val="28"/>
          <w:lang w:val="uk-UA"/>
        </w:rPr>
      </w:pPr>
      <w:r>
        <w:rPr>
          <w:szCs w:val="28"/>
          <w:lang w:val="uk-UA"/>
        </w:rPr>
        <w:t>Купуйте наш диван! З ним Ваш відпочинок стане набагато приємнішим!</w:t>
      </w:r>
    </w:p>
    <w:p w:rsidR="009B7477" w:rsidRDefault="009B7477" w:rsidP="009B7477">
      <w:pPr>
        <w:spacing w:after="0"/>
        <w:jc w:val="center"/>
        <w:rPr>
          <w:szCs w:val="28"/>
          <w:lang w:val="uk-UA"/>
        </w:rPr>
      </w:pPr>
      <w:r w:rsidRPr="009B7477">
        <w:rPr>
          <w:noProof/>
          <w:szCs w:val="28"/>
          <w:lang w:eastAsia="ru-RU"/>
        </w:rPr>
        <w:drawing>
          <wp:inline distT="0" distB="0" distL="0" distR="0" wp14:anchorId="321BE743" wp14:editId="7383B075">
            <wp:extent cx="4348535" cy="3580618"/>
            <wp:effectExtent l="0" t="0" r="0" b="1270"/>
            <wp:docPr id="43010" name="Picture 2" descr="C:\Users\User\Downloads\IMG_20191211_141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0" name="Picture 2" descr="C:\Users\User\Downloads\IMG_20191211_141108.jpg"/>
                    <pic:cNvPicPr>
                      <a:picLocks noChangeAspect="1" noChangeArrowheads="1"/>
                    </pic:cNvPicPr>
                  </pic:nvPicPr>
                  <pic:blipFill>
                    <a:blip r:embed="rId49" cstate="print"/>
                    <a:srcRect l="8175" t="34093" b="9196"/>
                    <a:stretch>
                      <a:fillRect/>
                    </a:stretch>
                  </pic:blipFill>
                  <pic:spPr bwMode="auto">
                    <a:xfrm>
                      <a:off x="0" y="0"/>
                      <a:ext cx="4349727" cy="3581600"/>
                    </a:xfrm>
                    <a:prstGeom prst="rect">
                      <a:avLst/>
                    </a:prstGeom>
                    <a:noFill/>
                  </pic:spPr>
                </pic:pic>
              </a:graphicData>
            </a:graphic>
          </wp:inline>
        </w:drawing>
      </w:r>
    </w:p>
    <w:p w:rsidR="00F53E8E" w:rsidRDefault="00A24506" w:rsidP="009B7477">
      <w:pPr>
        <w:spacing w:after="0"/>
        <w:jc w:val="center"/>
        <w:rPr>
          <w:rFonts w:cs="Times New Roman"/>
          <w:b/>
          <w:szCs w:val="28"/>
          <w:lang w:val="uk-UA"/>
        </w:rPr>
      </w:pPr>
      <w:r w:rsidRPr="003D3E87">
        <w:rPr>
          <w:szCs w:val="28"/>
          <w:lang w:val="uk-UA"/>
        </w:rPr>
        <w:t xml:space="preserve">Рис. </w:t>
      </w:r>
      <w:r>
        <w:rPr>
          <w:szCs w:val="28"/>
          <w:lang w:val="uk-UA"/>
        </w:rPr>
        <w:t>2.13</w:t>
      </w:r>
      <w:r w:rsidRPr="003D3E87">
        <w:rPr>
          <w:szCs w:val="28"/>
          <w:lang w:val="uk-UA"/>
        </w:rPr>
        <w:t>. Реклама виробу</w:t>
      </w:r>
    </w:p>
    <w:p w:rsidR="00901B36" w:rsidRDefault="0039051C" w:rsidP="0039051C">
      <w:pPr>
        <w:spacing w:after="0"/>
        <w:ind w:firstLine="709"/>
        <w:rPr>
          <w:rFonts w:cs="Times New Roman"/>
          <w:szCs w:val="28"/>
          <w:lang w:val="uk-UA"/>
        </w:rPr>
      </w:pPr>
      <w:r>
        <w:rPr>
          <w:rFonts w:cs="Times New Roman"/>
          <w:b/>
          <w:szCs w:val="28"/>
          <w:lang w:val="uk-UA"/>
        </w:rPr>
        <w:t xml:space="preserve">2.3. </w:t>
      </w:r>
      <w:r w:rsidR="00901B36" w:rsidRPr="00901B36">
        <w:rPr>
          <w:rFonts w:cs="Times New Roman"/>
          <w:b/>
          <w:szCs w:val="28"/>
          <w:lang w:val="uk-UA"/>
        </w:rPr>
        <w:t>Організація і результати педагогічного експерименту дослідження та охорона праці в навчально-виробничих майстернях</w:t>
      </w:r>
      <w:r w:rsidR="00901B36" w:rsidRPr="0003241F">
        <w:rPr>
          <w:rFonts w:cs="Times New Roman"/>
          <w:szCs w:val="28"/>
          <w:lang w:val="uk-UA"/>
        </w:rPr>
        <w:t xml:space="preserve"> </w:t>
      </w:r>
    </w:p>
    <w:p w:rsidR="00901B36" w:rsidRPr="00B37405" w:rsidRDefault="00901B36" w:rsidP="00901B36">
      <w:pPr>
        <w:spacing w:after="0"/>
        <w:ind w:firstLine="709"/>
        <w:rPr>
          <w:rFonts w:eastAsia="Times New Roman"/>
          <w:color w:val="000000"/>
          <w:szCs w:val="28"/>
          <w:lang w:eastAsia="ru-RU"/>
        </w:rPr>
      </w:pPr>
      <w:proofErr w:type="spellStart"/>
      <w:r w:rsidRPr="00E60FA0">
        <w:rPr>
          <w:szCs w:val="28"/>
          <w:lang w:eastAsia="ru-RU"/>
        </w:rPr>
        <w:t>Експериментальною</w:t>
      </w:r>
      <w:proofErr w:type="spellEnd"/>
      <w:r w:rsidRPr="00E60FA0">
        <w:rPr>
          <w:szCs w:val="28"/>
          <w:lang w:eastAsia="ru-RU"/>
        </w:rPr>
        <w:t xml:space="preserve"> базою </w:t>
      </w:r>
      <w:r>
        <w:rPr>
          <w:szCs w:val="28"/>
          <w:lang w:eastAsia="ru-RU"/>
        </w:rPr>
        <w:t xml:space="preserve">для </w:t>
      </w:r>
      <w:proofErr w:type="spellStart"/>
      <w:r>
        <w:rPr>
          <w:szCs w:val="28"/>
          <w:lang w:eastAsia="ru-RU"/>
        </w:rPr>
        <w:t>проведення</w:t>
      </w:r>
      <w:proofErr w:type="spellEnd"/>
      <w:r>
        <w:rPr>
          <w:szCs w:val="28"/>
          <w:lang w:eastAsia="ru-RU"/>
        </w:rPr>
        <w:t xml:space="preserve"> </w:t>
      </w:r>
      <w:proofErr w:type="spellStart"/>
      <w:proofErr w:type="gramStart"/>
      <w:r>
        <w:rPr>
          <w:szCs w:val="28"/>
          <w:lang w:eastAsia="ru-RU"/>
        </w:rPr>
        <w:t>досл</w:t>
      </w:r>
      <w:proofErr w:type="gramEnd"/>
      <w:r>
        <w:rPr>
          <w:szCs w:val="28"/>
          <w:lang w:eastAsia="ru-RU"/>
        </w:rPr>
        <w:t>ідження</w:t>
      </w:r>
      <w:proofErr w:type="spellEnd"/>
      <w:r>
        <w:rPr>
          <w:szCs w:val="28"/>
          <w:lang w:eastAsia="ru-RU"/>
        </w:rPr>
        <w:t xml:space="preserve"> з </w:t>
      </w:r>
      <w:proofErr w:type="spellStart"/>
      <w:r>
        <w:rPr>
          <w:szCs w:val="28"/>
          <w:lang w:eastAsia="ru-RU"/>
        </w:rPr>
        <w:t>означеної</w:t>
      </w:r>
      <w:proofErr w:type="spellEnd"/>
      <w:r>
        <w:rPr>
          <w:szCs w:val="28"/>
          <w:lang w:eastAsia="ru-RU"/>
        </w:rPr>
        <w:t xml:space="preserve"> проблеми</w:t>
      </w:r>
      <w:r w:rsidRPr="00E60FA0">
        <w:rPr>
          <w:szCs w:val="28"/>
          <w:lang w:eastAsia="ru-RU"/>
        </w:rPr>
        <w:t xml:space="preserve"> </w:t>
      </w:r>
      <w:proofErr w:type="spellStart"/>
      <w:r w:rsidRPr="00E60FA0">
        <w:rPr>
          <w:szCs w:val="28"/>
          <w:lang w:eastAsia="ru-RU"/>
        </w:rPr>
        <w:t>була</w:t>
      </w:r>
      <w:proofErr w:type="spellEnd"/>
      <w:r w:rsidRPr="00E60FA0">
        <w:rPr>
          <w:szCs w:val="28"/>
          <w:lang w:eastAsia="ru-RU"/>
        </w:rPr>
        <w:t xml:space="preserve"> </w:t>
      </w:r>
      <w:proofErr w:type="spellStart"/>
      <w:r>
        <w:rPr>
          <w:szCs w:val="28"/>
          <w:lang w:eastAsia="ru-RU"/>
        </w:rPr>
        <w:t>Глухівська</w:t>
      </w:r>
      <w:proofErr w:type="spellEnd"/>
      <w:r w:rsidRPr="00E60FA0">
        <w:rPr>
          <w:szCs w:val="28"/>
          <w:lang w:eastAsia="ru-RU"/>
        </w:rPr>
        <w:t xml:space="preserve"> </w:t>
      </w:r>
      <w:proofErr w:type="spellStart"/>
      <w:r w:rsidRPr="00E60FA0">
        <w:rPr>
          <w:szCs w:val="28"/>
          <w:lang w:eastAsia="ru-RU"/>
        </w:rPr>
        <w:t>загальноосвітня</w:t>
      </w:r>
      <w:proofErr w:type="spellEnd"/>
      <w:r w:rsidRPr="00E60FA0">
        <w:rPr>
          <w:szCs w:val="28"/>
          <w:lang w:eastAsia="ru-RU"/>
        </w:rPr>
        <w:t xml:space="preserve"> школа</w:t>
      </w:r>
      <w:r>
        <w:rPr>
          <w:szCs w:val="28"/>
          <w:lang w:eastAsia="ru-RU"/>
        </w:rPr>
        <w:t xml:space="preserve"> </w:t>
      </w:r>
      <w:r w:rsidRPr="00D62566">
        <w:rPr>
          <w:rFonts w:eastAsia="Times New Roman"/>
          <w:color w:val="000000"/>
          <w:sz w:val="27"/>
          <w:szCs w:val="27"/>
          <w:lang w:eastAsia="uk-UA"/>
        </w:rPr>
        <w:t>I</w:t>
      </w:r>
      <w:r>
        <w:rPr>
          <w:rFonts w:eastAsia="Times New Roman"/>
          <w:color w:val="000000"/>
          <w:sz w:val="27"/>
          <w:szCs w:val="27"/>
          <w:lang w:eastAsia="uk-UA"/>
        </w:rPr>
        <w:t>-</w:t>
      </w:r>
      <w:r w:rsidRPr="00D62566">
        <w:rPr>
          <w:rFonts w:eastAsia="Times New Roman"/>
          <w:color w:val="000000"/>
          <w:szCs w:val="28"/>
          <w:shd w:val="clear" w:color="auto" w:fill="FFFFFF"/>
          <w:lang w:eastAsia="ru-RU"/>
        </w:rPr>
        <w:t>II</w:t>
      </w:r>
      <w:r w:rsidRPr="00D62566">
        <w:rPr>
          <w:rFonts w:eastAsia="Times New Roman"/>
          <w:color w:val="000000"/>
          <w:sz w:val="27"/>
          <w:szCs w:val="27"/>
          <w:lang w:eastAsia="uk-UA"/>
        </w:rPr>
        <w:t>I</w:t>
      </w:r>
      <w:r>
        <w:rPr>
          <w:rFonts w:eastAsia="Times New Roman"/>
          <w:color w:val="000000"/>
          <w:szCs w:val="28"/>
          <w:shd w:val="clear" w:color="auto" w:fill="FFFFFF"/>
          <w:lang w:eastAsia="ru-RU"/>
        </w:rPr>
        <w:t xml:space="preserve"> ступенів №3</w:t>
      </w:r>
      <w:r w:rsidRPr="00E60FA0">
        <w:rPr>
          <w:szCs w:val="28"/>
          <w:lang w:eastAsia="ru-RU"/>
        </w:rPr>
        <w:t xml:space="preserve">. </w:t>
      </w:r>
      <w:proofErr w:type="spellStart"/>
      <w:proofErr w:type="gramStart"/>
      <w:r w:rsidRPr="00E60FA0">
        <w:rPr>
          <w:szCs w:val="28"/>
          <w:lang w:eastAsia="ru-RU"/>
        </w:rPr>
        <w:t>П</w:t>
      </w:r>
      <w:proofErr w:type="gramEnd"/>
      <w:r w:rsidRPr="00E60FA0">
        <w:rPr>
          <w:szCs w:val="28"/>
          <w:lang w:eastAsia="ru-RU"/>
        </w:rPr>
        <w:t>ід</w:t>
      </w:r>
      <w:proofErr w:type="spellEnd"/>
      <w:r w:rsidRPr="00E60FA0">
        <w:rPr>
          <w:szCs w:val="28"/>
          <w:lang w:eastAsia="ru-RU"/>
        </w:rPr>
        <w:t xml:space="preserve"> час </w:t>
      </w:r>
      <w:proofErr w:type="spellStart"/>
      <w:r>
        <w:rPr>
          <w:szCs w:val="28"/>
          <w:lang w:eastAsia="ru-RU"/>
        </w:rPr>
        <w:t>дослідження</w:t>
      </w:r>
      <w:proofErr w:type="spellEnd"/>
      <w:r w:rsidRPr="00E60FA0">
        <w:rPr>
          <w:szCs w:val="28"/>
          <w:lang w:eastAsia="ru-RU"/>
        </w:rPr>
        <w:t xml:space="preserve"> </w:t>
      </w:r>
      <w:proofErr w:type="spellStart"/>
      <w:r w:rsidRPr="00E60FA0">
        <w:rPr>
          <w:szCs w:val="28"/>
          <w:lang w:eastAsia="ru-RU"/>
        </w:rPr>
        <w:t>було</w:t>
      </w:r>
      <w:proofErr w:type="spellEnd"/>
      <w:r w:rsidRPr="00E60FA0">
        <w:rPr>
          <w:szCs w:val="28"/>
          <w:lang w:eastAsia="ru-RU"/>
        </w:rPr>
        <w:t xml:space="preserve"> пров</w:t>
      </w:r>
      <w:r>
        <w:rPr>
          <w:szCs w:val="28"/>
          <w:lang w:eastAsia="ru-RU"/>
        </w:rPr>
        <w:t xml:space="preserve">едено уроки з </w:t>
      </w:r>
      <w:proofErr w:type="spellStart"/>
      <w:r>
        <w:rPr>
          <w:szCs w:val="28"/>
          <w:lang w:eastAsia="ru-RU"/>
        </w:rPr>
        <w:t>технологій</w:t>
      </w:r>
      <w:proofErr w:type="spellEnd"/>
      <w:r>
        <w:rPr>
          <w:szCs w:val="28"/>
          <w:lang w:eastAsia="ru-RU"/>
        </w:rPr>
        <w:t xml:space="preserve"> в 10-му </w:t>
      </w:r>
      <w:proofErr w:type="spellStart"/>
      <w:r>
        <w:rPr>
          <w:szCs w:val="28"/>
          <w:lang w:eastAsia="ru-RU"/>
        </w:rPr>
        <w:t>класі</w:t>
      </w:r>
      <w:proofErr w:type="spellEnd"/>
      <w:r>
        <w:rPr>
          <w:szCs w:val="28"/>
          <w:lang w:eastAsia="ru-RU"/>
        </w:rPr>
        <w:t xml:space="preserve"> за </w:t>
      </w:r>
      <w:proofErr w:type="spellStart"/>
      <w:r>
        <w:rPr>
          <w:szCs w:val="28"/>
          <w:lang w:eastAsia="ru-RU"/>
        </w:rPr>
        <w:t>програмою</w:t>
      </w:r>
      <w:proofErr w:type="spellEnd"/>
      <w:r>
        <w:rPr>
          <w:szCs w:val="28"/>
          <w:lang w:eastAsia="ru-RU"/>
        </w:rPr>
        <w:t xml:space="preserve"> </w:t>
      </w:r>
      <w:proofErr w:type="spellStart"/>
      <w:r>
        <w:rPr>
          <w:szCs w:val="28"/>
          <w:lang w:eastAsia="ru-RU"/>
        </w:rPr>
        <w:t>навчального</w:t>
      </w:r>
      <w:proofErr w:type="spellEnd"/>
      <w:r>
        <w:rPr>
          <w:szCs w:val="28"/>
          <w:lang w:eastAsia="ru-RU"/>
        </w:rPr>
        <w:t xml:space="preserve"> </w:t>
      </w:r>
      <w:r>
        <w:rPr>
          <w:rFonts w:eastAsia="Times New Roman"/>
          <w:szCs w:val="28"/>
          <w:lang w:eastAsia="uk-UA"/>
        </w:rPr>
        <w:t>модуля</w:t>
      </w:r>
      <w:r w:rsidRPr="00E4337A">
        <w:rPr>
          <w:rFonts w:eastAsia="Times New Roman"/>
          <w:szCs w:val="28"/>
          <w:lang w:eastAsia="uk-UA"/>
        </w:rPr>
        <w:t xml:space="preserve"> </w:t>
      </w:r>
      <w:r w:rsidRPr="00B37405">
        <w:rPr>
          <w:color w:val="000000"/>
          <w:szCs w:val="28"/>
        </w:rPr>
        <w:t xml:space="preserve">«Дизайн предметів </w:t>
      </w:r>
      <w:proofErr w:type="spellStart"/>
      <w:r w:rsidRPr="00B37405">
        <w:rPr>
          <w:color w:val="000000"/>
          <w:szCs w:val="28"/>
        </w:rPr>
        <w:t>інтер’єру</w:t>
      </w:r>
      <w:proofErr w:type="spellEnd"/>
      <w:r w:rsidRPr="00B37405">
        <w:rPr>
          <w:color w:val="000000"/>
          <w:szCs w:val="28"/>
        </w:rPr>
        <w:t>»</w:t>
      </w:r>
      <w:r w:rsidRPr="00B37405">
        <w:rPr>
          <w:color w:val="000000"/>
          <w:szCs w:val="28"/>
          <w:lang w:eastAsia="ru-RU"/>
        </w:rPr>
        <w:t>.</w:t>
      </w:r>
      <w:r w:rsidRPr="002F6CBF">
        <w:rPr>
          <w:color w:val="FF0000"/>
          <w:szCs w:val="28"/>
          <w:lang w:eastAsia="ru-RU"/>
        </w:rPr>
        <w:t xml:space="preserve"> </w:t>
      </w:r>
      <w:r w:rsidRPr="00B37405">
        <w:rPr>
          <w:rFonts w:eastAsia="Times New Roman"/>
          <w:color w:val="000000"/>
          <w:szCs w:val="28"/>
          <w:lang w:eastAsia="ru-RU"/>
        </w:rPr>
        <w:t xml:space="preserve">В </w:t>
      </w:r>
      <w:proofErr w:type="spellStart"/>
      <w:r w:rsidRPr="00B37405">
        <w:rPr>
          <w:rFonts w:eastAsia="Times New Roman"/>
          <w:color w:val="000000"/>
          <w:szCs w:val="28"/>
          <w:lang w:eastAsia="ru-RU"/>
        </w:rPr>
        <w:t>експерименті</w:t>
      </w:r>
      <w:proofErr w:type="spellEnd"/>
      <w:r w:rsidRPr="00B37405">
        <w:rPr>
          <w:rFonts w:eastAsia="Times New Roman"/>
          <w:color w:val="000000"/>
          <w:szCs w:val="28"/>
          <w:lang w:eastAsia="ru-RU"/>
        </w:rPr>
        <w:t xml:space="preserve"> </w:t>
      </w:r>
      <w:r>
        <w:rPr>
          <w:rFonts w:eastAsia="Times New Roman"/>
          <w:color w:val="000000"/>
          <w:szCs w:val="28"/>
          <w:lang w:eastAsia="ru-RU"/>
        </w:rPr>
        <w:t>взяли</w:t>
      </w:r>
      <w:r w:rsidRPr="00B37405">
        <w:rPr>
          <w:rFonts w:eastAsia="Times New Roman"/>
          <w:color w:val="000000"/>
          <w:szCs w:val="28"/>
          <w:lang w:eastAsia="ru-RU"/>
        </w:rPr>
        <w:t xml:space="preserve"> участь </w:t>
      </w:r>
      <w:r>
        <w:rPr>
          <w:rFonts w:eastAsia="Times New Roman"/>
          <w:color w:val="000000"/>
          <w:szCs w:val="28"/>
          <w:lang w:eastAsia="ru-RU"/>
        </w:rPr>
        <w:t>22</w:t>
      </w:r>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учні</w:t>
      </w:r>
      <w:proofErr w:type="spellEnd"/>
      <w:r w:rsidRPr="00B37405">
        <w:rPr>
          <w:rFonts w:eastAsia="Times New Roman"/>
          <w:color w:val="000000"/>
          <w:szCs w:val="28"/>
          <w:lang w:eastAsia="ru-RU"/>
        </w:rPr>
        <w:t xml:space="preserve"> 10</w:t>
      </w:r>
      <w:r>
        <w:rPr>
          <w:rFonts w:eastAsia="Times New Roman"/>
          <w:color w:val="000000"/>
          <w:szCs w:val="28"/>
          <w:lang w:eastAsia="ru-RU"/>
        </w:rPr>
        <w:t xml:space="preserve"> </w:t>
      </w:r>
      <w:proofErr w:type="spellStart"/>
      <w:r>
        <w:rPr>
          <w:rFonts w:eastAsia="Times New Roman"/>
          <w:color w:val="000000"/>
          <w:szCs w:val="28"/>
          <w:lang w:eastAsia="ru-RU"/>
        </w:rPr>
        <w:t>класу</w:t>
      </w:r>
      <w:proofErr w:type="spellEnd"/>
      <w:r>
        <w:rPr>
          <w:rFonts w:eastAsia="Times New Roman"/>
          <w:color w:val="000000"/>
          <w:szCs w:val="28"/>
          <w:lang w:eastAsia="ru-RU"/>
        </w:rPr>
        <w:t>.</w:t>
      </w:r>
    </w:p>
    <w:p w:rsidR="00901B36" w:rsidRPr="002D1708" w:rsidRDefault="00901B36" w:rsidP="00901B36">
      <w:pPr>
        <w:spacing w:after="0"/>
        <w:ind w:firstLine="709"/>
        <w:rPr>
          <w:rFonts w:eastAsia="Times New Roman"/>
        </w:rPr>
      </w:pPr>
      <w:r w:rsidRPr="00287B5B">
        <w:rPr>
          <w:rFonts w:eastAsia="Times New Roman"/>
          <w:szCs w:val="28"/>
          <w:lang w:eastAsia="ru-RU"/>
        </w:rPr>
        <w:lastRenderedPageBreak/>
        <w:t xml:space="preserve">Мета </w:t>
      </w:r>
      <w:proofErr w:type="spellStart"/>
      <w:r w:rsidRPr="00287B5B">
        <w:rPr>
          <w:rFonts w:eastAsia="Times New Roman"/>
          <w:szCs w:val="28"/>
          <w:lang w:eastAsia="ru-RU"/>
        </w:rPr>
        <w:t>експерименту</w:t>
      </w:r>
      <w:proofErr w:type="spellEnd"/>
      <w:r w:rsidRPr="00287B5B">
        <w:rPr>
          <w:rFonts w:eastAsia="Times New Roman"/>
          <w:szCs w:val="28"/>
          <w:lang w:eastAsia="ru-RU"/>
        </w:rPr>
        <w:t xml:space="preserve"> </w:t>
      </w:r>
      <w:proofErr w:type="spellStart"/>
      <w:r w:rsidRPr="00287B5B">
        <w:rPr>
          <w:rFonts w:eastAsia="Times New Roman"/>
          <w:szCs w:val="28"/>
          <w:lang w:eastAsia="ru-RU"/>
        </w:rPr>
        <w:t>полягала</w:t>
      </w:r>
      <w:proofErr w:type="spellEnd"/>
      <w:r w:rsidRPr="00287B5B">
        <w:rPr>
          <w:rFonts w:eastAsia="Times New Roman"/>
          <w:szCs w:val="28"/>
          <w:lang w:eastAsia="ru-RU"/>
        </w:rPr>
        <w:t xml:space="preserve"> </w:t>
      </w:r>
      <w:r>
        <w:rPr>
          <w:rFonts w:eastAsia="Times New Roman"/>
          <w:szCs w:val="28"/>
          <w:lang w:eastAsia="ru-RU"/>
        </w:rPr>
        <w:t>у</w:t>
      </w:r>
      <w:r w:rsidRPr="00287B5B">
        <w:rPr>
          <w:rFonts w:eastAsia="Times New Roman"/>
          <w:szCs w:val="28"/>
          <w:lang w:eastAsia="ru-RU"/>
        </w:rPr>
        <w:t xml:space="preserve"> </w:t>
      </w:r>
      <w:proofErr w:type="spellStart"/>
      <w:r>
        <w:rPr>
          <w:rFonts w:eastAsia="Times New Roman"/>
        </w:rPr>
        <w:t>виявленні</w:t>
      </w:r>
      <w:proofErr w:type="spellEnd"/>
      <w:r>
        <w:rPr>
          <w:rFonts w:eastAsia="Times New Roman"/>
        </w:rPr>
        <w:t xml:space="preserve"> </w:t>
      </w:r>
      <w:proofErr w:type="spellStart"/>
      <w:r>
        <w:rPr>
          <w:rFonts w:eastAsia="Times New Roman"/>
        </w:rPr>
        <w:t>ефективності</w:t>
      </w:r>
      <w:proofErr w:type="spellEnd"/>
      <w:r>
        <w:rPr>
          <w:rFonts w:eastAsia="Times New Roman"/>
        </w:rPr>
        <w:t xml:space="preserve"> </w:t>
      </w:r>
      <w:proofErr w:type="spellStart"/>
      <w:r>
        <w:rPr>
          <w:rFonts w:eastAsia="Times New Roman"/>
        </w:rPr>
        <w:t>впровадження</w:t>
      </w:r>
      <w:proofErr w:type="spellEnd"/>
      <w:r>
        <w:rPr>
          <w:rFonts w:eastAsia="Times New Roman"/>
        </w:rPr>
        <w:t xml:space="preserve"> у освітній </w:t>
      </w:r>
      <w:proofErr w:type="spellStart"/>
      <w:r>
        <w:rPr>
          <w:rFonts w:eastAsia="Times New Roman"/>
        </w:rPr>
        <w:t>процес</w:t>
      </w:r>
      <w:proofErr w:type="spellEnd"/>
      <w:r>
        <w:rPr>
          <w:rFonts w:eastAsia="Times New Roman"/>
        </w:rPr>
        <w:t xml:space="preserve"> технології</w:t>
      </w:r>
      <w:r w:rsidRPr="00133402">
        <w:rPr>
          <w:rFonts w:eastAsia="Times New Roman"/>
        </w:rPr>
        <w:t xml:space="preserve"> </w:t>
      </w:r>
      <w:proofErr w:type="spellStart"/>
      <w:r w:rsidRPr="00133402">
        <w:rPr>
          <w:rFonts w:eastAsia="Times New Roman"/>
        </w:rPr>
        <w:t>формування</w:t>
      </w:r>
      <w:proofErr w:type="spellEnd"/>
      <w:r w:rsidRPr="00133402">
        <w:rPr>
          <w:rFonts w:eastAsia="Times New Roman"/>
        </w:rPr>
        <w:t xml:space="preserve"> </w:t>
      </w:r>
      <w:proofErr w:type="spellStart"/>
      <w:proofErr w:type="gramStart"/>
      <w:r w:rsidRPr="00133402">
        <w:rPr>
          <w:rFonts w:eastAsia="Times New Roman"/>
        </w:rPr>
        <w:t>досл</w:t>
      </w:r>
      <w:proofErr w:type="gramEnd"/>
      <w:r w:rsidRPr="00133402">
        <w:rPr>
          <w:rFonts w:eastAsia="Times New Roman"/>
        </w:rPr>
        <w:t>ідницької</w:t>
      </w:r>
      <w:proofErr w:type="spellEnd"/>
      <w:r w:rsidRPr="00133402">
        <w:rPr>
          <w:rFonts w:eastAsia="Times New Roman"/>
        </w:rPr>
        <w:t xml:space="preserve"> </w:t>
      </w:r>
      <w:proofErr w:type="spellStart"/>
      <w:r w:rsidRPr="00133402">
        <w:rPr>
          <w:rFonts w:eastAsia="Times New Roman"/>
        </w:rPr>
        <w:t>компетентності</w:t>
      </w:r>
      <w:proofErr w:type="spellEnd"/>
      <w:r w:rsidRPr="00133402">
        <w:rPr>
          <w:rFonts w:eastAsia="Times New Roman"/>
        </w:rPr>
        <w:t xml:space="preserve"> </w:t>
      </w:r>
      <w:proofErr w:type="spellStart"/>
      <w:r w:rsidRPr="00133402">
        <w:rPr>
          <w:rFonts w:eastAsia="Times New Roman"/>
        </w:rPr>
        <w:t>старшокласників</w:t>
      </w:r>
      <w:proofErr w:type="spellEnd"/>
      <w:r w:rsidRPr="00133402">
        <w:rPr>
          <w:rFonts w:eastAsia="Times New Roman"/>
        </w:rPr>
        <w:t xml:space="preserve"> у </w:t>
      </w:r>
      <w:proofErr w:type="spellStart"/>
      <w:r w:rsidRPr="00133402">
        <w:rPr>
          <w:rFonts w:eastAsia="Times New Roman"/>
        </w:rPr>
        <w:t>процесі</w:t>
      </w:r>
      <w:proofErr w:type="spellEnd"/>
      <w:r w:rsidRPr="00133402">
        <w:rPr>
          <w:rFonts w:eastAsia="Times New Roman"/>
        </w:rPr>
        <w:t xml:space="preserve"> </w:t>
      </w:r>
      <w:proofErr w:type="spellStart"/>
      <w:r w:rsidRPr="00133402">
        <w:rPr>
          <w:rFonts w:eastAsia="Times New Roman"/>
        </w:rPr>
        <w:t>їхньої</w:t>
      </w:r>
      <w:proofErr w:type="spellEnd"/>
      <w:r w:rsidRPr="00133402">
        <w:rPr>
          <w:rFonts w:eastAsia="Times New Roman"/>
        </w:rPr>
        <w:t xml:space="preserve"> </w:t>
      </w:r>
      <w:proofErr w:type="spellStart"/>
      <w:r w:rsidRPr="00133402">
        <w:rPr>
          <w:rFonts w:eastAsia="Times New Roman"/>
        </w:rPr>
        <w:t>проєктно-технологічної</w:t>
      </w:r>
      <w:proofErr w:type="spellEnd"/>
      <w:r w:rsidRPr="00133402">
        <w:rPr>
          <w:rFonts w:eastAsia="Times New Roman"/>
        </w:rPr>
        <w:t xml:space="preserve"> </w:t>
      </w:r>
      <w:proofErr w:type="spellStart"/>
      <w:r w:rsidRPr="00133402">
        <w:rPr>
          <w:rFonts w:eastAsia="Times New Roman"/>
        </w:rPr>
        <w:t>діяльності</w:t>
      </w:r>
      <w:proofErr w:type="spellEnd"/>
      <w:r>
        <w:rPr>
          <w:rFonts w:eastAsia="Times New Roman"/>
        </w:rPr>
        <w:t>.</w:t>
      </w:r>
    </w:p>
    <w:p w:rsidR="00901B36" w:rsidRPr="00B37405" w:rsidRDefault="00901B36" w:rsidP="00901B36">
      <w:pPr>
        <w:tabs>
          <w:tab w:val="left" w:pos="0"/>
        </w:tabs>
        <w:spacing w:after="0"/>
        <w:ind w:right="-286" w:firstLine="709"/>
        <w:rPr>
          <w:rFonts w:eastAsia="Times New Roman"/>
          <w:color w:val="000000"/>
          <w:szCs w:val="28"/>
          <w:lang w:eastAsia="ru-RU"/>
        </w:rPr>
      </w:pPr>
      <w:r w:rsidRPr="00B37405">
        <w:rPr>
          <w:rFonts w:eastAsia="Times New Roman"/>
          <w:color w:val="000000"/>
          <w:szCs w:val="28"/>
          <w:lang w:eastAsia="ru-RU"/>
        </w:rPr>
        <w:t xml:space="preserve">Для </w:t>
      </w:r>
      <w:proofErr w:type="spellStart"/>
      <w:r w:rsidRPr="00B37405">
        <w:rPr>
          <w:rFonts w:eastAsia="Times New Roman"/>
          <w:color w:val="000000"/>
          <w:szCs w:val="28"/>
          <w:lang w:eastAsia="ru-RU"/>
        </w:rPr>
        <w:t>досягнення</w:t>
      </w:r>
      <w:proofErr w:type="spellEnd"/>
      <w:r w:rsidRPr="00B37405">
        <w:rPr>
          <w:rFonts w:eastAsia="Times New Roman"/>
          <w:color w:val="000000"/>
          <w:szCs w:val="28"/>
          <w:lang w:eastAsia="ru-RU"/>
        </w:rPr>
        <w:t xml:space="preserve"> мети </w:t>
      </w:r>
      <w:proofErr w:type="spellStart"/>
      <w:r w:rsidRPr="00B37405">
        <w:rPr>
          <w:rFonts w:eastAsia="Times New Roman"/>
          <w:color w:val="000000"/>
          <w:szCs w:val="28"/>
          <w:lang w:eastAsia="ru-RU"/>
        </w:rPr>
        <w:t>експерименту</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було</w:t>
      </w:r>
      <w:proofErr w:type="spellEnd"/>
      <w:r w:rsidRPr="00B37405">
        <w:rPr>
          <w:rFonts w:eastAsia="Times New Roman"/>
          <w:color w:val="000000"/>
          <w:szCs w:val="28"/>
          <w:lang w:eastAsia="ru-RU"/>
        </w:rPr>
        <w:t xml:space="preserve"> поставлено </w:t>
      </w:r>
      <w:proofErr w:type="spellStart"/>
      <w:r w:rsidRPr="00B37405">
        <w:rPr>
          <w:rFonts w:eastAsia="Times New Roman"/>
          <w:color w:val="000000"/>
          <w:szCs w:val="28"/>
          <w:lang w:eastAsia="ru-RU"/>
        </w:rPr>
        <w:t>такі</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завдання</w:t>
      </w:r>
      <w:proofErr w:type="spellEnd"/>
      <w:r w:rsidRPr="00B37405">
        <w:rPr>
          <w:rFonts w:eastAsia="Times New Roman"/>
          <w:color w:val="000000"/>
          <w:szCs w:val="28"/>
          <w:lang w:eastAsia="ru-RU"/>
        </w:rPr>
        <w:t>:</w:t>
      </w:r>
    </w:p>
    <w:p w:rsidR="00901B36" w:rsidRPr="00B37405" w:rsidRDefault="00901B36" w:rsidP="00901B36">
      <w:pPr>
        <w:tabs>
          <w:tab w:val="left" w:pos="0"/>
        </w:tabs>
        <w:spacing w:after="0"/>
        <w:ind w:right="-286" w:firstLine="709"/>
        <w:rPr>
          <w:rFonts w:eastAsia="Times New Roman"/>
          <w:color w:val="000000"/>
          <w:szCs w:val="28"/>
          <w:lang w:eastAsia="ru-RU"/>
        </w:rPr>
      </w:pPr>
      <w:r w:rsidRPr="00B37405">
        <w:rPr>
          <w:rFonts w:eastAsia="Times New Roman"/>
          <w:color w:val="000000"/>
          <w:szCs w:val="28"/>
          <w:lang w:eastAsia="ru-RU"/>
        </w:rPr>
        <w:t>1.</w:t>
      </w:r>
      <w:r>
        <w:rPr>
          <w:rFonts w:eastAsia="Times New Roman"/>
          <w:color w:val="000000"/>
          <w:szCs w:val="28"/>
          <w:lang w:eastAsia="ru-RU"/>
        </w:rPr>
        <w:t> </w:t>
      </w:r>
      <w:proofErr w:type="spellStart"/>
      <w:r w:rsidRPr="00B37405">
        <w:rPr>
          <w:rFonts w:eastAsia="Times New Roman"/>
          <w:color w:val="000000"/>
          <w:szCs w:val="28"/>
          <w:lang w:eastAsia="ru-RU"/>
        </w:rPr>
        <w:t>Визначити</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початковий</w:t>
      </w:r>
      <w:proofErr w:type="spellEnd"/>
      <w:r w:rsidRPr="00B37405">
        <w:rPr>
          <w:rFonts w:eastAsia="Times New Roman"/>
          <w:color w:val="000000"/>
          <w:szCs w:val="28"/>
          <w:lang w:eastAsia="ru-RU"/>
        </w:rPr>
        <w:t xml:space="preserve"> </w:t>
      </w:r>
      <w:proofErr w:type="spellStart"/>
      <w:proofErr w:type="gramStart"/>
      <w:r w:rsidRPr="00B37405">
        <w:rPr>
          <w:rFonts w:eastAsia="Times New Roman"/>
          <w:color w:val="000000"/>
          <w:szCs w:val="28"/>
          <w:lang w:eastAsia="ru-RU"/>
        </w:rPr>
        <w:t>р</w:t>
      </w:r>
      <w:proofErr w:type="gramEnd"/>
      <w:r>
        <w:rPr>
          <w:rFonts w:eastAsia="Times New Roman"/>
          <w:color w:val="000000"/>
          <w:szCs w:val="28"/>
          <w:lang w:eastAsia="ru-RU"/>
        </w:rPr>
        <w:t>івень</w:t>
      </w:r>
      <w:proofErr w:type="spellEnd"/>
      <w:r>
        <w:rPr>
          <w:rFonts w:eastAsia="Times New Roman"/>
          <w:color w:val="000000"/>
          <w:szCs w:val="28"/>
          <w:lang w:eastAsia="ru-RU"/>
        </w:rPr>
        <w:t xml:space="preserve"> </w:t>
      </w:r>
      <w:proofErr w:type="spellStart"/>
      <w:r>
        <w:rPr>
          <w:rFonts w:eastAsia="Times New Roman"/>
          <w:color w:val="000000"/>
          <w:szCs w:val="28"/>
          <w:lang w:eastAsia="ru-RU"/>
        </w:rPr>
        <w:t>навченості</w:t>
      </w:r>
      <w:proofErr w:type="spellEnd"/>
      <w:r>
        <w:rPr>
          <w:rFonts w:eastAsia="Times New Roman"/>
          <w:color w:val="000000"/>
          <w:szCs w:val="28"/>
          <w:lang w:eastAsia="ru-RU"/>
        </w:rPr>
        <w:t xml:space="preserve"> учнів 10 </w:t>
      </w:r>
      <w:proofErr w:type="spellStart"/>
      <w:r>
        <w:rPr>
          <w:rFonts w:eastAsia="Times New Roman"/>
          <w:color w:val="000000"/>
          <w:szCs w:val="28"/>
          <w:lang w:eastAsia="ru-RU"/>
        </w:rPr>
        <w:t>класу</w:t>
      </w:r>
      <w:proofErr w:type="spellEnd"/>
      <w:r w:rsidRPr="00B37405">
        <w:rPr>
          <w:rFonts w:eastAsia="Times New Roman"/>
          <w:color w:val="000000"/>
          <w:szCs w:val="28"/>
          <w:lang w:eastAsia="ru-RU"/>
        </w:rPr>
        <w:t>.</w:t>
      </w:r>
    </w:p>
    <w:p w:rsidR="00901B36" w:rsidRPr="00B37405" w:rsidRDefault="00901B36" w:rsidP="00901B36">
      <w:pPr>
        <w:tabs>
          <w:tab w:val="left" w:pos="0"/>
        </w:tabs>
        <w:spacing w:after="0"/>
        <w:ind w:right="-286" w:firstLine="709"/>
        <w:rPr>
          <w:rFonts w:eastAsia="Times New Roman"/>
          <w:color w:val="000000"/>
          <w:szCs w:val="28"/>
          <w:lang w:eastAsia="ru-RU"/>
        </w:rPr>
      </w:pPr>
      <w:r>
        <w:rPr>
          <w:rFonts w:eastAsia="Times New Roman"/>
          <w:color w:val="000000"/>
          <w:szCs w:val="28"/>
          <w:lang w:eastAsia="ru-RU"/>
        </w:rPr>
        <w:t>2. </w:t>
      </w:r>
      <w:proofErr w:type="spellStart"/>
      <w:r w:rsidRPr="00B37405">
        <w:rPr>
          <w:rFonts w:eastAsia="Times New Roman"/>
          <w:color w:val="000000"/>
          <w:szCs w:val="28"/>
          <w:lang w:eastAsia="ru-RU"/>
        </w:rPr>
        <w:t>Розробити</w:t>
      </w:r>
      <w:proofErr w:type="spellEnd"/>
      <w:r w:rsidRPr="00B37405">
        <w:rPr>
          <w:rFonts w:eastAsia="Times New Roman"/>
          <w:color w:val="000000"/>
          <w:szCs w:val="28"/>
          <w:lang w:eastAsia="ru-RU"/>
        </w:rPr>
        <w:t xml:space="preserve"> та </w:t>
      </w:r>
      <w:proofErr w:type="spellStart"/>
      <w:r w:rsidRPr="00B37405">
        <w:rPr>
          <w:rFonts w:eastAsia="Times New Roman"/>
          <w:color w:val="000000"/>
          <w:szCs w:val="28"/>
          <w:lang w:eastAsia="ru-RU"/>
        </w:rPr>
        <w:t>впровадити</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технологію</w:t>
      </w:r>
      <w:proofErr w:type="spellEnd"/>
      <w:r w:rsidRPr="00B37405">
        <w:rPr>
          <w:rFonts w:eastAsia="Times New Roman"/>
          <w:color w:val="000000"/>
          <w:szCs w:val="28"/>
          <w:lang w:eastAsia="ru-RU"/>
        </w:rPr>
        <w:t xml:space="preserve"> </w:t>
      </w:r>
      <w:proofErr w:type="spellStart"/>
      <w:r w:rsidRPr="00133402">
        <w:rPr>
          <w:rFonts w:eastAsia="Times New Roman"/>
        </w:rPr>
        <w:t>формування</w:t>
      </w:r>
      <w:proofErr w:type="spellEnd"/>
      <w:r w:rsidRPr="00133402">
        <w:rPr>
          <w:rFonts w:eastAsia="Times New Roman"/>
        </w:rPr>
        <w:t xml:space="preserve"> </w:t>
      </w:r>
      <w:proofErr w:type="spellStart"/>
      <w:proofErr w:type="gramStart"/>
      <w:r w:rsidRPr="00133402">
        <w:rPr>
          <w:rFonts w:eastAsia="Times New Roman"/>
        </w:rPr>
        <w:t>досл</w:t>
      </w:r>
      <w:proofErr w:type="gramEnd"/>
      <w:r w:rsidRPr="00133402">
        <w:rPr>
          <w:rFonts w:eastAsia="Times New Roman"/>
        </w:rPr>
        <w:t>ідницької</w:t>
      </w:r>
      <w:proofErr w:type="spellEnd"/>
      <w:r w:rsidRPr="00133402">
        <w:rPr>
          <w:rFonts w:eastAsia="Times New Roman"/>
        </w:rPr>
        <w:t xml:space="preserve"> </w:t>
      </w:r>
      <w:proofErr w:type="spellStart"/>
      <w:r w:rsidRPr="00133402">
        <w:rPr>
          <w:rFonts w:eastAsia="Times New Roman"/>
        </w:rPr>
        <w:t>компетентності</w:t>
      </w:r>
      <w:proofErr w:type="spellEnd"/>
      <w:r w:rsidRPr="00133402">
        <w:rPr>
          <w:rFonts w:eastAsia="Times New Roman"/>
        </w:rPr>
        <w:t xml:space="preserve"> </w:t>
      </w:r>
      <w:proofErr w:type="spellStart"/>
      <w:r w:rsidRPr="00133402">
        <w:rPr>
          <w:rFonts w:eastAsia="Times New Roman"/>
        </w:rPr>
        <w:t>старшокласників</w:t>
      </w:r>
      <w:proofErr w:type="spellEnd"/>
      <w:r w:rsidRPr="00B37405">
        <w:rPr>
          <w:rFonts w:eastAsia="Times New Roman"/>
          <w:color w:val="000000"/>
          <w:szCs w:val="28"/>
          <w:lang w:eastAsia="ru-RU"/>
        </w:rPr>
        <w:t xml:space="preserve"> на уроках </w:t>
      </w:r>
      <w:proofErr w:type="spellStart"/>
      <w:r w:rsidRPr="00B37405">
        <w:rPr>
          <w:rFonts w:eastAsia="Times New Roman"/>
          <w:color w:val="000000"/>
          <w:szCs w:val="28"/>
          <w:lang w:eastAsia="ru-RU"/>
        </w:rPr>
        <w:t>технологій</w:t>
      </w:r>
      <w:proofErr w:type="spellEnd"/>
      <w:r w:rsidRPr="00B37405">
        <w:rPr>
          <w:rFonts w:eastAsia="Times New Roman"/>
          <w:color w:val="000000"/>
          <w:szCs w:val="28"/>
          <w:lang w:eastAsia="ru-RU"/>
        </w:rPr>
        <w:t>.</w:t>
      </w:r>
    </w:p>
    <w:p w:rsidR="00901B36" w:rsidRPr="00B37405" w:rsidRDefault="00901B36" w:rsidP="00901B36">
      <w:pPr>
        <w:tabs>
          <w:tab w:val="left" w:pos="0"/>
        </w:tabs>
        <w:spacing w:after="0"/>
        <w:ind w:right="-286" w:firstLine="709"/>
        <w:rPr>
          <w:rFonts w:eastAsia="Times New Roman"/>
          <w:color w:val="000000"/>
          <w:szCs w:val="28"/>
          <w:lang w:eastAsia="ru-RU"/>
        </w:rPr>
      </w:pPr>
      <w:r>
        <w:rPr>
          <w:rFonts w:eastAsia="Times New Roman"/>
          <w:color w:val="000000"/>
          <w:szCs w:val="28"/>
          <w:lang w:eastAsia="ru-RU"/>
        </w:rPr>
        <w:t>3. </w:t>
      </w:r>
      <w:proofErr w:type="spellStart"/>
      <w:r w:rsidRPr="00B37405">
        <w:rPr>
          <w:rFonts w:eastAsia="Times New Roman"/>
          <w:color w:val="000000"/>
          <w:szCs w:val="28"/>
          <w:lang w:eastAsia="ru-RU"/>
        </w:rPr>
        <w:t>Визначити</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кінцевий</w:t>
      </w:r>
      <w:proofErr w:type="spellEnd"/>
      <w:r w:rsidRPr="00B37405">
        <w:rPr>
          <w:rFonts w:eastAsia="Times New Roman"/>
          <w:color w:val="000000"/>
          <w:szCs w:val="28"/>
          <w:lang w:eastAsia="ru-RU"/>
        </w:rPr>
        <w:t xml:space="preserve"> </w:t>
      </w:r>
      <w:proofErr w:type="spellStart"/>
      <w:proofErr w:type="gramStart"/>
      <w:r w:rsidRPr="00B37405">
        <w:rPr>
          <w:rFonts w:eastAsia="Times New Roman"/>
          <w:color w:val="000000"/>
          <w:szCs w:val="28"/>
          <w:lang w:eastAsia="ru-RU"/>
        </w:rPr>
        <w:t>р</w:t>
      </w:r>
      <w:proofErr w:type="gramEnd"/>
      <w:r w:rsidRPr="00B37405">
        <w:rPr>
          <w:rFonts w:eastAsia="Times New Roman"/>
          <w:color w:val="000000"/>
          <w:szCs w:val="28"/>
          <w:lang w:eastAsia="ru-RU"/>
        </w:rPr>
        <w:t>івень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знань</w:t>
      </w:r>
      <w:proofErr w:type="spellEnd"/>
      <w:r w:rsidRPr="00B37405">
        <w:rPr>
          <w:rFonts w:eastAsia="Times New Roman"/>
          <w:color w:val="000000"/>
          <w:szCs w:val="28"/>
          <w:lang w:eastAsia="ru-RU"/>
        </w:rPr>
        <w:t xml:space="preserve"> і </w:t>
      </w:r>
      <w:proofErr w:type="spellStart"/>
      <w:r w:rsidRPr="00B37405">
        <w:rPr>
          <w:rFonts w:eastAsia="Times New Roman"/>
          <w:color w:val="000000"/>
          <w:szCs w:val="28"/>
          <w:lang w:eastAsia="ru-RU"/>
        </w:rPr>
        <w:t>вмінь</w:t>
      </w:r>
      <w:proofErr w:type="spellEnd"/>
      <w:r w:rsidRPr="00B37405">
        <w:rPr>
          <w:rFonts w:eastAsia="Times New Roman"/>
          <w:color w:val="000000"/>
          <w:szCs w:val="28"/>
          <w:lang w:eastAsia="ru-RU"/>
        </w:rPr>
        <w:t xml:space="preserve"> учнів з </w:t>
      </w:r>
      <w:proofErr w:type="spellStart"/>
      <w:r w:rsidRPr="00B37405">
        <w:rPr>
          <w:rFonts w:eastAsia="Times New Roman"/>
          <w:color w:val="000000"/>
          <w:szCs w:val="28"/>
          <w:lang w:eastAsia="ru-RU"/>
        </w:rPr>
        <w:t>технологій</w:t>
      </w:r>
      <w:proofErr w:type="spellEnd"/>
      <w:r w:rsidRPr="00B37405">
        <w:rPr>
          <w:rFonts w:eastAsia="Times New Roman"/>
          <w:color w:val="000000"/>
          <w:szCs w:val="28"/>
          <w:lang w:eastAsia="ru-RU"/>
        </w:rPr>
        <w:t>.</w:t>
      </w:r>
    </w:p>
    <w:p w:rsidR="00901B36" w:rsidRPr="00B37405" w:rsidRDefault="00901B36" w:rsidP="00901B36">
      <w:pPr>
        <w:tabs>
          <w:tab w:val="left" w:pos="0"/>
        </w:tabs>
        <w:spacing w:after="0"/>
        <w:ind w:right="-286" w:firstLine="709"/>
        <w:rPr>
          <w:rFonts w:eastAsia="Times New Roman"/>
          <w:color w:val="000000"/>
          <w:szCs w:val="28"/>
          <w:lang w:eastAsia="ru-RU"/>
        </w:rPr>
      </w:pPr>
      <w:r w:rsidRPr="00B37405">
        <w:rPr>
          <w:rFonts w:eastAsia="Times New Roman"/>
          <w:color w:val="000000"/>
          <w:szCs w:val="28"/>
          <w:lang w:eastAsia="ru-RU"/>
        </w:rPr>
        <w:t xml:space="preserve">Для </w:t>
      </w:r>
      <w:proofErr w:type="spellStart"/>
      <w:r w:rsidRPr="00B37405">
        <w:rPr>
          <w:rFonts w:eastAsia="Times New Roman"/>
          <w:color w:val="000000"/>
          <w:szCs w:val="28"/>
          <w:lang w:eastAsia="ru-RU"/>
        </w:rPr>
        <w:t>визначення</w:t>
      </w:r>
      <w:proofErr w:type="spellEnd"/>
      <w:r w:rsidRPr="00B37405">
        <w:rPr>
          <w:rFonts w:eastAsia="Times New Roman"/>
          <w:color w:val="000000"/>
          <w:szCs w:val="28"/>
          <w:lang w:eastAsia="ru-RU"/>
        </w:rPr>
        <w:t xml:space="preserve"> початкового </w:t>
      </w:r>
      <w:proofErr w:type="spellStart"/>
      <w:proofErr w:type="gramStart"/>
      <w:r w:rsidRPr="00B37405">
        <w:rPr>
          <w:rFonts w:eastAsia="Times New Roman"/>
          <w:color w:val="000000"/>
          <w:szCs w:val="28"/>
          <w:lang w:eastAsia="ru-RU"/>
        </w:rPr>
        <w:t>р</w:t>
      </w:r>
      <w:proofErr w:type="gramEnd"/>
      <w:r w:rsidRPr="00B37405">
        <w:rPr>
          <w:rFonts w:eastAsia="Times New Roman"/>
          <w:color w:val="000000"/>
          <w:szCs w:val="28"/>
          <w:lang w:eastAsia="ru-RU"/>
        </w:rPr>
        <w:t>івня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навченості</w:t>
      </w:r>
      <w:proofErr w:type="spellEnd"/>
      <w:r w:rsidRPr="00B37405">
        <w:rPr>
          <w:rFonts w:eastAsia="Times New Roman"/>
          <w:color w:val="000000"/>
          <w:szCs w:val="28"/>
          <w:lang w:eastAsia="ru-RU"/>
        </w:rPr>
        <w:t xml:space="preserve"> </w:t>
      </w:r>
      <w:r>
        <w:rPr>
          <w:rFonts w:eastAsia="Times New Roman"/>
          <w:color w:val="000000"/>
          <w:szCs w:val="28"/>
          <w:lang w:eastAsia="ru-RU"/>
        </w:rPr>
        <w:t xml:space="preserve">учнів </w:t>
      </w:r>
      <w:r w:rsidRPr="00B37405">
        <w:rPr>
          <w:rFonts w:eastAsia="Times New Roman"/>
          <w:color w:val="000000"/>
          <w:szCs w:val="28"/>
          <w:lang w:eastAsia="ru-RU"/>
        </w:rPr>
        <w:t xml:space="preserve">нами </w:t>
      </w:r>
      <w:proofErr w:type="spellStart"/>
      <w:r w:rsidRPr="00B37405">
        <w:rPr>
          <w:rFonts w:eastAsia="Times New Roman"/>
          <w:color w:val="000000"/>
          <w:szCs w:val="28"/>
          <w:lang w:eastAsia="ru-RU"/>
        </w:rPr>
        <w:t>було</w:t>
      </w:r>
      <w:proofErr w:type="spellEnd"/>
      <w:r w:rsidRPr="00B37405">
        <w:rPr>
          <w:rFonts w:eastAsia="Times New Roman"/>
          <w:color w:val="000000"/>
          <w:szCs w:val="28"/>
          <w:lang w:eastAsia="ru-RU"/>
        </w:rPr>
        <w:t xml:space="preserve"> проведено </w:t>
      </w:r>
      <w:proofErr w:type="spellStart"/>
      <w:r w:rsidRPr="00B37405">
        <w:rPr>
          <w:rFonts w:eastAsia="Times New Roman"/>
          <w:color w:val="000000"/>
          <w:szCs w:val="28"/>
          <w:lang w:eastAsia="ru-RU"/>
        </w:rPr>
        <w:t>тестування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ц</w:t>
      </w:r>
      <w:r>
        <w:rPr>
          <w:rFonts w:eastAsia="Times New Roman"/>
          <w:color w:val="000000"/>
          <w:szCs w:val="28"/>
          <w:lang w:eastAsia="ru-RU"/>
        </w:rPr>
        <w:t>ього</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клас</w:t>
      </w:r>
      <w:r>
        <w:rPr>
          <w:rFonts w:eastAsia="Times New Roman"/>
          <w:color w:val="000000"/>
          <w:szCs w:val="28"/>
          <w:lang w:eastAsia="ru-RU"/>
        </w:rPr>
        <w:t>у</w:t>
      </w:r>
      <w:proofErr w:type="spellEnd"/>
      <w:r w:rsidRPr="00B37405">
        <w:rPr>
          <w:rFonts w:eastAsia="Times New Roman"/>
          <w:color w:val="000000"/>
          <w:szCs w:val="28"/>
          <w:lang w:eastAsia="ru-RU"/>
        </w:rPr>
        <w:t xml:space="preserve"> та </w:t>
      </w:r>
      <w:proofErr w:type="spellStart"/>
      <w:r w:rsidRPr="00B37405">
        <w:rPr>
          <w:rFonts w:eastAsia="Times New Roman"/>
          <w:color w:val="000000"/>
          <w:szCs w:val="28"/>
          <w:lang w:eastAsia="ru-RU"/>
        </w:rPr>
        <w:t>аналіз</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оцінок</w:t>
      </w:r>
      <w:proofErr w:type="spellEnd"/>
      <w:r w:rsidRPr="00B37405">
        <w:rPr>
          <w:rFonts w:eastAsia="Times New Roman"/>
          <w:color w:val="000000"/>
          <w:szCs w:val="28"/>
          <w:lang w:eastAsia="ru-RU"/>
        </w:rPr>
        <w:t xml:space="preserve"> за журналом.</w:t>
      </w:r>
    </w:p>
    <w:p w:rsidR="00901B36" w:rsidRPr="00385A9A" w:rsidRDefault="00901B36" w:rsidP="00901B36">
      <w:pPr>
        <w:tabs>
          <w:tab w:val="left" w:pos="0"/>
        </w:tabs>
        <w:spacing w:after="0"/>
        <w:ind w:right="-286" w:firstLine="709"/>
        <w:rPr>
          <w:rFonts w:eastAsia="Times New Roman"/>
          <w:szCs w:val="28"/>
          <w:lang w:eastAsia="ru-RU"/>
        </w:rPr>
      </w:pPr>
      <w:proofErr w:type="spellStart"/>
      <w:r w:rsidRPr="00B37405">
        <w:rPr>
          <w:rFonts w:eastAsia="Times New Roman"/>
          <w:color w:val="000000"/>
          <w:szCs w:val="28"/>
          <w:lang w:eastAsia="ru-RU"/>
        </w:rPr>
        <w:t>Учням</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були</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запропоновані</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тестові</w:t>
      </w:r>
      <w:proofErr w:type="spellEnd"/>
      <w:r>
        <w:rPr>
          <w:rFonts w:eastAsia="Times New Roman"/>
          <w:color w:val="000000"/>
          <w:szCs w:val="28"/>
          <w:lang w:eastAsia="ru-RU"/>
        </w:rPr>
        <w:t xml:space="preserve"> </w:t>
      </w:r>
      <w:proofErr w:type="spellStart"/>
      <w:r w:rsidRPr="00B37405">
        <w:rPr>
          <w:rFonts w:eastAsia="Times New Roman"/>
          <w:color w:val="000000"/>
          <w:szCs w:val="28"/>
          <w:lang w:eastAsia="ru-RU"/>
        </w:rPr>
        <w:t>завдання</w:t>
      </w:r>
      <w:proofErr w:type="spellEnd"/>
      <w:r w:rsidRPr="00B37405">
        <w:rPr>
          <w:rFonts w:eastAsia="Times New Roman"/>
          <w:color w:val="000000"/>
          <w:szCs w:val="28"/>
          <w:lang w:eastAsia="ru-RU"/>
        </w:rPr>
        <w:t xml:space="preserve"> </w:t>
      </w:r>
      <w:r w:rsidRPr="00E23C5E">
        <w:rPr>
          <w:rFonts w:eastAsia="Times New Roman"/>
          <w:szCs w:val="28"/>
          <w:lang w:eastAsia="ru-RU"/>
        </w:rPr>
        <w:t>(</w:t>
      </w:r>
      <w:proofErr w:type="spellStart"/>
      <w:r w:rsidRPr="00E23C5E">
        <w:rPr>
          <w:rFonts w:eastAsia="Times New Roman"/>
          <w:szCs w:val="28"/>
          <w:lang w:eastAsia="ru-RU"/>
        </w:rPr>
        <w:t>додаток</w:t>
      </w:r>
      <w:proofErr w:type="spellEnd"/>
      <w:r w:rsidRPr="00E23C5E">
        <w:rPr>
          <w:rFonts w:eastAsia="Times New Roman"/>
          <w:szCs w:val="28"/>
          <w:lang w:eastAsia="ru-RU"/>
        </w:rPr>
        <w:t xml:space="preserve"> </w:t>
      </w:r>
      <w:r w:rsidR="00E23C5E" w:rsidRPr="00E23C5E">
        <w:rPr>
          <w:rFonts w:eastAsia="Times New Roman"/>
          <w:szCs w:val="28"/>
          <w:lang w:val="uk-UA" w:eastAsia="ru-RU"/>
        </w:rPr>
        <w:t>Б</w:t>
      </w:r>
      <w:r w:rsidRPr="00E23C5E">
        <w:rPr>
          <w:rFonts w:eastAsia="Times New Roman"/>
          <w:szCs w:val="28"/>
          <w:lang w:eastAsia="ru-RU"/>
        </w:rPr>
        <w:t>).</w:t>
      </w:r>
      <w:r>
        <w:rPr>
          <w:rFonts w:eastAsia="Times New Roman"/>
          <w:szCs w:val="28"/>
          <w:lang w:eastAsia="ru-RU"/>
        </w:rPr>
        <w:t xml:space="preserve"> Результати </w:t>
      </w:r>
      <w:proofErr w:type="spellStart"/>
      <w:r>
        <w:rPr>
          <w:rFonts w:eastAsia="Times New Roman"/>
          <w:szCs w:val="28"/>
          <w:lang w:eastAsia="ru-RU"/>
        </w:rPr>
        <w:t>тестування</w:t>
      </w:r>
      <w:proofErr w:type="spellEnd"/>
      <w:r>
        <w:rPr>
          <w:rFonts w:eastAsia="Times New Roman"/>
          <w:szCs w:val="28"/>
          <w:lang w:eastAsia="ru-RU"/>
        </w:rPr>
        <w:t xml:space="preserve"> до </w:t>
      </w:r>
      <w:proofErr w:type="spellStart"/>
      <w:r>
        <w:rPr>
          <w:rFonts w:eastAsia="Times New Roman"/>
          <w:szCs w:val="28"/>
          <w:lang w:eastAsia="ru-RU"/>
        </w:rPr>
        <w:t>експерименту</w:t>
      </w:r>
      <w:proofErr w:type="spellEnd"/>
      <w:r>
        <w:rPr>
          <w:rFonts w:eastAsia="Times New Roman"/>
          <w:szCs w:val="28"/>
          <w:lang w:eastAsia="ru-RU"/>
        </w:rPr>
        <w:t xml:space="preserve"> наведено </w:t>
      </w:r>
      <w:proofErr w:type="spellStart"/>
      <w:r>
        <w:rPr>
          <w:rFonts w:eastAsia="Times New Roman"/>
          <w:szCs w:val="28"/>
          <w:lang w:eastAsia="ru-RU"/>
        </w:rPr>
        <w:t>нижче</w:t>
      </w:r>
      <w:proofErr w:type="spellEnd"/>
      <w:r>
        <w:rPr>
          <w:rFonts w:eastAsia="Times New Roman"/>
          <w:szCs w:val="28"/>
          <w:lang w:eastAsia="ru-RU"/>
        </w:rPr>
        <w:t xml:space="preserve"> на рис. 2.14.</w:t>
      </w:r>
    </w:p>
    <w:p w:rsidR="00901B36" w:rsidRDefault="00901B36" w:rsidP="00901B36">
      <w:pPr>
        <w:tabs>
          <w:tab w:val="left" w:pos="0"/>
        </w:tabs>
        <w:spacing w:after="0"/>
        <w:ind w:right="-286"/>
        <w:jc w:val="center"/>
        <w:rPr>
          <w:rFonts w:eastAsia="Times New Roman"/>
          <w:color w:val="000000"/>
          <w:szCs w:val="28"/>
          <w:lang w:eastAsia="ru-RU"/>
        </w:rPr>
      </w:pPr>
      <w:r>
        <w:rPr>
          <w:rFonts w:eastAsia="Times New Roman"/>
          <w:noProof/>
          <w:color w:val="000000"/>
          <w:szCs w:val="28"/>
          <w:lang w:eastAsia="ru-RU"/>
        </w:rPr>
        <w:drawing>
          <wp:inline distT="0" distB="0" distL="0" distR="0" wp14:anchorId="6BFB69C0" wp14:editId="2714D0CE">
            <wp:extent cx="4287190" cy="2882348"/>
            <wp:effectExtent l="0" t="0" r="0" b="0"/>
            <wp:docPr id="105" name="Диаграмма 10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01B36" w:rsidRDefault="00901B36" w:rsidP="00901B36">
      <w:pPr>
        <w:tabs>
          <w:tab w:val="left" w:pos="0"/>
        </w:tabs>
        <w:spacing w:after="0"/>
        <w:ind w:right="-286"/>
        <w:jc w:val="center"/>
        <w:rPr>
          <w:rFonts w:eastAsia="Times New Roman"/>
          <w:color w:val="000000"/>
          <w:szCs w:val="28"/>
          <w:lang w:eastAsia="ru-RU"/>
        </w:rPr>
      </w:pPr>
      <w:r>
        <w:rPr>
          <w:rFonts w:eastAsia="Times New Roman"/>
          <w:color w:val="000000"/>
          <w:szCs w:val="28"/>
          <w:lang w:eastAsia="ru-RU"/>
        </w:rPr>
        <w:t xml:space="preserve">Рис. 2.14. </w:t>
      </w:r>
      <w:proofErr w:type="spellStart"/>
      <w:r>
        <w:rPr>
          <w:rFonts w:eastAsia="Times New Roman"/>
          <w:color w:val="000000"/>
          <w:szCs w:val="28"/>
          <w:lang w:eastAsia="ru-RU"/>
        </w:rPr>
        <w:t>Гістограма</w:t>
      </w:r>
      <w:proofErr w:type="spellEnd"/>
      <w:r>
        <w:rPr>
          <w:rFonts w:eastAsia="Times New Roman"/>
          <w:color w:val="000000"/>
          <w:szCs w:val="28"/>
          <w:lang w:eastAsia="ru-RU"/>
        </w:rPr>
        <w:t xml:space="preserve"> </w:t>
      </w:r>
      <w:proofErr w:type="spellStart"/>
      <w:r>
        <w:rPr>
          <w:rFonts w:eastAsia="Times New Roman"/>
          <w:szCs w:val="28"/>
          <w:lang w:eastAsia="ru-RU"/>
        </w:rPr>
        <w:t>результатів</w:t>
      </w:r>
      <w:proofErr w:type="spellEnd"/>
      <w:r>
        <w:rPr>
          <w:rFonts w:eastAsia="Times New Roman"/>
          <w:szCs w:val="28"/>
          <w:lang w:eastAsia="ru-RU"/>
        </w:rPr>
        <w:t xml:space="preserve"> </w:t>
      </w:r>
      <w:proofErr w:type="spellStart"/>
      <w:r>
        <w:rPr>
          <w:rFonts w:eastAsia="Times New Roman"/>
          <w:szCs w:val="28"/>
          <w:lang w:eastAsia="ru-RU"/>
        </w:rPr>
        <w:t>тестування</w:t>
      </w:r>
      <w:proofErr w:type="spellEnd"/>
      <w:r>
        <w:rPr>
          <w:rFonts w:eastAsia="Times New Roman"/>
          <w:szCs w:val="28"/>
          <w:lang w:eastAsia="ru-RU"/>
        </w:rPr>
        <w:t xml:space="preserve"> до </w:t>
      </w:r>
      <w:proofErr w:type="spellStart"/>
      <w:r>
        <w:rPr>
          <w:rFonts w:eastAsia="Times New Roman"/>
          <w:szCs w:val="28"/>
          <w:lang w:eastAsia="ru-RU"/>
        </w:rPr>
        <w:t>експерименту</w:t>
      </w:r>
      <w:proofErr w:type="spellEnd"/>
    </w:p>
    <w:p w:rsidR="00901B36" w:rsidRPr="00B37405" w:rsidRDefault="00901B36" w:rsidP="00901B36">
      <w:pPr>
        <w:tabs>
          <w:tab w:val="left" w:pos="0"/>
        </w:tabs>
        <w:spacing w:after="0"/>
        <w:ind w:right="-286" w:firstLine="709"/>
        <w:rPr>
          <w:rFonts w:eastAsia="Times New Roman"/>
          <w:color w:val="000000"/>
          <w:szCs w:val="28"/>
          <w:lang w:eastAsia="ru-RU"/>
        </w:rPr>
      </w:pPr>
      <w:proofErr w:type="spellStart"/>
      <w:r w:rsidRPr="00B37405">
        <w:rPr>
          <w:rFonts w:eastAsia="Times New Roman"/>
          <w:color w:val="000000"/>
          <w:szCs w:val="28"/>
          <w:lang w:eastAsia="ru-RU"/>
        </w:rPr>
        <w:t>Аналіз</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результатів</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тестування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дає</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змогу</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стверджувати</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що</w:t>
      </w:r>
      <w:proofErr w:type="spellEnd"/>
      <w:r w:rsidRPr="00B37405">
        <w:rPr>
          <w:rFonts w:eastAsia="Times New Roman"/>
          <w:color w:val="000000"/>
          <w:szCs w:val="28"/>
          <w:lang w:eastAsia="ru-RU"/>
        </w:rPr>
        <w:t xml:space="preserve"> </w:t>
      </w:r>
      <w:r w:rsidR="00E02678">
        <w:rPr>
          <w:rFonts w:eastAsia="Times New Roman"/>
          <w:color w:val="000000"/>
          <w:szCs w:val="28"/>
          <w:lang w:val="uk-UA" w:eastAsia="ru-RU"/>
        </w:rPr>
        <w:t>класу</w:t>
      </w:r>
      <w:proofErr w:type="gramStart"/>
      <w:r w:rsidR="00E02678">
        <w:rPr>
          <w:rFonts w:eastAsia="Times New Roman"/>
          <w:color w:val="000000"/>
          <w:szCs w:val="28"/>
          <w:lang w:val="uk-UA" w:eastAsia="ru-RU"/>
        </w:rPr>
        <w:t xml:space="preserve"> </w:t>
      </w:r>
      <w:r w:rsidRPr="00B37405">
        <w:rPr>
          <w:rFonts w:eastAsia="Times New Roman"/>
          <w:color w:val="000000"/>
          <w:szCs w:val="28"/>
          <w:lang w:eastAsia="ru-RU"/>
        </w:rPr>
        <w:t>.</w:t>
      </w:r>
      <w:proofErr w:type="gramEnd"/>
    </w:p>
    <w:p w:rsidR="00901B36" w:rsidRPr="00B37405" w:rsidRDefault="00901B36" w:rsidP="00901B36">
      <w:pPr>
        <w:tabs>
          <w:tab w:val="left" w:pos="0"/>
        </w:tabs>
        <w:spacing w:after="0"/>
        <w:ind w:right="-286" w:firstLine="709"/>
        <w:rPr>
          <w:rFonts w:eastAsia="Times New Roman"/>
          <w:color w:val="000000"/>
          <w:szCs w:val="28"/>
          <w:lang w:eastAsia="ru-RU"/>
        </w:rPr>
      </w:pPr>
      <w:proofErr w:type="spellStart"/>
      <w:proofErr w:type="gramStart"/>
      <w:r>
        <w:rPr>
          <w:rFonts w:eastAsia="Times New Roman"/>
          <w:color w:val="000000"/>
          <w:szCs w:val="28"/>
          <w:lang w:eastAsia="ru-RU"/>
        </w:rPr>
        <w:t>Кр</w:t>
      </w:r>
      <w:proofErr w:type="gramEnd"/>
      <w:r>
        <w:rPr>
          <w:rFonts w:eastAsia="Times New Roman"/>
          <w:color w:val="000000"/>
          <w:szCs w:val="28"/>
          <w:lang w:eastAsia="ru-RU"/>
        </w:rPr>
        <w:t>ім</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проведення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тестування</w:t>
      </w:r>
      <w:proofErr w:type="spellEnd"/>
      <w:r w:rsidRPr="00B37405">
        <w:rPr>
          <w:rFonts w:eastAsia="Times New Roman"/>
          <w:color w:val="000000"/>
          <w:szCs w:val="28"/>
          <w:lang w:eastAsia="ru-RU"/>
        </w:rPr>
        <w:t xml:space="preserve"> нами </w:t>
      </w:r>
      <w:proofErr w:type="spellStart"/>
      <w:r w:rsidRPr="00B37405">
        <w:rPr>
          <w:rFonts w:eastAsia="Times New Roman"/>
          <w:color w:val="000000"/>
          <w:szCs w:val="28"/>
          <w:lang w:eastAsia="ru-RU"/>
        </w:rPr>
        <w:t>було</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здійснено</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аналіз</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оцінок</w:t>
      </w:r>
      <w:proofErr w:type="spellEnd"/>
      <w:r w:rsidRPr="00B37405">
        <w:rPr>
          <w:rFonts w:eastAsia="Times New Roman"/>
          <w:color w:val="000000"/>
          <w:szCs w:val="28"/>
          <w:lang w:eastAsia="ru-RU"/>
        </w:rPr>
        <w:t xml:space="preserve"> з </w:t>
      </w:r>
      <w:proofErr w:type="spellStart"/>
      <w:r w:rsidRPr="00B37405">
        <w:rPr>
          <w:rFonts w:eastAsia="Times New Roman"/>
          <w:color w:val="000000"/>
          <w:szCs w:val="28"/>
          <w:lang w:eastAsia="ru-RU"/>
        </w:rPr>
        <w:t>технологій</w:t>
      </w:r>
      <w:proofErr w:type="spellEnd"/>
      <w:r w:rsidRPr="00B37405">
        <w:rPr>
          <w:rFonts w:eastAsia="Times New Roman"/>
          <w:color w:val="000000"/>
          <w:szCs w:val="28"/>
          <w:lang w:eastAsia="ru-RU"/>
        </w:rPr>
        <w:t xml:space="preserve"> за журналом до </w:t>
      </w:r>
      <w:proofErr w:type="spellStart"/>
      <w:r w:rsidRPr="00B37405">
        <w:rPr>
          <w:rFonts w:eastAsia="Times New Roman"/>
          <w:color w:val="000000"/>
          <w:szCs w:val="28"/>
          <w:lang w:eastAsia="ru-RU"/>
        </w:rPr>
        <w:t>експерименту</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Дані</w:t>
      </w:r>
      <w:proofErr w:type="spellEnd"/>
      <w:r>
        <w:rPr>
          <w:rFonts w:eastAsia="Times New Roman"/>
          <w:color w:val="000000"/>
          <w:szCs w:val="28"/>
          <w:lang w:eastAsia="ru-RU"/>
        </w:rPr>
        <w:t xml:space="preserve"> у </w:t>
      </w:r>
      <w:proofErr w:type="spellStart"/>
      <w:r>
        <w:rPr>
          <w:rFonts w:eastAsia="Times New Roman"/>
          <w:color w:val="000000"/>
          <w:szCs w:val="28"/>
          <w:lang w:eastAsia="ru-RU"/>
        </w:rPr>
        <w:t>відсотках</w:t>
      </w:r>
      <w:proofErr w:type="spellEnd"/>
      <w:r>
        <w:rPr>
          <w:rFonts w:eastAsia="Times New Roman"/>
          <w:color w:val="000000"/>
          <w:szCs w:val="28"/>
          <w:lang w:eastAsia="ru-RU"/>
        </w:rPr>
        <w:t xml:space="preserve"> подано на рис. 2.15.</w:t>
      </w:r>
    </w:p>
    <w:p w:rsidR="00901B36" w:rsidRDefault="00901B36" w:rsidP="00901B36">
      <w:pPr>
        <w:tabs>
          <w:tab w:val="left" w:pos="0"/>
        </w:tabs>
        <w:spacing w:after="0"/>
        <w:ind w:right="-286"/>
        <w:jc w:val="center"/>
        <w:rPr>
          <w:rFonts w:eastAsia="Times New Roman"/>
          <w:color w:val="000000"/>
          <w:szCs w:val="28"/>
          <w:lang w:eastAsia="ru-RU"/>
        </w:rPr>
      </w:pPr>
    </w:p>
    <w:p w:rsidR="00901B36" w:rsidRDefault="00901B36" w:rsidP="00901B36">
      <w:pPr>
        <w:tabs>
          <w:tab w:val="left" w:pos="0"/>
        </w:tabs>
        <w:spacing w:after="0"/>
        <w:ind w:right="-286"/>
        <w:jc w:val="center"/>
        <w:rPr>
          <w:rFonts w:eastAsia="Times New Roman"/>
          <w:color w:val="000000"/>
          <w:szCs w:val="28"/>
          <w:lang w:eastAsia="ru-RU"/>
        </w:rPr>
      </w:pPr>
      <w:r>
        <w:rPr>
          <w:rFonts w:eastAsia="Times New Roman"/>
          <w:noProof/>
          <w:color w:val="000000"/>
          <w:szCs w:val="28"/>
          <w:lang w:eastAsia="ru-RU"/>
        </w:rPr>
        <w:lastRenderedPageBreak/>
        <w:drawing>
          <wp:inline distT="0" distB="0" distL="0" distR="0" wp14:anchorId="649B3172" wp14:editId="30C4CE9D">
            <wp:extent cx="4046242" cy="2693505"/>
            <wp:effectExtent l="0" t="0" r="0" b="0"/>
            <wp:docPr id="97" name="Диаграмма 9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01B36" w:rsidRPr="00B37405" w:rsidRDefault="00901B36" w:rsidP="00901B36">
      <w:pPr>
        <w:spacing w:after="0"/>
        <w:jc w:val="center"/>
        <w:rPr>
          <w:b/>
          <w:color w:val="000000"/>
          <w:szCs w:val="28"/>
        </w:rPr>
      </w:pPr>
      <w:r>
        <w:rPr>
          <w:rFonts w:eastAsia="Times New Roman"/>
          <w:color w:val="000000"/>
          <w:szCs w:val="28"/>
          <w:lang w:eastAsia="ru-RU"/>
        </w:rPr>
        <w:t xml:space="preserve">Рис. 2.15. </w:t>
      </w:r>
      <w:proofErr w:type="spellStart"/>
      <w:r>
        <w:rPr>
          <w:rFonts w:eastAsia="Times New Roman"/>
          <w:color w:val="000000"/>
          <w:szCs w:val="28"/>
          <w:lang w:eastAsia="ru-RU"/>
        </w:rPr>
        <w:t>Гістограма</w:t>
      </w:r>
      <w:proofErr w:type="spellEnd"/>
      <w:r>
        <w:rPr>
          <w:rFonts w:eastAsia="Times New Roman"/>
          <w:color w:val="000000"/>
          <w:szCs w:val="28"/>
          <w:lang w:eastAsia="ru-RU"/>
        </w:rPr>
        <w:t xml:space="preserve"> </w:t>
      </w:r>
      <w:proofErr w:type="spellStart"/>
      <w:r w:rsidRPr="00AB7F41">
        <w:rPr>
          <w:color w:val="000000"/>
          <w:szCs w:val="28"/>
        </w:rPr>
        <w:t>результатів</w:t>
      </w:r>
      <w:proofErr w:type="spellEnd"/>
      <w:r w:rsidRPr="00AB7F41">
        <w:rPr>
          <w:color w:val="000000"/>
          <w:szCs w:val="28"/>
        </w:rPr>
        <w:t xml:space="preserve"> </w:t>
      </w:r>
      <w:proofErr w:type="spellStart"/>
      <w:r w:rsidRPr="00AB7F41">
        <w:rPr>
          <w:color w:val="000000"/>
          <w:szCs w:val="28"/>
        </w:rPr>
        <w:t>оцінювання</w:t>
      </w:r>
      <w:proofErr w:type="spellEnd"/>
      <w:r w:rsidRPr="00AB7F41">
        <w:rPr>
          <w:color w:val="000000"/>
          <w:szCs w:val="28"/>
        </w:rPr>
        <w:t xml:space="preserve"> учні</w:t>
      </w:r>
      <w:proofErr w:type="gramStart"/>
      <w:r w:rsidRPr="00AB7F41">
        <w:rPr>
          <w:color w:val="000000"/>
          <w:szCs w:val="28"/>
        </w:rPr>
        <w:t>в</w:t>
      </w:r>
      <w:proofErr w:type="gramEnd"/>
      <w:r w:rsidRPr="00AB7F41">
        <w:rPr>
          <w:color w:val="000000"/>
          <w:szCs w:val="28"/>
        </w:rPr>
        <w:t xml:space="preserve"> за журналом до </w:t>
      </w:r>
      <w:proofErr w:type="spellStart"/>
      <w:r w:rsidRPr="00AB7F41">
        <w:rPr>
          <w:color w:val="000000"/>
          <w:szCs w:val="28"/>
        </w:rPr>
        <w:t>експерименту</w:t>
      </w:r>
      <w:proofErr w:type="spellEnd"/>
    </w:p>
    <w:p w:rsidR="00901B36" w:rsidRPr="00B37405" w:rsidRDefault="00901B36" w:rsidP="00901B36">
      <w:pPr>
        <w:tabs>
          <w:tab w:val="left" w:pos="0"/>
        </w:tabs>
        <w:spacing w:after="0"/>
        <w:ind w:right="-286" w:firstLine="709"/>
        <w:rPr>
          <w:rFonts w:eastAsia="Times New Roman"/>
          <w:color w:val="000000"/>
          <w:szCs w:val="28"/>
          <w:lang w:eastAsia="ru-RU"/>
        </w:rPr>
      </w:pPr>
      <w:proofErr w:type="spellStart"/>
      <w:r>
        <w:rPr>
          <w:rFonts w:eastAsia="Times New Roman"/>
          <w:color w:val="000000"/>
          <w:szCs w:val="28"/>
          <w:lang w:eastAsia="ru-RU"/>
        </w:rPr>
        <w:t>Аналіз</w:t>
      </w:r>
      <w:proofErr w:type="spellEnd"/>
      <w:r>
        <w:rPr>
          <w:rFonts w:eastAsia="Times New Roman"/>
          <w:color w:val="000000"/>
          <w:szCs w:val="28"/>
          <w:lang w:eastAsia="ru-RU"/>
        </w:rPr>
        <w:t xml:space="preserve"> </w:t>
      </w:r>
      <w:proofErr w:type="spellStart"/>
      <w:r>
        <w:rPr>
          <w:rFonts w:eastAsia="Times New Roman"/>
          <w:color w:val="000000"/>
          <w:szCs w:val="28"/>
          <w:lang w:eastAsia="ru-RU"/>
        </w:rPr>
        <w:t>оцінок</w:t>
      </w:r>
      <w:proofErr w:type="spellEnd"/>
      <w:r>
        <w:rPr>
          <w:rFonts w:eastAsia="Times New Roman"/>
          <w:color w:val="000000"/>
          <w:szCs w:val="28"/>
          <w:lang w:eastAsia="ru-RU"/>
        </w:rPr>
        <w:t xml:space="preserve"> показав, </w:t>
      </w:r>
      <w:proofErr w:type="spellStart"/>
      <w:r>
        <w:rPr>
          <w:rFonts w:eastAsia="Times New Roman"/>
          <w:color w:val="000000"/>
          <w:szCs w:val="28"/>
          <w:lang w:eastAsia="ru-RU"/>
        </w:rPr>
        <w:t>що</w:t>
      </w:r>
      <w:proofErr w:type="spellEnd"/>
      <w:r>
        <w:rPr>
          <w:rFonts w:eastAsia="Times New Roman"/>
          <w:color w:val="000000"/>
          <w:szCs w:val="28"/>
          <w:lang w:eastAsia="ru-RU"/>
        </w:rPr>
        <w:t xml:space="preserve"> </w:t>
      </w:r>
      <w:proofErr w:type="spellStart"/>
      <w:r>
        <w:rPr>
          <w:rFonts w:eastAsia="Times New Roman"/>
          <w:color w:val="000000"/>
          <w:szCs w:val="28"/>
          <w:lang w:eastAsia="ru-RU"/>
        </w:rPr>
        <w:t>результати</w:t>
      </w:r>
      <w:proofErr w:type="spellEnd"/>
      <w:r>
        <w:rPr>
          <w:rFonts w:eastAsia="Times New Roman"/>
          <w:color w:val="000000"/>
          <w:szCs w:val="28"/>
          <w:lang w:eastAsia="ru-RU"/>
        </w:rPr>
        <w:t xml:space="preserve"> </w:t>
      </w:r>
      <w:proofErr w:type="spellStart"/>
      <w:r>
        <w:rPr>
          <w:rFonts w:eastAsia="Times New Roman"/>
          <w:color w:val="000000"/>
          <w:szCs w:val="28"/>
          <w:lang w:eastAsia="ru-RU"/>
        </w:rPr>
        <w:t>тестування</w:t>
      </w:r>
      <w:proofErr w:type="spellEnd"/>
      <w:r>
        <w:rPr>
          <w:rFonts w:eastAsia="Times New Roman"/>
          <w:color w:val="000000"/>
          <w:szCs w:val="28"/>
          <w:lang w:eastAsia="ru-RU"/>
        </w:rPr>
        <w:t xml:space="preserve"> і </w:t>
      </w:r>
      <w:proofErr w:type="spellStart"/>
      <w:r>
        <w:rPr>
          <w:rFonts w:eastAsia="Times New Roman"/>
          <w:color w:val="000000"/>
          <w:szCs w:val="28"/>
          <w:lang w:eastAsia="ru-RU"/>
        </w:rPr>
        <w:t>оцінки</w:t>
      </w:r>
      <w:proofErr w:type="spellEnd"/>
      <w:r>
        <w:rPr>
          <w:rFonts w:eastAsia="Times New Roman"/>
          <w:color w:val="000000"/>
          <w:szCs w:val="28"/>
          <w:lang w:eastAsia="ru-RU"/>
        </w:rPr>
        <w:t xml:space="preserve"> в </w:t>
      </w:r>
      <w:proofErr w:type="spellStart"/>
      <w:r>
        <w:rPr>
          <w:rFonts w:eastAsia="Times New Roman"/>
          <w:color w:val="000000"/>
          <w:szCs w:val="28"/>
          <w:lang w:eastAsia="ru-RU"/>
        </w:rPr>
        <w:t>журналі</w:t>
      </w:r>
      <w:proofErr w:type="spellEnd"/>
      <w:r>
        <w:rPr>
          <w:rFonts w:eastAsia="Times New Roman"/>
          <w:color w:val="000000"/>
          <w:szCs w:val="28"/>
          <w:lang w:eastAsia="ru-RU"/>
        </w:rPr>
        <w:t xml:space="preserve"> </w:t>
      </w:r>
      <w:proofErr w:type="spellStart"/>
      <w:r>
        <w:rPr>
          <w:rFonts w:eastAsia="Times New Roman"/>
          <w:color w:val="000000"/>
          <w:szCs w:val="28"/>
          <w:lang w:eastAsia="ru-RU"/>
        </w:rPr>
        <w:t>дещо</w:t>
      </w:r>
      <w:proofErr w:type="spellEnd"/>
      <w:r>
        <w:rPr>
          <w:rFonts w:eastAsia="Times New Roman"/>
          <w:color w:val="000000"/>
          <w:szCs w:val="28"/>
          <w:lang w:eastAsia="ru-RU"/>
        </w:rPr>
        <w:t xml:space="preserve"> </w:t>
      </w:r>
      <w:proofErr w:type="spellStart"/>
      <w:r>
        <w:rPr>
          <w:rFonts w:eastAsia="Times New Roman"/>
          <w:color w:val="000000"/>
          <w:szCs w:val="28"/>
          <w:lang w:eastAsia="ru-RU"/>
        </w:rPr>
        <w:t>ві</w:t>
      </w:r>
      <w:proofErr w:type="gramStart"/>
      <w:r>
        <w:rPr>
          <w:rFonts w:eastAsia="Times New Roman"/>
          <w:color w:val="000000"/>
          <w:szCs w:val="28"/>
          <w:lang w:eastAsia="ru-RU"/>
        </w:rPr>
        <w:t>др</w:t>
      </w:r>
      <w:proofErr w:type="gramEnd"/>
      <w:r>
        <w:rPr>
          <w:rFonts w:eastAsia="Times New Roman"/>
          <w:color w:val="000000"/>
          <w:szCs w:val="28"/>
          <w:lang w:eastAsia="ru-RU"/>
        </w:rPr>
        <w:t>ізняються</w:t>
      </w:r>
      <w:proofErr w:type="spellEnd"/>
      <w:r>
        <w:rPr>
          <w:rFonts w:eastAsia="Times New Roman"/>
          <w:color w:val="000000"/>
          <w:szCs w:val="28"/>
          <w:lang w:eastAsia="ru-RU"/>
        </w:rPr>
        <w:t xml:space="preserve"> (див. рис. 2.16). За </w:t>
      </w:r>
      <w:proofErr w:type="spellStart"/>
      <w:r>
        <w:rPr>
          <w:rFonts w:eastAsia="Times New Roman"/>
          <w:color w:val="000000"/>
          <w:szCs w:val="28"/>
          <w:lang w:eastAsia="ru-RU"/>
        </w:rPr>
        <w:t>тестуванням</w:t>
      </w:r>
      <w:proofErr w:type="spellEnd"/>
      <w:r>
        <w:rPr>
          <w:rFonts w:eastAsia="Times New Roman"/>
          <w:color w:val="000000"/>
          <w:szCs w:val="28"/>
          <w:lang w:eastAsia="ru-RU"/>
        </w:rPr>
        <w:t xml:space="preserve"> </w:t>
      </w:r>
      <w:proofErr w:type="spellStart"/>
      <w:r w:rsidRPr="00B37405">
        <w:rPr>
          <w:rFonts w:eastAsia="Times New Roman"/>
          <w:color w:val="000000"/>
          <w:szCs w:val="28"/>
          <w:lang w:eastAsia="ru-RU"/>
        </w:rPr>
        <w:t>високий</w:t>
      </w:r>
      <w:proofErr w:type="spellEnd"/>
      <w:r w:rsidRPr="00B37405">
        <w:rPr>
          <w:rFonts w:eastAsia="Times New Roman"/>
          <w:color w:val="000000"/>
          <w:szCs w:val="28"/>
          <w:lang w:eastAsia="ru-RU"/>
        </w:rPr>
        <w:t xml:space="preserve"> </w:t>
      </w:r>
      <w:proofErr w:type="spellStart"/>
      <w:proofErr w:type="gramStart"/>
      <w:r w:rsidRPr="00B37405">
        <w:rPr>
          <w:rFonts w:eastAsia="Times New Roman"/>
          <w:color w:val="000000"/>
          <w:szCs w:val="28"/>
          <w:lang w:eastAsia="ru-RU"/>
        </w:rPr>
        <w:t>р</w:t>
      </w:r>
      <w:proofErr w:type="gramEnd"/>
      <w:r w:rsidRPr="00B37405">
        <w:rPr>
          <w:rFonts w:eastAsia="Times New Roman"/>
          <w:color w:val="000000"/>
          <w:szCs w:val="28"/>
          <w:lang w:eastAsia="ru-RU"/>
        </w:rPr>
        <w:t>івень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знань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мають</w:t>
      </w:r>
      <w:proofErr w:type="spellEnd"/>
      <w:r w:rsidRPr="00B37405">
        <w:rPr>
          <w:rFonts w:eastAsia="Times New Roman"/>
          <w:color w:val="000000"/>
          <w:szCs w:val="28"/>
          <w:lang w:eastAsia="ru-RU"/>
        </w:rPr>
        <w:t xml:space="preserve"> </w:t>
      </w:r>
      <w:r w:rsidR="00E06B3C">
        <w:rPr>
          <w:rFonts w:eastAsia="Times New Roman"/>
          <w:color w:val="000000"/>
          <w:szCs w:val="28"/>
          <w:lang w:val="uk-UA" w:eastAsia="ru-RU"/>
        </w:rPr>
        <w:t>36</w:t>
      </w:r>
      <w:r w:rsidR="00E06B3C">
        <w:rPr>
          <w:rFonts w:eastAsia="Times New Roman" w:cs="Times New Roman"/>
          <w:color w:val="000000"/>
          <w:szCs w:val="28"/>
          <w:lang w:val="uk-UA" w:eastAsia="ru-RU"/>
        </w:rPr>
        <w:t>%</w:t>
      </w:r>
      <w:r w:rsidRPr="00B37405">
        <w:rPr>
          <w:rFonts w:eastAsia="Times New Roman"/>
          <w:color w:val="000000"/>
          <w:szCs w:val="28"/>
          <w:lang w:eastAsia="ru-RU"/>
        </w:rPr>
        <w:t xml:space="preserve"> учнів, за результатами </w:t>
      </w:r>
      <w:proofErr w:type="spellStart"/>
      <w:r w:rsidRPr="00B37405">
        <w:rPr>
          <w:rFonts w:eastAsia="Times New Roman"/>
          <w:color w:val="000000"/>
          <w:szCs w:val="28"/>
          <w:lang w:eastAsia="ru-RU"/>
        </w:rPr>
        <w:t>оцінювання</w:t>
      </w:r>
      <w:proofErr w:type="spellEnd"/>
      <w:r w:rsidRPr="00B37405">
        <w:rPr>
          <w:rFonts w:eastAsia="Times New Roman"/>
          <w:color w:val="000000"/>
          <w:szCs w:val="28"/>
          <w:lang w:eastAsia="ru-RU"/>
        </w:rPr>
        <w:t xml:space="preserve"> </w:t>
      </w:r>
      <w:r>
        <w:rPr>
          <w:rFonts w:eastAsia="Times New Roman"/>
          <w:color w:val="000000"/>
          <w:szCs w:val="28"/>
          <w:lang w:eastAsia="ru-RU"/>
        </w:rPr>
        <w:t>в</w:t>
      </w:r>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журнал</w:t>
      </w:r>
      <w:r>
        <w:rPr>
          <w:rFonts w:eastAsia="Times New Roman"/>
          <w:color w:val="000000"/>
          <w:szCs w:val="28"/>
          <w:lang w:eastAsia="ru-RU"/>
        </w:rPr>
        <w:t>і</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високий</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рівень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знань</w:t>
      </w:r>
      <w:proofErr w:type="spellEnd"/>
      <w:r w:rsidRPr="00B37405">
        <w:rPr>
          <w:rFonts w:eastAsia="Times New Roman"/>
          <w:color w:val="000000"/>
          <w:szCs w:val="28"/>
          <w:lang w:eastAsia="ru-RU"/>
        </w:rPr>
        <w:t xml:space="preserve"> у </w:t>
      </w:r>
      <w:r w:rsidR="00E06B3C">
        <w:rPr>
          <w:rFonts w:eastAsia="Times New Roman"/>
          <w:color w:val="000000"/>
          <w:szCs w:val="28"/>
          <w:lang w:val="uk-UA" w:eastAsia="ru-RU"/>
        </w:rPr>
        <w:t>28</w:t>
      </w:r>
      <w:r w:rsidR="00E06B3C">
        <w:rPr>
          <w:rFonts w:eastAsia="Times New Roman" w:cs="Times New Roman"/>
          <w:color w:val="000000"/>
          <w:szCs w:val="28"/>
          <w:lang w:val="uk-UA" w:eastAsia="ru-RU"/>
        </w:rPr>
        <w:t>%</w:t>
      </w:r>
      <w:r w:rsidRPr="00B37405">
        <w:rPr>
          <w:rFonts w:eastAsia="Times New Roman"/>
          <w:color w:val="000000"/>
          <w:szCs w:val="28"/>
          <w:lang w:eastAsia="ru-RU"/>
        </w:rPr>
        <w:t xml:space="preserve"> учнів. </w:t>
      </w:r>
      <w:proofErr w:type="spellStart"/>
      <w:r w:rsidRPr="00B37405">
        <w:rPr>
          <w:rFonts w:eastAsia="Times New Roman"/>
          <w:color w:val="000000"/>
          <w:szCs w:val="28"/>
          <w:lang w:eastAsia="ru-RU"/>
        </w:rPr>
        <w:t>Середній</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рівень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знань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мають</w:t>
      </w:r>
      <w:proofErr w:type="spellEnd"/>
      <w:r w:rsidRPr="00B37405">
        <w:rPr>
          <w:rFonts w:eastAsia="Times New Roman"/>
          <w:color w:val="000000"/>
          <w:szCs w:val="28"/>
          <w:lang w:eastAsia="ru-RU"/>
        </w:rPr>
        <w:t xml:space="preserve"> </w:t>
      </w:r>
      <w:r w:rsidR="00E06B3C">
        <w:rPr>
          <w:rFonts w:eastAsia="Times New Roman"/>
          <w:color w:val="000000"/>
          <w:szCs w:val="28"/>
          <w:lang w:val="uk-UA" w:eastAsia="ru-RU"/>
        </w:rPr>
        <w:t>36</w:t>
      </w:r>
      <w:r w:rsidR="00E06B3C">
        <w:rPr>
          <w:rFonts w:eastAsia="Times New Roman" w:cs="Times New Roman"/>
          <w:color w:val="000000"/>
          <w:szCs w:val="28"/>
          <w:lang w:val="uk-UA" w:eastAsia="ru-RU"/>
        </w:rPr>
        <w:t>%</w:t>
      </w:r>
      <w:r>
        <w:rPr>
          <w:rFonts w:eastAsia="Times New Roman"/>
          <w:color w:val="000000"/>
          <w:szCs w:val="28"/>
          <w:lang w:eastAsia="ru-RU"/>
        </w:rPr>
        <w:t xml:space="preserve"> учнів як за </w:t>
      </w:r>
      <w:proofErr w:type="spellStart"/>
      <w:r>
        <w:rPr>
          <w:rFonts w:eastAsia="Times New Roman"/>
          <w:color w:val="000000"/>
          <w:szCs w:val="28"/>
          <w:lang w:eastAsia="ru-RU"/>
        </w:rPr>
        <w:t>тестуванням</w:t>
      </w:r>
      <w:proofErr w:type="spellEnd"/>
      <w:r>
        <w:rPr>
          <w:rFonts w:eastAsia="Times New Roman"/>
          <w:color w:val="000000"/>
          <w:szCs w:val="28"/>
          <w:lang w:eastAsia="ru-RU"/>
        </w:rPr>
        <w:t>, так і</w:t>
      </w:r>
      <w:r w:rsidRPr="00B37405">
        <w:rPr>
          <w:rFonts w:eastAsia="Times New Roman"/>
          <w:color w:val="000000"/>
          <w:szCs w:val="28"/>
          <w:lang w:eastAsia="ru-RU"/>
        </w:rPr>
        <w:t xml:space="preserve"> за результатами </w:t>
      </w:r>
      <w:proofErr w:type="spellStart"/>
      <w:r w:rsidRPr="00B37405">
        <w:rPr>
          <w:rFonts w:eastAsia="Times New Roman"/>
          <w:color w:val="000000"/>
          <w:szCs w:val="28"/>
          <w:lang w:eastAsia="ru-RU"/>
        </w:rPr>
        <w:t>оцінювання</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знань</w:t>
      </w:r>
      <w:proofErr w:type="spellEnd"/>
      <w:r w:rsidRPr="00B37405">
        <w:rPr>
          <w:rFonts w:eastAsia="Times New Roman"/>
          <w:color w:val="000000"/>
          <w:szCs w:val="28"/>
          <w:lang w:eastAsia="ru-RU"/>
        </w:rPr>
        <w:t xml:space="preserve"> </w:t>
      </w:r>
      <w:r>
        <w:rPr>
          <w:rFonts w:eastAsia="Times New Roman"/>
          <w:color w:val="000000"/>
          <w:szCs w:val="28"/>
          <w:lang w:eastAsia="ru-RU"/>
        </w:rPr>
        <w:t>в</w:t>
      </w:r>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журнал</w:t>
      </w:r>
      <w:r>
        <w:rPr>
          <w:rFonts w:eastAsia="Times New Roman"/>
          <w:color w:val="000000"/>
          <w:szCs w:val="28"/>
          <w:lang w:eastAsia="ru-RU"/>
        </w:rPr>
        <w:t>і</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Низький</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рівень</w:t>
      </w:r>
      <w:proofErr w:type="spellEnd"/>
      <w:r w:rsidRPr="00B37405">
        <w:rPr>
          <w:rFonts w:eastAsia="Times New Roman"/>
          <w:color w:val="000000"/>
          <w:szCs w:val="28"/>
          <w:lang w:eastAsia="ru-RU"/>
        </w:rPr>
        <w:t xml:space="preserve"> в </w:t>
      </w:r>
      <w:proofErr w:type="spellStart"/>
      <w:r w:rsidRPr="00B37405">
        <w:rPr>
          <w:rFonts w:eastAsia="Times New Roman"/>
          <w:color w:val="000000"/>
          <w:szCs w:val="28"/>
          <w:lang w:eastAsia="ru-RU"/>
        </w:rPr>
        <w:t>оцінюванні</w:t>
      </w:r>
      <w:proofErr w:type="spellEnd"/>
      <w:r w:rsidRPr="00B37405">
        <w:rPr>
          <w:rFonts w:eastAsia="Times New Roman"/>
          <w:color w:val="000000"/>
          <w:szCs w:val="28"/>
          <w:lang w:eastAsia="ru-RU"/>
        </w:rPr>
        <w:t xml:space="preserve"> за </w:t>
      </w:r>
      <w:proofErr w:type="spellStart"/>
      <w:r w:rsidRPr="00B37405">
        <w:rPr>
          <w:rFonts w:eastAsia="Times New Roman"/>
          <w:color w:val="000000"/>
          <w:szCs w:val="28"/>
          <w:lang w:eastAsia="ru-RU"/>
        </w:rPr>
        <w:t>тестуванням</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мають</w:t>
      </w:r>
      <w:proofErr w:type="spellEnd"/>
      <w:r>
        <w:rPr>
          <w:rFonts w:eastAsia="Times New Roman"/>
          <w:color w:val="000000"/>
          <w:szCs w:val="28"/>
          <w:lang w:eastAsia="ru-RU"/>
        </w:rPr>
        <w:t xml:space="preserve"> </w:t>
      </w:r>
      <w:r w:rsidR="00E06B3C">
        <w:rPr>
          <w:rFonts w:eastAsia="Times New Roman"/>
          <w:color w:val="000000"/>
          <w:szCs w:val="28"/>
          <w:lang w:val="uk-UA" w:eastAsia="ru-RU"/>
        </w:rPr>
        <w:t>28</w:t>
      </w:r>
      <w:r w:rsidR="00E06B3C">
        <w:rPr>
          <w:rFonts w:eastAsia="Times New Roman" w:cs="Times New Roman"/>
          <w:color w:val="000000"/>
          <w:szCs w:val="28"/>
          <w:lang w:val="uk-UA" w:eastAsia="ru-RU"/>
        </w:rPr>
        <w:t>%</w:t>
      </w:r>
      <w:r>
        <w:rPr>
          <w:rFonts w:eastAsia="Times New Roman"/>
          <w:color w:val="000000"/>
          <w:szCs w:val="28"/>
          <w:lang w:eastAsia="ru-RU"/>
        </w:rPr>
        <w:t xml:space="preserve"> </w:t>
      </w:r>
      <w:proofErr w:type="spellStart"/>
      <w:r>
        <w:rPr>
          <w:rFonts w:eastAsia="Times New Roman"/>
          <w:color w:val="000000"/>
          <w:szCs w:val="28"/>
          <w:lang w:eastAsia="ru-RU"/>
        </w:rPr>
        <w:t>учні</w:t>
      </w:r>
      <w:proofErr w:type="spellEnd"/>
      <w:r>
        <w:rPr>
          <w:rFonts w:eastAsia="Times New Roman"/>
          <w:color w:val="000000"/>
          <w:szCs w:val="28"/>
          <w:lang w:eastAsia="ru-RU"/>
        </w:rPr>
        <w:t xml:space="preserve">, а </w:t>
      </w:r>
      <w:r w:rsidRPr="00B37405">
        <w:rPr>
          <w:rFonts w:eastAsia="Times New Roman"/>
          <w:color w:val="000000"/>
          <w:szCs w:val="28"/>
          <w:lang w:eastAsia="ru-RU"/>
        </w:rPr>
        <w:t xml:space="preserve">за журналом </w:t>
      </w:r>
      <w:r>
        <w:rPr>
          <w:rFonts w:eastAsia="Times New Roman"/>
          <w:color w:val="000000"/>
          <w:szCs w:val="28"/>
          <w:lang w:eastAsia="ru-RU"/>
        </w:rPr>
        <w:t xml:space="preserve">– </w:t>
      </w:r>
      <w:r w:rsidR="00E06B3C">
        <w:rPr>
          <w:rFonts w:eastAsia="Times New Roman"/>
          <w:color w:val="000000"/>
          <w:szCs w:val="28"/>
          <w:lang w:val="uk-UA" w:eastAsia="ru-RU"/>
        </w:rPr>
        <w:t>36</w:t>
      </w:r>
      <w:r w:rsidR="00E06B3C">
        <w:rPr>
          <w:rFonts w:eastAsia="Times New Roman" w:cs="Times New Roman"/>
          <w:color w:val="000000"/>
          <w:szCs w:val="28"/>
          <w:lang w:val="uk-UA" w:eastAsia="ru-RU"/>
        </w:rPr>
        <w:t>%</w:t>
      </w:r>
      <w:r>
        <w:rPr>
          <w:rFonts w:eastAsia="Times New Roman"/>
          <w:color w:val="000000"/>
          <w:szCs w:val="28"/>
          <w:lang w:eastAsia="ru-RU"/>
        </w:rPr>
        <w:t>.</w:t>
      </w:r>
    </w:p>
    <w:p w:rsidR="00901B36" w:rsidRPr="00B37405" w:rsidRDefault="00901B36" w:rsidP="00901B36">
      <w:pPr>
        <w:tabs>
          <w:tab w:val="left" w:pos="0"/>
        </w:tabs>
        <w:spacing w:after="0"/>
        <w:ind w:right="-286"/>
        <w:jc w:val="center"/>
        <w:rPr>
          <w:rFonts w:eastAsia="Times New Roman"/>
          <w:color w:val="000000"/>
          <w:szCs w:val="28"/>
          <w:lang w:eastAsia="ru-RU"/>
        </w:rPr>
      </w:pPr>
      <w:r>
        <w:rPr>
          <w:rFonts w:eastAsia="Times New Roman"/>
          <w:noProof/>
          <w:color w:val="000000"/>
          <w:szCs w:val="28"/>
          <w:lang w:eastAsia="ru-RU"/>
        </w:rPr>
        <w:drawing>
          <wp:inline distT="0" distB="0" distL="0" distR="0" wp14:anchorId="09371B9B" wp14:editId="222AB020">
            <wp:extent cx="4683125" cy="3101340"/>
            <wp:effectExtent l="0" t="0" r="0" b="0"/>
            <wp:docPr id="104" name="Диаграмма 10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01B36" w:rsidRPr="00B37405" w:rsidRDefault="00901B36" w:rsidP="00901B36">
      <w:pPr>
        <w:tabs>
          <w:tab w:val="left" w:pos="0"/>
        </w:tabs>
        <w:spacing w:after="0"/>
        <w:ind w:right="-286"/>
        <w:jc w:val="center"/>
        <w:rPr>
          <w:rFonts w:eastAsia="Times New Roman"/>
          <w:color w:val="000000"/>
          <w:szCs w:val="28"/>
          <w:lang w:eastAsia="ru-RU"/>
        </w:rPr>
      </w:pPr>
      <w:r>
        <w:rPr>
          <w:rFonts w:eastAsia="Times New Roman"/>
          <w:color w:val="000000"/>
          <w:szCs w:val="28"/>
          <w:lang w:eastAsia="ru-RU"/>
        </w:rPr>
        <w:t>Рис. 2.1</w:t>
      </w:r>
      <w:r w:rsidRPr="00B37405">
        <w:rPr>
          <w:rFonts w:eastAsia="Times New Roman"/>
          <w:color w:val="000000"/>
          <w:szCs w:val="28"/>
          <w:lang w:eastAsia="ru-RU"/>
        </w:rPr>
        <w:t>6</w:t>
      </w:r>
      <w:r>
        <w:rPr>
          <w:rFonts w:eastAsia="Times New Roman"/>
          <w:color w:val="000000"/>
          <w:szCs w:val="28"/>
          <w:lang w:eastAsia="ru-RU"/>
        </w:rPr>
        <w:t>.</w:t>
      </w:r>
      <w:r w:rsidRPr="00B37405">
        <w:rPr>
          <w:rFonts w:eastAsia="Times New Roman"/>
          <w:color w:val="000000"/>
          <w:szCs w:val="28"/>
          <w:lang w:eastAsia="ru-RU"/>
        </w:rPr>
        <w:t xml:space="preserve"> </w:t>
      </w:r>
      <w:proofErr w:type="spellStart"/>
      <w:r>
        <w:rPr>
          <w:rFonts w:eastAsia="Times New Roman"/>
          <w:color w:val="000000"/>
          <w:szCs w:val="28"/>
          <w:lang w:eastAsia="ru-RU"/>
        </w:rPr>
        <w:t>Порівняльна</w:t>
      </w:r>
      <w:proofErr w:type="spellEnd"/>
      <w:r>
        <w:rPr>
          <w:rFonts w:eastAsia="Times New Roman"/>
          <w:color w:val="000000"/>
          <w:szCs w:val="28"/>
          <w:lang w:eastAsia="ru-RU"/>
        </w:rPr>
        <w:t xml:space="preserve"> </w:t>
      </w:r>
      <w:proofErr w:type="spellStart"/>
      <w:r>
        <w:rPr>
          <w:rFonts w:eastAsia="Times New Roman"/>
          <w:color w:val="000000"/>
          <w:szCs w:val="28"/>
          <w:lang w:eastAsia="ru-RU"/>
        </w:rPr>
        <w:t>діаграма</w:t>
      </w:r>
      <w:proofErr w:type="spellEnd"/>
    </w:p>
    <w:p w:rsidR="00901B36" w:rsidRPr="00B37405" w:rsidRDefault="00901B36" w:rsidP="00901B36">
      <w:pPr>
        <w:tabs>
          <w:tab w:val="left" w:pos="0"/>
        </w:tabs>
        <w:spacing w:after="0"/>
        <w:ind w:right="-286" w:firstLine="709"/>
        <w:rPr>
          <w:rFonts w:eastAsia="Times New Roman"/>
          <w:color w:val="000000"/>
          <w:szCs w:val="28"/>
          <w:lang w:eastAsia="ru-RU"/>
        </w:rPr>
      </w:pPr>
      <w:proofErr w:type="spellStart"/>
      <w:r w:rsidRPr="00B37405">
        <w:rPr>
          <w:rFonts w:eastAsia="Times New Roman"/>
          <w:color w:val="000000"/>
          <w:szCs w:val="28"/>
          <w:lang w:eastAsia="ru-RU"/>
        </w:rPr>
        <w:lastRenderedPageBreak/>
        <w:t>Протягом</w:t>
      </w:r>
      <w:proofErr w:type="spellEnd"/>
      <w:r w:rsidRPr="00B37405">
        <w:rPr>
          <w:rFonts w:eastAsia="Times New Roman"/>
          <w:color w:val="000000"/>
          <w:szCs w:val="28"/>
          <w:lang w:eastAsia="ru-RU"/>
        </w:rPr>
        <w:t xml:space="preserve"> 5 </w:t>
      </w:r>
      <w:proofErr w:type="spellStart"/>
      <w:r w:rsidRPr="00B37405">
        <w:rPr>
          <w:rFonts w:eastAsia="Times New Roman"/>
          <w:color w:val="000000"/>
          <w:szCs w:val="28"/>
          <w:lang w:eastAsia="ru-RU"/>
        </w:rPr>
        <w:t>тижнів</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тривав</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педагогічний</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експеримент</w:t>
      </w:r>
      <w:proofErr w:type="spellEnd"/>
      <w:r w:rsidRPr="00B37405">
        <w:rPr>
          <w:rFonts w:eastAsia="Times New Roman"/>
          <w:color w:val="000000"/>
          <w:szCs w:val="28"/>
          <w:lang w:eastAsia="ru-RU"/>
        </w:rPr>
        <w:t xml:space="preserve"> в </w:t>
      </w:r>
      <w:proofErr w:type="spellStart"/>
      <w:r w:rsidRPr="00B37405">
        <w:rPr>
          <w:rFonts w:eastAsia="Times New Roman"/>
          <w:color w:val="000000"/>
          <w:szCs w:val="28"/>
          <w:lang w:eastAsia="ru-RU"/>
        </w:rPr>
        <w:t>освітньому</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середовищі</w:t>
      </w:r>
      <w:proofErr w:type="spellEnd"/>
      <w:r w:rsidRPr="00B37405">
        <w:rPr>
          <w:rFonts w:eastAsia="Times New Roman"/>
          <w:color w:val="000000"/>
          <w:szCs w:val="28"/>
          <w:lang w:eastAsia="ru-RU"/>
        </w:rPr>
        <w:t xml:space="preserve">. Активно </w:t>
      </w:r>
      <w:proofErr w:type="spellStart"/>
      <w:r w:rsidRPr="00B37405">
        <w:rPr>
          <w:rFonts w:eastAsia="Times New Roman"/>
          <w:color w:val="000000"/>
          <w:szCs w:val="28"/>
          <w:lang w:eastAsia="ru-RU"/>
        </w:rPr>
        <w:t>застосовувалися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запропонована</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технологія</w:t>
      </w:r>
      <w:proofErr w:type="spellEnd"/>
      <w:r w:rsidRPr="00B37405">
        <w:rPr>
          <w:rFonts w:eastAsia="Times New Roman"/>
          <w:color w:val="000000"/>
          <w:szCs w:val="28"/>
          <w:lang w:eastAsia="ru-RU"/>
        </w:rPr>
        <w:t xml:space="preserve"> </w:t>
      </w:r>
      <w:proofErr w:type="gramStart"/>
      <w:r w:rsidRPr="00B37405">
        <w:rPr>
          <w:rFonts w:eastAsia="Times New Roman"/>
          <w:color w:val="000000"/>
          <w:szCs w:val="28"/>
          <w:lang w:eastAsia="ru-RU"/>
        </w:rPr>
        <w:t>в</w:t>
      </w:r>
      <w:proofErr w:type="gram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роботі</w:t>
      </w:r>
      <w:proofErr w:type="spellEnd"/>
      <w:r w:rsidRPr="00B37405">
        <w:rPr>
          <w:rFonts w:eastAsia="Times New Roman"/>
          <w:color w:val="000000"/>
          <w:szCs w:val="28"/>
          <w:lang w:eastAsia="ru-RU"/>
        </w:rPr>
        <w:t xml:space="preserve"> з </w:t>
      </w:r>
      <w:proofErr w:type="spellStart"/>
      <w:r w:rsidRPr="00B37405">
        <w:rPr>
          <w:rFonts w:eastAsia="Times New Roman"/>
          <w:color w:val="000000"/>
          <w:szCs w:val="28"/>
          <w:lang w:eastAsia="ru-RU"/>
        </w:rPr>
        <w:t>експериментальн</w:t>
      </w:r>
      <w:r>
        <w:rPr>
          <w:rFonts w:eastAsia="Times New Roman"/>
          <w:color w:val="000000"/>
          <w:szCs w:val="28"/>
          <w:lang w:eastAsia="ru-RU"/>
        </w:rPr>
        <w:t>им</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класом</w:t>
      </w:r>
      <w:proofErr w:type="spellEnd"/>
      <w:r w:rsidRPr="00B37405">
        <w:rPr>
          <w:rFonts w:eastAsia="Times New Roman"/>
          <w:color w:val="000000"/>
          <w:szCs w:val="28"/>
          <w:lang w:eastAsia="ru-RU"/>
        </w:rPr>
        <w:t xml:space="preserve">. </w:t>
      </w:r>
      <w:proofErr w:type="spellStart"/>
      <w:proofErr w:type="gramStart"/>
      <w:r w:rsidRPr="00B37405">
        <w:rPr>
          <w:rFonts w:eastAsia="Times New Roman"/>
          <w:color w:val="000000"/>
          <w:szCs w:val="28"/>
          <w:lang w:eastAsia="ru-RU"/>
        </w:rPr>
        <w:t>П</w:t>
      </w:r>
      <w:proofErr w:type="gramEnd"/>
      <w:r w:rsidRPr="00B37405">
        <w:rPr>
          <w:rFonts w:eastAsia="Times New Roman"/>
          <w:color w:val="000000"/>
          <w:szCs w:val="28"/>
          <w:lang w:eastAsia="ru-RU"/>
        </w:rPr>
        <w:t>ісля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закінчення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експерименту</w:t>
      </w:r>
      <w:proofErr w:type="spellEnd"/>
      <w:r w:rsidRPr="00B37405">
        <w:rPr>
          <w:rFonts w:eastAsia="Times New Roman"/>
          <w:color w:val="000000"/>
          <w:szCs w:val="28"/>
          <w:lang w:eastAsia="ru-RU"/>
        </w:rPr>
        <w:t xml:space="preserve"> нами </w:t>
      </w:r>
      <w:proofErr w:type="spellStart"/>
      <w:r w:rsidRPr="00B37405">
        <w:rPr>
          <w:rFonts w:eastAsia="Times New Roman"/>
          <w:color w:val="000000"/>
          <w:szCs w:val="28"/>
          <w:lang w:eastAsia="ru-RU"/>
        </w:rPr>
        <w:t>було</w:t>
      </w:r>
      <w:proofErr w:type="spellEnd"/>
      <w:r w:rsidRPr="00B37405">
        <w:rPr>
          <w:rFonts w:eastAsia="Times New Roman"/>
          <w:color w:val="000000"/>
          <w:szCs w:val="28"/>
          <w:lang w:eastAsia="ru-RU"/>
        </w:rPr>
        <w:t xml:space="preserve"> проведено </w:t>
      </w:r>
      <w:proofErr w:type="spellStart"/>
      <w:r w:rsidRPr="00B37405">
        <w:rPr>
          <w:rFonts w:eastAsia="Times New Roman"/>
          <w:color w:val="000000"/>
          <w:szCs w:val="28"/>
          <w:lang w:eastAsia="ru-RU"/>
        </w:rPr>
        <w:t>тестув</w:t>
      </w:r>
      <w:r>
        <w:rPr>
          <w:rFonts w:eastAsia="Times New Roman"/>
          <w:color w:val="000000"/>
          <w:szCs w:val="28"/>
          <w:lang w:eastAsia="ru-RU"/>
        </w:rPr>
        <w:t>ання</w:t>
      </w:r>
      <w:proofErr w:type="spellEnd"/>
      <w:r>
        <w:rPr>
          <w:rFonts w:eastAsia="Times New Roman"/>
          <w:color w:val="000000"/>
          <w:szCs w:val="28"/>
          <w:lang w:eastAsia="ru-RU"/>
        </w:rPr>
        <w:t xml:space="preserve"> </w:t>
      </w:r>
      <w:r w:rsidRPr="00E23C5E">
        <w:rPr>
          <w:rFonts w:eastAsia="Times New Roman"/>
          <w:color w:val="000000"/>
          <w:szCs w:val="28"/>
          <w:lang w:eastAsia="ru-RU"/>
        </w:rPr>
        <w:t>(</w:t>
      </w:r>
      <w:proofErr w:type="spellStart"/>
      <w:r w:rsidRPr="00E23C5E">
        <w:rPr>
          <w:rFonts w:eastAsia="Times New Roman"/>
          <w:color w:val="000000"/>
          <w:szCs w:val="28"/>
          <w:lang w:eastAsia="ru-RU"/>
        </w:rPr>
        <w:t>додаток</w:t>
      </w:r>
      <w:proofErr w:type="spellEnd"/>
      <w:r w:rsidRPr="00E23C5E">
        <w:rPr>
          <w:rFonts w:eastAsia="Times New Roman"/>
          <w:color w:val="000000"/>
          <w:szCs w:val="28"/>
          <w:lang w:eastAsia="ru-RU"/>
        </w:rPr>
        <w:t xml:space="preserve"> </w:t>
      </w:r>
      <w:r w:rsidR="00E23C5E" w:rsidRPr="00E23C5E">
        <w:rPr>
          <w:rFonts w:eastAsia="Times New Roman"/>
          <w:color w:val="000000"/>
          <w:szCs w:val="28"/>
          <w:lang w:val="uk-UA" w:eastAsia="ru-RU"/>
        </w:rPr>
        <w:t>В</w:t>
      </w:r>
      <w:r w:rsidRPr="00E23C5E">
        <w:rPr>
          <w:rFonts w:eastAsia="Times New Roman"/>
          <w:color w:val="000000"/>
          <w:szCs w:val="28"/>
          <w:lang w:eastAsia="ru-RU"/>
        </w:rPr>
        <w:t>)</w:t>
      </w:r>
      <w:r>
        <w:rPr>
          <w:rFonts w:eastAsia="Times New Roman"/>
          <w:color w:val="000000"/>
          <w:szCs w:val="28"/>
          <w:lang w:eastAsia="ru-RU"/>
        </w:rPr>
        <w:t xml:space="preserve"> для </w:t>
      </w:r>
      <w:proofErr w:type="spellStart"/>
      <w:r>
        <w:rPr>
          <w:rFonts w:eastAsia="Times New Roman"/>
          <w:color w:val="000000"/>
          <w:szCs w:val="28"/>
          <w:lang w:eastAsia="ru-RU"/>
        </w:rPr>
        <w:t>перевірки</w:t>
      </w:r>
      <w:proofErr w:type="spellEnd"/>
      <w:r>
        <w:rPr>
          <w:rFonts w:eastAsia="Times New Roman"/>
          <w:color w:val="000000"/>
          <w:szCs w:val="28"/>
          <w:lang w:eastAsia="ru-RU"/>
        </w:rPr>
        <w:t xml:space="preserve"> </w:t>
      </w:r>
      <w:proofErr w:type="spellStart"/>
      <w:r>
        <w:rPr>
          <w:rFonts w:eastAsia="Times New Roman"/>
          <w:color w:val="000000"/>
          <w:szCs w:val="28"/>
          <w:lang w:eastAsia="ru-RU"/>
        </w:rPr>
        <w:t>ефективності</w:t>
      </w:r>
      <w:proofErr w:type="spellEnd"/>
      <w:r>
        <w:rPr>
          <w:rFonts w:eastAsia="Times New Roman"/>
          <w:color w:val="000000"/>
          <w:szCs w:val="28"/>
          <w:lang w:eastAsia="ru-RU"/>
        </w:rPr>
        <w:t xml:space="preserve"> </w:t>
      </w:r>
      <w:proofErr w:type="spellStart"/>
      <w:r>
        <w:rPr>
          <w:rFonts w:eastAsia="Times New Roman"/>
          <w:color w:val="000000"/>
          <w:szCs w:val="28"/>
          <w:lang w:eastAsia="ru-RU"/>
        </w:rPr>
        <w:t>розробленої</w:t>
      </w:r>
      <w:proofErr w:type="spellEnd"/>
      <w:r>
        <w:rPr>
          <w:rFonts w:eastAsia="Times New Roman"/>
          <w:color w:val="000000"/>
          <w:szCs w:val="28"/>
          <w:lang w:eastAsia="ru-RU"/>
        </w:rPr>
        <w:t xml:space="preserve"> технології</w:t>
      </w:r>
      <w:r w:rsidRPr="00B37405">
        <w:rPr>
          <w:rFonts w:eastAsia="Times New Roman"/>
          <w:color w:val="000000"/>
          <w:szCs w:val="28"/>
          <w:lang w:eastAsia="ru-RU"/>
        </w:rPr>
        <w:t>. Результа</w:t>
      </w:r>
      <w:r>
        <w:rPr>
          <w:rFonts w:eastAsia="Times New Roman"/>
          <w:color w:val="000000"/>
          <w:szCs w:val="28"/>
          <w:lang w:eastAsia="ru-RU"/>
        </w:rPr>
        <w:t xml:space="preserve">ти </w:t>
      </w:r>
      <w:proofErr w:type="spellStart"/>
      <w:r>
        <w:rPr>
          <w:rFonts w:eastAsia="Times New Roman"/>
          <w:color w:val="000000"/>
          <w:szCs w:val="28"/>
          <w:lang w:eastAsia="ru-RU"/>
        </w:rPr>
        <w:t>викладені</w:t>
      </w:r>
      <w:proofErr w:type="spellEnd"/>
      <w:r>
        <w:rPr>
          <w:rFonts w:eastAsia="Times New Roman"/>
          <w:color w:val="000000"/>
          <w:szCs w:val="28"/>
          <w:lang w:eastAsia="ru-RU"/>
        </w:rPr>
        <w:t xml:space="preserve"> </w:t>
      </w:r>
      <w:proofErr w:type="spellStart"/>
      <w:r>
        <w:rPr>
          <w:rFonts w:eastAsia="Times New Roman"/>
          <w:color w:val="000000"/>
          <w:szCs w:val="28"/>
          <w:lang w:eastAsia="ru-RU"/>
        </w:rPr>
        <w:t>нижче</w:t>
      </w:r>
      <w:proofErr w:type="spellEnd"/>
      <w:r>
        <w:rPr>
          <w:rFonts w:eastAsia="Times New Roman"/>
          <w:color w:val="000000"/>
          <w:szCs w:val="28"/>
          <w:lang w:eastAsia="ru-RU"/>
        </w:rPr>
        <w:t xml:space="preserve"> на </w:t>
      </w:r>
      <w:proofErr w:type="spellStart"/>
      <w:r>
        <w:rPr>
          <w:rFonts w:eastAsia="Times New Roman"/>
          <w:color w:val="000000"/>
          <w:szCs w:val="28"/>
          <w:lang w:eastAsia="ru-RU"/>
        </w:rPr>
        <w:t>гістограмах</w:t>
      </w:r>
      <w:proofErr w:type="spellEnd"/>
      <w:r>
        <w:rPr>
          <w:rFonts w:eastAsia="Times New Roman"/>
          <w:color w:val="000000"/>
          <w:szCs w:val="28"/>
          <w:lang w:eastAsia="ru-RU"/>
        </w:rPr>
        <w:t xml:space="preserve"> 2.17 та 2.18.</w:t>
      </w:r>
    </w:p>
    <w:p w:rsidR="00901B36" w:rsidRPr="00494334" w:rsidRDefault="00901B36" w:rsidP="00901B36">
      <w:pPr>
        <w:tabs>
          <w:tab w:val="left" w:pos="0"/>
        </w:tabs>
        <w:spacing w:after="0"/>
        <w:ind w:right="-2"/>
        <w:jc w:val="center"/>
        <w:rPr>
          <w:rFonts w:eastAsia="Times New Roman"/>
          <w:color w:val="000000"/>
          <w:szCs w:val="28"/>
          <w:lang w:eastAsia="ru-RU"/>
        </w:rPr>
      </w:pPr>
      <w:r>
        <w:rPr>
          <w:rFonts w:eastAsia="Times New Roman"/>
          <w:noProof/>
          <w:color w:val="000000"/>
          <w:szCs w:val="28"/>
          <w:lang w:eastAsia="ru-RU"/>
        </w:rPr>
        <w:drawing>
          <wp:inline distT="0" distB="0" distL="0" distR="0" wp14:anchorId="5AB3728C" wp14:editId="313E442B">
            <wp:extent cx="3990975" cy="2632075"/>
            <wp:effectExtent l="0" t="0" r="0" b="0"/>
            <wp:docPr id="103" name="Диаграмма 10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01B36" w:rsidRPr="00A57139" w:rsidRDefault="00901B36" w:rsidP="00901B36">
      <w:pPr>
        <w:spacing w:after="0" w:line="240" w:lineRule="auto"/>
        <w:ind w:firstLine="708"/>
        <w:jc w:val="center"/>
        <w:rPr>
          <w:color w:val="000000"/>
          <w:szCs w:val="28"/>
        </w:rPr>
      </w:pPr>
      <w:r w:rsidRPr="00A57139">
        <w:rPr>
          <w:color w:val="000000"/>
          <w:szCs w:val="28"/>
        </w:rPr>
        <w:t xml:space="preserve">Рис. 2.17. Результати </w:t>
      </w:r>
      <w:proofErr w:type="spellStart"/>
      <w:r w:rsidRPr="00A57139">
        <w:rPr>
          <w:color w:val="000000"/>
          <w:szCs w:val="28"/>
        </w:rPr>
        <w:t>тестування</w:t>
      </w:r>
      <w:proofErr w:type="spellEnd"/>
      <w:r w:rsidRPr="00A57139">
        <w:rPr>
          <w:color w:val="000000"/>
          <w:szCs w:val="28"/>
        </w:rPr>
        <w:t xml:space="preserve"> </w:t>
      </w:r>
      <w:proofErr w:type="spellStart"/>
      <w:proofErr w:type="gramStart"/>
      <w:r w:rsidRPr="00A57139">
        <w:rPr>
          <w:color w:val="000000"/>
          <w:szCs w:val="28"/>
        </w:rPr>
        <w:t>п</w:t>
      </w:r>
      <w:proofErr w:type="gramEnd"/>
      <w:r w:rsidRPr="00A57139">
        <w:rPr>
          <w:color w:val="000000"/>
          <w:szCs w:val="28"/>
        </w:rPr>
        <w:t>ісля</w:t>
      </w:r>
      <w:proofErr w:type="spellEnd"/>
      <w:r w:rsidRPr="00A57139">
        <w:rPr>
          <w:color w:val="000000"/>
          <w:szCs w:val="28"/>
        </w:rPr>
        <w:t xml:space="preserve"> </w:t>
      </w:r>
      <w:proofErr w:type="spellStart"/>
      <w:r w:rsidRPr="00A57139">
        <w:rPr>
          <w:color w:val="000000"/>
          <w:szCs w:val="28"/>
        </w:rPr>
        <w:t>експерименту</w:t>
      </w:r>
      <w:proofErr w:type="spellEnd"/>
    </w:p>
    <w:p w:rsidR="00C95F15" w:rsidRDefault="00C95F15" w:rsidP="00901B36">
      <w:pPr>
        <w:tabs>
          <w:tab w:val="left" w:pos="0"/>
        </w:tabs>
        <w:spacing w:after="0" w:line="240" w:lineRule="auto"/>
        <w:ind w:right="-286"/>
        <w:jc w:val="center"/>
        <w:rPr>
          <w:rFonts w:eastAsia="Times New Roman"/>
          <w:i/>
          <w:color w:val="000000"/>
          <w:szCs w:val="28"/>
          <w:lang w:val="uk-UA" w:eastAsia="ru-RU"/>
        </w:rPr>
      </w:pPr>
    </w:p>
    <w:p w:rsidR="00901B36" w:rsidRDefault="00901B36" w:rsidP="00901B36">
      <w:pPr>
        <w:tabs>
          <w:tab w:val="left" w:pos="0"/>
        </w:tabs>
        <w:spacing w:after="0" w:line="240" w:lineRule="auto"/>
        <w:ind w:right="-286"/>
        <w:jc w:val="center"/>
        <w:rPr>
          <w:rFonts w:eastAsia="Times New Roman"/>
          <w:i/>
          <w:color w:val="000000"/>
          <w:szCs w:val="28"/>
          <w:lang w:eastAsia="ru-RU"/>
        </w:rPr>
      </w:pPr>
      <w:r>
        <w:rPr>
          <w:rFonts w:eastAsia="Times New Roman"/>
          <w:noProof/>
          <w:color w:val="000000"/>
          <w:szCs w:val="28"/>
          <w:lang w:eastAsia="ru-RU"/>
        </w:rPr>
        <w:drawing>
          <wp:inline distT="0" distB="0" distL="0" distR="0" wp14:anchorId="3CCA0142" wp14:editId="2C9F2070">
            <wp:extent cx="4436110" cy="2953385"/>
            <wp:effectExtent l="0" t="0" r="2540" b="0"/>
            <wp:docPr id="102" name="Диаграмма 10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901B36" w:rsidRPr="00A57139" w:rsidRDefault="00901B36" w:rsidP="00901B36">
      <w:pPr>
        <w:spacing w:after="0"/>
        <w:jc w:val="center"/>
        <w:rPr>
          <w:color w:val="000000"/>
          <w:szCs w:val="28"/>
        </w:rPr>
      </w:pPr>
      <w:r w:rsidRPr="00A57139">
        <w:rPr>
          <w:rFonts w:eastAsia="Times New Roman"/>
          <w:color w:val="000000"/>
          <w:szCs w:val="28"/>
          <w:lang w:eastAsia="ru-RU"/>
        </w:rPr>
        <w:t xml:space="preserve">Рис. 2.18. </w:t>
      </w:r>
      <w:r w:rsidRPr="00A57139">
        <w:rPr>
          <w:color w:val="000000"/>
          <w:szCs w:val="28"/>
        </w:rPr>
        <w:t xml:space="preserve">Результати </w:t>
      </w:r>
      <w:proofErr w:type="spellStart"/>
      <w:r w:rsidRPr="00A57139">
        <w:rPr>
          <w:color w:val="000000"/>
          <w:szCs w:val="28"/>
        </w:rPr>
        <w:t>оцінювання</w:t>
      </w:r>
      <w:proofErr w:type="spellEnd"/>
      <w:r w:rsidRPr="00A57139">
        <w:rPr>
          <w:color w:val="000000"/>
          <w:szCs w:val="28"/>
        </w:rPr>
        <w:t xml:space="preserve"> учнів за журналом </w:t>
      </w:r>
      <w:proofErr w:type="spellStart"/>
      <w:proofErr w:type="gramStart"/>
      <w:r w:rsidRPr="00A57139">
        <w:rPr>
          <w:color w:val="000000"/>
          <w:szCs w:val="28"/>
        </w:rPr>
        <w:t>п</w:t>
      </w:r>
      <w:proofErr w:type="gramEnd"/>
      <w:r w:rsidRPr="00A57139">
        <w:rPr>
          <w:color w:val="000000"/>
          <w:szCs w:val="28"/>
        </w:rPr>
        <w:t>ісля</w:t>
      </w:r>
      <w:proofErr w:type="spellEnd"/>
      <w:r w:rsidRPr="00A57139">
        <w:rPr>
          <w:color w:val="000000"/>
          <w:szCs w:val="28"/>
        </w:rPr>
        <w:t xml:space="preserve"> </w:t>
      </w:r>
      <w:proofErr w:type="spellStart"/>
      <w:r w:rsidRPr="00A57139">
        <w:rPr>
          <w:color w:val="000000"/>
          <w:szCs w:val="28"/>
        </w:rPr>
        <w:t>експерименту</w:t>
      </w:r>
      <w:proofErr w:type="spellEnd"/>
    </w:p>
    <w:p w:rsidR="00901B36" w:rsidRDefault="00901B36" w:rsidP="00901B36">
      <w:pPr>
        <w:tabs>
          <w:tab w:val="left" w:pos="0"/>
        </w:tabs>
        <w:spacing w:after="0"/>
        <w:ind w:right="-286" w:firstLine="709"/>
        <w:rPr>
          <w:rFonts w:eastAsia="Times New Roman"/>
          <w:color w:val="000000"/>
          <w:szCs w:val="28"/>
          <w:lang w:eastAsia="ru-RU"/>
        </w:rPr>
      </w:pPr>
    </w:p>
    <w:p w:rsidR="00901B36" w:rsidRPr="00B37405" w:rsidRDefault="00901B36" w:rsidP="00901B36">
      <w:pPr>
        <w:tabs>
          <w:tab w:val="left" w:pos="0"/>
        </w:tabs>
        <w:spacing w:after="0"/>
        <w:ind w:right="-286" w:firstLine="709"/>
        <w:rPr>
          <w:rFonts w:eastAsia="Times New Roman"/>
          <w:color w:val="000000"/>
          <w:szCs w:val="28"/>
          <w:lang w:eastAsia="ru-RU"/>
        </w:rPr>
      </w:pPr>
      <w:proofErr w:type="spellStart"/>
      <w:r w:rsidRPr="00B37405">
        <w:rPr>
          <w:rFonts w:eastAsia="Times New Roman"/>
          <w:color w:val="000000"/>
          <w:szCs w:val="28"/>
          <w:lang w:eastAsia="ru-RU"/>
        </w:rPr>
        <w:t>Спі</w:t>
      </w:r>
      <w:proofErr w:type="gramStart"/>
      <w:r w:rsidRPr="00B37405">
        <w:rPr>
          <w:rFonts w:eastAsia="Times New Roman"/>
          <w:color w:val="000000"/>
          <w:szCs w:val="28"/>
          <w:lang w:eastAsia="ru-RU"/>
        </w:rPr>
        <w:t>вв</w:t>
      </w:r>
      <w:proofErr w:type="gramEnd"/>
      <w:r w:rsidRPr="00B37405">
        <w:rPr>
          <w:rFonts w:eastAsia="Times New Roman"/>
          <w:color w:val="000000"/>
          <w:szCs w:val="28"/>
          <w:lang w:eastAsia="ru-RU"/>
        </w:rPr>
        <w:t>ідношення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тестування</w:t>
      </w:r>
      <w:proofErr w:type="spellEnd"/>
      <w:r w:rsidRPr="00B37405">
        <w:rPr>
          <w:rFonts w:eastAsia="Times New Roman"/>
          <w:color w:val="000000"/>
          <w:szCs w:val="28"/>
          <w:lang w:eastAsia="ru-RU"/>
        </w:rPr>
        <w:t xml:space="preserve"> та </w:t>
      </w:r>
      <w:proofErr w:type="spellStart"/>
      <w:r w:rsidRPr="00B37405">
        <w:rPr>
          <w:rFonts w:eastAsia="Times New Roman"/>
          <w:color w:val="000000"/>
          <w:szCs w:val="28"/>
          <w:lang w:eastAsia="ru-RU"/>
        </w:rPr>
        <w:t>оцінювання</w:t>
      </w:r>
      <w:proofErr w:type="spellEnd"/>
      <w:r w:rsidRPr="00B37405">
        <w:rPr>
          <w:rFonts w:eastAsia="Times New Roman"/>
          <w:color w:val="000000"/>
          <w:szCs w:val="28"/>
          <w:lang w:eastAsia="ru-RU"/>
        </w:rPr>
        <w:t xml:space="preserve"> учнів за журналом до та </w:t>
      </w:r>
      <w:proofErr w:type="spellStart"/>
      <w:r w:rsidRPr="00B37405">
        <w:rPr>
          <w:rFonts w:eastAsia="Times New Roman"/>
          <w:color w:val="000000"/>
          <w:szCs w:val="28"/>
          <w:lang w:eastAsia="ru-RU"/>
        </w:rPr>
        <w:t>після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ек</w:t>
      </w:r>
      <w:r>
        <w:rPr>
          <w:rFonts w:eastAsia="Times New Roman"/>
          <w:color w:val="000000"/>
          <w:szCs w:val="28"/>
          <w:lang w:eastAsia="ru-RU"/>
        </w:rPr>
        <w:t>сперименту</w:t>
      </w:r>
      <w:proofErr w:type="spellEnd"/>
      <w:r>
        <w:rPr>
          <w:rFonts w:eastAsia="Times New Roman"/>
          <w:color w:val="000000"/>
          <w:szCs w:val="28"/>
          <w:lang w:eastAsia="ru-RU"/>
        </w:rPr>
        <w:t xml:space="preserve"> викладено на рисунках </w:t>
      </w:r>
      <w:r>
        <w:rPr>
          <w:rFonts w:eastAsia="Times New Roman"/>
          <w:color w:val="000000"/>
          <w:szCs w:val="28"/>
          <w:shd w:val="clear" w:color="auto" w:fill="FFFFFF"/>
          <w:lang w:eastAsia="ru-RU"/>
        </w:rPr>
        <w:t>2.19</w:t>
      </w:r>
      <w:r w:rsidRPr="00B37405">
        <w:rPr>
          <w:rFonts w:eastAsia="Times New Roman"/>
          <w:color w:val="000000"/>
          <w:szCs w:val="28"/>
          <w:lang w:eastAsia="ru-RU"/>
        </w:rPr>
        <w:t xml:space="preserve"> </w:t>
      </w:r>
      <w:r>
        <w:rPr>
          <w:rFonts w:eastAsia="Times New Roman"/>
          <w:color w:val="000000"/>
          <w:szCs w:val="28"/>
          <w:lang w:eastAsia="ru-RU"/>
        </w:rPr>
        <w:t xml:space="preserve">та 2.20 </w:t>
      </w:r>
      <w:r w:rsidRPr="00B37405">
        <w:rPr>
          <w:rFonts w:eastAsia="Times New Roman"/>
          <w:color w:val="000000"/>
          <w:szCs w:val="28"/>
          <w:lang w:eastAsia="ru-RU"/>
        </w:rPr>
        <w:t xml:space="preserve">в </w:t>
      </w:r>
      <w:proofErr w:type="spellStart"/>
      <w:r w:rsidRPr="00B37405">
        <w:rPr>
          <w:rFonts w:eastAsia="Times New Roman"/>
          <w:color w:val="000000"/>
          <w:szCs w:val="28"/>
          <w:lang w:eastAsia="ru-RU"/>
        </w:rPr>
        <w:t>гістограм</w:t>
      </w:r>
      <w:r>
        <w:rPr>
          <w:rFonts w:eastAsia="Times New Roman"/>
          <w:color w:val="000000"/>
          <w:szCs w:val="28"/>
          <w:lang w:eastAsia="ru-RU"/>
        </w:rPr>
        <w:t>ах</w:t>
      </w:r>
      <w:proofErr w:type="spellEnd"/>
      <w:r w:rsidRPr="00B37405">
        <w:rPr>
          <w:rFonts w:eastAsia="Times New Roman"/>
          <w:color w:val="000000"/>
          <w:szCs w:val="28"/>
          <w:lang w:eastAsia="ru-RU"/>
        </w:rPr>
        <w:t>.</w:t>
      </w:r>
    </w:p>
    <w:p w:rsidR="00901B36" w:rsidRDefault="00901B36" w:rsidP="00901B36">
      <w:pPr>
        <w:tabs>
          <w:tab w:val="left" w:pos="0"/>
        </w:tabs>
        <w:spacing w:after="0"/>
        <w:ind w:right="-286"/>
        <w:jc w:val="center"/>
        <w:rPr>
          <w:rFonts w:eastAsia="Times New Roman"/>
          <w:color w:val="000000"/>
          <w:szCs w:val="28"/>
          <w:lang w:eastAsia="ru-RU"/>
        </w:rPr>
      </w:pPr>
      <w:r>
        <w:rPr>
          <w:rFonts w:eastAsia="Times New Roman"/>
          <w:noProof/>
          <w:color w:val="000000"/>
          <w:szCs w:val="28"/>
          <w:lang w:eastAsia="ru-RU"/>
        </w:rPr>
        <w:lastRenderedPageBreak/>
        <w:drawing>
          <wp:inline distT="0" distB="0" distL="0" distR="0" wp14:anchorId="6FAC2BE5" wp14:editId="3B1CEDC6">
            <wp:extent cx="4361815" cy="2903855"/>
            <wp:effectExtent l="0" t="0" r="0" b="0"/>
            <wp:docPr id="98" name="Диаграмма 9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01B36" w:rsidRDefault="00901B36" w:rsidP="00901B36">
      <w:pPr>
        <w:tabs>
          <w:tab w:val="left" w:pos="0"/>
        </w:tabs>
        <w:spacing w:after="0"/>
        <w:ind w:right="-286"/>
        <w:jc w:val="center"/>
        <w:rPr>
          <w:rFonts w:eastAsia="Times New Roman"/>
          <w:color w:val="000000"/>
          <w:szCs w:val="28"/>
          <w:lang w:eastAsia="ru-RU"/>
        </w:rPr>
      </w:pPr>
      <w:r w:rsidRPr="00B37405">
        <w:rPr>
          <w:rFonts w:eastAsia="Times New Roman"/>
          <w:color w:val="000000"/>
          <w:szCs w:val="28"/>
          <w:lang w:eastAsia="ru-RU"/>
        </w:rPr>
        <w:t>Рис. 2.</w:t>
      </w:r>
      <w:r>
        <w:rPr>
          <w:rFonts w:eastAsia="Times New Roman"/>
          <w:color w:val="000000"/>
          <w:szCs w:val="28"/>
          <w:lang w:eastAsia="ru-RU"/>
        </w:rPr>
        <w:t>19</w:t>
      </w:r>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Спі</w:t>
      </w:r>
      <w:proofErr w:type="gramStart"/>
      <w:r w:rsidRPr="00B37405">
        <w:rPr>
          <w:rFonts w:eastAsia="Times New Roman"/>
          <w:color w:val="000000"/>
          <w:szCs w:val="28"/>
          <w:lang w:eastAsia="ru-RU"/>
        </w:rPr>
        <w:t>вв</w:t>
      </w:r>
      <w:proofErr w:type="gramEnd"/>
      <w:r w:rsidRPr="00B37405">
        <w:rPr>
          <w:rFonts w:eastAsia="Times New Roman"/>
          <w:color w:val="000000"/>
          <w:szCs w:val="28"/>
          <w:lang w:eastAsia="ru-RU"/>
        </w:rPr>
        <w:t>ідношення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тестування</w:t>
      </w:r>
      <w:proofErr w:type="spellEnd"/>
      <w:r w:rsidRPr="00B37405">
        <w:rPr>
          <w:rFonts w:eastAsia="Times New Roman"/>
          <w:color w:val="000000"/>
          <w:szCs w:val="28"/>
          <w:lang w:eastAsia="ru-RU"/>
        </w:rPr>
        <w:t xml:space="preserve"> до та </w:t>
      </w:r>
      <w:proofErr w:type="spellStart"/>
      <w:r w:rsidRPr="00B37405">
        <w:rPr>
          <w:rFonts w:eastAsia="Times New Roman"/>
          <w:color w:val="000000"/>
          <w:szCs w:val="28"/>
          <w:lang w:eastAsia="ru-RU"/>
        </w:rPr>
        <w:t>після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експерименту</w:t>
      </w:r>
      <w:proofErr w:type="spellEnd"/>
    </w:p>
    <w:p w:rsidR="00901B36" w:rsidRPr="00B37405" w:rsidRDefault="00901B36" w:rsidP="00901B36">
      <w:pPr>
        <w:tabs>
          <w:tab w:val="left" w:pos="0"/>
        </w:tabs>
        <w:spacing w:after="0"/>
        <w:ind w:right="-286"/>
        <w:jc w:val="center"/>
        <w:rPr>
          <w:rFonts w:eastAsia="Times New Roman"/>
          <w:color w:val="000000"/>
          <w:szCs w:val="28"/>
          <w:lang w:eastAsia="ru-RU"/>
        </w:rPr>
      </w:pPr>
      <w:r>
        <w:rPr>
          <w:rFonts w:eastAsia="Times New Roman"/>
          <w:noProof/>
          <w:color w:val="000000"/>
          <w:szCs w:val="28"/>
          <w:lang w:eastAsia="ru-RU"/>
        </w:rPr>
        <w:drawing>
          <wp:inline distT="0" distB="0" distL="0" distR="0" wp14:anchorId="5FDA88E3" wp14:editId="5DC26300">
            <wp:extent cx="4361815" cy="2903855"/>
            <wp:effectExtent l="0" t="0" r="0" b="0"/>
            <wp:docPr id="101" name="Диаграмма 10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01B36" w:rsidRDefault="00901B36" w:rsidP="00901B36">
      <w:pPr>
        <w:tabs>
          <w:tab w:val="left" w:pos="0"/>
        </w:tabs>
        <w:spacing w:after="0"/>
        <w:ind w:right="-286"/>
        <w:jc w:val="center"/>
        <w:rPr>
          <w:rFonts w:eastAsia="Times New Roman"/>
          <w:color w:val="000000"/>
          <w:szCs w:val="28"/>
          <w:lang w:eastAsia="ru-RU"/>
        </w:rPr>
      </w:pPr>
      <w:r w:rsidRPr="00B37405">
        <w:rPr>
          <w:rFonts w:eastAsia="Times New Roman"/>
          <w:color w:val="000000"/>
          <w:szCs w:val="28"/>
          <w:lang w:eastAsia="ru-RU"/>
        </w:rPr>
        <w:t>Рис. 2.</w:t>
      </w:r>
      <w:r>
        <w:rPr>
          <w:rFonts w:eastAsia="Times New Roman"/>
          <w:color w:val="000000"/>
          <w:szCs w:val="28"/>
          <w:lang w:eastAsia="ru-RU"/>
        </w:rPr>
        <w:t>20</w:t>
      </w:r>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Спі</w:t>
      </w:r>
      <w:proofErr w:type="gramStart"/>
      <w:r w:rsidRPr="00B37405">
        <w:rPr>
          <w:rFonts w:eastAsia="Times New Roman"/>
          <w:color w:val="000000"/>
          <w:szCs w:val="28"/>
          <w:lang w:eastAsia="ru-RU"/>
        </w:rPr>
        <w:t>вв</w:t>
      </w:r>
      <w:proofErr w:type="gramEnd"/>
      <w:r w:rsidRPr="00B37405">
        <w:rPr>
          <w:rFonts w:eastAsia="Times New Roman"/>
          <w:color w:val="000000"/>
          <w:szCs w:val="28"/>
          <w:lang w:eastAsia="ru-RU"/>
        </w:rPr>
        <w:t>ідношення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оцінювання</w:t>
      </w:r>
      <w:proofErr w:type="spellEnd"/>
      <w:r w:rsidRPr="00B37405">
        <w:rPr>
          <w:rFonts w:eastAsia="Times New Roman"/>
          <w:color w:val="000000"/>
          <w:szCs w:val="28"/>
          <w:lang w:eastAsia="ru-RU"/>
        </w:rPr>
        <w:t xml:space="preserve"> учнів за журналом до та </w:t>
      </w:r>
      <w:proofErr w:type="spellStart"/>
      <w:r w:rsidRPr="00B37405">
        <w:rPr>
          <w:rFonts w:eastAsia="Times New Roman"/>
          <w:color w:val="000000"/>
          <w:szCs w:val="28"/>
          <w:lang w:eastAsia="ru-RU"/>
        </w:rPr>
        <w:t>після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експерименту</w:t>
      </w:r>
      <w:proofErr w:type="spellEnd"/>
    </w:p>
    <w:p w:rsidR="00901B36" w:rsidRDefault="00901B36" w:rsidP="00901B36">
      <w:pPr>
        <w:tabs>
          <w:tab w:val="left" w:pos="0"/>
        </w:tabs>
        <w:spacing w:after="0"/>
        <w:ind w:right="-286" w:firstLine="709"/>
      </w:pPr>
      <w:proofErr w:type="spellStart"/>
      <w:r w:rsidRPr="00B37405">
        <w:rPr>
          <w:rFonts w:eastAsia="Times New Roman"/>
          <w:color w:val="000000"/>
          <w:szCs w:val="28"/>
          <w:lang w:eastAsia="ru-RU"/>
        </w:rPr>
        <w:t>Отже</w:t>
      </w:r>
      <w:proofErr w:type="spellEnd"/>
      <w:r w:rsidRPr="00B37405">
        <w:rPr>
          <w:rFonts w:eastAsia="Times New Roman"/>
          <w:color w:val="000000"/>
          <w:szCs w:val="28"/>
          <w:lang w:eastAsia="ru-RU"/>
        </w:rPr>
        <w:t xml:space="preserve">, ми </w:t>
      </w:r>
      <w:proofErr w:type="spellStart"/>
      <w:r w:rsidRPr="00B37405">
        <w:rPr>
          <w:rFonts w:eastAsia="Times New Roman"/>
          <w:color w:val="000000"/>
          <w:szCs w:val="28"/>
          <w:lang w:eastAsia="ru-RU"/>
        </w:rPr>
        <w:t>можемо</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стверджувати</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що</w:t>
      </w:r>
      <w:proofErr w:type="spellEnd"/>
      <w:r w:rsidRPr="00B37405">
        <w:rPr>
          <w:rFonts w:eastAsia="Times New Roman"/>
          <w:color w:val="000000"/>
          <w:szCs w:val="28"/>
          <w:lang w:eastAsia="ru-RU"/>
        </w:rPr>
        <w:t xml:space="preserve"> в </w:t>
      </w:r>
      <w:proofErr w:type="spellStart"/>
      <w:r w:rsidRPr="00B37405">
        <w:rPr>
          <w:rFonts w:eastAsia="Times New Roman"/>
          <w:color w:val="000000"/>
          <w:szCs w:val="28"/>
          <w:lang w:eastAsia="ru-RU"/>
        </w:rPr>
        <w:t>експериментальн</w:t>
      </w:r>
      <w:r>
        <w:rPr>
          <w:rFonts w:eastAsia="Times New Roman"/>
          <w:color w:val="000000"/>
          <w:szCs w:val="28"/>
          <w:lang w:eastAsia="ru-RU"/>
        </w:rPr>
        <w:t>ому</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класі</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покращилися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поточні</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оцінки</w:t>
      </w:r>
      <w:proofErr w:type="spellEnd"/>
      <w:r w:rsidRPr="00B37405">
        <w:rPr>
          <w:rFonts w:eastAsia="Times New Roman"/>
          <w:color w:val="000000"/>
          <w:szCs w:val="28"/>
          <w:lang w:eastAsia="ru-RU"/>
        </w:rPr>
        <w:t xml:space="preserve"> та </w:t>
      </w:r>
      <w:proofErr w:type="spellStart"/>
      <w:proofErr w:type="gramStart"/>
      <w:r w:rsidRPr="00B37405">
        <w:rPr>
          <w:rFonts w:eastAsia="Times New Roman"/>
          <w:color w:val="000000"/>
          <w:szCs w:val="28"/>
          <w:lang w:eastAsia="ru-RU"/>
        </w:rPr>
        <w:t>р</w:t>
      </w:r>
      <w:proofErr w:type="gramEnd"/>
      <w:r w:rsidRPr="00B37405">
        <w:rPr>
          <w:rFonts w:eastAsia="Times New Roman"/>
          <w:color w:val="000000"/>
          <w:szCs w:val="28"/>
          <w:lang w:eastAsia="ru-RU"/>
        </w:rPr>
        <w:t>івень</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знань</w:t>
      </w:r>
      <w:proofErr w:type="spellEnd"/>
      <w:r w:rsidRPr="00B37405">
        <w:rPr>
          <w:rFonts w:eastAsia="Times New Roman"/>
          <w:color w:val="000000"/>
          <w:szCs w:val="28"/>
          <w:lang w:eastAsia="ru-RU"/>
        </w:rPr>
        <w:t xml:space="preserve"> учнів </w:t>
      </w:r>
      <w:proofErr w:type="spellStart"/>
      <w:r w:rsidRPr="00B37405">
        <w:rPr>
          <w:rFonts w:eastAsia="Times New Roman"/>
          <w:color w:val="000000"/>
          <w:szCs w:val="28"/>
          <w:lang w:eastAsia="ru-RU"/>
        </w:rPr>
        <w:t>після</w:t>
      </w:r>
      <w:proofErr w:type="spellEnd"/>
      <w:r w:rsidRPr="00B37405">
        <w:rPr>
          <w:rFonts w:eastAsia="Times New Roman"/>
          <w:color w:val="000000"/>
          <w:szCs w:val="28"/>
          <w:lang w:eastAsia="ru-RU"/>
        </w:rPr>
        <w:t xml:space="preserve"> </w:t>
      </w:r>
      <w:proofErr w:type="spellStart"/>
      <w:r w:rsidRPr="00B37405">
        <w:rPr>
          <w:rFonts w:eastAsia="Times New Roman"/>
          <w:color w:val="000000"/>
          <w:szCs w:val="28"/>
          <w:lang w:eastAsia="ru-RU"/>
        </w:rPr>
        <w:t>введення</w:t>
      </w:r>
      <w:proofErr w:type="spellEnd"/>
      <w:r w:rsidRPr="00B37405">
        <w:rPr>
          <w:rFonts w:eastAsia="Times New Roman"/>
          <w:color w:val="000000"/>
          <w:szCs w:val="28"/>
          <w:lang w:eastAsia="ru-RU"/>
        </w:rPr>
        <w:t xml:space="preserve"> </w:t>
      </w:r>
      <w:proofErr w:type="spellStart"/>
      <w:r>
        <w:rPr>
          <w:rFonts w:eastAsia="Times New Roman"/>
          <w:color w:val="000000"/>
          <w:szCs w:val="28"/>
          <w:lang w:eastAsia="ru-RU"/>
        </w:rPr>
        <w:t>розробленої</w:t>
      </w:r>
      <w:proofErr w:type="spellEnd"/>
      <w:r>
        <w:rPr>
          <w:rFonts w:eastAsia="Times New Roman"/>
          <w:color w:val="000000"/>
          <w:szCs w:val="28"/>
          <w:lang w:eastAsia="ru-RU"/>
        </w:rPr>
        <w:t xml:space="preserve"> </w:t>
      </w:r>
      <w:r>
        <w:rPr>
          <w:rFonts w:eastAsia="Times New Roman"/>
        </w:rPr>
        <w:t>технології</w:t>
      </w:r>
      <w:r w:rsidRPr="00133402">
        <w:rPr>
          <w:rFonts w:eastAsia="Times New Roman"/>
        </w:rPr>
        <w:t xml:space="preserve"> </w:t>
      </w:r>
      <w:proofErr w:type="spellStart"/>
      <w:r w:rsidRPr="00133402">
        <w:rPr>
          <w:rFonts w:eastAsia="Times New Roman"/>
        </w:rPr>
        <w:t>формування</w:t>
      </w:r>
      <w:proofErr w:type="spellEnd"/>
      <w:r w:rsidRPr="00133402">
        <w:rPr>
          <w:rFonts w:eastAsia="Times New Roman"/>
        </w:rPr>
        <w:t xml:space="preserve"> </w:t>
      </w:r>
      <w:proofErr w:type="spellStart"/>
      <w:r w:rsidRPr="00133402">
        <w:rPr>
          <w:rFonts w:eastAsia="Times New Roman"/>
        </w:rPr>
        <w:t>дослідницької</w:t>
      </w:r>
      <w:proofErr w:type="spellEnd"/>
      <w:r w:rsidRPr="00133402">
        <w:rPr>
          <w:rFonts w:eastAsia="Times New Roman"/>
        </w:rPr>
        <w:t xml:space="preserve"> </w:t>
      </w:r>
      <w:proofErr w:type="spellStart"/>
      <w:r w:rsidRPr="00133402">
        <w:rPr>
          <w:rFonts w:eastAsia="Times New Roman"/>
        </w:rPr>
        <w:t>компетентності</w:t>
      </w:r>
      <w:proofErr w:type="spellEnd"/>
      <w:r w:rsidRPr="00133402">
        <w:rPr>
          <w:rFonts w:eastAsia="Times New Roman"/>
        </w:rPr>
        <w:t xml:space="preserve"> </w:t>
      </w:r>
      <w:proofErr w:type="spellStart"/>
      <w:r w:rsidRPr="00133402">
        <w:rPr>
          <w:rFonts w:eastAsia="Times New Roman"/>
        </w:rPr>
        <w:t>старшокласників</w:t>
      </w:r>
      <w:proofErr w:type="spellEnd"/>
      <w:r w:rsidRPr="00133402">
        <w:rPr>
          <w:rFonts w:eastAsia="Times New Roman"/>
        </w:rPr>
        <w:t xml:space="preserve"> у </w:t>
      </w:r>
      <w:proofErr w:type="spellStart"/>
      <w:r w:rsidRPr="00133402">
        <w:rPr>
          <w:rFonts w:eastAsia="Times New Roman"/>
        </w:rPr>
        <w:t>процесі</w:t>
      </w:r>
      <w:proofErr w:type="spellEnd"/>
      <w:r w:rsidRPr="00133402">
        <w:rPr>
          <w:rFonts w:eastAsia="Times New Roman"/>
        </w:rPr>
        <w:t xml:space="preserve"> </w:t>
      </w:r>
      <w:proofErr w:type="spellStart"/>
      <w:r w:rsidRPr="00133402">
        <w:rPr>
          <w:rFonts w:eastAsia="Times New Roman"/>
        </w:rPr>
        <w:t>їхньої</w:t>
      </w:r>
      <w:proofErr w:type="spellEnd"/>
      <w:r w:rsidRPr="00133402">
        <w:rPr>
          <w:rFonts w:eastAsia="Times New Roman"/>
        </w:rPr>
        <w:t xml:space="preserve"> </w:t>
      </w:r>
      <w:proofErr w:type="spellStart"/>
      <w:r w:rsidRPr="00133402">
        <w:rPr>
          <w:rFonts w:eastAsia="Times New Roman"/>
        </w:rPr>
        <w:t>п</w:t>
      </w:r>
      <w:r>
        <w:rPr>
          <w:rFonts w:eastAsia="Times New Roman"/>
        </w:rPr>
        <w:t>роєктно-технологічної</w:t>
      </w:r>
      <w:proofErr w:type="spellEnd"/>
      <w:r>
        <w:rPr>
          <w:rFonts w:eastAsia="Times New Roman"/>
        </w:rPr>
        <w:t xml:space="preserve"> </w:t>
      </w:r>
      <w:proofErr w:type="spellStart"/>
      <w:r>
        <w:rPr>
          <w:rFonts w:eastAsia="Times New Roman"/>
        </w:rPr>
        <w:t>діяльності</w:t>
      </w:r>
      <w:proofErr w:type="spellEnd"/>
      <w:r>
        <w:rPr>
          <w:rFonts w:eastAsia="Times New Roman"/>
        </w:rPr>
        <w:t xml:space="preserve"> </w:t>
      </w:r>
      <w:proofErr w:type="spellStart"/>
      <w:r>
        <w:rPr>
          <w:rFonts w:eastAsia="Times New Roman"/>
        </w:rPr>
        <w:t>під</w:t>
      </w:r>
      <w:proofErr w:type="spellEnd"/>
      <w:r>
        <w:rPr>
          <w:rFonts w:eastAsia="Times New Roman"/>
        </w:rPr>
        <w:t xml:space="preserve"> час </w:t>
      </w:r>
      <w:proofErr w:type="spellStart"/>
      <w:r>
        <w:rPr>
          <w:rFonts w:eastAsia="Times New Roman"/>
        </w:rPr>
        <w:t>вивчення</w:t>
      </w:r>
      <w:proofErr w:type="spellEnd"/>
      <w:r>
        <w:rPr>
          <w:rFonts w:eastAsia="Times New Roman"/>
        </w:rPr>
        <w:t xml:space="preserve"> </w:t>
      </w:r>
      <w:proofErr w:type="spellStart"/>
      <w:r>
        <w:rPr>
          <w:szCs w:val="28"/>
          <w:lang w:eastAsia="ru-RU"/>
        </w:rPr>
        <w:t>навчального</w:t>
      </w:r>
      <w:proofErr w:type="spellEnd"/>
      <w:r>
        <w:rPr>
          <w:szCs w:val="28"/>
          <w:lang w:eastAsia="ru-RU"/>
        </w:rPr>
        <w:t xml:space="preserve"> </w:t>
      </w:r>
      <w:r>
        <w:rPr>
          <w:rFonts w:eastAsia="Times New Roman"/>
          <w:szCs w:val="28"/>
          <w:lang w:eastAsia="uk-UA"/>
        </w:rPr>
        <w:t>модуля</w:t>
      </w:r>
      <w:r w:rsidRPr="00E4337A">
        <w:rPr>
          <w:rFonts w:eastAsia="Times New Roman"/>
          <w:szCs w:val="28"/>
          <w:lang w:eastAsia="uk-UA"/>
        </w:rPr>
        <w:t xml:space="preserve"> </w:t>
      </w:r>
      <w:r w:rsidRPr="00B37405">
        <w:rPr>
          <w:color w:val="000000"/>
          <w:szCs w:val="28"/>
        </w:rPr>
        <w:t xml:space="preserve">«Дизайн предметів </w:t>
      </w:r>
      <w:proofErr w:type="spellStart"/>
      <w:r w:rsidRPr="00B37405">
        <w:rPr>
          <w:color w:val="000000"/>
          <w:szCs w:val="28"/>
        </w:rPr>
        <w:t>інтер’єру</w:t>
      </w:r>
      <w:proofErr w:type="spellEnd"/>
      <w:r w:rsidRPr="00B37405">
        <w:rPr>
          <w:color w:val="000000"/>
          <w:szCs w:val="28"/>
        </w:rPr>
        <w:t>»</w:t>
      </w:r>
      <w:r>
        <w:rPr>
          <w:rFonts w:eastAsia="Times New Roman"/>
        </w:rPr>
        <w:t>.</w:t>
      </w:r>
    </w:p>
    <w:p w:rsidR="0039051C" w:rsidRDefault="00901B36" w:rsidP="004B1B6A">
      <w:pPr>
        <w:spacing w:after="0"/>
        <w:ind w:firstLine="709"/>
        <w:rPr>
          <w:rFonts w:cs="Times New Roman"/>
          <w:szCs w:val="28"/>
          <w:lang w:val="uk-UA"/>
        </w:rPr>
      </w:pPr>
      <w:r>
        <w:rPr>
          <w:rFonts w:cs="Times New Roman"/>
          <w:szCs w:val="28"/>
          <w:lang w:val="uk-UA"/>
        </w:rPr>
        <w:t>Головною метою служби охорони праці</w:t>
      </w:r>
      <w:r w:rsidR="0039051C" w:rsidRPr="0003241F">
        <w:rPr>
          <w:rFonts w:cs="Times New Roman"/>
          <w:szCs w:val="28"/>
          <w:lang w:val="uk-UA"/>
        </w:rPr>
        <w:t xml:space="preserve"> є створення на кожному робочому місці безпечних умов праці, безпечної експлуатації обладнання, </w:t>
      </w:r>
      <w:r w:rsidR="0039051C" w:rsidRPr="0003241F">
        <w:rPr>
          <w:rFonts w:cs="Times New Roman"/>
          <w:szCs w:val="28"/>
          <w:lang w:val="uk-UA"/>
        </w:rPr>
        <w:lastRenderedPageBreak/>
        <w:t>зменшення або нейтралізація дії шкідливих і небезпечних виробничих факторів на організм працівників і, як наслідок, недопущення виробничого травматизму та професійних захворювань протягом багатьох років.</w:t>
      </w:r>
    </w:p>
    <w:p w:rsidR="0039051C" w:rsidRPr="003E703B" w:rsidRDefault="0039051C" w:rsidP="004B1B6A">
      <w:pPr>
        <w:spacing w:after="0"/>
        <w:ind w:firstLine="567"/>
        <w:rPr>
          <w:rFonts w:cs="Times New Roman"/>
          <w:szCs w:val="28"/>
          <w:u w:val="single"/>
          <w:lang w:val="uk-UA"/>
        </w:rPr>
      </w:pPr>
      <w:r w:rsidRPr="003E703B">
        <w:rPr>
          <w:rFonts w:cs="Times New Roman"/>
          <w:szCs w:val="28"/>
          <w:lang w:val="uk-UA"/>
        </w:rPr>
        <w:t xml:space="preserve">Характеристика приміщення. </w:t>
      </w:r>
      <w:r w:rsidRPr="00AD2127">
        <w:rPr>
          <w:rFonts w:cs="Times New Roman"/>
          <w:szCs w:val="28"/>
          <w:lang w:val="uk-UA"/>
        </w:rPr>
        <w:t>Приміщення розташоване в цегляному двоповерховому будинку. Загальна площа приміщення – 160 м</w:t>
      </w:r>
      <w:r w:rsidRPr="00AD2127">
        <w:rPr>
          <w:rFonts w:cs="Times New Roman"/>
          <w:szCs w:val="28"/>
          <w:vertAlign w:val="superscript"/>
          <w:lang w:val="uk-UA"/>
        </w:rPr>
        <w:t>2</w:t>
      </w:r>
      <w:r w:rsidRPr="00AD2127">
        <w:rPr>
          <w:rFonts w:cs="Times New Roman"/>
          <w:szCs w:val="28"/>
          <w:lang w:val="uk-UA"/>
        </w:rPr>
        <w:t xml:space="preserve"> (довжина –16 м, ширина – 10 м), об'єм – 480 м</w:t>
      </w:r>
      <w:r w:rsidRPr="00AD2127">
        <w:rPr>
          <w:rFonts w:cs="Times New Roman"/>
          <w:szCs w:val="28"/>
          <w:vertAlign w:val="superscript"/>
          <w:lang w:val="uk-UA"/>
        </w:rPr>
        <w:t>3</w:t>
      </w:r>
      <w:r w:rsidRPr="00AD2127">
        <w:rPr>
          <w:rFonts w:cs="Times New Roman"/>
          <w:szCs w:val="28"/>
          <w:lang w:val="uk-UA"/>
        </w:rPr>
        <w:t xml:space="preserve"> (висота приміщення – 3 м). Це приміщення розраховане на 40 робочих місць. Площа приміщення, що припадає на одного працюючого, становить 4 м</w:t>
      </w:r>
      <w:r w:rsidRPr="00AD2127">
        <w:rPr>
          <w:rFonts w:cs="Times New Roman"/>
          <w:szCs w:val="28"/>
          <w:vertAlign w:val="superscript"/>
          <w:lang w:val="uk-UA"/>
        </w:rPr>
        <w:t>2</w:t>
      </w:r>
      <w:r w:rsidRPr="00AD2127">
        <w:rPr>
          <w:rFonts w:cs="Times New Roman"/>
          <w:szCs w:val="28"/>
          <w:lang w:val="uk-UA"/>
        </w:rPr>
        <w:t xml:space="preserve">, що відповідає </w:t>
      </w:r>
      <w:proofErr w:type="spellStart"/>
      <w:r w:rsidRPr="00AD2127">
        <w:rPr>
          <w:rFonts w:cs="Times New Roman"/>
          <w:szCs w:val="28"/>
          <w:lang w:val="uk-UA"/>
        </w:rPr>
        <w:t>СНиП</w:t>
      </w:r>
      <w:proofErr w:type="spellEnd"/>
      <w:r w:rsidRPr="00AD2127">
        <w:rPr>
          <w:rFonts w:cs="Times New Roman"/>
          <w:szCs w:val="28"/>
          <w:lang w:val="uk-UA"/>
        </w:rPr>
        <w:t xml:space="preserve"> 2.09.04-87, якими встановлено, що на кожного працюючого повинно припадати в приміщеннях не менше 3,75 м</w:t>
      </w:r>
      <w:r w:rsidRPr="00AD2127">
        <w:rPr>
          <w:rFonts w:cs="Times New Roman"/>
          <w:szCs w:val="28"/>
          <w:vertAlign w:val="superscript"/>
          <w:lang w:val="uk-UA"/>
        </w:rPr>
        <w:t>2</w:t>
      </w:r>
      <w:r w:rsidRPr="00AD2127">
        <w:rPr>
          <w:rFonts w:cs="Times New Roman"/>
          <w:szCs w:val="28"/>
          <w:lang w:val="uk-UA"/>
        </w:rPr>
        <w:t xml:space="preserve"> робочої площі; об'єм приміщення, що припадає на одного працюючого, складає 12 м</w:t>
      </w:r>
      <w:r w:rsidRPr="00AD2127">
        <w:rPr>
          <w:rFonts w:cs="Times New Roman"/>
          <w:szCs w:val="28"/>
          <w:vertAlign w:val="superscript"/>
          <w:lang w:val="uk-UA"/>
        </w:rPr>
        <w:t>3</w:t>
      </w:r>
      <w:r w:rsidRPr="00AD2127">
        <w:rPr>
          <w:rFonts w:cs="Times New Roman"/>
          <w:szCs w:val="28"/>
          <w:lang w:val="uk-UA"/>
        </w:rPr>
        <w:t xml:space="preserve">. </w:t>
      </w:r>
    </w:p>
    <w:p w:rsidR="0039051C" w:rsidRPr="00AD2127" w:rsidRDefault="0039051C" w:rsidP="004B1B6A">
      <w:pPr>
        <w:spacing w:after="0"/>
        <w:ind w:firstLine="567"/>
        <w:rPr>
          <w:rFonts w:cs="Times New Roman"/>
          <w:szCs w:val="28"/>
          <w:lang w:val="uk-UA"/>
        </w:rPr>
      </w:pPr>
      <w:r w:rsidRPr="00AD2127">
        <w:rPr>
          <w:rFonts w:cs="Times New Roman"/>
          <w:szCs w:val="28"/>
          <w:lang w:val="uk-UA"/>
        </w:rPr>
        <w:t xml:space="preserve">У приміщенні розташоване обладнання: 20 </w:t>
      </w:r>
      <w:r w:rsidR="0003268E">
        <w:rPr>
          <w:rFonts w:cs="Times New Roman"/>
          <w:szCs w:val="28"/>
          <w:lang w:val="uk-UA"/>
        </w:rPr>
        <w:t>верстаків</w:t>
      </w:r>
      <w:r w:rsidRPr="00AD2127">
        <w:rPr>
          <w:rFonts w:cs="Times New Roman"/>
          <w:szCs w:val="28"/>
          <w:lang w:val="uk-UA"/>
        </w:rPr>
        <w:t xml:space="preserve">. Напруга джерела живлення цього обладнання становить 220 В, мережа живлення – однофазна. </w:t>
      </w:r>
    </w:p>
    <w:p w:rsidR="0039051C" w:rsidRPr="00AD2127" w:rsidRDefault="0039051C" w:rsidP="004B1B6A">
      <w:pPr>
        <w:spacing w:after="0"/>
        <w:ind w:firstLine="567"/>
        <w:rPr>
          <w:rFonts w:cs="Times New Roman"/>
          <w:szCs w:val="28"/>
          <w:u w:val="single"/>
          <w:lang w:val="uk-UA"/>
        </w:rPr>
      </w:pPr>
      <w:r w:rsidRPr="00AD2127">
        <w:rPr>
          <w:rFonts w:cs="Times New Roman"/>
          <w:szCs w:val="28"/>
          <w:lang w:val="uk-UA"/>
        </w:rPr>
        <w:t>Схематичне зображення приміщення, що є об'єктом дослідження, із зазначенням габаритів і основних одиниць обладнання, які знаходяться в ньому, представлено на рисунку 2.</w:t>
      </w:r>
      <w:r>
        <w:rPr>
          <w:rFonts w:cs="Times New Roman"/>
          <w:szCs w:val="28"/>
          <w:lang w:val="uk-UA"/>
        </w:rPr>
        <w:t>2</w:t>
      </w:r>
      <w:r w:rsidR="004B1B6A">
        <w:rPr>
          <w:rFonts w:cs="Times New Roman"/>
          <w:szCs w:val="28"/>
          <w:lang w:val="uk-UA"/>
        </w:rPr>
        <w:t>1</w:t>
      </w:r>
      <w:r w:rsidRPr="00AD2127">
        <w:rPr>
          <w:rFonts w:cs="Times New Roman"/>
          <w:szCs w:val="28"/>
          <w:lang w:val="uk-UA"/>
        </w:rPr>
        <w:t>.</w:t>
      </w:r>
      <w:r w:rsidRPr="00AD2127">
        <w:rPr>
          <w:rFonts w:cs="Times New Roman"/>
          <w:szCs w:val="28"/>
          <w:u w:val="single"/>
          <w:lang w:val="uk-UA"/>
        </w:rPr>
        <w:t xml:space="preserve"> </w:t>
      </w:r>
    </w:p>
    <w:p w:rsidR="0039051C" w:rsidRPr="00AD2127" w:rsidRDefault="0039051C" w:rsidP="004B1B6A">
      <w:pPr>
        <w:spacing w:after="0"/>
        <w:jc w:val="center"/>
        <w:rPr>
          <w:rFonts w:cs="Times New Roman"/>
          <w:szCs w:val="28"/>
          <w:lang w:val="uk-UA"/>
        </w:rPr>
      </w:pPr>
      <w:r w:rsidRPr="00AD2127">
        <w:rPr>
          <w:rFonts w:cs="Times New Roman"/>
          <w:noProof/>
          <w:szCs w:val="28"/>
          <w:lang w:eastAsia="ru-RU"/>
        </w:rPr>
        <w:drawing>
          <wp:inline distT="0" distB="0" distL="0" distR="0" wp14:anchorId="055CDE7B" wp14:editId="56CFC23D">
            <wp:extent cx="2651760" cy="285782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52428" cy="2858542"/>
                    </a:xfrm>
                    <a:prstGeom prst="rect">
                      <a:avLst/>
                    </a:prstGeom>
                    <a:noFill/>
                    <a:ln>
                      <a:noFill/>
                    </a:ln>
                  </pic:spPr>
                </pic:pic>
              </a:graphicData>
            </a:graphic>
          </wp:inline>
        </w:drawing>
      </w:r>
    </w:p>
    <w:p w:rsidR="0039051C" w:rsidRPr="00AD2127" w:rsidRDefault="0039051C" w:rsidP="004B1B6A">
      <w:pPr>
        <w:spacing w:after="0"/>
        <w:jc w:val="center"/>
        <w:rPr>
          <w:rFonts w:cs="Times New Roman"/>
          <w:szCs w:val="28"/>
          <w:lang w:val="uk-UA"/>
        </w:rPr>
      </w:pPr>
      <w:r w:rsidRPr="00AD2127">
        <w:rPr>
          <w:rFonts w:cs="Times New Roman"/>
          <w:szCs w:val="28"/>
          <w:lang w:val="uk-UA"/>
        </w:rPr>
        <w:t>Рис. 2.</w:t>
      </w:r>
      <w:r>
        <w:rPr>
          <w:rFonts w:cs="Times New Roman"/>
          <w:szCs w:val="28"/>
          <w:lang w:val="uk-UA"/>
        </w:rPr>
        <w:t>2</w:t>
      </w:r>
      <w:r w:rsidR="004B1B6A">
        <w:rPr>
          <w:rFonts w:cs="Times New Roman"/>
          <w:szCs w:val="28"/>
          <w:lang w:val="uk-UA"/>
        </w:rPr>
        <w:t>1</w:t>
      </w:r>
      <w:r w:rsidRPr="00AD2127">
        <w:rPr>
          <w:rFonts w:cs="Times New Roman"/>
          <w:szCs w:val="28"/>
          <w:lang w:val="uk-UA"/>
        </w:rPr>
        <w:t>. План приміщення</w:t>
      </w:r>
    </w:p>
    <w:p w:rsidR="0039051C" w:rsidRPr="00AD2127" w:rsidRDefault="0039051C" w:rsidP="004B1B6A">
      <w:pPr>
        <w:spacing w:after="0"/>
        <w:ind w:firstLine="567"/>
        <w:rPr>
          <w:rFonts w:cs="Times New Roman"/>
          <w:szCs w:val="28"/>
          <w:lang w:val="uk-UA"/>
        </w:rPr>
      </w:pPr>
      <w:r w:rsidRPr="00AD2127">
        <w:rPr>
          <w:rFonts w:cs="Times New Roman"/>
          <w:szCs w:val="28"/>
          <w:lang w:val="uk-UA"/>
        </w:rPr>
        <w:t xml:space="preserve"> </w:t>
      </w:r>
    </w:p>
    <w:p w:rsidR="0039051C" w:rsidRPr="003E703B" w:rsidRDefault="0039051C" w:rsidP="004B1B6A">
      <w:pPr>
        <w:spacing w:after="0"/>
        <w:ind w:firstLine="709"/>
        <w:rPr>
          <w:rFonts w:cs="Times New Roman"/>
          <w:szCs w:val="28"/>
          <w:lang w:val="uk-UA"/>
        </w:rPr>
      </w:pPr>
      <w:r>
        <w:rPr>
          <w:rFonts w:cs="Times New Roman"/>
          <w:szCs w:val="28"/>
          <w:lang w:val="uk-UA"/>
        </w:rPr>
        <w:t>Н</w:t>
      </w:r>
      <w:r w:rsidRPr="00AD2127">
        <w:rPr>
          <w:rFonts w:cs="Times New Roman"/>
          <w:szCs w:val="28"/>
          <w:lang w:val="uk-UA"/>
        </w:rPr>
        <w:t>а працездатність учнів впливають</w:t>
      </w:r>
      <w:r w:rsidRPr="003E703B">
        <w:rPr>
          <w:rFonts w:cs="Times New Roman"/>
          <w:szCs w:val="28"/>
          <w:lang w:val="uk-UA"/>
        </w:rPr>
        <w:t xml:space="preserve"> </w:t>
      </w:r>
      <w:r>
        <w:rPr>
          <w:rFonts w:cs="Times New Roman"/>
          <w:szCs w:val="28"/>
          <w:lang w:val="uk-UA"/>
        </w:rPr>
        <w:t xml:space="preserve">різноманітні </w:t>
      </w:r>
      <w:r w:rsidRPr="00AD2127">
        <w:rPr>
          <w:rFonts w:cs="Times New Roman"/>
          <w:szCs w:val="28"/>
          <w:lang w:val="uk-UA"/>
        </w:rPr>
        <w:t>параметр</w:t>
      </w:r>
      <w:r>
        <w:rPr>
          <w:rFonts w:cs="Times New Roman"/>
          <w:szCs w:val="28"/>
          <w:lang w:val="uk-UA"/>
        </w:rPr>
        <w:t>и</w:t>
      </w:r>
      <w:r w:rsidRPr="00AD2127">
        <w:rPr>
          <w:rFonts w:cs="Times New Roman"/>
          <w:szCs w:val="28"/>
          <w:lang w:val="uk-UA"/>
        </w:rPr>
        <w:t xml:space="preserve"> приміщення</w:t>
      </w:r>
      <w:r>
        <w:rPr>
          <w:rFonts w:cs="Times New Roman"/>
          <w:szCs w:val="28"/>
          <w:lang w:val="uk-UA"/>
        </w:rPr>
        <w:t xml:space="preserve">: </w:t>
      </w:r>
      <w:r w:rsidRPr="003E703B">
        <w:rPr>
          <w:rFonts w:cs="Times New Roman"/>
          <w:szCs w:val="28"/>
          <w:lang w:val="uk-UA"/>
        </w:rPr>
        <w:t xml:space="preserve">природне освітлення, штучне освітлення, природна вентиляція, </w:t>
      </w:r>
      <w:r w:rsidRPr="003E703B">
        <w:rPr>
          <w:rFonts w:cs="Times New Roman"/>
          <w:szCs w:val="28"/>
          <w:lang w:val="uk-UA"/>
        </w:rPr>
        <w:lastRenderedPageBreak/>
        <w:t>оцінка шуму, оцінка метеорологічних умов на робочих місцях.</w:t>
      </w:r>
      <w:r>
        <w:rPr>
          <w:rFonts w:cs="Times New Roman"/>
          <w:szCs w:val="28"/>
          <w:lang w:val="uk-UA"/>
        </w:rPr>
        <w:t xml:space="preserve"> Розглянемо детально природнє освітлення та в залежності від його рівня, розрахуємо необхідну кількість штучного освітлення.</w:t>
      </w:r>
    </w:p>
    <w:p w:rsidR="0039051C" w:rsidRPr="00AD2127" w:rsidRDefault="0039051C" w:rsidP="004B1B6A">
      <w:pPr>
        <w:spacing w:after="0"/>
        <w:ind w:firstLine="567"/>
        <w:rPr>
          <w:rFonts w:cs="Times New Roman"/>
          <w:szCs w:val="28"/>
          <w:lang w:val="uk-UA"/>
        </w:rPr>
      </w:pPr>
      <w:r w:rsidRPr="00AD2127">
        <w:rPr>
          <w:rFonts w:cs="Times New Roman"/>
          <w:szCs w:val="28"/>
          <w:lang w:val="uk-UA"/>
        </w:rPr>
        <w:t>Характеристика джерел природного освітлення:</w:t>
      </w:r>
    </w:p>
    <w:p w:rsidR="0039051C" w:rsidRPr="00AD2127" w:rsidRDefault="0039051C" w:rsidP="004B1B6A">
      <w:pPr>
        <w:tabs>
          <w:tab w:val="left" w:pos="993"/>
        </w:tabs>
        <w:spacing w:after="0"/>
        <w:ind w:firstLine="567"/>
        <w:rPr>
          <w:rFonts w:cs="Times New Roman"/>
          <w:szCs w:val="28"/>
          <w:lang w:val="uk-UA"/>
        </w:rPr>
      </w:pPr>
      <w:r>
        <w:rPr>
          <w:rFonts w:cs="Times New Roman"/>
          <w:szCs w:val="28"/>
          <w:lang w:val="uk-UA"/>
        </w:rPr>
        <w:t>– </w:t>
      </w:r>
      <w:r w:rsidRPr="00AD2127">
        <w:rPr>
          <w:rFonts w:cs="Times New Roman"/>
          <w:szCs w:val="28"/>
          <w:lang w:val="uk-UA"/>
        </w:rPr>
        <w:tab/>
        <w:t>розміри віконного отвору: висота – 2 м; ширина - 3 м;</w:t>
      </w:r>
    </w:p>
    <w:p w:rsidR="0039051C" w:rsidRPr="00AD2127" w:rsidRDefault="0039051C" w:rsidP="004B1B6A">
      <w:pPr>
        <w:tabs>
          <w:tab w:val="left" w:pos="993"/>
        </w:tabs>
        <w:spacing w:after="0"/>
        <w:ind w:firstLine="567"/>
        <w:rPr>
          <w:rFonts w:cs="Times New Roman"/>
          <w:szCs w:val="28"/>
          <w:lang w:val="uk-UA"/>
        </w:rPr>
      </w:pPr>
      <w:r>
        <w:rPr>
          <w:rFonts w:cs="Times New Roman"/>
          <w:szCs w:val="28"/>
          <w:lang w:val="uk-UA"/>
        </w:rPr>
        <w:t>– </w:t>
      </w:r>
      <w:r w:rsidRPr="00AD2127">
        <w:rPr>
          <w:rFonts w:cs="Times New Roman"/>
          <w:szCs w:val="28"/>
          <w:lang w:val="uk-UA"/>
        </w:rPr>
        <w:tab/>
        <w:t xml:space="preserve">кількість вікон </w:t>
      </w:r>
      <w:r>
        <w:rPr>
          <w:rFonts w:cs="Times New Roman"/>
          <w:szCs w:val="28"/>
          <w:lang w:val="uk-UA"/>
        </w:rPr>
        <w:t>–</w:t>
      </w:r>
      <w:r w:rsidRPr="00AD2127">
        <w:rPr>
          <w:rFonts w:cs="Times New Roman"/>
          <w:szCs w:val="28"/>
          <w:lang w:val="uk-UA"/>
        </w:rPr>
        <w:t xml:space="preserve"> 3 шт.;</w:t>
      </w:r>
    </w:p>
    <w:p w:rsidR="0039051C" w:rsidRPr="00AD2127" w:rsidRDefault="0039051C" w:rsidP="004B1B6A">
      <w:pPr>
        <w:tabs>
          <w:tab w:val="left" w:pos="993"/>
        </w:tabs>
        <w:spacing w:after="0"/>
        <w:ind w:firstLine="567"/>
        <w:rPr>
          <w:rFonts w:cs="Times New Roman"/>
          <w:szCs w:val="28"/>
          <w:lang w:val="uk-UA"/>
        </w:rPr>
      </w:pPr>
      <w:r>
        <w:rPr>
          <w:rFonts w:cs="Times New Roman"/>
          <w:szCs w:val="28"/>
          <w:lang w:val="uk-UA"/>
        </w:rPr>
        <w:t>– </w:t>
      </w:r>
      <w:r w:rsidRPr="00AD2127">
        <w:rPr>
          <w:rFonts w:cs="Times New Roman"/>
          <w:szCs w:val="28"/>
          <w:lang w:val="uk-UA"/>
        </w:rPr>
        <w:tab/>
        <w:t xml:space="preserve">висота від підлоги до підвіконня </w:t>
      </w:r>
      <w:r>
        <w:rPr>
          <w:rFonts w:cs="Times New Roman"/>
          <w:szCs w:val="28"/>
          <w:lang w:val="uk-UA"/>
        </w:rPr>
        <w:t>–</w:t>
      </w:r>
      <w:r w:rsidRPr="00AD2127">
        <w:rPr>
          <w:rFonts w:cs="Times New Roman"/>
          <w:szCs w:val="28"/>
          <w:lang w:val="uk-UA"/>
        </w:rPr>
        <w:t xml:space="preserve"> 0,8 м;</w:t>
      </w:r>
    </w:p>
    <w:p w:rsidR="0039051C" w:rsidRPr="00AD2127" w:rsidRDefault="0039051C" w:rsidP="004B1B6A">
      <w:pPr>
        <w:tabs>
          <w:tab w:val="left" w:pos="993"/>
        </w:tabs>
        <w:spacing w:after="0"/>
        <w:ind w:firstLine="567"/>
        <w:rPr>
          <w:rFonts w:cs="Times New Roman"/>
          <w:szCs w:val="28"/>
          <w:lang w:val="uk-UA"/>
        </w:rPr>
      </w:pPr>
      <w:r>
        <w:rPr>
          <w:rFonts w:cs="Times New Roman"/>
          <w:szCs w:val="28"/>
          <w:lang w:val="uk-UA"/>
        </w:rPr>
        <w:t>– </w:t>
      </w:r>
      <w:r w:rsidRPr="00AD2127">
        <w:rPr>
          <w:rFonts w:cs="Times New Roman"/>
          <w:szCs w:val="28"/>
          <w:lang w:val="uk-UA"/>
        </w:rPr>
        <w:tab/>
        <w:t>вікна розташовані вздовж більшої стіни;</w:t>
      </w:r>
    </w:p>
    <w:p w:rsidR="0039051C" w:rsidRPr="00AD2127" w:rsidRDefault="0039051C" w:rsidP="004B1B6A">
      <w:pPr>
        <w:tabs>
          <w:tab w:val="left" w:pos="993"/>
        </w:tabs>
        <w:spacing w:after="0"/>
        <w:ind w:firstLine="567"/>
        <w:rPr>
          <w:rFonts w:cs="Times New Roman"/>
          <w:szCs w:val="28"/>
          <w:lang w:val="uk-UA"/>
        </w:rPr>
      </w:pPr>
      <w:r>
        <w:rPr>
          <w:rFonts w:cs="Times New Roman"/>
          <w:szCs w:val="28"/>
          <w:lang w:val="uk-UA"/>
        </w:rPr>
        <w:t>– </w:t>
      </w:r>
      <w:r w:rsidRPr="00AD2127">
        <w:rPr>
          <w:rFonts w:cs="Times New Roman"/>
          <w:szCs w:val="28"/>
          <w:lang w:val="uk-UA"/>
        </w:rPr>
        <w:tab/>
        <w:t>найбільша відстань від вікна до робочого місця – 5,0 м.</w:t>
      </w:r>
    </w:p>
    <w:p w:rsidR="0039051C" w:rsidRPr="00AD2127" w:rsidRDefault="0039051C" w:rsidP="004B1B6A">
      <w:pPr>
        <w:spacing w:after="0"/>
        <w:ind w:firstLine="567"/>
        <w:rPr>
          <w:rFonts w:cs="Times New Roman"/>
          <w:szCs w:val="28"/>
          <w:lang w:val="uk-UA"/>
        </w:rPr>
      </w:pPr>
      <w:r w:rsidRPr="00AD2127">
        <w:rPr>
          <w:rFonts w:cs="Times New Roman"/>
          <w:szCs w:val="28"/>
          <w:lang w:val="uk-UA"/>
        </w:rPr>
        <w:t>Розрахункова схема природнього освітлення у приміщенні представлена на рисунку 2.</w:t>
      </w:r>
      <w:r w:rsidR="004B1B6A">
        <w:rPr>
          <w:rFonts w:cs="Times New Roman"/>
          <w:szCs w:val="28"/>
          <w:lang w:val="uk-UA"/>
        </w:rPr>
        <w:t>22</w:t>
      </w:r>
      <w:r w:rsidRPr="00AD2127">
        <w:rPr>
          <w:rFonts w:cs="Times New Roman"/>
          <w:szCs w:val="28"/>
          <w:lang w:val="uk-UA"/>
        </w:rPr>
        <w:t>, на якій зображено:</w:t>
      </w:r>
    </w:p>
    <w:p w:rsidR="0039051C" w:rsidRPr="00AD2127" w:rsidRDefault="0039051C" w:rsidP="004B1B6A">
      <w:pPr>
        <w:spacing w:after="0"/>
        <w:ind w:firstLine="567"/>
        <w:rPr>
          <w:rFonts w:cs="Times New Roman"/>
          <w:szCs w:val="28"/>
          <w:lang w:val="uk-UA"/>
        </w:rPr>
      </w:pPr>
      <w:r>
        <w:rPr>
          <w:rFonts w:cs="Times New Roman"/>
          <w:szCs w:val="28"/>
          <w:lang w:val="uk-UA"/>
        </w:rPr>
        <w:t>–</w:t>
      </w:r>
      <w:r w:rsidRPr="00AD2127">
        <w:rPr>
          <w:rFonts w:cs="Times New Roman"/>
          <w:szCs w:val="28"/>
          <w:lang w:val="uk-UA"/>
        </w:rPr>
        <w:t xml:space="preserve"> висота приміщення;</w:t>
      </w:r>
    </w:p>
    <w:p w:rsidR="0039051C" w:rsidRPr="00AD2127" w:rsidRDefault="0039051C" w:rsidP="004B1B6A">
      <w:pPr>
        <w:spacing w:after="0"/>
        <w:ind w:firstLine="567"/>
        <w:rPr>
          <w:rFonts w:cs="Times New Roman"/>
          <w:szCs w:val="28"/>
          <w:lang w:val="uk-UA"/>
        </w:rPr>
      </w:pPr>
      <w:r w:rsidRPr="003C120B">
        <w:rPr>
          <w:rFonts w:cs="Times New Roman"/>
          <w:szCs w:val="28"/>
        </w:rPr>
        <w:t>–</w:t>
      </w:r>
      <w:r w:rsidRPr="00AD2127">
        <w:rPr>
          <w:rFonts w:cs="Times New Roman"/>
          <w:szCs w:val="28"/>
          <w:lang w:val="uk-UA"/>
        </w:rPr>
        <w:t xml:space="preserve"> розміри вікон: ширина, висота;</w:t>
      </w:r>
    </w:p>
    <w:p w:rsidR="0039051C" w:rsidRPr="00AD2127" w:rsidRDefault="0039051C" w:rsidP="004B1B6A">
      <w:pPr>
        <w:spacing w:after="0"/>
        <w:ind w:firstLine="567"/>
        <w:rPr>
          <w:rFonts w:cs="Times New Roman"/>
          <w:szCs w:val="28"/>
          <w:lang w:val="uk-UA"/>
        </w:rPr>
      </w:pPr>
      <w:r w:rsidRPr="003C120B">
        <w:rPr>
          <w:rFonts w:cs="Times New Roman"/>
          <w:szCs w:val="28"/>
          <w:lang w:val="uk-UA"/>
        </w:rPr>
        <w:t>–</w:t>
      </w:r>
      <w:r w:rsidRPr="00AD2127">
        <w:rPr>
          <w:rFonts w:cs="Times New Roman"/>
          <w:szCs w:val="28"/>
          <w:lang w:val="uk-UA"/>
        </w:rPr>
        <w:t xml:space="preserve"> розміщення вікон по висоті приміщення: висота від підлоги до підвіконня і відносного рівня робочої поверхні, яка розміщена на висоті 0,8 м від підлоги.</w:t>
      </w:r>
    </w:p>
    <w:p w:rsidR="0039051C" w:rsidRPr="00AD2127" w:rsidRDefault="0039051C" w:rsidP="004B1B6A">
      <w:pPr>
        <w:spacing w:after="0"/>
        <w:jc w:val="center"/>
        <w:rPr>
          <w:rFonts w:cs="Times New Roman"/>
          <w:szCs w:val="28"/>
          <w:lang w:val="uk-UA"/>
        </w:rPr>
      </w:pPr>
      <w:r w:rsidRPr="00AD2127">
        <w:rPr>
          <w:rFonts w:cs="Times New Roman"/>
          <w:noProof/>
          <w:szCs w:val="28"/>
          <w:lang w:eastAsia="ru-RU"/>
        </w:rPr>
        <w:drawing>
          <wp:inline distT="0" distB="0" distL="0" distR="0" wp14:anchorId="7B5B88C8" wp14:editId="019B4CB5">
            <wp:extent cx="3543300" cy="1941731"/>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545574" cy="1942977"/>
                    </a:xfrm>
                    <a:prstGeom prst="rect">
                      <a:avLst/>
                    </a:prstGeom>
                    <a:noFill/>
                    <a:ln>
                      <a:noFill/>
                    </a:ln>
                  </pic:spPr>
                </pic:pic>
              </a:graphicData>
            </a:graphic>
          </wp:inline>
        </w:drawing>
      </w:r>
    </w:p>
    <w:p w:rsidR="0039051C" w:rsidRPr="00AD2127" w:rsidRDefault="0039051C" w:rsidP="004B1B6A">
      <w:pPr>
        <w:spacing w:after="0"/>
        <w:jc w:val="center"/>
        <w:rPr>
          <w:rFonts w:cs="Times New Roman"/>
          <w:szCs w:val="28"/>
          <w:lang w:val="uk-UA"/>
        </w:rPr>
      </w:pPr>
      <w:r w:rsidRPr="00AD2127">
        <w:rPr>
          <w:rFonts w:cs="Times New Roman"/>
          <w:szCs w:val="28"/>
          <w:lang w:val="uk-UA"/>
        </w:rPr>
        <w:t>Рис. 2.</w:t>
      </w:r>
      <w:r w:rsidR="004B1B6A">
        <w:rPr>
          <w:rFonts w:cs="Times New Roman"/>
          <w:szCs w:val="28"/>
          <w:lang w:val="uk-UA"/>
        </w:rPr>
        <w:t>22</w:t>
      </w:r>
      <w:r w:rsidRPr="00AD2127">
        <w:rPr>
          <w:rFonts w:cs="Times New Roman"/>
          <w:szCs w:val="28"/>
          <w:lang w:val="uk-UA"/>
        </w:rPr>
        <w:t>. Схема розрахунку природного освітлення</w:t>
      </w:r>
    </w:p>
    <w:p w:rsidR="0039051C" w:rsidRPr="00AD2127" w:rsidRDefault="0039051C" w:rsidP="004B1B6A">
      <w:pPr>
        <w:spacing w:after="0"/>
        <w:rPr>
          <w:rFonts w:cs="Times New Roman"/>
          <w:szCs w:val="28"/>
          <w:lang w:val="uk-UA"/>
        </w:rPr>
      </w:pPr>
    </w:p>
    <w:p w:rsidR="0039051C" w:rsidRPr="00AD2127" w:rsidRDefault="0039051C" w:rsidP="004B1B6A">
      <w:pPr>
        <w:spacing w:after="0"/>
        <w:ind w:firstLine="567"/>
        <w:rPr>
          <w:rFonts w:cs="Times New Roman"/>
          <w:szCs w:val="28"/>
          <w:lang w:val="uk-UA"/>
        </w:rPr>
      </w:pPr>
      <w:r w:rsidRPr="00AD2127">
        <w:rPr>
          <w:rFonts w:cs="Times New Roman"/>
          <w:szCs w:val="28"/>
          <w:lang w:val="uk-UA"/>
        </w:rPr>
        <w:t>Нормоване значення коефіцієнта природного освітлення (КПО) для четвертого світлового пояса, в якому розташована Украї</w:t>
      </w:r>
      <w:r w:rsidR="004B1B6A">
        <w:rPr>
          <w:rFonts w:cs="Times New Roman"/>
          <w:szCs w:val="28"/>
          <w:lang w:val="uk-UA"/>
        </w:rPr>
        <w:t>на, визначається за формулою</w:t>
      </w:r>
      <w:r w:rsidRPr="00AD2127">
        <w:rPr>
          <w:rFonts w:cs="Times New Roman"/>
          <w:szCs w:val="28"/>
          <w:lang w:val="uk-UA"/>
        </w:rPr>
        <w:t>:</w:t>
      </w:r>
    </w:p>
    <w:p w:rsidR="0039051C" w:rsidRPr="00AD2127" w:rsidRDefault="0039051C" w:rsidP="004B1B6A">
      <w:pPr>
        <w:spacing w:after="0"/>
        <w:ind w:firstLine="567"/>
        <w:jc w:val="center"/>
        <w:rPr>
          <w:rFonts w:cs="Times New Roman"/>
          <w:szCs w:val="28"/>
          <w:lang w:val="uk-UA"/>
        </w:rPr>
      </w:pPr>
      <w:r w:rsidRPr="00AD2127">
        <w:rPr>
          <w:rFonts w:cs="Times New Roman"/>
          <w:position w:val="-10"/>
          <w:szCs w:val="28"/>
          <w:lang w:val="uk-UA"/>
        </w:rPr>
        <w:object w:dxaOrig="1480" w:dyaOrig="360">
          <v:shape id="_x0000_i1033" type="#_x0000_t75" style="width:90.8pt;height:21.9pt" o:ole="">
            <v:imagedata r:id="rId59" o:title=""/>
          </v:shape>
          <o:OLEObject Type="Embed" ProgID="Equation.3" ShapeID="_x0000_i1033" DrawAspect="Content" ObjectID="_1638086411" r:id="rId60"/>
        </w:object>
      </w:r>
    </w:p>
    <w:p w:rsidR="0039051C" w:rsidRPr="00AD2127" w:rsidRDefault="0039051C" w:rsidP="004B1B6A">
      <w:pPr>
        <w:spacing w:after="0"/>
        <w:rPr>
          <w:rFonts w:cs="Times New Roman"/>
          <w:szCs w:val="28"/>
          <w:lang w:val="uk-UA"/>
        </w:rPr>
      </w:pPr>
      <w:r w:rsidRPr="00AD2127">
        <w:rPr>
          <w:rFonts w:cs="Times New Roman"/>
          <w:szCs w:val="28"/>
          <w:lang w:val="uk-UA"/>
        </w:rPr>
        <w:lastRenderedPageBreak/>
        <w:t xml:space="preserve">де </w:t>
      </w:r>
      <w:r w:rsidRPr="00AD2127">
        <w:rPr>
          <w:rFonts w:cs="Times New Roman"/>
          <w:position w:val="-10"/>
          <w:szCs w:val="28"/>
          <w:lang w:val="uk-UA"/>
        </w:rPr>
        <w:object w:dxaOrig="360" w:dyaOrig="360">
          <v:shape id="_x0000_i1034" type="#_x0000_t75" style="width:28.15pt;height:27.55pt" o:ole="">
            <v:imagedata r:id="rId61" o:title=""/>
          </v:shape>
          <o:OLEObject Type="Embed" ProgID="Equation.3" ShapeID="_x0000_i1034" DrawAspect="Content" ObjectID="_1638086412" r:id="rId62"/>
        </w:object>
      </w:r>
      <w:r w:rsidRPr="00AD2127">
        <w:rPr>
          <w:rFonts w:cs="Times New Roman"/>
          <w:szCs w:val="28"/>
          <w:lang w:val="uk-UA"/>
        </w:rPr>
        <w:t xml:space="preserve">– нормоване значення КПО для третього світлового поясу, яке визначається за </w:t>
      </w:r>
      <w:proofErr w:type="spellStart"/>
      <w:r w:rsidRPr="00AD2127">
        <w:rPr>
          <w:rFonts w:cs="Times New Roman"/>
          <w:szCs w:val="28"/>
          <w:lang w:val="uk-UA"/>
        </w:rPr>
        <w:t>СНиП</w:t>
      </w:r>
      <w:proofErr w:type="spellEnd"/>
      <w:r w:rsidRPr="00AD2127">
        <w:rPr>
          <w:rFonts w:cs="Times New Roman"/>
          <w:szCs w:val="28"/>
          <w:lang w:val="uk-UA"/>
        </w:rPr>
        <w:t xml:space="preserve"> II-4-97. Для більшості адміністративно-управлінських приміщень, в яких виконуються роботи третього розряду (середньої точності) для бокового освітлення с</w:t>
      </w:r>
      <w:r w:rsidR="00EC1A90">
        <w:rPr>
          <w:rFonts w:cs="Times New Roman"/>
          <w:szCs w:val="28"/>
          <w:lang w:val="uk-UA"/>
        </w:rPr>
        <w:t>тановить</w:t>
      </w:r>
      <w:r w:rsidRPr="00AD2127">
        <w:rPr>
          <w:rFonts w:cs="Times New Roman"/>
          <w:szCs w:val="28"/>
          <w:lang w:val="uk-UA"/>
        </w:rPr>
        <w:t xml:space="preserve"> 1,5%;</w:t>
      </w:r>
    </w:p>
    <w:p w:rsidR="0039051C" w:rsidRPr="00AD2127" w:rsidRDefault="0039051C" w:rsidP="004B1B6A">
      <w:pPr>
        <w:spacing w:after="0"/>
        <w:ind w:firstLine="540"/>
        <w:rPr>
          <w:rFonts w:cs="Times New Roman"/>
          <w:szCs w:val="28"/>
          <w:lang w:val="uk-UA"/>
        </w:rPr>
      </w:pPr>
      <w:r w:rsidRPr="00AD2127">
        <w:rPr>
          <w:rFonts w:cs="Times New Roman"/>
          <w:i/>
          <w:iCs/>
          <w:szCs w:val="28"/>
          <w:lang w:val="uk-UA"/>
        </w:rPr>
        <w:t>m</w:t>
      </w:r>
      <w:r w:rsidRPr="00AD2127">
        <w:rPr>
          <w:rFonts w:cs="Times New Roman"/>
          <w:szCs w:val="28"/>
          <w:lang w:val="uk-UA"/>
        </w:rPr>
        <w:t xml:space="preserve"> – коефіцієнт світлового клімату (для України </w:t>
      </w:r>
      <w:r w:rsidRPr="00AD2127">
        <w:rPr>
          <w:rFonts w:cs="Times New Roman"/>
          <w:i/>
          <w:iCs/>
          <w:szCs w:val="28"/>
          <w:lang w:val="uk-UA"/>
        </w:rPr>
        <w:t>m</w:t>
      </w:r>
      <w:r w:rsidRPr="00AD2127">
        <w:rPr>
          <w:rFonts w:cs="Times New Roman"/>
          <w:szCs w:val="28"/>
          <w:lang w:val="uk-UA"/>
        </w:rPr>
        <w:t xml:space="preserve"> = 0,9);</w:t>
      </w:r>
    </w:p>
    <w:p w:rsidR="0039051C" w:rsidRPr="00AD2127" w:rsidRDefault="0039051C" w:rsidP="004B1B6A">
      <w:pPr>
        <w:spacing w:after="0"/>
        <w:ind w:firstLine="540"/>
        <w:rPr>
          <w:rFonts w:cs="Times New Roman"/>
          <w:spacing w:val="-4"/>
          <w:szCs w:val="28"/>
          <w:lang w:val="uk-UA"/>
        </w:rPr>
      </w:pPr>
      <w:r w:rsidRPr="00AD2127">
        <w:rPr>
          <w:rFonts w:cs="Times New Roman"/>
          <w:i/>
          <w:iCs/>
          <w:spacing w:val="-4"/>
          <w:szCs w:val="28"/>
          <w:lang w:val="uk-UA"/>
        </w:rPr>
        <w:t xml:space="preserve">с </w:t>
      </w:r>
      <w:r w:rsidRPr="00AD2127">
        <w:rPr>
          <w:rFonts w:cs="Times New Roman"/>
          <w:spacing w:val="-4"/>
          <w:szCs w:val="28"/>
          <w:lang w:val="uk-UA"/>
        </w:rPr>
        <w:t xml:space="preserve">– коефіцієнт сонячності. Для географічної широти м. Глухів значення знаходиться у межах 0,75 - 1,0. Візьмемо </w:t>
      </w:r>
      <w:r w:rsidRPr="00AD2127">
        <w:rPr>
          <w:rFonts w:cs="Times New Roman"/>
          <w:i/>
          <w:iCs/>
          <w:spacing w:val="-4"/>
          <w:szCs w:val="28"/>
          <w:lang w:val="uk-UA"/>
        </w:rPr>
        <w:t>с</w:t>
      </w:r>
      <w:r w:rsidRPr="00AD2127">
        <w:rPr>
          <w:rFonts w:cs="Times New Roman"/>
          <w:spacing w:val="-4"/>
          <w:szCs w:val="28"/>
          <w:lang w:val="uk-UA"/>
        </w:rPr>
        <w:t xml:space="preserve"> = 0,8.</w:t>
      </w:r>
    </w:p>
    <w:p w:rsidR="0039051C" w:rsidRPr="00AD2127" w:rsidRDefault="0039051C" w:rsidP="004B1B6A">
      <w:pPr>
        <w:spacing w:after="0"/>
        <w:jc w:val="center"/>
        <w:rPr>
          <w:rFonts w:cs="Times New Roman"/>
          <w:szCs w:val="28"/>
          <w:lang w:val="uk-UA"/>
        </w:rPr>
      </w:pPr>
      <w:r w:rsidRPr="00AD2127">
        <w:rPr>
          <w:rFonts w:cs="Times New Roman"/>
          <w:position w:val="-10"/>
          <w:szCs w:val="28"/>
          <w:lang w:val="uk-UA"/>
        </w:rPr>
        <w:object w:dxaOrig="360" w:dyaOrig="360">
          <v:shape id="_x0000_i1035" type="#_x0000_t75" style="width:25.05pt;height:23.8pt" o:ole="">
            <v:imagedata r:id="rId63" o:title=""/>
          </v:shape>
          <o:OLEObject Type="Embed" ProgID="Equation.3" ShapeID="_x0000_i1035" DrawAspect="Content" ObjectID="_1638086413" r:id="rId64"/>
        </w:object>
      </w:r>
      <w:r w:rsidRPr="00AD2127">
        <w:rPr>
          <w:rFonts w:cs="Times New Roman"/>
          <w:szCs w:val="28"/>
          <w:lang w:val="uk-UA"/>
        </w:rPr>
        <w:t>= 1,5 · 0,9 · 0,8 = 1,08(%).</w:t>
      </w:r>
    </w:p>
    <w:p w:rsidR="0039051C" w:rsidRPr="00AD2127" w:rsidRDefault="0039051C" w:rsidP="004B1B6A">
      <w:pPr>
        <w:spacing w:after="0"/>
        <w:ind w:firstLine="567"/>
        <w:rPr>
          <w:rFonts w:cs="Times New Roman"/>
          <w:szCs w:val="28"/>
          <w:lang w:val="uk-UA"/>
        </w:rPr>
      </w:pPr>
      <w:r w:rsidRPr="00AD2127">
        <w:rPr>
          <w:rFonts w:cs="Times New Roman"/>
          <w:szCs w:val="28"/>
          <w:lang w:val="uk-UA"/>
        </w:rPr>
        <w:t>Фактичне значення К</w:t>
      </w:r>
      <w:r w:rsidR="004B1B6A">
        <w:rPr>
          <w:rFonts w:cs="Times New Roman"/>
          <w:szCs w:val="28"/>
          <w:lang w:val="uk-UA"/>
        </w:rPr>
        <w:t>ПО визначається за формулою:</w:t>
      </w:r>
    </w:p>
    <w:p w:rsidR="0039051C" w:rsidRPr="00AD2127" w:rsidRDefault="0039051C" w:rsidP="004B1B6A">
      <w:pPr>
        <w:spacing w:after="0"/>
        <w:ind w:firstLine="567"/>
        <w:jc w:val="center"/>
        <w:rPr>
          <w:rFonts w:cs="Times New Roman"/>
          <w:szCs w:val="28"/>
          <w:lang w:val="uk-UA"/>
        </w:rPr>
      </w:pPr>
      <w:r w:rsidRPr="00AD2127">
        <w:rPr>
          <w:rFonts w:cs="Times New Roman"/>
          <w:position w:val="-30"/>
          <w:szCs w:val="28"/>
          <w:lang w:val="uk-UA"/>
        </w:rPr>
        <w:object w:dxaOrig="1939" w:dyaOrig="680">
          <v:shape id="_x0000_i1036" type="#_x0000_t75" style="width:98.3pt;height:33.8pt" o:ole="">
            <v:imagedata r:id="rId65" o:title=""/>
          </v:shape>
          <o:OLEObject Type="Embed" ProgID="Equation.3" ShapeID="_x0000_i1036" DrawAspect="Content" ObjectID="_1638086414" r:id="rId66"/>
        </w:object>
      </w:r>
    </w:p>
    <w:p w:rsidR="0039051C" w:rsidRPr="00AD2127" w:rsidRDefault="0039051C" w:rsidP="004B1B6A">
      <w:pPr>
        <w:tabs>
          <w:tab w:val="left" w:pos="900"/>
        </w:tabs>
        <w:spacing w:after="0"/>
        <w:ind w:firstLine="540"/>
        <w:rPr>
          <w:rFonts w:cs="Times New Roman"/>
          <w:szCs w:val="28"/>
          <w:lang w:val="uk-UA"/>
        </w:rPr>
      </w:pPr>
      <w:r w:rsidRPr="00AD2127">
        <w:rPr>
          <w:rFonts w:cs="Times New Roman"/>
          <w:szCs w:val="28"/>
          <w:lang w:val="uk-UA"/>
        </w:rPr>
        <w:t xml:space="preserve">де </w:t>
      </w:r>
      <w:r w:rsidRPr="00AD2127">
        <w:rPr>
          <w:rFonts w:cs="Times New Roman"/>
          <w:i/>
          <w:iCs/>
          <w:szCs w:val="28"/>
          <w:lang w:val="uk-UA"/>
        </w:rPr>
        <w:t>е</w:t>
      </w:r>
      <w:r w:rsidRPr="00AD2127">
        <w:rPr>
          <w:rFonts w:cs="Times New Roman"/>
          <w:i/>
          <w:iCs/>
          <w:szCs w:val="28"/>
          <w:vertAlign w:val="subscript"/>
          <w:lang w:val="uk-UA"/>
        </w:rPr>
        <w:t>ф</w:t>
      </w:r>
      <w:r w:rsidRPr="00AD2127">
        <w:rPr>
          <w:rFonts w:cs="Times New Roman"/>
          <w:szCs w:val="28"/>
          <w:lang w:val="uk-UA"/>
        </w:rPr>
        <w:t xml:space="preserve"> – фактичне значення КПО, %;</w:t>
      </w:r>
    </w:p>
    <w:p w:rsidR="0039051C" w:rsidRPr="00AD2127" w:rsidRDefault="0039051C" w:rsidP="004B1B6A">
      <w:pPr>
        <w:tabs>
          <w:tab w:val="left" w:pos="900"/>
        </w:tabs>
        <w:spacing w:after="0"/>
        <w:ind w:firstLine="540"/>
        <w:rPr>
          <w:rFonts w:cs="Times New Roman"/>
          <w:szCs w:val="28"/>
          <w:lang w:val="uk-UA"/>
        </w:rPr>
      </w:pPr>
      <w:r w:rsidRPr="00AD2127">
        <w:rPr>
          <w:rFonts w:cs="Times New Roman"/>
          <w:i/>
          <w:iCs/>
          <w:szCs w:val="28"/>
          <w:lang w:val="uk-UA"/>
        </w:rPr>
        <w:t>S</w:t>
      </w:r>
      <w:r w:rsidRPr="00AD2127">
        <w:rPr>
          <w:rFonts w:cs="Times New Roman"/>
          <w:szCs w:val="28"/>
          <w:vertAlign w:val="subscript"/>
          <w:lang w:val="uk-UA"/>
        </w:rPr>
        <w:t>0</w:t>
      </w:r>
      <w:r w:rsidRPr="00AD2127">
        <w:rPr>
          <w:rFonts w:cs="Times New Roman"/>
          <w:szCs w:val="28"/>
          <w:lang w:val="uk-UA"/>
        </w:rPr>
        <w:t xml:space="preserve"> – площа усіх вікон у приміщенні, м</w:t>
      </w:r>
      <w:r w:rsidRPr="00AD2127">
        <w:rPr>
          <w:rFonts w:cs="Times New Roman"/>
          <w:szCs w:val="28"/>
          <w:vertAlign w:val="superscript"/>
          <w:lang w:val="uk-UA"/>
        </w:rPr>
        <w:t>2</w:t>
      </w:r>
      <w:r w:rsidRPr="00AD2127">
        <w:rPr>
          <w:rFonts w:cs="Times New Roman"/>
          <w:szCs w:val="28"/>
          <w:lang w:val="uk-UA"/>
        </w:rPr>
        <w:t>;</w:t>
      </w:r>
    </w:p>
    <w:p w:rsidR="0039051C" w:rsidRPr="00AD2127" w:rsidRDefault="0039051C" w:rsidP="004B1B6A">
      <w:pPr>
        <w:tabs>
          <w:tab w:val="left" w:pos="900"/>
        </w:tabs>
        <w:spacing w:after="0"/>
        <w:ind w:firstLine="540"/>
        <w:rPr>
          <w:rFonts w:cs="Times New Roman"/>
          <w:spacing w:val="-4"/>
          <w:szCs w:val="28"/>
          <w:lang w:val="uk-UA"/>
        </w:rPr>
      </w:pPr>
      <w:r w:rsidRPr="00AD2127">
        <w:rPr>
          <w:rFonts w:cs="Times New Roman"/>
          <w:spacing w:val="-4"/>
          <w:szCs w:val="28"/>
          <w:lang w:val="uk-UA"/>
        </w:rPr>
        <w:sym w:font="Symbol" w:char="F074"/>
      </w:r>
      <w:r w:rsidRPr="00AD2127">
        <w:rPr>
          <w:rFonts w:cs="Times New Roman"/>
          <w:spacing w:val="-4"/>
          <w:szCs w:val="28"/>
          <w:vertAlign w:val="subscript"/>
          <w:lang w:val="uk-UA"/>
        </w:rPr>
        <w:t>0</w:t>
      </w:r>
      <w:r w:rsidRPr="00AD2127">
        <w:rPr>
          <w:rFonts w:cs="Times New Roman"/>
          <w:spacing w:val="-4"/>
          <w:szCs w:val="28"/>
          <w:lang w:val="uk-UA"/>
        </w:rPr>
        <w:t xml:space="preserve"> – загальний коефіцієнт світло пропускання віконного </w:t>
      </w:r>
      <w:proofErr w:type="spellStart"/>
      <w:r w:rsidRPr="00AD2127">
        <w:rPr>
          <w:rFonts w:cs="Times New Roman"/>
          <w:spacing w:val="-4"/>
          <w:szCs w:val="28"/>
          <w:lang w:val="uk-UA"/>
        </w:rPr>
        <w:t>пройому</w:t>
      </w:r>
      <w:proofErr w:type="spellEnd"/>
      <w:r w:rsidRPr="00AD2127">
        <w:rPr>
          <w:rFonts w:cs="Times New Roman"/>
          <w:spacing w:val="-4"/>
          <w:szCs w:val="28"/>
          <w:lang w:val="uk-UA"/>
        </w:rPr>
        <w:t xml:space="preserve">. Для віконних </w:t>
      </w:r>
      <w:proofErr w:type="spellStart"/>
      <w:r w:rsidRPr="00AD2127">
        <w:rPr>
          <w:rFonts w:cs="Times New Roman"/>
          <w:spacing w:val="-4"/>
          <w:szCs w:val="28"/>
          <w:lang w:val="uk-UA"/>
        </w:rPr>
        <w:t>пройомів</w:t>
      </w:r>
      <w:proofErr w:type="spellEnd"/>
      <w:r w:rsidRPr="00AD2127">
        <w:rPr>
          <w:rFonts w:cs="Times New Roman"/>
          <w:spacing w:val="-4"/>
          <w:szCs w:val="28"/>
          <w:lang w:val="uk-UA"/>
        </w:rPr>
        <w:t xml:space="preserve"> будівель, які не облаштовані сонцезахисними пристроями, </w:t>
      </w:r>
      <w:r w:rsidRPr="00AD2127">
        <w:rPr>
          <w:rFonts w:cs="Times New Roman"/>
          <w:spacing w:val="-4"/>
          <w:szCs w:val="28"/>
          <w:lang w:val="uk-UA"/>
        </w:rPr>
        <w:sym w:font="Symbol" w:char="F074"/>
      </w:r>
      <w:r w:rsidRPr="00AD2127">
        <w:rPr>
          <w:rFonts w:cs="Times New Roman"/>
          <w:spacing w:val="-4"/>
          <w:szCs w:val="28"/>
          <w:vertAlign w:val="subscript"/>
          <w:lang w:val="uk-UA"/>
        </w:rPr>
        <w:t>0</w:t>
      </w:r>
      <w:r w:rsidRPr="00AD2127">
        <w:rPr>
          <w:rFonts w:cs="Times New Roman"/>
          <w:spacing w:val="-4"/>
          <w:szCs w:val="28"/>
          <w:lang w:val="uk-UA"/>
        </w:rPr>
        <w:t>=0,5;</w:t>
      </w:r>
    </w:p>
    <w:p w:rsidR="0039051C" w:rsidRPr="0003268E" w:rsidRDefault="0039051C" w:rsidP="004B1B6A">
      <w:pPr>
        <w:tabs>
          <w:tab w:val="left" w:pos="900"/>
        </w:tabs>
        <w:spacing w:after="0"/>
        <w:ind w:firstLine="540"/>
        <w:rPr>
          <w:rFonts w:cs="Times New Roman"/>
          <w:spacing w:val="-4"/>
          <w:szCs w:val="28"/>
          <w:lang w:val="uk-UA"/>
        </w:rPr>
      </w:pPr>
      <w:r w:rsidRPr="00AD2127">
        <w:rPr>
          <w:rFonts w:cs="Times New Roman"/>
          <w:spacing w:val="-4"/>
          <w:szCs w:val="28"/>
          <w:lang w:val="uk-UA"/>
        </w:rPr>
        <w:t>r</w:t>
      </w:r>
      <w:r w:rsidRPr="00AD2127">
        <w:rPr>
          <w:rFonts w:cs="Times New Roman"/>
          <w:spacing w:val="-4"/>
          <w:szCs w:val="28"/>
          <w:vertAlign w:val="subscript"/>
          <w:lang w:val="uk-UA"/>
        </w:rPr>
        <w:t>1</w:t>
      </w:r>
      <w:r w:rsidRPr="00AD2127">
        <w:rPr>
          <w:rFonts w:cs="Times New Roman"/>
          <w:spacing w:val="-4"/>
          <w:szCs w:val="28"/>
          <w:lang w:val="uk-UA"/>
        </w:rPr>
        <w:t xml:space="preserve"> – коефіцієнт, який враховує відбиття світла від внутрішніх поверхонь приміщення. Його значення залежить від розмірів приміщення (довжини та ширини), глибини приміщення (відстані від вікна до протилежної йому стіни), висота від верху вікна до </w:t>
      </w:r>
      <w:r w:rsidRPr="0003268E">
        <w:rPr>
          <w:rFonts w:cs="Times New Roman"/>
          <w:spacing w:val="-4"/>
          <w:szCs w:val="28"/>
          <w:lang w:val="uk-UA"/>
        </w:rPr>
        <w:t>рівня робочої поверхні, відстань розрахункової точки від вікна, середньозваженого коефіцієнту відбиття світла від стелі, стін, підлоги, який складає 0,3 (для світлих приміщень зі світлими меблями)</w:t>
      </w:r>
      <w:r w:rsidR="004B1B6A">
        <w:rPr>
          <w:rFonts w:cs="Times New Roman"/>
          <w:spacing w:val="-4"/>
          <w:szCs w:val="28"/>
          <w:lang w:val="uk-UA"/>
        </w:rPr>
        <w:t xml:space="preserve"> </w:t>
      </w:r>
      <w:r w:rsidR="004B1B6A" w:rsidRPr="003D3E87">
        <w:rPr>
          <w:bCs/>
          <w:szCs w:val="28"/>
          <w:lang w:val="uk-UA"/>
        </w:rPr>
        <w:t>[</w:t>
      </w:r>
      <w:r w:rsidR="004B1B6A">
        <w:rPr>
          <w:bCs/>
          <w:szCs w:val="28"/>
          <w:lang w:val="uk-UA"/>
        </w:rPr>
        <w:t>57</w:t>
      </w:r>
      <w:r w:rsidR="004B1B6A" w:rsidRPr="003D3E87">
        <w:rPr>
          <w:bCs/>
          <w:szCs w:val="28"/>
          <w:lang w:val="uk-UA"/>
        </w:rPr>
        <w:t>]</w:t>
      </w:r>
      <w:r w:rsidRPr="0003268E">
        <w:rPr>
          <w:rFonts w:cs="Times New Roman"/>
          <w:spacing w:val="-4"/>
          <w:szCs w:val="28"/>
          <w:lang w:val="uk-UA"/>
        </w:rPr>
        <w:t>. З таблиці знаходимо значення цього коефіцієнту r</w:t>
      </w:r>
      <w:r w:rsidRPr="0003268E">
        <w:rPr>
          <w:rFonts w:cs="Times New Roman"/>
          <w:spacing w:val="-4"/>
          <w:szCs w:val="28"/>
          <w:vertAlign w:val="subscript"/>
          <w:lang w:val="uk-UA"/>
        </w:rPr>
        <w:t>1</w:t>
      </w:r>
      <w:r w:rsidRPr="0003268E">
        <w:rPr>
          <w:rFonts w:cs="Times New Roman"/>
          <w:spacing w:val="-4"/>
          <w:szCs w:val="28"/>
          <w:lang w:val="uk-UA"/>
        </w:rPr>
        <w:t xml:space="preserve"> = 3,3;</w:t>
      </w:r>
    </w:p>
    <w:p w:rsidR="0039051C" w:rsidRPr="0003268E" w:rsidRDefault="0039051C" w:rsidP="004B1B6A">
      <w:pPr>
        <w:tabs>
          <w:tab w:val="left" w:pos="900"/>
        </w:tabs>
        <w:spacing w:after="0"/>
        <w:ind w:firstLine="540"/>
        <w:rPr>
          <w:rFonts w:cs="Times New Roman"/>
          <w:szCs w:val="28"/>
          <w:lang w:val="uk-UA"/>
        </w:rPr>
      </w:pPr>
      <w:proofErr w:type="spellStart"/>
      <w:r w:rsidRPr="0003268E">
        <w:rPr>
          <w:rFonts w:cs="Times New Roman"/>
          <w:szCs w:val="28"/>
          <w:lang w:val="uk-UA"/>
        </w:rPr>
        <w:t>S</w:t>
      </w:r>
      <w:r w:rsidRPr="0003268E">
        <w:rPr>
          <w:rFonts w:cs="Times New Roman"/>
          <w:szCs w:val="28"/>
          <w:vertAlign w:val="subscript"/>
          <w:lang w:val="uk-UA"/>
        </w:rPr>
        <w:t>n</w:t>
      </w:r>
      <w:proofErr w:type="spellEnd"/>
      <w:r w:rsidRPr="0003268E">
        <w:rPr>
          <w:rFonts w:cs="Times New Roman"/>
          <w:szCs w:val="28"/>
          <w:lang w:val="uk-UA"/>
        </w:rPr>
        <w:t xml:space="preserve"> – площа підлоги приміщення, м</w:t>
      </w:r>
      <w:r w:rsidRPr="0003268E">
        <w:rPr>
          <w:rFonts w:cs="Times New Roman"/>
          <w:szCs w:val="28"/>
          <w:vertAlign w:val="superscript"/>
          <w:lang w:val="uk-UA"/>
        </w:rPr>
        <w:t>2</w:t>
      </w:r>
      <w:r w:rsidRPr="0003268E">
        <w:rPr>
          <w:rFonts w:cs="Times New Roman"/>
          <w:szCs w:val="28"/>
          <w:lang w:val="uk-UA"/>
        </w:rPr>
        <w:t>;</w:t>
      </w:r>
    </w:p>
    <w:p w:rsidR="0039051C" w:rsidRPr="0003268E" w:rsidRDefault="0039051C" w:rsidP="004B1B6A">
      <w:pPr>
        <w:tabs>
          <w:tab w:val="left" w:pos="900"/>
        </w:tabs>
        <w:spacing w:after="0"/>
        <w:ind w:firstLine="540"/>
        <w:rPr>
          <w:rFonts w:cs="Times New Roman"/>
          <w:szCs w:val="28"/>
          <w:lang w:val="uk-UA"/>
        </w:rPr>
      </w:pPr>
      <w:r w:rsidRPr="0003268E">
        <w:rPr>
          <w:rFonts w:cs="Times New Roman"/>
          <w:szCs w:val="28"/>
          <w:lang w:val="uk-UA"/>
        </w:rPr>
        <w:sym w:font="Symbol" w:char="F068"/>
      </w:r>
      <w:r w:rsidRPr="0003268E">
        <w:rPr>
          <w:rFonts w:cs="Times New Roman"/>
          <w:szCs w:val="28"/>
          <w:vertAlign w:val="subscript"/>
          <w:lang w:val="uk-UA"/>
        </w:rPr>
        <w:t>0</w:t>
      </w:r>
      <w:r w:rsidRPr="0003268E">
        <w:rPr>
          <w:rFonts w:cs="Times New Roman"/>
          <w:szCs w:val="28"/>
          <w:lang w:val="uk-UA"/>
        </w:rPr>
        <w:t xml:space="preserve"> – світлова характеристика вікна, береться з таблиці, </w:t>
      </w:r>
      <w:r w:rsidRPr="0003268E">
        <w:rPr>
          <w:rFonts w:cs="Times New Roman"/>
          <w:szCs w:val="28"/>
          <w:lang w:val="uk-UA"/>
        </w:rPr>
        <w:sym w:font="Symbol" w:char="F068"/>
      </w:r>
      <w:r w:rsidRPr="0003268E">
        <w:rPr>
          <w:rFonts w:cs="Times New Roman"/>
          <w:szCs w:val="28"/>
          <w:vertAlign w:val="subscript"/>
          <w:lang w:val="uk-UA"/>
        </w:rPr>
        <w:t>0</w:t>
      </w:r>
      <w:r w:rsidRPr="0003268E">
        <w:rPr>
          <w:rFonts w:cs="Times New Roman"/>
          <w:szCs w:val="28"/>
          <w:lang w:val="uk-UA"/>
        </w:rPr>
        <w:t xml:space="preserve"> = 10,5;</w:t>
      </w:r>
    </w:p>
    <w:p w:rsidR="0039051C" w:rsidRPr="0003268E" w:rsidRDefault="0039051C" w:rsidP="004B1B6A">
      <w:pPr>
        <w:tabs>
          <w:tab w:val="left" w:pos="900"/>
        </w:tabs>
        <w:spacing w:after="0"/>
        <w:ind w:firstLine="540"/>
        <w:rPr>
          <w:rFonts w:cs="Times New Roman"/>
          <w:szCs w:val="28"/>
          <w:lang w:val="uk-UA"/>
        </w:rPr>
      </w:pPr>
      <w:proofErr w:type="spellStart"/>
      <w:r w:rsidRPr="0003268E">
        <w:rPr>
          <w:rFonts w:cs="Times New Roman"/>
          <w:szCs w:val="28"/>
          <w:lang w:val="uk-UA"/>
        </w:rPr>
        <w:t>k</w:t>
      </w:r>
      <w:r w:rsidRPr="0003268E">
        <w:rPr>
          <w:rFonts w:cs="Times New Roman"/>
          <w:szCs w:val="28"/>
          <w:vertAlign w:val="subscript"/>
          <w:lang w:val="uk-UA"/>
        </w:rPr>
        <w:t>зд</w:t>
      </w:r>
      <w:proofErr w:type="spellEnd"/>
      <w:r w:rsidRPr="0003268E">
        <w:rPr>
          <w:rFonts w:cs="Times New Roman"/>
          <w:szCs w:val="28"/>
          <w:lang w:val="uk-UA"/>
        </w:rPr>
        <w:t xml:space="preserve"> – коефіцієнт, який враховує затемнення вікон іншими будівлями; якщо вони відсутні, то </w:t>
      </w:r>
      <w:proofErr w:type="spellStart"/>
      <w:r w:rsidRPr="0003268E">
        <w:rPr>
          <w:rFonts w:cs="Times New Roman"/>
          <w:szCs w:val="28"/>
          <w:lang w:val="uk-UA"/>
        </w:rPr>
        <w:t>k</w:t>
      </w:r>
      <w:r w:rsidRPr="0003268E">
        <w:rPr>
          <w:rFonts w:cs="Times New Roman"/>
          <w:szCs w:val="28"/>
          <w:vertAlign w:val="subscript"/>
          <w:lang w:val="uk-UA"/>
        </w:rPr>
        <w:t>зд</w:t>
      </w:r>
      <w:proofErr w:type="spellEnd"/>
      <w:r w:rsidRPr="0003268E">
        <w:rPr>
          <w:rFonts w:cs="Times New Roman"/>
          <w:szCs w:val="28"/>
          <w:lang w:val="uk-UA"/>
        </w:rPr>
        <w:t xml:space="preserve"> = 1;</w:t>
      </w:r>
    </w:p>
    <w:p w:rsidR="0039051C" w:rsidRPr="0003268E" w:rsidRDefault="0039051C" w:rsidP="004B1B6A">
      <w:pPr>
        <w:tabs>
          <w:tab w:val="left" w:pos="900"/>
        </w:tabs>
        <w:spacing w:after="0"/>
        <w:ind w:firstLine="540"/>
        <w:rPr>
          <w:rFonts w:cs="Times New Roman"/>
          <w:szCs w:val="28"/>
          <w:lang w:val="uk-UA"/>
        </w:rPr>
      </w:pPr>
      <w:r w:rsidRPr="0003268E">
        <w:rPr>
          <w:rFonts w:cs="Times New Roman"/>
          <w:szCs w:val="28"/>
          <w:lang w:val="uk-UA"/>
        </w:rPr>
        <w:t>k</w:t>
      </w:r>
      <w:r w:rsidRPr="0003268E">
        <w:rPr>
          <w:rFonts w:cs="Times New Roman"/>
          <w:szCs w:val="28"/>
          <w:vertAlign w:val="subscript"/>
          <w:lang w:val="uk-UA"/>
        </w:rPr>
        <w:t>3</w:t>
      </w:r>
      <w:r w:rsidRPr="0003268E">
        <w:rPr>
          <w:rFonts w:cs="Times New Roman"/>
          <w:szCs w:val="28"/>
          <w:lang w:val="uk-UA"/>
        </w:rPr>
        <w:t xml:space="preserve"> – коефіцієнт запасу, береться у межах 1,3-1,5; візьмемо k</w:t>
      </w:r>
      <w:r w:rsidRPr="0003268E">
        <w:rPr>
          <w:rFonts w:cs="Times New Roman"/>
          <w:szCs w:val="28"/>
          <w:vertAlign w:val="subscript"/>
          <w:lang w:val="uk-UA"/>
        </w:rPr>
        <w:t>3</w:t>
      </w:r>
      <w:r w:rsidRPr="0003268E">
        <w:rPr>
          <w:rFonts w:cs="Times New Roman"/>
          <w:szCs w:val="28"/>
          <w:lang w:val="uk-UA"/>
        </w:rPr>
        <w:t xml:space="preserve"> = 1,4.</w:t>
      </w:r>
    </w:p>
    <w:p w:rsidR="0039051C" w:rsidRPr="0003268E" w:rsidRDefault="0039051C" w:rsidP="004B1B6A">
      <w:pPr>
        <w:spacing w:after="0"/>
        <w:ind w:firstLine="567"/>
        <w:jc w:val="center"/>
        <w:rPr>
          <w:rFonts w:cs="Times New Roman"/>
          <w:szCs w:val="28"/>
          <w:lang w:val="uk-UA"/>
        </w:rPr>
      </w:pPr>
      <w:r w:rsidRPr="0003268E">
        <w:rPr>
          <w:rFonts w:cs="Times New Roman"/>
          <w:szCs w:val="28"/>
          <w:lang w:val="uk-UA"/>
        </w:rPr>
        <w:t>S</w:t>
      </w:r>
      <w:r w:rsidRPr="0003268E">
        <w:rPr>
          <w:rFonts w:cs="Times New Roman"/>
          <w:szCs w:val="28"/>
          <w:vertAlign w:val="subscript"/>
          <w:lang w:val="uk-UA"/>
        </w:rPr>
        <w:t>0</w:t>
      </w:r>
      <w:r w:rsidRPr="0003268E">
        <w:rPr>
          <w:rFonts w:cs="Times New Roman"/>
          <w:szCs w:val="28"/>
          <w:lang w:val="uk-UA"/>
        </w:rPr>
        <w:t xml:space="preserve"> = 3*2*3= 18, (м</w:t>
      </w:r>
      <w:r w:rsidRPr="0003268E">
        <w:rPr>
          <w:rFonts w:cs="Times New Roman"/>
          <w:szCs w:val="28"/>
          <w:vertAlign w:val="superscript"/>
          <w:lang w:val="uk-UA"/>
        </w:rPr>
        <w:t>2</w:t>
      </w:r>
      <w:r w:rsidRPr="0003268E">
        <w:rPr>
          <w:rFonts w:cs="Times New Roman"/>
          <w:szCs w:val="28"/>
          <w:lang w:val="uk-UA"/>
        </w:rPr>
        <w:t>).</w:t>
      </w:r>
    </w:p>
    <w:p w:rsidR="0039051C" w:rsidRPr="0003268E" w:rsidRDefault="0039051C" w:rsidP="004B1B6A">
      <w:pPr>
        <w:spacing w:after="0"/>
        <w:ind w:firstLine="567"/>
        <w:jc w:val="center"/>
        <w:rPr>
          <w:rFonts w:cs="Times New Roman"/>
          <w:szCs w:val="28"/>
          <w:lang w:val="uk-UA"/>
        </w:rPr>
      </w:pPr>
      <w:proofErr w:type="spellStart"/>
      <w:r w:rsidRPr="0003268E">
        <w:rPr>
          <w:rFonts w:cs="Times New Roman"/>
          <w:szCs w:val="28"/>
          <w:lang w:val="uk-UA"/>
        </w:rPr>
        <w:lastRenderedPageBreak/>
        <w:t>S</w:t>
      </w:r>
      <w:r w:rsidRPr="0003268E">
        <w:rPr>
          <w:rFonts w:cs="Times New Roman"/>
          <w:szCs w:val="28"/>
          <w:vertAlign w:val="subscript"/>
          <w:lang w:val="uk-UA"/>
        </w:rPr>
        <w:t>n</w:t>
      </w:r>
      <w:proofErr w:type="spellEnd"/>
      <w:r w:rsidRPr="0003268E">
        <w:rPr>
          <w:rFonts w:cs="Times New Roman"/>
          <w:szCs w:val="28"/>
          <w:lang w:val="uk-UA"/>
        </w:rPr>
        <w:t xml:space="preserve"> = 160 (м</w:t>
      </w:r>
      <w:r w:rsidRPr="0003268E">
        <w:rPr>
          <w:rFonts w:cs="Times New Roman"/>
          <w:szCs w:val="28"/>
          <w:vertAlign w:val="superscript"/>
          <w:lang w:val="uk-UA"/>
        </w:rPr>
        <w:t>2</w:t>
      </w:r>
      <w:r w:rsidRPr="0003268E">
        <w:rPr>
          <w:rFonts w:cs="Times New Roman"/>
          <w:szCs w:val="28"/>
          <w:lang w:val="uk-UA"/>
        </w:rPr>
        <w:t>)</w:t>
      </w:r>
    </w:p>
    <w:p w:rsidR="0039051C" w:rsidRPr="0003268E" w:rsidRDefault="0039051C" w:rsidP="004B1B6A">
      <w:pPr>
        <w:spacing w:after="0"/>
        <w:ind w:firstLine="567"/>
        <w:jc w:val="center"/>
        <w:rPr>
          <w:rFonts w:cs="Times New Roman"/>
          <w:szCs w:val="28"/>
          <w:lang w:val="uk-UA"/>
        </w:rPr>
      </w:pPr>
      <w:r w:rsidRPr="0003268E">
        <w:rPr>
          <w:rFonts w:cs="Times New Roman"/>
          <w:position w:val="-28"/>
          <w:szCs w:val="28"/>
          <w:lang w:val="uk-UA"/>
        </w:rPr>
        <w:object w:dxaOrig="3060" w:dyaOrig="660">
          <v:shape id="_x0000_i1037" type="#_x0000_t75" style="width:166.55pt;height:35.05pt" o:ole="">
            <v:imagedata r:id="rId67" o:title=""/>
          </v:shape>
          <o:OLEObject Type="Embed" ProgID="Equation.3" ShapeID="_x0000_i1037" DrawAspect="Content" ObjectID="_1638086415" r:id="rId68"/>
        </w:object>
      </w:r>
    </w:p>
    <w:p w:rsidR="0039051C" w:rsidRPr="0003268E" w:rsidRDefault="0039051C" w:rsidP="004B1B6A">
      <w:pPr>
        <w:spacing w:after="0"/>
        <w:ind w:firstLine="567"/>
        <w:rPr>
          <w:rFonts w:cs="Times New Roman"/>
          <w:szCs w:val="28"/>
          <w:lang w:val="uk-UA"/>
        </w:rPr>
      </w:pPr>
      <w:r w:rsidRPr="0003268E">
        <w:rPr>
          <w:rFonts w:cs="Times New Roman"/>
          <w:szCs w:val="28"/>
          <w:lang w:val="uk-UA"/>
        </w:rPr>
        <w:t>Порівнюючи значення нормативного КПО і фактичного, можна зробити висновок, що фактичне значення КПО більше за нормативне значення (е</w:t>
      </w:r>
      <w:r w:rsidRPr="0003268E">
        <w:rPr>
          <w:rFonts w:cs="Times New Roman"/>
          <w:szCs w:val="28"/>
          <w:vertAlign w:val="subscript"/>
          <w:lang w:val="uk-UA"/>
        </w:rPr>
        <w:t>ф&gt;</w:t>
      </w:r>
      <w:proofErr w:type="spellStart"/>
      <w:r w:rsidRPr="0003268E">
        <w:rPr>
          <w:rFonts w:cs="Times New Roman"/>
          <w:szCs w:val="28"/>
          <w:lang w:val="uk-UA"/>
        </w:rPr>
        <w:t>е</w:t>
      </w:r>
      <w:r w:rsidRPr="0003268E">
        <w:rPr>
          <w:rFonts w:cs="Times New Roman"/>
          <w:szCs w:val="28"/>
          <w:vertAlign w:val="subscript"/>
          <w:lang w:val="uk-UA"/>
        </w:rPr>
        <w:t>н</w:t>
      </w:r>
      <w:proofErr w:type="spellEnd"/>
      <w:r w:rsidRPr="0003268E">
        <w:rPr>
          <w:rFonts w:cs="Times New Roman"/>
          <w:szCs w:val="28"/>
          <w:lang w:val="uk-UA"/>
        </w:rPr>
        <w:t xml:space="preserve">), тобто відсутня необхідність в додаткових заходах щодо поліпшення природного освітлення. </w:t>
      </w:r>
    </w:p>
    <w:p w:rsidR="0039051C" w:rsidRPr="0003268E" w:rsidRDefault="0039051C" w:rsidP="004B1B6A">
      <w:pPr>
        <w:spacing w:after="0"/>
        <w:ind w:firstLine="567"/>
        <w:rPr>
          <w:rFonts w:cs="Times New Roman"/>
          <w:szCs w:val="28"/>
          <w:u w:val="single"/>
          <w:lang w:val="uk-UA"/>
        </w:rPr>
      </w:pPr>
      <w:r w:rsidRPr="0003268E">
        <w:rPr>
          <w:rFonts w:cs="Times New Roman"/>
          <w:szCs w:val="28"/>
          <w:u w:val="single"/>
          <w:lang w:val="uk-UA"/>
        </w:rPr>
        <w:t xml:space="preserve">Штучне освітлення </w:t>
      </w:r>
    </w:p>
    <w:p w:rsidR="0039051C" w:rsidRPr="0003268E" w:rsidRDefault="0039051C" w:rsidP="004B1B6A">
      <w:pPr>
        <w:spacing w:after="0"/>
        <w:ind w:firstLine="567"/>
        <w:rPr>
          <w:rFonts w:cs="Times New Roman"/>
          <w:szCs w:val="28"/>
          <w:lang w:val="uk-UA"/>
        </w:rPr>
      </w:pPr>
      <w:r w:rsidRPr="0003268E">
        <w:rPr>
          <w:rFonts w:cs="Times New Roman"/>
          <w:szCs w:val="28"/>
          <w:lang w:val="uk-UA"/>
        </w:rPr>
        <w:t xml:space="preserve">При використанні 8 люмінесцентних ламп нормативне значення освітлення для адміністративно-управлінських приміщень при загальному освітленні згідно </w:t>
      </w:r>
      <w:proofErr w:type="spellStart"/>
      <w:r w:rsidRPr="0003268E">
        <w:rPr>
          <w:rFonts w:cs="Times New Roman"/>
          <w:szCs w:val="28"/>
          <w:lang w:val="uk-UA"/>
        </w:rPr>
        <w:t>СНиП</w:t>
      </w:r>
      <w:proofErr w:type="spellEnd"/>
      <w:r w:rsidRPr="0003268E">
        <w:rPr>
          <w:rFonts w:cs="Times New Roman"/>
          <w:szCs w:val="28"/>
          <w:lang w:val="uk-UA"/>
        </w:rPr>
        <w:t xml:space="preserve"> II-4-79 становить 300 Лк -10% - + 20%. </w:t>
      </w:r>
    </w:p>
    <w:p w:rsidR="0039051C" w:rsidRPr="0003268E" w:rsidRDefault="0039051C" w:rsidP="004B1B6A">
      <w:pPr>
        <w:spacing w:after="0"/>
        <w:ind w:firstLine="567"/>
        <w:rPr>
          <w:rFonts w:cs="Times New Roman"/>
          <w:szCs w:val="28"/>
          <w:lang w:val="uk-UA"/>
        </w:rPr>
      </w:pPr>
      <w:r w:rsidRPr="0003268E">
        <w:rPr>
          <w:rFonts w:cs="Times New Roman"/>
          <w:szCs w:val="28"/>
          <w:lang w:val="uk-UA"/>
        </w:rPr>
        <w:t>Фактичне значення освітлення Еф в приміщенні можна знайти за допомогою методу коефіцієнта використання світлового потоку:</w:t>
      </w:r>
    </w:p>
    <w:p w:rsidR="0039051C" w:rsidRPr="0003268E" w:rsidRDefault="0039051C" w:rsidP="004B1B6A">
      <w:pPr>
        <w:spacing w:after="0"/>
        <w:ind w:firstLine="567"/>
        <w:jc w:val="center"/>
        <w:rPr>
          <w:rFonts w:cs="Times New Roman"/>
          <w:szCs w:val="28"/>
          <w:lang w:val="uk-UA"/>
        </w:rPr>
      </w:pPr>
      <w:r w:rsidRPr="0003268E">
        <w:rPr>
          <w:rFonts w:cs="Times New Roman"/>
          <w:position w:val="-24"/>
          <w:szCs w:val="28"/>
          <w:lang w:val="uk-UA"/>
        </w:rPr>
        <w:object w:dxaOrig="1800" w:dyaOrig="620">
          <v:shape id="_x0000_i1038" type="#_x0000_t75" style="width:100.15pt;height:33.8pt" o:ole="">
            <v:imagedata r:id="rId69" o:title=""/>
          </v:shape>
          <o:OLEObject Type="Embed" ProgID="Equation.3" ShapeID="_x0000_i1038" DrawAspect="Content" ObjectID="_1638086416" r:id="rId70"/>
        </w:object>
      </w:r>
    </w:p>
    <w:p w:rsidR="0039051C" w:rsidRPr="0003268E" w:rsidRDefault="0039051C" w:rsidP="004B1B6A">
      <w:pPr>
        <w:pStyle w:val="aff3"/>
        <w:spacing w:line="360" w:lineRule="auto"/>
        <w:jc w:val="both"/>
        <w:rPr>
          <w:b/>
          <w:sz w:val="28"/>
          <w:szCs w:val="28"/>
        </w:rPr>
      </w:pPr>
      <w:r w:rsidRPr="0003268E">
        <w:rPr>
          <w:sz w:val="28"/>
          <w:szCs w:val="28"/>
        </w:rPr>
        <w:t>де F – світловий потік лампи. F = 3120 Лм (ЛБ 40);</w:t>
      </w:r>
    </w:p>
    <w:p w:rsidR="0039051C" w:rsidRPr="0003268E" w:rsidRDefault="0039051C" w:rsidP="004B1B6A">
      <w:pPr>
        <w:pStyle w:val="aff3"/>
        <w:spacing w:line="360" w:lineRule="auto"/>
        <w:ind w:firstLine="567"/>
        <w:jc w:val="both"/>
        <w:rPr>
          <w:b/>
          <w:sz w:val="28"/>
          <w:szCs w:val="28"/>
        </w:rPr>
      </w:pPr>
      <w:r w:rsidRPr="0003268E">
        <w:rPr>
          <w:sz w:val="28"/>
          <w:szCs w:val="28"/>
        </w:rPr>
        <w:t>N – кількість світильників, шт.; N = 9;</w:t>
      </w:r>
    </w:p>
    <w:p w:rsidR="0039051C" w:rsidRPr="0003268E" w:rsidRDefault="0039051C" w:rsidP="004B1B6A">
      <w:pPr>
        <w:pStyle w:val="aff3"/>
        <w:spacing w:line="360" w:lineRule="auto"/>
        <w:ind w:firstLine="567"/>
        <w:jc w:val="both"/>
        <w:rPr>
          <w:b/>
          <w:sz w:val="28"/>
          <w:szCs w:val="28"/>
        </w:rPr>
      </w:pPr>
      <w:r w:rsidRPr="0003268E">
        <w:rPr>
          <w:sz w:val="28"/>
          <w:szCs w:val="28"/>
        </w:rPr>
        <w:t>n  - кількість ламп у світильнику, шт.; n = 6;</w:t>
      </w:r>
    </w:p>
    <w:p w:rsidR="0039051C" w:rsidRPr="0003268E" w:rsidRDefault="0039051C" w:rsidP="004B1B6A">
      <w:pPr>
        <w:pStyle w:val="aff3"/>
        <w:spacing w:line="360" w:lineRule="auto"/>
        <w:ind w:firstLine="567"/>
        <w:jc w:val="both"/>
        <w:rPr>
          <w:b/>
          <w:sz w:val="28"/>
          <w:szCs w:val="28"/>
        </w:rPr>
      </w:pPr>
      <w:r w:rsidRPr="0003268E">
        <w:rPr>
          <w:sz w:val="28"/>
          <w:szCs w:val="28"/>
        </w:rPr>
        <w:t xml:space="preserve"> </w:t>
      </w:r>
      <w:r w:rsidRPr="0003268E">
        <w:rPr>
          <w:sz w:val="28"/>
          <w:szCs w:val="28"/>
        </w:rPr>
        <w:sym w:font="Symbol" w:char="F068"/>
      </w:r>
      <w:r w:rsidRPr="0003268E">
        <w:rPr>
          <w:sz w:val="28"/>
          <w:szCs w:val="28"/>
          <w:vertAlign w:val="subscript"/>
        </w:rPr>
        <w:t>n</w:t>
      </w:r>
      <w:r w:rsidRPr="0003268E">
        <w:rPr>
          <w:sz w:val="28"/>
          <w:szCs w:val="28"/>
        </w:rPr>
        <w:t xml:space="preserve"> – коефіцієнт використання світлового потоку. Для світильників, які зазвичай використовуються в адміністративних будівлях, при світлому кольоровому оформленні коефіцієнт використання може досягати значень у межах 0,4 - 0,6</w:t>
      </w:r>
      <w:r w:rsidR="004B1B6A">
        <w:rPr>
          <w:sz w:val="28"/>
          <w:szCs w:val="28"/>
        </w:rPr>
        <w:t xml:space="preserve"> </w:t>
      </w:r>
      <w:r w:rsidR="004B1B6A" w:rsidRPr="003D3E87">
        <w:rPr>
          <w:bCs/>
          <w:sz w:val="28"/>
          <w:szCs w:val="28"/>
        </w:rPr>
        <w:t>[</w:t>
      </w:r>
      <w:r w:rsidR="004B1B6A">
        <w:rPr>
          <w:bCs/>
          <w:sz w:val="28"/>
          <w:szCs w:val="28"/>
        </w:rPr>
        <w:t>57</w:t>
      </w:r>
      <w:r w:rsidR="004B1B6A" w:rsidRPr="003D3E87">
        <w:rPr>
          <w:bCs/>
          <w:sz w:val="28"/>
          <w:szCs w:val="28"/>
        </w:rPr>
        <w:t>]</w:t>
      </w:r>
      <w:r w:rsidRPr="0003268E">
        <w:rPr>
          <w:sz w:val="28"/>
          <w:szCs w:val="28"/>
        </w:rPr>
        <w:t xml:space="preserve">; в розрахунках беремо </w:t>
      </w:r>
      <w:r w:rsidRPr="0003268E">
        <w:rPr>
          <w:sz w:val="28"/>
          <w:szCs w:val="28"/>
        </w:rPr>
        <w:sym w:font="Symbol" w:char="F068"/>
      </w:r>
      <w:r w:rsidRPr="0003268E">
        <w:rPr>
          <w:sz w:val="28"/>
          <w:szCs w:val="28"/>
          <w:vertAlign w:val="subscript"/>
        </w:rPr>
        <w:t>n</w:t>
      </w:r>
      <w:r w:rsidRPr="0003268E">
        <w:rPr>
          <w:sz w:val="28"/>
          <w:szCs w:val="28"/>
        </w:rPr>
        <w:t xml:space="preserve"> = 0,5;</w:t>
      </w:r>
    </w:p>
    <w:p w:rsidR="0039051C" w:rsidRPr="0003268E" w:rsidRDefault="0039051C" w:rsidP="004B1B6A">
      <w:pPr>
        <w:pStyle w:val="aff3"/>
        <w:spacing w:line="360" w:lineRule="auto"/>
        <w:ind w:firstLine="567"/>
        <w:jc w:val="both"/>
        <w:rPr>
          <w:b/>
          <w:sz w:val="28"/>
          <w:szCs w:val="28"/>
        </w:rPr>
      </w:pPr>
      <w:r w:rsidRPr="0003268E">
        <w:rPr>
          <w:sz w:val="28"/>
          <w:szCs w:val="28"/>
        </w:rPr>
        <w:t>S – площа приміщення, м</w:t>
      </w:r>
      <w:r w:rsidRPr="0003268E">
        <w:rPr>
          <w:sz w:val="28"/>
          <w:szCs w:val="28"/>
          <w:vertAlign w:val="superscript"/>
        </w:rPr>
        <w:t>2</w:t>
      </w:r>
      <w:r w:rsidRPr="0003268E">
        <w:rPr>
          <w:sz w:val="28"/>
          <w:szCs w:val="28"/>
        </w:rPr>
        <w:t>; S = 160 м</w:t>
      </w:r>
      <w:r w:rsidRPr="0003268E">
        <w:rPr>
          <w:sz w:val="28"/>
          <w:szCs w:val="28"/>
          <w:vertAlign w:val="superscript"/>
        </w:rPr>
        <w:t>2</w:t>
      </w:r>
      <w:r w:rsidRPr="0003268E">
        <w:rPr>
          <w:sz w:val="28"/>
          <w:szCs w:val="28"/>
        </w:rPr>
        <w:t>;</w:t>
      </w:r>
    </w:p>
    <w:p w:rsidR="0039051C" w:rsidRPr="0003268E" w:rsidRDefault="0039051C" w:rsidP="004B1B6A">
      <w:pPr>
        <w:pStyle w:val="aff3"/>
        <w:spacing w:line="360" w:lineRule="auto"/>
        <w:ind w:firstLine="567"/>
        <w:jc w:val="both"/>
        <w:rPr>
          <w:b/>
          <w:sz w:val="28"/>
          <w:szCs w:val="28"/>
        </w:rPr>
      </w:pPr>
      <w:r w:rsidRPr="0003268E">
        <w:rPr>
          <w:sz w:val="28"/>
          <w:szCs w:val="28"/>
        </w:rPr>
        <w:t>K - коефіцієнт запасу; K = 1,5;</w:t>
      </w:r>
    </w:p>
    <w:p w:rsidR="0039051C" w:rsidRPr="0003268E" w:rsidRDefault="0039051C" w:rsidP="004B1B6A">
      <w:pPr>
        <w:pStyle w:val="aff3"/>
        <w:spacing w:line="360" w:lineRule="auto"/>
        <w:ind w:firstLine="567"/>
        <w:jc w:val="both"/>
        <w:rPr>
          <w:b/>
          <w:sz w:val="28"/>
          <w:szCs w:val="28"/>
        </w:rPr>
      </w:pPr>
      <w:r w:rsidRPr="0003268E">
        <w:rPr>
          <w:sz w:val="28"/>
          <w:szCs w:val="28"/>
        </w:rPr>
        <w:t>Z - коефіцієнт нерівномірності освітлення, для люмінесцентних ламп становить 1,1.</w:t>
      </w:r>
    </w:p>
    <w:p w:rsidR="0039051C" w:rsidRPr="0003268E" w:rsidRDefault="0039051C" w:rsidP="004B1B6A">
      <w:pPr>
        <w:spacing w:after="0"/>
        <w:ind w:firstLine="567"/>
        <w:rPr>
          <w:rFonts w:cs="Times New Roman"/>
          <w:szCs w:val="28"/>
          <w:lang w:val="uk-UA"/>
        </w:rPr>
      </w:pPr>
      <w:r w:rsidRPr="0003268E">
        <w:rPr>
          <w:rFonts w:cs="Times New Roman"/>
          <w:szCs w:val="28"/>
          <w:lang w:val="uk-UA"/>
        </w:rPr>
        <w:t>Е</w:t>
      </w:r>
      <w:r w:rsidRPr="0003268E">
        <w:rPr>
          <w:rFonts w:cs="Times New Roman"/>
          <w:szCs w:val="28"/>
          <w:vertAlign w:val="subscript"/>
          <w:lang w:val="uk-UA"/>
        </w:rPr>
        <w:t>ф</w:t>
      </w:r>
      <w:r w:rsidRPr="0003268E">
        <w:rPr>
          <w:rFonts w:cs="Times New Roman"/>
          <w:szCs w:val="28"/>
          <w:lang w:val="uk-UA"/>
        </w:rPr>
        <w:t xml:space="preserve"> = 3120 · 9 · 6·0,5 /160 · 1,5 · 1,1 =319 (Лк).</w:t>
      </w:r>
    </w:p>
    <w:p w:rsidR="0039051C" w:rsidRPr="0003268E" w:rsidRDefault="0039051C" w:rsidP="004B1B6A">
      <w:pPr>
        <w:pStyle w:val="aff3"/>
        <w:spacing w:line="360" w:lineRule="auto"/>
        <w:ind w:firstLine="567"/>
        <w:jc w:val="both"/>
        <w:rPr>
          <w:b/>
          <w:sz w:val="28"/>
          <w:szCs w:val="28"/>
        </w:rPr>
      </w:pPr>
      <w:r w:rsidRPr="0003268E">
        <w:rPr>
          <w:sz w:val="28"/>
          <w:szCs w:val="28"/>
        </w:rPr>
        <w:lastRenderedPageBreak/>
        <w:t>Відхилення фактичного значення від норми складає 10% що є допустимим та відсутня необхідність у встановленні додаткового освітлення у аудиторії.</w:t>
      </w:r>
    </w:p>
    <w:p w:rsidR="0039051C" w:rsidRPr="0003268E" w:rsidRDefault="0039051C" w:rsidP="004B1B6A">
      <w:pPr>
        <w:pStyle w:val="aff3"/>
        <w:spacing w:line="360" w:lineRule="auto"/>
        <w:ind w:firstLine="567"/>
        <w:jc w:val="both"/>
        <w:rPr>
          <w:b/>
          <w:sz w:val="28"/>
          <w:szCs w:val="28"/>
        </w:rPr>
      </w:pPr>
      <w:r w:rsidRPr="0003268E">
        <w:rPr>
          <w:sz w:val="28"/>
          <w:szCs w:val="28"/>
        </w:rPr>
        <w:t xml:space="preserve">Визначаємо положення світильників. </w:t>
      </w:r>
    </w:p>
    <w:p w:rsidR="0039051C" w:rsidRPr="0003268E" w:rsidRDefault="0039051C" w:rsidP="004B1B6A">
      <w:pPr>
        <w:pStyle w:val="aff3"/>
        <w:spacing w:line="360" w:lineRule="auto"/>
        <w:ind w:firstLine="567"/>
        <w:jc w:val="both"/>
        <w:rPr>
          <w:b/>
          <w:sz w:val="28"/>
          <w:szCs w:val="28"/>
        </w:rPr>
      </w:pPr>
      <w:r w:rsidRPr="0003268E">
        <w:rPr>
          <w:sz w:val="28"/>
          <w:szCs w:val="28"/>
        </w:rPr>
        <w:t xml:space="preserve">Висота приміщення – 3 м; рівень робочої поверхні – </w:t>
      </w:r>
      <w:smartTag w:uri="urn:schemas-microsoft-com:office:smarttags" w:element="metricconverter">
        <w:smartTagPr>
          <w:attr w:name="ProductID" w:val="0,8 м"/>
        </w:smartTagPr>
        <w:r w:rsidRPr="0003268E">
          <w:rPr>
            <w:sz w:val="28"/>
            <w:szCs w:val="28"/>
          </w:rPr>
          <w:t>0,8 м</w:t>
        </w:r>
      </w:smartTag>
      <w:r w:rsidRPr="0003268E">
        <w:rPr>
          <w:sz w:val="28"/>
          <w:szCs w:val="28"/>
        </w:rPr>
        <w:t xml:space="preserve">, висота </w:t>
      </w:r>
      <w:proofErr w:type="spellStart"/>
      <w:r w:rsidRPr="0003268E">
        <w:rPr>
          <w:sz w:val="28"/>
          <w:szCs w:val="28"/>
        </w:rPr>
        <w:t>звісання</w:t>
      </w:r>
      <w:proofErr w:type="spellEnd"/>
      <w:r w:rsidRPr="0003268E">
        <w:rPr>
          <w:sz w:val="28"/>
          <w:szCs w:val="28"/>
        </w:rPr>
        <w:t xml:space="preserve"> світильників </w:t>
      </w:r>
      <w:r w:rsidR="004B1B6A">
        <w:rPr>
          <w:sz w:val="28"/>
          <w:szCs w:val="28"/>
        </w:rPr>
        <w:t>–</w:t>
      </w:r>
      <w:r w:rsidRPr="0003268E">
        <w:rPr>
          <w:sz w:val="28"/>
          <w:szCs w:val="28"/>
        </w:rPr>
        <w:t xml:space="preserve"> </w:t>
      </w:r>
      <w:smartTag w:uri="urn:schemas-microsoft-com:office:smarttags" w:element="metricconverter">
        <w:smartTagPr>
          <w:attr w:name="ProductID" w:val="0,1 м"/>
        </w:smartTagPr>
        <w:r w:rsidRPr="0003268E">
          <w:rPr>
            <w:sz w:val="28"/>
            <w:szCs w:val="28"/>
          </w:rPr>
          <w:t>0,1 м</w:t>
        </w:r>
      </w:smartTag>
      <w:r w:rsidRPr="0003268E">
        <w:rPr>
          <w:sz w:val="28"/>
          <w:szCs w:val="28"/>
        </w:rPr>
        <w:t xml:space="preserve">. </w:t>
      </w:r>
    </w:p>
    <w:p w:rsidR="0039051C" w:rsidRPr="0003268E" w:rsidRDefault="0039051C" w:rsidP="004B1B6A">
      <w:pPr>
        <w:pStyle w:val="aff3"/>
        <w:spacing w:line="360" w:lineRule="auto"/>
        <w:ind w:firstLine="567"/>
        <w:jc w:val="both"/>
        <w:rPr>
          <w:b/>
          <w:sz w:val="28"/>
          <w:szCs w:val="28"/>
        </w:rPr>
      </w:pPr>
      <w:r w:rsidRPr="0003268E">
        <w:rPr>
          <w:sz w:val="28"/>
          <w:szCs w:val="28"/>
        </w:rPr>
        <w:t xml:space="preserve">Таким чином, висота підвісу світильників над рівнем робочої поверхні становить: </w:t>
      </w:r>
    </w:p>
    <w:p w:rsidR="0039051C" w:rsidRPr="0003268E" w:rsidRDefault="0039051C" w:rsidP="004B1B6A">
      <w:pPr>
        <w:pStyle w:val="aff3"/>
        <w:spacing w:line="360" w:lineRule="auto"/>
        <w:ind w:firstLine="567"/>
        <w:jc w:val="center"/>
        <w:rPr>
          <w:b/>
          <w:sz w:val="28"/>
          <w:szCs w:val="28"/>
        </w:rPr>
      </w:pPr>
      <w:proofErr w:type="spellStart"/>
      <w:r w:rsidRPr="0003268E">
        <w:rPr>
          <w:sz w:val="28"/>
          <w:szCs w:val="28"/>
        </w:rPr>
        <w:t>hp</w:t>
      </w:r>
      <w:proofErr w:type="spellEnd"/>
      <w:r w:rsidRPr="0003268E">
        <w:rPr>
          <w:sz w:val="28"/>
          <w:szCs w:val="28"/>
        </w:rPr>
        <w:t xml:space="preserve"> = 3- 0,8 - 0,1 = 2,1 (м).</w:t>
      </w:r>
    </w:p>
    <w:p w:rsidR="0039051C" w:rsidRPr="0003268E" w:rsidRDefault="0039051C" w:rsidP="0039051C">
      <w:pPr>
        <w:pStyle w:val="aff3"/>
        <w:spacing w:line="360" w:lineRule="auto"/>
        <w:ind w:firstLine="567"/>
        <w:rPr>
          <w:b/>
          <w:sz w:val="28"/>
          <w:szCs w:val="28"/>
        </w:rPr>
      </w:pPr>
      <w:r w:rsidRPr="0003268E">
        <w:rPr>
          <w:sz w:val="28"/>
          <w:szCs w:val="28"/>
        </w:rPr>
        <w:t>Схема розташування світильників представлена на рисунку 2.</w:t>
      </w:r>
      <w:r w:rsidR="004B1B6A">
        <w:rPr>
          <w:sz w:val="28"/>
          <w:szCs w:val="28"/>
        </w:rPr>
        <w:t>23</w:t>
      </w:r>
      <w:r w:rsidRPr="0003268E">
        <w:rPr>
          <w:sz w:val="28"/>
          <w:szCs w:val="28"/>
        </w:rPr>
        <w:t xml:space="preserve">. </w:t>
      </w:r>
    </w:p>
    <w:p w:rsidR="0039051C" w:rsidRPr="0003268E" w:rsidRDefault="0039051C" w:rsidP="00665A22">
      <w:pPr>
        <w:pStyle w:val="1"/>
        <w:jc w:val="center"/>
        <w:rPr>
          <w:rFonts w:ascii="Times New Roman" w:hAnsi="Times New Roman" w:cs="Times New Roman"/>
        </w:rPr>
      </w:pPr>
      <w:r w:rsidRPr="0003268E">
        <w:rPr>
          <w:rFonts w:ascii="Times New Roman" w:hAnsi="Times New Roman" w:cs="Times New Roman"/>
          <w:noProof/>
          <w:lang w:eastAsia="ru-RU"/>
        </w:rPr>
        <w:drawing>
          <wp:inline distT="0" distB="0" distL="0" distR="0" wp14:anchorId="3DDA6C62" wp14:editId="7F7CC104">
            <wp:extent cx="2293620" cy="246939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94731" cy="2470586"/>
                    </a:xfrm>
                    <a:prstGeom prst="rect">
                      <a:avLst/>
                    </a:prstGeom>
                    <a:noFill/>
                    <a:ln>
                      <a:noFill/>
                    </a:ln>
                  </pic:spPr>
                </pic:pic>
              </a:graphicData>
            </a:graphic>
          </wp:inline>
        </w:drawing>
      </w:r>
    </w:p>
    <w:p w:rsidR="0039051C" w:rsidRPr="00665A22" w:rsidRDefault="0039051C" w:rsidP="00665A22">
      <w:pPr>
        <w:pStyle w:val="1"/>
        <w:jc w:val="center"/>
        <w:rPr>
          <w:rFonts w:ascii="Times New Roman" w:hAnsi="Times New Roman" w:cs="Times New Roman"/>
          <w:b w:val="0"/>
          <w:color w:val="auto"/>
        </w:rPr>
      </w:pPr>
      <w:r w:rsidRPr="00665A22">
        <w:rPr>
          <w:rFonts w:ascii="Times New Roman" w:hAnsi="Times New Roman" w:cs="Times New Roman"/>
          <w:b w:val="0"/>
          <w:color w:val="auto"/>
        </w:rPr>
        <w:t>Рис. 2.</w:t>
      </w:r>
      <w:r w:rsidR="004B1B6A">
        <w:rPr>
          <w:rFonts w:ascii="Times New Roman" w:hAnsi="Times New Roman" w:cs="Times New Roman"/>
          <w:b w:val="0"/>
          <w:color w:val="auto"/>
          <w:lang w:val="uk-UA"/>
        </w:rPr>
        <w:t>23</w:t>
      </w:r>
      <w:r w:rsidRPr="00665A22">
        <w:rPr>
          <w:rFonts w:ascii="Times New Roman" w:hAnsi="Times New Roman" w:cs="Times New Roman"/>
          <w:b w:val="0"/>
          <w:color w:val="auto"/>
        </w:rPr>
        <w:t xml:space="preserve">. Схема </w:t>
      </w:r>
      <w:proofErr w:type="spellStart"/>
      <w:r w:rsidRPr="00665A22">
        <w:rPr>
          <w:rFonts w:ascii="Times New Roman" w:hAnsi="Times New Roman" w:cs="Times New Roman"/>
          <w:b w:val="0"/>
          <w:color w:val="auto"/>
        </w:rPr>
        <w:t>розташування</w:t>
      </w:r>
      <w:proofErr w:type="spellEnd"/>
      <w:r w:rsidRPr="00665A22">
        <w:rPr>
          <w:rFonts w:ascii="Times New Roman" w:hAnsi="Times New Roman" w:cs="Times New Roman"/>
          <w:b w:val="0"/>
          <w:color w:val="auto"/>
        </w:rPr>
        <w:t xml:space="preserve"> </w:t>
      </w:r>
      <w:proofErr w:type="spellStart"/>
      <w:proofErr w:type="gramStart"/>
      <w:r w:rsidRPr="00665A22">
        <w:rPr>
          <w:rFonts w:ascii="Times New Roman" w:hAnsi="Times New Roman" w:cs="Times New Roman"/>
          <w:b w:val="0"/>
          <w:color w:val="auto"/>
        </w:rPr>
        <w:t>св</w:t>
      </w:r>
      <w:proofErr w:type="gramEnd"/>
      <w:r w:rsidRPr="00665A22">
        <w:rPr>
          <w:rFonts w:ascii="Times New Roman" w:hAnsi="Times New Roman" w:cs="Times New Roman"/>
          <w:b w:val="0"/>
          <w:color w:val="auto"/>
        </w:rPr>
        <w:t>ітильників</w:t>
      </w:r>
      <w:proofErr w:type="spellEnd"/>
    </w:p>
    <w:p w:rsidR="0039051C" w:rsidRPr="0003268E" w:rsidRDefault="0039051C" w:rsidP="0039051C">
      <w:pPr>
        <w:pStyle w:val="aff3"/>
        <w:spacing w:line="360" w:lineRule="auto"/>
        <w:ind w:firstLine="567"/>
        <w:rPr>
          <w:sz w:val="28"/>
          <w:szCs w:val="28"/>
          <w:u w:val="single"/>
        </w:rPr>
      </w:pPr>
    </w:p>
    <w:p w:rsidR="0039051C" w:rsidRPr="009B7477" w:rsidRDefault="0039051C" w:rsidP="0039051C">
      <w:pPr>
        <w:pStyle w:val="aff3"/>
        <w:spacing w:line="360" w:lineRule="auto"/>
        <w:ind w:firstLine="567"/>
        <w:rPr>
          <w:b/>
          <w:sz w:val="28"/>
          <w:szCs w:val="28"/>
        </w:rPr>
      </w:pPr>
      <w:r w:rsidRPr="009B7477">
        <w:rPr>
          <w:sz w:val="28"/>
          <w:szCs w:val="28"/>
        </w:rPr>
        <w:t xml:space="preserve">Природна вентиляція </w:t>
      </w:r>
    </w:p>
    <w:p w:rsidR="0039051C" w:rsidRPr="0003268E" w:rsidRDefault="0039051C" w:rsidP="0039051C">
      <w:pPr>
        <w:pStyle w:val="aff3"/>
        <w:spacing w:line="360" w:lineRule="auto"/>
        <w:ind w:firstLine="567"/>
        <w:rPr>
          <w:b/>
          <w:sz w:val="28"/>
          <w:szCs w:val="28"/>
        </w:rPr>
      </w:pPr>
      <w:r w:rsidRPr="0003268E">
        <w:rPr>
          <w:sz w:val="28"/>
          <w:szCs w:val="28"/>
        </w:rPr>
        <w:t xml:space="preserve">Розрахуємо обсяг приміщення, що припадає на кожного працюючого: </w:t>
      </w:r>
    </w:p>
    <w:p w:rsidR="0039051C" w:rsidRPr="0003268E" w:rsidRDefault="0039051C" w:rsidP="0039051C">
      <w:pPr>
        <w:pStyle w:val="aff3"/>
        <w:spacing w:line="360" w:lineRule="auto"/>
        <w:rPr>
          <w:b/>
          <w:sz w:val="28"/>
          <w:szCs w:val="28"/>
        </w:rPr>
      </w:pPr>
      <w:r w:rsidRPr="0003268E">
        <w:rPr>
          <w:sz w:val="28"/>
          <w:szCs w:val="28"/>
        </w:rPr>
        <w:t>480:40 = 12 (м3).</w:t>
      </w:r>
    </w:p>
    <w:p w:rsidR="0039051C" w:rsidRPr="0003268E" w:rsidRDefault="0039051C" w:rsidP="0039051C">
      <w:pPr>
        <w:pStyle w:val="aff3"/>
        <w:spacing w:line="360" w:lineRule="auto"/>
        <w:ind w:firstLine="567"/>
        <w:rPr>
          <w:b/>
          <w:sz w:val="28"/>
          <w:szCs w:val="28"/>
        </w:rPr>
      </w:pPr>
      <w:r w:rsidRPr="0003268E">
        <w:rPr>
          <w:sz w:val="28"/>
          <w:szCs w:val="28"/>
        </w:rPr>
        <w:t xml:space="preserve">Необхідний повітрообмін </w:t>
      </w:r>
      <w:proofErr w:type="spellStart"/>
      <w:r w:rsidRPr="0003268E">
        <w:rPr>
          <w:sz w:val="28"/>
          <w:szCs w:val="28"/>
        </w:rPr>
        <w:t>Lн</w:t>
      </w:r>
      <w:proofErr w:type="spellEnd"/>
      <w:r w:rsidRPr="0003268E">
        <w:rPr>
          <w:sz w:val="28"/>
          <w:szCs w:val="28"/>
        </w:rPr>
        <w:t>, м3/</w:t>
      </w:r>
      <w:proofErr w:type="spellStart"/>
      <w:r w:rsidR="004B1B6A">
        <w:rPr>
          <w:sz w:val="28"/>
          <w:szCs w:val="28"/>
        </w:rPr>
        <w:t>год</w:t>
      </w:r>
      <w:proofErr w:type="spellEnd"/>
      <w:r w:rsidR="004B1B6A">
        <w:rPr>
          <w:sz w:val="28"/>
          <w:szCs w:val="28"/>
        </w:rPr>
        <w:t>, розраховується за формулою:</w:t>
      </w:r>
    </w:p>
    <w:p w:rsidR="0039051C" w:rsidRPr="0003268E" w:rsidRDefault="0039051C" w:rsidP="0039051C">
      <w:pPr>
        <w:spacing w:after="0"/>
        <w:jc w:val="center"/>
        <w:rPr>
          <w:rFonts w:cs="Times New Roman"/>
          <w:szCs w:val="28"/>
          <w:lang w:val="uk-UA"/>
        </w:rPr>
      </w:pPr>
      <w:proofErr w:type="spellStart"/>
      <w:r w:rsidRPr="0003268E">
        <w:rPr>
          <w:rFonts w:cs="Times New Roman"/>
          <w:szCs w:val="28"/>
          <w:lang w:val="uk-UA"/>
        </w:rPr>
        <w:t>L</w:t>
      </w:r>
      <w:r w:rsidRPr="0003268E">
        <w:rPr>
          <w:rFonts w:cs="Times New Roman"/>
          <w:szCs w:val="28"/>
          <w:vertAlign w:val="subscript"/>
          <w:lang w:val="uk-UA"/>
        </w:rPr>
        <w:t>н</w:t>
      </w:r>
      <w:proofErr w:type="spellEnd"/>
      <w:r w:rsidR="004B1B6A">
        <w:rPr>
          <w:rFonts w:cs="Times New Roman"/>
          <w:szCs w:val="28"/>
          <w:lang w:val="uk-UA"/>
        </w:rPr>
        <w:t xml:space="preserve"> = L' · n,</w:t>
      </w:r>
    </w:p>
    <w:p w:rsidR="0039051C" w:rsidRPr="0003268E" w:rsidRDefault="0039051C" w:rsidP="0039051C">
      <w:pPr>
        <w:spacing w:after="0"/>
        <w:ind w:firstLine="567"/>
        <w:rPr>
          <w:rFonts w:cs="Times New Roman"/>
          <w:szCs w:val="28"/>
          <w:lang w:val="uk-UA"/>
        </w:rPr>
      </w:pPr>
      <w:r w:rsidRPr="0003268E">
        <w:rPr>
          <w:rFonts w:cs="Times New Roman"/>
          <w:szCs w:val="28"/>
          <w:lang w:val="uk-UA"/>
        </w:rPr>
        <w:lastRenderedPageBreak/>
        <w:t>де n – найбільша можлива кількість працюючих в приміщенні</w:t>
      </w:r>
      <w:r w:rsidR="004B1B6A">
        <w:rPr>
          <w:rFonts w:cs="Times New Roman"/>
          <w:szCs w:val="28"/>
          <w:lang w:val="uk-UA"/>
        </w:rPr>
        <w:t xml:space="preserve"> </w:t>
      </w:r>
      <w:r w:rsidR="004B1B6A" w:rsidRPr="004B1B6A">
        <w:rPr>
          <w:rFonts w:cs="Times New Roman"/>
          <w:szCs w:val="28"/>
          <w:lang w:val="uk-UA"/>
        </w:rPr>
        <w:t>[</w:t>
      </w:r>
      <w:r w:rsidR="004B1B6A">
        <w:rPr>
          <w:rFonts w:cs="Times New Roman"/>
          <w:szCs w:val="28"/>
          <w:lang w:val="uk-UA"/>
        </w:rPr>
        <w:t>56</w:t>
      </w:r>
      <w:r w:rsidR="004B1B6A" w:rsidRPr="004B1B6A">
        <w:rPr>
          <w:rFonts w:cs="Times New Roman"/>
          <w:szCs w:val="28"/>
          <w:lang w:val="uk-UA"/>
        </w:rPr>
        <w:t>]</w:t>
      </w:r>
      <w:r w:rsidRPr="0003268E">
        <w:rPr>
          <w:rFonts w:cs="Times New Roman"/>
          <w:szCs w:val="28"/>
          <w:lang w:val="uk-UA"/>
        </w:rPr>
        <w:t>.</w:t>
      </w:r>
    </w:p>
    <w:p w:rsidR="0039051C" w:rsidRPr="0003268E" w:rsidRDefault="0039051C" w:rsidP="0039051C">
      <w:pPr>
        <w:spacing w:after="0"/>
        <w:ind w:firstLine="567"/>
        <w:rPr>
          <w:rFonts w:cs="Times New Roman"/>
          <w:szCs w:val="28"/>
          <w:lang w:val="uk-UA"/>
        </w:rPr>
      </w:pPr>
      <w:proofErr w:type="spellStart"/>
      <w:r w:rsidRPr="0003268E">
        <w:rPr>
          <w:rFonts w:cs="Times New Roman"/>
          <w:szCs w:val="28"/>
          <w:lang w:val="uk-UA"/>
        </w:rPr>
        <w:t>L</w:t>
      </w:r>
      <w:r w:rsidRPr="0003268E">
        <w:rPr>
          <w:rFonts w:cs="Times New Roman"/>
          <w:szCs w:val="28"/>
          <w:vertAlign w:val="subscript"/>
          <w:lang w:val="uk-UA"/>
        </w:rPr>
        <w:t>н</w:t>
      </w:r>
      <w:proofErr w:type="spellEnd"/>
      <w:r w:rsidRPr="0003268E">
        <w:rPr>
          <w:rFonts w:cs="Times New Roman"/>
          <w:szCs w:val="28"/>
          <w:lang w:val="uk-UA"/>
        </w:rPr>
        <w:t xml:space="preserve"> =20 · 40 = 400 (м</w:t>
      </w:r>
      <w:r w:rsidRPr="0003268E">
        <w:rPr>
          <w:rFonts w:cs="Times New Roman"/>
          <w:szCs w:val="28"/>
          <w:vertAlign w:val="superscript"/>
          <w:lang w:val="uk-UA"/>
        </w:rPr>
        <w:t>3</w:t>
      </w:r>
      <w:r w:rsidRPr="0003268E">
        <w:rPr>
          <w:rFonts w:cs="Times New Roman"/>
          <w:szCs w:val="28"/>
          <w:lang w:val="uk-UA"/>
        </w:rPr>
        <w:t>/год).</w:t>
      </w:r>
    </w:p>
    <w:p w:rsidR="0039051C" w:rsidRPr="0003268E" w:rsidRDefault="0039051C" w:rsidP="0039051C">
      <w:pPr>
        <w:spacing w:after="0"/>
        <w:ind w:firstLine="567"/>
        <w:rPr>
          <w:rFonts w:cs="Times New Roman"/>
          <w:szCs w:val="28"/>
          <w:vertAlign w:val="subscript"/>
          <w:lang w:val="uk-UA"/>
        </w:rPr>
      </w:pPr>
      <w:r w:rsidRPr="0003268E">
        <w:rPr>
          <w:rFonts w:cs="Times New Roman"/>
          <w:position w:val="-34"/>
          <w:szCs w:val="28"/>
          <w:lang w:val="uk-UA"/>
        </w:rPr>
        <w:object w:dxaOrig="900" w:dyaOrig="760">
          <v:shape id="_x0000_i1039" type="#_x0000_t75" style="width:53.2pt;height:43.85pt" o:ole="">
            <v:imagedata r:id="rId72" o:title=""/>
          </v:shape>
          <o:OLEObject Type="Embed" ProgID="Equation.3" ShapeID="_x0000_i1039" DrawAspect="Content" ObjectID="_1638086417" r:id="rId73"/>
        </w:object>
      </w:r>
      <w:r w:rsidRPr="0003268E">
        <w:rPr>
          <w:rFonts w:cs="Times New Roman"/>
          <w:szCs w:val="28"/>
          <w:lang w:val="uk-UA"/>
        </w:rPr>
        <w:t>;</w:t>
      </w:r>
      <w:r w:rsidRPr="0003268E">
        <w:rPr>
          <w:rFonts w:cs="Times New Roman"/>
          <w:szCs w:val="28"/>
          <w:lang w:val="uk-UA"/>
        </w:rPr>
        <w:tab/>
        <w:t>h</w:t>
      </w:r>
      <w:r w:rsidRPr="0003268E">
        <w:rPr>
          <w:rFonts w:cs="Times New Roman"/>
          <w:szCs w:val="28"/>
          <w:vertAlign w:val="subscript"/>
          <w:lang w:val="uk-UA"/>
        </w:rPr>
        <w:t>1</w:t>
      </w:r>
      <w:r w:rsidRPr="0003268E">
        <w:rPr>
          <w:rFonts w:cs="Times New Roman"/>
          <w:szCs w:val="28"/>
          <w:lang w:val="uk-UA"/>
        </w:rPr>
        <w:t xml:space="preserve"> = h - h</w:t>
      </w:r>
      <w:r w:rsidRPr="0003268E">
        <w:rPr>
          <w:rFonts w:cs="Times New Roman"/>
          <w:szCs w:val="28"/>
          <w:vertAlign w:val="subscript"/>
          <w:lang w:val="uk-UA"/>
        </w:rPr>
        <w:t>2</w:t>
      </w:r>
    </w:p>
    <w:p w:rsidR="0039051C" w:rsidRPr="0003268E" w:rsidRDefault="0039051C" w:rsidP="0039051C">
      <w:pPr>
        <w:spacing w:after="0"/>
        <w:ind w:firstLine="567"/>
        <w:rPr>
          <w:rFonts w:cs="Times New Roman"/>
          <w:szCs w:val="28"/>
          <w:lang w:val="uk-UA"/>
        </w:rPr>
      </w:pPr>
      <w:r w:rsidRPr="0003268E">
        <w:rPr>
          <w:rFonts w:cs="Times New Roman"/>
          <w:szCs w:val="28"/>
          <w:lang w:val="uk-UA"/>
        </w:rPr>
        <w:t>h = 3,3 · 3 + 1 - 1,05 = 9,85 (м)</w:t>
      </w:r>
    </w:p>
    <w:p w:rsidR="0039051C" w:rsidRPr="0003268E" w:rsidRDefault="0039051C" w:rsidP="0039051C">
      <w:pPr>
        <w:spacing w:after="0"/>
        <w:ind w:firstLine="567"/>
        <w:rPr>
          <w:rFonts w:cs="Times New Roman"/>
          <w:szCs w:val="28"/>
          <w:lang w:val="uk-UA"/>
        </w:rPr>
      </w:pPr>
      <w:r w:rsidRPr="0003268E">
        <w:rPr>
          <w:rFonts w:cs="Times New Roman"/>
          <w:position w:val="-30"/>
          <w:szCs w:val="28"/>
          <w:lang w:val="uk-UA"/>
        </w:rPr>
        <w:object w:dxaOrig="2840" w:dyaOrig="740">
          <v:shape id="_x0000_i1040" type="#_x0000_t75" style="width:166.55pt;height:43.85pt" o:ole="">
            <v:imagedata r:id="rId74" o:title=""/>
          </v:shape>
          <o:OLEObject Type="Embed" ProgID="Equation.3" ShapeID="_x0000_i1040" DrawAspect="Content" ObjectID="_1638086418" r:id="rId75"/>
        </w:object>
      </w:r>
    </w:p>
    <w:p w:rsidR="0039051C" w:rsidRPr="0003268E" w:rsidRDefault="0039051C" w:rsidP="0039051C">
      <w:pPr>
        <w:spacing w:after="0"/>
        <w:ind w:firstLine="567"/>
        <w:rPr>
          <w:rFonts w:cs="Times New Roman"/>
          <w:szCs w:val="28"/>
          <w:vertAlign w:val="subscript"/>
          <w:lang w:val="uk-UA"/>
        </w:rPr>
      </w:pPr>
      <w:r w:rsidRPr="0003268E">
        <w:rPr>
          <w:rFonts w:cs="Times New Roman"/>
          <w:szCs w:val="28"/>
          <w:lang w:val="uk-UA"/>
        </w:rPr>
        <w:t>h</w:t>
      </w:r>
      <w:r w:rsidRPr="0003268E">
        <w:rPr>
          <w:rFonts w:cs="Times New Roman"/>
          <w:szCs w:val="28"/>
          <w:vertAlign w:val="subscript"/>
          <w:lang w:val="uk-UA"/>
        </w:rPr>
        <w:t>1</w:t>
      </w:r>
      <w:r w:rsidRPr="0003268E">
        <w:rPr>
          <w:rFonts w:cs="Times New Roman"/>
          <w:szCs w:val="28"/>
          <w:lang w:val="uk-UA"/>
        </w:rPr>
        <w:t xml:space="preserve"> = 9,85 - h</w:t>
      </w:r>
      <w:r w:rsidRPr="0003268E">
        <w:rPr>
          <w:rFonts w:cs="Times New Roman"/>
          <w:szCs w:val="28"/>
          <w:vertAlign w:val="subscript"/>
          <w:lang w:val="uk-UA"/>
        </w:rPr>
        <w:t>2</w:t>
      </w:r>
    </w:p>
    <w:p w:rsidR="0039051C" w:rsidRPr="0003268E" w:rsidRDefault="0039051C" w:rsidP="0039051C">
      <w:pPr>
        <w:spacing w:after="0"/>
        <w:ind w:firstLine="567"/>
        <w:rPr>
          <w:rFonts w:cs="Times New Roman"/>
          <w:szCs w:val="28"/>
          <w:vertAlign w:val="subscript"/>
          <w:lang w:val="uk-UA"/>
        </w:rPr>
      </w:pPr>
      <w:r w:rsidRPr="0003268E">
        <w:rPr>
          <w:rFonts w:cs="Times New Roman"/>
          <w:szCs w:val="28"/>
          <w:lang w:val="uk-UA"/>
        </w:rPr>
        <w:t>h</w:t>
      </w:r>
      <w:r w:rsidRPr="0003268E">
        <w:rPr>
          <w:rFonts w:cs="Times New Roman"/>
          <w:szCs w:val="28"/>
          <w:vertAlign w:val="subscript"/>
          <w:lang w:val="uk-UA"/>
        </w:rPr>
        <w:t>1</w:t>
      </w:r>
      <w:r w:rsidRPr="0003268E">
        <w:rPr>
          <w:rFonts w:cs="Times New Roman"/>
          <w:szCs w:val="28"/>
          <w:lang w:val="uk-UA"/>
        </w:rPr>
        <w:t xml:space="preserve"> = 0,001 h</w:t>
      </w:r>
      <w:r w:rsidRPr="0003268E">
        <w:rPr>
          <w:rFonts w:cs="Times New Roman"/>
          <w:szCs w:val="28"/>
          <w:vertAlign w:val="subscript"/>
          <w:lang w:val="uk-UA"/>
        </w:rPr>
        <w:t>2</w:t>
      </w:r>
    </w:p>
    <w:p w:rsidR="0039051C" w:rsidRPr="0003268E" w:rsidRDefault="0039051C" w:rsidP="0039051C">
      <w:pPr>
        <w:spacing w:after="0"/>
        <w:ind w:firstLine="567"/>
        <w:rPr>
          <w:rFonts w:cs="Times New Roman"/>
          <w:szCs w:val="28"/>
          <w:lang w:val="uk-UA"/>
        </w:rPr>
      </w:pPr>
      <w:r w:rsidRPr="0003268E">
        <w:rPr>
          <w:rFonts w:cs="Times New Roman"/>
          <w:szCs w:val="28"/>
          <w:lang w:val="uk-UA"/>
        </w:rPr>
        <w:t>1,001 h</w:t>
      </w:r>
      <w:r w:rsidRPr="0003268E">
        <w:rPr>
          <w:rFonts w:cs="Times New Roman"/>
          <w:szCs w:val="28"/>
          <w:vertAlign w:val="subscript"/>
          <w:lang w:val="uk-UA"/>
        </w:rPr>
        <w:t>2</w:t>
      </w:r>
      <w:r w:rsidRPr="0003268E">
        <w:rPr>
          <w:rFonts w:cs="Times New Roman"/>
          <w:szCs w:val="28"/>
          <w:lang w:val="uk-UA"/>
        </w:rPr>
        <w:t xml:space="preserve"> = 9,85</w:t>
      </w:r>
    </w:p>
    <w:p w:rsidR="0039051C" w:rsidRPr="0003268E" w:rsidRDefault="0039051C" w:rsidP="0039051C">
      <w:pPr>
        <w:spacing w:after="0"/>
        <w:ind w:firstLine="567"/>
        <w:rPr>
          <w:rFonts w:cs="Times New Roman"/>
          <w:szCs w:val="28"/>
          <w:lang w:val="uk-UA"/>
        </w:rPr>
      </w:pPr>
      <w:r w:rsidRPr="0003268E">
        <w:rPr>
          <w:rFonts w:cs="Times New Roman"/>
          <w:szCs w:val="28"/>
          <w:lang w:val="uk-UA"/>
        </w:rPr>
        <w:t>h</w:t>
      </w:r>
      <w:r w:rsidRPr="0003268E">
        <w:rPr>
          <w:rFonts w:cs="Times New Roman"/>
          <w:szCs w:val="28"/>
          <w:vertAlign w:val="subscript"/>
          <w:lang w:val="uk-UA"/>
        </w:rPr>
        <w:t>2</w:t>
      </w:r>
      <w:r w:rsidRPr="0003268E">
        <w:rPr>
          <w:rFonts w:cs="Times New Roman"/>
          <w:szCs w:val="28"/>
          <w:lang w:val="uk-UA"/>
        </w:rPr>
        <w:t xml:space="preserve"> = 9,84</w:t>
      </w:r>
    </w:p>
    <w:p w:rsidR="0039051C" w:rsidRPr="0003268E" w:rsidRDefault="0039051C" w:rsidP="0039051C">
      <w:pPr>
        <w:spacing w:after="0"/>
        <w:ind w:firstLine="567"/>
        <w:rPr>
          <w:rFonts w:cs="Times New Roman"/>
          <w:szCs w:val="28"/>
          <w:lang w:val="uk-UA"/>
        </w:rPr>
      </w:pPr>
      <w:r w:rsidRPr="0003268E">
        <w:rPr>
          <w:rFonts w:cs="Times New Roman"/>
          <w:szCs w:val="28"/>
          <w:lang w:val="uk-UA"/>
        </w:rPr>
        <w:t>h</w:t>
      </w:r>
      <w:r w:rsidRPr="0003268E">
        <w:rPr>
          <w:rFonts w:cs="Times New Roman"/>
          <w:szCs w:val="28"/>
          <w:vertAlign w:val="subscript"/>
          <w:lang w:val="uk-UA"/>
        </w:rPr>
        <w:t>1</w:t>
      </w:r>
      <w:r w:rsidRPr="0003268E">
        <w:rPr>
          <w:rFonts w:cs="Times New Roman"/>
          <w:szCs w:val="28"/>
          <w:lang w:val="uk-UA"/>
        </w:rPr>
        <w:t xml:space="preserve"> = 0,01</w:t>
      </w:r>
    </w:p>
    <w:p w:rsidR="00665A22" w:rsidRPr="00665A22" w:rsidRDefault="00665A22" w:rsidP="00665A22">
      <w:pPr>
        <w:pStyle w:val="a5"/>
        <w:widowControl w:val="0"/>
        <w:tabs>
          <w:tab w:val="left" w:pos="1200"/>
          <w:tab w:val="left" w:pos="6150"/>
        </w:tabs>
        <w:spacing w:before="0" w:beforeAutospacing="0" w:after="0" w:afterAutospacing="0" w:line="360" w:lineRule="auto"/>
        <w:ind w:left="2832" w:hanging="2832"/>
        <w:jc w:val="center"/>
        <w:rPr>
          <w:b/>
          <w:sz w:val="28"/>
          <w:szCs w:val="28"/>
          <w:lang w:val="uk-UA"/>
        </w:rPr>
      </w:pPr>
      <w:r w:rsidRPr="00665A22">
        <w:rPr>
          <w:b/>
          <w:sz w:val="28"/>
          <w:szCs w:val="28"/>
          <w:lang w:val="uk-UA"/>
        </w:rPr>
        <w:t>Висновки до другого розділу</w:t>
      </w:r>
    </w:p>
    <w:p w:rsidR="00665A22" w:rsidRPr="00665A22" w:rsidRDefault="00665A22" w:rsidP="00665A22">
      <w:pPr>
        <w:spacing w:after="0"/>
        <w:ind w:firstLine="709"/>
        <w:rPr>
          <w:rFonts w:eastAsia="Times New Roman" w:cs="Times New Roman"/>
          <w:szCs w:val="28"/>
          <w:lang w:val="uk-UA" w:eastAsia="uk-UA"/>
        </w:rPr>
      </w:pPr>
      <w:r w:rsidRPr="00665A22">
        <w:rPr>
          <w:rFonts w:eastAsia="Times New Roman" w:cs="Times New Roman"/>
          <w:szCs w:val="28"/>
          <w:lang w:val="uk-UA" w:eastAsia="uk-UA"/>
        </w:rPr>
        <w:t>Враховуючи завдання дослідження, нами було розроблен</w:t>
      </w:r>
      <w:r>
        <w:rPr>
          <w:rFonts w:eastAsia="Times New Roman" w:cs="Times New Roman"/>
          <w:szCs w:val="28"/>
          <w:lang w:val="uk-UA" w:eastAsia="uk-UA"/>
        </w:rPr>
        <w:t xml:space="preserve">о </w:t>
      </w:r>
      <w:r w:rsidRPr="00665A22">
        <w:rPr>
          <w:rFonts w:cs="Times New Roman"/>
          <w:szCs w:val="28"/>
          <w:lang w:val="uk-UA"/>
        </w:rPr>
        <w:t xml:space="preserve">технологію </w:t>
      </w:r>
      <w:r w:rsidRPr="00665A22">
        <w:rPr>
          <w:rFonts w:eastAsia="Times New Roman" w:cs="Times New Roman"/>
          <w:szCs w:val="28"/>
          <w:lang w:val="uk-UA" w:eastAsia="ru-RU"/>
        </w:rPr>
        <w:t>формування дослідницької компетентності</w:t>
      </w:r>
      <w:r w:rsidRPr="00665A22">
        <w:rPr>
          <w:rFonts w:cs="Times New Roman"/>
          <w:szCs w:val="28"/>
          <w:lang w:val="uk-UA"/>
        </w:rPr>
        <w:t xml:space="preserve"> старшокласників у процесі їхньої </w:t>
      </w:r>
      <w:proofErr w:type="spellStart"/>
      <w:r w:rsidRPr="00665A22">
        <w:rPr>
          <w:rFonts w:cs="Times New Roman"/>
          <w:szCs w:val="28"/>
          <w:lang w:val="uk-UA"/>
        </w:rPr>
        <w:t>проєктно-технологічної</w:t>
      </w:r>
      <w:proofErr w:type="spellEnd"/>
      <w:r w:rsidRPr="00665A22">
        <w:rPr>
          <w:rFonts w:cs="Times New Roman"/>
          <w:szCs w:val="28"/>
          <w:lang w:val="uk-UA"/>
        </w:rPr>
        <w:t xml:space="preserve"> діяльності</w:t>
      </w:r>
      <w:r w:rsidR="000559FA">
        <w:rPr>
          <w:rFonts w:cs="Times New Roman"/>
          <w:szCs w:val="28"/>
          <w:lang w:val="uk-UA"/>
        </w:rPr>
        <w:t>,</w:t>
      </w:r>
      <w:r w:rsidR="00D03735">
        <w:rPr>
          <w:rFonts w:cs="Times New Roman"/>
          <w:szCs w:val="28"/>
          <w:lang w:val="uk-UA"/>
        </w:rPr>
        <w:t xml:space="preserve"> </w:t>
      </w:r>
      <w:r w:rsidR="000559FA">
        <w:rPr>
          <w:rFonts w:cs="Times New Roman"/>
          <w:szCs w:val="28"/>
          <w:lang w:val="uk-UA"/>
        </w:rPr>
        <w:t xml:space="preserve">яка </w:t>
      </w:r>
      <w:r w:rsidR="00DC4AFB">
        <w:rPr>
          <w:rFonts w:cs="Times New Roman"/>
          <w:szCs w:val="28"/>
          <w:lang w:val="uk-UA"/>
        </w:rPr>
        <w:t>відображає</w:t>
      </w:r>
      <w:r w:rsidR="000559FA">
        <w:rPr>
          <w:rFonts w:cs="Times New Roman"/>
          <w:szCs w:val="28"/>
          <w:lang w:val="uk-UA"/>
        </w:rPr>
        <w:t xml:space="preserve"> поетапне формування дослідницької компетентності </w:t>
      </w:r>
      <w:r w:rsidR="00D03735">
        <w:rPr>
          <w:rFonts w:cs="Times New Roman"/>
          <w:szCs w:val="28"/>
          <w:lang w:val="uk-UA"/>
        </w:rPr>
        <w:t xml:space="preserve">(виявляє проблему; </w:t>
      </w:r>
      <w:r w:rsidR="00D03735" w:rsidRPr="007509CF">
        <w:rPr>
          <w:rFonts w:cs="Times New Roman"/>
          <w:szCs w:val="28"/>
          <w:lang w:val="uk-UA"/>
        </w:rPr>
        <w:t>обґрунто</w:t>
      </w:r>
      <w:r w:rsidR="00D03735">
        <w:rPr>
          <w:rFonts w:cs="Times New Roman"/>
          <w:szCs w:val="28"/>
          <w:lang w:val="uk-UA"/>
        </w:rPr>
        <w:t xml:space="preserve">вує вибір об’єкту проєктування; </w:t>
      </w:r>
      <w:r w:rsidR="00D03735" w:rsidRPr="007509CF">
        <w:rPr>
          <w:rFonts w:cs="Times New Roman"/>
          <w:szCs w:val="28"/>
          <w:lang w:val="uk-UA"/>
        </w:rPr>
        <w:t>ставить м</w:t>
      </w:r>
      <w:r w:rsidR="00D03735">
        <w:rPr>
          <w:rFonts w:cs="Times New Roman"/>
          <w:szCs w:val="28"/>
          <w:lang w:val="uk-UA"/>
        </w:rPr>
        <w:t xml:space="preserve">ету і шукає шляхи її вирішення; </w:t>
      </w:r>
      <w:r w:rsidR="00D03735" w:rsidRPr="007509CF">
        <w:rPr>
          <w:rFonts w:cs="Times New Roman"/>
          <w:szCs w:val="28"/>
          <w:lang w:val="uk-UA"/>
        </w:rPr>
        <w:t>визнач</w:t>
      </w:r>
      <w:r w:rsidR="00D03735">
        <w:rPr>
          <w:rFonts w:cs="Times New Roman"/>
          <w:szCs w:val="28"/>
          <w:lang w:val="uk-UA"/>
        </w:rPr>
        <w:t xml:space="preserve">ає завдання відповідно до мети; </w:t>
      </w:r>
      <w:r w:rsidR="00D03735" w:rsidRPr="007509CF">
        <w:rPr>
          <w:rFonts w:cs="Times New Roman"/>
          <w:szCs w:val="28"/>
          <w:lang w:val="uk-UA"/>
        </w:rPr>
        <w:t>складає опитувальник, а</w:t>
      </w:r>
      <w:r w:rsidR="00D03735">
        <w:rPr>
          <w:rFonts w:cs="Times New Roman"/>
          <w:szCs w:val="28"/>
          <w:lang w:val="uk-UA"/>
        </w:rPr>
        <w:t xml:space="preserve">налізує відповіді респондентів; проводить дослідження ринку; втілює задум у креслення; </w:t>
      </w:r>
      <w:r w:rsidR="00D03735" w:rsidRPr="007509CF">
        <w:rPr>
          <w:rFonts w:cs="Times New Roman"/>
          <w:szCs w:val="28"/>
          <w:lang w:val="uk-UA"/>
        </w:rPr>
        <w:t>обґрунтовує вибір матеріалів для в</w:t>
      </w:r>
      <w:r w:rsidR="00D03735">
        <w:rPr>
          <w:rFonts w:cs="Times New Roman"/>
          <w:szCs w:val="28"/>
          <w:lang w:val="uk-UA"/>
        </w:rPr>
        <w:t xml:space="preserve">иробу; </w:t>
      </w:r>
      <w:r w:rsidR="00D03735" w:rsidRPr="007509CF">
        <w:rPr>
          <w:rFonts w:cs="Times New Roman"/>
          <w:szCs w:val="28"/>
          <w:lang w:val="uk-UA"/>
        </w:rPr>
        <w:t>застосовує спец</w:t>
      </w:r>
      <w:r w:rsidR="00D03735">
        <w:rPr>
          <w:rFonts w:cs="Times New Roman"/>
          <w:szCs w:val="28"/>
          <w:lang w:val="uk-UA"/>
        </w:rPr>
        <w:t xml:space="preserve">іальні інструменти, обладнання; </w:t>
      </w:r>
      <w:r w:rsidR="00D03735" w:rsidRPr="007509CF">
        <w:rPr>
          <w:rFonts w:cs="Times New Roman"/>
          <w:szCs w:val="28"/>
          <w:lang w:val="uk-UA"/>
        </w:rPr>
        <w:t>набуває досвіду у виконанні технологічних прийомів та операцій;</w:t>
      </w:r>
      <w:r w:rsidR="00D03735">
        <w:rPr>
          <w:rFonts w:cs="Times New Roman"/>
          <w:szCs w:val="28"/>
          <w:lang w:val="uk-UA"/>
        </w:rPr>
        <w:t xml:space="preserve"> </w:t>
      </w:r>
      <w:r w:rsidR="00D03735" w:rsidRPr="007509CF">
        <w:rPr>
          <w:rFonts w:cs="Times New Roman"/>
          <w:szCs w:val="28"/>
          <w:lang w:val="uk-UA"/>
        </w:rPr>
        <w:t>обґрунтовує економічну доцільність виготовлення об’єкта проєктування;</w:t>
      </w:r>
      <w:r w:rsidR="00D03735">
        <w:rPr>
          <w:rFonts w:cs="Times New Roman"/>
          <w:szCs w:val="28"/>
          <w:lang w:val="uk-UA"/>
        </w:rPr>
        <w:t xml:space="preserve"> формулює висновки; розробляє презентацію; готує доповідь; захищає роботу тощо).</w:t>
      </w:r>
    </w:p>
    <w:p w:rsidR="00D03735" w:rsidRDefault="00665A22" w:rsidP="00665A22">
      <w:pPr>
        <w:spacing w:after="0"/>
        <w:ind w:firstLine="709"/>
        <w:rPr>
          <w:rFonts w:cs="Times New Roman"/>
          <w:color w:val="000000"/>
          <w:spacing w:val="2"/>
          <w:szCs w:val="28"/>
          <w:lang w:val="uk-UA"/>
        </w:rPr>
      </w:pPr>
      <w:r>
        <w:rPr>
          <w:rFonts w:eastAsia="Times New Roman" w:cs="Times New Roman"/>
          <w:szCs w:val="28"/>
          <w:lang w:val="uk-UA" w:eastAsia="uk-UA"/>
        </w:rPr>
        <w:t>Розроб</w:t>
      </w:r>
      <w:r w:rsidR="005F2F14">
        <w:rPr>
          <w:rFonts w:eastAsia="Times New Roman" w:cs="Times New Roman"/>
          <w:szCs w:val="28"/>
          <w:lang w:val="uk-UA" w:eastAsia="uk-UA"/>
        </w:rPr>
        <w:t>лено</w:t>
      </w:r>
      <w:r>
        <w:rPr>
          <w:rFonts w:eastAsia="Times New Roman" w:cs="Times New Roman"/>
          <w:szCs w:val="28"/>
          <w:lang w:val="uk-UA" w:eastAsia="uk-UA"/>
        </w:rPr>
        <w:t xml:space="preserve"> </w:t>
      </w:r>
      <w:proofErr w:type="spellStart"/>
      <w:r w:rsidRPr="00665A22">
        <w:rPr>
          <w:rFonts w:eastAsia="Times New Roman" w:cs="Times New Roman"/>
          <w:szCs w:val="28"/>
          <w:lang w:val="uk-UA" w:eastAsia="uk-UA"/>
        </w:rPr>
        <w:t>проєкт</w:t>
      </w:r>
      <w:proofErr w:type="spellEnd"/>
      <w:r w:rsidRPr="00665A22">
        <w:rPr>
          <w:rFonts w:eastAsia="Times New Roman" w:cs="Times New Roman"/>
          <w:szCs w:val="28"/>
          <w:lang w:val="uk-UA" w:eastAsia="uk-UA"/>
        </w:rPr>
        <w:t xml:space="preserve"> з виготовлення дивану із піддонів, який складається з чотирьох етапів</w:t>
      </w:r>
      <w:r w:rsidR="000559FA">
        <w:rPr>
          <w:rFonts w:eastAsia="Times New Roman" w:cs="Times New Roman"/>
          <w:szCs w:val="28"/>
          <w:lang w:val="uk-UA" w:eastAsia="uk-UA"/>
        </w:rPr>
        <w:t xml:space="preserve">: </w:t>
      </w:r>
      <w:r w:rsidR="000559FA">
        <w:rPr>
          <w:rFonts w:cs="Times New Roman"/>
          <w:szCs w:val="28"/>
          <w:lang w:val="uk-UA"/>
        </w:rPr>
        <w:t>організаційно-підготовчого, конструкторського, технологічного та заключного</w:t>
      </w:r>
      <w:r w:rsidRPr="00665A22">
        <w:rPr>
          <w:rFonts w:eastAsia="Times New Roman" w:cs="Times New Roman"/>
          <w:szCs w:val="28"/>
          <w:lang w:val="uk-UA" w:eastAsia="uk-UA"/>
        </w:rPr>
        <w:t>.</w:t>
      </w:r>
      <w:r w:rsidRPr="00665A22">
        <w:rPr>
          <w:rFonts w:cs="Times New Roman"/>
          <w:color w:val="000000"/>
          <w:spacing w:val="1"/>
          <w:szCs w:val="28"/>
          <w:lang w:val="uk-UA"/>
        </w:rPr>
        <w:t xml:space="preserve"> </w:t>
      </w:r>
    </w:p>
    <w:p w:rsidR="0031460C" w:rsidRPr="00665A22" w:rsidRDefault="0031460C" w:rsidP="00665A22">
      <w:pPr>
        <w:spacing w:after="0"/>
        <w:ind w:firstLine="709"/>
        <w:rPr>
          <w:rFonts w:cs="Times New Roman"/>
          <w:color w:val="000000" w:themeColor="text1"/>
          <w:szCs w:val="28"/>
          <w:lang w:val="uk-UA"/>
        </w:rPr>
      </w:pPr>
      <w:r>
        <w:rPr>
          <w:rFonts w:cs="Times New Roman"/>
          <w:color w:val="000000" w:themeColor="text1"/>
          <w:szCs w:val="28"/>
          <w:lang w:val="uk-UA"/>
        </w:rPr>
        <w:t xml:space="preserve">Важливим етапом в роботі була експериментальна перевірка запропонованої </w:t>
      </w:r>
      <w:r w:rsidRPr="00665A22">
        <w:rPr>
          <w:rFonts w:cs="Times New Roman"/>
          <w:szCs w:val="28"/>
          <w:lang w:val="uk-UA"/>
        </w:rPr>
        <w:t>технологі</w:t>
      </w:r>
      <w:r>
        <w:rPr>
          <w:rFonts w:cs="Times New Roman"/>
          <w:szCs w:val="28"/>
          <w:lang w:val="uk-UA"/>
        </w:rPr>
        <w:t>ї</w:t>
      </w:r>
      <w:r w:rsidRPr="00665A22">
        <w:rPr>
          <w:rFonts w:cs="Times New Roman"/>
          <w:szCs w:val="28"/>
          <w:lang w:val="uk-UA"/>
        </w:rPr>
        <w:t xml:space="preserve"> </w:t>
      </w:r>
      <w:r w:rsidRPr="00665A22">
        <w:rPr>
          <w:rFonts w:eastAsia="Times New Roman" w:cs="Times New Roman"/>
          <w:szCs w:val="28"/>
          <w:lang w:val="uk-UA" w:eastAsia="ru-RU"/>
        </w:rPr>
        <w:t>формування дослідницької компетентності</w:t>
      </w:r>
      <w:r w:rsidRPr="00665A22">
        <w:rPr>
          <w:rFonts w:cs="Times New Roman"/>
          <w:szCs w:val="28"/>
          <w:lang w:val="uk-UA"/>
        </w:rPr>
        <w:t xml:space="preserve"> </w:t>
      </w:r>
      <w:r w:rsidRPr="00665A22">
        <w:rPr>
          <w:rFonts w:cs="Times New Roman"/>
          <w:szCs w:val="28"/>
          <w:lang w:val="uk-UA"/>
        </w:rPr>
        <w:lastRenderedPageBreak/>
        <w:t>старшокласників</w:t>
      </w:r>
      <w:r>
        <w:rPr>
          <w:rFonts w:cs="Times New Roman"/>
          <w:szCs w:val="28"/>
          <w:lang w:val="uk-UA"/>
        </w:rPr>
        <w:t>. З аналізу результатів тестування та оцінок в журналі можемо стверджувати, що запропонована технологія є ефективною, адже успішність класу значно підвищилась.</w:t>
      </w:r>
    </w:p>
    <w:p w:rsidR="00665A22" w:rsidRDefault="00665A22" w:rsidP="00665A22">
      <w:pPr>
        <w:shd w:val="clear" w:color="auto" w:fill="FFFFFF"/>
        <w:spacing w:after="0"/>
        <w:ind w:firstLine="709"/>
        <w:rPr>
          <w:rFonts w:cs="Times New Roman"/>
          <w:szCs w:val="28"/>
          <w:lang w:val="uk-UA"/>
        </w:rPr>
      </w:pPr>
      <w:r w:rsidRPr="00665A22">
        <w:rPr>
          <w:rFonts w:cs="Times New Roman"/>
          <w:szCs w:val="28"/>
          <w:lang w:val="uk-UA"/>
        </w:rPr>
        <w:t>Охорона праці в навчальних майстернях спрямована головним чином на забезпечення умов для нормального функціонування організму школяра та вчителя, а також попередження можливих травм та шкідливого впливу середовища на людину. Охорона праці складається з правових та організаційних основ, виробничої санітарії, виробничої та пожежної безпеки на виробництві.</w:t>
      </w:r>
      <w:r>
        <w:rPr>
          <w:rFonts w:cs="Times New Roman"/>
          <w:szCs w:val="28"/>
          <w:lang w:val="uk-UA"/>
        </w:rPr>
        <w:t xml:space="preserve"> </w:t>
      </w:r>
      <w:r w:rsidRPr="00665A22">
        <w:rPr>
          <w:rFonts w:cs="Times New Roman"/>
          <w:szCs w:val="28"/>
          <w:lang w:val="uk-UA"/>
        </w:rPr>
        <w:t>У роботі</w:t>
      </w:r>
      <w:r w:rsidR="0031460C">
        <w:rPr>
          <w:rFonts w:cs="Times New Roman"/>
          <w:szCs w:val="28"/>
          <w:lang w:val="uk-UA"/>
        </w:rPr>
        <w:t xml:space="preserve"> ми зосередили свою увагу на освітленні майстерні, розрахували кількість природнього освітлення, і відштовхуючись від отриманих результатів розрахували необхідну кількість штучного освітлення, накреслили схему розташування світильників</w:t>
      </w:r>
      <w:r w:rsidR="003A0A43">
        <w:rPr>
          <w:rFonts w:cs="Times New Roman"/>
          <w:szCs w:val="28"/>
          <w:lang w:val="uk-UA"/>
        </w:rPr>
        <w:t xml:space="preserve"> </w:t>
      </w:r>
      <w:r w:rsidR="003A0A43" w:rsidRPr="003D3E87">
        <w:rPr>
          <w:bCs/>
          <w:szCs w:val="28"/>
          <w:lang w:val="uk-UA"/>
        </w:rPr>
        <w:t>[</w:t>
      </w:r>
      <w:r w:rsidR="003A0A43">
        <w:rPr>
          <w:bCs/>
          <w:szCs w:val="28"/>
          <w:lang w:val="uk-UA"/>
        </w:rPr>
        <w:t>24</w:t>
      </w:r>
      <w:r w:rsidR="003A0A43" w:rsidRPr="003D3E87">
        <w:rPr>
          <w:bCs/>
          <w:szCs w:val="28"/>
          <w:lang w:val="uk-UA"/>
        </w:rPr>
        <w:t>]</w:t>
      </w:r>
      <w:r w:rsidR="0031460C">
        <w:rPr>
          <w:rFonts w:cs="Times New Roman"/>
          <w:szCs w:val="28"/>
          <w:lang w:val="uk-UA"/>
        </w:rPr>
        <w:t>.</w:t>
      </w:r>
    </w:p>
    <w:p w:rsidR="00665A22" w:rsidRPr="00665A22" w:rsidRDefault="00665A22" w:rsidP="00665A22">
      <w:pPr>
        <w:spacing w:after="0"/>
        <w:ind w:firstLine="709"/>
        <w:rPr>
          <w:rFonts w:eastAsia="Times New Roman" w:cs="Times New Roman"/>
          <w:szCs w:val="28"/>
          <w:lang w:val="uk-UA" w:eastAsia="uk-UA"/>
        </w:rPr>
      </w:pPr>
      <w:r w:rsidRPr="00665A22">
        <w:rPr>
          <w:rFonts w:eastAsia="Times New Roman" w:cs="Times New Roman"/>
          <w:szCs w:val="28"/>
          <w:lang w:val="uk-UA" w:eastAsia="uk-UA"/>
        </w:rPr>
        <w:t xml:space="preserve">З усього вищесказаного можна стверджувати, що основою вивчення змісту програм </w:t>
      </w:r>
      <w:r w:rsidR="0031460C">
        <w:rPr>
          <w:rFonts w:eastAsia="Times New Roman" w:cs="Times New Roman"/>
          <w:szCs w:val="28"/>
          <w:lang w:val="uk-UA" w:eastAsia="uk-UA"/>
        </w:rPr>
        <w:t>«Технології»</w:t>
      </w:r>
      <w:r w:rsidRPr="00665A22">
        <w:rPr>
          <w:rFonts w:eastAsia="Times New Roman" w:cs="Times New Roman"/>
          <w:szCs w:val="28"/>
          <w:lang w:val="uk-UA" w:eastAsia="uk-UA"/>
        </w:rPr>
        <w:t xml:space="preserve"> сьогодні є </w:t>
      </w:r>
      <w:r w:rsidR="00CA09F9">
        <w:rPr>
          <w:rFonts w:eastAsia="Times New Roman" w:cs="Times New Roman"/>
          <w:szCs w:val="28"/>
          <w:lang w:val="uk-UA" w:eastAsia="uk-UA"/>
        </w:rPr>
        <w:t>проєкт</w:t>
      </w:r>
      <w:r w:rsidRPr="00665A22">
        <w:rPr>
          <w:rFonts w:eastAsia="Times New Roman" w:cs="Times New Roman"/>
          <w:szCs w:val="28"/>
          <w:lang w:val="uk-UA" w:eastAsia="uk-UA"/>
        </w:rPr>
        <w:t xml:space="preserve">ування виробів. Його застосування дає можливість приділити особливу увагу розвиткові в учнів творчого мислення, вміння опрацьовувати інформаційні джерела, працювати з різними видами </w:t>
      </w:r>
      <w:proofErr w:type="spellStart"/>
      <w:r w:rsidRPr="00665A22">
        <w:rPr>
          <w:rFonts w:eastAsia="Times New Roman" w:cs="Times New Roman"/>
          <w:szCs w:val="28"/>
          <w:lang w:val="uk-UA" w:eastAsia="uk-UA"/>
        </w:rPr>
        <w:t>про</w:t>
      </w:r>
      <w:r w:rsidR="0031460C">
        <w:rPr>
          <w:rFonts w:eastAsia="Times New Roman" w:cs="Times New Roman"/>
          <w:szCs w:val="28"/>
          <w:lang w:val="uk-UA" w:eastAsia="uk-UA"/>
        </w:rPr>
        <w:t>є</w:t>
      </w:r>
      <w:r w:rsidRPr="00665A22">
        <w:rPr>
          <w:rFonts w:eastAsia="Times New Roman" w:cs="Times New Roman"/>
          <w:szCs w:val="28"/>
          <w:lang w:val="uk-UA" w:eastAsia="uk-UA"/>
        </w:rPr>
        <w:t>ктно-технологічної</w:t>
      </w:r>
      <w:proofErr w:type="spellEnd"/>
      <w:r w:rsidRPr="00665A22">
        <w:rPr>
          <w:rFonts w:eastAsia="Times New Roman" w:cs="Times New Roman"/>
          <w:szCs w:val="28"/>
          <w:lang w:val="uk-UA" w:eastAsia="uk-UA"/>
        </w:rPr>
        <w:t xml:space="preserve"> документації; формувати в учнів уміння здійснювати аналіз та оцінку технологічних об’єктів, свідомо обирати ті чи інші технологічні процеси, трудові прийоми, інструменти, обладнання тощо.</w:t>
      </w:r>
    </w:p>
    <w:p w:rsidR="00665A22" w:rsidRPr="00665A22" w:rsidRDefault="00665A22" w:rsidP="00665A22">
      <w:pPr>
        <w:spacing w:after="0"/>
        <w:ind w:firstLine="709"/>
        <w:rPr>
          <w:rFonts w:eastAsia="Times New Roman" w:cs="Times New Roman"/>
          <w:szCs w:val="28"/>
          <w:lang w:val="uk-UA" w:eastAsia="uk-UA"/>
        </w:rPr>
      </w:pPr>
      <w:r w:rsidRPr="00665A22">
        <w:rPr>
          <w:rFonts w:eastAsia="Times New Roman" w:cs="Times New Roman"/>
          <w:szCs w:val="28"/>
          <w:lang w:val="uk-UA" w:eastAsia="uk-UA"/>
        </w:rPr>
        <w:t xml:space="preserve">У підсумку ми можемо впевнено констатувати, що реалізація змісту технологій вимагає від вчителя професійного володіння і застосування методики навчання учнів </w:t>
      </w:r>
      <w:r w:rsidR="00CA09F9">
        <w:rPr>
          <w:rFonts w:eastAsia="Times New Roman" w:cs="Times New Roman"/>
          <w:szCs w:val="28"/>
          <w:lang w:val="uk-UA" w:eastAsia="uk-UA"/>
        </w:rPr>
        <w:t>проєкт</w:t>
      </w:r>
      <w:r w:rsidRPr="00665A22">
        <w:rPr>
          <w:rFonts w:eastAsia="Times New Roman" w:cs="Times New Roman"/>
          <w:szCs w:val="28"/>
          <w:lang w:val="uk-UA" w:eastAsia="uk-UA"/>
        </w:rPr>
        <w:t>ування виробів.</w:t>
      </w:r>
    </w:p>
    <w:p w:rsidR="00901B36" w:rsidRDefault="00901B36">
      <w:pPr>
        <w:spacing w:line="276" w:lineRule="auto"/>
        <w:jc w:val="left"/>
        <w:rPr>
          <w:rFonts w:eastAsia="Times New Roman" w:cs="Times New Roman"/>
          <w:i/>
          <w:szCs w:val="28"/>
          <w:lang w:val="uk-UA" w:eastAsia="ru-RU"/>
        </w:rPr>
      </w:pPr>
      <w:r>
        <w:rPr>
          <w:rFonts w:eastAsia="Times New Roman" w:cs="Times New Roman"/>
          <w:i/>
          <w:szCs w:val="28"/>
          <w:lang w:val="uk-UA" w:eastAsia="ru-RU"/>
        </w:rPr>
        <w:br w:type="page"/>
      </w:r>
    </w:p>
    <w:p w:rsidR="00901B36" w:rsidRDefault="00901B36" w:rsidP="00915B39">
      <w:pPr>
        <w:spacing w:after="0" w:line="336" w:lineRule="auto"/>
        <w:jc w:val="center"/>
        <w:rPr>
          <w:rFonts w:cs="Times New Roman"/>
          <w:b/>
          <w:szCs w:val="28"/>
          <w:lang w:val="uk-UA"/>
        </w:rPr>
      </w:pPr>
      <w:r w:rsidRPr="006F157E">
        <w:rPr>
          <w:rFonts w:cs="Times New Roman"/>
          <w:b/>
          <w:szCs w:val="28"/>
          <w:lang w:val="uk-UA"/>
        </w:rPr>
        <w:lastRenderedPageBreak/>
        <w:t>ВИСНОВОК</w:t>
      </w:r>
    </w:p>
    <w:p w:rsidR="00901B36" w:rsidRPr="000D17BC" w:rsidRDefault="00901B36" w:rsidP="00915B39">
      <w:pPr>
        <w:pStyle w:val="Default"/>
        <w:spacing w:line="336" w:lineRule="auto"/>
        <w:ind w:firstLine="709"/>
        <w:jc w:val="both"/>
        <w:rPr>
          <w:color w:val="auto"/>
          <w:sz w:val="28"/>
          <w:szCs w:val="28"/>
          <w:lang w:val="uk-UA"/>
        </w:rPr>
      </w:pPr>
      <w:r>
        <w:rPr>
          <w:color w:val="auto"/>
          <w:sz w:val="28"/>
          <w:szCs w:val="28"/>
          <w:lang w:val="uk-UA"/>
        </w:rPr>
        <w:t xml:space="preserve">У науковій роботі здійснено теоретичне обґрунтування </w:t>
      </w:r>
      <w:r w:rsidR="000559FA">
        <w:rPr>
          <w:color w:val="auto"/>
          <w:sz w:val="28"/>
          <w:szCs w:val="28"/>
          <w:lang w:val="uk-UA"/>
        </w:rPr>
        <w:t>питання</w:t>
      </w:r>
      <w:r>
        <w:rPr>
          <w:color w:val="auto"/>
          <w:sz w:val="28"/>
          <w:szCs w:val="28"/>
          <w:lang w:val="uk-UA"/>
        </w:rPr>
        <w:t xml:space="preserve"> </w:t>
      </w:r>
      <w:r w:rsidRPr="009D4458">
        <w:rPr>
          <w:color w:val="auto"/>
          <w:sz w:val="28"/>
          <w:szCs w:val="28"/>
          <w:lang w:val="uk-UA"/>
        </w:rPr>
        <w:t xml:space="preserve">формування дослідницької компетентності старшокласників у процесі їхньої </w:t>
      </w:r>
      <w:proofErr w:type="spellStart"/>
      <w:r w:rsidRPr="009D4458">
        <w:rPr>
          <w:color w:val="auto"/>
          <w:sz w:val="28"/>
          <w:szCs w:val="28"/>
          <w:lang w:val="uk-UA"/>
        </w:rPr>
        <w:t>проєктно-технологічної</w:t>
      </w:r>
      <w:proofErr w:type="spellEnd"/>
      <w:r w:rsidRPr="009D4458">
        <w:rPr>
          <w:color w:val="auto"/>
          <w:sz w:val="28"/>
          <w:szCs w:val="28"/>
          <w:lang w:val="uk-UA"/>
        </w:rPr>
        <w:t xml:space="preserve"> діяльності</w:t>
      </w:r>
      <w:r>
        <w:rPr>
          <w:color w:val="auto"/>
          <w:sz w:val="28"/>
          <w:szCs w:val="28"/>
          <w:lang w:val="uk-UA"/>
        </w:rPr>
        <w:t>. На основі узагальнення результатів дослідження було сформульовані такі висновки</w:t>
      </w:r>
      <w:r w:rsidRPr="000D17BC">
        <w:rPr>
          <w:color w:val="auto"/>
          <w:sz w:val="28"/>
          <w:szCs w:val="28"/>
          <w:lang w:val="uk-UA"/>
        </w:rPr>
        <w:t>:</w:t>
      </w:r>
    </w:p>
    <w:p w:rsidR="00901B36" w:rsidRPr="000D17BC" w:rsidRDefault="00901B36" w:rsidP="00915B39">
      <w:pPr>
        <w:pStyle w:val="Default"/>
        <w:spacing w:line="336" w:lineRule="auto"/>
        <w:ind w:firstLine="709"/>
        <w:jc w:val="both"/>
        <w:rPr>
          <w:color w:val="auto"/>
          <w:sz w:val="28"/>
          <w:szCs w:val="28"/>
          <w:lang w:val="uk-UA"/>
        </w:rPr>
      </w:pPr>
      <w:r w:rsidRPr="000D17BC">
        <w:rPr>
          <w:color w:val="auto"/>
          <w:sz w:val="28"/>
          <w:szCs w:val="28"/>
          <w:lang w:val="uk-UA"/>
        </w:rPr>
        <w:t xml:space="preserve">1. </w:t>
      </w:r>
      <w:r>
        <w:rPr>
          <w:color w:val="auto"/>
          <w:sz w:val="28"/>
          <w:szCs w:val="28"/>
          <w:lang w:val="uk-UA"/>
        </w:rPr>
        <w:t xml:space="preserve">Аналіз </w:t>
      </w:r>
      <w:r w:rsidRPr="002B7F07">
        <w:rPr>
          <w:color w:val="auto"/>
          <w:sz w:val="28"/>
          <w:szCs w:val="28"/>
          <w:lang w:val="uk-UA"/>
        </w:rPr>
        <w:t>психолого-педагогічн</w:t>
      </w:r>
      <w:r>
        <w:rPr>
          <w:color w:val="auto"/>
          <w:sz w:val="28"/>
          <w:szCs w:val="28"/>
          <w:lang w:val="uk-UA"/>
        </w:rPr>
        <w:t>ої</w:t>
      </w:r>
      <w:r w:rsidRPr="002B7F07">
        <w:rPr>
          <w:color w:val="auto"/>
          <w:sz w:val="28"/>
          <w:szCs w:val="28"/>
          <w:lang w:val="uk-UA"/>
        </w:rPr>
        <w:t xml:space="preserve"> літератур</w:t>
      </w:r>
      <w:r>
        <w:rPr>
          <w:color w:val="auto"/>
          <w:sz w:val="28"/>
          <w:szCs w:val="28"/>
          <w:lang w:val="uk-UA"/>
        </w:rPr>
        <w:t>и</w:t>
      </w:r>
      <w:r w:rsidRPr="002B7F07">
        <w:rPr>
          <w:color w:val="auto"/>
          <w:sz w:val="28"/>
          <w:szCs w:val="28"/>
          <w:lang w:val="uk-UA"/>
        </w:rPr>
        <w:t xml:space="preserve"> з проблеми </w:t>
      </w:r>
      <w:r>
        <w:rPr>
          <w:color w:val="auto"/>
          <w:sz w:val="28"/>
          <w:szCs w:val="28"/>
          <w:lang w:val="uk-UA"/>
        </w:rPr>
        <w:t xml:space="preserve">дослідження дав повне уявлення про </w:t>
      </w:r>
      <w:r w:rsidRPr="009D4458">
        <w:rPr>
          <w:color w:val="auto"/>
          <w:sz w:val="28"/>
          <w:szCs w:val="28"/>
          <w:lang w:val="uk-UA"/>
        </w:rPr>
        <w:t xml:space="preserve">дослідницьку компетентність учнів як цілісну, інтегративну, якісну характеристику учнів, що поєднує в собі спеціальні знання, вміння і навички, мотиваційно-особистісні якості, ціннісні ставлення й активну дослідницьку позицію, передбачає певний досвід дослідницької діяльності в процесі </w:t>
      </w:r>
      <w:proofErr w:type="spellStart"/>
      <w:r w:rsidRPr="009D4458">
        <w:rPr>
          <w:color w:val="auto"/>
          <w:sz w:val="28"/>
          <w:szCs w:val="28"/>
          <w:lang w:val="uk-UA"/>
        </w:rPr>
        <w:t>проєктно-технологічної</w:t>
      </w:r>
      <w:proofErr w:type="spellEnd"/>
      <w:r w:rsidRPr="009D4458">
        <w:rPr>
          <w:color w:val="auto"/>
          <w:sz w:val="28"/>
          <w:szCs w:val="28"/>
          <w:lang w:val="uk-UA"/>
        </w:rPr>
        <w:t xml:space="preserve"> діяльності, що в результаті проявляється в готовності і здатності здійснювати власну дослідницьку діяльність у типових і нестандартних умовах.</w:t>
      </w:r>
      <w:r w:rsidRPr="000D17BC">
        <w:rPr>
          <w:color w:val="auto"/>
          <w:sz w:val="28"/>
          <w:szCs w:val="28"/>
          <w:lang w:val="uk-UA"/>
        </w:rPr>
        <w:t xml:space="preserve"> </w:t>
      </w:r>
      <w:r w:rsidRPr="009D4458">
        <w:rPr>
          <w:color w:val="auto"/>
          <w:sz w:val="28"/>
          <w:szCs w:val="28"/>
          <w:lang w:val="uk-UA"/>
        </w:rPr>
        <w:t xml:space="preserve">Нами </w:t>
      </w:r>
      <w:r>
        <w:rPr>
          <w:color w:val="auto"/>
          <w:sz w:val="28"/>
          <w:szCs w:val="28"/>
          <w:lang w:val="uk-UA"/>
        </w:rPr>
        <w:t xml:space="preserve">було </w:t>
      </w:r>
      <w:r w:rsidRPr="009D4458">
        <w:rPr>
          <w:color w:val="auto"/>
          <w:sz w:val="28"/>
          <w:szCs w:val="28"/>
          <w:lang w:val="uk-UA"/>
        </w:rPr>
        <w:t xml:space="preserve">обрано мотиваційний, </w:t>
      </w:r>
      <w:proofErr w:type="spellStart"/>
      <w:r w:rsidRPr="009D4458">
        <w:rPr>
          <w:color w:val="auto"/>
          <w:sz w:val="28"/>
          <w:szCs w:val="28"/>
          <w:lang w:val="uk-UA"/>
        </w:rPr>
        <w:t>діяльнісний</w:t>
      </w:r>
      <w:proofErr w:type="spellEnd"/>
      <w:r w:rsidRPr="009D4458">
        <w:rPr>
          <w:color w:val="auto"/>
          <w:sz w:val="28"/>
          <w:szCs w:val="28"/>
          <w:lang w:val="uk-UA"/>
        </w:rPr>
        <w:t xml:space="preserve"> і когнітивний компоненти</w:t>
      </w:r>
      <w:r>
        <w:rPr>
          <w:color w:val="auto"/>
          <w:sz w:val="28"/>
          <w:szCs w:val="28"/>
          <w:lang w:val="uk-UA"/>
        </w:rPr>
        <w:t xml:space="preserve"> </w:t>
      </w:r>
      <w:r w:rsidRPr="009D4458">
        <w:rPr>
          <w:color w:val="auto"/>
          <w:sz w:val="28"/>
          <w:szCs w:val="28"/>
          <w:lang w:val="uk-UA"/>
        </w:rPr>
        <w:t>дослідницьк</w:t>
      </w:r>
      <w:r>
        <w:rPr>
          <w:color w:val="auto"/>
          <w:sz w:val="28"/>
          <w:szCs w:val="28"/>
          <w:lang w:val="uk-UA"/>
        </w:rPr>
        <w:t>ої компетентності</w:t>
      </w:r>
      <w:r w:rsidRPr="009D4458">
        <w:rPr>
          <w:color w:val="auto"/>
          <w:sz w:val="28"/>
          <w:szCs w:val="28"/>
          <w:lang w:val="uk-UA"/>
        </w:rPr>
        <w:t>.</w:t>
      </w:r>
    </w:p>
    <w:p w:rsidR="00901B36" w:rsidRPr="009D4458" w:rsidRDefault="00901B36" w:rsidP="00915B39">
      <w:pPr>
        <w:spacing w:after="0" w:line="336" w:lineRule="auto"/>
        <w:ind w:firstLine="709"/>
        <w:rPr>
          <w:rFonts w:eastAsia="Calibri" w:cs="Times New Roman"/>
          <w:szCs w:val="28"/>
          <w:lang w:val="uk-UA"/>
        </w:rPr>
      </w:pPr>
      <w:r w:rsidRPr="009D4458">
        <w:rPr>
          <w:rFonts w:eastAsia="Calibri" w:cs="Times New Roman"/>
          <w:szCs w:val="28"/>
          <w:lang w:val="uk-UA"/>
        </w:rPr>
        <w:t>Мотиваційний компонент забезпечує формування готовності до дослідницької діяльності учнів, передбачає розвиток в учнів інтересу до дослідницької діяльності з технологічної освіти та усвідомлення її актуальності в освітній діяльності; набуття таких особистісних якостей, як самокритичність, вольові здатності, креативність, спостережливість, допитливість, самостійність, ініціативність, сміливість тощо.</w:t>
      </w:r>
    </w:p>
    <w:p w:rsidR="000559FA" w:rsidRDefault="000559FA" w:rsidP="00915B39">
      <w:pPr>
        <w:spacing w:after="0" w:line="336" w:lineRule="auto"/>
        <w:ind w:firstLine="709"/>
        <w:rPr>
          <w:rFonts w:eastAsia="Calibri" w:cs="Times New Roman"/>
          <w:szCs w:val="28"/>
          <w:lang w:val="uk-UA"/>
        </w:rPr>
      </w:pPr>
      <w:r w:rsidRPr="009D4458">
        <w:rPr>
          <w:rFonts w:eastAsia="Calibri" w:cs="Times New Roman"/>
          <w:szCs w:val="28"/>
          <w:lang w:val="uk-UA"/>
        </w:rPr>
        <w:t>Когнітивний компонент розвивається завдяки опануванню системи предметних, міжпредметних і фахових знань, становленню наукового світосприйняття та засвоєнню основних методологічних знань щодо логіки, структури, методів і функцій дослідницької діяльності з технологічної освіти, розвитку критичного та творчого мислення.</w:t>
      </w:r>
    </w:p>
    <w:p w:rsidR="00901B36" w:rsidRPr="009D4458" w:rsidRDefault="00901B36" w:rsidP="00915B39">
      <w:pPr>
        <w:spacing w:after="0" w:line="336" w:lineRule="auto"/>
        <w:ind w:firstLine="709"/>
        <w:rPr>
          <w:rFonts w:eastAsia="Calibri" w:cs="Times New Roman"/>
          <w:szCs w:val="28"/>
          <w:lang w:val="uk-UA"/>
        </w:rPr>
      </w:pPr>
      <w:proofErr w:type="spellStart"/>
      <w:r w:rsidRPr="009D4458">
        <w:rPr>
          <w:rFonts w:eastAsia="Calibri" w:cs="Times New Roman"/>
          <w:szCs w:val="28"/>
          <w:lang w:val="uk-UA"/>
        </w:rPr>
        <w:t>Діяльнісний</w:t>
      </w:r>
      <w:proofErr w:type="spellEnd"/>
      <w:r w:rsidRPr="009D4458">
        <w:rPr>
          <w:rFonts w:eastAsia="Calibri" w:cs="Times New Roman"/>
          <w:szCs w:val="28"/>
          <w:lang w:val="uk-UA"/>
        </w:rPr>
        <w:t xml:space="preserve"> компонент передбачає оволодіння способами пошукової діяльності та формування дослідницької стратегії – вміння бачити проблему, висувати гіпотезу, здобувати інформацію різними шляхами, будувати запитання, структурувати матеріал, формулювати, інтерпретувати та оформлювати результати дослідження, впроваджувати їх у практику; опанування дослідницьких методів і набуття досвіду їх застосування в </w:t>
      </w:r>
      <w:r w:rsidRPr="009D4458">
        <w:rPr>
          <w:rFonts w:eastAsia="Calibri" w:cs="Times New Roman"/>
          <w:szCs w:val="28"/>
          <w:lang w:val="uk-UA"/>
        </w:rPr>
        <w:lastRenderedPageBreak/>
        <w:t>нестандартних і нестандартних умовах; здатність користуватися спеціальними приладами та обладнанням.</w:t>
      </w:r>
    </w:p>
    <w:p w:rsidR="00901B36" w:rsidRDefault="00901B36" w:rsidP="00915B39">
      <w:pPr>
        <w:spacing w:after="0" w:line="336" w:lineRule="auto"/>
        <w:ind w:firstLine="709"/>
        <w:rPr>
          <w:rFonts w:cs="Times New Roman"/>
          <w:szCs w:val="28"/>
          <w:lang w:val="uk-UA"/>
        </w:rPr>
      </w:pPr>
      <w:r>
        <w:rPr>
          <w:rFonts w:cs="Times New Roman"/>
          <w:szCs w:val="28"/>
          <w:lang w:val="uk-UA"/>
        </w:rPr>
        <w:t xml:space="preserve">2. </w:t>
      </w:r>
      <w:proofErr w:type="spellStart"/>
      <w:r>
        <w:rPr>
          <w:spacing w:val="2"/>
          <w:szCs w:val="28"/>
          <w:lang w:val="uk-UA"/>
        </w:rPr>
        <w:t>П</w:t>
      </w:r>
      <w:r w:rsidRPr="003D3E87">
        <w:rPr>
          <w:spacing w:val="2"/>
          <w:szCs w:val="28"/>
          <w:lang w:val="uk-UA"/>
        </w:rPr>
        <w:t>роєктно-технологічна</w:t>
      </w:r>
      <w:proofErr w:type="spellEnd"/>
      <w:r w:rsidRPr="003D3E87">
        <w:rPr>
          <w:spacing w:val="2"/>
          <w:szCs w:val="28"/>
          <w:lang w:val="uk-UA"/>
        </w:rPr>
        <w:t xml:space="preserve"> діяльність учнів на уроках технологій привчає їх самостійно орієнтуватися у науковій, методичній і довідковій літературі, вчить здобувати потрібну інформацію самостійно; розвиває основні види мислення учнів; сприяє розвитку їхніх інтелектуальних здібностей, навчає мислити від абстрактного до конкретного; дозволяє учню усвідомити себе творцем своєї діяльності; розвиває уяву, що є стимулом народження нових ідей</w:t>
      </w:r>
      <w:r>
        <w:rPr>
          <w:spacing w:val="2"/>
          <w:szCs w:val="28"/>
          <w:lang w:val="uk-UA"/>
        </w:rPr>
        <w:t>. З’яс</w:t>
      </w:r>
      <w:r w:rsidR="000559FA">
        <w:rPr>
          <w:spacing w:val="2"/>
          <w:szCs w:val="28"/>
          <w:lang w:val="uk-UA"/>
        </w:rPr>
        <w:t>овано</w:t>
      </w:r>
      <w:r>
        <w:rPr>
          <w:spacing w:val="2"/>
          <w:szCs w:val="28"/>
          <w:lang w:val="uk-UA"/>
        </w:rPr>
        <w:t xml:space="preserve">, що саме у процесі </w:t>
      </w:r>
      <w:proofErr w:type="spellStart"/>
      <w:r>
        <w:rPr>
          <w:spacing w:val="2"/>
          <w:szCs w:val="28"/>
          <w:lang w:val="uk-UA"/>
        </w:rPr>
        <w:t>проєктно-технологічної</w:t>
      </w:r>
      <w:proofErr w:type="spellEnd"/>
      <w:r>
        <w:rPr>
          <w:spacing w:val="2"/>
          <w:szCs w:val="28"/>
          <w:lang w:val="uk-UA"/>
        </w:rPr>
        <w:t xml:space="preserve"> діяльності поетапно формується дослідницька компетентність старшокласників. </w:t>
      </w:r>
    </w:p>
    <w:p w:rsidR="00901B36" w:rsidRDefault="00901B36" w:rsidP="00915B39">
      <w:pPr>
        <w:spacing w:after="0" w:line="336" w:lineRule="auto"/>
        <w:ind w:firstLine="709"/>
        <w:rPr>
          <w:rFonts w:cs="Times New Roman"/>
          <w:szCs w:val="28"/>
          <w:lang w:val="uk-UA"/>
        </w:rPr>
      </w:pPr>
      <w:r>
        <w:rPr>
          <w:rFonts w:cs="Times New Roman"/>
          <w:szCs w:val="28"/>
          <w:lang w:val="uk-UA"/>
        </w:rPr>
        <w:t>3. Проаналі</w:t>
      </w:r>
      <w:r w:rsidR="00BA3FDD">
        <w:rPr>
          <w:rFonts w:cs="Times New Roman"/>
          <w:szCs w:val="28"/>
          <w:lang w:val="uk-UA"/>
        </w:rPr>
        <w:t>зовано</w:t>
      </w:r>
      <w:r>
        <w:rPr>
          <w:rFonts w:cs="Times New Roman"/>
          <w:szCs w:val="28"/>
          <w:lang w:val="uk-UA"/>
        </w:rPr>
        <w:t xml:space="preserve"> зміст програми «Технології», </w:t>
      </w:r>
      <w:r w:rsidR="000559FA">
        <w:rPr>
          <w:rFonts w:cs="Times New Roman"/>
          <w:szCs w:val="28"/>
          <w:lang w:val="uk-UA"/>
        </w:rPr>
        <w:t>з’ясовано</w:t>
      </w:r>
      <w:r>
        <w:rPr>
          <w:rFonts w:cs="Times New Roman"/>
          <w:szCs w:val="28"/>
          <w:lang w:val="uk-UA"/>
        </w:rPr>
        <w:t xml:space="preserve">, що у старших класах освітня галузь «Технології» відноситься до </w:t>
      </w:r>
      <w:proofErr w:type="spellStart"/>
      <w:r>
        <w:rPr>
          <w:rFonts w:cs="Times New Roman"/>
          <w:szCs w:val="28"/>
          <w:lang w:val="uk-UA"/>
        </w:rPr>
        <w:t>вибірково-обов</w:t>
      </w:r>
      <w:proofErr w:type="spellEnd"/>
      <w:r w:rsidRPr="00474F5E">
        <w:rPr>
          <w:rFonts w:cs="Times New Roman"/>
          <w:szCs w:val="28"/>
        </w:rPr>
        <w:t>’</w:t>
      </w:r>
      <w:proofErr w:type="spellStart"/>
      <w:r>
        <w:rPr>
          <w:rFonts w:cs="Times New Roman"/>
          <w:szCs w:val="28"/>
          <w:lang w:val="uk-UA"/>
        </w:rPr>
        <w:t>язкових</w:t>
      </w:r>
      <w:proofErr w:type="spellEnd"/>
      <w:r>
        <w:rPr>
          <w:rFonts w:cs="Times New Roman"/>
          <w:szCs w:val="28"/>
          <w:lang w:val="uk-UA"/>
        </w:rPr>
        <w:t xml:space="preserve">, тобто кількість годин, відведених на цю дисципліну (105 годин), може розділятися на два роки – 10 та 11 класи, або лише на один з цих класів. Для дослідження </w:t>
      </w:r>
      <w:r w:rsidR="000559FA">
        <w:rPr>
          <w:rFonts w:cs="Times New Roman"/>
          <w:szCs w:val="28"/>
          <w:lang w:val="uk-UA"/>
        </w:rPr>
        <w:t xml:space="preserve">обрано </w:t>
      </w:r>
      <w:r w:rsidRPr="00767B98">
        <w:rPr>
          <w:rFonts w:cs="Times New Roman"/>
          <w:szCs w:val="28"/>
          <w:lang w:val="uk-UA"/>
        </w:rPr>
        <w:t>модул</w:t>
      </w:r>
      <w:r>
        <w:rPr>
          <w:rFonts w:cs="Times New Roman"/>
          <w:szCs w:val="28"/>
          <w:lang w:val="uk-UA"/>
        </w:rPr>
        <w:t>ь</w:t>
      </w:r>
      <w:r w:rsidRPr="00767B98">
        <w:rPr>
          <w:rFonts w:cs="Times New Roman"/>
          <w:szCs w:val="28"/>
          <w:lang w:val="uk-UA"/>
        </w:rPr>
        <w:t xml:space="preserve"> «Дизайн</w:t>
      </w:r>
      <w:r>
        <w:rPr>
          <w:rFonts w:cs="Times New Roman"/>
          <w:szCs w:val="28"/>
          <w:lang w:val="uk-UA"/>
        </w:rPr>
        <w:t xml:space="preserve"> предметів інтер’єру». </w:t>
      </w:r>
      <w:r w:rsidRPr="00767B98">
        <w:rPr>
          <w:rFonts w:cs="Times New Roman"/>
          <w:szCs w:val="28"/>
          <w:lang w:val="uk-UA"/>
        </w:rPr>
        <w:t xml:space="preserve">Очікувальні результати навчально-пізнавальної діяльності учнів за результатами вивчення </w:t>
      </w:r>
      <w:r>
        <w:rPr>
          <w:rFonts w:cs="Times New Roman"/>
          <w:szCs w:val="28"/>
          <w:lang w:val="uk-UA"/>
        </w:rPr>
        <w:t>даного модуля</w:t>
      </w:r>
      <w:r w:rsidRPr="00767B98">
        <w:rPr>
          <w:rFonts w:cs="Times New Roman"/>
          <w:szCs w:val="28"/>
          <w:lang w:val="uk-UA"/>
        </w:rPr>
        <w:t xml:space="preserve"> подано у вигляді трьох компонентів: </w:t>
      </w:r>
      <w:proofErr w:type="spellStart"/>
      <w:r w:rsidRPr="00767B98">
        <w:rPr>
          <w:rFonts w:cs="Times New Roman"/>
          <w:szCs w:val="28"/>
          <w:lang w:val="uk-UA"/>
        </w:rPr>
        <w:t>знаннєвого</w:t>
      </w:r>
      <w:proofErr w:type="spellEnd"/>
      <w:r w:rsidRPr="00767B98">
        <w:rPr>
          <w:rFonts w:cs="Times New Roman"/>
          <w:szCs w:val="28"/>
          <w:lang w:val="uk-UA"/>
        </w:rPr>
        <w:t xml:space="preserve">, </w:t>
      </w:r>
      <w:proofErr w:type="spellStart"/>
      <w:r w:rsidRPr="00767B98">
        <w:rPr>
          <w:rFonts w:cs="Times New Roman"/>
          <w:szCs w:val="28"/>
          <w:lang w:val="uk-UA"/>
        </w:rPr>
        <w:t>діяльнісного</w:t>
      </w:r>
      <w:proofErr w:type="spellEnd"/>
      <w:r w:rsidRPr="00767B98">
        <w:rPr>
          <w:rFonts w:cs="Times New Roman"/>
          <w:szCs w:val="28"/>
          <w:lang w:val="uk-UA"/>
        </w:rPr>
        <w:t xml:space="preserve"> т</w:t>
      </w:r>
      <w:r>
        <w:rPr>
          <w:rFonts w:cs="Times New Roman"/>
          <w:szCs w:val="28"/>
          <w:lang w:val="uk-UA"/>
        </w:rPr>
        <w:t>а цін</w:t>
      </w:r>
      <w:r w:rsidRPr="00767B98">
        <w:rPr>
          <w:rFonts w:cs="Times New Roman"/>
          <w:szCs w:val="28"/>
          <w:lang w:val="uk-UA"/>
        </w:rPr>
        <w:t>нісного.</w:t>
      </w:r>
      <w:r>
        <w:rPr>
          <w:rFonts w:cs="Times New Roman"/>
          <w:szCs w:val="28"/>
          <w:lang w:val="uk-UA"/>
        </w:rPr>
        <w:t xml:space="preserve"> Відповідно до цього розроб</w:t>
      </w:r>
      <w:r w:rsidR="000559FA">
        <w:rPr>
          <w:rFonts w:cs="Times New Roman"/>
          <w:szCs w:val="28"/>
          <w:lang w:val="uk-UA"/>
        </w:rPr>
        <w:t>лено</w:t>
      </w:r>
      <w:r>
        <w:rPr>
          <w:rFonts w:cs="Times New Roman"/>
          <w:szCs w:val="28"/>
          <w:lang w:val="uk-UA"/>
        </w:rPr>
        <w:t xml:space="preserve"> </w:t>
      </w:r>
      <w:r w:rsidRPr="00A109B0">
        <w:rPr>
          <w:rFonts w:cs="Times New Roman"/>
          <w:szCs w:val="28"/>
          <w:lang w:val="uk-UA"/>
        </w:rPr>
        <w:t xml:space="preserve">технологію формування дослідницької компетентності старшокласників у процесі їхньої </w:t>
      </w:r>
      <w:proofErr w:type="spellStart"/>
      <w:r w:rsidRPr="00A109B0">
        <w:rPr>
          <w:rFonts w:cs="Times New Roman"/>
          <w:szCs w:val="28"/>
          <w:lang w:val="uk-UA"/>
        </w:rPr>
        <w:t>проєктно-технологічної</w:t>
      </w:r>
      <w:proofErr w:type="spellEnd"/>
      <w:r w:rsidRPr="00A109B0">
        <w:rPr>
          <w:rFonts w:cs="Times New Roman"/>
          <w:szCs w:val="28"/>
          <w:lang w:val="uk-UA"/>
        </w:rPr>
        <w:t xml:space="preserve"> діяльності</w:t>
      </w:r>
      <w:r w:rsidR="00DC4AFB">
        <w:rPr>
          <w:rFonts w:cs="Times New Roman"/>
          <w:szCs w:val="28"/>
          <w:lang w:val="uk-UA"/>
        </w:rPr>
        <w:t>,</w:t>
      </w:r>
      <w:r w:rsidR="007509CF">
        <w:rPr>
          <w:rFonts w:cs="Times New Roman"/>
          <w:szCs w:val="28"/>
          <w:lang w:val="uk-UA"/>
        </w:rPr>
        <w:t xml:space="preserve"> </w:t>
      </w:r>
      <w:r w:rsidR="00DC4AFB">
        <w:rPr>
          <w:rFonts w:cs="Times New Roman"/>
          <w:szCs w:val="28"/>
          <w:lang w:val="uk-UA"/>
        </w:rPr>
        <w:t xml:space="preserve">яка відображає поетапне формування дослідницької компетентності </w:t>
      </w:r>
      <w:r w:rsidR="007509CF">
        <w:rPr>
          <w:rFonts w:cs="Times New Roman"/>
          <w:szCs w:val="28"/>
          <w:lang w:val="uk-UA"/>
        </w:rPr>
        <w:t xml:space="preserve">(виявляє проблему; </w:t>
      </w:r>
      <w:r w:rsidR="007509CF" w:rsidRPr="007509CF">
        <w:rPr>
          <w:rFonts w:cs="Times New Roman"/>
          <w:szCs w:val="28"/>
          <w:lang w:val="uk-UA"/>
        </w:rPr>
        <w:t>обґрунто</w:t>
      </w:r>
      <w:r w:rsidR="007509CF">
        <w:rPr>
          <w:rFonts w:cs="Times New Roman"/>
          <w:szCs w:val="28"/>
          <w:lang w:val="uk-UA"/>
        </w:rPr>
        <w:t xml:space="preserve">вує вибір об’єкту проєктування; </w:t>
      </w:r>
      <w:r w:rsidR="007509CF" w:rsidRPr="007509CF">
        <w:rPr>
          <w:rFonts w:cs="Times New Roman"/>
          <w:szCs w:val="28"/>
          <w:lang w:val="uk-UA"/>
        </w:rPr>
        <w:t>ставить м</w:t>
      </w:r>
      <w:r w:rsidR="007509CF">
        <w:rPr>
          <w:rFonts w:cs="Times New Roman"/>
          <w:szCs w:val="28"/>
          <w:lang w:val="uk-UA"/>
        </w:rPr>
        <w:t xml:space="preserve">ету і шукає шляхи її вирішення; </w:t>
      </w:r>
      <w:r w:rsidR="007509CF" w:rsidRPr="007509CF">
        <w:rPr>
          <w:rFonts w:cs="Times New Roman"/>
          <w:szCs w:val="28"/>
          <w:lang w:val="uk-UA"/>
        </w:rPr>
        <w:t>визнач</w:t>
      </w:r>
      <w:r w:rsidR="007509CF">
        <w:rPr>
          <w:rFonts w:cs="Times New Roman"/>
          <w:szCs w:val="28"/>
          <w:lang w:val="uk-UA"/>
        </w:rPr>
        <w:t xml:space="preserve">ає завдання відповідно до мети; </w:t>
      </w:r>
      <w:r w:rsidR="007509CF" w:rsidRPr="007509CF">
        <w:rPr>
          <w:rFonts w:cs="Times New Roman"/>
          <w:szCs w:val="28"/>
          <w:lang w:val="uk-UA"/>
        </w:rPr>
        <w:t>складає опитувальник, а</w:t>
      </w:r>
      <w:r w:rsidR="007509CF">
        <w:rPr>
          <w:rFonts w:cs="Times New Roman"/>
          <w:szCs w:val="28"/>
          <w:lang w:val="uk-UA"/>
        </w:rPr>
        <w:t xml:space="preserve">налізує відповіді респондентів; проводить дослідження ринку; втілює задум у креслення; </w:t>
      </w:r>
      <w:r w:rsidR="007509CF" w:rsidRPr="007509CF">
        <w:rPr>
          <w:rFonts w:cs="Times New Roman"/>
          <w:szCs w:val="28"/>
          <w:lang w:val="uk-UA"/>
        </w:rPr>
        <w:t>обґрунтовує вибір матеріалів для в</w:t>
      </w:r>
      <w:r w:rsidR="007509CF">
        <w:rPr>
          <w:rFonts w:cs="Times New Roman"/>
          <w:szCs w:val="28"/>
          <w:lang w:val="uk-UA"/>
        </w:rPr>
        <w:t xml:space="preserve">иробу; </w:t>
      </w:r>
      <w:r w:rsidR="007509CF" w:rsidRPr="007509CF">
        <w:rPr>
          <w:rFonts w:cs="Times New Roman"/>
          <w:szCs w:val="28"/>
          <w:lang w:val="uk-UA"/>
        </w:rPr>
        <w:t>застосовує спец</w:t>
      </w:r>
      <w:r w:rsidR="007509CF">
        <w:rPr>
          <w:rFonts w:cs="Times New Roman"/>
          <w:szCs w:val="28"/>
          <w:lang w:val="uk-UA"/>
        </w:rPr>
        <w:t xml:space="preserve">іальні інструменти, обладнання; </w:t>
      </w:r>
      <w:r w:rsidR="007509CF" w:rsidRPr="007509CF">
        <w:rPr>
          <w:rFonts w:cs="Times New Roman"/>
          <w:szCs w:val="28"/>
          <w:lang w:val="uk-UA"/>
        </w:rPr>
        <w:t>набуває досвіду у виконанні технологічних прийомів та операцій;</w:t>
      </w:r>
      <w:r w:rsidR="007509CF">
        <w:rPr>
          <w:rFonts w:cs="Times New Roman"/>
          <w:szCs w:val="28"/>
          <w:lang w:val="uk-UA"/>
        </w:rPr>
        <w:t xml:space="preserve"> </w:t>
      </w:r>
      <w:r w:rsidR="007509CF" w:rsidRPr="007509CF">
        <w:rPr>
          <w:rFonts w:cs="Times New Roman"/>
          <w:szCs w:val="28"/>
          <w:lang w:val="uk-UA"/>
        </w:rPr>
        <w:t>обґрунтовує економічну доцільність виготовлення об’єкта проєктування;</w:t>
      </w:r>
      <w:r w:rsidR="007509CF">
        <w:rPr>
          <w:rFonts w:cs="Times New Roman"/>
          <w:szCs w:val="28"/>
          <w:lang w:val="uk-UA"/>
        </w:rPr>
        <w:t xml:space="preserve"> формулює висновки; розробляє презентацію; готує доповідь; захищає роботу тощо).</w:t>
      </w:r>
    </w:p>
    <w:p w:rsidR="00901B36" w:rsidRDefault="00901B36" w:rsidP="00915B39">
      <w:pPr>
        <w:spacing w:after="0" w:line="336" w:lineRule="auto"/>
        <w:ind w:firstLine="709"/>
        <w:rPr>
          <w:rFonts w:cs="Times New Roman"/>
          <w:szCs w:val="28"/>
          <w:lang w:val="uk-UA"/>
        </w:rPr>
      </w:pPr>
      <w:r>
        <w:rPr>
          <w:rFonts w:cs="Times New Roman"/>
          <w:szCs w:val="28"/>
          <w:lang w:val="uk-UA"/>
        </w:rPr>
        <w:t>4.</w:t>
      </w:r>
      <w:r w:rsidRPr="00A109B0">
        <w:rPr>
          <w:lang w:val="uk-UA"/>
        </w:rPr>
        <w:t xml:space="preserve"> </w:t>
      </w:r>
      <w:r w:rsidRPr="00A109B0">
        <w:rPr>
          <w:rFonts w:cs="Times New Roman"/>
          <w:szCs w:val="28"/>
          <w:lang w:val="uk-UA"/>
        </w:rPr>
        <w:t>Розроб</w:t>
      </w:r>
      <w:r w:rsidR="008B328E">
        <w:rPr>
          <w:rFonts w:cs="Times New Roman"/>
          <w:szCs w:val="28"/>
          <w:lang w:val="uk-UA"/>
        </w:rPr>
        <w:t>лено</w:t>
      </w:r>
      <w:r w:rsidRPr="00A109B0">
        <w:rPr>
          <w:rFonts w:cs="Times New Roman"/>
          <w:szCs w:val="28"/>
          <w:lang w:val="uk-UA"/>
        </w:rPr>
        <w:t xml:space="preserve"> </w:t>
      </w:r>
      <w:proofErr w:type="spellStart"/>
      <w:r w:rsidRPr="00A109B0">
        <w:rPr>
          <w:rFonts w:cs="Times New Roman"/>
          <w:szCs w:val="28"/>
          <w:lang w:val="uk-UA"/>
        </w:rPr>
        <w:t>проєкт</w:t>
      </w:r>
      <w:proofErr w:type="spellEnd"/>
      <w:r w:rsidRPr="00A109B0">
        <w:rPr>
          <w:rFonts w:cs="Times New Roman"/>
          <w:szCs w:val="28"/>
          <w:lang w:val="uk-UA"/>
        </w:rPr>
        <w:t xml:space="preserve"> з виготовлення дивану із піддонів, який складається з чотирьох етапів. Перший – організаційно-підготовчий етап </w:t>
      </w:r>
      <w:r w:rsidRPr="00A109B0">
        <w:rPr>
          <w:rFonts w:cs="Times New Roman"/>
          <w:szCs w:val="28"/>
          <w:lang w:val="uk-UA"/>
        </w:rPr>
        <w:lastRenderedPageBreak/>
        <w:t>охоплю</w:t>
      </w:r>
      <w:r w:rsidR="008B328E">
        <w:rPr>
          <w:rFonts w:cs="Times New Roman"/>
          <w:szCs w:val="28"/>
          <w:lang w:val="uk-UA"/>
        </w:rPr>
        <w:t>вав</w:t>
      </w:r>
      <w:r w:rsidRPr="00A109B0">
        <w:rPr>
          <w:rFonts w:cs="Times New Roman"/>
          <w:szCs w:val="28"/>
          <w:lang w:val="uk-UA"/>
        </w:rPr>
        <w:t xml:space="preserve">: пошук і аналіз проблеми, вибір теми </w:t>
      </w:r>
      <w:r w:rsidR="00CA09F9">
        <w:rPr>
          <w:rFonts w:cs="Times New Roman"/>
          <w:szCs w:val="28"/>
          <w:lang w:val="uk-UA"/>
        </w:rPr>
        <w:t>проєкт</w:t>
      </w:r>
      <w:r w:rsidRPr="00A109B0">
        <w:rPr>
          <w:rFonts w:cs="Times New Roman"/>
          <w:szCs w:val="28"/>
          <w:lang w:val="uk-UA"/>
        </w:rPr>
        <w:t xml:space="preserve">у, планування </w:t>
      </w:r>
      <w:proofErr w:type="spellStart"/>
      <w:r w:rsidR="00CA09F9">
        <w:rPr>
          <w:rFonts w:cs="Times New Roman"/>
          <w:szCs w:val="28"/>
          <w:lang w:val="uk-UA"/>
        </w:rPr>
        <w:t>проєкт</w:t>
      </w:r>
      <w:r w:rsidRPr="00A109B0">
        <w:rPr>
          <w:rFonts w:cs="Times New Roman"/>
          <w:szCs w:val="28"/>
          <w:lang w:val="uk-UA"/>
        </w:rPr>
        <w:t>ної</w:t>
      </w:r>
      <w:proofErr w:type="spellEnd"/>
      <w:r w:rsidRPr="00A109B0">
        <w:rPr>
          <w:rFonts w:cs="Times New Roman"/>
          <w:szCs w:val="28"/>
          <w:lang w:val="uk-UA"/>
        </w:rPr>
        <w:t xml:space="preserve"> діяльності відповідно до етапів, збирання, аналіз і узагальнення отриманої інформації з теми дослідження. Другий – конструкторський етап полягає у пошуку оптимальних варіантів розв’язання завдань </w:t>
      </w:r>
      <w:r w:rsidR="00CA09F9">
        <w:rPr>
          <w:rFonts w:cs="Times New Roman"/>
          <w:szCs w:val="28"/>
          <w:lang w:val="uk-UA"/>
        </w:rPr>
        <w:t>проєкт</w:t>
      </w:r>
      <w:r w:rsidRPr="00A109B0">
        <w:rPr>
          <w:rFonts w:cs="Times New Roman"/>
          <w:szCs w:val="28"/>
          <w:lang w:val="uk-UA"/>
        </w:rPr>
        <w:t>у, складанні конструкторської документації. Третій – технологічний етап стави</w:t>
      </w:r>
      <w:r w:rsidR="008B328E">
        <w:rPr>
          <w:rFonts w:cs="Times New Roman"/>
          <w:szCs w:val="28"/>
          <w:lang w:val="uk-UA"/>
        </w:rPr>
        <w:t>в</w:t>
      </w:r>
      <w:r w:rsidRPr="00A109B0">
        <w:rPr>
          <w:rFonts w:cs="Times New Roman"/>
          <w:szCs w:val="28"/>
          <w:lang w:val="uk-UA"/>
        </w:rPr>
        <w:t xml:space="preserve"> завдання</w:t>
      </w:r>
      <w:r w:rsidR="008B328E">
        <w:rPr>
          <w:rFonts w:cs="Times New Roman"/>
          <w:szCs w:val="28"/>
          <w:lang w:val="uk-UA"/>
        </w:rPr>
        <w:t>ми</w:t>
      </w:r>
      <w:r w:rsidRPr="00A109B0">
        <w:rPr>
          <w:rFonts w:cs="Times New Roman"/>
          <w:szCs w:val="28"/>
          <w:lang w:val="uk-UA"/>
        </w:rPr>
        <w:t xml:space="preserve"> дібрати необхідні матеріали, інструменти і обладнання, розробити технологічну документацію, виконати заплановані технологічні операції, здійснити проміжний контроль якості виробу, що виготовляється, внести за необхідності зміни в розроблену конструкцію, а також технологію. Четвертий – заключний етап </w:t>
      </w:r>
      <w:r w:rsidR="008B328E">
        <w:rPr>
          <w:rFonts w:cs="Times New Roman"/>
          <w:szCs w:val="28"/>
          <w:lang w:val="uk-UA"/>
        </w:rPr>
        <w:t xml:space="preserve">був </w:t>
      </w:r>
      <w:r w:rsidRPr="00A109B0">
        <w:rPr>
          <w:rFonts w:cs="Times New Roman"/>
          <w:szCs w:val="28"/>
          <w:lang w:val="uk-UA"/>
        </w:rPr>
        <w:t xml:space="preserve">спрямований на оцінювання якості та аналіз результатів </w:t>
      </w:r>
      <w:r w:rsidR="00CA09F9">
        <w:rPr>
          <w:rFonts w:cs="Times New Roman"/>
          <w:szCs w:val="28"/>
          <w:lang w:val="uk-UA"/>
        </w:rPr>
        <w:t>проєкт</w:t>
      </w:r>
      <w:r w:rsidRPr="00A109B0">
        <w:rPr>
          <w:rFonts w:cs="Times New Roman"/>
          <w:szCs w:val="28"/>
          <w:lang w:val="uk-UA"/>
        </w:rPr>
        <w:t>ування, вивчення можливостей застосування продукту проєктування (продаж, виставка, публікація).</w:t>
      </w:r>
    </w:p>
    <w:p w:rsidR="00901B36" w:rsidRPr="00983A20" w:rsidRDefault="00901B36" w:rsidP="00915B39">
      <w:pPr>
        <w:spacing w:after="0" w:line="336" w:lineRule="auto"/>
        <w:ind w:firstLine="709"/>
        <w:rPr>
          <w:szCs w:val="28"/>
          <w:lang w:val="uk-UA"/>
        </w:rPr>
      </w:pPr>
      <w:r>
        <w:rPr>
          <w:rFonts w:cs="Times New Roman"/>
          <w:szCs w:val="28"/>
          <w:lang w:val="uk-UA"/>
        </w:rPr>
        <w:t>5. Е</w:t>
      </w:r>
      <w:r w:rsidRPr="00A109B0">
        <w:rPr>
          <w:rFonts w:cs="Times New Roman"/>
          <w:szCs w:val="28"/>
          <w:lang w:val="uk-UA"/>
        </w:rPr>
        <w:t>кспериментальн</w:t>
      </w:r>
      <w:r>
        <w:rPr>
          <w:rFonts w:cs="Times New Roman"/>
          <w:szCs w:val="28"/>
          <w:lang w:val="uk-UA"/>
        </w:rPr>
        <w:t>о</w:t>
      </w:r>
      <w:r w:rsidRPr="00A109B0">
        <w:rPr>
          <w:rFonts w:cs="Times New Roman"/>
          <w:szCs w:val="28"/>
          <w:lang w:val="uk-UA"/>
        </w:rPr>
        <w:t xml:space="preserve"> перевір</w:t>
      </w:r>
      <w:r w:rsidR="008B328E">
        <w:rPr>
          <w:rFonts w:cs="Times New Roman"/>
          <w:szCs w:val="28"/>
          <w:lang w:val="uk-UA"/>
        </w:rPr>
        <w:t>ено</w:t>
      </w:r>
      <w:r w:rsidRPr="00A109B0">
        <w:rPr>
          <w:rFonts w:cs="Times New Roman"/>
          <w:szCs w:val="28"/>
          <w:lang w:val="uk-UA"/>
        </w:rPr>
        <w:t xml:space="preserve"> запропонован</w:t>
      </w:r>
      <w:r>
        <w:rPr>
          <w:rFonts w:cs="Times New Roman"/>
          <w:szCs w:val="28"/>
          <w:lang w:val="uk-UA"/>
        </w:rPr>
        <w:t>у</w:t>
      </w:r>
      <w:r w:rsidRPr="00A109B0">
        <w:rPr>
          <w:rFonts w:cs="Times New Roman"/>
          <w:szCs w:val="28"/>
          <w:lang w:val="uk-UA"/>
        </w:rPr>
        <w:t xml:space="preserve"> технологі</w:t>
      </w:r>
      <w:r>
        <w:rPr>
          <w:rFonts w:cs="Times New Roman"/>
          <w:szCs w:val="28"/>
          <w:lang w:val="uk-UA"/>
        </w:rPr>
        <w:t>ю</w:t>
      </w:r>
      <w:r w:rsidRPr="00A109B0">
        <w:rPr>
          <w:rFonts w:cs="Times New Roman"/>
          <w:szCs w:val="28"/>
          <w:lang w:val="uk-UA"/>
        </w:rPr>
        <w:t xml:space="preserve"> формування дослідницької компетентності старшокласників. </w:t>
      </w:r>
      <w:r w:rsidR="00983A20">
        <w:rPr>
          <w:szCs w:val="28"/>
          <w:lang w:val="uk-UA"/>
        </w:rPr>
        <w:t xml:space="preserve">Рівень знань учнів з програмового матеріалу значно підвищився: учнів з високим рівнем знань було </w:t>
      </w:r>
      <w:r w:rsidR="00C95F15">
        <w:rPr>
          <w:szCs w:val="28"/>
          <w:lang w:val="uk-UA"/>
        </w:rPr>
        <w:t>36</w:t>
      </w:r>
      <w:r w:rsidR="00C95F15">
        <w:rPr>
          <w:rFonts w:cs="Times New Roman"/>
          <w:szCs w:val="28"/>
          <w:lang w:val="uk-UA"/>
        </w:rPr>
        <w:t>%</w:t>
      </w:r>
      <w:r w:rsidR="00C95F15">
        <w:rPr>
          <w:szCs w:val="28"/>
          <w:lang w:val="uk-UA"/>
        </w:rPr>
        <w:t xml:space="preserve"> – стало 6</w:t>
      </w:r>
      <w:r w:rsidR="00983A20">
        <w:rPr>
          <w:szCs w:val="28"/>
          <w:lang w:val="uk-UA"/>
        </w:rPr>
        <w:t>4</w:t>
      </w:r>
      <w:r w:rsidR="00C95F15">
        <w:rPr>
          <w:rFonts w:cs="Times New Roman"/>
          <w:szCs w:val="28"/>
          <w:lang w:val="uk-UA"/>
        </w:rPr>
        <w:t>%</w:t>
      </w:r>
      <w:r w:rsidR="00983A20">
        <w:rPr>
          <w:szCs w:val="28"/>
          <w:lang w:val="uk-UA"/>
        </w:rPr>
        <w:t xml:space="preserve">; із середнім рівнем знань кількість учнів </w:t>
      </w:r>
      <w:r w:rsidR="00C95F15">
        <w:rPr>
          <w:szCs w:val="28"/>
          <w:lang w:val="uk-UA"/>
        </w:rPr>
        <w:t>була 36</w:t>
      </w:r>
      <w:r w:rsidR="00C95F15">
        <w:rPr>
          <w:rFonts w:cs="Times New Roman"/>
          <w:szCs w:val="28"/>
          <w:lang w:val="uk-UA"/>
        </w:rPr>
        <w:t>%</w:t>
      </w:r>
      <w:r w:rsidR="00C95F15">
        <w:rPr>
          <w:szCs w:val="28"/>
          <w:lang w:val="uk-UA"/>
        </w:rPr>
        <w:t xml:space="preserve"> – стало 32</w:t>
      </w:r>
      <w:r w:rsidR="00C95F15">
        <w:rPr>
          <w:rFonts w:cs="Times New Roman"/>
          <w:szCs w:val="28"/>
          <w:lang w:val="uk-UA"/>
        </w:rPr>
        <w:t>%</w:t>
      </w:r>
      <w:r w:rsidR="00983A20">
        <w:rPr>
          <w:szCs w:val="28"/>
          <w:lang w:val="uk-UA"/>
        </w:rPr>
        <w:t>; учнів із низьким рівнем знань було 2</w:t>
      </w:r>
      <w:r w:rsidR="00C95F15">
        <w:rPr>
          <w:szCs w:val="28"/>
          <w:lang w:val="uk-UA"/>
        </w:rPr>
        <w:t>8</w:t>
      </w:r>
      <w:r w:rsidR="00C95F15">
        <w:rPr>
          <w:rFonts w:cs="Times New Roman"/>
          <w:szCs w:val="28"/>
          <w:lang w:val="uk-UA"/>
        </w:rPr>
        <w:t>%</w:t>
      </w:r>
      <w:r w:rsidR="00C95F15">
        <w:rPr>
          <w:szCs w:val="28"/>
          <w:lang w:val="uk-UA"/>
        </w:rPr>
        <w:t>, залишилось 4</w:t>
      </w:r>
      <w:r w:rsidR="00C17C23">
        <w:rPr>
          <w:rFonts w:cs="Times New Roman"/>
          <w:szCs w:val="28"/>
          <w:lang w:val="uk-UA"/>
        </w:rPr>
        <w:t>%</w:t>
      </w:r>
      <w:r w:rsidR="00983A20">
        <w:rPr>
          <w:szCs w:val="28"/>
          <w:lang w:val="uk-UA"/>
        </w:rPr>
        <w:t xml:space="preserve">. </w:t>
      </w:r>
      <w:r w:rsidR="00983A20">
        <w:rPr>
          <w:rFonts w:eastAsia="Times New Roman"/>
          <w:color w:val="000000"/>
          <w:szCs w:val="28"/>
          <w:lang w:val="uk-UA" w:eastAsia="ru-RU"/>
        </w:rPr>
        <w:t>Тому</w:t>
      </w:r>
      <w:r w:rsidR="00983A20" w:rsidRPr="000559FA">
        <w:rPr>
          <w:rFonts w:eastAsia="Times New Roman"/>
          <w:color w:val="000000"/>
          <w:szCs w:val="28"/>
          <w:lang w:val="uk-UA" w:eastAsia="ru-RU"/>
        </w:rPr>
        <w:t xml:space="preserve"> мож</w:t>
      </w:r>
      <w:r w:rsidR="00983A20">
        <w:rPr>
          <w:rFonts w:eastAsia="Times New Roman"/>
          <w:color w:val="000000"/>
          <w:szCs w:val="28"/>
          <w:lang w:val="uk-UA" w:eastAsia="ru-RU"/>
        </w:rPr>
        <w:t>на</w:t>
      </w:r>
      <w:r w:rsidR="00983A20" w:rsidRPr="000559FA">
        <w:rPr>
          <w:rFonts w:eastAsia="Times New Roman"/>
          <w:color w:val="000000"/>
          <w:szCs w:val="28"/>
          <w:lang w:val="uk-UA" w:eastAsia="ru-RU"/>
        </w:rPr>
        <w:t xml:space="preserve"> стверджувати, що в експериментальному класі покращилися поточні оцінки та рівень знань учнів після введення розробленої </w:t>
      </w:r>
      <w:r w:rsidR="00983A20" w:rsidRPr="000559FA">
        <w:rPr>
          <w:rFonts w:eastAsia="Times New Roman"/>
          <w:lang w:val="uk-UA"/>
        </w:rPr>
        <w:t xml:space="preserve">технології формування дослідницької компетентності старшокласників у процесі їхньої </w:t>
      </w:r>
      <w:proofErr w:type="spellStart"/>
      <w:r w:rsidR="00983A20" w:rsidRPr="000559FA">
        <w:rPr>
          <w:rFonts w:eastAsia="Times New Roman"/>
          <w:lang w:val="uk-UA"/>
        </w:rPr>
        <w:t>проєктно-технологічної</w:t>
      </w:r>
      <w:proofErr w:type="spellEnd"/>
      <w:r w:rsidR="00983A20" w:rsidRPr="000559FA">
        <w:rPr>
          <w:rFonts w:eastAsia="Times New Roman"/>
          <w:lang w:val="uk-UA"/>
        </w:rPr>
        <w:t xml:space="preserve"> діяльності під час вивчення </w:t>
      </w:r>
      <w:r w:rsidR="00983A20" w:rsidRPr="000559FA">
        <w:rPr>
          <w:szCs w:val="28"/>
          <w:lang w:val="uk-UA" w:eastAsia="ru-RU"/>
        </w:rPr>
        <w:t xml:space="preserve">навчального </w:t>
      </w:r>
      <w:r w:rsidR="00983A20" w:rsidRPr="000559FA">
        <w:rPr>
          <w:rFonts w:eastAsia="Times New Roman"/>
          <w:szCs w:val="28"/>
          <w:lang w:val="uk-UA" w:eastAsia="uk-UA"/>
        </w:rPr>
        <w:t xml:space="preserve">модуля </w:t>
      </w:r>
      <w:r w:rsidR="00983A20" w:rsidRPr="000559FA">
        <w:rPr>
          <w:color w:val="000000"/>
          <w:szCs w:val="28"/>
          <w:lang w:val="uk-UA"/>
        </w:rPr>
        <w:t>«Дизайн предметів інтер’єру»</w:t>
      </w:r>
      <w:r w:rsidR="00983A20">
        <w:rPr>
          <w:color w:val="000000"/>
          <w:szCs w:val="28"/>
          <w:lang w:val="uk-UA"/>
        </w:rPr>
        <w:t>.</w:t>
      </w:r>
    </w:p>
    <w:p w:rsidR="00901B36" w:rsidRDefault="00901B36" w:rsidP="00915B39">
      <w:pPr>
        <w:pStyle w:val="Default"/>
        <w:spacing w:line="336" w:lineRule="auto"/>
        <w:ind w:firstLine="709"/>
        <w:jc w:val="both"/>
        <w:rPr>
          <w:color w:val="auto"/>
          <w:sz w:val="28"/>
          <w:szCs w:val="28"/>
          <w:lang w:val="uk-UA"/>
        </w:rPr>
      </w:pPr>
      <w:r w:rsidRPr="000D17BC">
        <w:rPr>
          <w:color w:val="auto"/>
          <w:sz w:val="28"/>
          <w:szCs w:val="28"/>
          <w:lang w:val="uk-UA"/>
        </w:rPr>
        <w:t xml:space="preserve">Магістерська робота не вичерпує всіх </w:t>
      </w:r>
      <w:r w:rsidR="008B328E">
        <w:rPr>
          <w:color w:val="auto"/>
          <w:sz w:val="28"/>
          <w:szCs w:val="28"/>
          <w:lang w:val="uk-UA"/>
        </w:rPr>
        <w:t>питань</w:t>
      </w:r>
      <w:r w:rsidR="008B328E" w:rsidRPr="008B328E">
        <w:rPr>
          <w:color w:val="auto"/>
          <w:sz w:val="28"/>
          <w:szCs w:val="28"/>
          <w:lang w:val="uk-UA"/>
        </w:rPr>
        <w:t xml:space="preserve"> формування дослідницької компетентності старшокласників</w:t>
      </w:r>
      <w:r w:rsidRPr="000D17BC">
        <w:rPr>
          <w:color w:val="auto"/>
          <w:sz w:val="28"/>
          <w:szCs w:val="28"/>
          <w:lang w:val="uk-UA"/>
        </w:rPr>
        <w:t xml:space="preserve"> у процесі </w:t>
      </w:r>
      <w:proofErr w:type="spellStart"/>
      <w:r w:rsidR="008B328E" w:rsidRPr="008B328E">
        <w:rPr>
          <w:color w:val="auto"/>
          <w:sz w:val="28"/>
          <w:szCs w:val="28"/>
          <w:lang w:val="uk-UA"/>
        </w:rPr>
        <w:t>проєктно-технологічної</w:t>
      </w:r>
      <w:proofErr w:type="spellEnd"/>
      <w:r w:rsidR="008B328E" w:rsidRPr="008B328E">
        <w:rPr>
          <w:color w:val="auto"/>
          <w:sz w:val="28"/>
          <w:szCs w:val="28"/>
          <w:lang w:val="uk-UA"/>
        </w:rPr>
        <w:t xml:space="preserve"> діяльності</w:t>
      </w:r>
      <w:r w:rsidRPr="000D17BC">
        <w:rPr>
          <w:color w:val="auto"/>
          <w:sz w:val="28"/>
          <w:szCs w:val="28"/>
          <w:lang w:val="uk-UA"/>
        </w:rPr>
        <w:t>. Подальші наукові пошуки можуть бути спрямовані на вивче</w:t>
      </w:r>
      <w:r w:rsidR="008B328E">
        <w:rPr>
          <w:color w:val="auto"/>
          <w:sz w:val="28"/>
          <w:szCs w:val="28"/>
          <w:lang w:val="uk-UA"/>
        </w:rPr>
        <w:t xml:space="preserve">ння найбільш оптимальних шляхів </w:t>
      </w:r>
      <w:r w:rsidR="008B328E" w:rsidRPr="008B328E">
        <w:rPr>
          <w:color w:val="auto"/>
          <w:sz w:val="28"/>
          <w:szCs w:val="28"/>
          <w:lang w:val="uk-UA"/>
        </w:rPr>
        <w:t>формування</w:t>
      </w:r>
      <w:r w:rsidR="008B328E">
        <w:rPr>
          <w:color w:val="auto"/>
          <w:sz w:val="28"/>
          <w:szCs w:val="28"/>
          <w:lang w:val="uk-UA"/>
        </w:rPr>
        <w:t xml:space="preserve"> означеної компетентності.</w:t>
      </w:r>
    </w:p>
    <w:p w:rsidR="00915B39" w:rsidRDefault="00915B39">
      <w:pPr>
        <w:spacing w:line="276" w:lineRule="auto"/>
        <w:jc w:val="left"/>
        <w:rPr>
          <w:rFonts w:eastAsia="Calibri" w:cs="Times New Roman"/>
          <w:szCs w:val="28"/>
          <w:lang w:val="uk-UA"/>
        </w:rPr>
      </w:pPr>
      <w:r>
        <w:rPr>
          <w:rFonts w:eastAsia="Calibri" w:cs="Times New Roman"/>
          <w:szCs w:val="28"/>
          <w:lang w:val="uk-UA"/>
        </w:rPr>
        <w:br w:type="page"/>
      </w:r>
    </w:p>
    <w:p w:rsidR="00B65A54" w:rsidRPr="00071D99" w:rsidRDefault="00B65A54" w:rsidP="00B65A54">
      <w:pPr>
        <w:pStyle w:val="31"/>
        <w:tabs>
          <w:tab w:val="left" w:pos="993"/>
        </w:tabs>
        <w:spacing w:after="0" w:line="384" w:lineRule="auto"/>
        <w:ind w:left="0"/>
        <w:jc w:val="center"/>
        <w:rPr>
          <w:b/>
          <w:sz w:val="28"/>
          <w:szCs w:val="28"/>
          <w:lang w:val="uk-UA"/>
        </w:rPr>
      </w:pPr>
      <w:bookmarkStart w:id="12" w:name="_Ref505200092"/>
      <w:r w:rsidRPr="00071D99">
        <w:rPr>
          <w:b/>
          <w:sz w:val="28"/>
          <w:szCs w:val="28"/>
          <w:lang w:val="uk-UA"/>
        </w:rPr>
        <w:lastRenderedPageBreak/>
        <w:t>СПИСОК ВИКОРИСТАНИХ ДЖЕРЕЛ</w:t>
      </w:r>
    </w:p>
    <w:p w:rsidR="00E43F54" w:rsidRPr="00071D99" w:rsidRDefault="00E43F54" w:rsidP="00B65A54">
      <w:pPr>
        <w:pStyle w:val="31"/>
        <w:numPr>
          <w:ilvl w:val="0"/>
          <w:numId w:val="11"/>
        </w:numPr>
        <w:tabs>
          <w:tab w:val="left" w:pos="993"/>
        </w:tabs>
        <w:spacing w:after="0" w:line="384" w:lineRule="auto"/>
        <w:ind w:left="0" w:firstLine="709"/>
        <w:jc w:val="both"/>
        <w:rPr>
          <w:sz w:val="28"/>
          <w:szCs w:val="28"/>
          <w:lang w:val="uk-UA"/>
        </w:rPr>
      </w:pPr>
      <w:r w:rsidRPr="00071D99">
        <w:rPr>
          <w:rFonts w:eastAsia="Calibri"/>
          <w:sz w:val="28"/>
          <w:szCs w:val="28"/>
          <w:lang w:val="ru-RU"/>
        </w:rPr>
        <w:t xml:space="preserve">Алексюк А. М. </w:t>
      </w:r>
      <w:proofErr w:type="spellStart"/>
      <w:r w:rsidRPr="00071D99">
        <w:rPr>
          <w:rFonts w:eastAsia="Calibri"/>
          <w:sz w:val="28"/>
          <w:szCs w:val="28"/>
          <w:lang w:val="ru-RU"/>
        </w:rPr>
        <w:t>Загальні</w:t>
      </w:r>
      <w:proofErr w:type="spellEnd"/>
      <w:r w:rsidRPr="00071D99">
        <w:rPr>
          <w:rFonts w:eastAsia="Calibri"/>
          <w:sz w:val="28"/>
          <w:szCs w:val="28"/>
          <w:lang w:val="ru-RU"/>
        </w:rPr>
        <w:t xml:space="preserve"> </w:t>
      </w:r>
      <w:proofErr w:type="spellStart"/>
      <w:r w:rsidRPr="00071D99">
        <w:rPr>
          <w:rFonts w:eastAsia="Calibri"/>
          <w:sz w:val="28"/>
          <w:szCs w:val="28"/>
          <w:lang w:val="ru-RU"/>
        </w:rPr>
        <w:t>методи</w:t>
      </w:r>
      <w:proofErr w:type="spellEnd"/>
      <w:r w:rsidRPr="00071D99">
        <w:rPr>
          <w:rFonts w:eastAsia="Calibri"/>
          <w:sz w:val="28"/>
          <w:szCs w:val="28"/>
          <w:lang w:val="ru-RU"/>
        </w:rPr>
        <w:t xml:space="preserve"> навчання </w:t>
      </w:r>
      <w:proofErr w:type="gramStart"/>
      <w:r w:rsidRPr="00071D99">
        <w:rPr>
          <w:rFonts w:eastAsia="Calibri"/>
          <w:sz w:val="28"/>
          <w:szCs w:val="28"/>
          <w:lang w:val="ru-RU"/>
        </w:rPr>
        <w:t>в</w:t>
      </w:r>
      <w:proofErr w:type="gramEnd"/>
      <w:r w:rsidRPr="00071D99">
        <w:rPr>
          <w:rFonts w:eastAsia="Calibri"/>
          <w:sz w:val="28"/>
          <w:szCs w:val="28"/>
          <w:lang w:val="ru-RU"/>
        </w:rPr>
        <w:t xml:space="preserve"> </w:t>
      </w:r>
      <w:proofErr w:type="gramStart"/>
      <w:r w:rsidRPr="00071D99">
        <w:rPr>
          <w:rFonts w:eastAsia="Calibri"/>
          <w:sz w:val="28"/>
          <w:szCs w:val="28"/>
          <w:lang w:val="ru-RU"/>
        </w:rPr>
        <w:t>школ</w:t>
      </w:r>
      <w:proofErr w:type="gramEnd"/>
      <w:r w:rsidRPr="00071D99">
        <w:rPr>
          <w:rFonts w:eastAsia="Calibri"/>
          <w:sz w:val="28"/>
          <w:szCs w:val="28"/>
          <w:lang w:val="ru-RU"/>
        </w:rPr>
        <w:t xml:space="preserve">і </w:t>
      </w:r>
      <w:r w:rsidRPr="00071D99">
        <w:rPr>
          <w:rFonts w:eastAsia="Calibri"/>
          <w:color w:val="000000"/>
          <w:sz w:val="28"/>
          <w:szCs w:val="28"/>
          <w:lang w:val="ru-RU"/>
        </w:rPr>
        <w:t xml:space="preserve">К: </w:t>
      </w:r>
      <w:proofErr w:type="spellStart"/>
      <w:r w:rsidRPr="00071D99">
        <w:rPr>
          <w:rFonts w:eastAsia="Calibri"/>
          <w:color w:val="000000"/>
          <w:sz w:val="28"/>
          <w:szCs w:val="28"/>
          <w:lang w:val="ru-RU"/>
        </w:rPr>
        <w:t>Радянська</w:t>
      </w:r>
      <w:proofErr w:type="spellEnd"/>
      <w:r w:rsidRPr="00071D99">
        <w:rPr>
          <w:rFonts w:eastAsia="Calibri"/>
          <w:color w:val="000000"/>
          <w:sz w:val="28"/>
          <w:szCs w:val="28"/>
          <w:lang w:val="ru-RU"/>
        </w:rPr>
        <w:t xml:space="preserve"> школа, 1981. 206 с.</w:t>
      </w:r>
      <w:bookmarkEnd w:id="12"/>
    </w:p>
    <w:p w:rsidR="001A4FE2" w:rsidRPr="00071D99" w:rsidRDefault="001A4FE2" w:rsidP="00B65A54">
      <w:pPr>
        <w:pStyle w:val="31"/>
        <w:numPr>
          <w:ilvl w:val="0"/>
          <w:numId w:val="11"/>
        </w:numPr>
        <w:tabs>
          <w:tab w:val="left" w:pos="993"/>
        </w:tabs>
        <w:spacing w:after="0" w:line="384" w:lineRule="auto"/>
        <w:ind w:left="0" w:firstLine="709"/>
        <w:jc w:val="both"/>
        <w:rPr>
          <w:sz w:val="28"/>
          <w:szCs w:val="28"/>
          <w:lang w:val="uk-UA"/>
        </w:rPr>
      </w:pPr>
      <w:bookmarkStart w:id="13" w:name="_Ref501482394"/>
      <w:proofErr w:type="spellStart"/>
      <w:r w:rsidRPr="00071D99">
        <w:rPr>
          <w:sz w:val="28"/>
          <w:szCs w:val="28"/>
          <w:lang w:val="uk-UA"/>
        </w:rPr>
        <w:t>Амелина</w:t>
      </w:r>
      <w:proofErr w:type="spellEnd"/>
      <w:r w:rsidRPr="00071D99">
        <w:rPr>
          <w:sz w:val="28"/>
          <w:szCs w:val="28"/>
          <w:lang w:val="uk-UA"/>
        </w:rPr>
        <w:t xml:space="preserve"> Н. С. </w:t>
      </w:r>
      <w:proofErr w:type="spellStart"/>
      <w:r w:rsidRPr="00071D99">
        <w:rPr>
          <w:sz w:val="28"/>
          <w:szCs w:val="28"/>
          <w:lang w:val="uk-UA"/>
        </w:rPr>
        <w:t>Учебно-исследовательская</w:t>
      </w:r>
      <w:proofErr w:type="spellEnd"/>
      <w:r w:rsidRPr="00071D99">
        <w:rPr>
          <w:sz w:val="28"/>
          <w:szCs w:val="28"/>
          <w:lang w:val="uk-UA"/>
        </w:rPr>
        <w:t xml:space="preserve"> </w:t>
      </w:r>
      <w:proofErr w:type="spellStart"/>
      <w:r w:rsidRPr="00071D99">
        <w:rPr>
          <w:sz w:val="28"/>
          <w:szCs w:val="28"/>
          <w:lang w:val="uk-UA"/>
        </w:rPr>
        <w:t>деятельность</w:t>
      </w:r>
      <w:proofErr w:type="spellEnd"/>
      <w:r w:rsidRPr="00071D99">
        <w:rPr>
          <w:sz w:val="28"/>
          <w:szCs w:val="28"/>
          <w:lang w:val="uk-UA"/>
        </w:rPr>
        <w:t xml:space="preserve"> </w:t>
      </w:r>
      <w:proofErr w:type="spellStart"/>
      <w:r w:rsidRPr="00071D99">
        <w:rPr>
          <w:sz w:val="28"/>
          <w:szCs w:val="28"/>
          <w:lang w:val="uk-UA"/>
        </w:rPr>
        <w:t>студентов</w:t>
      </w:r>
      <w:proofErr w:type="spellEnd"/>
      <w:r w:rsidRPr="00071D99">
        <w:rPr>
          <w:sz w:val="28"/>
          <w:szCs w:val="28"/>
          <w:lang w:val="uk-UA"/>
        </w:rPr>
        <w:t xml:space="preserve"> </w:t>
      </w:r>
      <w:proofErr w:type="spellStart"/>
      <w:r w:rsidRPr="00071D99">
        <w:rPr>
          <w:sz w:val="28"/>
          <w:szCs w:val="28"/>
          <w:lang w:val="uk-UA"/>
        </w:rPr>
        <w:t>педвуза</w:t>
      </w:r>
      <w:proofErr w:type="spellEnd"/>
      <w:r w:rsidRPr="00071D99">
        <w:rPr>
          <w:sz w:val="28"/>
          <w:szCs w:val="28"/>
          <w:lang w:val="uk-UA"/>
        </w:rPr>
        <w:t xml:space="preserve"> в </w:t>
      </w:r>
      <w:proofErr w:type="spellStart"/>
      <w:r w:rsidRPr="00071D99">
        <w:rPr>
          <w:sz w:val="28"/>
          <w:szCs w:val="28"/>
          <w:lang w:val="uk-UA"/>
        </w:rPr>
        <w:t>процессе</w:t>
      </w:r>
      <w:proofErr w:type="spellEnd"/>
      <w:r w:rsidRPr="00071D99">
        <w:rPr>
          <w:sz w:val="28"/>
          <w:szCs w:val="28"/>
          <w:lang w:val="uk-UA"/>
        </w:rPr>
        <w:t xml:space="preserve"> </w:t>
      </w:r>
      <w:proofErr w:type="spellStart"/>
      <w:r w:rsidRPr="00071D99">
        <w:rPr>
          <w:sz w:val="28"/>
          <w:szCs w:val="28"/>
          <w:lang w:val="uk-UA"/>
        </w:rPr>
        <w:t>изучения</w:t>
      </w:r>
      <w:proofErr w:type="spellEnd"/>
      <w:r w:rsidRPr="00071D99">
        <w:rPr>
          <w:sz w:val="28"/>
          <w:szCs w:val="28"/>
          <w:lang w:val="uk-UA"/>
        </w:rPr>
        <w:t xml:space="preserve"> </w:t>
      </w:r>
      <w:proofErr w:type="spellStart"/>
      <w:r w:rsidRPr="00071D99">
        <w:rPr>
          <w:sz w:val="28"/>
          <w:szCs w:val="28"/>
          <w:lang w:val="uk-UA"/>
        </w:rPr>
        <w:t>дисциплин</w:t>
      </w:r>
      <w:proofErr w:type="spellEnd"/>
      <w:r w:rsidRPr="00071D99">
        <w:rPr>
          <w:sz w:val="28"/>
          <w:szCs w:val="28"/>
          <w:lang w:val="uk-UA"/>
        </w:rPr>
        <w:t xml:space="preserve"> </w:t>
      </w:r>
      <w:proofErr w:type="spellStart"/>
      <w:r w:rsidRPr="00071D99">
        <w:rPr>
          <w:sz w:val="28"/>
          <w:szCs w:val="28"/>
          <w:lang w:val="uk-UA"/>
        </w:rPr>
        <w:t>педагогического</w:t>
      </w:r>
      <w:proofErr w:type="spellEnd"/>
      <w:r w:rsidRPr="00071D99">
        <w:rPr>
          <w:sz w:val="28"/>
          <w:szCs w:val="28"/>
          <w:lang w:val="uk-UA"/>
        </w:rPr>
        <w:t xml:space="preserve"> </w:t>
      </w:r>
      <w:proofErr w:type="spellStart"/>
      <w:r w:rsidRPr="00071D99">
        <w:rPr>
          <w:sz w:val="28"/>
          <w:szCs w:val="28"/>
          <w:lang w:val="uk-UA"/>
        </w:rPr>
        <w:t>цикла</w:t>
      </w:r>
      <w:proofErr w:type="spellEnd"/>
      <w:r w:rsidR="00071D99">
        <w:rPr>
          <w:sz w:val="28"/>
          <w:szCs w:val="28"/>
          <w:lang w:val="uk-UA"/>
        </w:rPr>
        <w:t xml:space="preserve"> </w:t>
      </w:r>
      <w:r w:rsidRPr="00071D99">
        <w:rPr>
          <w:sz w:val="28"/>
          <w:szCs w:val="28"/>
          <w:lang w:val="uk-UA"/>
        </w:rPr>
        <w:t xml:space="preserve">: </w:t>
      </w:r>
      <w:proofErr w:type="spellStart"/>
      <w:r w:rsidRPr="00071D99">
        <w:rPr>
          <w:sz w:val="28"/>
          <w:szCs w:val="28"/>
          <w:lang w:val="uk-UA"/>
        </w:rPr>
        <w:t>дис</w:t>
      </w:r>
      <w:proofErr w:type="spellEnd"/>
      <w:r w:rsidR="00071D99">
        <w:rPr>
          <w:sz w:val="28"/>
          <w:szCs w:val="28"/>
          <w:lang w:val="uk-UA"/>
        </w:rPr>
        <w:t>…</w:t>
      </w:r>
      <w:r w:rsidRPr="00071D99">
        <w:rPr>
          <w:sz w:val="28"/>
          <w:szCs w:val="28"/>
          <w:lang w:val="uk-UA"/>
        </w:rPr>
        <w:t xml:space="preserve"> канд. пед. наук : 13.00.01</w:t>
      </w:r>
      <w:r w:rsidR="00071D99">
        <w:rPr>
          <w:sz w:val="28"/>
          <w:szCs w:val="28"/>
          <w:lang w:val="uk-UA"/>
        </w:rPr>
        <w:t xml:space="preserve">. КДПИ </w:t>
      </w:r>
      <w:proofErr w:type="spellStart"/>
      <w:r w:rsidR="00071D99">
        <w:rPr>
          <w:sz w:val="28"/>
          <w:szCs w:val="28"/>
          <w:lang w:val="uk-UA"/>
        </w:rPr>
        <w:t>им</w:t>
      </w:r>
      <w:proofErr w:type="spellEnd"/>
      <w:r w:rsidR="00071D99">
        <w:rPr>
          <w:sz w:val="28"/>
          <w:szCs w:val="28"/>
          <w:lang w:val="uk-UA"/>
        </w:rPr>
        <w:t xml:space="preserve">. А. М. Горького. </w:t>
      </w:r>
      <w:proofErr w:type="spellStart"/>
      <w:r w:rsidR="00071D99">
        <w:rPr>
          <w:sz w:val="28"/>
          <w:szCs w:val="28"/>
          <w:lang w:val="uk-UA"/>
        </w:rPr>
        <w:t>Киев</w:t>
      </w:r>
      <w:proofErr w:type="spellEnd"/>
      <w:r w:rsidR="00071D99">
        <w:rPr>
          <w:sz w:val="28"/>
          <w:szCs w:val="28"/>
          <w:lang w:val="uk-UA"/>
        </w:rPr>
        <w:t>,</w:t>
      </w:r>
      <w:r w:rsidRPr="00071D99">
        <w:rPr>
          <w:sz w:val="28"/>
          <w:szCs w:val="28"/>
          <w:lang w:val="uk-UA"/>
        </w:rPr>
        <w:t xml:space="preserve"> 1982</w:t>
      </w:r>
      <w:r w:rsidR="00071D99">
        <w:rPr>
          <w:sz w:val="28"/>
          <w:szCs w:val="28"/>
          <w:lang w:val="uk-UA"/>
        </w:rPr>
        <w:t>.</w:t>
      </w:r>
      <w:r w:rsidRPr="00071D99">
        <w:rPr>
          <w:sz w:val="28"/>
          <w:szCs w:val="28"/>
          <w:lang w:val="uk-UA"/>
        </w:rPr>
        <w:t xml:space="preserve"> 165 с.</w:t>
      </w:r>
      <w:bookmarkEnd w:id="13"/>
    </w:p>
    <w:p w:rsidR="00E43F54" w:rsidRPr="00071D99" w:rsidRDefault="00E43F54" w:rsidP="00B65A54">
      <w:pPr>
        <w:pStyle w:val="31"/>
        <w:numPr>
          <w:ilvl w:val="0"/>
          <w:numId w:val="11"/>
        </w:numPr>
        <w:tabs>
          <w:tab w:val="left" w:pos="993"/>
        </w:tabs>
        <w:spacing w:after="0" w:line="384" w:lineRule="auto"/>
        <w:ind w:left="0" w:firstLine="709"/>
        <w:jc w:val="both"/>
        <w:rPr>
          <w:color w:val="000000"/>
          <w:sz w:val="28"/>
          <w:szCs w:val="28"/>
          <w:lang w:val="ru-RU"/>
        </w:rPr>
      </w:pPr>
      <w:bookmarkStart w:id="14" w:name="_Ref505197584"/>
      <w:proofErr w:type="spellStart"/>
      <w:r w:rsidRPr="00071D99">
        <w:rPr>
          <w:color w:val="000000"/>
          <w:sz w:val="28"/>
          <w:szCs w:val="28"/>
          <w:lang w:val="ru-RU"/>
        </w:rPr>
        <w:t>Архангельський</w:t>
      </w:r>
      <w:proofErr w:type="spellEnd"/>
      <w:r w:rsidRPr="00071D99">
        <w:rPr>
          <w:color w:val="000000"/>
          <w:sz w:val="28"/>
          <w:szCs w:val="28"/>
          <w:lang w:val="ru-RU"/>
        </w:rPr>
        <w:t xml:space="preserve"> П. В. </w:t>
      </w:r>
      <w:proofErr w:type="spellStart"/>
      <w:r w:rsidR="00CA09F9">
        <w:rPr>
          <w:color w:val="000000"/>
          <w:sz w:val="28"/>
          <w:szCs w:val="28"/>
          <w:lang w:val="ru-RU"/>
        </w:rPr>
        <w:t>Проєкт</w:t>
      </w:r>
      <w:r w:rsidRPr="00071D99">
        <w:rPr>
          <w:color w:val="000000"/>
          <w:sz w:val="28"/>
          <w:szCs w:val="28"/>
          <w:lang w:val="ru-RU"/>
        </w:rPr>
        <w:t>ная</w:t>
      </w:r>
      <w:proofErr w:type="spellEnd"/>
      <w:r w:rsidRPr="00071D99">
        <w:rPr>
          <w:color w:val="000000"/>
          <w:sz w:val="28"/>
          <w:szCs w:val="28"/>
          <w:lang w:val="ru-RU"/>
        </w:rPr>
        <w:t xml:space="preserve"> система организации работ в трудовой школе</w:t>
      </w:r>
      <w:proofErr w:type="gramStart"/>
      <w:r w:rsidRPr="00071D99">
        <w:rPr>
          <w:color w:val="000000"/>
          <w:sz w:val="28"/>
          <w:szCs w:val="28"/>
          <w:lang w:val="ru-RU"/>
        </w:rPr>
        <w:t xml:space="preserve"> .</w:t>
      </w:r>
      <w:proofErr w:type="gramEnd"/>
      <w:r w:rsidRPr="00071D99">
        <w:rPr>
          <w:color w:val="000000"/>
          <w:sz w:val="28"/>
          <w:szCs w:val="28"/>
          <w:lang w:val="ru-RU"/>
        </w:rPr>
        <w:t xml:space="preserve"> </w:t>
      </w:r>
      <w:r w:rsidRPr="00071D99">
        <w:rPr>
          <w:i/>
          <w:color w:val="000000"/>
          <w:sz w:val="28"/>
          <w:szCs w:val="28"/>
          <w:lang w:val="ru-RU"/>
        </w:rPr>
        <w:t>На путях к новой школе</w:t>
      </w:r>
      <w:r w:rsidRPr="00071D99">
        <w:rPr>
          <w:color w:val="000000"/>
          <w:sz w:val="28"/>
          <w:szCs w:val="28"/>
          <w:lang w:val="ru-RU"/>
        </w:rPr>
        <w:t>. 1989. №2.  С. 50–56.</w:t>
      </w:r>
      <w:bookmarkEnd w:id="14"/>
    </w:p>
    <w:p w:rsidR="00BF4F9D" w:rsidRPr="00071D99" w:rsidRDefault="00BF4F9D" w:rsidP="00B65A54">
      <w:pPr>
        <w:pStyle w:val="western"/>
        <w:widowControl w:val="0"/>
        <w:numPr>
          <w:ilvl w:val="0"/>
          <w:numId w:val="11"/>
        </w:numPr>
        <w:shd w:val="clear" w:color="auto" w:fill="FFFFFF"/>
        <w:tabs>
          <w:tab w:val="left" w:pos="426"/>
          <w:tab w:val="num" w:pos="567"/>
          <w:tab w:val="left" w:pos="993"/>
        </w:tabs>
        <w:spacing w:before="0" w:beforeAutospacing="0" w:after="0" w:afterAutospacing="0" w:line="360" w:lineRule="auto"/>
        <w:ind w:left="0" w:firstLine="709"/>
        <w:jc w:val="both"/>
        <w:rPr>
          <w:sz w:val="28"/>
          <w:szCs w:val="28"/>
          <w:lang w:val="uk-UA"/>
        </w:rPr>
      </w:pPr>
      <w:proofErr w:type="spellStart"/>
      <w:r w:rsidRPr="00071D99">
        <w:rPr>
          <w:sz w:val="28"/>
          <w:szCs w:val="28"/>
          <w:lang w:val="uk-UA"/>
        </w:rPr>
        <w:t>Ачкасова</w:t>
      </w:r>
      <w:proofErr w:type="spellEnd"/>
      <w:r w:rsidRPr="00071D99">
        <w:rPr>
          <w:sz w:val="28"/>
          <w:szCs w:val="28"/>
          <w:lang w:val="uk-UA"/>
        </w:rPr>
        <w:t xml:space="preserve"> Л. Ф. </w:t>
      </w:r>
      <w:proofErr w:type="spellStart"/>
      <w:r w:rsidRPr="00071D99">
        <w:rPr>
          <w:sz w:val="28"/>
          <w:szCs w:val="28"/>
          <w:lang w:val="uk-UA"/>
        </w:rPr>
        <w:t>Интерьер</w:t>
      </w:r>
      <w:proofErr w:type="spellEnd"/>
      <w:r w:rsidRPr="00071D99">
        <w:rPr>
          <w:sz w:val="28"/>
          <w:szCs w:val="28"/>
          <w:lang w:val="uk-UA"/>
        </w:rPr>
        <w:t xml:space="preserve"> и дизайн </w:t>
      </w:r>
      <w:proofErr w:type="spellStart"/>
      <w:r w:rsidRPr="00071D99">
        <w:rPr>
          <w:sz w:val="28"/>
          <w:szCs w:val="28"/>
          <w:lang w:val="uk-UA"/>
        </w:rPr>
        <w:t>вашего</w:t>
      </w:r>
      <w:proofErr w:type="spellEnd"/>
      <w:r w:rsidRPr="00071D99">
        <w:rPr>
          <w:sz w:val="28"/>
          <w:szCs w:val="28"/>
          <w:lang w:val="uk-UA"/>
        </w:rPr>
        <w:t xml:space="preserve"> дома. </w:t>
      </w:r>
      <w:proofErr w:type="spellStart"/>
      <w:r w:rsidRPr="00071D99">
        <w:rPr>
          <w:sz w:val="28"/>
          <w:szCs w:val="28"/>
          <w:lang w:val="uk-UA"/>
        </w:rPr>
        <w:t>Харьков</w:t>
      </w:r>
      <w:proofErr w:type="spellEnd"/>
      <w:r w:rsidRPr="00071D99">
        <w:rPr>
          <w:sz w:val="28"/>
          <w:szCs w:val="28"/>
          <w:lang w:val="uk-UA"/>
        </w:rPr>
        <w:t xml:space="preserve"> : </w:t>
      </w:r>
      <w:proofErr w:type="spellStart"/>
      <w:r w:rsidRPr="00071D99">
        <w:rPr>
          <w:sz w:val="28"/>
          <w:szCs w:val="28"/>
          <w:lang w:val="uk-UA"/>
        </w:rPr>
        <w:t>Книжный</w:t>
      </w:r>
      <w:proofErr w:type="spellEnd"/>
      <w:r w:rsidRPr="00071D99">
        <w:rPr>
          <w:sz w:val="28"/>
          <w:szCs w:val="28"/>
          <w:lang w:val="uk-UA"/>
        </w:rPr>
        <w:t xml:space="preserve"> клуб, 2008. 384 с.</w:t>
      </w:r>
    </w:p>
    <w:p w:rsidR="00CC3A1F" w:rsidRPr="00071D99" w:rsidRDefault="00CC3A1F" w:rsidP="00B65A54">
      <w:pPr>
        <w:pStyle w:val="a3"/>
        <w:widowControl w:val="0"/>
        <w:numPr>
          <w:ilvl w:val="0"/>
          <w:numId w:val="11"/>
        </w:numPr>
        <w:tabs>
          <w:tab w:val="left" w:pos="426"/>
          <w:tab w:val="num" w:pos="567"/>
          <w:tab w:val="left" w:pos="993"/>
        </w:tabs>
        <w:spacing w:after="0"/>
        <w:ind w:left="0" w:firstLine="709"/>
        <w:rPr>
          <w:rFonts w:eastAsia="Times New Roman" w:cs="Times New Roman"/>
          <w:szCs w:val="28"/>
          <w:lang w:val="uk-UA"/>
        </w:rPr>
      </w:pPr>
      <w:proofErr w:type="spellStart"/>
      <w:r w:rsidRPr="00071D99">
        <w:rPr>
          <w:rFonts w:eastAsia="Times New Roman" w:cs="Times New Roman"/>
          <w:szCs w:val="28"/>
          <w:lang w:val="uk-UA"/>
        </w:rPr>
        <w:t>Барти</w:t>
      </w:r>
      <w:proofErr w:type="spellEnd"/>
      <w:r w:rsidRPr="00071D99">
        <w:rPr>
          <w:rFonts w:eastAsia="Times New Roman" w:cs="Times New Roman"/>
          <w:szCs w:val="28"/>
          <w:lang w:val="uk-UA"/>
        </w:rPr>
        <w:t xml:space="preserve"> </w:t>
      </w:r>
      <w:proofErr w:type="spellStart"/>
      <w:r w:rsidRPr="00071D99">
        <w:rPr>
          <w:rFonts w:eastAsia="Times New Roman" w:cs="Times New Roman"/>
          <w:szCs w:val="28"/>
          <w:lang w:val="uk-UA"/>
        </w:rPr>
        <w:t>Филипс</w:t>
      </w:r>
      <w:proofErr w:type="spellEnd"/>
      <w:r w:rsidRPr="00071D99">
        <w:rPr>
          <w:rFonts w:eastAsia="Times New Roman" w:cs="Times New Roman"/>
          <w:szCs w:val="28"/>
          <w:lang w:val="uk-UA"/>
        </w:rPr>
        <w:t xml:space="preserve">. Дизайн </w:t>
      </w:r>
      <w:proofErr w:type="spellStart"/>
      <w:r w:rsidRPr="00071D99">
        <w:rPr>
          <w:rFonts w:eastAsia="Times New Roman" w:cs="Times New Roman"/>
          <w:szCs w:val="28"/>
          <w:lang w:val="uk-UA"/>
        </w:rPr>
        <w:t>интерьера</w:t>
      </w:r>
      <w:proofErr w:type="spellEnd"/>
      <w:r w:rsidRPr="00071D99">
        <w:rPr>
          <w:rFonts w:eastAsia="Times New Roman" w:cs="Times New Roman"/>
          <w:szCs w:val="28"/>
          <w:lang w:val="uk-UA"/>
        </w:rPr>
        <w:t xml:space="preserve">. </w:t>
      </w:r>
      <w:proofErr w:type="spellStart"/>
      <w:r w:rsidRPr="00071D99">
        <w:rPr>
          <w:rFonts w:eastAsia="Times New Roman" w:cs="Times New Roman"/>
          <w:szCs w:val="28"/>
          <w:lang w:val="uk-UA"/>
        </w:rPr>
        <w:t>Большие</w:t>
      </w:r>
      <w:proofErr w:type="spellEnd"/>
      <w:r w:rsidRPr="00071D99">
        <w:rPr>
          <w:rFonts w:eastAsia="Times New Roman" w:cs="Times New Roman"/>
          <w:szCs w:val="28"/>
          <w:lang w:val="uk-UA"/>
        </w:rPr>
        <w:t xml:space="preserve"> </w:t>
      </w:r>
      <w:proofErr w:type="spellStart"/>
      <w:r w:rsidRPr="00071D99">
        <w:rPr>
          <w:rFonts w:eastAsia="Times New Roman" w:cs="Times New Roman"/>
          <w:szCs w:val="28"/>
          <w:lang w:val="uk-UA"/>
        </w:rPr>
        <w:t>возможности</w:t>
      </w:r>
      <w:proofErr w:type="spellEnd"/>
      <w:r w:rsidRPr="00071D99">
        <w:rPr>
          <w:rFonts w:eastAsia="Times New Roman" w:cs="Times New Roman"/>
          <w:szCs w:val="28"/>
          <w:lang w:val="uk-UA"/>
        </w:rPr>
        <w:t xml:space="preserve"> маленького дома; Пер. с англ. М.Ч. </w:t>
      </w:r>
      <w:proofErr w:type="spellStart"/>
      <w:r w:rsidRPr="00071D99">
        <w:rPr>
          <w:rFonts w:eastAsia="Times New Roman" w:cs="Times New Roman"/>
          <w:szCs w:val="28"/>
          <w:lang w:val="uk-UA"/>
        </w:rPr>
        <w:t>Копецкой-Линчевской</w:t>
      </w:r>
      <w:proofErr w:type="spellEnd"/>
      <w:r w:rsidRPr="00071D99">
        <w:rPr>
          <w:rFonts w:eastAsia="Times New Roman" w:cs="Times New Roman"/>
          <w:szCs w:val="28"/>
          <w:lang w:val="uk-UA"/>
        </w:rPr>
        <w:t xml:space="preserve">. Москва : </w:t>
      </w:r>
      <w:proofErr w:type="spellStart"/>
      <w:r w:rsidRPr="00071D99">
        <w:rPr>
          <w:rFonts w:eastAsia="Times New Roman" w:cs="Times New Roman"/>
          <w:szCs w:val="28"/>
          <w:lang w:val="uk-UA"/>
        </w:rPr>
        <w:t>Кладезь-Букс</w:t>
      </w:r>
      <w:proofErr w:type="spellEnd"/>
      <w:r w:rsidRPr="00071D99">
        <w:rPr>
          <w:rFonts w:eastAsia="Times New Roman" w:cs="Times New Roman"/>
          <w:szCs w:val="28"/>
          <w:lang w:val="uk-UA"/>
        </w:rPr>
        <w:t>, 2007.</w:t>
      </w:r>
    </w:p>
    <w:p w:rsidR="00216DCF" w:rsidRPr="00071D99" w:rsidRDefault="00216DCF" w:rsidP="00B65A54">
      <w:pPr>
        <w:pStyle w:val="a3"/>
        <w:numPr>
          <w:ilvl w:val="0"/>
          <w:numId w:val="11"/>
        </w:numPr>
        <w:tabs>
          <w:tab w:val="left" w:pos="993"/>
        </w:tabs>
        <w:spacing w:after="0"/>
        <w:ind w:left="0" w:firstLine="709"/>
        <w:rPr>
          <w:rFonts w:cs="Times New Roman"/>
          <w:color w:val="000000"/>
          <w:szCs w:val="28"/>
        </w:rPr>
      </w:pPr>
      <w:bookmarkStart w:id="15" w:name="_Ref505192430"/>
      <w:proofErr w:type="spellStart"/>
      <w:r w:rsidRPr="000D025D">
        <w:rPr>
          <w:rFonts w:cs="Times New Roman"/>
          <w:color w:val="000000"/>
          <w:szCs w:val="28"/>
          <w:lang w:val="uk-UA"/>
        </w:rPr>
        <w:t>Бербец</w:t>
      </w:r>
      <w:proofErr w:type="spellEnd"/>
      <w:r w:rsidRPr="000D025D">
        <w:rPr>
          <w:rFonts w:cs="Times New Roman"/>
          <w:color w:val="000000"/>
          <w:szCs w:val="28"/>
          <w:lang w:val="uk-UA"/>
        </w:rPr>
        <w:t xml:space="preserve"> В. В., Коберник О. М. Діагностика навчальних досягнень учнів під час виконання творчих </w:t>
      </w:r>
      <w:proofErr w:type="spellStart"/>
      <w:r w:rsidR="00CA09F9" w:rsidRPr="000D025D">
        <w:rPr>
          <w:rFonts w:cs="Times New Roman"/>
          <w:color w:val="000000"/>
          <w:szCs w:val="28"/>
          <w:lang w:val="uk-UA"/>
        </w:rPr>
        <w:t>проєкт</w:t>
      </w:r>
      <w:r w:rsidRPr="000D025D">
        <w:rPr>
          <w:rFonts w:cs="Times New Roman"/>
          <w:color w:val="000000"/>
          <w:szCs w:val="28"/>
          <w:lang w:val="uk-UA"/>
        </w:rPr>
        <w:t>ів</w:t>
      </w:r>
      <w:proofErr w:type="spellEnd"/>
      <w:r w:rsidRPr="000D025D">
        <w:rPr>
          <w:rFonts w:cs="Times New Roman"/>
          <w:color w:val="000000"/>
          <w:szCs w:val="28"/>
          <w:lang w:val="uk-UA"/>
        </w:rPr>
        <w:t xml:space="preserve"> : колективна монографія (</w:t>
      </w:r>
      <w:proofErr w:type="spellStart"/>
      <w:r w:rsidR="00CA09F9" w:rsidRPr="000D025D">
        <w:rPr>
          <w:rFonts w:cs="Times New Roman"/>
          <w:color w:val="000000"/>
          <w:szCs w:val="28"/>
          <w:lang w:val="uk-UA"/>
        </w:rPr>
        <w:t>Проєкт</w:t>
      </w:r>
      <w:r w:rsidRPr="000D025D">
        <w:rPr>
          <w:rFonts w:cs="Times New Roman"/>
          <w:color w:val="000000"/>
          <w:szCs w:val="28"/>
          <w:lang w:val="uk-UA"/>
        </w:rPr>
        <w:t>но-технологічна</w:t>
      </w:r>
      <w:proofErr w:type="spellEnd"/>
      <w:r w:rsidRPr="000D025D">
        <w:rPr>
          <w:rFonts w:cs="Times New Roman"/>
          <w:color w:val="000000"/>
          <w:szCs w:val="28"/>
          <w:lang w:val="uk-UA"/>
        </w:rPr>
        <w:t xml:space="preserve"> діяльність учнів на уроках трудового навчання : теорія і методика).  </w:t>
      </w:r>
      <w:r w:rsidRPr="00071D99">
        <w:rPr>
          <w:rFonts w:cs="Times New Roman"/>
          <w:color w:val="000000"/>
          <w:szCs w:val="28"/>
        </w:rPr>
        <w:t>К.</w:t>
      </w:r>
      <w:proofErr w:type="gramStart"/>
      <w:r w:rsidRPr="00071D99">
        <w:rPr>
          <w:rFonts w:cs="Times New Roman"/>
          <w:color w:val="000000"/>
          <w:szCs w:val="28"/>
        </w:rPr>
        <w:t xml:space="preserve"> :</w:t>
      </w:r>
      <w:proofErr w:type="gramEnd"/>
      <w:r w:rsidRPr="00071D99">
        <w:rPr>
          <w:rFonts w:cs="Times New Roman"/>
          <w:color w:val="000000"/>
          <w:szCs w:val="28"/>
        </w:rPr>
        <w:t xml:space="preserve"> Наук. </w:t>
      </w:r>
      <w:proofErr w:type="spellStart"/>
      <w:proofErr w:type="gramStart"/>
      <w:r w:rsidRPr="00071D99">
        <w:rPr>
          <w:rFonts w:cs="Times New Roman"/>
          <w:color w:val="000000"/>
          <w:szCs w:val="28"/>
        </w:rPr>
        <w:t>Св</w:t>
      </w:r>
      <w:proofErr w:type="gramEnd"/>
      <w:r w:rsidRPr="00071D99">
        <w:rPr>
          <w:rFonts w:cs="Times New Roman"/>
          <w:color w:val="000000"/>
          <w:szCs w:val="28"/>
        </w:rPr>
        <w:t>іт</w:t>
      </w:r>
      <w:proofErr w:type="spellEnd"/>
      <w:r w:rsidRPr="00071D99">
        <w:rPr>
          <w:rFonts w:cs="Times New Roman"/>
          <w:color w:val="000000"/>
          <w:szCs w:val="28"/>
        </w:rPr>
        <w:t>, 2003.  С. 86–102.</w:t>
      </w:r>
      <w:bookmarkEnd w:id="15"/>
    </w:p>
    <w:p w:rsidR="00216DCF" w:rsidRPr="00071D99" w:rsidRDefault="00216DCF" w:rsidP="00B65A54">
      <w:pPr>
        <w:pStyle w:val="a3"/>
        <w:numPr>
          <w:ilvl w:val="0"/>
          <w:numId w:val="11"/>
        </w:numPr>
        <w:tabs>
          <w:tab w:val="left" w:pos="993"/>
        </w:tabs>
        <w:spacing w:after="0"/>
        <w:ind w:left="0" w:firstLine="709"/>
        <w:rPr>
          <w:rFonts w:cs="Times New Roman"/>
          <w:color w:val="000000"/>
          <w:szCs w:val="28"/>
        </w:rPr>
      </w:pPr>
      <w:proofErr w:type="spellStart"/>
      <w:r w:rsidRPr="00071D99">
        <w:rPr>
          <w:rFonts w:cs="Times New Roman"/>
          <w:color w:val="000000"/>
          <w:szCs w:val="28"/>
        </w:rPr>
        <w:t>Бербец</w:t>
      </w:r>
      <w:proofErr w:type="spellEnd"/>
      <w:r w:rsidRPr="00071D99">
        <w:rPr>
          <w:rFonts w:cs="Times New Roman"/>
          <w:color w:val="000000"/>
          <w:szCs w:val="28"/>
        </w:rPr>
        <w:t xml:space="preserve"> В. В. Контроль </w:t>
      </w:r>
      <w:proofErr w:type="spellStart"/>
      <w:r w:rsidRPr="00071D99">
        <w:rPr>
          <w:rFonts w:cs="Times New Roman"/>
          <w:color w:val="000000"/>
          <w:szCs w:val="28"/>
        </w:rPr>
        <w:t>навчальних</w:t>
      </w:r>
      <w:proofErr w:type="spellEnd"/>
      <w:r w:rsidRPr="00071D99">
        <w:rPr>
          <w:rFonts w:cs="Times New Roman"/>
          <w:color w:val="000000"/>
          <w:szCs w:val="28"/>
        </w:rPr>
        <w:t xml:space="preserve"> </w:t>
      </w:r>
      <w:proofErr w:type="spellStart"/>
      <w:r w:rsidRPr="00071D99">
        <w:rPr>
          <w:rFonts w:cs="Times New Roman"/>
          <w:color w:val="000000"/>
          <w:szCs w:val="28"/>
        </w:rPr>
        <w:t>досягнень</w:t>
      </w:r>
      <w:proofErr w:type="spellEnd"/>
      <w:r w:rsidRPr="00071D99">
        <w:rPr>
          <w:rFonts w:cs="Times New Roman"/>
          <w:color w:val="000000"/>
          <w:szCs w:val="28"/>
        </w:rPr>
        <w:t xml:space="preserve"> учнів у </w:t>
      </w:r>
      <w:proofErr w:type="spellStart"/>
      <w:r w:rsidRPr="00071D99">
        <w:rPr>
          <w:rFonts w:cs="Times New Roman"/>
          <w:color w:val="000000"/>
          <w:szCs w:val="28"/>
        </w:rPr>
        <w:t>процесі</w:t>
      </w:r>
      <w:proofErr w:type="spellEnd"/>
      <w:r w:rsidRPr="00071D99">
        <w:rPr>
          <w:rFonts w:cs="Times New Roman"/>
          <w:color w:val="000000"/>
          <w:szCs w:val="28"/>
        </w:rPr>
        <w:t xml:space="preserve"> </w:t>
      </w:r>
      <w:proofErr w:type="spellStart"/>
      <w:r w:rsidR="00CA09F9">
        <w:rPr>
          <w:rFonts w:cs="Times New Roman"/>
          <w:color w:val="000000"/>
          <w:szCs w:val="28"/>
        </w:rPr>
        <w:t>проєкт</w:t>
      </w:r>
      <w:r w:rsidRPr="00071D99">
        <w:rPr>
          <w:rFonts w:cs="Times New Roman"/>
          <w:color w:val="000000"/>
          <w:szCs w:val="28"/>
        </w:rPr>
        <w:t>но-технологічної</w:t>
      </w:r>
      <w:proofErr w:type="spellEnd"/>
      <w:r w:rsidRPr="00071D99">
        <w:rPr>
          <w:rFonts w:cs="Times New Roman"/>
          <w:color w:val="000000"/>
          <w:szCs w:val="28"/>
        </w:rPr>
        <w:t xml:space="preserve"> </w:t>
      </w:r>
      <w:proofErr w:type="spellStart"/>
      <w:r w:rsidRPr="00071D99">
        <w:rPr>
          <w:rFonts w:cs="Times New Roman"/>
          <w:color w:val="000000"/>
          <w:szCs w:val="28"/>
        </w:rPr>
        <w:t>діяльності</w:t>
      </w:r>
      <w:proofErr w:type="spellEnd"/>
      <w:proofErr w:type="gramStart"/>
      <w:r w:rsidRPr="00071D99">
        <w:rPr>
          <w:rFonts w:cs="Times New Roman"/>
          <w:color w:val="000000"/>
          <w:szCs w:val="28"/>
        </w:rPr>
        <w:t xml:space="preserve"> .</w:t>
      </w:r>
      <w:proofErr w:type="gramEnd"/>
      <w:r w:rsidRPr="00071D99">
        <w:rPr>
          <w:rFonts w:cs="Times New Roman"/>
          <w:color w:val="000000"/>
          <w:szCs w:val="28"/>
        </w:rPr>
        <w:t xml:space="preserve"> </w:t>
      </w:r>
      <w:r w:rsidRPr="00071D99">
        <w:rPr>
          <w:rFonts w:cs="Times New Roman"/>
          <w:i/>
          <w:color w:val="000000"/>
          <w:szCs w:val="28"/>
        </w:rPr>
        <w:t>Трудова підготовка в закладах освіти</w:t>
      </w:r>
      <w:r w:rsidRPr="00071D99">
        <w:rPr>
          <w:rFonts w:cs="Times New Roman"/>
          <w:color w:val="000000"/>
          <w:szCs w:val="28"/>
        </w:rPr>
        <w:t>. 2003. №2. С. 21–25.</w:t>
      </w:r>
    </w:p>
    <w:p w:rsidR="00113BDE" w:rsidRPr="00071D99" w:rsidRDefault="00113BDE" w:rsidP="00B65A54">
      <w:pPr>
        <w:pStyle w:val="a3"/>
        <w:numPr>
          <w:ilvl w:val="0"/>
          <w:numId w:val="11"/>
        </w:numPr>
        <w:tabs>
          <w:tab w:val="left" w:pos="993"/>
        </w:tabs>
        <w:spacing w:after="0"/>
        <w:ind w:left="0" w:firstLine="709"/>
        <w:rPr>
          <w:rFonts w:cs="Times New Roman"/>
          <w:szCs w:val="28"/>
          <w:lang w:val="uk-UA"/>
        </w:rPr>
      </w:pPr>
      <w:proofErr w:type="spellStart"/>
      <w:r w:rsidRPr="00071D99">
        <w:rPr>
          <w:rFonts w:cs="Times New Roman"/>
          <w:szCs w:val="28"/>
          <w:lang w:val="uk-UA"/>
        </w:rPr>
        <w:t>Бібік</w:t>
      </w:r>
      <w:proofErr w:type="spellEnd"/>
      <w:r w:rsidRPr="00071D99">
        <w:rPr>
          <w:rFonts w:cs="Times New Roman"/>
          <w:szCs w:val="28"/>
          <w:lang w:val="uk-UA"/>
        </w:rPr>
        <w:t xml:space="preserve">, Н. М. (2015). Переваги і ризики запровадження компетентнісного підходу в шкільній освіті. </w:t>
      </w:r>
      <w:r w:rsidRPr="00071D99">
        <w:rPr>
          <w:rFonts w:cs="Times New Roman"/>
          <w:i/>
          <w:szCs w:val="28"/>
          <w:lang w:val="uk-UA"/>
        </w:rPr>
        <w:t>Український педагогічний журнал</w:t>
      </w:r>
      <w:r w:rsidR="00071D99">
        <w:rPr>
          <w:rFonts w:cs="Times New Roman"/>
          <w:szCs w:val="28"/>
          <w:lang w:val="uk-UA"/>
        </w:rPr>
        <w:t>.</w:t>
      </w:r>
      <w:r w:rsidRPr="00071D99">
        <w:rPr>
          <w:rFonts w:cs="Times New Roman"/>
          <w:szCs w:val="28"/>
          <w:lang w:val="uk-UA"/>
        </w:rPr>
        <w:t xml:space="preserve"> </w:t>
      </w:r>
      <w:r w:rsidR="00071D99">
        <w:rPr>
          <w:rFonts w:cs="Times New Roman"/>
          <w:szCs w:val="28"/>
          <w:lang w:val="uk-UA"/>
        </w:rPr>
        <w:t>№</w:t>
      </w:r>
      <w:r w:rsidRPr="00071D99">
        <w:rPr>
          <w:rFonts w:cs="Times New Roman"/>
          <w:szCs w:val="28"/>
          <w:lang w:val="uk-UA"/>
        </w:rPr>
        <w:t xml:space="preserve">1, </w:t>
      </w:r>
      <w:r w:rsidR="00071D99">
        <w:rPr>
          <w:rFonts w:cs="Times New Roman"/>
          <w:szCs w:val="28"/>
          <w:lang w:val="uk-UA"/>
        </w:rPr>
        <w:t xml:space="preserve">С. </w:t>
      </w:r>
      <w:r w:rsidRPr="00071D99">
        <w:rPr>
          <w:rFonts w:cs="Times New Roman"/>
          <w:szCs w:val="28"/>
          <w:lang w:val="uk-UA"/>
        </w:rPr>
        <w:t>47–58.</w:t>
      </w:r>
    </w:p>
    <w:p w:rsidR="00216DCF" w:rsidRPr="00071D99" w:rsidRDefault="00216DCF" w:rsidP="00B65A54">
      <w:pPr>
        <w:pStyle w:val="a3"/>
        <w:numPr>
          <w:ilvl w:val="0"/>
          <w:numId w:val="11"/>
        </w:numPr>
        <w:tabs>
          <w:tab w:val="left" w:pos="993"/>
        </w:tabs>
        <w:spacing w:after="0"/>
        <w:ind w:left="0" w:firstLine="709"/>
        <w:rPr>
          <w:rFonts w:cs="Times New Roman"/>
          <w:szCs w:val="28"/>
        </w:rPr>
      </w:pPr>
      <w:r w:rsidRPr="00071D99">
        <w:rPr>
          <w:rFonts w:cs="Times New Roman"/>
          <w:szCs w:val="28"/>
        </w:rPr>
        <w:t>Буркова Л. Технології в освіті</w:t>
      </w:r>
      <w:proofErr w:type="gramStart"/>
      <w:r w:rsidRPr="00071D99">
        <w:rPr>
          <w:rFonts w:cs="Times New Roman"/>
          <w:szCs w:val="28"/>
        </w:rPr>
        <w:t xml:space="preserve"> .</w:t>
      </w:r>
      <w:proofErr w:type="gramEnd"/>
      <w:r w:rsidRPr="00071D99">
        <w:rPr>
          <w:rFonts w:cs="Times New Roman"/>
          <w:szCs w:val="28"/>
        </w:rPr>
        <w:t xml:space="preserve"> </w:t>
      </w:r>
      <w:proofErr w:type="spellStart"/>
      <w:r w:rsidRPr="00071D99">
        <w:rPr>
          <w:rFonts w:cs="Times New Roman"/>
          <w:i/>
          <w:szCs w:val="28"/>
        </w:rPr>
        <w:t>Рідна</w:t>
      </w:r>
      <w:proofErr w:type="spellEnd"/>
      <w:r w:rsidRPr="00071D99">
        <w:rPr>
          <w:rFonts w:cs="Times New Roman"/>
          <w:i/>
          <w:szCs w:val="28"/>
        </w:rPr>
        <w:t xml:space="preserve"> школа</w:t>
      </w:r>
      <w:r w:rsidRPr="00071D99">
        <w:rPr>
          <w:rFonts w:cs="Times New Roman"/>
          <w:szCs w:val="28"/>
        </w:rPr>
        <w:t>.  2001.  № 2. С. 18</w:t>
      </w:r>
      <w:r w:rsidRPr="00071D99">
        <w:rPr>
          <w:rFonts w:cs="Times New Roman"/>
          <w:color w:val="000000"/>
          <w:szCs w:val="28"/>
        </w:rPr>
        <w:t>–</w:t>
      </w:r>
      <w:r w:rsidRPr="00071D99">
        <w:rPr>
          <w:rFonts w:cs="Times New Roman"/>
          <w:szCs w:val="28"/>
        </w:rPr>
        <w:t>20.</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sidRPr="00071D99">
        <w:rPr>
          <w:sz w:val="28"/>
          <w:szCs w:val="28"/>
          <w:shd w:val="clear" w:color="auto" w:fill="FFFFFF"/>
          <w:lang w:val="uk-UA"/>
        </w:rPr>
        <w:t>Буряк В.К. Навчальна науково-дослідницька робота студентів. Кривий ріг,1990. С.87-91.</w:t>
      </w:r>
    </w:p>
    <w:p w:rsidR="00216DCF" w:rsidRPr="00071D99" w:rsidRDefault="00216DCF" w:rsidP="009B7477">
      <w:pPr>
        <w:pStyle w:val="a3"/>
        <w:numPr>
          <w:ilvl w:val="0"/>
          <w:numId w:val="11"/>
        </w:numPr>
        <w:shd w:val="clear" w:color="auto" w:fill="FFFFFF"/>
        <w:tabs>
          <w:tab w:val="left" w:pos="993"/>
          <w:tab w:val="left" w:pos="1134"/>
        </w:tabs>
        <w:spacing w:after="0"/>
        <w:ind w:left="0" w:firstLine="709"/>
        <w:rPr>
          <w:rFonts w:cs="Times New Roman"/>
          <w:szCs w:val="28"/>
        </w:rPr>
      </w:pPr>
      <w:proofErr w:type="spellStart"/>
      <w:r w:rsidRPr="00071D99">
        <w:rPr>
          <w:rFonts w:cs="Times New Roman"/>
          <w:color w:val="000000"/>
          <w:szCs w:val="28"/>
          <w:shd w:val="clear" w:color="auto" w:fill="FFFFFF"/>
        </w:rPr>
        <w:t>Веремійчик</w:t>
      </w:r>
      <w:proofErr w:type="spellEnd"/>
      <w:r w:rsidRPr="00071D99">
        <w:rPr>
          <w:rFonts w:cs="Times New Roman"/>
          <w:color w:val="000000"/>
          <w:szCs w:val="28"/>
          <w:shd w:val="clear" w:color="auto" w:fill="FFFFFF"/>
        </w:rPr>
        <w:t xml:space="preserve"> І. М. </w:t>
      </w:r>
      <w:proofErr w:type="spellStart"/>
      <w:r w:rsidRPr="00071D99">
        <w:rPr>
          <w:rFonts w:cs="Times New Roman"/>
          <w:color w:val="000000"/>
          <w:szCs w:val="28"/>
          <w:shd w:val="clear" w:color="auto" w:fill="FFFFFF"/>
        </w:rPr>
        <w:t>Трудове</w:t>
      </w:r>
      <w:proofErr w:type="spellEnd"/>
      <w:r w:rsidRPr="00071D99">
        <w:rPr>
          <w:rFonts w:cs="Times New Roman"/>
          <w:color w:val="000000"/>
          <w:szCs w:val="28"/>
          <w:shd w:val="clear" w:color="auto" w:fill="FFFFFF"/>
        </w:rPr>
        <w:t xml:space="preserve"> навчання. </w:t>
      </w:r>
      <w:proofErr w:type="spellStart"/>
      <w:r w:rsidRPr="00071D99">
        <w:rPr>
          <w:rFonts w:cs="Times New Roman"/>
          <w:color w:val="000000"/>
          <w:szCs w:val="28"/>
          <w:shd w:val="clear" w:color="auto" w:fill="FFFFFF"/>
        </w:rPr>
        <w:t>Сте</w:t>
      </w:r>
      <w:r w:rsidR="00071D99">
        <w:rPr>
          <w:rFonts w:cs="Times New Roman"/>
          <w:color w:val="000000"/>
          <w:szCs w:val="28"/>
          <w:shd w:val="clear" w:color="auto" w:fill="FFFFFF"/>
        </w:rPr>
        <w:t>жинка</w:t>
      </w:r>
      <w:proofErr w:type="spellEnd"/>
      <w:r w:rsidR="00071D99">
        <w:rPr>
          <w:rFonts w:cs="Times New Roman"/>
          <w:color w:val="000000"/>
          <w:szCs w:val="28"/>
          <w:shd w:val="clear" w:color="auto" w:fill="FFFFFF"/>
        </w:rPr>
        <w:t xml:space="preserve"> до майстерності: </w:t>
      </w:r>
      <w:proofErr w:type="spellStart"/>
      <w:proofErr w:type="gramStart"/>
      <w:r w:rsidR="00071D99">
        <w:rPr>
          <w:rFonts w:cs="Times New Roman"/>
          <w:color w:val="000000"/>
          <w:szCs w:val="28"/>
          <w:shd w:val="clear" w:color="auto" w:fill="FFFFFF"/>
        </w:rPr>
        <w:t>пос</w:t>
      </w:r>
      <w:proofErr w:type="gramEnd"/>
      <w:r w:rsidR="00071D99">
        <w:rPr>
          <w:rFonts w:cs="Times New Roman"/>
          <w:color w:val="000000"/>
          <w:szCs w:val="28"/>
          <w:shd w:val="clear" w:color="auto" w:fill="FFFFFF"/>
        </w:rPr>
        <w:t>ібник</w:t>
      </w:r>
      <w:proofErr w:type="spellEnd"/>
      <w:r w:rsidR="00071D99">
        <w:rPr>
          <w:rFonts w:cs="Times New Roman"/>
          <w:color w:val="000000"/>
          <w:szCs w:val="28"/>
          <w:shd w:val="clear" w:color="auto" w:fill="FFFFFF"/>
          <w:lang w:val="uk-UA"/>
        </w:rPr>
        <w:t>.</w:t>
      </w:r>
      <w:r w:rsidR="00071D99">
        <w:rPr>
          <w:rFonts w:cs="Times New Roman"/>
          <w:color w:val="000000"/>
          <w:szCs w:val="28"/>
          <w:shd w:val="clear" w:color="auto" w:fill="FFFFFF"/>
        </w:rPr>
        <w:t xml:space="preserve"> К.</w:t>
      </w:r>
      <w:r w:rsidRPr="00071D99">
        <w:rPr>
          <w:rFonts w:cs="Times New Roman"/>
          <w:color w:val="000000"/>
          <w:szCs w:val="28"/>
          <w:shd w:val="clear" w:color="auto" w:fill="FFFFFF"/>
        </w:rPr>
        <w:t xml:space="preserve"> Педагогічна думка, 2002. 236 с.</w:t>
      </w:r>
    </w:p>
    <w:p w:rsidR="00216DCF" w:rsidRPr="00071D99" w:rsidRDefault="00216DCF" w:rsidP="009B7477">
      <w:pPr>
        <w:pStyle w:val="a3"/>
        <w:numPr>
          <w:ilvl w:val="0"/>
          <w:numId w:val="11"/>
        </w:numPr>
        <w:tabs>
          <w:tab w:val="left" w:pos="993"/>
          <w:tab w:val="left" w:pos="1134"/>
        </w:tabs>
        <w:spacing w:after="0"/>
        <w:ind w:left="0" w:firstLine="709"/>
        <w:rPr>
          <w:rFonts w:cs="Times New Roman"/>
          <w:szCs w:val="28"/>
          <w:lang w:val="uk-UA"/>
        </w:rPr>
      </w:pPr>
      <w:proofErr w:type="spellStart"/>
      <w:r w:rsidRPr="00071D99">
        <w:rPr>
          <w:rFonts w:cs="Times New Roman"/>
          <w:color w:val="000000"/>
          <w:szCs w:val="28"/>
          <w:shd w:val="clear" w:color="auto" w:fill="FFFFFF"/>
        </w:rPr>
        <w:t>Веремійчик</w:t>
      </w:r>
      <w:proofErr w:type="spellEnd"/>
      <w:r w:rsidRPr="00071D99">
        <w:rPr>
          <w:rFonts w:cs="Times New Roman"/>
          <w:color w:val="000000"/>
          <w:szCs w:val="28"/>
          <w:shd w:val="clear" w:color="auto" w:fill="FFFFFF"/>
        </w:rPr>
        <w:t xml:space="preserve"> І. М. Уроки трудового навчання : </w:t>
      </w:r>
      <w:proofErr w:type="spellStart"/>
      <w:proofErr w:type="gramStart"/>
      <w:r w:rsidRPr="00071D99">
        <w:rPr>
          <w:rFonts w:cs="Times New Roman"/>
          <w:color w:val="000000"/>
          <w:szCs w:val="28"/>
          <w:shd w:val="clear" w:color="auto" w:fill="FFFFFF"/>
        </w:rPr>
        <w:t>пос</w:t>
      </w:r>
      <w:proofErr w:type="gramEnd"/>
      <w:r w:rsidRPr="00071D99">
        <w:rPr>
          <w:rFonts w:cs="Times New Roman"/>
          <w:color w:val="000000"/>
          <w:szCs w:val="28"/>
          <w:shd w:val="clear" w:color="auto" w:fill="FFFFFF"/>
        </w:rPr>
        <w:t>ібник</w:t>
      </w:r>
      <w:proofErr w:type="spellEnd"/>
      <w:r w:rsidRPr="00071D99">
        <w:rPr>
          <w:rFonts w:cs="Times New Roman"/>
          <w:color w:val="000000"/>
          <w:szCs w:val="28"/>
          <w:shd w:val="clear" w:color="auto" w:fill="FFFFFF"/>
        </w:rPr>
        <w:t xml:space="preserve"> для вчителя  К. : Педагогічна думка. 2003. 112 с.</w:t>
      </w:r>
    </w:p>
    <w:p w:rsidR="00BF4F9D" w:rsidRPr="00071D99" w:rsidRDefault="00BF4F9D" w:rsidP="009B7477">
      <w:pPr>
        <w:widowControl w:val="0"/>
        <w:numPr>
          <w:ilvl w:val="0"/>
          <w:numId w:val="11"/>
        </w:numPr>
        <w:tabs>
          <w:tab w:val="left" w:pos="993"/>
          <w:tab w:val="left" w:pos="1134"/>
        </w:tabs>
        <w:autoSpaceDE w:val="0"/>
        <w:autoSpaceDN w:val="0"/>
        <w:adjustRightInd w:val="0"/>
        <w:spacing w:after="0"/>
        <w:ind w:left="0" w:firstLine="709"/>
        <w:contextualSpacing/>
        <w:rPr>
          <w:rFonts w:eastAsia="Times New Roman" w:cs="Times New Roman"/>
          <w:color w:val="000000"/>
          <w:szCs w:val="28"/>
          <w:lang w:val="uk-UA" w:eastAsia="ru-RU"/>
        </w:rPr>
      </w:pPr>
      <w:r w:rsidRPr="00071D99">
        <w:rPr>
          <w:rFonts w:eastAsia="Times New Roman" w:cs="Times New Roman"/>
          <w:color w:val="000000"/>
          <w:szCs w:val="28"/>
          <w:lang w:val="uk-UA" w:eastAsia="ru-RU"/>
        </w:rPr>
        <w:lastRenderedPageBreak/>
        <w:t xml:space="preserve">Воїтелєва Г. О. Використання технологічної документації у </w:t>
      </w:r>
      <w:proofErr w:type="spellStart"/>
      <w:r w:rsidR="00CA09F9">
        <w:rPr>
          <w:rFonts w:eastAsia="Times New Roman" w:cs="Times New Roman"/>
          <w:color w:val="000000"/>
          <w:szCs w:val="28"/>
          <w:lang w:val="uk-UA" w:eastAsia="ru-RU"/>
        </w:rPr>
        <w:t>проєкт</w:t>
      </w:r>
      <w:r w:rsidRPr="00071D99">
        <w:rPr>
          <w:rFonts w:eastAsia="Times New Roman" w:cs="Times New Roman"/>
          <w:color w:val="000000"/>
          <w:szCs w:val="28"/>
          <w:lang w:val="uk-UA" w:eastAsia="ru-RU"/>
        </w:rPr>
        <w:t>но-технологічній</w:t>
      </w:r>
      <w:proofErr w:type="spellEnd"/>
      <w:r w:rsidRPr="00071D99">
        <w:rPr>
          <w:rFonts w:eastAsia="Times New Roman" w:cs="Times New Roman"/>
          <w:color w:val="000000"/>
          <w:szCs w:val="28"/>
          <w:lang w:val="uk-UA" w:eastAsia="ru-RU"/>
        </w:rPr>
        <w:t xml:space="preserve"> діяльності: </w:t>
      </w:r>
      <w:proofErr w:type="spellStart"/>
      <w:r w:rsidRPr="00071D99">
        <w:rPr>
          <w:rFonts w:eastAsia="Times New Roman" w:cs="Times New Roman"/>
          <w:i/>
          <w:color w:val="000000"/>
          <w:szCs w:val="28"/>
          <w:lang w:val="uk-UA" w:eastAsia="ru-RU"/>
        </w:rPr>
        <w:t>Всеукр</w:t>
      </w:r>
      <w:proofErr w:type="spellEnd"/>
      <w:r w:rsidRPr="00071D99">
        <w:rPr>
          <w:rFonts w:eastAsia="Times New Roman" w:cs="Times New Roman"/>
          <w:i/>
          <w:color w:val="000000"/>
          <w:szCs w:val="28"/>
          <w:lang w:val="uk-UA" w:eastAsia="ru-RU"/>
        </w:rPr>
        <w:t xml:space="preserve">. наук.-метод. </w:t>
      </w:r>
      <w:proofErr w:type="spellStart"/>
      <w:r w:rsidRPr="00071D99">
        <w:rPr>
          <w:rFonts w:eastAsia="Times New Roman" w:cs="Times New Roman"/>
          <w:i/>
          <w:color w:val="000000"/>
          <w:szCs w:val="28"/>
          <w:lang w:val="uk-UA" w:eastAsia="ru-RU"/>
        </w:rPr>
        <w:t>семін</w:t>
      </w:r>
      <w:proofErr w:type="spellEnd"/>
      <w:r w:rsidRPr="00071D99">
        <w:rPr>
          <w:rFonts w:eastAsia="Times New Roman" w:cs="Times New Roman"/>
          <w:i/>
          <w:color w:val="000000"/>
          <w:szCs w:val="28"/>
          <w:lang w:val="uk-UA" w:eastAsia="ru-RU"/>
        </w:rPr>
        <w:t xml:space="preserve">. «Узагальнення досвіду впровадження </w:t>
      </w:r>
      <w:proofErr w:type="spellStart"/>
      <w:r w:rsidR="00CA09F9">
        <w:rPr>
          <w:rFonts w:eastAsia="Times New Roman" w:cs="Times New Roman"/>
          <w:i/>
          <w:color w:val="000000"/>
          <w:szCs w:val="28"/>
          <w:lang w:val="uk-UA" w:eastAsia="ru-RU"/>
        </w:rPr>
        <w:t>проєкт</w:t>
      </w:r>
      <w:r w:rsidRPr="00071D99">
        <w:rPr>
          <w:rFonts w:eastAsia="Times New Roman" w:cs="Times New Roman"/>
          <w:i/>
          <w:color w:val="000000"/>
          <w:szCs w:val="28"/>
          <w:lang w:val="uk-UA" w:eastAsia="ru-RU"/>
        </w:rPr>
        <w:t>но-технологічної</w:t>
      </w:r>
      <w:proofErr w:type="spellEnd"/>
      <w:r w:rsidRPr="00071D99">
        <w:rPr>
          <w:rFonts w:eastAsia="Times New Roman" w:cs="Times New Roman"/>
          <w:i/>
          <w:color w:val="000000"/>
          <w:szCs w:val="28"/>
          <w:lang w:val="uk-UA" w:eastAsia="ru-RU"/>
        </w:rPr>
        <w:t xml:space="preserve"> діяльності в навчальний процес загальноосвітньої школи»</w:t>
      </w:r>
      <w:r w:rsidRPr="00071D99">
        <w:rPr>
          <w:rFonts w:eastAsia="Times New Roman" w:cs="Times New Roman"/>
          <w:color w:val="000000"/>
          <w:szCs w:val="28"/>
          <w:lang w:val="uk-UA" w:eastAsia="ru-RU"/>
        </w:rPr>
        <w:t>. Глухів : Глухів. націон. педагог. ун-т ім. О. Довженка, 2012. С. 3-5.</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lang w:val="uk-UA"/>
        </w:rPr>
      </w:pPr>
      <w:r w:rsidRPr="00071D99">
        <w:rPr>
          <w:sz w:val="28"/>
          <w:szCs w:val="28"/>
          <w:lang w:val="uk-UA"/>
        </w:rPr>
        <w:t xml:space="preserve">Волинець, Ю. О. Формування дослідницьких умінь у студентів – майбутніх вихователів дошкільних навчальних закладів </w:t>
      </w:r>
      <w:r w:rsidRPr="00071D99">
        <w:rPr>
          <w:i/>
          <w:sz w:val="28"/>
          <w:szCs w:val="28"/>
          <w:lang w:val="uk-UA"/>
        </w:rPr>
        <w:t>Актуальні проблеми соціології, психології, педагогіки</w:t>
      </w:r>
      <w:r w:rsidRPr="00071D99">
        <w:rPr>
          <w:sz w:val="28"/>
          <w:szCs w:val="28"/>
          <w:lang w:val="uk-UA"/>
        </w:rPr>
        <w:t>: зб. наук. праць</w:t>
      </w:r>
      <w:r w:rsidR="00071D99">
        <w:rPr>
          <w:sz w:val="28"/>
          <w:szCs w:val="28"/>
          <w:lang w:val="uk-UA"/>
        </w:rPr>
        <w:t>.</w:t>
      </w:r>
      <w:r w:rsidRPr="00071D99">
        <w:rPr>
          <w:sz w:val="28"/>
          <w:szCs w:val="28"/>
          <w:lang w:val="uk-UA"/>
        </w:rPr>
        <w:t xml:space="preserve"> </w:t>
      </w:r>
      <w:r w:rsidR="00071D99">
        <w:rPr>
          <w:sz w:val="28"/>
          <w:szCs w:val="28"/>
          <w:lang w:val="uk-UA"/>
        </w:rPr>
        <w:t>2012</w:t>
      </w:r>
      <w:r w:rsidR="00071D99" w:rsidRPr="00071D99">
        <w:rPr>
          <w:sz w:val="28"/>
          <w:szCs w:val="28"/>
          <w:lang w:val="uk-UA"/>
        </w:rPr>
        <w:t xml:space="preserve">. </w:t>
      </w:r>
      <w:r w:rsidR="00071D99">
        <w:rPr>
          <w:sz w:val="28"/>
          <w:szCs w:val="28"/>
          <w:lang w:val="uk-UA"/>
        </w:rPr>
        <w:t>№ 15, С. 193–</w:t>
      </w:r>
      <w:r w:rsidRPr="00071D99">
        <w:rPr>
          <w:sz w:val="28"/>
          <w:szCs w:val="28"/>
          <w:lang w:val="uk-UA"/>
        </w:rPr>
        <w:t>200.</w:t>
      </w:r>
    </w:p>
    <w:p w:rsidR="001A4FE2" w:rsidRPr="00071D99" w:rsidRDefault="001A4FE2" w:rsidP="009B7477">
      <w:pPr>
        <w:pStyle w:val="a3"/>
        <w:numPr>
          <w:ilvl w:val="0"/>
          <w:numId w:val="11"/>
        </w:numPr>
        <w:tabs>
          <w:tab w:val="left" w:pos="993"/>
          <w:tab w:val="left" w:pos="1134"/>
          <w:tab w:val="num" w:pos="1276"/>
        </w:tabs>
        <w:spacing w:after="0"/>
        <w:ind w:left="0" w:firstLine="709"/>
        <w:rPr>
          <w:rFonts w:cs="Times New Roman"/>
          <w:szCs w:val="28"/>
          <w:lang w:val="uk-UA"/>
        </w:rPr>
      </w:pPr>
      <w:bookmarkStart w:id="16" w:name="_Ref501482963"/>
      <w:proofErr w:type="spellStart"/>
      <w:r w:rsidRPr="00071D99">
        <w:rPr>
          <w:rFonts w:cs="Times New Roman"/>
          <w:szCs w:val="28"/>
          <w:lang w:val="uk-UA"/>
        </w:rPr>
        <w:t>Гловин</w:t>
      </w:r>
      <w:proofErr w:type="spellEnd"/>
      <w:r w:rsidRPr="00071D99">
        <w:rPr>
          <w:rFonts w:cs="Times New Roman"/>
          <w:szCs w:val="28"/>
          <w:lang w:val="uk-UA"/>
        </w:rPr>
        <w:t xml:space="preserve"> Н. М. Формування дослідницьких умінь з дисциплін природничо-математичного циклу в студентів агротехнічного інституту в процесі фахової підготовки : дис. … канд. пед. наук : 13.00.04</w:t>
      </w:r>
      <w:r w:rsidR="00071D99">
        <w:rPr>
          <w:rFonts w:cs="Times New Roman"/>
          <w:szCs w:val="28"/>
          <w:lang w:val="uk-UA"/>
        </w:rPr>
        <w:t>. К., 2007.</w:t>
      </w:r>
      <w:r w:rsidRPr="00071D99">
        <w:rPr>
          <w:rFonts w:cs="Times New Roman"/>
          <w:szCs w:val="28"/>
          <w:lang w:val="uk-UA"/>
        </w:rPr>
        <w:t xml:space="preserve"> 202 с.</w:t>
      </w:r>
      <w:bookmarkEnd w:id="16"/>
    </w:p>
    <w:p w:rsidR="00216DCF" w:rsidRPr="00071D99" w:rsidRDefault="001A4FE2" w:rsidP="009B7477">
      <w:pPr>
        <w:pStyle w:val="a3"/>
        <w:numPr>
          <w:ilvl w:val="0"/>
          <w:numId w:val="11"/>
        </w:numPr>
        <w:tabs>
          <w:tab w:val="left" w:pos="993"/>
          <w:tab w:val="left" w:pos="1134"/>
        </w:tabs>
        <w:spacing w:after="0"/>
        <w:ind w:left="0" w:firstLine="709"/>
        <w:rPr>
          <w:rFonts w:cs="Times New Roman"/>
          <w:szCs w:val="28"/>
          <w:lang w:val="uk-UA"/>
        </w:rPr>
      </w:pPr>
      <w:r w:rsidRPr="00071D99">
        <w:rPr>
          <w:rFonts w:cs="Times New Roman"/>
          <w:szCs w:val="28"/>
          <w:lang w:val="uk-UA"/>
        </w:rPr>
        <w:t xml:space="preserve">Головань, М. С. (). </w:t>
      </w:r>
      <w:proofErr w:type="spellStart"/>
      <w:r w:rsidRPr="00071D99">
        <w:rPr>
          <w:rFonts w:cs="Times New Roman"/>
          <w:szCs w:val="28"/>
          <w:lang w:val="uk-UA"/>
        </w:rPr>
        <w:t>Компетентнісний</w:t>
      </w:r>
      <w:proofErr w:type="spellEnd"/>
      <w:r w:rsidRPr="00071D99">
        <w:rPr>
          <w:rFonts w:cs="Times New Roman"/>
          <w:szCs w:val="28"/>
          <w:lang w:val="uk-UA"/>
        </w:rPr>
        <w:t xml:space="preserve"> підхід як методологічна основа вищої професійної освіти. </w:t>
      </w:r>
      <w:r w:rsidRPr="00071D99">
        <w:rPr>
          <w:rFonts w:cs="Times New Roman"/>
          <w:i/>
          <w:szCs w:val="28"/>
          <w:lang w:val="uk-UA"/>
        </w:rPr>
        <w:t>Психологія: реальність і перспективи. Збірник наукових праць Рівненського державного гуманітарного університету</w:t>
      </w:r>
      <w:r w:rsidR="00071D99">
        <w:rPr>
          <w:rFonts w:cs="Times New Roman"/>
          <w:szCs w:val="28"/>
          <w:lang w:val="uk-UA"/>
        </w:rPr>
        <w:t>.</w:t>
      </w:r>
      <w:r w:rsidRPr="00071D99">
        <w:rPr>
          <w:rFonts w:cs="Times New Roman"/>
          <w:szCs w:val="28"/>
          <w:lang w:val="uk-UA"/>
        </w:rPr>
        <w:t xml:space="preserve"> </w:t>
      </w:r>
      <w:r w:rsidR="00071D99" w:rsidRPr="00071D99">
        <w:rPr>
          <w:rFonts w:cs="Times New Roman"/>
          <w:szCs w:val="28"/>
          <w:lang w:val="uk-UA"/>
        </w:rPr>
        <w:t>2013</w:t>
      </w:r>
      <w:r w:rsidR="00071D99">
        <w:rPr>
          <w:rFonts w:cs="Times New Roman"/>
          <w:szCs w:val="28"/>
          <w:lang w:val="uk-UA"/>
        </w:rPr>
        <w:t>. №</w:t>
      </w:r>
      <w:r w:rsidRPr="00071D99">
        <w:rPr>
          <w:rFonts w:cs="Times New Roman"/>
          <w:szCs w:val="28"/>
          <w:lang w:val="uk-UA"/>
        </w:rPr>
        <w:t xml:space="preserve">1, </w:t>
      </w:r>
      <w:r w:rsidR="00071D99">
        <w:rPr>
          <w:rFonts w:cs="Times New Roman"/>
          <w:szCs w:val="28"/>
          <w:lang w:val="uk-UA"/>
        </w:rPr>
        <w:t xml:space="preserve">С. </w:t>
      </w:r>
      <w:r w:rsidRPr="00071D99">
        <w:rPr>
          <w:rFonts w:cs="Times New Roman"/>
          <w:szCs w:val="28"/>
          <w:lang w:val="uk-UA"/>
        </w:rPr>
        <w:t>49–53.</w:t>
      </w:r>
    </w:p>
    <w:p w:rsidR="00216DCF" w:rsidRPr="00071D99" w:rsidRDefault="00216DCF" w:rsidP="009B7477">
      <w:pPr>
        <w:pStyle w:val="a3"/>
        <w:numPr>
          <w:ilvl w:val="0"/>
          <w:numId w:val="11"/>
        </w:numPr>
        <w:tabs>
          <w:tab w:val="left" w:pos="993"/>
          <w:tab w:val="left" w:pos="1134"/>
        </w:tabs>
        <w:spacing w:after="0"/>
        <w:ind w:left="0" w:firstLine="709"/>
        <w:rPr>
          <w:rFonts w:cs="Times New Roman"/>
          <w:szCs w:val="28"/>
          <w:lang w:val="uk-UA"/>
        </w:rPr>
      </w:pPr>
      <w:r w:rsidRPr="00071D99">
        <w:rPr>
          <w:rFonts w:cs="Times New Roman"/>
          <w:color w:val="000000"/>
          <w:szCs w:val="28"/>
        </w:rPr>
        <w:t xml:space="preserve">Голубенко М. </w:t>
      </w:r>
      <w:proofErr w:type="spellStart"/>
      <w:r w:rsidR="00CA09F9">
        <w:rPr>
          <w:rFonts w:cs="Times New Roman"/>
          <w:color w:val="000000"/>
          <w:szCs w:val="28"/>
        </w:rPr>
        <w:t>Проєкт</w:t>
      </w:r>
      <w:r w:rsidRPr="00071D99">
        <w:rPr>
          <w:rFonts w:cs="Times New Roman"/>
          <w:color w:val="000000"/>
          <w:szCs w:val="28"/>
        </w:rPr>
        <w:t>на</w:t>
      </w:r>
      <w:proofErr w:type="spellEnd"/>
      <w:r w:rsidRPr="00071D99">
        <w:rPr>
          <w:rFonts w:cs="Times New Roman"/>
          <w:color w:val="000000"/>
          <w:szCs w:val="28"/>
        </w:rPr>
        <w:t xml:space="preserve"> </w:t>
      </w:r>
      <w:proofErr w:type="spellStart"/>
      <w:r w:rsidRPr="00071D99">
        <w:rPr>
          <w:rFonts w:cs="Times New Roman"/>
          <w:color w:val="000000"/>
          <w:szCs w:val="28"/>
        </w:rPr>
        <w:t>діяльність</w:t>
      </w:r>
      <w:proofErr w:type="spellEnd"/>
      <w:r w:rsidRPr="00071D99">
        <w:rPr>
          <w:rFonts w:cs="Times New Roman"/>
          <w:color w:val="000000"/>
          <w:szCs w:val="28"/>
        </w:rPr>
        <w:t xml:space="preserve"> у школі. К.  </w:t>
      </w:r>
      <w:proofErr w:type="spellStart"/>
      <w:r w:rsidRPr="00071D99">
        <w:rPr>
          <w:rFonts w:cs="Times New Roman"/>
          <w:color w:val="000000"/>
          <w:szCs w:val="28"/>
        </w:rPr>
        <w:t>Шк</w:t>
      </w:r>
      <w:proofErr w:type="gramStart"/>
      <w:r w:rsidRPr="00071D99">
        <w:rPr>
          <w:rFonts w:cs="Times New Roman"/>
          <w:color w:val="000000"/>
          <w:szCs w:val="28"/>
        </w:rPr>
        <w:t>.с</w:t>
      </w:r>
      <w:proofErr w:type="gramEnd"/>
      <w:r w:rsidRPr="00071D99">
        <w:rPr>
          <w:rFonts w:cs="Times New Roman"/>
          <w:color w:val="000000"/>
          <w:szCs w:val="28"/>
        </w:rPr>
        <w:t>віт</w:t>
      </w:r>
      <w:proofErr w:type="spellEnd"/>
      <w:r w:rsidRPr="00071D99">
        <w:rPr>
          <w:rFonts w:cs="Times New Roman"/>
          <w:color w:val="000000"/>
          <w:szCs w:val="28"/>
        </w:rPr>
        <w:t>, 128 с.</w:t>
      </w:r>
    </w:p>
    <w:p w:rsidR="00CC3A1F" w:rsidRPr="00071D99" w:rsidRDefault="00CC3A1F" w:rsidP="009B7477">
      <w:pPr>
        <w:pStyle w:val="western"/>
        <w:widowControl w:val="0"/>
        <w:numPr>
          <w:ilvl w:val="0"/>
          <w:numId w:val="11"/>
        </w:numPr>
        <w:shd w:val="clear" w:color="auto" w:fill="FFFFFF"/>
        <w:tabs>
          <w:tab w:val="left" w:pos="426"/>
          <w:tab w:val="num" w:pos="567"/>
          <w:tab w:val="left" w:pos="993"/>
          <w:tab w:val="left" w:pos="1134"/>
        </w:tabs>
        <w:spacing w:before="0" w:beforeAutospacing="0" w:after="0" w:afterAutospacing="0" w:line="360" w:lineRule="auto"/>
        <w:ind w:left="0" w:firstLine="709"/>
        <w:jc w:val="both"/>
        <w:rPr>
          <w:sz w:val="28"/>
          <w:szCs w:val="28"/>
          <w:lang w:val="uk-UA"/>
        </w:rPr>
      </w:pPr>
      <w:proofErr w:type="spellStart"/>
      <w:r w:rsidRPr="00071D99">
        <w:rPr>
          <w:sz w:val="28"/>
          <w:szCs w:val="28"/>
          <w:lang w:val="uk-UA"/>
        </w:rPr>
        <w:t>Голубева</w:t>
      </w:r>
      <w:proofErr w:type="spellEnd"/>
      <w:r w:rsidRPr="00071D99">
        <w:rPr>
          <w:sz w:val="28"/>
          <w:szCs w:val="28"/>
          <w:lang w:val="uk-UA"/>
        </w:rPr>
        <w:t xml:space="preserve"> О. Л. </w:t>
      </w:r>
      <w:proofErr w:type="spellStart"/>
      <w:r w:rsidRPr="00071D99">
        <w:rPr>
          <w:sz w:val="28"/>
          <w:szCs w:val="28"/>
          <w:lang w:val="uk-UA"/>
        </w:rPr>
        <w:t>Основы</w:t>
      </w:r>
      <w:proofErr w:type="spellEnd"/>
      <w:r w:rsidRPr="00071D99">
        <w:rPr>
          <w:sz w:val="28"/>
          <w:szCs w:val="28"/>
          <w:lang w:val="uk-UA"/>
        </w:rPr>
        <w:t xml:space="preserve"> </w:t>
      </w:r>
      <w:proofErr w:type="spellStart"/>
      <w:r w:rsidRPr="00071D99">
        <w:rPr>
          <w:sz w:val="28"/>
          <w:szCs w:val="28"/>
          <w:lang w:val="uk-UA"/>
        </w:rPr>
        <w:t>композиции</w:t>
      </w:r>
      <w:proofErr w:type="spellEnd"/>
      <w:r w:rsidRPr="00071D99">
        <w:rPr>
          <w:sz w:val="28"/>
          <w:szCs w:val="28"/>
          <w:lang w:val="uk-UA"/>
        </w:rPr>
        <w:t>: [</w:t>
      </w:r>
      <w:proofErr w:type="spellStart"/>
      <w:r w:rsidRPr="00071D99">
        <w:rPr>
          <w:sz w:val="28"/>
          <w:szCs w:val="28"/>
          <w:lang w:val="uk-UA"/>
        </w:rPr>
        <w:t>учеб</w:t>
      </w:r>
      <w:proofErr w:type="spellEnd"/>
      <w:r w:rsidRPr="00071D99">
        <w:rPr>
          <w:sz w:val="28"/>
          <w:szCs w:val="28"/>
          <w:lang w:val="uk-UA"/>
        </w:rPr>
        <w:t xml:space="preserve">. </w:t>
      </w:r>
      <w:proofErr w:type="spellStart"/>
      <w:r w:rsidRPr="00071D99">
        <w:rPr>
          <w:sz w:val="28"/>
          <w:szCs w:val="28"/>
          <w:lang w:val="uk-UA"/>
        </w:rPr>
        <w:t>пособие</w:t>
      </w:r>
      <w:proofErr w:type="spellEnd"/>
      <w:r w:rsidRPr="00071D99">
        <w:rPr>
          <w:sz w:val="28"/>
          <w:szCs w:val="28"/>
          <w:lang w:val="uk-UA"/>
        </w:rPr>
        <w:t xml:space="preserve"> – 2-е </w:t>
      </w:r>
      <w:proofErr w:type="spellStart"/>
      <w:r w:rsidRPr="00071D99">
        <w:rPr>
          <w:sz w:val="28"/>
          <w:szCs w:val="28"/>
          <w:lang w:val="uk-UA"/>
        </w:rPr>
        <w:t>изд</w:t>
      </w:r>
      <w:proofErr w:type="spellEnd"/>
      <w:r w:rsidRPr="00071D99">
        <w:rPr>
          <w:sz w:val="28"/>
          <w:szCs w:val="28"/>
          <w:lang w:val="uk-UA"/>
        </w:rPr>
        <w:t xml:space="preserve">.] Москва : </w:t>
      </w:r>
      <w:proofErr w:type="spellStart"/>
      <w:r w:rsidRPr="00071D99">
        <w:rPr>
          <w:sz w:val="28"/>
          <w:szCs w:val="28"/>
          <w:lang w:val="uk-UA"/>
        </w:rPr>
        <w:t>Изд</w:t>
      </w:r>
      <w:proofErr w:type="spellEnd"/>
      <w:r w:rsidRPr="00071D99">
        <w:rPr>
          <w:sz w:val="28"/>
          <w:szCs w:val="28"/>
          <w:lang w:val="uk-UA"/>
        </w:rPr>
        <w:t xml:space="preserve">. </w:t>
      </w:r>
      <w:proofErr w:type="spellStart"/>
      <w:r w:rsidRPr="00071D99">
        <w:rPr>
          <w:sz w:val="28"/>
          <w:szCs w:val="28"/>
          <w:lang w:val="uk-UA"/>
        </w:rPr>
        <w:t>дом</w:t>
      </w:r>
      <w:proofErr w:type="spellEnd"/>
      <w:r w:rsidRPr="00071D99">
        <w:rPr>
          <w:sz w:val="28"/>
          <w:szCs w:val="28"/>
          <w:lang w:val="uk-UA"/>
        </w:rPr>
        <w:t xml:space="preserve"> «</w:t>
      </w:r>
      <w:proofErr w:type="spellStart"/>
      <w:r w:rsidRPr="00071D99">
        <w:rPr>
          <w:sz w:val="28"/>
          <w:szCs w:val="28"/>
          <w:lang w:val="uk-UA"/>
        </w:rPr>
        <w:t>Искусство</w:t>
      </w:r>
      <w:proofErr w:type="spellEnd"/>
      <w:r w:rsidRPr="00071D99">
        <w:rPr>
          <w:sz w:val="28"/>
          <w:szCs w:val="28"/>
          <w:lang w:val="uk-UA"/>
        </w:rPr>
        <w:t>», 2004. 120с.</w:t>
      </w:r>
    </w:p>
    <w:p w:rsidR="001A4FE2" w:rsidRPr="00071D99" w:rsidRDefault="001A4FE2" w:rsidP="009B7477">
      <w:pPr>
        <w:pStyle w:val="a3"/>
        <w:numPr>
          <w:ilvl w:val="0"/>
          <w:numId w:val="11"/>
        </w:numPr>
        <w:tabs>
          <w:tab w:val="left" w:pos="993"/>
          <w:tab w:val="left" w:pos="1134"/>
        </w:tabs>
        <w:spacing w:after="0"/>
        <w:ind w:left="0" w:firstLine="709"/>
        <w:rPr>
          <w:rFonts w:cs="Times New Roman"/>
          <w:szCs w:val="28"/>
          <w:lang w:val="uk-UA"/>
        </w:rPr>
      </w:pPr>
      <w:r w:rsidRPr="00071D99">
        <w:rPr>
          <w:rFonts w:cs="Times New Roman"/>
          <w:szCs w:val="28"/>
          <w:lang w:val="uk-UA"/>
        </w:rPr>
        <w:t xml:space="preserve">Гончаренко, С. У. (1997). </w:t>
      </w:r>
      <w:r w:rsidRPr="00071D99">
        <w:rPr>
          <w:rFonts w:cs="Times New Roman"/>
          <w:i/>
          <w:szCs w:val="28"/>
          <w:lang w:val="uk-UA"/>
        </w:rPr>
        <w:t>Український педагогічний словник</w:t>
      </w:r>
      <w:r w:rsidRPr="00071D99">
        <w:rPr>
          <w:rFonts w:cs="Times New Roman"/>
          <w:szCs w:val="28"/>
          <w:lang w:val="uk-UA"/>
        </w:rPr>
        <w:t>. Київ: Либідь.</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sidRPr="00071D99">
        <w:rPr>
          <w:sz w:val="28"/>
          <w:szCs w:val="28"/>
          <w:shd w:val="clear" w:color="auto" w:fill="FFFFFF"/>
          <w:lang w:val="uk-UA"/>
        </w:rPr>
        <w:t>Гончаренко С. У. Український педагогічний словник. К. : Либідь, 1997. 376 с</w:t>
      </w:r>
    </w:p>
    <w:p w:rsidR="00CC3A1F" w:rsidRPr="00071D99" w:rsidRDefault="00CC3A1F" w:rsidP="009B7477">
      <w:pPr>
        <w:pStyle w:val="western"/>
        <w:widowControl w:val="0"/>
        <w:numPr>
          <w:ilvl w:val="0"/>
          <w:numId w:val="11"/>
        </w:numPr>
        <w:shd w:val="clear" w:color="auto" w:fill="FFFFFF"/>
        <w:tabs>
          <w:tab w:val="left" w:pos="426"/>
          <w:tab w:val="num" w:pos="567"/>
          <w:tab w:val="left" w:pos="993"/>
          <w:tab w:val="left" w:pos="1134"/>
        </w:tabs>
        <w:spacing w:before="0" w:beforeAutospacing="0" w:after="0" w:afterAutospacing="0" w:line="360" w:lineRule="auto"/>
        <w:ind w:left="0" w:firstLine="709"/>
        <w:jc w:val="both"/>
        <w:rPr>
          <w:sz w:val="28"/>
          <w:szCs w:val="28"/>
          <w:lang w:val="uk-UA"/>
        </w:rPr>
      </w:pPr>
      <w:r w:rsidRPr="00071D99">
        <w:rPr>
          <w:sz w:val="28"/>
          <w:szCs w:val="28"/>
          <w:lang w:val="uk-UA"/>
        </w:rPr>
        <w:t xml:space="preserve">Даниленко В. Я. Дизайн : [підручник для вищих </w:t>
      </w:r>
      <w:proofErr w:type="spellStart"/>
      <w:r w:rsidRPr="00071D99">
        <w:rPr>
          <w:sz w:val="28"/>
          <w:szCs w:val="28"/>
          <w:lang w:val="uk-UA"/>
        </w:rPr>
        <w:t>навч</w:t>
      </w:r>
      <w:proofErr w:type="spellEnd"/>
      <w:r w:rsidRPr="00071D99">
        <w:rPr>
          <w:sz w:val="28"/>
          <w:szCs w:val="28"/>
          <w:lang w:val="uk-UA"/>
        </w:rPr>
        <w:t xml:space="preserve">. </w:t>
      </w:r>
      <w:proofErr w:type="spellStart"/>
      <w:r w:rsidRPr="00071D99">
        <w:rPr>
          <w:sz w:val="28"/>
          <w:szCs w:val="28"/>
          <w:lang w:val="uk-UA"/>
        </w:rPr>
        <w:t>закл</w:t>
      </w:r>
      <w:proofErr w:type="spellEnd"/>
      <w:r w:rsidRPr="00071D99">
        <w:rPr>
          <w:sz w:val="28"/>
          <w:szCs w:val="28"/>
          <w:lang w:val="uk-UA"/>
        </w:rPr>
        <w:t>.] Харків : ХДАДМ, 2003. 320 с.</w:t>
      </w:r>
    </w:p>
    <w:p w:rsidR="00216DCF" w:rsidRPr="00071D99" w:rsidRDefault="00216DCF" w:rsidP="009B7477">
      <w:pPr>
        <w:pStyle w:val="31"/>
        <w:numPr>
          <w:ilvl w:val="0"/>
          <w:numId w:val="11"/>
        </w:numPr>
        <w:tabs>
          <w:tab w:val="left" w:pos="993"/>
          <w:tab w:val="left" w:pos="1134"/>
        </w:tabs>
        <w:spacing w:after="0" w:line="384" w:lineRule="auto"/>
        <w:ind w:left="0" w:firstLine="709"/>
        <w:jc w:val="both"/>
        <w:rPr>
          <w:color w:val="000000"/>
          <w:sz w:val="28"/>
          <w:szCs w:val="28"/>
          <w:shd w:val="clear" w:color="auto" w:fill="FFFFFF"/>
          <w:lang w:val="ru-RU"/>
        </w:rPr>
      </w:pPr>
      <w:r w:rsidRPr="00071D99">
        <w:rPr>
          <w:color w:val="000000"/>
          <w:sz w:val="28"/>
          <w:szCs w:val="28"/>
          <w:shd w:val="clear" w:color="auto" w:fill="FFFFFF"/>
          <w:lang w:val="ru-RU"/>
        </w:rPr>
        <w:t xml:space="preserve">Денисенко Л. І., Тименко В. П.   </w:t>
      </w:r>
      <w:proofErr w:type="spellStart"/>
      <w:r w:rsidRPr="00071D99">
        <w:rPr>
          <w:color w:val="000000"/>
          <w:sz w:val="28"/>
          <w:szCs w:val="28"/>
          <w:shd w:val="clear" w:color="auto" w:fill="FFFFFF"/>
          <w:lang w:val="ru-RU"/>
        </w:rPr>
        <w:t>Трудове</w:t>
      </w:r>
      <w:proofErr w:type="spellEnd"/>
      <w:r w:rsidRPr="00071D99">
        <w:rPr>
          <w:color w:val="000000"/>
          <w:sz w:val="28"/>
          <w:szCs w:val="28"/>
          <w:shd w:val="clear" w:color="auto" w:fill="FFFFFF"/>
          <w:lang w:val="ru-RU"/>
        </w:rPr>
        <w:t xml:space="preserve"> навчання: </w:t>
      </w:r>
      <w:proofErr w:type="spellStart"/>
      <w:proofErr w:type="gramStart"/>
      <w:r w:rsidRPr="00071D99">
        <w:rPr>
          <w:color w:val="000000"/>
          <w:sz w:val="28"/>
          <w:szCs w:val="28"/>
          <w:shd w:val="clear" w:color="auto" w:fill="FFFFFF"/>
          <w:lang w:val="ru-RU"/>
        </w:rPr>
        <w:t>п</w:t>
      </w:r>
      <w:proofErr w:type="gramEnd"/>
      <w:r w:rsidRPr="00071D99">
        <w:rPr>
          <w:color w:val="000000"/>
          <w:sz w:val="28"/>
          <w:szCs w:val="28"/>
          <w:shd w:val="clear" w:color="auto" w:fill="FFFFFF"/>
          <w:lang w:val="ru-RU"/>
        </w:rPr>
        <w:t>ідручник</w:t>
      </w:r>
      <w:proofErr w:type="spellEnd"/>
      <w:r w:rsidRPr="00071D99">
        <w:rPr>
          <w:color w:val="000000"/>
          <w:sz w:val="28"/>
          <w:szCs w:val="28"/>
          <w:shd w:val="clear" w:color="auto" w:fill="FFFFFF"/>
          <w:lang w:val="ru-RU"/>
        </w:rPr>
        <w:t>. К.</w:t>
      </w:r>
      <w:proofErr w:type="gramStart"/>
      <w:r w:rsidRPr="00071D99">
        <w:rPr>
          <w:color w:val="000000"/>
          <w:sz w:val="28"/>
          <w:szCs w:val="28"/>
          <w:shd w:val="clear" w:color="auto" w:fill="FFFFFF"/>
          <w:lang w:val="ru-RU"/>
        </w:rPr>
        <w:t xml:space="preserve"> :</w:t>
      </w:r>
      <w:proofErr w:type="gramEnd"/>
      <w:r w:rsidRPr="00071D99">
        <w:rPr>
          <w:color w:val="000000"/>
          <w:sz w:val="28"/>
          <w:szCs w:val="28"/>
          <w:shd w:val="clear" w:color="auto" w:fill="FFFFFF"/>
          <w:lang w:val="ru-RU"/>
        </w:rPr>
        <w:t xml:space="preserve"> Педагогічна думка, 2003. 104 с.</w:t>
      </w:r>
    </w:p>
    <w:p w:rsidR="009E3E47" w:rsidRPr="00071D99" w:rsidRDefault="009E3E47" w:rsidP="009B7477">
      <w:pPr>
        <w:pStyle w:val="31"/>
        <w:numPr>
          <w:ilvl w:val="0"/>
          <w:numId w:val="11"/>
        </w:numPr>
        <w:tabs>
          <w:tab w:val="left" w:pos="993"/>
          <w:tab w:val="left" w:pos="1134"/>
        </w:tabs>
        <w:spacing w:after="0" w:line="384" w:lineRule="auto"/>
        <w:ind w:left="0" w:firstLine="709"/>
        <w:jc w:val="both"/>
        <w:rPr>
          <w:color w:val="000000"/>
          <w:sz w:val="28"/>
          <w:szCs w:val="28"/>
          <w:lang w:val="ru-RU"/>
        </w:rPr>
      </w:pPr>
      <w:bookmarkStart w:id="17" w:name="_Ref505191838"/>
      <w:r w:rsidRPr="00071D99">
        <w:rPr>
          <w:color w:val="000000"/>
          <w:sz w:val="28"/>
          <w:szCs w:val="28"/>
          <w:lang w:val="ru-RU"/>
        </w:rPr>
        <w:t xml:space="preserve">Державний стандарт </w:t>
      </w:r>
      <w:proofErr w:type="spellStart"/>
      <w:r w:rsidRPr="00071D99">
        <w:rPr>
          <w:color w:val="000000"/>
          <w:sz w:val="28"/>
          <w:szCs w:val="28"/>
          <w:lang w:val="ru-RU"/>
        </w:rPr>
        <w:t>базової</w:t>
      </w:r>
      <w:proofErr w:type="spellEnd"/>
      <w:r w:rsidRPr="00071D99">
        <w:rPr>
          <w:color w:val="000000"/>
          <w:sz w:val="28"/>
          <w:szCs w:val="28"/>
          <w:lang w:val="ru-RU"/>
        </w:rPr>
        <w:t xml:space="preserve"> і </w:t>
      </w:r>
      <w:proofErr w:type="spellStart"/>
      <w:r w:rsidRPr="00071D99">
        <w:rPr>
          <w:color w:val="000000"/>
          <w:sz w:val="28"/>
          <w:szCs w:val="28"/>
          <w:lang w:val="ru-RU"/>
        </w:rPr>
        <w:t>повної</w:t>
      </w:r>
      <w:proofErr w:type="spellEnd"/>
      <w:r w:rsidRPr="00071D99">
        <w:rPr>
          <w:color w:val="000000"/>
          <w:sz w:val="28"/>
          <w:szCs w:val="28"/>
          <w:lang w:val="ru-RU"/>
        </w:rPr>
        <w:t xml:space="preserve"> </w:t>
      </w:r>
      <w:proofErr w:type="spellStart"/>
      <w:r w:rsidRPr="00071D99">
        <w:rPr>
          <w:color w:val="000000"/>
          <w:sz w:val="28"/>
          <w:szCs w:val="28"/>
          <w:lang w:val="ru-RU"/>
        </w:rPr>
        <w:t>загальної</w:t>
      </w:r>
      <w:proofErr w:type="spellEnd"/>
      <w:r w:rsidRPr="00071D99">
        <w:rPr>
          <w:color w:val="000000"/>
          <w:sz w:val="28"/>
          <w:szCs w:val="28"/>
          <w:lang w:val="ru-RU"/>
        </w:rPr>
        <w:t xml:space="preserve"> </w:t>
      </w:r>
      <w:proofErr w:type="spellStart"/>
      <w:r w:rsidRPr="00071D99">
        <w:rPr>
          <w:color w:val="000000"/>
          <w:sz w:val="28"/>
          <w:szCs w:val="28"/>
          <w:lang w:val="ru-RU"/>
        </w:rPr>
        <w:t>середньої</w:t>
      </w:r>
      <w:proofErr w:type="spellEnd"/>
      <w:r w:rsidRPr="00071D99">
        <w:rPr>
          <w:color w:val="000000"/>
          <w:sz w:val="28"/>
          <w:szCs w:val="28"/>
          <w:lang w:val="ru-RU"/>
        </w:rPr>
        <w:t xml:space="preserve"> освіти (</w:t>
      </w:r>
      <w:proofErr w:type="spellStart"/>
      <w:r w:rsidRPr="00071D99">
        <w:rPr>
          <w:color w:val="000000"/>
          <w:sz w:val="28"/>
          <w:szCs w:val="28"/>
          <w:lang w:val="ru-RU"/>
        </w:rPr>
        <w:t>затверджено</w:t>
      </w:r>
      <w:proofErr w:type="spellEnd"/>
      <w:r w:rsidRPr="00071D99">
        <w:rPr>
          <w:color w:val="000000"/>
          <w:sz w:val="28"/>
          <w:szCs w:val="28"/>
          <w:lang w:val="ru-RU"/>
        </w:rPr>
        <w:t xml:space="preserve"> </w:t>
      </w:r>
      <w:proofErr w:type="spellStart"/>
      <w:r w:rsidRPr="00071D99">
        <w:rPr>
          <w:color w:val="000000"/>
          <w:sz w:val="28"/>
          <w:szCs w:val="28"/>
          <w:lang w:val="ru-RU"/>
        </w:rPr>
        <w:t>постановою</w:t>
      </w:r>
      <w:proofErr w:type="spellEnd"/>
      <w:r w:rsidRPr="00071D99">
        <w:rPr>
          <w:color w:val="000000"/>
          <w:sz w:val="28"/>
          <w:szCs w:val="28"/>
          <w:lang w:val="ru-RU"/>
        </w:rPr>
        <w:t xml:space="preserve"> </w:t>
      </w:r>
      <w:proofErr w:type="spellStart"/>
      <w:r w:rsidRPr="00071D99">
        <w:rPr>
          <w:color w:val="000000"/>
          <w:sz w:val="28"/>
          <w:szCs w:val="28"/>
          <w:lang w:val="ru-RU"/>
        </w:rPr>
        <w:t>Кабінету</w:t>
      </w:r>
      <w:proofErr w:type="spellEnd"/>
      <w:r w:rsidRPr="00071D99">
        <w:rPr>
          <w:color w:val="000000"/>
          <w:sz w:val="28"/>
          <w:szCs w:val="28"/>
          <w:lang w:val="ru-RU"/>
        </w:rPr>
        <w:t xml:space="preserve"> </w:t>
      </w:r>
      <w:proofErr w:type="spellStart"/>
      <w:r w:rsidRPr="00071D99">
        <w:rPr>
          <w:color w:val="000000"/>
          <w:sz w:val="28"/>
          <w:szCs w:val="28"/>
          <w:lang w:val="ru-RU"/>
        </w:rPr>
        <w:t>Міні</w:t>
      </w:r>
      <w:proofErr w:type="gramStart"/>
      <w:r w:rsidRPr="00071D99">
        <w:rPr>
          <w:color w:val="000000"/>
          <w:sz w:val="28"/>
          <w:szCs w:val="28"/>
          <w:lang w:val="ru-RU"/>
        </w:rPr>
        <w:t>стр</w:t>
      </w:r>
      <w:proofErr w:type="gramEnd"/>
      <w:r w:rsidRPr="00071D99">
        <w:rPr>
          <w:color w:val="000000"/>
          <w:sz w:val="28"/>
          <w:szCs w:val="28"/>
          <w:lang w:val="ru-RU"/>
        </w:rPr>
        <w:t>ів</w:t>
      </w:r>
      <w:proofErr w:type="spellEnd"/>
      <w:r w:rsidRPr="00071D99">
        <w:rPr>
          <w:color w:val="000000"/>
          <w:sz w:val="28"/>
          <w:szCs w:val="28"/>
          <w:lang w:val="ru-RU"/>
        </w:rPr>
        <w:t xml:space="preserve"> </w:t>
      </w:r>
      <w:proofErr w:type="spellStart"/>
      <w:r w:rsidRPr="00071D99">
        <w:rPr>
          <w:color w:val="000000"/>
          <w:sz w:val="28"/>
          <w:szCs w:val="28"/>
          <w:lang w:val="ru-RU"/>
        </w:rPr>
        <w:t>України</w:t>
      </w:r>
      <w:proofErr w:type="spellEnd"/>
      <w:r w:rsidRPr="00071D99">
        <w:rPr>
          <w:color w:val="000000"/>
          <w:sz w:val="28"/>
          <w:szCs w:val="28"/>
          <w:lang w:val="ru-RU"/>
        </w:rPr>
        <w:t xml:space="preserve"> </w:t>
      </w:r>
      <w:proofErr w:type="spellStart"/>
      <w:r w:rsidRPr="00071D99">
        <w:rPr>
          <w:color w:val="000000"/>
          <w:sz w:val="28"/>
          <w:szCs w:val="28"/>
          <w:lang w:val="ru-RU"/>
        </w:rPr>
        <w:t>від</w:t>
      </w:r>
      <w:proofErr w:type="spellEnd"/>
      <w:r w:rsidRPr="00071D99">
        <w:rPr>
          <w:color w:val="000000"/>
          <w:sz w:val="28"/>
          <w:szCs w:val="28"/>
          <w:lang w:val="ru-RU"/>
        </w:rPr>
        <w:t xml:space="preserve"> 23 листопада </w:t>
      </w:r>
      <w:r w:rsidRPr="00071D99">
        <w:rPr>
          <w:color w:val="000000"/>
          <w:sz w:val="28"/>
          <w:szCs w:val="28"/>
          <w:lang w:val="ru-RU"/>
        </w:rPr>
        <w:lastRenderedPageBreak/>
        <w:t>2011 р. № 1392). [</w:t>
      </w:r>
      <w:proofErr w:type="spellStart"/>
      <w:r w:rsidRPr="00071D99">
        <w:rPr>
          <w:color w:val="000000"/>
          <w:sz w:val="28"/>
          <w:szCs w:val="28"/>
          <w:lang w:val="ru-RU"/>
        </w:rPr>
        <w:t>Чинний</w:t>
      </w:r>
      <w:proofErr w:type="spellEnd"/>
      <w:r w:rsidRPr="00071D99">
        <w:rPr>
          <w:color w:val="000000"/>
          <w:sz w:val="28"/>
          <w:szCs w:val="28"/>
          <w:lang w:val="ru-RU"/>
        </w:rPr>
        <w:t xml:space="preserve"> </w:t>
      </w:r>
      <w:proofErr w:type="spellStart"/>
      <w:r w:rsidRPr="00071D99">
        <w:rPr>
          <w:color w:val="000000"/>
          <w:sz w:val="28"/>
          <w:szCs w:val="28"/>
          <w:lang w:val="ru-RU"/>
        </w:rPr>
        <w:t>від</w:t>
      </w:r>
      <w:proofErr w:type="spellEnd"/>
      <w:r w:rsidRPr="00071D99">
        <w:rPr>
          <w:color w:val="000000"/>
          <w:sz w:val="28"/>
          <w:szCs w:val="28"/>
          <w:lang w:val="ru-RU"/>
        </w:rPr>
        <w:t xml:space="preserve"> 2013-01-09] </w:t>
      </w:r>
      <w:r w:rsidRPr="00071D99">
        <w:rPr>
          <w:i/>
          <w:color w:val="000000"/>
          <w:sz w:val="28"/>
          <w:szCs w:val="28"/>
          <w:lang w:val="ru-RU"/>
        </w:rPr>
        <w:t xml:space="preserve">Трудова </w:t>
      </w:r>
      <w:proofErr w:type="gramStart"/>
      <w:r w:rsidRPr="00071D99">
        <w:rPr>
          <w:i/>
          <w:color w:val="000000"/>
          <w:sz w:val="28"/>
          <w:szCs w:val="28"/>
          <w:lang w:val="ru-RU"/>
        </w:rPr>
        <w:t>п</w:t>
      </w:r>
      <w:proofErr w:type="gramEnd"/>
      <w:r w:rsidRPr="00071D99">
        <w:rPr>
          <w:i/>
          <w:color w:val="000000"/>
          <w:sz w:val="28"/>
          <w:szCs w:val="28"/>
          <w:lang w:val="ru-RU"/>
        </w:rPr>
        <w:t xml:space="preserve">ідготовка в </w:t>
      </w:r>
      <w:proofErr w:type="spellStart"/>
      <w:r w:rsidRPr="00071D99">
        <w:rPr>
          <w:i/>
          <w:color w:val="000000"/>
          <w:sz w:val="28"/>
          <w:szCs w:val="28"/>
          <w:lang w:val="ru-RU"/>
        </w:rPr>
        <w:t>сучасній</w:t>
      </w:r>
      <w:proofErr w:type="spellEnd"/>
      <w:r w:rsidRPr="00071D99">
        <w:rPr>
          <w:i/>
          <w:color w:val="000000"/>
          <w:sz w:val="28"/>
          <w:szCs w:val="28"/>
          <w:lang w:val="ru-RU"/>
        </w:rPr>
        <w:t xml:space="preserve"> школі</w:t>
      </w:r>
      <w:r w:rsidRPr="00071D99">
        <w:rPr>
          <w:color w:val="000000"/>
          <w:sz w:val="28"/>
          <w:szCs w:val="28"/>
          <w:lang w:val="ru-RU"/>
        </w:rPr>
        <w:t>. 2012.  № 2–3.  С. 2–7.</w:t>
      </w:r>
      <w:bookmarkEnd w:id="17"/>
    </w:p>
    <w:p w:rsidR="00CC3A1F" w:rsidRPr="00071D99" w:rsidRDefault="00CC3A1F" w:rsidP="009B7477">
      <w:pPr>
        <w:pStyle w:val="31"/>
        <w:numPr>
          <w:ilvl w:val="0"/>
          <w:numId w:val="11"/>
        </w:numPr>
        <w:tabs>
          <w:tab w:val="left" w:pos="993"/>
          <w:tab w:val="left" w:pos="1134"/>
        </w:tabs>
        <w:spacing w:after="0" w:line="384" w:lineRule="auto"/>
        <w:ind w:left="0" w:firstLine="709"/>
        <w:jc w:val="both"/>
        <w:rPr>
          <w:color w:val="000000"/>
          <w:sz w:val="28"/>
          <w:szCs w:val="28"/>
          <w:lang w:val="ru-RU"/>
        </w:rPr>
      </w:pPr>
      <w:proofErr w:type="spellStart"/>
      <w:r w:rsidRPr="00071D99">
        <w:rPr>
          <w:sz w:val="28"/>
          <w:szCs w:val="28"/>
          <w:lang w:val="uk-UA" w:eastAsia="ru-RU" w:bidi="ru-RU"/>
        </w:rPr>
        <w:t>Джигирей</w:t>
      </w:r>
      <w:proofErr w:type="spellEnd"/>
      <w:r w:rsidRPr="00071D99">
        <w:rPr>
          <w:sz w:val="28"/>
          <w:szCs w:val="28"/>
          <w:lang w:val="uk-UA" w:eastAsia="ru-RU" w:bidi="ru-RU"/>
        </w:rPr>
        <w:t xml:space="preserve"> В.С., </w:t>
      </w:r>
      <w:proofErr w:type="spellStart"/>
      <w:r w:rsidRPr="00071D99">
        <w:rPr>
          <w:sz w:val="28"/>
          <w:szCs w:val="28"/>
          <w:lang w:val="uk-UA" w:eastAsia="ru-RU" w:bidi="ru-RU"/>
        </w:rPr>
        <w:t>Жидецький</w:t>
      </w:r>
      <w:proofErr w:type="spellEnd"/>
      <w:r w:rsidRPr="00071D99">
        <w:rPr>
          <w:sz w:val="28"/>
          <w:szCs w:val="28"/>
          <w:lang w:val="uk-UA" w:eastAsia="ru-RU" w:bidi="ru-RU"/>
        </w:rPr>
        <w:t xml:space="preserve"> В. Ц., Сторожук В.М. Практикум з охорони праці 2000. Навчальний посібник. Львів, Афіша, 2000. С. 185.</w:t>
      </w:r>
    </w:p>
    <w:p w:rsidR="00CC3A1F" w:rsidRPr="00071D99" w:rsidRDefault="00CC3A1F" w:rsidP="009B7477">
      <w:pPr>
        <w:numPr>
          <w:ilvl w:val="0"/>
          <w:numId w:val="11"/>
        </w:numPr>
        <w:tabs>
          <w:tab w:val="left" w:pos="426"/>
          <w:tab w:val="num" w:pos="567"/>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t>Дубовик Л.П. Дизайнер інтер’єрів</w:t>
      </w:r>
      <w:r w:rsidR="00071D99">
        <w:rPr>
          <w:rFonts w:eastAsia="Times New Roman"/>
          <w:szCs w:val="28"/>
          <w:lang w:val="uk-UA" w:eastAsia="ru-RU" w:bidi="ru-RU"/>
        </w:rPr>
        <w:t xml:space="preserve"> навчально-виховних закладів. </w:t>
      </w:r>
      <w:r w:rsidRPr="00071D99">
        <w:rPr>
          <w:rFonts w:eastAsia="Times New Roman"/>
          <w:szCs w:val="28"/>
          <w:lang w:val="uk-UA" w:eastAsia="ru-RU" w:bidi="ru-RU"/>
        </w:rPr>
        <w:t>Орієнтовні тематичні плани для середніх закладів освіти.</w:t>
      </w:r>
      <w:r w:rsidR="00071D99">
        <w:rPr>
          <w:rFonts w:eastAsia="Times New Roman"/>
          <w:szCs w:val="28"/>
          <w:lang w:val="uk-UA" w:eastAsia="ru-RU" w:bidi="ru-RU"/>
        </w:rPr>
        <w:t xml:space="preserve"> Трудове навчання. 8-11 класи. К. : Перун, 1998. С</w:t>
      </w:r>
      <w:r w:rsidRPr="00071D99">
        <w:rPr>
          <w:rFonts w:eastAsia="Times New Roman"/>
          <w:szCs w:val="28"/>
          <w:lang w:val="uk-UA" w:eastAsia="ru-RU" w:bidi="ru-RU"/>
        </w:rPr>
        <w:t>.109-112.</w:t>
      </w:r>
    </w:p>
    <w:p w:rsidR="009E3E47" w:rsidRPr="00071D99" w:rsidRDefault="009E3E47" w:rsidP="009B7477">
      <w:pPr>
        <w:pStyle w:val="a3"/>
        <w:numPr>
          <w:ilvl w:val="0"/>
          <w:numId w:val="11"/>
        </w:numPr>
        <w:tabs>
          <w:tab w:val="left" w:pos="993"/>
          <w:tab w:val="left" w:pos="1134"/>
        </w:tabs>
        <w:spacing w:after="0"/>
        <w:ind w:left="0" w:firstLine="709"/>
        <w:rPr>
          <w:rFonts w:cs="Times New Roman"/>
          <w:color w:val="000000"/>
          <w:szCs w:val="28"/>
        </w:rPr>
      </w:pPr>
      <w:proofErr w:type="spellStart"/>
      <w:r w:rsidRPr="00071D99">
        <w:rPr>
          <w:rFonts w:cs="Times New Roman"/>
          <w:color w:val="000000"/>
          <w:szCs w:val="28"/>
        </w:rPr>
        <w:t>Гетта</w:t>
      </w:r>
      <w:proofErr w:type="spellEnd"/>
      <w:r w:rsidRPr="00071D99">
        <w:rPr>
          <w:rFonts w:cs="Times New Roman"/>
          <w:color w:val="000000"/>
          <w:szCs w:val="28"/>
        </w:rPr>
        <w:t xml:space="preserve"> В. Г., Гуревич Р. С. </w:t>
      </w:r>
      <w:proofErr w:type="spellStart"/>
      <w:r w:rsidRPr="00071D99">
        <w:rPr>
          <w:rFonts w:cs="Times New Roman"/>
          <w:color w:val="000000"/>
          <w:szCs w:val="28"/>
        </w:rPr>
        <w:t>Коберник</w:t>
      </w:r>
      <w:proofErr w:type="spellEnd"/>
      <w:r w:rsidRPr="00071D99">
        <w:rPr>
          <w:rFonts w:cs="Times New Roman"/>
          <w:color w:val="000000"/>
          <w:szCs w:val="28"/>
        </w:rPr>
        <w:t xml:space="preserve"> О. М., Інноваційні </w:t>
      </w:r>
      <w:proofErr w:type="spellStart"/>
      <w:r w:rsidRPr="00071D99">
        <w:rPr>
          <w:rFonts w:cs="Times New Roman"/>
          <w:color w:val="000000"/>
          <w:szCs w:val="28"/>
        </w:rPr>
        <w:t>педагогічні</w:t>
      </w:r>
      <w:proofErr w:type="spellEnd"/>
      <w:r w:rsidRPr="00071D99">
        <w:rPr>
          <w:rFonts w:cs="Times New Roman"/>
          <w:color w:val="000000"/>
          <w:szCs w:val="28"/>
        </w:rPr>
        <w:t xml:space="preserve"> технології у трудовому </w:t>
      </w:r>
      <w:proofErr w:type="spellStart"/>
      <w:r w:rsidRPr="00071D99">
        <w:rPr>
          <w:rFonts w:cs="Times New Roman"/>
          <w:color w:val="000000"/>
          <w:szCs w:val="28"/>
        </w:rPr>
        <w:t>навчанні</w:t>
      </w:r>
      <w:proofErr w:type="spellEnd"/>
      <w:r w:rsidRPr="00071D99">
        <w:rPr>
          <w:rFonts w:cs="Times New Roman"/>
          <w:color w:val="000000"/>
          <w:szCs w:val="28"/>
        </w:rPr>
        <w:t xml:space="preserve"> : </w:t>
      </w:r>
      <w:proofErr w:type="spellStart"/>
      <w:r w:rsidRPr="00071D99">
        <w:rPr>
          <w:rFonts w:cs="Times New Roman"/>
          <w:color w:val="000000"/>
          <w:szCs w:val="28"/>
        </w:rPr>
        <w:t>навч</w:t>
      </w:r>
      <w:proofErr w:type="spellEnd"/>
      <w:proofErr w:type="gramStart"/>
      <w:r w:rsidRPr="00071D99">
        <w:rPr>
          <w:rFonts w:cs="Times New Roman"/>
          <w:color w:val="000000"/>
          <w:szCs w:val="28"/>
        </w:rPr>
        <w:t>.-</w:t>
      </w:r>
      <w:proofErr w:type="gramEnd"/>
      <w:r w:rsidRPr="00071D99">
        <w:rPr>
          <w:rFonts w:cs="Times New Roman"/>
          <w:color w:val="000000"/>
          <w:szCs w:val="28"/>
        </w:rPr>
        <w:t xml:space="preserve">метод. </w:t>
      </w:r>
      <w:proofErr w:type="spellStart"/>
      <w:r w:rsidRPr="00071D99">
        <w:rPr>
          <w:rFonts w:cs="Times New Roman"/>
          <w:color w:val="000000"/>
          <w:szCs w:val="28"/>
        </w:rPr>
        <w:t>посібник</w:t>
      </w:r>
      <w:proofErr w:type="spellEnd"/>
      <w:r w:rsidRPr="00071D99">
        <w:rPr>
          <w:rFonts w:cs="Times New Roman"/>
          <w:color w:val="000000"/>
          <w:szCs w:val="28"/>
        </w:rPr>
        <w:t xml:space="preserve">; за </w:t>
      </w:r>
      <w:proofErr w:type="spellStart"/>
      <w:r w:rsidRPr="00071D99">
        <w:rPr>
          <w:rFonts w:cs="Times New Roman"/>
          <w:color w:val="000000"/>
          <w:szCs w:val="28"/>
        </w:rPr>
        <w:t>заг</w:t>
      </w:r>
      <w:proofErr w:type="spellEnd"/>
      <w:r w:rsidRPr="00071D99">
        <w:rPr>
          <w:rFonts w:cs="Times New Roman"/>
          <w:color w:val="000000"/>
          <w:szCs w:val="28"/>
        </w:rPr>
        <w:t xml:space="preserve">. ред. О. Умань : СПД </w:t>
      </w:r>
      <w:proofErr w:type="spellStart"/>
      <w:r w:rsidRPr="00071D99">
        <w:rPr>
          <w:rFonts w:cs="Times New Roman"/>
          <w:color w:val="000000"/>
          <w:szCs w:val="28"/>
        </w:rPr>
        <w:t>Жовтий</w:t>
      </w:r>
      <w:proofErr w:type="spellEnd"/>
      <w:r w:rsidRPr="00071D99">
        <w:rPr>
          <w:rFonts w:cs="Times New Roman"/>
          <w:color w:val="000000"/>
          <w:szCs w:val="28"/>
        </w:rPr>
        <w:t>, 2008. 212 с.</w:t>
      </w:r>
    </w:p>
    <w:p w:rsidR="00113BDE" w:rsidRPr="00071D99" w:rsidRDefault="00113BDE" w:rsidP="009B7477">
      <w:pPr>
        <w:pStyle w:val="a3"/>
        <w:numPr>
          <w:ilvl w:val="0"/>
          <w:numId w:val="11"/>
        </w:numPr>
        <w:tabs>
          <w:tab w:val="left" w:pos="993"/>
          <w:tab w:val="left" w:pos="1134"/>
        </w:tabs>
        <w:spacing w:after="0"/>
        <w:ind w:left="0" w:firstLine="709"/>
        <w:rPr>
          <w:rFonts w:cs="Times New Roman"/>
          <w:szCs w:val="28"/>
          <w:lang w:val="uk-UA"/>
        </w:rPr>
      </w:pPr>
      <w:r w:rsidRPr="00071D99">
        <w:rPr>
          <w:rFonts w:cs="Times New Roman"/>
          <w:i/>
          <w:szCs w:val="28"/>
          <w:lang w:val="uk-UA"/>
        </w:rPr>
        <w:t> Енциклопедія освіти</w:t>
      </w:r>
      <w:r w:rsidRPr="00071D99">
        <w:rPr>
          <w:rFonts w:cs="Times New Roman"/>
          <w:szCs w:val="28"/>
          <w:lang w:val="uk-UA"/>
        </w:rPr>
        <w:t xml:space="preserve"> [уклад. і гол. ред. В. Г. Кремень] (2008). Київ: Юрінком Інтер.</w:t>
      </w:r>
    </w:p>
    <w:p w:rsidR="001A4FE2" w:rsidRPr="00071D99" w:rsidRDefault="001A4FE2" w:rsidP="009B7477">
      <w:pPr>
        <w:pStyle w:val="a3"/>
        <w:numPr>
          <w:ilvl w:val="0"/>
          <w:numId w:val="11"/>
        </w:numPr>
        <w:tabs>
          <w:tab w:val="left" w:pos="993"/>
          <w:tab w:val="left" w:pos="1134"/>
        </w:tabs>
        <w:spacing w:after="0"/>
        <w:ind w:left="0" w:firstLine="709"/>
        <w:rPr>
          <w:rFonts w:eastAsia="Times New Roman" w:cs="Times New Roman"/>
          <w:szCs w:val="28"/>
          <w:lang w:val="uk-UA" w:eastAsia="ru-RU"/>
        </w:rPr>
      </w:pPr>
      <w:bookmarkStart w:id="18" w:name="_Ref501481954"/>
      <w:proofErr w:type="spellStart"/>
      <w:r w:rsidRPr="00071D99">
        <w:rPr>
          <w:rFonts w:eastAsia="Times New Roman" w:cs="Times New Roman"/>
          <w:szCs w:val="28"/>
          <w:lang w:val="uk-UA" w:eastAsia="ru-RU"/>
        </w:rPr>
        <w:t>Загвязинский</w:t>
      </w:r>
      <w:proofErr w:type="spellEnd"/>
      <w:r w:rsidRPr="00071D99">
        <w:rPr>
          <w:rFonts w:eastAsia="Times New Roman" w:cs="Times New Roman"/>
          <w:szCs w:val="28"/>
          <w:lang w:val="uk-UA" w:eastAsia="ru-RU"/>
        </w:rPr>
        <w:t xml:space="preserve"> В. И. </w:t>
      </w:r>
      <w:proofErr w:type="spellStart"/>
      <w:r w:rsidRPr="00071D99">
        <w:rPr>
          <w:rFonts w:eastAsia="Times New Roman" w:cs="Times New Roman"/>
          <w:szCs w:val="28"/>
          <w:lang w:val="uk-UA" w:eastAsia="ru-RU"/>
        </w:rPr>
        <w:t>Теория</w:t>
      </w:r>
      <w:proofErr w:type="spellEnd"/>
      <w:r w:rsidRPr="00071D99">
        <w:rPr>
          <w:rFonts w:eastAsia="Times New Roman" w:cs="Times New Roman"/>
          <w:szCs w:val="28"/>
          <w:lang w:val="uk-UA" w:eastAsia="ru-RU"/>
        </w:rPr>
        <w:t xml:space="preserve"> </w:t>
      </w:r>
      <w:proofErr w:type="spellStart"/>
      <w:r w:rsidRPr="00071D99">
        <w:rPr>
          <w:rFonts w:eastAsia="Times New Roman" w:cs="Times New Roman"/>
          <w:szCs w:val="28"/>
          <w:lang w:val="uk-UA" w:eastAsia="ru-RU"/>
        </w:rPr>
        <w:t>обучения</w:t>
      </w:r>
      <w:proofErr w:type="spellEnd"/>
      <w:r w:rsidRPr="00071D99">
        <w:rPr>
          <w:rFonts w:eastAsia="Times New Roman" w:cs="Times New Roman"/>
          <w:szCs w:val="28"/>
          <w:lang w:val="uk-UA" w:eastAsia="ru-RU"/>
        </w:rPr>
        <w:t xml:space="preserve">: </w:t>
      </w:r>
      <w:proofErr w:type="spellStart"/>
      <w:r w:rsidRPr="00071D99">
        <w:rPr>
          <w:rFonts w:eastAsia="Times New Roman" w:cs="Times New Roman"/>
          <w:szCs w:val="28"/>
          <w:lang w:val="uk-UA" w:eastAsia="ru-RU"/>
        </w:rPr>
        <w:t>Современная</w:t>
      </w:r>
      <w:proofErr w:type="spellEnd"/>
      <w:r w:rsidRPr="00071D99">
        <w:rPr>
          <w:rFonts w:eastAsia="Times New Roman" w:cs="Times New Roman"/>
          <w:szCs w:val="28"/>
          <w:lang w:val="uk-UA" w:eastAsia="ru-RU"/>
        </w:rPr>
        <w:t xml:space="preserve"> </w:t>
      </w:r>
      <w:proofErr w:type="spellStart"/>
      <w:r w:rsidRPr="00071D99">
        <w:rPr>
          <w:rFonts w:eastAsia="Times New Roman" w:cs="Times New Roman"/>
          <w:szCs w:val="28"/>
          <w:lang w:val="uk-UA" w:eastAsia="ru-RU"/>
        </w:rPr>
        <w:t>интерпритация</w:t>
      </w:r>
      <w:proofErr w:type="spellEnd"/>
      <w:r w:rsidR="00071D99">
        <w:rPr>
          <w:rFonts w:eastAsia="Times New Roman" w:cs="Times New Roman"/>
          <w:szCs w:val="28"/>
          <w:lang w:val="uk-UA" w:eastAsia="ru-RU"/>
        </w:rPr>
        <w:t xml:space="preserve"> </w:t>
      </w:r>
      <w:r w:rsidRPr="00071D99">
        <w:rPr>
          <w:rFonts w:eastAsia="Times New Roman" w:cs="Times New Roman"/>
          <w:szCs w:val="28"/>
          <w:lang w:val="uk-UA" w:eastAsia="ru-RU"/>
        </w:rPr>
        <w:t xml:space="preserve">: </w:t>
      </w:r>
      <w:proofErr w:type="spellStart"/>
      <w:r w:rsidRPr="00071D99">
        <w:rPr>
          <w:rFonts w:eastAsia="Times New Roman" w:cs="Times New Roman"/>
          <w:szCs w:val="28"/>
          <w:lang w:val="uk-UA" w:eastAsia="ru-RU"/>
        </w:rPr>
        <w:t>учеб</w:t>
      </w:r>
      <w:proofErr w:type="spellEnd"/>
      <w:r w:rsidRPr="00071D99">
        <w:rPr>
          <w:rFonts w:eastAsia="Times New Roman" w:cs="Times New Roman"/>
          <w:szCs w:val="28"/>
          <w:lang w:val="uk-UA" w:eastAsia="ru-RU"/>
        </w:rPr>
        <w:t xml:space="preserve">. </w:t>
      </w:r>
      <w:proofErr w:type="spellStart"/>
      <w:r w:rsidRPr="00071D99">
        <w:rPr>
          <w:rFonts w:eastAsia="Times New Roman" w:cs="Times New Roman"/>
          <w:szCs w:val="28"/>
          <w:lang w:val="uk-UA" w:eastAsia="ru-RU"/>
        </w:rPr>
        <w:t>пособие</w:t>
      </w:r>
      <w:proofErr w:type="spellEnd"/>
      <w:r w:rsidRPr="00071D99">
        <w:rPr>
          <w:rFonts w:eastAsia="Times New Roman" w:cs="Times New Roman"/>
          <w:szCs w:val="28"/>
          <w:lang w:val="uk-UA" w:eastAsia="ru-RU"/>
        </w:rPr>
        <w:t xml:space="preserve"> для </w:t>
      </w:r>
      <w:proofErr w:type="spellStart"/>
      <w:r w:rsidRPr="00071D99">
        <w:rPr>
          <w:rFonts w:eastAsia="Times New Roman" w:cs="Times New Roman"/>
          <w:szCs w:val="28"/>
          <w:lang w:val="uk-UA" w:eastAsia="ru-RU"/>
        </w:rPr>
        <w:t>сту</w:t>
      </w:r>
      <w:r w:rsidR="00071D99">
        <w:rPr>
          <w:rFonts w:eastAsia="Times New Roman" w:cs="Times New Roman"/>
          <w:szCs w:val="28"/>
          <w:lang w:val="uk-UA" w:eastAsia="ru-RU"/>
        </w:rPr>
        <w:t>д</w:t>
      </w:r>
      <w:proofErr w:type="spellEnd"/>
      <w:r w:rsidR="00071D99">
        <w:rPr>
          <w:rFonts w:eastAsia="Times New Roman" w:cs="Times New Roman"/>
          <w:szCs w:val="28"/>
          <w:lang w:val="uk-UA" w:eastAsia="ru-RU"/>
        </w:rPr>
        <w:t xml:space="preserve">. </w:t>
      </w:r>
      <w:proofErr w:type="spellStart"/>
      <w:r w:rsidR="00071D99">
        <w:rPr>
          <w:rFonts w:eastAsia="Times New Roman" w:cs="Times New Roman"/>
          <w:szCs w:val="28"/>
          <w:lang w:val="uk-UA" w:eastAsia="ru-RU"/>
        </w:rPr>
        <w:t>высш</w:t>
      </w:r>
      <w:proofErr w:type="spellEnd"/>
      <w:r w:rsidR="00071D99">
        <w:rPr>
          <w:rFonts w:eastAsia="Times New Roman" w:cs="Times New Roman"/>
          <w:szCs w:val="28"/>
          <w:lang w:val="uk-UA" w:eastAsia="ru-RU"/>
        </w:rPr>
        <w:t xml:space="preserve">. пед. </w:t>
      </w:r>
      <w:proofErr w:type="spellStart"/>
      <w:r w:rsidR="00071D99">
        <w:rPr>
          <w:rFonts w:eastAsia="Times New Roman" w:cs="Times New Roman"/>
          <w:szCs w:val="28"/>
          <w:lang w:val="uk-UA" w:eastAsia="ru-RU"/>
        </w:rPr>
        <w:t>учеб</w:t>
      </w:r>
      <w:proofErr w:type="spellEnd"/>
      <w:r w:rsidR="00071D99">
        <w:rPr>
          <w:rFonts w:eastAsia="Times New Roman" w:cs="Times New Roman"/>
          <w:szCs w:val="28"/>
          <w:lang w:val="uk-UA" w:eastAsia="ru-RU"/>
        </w:rPr>
        <w:t xml:space="preserve">. </w:t>
      </w:r>
      <w:proofErr w:type="spellStart"/>
      <w:r w:rsidR="00071D99">
        <w:rPr>
          <w:rFonts w:eastAsia="Times New Roman" w:cs="Times New Roman"/>
          <w:szCs w:val="28"/>
          <w:lang w:val="uk-UA" w:eastAsia="ru-RU"/>
        </w:rPr>
        <w:t>заведени</w:t>
      </w:r>
      <w:proofErr w:type="spellEnd"/>
      <w:r w:rsidR="00071D99">
        <w:rPr>
          <w:rFonts w:eastAsia="Times New Roman" w:cs="Times New Roman"/>
          <w:szCs w:val="28"/>
          <w:lang w:val="uk-UA" w:eastAsia="ru-RU"/>
        </w:rPr>
        <w:t xml:space="preserve">. </w:t>
      </w:r>
      <w:r w:rsidRPr="00071D99">
        <w:rPr>
          <w:rFonts w:eastAsia="Times New Roman" w:cs="Times New Roman"/>
          <w:szCs w:val="28"/>
          <w:lang w:val="uk-UA" w:eastAsia="ru-RU"/>
        </w:rPr>
        <w:t xml:space="preserve">М. : </w:t>
      </w:r>
      <w:proofErr w:type="spellStart"/>
      <w:r w:rsidRPr="00071D99">
        <w:rPr>
          <w:rFonts w:eastAsia="Times New Roman" w:cs="Times New Roman"/>
          <w:szCs w:val="28"/>
          <w:lang w:val="uk-UA" w:eastAsia="ru-RU"/>
        </w:rPr>
        <w:t>Издате</w:t>
      </w:r>
      <w:r w:rsidR="00071D99">
        <w:rPr>
          <w:rFonts w:eastAsia="Times New Roman" w:cs="Times New Roman"/>
          <w:szCs w:val="28"/>
          <w:lang w:val="uk-UA" w:eastAsia="ru-RU"/>
        </w:rPr>
        <w:t>льский</w:t>
      </w:r>
      <w:proofErr w:type="spellEnd"/>
      <w:r w:rsidR="00071D99">
        <w:rPr>
          <w:rFonts w:eastAsia="Times New Roman" w:cs="Times New Roman"/>
          <w:szCs w:val="28"/>
          <w:lang w:val="uk-UA" w:eastAsia="ru-RU"/>
        </w:rPr>
        <w:t xml:space="preserve"> центр «</w:t>
      </w:r>
      <w:proofErr w:type="spellStart"/>
      <w:r w:rsidR="00071D99">
        <w:rPr>
          <w:rFonts w:eastAsia="Times New Roman" w:cs="Times New Roman"/>
          <w:szCs w:val="28"/>
          <w:lang w:val="uk-UA" w:eastAsia="ru-RU"/>
        </w:rPr>
        <w:t>Академия</w:t>
      </w:r>
      <w:proofErr w:type="spellEnd"/>
      <w:r w:rsidR="00071D99">
        <w:rPr>
          <w:rFonts w:eastAsia="Times New Roman" w:cs="Times New Roman"/>
          <w:szCs w:val="28"/>
          <w:lang w:val="uk-UA" w:eastAsia="ru-RU"/>
        </w:rPr>
        <w:t>», 2001.</w:t>
      </w:r>
      <w:r w:rsidRPr="00071D99">
        <w:rPr>
          <w:rFonts w:eastAsia="Times New Roman" w:cs="Times New Roman"/>
          <w:szCs w:val="28"/>
          <w:lang w:val="uk-UA" w:eastAsia="ru-RU"/>
        </w:rPr>
        <w:t xml:space="preserve"> 192 с.</w:t>
      </w:r>
      <w:bookmarkEnd w:id="18"/>
    </w:p>
    <w:p w:rsidR="009E3E47" w:rsidRPr="00071D99" w:rsidRDefault="009E3E47" w:rsidP="009B7477">
      <w:pPr>
        <w:pStyle w:val="31"/>
        <w:numPr>
          <w:ilvl w:val="0"/>
          <w:numId w:val="11"/>
        </w:numPr>
        <w:tabs>
          <w:tab w:val="left" w:pos="993"/>
          <w:tab w:val="left" w:pos="1134"/>
        </w:tabs>
        <w:spacing w:after="0" w:line="384" w:lineRule="auto"/>
        <w:ind w:left="0" w:firstLine="709"/>
        <w:jc w:val="both"/>
        <w:rPr>
          <w:sz w:val="28"/>
          <w:szCs w:val="28"/>
          <w:lang w:val="uk-UA"/>
        </w:rPr>
      </w:pPr>
      <w:proofErr w:type="spellStart"/>
      <w:r w:rsidRPr="00071D99">
        <w:rPr>
          <w:color w:val="000000"/>
          <w:sz w:val="28"/>
          <w:szCs w:val="28"/>
          <w:lang w:val="ru-RU"/>
        </w:rPr>
        <w:t>Кава</w:t>
      </w:r>
      <w:proofErr w:type="spellEnd"/>
      <w:r w:rsidRPr="00071D99">
        <w:rPr>
          <w:color w:val="000000"/>
          <w:sz w:val="28"/>
          <w:szCs w:val="28"/>
          <w:lang w:val="ru-RU"/>
        </w:rPr>
        <w:t xml:space="preserve"> Л. Г. Розвиток </w:t>
      </w:r>
      <w:proofErr w:type="spellStart"/>
      <w:r w:rsidRPr="00071D99">
        <w:rPr>
          <w:color w:val="000000"/>
          <w:sz w:val="28"/>
          <w:szCs w:val="28"/>
          <w:lang w:val="ru-RU"/>
        </w:rPr>
        <w:t>творчих</w:t>
      </w:r>
      <w:proofErr w:type="spellEnd"/>
      <w:r w:rsidRPr="00071D99">
        <w:rPr>
          <w:color w:val="000000"/>
          <w:sz w:val="28"/>
          <w:szCs w:val="28"/>
          <w:lang w:val="ru-RU"/>
        </w:rPr>
        <w:t xml:space="preserve"> </w:t>
      </w:r>
      <w:proofErr w:type="spellStart"/>
      <w:r w:rsidRPr="00071D99">
        <w:rPr>
          <w:color w:val="000000"/>
          <w:sz w:val="28"/>
          <w:szCs w:val="28"/>
          <w:lang w:val="ru-RU"/>
        </w:rPr>
        <w:t>здібностей</w:t>
      </w:r>
      <w:proofErr w:type="spellEnd"/>
      <w:r w:rsidRPr="00071D99">
        <w:rPr>
          <w:color w:val="000000"/>
          <w:sz w:val="28"/>
          <w:szCs w:val="28"/>
          <w:lang w:val="ru-RU"/>
        </w:rPr>
        <w:t xml:space="preserve"> на уроках </w:t>
      </w:r>
      <w:proofErr w:type="gramStart"/>
      <w:r w:rsidRPr="00071D99">
        <w:rPr>
          <w:color w:val="000000"/>
          <w:sz w:val="28"/>
          <w:szCs w:val="28"/>
          <w:lang w:val="ru-RU"/>
        </w:rPr>
        <w:t>трудового</w:t>
      </w:r>
      <w:proofErr w:type="gramEnd"/>
      <w:r w:rsidRPr="00071D99">
        <w:rPr>
          <w:color w:val="000000"/>
          <w:sz w:val="28"/>
          <w:szCs w:val="28"/>
          <w:lang w:val="ru-RU"/>
        </w:rPr>
        <w:t xml:space="preserve"> навчання, </w:t>
      </w:r>
      <w:proofErr w:type="spellStart"/>
      <w:r w:rsidRPr="00071D99">
        <w:rPr>
          <w:color w:val="000000"/>
          <w:sz w:val="28"/>
          <w:szCs w:val="28"/>
          <w:lang w:val="ru-RU"/>
        </w:rPr>
        <w:t>Жидачівська</w:t>
      </w:r>
      <w:proofErr w:type="spellEnd"/>
      <w:r w:rsidRPr="00071D99">
        <w:rPr>
          <w:color w:val="000000"/>
          <w:sz w:val="28"/>
          <w:szCs w:val="28"/>
          <w:lang w:val="ru-RU"/>
        </w:rPr>
        <w:t xml:space="preserve"> </w:t>
      </w:r>
      <w:proofErr w:type="spellStart"/>
      <w:r w:rsidRPr="00071D99">
        <w:rPr>
          <w:color w:val="000000"/>
          <w:sz w:val="28"/>
          <w:szCs w:val="28"/>
          <w:lang w:val="ru-RU"/>
        </w:rPr>
        <w:t>гімназія</w:t>
      </w:r>
      <w:proofErr w:type="spellEnd"/>
      <w:r w:rsidRPr="00071D99">
        <w:rPr>
          <w:color w:val="000000"/>
          <w:sz w:val="28"/>
          <w:szCs w:val="28"/>
          <w:lang w:val="ru-RU"/>
        </w:rPr>
        <w:t>, 2013. 35с.</w:t>
      </w:r>
    </w:p>
    <w:p w:rsidR="001A4FE2" w:rsidRPr="00071D99" w:rsidRDefault="001A4FE2" w:rsidP="009B7477">
      <w:pPr>
        <w:pStyle w:val="a3"/>
        <w:numPr>
          <w:ilvl w:val="0"/>
          <w:numId w:val="11"/>
        </w:numPr>
        <w:tabs>
          <w:tab w:val="left" w:pos="993"/>
          <w:tab w:val="left" w:pos="1134"/>
        </w:tabs>
        <w:spacing w:after="0"/>
        <w:ind w:left="0" w:firstLine="709"/>
        <w:contextualSpacing w:val="0"/>
        <w:rPr>
          <w:rFonts w:cs="Times New Roman"/>
          <w:szCs w:val="28"/>
          <w:lang w:val="uk-UA"/>
        </w:rPr>
      </w:pPr>
      <w:r w:rsidRPr="00071D99">
        <w:rPr>
          <w:rFonts w:cs="Times New Roman"/>
          <w:szCs w:val="28"/>
          <w:lang w:val="uk-UA"/>
        </w:rPr>
        <w:t xml:space="preserve">Кларин М. В. </w:t>
      </w:r>
      <w:proofErr w:type="spellStart"/>
      <w:r w:rsidRPr="00071D99">
        <w:rPr>
          <w:rFonts w:cs="Times New Roman"/>
          <w:szCs w:val="28"/>
          <w:lang w:val="uk-UA"/>
        </w:rPr>
        <w:t>Педагогическая</w:t>
      </w:r>
      <w:proofErr w:type="spellEnd"/>
      <w:r w:rsidRPr="00071D99">
        <w:rPr>
          <w:rFonts w:cs="Times New Roman"/>
          <w:szCs w:val="28"/>
          <w:lang w:val="uk-UA"/>
        </w:rPr>
        <w:t xml:space="preserve"> </w:t>
      </w:r>
      <w:proofErr w:type="spellStart"/>
      <w:r w:rsidR="00071D99">
        <w:rPr>
          <w:rFonts w:cs="Times New Roman"/>
          <w:szCs w:val="28"/>
          <w:lang w:val="uk-UA"/>
        </w:rPr>
        <w:t>технология</w:t>
      </w:r>
      <w:proofErr w:type="spellEnd"/>
      <w:r w:rsidR="00071D99">
        <w:rPr>
          <w:rFonts w:cs="Times New Roman"/>
          <w:szCs w:val="28"/>
          <w:lang w:val="uk-UA"/>
        </w:rPr>
        <w:t xml:space="preserve"> в </w:t>
      </w:r>
      <w:proofErr w:type="spellStart"/>
      <w:r w:rsidR="00071D99">
        <w:rPr>
          <w:rFonts w:cs="Times New Roman"/>
          <w:szCs w:val="28"/>
          <w:lang w:val="uk-UA"/>
        </w:rPr>
        <w:t>учебном</w:t>
      </w:r>
      <w:proofErr w:type="spellEnd"/>
      <w:r w:rsidR="00071D99">
        <w:rPr>
          <w:rFonts w:cs="Times New Roman"/>
          <w:szCs w:val="28"/>
          <w:lang w:val="uk-UA"/>
        </w:rPr>
        <w:t xml:space="preserve"> процес се. М., 1989. 225 с.</w:t>
      </w:r>
    </w:p>
    <w:p w:rsidR="00BF4F9D"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lang w:val="uk-UA"/>
        </w:rPr>
      </w:pPr>
      <w:proofErr w:type="spellStart"/>
      <w:r w:rsidRPr="00071D99">
        <w:rPr>
          <w:sz w:val="28"/>
          <w:szCs w:val="28"/>
          <w:lang w:val="uk-UA"/>
        </w:rPr>
        <w:t>Князян</w:t>
      </w:r>
      <w:proofErr w:type="spellEnd"/>
      <w:r w:rsidRPr="00071D99">
        <w:rPr>
          <w:sz w:val="28"/>
          <w:szCs w:val="28"/>
          <w:lang w:val="uk-UA"/>
        </w:rPr>
        <w:t xml:space="preserve"> М. Навчально-дослідна діяльність студентів як засіб актуалізації професійно значущих знань. Одеса,1998.</w:t>
      </w:r>
    </w:p>
    <w:p w:rsidR="00BF4F9D" w:rsidRPr="00071D99" w:rsidRDefault="00BF4F9D" w:rsidP="009B7477">
      <w:pPr>
        <w:pStyle w:val="31"/>
        <w:numPr>
          <w:ilvl w:val="0"/>
          <w:numId w:val="11"/>
        </w:numPr>
        <w:tabs>
          <w:tab w:val="left" w:pos="993"/>
          <w:tab w:val="left" w:pos="1134"/>
        </w:tabs>
        <w:spacing w:after="0" w:line="384" w:lineRule="auto"/>
        <w:ind w:left="0" w:firstLine="709"/>
        <w:jc w:val="both"/>
        <w:rPr>
          <w:sz w:val="28"/>
          <w:szCs w:val="28"/>
          <w:lang w:val="uk-UA"/>
        </w:rPr>
      </w:pPr>
      <w:r w:rsidRPr="00071D99">
        <w:rPr>
          <w:sz w:val="28"/>
          <w:szCs w:val="28"/>
          <w:lang w:val="uk-UA"/>
        </w:rPr>
        <w:t>Коберник О.М. Дидактичні основи сучасного уроку трудового навчання</w:t>
      </w:r>
      <w:r w:rsidRPr="00071D99">
        <w:rPr>
          <w:i/>
          <w:sz w:val="28"/>
          <w:szCs w:val="28"/>
          <w:lang w:val="uk-UA"/>
        </w:rPr>
        <w:t>. Трудова підготовка в закладах освіти</w:t>
      </w:r>
      <w:r w:rsidRPr="00071D99">
        <w:rPr>
          <w:sz w:val="28"/>
          <w:szCs w:val="28"/>
          <w:lang w:val="uk-UA"/>
        </w:rPr>
        <w:t>. 2003. №2. С. 3- 7.</w:t>
      </w:r>
    </w:p>
    <w:p w:rsidR="005F0A4B" w:rsidRPr="00071D99" w:rsidRDefault="005F0A4B" w:rsidP="009B7477">
      <w:pPr>
        <w:pStyle w:val="a3"/>
        <w:numPr>
          <w:ilvl w:val="0"/>
          <w:numId w:val="11"/>
        </w:numPr>
        <w:tabs>
          <w:tab w:val="left" w:pos="993"/>
          <w:tab w:val="left" w:pos="1134"/>
        </w:tabs>
        <w:spacing w:after="0"/>
        <w:ind w:left="0" w:firstLine="709"/>
        <w:contextualSpacing w:val="0"/>
        <w:rPr>
          <w:rFonts w:cs="Times New Roman"/>
          <w:color w:val="000000"/>
          <w:szCs w:val="28"/>
        </w:rPr>
      </w:pPr>
      <w:bookmarkStart w:id="19" w:name="_Ref505197820"/>
      <w:proofErr w:type="spellStart"/>
      <w:r w:rsidRPr="00071D99">
        <w:rPr>
          <w:rFonts w:cs="Times New Roman"/>
          <w:color w:val="000000"/>
          <w:szCs w:val="28"/>
        </w:rPr>
        <w:t>Коберник</w:t>
      </w:r>
      <w:proofErr w:type="spellEnd"/>
      <w:r w:rsidRPr="00071D99">
        <w:rPr>
          <w:rFonts w:cs="Times New Roman"/>
          <w:color w:val="000000"/>
          <w:szCs w:val="28"/>
        </w:rPr>
        <w:t xml:space="preserve"> О. М. </w:t>
      </w:r>
      <w:proofErr w:type="spellStart"/>
      <w:r w:rsidR="00CA09F9">
        <w:rPr>
          <w:rFonts w:cs="Times New Roman"/>
          <w:color w:val="000000"/>
          <w:szCs w:val="28"/>
        </w:rPr>
        <w:t>Проєкт</w:t>
      </w:r>
      <w:r w:rsidRPr="00071D99">
        <w:rPr>
          <w:rFonts w:cs="Times New Roman"/>
          <w:color w:val="000000"/>
          <w:szCs w:val="28"/>
        </w:rPr>
        <w:t>но-технологічна</w:t>
      </w:r>
      <w:proofErr w:type="spellEnd"/>
      <w:r w:rsidRPr="00071D99">
        <w:rPr>
          <w:rFonts w:cs="Times New Roman"/>
          <w:color w:val="000000"/>
          <w:szCs w:val="28"/>
        </w:rPr>
        <w:t xml:space="preserve"> система </w:t>
      </w:r>
      <w:proofErr w:type="gramStart"/>
      <w:r w:rsidRPr="00071D99">
        <w:rPr>
          <w:rFonts w:cs="Times New Roman"/>
          <w:color w:val="000000"/>
          <w:szCs w:val="28"/>
        </w:rPr>
        <w:t>трудового</w:t>
      </w:r>
      <w:proofErr w:type="gramEnd"/>
      <w:r w:rsidRPr="00071D99">
        <w:rPr>
          <w:rFonts w:cs="Times New Roman"/>
          <w:color w:val="000000"/>
          <w:szCs w:val="28"/>
        </w:rPr>
        <w:t xml:space="preserve"> навчання. </w:t>
      </w:r>
      <w:r w:rsidRPr="00071D99">
        <w:rPr>
          <w:rFonts w:cs="Times New Roman"/>
          <w:i/>
          <w:color w:val="000000"/>
          <w:szCs w:val="28"/>
        </w:rPr>
        <w:t xml:space="preserve">Трудова </w:t>
      </w:r>
      <w:proofErr w:type="gramStart"/>
      <w:r w:rsidRPr="00071D99">
        <w:rPr>
          <w:rFonts w:cs="Times New Roman"/>
          <w:i/>
          <w:color w:val="000000"/>
          <w:szCs w:val="28"/>
        </w:rPr>
        <w:t>п</w:t>
      </w:r>
      <w:proofErr w:type="gramEnd"/>
      <w:r w:rsidRPr="00071D99">
        <w:rPr>
          <w:rFonts w:cs="Times New Roman"/>
          <w:i/>
          <w:color w:val="000000"/>
          <w:szCs w:val="28"/>
        </w:rPr>
        <w:t>ідготовка в закладах освіти</w:t>
      </w:r>
      <w:r w:rsidRPr="00071D99">
        <w:rPr>
          <w:rFonts w:cs="Times New Roman"/>
          <w:color w:val="000000"/>
          <w:szCs w:val="28"/>
        </w:rPr>
        <w:t>. 2003. № 4. С. 8–12.</w:t>
      </w:r>
      <w:bookmarkEnd w:id="19"/>
    </w:p>
    <w:p w:rsidR="00BF4F9D" w:rsidRPr="00071D99" w:rsidRDefault="00BF4F9D" w:rsidP="009B7477">
      <w:pPr>
        <w:pStyle w:val="a3"/>
        <w:numPr>
          <w:ilvl w:val="0"/>
          <w:numId w:val="11"/>
        </w:numPr>
        <w:tabs>
          <w:tab w:val="left" w:pos="993"/>
          <w:tab w:val="left" w:pos="1134"/>
        </w:tabs>
        <w:spacing w:after="0"/>
        <w:ind w:left="0" w:firstLine="709"/>
        <w:contextualSpacing w:val="0"/>
        <w:rPr>
          <w:rFonts w:cs="Times New Roman"/>
          <w:color w:val="000000"/>
          <w:szCs w:val="28"/>
        </w:rPr>
      </w:pPr>
      <w:proofErr w:type="spellStart"/>
      <w:r w:rsidRPr="00071D99">
        <w:rPr>
          <w:rFonts w:cs="Times New Roman"/>
          <w:color w:val="000000"/>
          <w:szCs w:val="28"/>
        </w:rPr>
        <w:t>Коберник</w:t>
      </w:r>
      <w:proofErr w:type="spellEnd"/>
      <w:r w:rsidRPr="00071D99">
        <w:rPr>
          <w:rFonts w:cs="Times New Roman"/>
          <w:color w:val="000000"/>
          <w:szCs w:val="28"/>
        </w:rPr>
        <w:t xml:space="preserve"> О. М. </w:t>
      </w:r>
      <w:r w:rsidR="00CA09F9">
        <w:rPr>
          <w:rFonts w:cs="Times New Roman"/>
          <w:color w:val="000000"/>
          <w:szCs w:val="28"/>
        </w:rPr>
        <w:t>Проєкт</w:t>
      </w:r>
      <w:r w:rsidRPr="00071D99">
        <w:rPr>
          <w:rFonts w:cs="Times New Roman"/>
          <w:color w:val="000000"/>
          <w:szCs w:val="28"/>
        </w:rPr>
        <w:t xml:space="preserve">ування на уроках </w:t>
      </w:r>
      <w:proofErr w:type="gramStart"/>
      <w:r w:rsidRPr="00071D99">
        <w:rPr>
          <w:rFonts w:cs="Times New Roman"/>
          <w:color w:val="000000"/>
          <w:szCs w:val="28"/>
        </w:rPr>
        <w:t>трудового</w:t>
      </w:r>
      <w:proofErr w:type="gramEnd"/>
      <w:r w:rsidRPr="00071D99">
        <w:rPr>
          <w:rFonts w:cs="Times New Roman"/>
          <w:color w:val="000000"/>
          <w:szCs w:val="28"/>
        </w:rPr>
        <w:t xml:space="preserve"> навчання. </w:t>
      </w:r>
      <w:r w:rsidRPr="00071D99">
        <w:rPr>
          <w:rFonts w:cs="Times New Roman"/>
          <w:i/>
          <w:color w:val="000000"/>
          <w:szCs w:val="28"/>
        </w:rPr>
        <w:t xml:space="preserve">Трудова </w:t>
      </w:r>
      <w:proofErr w:type="gramStart"/>
      <w:r w:rsidRPr="00071D99">
        <w:rPr>
          <w:rFonts w:cs="Times New Roman"/>
          <w:i/>
          <w:color w:val="000000"/>
          <w:szCs w:val="28"/>
        </w:rPr>
        <w:t>п</w:t>
      </w:r>
      <w:proofErr w:type="gramEnd"/>
      <w:r w:rsidRPr="00071D99">
        <w:rPr>
          <w:rFonts w:cs="Times New Roman"/>
          <w:i/>
          <w:color w:val="000000"/>
          <w:szCs w:val="28"/>
        </w:rPr>
        <w:t>ідготовка в закладах освіти</w:t>
      </w:r>
      <w:r w:rsidRPr="00071D99">
        <w:rPr>
          <w:rFonts w:cs="Times New Roman"/>
          <w:color w:val="000000"/>
          <w:szCs w:val="28"/>
        </w:rPr>
        <w:t>. 2001. №4.</w:t>
      </w:r>
      <w:r w:rsidR="00071D99">
        <w:rPr>
          <w:rFonts w:cs="Times New Roman"/>
          <w:color w:val="000000"/>
          <w:szCs w:val="28"/>
          <w:lang w:val="uk-UA"/>
        </w:rPr>
        <w:t xml:space="preserve"> С. 10-14.</w:t>
      </w:r>
    </w:p>
    <w:p w:rsidR="001A4FE2" w:rsidRPr="00071D99" w:rsidRDefault="00071D99" w:rsidP="009B7477">
      <w:pPr>
        <w:pStyle w:val="a3"/>
        <w:numPr>
          <w:ilvl w:val="0"/>
          <w:numId w:val="11"/>
        </w:numPr>
        <w:tabs>
          <w:tab w:val="left" w:pos="993"/>
          <w:tab w:val="left" w:pos="1134"/>
        </w:tabs>
        <w:spacing w:after="0"/>
        <w:ind w:left="0" w:firstLine="709"/>
        <w:contextualSpacing w:val="0"/>
        <w:rPr>
          <w:szCs w:val="28"/>
          <w:lang w:val="uk-UA"/>
        </w:rPr>
      </w:pPr>
      <w:bookmarkStart w:id="20" w:name="_Ref505192134"/>
      <w:r>
        <w:rPr>
          <w:szCs w:val="28"/>
          <w:lang w:val="uk-UA"/>
        </w:rPr>
        <w:lastRenderedPageBreak/>
        <w:t xml:space="preserve">Коберник О. М., </w:t>
      </w:r>
      <w:proofErr w:type="spellStart"/>
      <w:r w:rsidRPr="00071D99">
        <w:rPr>
          <w:szCs w:val="28"/>
          <w:lang w:val="uk-UA"/>
        </w:rPr>
        <w:t>Бербец</w:t>
      </w:r>
      <w:proofErr w:type="spellEnd"/>
      <w:r w:rsidRPr="00071D99">
        <w:rPr>
          <w:szCs w:val="28"/>
          <w:lang w:val="uk-UA"/>
        </w:rPr>
        <w:t xml:space="preserve"> В. В.</w:t>
      </w:r>
      <w:r>
        <w:rPr>
          <w:szCs w:val="28"/>
          <w:lang w:val="uk-UA"/>
        </w:rPr>
        <w:t xml:space="preserve">, </w:t>
      </w:r>
      <w:r w:rsidRPr="00071D99">
        <w:rPr>
          <w:szCs w:val="28"/>
          <w:lang w:val="uk-UA"/>
        </w:rPr>
        <w:t xml:space="preserve">Кравченко </w:t>
      </w:r>
      <w:r>
        <w:rPr>
          <w:szCs w:val="28"/>
          <w:lang w:val="uk-UA"/>
        </w:rPr>
        <w:t>Т. В</w:t>
      </w:r>
      <w:r w:rsidRPr="00071D99">
        <w:rPr>
          <w:szCs w:val="28"/>
          <w:lang w:val="uk-UA"/>
        </w:rPr>
        <w:t>.</w:t>
      </w:r>
      <w:r>
        <w:rPr>
          <w:szCs w:val="28"/>
          <w:lang w:val="uk-UA"/>
        </w:rPr>
        <w:t xml:space="preserve"> </w:t>
      </w:r>
      <w:r w:rsidR="001A4FE2" w:rsidRPr="00071D99">
        <w:rPr>
          <w:szCs w:val="28"/>
          <w:lang w:val="uk-UA"/>
        </w:rPr>
        <w:t xml:space="preserve">Трудове навчання в школі: </w:t>
      </w:r>
      <w:proofErr w:type="spellStart"/>
      <w:r w:rsidR="00CA09F9">
        <w:rPr>
          <w:szCs w:val="28"/>
          <w:lang w:val="uk-UA"/>
        </w:rPr>
        <w:t>проєкт</w:t>
      </w:r>
      <w:r w:rsidR="001A4FE2" w:rsidRPr="00071D99">
        <w:rPr>
          <w:szCs w:val="28"/>
          <w:lang w:val="uk-UA"/>
        </w:rPr>
        <w:t>но-технологічна</w:t>
      </w:r>
      <w:proofErr w:type="spellEnd"/>
      <w:r w:rsidR="001A4FE2" w:rsidRPr="00071D99">
        <w:rPr>
          <w:szCs w:val="28"/>
          <w:lang w:val="uk-UA"/>
        </w:rPr>
        <w:t xml:space="preserve"> діяльність : </w:t>
      </w:r>
      <w:proofErr w:type="spellStart"/>
      <w:r w:rsidR="001A4FE2" w:rsidRPr="00071D99">
        <w:rPr>
          <w:szCs w:val="28"/>
          <w:lang w:val="uk-UA"/>
        </w:rPr>
        <w:t>навч.-метод</w:t>
      </w:r>
      <w:proofErr w:type="spellEnd"/>
      <w:r w:rsidR="001A4FE2" w:rsidRPr="00071D99">
        <w:rPr>
          <w:szCs w:val="28"/>
          <w:lang w:val="uk-UA"/>
        </w:rPr>
        <w:t xml:space="preserve">. </w:t>
      </w:r>
      <w:proofErr w:type="spellStart"/>
      <w:r w:rsidR="001A4FE2" w:rsidRPr="00071D99">
        <w:rPr>
          <w:szCs w:val="28"/>
          <w:lang w:val="uk-UA"/>
        </w:rPr>
        <w:t>посіб</w:t>
      </w:r>
      <w:proofErr w:type="spellEnd"/>
      <w:r w:rsidR="001A4FE2" w:rsidRPr="00071D99">
        <w:rPr>
          <w:szCs w:val="28"/>
          <w:lang w:val="uk-UA"/>
        </w:rPr>
        <w:t xml:space="preserve">. </w:t>
      </w:r>
      <w:r>
        <w:rPr>
          <w:szCs w:val="28"/>
          <w:lang w:val="uk-UA"/>
        </w:rPr>
        <w:t xml:space="preserve">Х.: Основа, 2010. </w:t>
      </w:r>
      <w:r w:rsidR="001A4FE2" w:rsidRPr="00071D99">
        <w:rPr>
          <w:szCs w:val="28"/>
          <w:lang w:val="uk-UA"/>
        </w:rPr>
        <w:t>256 с.</w:t>
      </w:r>
      <w:bookmarkEnd w:id="20"/>
    </w:p>
    <w:p w:rsidR="00A47B67" w:rsidRPr="00071D99" w:rsidRDefault="00A47B67" w:rsidP="009B7477">
      <w:pPr>
        <w:pStyle w:val="a3"/>
        <w:numPr>
          <w:ilvl w:val="0"/>
          <w:numId w:val="11"/>
        </w:numPr>
        <w:tabs>
          <w:tab w:val="left" w:pos="993"/>
          <w:tab w:val="left" w:pos="1134"/>
        </w:tabs>
        <w:spacing w:after="0"/>
        <w:ind w:left="0" w:firstLine="709"/>
        <w:contextualSpacing w:val="0"/>
        <w:rPr>
          <w:rFonts w:cs="Times New Roman"/>
          <w:color w:val="000000"/>
          <w:szCs w:val="28"/>
        </w:rPr>
      </w:pPr>
      <w:r w:rsidRPr="00071D99">
        <w:rPr>
          <w:rFonts w:cs="Times New Roman"/>
          <w:color w:val="000000"/>
          <w:szCs w:val="28"/>
        </w:rPr>
        <w:t xml:space="preserve">Кравченко Т. О. </w:t>
      </w:r>
      <w:proofErr w:type="spellStart"/>
      <w:r w:rsidRPr="00071D99">
        <w:rPr>
          <w:rFonts w:cs="Times New Roman"/>
          <w:color w:val="000000"/>
          <w:szCs w:val="28"/>
        </w:rPr>
        <w:t>КоберникО</w:t>
      </w:r>
      <w:proofErr w:type="spellEnd"/>
      <w:r w:rsidRPr="00071D99">
        <w:rPr>
          <w:rFonts w:cs="Times New Roman"/>
          <w:color w:val="000000"/>
          <w:szCs w:val="28"/>
        </w:rPr>
        <w:t xml:space="preserve">. М. </w:t>
      </w:r>
      <w:proofErr w:type="spellStart"/>
      <w:r w:rsidRPr="00071D99">
        <w:rPr>
          <w:rFonts w:cs="Times New Roman"/>
          <w:color w:val="000000"/>
          <w:szCs w:val="28"/>
        </w:rPr>
        <w:t>Використання</w:t>
      </w:r>
      <w:proofErr w:type="spellEnd"/>
      <w:r w:rsidRPr="00071D99">
        <w:rPr>
          <w:rFonts w:cs="Times New Roman"/>
          <w:color w:val="000000"/>
          <w:szCs w:val="28"/>
        </w:rPr>
        <w:t xml:space="preserve"> </w:t>
      </w:r>
      <w:proofErr w:type="spellStart"/>
      <w:r w:rsidRPr="00071D99">
        <w:rPr>
          <w:rFonts w:cs="Times New Roman"/>
          <w:color w:val="000000"/>
          <w:szCs w:val="28"/>
        </w:rPr>
        <w:t>інтерактивних</w:t>
      </w:r>
      <w:proofErr w:type="spellEnd"/>
      <w:r w:rsidRPr="00071D99">
        <w:rPr>
          <w:rFonts w:cs="Times New Roman"/>
          <w:color w:val="000000"/>
          <w:szCs w:val="28"/>
        </w:rPr>
        <w:t xml:space="preserve"> методик на уроках </w:t>
      </w:r>
      <w:proofErr w:type="gramStart"/>
      <w:r w:rsidRPr="00071D99">
        <w:rPr>
          <w:rFonts w:cs="Times New Roman"/>
          <w:color w:val="000000"/>
          <w:szCs w:val="28"/>
        </w:rPr>
        <w:t>трудового</w:t>
      </w:r>
      <w:proofErr w:type="gramEnd"/>
      <w:r w:rsidRPr="00071D99">
        <w:rPr>
          <w:rFonts w:cs="Times New Roman"/>
          <w:color w:val="000000"/>
          <w:szCs w:val="28"/>
        </w:rPr>
        <w:t xml:space="preserve"> навчання. </w:t>
      </w:r>
      <w:r w:rsidRPr="00071D99">
        <w:rPr>
          <w:rFonts w:cs="Times New Roman"/>
          <w:i/>
          <w:color w:val="000000"/>
          <w:szCs w:val="28"/>
        </w:rPr>
        <w:t xml:space="preserve">Трудова </w:t>
      </w:r>
      <w:proofErr w:type="gramStart"/>
      <w:r w:rsidRPr="00071D99">
        <w:rPr>
          <w:rFonts w:cs="Times New Roman"/>
          <w:i/>
          <w:color w:val="000000"/>
          <w:szCs w:val="28"/>
        </w:rPr>
        <w:t>п</w:t>
      </w:r>
      <w:proofErr w:type="gramEnd"/>
      <w:r w:rsidRPr="00071D99">
        <w:rPr>
          <w:rFonts w:cs="Times New Roman"/>
          <w:i/>
          <w:color w:val="000000"/>
          <w:szCs w:val="28"/>
        </w:rPr>
        <w:t>ідготовка в закладах освіти.</w:t>
      </w:r>
      <w:r w:rsidRPr="00071D99">
        <w:rPr>
          <w:rFonts w:cs="Times New Roman"/>
          <w:color w:val="000000"/>
          <w:szCs w:val="28"/>
        </w:rPr>
        <w:t xml:space="preserve"> 2003. №2. С. 28–31.</w:t>
      </w:r>
    </w:p>
    <w:p w:rsidR="00B65A54" w:rsidRPr="00071D99" w:rsidRDefault="00B65A54" w:rsidP="009B7477">
      <w:pPr>
        <w:pStyle w:val="a3"/>
        <w:numPr>
          <w:ilvl w:val="0"/>
          <w:numId w:val="11"/>
        </w:numPr>
        <w:tabs>
          <w:tab w:val="left" w:pos="993"/>
          <w:tab w:val="left" w:pos="1134"/>
        </w:tabs>
        <w:spacing w:after="0"/>
        <w:ind w:left="0" w:firstLine="709"/>
        <w:contextualSpacing w:val="0"/>
        <w:rPr>
          <w:rFonts w:cs="Times New Roman"/>
          <w:color w:val="000000"/>
          <w:szCs w:val="28"/>
        </w:rPr>
      </w:pPr>
      <w:r w:rsidRPr="00071D99">
        <w:rPr>
          <w:rFonts w:cs="Times New Roman"/>
          <w:color w:val="000000"/>
          <w:szCs w:val="28"/>
        </w:rPr>
        <w:t xml:space="preserve">Курок В.П., Воїтелєва Г.О. </w:t>
      </w:r>
      <w:proofErr w:type="spellStart"/>
      <w:r w:rsidRPr="00071D99">
        <w:rPr>
          <w:rFonts w:cs="Times New Roman"/>
          <w:color w:val="000000"/>
          <w:szCs w:val="28"/>
        </w:rPr>
        <w:t>Наукові</w:t>
      </w:r>
      <w:proofErr w:type="spellEnd"/>
      <w:r w:rsidRPr="00071D99">
        <w:rPr>
          <w:rFonts w:cs="Times New Roman"/>
          <w:color w:val="000000"/>
          <w:szCs w:val="28"/>
        </w:rPr>
        <w:t xml:space="preserve"> </w:t>
      </w:r>
      <w:proofErr w:type="spellStart"/>
      <w:proofErr w:type="gramStart"/>
      <w:r w:rsidRPr="00071D99">
        <w:rPr>
          <w:rFonts w:cs="Times New Roman"/>
          <w:color w:val="000000"/>
          <w:szCs w:val="28"/>
        </w:rPr>
        <w:t>досл</w:t>
      </w:r>
      <w:proofErr w:type="gramEnd"/>
      <w:r w:rsidRPr="00071D99">
        <w:rPr>
          <w:rFonts w:cs="Times New Roman"/>
          <w:color w:val="000000"/>
          <w:szCs w:val="28"/>
        </w:rPr>
        <w:t>ідження</w:t>
      </w:r>
      <w:proofErr w:type="spellEnd"/>
      <w:r w:rsidRPr="00071D99">
        <w:rPr>
          <w:rFonts w:cs="Times New Roman"/>
          <w:color w:val="000000"/>
          <w:szCs w:val="28"/>
        </w:rPr>
        <w:t xml:space="preserve"> в </w:t>
      </w:r>
      <w:proofErr w:type="spellStart"/>
      <w:r w:rsidRPr="00071D99">
        <w:rPr>
          <w:rFonts w:cs="Times New Roman"/>
          <w:color w:val="000000"/>
          <w:szCs w:val="28"/>
        </w:rPr>
        <w:t>підготовці</w:t>
      </w:r>
      <w:proofErr w:type="spellEnd"/>
      <w:r w:rsidRPr="00071D99">
        <w:rPr>
          <w:rFonts w:cs="Times New Roman"/>
          <w:color w:val="000000"/>
          <w:szCs w:val="28"/>
        </w:rPr>
        <w:t xml:space="preserve"> </w:t>
      </w:r>
      <w:proofErr w:type="spellStart"/>
      <w:r w:rsidRPr="00071D99">
        <w:rPr>
          <w:rFonts w:cs="Times New Roman"/>
          <w:color w:val="000000"/>
          <w:szCs w:val="28"/>
        </w:rPr>
        <w:t>майбутніх</w:t>
      </w:r>
      <w:proofErr w:type="spellEnd"/>
      <w:r w:rsidRPr="00071D99">
        <w:rPr>
          <w:rFonts w:cs="Times New Roman"/>
          <w:color w:val="000000"/>
          <w:szCs w:val="28"/>
        </w:rPr>
        <w:t xml:space="preserve"> </w:t>
      </w:r>
      <w:proofErr w:type="spellStart"/>
      <w:r w:rsidRPr="00071D99">
        <w:rPr>
          <w:rFonts w:cs="Times New Roman"/>
          <w:color w:val="000000"/>
          <w:szCs w:val="28"/>
        </w:rPr>
        <w:t>учителів</w:t>
      </w:r>
      <w:proofErr w:type="spellEnd"/>
      <w:r w:rsidRPr="00071D99">
        <w:rPr>
          <w:rFonts w:cs="Times New Roman"/>
          <w:color w:val="000000"/>
          <w:szCs w:val="28"/>
        </w:rPr>
        <w:t xml:space="preserve"> трудового навчання та </w:t>
      </w:r>
      <w:proofErr w:type="spellStart"/>
      <w:r w:rsidRPr="00071D99">
        <w:rPr>
          <w:rFonts w:cs="Times New Roman"/>
          <w:color w:val="000000"/>
          <w:szCs w:val="28"/>
        </w:rPr>
        <w:t>технологій</w:t>
      </w:r>
      <w:proofErr w:type="spellEnd"/>
      <w:r w:rsidRPr="00071D99">
        <w:rPr>
          <w:rFonts w:cs="Times New Roman"/>
          <w:color w:val="000000"/>
          <w:szCs w:val="28"/>
        </w:rPr>
        <w:t xml:space="preserve">: </w:t>
      </w:r>
      <w:proofErr w:type="spellStart"/>
      <w:r w:rsidRPr="00071D99">
        <w:rPr>
          <w:rFonts w:cs="Times New Roman"/>
          <w:color w:val="000000"/>
          <w:szCs w:val="28"/>
        </w:rPr>
        <w:t>навч</w:t>
      </w:r>
      <w:proofErr w:type="spellEnd"/>
      <w:r w:rsidRPr="00071D99">
        <w:rPr>
          <w:rFonts w:cs="Times New Roman"/>
          <w:color w:val="000000"/>
          <w:szCs w:val="28"/>
        </w:rPr>
        <w:t xml:space="preserve">. </w:t>
      </w:r>
      <w:proofErr w:type="spellStart"/>
      <w:r w:rsidRPr="00071D99">
        <w:rPr>
          <w:rFonts w:cs="Times New Roman"/>
          <w:color w:val="000000"/>
          <w:szCs w:val="28"/>
        </w:rPr>
        <w:t>посіб</w:t>
      </w:r>
      <w:proofErr w:type="spellEnd"/>
      <w:r w:rsidRPr="00071D99">
        <w:rPr>
          <w:rFonts w:cs="Times New Roman"/>
          <w:color w:val="000000"/>
          <w:szCs w:val="28"/>
        </w:rPr>
        <w:t>. Глухів. 2018, 262 с.</w:t>
      </w:r>
    </w:p>
    <w:p w:rsidR="00A47B67" w:rsidRPr="00071D99" w:rsidRDefault="00A47B67" w:rsidP="009B7477">
      <w:pPr>
        <w:pStyle w:val="a3"/>
        <w:numPr>
          <w:ilvl w:val="0"/>
          <w:numId w:val="11"/>
        </w:numPr>
        <w:tabs>
          <w:tab w:val="left" w:pos="993"/>
          <w:tab w:val="left" w:pos="1134"/>
        </w:tabs>
        <w:spacing w:after="0"/>
        <w:ind w:left="0" w:firstLine="709"/>
        <w:contextualSpacing w:val="0"/>
        <w:rPr>
          <w:szCs w:val="28"/>
          <w:lang w:val="uk-UA"/>
        </w:rPr>
      </w:pPr>
      <w:r w:rsidRPr="00071D99">
        <w:rPr>
          <w:rFonts w:cs="Times New Roman"/>
          <w:szCs w:val="28"/>
        </w:rPr>
        <w:t xml:space="preserve">Манько О. </w:t>
      </w:r>
      <w:proofErr w:type="spellStart"/>
      <w:r w:rsidRPr="00071D99">
        <w:rPr>
          <w:rFonts w:cs="Times New Roman"/>
          <w:szCs w:val="28"/>
        </w:rPr>
        <w:t>Тестові</w:t>
      </w:r>
      <w:proofErr w:type="spellEnd"/>
      <w:r w:rsidRPr="00071D99">
        <w:rPr>
          <w:rFonts w:cs="Times New Roman"/>
          <w:szCs w:val="28"/>
        </w:rPr>
        <w:t xml:space="preserve"> </w:t>
      </w:r>
      <w:proofErr w:type="spellStart"/>
      <w:r w:rsidRPr="00071D99">
        <w:rPr>
          <w:rFonts w:cs="Times New Roman"/>
          <w:szCs w:val="28"/>
        </w:rPr>
        <w:t>завдання</w:t>
      </w:r>
      <w:proofErr w:type="spellEnd"/>
      <w:r w:rsidRPr="00071D99">
        <w:rPr>
          <w:rFonts w:cs="Times New Roman"/>
          <w:szCs w:val="28"/>
        </w:rPr>
        <w:t xml:space="preserve">. </w:t>
      </w:r>
      <w:proofErr w:type="spellStart"/>
      <w:r w:rsidRPr="00071D99">
        <w:rPr>
          <w:rFonts w:cs="Times New Roman"/>
          <w:szCs w:val="28"/>
        </w:rPr>
        <w:t>Трудове</w:t>
      </w:r>
      <w:proofErr w:type="spellEnd"/>
      <w:r w:rsidRPr="00071D99">
        <w:rPr>
          <w:rFonts w:cs="Times New Roman"/>
          <w:szCs w:val="28"/>
        </w:rPr>
        <w:t xml:space="preserve"> навчання. 2008. №1. С. 40</w:t>
      </w:r>
      <w:r w:rsidRPr="00071D99">
        <w:rPr>
          <w:rFonts w:cs="Times New Roman"/>
          <w:color w:val="000000"/>
          <w:szCs w:val="28"/>
        </w:rPr>
        <w:t>–</w:t>
      </w:r>
      <w:r w:rsidRPr="00071D99">
        <w:rPr>
          <w:rFonts w:cs="Times New Roman"/>
          <w:szCs w:val="28"/>
        </w:rPr>
        <w:t>43.</w:t>
      </w:r>
    </w:p>
    <w:p w:rsidR="00BF4F9D" w:rsidRPr="00071D99" w:rsidRDefault="00BF4F9D" w:rsidP="009B7477">
      <w:pPr>
        <w:pStyle w:val="a3"/>
        <w:numPr>
          <w:ilvl w:val="0"/>
          <w:numId w:val="11"/>
        </w:numPr>
        <w:tabs>
          <w:tab w:val="left" w:pos="993"/>
          <w:tab w:val="left" w:pos="1134"/>
        </w:tabs>
        <w:spacing w:after="0"/>
        <w:ind w:left="0" w:firstLine="709"/>
        <w:contextualSpacing w:val="0"/>
        <w:rPr>
          <w:szCs w:val="28"/>
          <w:lang w:val="uk-UA"/>
        </w:rPr>
      </w:pPr>
      <w:proofErr w:type="spellStart"/>
      <w:r w:rsidRPr="00071D99">
        <w:rPr>
          <w:rFonts w:cs="Times New Roman"/>
          <w:color w:val="000000"/>
          <w:szCs w:val="28"/>
        </w:rPr>
        <w:t>Матяш</w:t>
      </w:r>
      <w:proofErr w:type="spellEnd"/>
      <w:r w:rsidRPr="00071D99">
        <w:rPr>
          <w:rFonts w:cs="Times New Roman"/>
          <w:color w:val="000000"/>
          <w:szCs w:val="28"/>
        </w:rPr>
        <w:t xml:space="preserve"> Н. В. </w:t>
      </w:r>
      <w:proofErr w:type="spellStart"/>
      <w:r w:rsidR="00CA09F9">
        <w:rPr>
          <w:rFonts w:cs="Times New Roman"/>
          <w:color w:val="000000"/>
          <w:szCs w:val="28"/>
        </w:rPr>
        <w:t>Проєкт</w:t>
      </w:r>
      <w:r w:rsidRPr="00071D99">
        <w:rPr>
          <w:rFonts w:cs="Times New Roman"/>
          <w:color w:val="000000"/>
          <w:szCs w:val="28"/>
        </w:rPr>
        <w:t>ный</w:t>
      </w:r>
      <w:proofErr w:type="spellEnd"/>
      <w:r w:rsidRPr="00071D99">
        <w:rPr>
          <w:rFonts w:cs="Times New Roman"/>
          <w:color w:val="000000"/>
          <w:szCs w:val="28"/>
        </w:rPr>
        <w:t xml:space="preserve"> метод обучения в системе технологического образования. 2000. №4. С.38-43.</w:t>
      </w:r>
    </w:p>
    <w:p w:rsidR="00BF4F9D" w:rsidRPr="00071D99" w:rsidRDefault="00BF4F9D" w:rsidP="009B7477">
      <w:pPr>
        <w:pStyle w:val="a3"/>
        <w:numPr>
          <w:ilvl w:val="0"/>
          <w:numId w:val="11"/>
        </w:numPr>
        <w:tabs>
          <w:tab w:val="left" w:pos="993"/>
          <w:tab w:val="left" w:pos="1134"/>
        </w:tabs>
        <w:spacing w:after="0"/>
        <w:ind w:left="0" w:firstLine="709"/>
        <w:contextualSpacing w:val="0"/>
        <w:rPr>
          <w:szCs w:val="28"/>
          <w:lang w:val="uk-UA"/>
        </w:rPr>
      </w:pPr>
      <w:r w:rsidRPr="00071D99">
        <w:rPr>
          <w:rFonts w:cs="Times New Roman"/>
          <w:color w:val="000000"/>
          <w:szCs w:val="28"/>
        </w:rPr>
        <w:t xml:space="preserve">Методика навчання учнів 5–9 </w:t>
      </w:r>
      <w:proofErr w:type="spellStart"/>
      <w:r w:rsidRPr="00071D99">
        <w:rPr>
          <w:rFonts w:cs="Times New Roman"/>
          <w:color w:val="000000"/>
          <w:szCs w:val="28"/>
        </w:rPr>
        <w:t>класів</w:t>
      </w:r>
      <w:proofErr w:type="spellEnd"/>
      <w:r w:rsidRPr="00071D99">
        <w:rPr>
          <w:rFonts w:cs="Times New Roman"/>
          <w:color w:val="000000"/>
          <w:szCs w:val="28"/>
        </w:rPr>
        <w:t xml:space="preserve"> </w:t>
      </w:r>
      <w:proofErr w:type="spellStart"/>
      <w:r w:rsidR="00CA09F9">
        <w:rPr>
          <w:rFonts w:cs="Times New Roman"/>
          <w:color w:val="000000"/>
          <w:szCs w:val="28"/>
        </w:rPr>
        <w:t>проєкт</w:t>
      </w:r>
      <w:r w:rsidRPr="00071D99">
        <w:rPr>
          <w:rFonts w:cs="Times New Roman"/>
          <w:color w:val="000000"/>
          <w:szCs w:val="28"/>
        </w:rPr>
        <w:t>уванню</w:t>
      </w:r>
      <w:proofErr w:type="spellEnd"/>
      <w:r w:rsidRPr="00071D99">
        <w:rPr>
          <w:rFonts w:cs="Times New Roman"/>
          <w:color w:val="000000"/>
          <w:szCs w:val="28"/>
        </w:rPr>
        <w:t xml:space="preserve"> в </w:t>
      </w:r>
      <w:proofErr w:type="spellStart"/>
      <w:r w:rsidRPr="00071D99">
        <w:rPr>
          <w:rFonts w:cs="Times New Roman"/>
          <w:color w:val="000000"/>
          <w:szCs w:val="28"/>
        </w:rPr>
        <w:t>процесі</w:t>
      </w:r>
      <w:proofErr w:type="spellEnd"/>
      <w:r w:rsidRPr="00071D99">
        <w:rPr>
          <w:rFonts w:cs="Times New Roman"/>
          <w:color w:val="000000"/>
          <w:szCs w:val="28"/>
        </w:rPr>
        <w:t xml:space="preserve"> </w:t>
      </w:r>
      <w:proofErr w:type="spellStart"/>
      <w:r w:rsidRPr="00071D99">
        <w:rPr>
          <w:rFonts w:cs="Times New Roman"/>
          <w:color w:val="000000"/>
          <w:szCs w:val="28"/>
        </w:rPr>
        <w:t>вивчення</w:t>
      </w:r>
      <w:proofErr w:type="spellEnd"/>
      <w:r w:rsidRPr="00071D99">
        <w:rPr>
          <w:rFonts w:cs="Times New Roman"/>
          <w:color w:val="000000"/>
          <w:szCs w:val="28"/>
        </w:rPr>
        <w:t xml:space="preserve"> технології </w:t>
      </w:r>
      <w:proofErr w:type="spellStart"/>
      <w:r w:rsidRPr="00071D99">
        <w:rPr>
          <w:rFonts w:cs="Times New Roman"/>
          <w:color w:val="000000"/>
          <w:szCs w:val="28"/>
        </w:rPr>
        <w:t>обробки</w:t>
      </w:r>
      <w:proofErr w:type="spellEnd"/>
      <w:r w:rsidRPr="00071D99">
        <w:rPr>
          <w:rFonts w:cs="Times New Roman"/>
          <w:color w:val="000000"/>
          <w:szCs w:val="28"/>
        </w:rPr>
        <w:t xml:space="preserve"> деревини і </w:t>
      </w:r>
      <w:proofErr w:type="spellStart"/>
      <w:r w:rsidRPr="00071D99">
        <w:rPr>
          <w:rFonts w:cs="Times New Roman"/>
          <w:color w:val="000000"/>
          <w:szCs w:val="28"/>
        </w:rPr>
        <w:t>металу</w:t>
      </w:r>
      <w:proofErr w:type="spellEnd"/>
      <w:r w:rsidRPr="00071D99">
        <w:rPr>
          <w:rFonts w:cs="Times New Roman"/>
          <w:color w:val="000000"/>
          <w:szCs w:val="28"/>
        </w:rPr>
        <w:t xml:space="preserve">: </w:t>
      </w:r>
      <w:proofErr w:type="spellStart"/>
      <w:r w:rsidRPr="00071D99">
        <w:rPr>
          <w:rFonts w:cs="Times New Roman"/>
          <w:color w:val="000000"/>
          <w:szCs w:val="28"/>
        </w:rPr>
        <w:t>навч</w:t>
      </w:r>
      <w:proofErr w:type="spellEnd"/>
      <w:proofErr w:type="gramStart"/>
      <w:r w:rsidRPr="00071D99">
        <w:rPr>
          <w:rFonts w:cs="Times New Roman"/>
          <w:color w:val="000000"/>
          <w:szCs w:val="28"/>
        </w:rPr>
        <w:t>.-</w:t>
      </w:r>
      <w:proofErr w:type="gramEnd"/>
      <w:r w:rsidRPr="00071D99">
        <w:rPr>
          <w:rFonts w:cs="Times New Roman"/>
          <w:color w:val="000000"/>
          <w:szCs w:val="28"/>
        </w:rPr>
        <w:t xml:space="preserve">метод. </w:t>
      </w:r>
      <w:proofErr w:type="spellStart"/>
      <w:r w:rsidRPr="00071D99">
        <w:rPr>
          <w:rFonts w:cs="Times New Roman"/>
          <w:color w:val="000000"/>
          <w:szCs w:val="28"/>
        </w:rPr>
        <w:t>посіб</w:t>
      </w:r>
      <w:proofErr w:type="spellEnd"/>
      <w:r w:rsidRPr="00071D99">
        <w:rPr>
          <w:rFonts w:cs="Times New Roman"/>
          <w:color w:val="000000"/>
          <w:szCs w:val="28"/>
        </w:rPr>
        <w:t xml:space="preserve">. / за ред. О. М. </w:t>
      </w:r>
      <w:proofErr w:type="spellStart"/>
      <w:r w:rsidRPr="00071D99">
        <w:rPr>
          <w:rFonts w:cs="Times New Roman"/>
          <w:color w:val="000000"/>
          <w:szCs w:val="28"/>
        </w:rPr>
        <w:t>Коберника</w:t>
      </w:r>
      <w:proofErr w:type="spellEnd"/>
      <w:r w:rsidRPr="00071D99">
        <w:rPr>
          <w:rFonts w:cs="Times New Roman"/>
          <w:color w:val="000000"/>
          <w:szCs w:val="28"/>
        </w:rPr>
        <w:t xml:space="preserve">, В. К. </w:t>
      </w:r>
      <w:proofErr w:type="spellStart"/>
      <w:r w:rsidRPr="00071D99">
        <w:rPr>
          <w:rFonts w:cs="Times New Roman"/>
          <w:color w:val="000000"/>
          <w:szCs w:val="28"/>
        </w:rPr>
        <w:t>Сидоренка</w:t>
      </w:r>
      <w:proofErr w:type="spellEnd"/>
      <w:r w:rsidRPr="00071D99">
        <w:rPr>
          <w:rFonts w:cs="Times New Roman"/>
          <w:color w:val="000000"/>
          <w:szCs w:val="28"/>
        </w:rPr>
        <w:t>. Умань, 2004. 236 с.</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lang w:val="uk-UA"/>
        </w:rPr>
      </w:pPr>
      <w:proofErr w:type="spellStart"/>
      <w:r w:rsidRPr="00071D99">
        <w:rPr>
          <w:sz w:val="28"/>
          <w:szCs w:val="28"/>
          <w:lang w:val="uk-UA"/>
        </w:rPr>
        <w:t>Москалюк</w:t>
      </w:r>
      <w:proofErr w:type="spellEnd"/>
      <w:r w:rsidRPr="00071D99">
        <w:rPr>
          <w:sz w:val="28"/>
          <w:szCs w:val="28"/>
          <w:lang w:val="uk-UA"/>
        </w:rPr>
        <w:t>, Н. В. Формування дослідницьких умінь майбутніх учителів природничого профілю в процесі вивчення біологічних дисциплін (автореф. дис. … канд. пед. наук: 13.00.04). Тернопіль</w:t>
      </w:r>
      <w:r w:rsidR="00884243">
        <w:rPr>
          <w:sz w:val="28"/>
          <w:szCs w:val="28"/>
          <w:lang w:val="uk-UA"/>
        </w:rPr>
        <w:t>, 2013</w:t>
      </w:r>
      <w:r w:rsidR="00884243" w:rsidRPr="00071D99">
        <w:rPr>
          <w:sz w:val="28"/>
          <w:szCs w:val="28"/>
          <w:lang w:val="uk-UA"/>
        </w:rPr>
        <w:t>.</w:t>
      </w:r>
    </w:p>
    <w:p w:rsidR="00325CB4" w:rsidRPr="00071D99" w:rsidRDefault="00325CB4" w:rsidP="009B7477">
      <w:pPr>
        <w:pStyle w:val="31"/>
        <w:numPr>
          <w:ilvl w:val="0"/>
          <w:numId w:val="11"/>
        </w:numPr>
        <w:tabs>
          <w:tab w:val="left" w:pos="993"/>
          <w:tab w:val="left" w:pos="1134"/>
        </w:tabs>
        <w:spacing w:after="0" w:line="384" w:lineRule="auto"/>
        <w:ind w:left="0" w:firstLine="709"/>
        <w:jc w:val="both"/>
        <w:rPr>
          <w:sz w:val="28"/>
          <w:szCs w:val="28"/>
          <w:lang w:val="uk-UA"/>
        </w:rPr>
      </w:pPr>
      <w:bookmarkStart w:id="21" w:name="_Ref501484339"/>
      <w:r w:rsidRPr="00071D99">
        <w:rPr>
          <w:sz w:val="28"/>
          <w:szCs w:val="28"/>
        </w:rPr>
        <w:t xml:space="preserve">Опанасенко В. П </w:t>
      </w:r>
      <w:proofErr w:type="spellStart"/>
      <w:r w:rsidRPr="00071D99">
        <w:rPr>
          <w:sz w:val="28"/>
          <w:szCs w:val="28"/>
        </w:rPr>
        <w:t>Рівні</w:t>
      </w:r>
      <w:proofErr w:type="spellEnd"/>
      <w:r w:rsidRPr="00071D99">
        <w:rPr>
          <w:sz w:val="28"/>
          <w:szCs w:val="28"/>
        </w:rPr>
        <w:t xml:space="preserve"> </w:t>
      </w:r>
      <w:proofErr w:type="spellStart"/>
      <w:r w:rsidRPr="00071D99">
        <w:rPr>
          <w:sz w:val="28"/>
          <w:szCs w:val="28"/>
        </w:rPr>
        <w:t>сформованості</w:t>
      </w:r>
      <w:proofErr w:type="spellEnd"/>
      <w:r w:rsidRPr="00071D99">
        <w:rPr>
          <w:sz w:val="28"/>
          <w:szCs w:val="28"/>
        </w:rPr>
        <w:t xml:space="preserve"> </w:t>
      </w:r>
      <w:proofErr w:type="spellStart"/>
      <w:r w:rsidRPr="00071D99">
        <w:rPr>
          <w:sz w:val="28"/>
          <w:szCs w:val="28"/>
        </w:rPr>
        <w:t>дослідницьких</w:t>
      </w:r>
      <w:proofErr w:type="spellEnd"/>
      <w:r w:rsidRPr="00071D99">
        <w:rPr>
          <w:sz w:val="28"/>
          <w:szCs w:val="28"/>
        </w:rPr>
        <w:t xml:space="preserve"> </w:t>
      </w:r>
      <w:proofErr w:type="spellStart"/>
      <w:r w:rsidRPr="00071D99">
        <w:rPr>
          <w:sz w:val="28"/>
          <w:szCs w:val="28"/>
        </w:rPr>
        <w:t>умінь</w:t>
      </w:r>
      <w:proofErr w:type="spellEnd"/>
      <w:r w:rsidRPr="00071D99">
        <w:rPr>
          <w:sz w:val="28"/>
          <w:szCs w:val="28"/>
        </w:rPr>
        <w:t xml:space="preserve"> у </w:t>
      </w:r>
      <w:proofErr w:type="spellStart"/>
      <w:r w:rsidRPr="00071D99">
        <w:rPr>
          <w:sz w:val="28"/>
          <w:szCs w:val="28"/>
        </w:rPr>
        <w:t>структурі</w:t>
      </w:r>
      <w:proofErr w:type="spellEnd"/>
      <w:r w:rsidRPr="00071D99">
        <w:rPr>
          <w:sz w:val="28"/>
          <w:szCs w:val="28"/>
        </w:rPr>
        <w:t xml:space="preserve"> </w:t>
      </w:r>
      <w:proofErr w:type="spellStart"/>
      <w:r w:rsidRPr="00071D99">
        <w:rPr>
          <w:sz w:val="28"/>
          <w:szCs w:val="28"/>
        </w:rPr>
        <w:t>ауд</w:t>
      </w:r>
      <w:r w:rsidR="00884243">
        <w:rPr>
          <w:sz w:val="28"/>
          <w:szCs w:val="28"/>
        </w:rPr>
        <w:t>иторних</w:t>
      </w:r>
      <w:proofErr w:type="spellEnd"/>
      <w:r w:rsidR="00884243">
        <w:rPr>
          <w:sz w:val="28"/>
          <w:szCs w:val="28"/>
        </w:rPr>
        <w:t xml:space="preserve"> занять </w:t>
      </w:r>
      <w:proofErr w:type="spellStart"/>
      <w:r w:rsidR="00884243">
        <w:rPr>
          <w:sz w:val="28"/>
          <w:szCs w:val="28"/>
        </w:rPr>
        <w:t>зі</w:t>
      </w:r>
      <w:proofErr w:type="spellEnd"/>
      <w:r w:rsidR="00884243">
        <w:rPr>
          <w:sz w:val="28"/>
          <w:szCs w:val="28"/>
        </w:rPr>
        <w:t xml:space="preserve"> </w:t>
      </w:r>
      <w:proofErr w:type="spellStart"/>
      <w:r w:rsidR="00884243">
        <w:rPr>
          <w:sz w:val="28"/>
          <w:szCs w:val="28"/>
        </w:rPr>
        <w:t>спецдисциплін</w:t>
      </w:r>
      <w:proofErr w:type="spellEnd"/>
      <w:r w:rsidR="00884243">
        <w:rPr>
          <w:sz w:val="28"/>
          <w:szCs w:val="28"/>
          <w:lang w:val="uk-UA"/>
        </w:rPr>
        <w:t xml:space="preserve">. </w:t>
      </w:r>
      <w:r w:rsidRPr="00884243">
        <w:rPr>
          <w:i/>
          <w:sz w:val="28"/>
          <w:szCs w:val="28"/>
        </w:rPr>
        <w:t xml:space="preserve">Педагогічна </w:t>
      </w:r>
      <w:proofErr w:type="spellStart"/>
      <w:r w:rsidRPr="00884243">
        <w:rPr>
          <w:i/>
          <w:sz w:val="28"/>
          <w:szCs w:val="28"/>
        </w:rPr>
        <w:t>освіта</w:t>
      </w:r>
      <w:proofErr w:type="spellEnd"/>
      <w:r w:rsidRPr="00884243">
        <w:rPr>
          <w:i/>
          <w:sz w:val="28"/>
          <w:szCs w:val="28"/>
        </w:rPr>
        <w:t xml:space="preserve">: </w:t>
      </w:r>
      <w:proofErr w:type="spellStart"/>
      <w:r w:rsidRPr="00884243">
        <w:rPr>
          <w:i/>
          <w:sz w:val="28"/>
          <w:szCs w:val="28"/>
        </w:rPr>
        <w:t>теорія</w:t>
      </w:r>
      <w:proofErr w:type="spellEnd"/>
      <w:r w:rsidRPr="00884243">
        <w:rPr>
          <w:i/>
          <w:sz w:val="28"/>
          <w:szCs w:val="28"/>
        </w:rPr>
        <w:t xml:space="preserve"> і практика </w:t>
      </w:r>
      <w:r w:rsidR="00884243">
        <w:rPr>
          <w:sz w:val="28"/>
          <w:szCs w:val="28"/>
        </w:rPr>
        <w:t xml:space="preserve">: </w:t>
      </w:r>
      <w:proofErr w:type="spellStart"/>
      <w:r w:rsidR="00884243">
        <w:rPr>
          <w:sz w:val="28"/>
          <w:szCs w:val="28"/>
        </w:rPr>
        <w:t>збірник</w:t>
      </w:r>
      <w:proofErr w:type="spellEnd"/>
      <w:r w:rsidR="00884243">
        <w:rPr>
          <w:sz w:val="28"/>
          <w:szCs w:val="28"/>
        </w:rPr>
        <w:t xml:space="preserve"> </w:t>
      </w:r>
      <w:proofErr w:type="spellStart"/>
      <w:r w:rsidR="00884243">
        <w:rPr>
          <w:sz w:val="28"/>
          <w:szCs w:val="28"/>
        </w:rPr>
        <w:t>наукових</w:t>
      </w:r>
      <w:proofErr w:type="spellEnd"/>
      <w:r w:rsidR="00884243">
        <w:rPr>
          <w:sz w:val="28"/>
          <w:szCs w:val="28"/>
        </w:rPr>
        <w:t xml:space="preserve"> </w:t>
      </w:r>
      <w:proofErr w:type="spellStart"/>
      <w:r w:rsidR="00884243">
        <w:rPr>
          <w:sz w:val="28"/>
          <w:szCs w:val="28"/>
        </w:rPr>
        <w:t>праць</w:t>
      </w:r>
      <w:proofErr w:type="spellEnd"/>
      <w:r w:rsidR="00884243">
        <w:rPr>
          <w:sz w:val="28"/>
          <w:szCs w:val="28"/>
        </w:rPr>
        <w:t xml:space="preserve">. 2013. </w:t>
      </w:r>
      <w:proofErr w:type="spellStart"/>
      <w:r w:rsidR="00884243">
        <w:rPr>
          <w:sz w:val="28"/>
          <w:szCs w:val="28"/>
        </w:rPr>
        <w:t>Випуск</w:t>
      </w:r>
      <w:proofErr w:type="spellEnd"/>
      <w:r w:rsidR="00884243">
        <w:rPr>
          <w:sz w:val="28"/>
          <w:szCs w:val="28"/>
        </w:rPr>
        <w:t xml:space="preserve"> 14. С. 112–</w:t>
      </w:r>
      <w:r w:rsidRPr="00071D99">
        <w:rPr>
          <w:sz w:val="28"/>
          <w:szCs w:val="28"/>
        </w:rPr>
        <w:t>118</w:t>
      </w:r>
      <w:bookmarkEnd w:id="21"/>
    </w:p>
    <w:p w:rsidR="004649E9" w:rsidRPr="00071D99" w:rsidRDefault="004649E9" w:rsidP="009B7477">
      <w:pPr>
        <w:pStyle w:val="31"/>
        <w:numPr>
          <w:ilvl w:val="0"/>
          <w:numId w:val="11"/>
        </w:numPr>
        <w:tabs>
          <w:tab w:val="left" w:pos="993"/>
          <w:tab w:val="left" w:pos="1134"/>
        </w:tabs>
        <w:spacing w:after="0" w:line="384" w:lineRule="auto"/>
        <w:ind w:left="0" w:firstLine="709"/>
        <w:jc w:val="both"/>
        <w:rPr>
          <w:sz w:val="28"/>
          <w:szCs w:val="28"/>
          <w:lang w:val="uk-UA"/>
        </w:rPr>
      </w:pPr>
      <w:bookmarkStart w:id="22" w:name="_Ref501484261"/>
      <w:r w:rsidRPr="00071D99">
        <w:rPr>
          <w:sz w:val="28"/>
          <w:szCs w:val="28"/>
        </w:rPr>
        <w:t xml:space="preserve">Опанасенко В. П. </w:t>
      </w:r>
      <w:proofErr w:type="spellStart"/>
      <w:r w:rsidRPr="00071D99">
        <w:rPr>
          <w:sz w:val="28"/>
          <w:szCs w:val="28"/>
        </w:rPr>
        <w:t>Аналіз</w:t>
      </w:r>
      <w:proofErr w:type="spellEnd"/>
      <w:r w:rsidRPr="00071D99">
        <w:rPr>
          <w:sz w:val="28"/>
          <w:szCs w:val="28"/>
        </w:rPr>
        <w:t xml:space="preserve"> </w:t>
      </w:r>
      <w:proofErr w:type="spellStart"/>
      <w:r w:rsidRPr="00071D99">
        <w:rPr>
          <w:sz w:val="28"/>
          <w:szCs w:val="28"/>
        </w:rPr>
        <w:t>результативності</w:t>
      </w:r>
      <w:proofErr w:type="spellEnd"/>
      <w:r w:rsidRPr="00071D99">
        <w:rPr>
          <w:sz w:val="28"/>
          <w:szCs w:val="28"/>
        </w:rPr>
        <w:t xml:space="preserve"> </w:t>
      </w:r>
      <w:proofErr w:type="spellStart"/>
      <w:r w:rsidRPr="00071D99">
        <w:rPr>
          <w:sz w:val="28"/>
          <w:szCs w:val="28"/>
        </w:rPr>
        <w:t>формування</w:t>
      </w:r>
      <w:proofErr w:type="spellEnd"/>
      <w:r w:rsidRPr="00071D99">
        <w:rPr>
          <w:sz w:val="28"/>
          <w:szCs w:val="28"/>
        </w:rPr>
        <w:t xml:space="preserve"> </w:t>
      </w:r>
      <w:proofErr w:type="spellStart"/>
      <w:r w:rsidRPr="00071D99">
        <w:rPr>
          <w:sz w:val="28"/>
          <w:szCs w:val="28"/>
        </w:rPr>
        <w:t>дослідницьких</w:t>
      </w:r>
      <w:proofErr w:type="spellEnd"/>
      <w:r w:rsidRPr="00071D99">
        <w:rPr>
          <w:sz w:val="28"/>
          <w:szCs w:val="28"/>
        </w:rPr>
        <w:t xml:space="preserve"> </w:t>
      </w:r>
      <w:proofErr w:type="spellStart"/>
      <w:r w:rsidRPr="00071D99">
        <w:rPr>
          <w:sz w:val="28"/>
          <w:szCs w:val="28"/>
        </w:rPr>
        <w:t>умін</w:t>
      </w:r>
      <w:r w:rsidR="00884243">
        <w:rPr>
          <w:sz w:val="28"/>
          <w:szCs w:val="28"/>
        </w:rPr>
        <w:t>ь</w:t>
      </w:r>
      <w:proofErr w:type="spellEnd"/>
      <w:r w:rsidR="00884243">
        <w:rPr>
          <w:sz w:val="28"/>
          <w:szCs w:val="28"/>
        </w:rPr>
        <w:t xml:space="preserve"> </w:t>
      </w:r>
      <w:proofErr w:type="spellStart"/>
      <w:r w:rsidR="00884243">
        <w:rPr>
          <w:sz w:val="28"/>
          <w:szCs w:val="28"/>
        </w:rPr>
        <w:t>майбутніх</w:t>
      </w:r>
      <w:proofErr w:type="spellEnd"/>
      <w:r w:rsidR="00884243">
        <w:rPr>
          <w:sz w:val="28"/>
          <w:szCs w:val="28"/>
        </w:rPr>
        <w:t xml:space="preserve"> </w:t>
      </w:r>
      <w:proofErr w:type="spellStart"/>
      <w:r w:rsidR="00884243">
        <w:rPr>
          <w:sz w:val="28"/>
          <w:szCs w:val="28"/>
        </w:rPr>
        <w:t>інженерів-педагогів</w:t>
      </w:r>
      <w:proofErr w:type="spellEnd"/>
      <w:r w:rsidR="00884243">
        <w:rPr>
          <w:sz w:val="28"/>
          <w:szCs w:val="28"/>
          <w:lang w:val="uk-UA"/>
        </w:rPr>
        <w:t xml:space="preserve">. </w:t>
      </w:r>
      <w:r w:rsidRPr="00884243">
        <w:rPr>
          <w:i/>
          <w:sz w:val="28"/>
          <w:szCs w:val="28"/>
        </w:rPr>
        <w:t xml:space="preserve">Сборник научных трудов </w:t>
      </w:r>
      <w:proofErr w:type="spellStart"/>
      <w:r w:rsidRPr="00884243">
        <w:rPr>
          <w:i/>
          <w:sz w:val="28"/>
          <w:szCs w:val="28"/>
          <w:lang w:val="en-US"/>
        </w:rPr>
        <w:t>SWorld</w:t>
      </w:r>
      <w:proofErr w:type="spellEnd"/>
      <w:r w:rsidR="00884243">
        <w:rPr>
          <w:sz w:val="28"/>
          <w:szCs w:val="28"/>
        </w:rPr>
        <w:t xml:space="preserve">. Иваново : МАРКОВА АД 2013. Выпуск 4. Том 27. </w:t>
      </w:r>
      <w:r w:rsidRPr="00071D99">
        <w:rPr>
          <w:sz w:val="28"/>
          <w:szCs w:val="28"/>
        </w:rPr>
        <w:t>С. 86-92.</w:t>
      </w:r>
      <w:bookmarkEnd w:id="22"/>
    </w:p>
    <w:p w:rsidR="004649E9" w:rsidRPr="00884243" w:rsidRDefault="004649E9" w:rsidP="009B7477">
      <w:pPr>
        <w:numPr>
          <w:ilvl w:val="0"/>
          <w:numId w:val="11"/>
        </w:numPr>
        <w:tabs>
          <w:tab w:val="left" w:pos="993"/>
          <w:tab w:val="left" w:pos="1134"/>
        </w:tabs>
        <w:spacing w:after="0"/>
        <w:ind w:left="0" w:firstLine="709"/>
        <w:rPr>
          <w:rFonts w:cs="Times New Roman"/>
          <w:szCs w:val="28"/>
          <w:lang w:val="uk-UA"/>
        </w:rPr>
      </w:pPr>
      <w:bookmarkStart w:id="23" w:name="_Ref501484319"/>
      <w:r w:rsidRPr="00884243">
        <w:rPr>
          <w:rFonts w:cs="Times New Roman"/>
          <w:szCs w:val="28"/>
          <w:lang w:val="uk-UA"/>
        </w:rPr>
        <w:t>Опанасенко В.</w:t>
      </w:r>
      <w:r w:rsidRPr="00071D99">
        <w:rPr>
          <w:rFonts w:cs="Times New Roman"/>
          <w:szCs w:val="28"/>
        </w:rPr>
        <w:t> </w:t>
      </w:r>
      <w:r w:rsidRPr="00884243">
        <w:rPr>
          <w:rFonts w:cs="Times New Roman"/>
          <w:szCs w:val="28"/>
          <w:lang w:val="uk-UA"/>
        </w:rPr>
        <w:t>П. Дослідницький під</w:t>
      </w:r>
      <w:r w:rsidR="00884243">
        <w:rPr>
          <w:rFonts w:cs="Times New Roman"/>
          <w:szCs w:val="28"/>
          <w:lang w:val="uk-UA"/>
        </w:rPr>
        <w:t xml:space="preserve">хід у системі аудиторних занять. </w:t>
      </w:r>
      <w:r w:rsidRPr="00884243">
        <w:rPr>
          <w:rFonts w:cs="Times New Roman"/>
          <w:i/>
          <w:szCs w:val="28"/>
          <w:lang w:val="uk-UA"/>
        </w:rPr>
        <w:t>Вісник Чернігівського НПУ ім. Т.Г. Шевченка.</w:t>
      </w:r>
      <w:r w:rsidRPr="00884243">
        <w:rPr>
          <w:rFonts w:cs="Times New Roman"/>
          <w:szCs w:val="28"/>
          <w:lang w:val="uk-UA"/>
        </w:rPr>
        <w:t xml:space="preserve"> Сер.: </w:t>
      </w:r>
      <w:r w:rsidR="00884243">
        <w:rPr>
          <w:rFonts w:cs="Times New Roman"/>
          <w:szCs w:val="28"/>
          <w:lang w:val="uk-UA"/>
        </w:rPr>
        <w:t xml:space="preserve">Педагогічні науки. 2013. Вип. 108. </w:t>
      </w:r>
      <w:r w:rsidRPr="00884243">
        <w:rPr>
          <w:rFonts w:cs="Times New Roman"/>
          <w:szCs w:val="28"/>
          <w:lang w:val="uk-UA"/>
        </w:rPr>
        <w:t>С.101–105.</w:t>
      </w:r>
      <w:bookmarkEnd w:id="23"/>
    </w:p>
    <w:p w:rsidR="00CC3A1F" w:rsidRPr="00071D99" w:rsidRDefault="00CC3A1F" w:rsidP="009B7477">
      <w:pPr>
        <w:numPr>
          <w:ilvl w:val="0"/>
          <w:numId w:val="11"/>
        </w:numPr>
        <w:tabs>
          <w:tab w:val="left" w:pos="426"/>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t xml:space="preserve">Осипов О. В., </w:t>
      </w:r>
      <w:proofErr w:type="spellStart"/>
      <w:r w:rsidRPr="00071D99">
        <w:rPr>
          <w:rFonts w:eastAsia="Times New Roman"/>
          <w:szCs w:val="28"/>
          <w:lang w:val="uk-UA" w:eastAsia="ru-RU" w:bidi="ru-RU"/>
        </w:rPr>
        <w:t>Вдовченко</w:t>
      </w:r>
      <w:proofErr w:type="spellEnd"/>
      <w:r w:rsidRPr="00071D99">
        <w:rPr>
          <w:rFonts w:eastAsia="Times New Roman"/>
          <w:szCs w:val="28"/>
          <w:lang w:val="uk-UA" w:eastAsia="ru-RU" w:bidi="ru-RU"/>
        </w:rPr>
        <w:t xml:space="preserve"> В.В. </w:t>
      </w:r>
      <w:r w:rsidR="00CA09F9">
        <w:rPr>
          <w:rFonts w:eastAsia="Times New Roman"/>
          <w:szCs w:val="28"/>
          <w:lang w:val="uk-UA" w:eastAsia="ru-RU" w:bidi="ru-RU"/>
        </w:rPr>
        <w:t>Проєкт</w:t>
      </w:r>
      <w:r w:rsidRPr="00071D99">
        <w:rPr>
          <w:rFonts w:eastAsia="Times New Roman"/>
          <w:szCs w:val="28"/>
          <w:lang w:val="uk-UA" w:eastAsia="ru-RU" w:bidi="ru-RU"/>
        </w:rPr>
        <w:t>ування та виготовлення виробів із деревини. Київ : Педагогічна думка, 2001. 12 с.</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proofErr w:type="spellStart"/>
      <w:r w:rsidRPr="00071D99">
        <w:rPr>
          <w:sz w:val="28"/>
          <w:szCs w:val="28"/>
          <w:shd w:val="clear" w:color="auto" w:fill="FFFFFF"/>
          <w:lang w:val="uk-UA"/>
        </w:rPr>
        <w:lastRenderedPageBreak/>
        <w:t>Пидкасистый</w:t>
      </w:r>
      <w:proofErr w:type="spellEnd"/>
      <w:r w:rsidRPr="00071D99">
        <w:rPr>
          <w:sz w:val="28"/>
          <w:szCs w:val="28"/>
          <w:shd w:val="clear" w:color="auto" w:fill="FFFFFF"/>
          <w:lang w:val="uk-UA"/>
        </w:rPr>
        <w:t xml:space="preserve"> П. И. </w:t>
      </w:r>
      <w:proofErr w:type="spellStart"/>
      <w:r w:rsidRPr="00071D99">
        <w:rPr>
          <w:sz w:val="28"/>
          <w:szCs w:val="28"/>
          <w:shd w:val="clear" w:color="auto" w:fill="FFFFFF"/>
          <w:lang w:val="uk-UA"/>
        </w:rPr>
        <w:t>Самостоятельная</w:t>
      </w:r>
      <w:proofErr w:type="spellEnd"/>
      <w:r w:rsidRPr="00071D99">
        <w:rPr>
          <w:sz w:val="28"/>
          <w:szCs w:val="28"/>
          <w:shd w:val="clear" w:color="auto" w:fill="FFFFFF"/>
          <w:lang w:val="uk-UA"/>
        </w:rPr>
        <w:t xml:space="preserve"> </w:t>
      </w:r>
      <w:proofErr w:type="spellStart"/>
      <w:r w:rsidRPr="00071D99">
        <w:rPr>
          <w:sz w:val="28"/>
          <w:szCs w:val="28"/>
          <w:shd w:val="clear" w:color="auto" w:fill="FFFFFF"/>
          <w:lang w:val="uk-UA"/>
        </w:rPr>
        <w:t>деятельность</w:t>
      </w:r>
      <w:proofErr w:type="spellEnd"/>
      <w:r w:rsidRPr="00071D99">
        <w:rPr>
          <w:sz w:val="28"/>
          <w:szCs w:val="28"/>
          <w:shd w:val="clear" w:color="auto" w:fill="FFFFFF"/>
          <w:lang w:val="uk-UA"/>
        </w:rPr>
        <w:t xml:space="preserve"> </w:t>
      </w:r>
      <w:proofErr w:type="spellStart"/>
      <w:r w:rsidRPr="00071D99">
        <w:rPr>
          <w:sz w:val="28"/>
          <w:szCs w:val="28"/>
          <w:shd w:val="clear" w:color="auto" w:fill="FFFFFF"/>
          <w:lang w:val="uk-UA"/>
        </w:rPr>
        <w:t>учащихся</w:t>
      </w:r>
      <w:proofErr w:type="spellEnd"/>
      <w:r w:rsidRPr="00071D99">
        <w:rPr>
          <w:sz w:val="28"/>
          <w:szCs w:val="28"/>
          <w:shd w:val="clear" w:color="auto" w:fill="FFFFFF"/>
          <w:lang w:val="uk-UA"/>
        </w:rPr>
        <w:t>. М., 1972. 180 с.</w:t>
      </w:r>
    </w:p>
    <w:p w:rsidR="001A4FE2" w:rsidRPr="00071D99" w:rsidRDefault="00F2000A" w:rsidP="009B7477">
      <w:pPr>
        <w:pStyle w:val="a3"/>
        <w:numPr>
          <w:ilvl w:val="0"/>
          <w:numId w:val="11"/>
        </w:numPr>
        <w:tabs>
          <w:tab w:val="left" w:pos="993"/>
          <w:tab w:val="left" w:pos="1134"/>
        </w:tabs>
        <w:spacing w:after="0"/>
        <w:ind w:left="0" w:firstLine="709"/>
        <w:rPr>
          <w:rFonts w:cs="Times New Roman"/>
          <w:szCs w:val="28"/>
          <w:lang w:val="uk-UA"/>
        </w:rPr>
      </w:pPr>
      <w:r w:rsidRPr="00071D99">
        <w:rPr>
          <w:rFonts w:cs="Times New Roman"/>
          <w:szCs w:val="28"/>
          <w:lang w:val="uk-UA"/>
        </w:rPr>
        <w:t xml:space="preserve">Пометун, О. І. (2004). </w:t>
      </w:r>
      <w:proofErr w:type="spellStart"/>
      <w:r w:rsidRPr="00071D99">
        <w:rPr>
          <w:rFonts w:cs="Times New Roman"/>
          <w:i/>
          <w:szCs w:val="28"/>
          <w:lang w:val="uk-UA"/>
        </w:rPr>
        <w:t>Компетентнісний</w:t>
      </w:r>
      <w:proofErr w:type="spellEnd"/>
      <w:r w:rsidRPr="00071D99">
        <w:rPr>
          <w:rFonts w:cs="Times New Roman"/>
          <w:i/>
          <w:szCs w:val="28"/>
          <w:lang w:val="uk-UA"/>
        </w:rPr>
        <w:t xml:space="preserve"> підхід до оцінювання рівнів досягнень учнів</w:t>
      </w:r>
      <w:r w:rsidRPr="00071D99">
        <w:rPr>
          <w:rFonts w:cs="Times New Roman"/>
          <w:szCs w:val="28"/>
          <w:lang w:val="uk-UA"/>
        </w:rPr>
        <w:t>. Київ: Презентація на нараді Центру тестових технологій (19.10.2004 р.)</w:t>
      </w:r>
      <w:r w:rsidR="001A4FE2" w:rsidRPr="00071D99">
        <w:rPr>
          <w:rFonts w:cs="Times New Roman"/>
          <w:szCs w:val="28"/>
          <w:lang w:val="uk-UA"/>
        </w:rPr>
        <w:t xml:space="preserve"> </w:t>
      </w:r>
    </w:p>
    <w:p w:rsidR="00325CB4" w:rsidRPr="00071D99" w:rsidRDefault="00325CB4" w:rsidP="009B7477">
      <w:pPr>
        <w:pStyle w:val="a3"/>
        <w:numPr>
          <w:ilvl w:val="0"/>
          <w:numId w:val="11"/>
        </w:numPr>
        <w:tabs>
          <w:tab w:val="left" w:pos="993"/>
          <w:tab w:val="left" w:pos="1134"/>
        </w:tabs>
        <w:spacing w:after="0"/>
        <w:ind w:left="0" w:firstLine="709"/>
        <w:rPr>
          <w:rFonts w:cs="Times New Roman"/>
          <w:szCs w:val="28"/>
          <w:lang w:val="uk-UA"/>
        </w:rPr>
      </w:pPr>
      <w:bookmarkStart w:id="24" w:name="_Ref501484850"/>
      <w:proofErr w:type="spellStart"/>
      <w:r w:rsidRPr="00071D99">
        <w:rPr>
          <w:rFonts w:cs="Times New Roman"/>
          <w:szCs w:val="28"/>
          <w:lang w:val="uk-UA"/>
        </w:rPr>
        <w:t>Рогозіна</w:t>
      </w:r>
      <w:proofErr w:type="spellEnd"/>
      <w:r w:rsidRPr="00071D99">
        <w:rPr>
          <w:rFonts w:cs="Times New Roman"/>
          <w:szCs w:val="28"/>
          <w:lang w:val="uk-UA"/>
        </w:rPr>
        <w:t xml:space="preserve"> О.</w:t>
      </w:r>
      <w:r w:rsidRPr="00071D99">
        <w:rPr>
          <w:rFonts w:cs="Times New Roman"/>
          <w:szCs w:val="28"/>
        </w:rPr>
        <w:t> </w:t>
      </w:r>
      <w:r w:rsidRPr="00071D99">
        <w:rPr>
          <w:rFonts w:cs="Times New Roman"/>
          <w:szCs w:val="28"/>
          <w:lang w:val="uk-UA"/>
        </w:rPr>
        <w:t>В. Науково-дослідна діяльність як невід’ємна складова підготовки майбут</w:t>
      </w:r>
      <w:r w:rsidR="00884243">
        <w:rPr>
          <w:rFonts w:cs="Times New Roman"/>
          <w:szCs w:val="28"/>
          <w:lang w:val="uk-UA"/>
        </w:rPr>
        <w:t xml:space="preserve">ніх учителів трудового навчання. </w:t>
      </w:r>
      <w:r w:rsidRPr="00071D99">
        <w:rPr>
          <w:rFonts w:cs="Times New Roman"/>
          <w:szCs w:val="28"/>
          <w:lang w:val="uk-UA"/>
        </w:rPr>
        <w:t xml:space="preserve"> </w:t>
      </w:r>
      <w:r w:rsidRPr="00884243">
        <w:rPr>
          <w:rFonts w:cs="Times New Roman"/>
          <w:i/>
          <w:szCs w:val="28"/>
          <w:lang w:val="uk-UA"/>
        </w:rPr>
        <w:t>Імідж сучасного педагога</w:t>
      </w:r>
      <w:r w:rsidR="00884243">
        <w:rPr>
          <w:rFonts w:cs="Times New Roman"/>
          <w:szCs w:val="28"/>
          <w:lang w:val="uk-UA"/>
        </w:rPr>
        <w:t>. № 2–3 (41–42). 2004. С. 62–</w:t>
      </w:r>
      <w:r w:rsidRPr="00071D99">
        <w:rPr>
          <w:rFonts w:cs="Times New Roman"/>
          <w:szCs w:val="28"/>
          <w:lang w:val="uk-UA"/>
        </w:rPr>
        <w:t>65.</w:t>
      </w:r>
      <w:bookmarkStart w:id="25" w:name="_Ref501482297"/>
      <w:bookmarkEnd w:id="24"/>
      <w:r w:rsidRPr="00071D99">
        <w:rPr>
          <w:rFonts w:eastAsia="Times New Roman" w:cs="Times New Roman"/>
          <w:szCs w:val="28"/>
          <w:lang w:val="uk-UA" w:eastAsia="ru-RU"/>
        </w:rPr>
        <w:t xml:space="preserve"> </w:t>
      </w:r>
      <w:bookmarkEnd w:id="25"/>
    </w:p>
    <w:p w:rsidR="00325CB4" w:rsidRPr="00884243" w:rsidRDefault="00325CB4" w:rsidP="009B7477">
      <w:pPr>
        <w:numPr>
          <w:ilvl w:val="0"/>
          <w:numId w:val="11"/>
        </w:numPr>
        <w:tabs>
          <w:tab w:val="left" w:pos="993"/>
          <w:tab w:val="left" w:pos="1134"/>
        </w:tabs>
        <w:spacing w:after="0"/>
        <w:ind w:left="0" w:firstLine="709"/>
        <w:rPr>
          <w:rFonts w:cs="Times New Roman"/>
          <w:szCs w:val="28"/>
          <w:lang w:val="uk-UA"/>
        </w:rPr>
      </w:pPr>
      <w:bookmarkStart w:id="26" w:name="_Ref501487092"/>
      <w:proofErr w:type="spellStart"/>
      <w:r w:rsidRPr="00071D99">
        <w:rPr>
          <w:rFonts w:cs="Times New Roman"/>
          <w:szCs w:val="28"/>
          <w:lang w:val="uk-UA"/>
        </w:rPr>
        <w:t>Рогозіна</w:t>
      </w:r>
      <w:proofErr w:type="spellEnd"/>
      <w:r w:rsidRPr="00071D99">
        <w:rPr>
          <w:rFonts w:cs="Times New Roman"/>
          <w:szCs w:val="28"/>
          <w:lang w:val="uk-UA"/>
        </w:rPr>
        <w:t xml:space="preserve"> О.</w:t>
      </w:r>
      <w:r w:rsidRPr="00071D99">
        <w:rPr>
          <w:rFonts w:cs="Times New Roman"/>
          <w:szCs w:val="28"/>
        </w:rPr>
        <w:t> </w:t>
      </w:r>
      <w:r w:rsidRPr="00071D99">
        <w:rPr>
          <w:rFonts w:cs="Times New Roman"/>
          <w:szCs w:val="28"/>
          <w:lang w:val="uk-UA"/>
        </w:rPr>
        <w:t>В. Формування дослідницьких умінь майбутніх учителів трудового навчання у процесі нав</w:t>
      </w:r>
      <w:r w:rsidR="00884243">
        <w:rPr>
          <w:rFonts w:cs="Times New Roman"/>
          <w:szCs w:val="28"/>
          <w:lang w:val="uk-UA"/>
        </w:rPr>
        <w:t xml:space="preserve">чально-дослідницької діяльності. </w:t>
      </w:r>
      <w:r w:rsidRPr="00884243">
        <w:rPr>
          <w:rFonts w:cs="Times New Roman"/>
          <w:i/>
          <w:szCs w:val="28"/>
          <w:lang w:val="uk-UA"/>
        </w:rPr>
        <w:t>Педагогічні науки</w:t>
      </w:r>
      <w:r w:rsidRPr="00071D99">
        <w:rPr>
          <w:rFonts w:cs="Times New Roman"/>
          <w:szCs w:val="28"/>
          <w:lang w:val="uk-UA"/>
        </w:rPr>
        <w:t xml:space="preserve"> </w:t>
      </w:r>
      <w:r w:rsidRPr="00884243">
        <w:rPr>
          <w:rFonts w:cs="Times New Roman"/>
          <w:i/>
          <w:szCs w:val="28"/>
          <w:lang w:val="uk-UA"/>
        </w:rPr>
        <w:t>: збірник. наук. пр. Бердянського державного педагогічного університету.</w:t>
      </w:r>
      <w:r w:rsidR="00884243">
        <w:rPr>
          <w:rFonts w:cs="Times New Roman"/>
          <w:szCs w:val="28"/>
          <w:lang w:val="uk-UA"/>
        </w:rPr>
        <w:t xml:space="preserve"> Вип. 3. Бердянськ : БДПУ, 2005. С. 174–</w:t>
      </w:r>
      <w:r w:rsidRPr="00884243">
        <w:rPr>
          <w:rFonts w:cs="Times New Roman"/>
          <w:szCs w:val="28"/>
          <w:lang w:val="uk-UA"/>
        </w:rPr>
        <w:t>178.</w:t>
      </w:r>
      <w:bookmarkEnd w:id="26"/>
    </w:p>
    <w:p w:rsidR="00325CB4" w:rsidRPr="00071D99" w:rsidRDefault="00325CB4" w:rsidP="009B7477">
      <w:pPr>
        <w:pStyle w:val="a3"/>
        <w:numPr>
          <w:ilvl w:val="0"/>
          <w:numId w:val="11"/>
        </w:numPr>
        <w:tabs>
          <w:tab w:val="left" w:pos="993"/>
          <w:tab w:val="left" w:pos="1134"/>
        </w:tabs>
        <w:spacing w:after="0"/>
        <w:ind w:left="0" w:firstLine="709"/>
        <w:rPr>
          <w:rFonts w:cs="Times New Roman"/>
          <w:szCs w:val="28"/>
          <w:lang w:val="uk-UA"/>
        </w:rPr>
      </w:pPr>
      <w:proofErr w:type="spellStart"/>
      <w:r w:rsidRPr="00071D99">
        <w:rPr>
          <w:rFonts w:cs="Times New Roman"/>
          <w:szCs w:val="28"/>
        </w:rPr>
        <w:t>Рогозіна</w:t>
      </w:r>
      <w:proofErr w:type="spellEnd"/>
      <w:r w:rsidRPr="00071D99">
        <w:rPr>
          <w:rFonts w:cs="Times New Roman"/>
          <w:szCs w:val="28"/>
        </w:rPr>
        <w:t xml:space="preserve"> О. В. </w:t>
      </w:r>
      <w:proofErr w:type="spellStart"/>
      <w:r w:rsidRPr="00071D99">
        <w:rPr>
          <w:rFonts w:cs="Times New Roman"/>
          <w:szCs w:val="28"/>
        </w:rPr>
        <w:t>Формування</w:t>
      </w:r>
      <w:proofErr w:type="spellEnd"/>
      <w:r w:rsidRPr="00071D99">
        <w:rPr>
          <w:rFonts w:cs="Times New Roman"/>
          <w:szCs w:val="28"/>
        </w:rPr>
        <w:t xml:space="preserve"> </w:t>
      </w:r>
      <w:proofErr w:type="spellStart"/>
      <w:proofErr w:type="gramStart"/>
      <w:r w:rsidRPr="00071D99">
        <w:rPr>
          <w:rFonts w:cs="Times New Roman"/>
          <w:szCs w:val="28"/>
        </w:rPr>
        <w:t>досл</w:t>
      </w:r>
      <w:proofErr w:type="gramEnd"/>
      <w:r w:rsidRPr="00071D99">
        <w:rPr>
          <w:rFonts w:cs="Times New Roman"/>
          <w:szCs w:val="28"/>
        </w:rPr>
        <w:t>ідницьких</w:t>
      </w:r>
      <w:proofErr w:type="spellEnd"/>
      <w:r w:rsidRPr="00071D99">
        <w:rPr>
          <w:rFonts w:cs="Times New Roman"/>
          <w:szCs w:val="28"/>
        </w:rPr>
        <w:t xml:space="preserve"> </w:t>
      </w:r>
      <w:proofErr w:type="spellStart"/>
      <w:r w:rsidRPr="00071D99">
        <w:rPr>
          <w:rFonts w:cs="Times New Roman"/>
          <w:szCs w:val="28"/>
        </w:rPr>
        <w:t>умінь</w:t>
      </w:r>
      <w:proofErr w:type="spellEnd"/>
      <w:r w:rsidRPr="00071D99">
        <w:rPr>
          <w:rFonts w:cs="Times New Roman"/>
          <w:szCs w:val="28"/>
        </w:rPr>
        <w:t xml:space="preserve"> </w:t>
      </w:r>
      <w:proofErr w:type="spellStart"/>
      <w:r w:rsidRPr="00071D99">
        <w:rPr>
          <w:rFonts w:cs="Times New Roman"/>
          <w:szCs w:val="28"/>
        </w:rPr>
        <w:t>під</w:t>
      </w:r>
      <w:proofErr w:type="spellEnd"/>
      <w:r w:rsidRPr="00071D99">
        <w:rPr>
          <w:rFonts w:cs="Times New Roman"/>
          <w:szCs w:val="28"/>
        </w:rPr>
        <w:t xml:space="preserve"> час </w:t>
      </w:r>
      <w:proofErr w:type="spellStart"/>
      <w:r w:rsidR="00884243">
        <w:rPr>
          <w:rFonts w:cs="Times New Roman"/>
          <w:szCs w:val="28"/>
        </w:rPr>
        <w:t>позааудиторної</w:t>
      </w:r>
      <w:proofErr w:type="spellEnd"/>
      <w:r w:rsidR="00884243">
        <w:rPr>
          <w:rFonts w:cs="Times New Roman"/>
          <w:szCs w:val="28"/>
        </w:rPr>
        <w:t xml:space="preserve"> роботи </w:t>
      </w:r>
      <w:proofErr w:type="spellStart"/>
      <w:r w:rsidR="00884243">
        <w:rPr>
          <w:rFonts w:cs="Times New Roman"/>
          <w:szCs w:val="28"/>
        </w:rPr>
        <w:t>студентів</w:t>
      </w:r>
      <w:proofErr w:type="spellEnd"/>
      <w:r w:rsidR="00884243">
        <w:rPr>
          <w:rFonts w:cs="Times New Roman"/>
          <w:szCs w:val="28"/>
          <w:lang w:val="uk-UA"/>
        </w:rPr>
        <w:t xml:space="preserve">. </w:t>
      </w:r>
      <w:r w:rsidRPr="00884243">
        <w:rPr>
          <w:rFonts w:cs="Times New Roman"/>
          <w:i/>
          <w:szCs w:val="28"/>
        </w:rPr>
        <w:t xml:space="preserve">Проблеми </w:t>
      </w:r>
      <w:proofErr w:type="spellStart"/>
      <w:r w:rsidRPr="00884243">
        <w:rPr>
          <w:rFonts w:cs="Times New Roman"/>
          <w:i/>
          <w:szCs w:val="28"/>
        </w:rPr>
        <w:t>інженерно</w:t>
      </w:r>
      <w:proofErr w:type="spellEnd"/>
      <w:r w:rsidRPr="00884243">
        <w:rPr>
          <w:rFonts w:cs="Times New Roman"/>
          <w:i/>
          <w:szCs w:val="28"/>
        </w:rPr>
        <w:t>-педагогічної освіти</w:t>
      </w:r>
      <w:r w:rsidR="00884243">
        <w:rPr>
          <w:rFonts w:cs="Times New Roman"/>
          <w:szCs w:val="28"/>
          <w:lang w:val="uk-UA"/>
        </w:rPr>
        <w:t xml:space="preserve">. </w:t>
      </w:r>
      <w:r w:rsidR="00884243">
        <w:rPr>
          <w:rFonts w:cs="Times New Roman"/>
          <w:szCs w:val="28"/>
        </w:rPr>
        <w:t xml:space="preserve">№ 8. </w:t>
      </w:r>
      <w:proofErr w:type="spellStart"/>
      <w:r w:rsidR="00884243">
        <w:rPr>
          <w:rFonts w:cs="Times New Roman"/>
          <w:szCs w:val="28"/>
        </w:rPr>
        <w:t>Харків</w:t>
      </w:r>
      <w:proofErr w:type="spellEnd"/>
      <w:r w:rsidR="00884243">
        <w:rPr>
          <w:rFonts w:cs="Times New Roman"/>
          <w:szCs w:val="28"/>
        </w:rPr>
        <w:t>, 2004. С. 124–</w:t>
      </w:r>
      <w:r w:rsidRPr="00071D99">
        <w:rPr>
          <w:rFonts w:cs="Times New Roman"/>
          <w:szCs w:val="28"/>
        </w:rPr>
        <w:t>128</w:t>
      </w:r>
    </w:p>
    <w:p w:rsidR="001A4FE2" w:rsidRPr="00071D99" w:rsidRDefault="001A4FE2"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sidRPr="00071D99">
        <w:rPr>
          <w:sz w:val="28"/>
          <w:szCs w:val="28"/>
          <w:shd w:val="clear" w:color="auto" w:fill="FFFFFF"/>
          <w:lang w:val="uk-UA"/>
        </w:rPr>
        <w:t xml:space="preserve">Семенова Н.А. </w:t>
      </w:r>
      <w:proofErr w:type="spellStart"/>
      <w:r w:rsidRPr="00071D99">
        <w:rPr>
          <w:sz w:val="28"/>
          <w:szCs w:val="28"/>
          <w:shd w:val="clear" w:color="auto" w:fill="FFFFFF"/>
          <w:lang w:val="uk-UA"/>
        </w:rPr>
        <w:t>Аспекты</w:t>
      </w:r>
      <w:proofErr w:type="spellEnd"/>
      <w:r w:rsidRPr="00071D99">
        <w:rPr>
          <w:sz w:val="28"/>
          <w:szCs w:val="28"/>
          <w:shd w:val="clear" w:color="auto" w:fill="FFFFFF"/>
          <w:lang w:val="uk-UA"/>
        </w:rPr>
        <w:t xml:space="preserve"> </w:t>
      </w:r>
      <w:proofErr w:type="spellStart"/>
      <w:r w:rsidRPr="00071D99">
        <w:rPr>
          <w:sz w:val="28"/>
          <w:szCs w:val="28"/>
          <w:shd w:val="clear" w:color="auto" w:fill="FFFFFF"/>
          <w:lang w:val="uk-UA"/>
        </w:rPr>
        <w:t>организации</w:t>
      </w:r>
      <w:proofErr w:type="spellEnd"/>
      <w:r w:rsidRPr="00071D99">
        <w:rPr>
          <w:sz w:val="28"/>
          <w:szCs w:val="28"/>
          <w:shd w:val="clear" w:color="auto" w:fill="FFFFFF"/>
          <w:lang w:val="uk-UA"/>
        </w:rPr>
        <w:t xml:space="preserve"> </w:t>
      </w:r>
      <w:proofErr w:type="spellStart"/>
      <w:r w:rsidRPr="00071D99">
        <w:rPr>
          <w:sz w:val="28"/>
          <w:szCs w:val="28"/>
          <w:shd w:val="clear" w:color="auto" w:fill="FFFFFF"/>
          <w:lang w:val="uk-UA"/>
        </w:rPr>
        <w:t>исследовательской</w:t>
      </w:r>
      <w:proofErr w:type="spellEnd"/>
      <w:r w:rsidRPr="00071D99">
        <w:rPr>
          <w:sz w:val="28"/>
          <w:szCs w:val="28"/>
          <w:shd w:val="clear" w:color="auto" w:fill="FFFFFF"/>
          <w:lang w:val="uk-UA"/>
        </w:rPr>
        <w:t xml:space="preserve"> </w:t>
      </w:r>
      <w:proofErr w:type="spellStart"/>
      <w:r w:rsidRPr="00071D99">
        <w:rPr>
          <w:sz w:val="28"/>
          <w:szCs w:val="28"/>
          <w:shd w:val="clear" w:color="auto" w:fill="FFFFFF"/>
          <w:lang w:val="uk-UA"/>
        </w:rPr>
        <w:t>деятельности</w:t>
      </w:r>
      <w:proofErr w:type="spellEnd"/>
      <w:r w:rsidRPr="00071D99">
        <w:rPr>
          <w:sz w:val="28"/>
          <w:szCs w:val="28"/>
          <w:shd w:val="clear" w:color="auto" w:fill="FFFFFF"/>
          <w:lang w:val="uk-UA"/>
        </w:rPr>
        <w:t xml:space="preserve"> в </w:t>
      </w:r>
      <w:proofErr w:type="spellStart"/>
      <w:r w:rsidRPr="00071D99">
        <w:rPr>
          <w:sz w:val="28"/>
          <w:szCs w:val="28"/>
          <w:shd w:val="clear" w:color="auto" w:fill="FFFFFF"/>
          <w:lang w:val="uk-UA"/>
        </w:rPr>
        <w:t>на</w:t>
      </w:r>
      <w:r w:rsidR="00884243">
        <w:rPr>
          <w:sz w:val="28"/>
          <w:szCs w:val="28"/>
          <w:shd w:val="clear" w:color="auto" w:fill="FFFFFF"/>
          <w:lang w:val="uk-UA"/>
        </w:rPr>
        <w:t>чальной</w:t>
      </w:r>
      <w:proofErr w:type="spellEnd"/>
      <w:r w:rsidR="00884243">
        <w:rPr>
          <w:sz w:val="28"/>
          <w:szCs w:val="28"/>
          <w:shd w:val="clear" w:color="auto" w:fill="FFFFFF"/>
          <w:lang w:val="uk-UA"/>
        </w:rPr>
        <w:t xml:space="preserve"> </w:t>
      </w:r>
      <w:proofErr w:type="spellStart"/>
      <w:r w:rsidR="00884243">
        <w:rPr>
          <w:sz w:val="28"/>
          <w:szCs w:val="28"/>
          <w:shd w:val="clear" w:color="auto" w:fill="FFFFFF"/>
          <w:lang w:val="uk-UA"/>
        </w:rPr>
        <w:t>школе</w:t>
      </w:r>
      <w:proofErr w:type="spellEnd"/>
      <w:r w:rsidR="00884243">
        <w:rPr>
          <w:sz w:val="28"/>
          <w:szCs w:val="28"/>
          <w:shd w:val="clear" w:color="auto" w:fill="FFFFFF"/>
          <w:lang w:val="uk-UA"/>
        </w:rPr>
        <w:t>. Томск,2004. С.58–</w:t>
      </w:r>
      <w:r w:rsidRPr="00071D99">
        <w:rPr>
          <w:sz w:val="28"/>
          <w:szCs w:val="28"/>
          <w:shd w:val="clear" w:color="auto" w:fill="FFFFFF"/>
          <w:lang w:val="uk-UA"/>
        </w:rPr>
        <w:t>61</w:t>
      </w:r>
    </w:p>
    <w:p w:rsidR="00CC3A1F" w:rsidRPr="00071D99" w:rsidRDefault="00CC3A1F" w:rsidP="009B7477">
      <w:pPr>
        <w:numPr>
          <w:ilvl w:val="0"/>
          <w:numId w:val="11"/>
        </w:numPr>
        <w:tabs>
          <w:tab w:val="left" w:pos="426"/>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t>Серга С.А. Збірник запитань, задач і вправ з трудового навчання. Київ : Вид-во «Радянська школа», 1997. 91с.</w:t>
      </w:r>
    </w:p>
    <w:p w:rsidR="00CC3A1F" w:rsidRPr="00071D99" w:rsidRDefault="00CC3A1F" w:rsidP="009B7477">
      <w:pPr>
        <w:numPr>
          <w:ilvl w:val="0"/>
          <w:numId w:val="11"/>
        </w:numPr>
        <w:tabs>
          <w:tab w:val="left" w:pos="426"/>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t>Сидоренко В.К. Технічне креслення.</w:t>
      </w:r>
      <w:r w:rsidR="009B7477">
        <w:rPr>
          <w:rFonts w:eastAsia="Times New Roman"/>
          <w:szCs w:val="28"/>
          <w:lang w:val="uk-UA" w:eastAsia="ru-RU" w:bidi="ru-RU"/>
        </w:rPr>
        <w:t xml:space="preserve"> Львів : </w:t>
      </w:r>
      <w:proofErr w:type="spellStart"/>
      <w:r w:rsidR="009B7477">
        <w:rPr>
          <w:rFonts w:eastAsia="Times New Roman"/>
          <w:szCs w:val="28"/>
          <w:lang w:val="uk-UA" w:eastAsia="ru-RU" w:bidi="ru-RU"/>
        </w:rPr>
        <w:t>Оріяна-Нова</w:t>
      </w:r>
      <w:proofErr w:type="spellEnd"/>
      <w:r w:rsidR="009B7477">
        <w:rPr>
          <w:rFonts w:eastAsia="Times New Roman"/>
          <w:szCs w:val="28"/>
          <w:lang w:val="uk-UA" w:eastAsia="ru-RU" w:bidi="ru-RU"/>
        </w:rPr>
        <w:t>, 2000. 497 </w:t>
      </w:r>
      <w:r w:rsidRPr="00071D99">
        <w:rPr>
          <w:rFonts w:eastAsia="Times New Roman"/>
          <w:szCs w:val="28"/>
          <w:lang w:val="uk-UA" w:eastAsia="ru-RU" w:bidi="ru-RU"/>
        </w:rPr>
        <w:t>с.</w:t>
      </w:r>
    </w:p>
    <w:p w:rsidR="00BF4F9D" w:rsidRPr="00071D99" w:rsidRDefault="00BF4F9D"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sidRPr="00071D99">
        <w:rPr>
          <w:color w:val="000000"/>
          <w:sz w:val="28"/>
          <w:szCs w:val="28"/>
        </w:rPr>
        <w:t xml:space="preserve">Симоненко В. Д. Сборник творческих </w:t>
      </w:r>
      <w:proofErr w:type="spellStart"/>
      <w:r w:rsidR="00CA09F9">
        <w:rPr>
          <w:color w:val="000000"/>
          <w:sz w:val="28"/>
          <w:szCs w:val="28"/>
        </w:rPr>
        <w:t>проєкт</w:t>
      </w:r>
      <w:r w:rsidRPr="00071D99">
        <w:rPr>
          <w:color w:val="000000"/>
          <w:sz w:val="28"/>
          <w:szCs w:val="28"/>
        </w:rPr>
        <w:t>ов</w:t>
      </w:r>
      <w:proofErr w:type="spellEnd"/>
      <w:r w:rsidRPr="00071D99">
        <w:rPr>
          <w:color w:val="000000"/>
          <w:sz w:val="28"/>
          <w:szCs w:val="28"/>
        </w:rPr>
        <w:t xml:space="preserve"> учащихся. М.: Издательский центр «</w:t>
      </w:r>
      <w:proofErr w:type="spellStart"/>
      <w:r w:rsidRPr="00071D99">
        <w:rPr>
          <w:color w:val="000000"/>
          <w:sz w:val="28"/>
          <w:szCs w:val="28"/>
        </w:rPr>
        <w:t>Вентана</w:t>
      </w:r>
      <w:proofErr w:type="spellEnd"/>
      <w:r w:rsidRPr="00071D99">
        <w:rPr>
          <w:color w:val="000000"/>
          <w:sz w:val="28"/>
          <w:szCs w:val="28"/>
        </w:rPr>
        <w:t>-Граф», 2005. 272 с.</w:t>
      </w:r>
    </w:p>
    <w:p w:rsidR="00CC3A1F" w:rsidRPr="00071D99" w:rsidRDefault="00CC3A1F"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proofErr w:type="spellStart"/>
      <w:r w:rsidRPr="00071D99">
        <w:rPr>
          <w:sz w:val="28"/>
          <w:szCs w:val="28"/>
          <w:lang w:val="uk-UA" w:eastAsia="ru-RU" w:bidi="ru-RU"/>
        </w:rPr>
        <w:t>Слюсаренко</w:t>
      </w:r>
      <w:proofErr w:type="spellEnd"/>
      <w:r w:rsidRPr="00071D99">
        <w:rPr>
          <w:sz w:val="28"/>
          <w:szCs w:val="28"/>
          <w:lang w:val="uk-UA" w:eastAsia="ru-RU" w:bidi="ru-RU"/>
        </w:rPr>
        <w:t xml:space="preserve"> Н. В., Гаврилюк Г.М. Реалізація </w:t>
      </w:r>
      <w:proofErr w:type="spellStart"/>
      <w:r w:rsidR="00CA09F9">
        <w:rPr>
          <w:sz w:val="28"/>
          <w:szCs w:val="28"/>
          <w:lang w:val="uk-UA" w:eastAsia="ru-RU" w:bidi="ru-RU"/>
        </w:rPr>
        <w:t>проєкт</w:t>
      </w:r>
      <w:r w:rsidRPr="00071D99">
        <w:rPr>
          <w:sz w:val="28"/>
          <w:szCs w:val="28"/>
          <w:lang w:val="uk-UA" w:eastAsia="ru-RU" w:bidi="ru-RU"/>
        </w:rPr>
        <w:t>но-технологічного</w:t>
      </w:r>
      <w:proofErr w:type="spellEnd"/>
      <w:r w:rsidRPr="00071D99">
        <w:rPr>
          <w:sz w:val="28"/>
          <w:szCs w:val="28"/>
          <w:lang w:val="uk-UA" w:eastAsia="ru-RU" w:bidi="ru-RU"/>
        </w:rPr>
        <w:t xml:space="preserve"> підход</w:t>
      </w:r>
      <w:r w:rsidR="00884243">
        <w:rPr>
          <w:sz w:val="28"/>
          <w:szCs w:val="28"/>
          <w:lang w:val="uk-UA" w:eastAsia="ru-RU" w:bidi="ru-RU"/>
        </w:rPr>
        <w:t xml:space="preserve">у в трудовому навчанні учнів. </w:t>
      </w:r>
      <w:r w:rsidRPr="00884243">
        <w:rPr>
          <w:i/>
          <w:sz w:val="28"/>
          <w:szCs w:val="28"/>
          <w:lang w:val="uk-UA" w:eastAsia="ru-RU" w:bidi="ru-RU"/>
        </w:rPr>
        <w:t>Вісник Чернігівського державного педагогічного університету імені Т. Г. Шевченка</w:t>
      </w:r>
      <w:r w:rsidRPr="00071D99">
        <w:rPr>
          <w:sz w:val="28"/>
          <w:szCs w:val="28"/>
          <w:lang w:val="uk-UA" w:eastAsia="ru-RU" w:bidi="ru-RU"/>
        </w:rPr>
        <w:t>. Чернігів : ЧДПУ, 2012. Випуск 97. С. 134-136. (Серія: «Педагогічні науки»)</w:t>
      </w:r>
    </w:p>
    <w:p w:rsidR="00807BDF" w:rsidRPr="00884243" w:rsidRDefault="00807BDF" w:rsidP="009B7477">
      <w:pPr>
        <w:pStyle w:val="a3"/>
        <w:numPr>
          <w:ilvl w:val="0"/>
          <w:numId w:val="11"/>
        </w:numPr>
        <w:tabs>
          <w:tab w:val="left" w:pos="993"/>
          <w:tab w:val="left" w:pos="1134"/>
        </w:tabs>
        <w:spacing w:after="0"/>
        <w:ind w:left="0" w:firstLine="709"/>
        <w:jc w:val="left"/>
        <w:rPr>
          <w:color w:val="000000" w:themeColor="text1"/>
          <w:szCs w:val="28"/>
          <w:lang w:val="uk-UA"/>
        </w:rPr>
      </w:pPr>
      <w:bookmarkStart w:id="27" w:name="_Ref504512591"/>
      <w:proofErr w:type="spellStart"/>
      <w:r w:rsidRPr="00884243">
        <w:rPr>
          <w:color w:val="000000" w:themeColor="text1"/>
          <w:szCs w:val="28"/>
          <w:lang w:val="uk-UA"/>
        </w:rPr>
        <w:t>СНиП</w:t>
      </w:r>
      <w:proofErr w:type="spellEnd"/>
      <w:r w:rsidRPr="00884243">
        <w:rPr>
          <w:color w:val="000000" w:themeColor="text1"/>
          <w:szCs w:val="28"/>
          <w:lang w:val="uk-UA"/>
        </w:rPr>
        <w:t xml:space="preserve"> 2.04.05-91 Норми </w:t>
      </w:r>
      <w:proofErr w:type="spellStart"/>
      <w:r w:rsidRPr="00884243">
        <w:rPr>
          <w:color w:val="000000" w:themeColor="text1"/>
          <w:szCs w:val="28"/>
          <w:lang w:val="uk-UA"/>
        </w:rPr>
        <w:t>вентеляції</w:t>
      </w:r>
      <w:proofErr w:type="spellEnd"/>
      <w:r w:rsidRPr="00884243">
        <w:rPr>
          <w:color w:val="000000" w:themeColor="text1"/>
          <w:szCs w:val="28"/>
          <w:lang w:val="uk-UA"/>
        </w:rPr>
        <w:t xml:space="preserve"> приміщень.</w:t>
      </w:r>
      <w:bookmarkEnd w:id="27"/>
    </w:p>
    <w:p w:rsidR="00807BDF" w:rsidRPr="00071D99" w:rsidRDefault="00807BDF" w:rsidP="009B7477">
      <w:pPr>
        <w:pStyle w:val="a3"/>
        <w:widowControl w:val="0"/>
        <w:numPr>
          <w:ilvl w:val="0"/>
          <w:numId w:val="11"/>
        </w:numPr>
        <w:tabs>
          <w:tab w:val="left" w:pos="993"/>
          <w:tab w:val="left" w:pos="1134"/>
        </w:tabs>
        <w:spacing w:after="0"/>
        <w:ind w:left="0" w:firstLine="709"/>
        <w:rPr>
          <w:color w:val="000000" w:themeColor="text1"/>
          <w:szCs w:val="28"/>
        </w:rPr>
      </w:pPr>
      <w:bookmarkStart w:id="28" w:name="_Ref358281770"/>
      <w:proofErr w:type="spellStart"/>
      <w:r w:rsidRPr="00884243">
        <w:rPr>
          <w:color w:val="000000" w:themeColor="text1"/>
          <w:szCs w:val="28"/>
          <w:lang w:val="uk-UA"/>
        </w:rPr>
        <w:t>СНиП</w:t>
      </w:r>
      <w:proofErr w:type="spellEnd"/>
      <w:r w:rsidRPr="00884243">
        <w:rPr>
          <w:color w:val="000000" w:themeColor="text1"/>
          <w:szCs w:val="28"/>
          <w:lang w:val="uk-UA"/>
        </w:rPr>
        <w:t xml:space="preserve"> </w:t>
      </w:r>
      <w:r w:rsidRPr="00071D99">
        <w:rPr>
          <w:color w:val="000000" w:themeColor="text1"/>
          <w:szCs w:val="28"/>
        </w:rPr>
        <w:t>II</w:t>
      </w:r>
      <w:r w:rsidRPr="00884243">
        <w:rPr>
          <w:color w:val="000000" w:themeColor="text1"/>
          <w:szCs w:val="28"/>
          <w:lang w:val="uk-UA"/>
        </w:rPr>
        <w:t xml:space="preserve">-4-79. </w:t>
      </w:r>
      <w:proofErr w:type="spellStart"/>
      <w:r w:rsidRPr="00884243">
        <w:rPr>
          <w:color w:val="000000" w:themeColor="text1"/>
          <w:szCs w:val="28"/>
          <w:lang w:val="uk-UA"/>
        </w:rPr>
        <w:t>Естественное</w:t>
      </w:r>
      <w:proofErr w:type="spellEnd"/>
      <w:r w:rsidRPr="00884243">
        <w:rPr>
          <w:color w:val="000000" w:themeColor="text1"/>
          <w:szCs w:val="28"/>
          <w:lang w:val="uk-UA"/>
        </w:rPr>
        <w:t xml:space="preserve"> и </w:t>
      </w:r>
      <w:proofErr w:type="spellStart"/>
      <w:r w:rsidRPr="00884243">
        <w:rPr>
          <w:color w:val="000000" w:themeColor="text1"/>
          <w:szCs w:val="28"/>
          <w:lang w:val="uk-UA"/>
        </w:rPr>
        <w:t>искусственное</w:t>
      </w:r>
      <w:proofErr w:type="spellEnd"/>
      <w:r w:rsidRPr="00884243">
        <w:rPr>
          <w:color w:val="000000" w:themeColor="text1"/>
          <w:szCs w:val="28"/>
          <w:lang w:val="uk-UA"/>
        </w:rPr>
        <w:t xml:space="preserve"> </w:t>
      </w:r>
      <w:proofErr w:type="spellStart"/>
      <w:r w:rsidRPr="00884243">
        <w:rPr>
          <w:color w:val="000000" w:themeColor="text1"/>
          <w:szCs w:val="28"/>
          <w:lang w:val="uk-UA"/>
        </w:rPr>
        <w:t>освещени</w:t>
      </w:r>
      <w:proofErr w:type="spellEnd"/>
      <w:r w:rsidRPr="00071D99">
        <w:rPr>
          <w:color w:val="000000" w:themeColor="text1"/>
          <w:szCs w:val="28"/>
        </w:rPr>
        <w:t>е.</w:t>
      </w:r>
      <w:bookmarkEnd w:id="28"/>
    </w:p>
    <w:p w:rsidR="00CC3A1F" w:rsidRPr="00071D99" w:rsidRDefault="00CC3A1F" w:rsidP="009B7477">
      <w:pPr>
        <w:numPr>
          <w:ilvl w:val="0"/>
          <w:numId w:val="11"/>
        </w:numPr>
        <w:tabs>
          <w:tab w:val="left" w:pos="426"/>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lastRenderedPageBreak/>
        <w:t xml:space="preserve">Терещук А., Мелентьєв О. Методи </w:t>
      </w:r>
      <w:r w:rsidR="00CA09F9">
        <w:rPr>
          <w:rFonts w:eastAsia="Times New Roman"/>
          <w:szCs w:val="28"/>
          <w:lang w:val="uk-UA" w:eastAsia="ru-RU" w:bidi="ru-RU"/>
        </w:rPr>
        <w:t>проєкт</w:t>
      </w:r>
      <w:r w:rsidRPr="00071D99">
        <w:rPr>
          <w:rFonts w:eastAsia="Times New Roman"/>
          <w:szCs w:val="28"/>
          <w:lang w:val="uk-UA" w:eastAsia="ru-RU" w:bidi="ru-RU"/>
        </w:rPr>
        <w:t>ування. Харків : Основа, 2001. 124 с.</w:t>
      </w:r>
    </w:p>
    <w:p w:rsidR="00807BDF" w:rsidRPr="00884243" w:rsidRDefault="00807BDF"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sidRPr="00071D99">
        <w:rPr>
          <w:sz w:val="28"/>
          <w:szCs w:val="28"/>
          <w:shd w:val="clear" w:color="auto" w:fill="FFFFFF"/>
          <w:lang w:val="uk-UA"/>
        </w:rPr>
        <w:t>Технології – сайт для учителів трудового навчання</w:t>
      </w:r>
      <w:r w:rsidR="00884243">
        <w:rPr>
          <w:sz w:val="28"/>
          <w:szCs w:val="28"/>
          <w:shd w:val="clear" w:color="auto" w:fill="FFFFFF"/>
          <w:lang w:val="uk-UA"/>
        </w:rPr>
        <w:t xml:space="preserve"> </w:t>
      </w:r>
      <w:r w:rsidR="00884243">
        <w:rPr>
          <w:sz w:val="28"/>
          <w:szCs w:val="28"/>
          <w:shd w:val="clear" w:color="auto" w:fill="FFFFFF"/>
          <w:lang w:val="en-US"/>
        </w:rPr>
        <w:t>URL</w:t>
      </w:r>
      <w:r w:rsidRPr="00071D99">
        <w:rPr>
          <w:sz w:val="28"/>
          <w:szCs w:val="28"/>
          <w:shd w:val="clear" w:color="auto" w:fill="FFFFFF"/>
          <w:lang w:val="uk-UA"/>
        </w:rPr>
        <w:t>:http://texnolog</w:t>
      </w:r>
      <w:r w:rsidR="00884243">
        <w:rPr>
          <w:sz w:val="28"/>
          <w:szCs w:val="28"/>
          <w:shd w:val="clear" w:color="auto" w:fill="FFFFFF"/>
          <w:lang w:val="uk-UA"/>
        </w:rPr>
        <w:t>.ucoz.ua/publ/metod_proektiv_u_</w:t>
      </w:r>
      <w:r w:rsidRPr="00071D99">
        <w:rPr>
          <w:sz w:val="28"/>
          <w:szCs w:val="28"/>
          <w:shd w:val="clear" w:color="auto" w:fill="FFFFFF"/>
          <w:lang w:val="uk-UA"/>
        </w:rPr>
        <w:t>vikladanni_trudovogo</w:t>
      </w:r>
      <w:r w:rsidR="00884243" w:rsidRPr="00884243">
        <w:rPr>
          <w:sz w:val="28"/>
          <w:szCs w:val="28"/>
          <w:shd w:val="clear" w:color="auto" w:fill="FFFFFF"/>
          <w:lang w:val="uk-UA"/>
        </w:rPr>
        <w:t xml:space="preserve"> </w:t>
      </w:r>
      <w:r w:rsidRPr="00071D99">
        <w:rPr>
          <w:sz w:val="28"/>
          <w:szCs w:val="28"/>
          <w:shd w:val="clear" w:color="auto" w:fill="FFFFFF"/>
          <w:lang w:val="uk-UA"/>
        </w:rPr>
        <w:t>_na</w:t>
      </w:r>
      <w:r w:rsidR="00884243" w:rsidRPr="00884243">
        <w:rPr>
          <w:sz w:val="28"/>
          <w:szCs w:val="28"/>
          <w:shd w:val="clear" w:color="auto" w:fill="FFFFFF"/>
          <w:lang w:val="ru-RU"/>
        </w:rPr>
        <w:t>-</w:t>
      </w:r>
      <w:proofErr w:type="spellStart"/>
      <w:r w:rsidRPr="00071D99">
        <w:rPr>
          <w:sz w:val="28"/>
          <w:szCs w:val="28"/>
          <w:shd w:val="clear" w:color="auto" w:fill="FFFFFF"/>
          <w:lang w:val="uk-UA"/>
        </w:rPr>
        <w:t>vchannja</w:t>
      </w:r>
      <w:proofErr w:type="spellEnd"/>
      <w:r w:rsidRPr="00071D99">
        <w:rPr>
          <w:sz w:val="28"/>
          <w:szCs w:val="28"/>
          <w:shd w:val="clear" w:color="auto" w:fill="FFFFFF"/>
          <w:lang w:val="uk-UA"/>
        </w:rPr>
        <w:t xml:space="preserve">/1-1-0-13 </w:t>
      </w:r>
      <w:r w:rsidR="00884243" w:rsidRPr="00884243">
        <w:rPr>
          <w:sz w:val="28"/>
          <w:szCs w:val="28"/>
          <w:shd w:val="clear" w:color="auto" w:fill="FFFFFF"/>
          <w:lang w:val="ru-RU"/>
        </w:rPr>
        <w:t>(</w:t>
      </w:r>
      <w:r w:rsidR="00884243">
        <w:rPr>
          <w:sz w:val="28"/>
          <w:szCs w:val="28"/>
          <w:shd w:val="clear" w:color="auto" w:fill="FFFFFF"/>
          <w:lang w:val="uk-UA"/>
        </w:rPr>
        <w:t>дата звернення – 15.10.19 р.)</w:t>
      </w:r>
    </w:p>
    <w:p w:rsidR="00BF4F9D" w:rsidRPr="00884243" w:rsidRDefault="00BF4F9D" w:rsidP="009B7477">
      <w:pPr>
        <w:pStyle w:val="a3"/>
        <w:numPr>
          <w:ilvl w:val="0"/>
          <w:numId w:val="11"/>
        </w:numPr>
        <w:tabs>
          <w:tab w:val="left" w:pos="993"/>
          <w:tab w:val="left" w:pos="1134"/>
        </w:tabs>
        <w:spacing w:after="0"/>
        <w:ind w:left="0" w:firstLine="709"/>
        <w:rPr>
          <w:rFonts w:cs="Times New Roman"/>
          <w:color w:val="000000" w:themeColor="text1"/>
          <w:szCs w:val="28"/>
          <w:lang w:val="uk-UA"/>
        </w:rPr>
      </w:pPr>
      <w:r w:rsidRPr="00071D99">
        <w:rPr>
          <w:rFonts w:cs="Times New Roman"/>
          <w:color w:val="000000"/>
          <w:szCs w:val="28"/>
          <w:shd w:val="clear" w:color="auto" w:fill="FFFFFF"/>
          <w:lang w:val="uk-UA"/>
        </w:rPr>
        <w:t xml:space="preserve">Ткачук С. М. </w:t>
      </w:r>
      <w:proofErr w:type="spellStart"/>
      <w:r w:rsidR="00CA09F9">
        <w:rPr>
          <w:rFonts w:cs="Times New Roman"/>
          <w:color w:val="000000"/>
          <w:szCs w:val="28"/>
          <w:shd w:val="clear" w:color="auto" w:fill="FFFFFF"/>
          <w:lang w:val="uk-UA"/>
        </w:rPr>
        <w:t>Проєкт</w:t>
      </w:r>
      <w:r w:rsidRPr="00071D99">
        <w:rPr>
          <w:rFonts w:cs="Times New Roman"/>
          <w:color w:val="000000"/>
          <w:szCs w:val="28"/>
          <w:shd w:val="clear" w:color="auto" w:fill="FFFFFF"/>
          <w:lang w:val="uk-UA"/>
        </w:rPr>
        <w:t>но-технологічна</w:t>
      </w:r>
      <w:proofErr w:type="spellEnd"/>
      <w:r w:rsidRPr="00071D99">
        <w:rPr>
          <w:rFonts w:cs="Times New Roman"/>
          <w:color w:val="000000"/>
          <w:szCs w:val="28"/>
          <w:shd w:val="clear" w:color="auto" w:fill="FFFFFF"/>
          <w:lang w:val="uk-UA"/>
        </w:rPr>
        <w:t xml:space="preserve"> діяльність як ефективна форма здійснення інновацій в освітній галузі «Технологія» / Ткачук С. М. Психолого-педагогічні проблеми сільської школи. </w:t>
      </w:r>
      <w:r w:rsidRPr="00884243">
        <w:rPr>
          <w:rFonts w:cs="Times New Roman"/>
          <w:color w:val="000000"/>
          <w:szCs w:val="28"/>
          <w:shd w:val="clear" w:color="auto" w:fill="FFFFFF"/>
          <w:lang w:val="uk-UA"/>
        </w:rPr>
        <w:t>2012. №40. С. 55-62.</w:t>
      </w:r>
    </w:p>
    <w:p w:rsidR="00807BDF" w:rsidRPr="00884243" w:rsidRDefault="00884243" w:rsidP="009B7477">
      <w:pPr>
        <w:pStyle w:val="31"/>
        <w:numPr>
          <w:ilvl w:val="0"/>
          <w:numId w:val="11"/>
        </w:numPr>
        <w:tabs>
          <w:tab w:val="left" w:pos="993"/>
          <w:tab w:val="left" w:pos="1134"/>
        </w:tabs>
        <w:spacing w:after="0" w:line="384" w:lineRule="auto"/>
        <w:ind w:left="0" w:firstLine="709"/>
        <w:jc w:val="both"/>
        <w:rPr>
          <w:sz w:val="28"/>
          <w:szCs w:val="28"/>
          <w:shd w:val="clear" w:color="auto" w:fill="FFFFFF"/>
          <w:lang w:val="uk-UA"/>
        </w:rPr>
      </w:pPr>
      <w:r>
        <w:rPr>
          <w:sz w:val="28"/>
          <w:szCs w:val="28"/>
          <w:shd w:val="clear" w:color="auto" w:fill="FFFFFF"/>
          <w:lang w:val="uk-UA"/>
        </w:rPr>
        <w:t>Трудове навчання</w:t>
      </w:r>
      <w:r w:rsidRPr="00884243">
        <w:rPr>
          <w:sz w:val="28"/>
          <w:szCs w:val="28"/>
          <w:shd w:val="clear" w:color="auto" w:fill="FFFFFF"/>
          <w:lang w:val="ru-RU"/>
        </w:rPr>
        <w:t xml:space="preserve">. </w:t>
      </w:r>
      <w:r>
        <w:rPr>
          <w:sz w:val="28"/>
          <w:szCs w:val="28"/>
          <w:shd w:val="clear" w:color="auto" w:fill="FFFFFF"/>
          <w:lang w:val="en-US"/>
        </w:rPr>
        <w:t>URL</w:t>
      </w:r>
      <w:r w:rsidR="00807BDF" w:rsidRPr="00884243">
        <w:rPr>
          <w:sz w:val="28"/>
          <w:szCs w:val="28"/>
          <w:shd w:val="clear" w:color="auto" w:fill="FFFFFF"/>
          <w:lang w:val="uk-UA"/>
        </w:rPr>
        <w:t xml:space="preserve">: </w:t>
      </w:r>
      <w:hyperlink r:id="rId76" w:history="1">
        <w:r w:rsidRPr="00884243">
          <w:rPr>
            <w:rStyle w:val="ab"/>
            <w:color w:val="auto"/>
            <w:sz w:val="28"/>
            <w:szCs w:val="28"/>
            <w:u w:val="none"/>
            <w:shd w:val="clear" w:color="auto" w:fill="FFFFFF"/>
            <w:lang w:val="uk-UA"/>
          </w:rPr>
          <w:t>http://trudove.org.ua/post/metod-proekt-v-u-vikladann-trudovogo-navchannya</w:t>
        </w:r>
      </w:hyperlink>
      <w:r w:rsidRPr="00884243">
        <w:rPr>
          <w:sz w:val="28"/>
          <w:szCs w:val="28"/>
          <w:shd w:val="clear" w:color="auto" w:fill="FFFFFF"/>
          <w:lang w:val="ru-RU"/>
        </w:rPr>
        <w:t xml:space="preserve"> (</w:t>
      </w:r>
      <w:r>
        <w:rPr>
          <w:sz w:val="28"/>
          <w:szCs w:val="28"/>
          <w:shd w:val="clear" w:color="auto" w:fill="FFFFFF"/>
          <w:lang w:val="uk-UA"/>
        </w:rPr>
        <w:t>дата звернення – 19.10.19 р.)</w:t>
      </w:r>
    </w:p>
    <w:p w:rsidR="001A4FE2" w:rsidRPr="00071D99" w:rsidRDefault="00884243" w:rsidP="009B7477">
      <w:pPr>
        <w:pStyle w:val="a3"/>
        <w:numPr>
          <w:ilvl w:val="0"/>
          <w:numId w:val="11"/>
        </w:numPr>
        <w:tabs>
          <w:tab w:val="left" w:pos="993"/>
          <w:tab w:val="left" w:pos="1134"/>
        </w:tabs>
        <w:spacing w:after="0"/>
        <w:ind w:left="0" w:firstLine="709"/>
        <w:rPr>
          <w:rFonts w:cs="Times New Roman"/>
          <w:szCs w:val="28"/>
          <w:lang w:val="uk-UA"/>
        </w:rPr>
      </w:pPr>
      <w:proofErr w:type="spellStart"/>
      <w:r>
        <w:rPr>
          <w:rFonts w:cs="Times New Roman"/>
          <w:szCs w:val="28"/>
          <w:lang w:val="uk-UA"/>
        </w:rPr>
        <w:t>Шикова</w:t>
      </w:r>
      <w:proofErr w:type="spellEnd"/>
      <w:r>
        <w:rPr>
          <w:rFonts w:cs="Times New Roman"/>
          <w:szCs w:val="28"/>
          <w:lang w:val="uk-UA"/>
        </w:rPr>
        <w:t>, Ю. О.</w:t>
      </w:r>
      <w:r w:rsidR="001A4FE2" w:rsidRPr="00071D99">
        <w:rPr>
          <w:rFonts w:cs="Times New Roman"/>
          <w:szCs w:val="28"/>
          <w:lang w:val="uk-UA"/>
        </w:rPr>
        <w:t xml:space="preserve"> </w:t>
      </w:r>
      <w:r w:rsidR="001A4FE2" w:rsidRPr="00884243">
        <w:rPr>
          <w:rFonts w:cs="Times New Roman"/>
          <w:szCs w:val="28"/>
          <w:lang w:val="uk-UA"/>
        </w:rPr>
        <w:t>Педагогічна практика як чинник особистісно-професійного становлення майбутнього вчителя.</w:t>
      </w:r>
      <w:r w:rsidR="001A4FE2" w:rsidRPr="00071D99">
        <w:rPr>
          <w:rFonts w:cs="Times New Roman"/>
          <w:szCs w:val="28"/>
          <w:lang w:val="uk-UA"/>
        </w:rPr>
        <w:t xml:space="preserve"> </w:t>
      </w:r>
      <w:r w:rsidR="001A4FE2" w:rsidRPr="00884243">
        <w:rPr>
          <w:rFonts w:cs="Times New Roman"/>
          <w:i/>
          <w:szCs w:val="28"/>
          <w:lang w:val="uk-UA"/>
        </w:rPr>
        <w:t>Теоретичні та методичні засади особистісно-професійного розвитку майбутнього вчителя</w:t>
      </w:r>
      <w:r w:rsidR="001A4FE2" w:rsidRPr="00071D99">
        <w:rPr>
          <w:rFonts w:cs="Times New Roman"/>
          <w:szCs w:val="28"/>
          <w:lang w:val="uk-UA"/>
        </w:rPr>
        <w:t>: Матеріали міжнародної науково-</w:t>
      </w:r>
      <w:r>
        <w:rPr>
          <w:rFonts w:cs="Times New Roman"/>
          <w:szCs w:val="28"/>
          <w:lang w:val="uk-UA"/>
        </w:rPr>
        <w:t xml:space="preserve">практичної </w:t>
      </w:r>
      <w:proofErr w:type="spellStart"/>
      <w:r>
        <w:rPr>
          <w:rFonts w:cs="Times New Roman"/>
          <w:szCs w:val="28"/>
          <w:lang w:val="uk-UA"/>
        </w:rPr>
        <w:t>інтернет-конференції</w:t>
      </w:r>
      <w:proofErr w:type="spellEnd"/>
      <w:r>
        <w:rPr>
          <w:rFonts w:cs="Times New Roman"/>
          <w:szCs w:val="28"/>
          <w:lang w:val="uk-UA"/>
        </w:rPr>
        <w:t>.</w:t>
      </w:r>
      <w:r w:rsidR="001A4FE2" w:rsidRPr="00071D99">
        <w:rPr>
          <w:rFonts w:cs="Times New Roman"/>
          <w:szCs w:val="28"/>
          <w:lang w:val="uk-UA"/>
        </w:rPr>
        <w:t xml:space="preserve"> </w:t>
      </w:r>
      <w:r w:rsidRPr="00071D99">
        <w:rPr>
          <w:rFonts w:cs="Times New Roman"/>
          <w:szCs w:val="28"/>
          <w:lang w:val="uk-UA"/>
        </w:rPr>
        <w:t>2014</w:t>
      </w:r>
      <w:r>
        <w:rPr>
          <w:rFonts w:cs="Times New Roman"/>
          <w:szCs w:val="28"/>
          <w:lang w:val="uk-UA"/>
        </w:rPr>
        <w:t xml:space="preserve">. С. </w:t>
      </w:r>
      <w:r w:rsidR="001A4FE2" w:rsidRPr="00071D99">
        <w:rPr>
          <w:rFonts w:cs="Times New Roman"/>
          <w:szCs w:val="28"/>
          <w:lang w:val="uk-UA"/>
        </w:rPr>
        <w:t>168–170.</w:t>
      </w:r>
    </w:p>
    <w:p w:rsidR="006E500C" w:rsidRPr="00071D99" w:rsidRDefault="00884243" w:rsidP="009B7477">
      <w:pPr>
        <w:pStyle w:val="a3"/>
        <w:numPr>
          <w:ilvl w:val="0"/>
          <w:numId w:val="11"/>
        </w:numPr>
        <w:tabs>
          <w:tab w:val="left" w:pos="993"/>
          <w:tab w:val="left" w:pos="1134"/>
        </w:tabs>
        <w:spacing w:after="0"/>
        <w:ind w:left="0" w:firstLine="709"/>
        <w:contextualSpacing w:val="0"/>
        <w:rPr>
          <w:rFonts w:cs="Times New Roman"/>
          <w:szCs w:val="28"/>
          <w:lang w:val="uk-UA"/>
        </w:rPr>
      </w:pPr>
      <w:bookmarkStart w:id="29" w:name="_Ref292118344"/>
      <w:proofErr w:type="spellStart"/>
      <w:r>
        <w:rPr>
          <w:rFonts w:cs="Times New Roman"/>
          <w:szCs w:val="28"/>
          <w:lang w:val="uk-UA"/>
        </w:rPr>
        <w:t>Чайченко</w:t>
      </w:r>
      <w:proofErr w:type="spellEnd"/>
      <w:r>
        <w:rPr>
          <w:rFonts w:cs="Times New Roman"/>
          <w:szCs w:val="28"/>
          <w:lang w:val="uk-UA"/>
        </w:rPr>
        <w:t>, Н. Н.</w:t>
      </w:r>
      <w:r w:rsidR="006E500C" w:rsidRPr="00071D99">
        <w:rPr>
          <w:rFonts w:cs="Times New Roman"/>
          <w:szCs w:val="28"/>
          <w:lang w:val="uk-UA"/>
        </w:rPr>
        <w:t xml:space="preserve"> Формування дослідницьких умінь як складової професійних компетентностей особистості. </w:t>
      </w:r>
      <w:r w:rsidR="006E500C" w:rsidRPr="00071D99">
        <w:rPr>
          <w:rFonts w:cs="Times New Roman"/>
          <w:i/>
          <w:szCs w:val="28"/>
          <w:lang w:val="uk-UA"/>
        </w:rPr>
        <w:t>Гуманізація навчально–виховного процесу:</w:t>
      </w:r>
      <w:r w:rsidR="006E500C" w:rsidRPr="00071D99">
        <w:rPr>
          <w:rFonts w:cs="Times New Roman"/>
          <w:szCs w:val="28"/>
          <w:lang w:val="uk-UA"/>
        </w:rPr>
        <w:t xml:space="preserve"> збірник наукових праць, </w:t>
      </w:r>
      <w:proofErr w:type="spellStart"/>
      <w:r w:rsidR="006E500C" w:rsidRPr="00071D99">
        <w:rPr>
          <w:rFonts w:cs="Times New Roman"/>
          <w:szCs w:val="28"/>
          <w:lang w:val="uk-UA"/>
        </w:rPr>
        <w:t>Вип.</w:t>
      </w:r>
      <w:proofErr w:type="spellEnd"/>
      <w:r w:rsidR="006E500C" w:rsidRPr="00071D99">
        <w:rPr>
          <w:rFonts w:cs="Times New Roman"/>
          <w:szCs w:val="28"/>
          <w:lang w:val="uk-UA"/>
        </w:rPr>
        <w:t xml:space="preserve"> LIII, </w:t>
      </w:r>
      <w:r w:rsidRPr="00071D99">
        <w:rPr>
          <w:rFonts w:cs="Times New Roman"/>
          <w:szCs w:val="28"/>
          <w:lang w:val="uk-UA"/>
        </w:rPr>
        <w:t>2010</w:t>
      </w:r>
      <w:r>
        <w:rPr>
          <w:rFonts w:cs="Times New Roman"/>
          <w:szCs w:val="28"/>
          <w:lang w:val="uk-UA"/>
        </w:rPr>
        <w:t xml:space="preserve">. С. </w:t>
      </w:r>
      <w:r w:rsidR="006E500C" w:rsidRPr="00071D99">
        <w:rPr>
          <w:rFonts w:cs="Times New Roman"/>
          <w:szCs w:val="28"/>
          <w:lang w:val="uk-UA"/>
        </w:rPr>
        <w:t>82</w:t>
      </w:r>
      <w:r w:rsidR="006E500C" w:rsidRPr="00071D99">
        <w:rPr>
          <w:rFonts w:cs="Times New Roman"/>
          <w:szCs w:val="28"/>
          <w:lang w:val="uk-UA"/>
        </w:rPr>
        <w:noBreakHyphen/>
        <w:t>88.</w:t>
      </w:r>
      <w:bookmarkEnd w:id="29"/>
    </w:p>
    <w:p w:rsidR="00A47B67" w:rsidRPr="00071D99" w:rsidRDefault="00A47B67" w:rsidP="009B7477">
      <w:pPr>
        <w:pStyle w:val="a3"/>
        <w:numPr>
          <w:ilvl w:val="0"/>
          <w:numId w:val="11"/>
        </w:numPr>
        <w:shd w:val="clear" w:color="auto" w:fill="FFFFFF"/>
        <w:tabs>
          <w:tab w:val="left" w:pos="993"/>
          <w:tab w:val="left" w:pos="1134"/>
        </w:tabs>
        <w:spacing w:after="0"/>
        <w:ind w:left="0" w:firstLine="709"/>
        <w:rPr>
          <w:rFonts w:cs="Times New Roman"/>
          <w:color w:val="000000"/>
          <w:szCs w:val="28"/>
        </w:rPr>
      </w:pPr>
      <w:r w:rsidRPr="00071D99">
        <w:rPr>
          <w:rFonts w:cs="Times New Roman"/>
          <w:color w:val="000000"/>
          <w:szCs w:val="28"/>
        </w:rPr>
        <w:t xml:space="preserve">Ящук С.М. </w:t>
      </w:r>
      <w:proofErr w:type="spellStart"/>
      <w:r w:rsidRPr="00884243">
        <w:rPr>
          <w:rFonts w:cs="Times New Roman"/>
          <w:color w:val="000000"/>
          <w:szCs w:val="28"/>
        </w:rPr>
        <w:t>Виконання</w:t>
      </w:r>
      <w:proofErr w:type="spellEnd"/>
      <w:r w:rsidRPr="00884243">
        <w:rPr>
          <w:rFonts w:cs="Times New Roman"/>
          <w:color w:val="000000"/>
          <w:szCs w:val="28"/>
        </w:rPr>
        <w:t xml:space="preserve"> </w:t>
      </w:r>
      <w:proofErr w:type="spellStart"/>
      <w:r w:rsidRPr="00884243">
        <w:rPr>
          <w:rFonts w:cs="Times New Roman"/>
          <w:color w:val="000000"/>
          <w:szCs w:val="28"/>
        </w:rPr>
        <w:t>основних</w:t>
      </w:r>
      <w:proofErr w:type="spellEnd"/>
      <w:r w:rsidRPr="00884243">
        <w:rPr>
          <w:rFonts w:cs="Times New Roman"/>
          <w:color w:val="000000"/>
          <w:szCs w:val="28"/>
        </w:rPr>
        <w:t xml:space="preserve"> </w:t>
      </w:r>
      <w:proofErr w:type="spellStart"/>
      <w:r w:rsidRPr="00884243">
        <w:rPr>
          <w:rFonts w:cs="Times New Roman"/>
          <w:color w:val="000000"/>
          <w:szCs w:val="28"/>
        </w:rPr>
        <w:t>етапів</w:t>
      </w:r>
      <w:proofErr w:type="spellEnd"/>
      <w:r w:rsidRPr="00884243">
        <w:rPr>
          <w:rFonts w:cs="Times New Roman"/>
          <w:color w:val="000000"/>
          <w:szCs w:val="28"/>
        </w:rPr>
        <w:t xml:space="preserve"> </w:t>
      </w:r>
      <w:r w:rsidR="00CA09F9">
        <w:rPr>
          <w:rFonts w:cs="Times New Roman"/>
          <w:color w:val="000000"/>
          <w:szCs w:val="28"/>
        </w:rPr>
        <w:t>проєкт</w:t>
      </w:r>
      <w:r w:rsidRPr="00884243">
        <w:rPr>
          <w:rFonts w:cs="Times New Roman"/>
          <w:color w:val="000000"/>
          <w:szCs w:val="28"/>
        </w:rPr>
        <w:t xml:space="preserve">ування на уроках </w:t>
      </w:r>
      <w:proofErr w:type="gramStart"/>
      <w:r w:rsidRPr="00884243">
        <w:rPr>
          <w:rFonts w:cs="Times New Roman"/>
          <w:color w:val="000000"/>
          <w:szCs w:val="28"/>
        </w:rPr>
        <w:t>трудового</w:t>
      </w:r>
      <w:proofErr w:type="gramEnd"/>
      <w:r w:rsidRPr="00884243">
        <w:rPr>
          <w:rFonts w:cs="Times New Roman"/>
          <w:color w:val="000000"/>
          <w:szCs w:val="28"/>
        </w:rPr>
        <w:t xml:space="preserve"> навчання.</w:t>
      </w:r>
      <w:r w:rsidRPr="00071D99">
        <w:rPr>
          <w:rFonts w:cs="Times New Roman"/>
          <w:i/>
          <w:color w:val="000000"/>
          <w:szCs w:val="28"/>
        </w:rPr>
        <w:t xml:space="preserve"> Трудова </w:t>
      </w:r>
      <w:proofErr w:type="gramStart"/>
      <w:r w:rsidRPr="00071D99">
        <w:rPr>
          <w:rFonts w:cs="Times New Roman"/>
          <w:i/>
          <w:color w:val="000000"/>
          <w:szCs w:val="28"/>
        </w:rPr>
        <w:t>п</w:t>
      </w:r>
      <w:proofErr w:type="gramEnd"/>
      <w:r w:rsidRPr="00071D99">
        <w:rPr>
          <w:rFonts w:cs="Times New Roman"/>
          <w:i/>
          <w:color w:val="000000"/>
          <w:szCs w:val="28"/>
        </w:rPr>
        <w:t>ідготовка в закладах освіти</w:t>
      </w:r>
      <w:r w:rsidRPr="00071D99">
        <w:rPr>
          <w:rFonts w:cs="Times New Roman"/>
          <w:color w:val="000000"/>
          <w:szCs w:val="28"/>
        </w:rPr>
        <w:t>. 2003. № 2. С. 13-16.</w:t>
      </w:r>
    </w:p>
    <w:p w:rsidR="00BF4F9D" w:rsidRPr="00071D99" w:rsidRDefault="00BF4F9D" w:rsidP="009B7477">
      <w:pPr>
        <w:widowControl w:val="0"/>
        <w:numPr>
          <w:ilvl w:val="0"/>
          <w:numId w:val="11"/>
        </w:numPr>
        <w:tabs>
          <w:tab w:val="left" w:pos="993"/>
          <w:tab w:val="left" w:pos="1134"/>
        </w:tabs>
        <w:autoSpaceDE w:val="0"/>
        <w:autoSpaceDN w:val="0"/>
        <w:adjustRightInd w:val="0"/>
        <w:spacing w:after="0"/>
        <w:ind w:left="0" w:firstLine="709"/>
        <w:contextualSpacing/>
        <w:rPr>
          <w:rFonts w:eastAsia="Times New Roman" w:cs="Times New Roman"/>
          <w:color w:val="000000"/>
          <w:szCs w:val="28"/>
          <w:lang w:val="uk-UA" w:eastAsia="ru-RU"/>
        </w:rPr>
      </w:pPr>
      <w:r w:rsidRPr="00071D99">
        <w:rPr>
          <w:rFonts w:eastAsia="Times New Roman" w:cs="Times New Roman"/>
          <w:color w:val="000000"/>
          <w:szCs w:val="28"/>
          <w:shd w:val="clear" w:color="auto" w:fill="FFFFFF"/>
          <w:lang w:val="uk-UA" w:eastAsia="ru-RU"/>
        </w:rPr>
        <w:t>Янцур М. С. Теорія трудового навчання: навчальний посібник: курс лекцій. Рівне: РДГУ, 2008. 368 с.</w:t>
      </w:r>
    </w:p>
    <w:p w:rsidR="005549C7" w:rsidRDefault="00CC3A1F" w:rsidP="009B7477">
      <w:pPr>
        <w:numPr>
          <w:ilvl w:val="0"/>
          <w:numId w:val="11"/>
        </w:numPr>
        <w:tabs>
          <w:tab w:val="left" w:pos="426"/>
          <w:tab w:val="left" w:pos="993"/>
          <w:tab w:val="left" w:pos="1134"/>
        </w:tabs>
        <w:spacing w:after="0"/>
        <w:ind w:left="0" w:firstLine="709"/>
        <w:rPr>
          <w:rFonts w:eastAsia="Times New Roman"/>
          <w:szCs w:val="28"/>
          <w:lang w:val="uk-UA" w:eastAsia="ru-RU" w:bidi="ru-RU"/>
        </w:rPr>
      </w:pPr>
      <w:r w:rsidRPr="00071D99">
        <w:rPr>
          <w:rFonts w:eastAsia="Times New Roman"/>
          <w:szCs w:val="28"/>
          <w:lang w:val="uk-UA" w:eastAsia="ru-RU" w:bidi="ru-RU"/>
        </w:rPr>
        <w:t xml:space="preserve">Яновський А. О. Організація пошуково-дослідницької діяльності з використанням інформаційно-комунікаційних технологій: </w:t>
      </w:r>
      <w:proofErr w:type="spellStart"/>
      <w:r w:rsidRPr="00071D99">
        <w:rPr>
          <w:rFonts w:eastAsia="Times New Roman"/>
          <w:szCs w:val="28"/>
          <w:lang w:val="uk-UA" w:eastAsia="ru-RU" w:bidi="ru-RU"/>
        </w:rPr>
        <w:t>навч.-метод</w:t>
      </w:r>
      <w:proofErr w:type="spellEnd"/>
      <w:r w:rsidRPr="00071D99">
        <w:rPr>
          <w:rFonts w:eastAsia="Times New Roman"/>
          <w:szCs w:val="28"/>
          <w:lang w:val="uk-UA" w:eastAsia="ru-RU" w:bidi="ru-RU"/>
        </w:rPr>
        <w:t xml:space="preserve">. Посібник. Одеса: Південноукраїнський </w:t>
      </w:r>
      <w:proofErr w:type="spellStart"/>
      <w:r w:rsidRPr="00071D99">
        <w:rPr>
          <w:rFonts w:eastAsia="Times New Roman"/>
          <w:szCs w:val="28"/>
          <w:lang w:val="uk-UA" w:eastAsia="ru-RU" w:bidi="ru-RU"/>
        </w:rPr>
        <w:t>держ</w:t>
      </w:r>
      <w:proofErr w:type="spellEnd"/>
      <w:r w:rsidRPr="00071D99">
        <w:rPr>
          <w:rFonts w:eastAsia="Times New Roman"/>
          <w:szCs w:val="28"/>
          <w:lang w:val="uk-UA" w:eastAsia="ru-RU" w:bidi="ru-RU"/>
        </w:rPr>
        <w:t xml:space="preserve">. пед. ун-т ім. </w:t>
      </w:r>
      <w:proofErr w:type="spellStart"/>
      <w:r w:rsidRPr="00071D99">
        <w:rPr>
          <w:rFonts w:eastAsia="Times New Roman"/>
          <w:szCs w:val="28"/>
          <w:lang w:val="uk-UA" w:eastAsia="ru-RU" w:bidi="ru-RU"/>
        </w:rPr>
        <w:t>К. Д. Ушинськ</w:t>
      </w:r>
      <w:proofErr w:type="spellEnd"/>
      <w:r w:rsidRPr="00071D99">
        <w:rPr>
          <w:rFonts w:eastAsia="Times New Roman"/>
          <w:szCs w:val="28"/>
          <w:lang w:val="uk-UA" w:eastAsia="ru-RU" w:bidi="ru-RU"/>
        </w:rPr>
        <w:t>ого, 2009. 156 с.</w:t>
      </w:r>
      <w:r w:rsidR="001F0D2A" w:rsidRPr="00071D99">
        <w:rPr>
          <w:rFonts w:eastAsia="Times New Roman"/>
          <w:szCs w:val="28"/>
          <w:lang w:val="uk-UA" w:eastAsia="ru-RU" w:bidi="ru-RU"/>
        </w:rPr>
        <w:t xml:space="preserve"> </w:t>
      </w:r>
    </w:p>
    <w:p w:rsidR="005549C7" w:rsidRDefault="005549C7">
      <w:pPr>
        <w:spacing w:line="276" w:lineRule="auto"/>
        <w:jc w:val="left"/>
        <w:rPr>
          <w:rFonts w:eastAsia="Times New Roman"/>
          <w:szCs w:val="28"/>
          <w:lang w:val="uk-UA" w:eastAsia="ru-RU" w:bidi="ru-RU"/>
        </w:rPr>
      </w:pPr>
      <w:r>
        <w:rPr>
          <w:rFonts w:eastAsia="Times New Roman"/>
          <w:szCs w:val="28"/>
          <w:lang w:val="uk-UA" w:eastAsia="ru-RU" w:bidi="ru-RU"/>
        </w:rPr>
        <w:br w:type="page"/>
      </w:r>
    </w:p>
    <w:p w:rsidR="00BF4F9D" w:rsidRDefault="005549C7" w:rsidP="005549C7">
      <w:pPr>
        <w:tabs>
          <w:tab w:val="left" w:pos="426"/>
          <w:tab w:val="left" w:pos="993"/>
        </w:tabs>
        <w:spacing w:after="0"/>
        <w:jc w:val="center"/>
        <w:rPr>
          <w:rFonts w:eastAsia="Times New Roman"/>
          <w:b/>
          <w:szCs w:val="28"/>
          <w:lang w:val="uk-UA" w:eastAsia="ru-RU" w:bidi="ru-RU"/>
        </w:rPr>
      </w:pPr>
      <w:r w:rsidRPr="005549C7">
        <w:rPr>
          <w:rFonts w:eastAsia="Times New Roman"/>
          <w:b/>
          <w:szCs w:val="28"/>
          <w:lang w:val="uk-UA" w:eastAsia="ru-RU" w:bidi="ru-RU"/>
        </w:rPr>
        <w:lastRenderedPageBreak/>
        <w:t>Додаток А</w:t>
      </w:r>
    </w:p>
    <w:p w:rsidR="00C3387B" w:rsidRDefault="005549C7" w:rsidP="005549C7">
      <w:pPr>
        <w:tabs>
          <w:tab w:val="left" w:pos="426"/>
          <w:tab w:val="left" w:pos="993"/>
        </w:tabs>
        <w:spacing w:after="0"/>
        <w:jc w:val="center"/>
        <w:rPr>
          <w:rFonts w:eastAsia="Times New Roman"/>
          <w:noProof/>
          <w:szCs w:val="28"/>
          <w:lang w:val="uk-UA" w:eastAsia="ru-RU"/>
        </w:rPr>
      </w:pPr>
      <w:r>
        <w:rPr>
          <w:rFonts w:eastAsia="Times New Roman"/>
          <w:szCs w:val="28"/>
          <w:lang w:val="uk-UA" w:eastAsia="ru-RU" w:bidi="ru-RU"/>
        </w:rPr>
        <w:t>Асортимент див</w:t>
      </w:r>
      <w:r w:rsidR="00C3387B">
        <w:rPr>
          <w:rFonts w:eastAsia="Times New Roman"/>
          <w:szCs w:val="28"/>
          <w:lang w:val="uk-UA" w:eastAsia="ru-RU" w:bidi="ru-RU"/>
        </w:rPr>
        <w:t>анів із піддонів</w:t>
      </w:r>
      <w:r w:rsidR="00C3387B">
        <w:rPr>
          <w:rFonts w:eastAsia="Times New Roman"/>
          <w:noProof/>
          <w:szCs w:val="28"/>
          <w:lang w:eastAsia="ru-RU"/>
        </w:rPr>
        <w:t xml:space="preserve"> </w:t>
      </w:r>
    </w:p>
    <w:p w:rsidR="005549C7" w:rsidRDefault="00D672C8" w:rsidP="005549C7">
      <w:pPr>
        <w:tabs>
          <w:tab w:val="left" w:pos="426"/>
          <w:tab w:val="left" w:pos="993"/>
        </w:tabs>
        <w:spacing w:after="0"/>
        <w:jc w:val="center"/>
        <w:rPr>
          <w:rFonts w:eastAsia="Times New Roman"/>
          <w:noProof/>
          <w:szCs w:val="28"/>
          <w:lang w:val="uk-UA" w:eastAsia="ru-RU"/>
        </w:rPr>
      </w:pPr>
      <w:r>
        <w:rPr>
          <w:rFonts w:eastAsia="Times New Roman"/>
          <w:noProof/>
          <w:szCs w:val="28"/>
          <w:lang w:eastAsia="ru-RU"/>
        </w:rPr>
        <w:drawing>
          <wp:inline distT="0" distB="0" distL="0" distR="0" wp14:anchorId="000F34EA" wp14:editId="626DA782">
            <wp:extent cx="2647784" cy="1984735"/>
            <wp:effectExtent l="0" t="0" r="635" b="0"/>
            <wp:docPr id="107" name="Рисунок 107" descr="C:\Users\admin\Desktop\h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dmin\Desktop\hqdefault.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649320" cy="1985886"/>
                    </a:xfrm>
                    <a:prstGeom prst="rect">
                      <a:avLst/>
                    </a:prstGeom>
                    <a:noFill/>
                    <a:ln>
                      <a:noFill/>
                    </a:ln>
                  </pic:spPr>
                </pic:pic>
              </a:graphicData>
            </a:graphic>
          </wp:inline>
        </w:drawing>
      </w:r>
      <w:r w:rsidR="00C3387B">
        <w:rPr>
          <w:rFonts w:eastAsia="Times New Roman"/>
          <w:noProof/>
          <w:szCs w:val="28"/>
          <w:lang w:val="uk-UA" w:eastAsia="ru-RU"/>
        </w:rPr>
        <w:t xml:space="preserve">   </w:t>
      </w:r>
      <w:r w:rsidR="00C3387B">
        <w:rPr>
          <w:rFonts w:eastAsia="Times New Roman"/>
          <w:noProof/>
          <w:szCs w:val="28"/>
          <w:lang w:eastAsia="ru-RU"/>
        </w:rPr>
        <w:drawing>
          <wp:inline distT="0" distB="0" distL="0" distR="0" wp14:anchorId="23C01067" wp14:editId="1A420F4B">
            <wp:extent cx="2840073" cy="1975981"/>
            <wp:effectExtent l="0" t="0" r="0" b="5715"/>
            <wp:docPr id="106" name="Рисунок 106" descr="C:\Users\admin\Desktop\divan-iz-poddonov-1-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Desktop\divan-iz-poddonov-1-jpg.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846284" cy="1980302"/>
                    </a:xfrm>
                    <a:prstGeom prst="rect">
                      <a:avLst/>
                    </a:prstGeom>
                    <a:noFill/>
                    <a:ln>
                      <a:noFill/>
                    </a:ln>
                  </pic:spPr>
                </pic:pic>
              </a:graphicData>
            </a:graphic>
          </wp:inline>
        </w:drawing>
      </w:r>
      <w:r>
        <w:rPr>
          <w:rFonts w:eastAsia="Times New Roman"/>
          <w:noProof/>
          <w:szCs w:val="28"/>
          <w:lang w:eastAsia="ru-RU"/>
        </w:rPr>
        <w:drawing>
          <wp:inline distT="0" distB="0" distL="0" distR="0" wp14:anchorId="73517BD9" wp14:editId="1809183D">
            <wp:extent cx="2449001" cy="1863069"/>
            <wp:effectExtent l="0" t="0" r="8890" b="4445"/>
            <wp:docPr id="108" name="Рисунок 108" descr="C:\Users\admin\Desktop\Самодельный-диван-из-поддонов-гармонично-украшается-мягкими-подушками-1-600x4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dmin\Desktop\Самодельный-диван-из-поддонов-гармонично-украшается-мягкими-подушками-1-600x457.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448966" cy="1863042"/>
                    </a:xfrm>
                    <a:prstGeom prst="rect">
                      <a:avLst/>
                    </a:prstGeom>
                    <a:noFill/>
                    <a:ln>
                      <a:noFill/>
                    </a:ln>
                  </pic:spPr>
                </pic:pic>
              </a:graphicData>
            </a:graphic>
          </wp:inline>
        </w:drawing>
      </w:r>
      <w:r w:rsidR="00627280">
        <w:rPr>
          <w:rFonts w:eastAsia="Times New Roman"/>
          <w:noProof/>
          <w:szCs w:val="28"/>
          <w:lang w:val="uk-UA" w:eastAsia="ru-RU"/>
        </w:rPr>
        <w:t xml:space="preserve">          </w:t>
      </w:r>
      <w:r>
        <w:rPr>
          <w:rFonts w:eastAsia="Times New Roman"/>
          <w:noProof/>
          <w:szCs w:val="28"/>
          <w:lang w:eastAsia="ru-RU"/>
        </w:rPr>
        <w:drawing>
          <wp:inline distT="0" distB="0" distL="0" distR="0" wp14:anchorId="2FF39EEC" wp14:editId="30249781">
            <wp:extent cx="2727643" cy="1868556"/>
            <wp:effectExtent l="0" t="0" r="0" b="0"/>
            <wp:docPr id="109" name="Рисунок 109" descr="C:\Users\admin\Desktop\model-021--piddoni-52393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min\Desktop\model-021--piddoni-52393_big.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733149" cy="1872328"/>
                    </a:xfrm>
                    <a:prstGeom prst="rect">
                      <a:avLst/>
                    </a:prstGeom>
                    <a:noFill/>
                    <a:ln>
                      <a:noFill/>
                    </a:ln>
                  </pic:spPr>
                </pic:pic>
              </a:graphicData>
            </a:graphic>
          </wp:inline>
        </w:drawing>
      </w:r>
    </w:p>
    <w:p w:rsidR="00627280" w:rsidRDefault="00627280" w:rsidP="005549C7">
      <w:pPr>
        <w:tabs>
          <w:tab w:val="left" w:pos="426"/>
          <w:tab w:val="left" w:pos="993"/>
        </w:tabs>
        <w:spacing w:after="0"/>
        <w:jc w:val="center"/>
        <w:rPr>
          <w:rFonts w:eastAsia="Times New Roman"/>
          <w:szCs w:val="28"/>
          <w:lang w:val="uk-UA" w:eastAsia="ru-RU" w:bidi="ru-RU"/>
        </w:rPr>
      </w:pPr>
      <w:r>
        <w:rPr>
          <w:rFonts w:eastAsia="Times New Roman"/>
          <w:noProof/>
          <w:szCs w:val="28"/>
          <w:lang w:eastAsia="ru-RU"/>
        </w:rPr>
        <w:drawing>
          <wp:inline distT="0" distB="0" distL="0" distR="0" wp14:anchorId="06D50C8E" wp14:editId="364F4B26">
            <wp:extent cx="2850717" cy="1899157"/>
            <wp:effectExtent l="0" t="0" r="6985" b="6350"/>
            <wp:docPr id="110" name="Рисунок 110" descr="C:\Users\admin\Desktop\divany-iz-poddonov-svoimi-rukami-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dmin\Desktop\divany-iz-poddonov-svoimi-rukami-16.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852635" cy="1900435"/>
                    </a:xfrm>
                    <a:prstGeom prst="rect">
                      <a:avLst/>
                    </a:prstGeom>
                    <a:noFill/>
                    <a:ln>
                      <a:noFill/>
                    </a:ln>
                  </pic:spPr>
                </pic:pic>
              </a:graphicData>
            </a:graphic>
          </wp:inline>
        </w:drawing>
      </w:r>
      <w:r>
        <w:rPr>
          <w:rFonts w:eastAsia="Times New Roman"/>
          <w:noProof/>
          <w:szCs w:val="28"/>
          <w:lang w:val="uk-UA" w:eastAsia="ru-RU"/>
        </w:rPr>
        <w:t xml:space="preserve">       </w:t>
      </w:r>
      <w:r>
        <w:rPr>
          <w:rFonts w:eastAsia="Times New Roman"/>
          <w:noProof/>
          <w:szCs w:val="28"/>
          <w:lang w:eastAsia="ru-RU"/>
        </w:rPr>
        <w:drawing>
          <wp:inline distT="0" distB="0" distL="0" distR="0" wp14:anchorId="1B02C70D" wp14:editId="549AF3D2">
            <wp:extent cx="2528515" cy="1901597"/>
            <wp:effectExtent l="0" t="0" r="5715" b="3810"/>
            <wp:docPr id="112" name="Рисунок 112" descr="C:\Users\admin\Desktop\divan_iz_poddonov_svoimi_rukam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dmin\Desktop\divan_iz_poddonov_svoimi_rukami.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528625" cy="1901680"/>
                    </a:xfrm>
                    <a:prstGeom prst="rect">
                      <a:avLst/>
                    </a:prstGeom>
                    <a:noFill/>
                    <a:ln>
                      <a:noFill/>
                    </a:ln>
                  </pic:spPr>
                </pic:pic>
              </a:graphicData>
            </a:graphic>
          </wp:inline>
        </w:drawing>
      </w:r>
      <w:r>
        <w:rPr>
          <w:rFonts w:eastAsia="Times New Roman"/>
          <w:szCs w:val="28"/>
          <w:lang w:val="uk-UA" w:eastAsia="ru-RU" w:bidi="ru-RU"/>
        </w:rPr>
        <w:t xml:space="preserve"> </w:t>
      </w:r>
      <w:r>
        <w:rPr>
          <w:rFonts w:eastAsia="Times New Roman"/>
          <w:noProof/>
          <w:szCs w:val="28"/>
          <w:lang w:eastAsia="ru-RU"/>
        </w:rPr>
        <w:drawing>
          <wp:inline distT="0" distB="0" distL="0" distR="0" wp14:anchorId="57889EAC" wp14:editId="2F3C0F17">
            <wp:extent cx="3776101" cy="2122998"/>
            <wp:effectExtent l="0" t="0" r="0" b="0"/>
            <wp:docPr id="111" name="Рисунок 111" descr="C:\Users\admin\Desktop\divan-iz-poddonov-svoimi-rukami-foto-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dmin\Desktop\divan-iz-poddonov-svoimi-rukami-foto-18.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84381" cy="2127653"/>
                    </a:xfrm>
                    <a:prstGeom prst="rect">
                      <a:avLst/>
                    </a:prstGeom>
                    <a:noFill/>
                    <a:ln>
                      <a:noFill/>
                    </a:ln>
                  </pic:spPr>
                </pic:pic>
              </a:graphicData>
            </a:graphic>
          </wp:inline>
        </w:drawing>
      </w:r>
    </w:p>
    <w:p w:rsidR="00627280" w:rsidRDefault="00627280">
      <w:pPr>
        <w:spacing w:line="276" w:lineRule="auto"/>
        <w:jc w:val="left"/>
        <w:rPr>
          <w:rFonts w:eastAsia="Times New Roman"/>
          <w:szCs w:val="28"/>
          <w:lang w:val="uk-UA" w:eastAsia="ru-RU" w:bidi="ru-RU"/>
        </w:rPr>
      </w:pPr>
      <w:r>
        <w:rPr>
          <w:rFonts w:eastAsia="Times New Roman"/>
          <w:szCs w:val="28"/>
          <w:lang w:val="uk-UA" w:eastAsia="ru-RU" w:bidi="ru-RU"/>
        </w:rPr>
        <w:br w:type="page"/>
      </w:r>
    </w:p>
    <w:p w:rsidR="00627280" w:rsidRDefault="00627280" w:rsidP="005549C7">
      <w:pPr>
        <w:tabs>
          <w:tab w:val="left" w:pos="426"/>
          <w:tab w:val="left" w:pos="993"/>
        </w:tabs>
        <w:spacing w:after="0"/>
        <w:jc w:val="center"/>
        <w:rPr>
          <w:rFonts w:eastAsia="Times New Roman"/>
          <w:b/>
          <w:szCs w:val="28"/>
          <w:lang w:val="uk-UA" w:eastAsia="ru-RU" w:bidi="ru-RU"/>
        </w:rPr>
      </w:pPr>
      <w:r w:rsidRPr="005549C7">
        <w:rPr>
          <w:rFonts w:eastAsia="Times New Roman"/>
          <w:b/>
          <w:szCs w:val="28"/>
          <w:lang w:val="uk-UA" w:eastAsia="ru-RU" w:bidi="ru-RU"/>
        </w:rPr>
        <w:lastRenderedPageBreak/>
        <w:t xml:space="preserve">Додаток </w:t>
      </w:r>
      <w:r>
        <w:rPr>
          <w:rFonts w:eastAsia="Times New Roman"/>
          <w:b/>
          <w:szCs w:val="28"/>
          <w:lang w:val="uk-UA" w:eastAsia="ru-RU" w:bidi="ru-RU"/>
        </w:rPr>
        <w:t>Б</w:t>
      </w:r>
    </w:p>
    <w:p w:rsidR="00EA6415" w:rsidRPr="00A10DEE" w:rsidRDefault="00EA6415" w:rsidP="00EA6415">
      <w:pPr>
        <w:tabs>
          <w:tab w:val="left" w:pos="426"/>
          <w:tab w:val="left" w:pos="993"/>
        </w:tabs>
        <w:spacing w:after="0"/>
        <w:jc w:val="center"/>
        <w:rPr>
          <w:rFonts w:eastAsia="Times New Roman"/>
          <w:b/>
          <w:szCs w:val="28"/>
          <w:lang w:val="uk-UA" w:eastAsia="ru-RU" w:bidi="ru-RU"/>
        </w:rPr>
      </w:pPr>
      <w:r w:rsidRPr="00A10DEE">
        <w:rPr>
          <w:rFonts w:eastAsia="Times New Roman"/>
          <w:b/>
          <w:szCs w:val="28"/>
          <w:lang w:val="uk-UA" w:eastAsia="ru-RU" w:bidi="ru-RU"/>
        </w:rPr>
        <w:t>Тестування «</w:t>
      </w:r>
      <w:proofErr w:type="spellStart"/>
      <w:r>
        <w:rPr>
          <w:rFonts w:eastAsia="Times New Roman"/>
          <w:b/>
          <w:szCs w:val="28"/>
          <w:lang w:val="uk-UA" w:eastAsia="ru-RU" w:bidi="ru-RU"/>
        </w:rPr>
        <w:t>Проєктно-технологічна</w:t>
      </w:r>
      <w:proofErr w:type="spellEnd"/>
      <w:r>
        <w:rPr>
          <w:rFonts w:eastAsia="Times New Roman"/>
          <w:b/>
          <w:szCs w:val="28"/>
          <w:lang w:val="uk-UA" w:eastAsia="ru-RU" w:bidi="ru-RU"/>
        </w:rPr>
        <w:t xml:space="preserve"> діяльність</w:t>
      </w:r>
      <w:r w:rsidRPr="00A10DEE">
        <w:rPr>
          <w:rFonts w:eastAsia="Times New Roman"/>
          <w:b/>
          <w:szCs w:val="28"/>
          <w:lang w:val="uk-UA" w:eastAsia="ru-RU" w:bidi="ru-RU"/>
        </w:rPr>
        <w:t>»</w:t>
      </w:r>
    </w:p>
    <w:tbl>
      <w:tblPr>
        <w:tblStyle w:val="a7"/>
        <w:tblW w:w="9180" w:type="dxa"/>
        <w:tblInd w:w="250" w:type="dxa"/>
        <w:tblLayout w:type="fixed"/>
        <w:tblLook w:val="01E0" w:firstRow="1" w:lastRow="1" w:firstColumn="1" w:lastColumn="1" w:noHBand="0" w:noVBand="0"/>
      </w:tblPr>
      <w:tblGrid>
        <w:gridCol w:w="567"/>
        <w:gridCol w:w="7054"/>
        <w:gridCol w:w="1559"/>
      </w:tblGrid>
      <w:tr w:rsidR="00EA6415" w:rsidRPr="00032B13" w:rsidTr="00EA6415">
        <w:tc>
          <w:tcPr>
            <w:tcW w:w="567" w:type="dxa"/>
          </w:tcPr>
          <w:p w:rsidR="00EA6415" w:rsidRPr="00032B13" w:rsidRDefault="00EA6415" w:rsidP="00F560F5">
            <w:pPr>
              <w:jc w:val="center"/>
              <w:rPr>
                <w:rFonts w:cs="Times New Roman"/>
                <w:lang w:val="uk-UA"/>
              </w:rPr>
            </w:pPr>
            <w:r w:rsidRPr="00032B13">
              <w:rPr>
                <w:rFonts w:cs="Times New Roman"/>
              </w:rPr>
              <w:t>№</w:t>
            </w:r>
          </w:p>
        </w:tc>
        <w:tc>
          <w:tcPr>
            <w:tcW w:w="7054" w:type="dxa"/>
          </w:tcPr>
          <w:p w:rsidR="00EA6415" w:rsidRPr="00A10DEE" w:rsidRDefault="00EA6415" w:rsidP="00F560F5">
            <w:pPr>
              <w:jc w:val="center"/>
              <w:rPr>
                <w:rFonts w:cs="Times New Roman"/>
                <w:szCs w:val="28"/>
                <w:lang w:val="uk-UA"/>
              </w:rPr>
            </w:pPr>
            <w:r w:rsidRPr="00A10DEE">
              <w:rPr>
                <w:rFonts w:cs="Times New Roman"/>
                <w:szCs w:val="28"/>
                <w:lang w:val="uk-UA"/>
              </w:rPr>
              <w:t>Запитання та варіанти відповідей</w:t>
            </w:r>
          </w:p>
        </w:tc>
        <w:tc>
          <w:tcPr>
            <w:tcW w:w="1559" w:type="dxa"/>
          </w:tcPr>
          <w:p w:rsidR="00EA6415" w:rsidRPr="00032B13" w:rsidRDefault="00EA6415" w:rsidP="00F560F5">
            <w:pPr>
              <w:jc w:val="center"/>
              <w:rPr>
                <w:rFonts w:cs="Times New Roman"/>
                <w:lang w:val="uk-UA"/>
              </w:rPr>
            </w:pPr>
            <w:r w:rsidRPr="00032B13">
              <w:rPr>
                <w:rFonts w:cs="Times New Roman"/>
                <w:lang w:val="uk-UA"/>
              </w:rPr>
              <w:t>Правильна відповідь</w:t>
            </w:r>
          </w:p>
        </w:tc>
      </w:tr>
      <w:tr w:rsidR="00CD0F15" w:rsidRPr="00032B13" w:rsidTr="00EA6415">
        <w:tc>
          <w:tcPr>
            <w:tcW w:w="567" w:type="dxa"/>
          </w:tcPr>
          <w:p w:rsidR="00CD0F15" w:rsidRPr="00CD0F15" w:rsidRDefault="00CD0F15" w:rsidP="00CD0F15">
            <w:pPr>
              <w:spacing w:line="240" w:lineRule="auto"/>
              <w:jc w:val="center"/>
              <w:rPr>
                <w:rFonts w:cs="Times New Roman"/>
                <w:lang w:val="uk-UA"/>
              </w:rPr>
            </w:pPr>
            <w:r>
              <w:rPr>
                <w:rFonts w:cs="Times New Roman"/>
                <w:lang w:val="uk-UA"/>
              </w:rPr>
              <w:t>1</w:t>
            </w:r>
          </w:p>
        </w:tc>
        <w:tc>
          <w:tcPr>
            <w:tcW w:w="7054" w:type="dxa"/>
          </w:tcPr>
          <w:p w:rsidR="00CD0F15" w:rsidRPr="00A10DEE" w:rsidRDefault="00CD0F15" w:rsidP="00CD0F15">
            <w:pPr>
              <w:spacing w:line="240" w:lineRule="auto"/>
              <w:jc w:val="center"/>
              <w:rPr>
                <w:rFonts w:cs="Times New Roman"/>
                <w:szCs w:val="28"/>
                <w:lang w:val="uk-UA"/>
              </w:rPr>
            </w:pPr>
            <w:r>
              <w:rPr>
                <w:rFonts w:cs="Times New Roman"/>
                <w:szCs w:val="28"/>
                <w:lang w:val="uk-UA"/>
              </w:rPr>
              <w:t>2</w:t>
            </w:r>
          </w:p>
        </w:tc>
        <w:tc>
          <w:tcPr>
            <w:tcW w:w="1559" w:type="dxa"/>
          </w:tcPr>
          <w:p w:rsidR="00CD0F15" w:rsidRPr="00032B13" w:rsidRDefault="00CD0F15" w:rsidP="00CD0F15">
            <w:pPr>
              <w:spacing w:line="240" w:lineRule="auto"/>
              <w:jc w:val="center"/>
              <w:rPr>
                <w:rFonts w:cs="Times New Roman"/>
                <w:lang w:val="uk-UA"/>
              </w:rPr>
            </w:pPr>
            <w:r>
              <w:rPr>
                <w:rFonts w:cs="Times New Roman"/>
                <w:lang w:val="uk-UA"/>
              </w:rPr>
              <w:t>3</w:t>
            </w: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A6415" w:rsidRPr="00F560F5" w:rsidRDefault="00EA6415" w:rsidP="00EA6415">
            <w:pPr>
              <w:spacing w:line="240" w:lineRule="auto"/>
              <w:rPr>
                <w:rFonts w:eastAsia="Calibri" w:cs="Times New Roman"/>
                <w:b/>
                <w:szCs w:val="24"/>
                <w:lang w:val="uk-UA"/>
              </w:rPr>
            </w:pPr>
            <w:r w:rsidRPr="00F560F5">
              <w:rPr>
                <w:rFonts w:eastAsia="Calibri" w:cs="Times New Roman"/>
                <w:b/>
                <w:szCs w:val="24"/>
                <w:lang w:val="uk-UA"/>
              </w:rPr>
              <w:t>Моделі-аналоги це вироби, які:</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1. які не мають нічого спільного;</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2. мають щось спільне;</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3. будь-які вироби;</w:t>
            </w:r>
          </w:p>
          <w:p w:rsidR="00EA6415" w:rsidRPr="00F560F5" w:rsidRDefault="00EA6415" w:rsidP="00EA6415">
            <w:pPr>
              <w:tabs>
                <w:tab w:val="left" w:pos="828"/>
              </w:tabs>
              <w:spacing w:line="240" w:lineRule="auto"/>
              <w:rPr>
                <w:szCs w:val="24"/>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всі відповіді правильні</w:t>
            </w:r>
            <w:r w:rsidRPr="00F560F5">
              <w:rPr>
                <w:rFonts w:eastAsia="Calibri" w:cs="Times New Roman"/>
                <w:b/>
                <w:i/>
                <w:szCs w:val="24"/>
                <w:lang w:val="uk-UA"/>
              </w:rPr>
              <w:t>.</w:t>
            </w:r>
          </w:p>
        </w:tc>
        <w:tc>
          <w:tcPr>
            <w:tcW w:w="1559" w:type="dxa"/>
          </w:tcPr>
          <w:p w:rsidR="00EA6415" w:rsidRPr="00032B13" w:rsidRDefault="00EA6415" w:rsidP="00F560F5">
            <w:pPr>
              <w:jc w:val="center"/>
              <w:rPr>
                <w:rFonts w:cs="Times New Roman"/>
                <w:lang w:val="uk-UA"/>
              </w:rPr>
            </w:pP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A6415" w:rsidRPr="00F560F5" w:rsidRDefault="00EA6415" w:rsidP="00EA6415">
            <w:pPr>
              <w:spacing w:line="240" w:lineRule="auto"/>
              <w:rPr>
                <w:rFonts w:eastAsia="Calibri" w:cs="Times New Roman"/>
                <w:b/>
                <w:szCs w:val="24"/>
                <w:lang w:val="uk-UA"/>
              </w:rPr>
            </w:pPr>
            <w:r w:rsidRPr="00F560F5">
              <w:rPr>
                <w:rFonts w:eastAsia="Calibri" w:cs="Times New Roman"/>
                <w:b/>
                <w:szCs w:val="24"/>
                <w:lang w:val="uk-UA"/>
              </w:rPr>
              <w:t xml:space="preserve">Основними етапами </w:t>
            </w:r>
            <w:proofErr w:type="spellStart"/>
            <w:r w:rsidRPr="00F560F5">
              <w:rPr>
                <w:rFonts w:eastAsia="Calibri" w:cs="Times New Roman"/>
                <w:b/>
                <w:szCs w:val="24"/>
                <w:lang w:val="uk-UA"/>
              </w:rPr>
              <w:t>проєктно-технологічної</w:t>
            </w:r>
            <w:proofErr w:type="spellEnd"/>
            <w:r w:rsidRPr="00F560F5">
              <w:rPr>
                <w:rFonts w:eastAsia="Calibri" w:cs="Times New Roman"/>
                <w:b/>
                <w:szCs w:val="24"/>
                <w:lang w:val="uk-UA"/>
              </w:rPr>
              <w:t xml:space="preserve"> діяльності, які вивчають учні є:</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1. організаційно-підготовчий, конструкторський, технологічний та заключний;</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2. організаційний, підготовчий, технологічний, заключний;</w:t>
            </w:r>
          </w:p>
          <w:p w:rsidR="00EA6415" w:rsidRPr="00F560F5" w:rsidRDefault="00EA6415" w:rsidP="00EA6415">
            <w:pPr>
              <w:spacing w:line="240" w:lineRule="auto"/>
              <w:rPr>
                <w:rFonts w:eastAsia="Calibri" w:cs="Times New Roman"/>
                <w:szCs w:val="24"/>
                <w:lang w:val="uk-UA"/>
              </w:rPr>
            </w:pPr>
            <w:r w:rsidRPr="00F560F5">
              <w:rPr>
                <w:rFonts w:eastAsia="Calibri" w:cs="Times New Roman"/>
                <w:szCs w:val="24"/>
                <w:lang w:val="uk-UA"/>
              </w:rPr>
              <w:t>3. вступний, конструкторський, технічний, підсумковий;</w:t>
            </w:r>
          </w:p>
          <w:p w:rsidR="00EA6415" w:rsidRPr="00F560F5" w:rsidRDefault="00EA6415" w:rsidP="00EA6415">
            <w:pPr>
              <w:spacing w:line="240" w:lineRule="auto"/>
              <w:rPr>
                <w:rFonts w:cs="Times New Roman"/>
                <w:szCs w:val="28"/>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організаційно-підготовчий, конструкторський, технічний та заключний</w:t>
            </w:r>
          </w:p>
        </w:tc>
        <w:tc>
          <w:tcPr>
            <w:tcW w:w="1559" w:type="dxa"/>
          </w:tcPr>
          <w:p w:rsidR="00EA6415" w:rsidRPr="00032B13" w:rsidRDefault="00EA6415" w:rsidP="00F560F5">
            <w:pPr>
              <w:jc w:val="center"/>
              <w:rPr>
                <w:rFonts w:cs="Times New Roman"/>
                <w:lang w:val="uk-UA"/>
              </w:rPr>
            </w:pP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szCs w:val="24"/>
                <w:lang w:val="uk-UA"/>
              </w:rPr>
            </w:pPr>
            <w:r w:rsidRPr="00F560F5">
              <w:rPr>
                <w:rFonts w:eastAsia="Calibri" w:cs="Times New Roman"/>
                <w:b/>
                <w:szCs w:val="24"/>
                <w:lang w:val="uk-UA"/>
              </w:rPr>
              <w:t xml:space="preserve">Обґрунтування теми </w:t>
            </w:r>
            <w:r w:rsidR="00CA09F9">
              <w:rPr>
                <w:rFonts w:eastAsia="Calibri" w:cs="Times New Roman"/>
                <w:b/>
                <w:szCs w:val="24"/>
                <w:lang w:val="uk-UA"/>
              </w:rPr>
              <w:t>проєкт</w:t>
            </w:r>
            <w:r w:rsidRPr="00F560F5">
              <w:rPr>
                <w:rFonts w:eastAsia="Calibri" w:cs="Times New Roman"/>
                <w:b/>
                <w:szCs w:val="24"/>
                <w:lang w:val="uk-UA"/>
              </w:rPr>
              <w:t xml:space="preserve">ування, вибір об’єкта </w:t>
            </w:r>
            <w:r w:rsidR="00CA09F9">
              <w:rPr>
                <w:rFonts w:eastAsia="Calibri" w:cs="Times New Roman"/>
                <w:b/>
                <w:szCs w:val="24"/>
                <w:lang w:val="uk-UA"/>
              </w:rPr>
              <w:t>проєкт</w:t>
            </w:r>
            <w:r w:rsidRPr="00F560F5">
              <w:rPr>
                <w:rFonts w:eastAsia="Calibri" w:cs="Times New Roman"/>
                <w:b/>
                <w:szCs w:val="24"/>
                <w:lang w:val="uk-UA"/>
              </w:rPr>
              <w:t>ування здійснюється на</w:t>
            </w:r>
            <w:r w:rsidR="00F560F5">
              <w:rPr>
                <w:rFonts w:eastAsia="Calibri" w:cs="Times New Roman"/>
                <w:szCs w:val="24"/>
                <w:lang w:val="uk-UA"/>
              </w:rPr>
              <w:t>:</w:t>
            </w:r>
            <w:r w:rsidRPr="00F560F5">
              <w:rPr>
                <w:rFonts w:eastAsia="Calibri" w:cs="Times New Roman"/>
                <w:szCs w:val="24"/>
                <w:lang w:val="uk-UA"/>
              </w:rPr>
              <w:t xml:space="preserve"> </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1. організаційно-підготовчому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2. технічному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3. конструкторському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A6415" w:rsidRPr="00F560F5" w:rsidRDefault="00EB6B0B" w:rsidP="00F560F5">
            <w:pPr>
              <w:tabs>
                <w:tab w:val="left" w:pos="828"/>
              </w:tabs>
              <w:spacing w:line="240" w:lineRule="auto"/>
              <w:rPr>
                <w:b/>
                <w:szCs w:val="24"/>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 xml:space="preserve">технологічному етапі </w:t>
            </w:r>
            <w:r w:rsidR="00CA09F9">
              <w:rPr>
                <w:rFonts w:eastAsia="Calibri" w:cs="Times New Roman"/>
                <w:szCs w:val="24"/>
                <w:lang w:val="uk-UA"/>
              </w:rPr>
              <w:t>проєкт</w:t>
            </w:r>
            <w:r w:rsidRPr="00F560F5">
              <w:rPr>
                <w:rFonts w:eastAsia="Calibri" w:cs="Times New Roman"/>
                <w:szCs w:val="24"/>
                <w:lang w:val="uk-UA"/>
              </w:rPr>
              <w:t>ування</w:t>
            </w:r>
            <w:r w:rsidRPr="00F560F5">
              <w:rPr>
                <w:rFonts w:eastAsia="Calibri" w:cs="Times New Roman"/>
                <w:b/>
                <w:i/>
                <w:szCs w:val="24"/>
                <w:lang w:val="uk-UA"/>
              </w:rPr>
              <w:t>.</w:t>
            </w:r>
          </w:p>
        </w:tc>
        <w:tc>
          <w:tcPr>
            <w:tcW w:w="1559" w:type="dxa"/>
          </w:tcPr>
          <w:p w:rsidR="00EA6415" w:rsidRPr="00032B13" w:rsidRDefault="00EA6415" w:rsidP="00F560F5">
            <w:pPr>
              <w:jc w:val="center"/>
              <w:rPr>
                <w:rFonts w:cs="Times New Roman"/>
                <w:lang w:val="uk-UA"/>
              </w:rPr>
            </w:pP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szCs w:val="24"/>
                <w:lang w:val="uk-UA"/>
              </w:rPr>
            </w:pPr>
            <w:r w:rsidRPr="00F560F5">
              <w:rPr>
                <w:rFonts w:eastAsia="Calibri" w:cs="Times New Roman"/>
                <w:b/>
                <w:szCs w:val="24"/>
                <w:lang w:val="uk-UA"/>
              </w:rPr>
              <w:t>Маркетин</w:t>
            </w:r>
            <w:r w:rsidR="00F560F5">
              <w:rPr>
                <w:rFonts w:eastAsia="Calibri" w:cs="Times New Roman"/>
                <w:b/>
                <w:szCs w:val="24"/>
                <w:lang w:val="uk-UA"/>
              </w:rPr>
              <w:t>гове дослідження проводиться на:</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1. організаційно-підготовчому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2. заключному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3. конструкторському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A6415" w:rsidRPr="00F560F5" w:rsidRDefault="00EB6B0B" w:rsidP="00F560F5">
            <w:pPr>
              <w:tabs>
                <w:tab w:val="left" w:pos="828"/>
              </w:tabs>
              <w:spacing w:line="240" w:lineRule="auto"/>
              <w:rPr>
                <w:b/>
                <w:szCs w:val="24"/>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 xml:space="preserve">технологічному етапі </w:t>
            </w:r>
            <w:r w:rsidR="00CA09F9">
              <w:rPr>
                <w:rFonts w:eastAsia="Calibri" w:cs="Times New Roman"/>
                <w:szCs w:val="24"/>
                <w:lang w:val="uk-UA"/>
              </w:rPr>
              <w:t>проєкт</w:t>
            </w:r>
            <w:r w:rsidRPr="00F560F5">
              <w:rPr>
                <w:rFonts w:eastAsia="Calibri" w:cs="Times New Roman"/>
                <w:szCs w:val="24"/>
                <w:lang w:val="uk-UA"/>
              </w:rPr>
              <w:t>ування</w:t>
            </w:r>
            <w:r w:rsidRPr="00F560F5">
              <w:rPr>
                <w:rFonts w:eastAsia="Calibri" w:cs="Times New Roman"/>
                <w:b/>
                <w:i/>
                <w:szCs w:val="24"/>
                <w:lang w:val="uk-UA"/>
              </w:rPr>
              <w:t>.</w:t>
            </w:r>
          </w:p>
        </w:tc>
        <w:tc>
          <w:tcPr>
            <w:tcW w:w="1559" w:type="dxa"/>
          </w:tcPr>
          <w:p w:rsidR="00EA6415" w:rsidRPr="00032B13" w:rsidRDefault="00EA6415" w:rsidP="00F560F5">
            <w:pPr>
              <w:jc w:val="center"/>
              <w:rPr>
                <w:rFonts w:cs="Times New Roman"/>
                <w:lang w:val="uk-UA"/>
              </w:rPr>
            </w:pP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szCs w:val="24"/>
                <w:lang w:val="uk-UA"/>
              </w:rPr>
            </w:pPr>
            <w:r w:rsidRPr="00F560F5">
              <w:rPr>
                <w:rFonts w:eastAsia="Calibri" w:cs="Times New Roman"/>
                <w:b/>
                <w:szCs w:val="24"/>
                <w:lang w:val="uk-UA"/>
              </w:rPr>
              <w:t>Мет</w:t>
            </w:r>
            <w:r w:rsidR="00F560F5" w:rsidRPr="00F560F5">
              <w:rPr>
                <w:rFonts w:eastAsia="Calibri" w:cs="Times New Roman"/>
                <w:b/>
                <w:szCs w:val="24"/>
                <w:lang w:val="uk-UA"/>
              </w:rPr>
              <w:t>ою маркетингового дослідження є</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1. визначення потенційних споживачів;</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2. визначення вимог до виробу;</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3. визначення орієнтовної ціни;</w:t>
            </w:r>
          </w:p>
          <w:p w:rsidR="00EA6415" w:rsidRPr="00F560F5" w:rsidRDefault="00EB6B0B" w:rsidP="00F560F5">
            <w:pPr>
              <w:tabs>
                <w:tab w:val="left" w:pos="828"/>
              </w:tabs>
              <w:spacing w:line="240" w:lineRule="auto"/>
              <w:rPr>
                <w:b/>
                <w:szCs w:val="24"/>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всі відповіді правильні</w:t>
            </w:r>
            <w:r w:rsidRPr="00F560F5">
              <w:rPr>
                <w:rFonts w:eastAsia="Calibri" w:cs="Times New Roman"/>
                <w:b/>
                <w:i/>
                <w:szCs w:val="24"/>
                <w:lang w:val="uk-UA"/>
              </w:rPr>
              <w:t>.</w:t>
            </w:r>
          </w:p>
        </w:tc>
        <w:tc>
          <w:tcPr>
            <w:tcW w:w="1559" w:type="dxa"/>
          </w:tcPr>
          <w:p w:rsidR="00EA6415" w:rsidRPr="00032B13" w:rsidRDefault="00EA6415" w:rsidP="00F560F5">
            <w:pPr>
              <w:jc w:val="center"/>
              <w:rPr>
                <w:rFonts w:cs="Times New Roman"/>
                <w:lang w:val="uk-UA"/>
              </w:rPr>
            </w:pP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szCs w:val="24"/>
                <w:lang w:val="uk-UA" w:eastAsia="uk-UA"/>
              </w:rPr>
            </w:pPr>
            <w:r w:rsidRPr="00F560F5">
              <w:rPr>
                <w:rFonts w:eastAsia="Calibri" w:cs="Times New Roman"/>
                <w:b/>
                <w:szCs w:val="24"/>
                <w:lang w:val="uk-UA" w:eastAsia="uk-UA"/>
              </w:rPr>
              <w:t xml:space="preserve">Технологічна послідовність виготовлення виробу описується на </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1. організаційно-підготовчому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2. заключному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 xml:space="preserve">3. конструкторському етапі </w:t>
            </w:r>
            <w:r w:rsidR="00CA09F9">
              <w:rPr>
                <w:rFonts w:eastAsia="Calibri" w:cs="Times New Roman"/>
                <w:szCs w:val="24"/>
                <w:lang w:val="uk-UA"/>
              </w:rPr>
              <w:t>проєкт</w:t>
            </w:r>
            <w:r w:rsidRPr="00F560F5">
              <w:rPr>
                <w:rFonts w:eastAsia="Calibri" w:cs="Times New Roman"/>
                <w:szCs w:val="24"/>
                <w:lang w:val="uk-UA"/>
              </w:rPr>
              <w:t>ування;</w:t>
            </w:r>
          </w:p>
          <w:p w:rsidR="00EA6415" w:rsidRPr="00F560F5" w:rsidRDefault="00EB6B0B" w:rsidP="00F560F5">
            <w:pPr>
              <w:spacing w:line="240" w:lineRule="auto"/>
              <w:rPr>
                <w:rFonts w:eastAsia="Calibri" w:cs="Times New Roman"/>
                <w:b/>
                <w:i/>
                <w:szCs w:val="24"/>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 xml:space="preserve">технологічному етапі </w:t>
            </w:r>
            <w:r w:rsidR="00CA09F9">
              <w:rPr>
                <w:rFonts w:eastAsia="Calibri" w:cs="Times New Roman"/>
                <w:szCs w:val="24"/>
                <w:lang w:val="uk-UA"/>
              </w:rPr>
              <w:t>проєкт</w:t>
            </w:r>
            <w:r w:rsidRPr="00F560F5">
              <w:rPr>
                <w:rFonts w:eastAsia="Calibri" w:cs="Times New Roman"/>
                <w:szCs w:val="24"/>
                <w:lang w:val="uk-UA"/>
              </w:rPr>
              <w:t>ування</w:t>
            </w:r>
            <w:r w:rsidRPr="00F560F5">
              <w:rPr>
                <w:rFonts w:eastAsia="Calibri" w:cs="Times New Roman"/>
                <w:b/>
                <w:i/>
                <w:szCs w:val="24"/>
                <w:lang w:val="uk-UA"/>
              </w:rPr>
              <w:t>.</w:t>
            </w:r>
          </w:p>
        </w:tc>
        <w:tc>
          <w:tcPr>
            <w:tcW w:w="1559" w:type="dxa"/>
          </w:tcPr>
          <w:p w:rsidR="00EA6415" w:rsidRPr="00032B13" w:rsidRDefault="00EA6415" w:rsidP="00F560F5">
            <w:pPr>
              <w:jc w:val="center"/>
              <w:rPr>
                <w:rFonts w:cs="Times New Roman"/>
                <w:lang w:val="uk-UA"/>
              </w:rPr>
            </w:pPr>
          </w:p>
        </w:tc>
      </w:tr>
    </w:tbl>
    <w:p w:rsidR="00F560F5" w:rsidRDefault="00F560F5">
      <w:pPr>
        <w:rPr>
          <w:lang w:val="uk-UA"/>
        </w:rPr>
      </w:pPr>
    </w:p>
    <w:p w:rsidR="00F560F5" w:rsidRPr="00F560F5" w:rsidRDefault="00CD0F15" w:rsidP="00E914F3">
      <w:pPr>
        <w:jc w:val="right"/>
        <w:rPr>
          <w:lang w:val="uk-UA"/>
        </w:rPr>
      </w:pPr>
      <w:r>
        <w:rPr>
          <w:lang w:val="uk-UA"/>
        </w:rPr>
        <w:lastRenderedPageBreak/>
        <w:t xml:space="preserve">Продовження </w:t>
      </w:r>
      <w:r w:rsidR="00F560F5">
        <w:rPr>
          <w:lang w:val="uk-UA"/>
        </w:rPr>
        <w:t>д</w:t>
      </w:r>
      <w:r>
        <w:rPr>
          <w:lang w:val="uk-UA"/>
        </w:rPr>
        <w:t>одатка</w:t>
      </w:r>
      <w:r w:rsidR="00E914F3">
        <w:rPr>
          <w:lang w:val="uk-UA"/>
        </w:rPr>
        <w:t xml:space="preserve"> Б</w:t>
      </w:r>
    </w:p>
    <w:tbl>
      <w:tblPr>
        <w:tblStyle w:val="a7"/>
        <w:tblW w:w="9180" w:type="dxa"/>
        <w:tblInd w:w="250" w:type="dxa"/>
        <w:tblLayout w:type="fixed"/>
        <w:tblLook w:val="01E0" w:firstRow="1" w:lastRow="1" w:firstColumn="1" w:lastColumn="1" w:noHBand="0" w:noVBand="0"/>
      </w:tblPr>
      <w:tblGrid>
        <w:gridCol w:w="567"/>
        <w:gridCol w:w="7054"/>
        <w:gridCol w:w="1559"/>
      </w:tblGrid>
      <w:tr w:rsidR="00CD0F15" w:rsidRPr="00032B13" w:rsidTr="00EA6415">
        <w:tc>
          <w:tcPr>
            <w:tcW w:w="567" w:type="dxa"/>
          </w:tcPr>
          <w:p w:rsidR="00CD0F15" w:rsidRPr="00CD0F15" w:rsidRDefault="00CD0F15" w:rsidP="00CD0F15">
            <w:pPr>
              <w:pStyle w:val="a3"/>
              <w:spacing w:line="276" w:lineRule="auto"/>
              <w:ind w:left="34"/>
              <w:jc w:val="center"/>
              <w:rPr>
                <w:rFonts w:cs="Times New Roman"/>
                <w:lang w:val="uk-UA"/>
              </w:rPr>
            </w:pPr>
            <w:r w:rsidRPr="00CD0F15">
              <w:rPr>
                <w:rFonts w:cs="Times New Roman"/>
                <w:lang w:val="uk-UA"/>
              </w:rPr>
              <w:t>1</w:t>
            </w:r>
          </w:p>
        </w:tc>
        <w:tc>
          <w:tcPr>
            <w:tcW w:w="7054" w:type="dxa"/>
          </w:tcPr>
          <w:p w:rsidR="00CD0F15" w:rsidRPr="00CD0F15" w:rsidRDefault="00CD0F15" w:rsidP="00CD0F15">
            <w:pPr>
              <w:spacing w:line="276" w:lineRule="auto"/>
              <w:jc w:val="center"/>
              <w:rPr>
                <w:rFonts w:eastAsia="Calibri" w:cs="Times New Roman"/>
                <w:szCs w:val="24"/>
                <w:lang w:val="uk-UA"/>
              </w:rPr>
            </w:pPr>
            <w:r w:rsidRPr="00CD0F15">
              <w:rPr>
                <w:rFonts w:eastAsia="Calibri" w:cs="Times New Roman"/>
                <w:szCs w:val="24"/>
                <w:lang w:val="uk-UA"/>
              </w:rPr>
              <w:t>2</w:t>
            </w:r>
          </w:p>
        </w:tc>
        <w:tc>
          <w:tcPr>
            <w:tcW w:w="1559" w:type="dxa"/>
          </w:tcPr>
          <w:p w:rsidR="00CD0F15" w:rsidRPr="00CD0F15" w:rsidRDefault="00CD0F15" w:rsidP="00CD0F15">
            <w:pPr>
              <w:spacing w:line="276" w:lineRule="auto"/>
              <w:jc w:val="center"/>
              <w:rPr>
                <w:rFonts w:cs="Times New Roman"/>
                <w:lang w:val="uk-UA"/>
              </w:rPr>
            </w:pPr>
            <w:r w:rsidRPr="00CD0F15">
              <w:rPr>
                <w:rFonts w:cs="Times New Roman"/>
                <w:lang w:val="uk-UA"/>
              </w:rPr>
              <w:t>3</w:t>
            </w:r>
          </w:p>
        </w:tc>
      </w:tr>
      <w:tr w:rsidR="00EA6415" w:rsidRPr="00032B13"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szCs w:val="24"/>
                <w:lang w:val="uk-UA"/>
              </w:rPr>
            </w:pPr>
            <w:r w:rsidRPr="00F560F5">
              <w:rPr>
                <w:rFonts w:eastAsia="Calibri" w:cs="Times New Roman"/>
                <w:b/>
                <w:szCs w:val="24"/>
                <w:lang w:val="uk-UA"/>
              </w:rPr>
              <w:t>В</w:t>
            </w:r>
            <w:r w:rsidRPr="00CD0F15">
              <w:rPr>
                <w:rFonts w:eastAsia="Calibri" w:cs="Times New Roman"/>
                <w:b/>
                <w:szCs w:val="24"/>
                <w:lang w:val="uk-UA"/>
              </w:rPr>
              <w:t xml:space="preserve">иявлення шкідливості (нешкідливості) виробу і </w:t>
            </w:r>
            <w:r w:rsidRPr="00F560F5">
              <w:rPr>
                <w:rFonts w:eastAsia="Calibri" w:cs="Times New Roman"/>
                <w:b/>
                <w:szCs w:val="24"/>
                <w:lang w:val="uk-UA"/>
              </w:rPr>
              <w:t xml:space="preserve">процесу </w:t>
            </w:r>
            <w:r w:rsidRPr="00CD0F15">
              <w:rPr>
                <w:rFonts w:eastAsia="Calibri" w:cs="Times New Roman"/>
                <w:b/>
                <w:szCs w:val="24"/>
                <w:lang w:val="uk-UA"/>
              </w:rPr>
              <w:t xml:space="preserve">його виготовлення для користувача і </w:t>
            </w:r>
            <w:r w:rsidRPr="00F560F5">
              <w:rPr>
                <w:rFonts w:eastAsia="Calibri" w:cs="Times New Roman"/>
                <w:b/>
                <w:szCs w:val="24"/>
                <w:lang w:val="uk-UA"/>
              </w:rPr>
              <w:t xml:space="preserve">довкілля є метою </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1. економічного дослідження;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2. маркетингового дослідження;</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3. екологічного дослідження;</w:t>
            </w:r>
          </w:p>
          <w:p w:rsidR="00EA6415" w:rsidRPr="00F560F5" w:rsidRDefault="00EB6B0B" w:rsidP="00F560F5">
            <w:pPr>
              <w:jc w:val="left"/>
              <w:rPr>
                <w:rFonts w:cs="Times New Roman"/>
                <w:szCs w:val="28"/>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естетичного дослідження.</w:t>
            </w:r>
          </w:p>
        </w:tc>
        <w:tc>
          <w:tcPr>
            <w:tcW w:w="1559" w:type="dxa"/>
          </w:tcPr>
          <w:p w:rsidR="00EA6415" w:rsidRPr="00032B13" w:rsidRDefault="00EA6415" w:rsidP="00F560F5">
            <w:pPr>
              <w:jc w:val="center"/>
              <w:rPr>
                <w:rFonts w:cs="Times New Roman"/>
                <w:lang w:val="uk-UA"/>
              </w:rPr>
            </w:pPr>
          </w:p>
        </w:tc>
      </w:tr>
      <w:tr w:rsidR="00EA6415" w:rsidRPr="000D025D"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szCs w:val="24"/>
                <w:lang w:val="uk-UA"/>
              </w:rPr>
            </w:pPr>
            <w:r w:rsidRPr="00F560F5">
              <w:rPr>
                <w:rFonts w:eastAsia="Calibri" w:cs="Times New Roman"/>
                <w:b/>
                <w:szCs w:val="24"/>
                <w:lang w:val="uk-UA"/>
              </w:rPr>
              <w:t xml:space="preserve">Для визначення рентабельності </w:t>
            </w:r>
            <w:proofErr w:type="spellStart"/>
            <w:r w:rsidRPr="00F560F5">
              <w:rPr>
                <w:rFonts w:eastAsia="Calibri" w:cs="Times New Roman"/>
                <w:b/>
                <w:szCs w:val="24"/>
                <w:lang w:val="uk-UA"/>
              </w:rPr>
              <w:t>с</w:t>
            </w:r>
            <w:r w:rsidR="00CA09F9">
              <w:rPr>
                <w:rFonts w:eastAsia="Calibri" w:cs="Times New Roman"/>
                <w:b/>
                <w:szCs w:val="24"/>
                <w:lang w:val="uk-UA"/>
              </w:rPr>
              <w:t>проєкт</w:t>
            </w:r>
            <w:r w:rsidRPr="00F560F5">
              <w:rPr>
                <w:rFonts w:eastAsia="Calibri" w:cs="Times New Roman"/>
                <w:b/>
                <w:szCs w:val="24"/>
                <w:lang w:val="uk-UA"/>
              </w:rPr>
              <w:t>ованого</w:t>
            </w:r>
            <w:proofErr w:type="spellEnd"/>
            <w:r w:rsidRPr="00F560F5">
              <w:rPr>
                <w:rFonts w:eastAsia="Calibri" w:cs="Times New Roman"/>
                <w:b/>
                <w:szCs w:val="24"/>
                <w:lang w:val="uk-UA"/>
              </w:rPr>
              <w:t xml:space="preserve"> виробу необхідно</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1. до собівартості додати орієнтовну ціну;</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2. від орієнтовної ціни відняти собівартість;</w:t>
            </w:r>
          </w:p>
          <w:p w:rsidR="00EB6B0B" w:rsidRPr="00F560F5" w:rsidRDefault="00EB6B0B" w:rsidP="00EB6B0B">
            <w:pPr>
              <w:spacing w:line="240" w:lineRule="auto"/>
              <w:rPr>
                <w:rFonts w:eastAsia="Calibri" w:cs="Times New Roman"/>
                <w:szCs w:val="24"/>
                <w:lang w:val="uk-UA"/>
              </w:rPr>
            </w:pPr>
            <w:r w:rsidRPr="00F560F5">
              <w:rPr>
                <w:rFonts w:eastAsia="Calibri" w:cs="Times New Roman"/>
                <w:szCs w:val="24"/>
                <w:lang w:val="uk-UA"/>
              </w:rPr>
              <w:t>3. перемножити орієнтовної ціну та собівартість;</w:t>
            </w:r>
          </w:p>
          <w:p w:rsidR="00EA6415" w:rsidRPr="00F560F5" w:rsidRDefault="00EB6B0B" w:rsidP="00F560F5">
            <w:pPr>
              <w:jc w:val="left"/>
              <w:rPr>
                <w:rFonts w:cs="Times New Roman"/>
                <w:szCs w:val="28"/>
                <w:lang w:val="uk-UA"/>
              </w:rPr>
            </w:pPr>
            <w:r w:rsidRPr="00F560F5">
              <w:rPr>
                <w:rFonts w:eastAsia="Calibri" w:cs="Times New Roman"/>
                <w:szCs w:val="24"/>
                <w:lang w:val="uk-UA"/>
              </w:rPr>
              <w:t>4.</w:t>
            </w:r>
            <w:r w:rsidRPr="00F560F5">
              <w:rPr>
                <w:rFonts w:eastAsia="Calibri" w:cs="Times New Roman"/>
                <w:b/>
                <w:i/>
                <w:szCs w:val="24"/>
                <w:lang w:val="uk-UA"/>
              </w:rPr>
              <w:t xml:space="preserve"> </w:t>
            </w:r>
            <w:r w:rsidRPr="00F560F5">
              <w:rPr>
                <w:rFonts w:eastAsia="Calibri" w:cs="Times New Roman"/>
                <w:szCs w:val="24"/>
                <w:lang w:val="uk-UA"/>
              </w:rPr>
              <w:t>поділити</w:t>
            </w:r>
            <w:r w:rsidRPr="00F560F5">
              <w:rPr>
                <w:rFonts w:eastAsia="Calibri" w:cs="Times New Roman"/>
                <w:b/>
                <w:i/>
                <w:szCs w:val="24"/>
                <w:lang w:val="uk-UA"/>
              </w:rPr>
              <w:t xml:space="preserve"> </w:t>
            </w:r>
            <w:r w:rsidRPr="00F560F5">
              <w:rPr>
                <w:rFonts w:eastAsia="Calibri" w:cs="Times New Roman"/>
                <w:szCs w:val="24"/>
                <w:lang w:val="uk-UA"/>
              </w:rPr>
              <w:t>орієнтовної ціну та собівартість</w:t>
            </w:r>
          </w:p>
        </w:tc>
        <w:tc>
          <w:tcPr>
            <w:tcW w:w="1559" w:type="dxa"/>
          </w:tcPr>
          <w:p w:rsidR="00EA6415" w:rsidRPr="00032B13" w:rsidRDefault="00EA6415" w:rsidP="00F560F5">
            <w:pPr>
              <w:jc w:val="center"/>
              <w:rPr>
                <w:rFonts w:cs="Times New Roman"/>
                <w:lang w:val="uk-UA"/>
              </w:rPr>
            </w:pPr>
          </w:p>
        </w:tc>
      </w:tr>
      <w:tr w:rsidR="00EA6415" w:rsidRPr="00EB6B0B"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bCs/>
                <w:szCs w:val="24"/>
                <w:lang w:val="uk-UA"/>
              </w:rPr>
            </w:pPr>
            <w:r w:rsidRPr="00F560F5">
              <w:rPr>
                <w:rFonts w:eastAsia="Calibri" w:cs="Times New Roman"/>
                <w:b/>
                <w:bCs/>
                <w:szCs w:val="24"/>
                <w:lang w:val="uk-UA"/>
              </w:rPr>
              <w:t>Невисока ціна є ознакою вимоги до виробу, що називається</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1. екологічність;</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2. економічність;</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3. естетичність;</w:t>
            </w:r>
          </w:p>
          <w:p w:rsidR="00EA6415" w:rsidRPr="00F560F5" w:rsidRDefault="00EB6B0B" w:rsidP="00F560F5">
            <w:pPr>
              <w:jc w:val="left"/>
              <w:rPr>
                <w:rFonts w:cs="Times New Roman"/>
                <w:szCs w:val="28"/>
                <w:lang w:val="uk-UA"/>
              </w:rPr>
            </w:pPr>
            <w:r w:rsidRPr="00F560F5">
              <w:rPr>
                <w:rFonts w:eastAsia="Calibri" w:cs="Times New Roman"/>
                <w:bCs/>
                <w:szCs w:val="24"/>
                <w:lang w:val="uk-UA"/>
              </w:rPr>
              <w:t>4. ергономічність.</w:t>
            </w:r>
          </w:p>
        </w:tc>
        <w:tc>
          <w:tcPr>
            <w:tcW w:w="1559" w:type="dxa"/>
          </w:tcPr>
          <w:p w:rsidR="00EA6415" w:rsidRPr="00032B13" w:rsidRDefault="00EA6415" w:rsidP="00F560F5">
            <w:pPr>
              <w:jc w:val="center"/>
              <w:rPr>
                <w:rFonts w:cs="Times New Roman"/>
                <w:lang w:val="uk-UA"/>
              </w:rPr>
            </w:pPr>
          </w:p>
        </w:tc>
      </w:tr>
      <w:tr w:rsidR="00EA6415" w:rsidRPr="00EB6B0B" w:rsidTr="00EA6415">
        <w:tc>
          <w:tcPr>
            <w:tcW w:w="567" w:type="dxa"/>
          </w:tcPr>
          <w:p w:rsidR="00EA6415" w:rsidRPr="00EA6415" w:rsidRDefault="00EA6415" w:rsidP="00EA6415">
            <w:pPr>
              <w:pStyle w:val="a3"/>
              <w:numPr>
                <w:ilvl w:val="0"/>
                <w:numId w:val="18"/>
              </w:numPr>
              <w:ind w:left="34" w:firstLine="0"/>
              <w:jc w:val="center"/>
              <w:rPr>
                <w:rFonts w:cs="Times New Roman"/>
                <w:lang w:val="uk-UA"/>
              </w:rPr>
            </w:pPr>
          </w:p>
        </w:tc>
        <w:tc>
          <w:tcPr>
            <w:tcW w:w="7054" w:type="dxa"/>
          </w:tcPr>
          <w:p w:rsidR="00EB6B0B" w:rsidRPr="00F560F5" w:rsidRDefault="00EB6B0B" w:rsidP="00EB6B0B">
            <w:pPr>
              <w:spacing w:line="240" w:lineRule="auto"/>
              <w:rPr>
                <w:rFonts w:eastAsia="Calibri" w:cs="Times New Roman"/>
                <w:b/>
                <w:bCs/>
                <w:szCs w:val="24"/>
                <w:lang w:val="uk-UA"/>
              </w:rPr>
            </w:pPr>
            <w:r w:rsidRPr="00F560F5">
              <w:rPr>
                <w:rFonts w:eastAsia="Calibri" w:cs="Times New Roman"/>
                <w:b/>
                <w:bCs/>
                <w:szCs w:val="24"/>
                <w:lang w:val="uk-UA"/>
              </w:rPr>
              <w:t xml:space="preserve">Конструкторський етап </w:t>
            </w:r>
            <w:proofErr w:type="spellStart"/>
            <w:r w:rsidR="00CA09F9">
              <w:rPr>
                <w:rFonts w:eastAsia="Calibri" w:cs="Times New Roman"/>
                <w:b/>
                <w:bCs/>
                <w:szCs w:val="24"/>
                <w:lang w:val="uk-UA"/>
              </w:rPr>
              <w:t>проєкт</w:t>
            </w:r>
            <w:r w:rsidRPr="00F560F5">
              <w:rPr>
                <w:rFonts w:eastAsia="Calibri" w:cs="Times New Roman"/>
                <w:b/>
                <w:bCs/>
                <w:szCs w:val="24"/>
                <w:lang w:val="uk-UA"/>
              </w:rPr>
              <w:t>но-технологічної</w:t>
            </w:r>
            <w:proofErr w:type="spellEnd"/>
            <w:r w:rsidRPr="00F560F5">
              <w:rPr>
                <w:rFonts w:eastAsia="Calibri" w:cs="Times New Roman"/>
                <w:b/>
                <w:bCs/>
                <w:szCs w:val="24"/>
                <w:lang w:val="uk-UA"/>
              </w:rPr>
              <w:t xml:space="preserve"> діяльності слідує за </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1. організаційно-підготовчим;</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2. технічним;</w:t>
            </w:r>
          </w:p>
          <w:p w:rsidR="00EB6B0B" w:rsidRPr="00F560F5" w:rsidRDefault="00EB6B0B" w:rsidP="00EB6B0B">
            <w:pPr>
              <w:spacing w:line="240" w:lineRule="auto"/>
              <w:rPr>
                <w:rFonts w:eastAsia="Calibri" w:cs="Times New Roman"/>
                <w:bCs/>
                <w:szCs w:val="24"/>
                <w:lang w:val="uk-UA"/>
              </w:rPr>
            </w:pPr>
            <w:r w:rsidRPr="00F560F5">
              <w:rPr>
                <w:rFonts w:eastAsia="Calibri" w:cs="Times New Roman"/>
                <w:bCs/>
                <w:szCs w:val="24"/>
                <w:lang w:val="uk-UA"/>
              </w:rPr>
              <w:t>3. заключним;</w:t>
            </w:r>
          </w:p>
          <w:p w:rsidR="00EA6415" w:rsidRPr="00F560F5" w:rsidRDefault="00EB6B0B" w:rsidP="00EB6B0B">
            <w:pPr>
              <w:tabs>
                <w:tab w:val="left" w:pos="969"/>
              </w:tabs>
              <w:spacing w:line="240" w:lineRule="auto"/>
              <w:rPr>
                <w:bCs/>
                <w:szCs w:val="24"/>
                <w:lang w:val="uk-UA"/>
              </w:rPr>
            </w:pPr>
            <w:r w:rsidRPr="00F560F5">
              <w:rPr>
                <w:rFonts w:eastAsia="Calibri" w:cs="Times New Roman"/>
                <w:bCs/>
                <w:szCs w:val="24"/>
                <w:lang w:val="uk-UA"/>
              </w:rPr>
              <w:t>4. технологічним.</w:t>
            </w:r>
          </w:p>
        </w:tc>
        <w:tc>
          <w:tcPr>
            <w:tcW w:w="1559" w:type="dxa"/>
          </w:tcPr>
          <w:p w:rsidR="00EA6415" w:rsidRPr="00032B13" w:rsidRDefault="00EA6415" w:rsidP="00F560F5">
            <w:pPr>
              <w:jc w:val="center"/>
              <w:rPr>
                <w:rFonts w:cs="Times New Roman"/>
                <w:lang w:val="uk-UA"/>
              </w:rPr>
            </w:pPr>
          </w:p>
        </w:tc>
      </w:tr>
    </w:tbl>
    <w:p w:rsidR="00EA6415" w:rsidRDefault="00EA6415" w:rsidP="005549C7">
      <w:pPr>
        <w:tabs>
          <w:tab w:val="left" w:pos="426"/>
          <w:tab w:val="left" w:pos="993"/>
        </w:tabs>
        <w:spacing w:after="0"/>
        <w:jc w:val="center"/>
        <w:rPr>
          <w:rFonts w:eastAsia="Times New Roman"/>
          <w:b/>
          <w:szCs w:val="28"/>
          <w:lang w:val="uk-UA" w:eastAsia="ru-RU" w:bidi="ru-RU"/>
        </w:rPr>
      </w:pPr>
    </w:p>
    <w:p w:rsidR="00627280" w:rsidRDefault="00627280">
      <w:pPr>
        <w:spacing w:line="276" w:lineRule="auto"/>
        <w:jc w:val="left"/>
        <w:rPr>
          <w:rFonts w:eastAsia="Times New Roman"/>
          <w:b/>
          <w:szCs w:val="28"/>
          <w:lang w:val="uk-UA" w:eastAsia="ru-RU" w:bidi="ru-RU"/>
        </w:rPr>
      </w:pPr>
      <w:r>
        <w:rPr>
          <w:rFonts w:eastAsia="Times New Roman"/>
          <w:b/>
          <w:szCs w:val="28"/>
          <w:lang w:val="uk-UA" w:eastAsia="ru-RU" w:bidi="ru-RU"/>
        </w:rPr>
        <w:br w:type="page"/>
      </w:r>
    </w:p>
    <w:p w:rsidR="00627280" w:rsidRDefault="00627280" w:rsidP="005549C7">
      <w:pPr>
        <w:tabs>
          <w:tab w:val="left" w:pos="426"/>
          <w:tab w:val="left" w:pos="993"/>
        </w:tabs>
        <w:spacing w:after="0"/>
        <w:jc w:val="center"/>
        <w:rPr>
          <w:rFonts w:eastAsia="Times New Roman"/>
          <w:b/>
          <w:szCs w:val="28"/>
          <w:lang w:val="uk-UA" w:eastAsia="ru-RU" w:bidi="ru-RU"/>
        </w:rPr>
      </w:pPr>
      <w:r>
        <w:rPr>
          <w:rFonts w:eastAsia="Times New Roman"/>
          <w:b/>
          <w:szCs w:val="28"/>
          <w:lang w:val="uk-UA" w:eastAsia="ru-RU" w:bidi="ru-RU"/>
        </w:rPr>
        <w:lastRenderedPageBreak/>
        <w:t>Додаток В</w:t>
      </w:r>
    </w:p>
    <w:p w:rsidR="00A10DEE" w:rsidRPr="00A10DEE" w:rsidRDefault="00A10DEE" w:rsidP="005549C7">
      <w:pPr>
        <w:tabs>
          <w:tab w:val="left" w:pos="426"/>
          <w:tab w:val="left" w:pos="993"/>
        </w:tabs>
        <w:spacing w:after="0"/>
        <w:jc w:val="center"/>
        <w:rPr>
          <w:rFonts w:eastAsia="Times New Roman"/>
          <w:b/>
          <w:szCs w:val="28"/>
          <w:lang w:val="uk-UA" w:eastAsia="ru-RU" w:bidi="ru-RU"/>
        </w:rPr>
      </w:pPr>
      <w:r w:rsidRPr="00A10DEE">
        <w:rPr>
          <w:rFonts w:eastAsia="Times New Roman"/>
          <w:b/>
          <w:szCs w:val="28"/>
          <w:lang w:val="uk-UA" w:eastAsia="ru-RU" w:bidi="ru-RU"/>
        </w:rPr>
        <w:t>Тестування «Дизайн предметів інтер’єру»</w:t>
      </w:r>
    </w:p>
    <w:tbl>
      <w:tblPr>
        <w:tblStyle w:val="a7"/>
        <w:tblW w:w="9214" w:type="dxa"/>
        <w:tblInd w:w="250" w:type="dxa"/>
        <w:tblLayout w:type="fixed"/>
        <w:tblLook w:val="01E0" w:firstRow="1" w:lastRow="1" w:firstColumn="1" w:lastColumn="1" w:noHBand="0" w:noVBand="0"/>
      </w:tblPr>
      <w:tblGrid>
        <w:gridCol w:w="601"/>
        <w:gridCol w:w="7054"/>
        <w:gridCol w:w="1559"/>
      </w:tblGrid>
      <w:tr w:rsidR="004442E3" w:rsidRPr="00032B13" w:rsidTr="004442E3">
        <w:tc>
          <w:tcPr>
            <w:tcW w:w="601" w:type="dxa"/>
          </w:tcPr>
          <w:p w:rsidR="004442E3" w:rsidRPr="00032B13" w:rsidRDefault="004442E3" w:rsidP="004442E3">
            <w:pPr>
              <w:jc w:val="center"/>
              <w:rPr>
                <w:rFonts w:cs="Times New Roman"/>
                <w:lang w:val="uk-UA"/>
              </w:rPr>
            </w:pPr>
            <w:r w:rsidRPr="00032B13">
              <w:rPr>
                <w:rFonts w:cs="Times New Roman"/>
              </w:rPr>
              <w:t>№</w:t>
            </w:r>
          </w:p>
        </w:tc>
        <w:tc>
          <w:tcPr>
            <w:tcW w:w="7054" w:type="dxa"/>
          </w:tcPr>
          <w:p w:rsidR="004442E3" w:rsidRPr="00A10DEE" w:rsidRDefault="004442E3" w:rsidP="004442E3">
            <w:pPr>
              <w:jc w:val="center"/>
              <w:rPr>
                <w:rFonts w:cs="Times New Roman"/>
                <w:szCs w:val="28"/>
                <w:lang w:val="uk-UA"/>
              </w:rPr>
            </w:pPr>
            <w:r w:rsidRPr="00A10DEE">
              <w:rPr>
                <w:rFonts w:cs="Times New Roman"/>
                <w:szCs w:val="28"/>
                <w:lang w:val="uk-UA"/>
              </w:rPr>
              <w:t>Запитання та варіанти відповідей</w:t>
            </w:r>
          </w:p>
        </w:tc>
        <w:tc>
          <w:tcPr>
            <w:tcW w:w="1559" w:type="dxa"/>
          </w:tcPr>
          <w:p w:rsidR="004442E3" w:rsidRPr="00032B13" w:rsidRDefault="004442E3" w:rsidP="004442E3">
            <w:pPr>
              <w:jc w:val="center"/>
              <w:rPr>
                <w:rFonts w:cs="Times New Roman"/>
                <w:lang w:val="uk-UA"/>
              </w:rPr>
            </w:pPr>
            <w:r w:rsidRPr="00032B13">
              <w:rPr>
                <w:rFonts w:cs="Times New Roman"/>
                <w:lang w:val="uk-UA"/>
              </w:rPr>
              <w:t>Правильна відповідь</w:t>
            </w:r>
          </w:p>
        </w:tc>
      </w:tr>
      <w:tr w:rsidR="00CD0F15" w:rsidRPr="00032B13" w:rsidTr="004442E3">
        <w:tc>
          <w:tcPr>
            <w:tcW w:w="601" w:type="dxa"/>
          </w:tcPr>
          <w:p w:rsidR="00CD0F15" w:rsidRPr="00CD0F15" w:rsidRDefault="00CD0F15" w:rsidP="00CD0F15">
            <w:pPr>
              <w:spacing w:line="240" w:lineRule="auto"/>
              <w:jc w:val="center"/>
              <w:rPr>
                <w:rFonts w:cs="Times New Roman"/>
                <w:lang w:val="uk-UA"/>
              </w:rPr>
            </w:pPr>
            <w:r>
              <w:rPr>
                <w:rFonts w:cs="Times New Roman"/>
                <w:lang w:val="uk-UA"/>
              </w:rPr>
              <w:t>1</w:t>
            </w:r>
          </w:p>
        </w:tc>
        <w:tc>
          <w:tcPr>
            <w:tcW w:w="7054" w:type="dxa"/>
          </w:tcPr>
          <w:p w:rsidR="00CD0F15" w:rsidRPr="00A10DEE" w:rsidRDefault="00CD0F15" w:rsidP="00CD0F15">
            <w:pPr>
              <w:spacing w:line="240" w:lineRule="auto"/>
              <w:jc w:val="center"/>
              <w:rPr>
                <w:rFonts w:cs="Times New Roman"/>
                <w:szCs w:val="28"/>
                <w:lang w:val="uk-UA"/>
              </w:rPr>
            </w:pPr>
            <w:r>
              <w:rPr>
                <w:rFonts w:cs="Times New Roman"/>
                <w:szCs w:val="28"/>
                <w:lang w:val="uk-UA"/>
              </w:rPr>
              <w:t>2</w:t>
            </w:r>
          </w:p>
        </w:tc>
        <w:tc>
          <w:tcPr>
            <w:tcW w:w="1559" w:type="dxa"/>
          </w:tcPr>
          <w:p w:rsidR="00CD0F15" w:rsidRPr="00032B13" w:rsidRDefault="00CD0F15" w:rsidP="00CD0F15">
            <w:pPr>
              <w:spacing w:line="240" w:lineRule="auto"/>
              <w:jc w:val="center"/>
              <w:rPr>
                <w:rFonts w:cs="Times New Roman"/>
                <w:lang w:val="uk-UA"/>
              </w:rPr>
            </w:pPr>
            <w:r>
              <w:rPr>
                <w:rFonts w:cs="Times New Roman"/>
                <w:lang w:val="uk-UA"/>
              </w:rPr>
              <w:t>3</w:t>
            </w:r>
          </w:p>
        </w:tc>
      </w:tr>
      <w:tr w:rsidR="004442E3" w:rsidRPr="00032B13" w:rsidTr="004442E3">
        <w:tc>
          <w:tcPr>
            <w:tcW w:w="601" w:type="dxa"/>
          </w:tcPr>
          <w:p w:rsidR="004442E3" w:rsidRPr="00032B13" w:rsidRDefault="004442E3" w:rsidP="004442E3">
            <w:pPr>
              <w:numPr>
                <w:ilvl w:val="0"/>
                <w:numId w:val="16"/>
              </w:numPr>
              <w:spacing w:line="240" w:lineRule="auto"/>
              <w:ind w:left="0" w:firstLine="0"/>
              <w:jc w:val="center"/>
              <w:rPr>
                <w:rFonts w:cs="Times New Roman"/>
              </w:rPr>
            </w:pPr>
          </w:p>
        </w:tc>
        <w:tc>
          <w:tcPr>
            <w:tcW w:w="7054" w:type="dxa"/>
          </w:tcPr>
          <w:p w:rsidR="004442E3" w:rsidRPr="00A10DEE" w:rsidRDefault="004442E3" w:rsidP="004442E3">
            <w:pPr>
              <w:pStyle w:val="1"/>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Яке з наведених визначень найбільш повно характеризує  зміст поняття «дизайн» як виду діяльності?</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 xml:space="preserve">1. Вид </w:t>
            </w:r>
            <w:proofErr w:type="spellStart"/>
            <w:r w:rsidRPr="00A10DEE">
              <w:rPr>
                <w:rFonts w:ascii="Times New Roman" w:hAnsi="Times New Roman" w:cs="Times New Roman"/>
                <w:b w:val="0"/>
                <w:bCs w:val="0"/>
                <w:color w:val="auto"/>
                <w:sz w:val="28"/>
                <w:szCs w:val="28"/>
                <w:lang w:val="uk-UA"/>
              </w:rPr>
              <w:t>художньо-</w:t>
            </w:r>
            <w:r w:rsidR="00CA09F9">
              <w:rPr>
                <w:rFonts w:ascii="Times New Roman" w:hAnsi="Times New Roman" w:cs="Times New Roman"/>
                <w:b w:val="0"/>
                <w:bCs w:val="0"/>
                <w:color w:val="auto"/>
                <w:sz w:val="28"/>
                <w:szCs w:val="28"/>
                <w:lang w:val="uk-UA"/>
              </w:rPr>
              <w:t>проєкт</w:t>
            </w:r>
            <w:r w:rsidRPr="00A10DEE">
              <w:rPr>
                <w:rFonts w:ascii="Times New Roman" w:hAnsi="Times New Roman" w:cs="Times New Roman"/>
                <w:b w:val="0"/>
                <w:bCs w:val="0"/>
                <w:color w:val="auto"/>
                <w:sz w:val="28"/>
                <w:szCs w:val="28"/>
                <w:lang w:val="uk-UA"/>
              </w:rPr>
              <w:t>ної</w:t>
            </w:r>
            <w:proofErr w:type="spellEnd"/>
            <w:r w:rsidRPr="00A10DEE">
              <w:rPr>
                <w:rFonts w:ascii="Times New Roman" w:hAnsi="Times New Roman" w:cs="Times New Roman"/>
                <w:b w:val="0"/>
                <w:bCs w:val="0"/>
                <w:color w:val="auto"/>
                <w:sz w:val="28"/>
                <w:szCs w:val="28"/>
                <w:lang w:val="uk-UA"/>
              </w:rPr>
              <w:t xml:space="preserve"> діяльності, спрямованої на </w:t>
            </w:r>
            <w:r w:rsidR="00CA09F9">
              <w:rPr>
                <w:rFonts w:ascii="Times New Roman" w:hAnsi="Times New Roman" w:cs="Times New Roman"/>
                <w:b w:val="0"/>
                <w:bCs w:val="0"/>
                <w:color w:val="auto"/>
                <w:sz w:val="28"/>
                <w:szCs w:val="28"/>
                <w:lang w:val="uk-UA"/>
              </w:rPr>
              <w:t>проєкт</w:t>
            </w:r>
            <w:r w:rsidRPr="00A10DEE">
              <w:rPr>
                <w:rFonts w:ascii="Times New Roman" w:hAnsi="Times New Roman" w:cs="Times New Roman"/>
                <w:b w:val="0"/>
                <w:bCs w:val="0"/>
                <w:color w:val="auto"/>
                <w:sz w:val="28"/>
                <w:szCs w:val="28"/>
                <w:lang w:val="uk-UA"/>
              </w:rPr>
              <w:t>ування предметного середовища, яке задовольняє потреби людини.</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Вид діяльності, змістом якої є художнє конструювання промислових виробів.</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3. Вид діяльності, спрямованої на перетворення середовища, гармонійного з природним.</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 xml:space="preserve">4. Вид </w:t>
            </w:r>
            <w:proofErr w:type="spellStart"/>
            <w:r w:rsidR="00CA09F9">
              <w:rPr>
                <w:rFonts w:cs="Times New Roman"/>
                <w:szCs w:val="28"/>
                <w:lang w:val="uk-UA"/>
              </w:rPr>
              <w:t>проєкт</w:t>
            </w:r>
            <w:r w:rsidRPr="00A10DEE">
              <w:rPr>
                <w:rFonts w:cs="Times New Roman"/>
                <w:szCs w:val="28"/>
                <w:lang w:val="uk-UA"/>
              </w:rPr>
              <w:t>ної</w:t>
            </w:r>
            <w:proofErr w:type="spellEnd"/>
            <w:r w:rsidRPr="00A10DEE">
              <w:rPr>
                <w:rFonts w:cs="Times New Roman"/>
                <w:szCs w:val="28"/>
                <w:lang w:val="uk-UA"/>
              </w:rPr>
              <w:t xml:space="preserve"> діяльності, пов'язаний з </w:t>
            </w:r>
            <w:proofErr w:type="spellStart"/>
            <w:r w:rsidR="00CA09F9">
              <w:rPr>
                <w:rFonts w:cs="Times New Roman"/>
                <w:szCs w:val="28"/>
                <w:lang w:val="uk-UA"/>
              </w:rPr>
              <w:t>проєкт</w:t>
            </w:r>
            <w:r w:rsidRPr="00A10DEE">
              <w:rPr>
                <w:rFonts w:cs="Times New Roman"/>
                <w:szCs w:val="28"/>
                <w:lang w:val="uk-UA"/>
              </w:rPr>
              <w:t>уванням</w:t>
            </w:r>
            <w:proofErr w:type="spellEnd"/>
            <w:r w:rsidRPr="00A10DEE">
              <w:rPr>
                <w:rFonts w:cs="Times New Roman"/>
                <w:szCs w:val="28"/>
                <w:lang w:val="uk-UA"/>
              </w:rPr>
              <w:t xml:space="preserve"> оточуючого середовища.</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D025D" w:rsidTr="004442E3">
        <w:tc>
          <w:tcPr>
            <w:tcW w:w="601" w:type="dxa"/>
          </w:tcPr>
          <w:p w:rsidR="004442E3" w:rsidRPr="00032B13" w:rsidRDefault="004442E3" w:rsidP="004442E3">
            <w:pPr>
              <w:numPr>
                <w:ilvl w:val="0"/>
                <w:numId w:val="16"/>
              </w:numPr>
              <w:spacing w:line="240" w:lineRule="auto"/>
              <w:ind w:left="0" w:firstLine="0"/>
              <w:jc w:val="center"/>
              <w:rPr>
                <w:rFonts w:cs="Times New Roman"/>
              </w:rPr>
            </w:pPr>
          </w:p>
        </w:tc>
        <w:tc>
          <w:tcPr>
            <w:tcW w:w="7054" w:type="dxa"/>
          </w:tcPr>
          <w:p w:rsidR="004442E3" w:rsidRPr="00A10DEE" w:rsidRDefault="004442E3" w:rsidP="004442E3">
            <w:pPr>
              <w:pStyle w:val="3"/>
              <w:spacing w:before="0"/>
              <w:outlineLvl w:val="2"/>
              <w:rPr>
                <w:rFonts w:ascii="Times New Roman" w:hAnsi="Times New Roman" w:cs="Times New Roman"/>
                <w:color w:val="auto"/>
                <w:sz w:val="28"/>
                <w:szCs w:val="28"/>
                <w:lang w:val="uk-UA"/>
              </w:rPr>
            </w:pPr>
            <w:r w:rsidRPr="00A10DEE">
              <w:rPr>
                <w:rFonts w:ascii="Times New Roman" w:hAnsi="Times New Roman" w:cs="Times New Roman"/>
                <w:color w:val="auto"/>
                <w:sz w:val="28"/>
                <w:szCs w:val="28"/>
                <w:lang w:val="uk-UA"/>
              </w:rPr>
              <w:t>У якому з рядків перелічено основні види дизайну?</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 xml:space="preserve">1. Педагогічний дизайн, </w:t>
            </w:r>
            <w:proofErr w:type="spellStart"/>
            <w:r w:rsidRPr="00A10DEE">
              <w:rPr>
                <w:rFonts w:ascii="Times New Roman" w:hAnsi="Times New Roman" w:cs="Times New Roman"/>
                <w:b w:val="0"/>
                <w:bCs w:val="0"/>
                <w:color w:val="auto"/>
                <w:sz w:val="28"/>
                <w:szCs w:val="28"/>
                <w:lang w:val="uk-UA"/>
              </w:rPr>
              <w:t>дизайн</w:t>
            </w:r>
            <w:proofErr w:type="spellEnd"/>
            <w:r w:rsidRPr="00A10DEE">
              <w:rPr>
                <w:rFonts w:ascii="Times New Roman" w:hAnsi="Times New Roman" w:cs="Times New Roman"/>
                <w:b w:val="0"/>
                <w:bCs w:val="0"/>
                <w:color w:val="auto"/>
                <w:sz w:val="28"/>
                <w:szCs w:val="28"/>
                <w:lang w:val="uk-UA"/>
              </w:rPr>
              <w:t xml:space="preserve"> одягу, дизайн промислових виробів.</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2. Дизайн середовища, промисловий дизайн, графічний дизайн.</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 xml:space="preserve">3. </w:t>
            </w:r>
            <w:proofErr w:type="spellStart"/>
            <w:r w:rsidRPr="00A10DEE">
              <w:rPr>
                <w:rFonts w:ascii="Times New Roman" w:hAnsi="Times New Roman" w:cs="Times New Roman"/>
                <w:b w:val="0"/>
                <w:bCs w:val="0"/>
                <w:color w:val="auto"/>
                <w:sz w:val="28"/>
                <w:szCs w:val="28"/>
                <w:lang w:val="uk-UA"/>
              </w:rPr>
              <w:t>Екодизайн</w:t>
            </w:r>
            <w:proofErr w:type="spellEnd"/>
            <w:r w:rsidRPr="00A10DEE">
              <w:rPr>
                <w:rFonts w:ascii="Times New Roman" w:hAnsi="Times New Roman" w:cs="Times New Roman"/>
                <w:b w:val="0"/>
                <w:bCs w:val="0"/>
                <w:color w:val="auto"/>
                <w:sz w:val="28"/>
                <w:szCs w:val="28"/>
                <w:lang w:val="uk-UA"/>
              </w:rPr>
              <w:t xml:space="preserve">, </w:t>
            </w:r>
            <w:proofErr w:type="spellStart"/>
            <w:r w:rsidRPr="00A10DEE">
              <w:rPr>
                <w:rFonts w:ascii="Times New Roman" w:hAnsi="Times New Roman" w:cs="Times New Roman"/>
                <w:b w:val="0"/>
                <w:bCs w:val="0"/>
                <w:color w:val="auto"/>
                <w:sz w:val="28"/>
                <w:szCs w:val="28"/>
                <w:lang w:val="uk-UA"/>
              </w:rPr>
              <w:t>ергодизайн</w:t>
            </w:r>
            <w:proofErr w:type="spellEnd"/>
            <w:r w:rsidRPr="00A10DEE">
              <w:rPr>
                <w:rFonts w:ascii="Times New Roman" w:hAnsi="Times New Roman" w:cs="Times New Roman"/>
                <w:b w:val="0"/>
                <w:bCs w:val="0"/>
                <w:color w:val="auto"/>
                <w:sz w:val="28"/>
                <w:szCs w:val="28"/>
                <w:lang w:val="uk-UA"/>
              </w:rPr>
              <w:t xml:space="preserve">, </w:t>
            </w:r>
            <w:proofErr w:type="spellStart"/>
            <w:r w:rsidRPr="00A10DEE">
              <w:rPr>
                <w:rFonts w:ascii="Times New Roman" w:hAnsi="Times New Roman" w:cs="Times New Roman"/>
                <w:b w:val="0"/>
                <w:bCs w:val="0"/>
                <w:color w:val="auto"/>
                <w:sz w:val="28"/>
                <w:szCs w:val="28"/>
                <w:lang w:val="uk-UA"/>
              </w:rPr>
              <w:t>етнодизайн</w:t>
            </w:r>
            <w:proofErr w:type="spellEnd"/>
            <w:r w:rsidRPr="00A10DEE">
              <w:rPr>
                <w:rFonts w:ascii="Times New Roman" w:hAnsi="Times New Roman" w:cs="Times New Roman"/>
                <w:b w:val="0"/>
                <w:bCs w:val="0"/>
                <w:color w:val="auto"/>
                <w:sz w:val="28"/>
                <w:szCs w:val="28"/>
                <w:lang w:val="uk-UA"/>
              </w:rPr>
              <w:t xml:space="preserve">, </w:t>
            </w:r>
            <w:proofErr w:type="spellStart"/>
            <w:r w:rsidRPr="00A10DEE">
              <w:rPr>
                <w:rFonts w:ascii="Times New Roman" w:hAnsi="Times New Roman" w:cs="Times New Roman"/>
                <w:b w:val="0"/>
                <w:bCs w:val="0"/>
                <w:color w:val="auto"/>
                <w:sz w:val="28"/>
                <w:szCs w:val="28"/>
                <w:lang w:val="uk-UA"/>
              </w:rPr>
              <w:t>футуродизайн</w:t>
            </w:r>
            <w:proofErr w:type="spellEnd"/>
            <w:r w:rsidRPr="00A10DEE">
              <w:rPr>
                <w:rFonts w:ascii="Times New Roman" w:hAnsi="Times New Roman" w:cs="Times New Roman"/>
                <w:b w:val="0"/>
                <w:bCs w:val="0"/>
                <w:color w:val="auto"/>
                <w:sz w:val="28"/>
                <w:szCs w:val="28"/>
                <w:lang w:val="uk-UA"/>
              </w:rPr>
              <w:t>.</w:t>
            </w:r>
          </w:p>
          <w:p w:rsidR="004442E3" w:rsidRPr="00A10DEE" w:rsidRDefault="004442E3" w:rsidP="004442E3">
            <w:pPr>
              <w:pStyle w:val="1"/>
              <w:spacing w:before="0" w:line="240" w:lineRule="auto"/>
              <w:outlineLvl w:val="0"/>
              <w:rPr>
                <w:rFonts w:ascii="Times New Roman" w:hAnsi="Times New Roman" w:cs="Times New Roman"/>
                <w:color w:val="FF0000"/>
                <w:lang w:val="uk-UA"/>
              </w:rPr>
            </w:pPr>
            <w:r w:rsidRPr="00A10DEE">
              <w:rPr>
                <w:rFonts w:ascii="Times New Roman" w:hAnsi="Times New Roman" w:cs="Times New Roman"/>
                <w:b w:val="0"/>
                <w:bCs w:val="0"/>
                <w:color w:val="auto"/>
                <w:lang w:val="uk-UA"/>
              </w:rPr>
              <w:t>4. Дизайн поліграфічної продукції, дизайн промислових виробів, дизайн інтер’єру.</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4442E3">
            <w:pPr>
              <w:pStyle w:val="1"/>
              <w:tabs>
                <w:tab w:val="left" w:pos="851"/>
              </w:tabs>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Який із засобів композиції створює відчуття руху, динамічності?</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1. Симетрія.</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Асиметрія.</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3. Рівновага.</w:t>
            </w:r>
          </w:p>
          <w:p w:rsidR="004442E3" w:rsidRPr="00A10DEE" w:rsidRDefault="004442E3" w:rsidP="004442E3">
            <w:pPr>
              <w:pStyle w:val="a3"/>
              <w:spacing w:line="240" w:lineRule="auto"/>
              <w:ind w:left="0"/>
              <w:rPr>
                <w:rFonts w:cs="Times New Roman"/>
                <w:color w:val="FF0000"/>
                <w:szCs w:val="28"/>
                <w:lang w:val="uk-UA"/>
              </w:rPr>
            </w:pPr>
            <w:r w:rsidRPr="00A10DEE">
              <w:rPr>
                <w:rFonts w:cs="Times New Roman"/>
                <w:szCs w:val="28"/>
                <w:lang w:val="uk-UA"/>
              </w:rPr>
              <w:t>4. Статика.</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4442E3">
            <w:pPr>
              <w:pStyle w:val="1"/>
              <w:tabs>
                <w:tab w:val="left" w:pos="993"/>
              </w:tabs>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Що називають контрастом?</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1. Яскраво виражена протилежність.</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Відсутність схожості, подібності.</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3. Різний колір елементів композиції.</w:t>
            </w:r>
          </w:p>
          <w:p w:rsidR="004442E3" w:rsidRPr="00A10DEE" w:rsidRDefault="004442E3" w:rsidP="004442E3">
            <w:pPr>
              <w:pStyle w:val="a3"/>
              <w:spacing w:line="240" w:lineRule="auto"/>
              <w:ind w:left="0"/>
              <w:rPr>
                <w:rFonts w:cs="Times New Roman"/>
                <w:color w:val="FF0000"/>
                <w:szCs w:val="28"/>
                <w:lang w:val="uk-UA"/>
              </w:rPr>
            </w:pPr>
            <w:r w:rsidRPr="00A10DEE">
              <w:rPr>
                <w:rFonts w:cs="Times New Roman"/>
                <w:szCs w:val="28"/>
                <w:lang w:val="uk-UA"/>
              </w:rPr>
              <w:t>4. Подібність елементів композиції.</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4442E3">
            <w:pPr>
              <w:pStyle w:val="1"/>
              <w:tabs>
                <w:tab w:val="left" w:pos="851"/>
              </w:tabs>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Який із засобів композиції характеризує розмірні співвідношення елементів форми?</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1. Симетрія.</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Статика.</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 xml:space="preserve">3. Ритм. </w:t>
            </w:r>
          </w:p>
          <w:p w:rsidR="004442E3" w:rsidRPr="00A10DEE" w:rsidRDefault="004442E3" w:rsidP="004442E3">
            <w:pPr>
              <w:pStyle w:val="1"/>
              <w:spacing w:before="0" w:line="240" w:lineRule="auto"/>
              <w:outlineLvl w:val="0"/>
              <w:rPr>
                <w:rFonts w:ascii="Times New Roman" w:hAnsi="Times New Roman" w:cs="Times New Roman"/>
                <w:color w:val="FF0000"/>
                <w:lang w:val="uk-UA"/>
              </w:rPr>
            </w:pPr>
            <w:r w:rsidRPr="00A10DEE">
              <w:rPr>
                <w:rFonts w:ascii="Times New Roman" w:hAnsi="Times New Roman" w:cs="Times New Roman"/>
                <w:b w:val="0"/>
                <w:bCs w:val="0"/>
                <w:color w:val="auto"/>
                <w:lang w:val="uk-UA"/>
              </w:rPr>
              <w:t>4. Пропорції.</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bl>
    <w:p w:rsidR="00CD0F15" w:rsidRDefault="00CD0F15">
      <w:pPr>
        <w:rPr>
          <w:lang w:val="uk-UA"/>
        </w:rPr>
      </w:pPr>
    </w:p>
    <w:p w:rsidR="00CD0F15" w:rsidRPr="00CD0F15" w:rsidRDefault="00CD0F15" w:rsidP="00CD0F15">
      <w:pPr>
        <w:jc w:val="right"/>
        <w:rPr>
          <w:lang w:val="uk-UA"/>
        </w:rPr>
      </w:pPr>
      <w:r>
        <w:rPr>
          <w:lang w:val="uk-UA"/>
        </w:rPr>
        <w:lastRenderedPageBreak/>
        <w:t>Продовження додатка В</w:t>
      </w:r>
    </w:p>
    <w:tbl>
      <w:tblPr>
        <w:tblStyle w:val="a7"/>
        <w:tblW w:w="9214" w:type="dxa"/>
        <w:tblInd w:w="250" w:type="dxa"/>
        <w:tblLayout w:type="fixed"/>
        <w:tblLook w:val="01E0" w:firstRow="1" w:lastRow="1" w:firstColumn="1" w:lastColumn="1" w:noHBand="0" w:noVBand="0"/>
      </w:tblPr>
      <w:tblGrid>
        <w:gridCol w:w="601"/>
        <w:gridCol w:w="7054"/>
        <w:gridCol w:w="1559"/>
      </w:tblGrid>
      <w:tr w:rsidR="00CD0F15" w:rsidRPr="00032B13" w:rsidTr="004442E3">
        <w:tc>
          <w:tcPr>
            <w:tcW w:w="601" w:type="dxa"/>
          </w:tcPr>
          <w:p w:rsidR="00CD0F15" w:rsidRPr="00CD0F15" w:rsidRDefault="00CD0F15" w:rsidP="00CD0F15">
            <w:pPr>
              <w:spacing w:line="240" w:lineRule="auto"/>
              <w:ind w:left="360"/>
              <w:jc w:val="center"/>
              <w:rPr>
                <w:rFonts w:cs="Times New Roman"/>
                <w:szCs w:val="28"/>
                <w:lang w:val="uk-UA"/>
              </w:rPr>
            </w:pPr>
            <w:r w:rsidRPr="00CD0F15">
              <w:rPr>
                <w:rFonts w:cs="Times New Roman"/>
                <w:szCs w:val="28"/>
                <w:lang w:val="uk-UA"/>
              </w:rPr>
              <w:t>1</w:t>
            </w:r>
          </w:p>
        </w:tc>
        <w:tc>
          <w:tcPr>
            <w:tcW w:w="7054" w:type="dxa"/>
          </w:tcPr>
          <w:p w:rsidR="00CD0F15" w:rsidRPr="00CD0F15" w:rsidRDefault="00CD0F15" w:rsidP="00CD0F15">
            <w:pPr>
              <w:pStyle w:val="a3"/>
              <w:spacing w:line="240" w:lineRule="auto"/>
              <w:ind w:left="0"/>
              <w:jc w:val="center"/>
              <w:rPr>
                <w:rFonts w:cs="Times New Roman"/>
                <w:bCs/>
                <w:szCs w:val="28"/>
                <w:lang w:val="uk-UA"/>
              </w:rPr>
            </w:pPr>
            <w:r w:rsidRPr="00CD0F15">
              <w:rPr>
                <w:rFonts w:cs="Times New Roman"/>
                <w:bCs/>
                <w:szCs w:val="28"/>
                <w:lang w:val="uk-UA"/>
              </w:rPr>
              <w:t>2</w:t>
            </w:r>
          </w:p>
        </w:tc>
        <w:tc>
          <w:tcPr>
            <w:tcW w:w="1559" w:type="dxa"/>
          </w:tcPr>
          <w:p w:rsidR="00CD0F15" w:rsidRPr="00CD0F15" w:rsidRDefault="00CD0F15" w:rsidP="00CD0F15">
            <w:pPr>
              <w:pStyle w:val="1"/>
              <w:spacing w:before="0" w:line="240" w:lineRule="auto"/>
              <w:jc w:val="center"/>
              <w:outlineLvl w:val="0"/>
              <w:rPr>
                <w:rFonts w:ascii="Times New Roman" w:hAnsi="Times New Roman" w:cs="Times New Roman"/>
                <w:b w:val="0"/>
                <w:color w:val="auto"/>
                <w:lang w:val="uk-UA"/>
              </w:rPr>
            </w:pPr>
            <w:r w:rsidRPr="00CD0F15">
              <w:rPr>
                <w:rFonts w:ascii="Times New Roman" w:hAnsi="Times New Roman" w:cs="Times New Roman"/>
                <w:b w:val="0"/>
                <w:color w:val="auto"/>
                <w:lang w:val="uk-UA"/>
              </w:rPr>
              <w:t>3</w:t>
            </w: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4442E3">
            <w:pPr>
              <w:pStyle w:val="a3"/>
              <w:spacing w:line="240" w:lineRule="auto"/>
              <w:ind w:left="0"/>
              <w:rPr>
                <w:rFonts w:cs="Times New Roman"/>
                <w:b/>
                <w:bCs/>
                <w:szCs w:val="28"/>
                <w:lang w:val="uk-UA"/>
              </w:rPr>
            </w:pPr>
            <w:r w:rsidRPr="00A10DEE">
              <w:rPr>
                <w:rFonts w:cs="Times New Roman"/>
                <w:b/>
                <w:bCs/>
                <w:szCs w:val="28"/>
                <w:lang w:val="uk-UA"/>
              </w:rPr>
              <w:t>Який із засобів композиції використовують у дизайні для створення відчуття рівноваги, статичності?</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1. Асиметрію.</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Симетрію.</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3. Врівноваженість.</w:t>
            </w:r>
          </w:p>
          <w:p w:rsidR="004442E3" w:rsidRPr="00A10DEE" w:rsidRDefault="004442E3" w:rsidP="004442E3">
            <w:pPr>
              <w:pStyle w:val="1"/>
              <w:spacing w:before="0" w:line="240" w:lineRule="auto"/>
              <w:outlineLvl w:val="0"/>
              <w:rPr>
                <w:rFonts w:ascii="Times New Roman" w:hAnsi="Times New Roman" w:cs="Times New Roman"/>
                <w:color w:val="FF0000"/>
                <w:lang w:val="uk-UA"/>
              </w:rPr>
            </w:pPr>
            <w:r w:rsidRPr="00A10DEE">
              <w:rPr>
                <w:rFonts w:ascii="Times New Roman" w:hAnsi="Times New Roman" w:cs="Times New Roman"/>
                <w:color w:val="auto"/>
                <w:lang w:val="uk-UA"/>
              </w:rPr>
              <w:t>4. Динаміку.</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4442E3">
            <w:pPr>
              <w:pStyle w:val="1"/>
              <w:tabs>
                <w:tab w:val="left" w:pos="851"/>
              </w:tabs>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Які кольори є основними і становлять основу колірного круга?</w:t>
            </w:r>
          </w:p>
          <w:p w:rsidR="004442E3" w:rsidRPr="00A10DEE" w:rsidRDefault="004442E3" w:rsidP="004442E3">
            <w:pPr>
              <w:pStyle w:val="3"/>
              <w:spacing w:before="0"/>
              <w:outlineLvl w:val="2"/>
              <w:rPr>
                <w:rFonts w:ascii="Times New Roman" w:hAnsi="Times New Roman" w:cs="Times New Roman"/>
                <w:b w:val="0"/>
                <w:bCs w:val="0"/>
                <w:color w:val="auto"/>
                <w:sz w:val="28"/>
                <w:szCs w:val="28"/>
                <w:lang w:val="uk-UA"/>
              </w:rPr>
            </w:pPr>
            <w:r w:rsidRPr="00A10DEE">
              <w:rPr>
                <w:rFonts w:ascii="Times New Roman" w:hAnsi="Times New Roman" w:cs="Times New Roman"/>
                <w:b w:val="0"/>
                <w:bCs w:val="0"/>
                <w:color w:val="auto"/>
                <w:sz w:val="28"/>
                <w:szCs w:val="28"/>
                <w:lang w:val="uk-UA"/>
              </w:rPr>
              <w:t>1. Жовтий, червоний, синій.</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2. Червоний, зелений, синій.</w:t>
            </w:r>
          </w:p>
          <w:p w:rsidR="004442E3" w:rsidRPr="00A10DEE" w:rsidRDefault="004442E3" w:rsidP="004442E3">
            <w:pPr>
              <w:pStyle w:val="a3"/>
              <w:spacing w:line="240" w:lineRule="auto"/>
              <w:ind w:left="0"/>
              <w:rPr>
                <w:rFonts w:cs="Times New Roman"/>
                <w:szCs w:val="28"/>
                <w:lang w:val="uk-UA"/>
              </w:rPr>
            </w:pPr>
            <w:r w:rsidRPr="00A10DEE">
              <w:rPr>
                <w:rFonts w:cs="Times New Roman"/>
                <w:szCs w:val="28"/>
                <w:lang w:val="uk-UA"/>
              </w:rPr>
              <w:t>3. Жовтий, зелений, червоний.</w:t>
            </w:r>
          </w:p>
          <w:p w:rsidR="004442E3" w:rsidRPr="00A10DEE" w:rsidRDefault="004442E3" w:rsidP="004442E3">
            <w:pPr>
              <w:pStyle w:val="1"/>
              <w:spacing w:before="0" w:line="240" w:lineRule="auto"/>
              <w:outlineLvl w:val="0"/>
              <w:rPr>
                <w:rFonts w:ascii="Times New Roman" w:hAnsi="Times New Roman" w:cs="Times New Roman"/>
                <w:color w:val="FF0000"/>
                <w:lang w:val="uk-UA"/>
              </w:rPr>
            </w:pPr>
            <w:r w:rsidRPr="00A10DEE">
              <w:rPr>
                <w:rFonts w:ascii="Times New Roman" w:hAnsi="Times New Roman" w:cs="Times New Roman"/>
                <w:color w:val="auto"/>
                <w:lang w:val="uk-UA"/>
              </w:rPr>
              <w:t>4. Жовтий, червоний, блакитний.</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A10DEE">
            <w:pPr>
              <w:pStyle w:val="a3"/>
              <w:spacing w:line="240" w:lineRule="auto"/>
              <w:ind w:left="0"/>
              <w:rPr>
                <w:rFonts w:cs="Times New Roman"/>
                <w:b/>
                <w:bCs/>
                <w:szCs w:val="28"/>
                <w:lang w:val="uk-UA"/>
              </w:rPr>
            </w:pPr>
            <w:r w:rsidRPr="00A10DEE">
              <w:rPr>
                <w:rFonts w:cs="Times New Roman"/>
                <w:b/>
                <w:bCs/>
                <w:szCs w:val="28"/>
                <w:lang w:val="uk-UA"/>
              </w:rPr>
              <w:t xml:space="preserve">Назвіть види композиції за ступенем </w:t>
            </w:r>
            <w:proofErr w:type="spellStart"/>
            <w:r w:rsidRPr="00A10DEE">
              <w:rPr>
                <w:rFonts w:cs="Times New Roman"/>
                <w:b/>
                <w:bCs/>
                <w:szCs w:val="28"/>
                <w:lang w:val="uk-UA"/>
              </w:rPr>
              <w:t>обємності</w:t>
            </w:r>
            <w:proofErr w:type="spellEnd"/>
            <w:r w:rsidRPr="00A10DEE">
              <w:rPr>
                <w:rFonts w:cs="Times New Roman"/>
                <w:b/>
                <w:bCs/>
                <w:szCs w:val="28"/>
                <w:lang w:val="uk-UA"/>
              </w:rPr>
              <w:t>.</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 xml:space="preserve">1. Закрита, просторова, плоска. </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 xml:space="preserve">2. Завершена, відкрита, врівноважена. </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3. Площинна, об’ємна, глибинно-просторова.</w:t>
            </w:r>
          </w:p>
          <w:p w:rsidR="004442E3" w:rsidRPr="00A10DEE" w:rsidRDefault="004442E3" w:rsidP="00A10DEE">
            <w:pPr>
              <w:pStyle w:val="1"/>
              <w:spacing w:before="0" w:line="240" w:lineRule="auto"/>
              <w:outlineLvl w:val="0"/>
              <w:rPr>
                <w:rFonts w:ascii="Times New Roman" w:hAnsi="Times New Roman" w:cs="Times New Roman"/>
                <w:color w:val="FF0000"/>
                <w:lang w:val="uk-UA"/>
              </w:rPr>
            </w:pPr>
            <w:r w:rsidRPr="00A10DEE">
              <w:rPr>
                <w:rFonts w:ascii="Times New Roman" w:hAnsi="Times New Roman" w:cs="Times New Roman"/>
                <w:color w:val="auto"/>
                <w:lang w:val="uk-UA"/>
              </w:rPr>
              <w:t>4. Асиметрична, симетрична.</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A10DEE">
            <w:pPr>
              <w:pStyle w:val="a3"/>
              <w:spacing w:line="240" w:lineRule="auto"/>
              <w:ind w:left="0"/>
              <w:rPr>
                <w:rFonts w:cs="Times New Roman"/>
                <w:b/>
                <w:bCs/>
                <w:szCs w:val="28"/>
                <w:lang w:val="uk-UA"/>
              </w:rPr>
            </w:pPr>
            <w:r w:rsidRPr="00A10DEE">
              <w:rPr>
                <w:rFonts w:cs="Times New Roman"/>
                <w:b/>
                <w:bCs/>
                <w:szCs w:val="28"/>
                <w:lang w:val="uk-UA"/>
              </w:rPr>
              <w:t>Які композиційні закони застосовуються у дизайні?</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1. Рівновага, подібність, пропорційність, гармонія кольору, супідрядність.</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 xml:space="preserve">2. Гармонія кольору, форми та фактури елементів композиції. </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3. Рівновага, подібність, пропорційність, супідрядність, симетрія, асиметрія.</w:t>
            </w:r>
          </w:p>
          <w:p w:rsidR="004442E3" w:rsidRPr="00A10DEE" w:rsidRDefault="004442E3" w:rsidP="00A10DEE">
            <w:pPr>
              <w:pStyle w:val="1"/>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4. Симетрія, асиметрія, статика, динаміка, ритм.</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r w:rsidR="004442E3" w:rsidRPr="00032B13" w:rsidTr="004442E3">
        <w:tc>
          <w:tcPr>
            <w:tcW w:w="601" w:type="dxa"/>
          </w:tcPr>
          <w:p w:rsidR="004442E3" w:rsidRPr="004442E3" w:rsidRDefault="004442E3" w:rsidP="004442E3">
            <w:pPr>
              <w:numPr>
                <w:ilvl w:val="0"/>
                <w:numId w:val="16"/>
              </w:numPr>
              <w:spacing w:line="240" w:lineRule="auto"/>
              <w:ind w:left="0" w:firstLine="0"/>
              <w:jc w:val="center"/>
              <w:rPr>
                <w:rFonts w:cs="Times New Roman"/>
                <w:lang w:val="uk-UA"/>
              </w:rPr>
            </w:pPr>
          </w:p>
        </w:tc>
        <w:tc>
          <w:tcPr>
            <w:tcW w:w="7054" w:type="dxa"/>
          </w:tcPr>
          <w:p w:rsidR="004442E3" w:rsidRPr="00A10DEE" w:rsidRDefault="004442E3" w:rsidP="00A10DEE">
            <w:pPr>
              <w:pStyle w:val="a3"/>
              <w:spacing w:line="240" w:lineRule="auto"/>
              <w:ind w:left="0"/>
              <w:rPr>
                <w:rFonts w:cs="Times New Roman"/>
                <w:b/>
                <w:bCs/>
                <w:szCs w:val="28"/>
                <w:lang w:val="uk-UA"/>
              </w:rPr>
            </w:pPr>
            <w:r w:rsidRPr="00A10DEE">
              <w:rPr>
                <w:rFonts w:cs="Times New Roman"/>
                <w:b/>
                <w:bCs/>
                <w:szCs w:val="28"/>
                <w:lang w:val="uk-UA"/>
              </w:rPr>
              <w:t>Який зі стилів відносять до історичних?</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1. Модерн.</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2. Хай-тек.</w:t>
            </w:r>
          </w:p>
          <w:p w:rsidR="004442E3" w:rsidRPr="00A10DEE" w:rsidRDefault="004442E3" w:rsidP="00A10DEE">
            <w:pPr>
              <w:pStyle w:val="a3"/>
              <w:spacing w:line="240" w:lineRule="auto"/>
              <w:ind w:left="0"/>
              <w:rPr>
                <w:rFonts w:cs="Times New Roman"/>
                <w:szCs w:val="28"/>
                <w:lang w:val="uk-UA"/>
              </w:rPr>
            </w:pPr>
            <w:r w:rsidRPr="00A10DEE">
              <w:rPr>
                <w:rFonts w:cs="Times New Roman"/>
                <w:szCs w:val="28"/>
                <w:lang w:val="uk-UA"/>
              </w:rPr>
              <w:t>3. Кантрі.</w:t>
            </w:r>
          </w:p>
          <w:p w:rsidR="004442E3" w:rsidRPr="00A10DEE" w:rsidRDefault="004442E3" w:rsidP="00A10DEE">
            <w:pPr>
              <w:pStyle w:val="1"/>
              <w:spacing w:before="0" w:line="240" w:lineRule="auto"/>
              <w:outlineLvl w:val="0"/>
              <w:rPr>
                <w:rFonts w:ascii="Times New Roman" w:hAnsi="Times New Roman" w:cs="Times New Roman"/>
                <w:color w:val="auto"/>
                <w:lang w:val="uk-UA"/>
              </w:rPr>
            </w:pPr>
            <w:r w:rsidRPr="00A10DEE">
              <w:rPr>
                <w:rFonts w:ascii="Times New Roman" w:hAnsi="Times New Roman" w:cs="Times New Roman"/>
                <w:color w:val="auto"/>
                <w:lang w:val="uk-UA"/>
              </w:rPr>
              <w:t>4. Мінімалізм.</w:t>
            </w:r>
          </w:p>
        </w:tc>
        <w:tc>
          <w:tcPr>
            <w:tcW w:w="1559" w:type="dxa"/>
          </w:tcPr>
          <w:p w:rsidR="004442E3" w:rsidRPr="00032B13" w:rsidRDefault="004442E3" w:rsidP="004442E3">
            <w:pPr>
              <w:pStyle w:val="1"/>
              <w:spacing w:before="0" w:after="200"/>
              <w:outlineLvl w:val="0"/>
              <w:rPr>
                <w:rFonts w:ascii="Times New Roman" w:hAnsi="Times New Roman" w:cs="Times New Roman"/>
                <w:color w:val="auto"/>
                <w:sz w:val="20"/>
                <w:szCs w:val="20"/>
                <w:lang w:val="uk-UA"/>
              </w:rPr>
            </w:pPr>
          </w:p>
        </w:tc>
      </w:tr>
    </w:tbl>
    <w:p w:rsidR="004442E3" w:rsidRPr="005549C7" w:rsidRDefault="004442E3" w:rsidP="005549C7">
      <w:pPr>
        <w:tabs>
          <w:tab w:val="left" w:pos="426"/>
          <w:tab w:val="left" w:pos="993"/>
        </w:tabs>
        <w:spacing w:after="0"/>
        <w:jc w:val="center"/>
        <w:rPr>
          <w:rFonts w:eastAsia="Times New Roman"/>
          <w:szCs w:val="28"/>
          <w:lang w:val="uk-UA" w:eastAsia="ru-RU" w:bidi="ru-RU"/>
        </w:rPr>
      </w:pPr>
    </w:p>
    <w:sectPr w:rsidR="004442E3" w:rsidRPr="005549C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937" w:rsidRDefault="00E90937">
      <w:pPr>
        <w:spacing w:after="0" w:line="240" w:lineRule="auto"/>
      </w:pPr>
      <w:r>
        <w:separator/>
      </w:r>
    </w:p>
  </w:endnote>
  <w:endnote w:type="continuationSeparator" w:id="0">
    <w:p w:rsidR="00E90937" w:rsidRDefault="00E909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937" w:rsidRDefault="00E90937">
      <w:pPr>
        <w:spacing w:after="0" w:line="240" w:lineRule="auto"/>
      </w:pPr>
      <w:r>
        <w:separator/>
      </w:r>
    </w:p>
  </w:footnote>
  <w:footnote w:type="continuationSeparator" w:id="0">
    <w:p w:rsidR="00E90937" w:rsidRDefault="00E909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A33" w:rsidRDefault="00586A33" w:rsidP="00BB507B">
    <w:pPr>
      <w:pStyle w:val="af0"/>
      <w:framePr w:wrap="around" w:vAnchor="text" w:hAnchor="margin" w:xAlign="right" w:y="1"/>
      <w:rPr>
        <w:rStyle w:val="aff5"/>
      </w:rPr>
    </w:pPr>
    <w:r>
      <w:rPr>
        <w:rStyle w:val="aff5"/>
      </w:rPr>
      <w:fldChar w:fldCharType="begin"/>
    </w:r>
    <w:r>
      <w:rPr>
        <w:rStyle w:val="aff5"/>
      </w:rPr>
      <w:instrText xml:space="preserve">PAGE  </w:instrText>
    </w:r>
    <w:r>
      <w:rPr>
        <w:rStyle w:val="aff5"/>
      </w:rPr>
      <w:fldChar w:fldCharType="separate"/>
    </w:r>
    <w:r>
      <w:rPr>
        <w:rStyle w:val="aff5"/>
        <w:noProof/>
      </w:rPr>
      <w:t>27</w:t>
    </w:r>
    <w:r>
      <w:rPr>
        <w:rStyle w:val="aff5"/>
      </w:rPr>
      <w:fldChar w:fldCharType="end"/>
    </w:r>
  </w:p>
  <w:p w:rsidR="00586A33" w:rsidRDefault="00586A33" w:rsidP="00BB507B">
    <w:pPr>
      <w:pStyle w:val="af0"/>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A33" w:rsidRPr="00897768" w:rsidRDefault="00586A33" w:rsidP="00BB507B">
    <w:pPr>
      <w:pStyle w:val="af0"/>
      <w:jc w:val="right"/>
      <w:rPr>
        <w:lang w:val="uk-UA"/>
      </w:rPr>
    </w:pPr>
    <w:r>
      <w:fldChar w:fldCharType="begin"/>
    </w:r>
    <w:r>
      <w:instrText>PAGE   \* MERGEFORMAT</w:instrText>
    </w:r>
    <w:r>
      <w:fldChar w:fldCharType="separate"/>
    </w:r>
    <w:r w:rsidR="001C0D0F">
      <w:rPr>
        <w:noProof/>
      </w:rPr>
      <w:t>89</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B2C5F"/>
    <w:multiLevelType w:val="multilevel"/>
    <w:tmpl w:val="04190027"/>
    <w:lvl w:ilvl="0">
      <w:start w:val="1"/>
      <w:numFmt w:val="upperRoman"/>
      <w:lvlText w:val="%1."/>
      <w:lvlJc w:val="left"/>
      <w:rPr>
        <w:rFonts w:cs="Times New Roman"/>
      </w:rPr>
    </w:lvl>
    <w:lvl w:ilvl="1">
      <w:start w:val="1"/>
      <w:numFmt w:val="upperLetter"/>
      <w:lvlText w:val="%2."/>
      <w:lvlJc w:val="left"/>
      <w:pPr>
        <w:ind w:left="720"/>
      </w:pPr>
      <w:rPr>
        <w:rFonts w:cs="Times New Roman"/>
      </w:rPr>
    </w:lvl>
    <w:lvl w:ilvl="2">
      <w:start w:val="1"/>
      <w:numFmt w:val="decimal"/>
      <w:lvlText w:val="%3."/>
      <w:lvlJc w:val="left"/>
      <w:pPr>
        <w:ind w:left="1440"/>
      </w:pPr>
      <w:rPr>
        <w:rFonts w:cs="Times New Roman"/>
      </w:rPr>
    </w:lvl>
    <w:lvl w:ilvl="3">
      <w:start w:val="1"/>
      <w:numFmt w:val="lowerLetter"/>
      <w:lvlText w:val="%4)"/>
      <w:lvlJc w:val="left"/>
      <w:pPr>
        <w:ind w:left="2160"/>
      </w:pPr>
      <w:rPr>
        <w:rFonts w:cs="Times New Roman"/>
      </w:rPr>
    </w:lvl>
    <w:lvl w:ilvl="4">
      <w:start w:val="1"/>
      <w:numFmt w:val="decimal"/>
      <w:lvlText w:val="(%5)"/>
      <w:lvlJc w:val="left"/>
      <w:pPr>
        <w:ind w:left="2880"/>
      </w:pPr>
      <w:rPr>
        <w:rFonts w:cs="Times New Roman"/>
      </w:rPr>
    </w:lvl>
    <w:lvl w:ilvl="5">
      <w:start w:val="1"/>
      <w:numFmt w:val="lowerLetter"/>
      <w:lvlText w:val="(%6)"/>
      <w:lvlJc w:val="left"/>
      <w:pPr>
        <w:ind w:left="3600"/>
      </w:pPr>
      <w:rPr>
        <w:rFonts w:cs="Times New Roman"/>
      </w:rPr>
    </w:lvl>
    <w:lvl w:ilvl="6">
      <w:start w:val="1"/>
      <w:numFmt w:val="lowerRoman"/>
      <w:lvlText w:val="(%7)"/>
      <w:lvlJc w:val="left"/>
      <w:pPr>
        <w:ind w:left="4320"/>
      </w:pPr>
      <w:rPr>
        <w:rFonts w:cs="Times New Roman"/>
      </w:rPr>
    </w:lvl>
    <w:lvl w:ilvl="7">
      <w:start w:val="1"/>
      <w:numFmt w:val="lowerLetter"/>
      <w:lvlText w:val="(%8)"/>
      <w:lvlJc w:val="left"/>
      <w:pPr>
        <w:ind w:left="5040"/>
      </w:pPr>
      <w:rPr>
        <w:rFonts w:cs="Times New Roman"/>
      </w:rPr>
    </w:lvl>
    <w:lvl w:ilvl="8">
      <w:start w:val="1"/>
      <w:numFmt w:val="lowerRoman"/>
      <w:lvlText w:val="(%9)"/>
      <w:lvlJc w:val="left"/>
      <w:pPr>
        <w:ind w:left="5760"/>
      </w:pPr>
      <w:rPr>
        <w:rFonts w:cs="Times New Roman"/>
      </w:rPr>
    </w:lvl>
  </w:abstractNum>
  <w:abstractNum w:abstractNumId="1">
    <w:nsid w:val="06E51D27"/>
    <w:multiLevelType w:val="hybridMultilevel"/>
    <w:tmpl w:val="39F851F6"/>
    <w:lvl w:ilvl="0" w:tplc="DD523A9E">
      <w:start w:val="1"/>
      <w:numFmt w:val="decimal"/>
      <w:lvlText w:val="%1."/>
      <w:lvlJc w:val="left"/>
      <w:pPr>
        <w:ind w:left="720" w:hanging="360"/>
      </w:pPr>
      <w:rPr>
        <w:sz w:val="22"/>
        <w:szCs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F9A3F02"/>
    <w:multiLevelType w:val="hybridMultilevel"/>
    <w:tmpl w:val="2564CC64"/>
    <w:lvl w:ilvl="0" w:tplc="D4C066BE">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BC75DBF"/>
    <w:multiLevelType w:val="hybridMultilevel"/>
    <w:tmpl w:val="5F66295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2281079"/>
    <w:multiLevelType w:val="multilevel"/>
    <w:tmpl w:val="121E52E0"/>
    <w:lvl w:ilvl="0">
      <w:start w:val="1"/>
      <w:numFmt w:val="decimal"/>
      <w:lvlText w:val="%1."/>
      <w:lvlJc w:val="left"/>
      <w:pPr>
        <w:tabs>
          <w:tab w:val="num" w:pos="360"/>
        </w:tabs>
        <w:ind w:left="360" w:hanging="360"/>
      </w:pPr>
      <w:rPr>
        <w:lang w:val="uk-UA"/>
      </w:rPr>
    </w:lvl>
    <w:lvl w:ilvl="1" w:tentative="1">
      <w:start w:val="1"/>
      <w:numFmt w:val="decimal"/>
      <w:lvlText w:val="%2."/>
      <w:lvlJc w:val="left"/>
      <w:pPr>
        <w:tabs>
          <w:tab w:val="num" w:pos="1156"/>
        </w:tabs>
        <w:ind w:left="1156" w:hanging="360"/>
      </w:pPr>
    </w:lvl>
    <w:lvl w:ilvl="2" w:tentative="1">
      <w:start w:val="1"/>
      <w:numFmt w:val="decimal"/>
      <w:lvlText w:val="%3."/>
      <w:lvlJc w:val="left"/>
      <w:pPr>
        <w:tabs>
          <w:tab w:val="num" w:pos="1876"/>
        </w:tabs>
        <w:ind w:left="1876" w:hanging="360"/>
      </w:pPr>
    </w:lvl>
    <w:lvl w:ilvl="3" w:tentative="1">
      <w:start w:val="1"/>
      <w:numFmt w:val="decimal"/>
      <w:lvlText w:val="%4."/>
      <w:lvlJc w:val="left"/>
      <w:pPr>
        <w:tabs>
          <w:tab w:val="num" w:pos="2596"/>
        </w:tabs>
        <w:ind w:left="2596" w:hanging="360"/>
      </w:pPr>
    </w:lvl>
    <w:lvl w:ilvl="4" w:tentative="1">
      <w:start w:val="1"/>
      <w:numFmt w:val="decimal"/>
      <w:lvlText w:val="%5."/>
      <w:lvlJc w:val="left"/>
      <w:pPr>
        <w:tabs>
          <w:tab w:val="num" w:pos="3316"/>
        </w:tabs>
        <w:ind w:left="3316" w:hanging="360"/>
      </w:pPr>
    </w:lvl>
    <w:lvl w:ilvl="5" w:tentative="1">
      <w:start w:val="1"/>
      <w:numFmt w:val="decimal"/>
      <w:lvlText w:val="%6."/>
      <w:lvlJc w:val="left"/>
      <w:pPr>
        <w:tabs>
          <w:tab w:val="num" w:pos="4036"/>
        </w:tabs>
        <w:ind w:left="4036" w:hanging="360"/>
      </w:pPr>
    </w:lvl>
    <w:lvl w:ilvl="6" w:tentative="1">
      <w:start w:val="1"/>
      <w:numFmt w:val="decimal"/>
      <w:lvlText w:val="%7."/>
      <w:lvlJc w:val="left"/>
      <w:pPr>
        <w:tabs>
          <w:tab w:val="num" w:pos="4756"/>
        </w:tabs>
        <w:ind w:left="4756" w:hanging="360"/>
      </w:pPr>
    </w:lvl>
    <w:lvl w:ilvl="7" w:tentative="1">
      <w:start w:val="1"/>
      <w:numFmt w:val="decimal"/>
      <w:lvlText w:val="%8."/>
      <w:lvlJc w:val="left"/>
      <w:pPr>
        <w:tabs>
          <w:tab w:val="num" w:pos="5476"/>
        </w:tabs>
        <w:ind w:left="5476" w:hanging="360"/>
      </w:pPr>
    </w:lvl>
    <w:lvl w:ilvl="8" w:tentative="1">
      <w:start w:val="1"/>
      <w:numFmt w:val="decimal"/>
      <w:lvlText w:val="%9."/>
      <w:lvlJc w:val="left"/>
      <w:pPr>
        <w:tabs>
          <w:tab w:val="num" w:pos="6196"/>
        </w:tabs>
        <w:ind w:left="6196" w:hanging="360"/>
      </w:pPr>
    </w:lvl>
  </w:abstractNum>
  <w:abstractNum w:abstractNumId="5">
    <w:nsid w:val="2D9A3266"/>
    <w:multiLevelType w:val="hybridMultilevel"/>
    <w:tmpl w:val="61C65B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0015F37"/>
    <w:multiLevelType w:val="hybridMultilevel"/>
    <w:tmpl w:val="FA2E4948"/>
    <w:lvl w:ilvl="0" w:tplc="BE7E77FE">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7">
    <w:nsid w:val="32680299"/>
    <w:multiLevelType w:val="hybridMultilevel"/>
    <w:tmpl w:val="BDA61C66"/>
    <w:lvl w:ilvl="0" w:tplc="FBA6B954">
      <w:numFmt w:val="bullet"/>
      <w:lvlText w:val="–"/>
      <w:lvlJc w:val="left"/>
      <w:pPr>
        <w:ind w:left="1429" w:hanging="360"/>
      </w:pPr>
      <w:rPr>
        <w:rFonts w:ascii="Times New Roman" w:eastAsia="Times New Roman" w:hAnsi="Times New Roman" w:cs="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4C6113A"/>
    <w:multiLevelType w:val="hybridMultilevel"/>
    <w:tmpl w:val="AC0A8C3C"/>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A3D3E9B"/>
    <w:multiLevelType w:val="hybridMultilevel"/>
    <w:tmpl w:val="315E6CA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B681C10"/>
    <w:multiLevelType w:val="hybridMultilevel"/>
    <w:tmpl w:val="E1B8CCD4"/>
    <w:lvl w:ilvl="0" w:tplc="FBA6B954">
      <w:numFmt w:val="bullet"/>
      <w:lvlText w:val="–"/>
      <w:lvlJc w:val="left"/>
      <w:pPr>
        <w:ind w:left="1429" w:hanging="360"/>
      </w:pPr>
      <w:rPr>
        <w:rFonts w:ascii="Times New Roman" w:eastAsia="Times New Roman" w:hAnsi="Times New Roman" w:cs="Times New Roman" w:hint="default"/>
        <w:b/>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51547AB"/>
    <w:multiLevelType w:val="multilevel"/>
    <w:tmpl w:val="B0A42A24"/>
    <w:lvl w:ilvl="0">
      <w:start w:val="1"/>
      <w:numFmt w:val="decimal"/>
      <w:lvlText w:val="%1."/>
      <w:lvlJc w:val="left"/>
      <w:pPr>
        <w:tabs>
          <w:tab w:val="num" w:pos="744"/>
        </w:tabs>
        <w:ind w:left="744" w:hanging="360"/>
      </w:pPr>
      <w:rPr>
        <w:rFonts w:cs="Times New Roman"/>
      </w:rPr>
    </w:lvl>
    <w:lvl w:ilvl="1">
      <w:start w:val="2"/>
      <w:numFmt w:val="decimal"/>
      <w:isLgl/>
      <w:lvlText w:val="%1.%2."/>
      <w:lvlJc w:val="left"/>
      <w:pPr>
        <w:tabs>
          <w:tab w:val="num" w:pos="1359"/>
        </w:tabs>
        <w:ind w:left="1359" w:hanging="975"/>
      </w:pPr>
      <w:rPr>
        <w:rFonts w:cs="Times New Roman" w:hint="default"/>
        <w:b/>
        <w:bCs/>
        <w:i/>
        <w:iCs/>
        <w:color w:val="000000"/>
      </w:rPr>
    </w:lvl>
    <w:lvl w:ilvl="2">
      <w:start w:val="1"/>
      <w:numFmt w:val="decimal"/>
      <w:isLgl/>
      <w:lvlText w:val="%1.%2.%3."/>
      <w:lvlJc w:val="left"/>
      <w:pPr>
        <w:tabs>
          <w:tab w:val="num" w:pos="1359"/>
        </w:tabs>
        <w:ind w:left="1359" w:hanging="975"/>
      </w:pPr>
      <w:rPr>
        <w:rFonts w:cs="Times New Roman" w:hint="default"/>
        <w:b/>
        <w:bCs/>
        <w:i/>
        <w:iCs/>
        <w:color w:val="000000"/>
      </w:rPr>
    </w:lvl>
    <w:lvl w:ilvl="3">
      <w:start w:val="1"/>
      <w:numFmt w:val="decimal"/>
      <w:isLgl/>
      <w:lvlText w:val="%1.%2.%3.%4."/>
      <w:lvlJc w:val="left"/>
      <w:pPr>
        <w:tabs>
          <w:tab w:val="num" w:pos="1359"/>
        </w:tabs>
        <w:ind w:left="1359" w:hanging="975"/>
      </w:pPr>
      <w:rPr>
        <w:rFonts w:cs="Times New Roman" w:hint="default"/>
        <w:b/>
        <w:bCs/>
        <w:i/>
        <w:iCs/>
        <w:color w:val="000000"/>
      </w:rPr>
    </w:lvl>
    <w:lvl w:ilvl="4">
      <w:start w:val="1"/>
      <w:numFmt w:val="decimal"/>
      <w:isLgl/>
      <w:lvlText w:val="%1.%2.%3.%4.%5."/>
      <w:lvlJc w:val="left"/>
      <w:pPr>
        <w:tabs>
          <w:tab w:val="num" w:pos="1464"/>
        </w:tabs>
        <w:ind w:left="1464" w:hanging="1080"/>
      </w:pPr>
      <w:rPr>
        <w:rFonts w:cs="Times New Roman" w:hint="default"/>
        <w:b/>
        <w:bCs/>
        <w:i/>
        <w:iCs/>
        <w:color w:val="000000"/>
      </w:rPr>
    </w:lvl>
    <w:lvl w:ilvl="5">
      <w:start w:val="1"/>
      <w:numFmt w:val="decimal"/>
      <w:isLgl/>
      <w:lvlText w:val="%1.%2.%3.%4.%5.%6."/>
      <w:lvlJc w:val="left"/>
      <w:pPr>
        <w:tabs>
          <w:tab w:val="num" w:pos="1464"/>
        </w:tabs>
        <w:ind w:left="1464" w:hanging="1080"/>
      </w:pPr>
      <w:rPr>
        <w:rFonts w:cs="Times New Roman" w:hint="default"/>
        <w:b/>
        <w:bCs/>
        <w:i/>
        <w:iCs/>
        <w:color w:val="000000"/>
      </w:rPr>
    </w:lvl>
    <w:lvl w:ilvl="6">
      <w:start w:val="1"/>
      <w:numFmt w:val="decimal"/>
      <w:isLgl/>
      <w:lvlText w:val="%1.%2.%3.%4.%5.%6.%7."/>
      <w:lvlJc w:val="left"/>
      <w:pPr>
        <w:tabs>
          <w:tab w:val="num" w:pos="1824"/>
        </w:tabs>
        <w:ind w:left="1824" w:hanging="1440"/>
      </w:pPr>
      <w:rPr>
        <w:rFonts w:cs="Times New Roman" w:hint="default"/>
        <w:b/>
        <w:bCs/>
        <w:i/>
        <w:iCs/>
        <w:color w:val="000000"/>
      </w:rPr>
    </w:lvl>
    <w:lvl w:ilvl="7">
      <w:start w:val="1"/>
      <w:numFmt w:val="decimal"/>
      <w:isLgl/>
      <w:lvlText w:val="%1.%2.%3.%4.%5.%6.%7.%8."/>
      <w:lvlJc w:val="left"/>
      <w:pPr>
        <w:tabs>
          <w:tab w:val="num" w:pos="1824"/>
        </w:tabs>
        <w:ind w:left="1824" w:hanging="1440"/>
      </w:pPr>
      <w:rPr>
        <w:rFonts w:cs="Times New Roman" w:hint="default"/>
        <w:b/>
        <w:bCs/>
        <w:i/>
        <w:iCs/>
        <w:color w:val="000000"/>
      </w:rPr>
    </w:lvl>
    <w:lvl w:ilvl="8">
      <w:start w:val="1"/>
      <w:numFmt w:val="decimal"/>
      <w:isLgl/>
      <w:lvlText w:val="%1.%2.%3.%4.%5.%6.%7.%8.%9."/>
      <w:lvlJc w:val="left"/>
      <w:pPr>
        <w:tabs>
          <w:tab w:val="num" w:pos="2184"/>
        </w:tabs>
        <w:ind w:left="2184" w:hanging="1800"/>
      </w:pPr>
      <w:rPr>
        <w:rFonts w:cs="Times New Roman" w:hint="default"/>
        <w:b/>
        <w:bCs/>
        <w:i/>
        <w:iCs/>
        <w:color w:val="000000"/>
      </w:rPr>
    </w:lvl>
  </w:abstractNum>
  <w:abstractNum w:abstractNumId="12">
    <w:nsid w:val="6DFA7220"/>
    <w:multiLevelType w:val="hybridMultilevel"/>
    <w:tmpl w:val="21645D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6EF31D3C"/>
    <w:multiLevelType w:val="hybridMultilevel"/>
    <w:tmpl w:val="6EAAD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44429EE"/>
    <w:multiLevelType w:val="hybridMultilevel"/>
    <w:tmpl w:val="2B4091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6D34C4C"/>
    <w:multiLevelType w:val="hybridMultilevel"/>
    <w:tmpl w:val="9BEE8F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D626A32"/>
    <w:multiLevelType w:val="hybridMultilevel"/>
    <w:tmpl w:val="CD26DB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0"/>
  </w:num>
  <w:num w:numId="6">
    <w:abstractNumId w:val="15"/>
  </w:num>
  <w:num w:numId="7">
    <w:abstractNumId w:val="3"/>
  </w:num>
  <w:num w:numId="8">
    <w:abstractNumId w:val="1"/>
  </w:num>
  <w:num w:numId="9">
    <w:abstractNumId w:val="12"/>
  </w:num>
  <w:num w:numId="10">
    <w:abstractNumId w:val="5"/>
  </w:num>
  <w:num w:numId="11">
    <w:abstractNumId w:val="13"/>
  </w:num>
  <w:num w:numId="12">
    <w:abstractNumId w:val="2"/>
  </w:num>
  <w:num w:numId="13">
    <w:abstractNumId w:val="9"/>
  </w:num>
  <w:num w:numId="14">
    <w:abstractNumId w:val="4"/>
  </w:num>
  <w:num w:numId="15">
    <w:abstractNumId w:val="11"/>
  </w:num>
  <w:num w:numId="16">
    <w:abstractNumId w:val="6"/>
  </w:num>
  <w:num w:numId="17">
    <w:abstractNumId w:val="0"/>
  </w:num>
  <w:num w:numId="18">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E24"/>
    <w:rsid w:val="000229FF"/>
    <w:rsid w:val="0003268E"/>
    <w:rsid w:val="0004048C"/>
    <w:rsid w:val="00042974"/>
    <w:rsid w:val="000559FA"/>
    <w:rsid w:val="0006475D"/>
    <w:rsid w:val="00071D99"/>
    <w:rsid w:val="00077217"/>
    <w:rsid w:val="00084711"/>
    <w:rsid w:val="000C1837"/>
    <w:rsid w:val="000D025D"/>
    <w:rsid w:val="000D09A4"/>
    <w:rsid w:val="00103B0B"/>
    <w:rsid w:val="00113BDE"/>
    <w:rsid w:val="00141F24"/>
    <w:rsid w:val="001870F9"/>
    <w:rsid w:val="00187335"/>
    <w:rsid w:val="001A4FE2"/>
    <w:rsid w:val="001A5042"/>
    <w:rsid w:val="001A66A8"/>
    <w:rsid w:val="001A70B5"/>
    <w:rsid w:val="001A7F3D"/>
    <w:rsid w:val="001C0D0F"/>
    <w:rsid w:val="001F0D2A"/>
    <w:rsid w:val="001F13FE"/>
    <w:rsid w:val="00201A3A"/>
    <w:rsid w:val="00207038"/>
    <w:rsid w:val="00216DCF"/>
    <w:rsid w:val="002225E2"/>
    <w:rsid w:val="00240387"/>
    <w:rsid w:val="002472E3"/>
    <w:rsid w:val="00265ECF"/>
    <w:rsid w:val="00277F45"/>
    <w:rsid w:val="00280125"/>
    <w:rsid w:val="002B4B15"/>
    <w:rsid w:val="002D314E"/>
    <w:rsid w:val="0031460C"/>
    <w:rsid w:val="00315C18"/>
    <w:rsid w:val="00316215"/>
    <w:rsid w:val="00325CB4"/>
    <w:rsid w:val="003505B6"/>
    <w:rsid w:val="00362973"/>
    <w:rsid w:val="00382810"/>
    <w:rsid w:val="00385BC7"/>
    <w:rsid w:val="0039051C"/>
    <w:rsid w:val="003A0A43"/>
    <w:rsid w:val="003B3C28"/>
    <w:rsid w:val="003C5422"/>
    <w:rsid w:val="003D3E87"/>
    <w:rsid w:val="003F732E"/>
    <w:rsid w:val="00417CB5"/>
    <w:rsid w:val="004364EB"/>
    <w:rsid w:val="004442E3"/>
    <w:rsid w:val="004649E9"/>
    <w:rsid w:val="00476A2C"/>
    <w:rsid w:val="00485671"/>
    <w:rsid w:val="004925A4"/>
    <w:rsid w:val="004A49B2"/>
    <w:rsid w:val="004B1B6A"/>
    <w:rsid w:val="004F6590"/>
    <w:rsid w:val="00521A1C"/>
    <w:rsid w:val="005272AE"/>
    <w:rsid w:val="005314E6"/>
    <w:rsid w:val="00542DD0"/>
    <w:rsid w:val="0055475A"/>
    <w:rsid w:val="005549C7"/>
    <w:rsid w:val="00586A33"/>
    <w:rsid w:val="00586E8B"/>
    <w:rsid w:val="005A44B8"/>
    <w:rsid w:val="005A467F"/>
    <w:rsid w:val="005B7580"/>
    <w:rsid w:val="005C6FD8"/>
    <w:rsid w:val="005F0A4B"/>
    <w:rsid w:val="005F2F14"/>
    <w:rsid w:val="0060648E"/>
    <w:rsid w:val="00627280"/>
    <w:rsid w:val="00636A77"/>
    <w:rsid w:val="00640D98"/>
    <w:rsid w:val="00641898"/>
    <w:rsid w:val="0064595D"/>
    <w:rsid w:val="00665A22"/>
    <w:rsid w:val="00670457"/>
    <w:rsid w:val="0068794B"/>
    <w:rsid w:val="006A2587"/>
    <w:rsid w:val="006B1C85"/>
    <w:rsid w:val="006C01DE"/>
    <w:rsid w:val="006C6691"/>
    <w:rsid w:val="006E43A0"/>
    <w:rsid w:val="006E500C"/>
    <w:rsid w:val="007047DC"/>
    <w:rsid w:val="00716C07"/>
    <w:rsid w:val="00735906"/>
    <w:rsid w:val="007509CF"/>
    <w:rsid w:val="007676A4"/>
    <w:rsid w:val="00787DBB"/>
    <w:rsid w:val="007A4F3F"/>
    <w:rsid w:val="007A6E84"/>
    <w:rsid w:val="007D7305"/>
    <w:rsid w:val="00807BDF"/>
    <w:rsid w:val="008231B2"/>
    <w:rsid w:val="00871B61"/>
    <w:rsid w:val="00876FA1"/>
    <w:rsid w:val="00884243"/>
    <w:rsid w:val="00895511"/>
    <w:rsid w:val="008A23A9"/>
    <w:rsid w:val="008B0ADF"/>
    <w:rsid w:val="008B0E24"/>
    <w:rsid w:val="008B328E"/>
    <w:rsid w:val="008B7180"/>
    <w:rsid w:val="008D68A9"/>
    <w:rsid w:val="008E283D"/>
    <w:rsid w:val="00901B36"/>
    <w:rsid w:val="0091499E"/>
    <w:rsid w:val="00915B39"/>
    <w:rsid w:val="00917F35"/>
    <w:rsid w:val="0092260F"/>
    <w:rsid w:val="0092506D"/>
    <w:rsid w:val="009410AA"/>
    <w:rsid w:val="00944E35"/>
    <w:rsid w:val="009836F2"/>
    <w:rsid w:val="00983A20"/>
    <w:rsid w:val="009B7477"/>
    <w:rsid w:val="009E3E47"/>
    <w:rsid w:val="009F1B17"/>
    <w:rsid w:val="00A07B91"/>
    <w:rsid w:val="00A10DEE"/>
    <w:rsid w:val="00A24506"/>
    <w:rsid w:val="00A42748"/>
    <w:rsid w:val="00A47B67"/>
    <w:rsid w:val="00A8477C"/>
    <w:rsid w:val="00A91666"/>
    <w:rsid w:val="00AC0756"/>
    <w:rsid w:val="00AD45D5"/>
    <w:rsid w:val="00AD5523"/>
    <w:rsid w:val="00AF44B1"/>
    <w:rsid w:val="00B1336F"/>
    <w:rsid w:val="00B152E8"/>
    <w:rsid w:val="00B52A28"/>
    <w:rsid w:val="00B65A54"/>
    <w:rsid w:val="00B76E4E"/>
    <w:rsid w:val="00B86996"/>
    <w:rsid w:val="00BA3FDD"/>
    <w:rsid w:val="00BB507B"/>
    <w:rsid w:val="00BB7847"/>
    <w:rsid w:val="00BC21E8"/>
    <w:rsid w:val="00BC2FCE"/>
    <w:rsid w:val="00BF4F9D"/>
    <w:rsid w:val="00C17A4B"/>
    <w:rsid w:val="00C17C23"/>
    <w:rsid w:val="00C3387B"/>
    <w:rsid w:val="00C4317F"/>
    <w:rsid w:val="00C53239"/>
    <w:rsid w:val="00C831DA"/>
    <w:rsid w:val="00C94874"/>
    <w:rsid w:val="00C95F15"/>
    <w:rsid w:val="00CA09F9"/>
    <w:rsid w:val="00CB163E"/>
    <w:rsid w:val="00CC0950"/>
    <w:rsid w:val="00CC3A1F"/>
    <w:rsid w:val="00CC7AB4"/>
    <w:rsid w:val="00CD0F15"/>
    <w:rsid w:val="00CF26A6"/>
    <w:rsid w:val="00D03735"/>
    <w:rsid w:val="00D03FA7"/>
    <w:rsid w:val="00D05A13"/>
    <w:rsid w:val="00D44144"/>
    <w:rsid w:val="00D5767F"/>
    <w:rsid w:val="00D672C8"/>
    <w:rsid w:val="00D73454"/>
    <w:rsid w:val="00D9588B"/>
    <w:rsid w:val="00DB30A5"/>
    <w:rsid w:val="00DB53FE"/>
    <w:rsid w:val="00DB5833"/>
    <w:rsid w:val="00DC4AFB"/>
    <w:rsid w:val="00DE2198"/>
    <w:rsid w:val="00DF59D5"/>
    <w:rsid w:val="00E0157B"/>
    <w:rsid w:val="00E02678"/>
    <w:rsid w:val="00E06B3C"/>
    <w:rsid w:val="00E2398E"/>
    <w:rsid w:val="00E23C5E"/>
    <w:rsid w:val="00E42583"/>
    <w:rsid w:val="00E43F54"/>
    <w:rsid w:val="00E56620"/>
    <w:rsid w:val="00E63F2C"/>
    <w:rsid w:val="00E6536F"/>
    <w:rsid w:val="00E90937"/>
    <w:rsid w:val="00E914F3"/>
    <w:rsid w:val="00E96BD0"/>
    <w:rsid w:val="00EA6415"/>
    <w:rsid w:val="00EB6B0B"/>
    <w:rsid w:val="00EC1A90"/>
    <w:rsid w:val="00F2000A"/>
    <w:rsid w:val="00F30D00"/>
    <w:rsid w:val="00F53E8E"/>
    <w:rsid w:val="00F55FE7"/>
    <w:rsid w:val="00F560F5"/>
    <w:rsid w:val="00F7686F"/>
    <w:rsid w:val="00F81B6B"/>
    <w:rsid w:val="00F86718"/>
    <w:rsid w:val="00F87AFF"/>
    <w:rsid w:val="00F917BA"/>
    <w:rsid w:val="00F93429"/>
    <w:rsid w:val="00FA3528"/>
    <w:rsid w:val="00FA6721"/>
    <w:rsid w:val="00FC1DB9"/>
    <w:rsid w:val="00FC3716"/>
    <w:rsid w:val="00FF53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215"/>
    <w:pPr>
      <w:spacing w:line="360" w:lineRule="auto"/>
      <w:jc w:val="both"/>
    </w:pPr>
    <w:rPr>
      <w:rFonts w:ascii="Times New Roman" w:hAnsi="Times New Roman"/>
      <w:sz w:val="28"/>
    </w:rPr>
  </w:style>
  <w:style w:type="paragraph" w:styleId="1">
    <w:name w:val="heading 1"/>
    <w:basedOn w:val="a"/>
    <w:next w:val="a"/>
    <w:link w:val="10"/>
    <w:uiPriority w:val="99"/>
    <w:qFormat/>
    <w:rsid w:val="00A91666"/>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9"/>
    <w:unhideWhenUsed/>
    <w:qFormat/>
    <w:rsid w:val="003162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unhideWhenUsed/>
    <w:qFormat/>
    <w:rsid w:val="00BB507B"/>
    <w:pPr>
      <w:keepNext/>
      <w:keepLines/>
      <w:spacing w:before="200" w:after="0" w:line="240" w:lineRule="auto"/>
      <w:jc w:val="left"/>
      <w:outlineLvl w:val="2"/>
    </w:pPr>
    <w:rPr>
      <w:rFonts w:asciiTheme="majorHAnsi" w:eastAsiaTheme="majorEastAsia" w:hAnsiTheme="majorHAnsi" w:cstheme="majorBidi"/>
      <w:b/>
      <w:bCs/>
      <w:color w:val="4F81BD" w:themeColor="accent1"/>
      <w:sz w:val="24"/>
      <w:szCs w:val="24"/>
      <w:lang w:eastAsia="ru-RU"/>
    </w:rPr>
  </w:style>
  <w:style w:type="paragraph" w:styleId="4">
    <w:name w:val="heading 4"/>
    <w:basedOn w:val="a"/>
    <w:next w:val="a"/>
    <w:link w:val="40"/>
    <w:uiPriority w:val="99"/>
    <w:qFormat/>
    <w:rsid w:val="004442E3"/>
    <w:pPr>
      <w:keepNext/>
      <w:keepLines/>
      <w:spacing w:before="200" w:after="0" w:line="276" w:lineRule="auto"/>
      <w:ind w:left="2160"/>
      <w:jc w:val="left"/>
      <w:outlineLvl w:val="3"/>
    </w:pPr>
    <w:rPr>
      <w:rFonts w:ascii="Cambria" w:eastAsia="Times New Roman" w:hAnsi="Cambria" w:cs="Cambria"/>
      <w:b/>
      <w:bCs/>
      <w:i/>
      <w:iCs/>
      <w:color w:val="4F81BD"/>
      <w:sz w:val="22"/>
      <w:lang w:eastAsia="ru-RU"/>
    </w:rPr>
  </w:style>
  <w:style w:type="paragraph" w:styleId="5">
    <w:name w:val="heading 5"/>
    <w:basedOn w:val="a"/>
    <w:next w:val="a"/>
    <w:link w:val="50"/>
    <w:uiPriority w:val="99"/>
    <w:qFormat/>
    <w:rsid w:val="004442E3"/>
    <w:pPr>
      <w:keepNext/>
      <w:keepLines/>
      <w:spacing w:before="200" w:after="0" w:line="276" w:lineRule="auto"/>
      <w:ind w:left="2880"/>
      <w:jc w:val="left"/>
      <w:outlineLvl w:val="4"/>
    </w:pPr>
    <w:rPr>
      <w:rFonts w:ascii="Cambria" w:eastAsia="Times New Roman" w:hAnsi="Cambria" w:cs="Cambria"/>
      <w:color w:val="243F60"/>
      <w:sz w:val="22"/>
      <w:lang w:eastAsia="ru-RU"/>
    </w:rPr>
  </w:style>
  <w:style w:type="paragraph" w:styleId="6">
    <w:name w:val="heading 6"/>
    <w:basedOn w:val="a"/>
    <w:next w:val="a"/>
    <w:link w:val="60"/>
    <w:uiPriority w:val="99"/>
    <w:qFormat/>
    <w:rsid w:val="004442E3"/>
    <w:pPr>
      <w:keepNext/>
      <w:keepLines/>
      <w:spacing w:before="200" w:after="0" w:line="276" w:lineRule="auto"/>
      <w:ind w:left="3600"/>
      <w:jc w:val="left"/>
      <w:outlineLvl w:val="5"/>
    </w:pPr>
    <w:rPr>
      <w:rFonts w:ascii="Cambria" w:eastAsia="Times New Roman" w:hAnsi="Cambria" w:cs="Cambria"/>
      <w:i/>
      <w:iCs/>
      <w:color w:val="243F60"/>
      <w:sz w:val="22"/>
      <w:lang w:eastAsia="ru-RU"/>
    </w:rPr>
  </w:style>
  <w:style w:type="paragraph" w:styleId="7">
    <w:name w:val="heading 7"/>
    <w:basedOn w:val="a"/>
    <w:next w:val="a"/>
    <w:link w:val="70"/>
    <w:uiPriority w:val="99"/>
    <w:qFormat/>
    <w:rsid w:val="004442E3"/>
    <w:pPr>
      <w:keepNext/>
      <w:keepLines/>
      <w:spacing w:before="200" w:after="0" w:line="276" w:lineRule="auto"/>
      <w:ind w:left="4320"/>
      <w:jc w:val="left"/>
      <w:outlineLvl w:val="6"/>
    </w:pPr>
    <w:rPr>
      <w:rFonts w:ascii="Cambria" w:eastAsia="Times New Roman" w:hAnsi="Cambria" w:cs="Cambria"/>
      <w:i/>
      <w:iCs/>
      <w:color w:val="404040"/>
      <w:sz w:val="22"/>
      <w:lang w:eastAsia="ru-RU"/>
    </w:rPr>
  </w:style>
  <w:style w:type="paragraph" w:styleId="8">
    <w:name w:val="heading 8"/>
    <w:basedOn w:val="a"/>
    <w:next w:val="a"/>
    <w:link w:val="80"/>
    <w:uiPriority w:val="99"/>
    <w:qFormat/>
    <w:rsid w:val="004442E3"/>
    <w:pPr>
      <w:keepNext/>
      <w:keepLines/>
      <w:spacing w:before="200" w:after="0" w:line="276" w:lineRule="auto"/>
      <w:ind w:left="5040"/>
      <w:jc w:val="left"/>
      <w:outlineLvl w:val="7"/>
    </w:pPr>
    <w:rPr>
      <w:rFonts w:ascii="Cambria" w:eastAsia="Times New Roman" w:hAnsi="Cambria" w:cs="Cambria"/>
      <w:color w:val="404040"/>
      <w:sz w:val="20"/>
      <w:szCs w:val="20"/>
      <w:lang w:eastAsia="ru-RU"/>
    </w:rPr>
  </w:style>
  <w:style w:type="paragraph" w:styleId="9">
    <w:name w:val="heading 9"/>
    <w:basedOn w:val="a"/>
    <w:next w:val="a"/>
    <w:link w:val="90"/>
    <w:uiPriority w:val="99"/>
    <w:qFormat/>
    <w:rsid w:val="004442E3"/>
    <w:pPr>
      <w:keepNext/>
      <w:keepLines/>
      <w:spacing w:before="200" w:after="0" w:line="276" w:lineRule="auto"/>
      <w:ind w:left="5760"/>
      <w:jc w:val="left"/>
      <w:outlineLvl w:val="8"/>
    </w:pPr>
    <w:rPr>
      <w:rFonts w:ascii="Cambria" w:eastAsia="Times New Roman" w:hAnsi="Cambria" w:cs="Cambria"/>
      <w:i/>
      <w:iCs/>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1621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99"/>
    <w:qFormat/>
    <w:rsid w:val="00316215"/>
    <w:pPr>
      <w:ind w:left="720"/>
      <w:contextualSpacing/>
    </w:pPr>
  </w:style>
  <w:style w:type="character" w:customStyle="1" w:styleId="rvts23">
    <w:name w:val="rvts23"/>
    <w:basedOn w:val="a0"/>
    <w:rsid w:val="00316215"/>
  </w:style>
  <w:style w:type="paragraph" w:styleId="a5">
    <w:name w:val="Normal (Web)"/>
    <w:basedOn w:val="a"/>
    <w:link w:val="a6"/>
    <w:uiPriority w:val="99"/>
    <w:unhideWhenUsed/>
    <w:rsid w:val="003B3C28"/>
    <w:pPr>
      <w:spacing w:before="100" w:beforeAutospacing="1" w:after="100" w:afterAutospacing="1" w:line="240" w:lineRule="auto"/>
    </w:pPr>
    <w:rPr>
      <w:rFonts w:eastAsia="Times New Roman" w:cs="Times New Roman"/>
      <w:sz w:val="24"/>
      <w:szCs w:val="24"/>
      <w:lang w:eastAsia="ru-RU"/>
    </w:rPr>
  </w:style>
  <w:style w:type="table" w:styleId="a7">
    <w:name w:val="Table Grid"/>
    <w:basedOn w:val="a1"/>
    <w:uiPriority w:val="99"/>
    <w:rsid w:val="003B3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Таблиця"/>
    <w:basedOn w:val="a"/>
    <w:link w:val="a9"/>
    <w:qFormat/>
    <w:rsid w:val="003B3C28"/>
    <w:pPr>
      <w:spacing w:after="0" w:line="240" w:lineRule="auto"/>
    </w:pPr>
    <w:rPr>
      <w:rFonts w:eastAsia="Calibri" w:cs="Times New Roman"/>
      <w:sz w:val="24"/>
      <w:szCs w:val="24"/>
      <w:lang w:val="uk-UA"/>
    </w:rPr>
  </w:style>
  <w:style w:type="character" w:customStyle="1" w:styleId="a9">
    <w:name w:val="Таблиця Знак"/>
    <w:link w:val="a8"/>
    <w:rsid w:val="003B3C28"/>
    <w:rPr>
      <w:rFonts w:ascii="Times New Roman" w:eastAsia="Calibri" w:hAnsi="Times New Roman" w:cs="Times New Roman"/>
      <w:sz w:val="24"/>
      <w:szCs w:val="24"/>
      <w:lang w:val="uk-UA"/>
    </w:rPr>
  </w:style>
  <w:style w:type="character" w:customStyle="1" w:styleId="a4">
    <w:name w:val="Абзац списка Знак"/>
    <w:link w:val="a3"/>
    <w:uiPriority w:val="34"/>
    <w:locked/>
    <w:rsid w:val="0064595D"/>
    <w:rPr>
      <w:rFonts w:ascii="Times New Roman" w:hAnsi="Times New Roman"/>
      <w:sz w:val="28"/>
    </w:rPr>
  </w:style>
  <w:style w:type="character" w:customStyle="1" w:styleId="10">
    <w:name w:val="Заголовок 1 Знак"/>
    <w:basedOn w:val="a0"/>
    <w:link w:val="1"/>
    <w:uiPriority w:val="99"/>
    <w:rsid w:val="00A91666"/>
    <w:rPr>
      <w:rFonts w:asciiTheme="majorHAnsi" w:eastAsiaTheme="majorEastAsia" w:hAnsiTheme="majorHAnsi" w:cstheme="majorBidi"/>
      <w:b/>
      <w:bCs/>
      <w:color w:val="365F91" w:themeColor="accent1" w:themeShade="BF"/>
      <w:sz w:val="28"/>
      <w:szCs w:val="28"/>
    </w:rPr>
  </w:style>
  <w:style w:type="paragraph" w:styleId="aa">
    <w:name w:val="No Spacing"/>
    <w:uiPriority w:val="1"/>
    <w:qFormat/>
    <w:rsid w:val="00A91666"/>
    <w:pPr>
      <w:spacing w:after="0" w:line="240" w:lineRule="auto"/>
    </w:pPr>
    <w:rPr>
      <w:rFonts w:ascii="Calibri" w:eastAsia="Calibri" w:hAnsi="Calibri" w:cs="Times New Roman"/>
    </w:rPr>
  </w:style>
  <w:style w:type="paragraph" w:styleId="31">
    <w:name w:val="Body Text Indent 3"/>
    <w:basedOn w:val="a"/>
    <w:link w:val="32"/>
    <w:rsid w:val="00077217"/>
    <w:pPr>
      <w:spacing w:after="120" w:line="240" w:lineRule="auto"/>
      <w:ind w:left="283"/>
      <w:jc w:val="left"/>
    </w:pPr>
    <w:rPr>
      <w:rFonts w:eastAsia="Times New Roman" w:cs="Times New Roman"/>
      <w:sz w:val="16"/>
      <w:szCs w:val="16"/>
      <w:lang w:val="x-none" w:eastAsia="x-none"/>
    </w:rPr>
  </w:style>
  <w:style w:type="character" w:customStyle="1" w:styleId="32">
    <w:name w:val="Основной текст с отступом 3 Знак"/>
    <w:basedOn w:val="a0"/>
    <w:link w:val="31"/>
    <w:rsid w:val="00077217"/>
    <w:rPr>
      <w:rFonts w:ascii="Times New Roman" w:eastAsia="Times New Roman" w:hAnsi="Times New Roman" w:cs="Times New Roman"/>
      <w:sz w:val="16"/>
      <w:szCs w:val="16"/>
      <w:lang w:val="x-none" w:eastAsia="x-none"/>
    </w:rPr>
  </w:style>
  <w:style w:type="character" w:customStyle="1" w:styleId="30">
    <w:name w:val="Заголовок 3 Знак"/>
    <w:basedOn w:val="a0"/>
    <w:link w:val="3"/>
    <w:uiPriority w:val="99"/>
    <w:rsid w:val="00BB507B"/>
    <w:rPr>
      <w:rFonts w:asciiTheme="majorHAnsi" w:eastAsiaTheme="majorEastAsia" w:hAnsiTheme="majorHAnsi" w:cstheme="majorBidi"/>
      <w:b/>
      <w:bCs/>
      <w:color w:val="4F81BD" w:themeColor="accent1"/>
      <w:sz w:val="24"/>
      <w:szCs w:val="24"/>
      <w:lang w:eastAsia="ru-RU"/>
    </w:rPr>
  </w:style>
  <w:style w:type="character" w:styleId="ab">
    <w:name w:val="Hyperlink"/>
    <w:basedOn w:val="a0"/>
    <w:uiPriority w:val="99"/>
    <w:unhideWhenUsed/>
    <w:rsid w:val="00BB507B"/>
    <w:rPr>
      <w:color w:val="0000FF"/>
      <w:u w:val="single"/>
    </w:rPr>
  </w:style>
  <w:style w:type="character" w:customStyle="1" w:styleId="apple-converted-space">
    <w:name w:val="apple-converted-space"/>
    <w:basedOn w:val="a0"/>
    <w:rsid w:val="00BB507B"/>
  </w:style>
  <w:style w:type="paragraph" w:styleId="ac">
    <w:name w:val="Balloon Text"/>
    <w:basedOn w:val="a"/>
    <w:link w:val="ad"/>
    <w:uiPriority w:val="99"/>
    <w:semiHidden/>
    <w:unhideWhenUsed/>
    <w:rsid w:val="00BB507B"/>
    <w:pPr>
      <w:spacing w:after="0" w:line="240" w:lineRule="auto"/>
      <w:jc w:val="left"/>
    </w:pPr>
    <w:rPr>
      <w:rFonts w:ascii="Tahoma" w:eastAsia="Times New Roman" w:hAnsi="Tahoma" w:cs="Tahoma"/>
      <w:sz w:val="16"/>
      <w:szCs w:val="16"/>
      <w:lang w:eastAsia="ru-RU"/>
    </w:rPr>
  </w:style>
  <w:style w:type="character" w:customStyle="1" w:styleId="ad">
    <w:name w:val="Текст выноски Знак"/>
    <w:basedOn w:val="a0"/>
    <w:link w:val="ac"/>
    <w:uiPriority w:val="99"/>
    <w:semiHidden/>
    <w:rsid w:val="00BB507B"/>
    <w:rPr>
      <w:rFonts w:ascii="Tahoma" w:eastAsia="Times New Roman" w:hAnsi="Tahoma" w:cs="Tahoma"/>
      <w:sz w:val="16"/>
      <w:szCs w:val="16"/>
      <w:lang w:eastAsia="ru-RU"/>
    </w:rPr>
  </w:style>
  <w:style w:type="character" w:styleId="ae">
    <w:name w:val="Strong"/>
    <w:basedOn w:val="a0"/>
    <w:uiPriority w:val="22"/>
    <w:qFormat/>
    <w:rsid w:val="00BB507B"/>
    <w:rPr>
      <w:b/>
      <w:bCs/>
    </w:rPr>
  </w:style>
  <w:style w:type="paragraph" w:styleId="af">
    <w:name w:val="TOC Heading"/>
    <w:basedOn w:val="1"/>
    <w:next w:val="a"/>
    <w:uiPriority w:val="39"/>
    <w:unhideWhenUsed/>
    <w:qFormat/>
    <w:rsid w:val="00BB507B"/>
    <w:pPr>
      <w:spacing w:line="276" w:lineRule="auto"/>
      <w:jc w:val="left"/>
      <w:outlineLvl w:val="9"/>
    </w:pPr>
  </w:style>
  <w:style w:type="paragraph" w:styleId="11">
    <w:name w:val="toc 1"/>
    <w:basedOn w:val="a"/>
    <w:next w:val="a"/>
    <w:autoRedefine/>
    <w:uiPriority w:val="39"/>
    <w:unhideWhenUsed/>
    <w:rsid w:val="00BB507B"/>
    <w:pPr>
      <w:tabs>
        <w:tab w:val="right" w:leader="dot" w:pos="9345"/>
      </w:tabs>
      <w:spacing w:after="0"/>
      <w:jc w:val="left"/>
    </w:pPr>
    <w:rPr>
      <w:rFonts w:eastAsia="Times New Roman" w:cs="Times New Roman"/>
      <w:b/>
      <w:noProof/>
      <w:szCs w:val="28"/>
      <w:lang w:val="uk-UA" w:eastAsia="ru-RU"/>
    </w:rPr>
  </w:style>
  <w:style w:type="paragraph" w:styleId="21">
    <w:name w:val="toc 2"/>
    <w:basedOn w:val="a"/>
    <w:next w:val="a"/>
    <w:autoRedefine/>
    <w:uiPriority w:val="39"/>
    <w:unhideWhenUsed/>
    <w:rsid w:val="00BB507B"/>
    <w:pPr>
      <w:tabs>
        <w:tab w:val="left" w:pos="567"/>
        <w:tab w:val="right" w:leader="dot" w:pos="9345"/>
      </w:tabs>
      <w:spacing w:after="0"/>
      <w:ind w:left="240"/>
      <w:jc w:val="left"/>
    </w:pPr>
    <w:rPr>
      <w:rFonts w:eastAsia="Times New Roman" w:cs="Times New Roman"/>
      <w:noProof/>
      <w:szCs w:val="28"/>
      <w:lang w:val="uk-UA" w:eastAsia="ru-RU"/>
    </w:rPr>
  </w:style>
  <w:style w:type="paragraph" w:styleId="af0">
    <w:name w:val="header"/>
    <w:basedOn w:val="a"/>
    <w:link w:val="af1"/>
    <w:uiPriority w:val="99"/>
    <w:unhideWhenUsed/>
    <w:rsid w:val="00BB507B"/>
    <w:pPr>
      <w:tabs>
        <w:tab w:val="center" w:pos="4677"/>
        <w:tab w:val="right" w:pos="9355"/>
      </w:tabs>
      <w:spacing w:after="0" w:line="240" w:lineRule="auto"/>
      <w:jc w:val="left"/>
    </w:pPr>
    <w:rPr>
      <w:rFonts w:eastAsia="Times New Roman" w:cs="Times New Roman"/>
      <w:sz w:val="24"/>
      <w:szCs w:val="24"/>
      <w:lang w:eastAsia="ru-RU"/>
    </w:rPr>
  </w:style>
  <w:style w:type="character" w:customStyle="1" w:styleId="af1">
    <w:name w:val="Верхний колонтитул Знак"/>
    <w:basedOn w:val="a0"/>
    <w:link w:val="af0"/>
    <w:uiPriority w:val="99"/>
    <w:rsid w:val="00BB507B"/>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BB507B"/>
    <w:pPr>
      <w:tabs>
        <w:tab w:val="center" w:pos="4677"/>
        <w:tab w:val="right" w:pos="9355"/>
      </w:tabs>
      <w:spacing w:after="0" w:line="240" w:lineRule="auto"/>
      <w:jc w:val="left"/>
    </w:pPr>
    <w:rPr>
      <w:rFonts w:eastAsia="Times New Roman" w:cs="Times New Roman"/>
      <w:sz w:val="24"/>
      <w:szCs w:val="24"/>
      <w:lang w:eastAsia="ru-RU"/>
    </w:rPr>
  </w:style>
  <w:style w:type="character" w:customStyle="1" w:styleId="af3">
    <w:name w:val="Нижний колонтитул Знак"/>
    <w:basedOn w:val="a0"/>
    <w:link w:val="af2"/>
    <w:uiPriority w:val="99"/>
    <w:rsid w:val="00BB507B"/>
    <w:rPr>
      <w:rFonts w:ascii="Times New Roman" w:eastAsia="Times New Roman" w:hAnsi="Times New Roman" w:cs="Times New Roman"/>
      <w:sz w:val="24"/>
      <w:szCs w:val="24"/>
      <w:lang w:eastAsia="ru-RU"/>
    </w:rPr>
  </w:style>
  <w:style w:type="character" w:customStyle="1" w:styleId="22">
    <w:name w:val="Заголовок №2_"/>
    <w:basedOn w:val="a0"/>
    <w:link w:val="23"/>
    <w:uiPriority w:val="99"/>
    <w:rsid w:val="00BB507B"/>
    <w:rPr>
      <w:rFonts w:ascii="Times New Roman" w:hAnsi="Times New Roman" w:cs="Times New Roman"/>
      <w:b/>
      <w:bCs/>
      <w:sz w:val="27"/>
      <w:szCs w:val="27"/>
      <w:shd w:val="clear" w:color="auto" w:fill="FFFFFF"/>
      <w:lang w:eastAsia="ru-RU"/>
    </w:rPr>
  </w:style>
  <w:style w:type="paragraph" w:customStyle="1" w:styleId="23">
    <w:name w:val="Заголовок №2"/>
    <w:basedOn w:val="a"/>
    <w:link w:val="22"/>
    <w:uiPriority w:val="99"/>
    <w:rsid w:val="00BB507B"/>
    <w:pPr>
      <w:shd w:val="clear" w:color="auto" w:fill="FFFFFF"/>
      <w:spacing w:after="0" w:line="288" w:lineRule="exact"/>
      <w:ind w:firstLine="560"/>
      <w:outlineLvl w:val="1"/>
    </w:pPr>
    <w:rPr>
      <w:rFonts w:cs="Times New Roman"/>
      <w:b/>
      <w:bCs/>
      <w:sz w:val="27"/>
      <w:szCs w:val="27"/>
      <w:lang w:eastAsia="ru-RU"/>
    </w:rPr>
  </w:style>
  <w:style w:type="character" w:customStyle="1" w:styleId="24">
    <w:name w:val="Основной текст (2)_"/>
    <w:basedOn w:val="a0"/>
    <w:link w:val="25"/>
    <w:uiPriority w:val="99"/>
    <w:rsid w:val="00BB507B"/>
    <w:rPr>
      <w:rFonts w:ascii="Times New Roman" w:hAnsi="Times New Roman" w:cs="Times New Roman"/>
      <w:b/>
      <w:bCs/>
      <w:i/>
      <w:iCs/>
      <w:sz w:val="23"/>
      <w:szCs w:val="23"/>
      <w:shd w:val="clear" w:color="auto" w:fill="FFFFFF"/>
    </w:rPr>
  </w:style>
  <w:style w:type="paragraph" w:customStyle="1" w:styleId="25">
    <w:name w:val="Основной текст (2)"/>
    <w:basedOn w:val="a"/>
    <w:link w:val="24"/>
    <w:uiPriority w:val="99"/>
    <w:rsid w:val="00BB507B"/>
    <w:pPr>
      <w:shd w:val="clear" w:color="auto" w:fill="FFFFFF"/>
      <w:spacing w:after="240" w:line="288" w:lineRule="exact"/>
      <w:jc w:val="right"/>
    </w:pPr>
    <w:rPr>
      <w:rFonts w:cs="Times New Roman"/>
      <w:b/>
      <w:bCs/>
      <w:i/>
      <w:iCs/>
      <w:sz w:val="23"/>
      <w:szCs w:val="23"/>
    </w:rPr>
  </w:style>
  <w:style w:type="character" w:customStyle="1" w:styleId="12">
    <w:name w:val="Заголовок №1_"/>
    <w:basedOn w:val="a0"/>
    <w:link w:val="13"/>
    <w:uiPriority w:val="99"/>
    <w:rsid w:val="00BB507B"/>
    <w:rPr>
      <w:rFonts w:ascii="Times New Roman" w:hAnsi="Times New Roman" w:cs="Times New Roman"/>
      <w:b/>
      <w:bCs/>
      <w:sz w:val="27"/>
      <w:szCs w:val="27"/>
      <w:shd w:val="clear" w:color="auto" w:fill="FFFFFF"/>
    </w:rPr>
  </w:style>
  <w:style w:type="paragraph" w:customStyle="1" w:styleId="13">
    <w:name w:val="Заголовок №1"/>
    <w:basedOn w:val="a"/>
    <w:link w:val="12"/>
    <w:uiPriority w:val="99"/>
    <w:rsid w:val="00BB507B"/>
    <w:pPr>
      <w:shd w:val="clear" w:color="auto" w:fill="FFFFFF"/>
      <w:spacing w:before="240" w:after="360" w:line="240" w:lineRule="atLeast"/>
      <w:jc w:val="left"/>
      <w:outlineLvl w:val="0"/>
    </w:pPr>
    <w:rPr>
      <w:rFonts w:cs="Times New Roman"/>
      <w:b/>
      <w:bCs/>
      <w:sz w:val="27"/>
      <w:szCs w:val="27"/>
    </w:rPr>
  </w:style>
  <w:style w:type="character" w:customStyle="1" w:styleId="33">
    <w:name w:val="Основной текст (3)_"/>
    <w:basedOn w:val="a0"/>
    <w:link w:val="34"/>
    <w:uiPriority w:val="99"/>
    <w:rsid w:val="00BB507B"/>
    <w:rPr>
      <w:rFonts w:ascii="Times New Roman" w:hAnsi="Times New Roman" w:cs="Times New Roman"/>
      <w:i/>
      <w:iCs/>
      <w:sz w:val="25"/>
      <w:szCs w:val="25"/>
      <w:shd w:val="clear" w:color="auto" w:fill="FFFFFF"/>
      <w:lang w:eastAsia="ru-RU"/>
    </w:rPr>
  </w:style>
  <w:style w:type="paragraph" w:customStyle="1" w:styleId="34">
    <w:name w:val="Основной текст (3)"/>
    <w:basedOn w:val="a"/>
    <w:link w:val="33"/>
    <w:uiPriority w:val="99"/>
    <w:rsid w:val="00BB507B"/>
    <w:pPr>
      <w:shd w:val="clear" w:color="auto" w:fill="FFFFFF"/>
      <w:spacing w:before="360" w:after="0" w:line="312" w:lineRule="exact"/>
      <w:ind w:firstLine="560"/>
    </w:pPr>
    <w:rPr>
      <w:rFonts w:cs="Times New Roman"/>
      <w:i/>
      <w:iCs/>
      <w:sz w:val="25"/>
      <w:szCs w:val="25"/>
      <w:lang w:eastAsia="ru-RU"/>
    </w:rPr>
  </w:style>
  <w:style w:type="character" w:customStyle="1" w:styleId="14">
    <w:name w:val="Основной текст Знак1"/>
    <w:basedOn w:val="a0"/>
    <w:link w:val="af4"/>
    <w:uiPriority w:val="99"/>
    <w:rsid w:val="00BB507B"/>
    <w:rPr>
      <w:rFonts w:ascii="Times New Roman" w:hAnsi="Times New Roman" w:cs="Times New Roman"/>
      <w:sz w:val="25"/>
      <w:szCs w:val="25"/>
      <w:shd w:val="clear" w:color="auto" w:fill="FFFFFF"/>
    </w:rPr>
  </w:style>
  <w:style w:type="paragraph" w:styleId="af4">
    <w:name w:val="Body Text"/>
    <w:basedOn w:val="a"/>
    <w:link w:val="14"/>
    <w:uiPriority w:val="99"/>
    <w:rsid w:val="00BB507B"/>
    <w:pPr>
      <w:shd w:val="clear" w:color="auto" w:fill="FFFFFF"/>
      <w:spacing w:before="240" w:after="0" w:line="312" w:lineRule="exact"/>
    </w:pPr>
    <w:rPr>
      <w:rFonts w:cs="Times New Roman"/>
      <w:sz w:val="25"/>
      <w:szCs w:val="25"/>
    </w:rPr>
  </w:style>
  <w:style w:type="character" w:customStyle="1" w:styleId="af5">
    <w:name w:val="Основной текст Знак"/>
    <w:basedOn w:val="a0"/>
    <w:uiPriority w:val="99"/>
    <w:semiHidden/>
    <w:rsid w:val="00BB507B"/>
    <w:rPr>
      <w:rFonts w:ascii="Times New Roman" w:hAnsi="Times New Roman"/>
      <w:sz w:val="28"/>
    </w:rPr>
  </w:style>
  <w:style w:type="character" w:customStyle="1" w:styleId="af6">
    <w:name w:val="Основной текст + Курсив"/>
    <w:aliases w:val="Интервал 0 pt"/>
    <w:basedOn w:val="14"/>
    <w:uiPriority w:val="99"/>
    <w:rsid w:val="00BB507B"/>
    <w:rPr>
      <w:rFonts w:ascii="Times New Roman" w:hAnsi="Times New Roman" w:cs="Times New Roman"/>
      <w:i/>
      <w:iCs/>
      <w:sz w:val="25"/>
      <w:szCs w:val="25"/>
      <w:shd w:val="clear" w:color="auto" w:fill="FFFFFF"/>
    </w:rPr>
  </w:style>
  <w:style w:type="character" w:customStyle="1" w:styleId="26">
    <w:name w:val="Основной текст + Курсив2"/>
    <w:aliases w:val="Интервал 0 pt3"/>
    <w:basedOn w:val="14"/>
    <w:uiPriority w:val="99"/>
    <w:rsid w:val="00BB507B"/>
    <w:rPr>
      <w:rFonts w:ascii="Times New Roman" w:hAnsi="Times New Roman" w:cs="Times New Roman"/>
      <w:i/>
      <w:iCs/>
      <w:sz w:val="25"/>
      <w:szCs w:val="25"/>
      <w:shd w:val="clear" w:color="auto" w:fill="FFFFFF"/>
    </w:rPr>
  </w:style>
  <w:style w:type="character" w:customStyle="1" w:styleId="15">
    <w:name w:val="Основной текст + Курсив1"/>
    <w:basedOn w:val="14"/>
    <w:uiPriority w:val="99"/>
    <w:rsid w:val="00BB507B"/>
    <w:rPr>
      <w:rFonts w:ascii="Times New Roman" w:hAnsi="Times New Roman" w:cs="Times New Roman"/>
      <w:i/>
      <w:iCs/>
      <w:sz w:val="25"/>
      <w:szCs w:val="25"/>
      <w:shd w:val="clear" w:color="auto" w:fill="FFFFFF"/>
    </w:rPr>
  </w:style>
  <w:style w:type="character" w:customStyle="1" w:styleId="41">
    <w:name w:val="Основной текст (4)_"/>
    <w:basedOn w:val="a0"/>
    <w:link w:val="42"/>
    <w:uiPriority w:val="99"/>
    <w:rsid w:val="00BB507B"/>
    <w:rPr>
      <w:rFonts w:ascii="Times New Roman" w:hAnsi="Times New Roman" w:cs="Times New Roman"/>
      <w:i/>
      <w:iCs/>
      <w:sz w:val="23"/>
      <w:szCs w:val="23"/>
      <w:shd w:val="clear" w:color="auto" w:fill="FFFFFF"/>
    </w:rPr>
  </w:style>
  <w:style w:type="paragraph" w:customStyle="1" w:styleId="42">
    <w:name w:val="Основной текст (4)"/>
    <w:basedOn w:val="a"/>
    <w:link w:val="41"/>
    <w:uiPriority w:val="99"/>
    <w:rsid w:val="00BB507B"/>
    <w:pPr>
      <w:shd w:val="clear" w:color="auto" w:fill="FFFFFF"/>
      <w:spacing w:after="0" w:line="288" w:lineRule="exact"/>
    </w:pPr>
    <w:rPr>
      <w:rFonts w:cs="Times New Roman"/>
      <w:i/>
      <w:iCs/>
      <w:sz w:val="23"/>
      <w:szCs w:val="23"/>
    </w:rPr>
  </w:style>
  <w:style w:type="character" w:customStyle="1" w:styleId="43">
    <w:name w:val="Основной текст (4) + Полужирный"/>
    <w:basedOn w:val="41"/>
    <w:uiPriority w:val="99"/>
    <w:rsid w:val="00BB507B"/>
    <w:rPr>
      <w:rFonts w:ascii="Times New Roman" w:hAnsi="Times New Roman" w:cs="Times New Roman"/>
      <w:b/>
      <w:bCs/>
      <w:i/>
      <w:iCs/>
      <w:sz w:val="23"/>
      <w:szCs w:val="23"/>
      <w:shd w:val="clear" w:color="auto" w:fill="FFFFFF"/>
      <w:lang w:val="ru-RU" w:eastAsia="ru-RU"/>
    </w:rPr>
  </w:style>
  <w:style w:type="character" w:customStyle="1" w:styleId="af7">
    <w:name w:val="Сноска_"/>
    <w:basedOn w:val="a0"/>
    <w:link w:val="16"/>
    <w:uiPriority w:val="99"/>
    <w:rsid w:val="00BB507B"/>
    <w:rPr>
      <w:rFonts w:ascii="Century Schoolbook" w:hAnsi="Century Schoolbook" w:cs="Century Schoolbook"/>
      <w:sz w:val="17"/>
      <w:szCs w:val="17"/>
      <w:shd w:val="clear" w:color="auto" w:fill="FFFFFF"/>
    </w:rPr>
  </w:style>
  <w:style w:type="paragraph" w:customStyle="1" w:styleId="16">
    <w:name w:val="Сноска1"/>
    <w:basedOn w:val="a"/>
    <w:link w:val="af7"/>
    <w:uiPriority w:val="99"/>
    <w:rsid w:val="00BB507B"/>
    <w:pPr>
      <w:shd w:val="clear" w:color="auto" w:fill="FFFFFF"/>
      <w:spacing w:after="0" w:line="197" w:lineRule="exact"/>
    </w:pPr>
    <w:rPr>
      <w:rFonts w:ascii="Century Schoolbook" w:hAnsi="Century Schoolbook" w:cs="Century Schoolbook"/>
      <w:sz w:val="17"/>
      <w:szCs w:val="17"/>
    </w:rPr>
  </w:style>
  <w:style w:type="character" w:customStyle="1" w:styleId="af8">
    <w:name w:val="Сноска"/>
    <w:basedOn w:val="af7"/>
    <w:uiPriority w:val="99"/>
    <w:rsid w:val="00BB507B"/>
    <w:rPr>
      <w:rFonts w:ascii="Century Schoolbook" w:hAnsi="Century Schoolbook" w:cs="Century Schoolbook"/>
      <w:sz w:val="17"/>
      <w:szCs w:val="17"/>
      <w:shd w:val="clear" w:color="auto" w:fill="FFFFFF"/>
    </w:rPr>
  </w:style>
  <w:style w:type="character" w:customStyle="1" w:styleId="af9">
    <w:name w:val="Колонтитул_"/>
    <w:basedOn w:val="a0"/>
    <w:link w:val="afa"/>
    <w:uiPriority w:val="99"/>
    <w:rsid w:val="00BB507B"/>
    <w:rPr>
      <w:rFonts w:ascii="Times New Roman" w:hAnsi="Times New Roman" w:cs="Times New Roman"/>
      <w:sz w:val="20"/>
      <w:szCs w:val="20"/>
      <w:shd w:val="clear" w:color="auto" w:fill="FFFFFF"/>
    </w:rPr>
  </w:style>
  <w:style w:type="paragraph" w:customStyle="1" w:styleId="afa">
    <w:name w:val="Колонтитул"/>
    <w:basedOn w:val="a"/>
    <w:link w:val="af9"/>
    <w:uiPriority w:val="99"/>
    <w:rsid w:val="00BB507B"/>
    <w:pPr>
      <w:shd w:val="clear" w:color="auto" w:fill="FFFFFF"/>
      <w:spacing w:after="0" w:line="240" w:lineRule="auto"/>
      <w:jc w:val="left"/>
    </w:pPr>
    <w:rPr>
      <w:rFonts w:cs="Times New Roman"/>
      <w:sz w:val="20"/>
      <w:szCs w:val="20"/>
    </w:rPr>
  </w:style>
  <w:style w:type="character" w:customStyle="1" w:styleId="afb">
    <w:name w:val="Основной текст + Полужирный"/>
    <w:aliases w:val="Курсив3"/>
    <w:basedOn w:val="14"/>
    <w:uiPriority w:val="99"/>
    <w:rsid w:val="00BB507B"/>
    <w:rPr>
      <w:rFonts w:ascii="Century Schoolbook" w:hAnsi="Century Schoolbook" w:cs="Century Schoolbook"/>
      <w:b/>
      <w:bCs/>
      <w:i/>
      <w:iCs/>
      <w:spacing w:val="0"/>
      <w:sz w:val="19"/>
      <w:szCs w:val="19"/>
      <w:shd w:val="clear" w:color="auto" w:fill="FFFFFF"/>
    </w:rPr>
  </w:style>
  <w:style w:type="character" w:customStyle="1" w:styleId="CenturySchoolbook3">
    <w:name w:val="Колонтитул + Century Schoolbook3"/>
    <w:aliases w:val="7,5 pt5,Курсив2"/>
    <w:basedOn w:val="af9"/>
    <w:uiPriority w:val="99"/>
    <w:rsid w:val="00BB507B"/>
    <w:rPr>
      <w:rFonts w:ascii="Century Schoolbook" w:hAnsi="Century Schoolbook" w:cs="Century Schoolbook"/>
      <w:i/>
      <w:iCs/>
      <w:spacing w:val="0"/>
      <w:sz w:val="15"/>
      <w:szCs w:val="15"/>
      <w:shd w:val="clear" w:color="auto" w:fill="FFFFFF"/>
      <w:lang w:val="ru-RU" w:eastAsia="ru-RU"/>
    </w:rPr>
  </w:style>
  <w:style w:type="character" w:customStyle="1" w:styleId="51">
    <w:name w:val="Заголовок №5_"/>
    <w:basedOn w:val="a0"/>
    <w:link w:val="510"/>
    <w:uiPriority w:val="99"/>
    <w:rsid w:val="00BB507B"/>
    <w:rPr>
      <w:rFonts w:ascii="Century Schoolbook" w:hAnsi="Century Schoolbook" w:cs="Century Schoolbook"/>
      <w:b/>
      <w:bCs/>
      <w:sz w:val="21"/>
      <w:szCs w:val="21"/>
      <w:shd w:val="clear" w:color="auto" w:fill="FFFFFF"/>
    </w:rPr>
  </w:style>
  <w:style w:type="paragraph" w:customStyle="1" w:styleId="510">
    <w:name w:val="Заголовок №51"/>
    <w:basedOn w:val="a"/>
    <w:link w:val="51"/>
    <w:uiPriority w:val="99"/>
    <w:rsid w:val="00BB507B"/>
    <w:pPr>
      <w:shd w:val="clear" w:color="auto" w:fill="FFFFFF"/>
      <w:spacing w:before="300" w:after="120" w:line="240" w:lineRule="atLeast"/>
      <w:jc w:val="left"/>
      <w:outlineLvl w:val="4"/>
    </w:pPr>
    <w:rPr>
      <w:rFonts w:ascii="Century Schoolbook" w:hAnsi="Century Schoolbook" w:cs="Century Schoolbook"/>
      <w:b/>
      <w:bCs/>
      <w:sz w:val="21"/>
      <w:szCs w:val="21"/>
    </w:rPr>
  </w:style>
  <w:style w:type="character" w:customStyle="1" w:styleId="52">
    <w:name w:val="Заголовок №5"/>
    <w:basedOn w:val="51"/>
    <w:uiPriority w:val="99"/>
    <w:rsid w:val="00BB507B"/>
    <w:rPr>
      <w:rFonts w:ascii="Century Schoolbook" w:hAnsi="Century Schoolbook" w:cs="Century Schoolbook"/>
      <w:b/>
      <w:bCs/>
      <w:sz w:val="21"/>
      <w:szCs w:val="21"/>
      <w:shd w:val="clear" w:color="auto" w:fill="FFFFFF"/>
    </w:rPr>
  </w:style>
  <w:style w:type="character" w:customStyle="1" w:styleId="CenturySchoolbook1">
    <w:name w:val="Колонтитул + Century Schoolbook1"/>
    <w:aliases w:val="71,5 pt3"/>
    <w:basedOn w:val="af9"/>
    <w:uiPriority w:val="99"/>
    <w:rsid w:val="00BB507B"/>
    <w:rPr>
      <w:rFonts w:ascii="Century Schoolbook" w:hAnsi="Century Schoolbook" w:cs="Century Schoolbook"/>
      <w:spacing w:val="0"/>
      <w:sz w:val="15"/>
      <w:szCs w:val="15"/>
      <w:shd w:val="clear" w:color="auto" w:fill="FFFFFF"/>
    </w:rPr>
  </w:style>
  <w:style w:type="character" w:customStyle="1" w:styleId="520">
    <w:name w:val="Заголовок №52"/>
    <w:basedOn w:val="51"/>
    <w:uiPriority w:val="99"/>
    <w:rsid w:val="00BB507B"/>
    <w:rPr>
      <w:rFonts w:ascii="Century Schoolbook" w:hAnsi="Century Schoolbook" w:cs="Century Schoolbook"/>
      <w:b/>
      <w:bCs/>
      <w:sz w:val="21"/>
      <w:szCs w:val="21"/>
      <w:shd w:val="clear" w:color="auto" w:fill="FFFFFF"/>
    </w:rPr>
  </w:style>
  <w:style w:type="character" w:customStyle="1" w:styleId="27">
    <w:name w:val="Основной текст (2) + Курсив"/>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30">
    <w:name w:val="Основной текст (2)3"/>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8">
    <w:name w:val="Подпись к картинке (2)_"/>
    <w:basedOn w:val="a0"/>
    <w:link w:val="210"/>
    <w:uiPriority w:val="99"/>
    <w:rsid w:val="00BB507B"/>
    <w:rPr>
      <w:rFonts w:ascii="Century Schoolbook" w:hAnsi="Century Schoolbook" w:cs="Century Schoolbook"/>
      <w:i/>
      <w:iCs/>
      <w:sz w:val="17"/>
      <w:szCs w:val="17"/>
      <w:shd w:val="clear" w:color="auto" w:fill="FFFFFF"/>
      <w:lang w:eastAsia="ru-RU"/>
    </w:rPr>
  </w:style>
  <w:style w:type="paragraph" w:customStyle="1" w:styleId="210">
    <w:name w:val="Подпись к картинке (2)1"/>
    <w:basedOn w:val="a"/>
    <w:link w:val="28"/>
    <w:uiPriority w:val="99"/>
    <w:rsid w:val="00BB507B"/>
    <w:pPr>
      <w:shd w:val="clear" w:color="auto" w:fill="FFFFFF"/>
      <w:spacing w:after="0" w:line="240" w:lineRule="atLeast"/>
      <w:jc w:val="left"/>
    </w:pPr>
    <w:rPr>
      <w:rFonts w:ascii="Century Schoolbook" w:hAnsi="Century Schoolbook" w:cs="Century Schoolbook"/>
      <w:i/>
      <w:iCs/>
      <w:sz w:val="17"/>
      <w:szCs w:val="17"/>
      <w:lang w:eastAsia="ru-RU"/>
    </w:rPr>
  </w:style>
  <w:style w:type="character" w:customStyle="1" w:styleId="29">
    <w:name w:val="Подпись к картинке (2)"/>
    <w:basedOn w:val="28"/>
    <w:uiPriority w:val="99"/>
    <w:rsid w:val="00BB507B"/>
    <w:rPr>
      <w:rFonts w:ascii="Century Schoolbook" w:hAnsi="Century Schoolbook" w:cs="Century Schoolbook"/>
      <w:i/>
      <w:iCs/>
      <w:sz w:val="17"/>
      <w:szCs w:val="17"/>
      <w:shd w:val="clear" w:color="auto" w:fill="FFFFFF"/>
      <w:lang w:eastAsia="ru-RU"/>
    </w:rPr>
  </w:style>
  <w:style w:type="character" w:customStyle="1" w:styleId="220">
    <w:name w:val="Подпись к картинке (2)2"/>
    <w:basedOn w:val="28"/>
    <w:uiPriority w:val="99"/>
    <w:rsid w:val="00BB507B"/>
    <w:rPr>
      <w:rFonts w:ascii="Century Schoolbook" w:hAnsi="Century Schoolbook" w:cs="Century Schoolbook"/>
      <w:i/>
      <w:iCs/>
      <w:sz w:val="17"/>
      <w:szCs w:val="17"/>
      <w:shd w:val="clear" w:color="auto" w:fill="FFFFFF"/>
      <w:lang w:eastAsia="ru-RU"/>
    </w:rPr>
  </w:style>
  <w:style w:type="character" w:customStyle="1" w:styleId="44">
    <w:name w:val="Заголовок №4_"/>
    <w:basedOn w:val="a0"/>
    <w:link w:val="410"/>
    <w:uiPriority w:val="99"/>
    <w:rsid w:val="00BB507B"/>
    <w:rPr>
      <w:rFonts w:ascii="Century Schoolbook" w:hAnsi="Century Schoolbook" w:cs="Century Schoolbook"/>
      <w:i/>
      <w:iCs/>
      <w:sz w:val="17"/>
      <w:szCs w:val="17"/>
      <w:shd w:val="clear" w:color="auto" w:fill="FFFFFF"/>
    </w:rPr>
  </w:style>
  <w:style w:type="paragraph" w:customStyle="1" w:styleId="410">
    <w:name w:val="Заголовок №41"/>
    <w:basedOn w:val="a"/>
    <w:link w:val="44"/>
    <w:uiPriority w:val="99"/>
    <w:rsid w:val="00BB507B"/>
    <w:pPr>
      <w:shd w:val="clear" w:color="auto" w:fill="FFFFFF"/>
      <w:spacing w:after="3780" w:line="240" w:lineRule="atLeast"/>
      <w:jc w:val="left"/>
      <w:outlineLvl w:val="3"/>
    </w:pPr>
    <w:rPr>
      <w:rFonts w:ascii="Century Schoolbook" w:hAnsi="Century Schoolbook" w:cs="Century Schoolbook"/>
      <w:i/>
      <w:iCs/>
      <w:sz w:val="17"/>
      <w:szCs w:val="17"/>
    </w:rPr>
  </w:style>
  <w:style w:type="character" w:customStyle="1" w:styleId="45">
    <w:name w:val="Заголовок №4"/>
    <w:basedOn w:val="44"/>
    <w:uiPriority w:val="99"/>
    <w:rsid w:val="00BB507B"/>
    <w:rPr>
      <w:rFonts w:ascii="Century Schoolbook" w:hAnsi="Century Schoolbook" w:cs="Century Schoolbook"/>
      <w:i/>
      <w:iCs/>
      <w:sz w:val="17"/>
      <w:szCs w:val="17"/>
      <w:shd w:val="clear" w:color="auto" w:fill="FFFFFF"/>
    </w:rPr>
  </w:style>
  <w:style w:type="character" w:customStyle="1" w:styleId="211">
    <w:name w:val="Основной текст (2) + Курсив1"/>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21">
    <w:name w:val="Основной текст (2)2"/>
    <w:basedOn w:val="24"/>
    <w:uiPriority w:val="99"/>
    <w:rsid w:val="00BB507B"/>
    <w:rPr>
      <w:rFonts w:ascii="Century Schoolbook" w:hAnsi="Century Schoolbook" w:cs="Century Schoolbook"/>
      <w:b/>
      <w:bCs/>
      <w:i/>
      <w:iCs/>
      <w:spacing w:val="0"/>
      <w:sz w:val="17"/>
      <w:szCs w:val="17"/>
      <w:shd w:val="clear" w:color="auto" w:fill="FFFFFF"/>
    </w:rPr>
  </w:style>
  <w:style w:type="character" w:customStyle="1" w:styleId="afc">
    <w:name w:val="Подпись к картинке_"/>
    <w:basedOn w:val="a0"/>
    <w:link w:val="17"/>
    <w:uiPriority w:val="99"/>
    <w:rsid w:val="00BB507B"/>
    <w:rPr>
      <w:rFonts w:ascii="Century Schoolbook" w:hAnsi="Century Schoolbook" w:cs="Century Schoolbook"/>
      <w:sz w:val="17"/>
      <w:szCs w:val="17"/>
      <w:shd w:val="clear" w:color="auto" w:fill="FFFFFF"/>
    </w:rPr>
  </w:style>
  <w:style w:type="paragraph" w:customStyle="1" w:styleId="17">
    <w:name w:val="Подпись к картинке1"/>
    <w:basedOn w:val="a"/>
    <w:link w:val="afc"/>
    <w:uiPriority w:val="99"/>
    <w:rsid w:val="00BB507B"/>
    <w:pPr>
      <w:shd w:val="clear" w:color="auto" w:fill="FFFFFF"/>
      <w:spacing w:after="0" w:line="240" w:lineRule="atLeast"/>
      <w:jc w:val="left"/>
    </w:pPr>
    <w:rPr>
      <w:rFonts w:ascii="Century Schoolbook" w:hAnsi="Century Schoolbook" w:cs="Century Schoolbook"/>
      <w:sz w:val="17"/>
      <w:szCs w:val="17"/>
    </w:rPr>
  </w:style>
  <w:style w:type="character" w:customStyle="1" w:styleId="afd">
    <w:name w:val="Подпись к картинке + Курсив"/>
    <w:basedOn w:val="afc"/>
    <w:uiPriority w:val="99"/>
    <w:rsid w:val="00BB507B"/>
    <w:rPr>
      <w:rFonts w:ascii="Century Schoolbook" w:hAnsi="Century Schoolbook" w:cs="Century Schoolbook"/>
      <w:i/>
      <w:iCs/>
      <w:sz w:val="17"/>
      <w:szCs w:val="17"/>
      <w:shd w:val="clear" w:color="auto" w:fill="FFFFFF"/>
    </w:rPr>
  </w:style>
  <w:style w:type="character" w:customStyle="1" w:styleId="afe">
    <w:name w:val="Подпись к картинке"/>
    <w:basedOn w:val="afc"/>
    <w:uiPriority w:val="99"/>
    <w:rsid w:val="00BB507B"/>
    <w:rPr>
      <w:rFonts w:ascii="Century Schoolbook" w:hAnsi="Century Schoolbook" w:cs="Century Schoolbook"/>
      <w:sz w:val="17"/>
      <w:szCs w:val="17"/>
      <w:shd w:val="clear" w:color="auto" w:fill="FFFFFF"/>
    </w:rPr>
  </w:style>
  <w:style w:type="paragraph" w:customStyle="1" w:styleId="212">
    <w:name w:val="Основной текст (2)1"/>
    <w:basedOn w:val="a"/>
    <w:uiPriority w:val="99"/>
    <w:rsid w:val="00BB507B"/>
    <w:pPr>
      <w:shd w:val="clear" w:color="auto" w:fill="FFFFFF"/>
      <w:spacing w:after="0" w:line="240" w:lineRule="atLeast"/>
      <w:jc w:val="left"/>
    </w:pPr>
    <w:rPr>
      <w:rFonts w:ascii="Century Schoolbook" w:eastAsia="Arial Unicode MS" w:hAnsi="Century Schoolbook" w:cs="Century Schoolbook"/>
      <w:sz w:val="17"/>
      <w:szCs w:val="17"/>
      <w:lang w:eastAsia="ru-RU"/>
    </w:rPr>
  </w:style>
  <w:style w:type="paragraph" w:customStyle="1" w:styleId="310">
    <w:name w:val="Основной текст (3)1"/>
    <w:basedOn w:val="a"/>
    <w:uiPriority w:val="99"/>
    <w:rsid w:val="00BB507B"/>
    <w:pPr>
      <w:shd w:val="clear" w:color="auto" w:fill="FFFFFF"/>
      <w:spacing w:after="120" w:line="197" w:lineRule="exact"/>
      <w:ind w:firstLine="240"/>
    </w:pPr>
    <w:rPr>
      <w:rFonts w:ascii="Century Schoolbook" w:eastAsia="Arial Unicode MS" w:hAnsi="Century Schoolbook" w:cs="Century Schoolbook"/>
      <w:i/>
      <w:iCs/>
      <w:sz w:val="17"/>
      <w:szCs w:val="17"/>
      <w:lang w:val="uk-UA" w:eastAsia="ru-RU"/>
    </w:rPr>
  </w:style>
  <w:style w:type="character" w:customStyle="1" w:styleId="1pt">
    <w:name w:val="Основной текст + Интервал 1 pt"/>
    <w:uiPriority w:val="99"/>
    <w:rsid w:val="00BB507B"/>
    <w:rPr>
      <w:rFonts w:ascii="Times New Roman" w:hAnsi="Times New Roman" w:cs="Times New Roman"/>
      <w:spacing w:val="20"/>
      <w:sz w:val="24"/>
      <w:szCs w:val="24"/>
    </w:rPr>
  </w:style>
  <w:style w:type="character" w:customStyle="1" w:styleId="1pt3">
    <w:name w:val="Основной текст + Интервал 1 pt3"/>
    <w:basedOn w:val="1pt"/>
    <w:uiPriority w:val="99"/>
    <w:rsid w:val="00BB507B"/>
    <w:rPr>
      <w:rFonts w:ascii="Times New Roman" w:hAnsi="Times New Roman" w:cs="Times New Roman"/>
      <w:spacing w:val="20"/>
      <w:sz w:val="24"/>
      <w:szCs w:val="24"/>
      <w:lang w:val="ru-RU" w:eastAsia="ru-RU"/>
    </w:rPr>
  </w:style>
  <w:style w:type="character" w:customStyle="1" w:styleId="1pt2">
    <w:name w:val="Основной текст + Интервал 1 pt2"/>
    <w:basedOn w:val="1pt"/>
    <w:uiPriority w:val="99"/>
    <w:rsid w:val="00BB507B"/>
    <w:rPr>
      <w:rFonts w:ascii="Times New Roman" w:hAnsi="Times New Roman" w:cs="Times New Roman"/>
      <w:spacing w:val="20"/>
      <w:sz w:val="24"/>
      <w:szCs w:val="24"/>
      <w:lang w:val="ru-RU" w:eastAsia="ru-RU"/>
    </w:rPr>
  </w:style>
  <w:style w:type="character" w:customStyle="1" w:styleId="1pt1">
    <w:name w:val="Основной текст + Интервал 1 pt1"/>
    <w:basedOn w:val="1pt"/>
    <w:uiPriority w:val="99"/>
    <w:rsid w:val="00BB507B"/>
    <w:rPr>
      <w:rFonts w:ascii="Times New Roman" w:hAnsi="Times New Roman" w:cs="Times New Roman"/>
      <w:spacing w:val="20"/>
      <w:sz w:val="24"/>
      <w:szCs w:val="24"/>
    </w:rPr>
  </w:style>
  <w:style w:type="character" w:customStyle="1" w:styleId="2pt">
    <w:name w:val="Основной текст + Интервал 2 pt"/>
    <w:basedOn w:val="14"/>
    <w:uiPriority w:val="99"/>
    <w:rsid w:val="00BB507B"/>
    <w:rPr>
      <w:rFonts w:ascii="Times New Roman" w:hAnsi="Times New Roman" w:cs="Times New Roman"/>
      <w:spacing w:val="40"/>
      <w:sz w:val="19"/>
      <w:szCs w:val="19"/>
      <w:shd w:val="clear" w:color="auto" w:fill="FFFFFF"/>
      <w:lang w:val="ru-RU" w:eastAsia="ru-RU"/>
    </w:rPr>
  </w:style>
  <w:style w:type="character" w:customStyle="1" w:styleId="35">
    <w:name w:val="Подпись к картинке (3)_"/>
    <w:basedOn w:val="a0"/>
    <w:link w:val="36"/>
    <w:uiPriority w:val="99"/>
    <w:rsid w:val="00BB507B"/>
    <w:rPr>
      <w:rFonts w:ascii="Times New Roman" w:hAnsi="Times New Roman" w:cs="Times New Roman"/>
      <w:spacing w:val="10"/>
      <w:sz w:val="19"/>
      <w:szCs w:val="19"/>
      <w:shd w:val="clear" w:color="auto" w:fill="FFFFFF"/>
    </w:rPr>
  </w:style>
  <w:style w:type="paragraph" w:customStyle="1" w:styleId="36">
    <w:name w:val="Подпись к картинке (3)"/>
    <w:basedOn w:val="a"/>
    <w:link w:val="35"/>
    <w:uiPriority w:val="99"/>
    <w:rsid w:val="00BB507B"/>
    <w:pPr>
      <w:shd w:val="clear" w:color="auto" w:fill="FFFFFF"/>
      <w:spacing w:after="0" w:line="240" w:lineRule="atLeast"/>
      <w:jc w:val="left"/>
    </w:pPr>
    <w:rPr>
      <w:rFonts w:cs="Times New Roman"/>
      <w:spacing w:val="10"/>
      <w:sz w:val="19"/>
      <w:szCs w:val="19"/>
    </w:rPr>
  </w:style>
  <w:style w:type="character" w:customStyle="1" w:styleId="19">
    <w:name w:val="Основной текст + Курсив19"/>
    <w:aliases w:val="Интервал 0 pt23"/>
    <w:basedOn w:val="14"/>
    <w:uiPriority w:val="99"/>
    <w:rsid w:val="00BB507B"/>
    <w:rPr>
      <w:rFonts w:ascii="Times New Roman" w:hAnsi="Times New Roman" w:cs="Times New Roman"/>
      <w:i/>
      <w:iCs/>
      <w:spacing w:val="0"/>
      <w:sz w:val="19"/>
      <w:szCs w:val="19"/>
      <w:shd w:val="clear" w:color="auto" w:fill="FFFFFF"/>
    </w:rPr>
  </w:style>
  <w:style w:type="character" w:customStyle="1" w:styleId="71">
    <w:name w:val="Подпись к картинке + 7"/>
    <w:aliases w:val="5 pt9,Полужирный"/>
    <w:basedOn w:val="afc"/>
    <w:uiPriority w:val="99"/>
    <w:rsid w:val="00BB507B"/>
    <w:rPr>
      <w:rFonts w:ascii="Times New Roman" w:hAnsi="Times New Roman" w:cs="Times New Roman"/>
      <w:b/>
      <w:bCs/>
      <w:spacing w:val="0"/>
      <w:sz w:val="15"/>
      <w:szCs w:val="15"/>
      <w:shd w:val="clear" w:color="auto" w:fill="FFFFFF"/>
    </w:rPr>
  </w:style>
  <w:style w:type="character" w:customStyle="1" w:styleId="18">
    <w:name w:val="Основной текст + Курсив18"/>
    <w:aliases w:val="Интервал 0 pt22"/>
    <w:basedOn w:val="14"/>
    <w:uiPriority w:val="99"/>
    <w:rsid w:val="00BB507B"/>
    <w:rPr>
      <w:rFonts w:ascii="Times New Roman" w:hAnsi="Times New Roman" w:cs="Times New Roman"/>
      <w:i/>
      <w:iCs/>
      <w:spacing w:val="0"/>
      <w:sz w:val="19"/>
      <w:szCs w:val="19"/>
      <w:shd w:val="clear" w:color="auto" w:fill="FFFFFF"/>
    </w:rPr>
  </w:style>
  <w:style w:type="character" w:customStyle="1" w:styleId="170">
    <w:name w:val="Основной текст + Курсив17"/>
    <w:aliases w:val="Интервал 0 pt21"/>
    <w:basedOn w:val="14"/>
    <w:uiPriority w:val="99"/>
    <w:rsid w:val="00BB507B"/>
    <w:rPr>
      <w:rFonts w:ascii="Times New Roman" w:hAnsi="Times New Roman" w:cs="Times New Roman"/>
      <w:i/>
      <w:iCs/>
      <w:spacing w:val="0"/>
      <w:sz w:val="19"/>
      <w:szCs w:val="19"/>
      <w:shd w:val="clear" w:color="auto" w:fill="FFFFFF"/>
    </w:rPr>
  </w:style>
  <w:style w:type="character" w:customStyle="1" w:styleId="160">
    <w:name w:val="Основной текст + Курсив16"/>
    <w:aliases w:val="Интервал 0 pt20"/>
    <w:basedOn w:val="14"/>
    <w:uiPriority w:val="99"/>
    <w:rsid w:val="00BB507B"/>
    <w:rPr>
      <w:rFonts w:ascii="Times New Roman" w:hAnsi="Times New Roman" w:cs="Times New Roman"/>
      <w:i/>
      <w:iCs/>
      <w:spacing w:val="0"/>
      <w:sz w:val="19"/>
      <w:szCs w:val="19"/>
      <w:shd w:val="clear" w:color="auto" w:fill="FFFFFF"/>
    </w:rPr>
  </w:style>
  <w:style w:type="character" w:customStyle="1" w:styleId="74">
    <w:name w:val="Подпись к картинке + 74"/>
    <w:aliases w:val="5 pt8,Полужирный7"/>
    <w:basedOn w:val="afc"/>
    <w:uiPriority w:val="99"/>
    <w:rsid w:val="00BB507B"/>
    <w:rPr>
      <w:rFonts w:ascii="Times New Roman" w:hAnsi="Times New Roman" w:cs="Times New Roman"/>
      <w:b/>
      <w:bCs/>
      <w:spacing w:val="0"/>
      <w:sz w:val="15"/>
      <w:szCs w:val="15"/>
      <w:shd w:val="clear" w:color="auto" w:fill="FFFFFF"/>
    </w:rPr>
  </w:style>
  <w:style w:type="character" w:customStyle="1" w:styleId="72">
    <w:name w:val="Основной текст (7)_"/>
    <w:basedOn w:val="a0"/>
    <w:link w:val="73"/>
    <w:uiPriority w:val="99"/>
    <w:rsid w:val="00BB507B"/>
    <w:rPr>
      <w:rFonts w:ascii="Times New Roman" w:hAnsi="Times New Roman" w:cs="Times New Roman"/>
      <w:noProof/>
      <w:sz w:val="13"/>
      <w:szCs w:val="13"/>
      <w:shd w:val="clear" w:color="auto" w:fill="FFFFFF"/>
    </w:rPr>
  </w:style>
  <w:style w:type="paragraph" w:customStyle="1" w:styleId="73">
    <w:name w:val="Основной текст (7)"/>
    <w:basedOn w:val="a"/>
    <w:link w:val="72"/>
    <w:uiPriority w:val="99"/>
    <w:rsid w:val="00BB507B"/>
    <w:pPr>
      <w:shd w:val="clear" w:color="auto" w:fill="FFFFFF"/>
      <w:spacing w:after="0" w:line="240" w:lineRule="atLeast"/>
      <w:jc w:val="left"/>
    </w:pPr>
    <w:rPr>
      <w:rFonts w:cs="Times New Roman"/>
      <w:noProof/>
      <w:sz w:val="13"/>
      <w:szCs w:val="13"/>
    </w:rPr>
  </w:style>
  <w:style w:type="character" w:customStyle="1" w:styleId="61">
    <w:name w:val="Основной текст (6)_"/>
    <w:basedOn w:val="a0"/>
    <w:link w:val="62"/>
    <w:uiPriority w:val="99"/>
    <w:rsid w:val="00BB507B"/>
    <w:rPr>
      <w:rFonts w:ascii="Times New Roman" w:hAnsi="Times New Roman" w:cs="Times New Roman"/>
      <w:noProof/>
      <w:sz w:val="266"/>
      <w:szCs w:val="266"/>
      <w:shd w:val="clear" w:color="auto" w:fill="FFFFFF"/>
    </w:rPr>
  </w:style>
  <w:style w:type="paragraph" w:customStyle="1" w:styleId="62">
    <w:name w:val="Основной текст (6)"/>
    <w:basedOn w:val="a"/>
    <w:link w:val="61"/>
    <w:uiPriority w:val="99"/>
    <w:rsid w:val="00BB507B"/>
    <w:pPr>
      <w:shd w:val="clear" w:color="auto" w:fill="FFFFFF"/>
      <w:spacing w:after="0" w:line="240" w:lineRule="atLeast"/>
      <w:jc w:val="left"/>
    </w:pPr>
    <w:rPr>
      <w:rFonts w:cs="Times New Roman"/>
      <w:noProof/>
      <w:sz w:val="266"/>
      <w:szCs w:val="266"/>
    </w:rPr>
  </w:style>
  <w:style w:type="character" w:customStyle="1" w:styleId="150">
    <w:name w:val="Основной текст + Курсив15"/>
    <w:aliases w:val="Интервал 0 pt19"/>
    <w:basedOn w:val="14"/>
    <w:uiPriority w:val="99"/>
    <w:rsid w:val="00BB507B"/>
    <w:rPr>
      <w:rFonts w:ascii="Times New Roman" w:hAnsi="Times New Roman" w:cs="Times New Roman"/>
      <w:i/>
      <w:iCs/>
      <w:spacing w:val="0"/>
      <w:sz w:val="19"/>
      <w:szCs w:val="19"/>
      <w:shd w:val="clear" w:color="auto" w:fill="FFFFFF"/>
    </w:rPr>
  </w:style>
  <w:style w:type="character" w:customStyle="1" w:styleId="730">
    <w:name w:val="Подпись к картинке + 73"/>
    <w:aliases w:val="5 pt6,Полужирный5"/>
    <w:basedOn w:val="afc"/>
    <w:uiPriority w:val="99"/>
    <w:rsid w:val="00BB507B"/>
    <w:rPr>
      <w:rFonts w:ascii="Times New Roman" w:hAnsi="Times New Roman" w:cs="Times New Roman"/>
      <w:b/>
      <w:bCs/>
      <w:spacing w:val="0"/>
      <w:sz w:val="15"/>
      <w:szCs w:val="15"/>
      <w:shd w:val="clear" w:color="auto" w:fill="FFFFFF"/>
    </w:rPr>
  </w:style>
  <w:style w:type="paragraph" w:styleId="aff">
    <w:name w:val="endnote text"/>
    <w:basedOn w:val="a"/>
    <w:link w:val="aff0"/>
    <w:rsid w:val="00BB507B"/>
    <w:pPr>
      <w:widowControl w:val="0"/>
      <w:autoSpaceDE w:val="0"/>
      <w:autoSpaceDN w:val="0"/>
      <w:adjustRightInd w:val="0"/>
      <w:spacing w:after="0"/>
      <w:ind w:firstLine="709"/>
    </w:pPr>
    <w:rPr>
      <w:rFonts w:eastAsia="Times New Roman" w:cs="Times New Roman"/>
      <w:sz w:val="20"/>
      <w:szCs w:val="20"/>
      <w:lang w:eastAsia="ru-RU"/>
    </w:rPr>
  </w:style>
  <w:style w:type="character" w:customStyle="1" w:styleId="aff0">
    <w:name w:val="Текст концевой сноски Знак"/>
    <w:basedOn w:val="a0"/>
    <w:link w:val="aff"/>
    <w:rsid w:val="00BB507B"/>
    <w:rPr>
      <w:rFonts w:ascii="Times New Roman" w:eastAsia="Times New Roman" w:hAnsi="Times New Roman" w:cs="Times New Roman"/>
      <w:sz w:val="20"/>
      <w:szCs w:val="20"/>
      <w:lang w:eastAsia="ru-RU"/>
    </w:rPr>
  </w:style>
  <w:style w:type="character" w:customStyle="1" w:styleId="reference-text">
    <w:name w:val="reference-text"/>
    <w:basedOn w:val="a0"/>
    <w:rsid w:val="00BB507B"/>
  </w:style>
  <w:style w:type="paragraph" w:customStyle="1" w:styleId="1a">
    <w:name w:val="Абзац списка1"/>
    <w:basedOn w:val="a"/>
    <w:rsid w:val="00BB507B"/>
    <w:pPr>
      <w:spacing w:after="0" w:line="240" w:lineRule="auto"/>
      <w:ind w:left="720"/>
      <w:contextualSpacing/>
      <w:jc w:val="left"/>
    </w:pPr>
    <w:rPr>
      <w:rFonts w:eastAsia="Calibri" w:cs="Times New Roman"/>
      <w:sz w:val="24"/>
      <w:szCs w:val="24"/>
      <w:lang w:eastAsia="ru-RU"/>
    </w:rPr>
  </w:style>
  <w:style w:type="character" w:customStyle="1" w:styleId="mtitle">
    <w:name w:val="mtitle"/>
    <w:rsid w:val="00BB507B"/>
  </w:style>
  <w:style w:type="paragraph" w:styleId="aff1">
    <w:name w:val="Title"/>
    <w:basedOn w:val="a"/>
    <w:link w:val="aff2"/>
    <w:uiPriority w:val="10"/>
    <w:qFormat/>
    <w:rsid w:val="00BB507B"/>
    <w:pPr>
      <w:autoSpaceDE w:val="0"/>
      <w:autoSpaceDN w:val="0"/>
      <w:adjustRightInd w:val="0"/>
      <w:spacing w:after="0" w:line="240" w:lineRule="auto"/>
      <w:jc w:val="center"/>
    </w:pPr>
    <w:rPr>
      <w:rFonts w:eastAsia="Times New Roman" w:cs="Times New Roman"/>
      <w:szCs w:val="28"/>
      <w:lang w:val="uk-UA" w:eastAsia="ru-RU"/>
    </w:rPr>
  </w:style>
  <w:style w:type="character" w:customStyle="1" w:styleId="aff2">
    <w:name w:val="Название Знак"/>
    <w:basedOn w:val="a0"/>
    <w:link w:val="aff1"/>
    <w:uiPriority w:val="10"/>
    <w:rsid w:val="00BB507B"/>
    <w:rPr>
      <w:rFonts w:ascii="Times New Roman" w:eastAsia="Times New Roman" w:hAnsi="Times New Roman" w:cs="Times New Roman"/>
      <w:sz w:val="28"/>
      <w:szCs w:val="28"/>
      <w:lang w:val="uk-UA" w:eastAsia="ru-RU"/>
    </w:rPr>
  </w:style>
  <w:style w:type="character" w:customStyle="1" w:styleId="citation">
    <w:name w:val="citation"/>
    <w:basedOn w:val="a0"/>
    <w:rsid w:val="00BB507B"/>
  </w:style>
  <w:style w:type="character" w:customStyle="1" w:styleId="plainlinks">
    <w:name w:val="plainlinks"/>
    <w:basedOn w:val="a0"/>
    <w:rsid w:val="00BB507B"/>
  </w:style>
  <w:style w:type="paragraph" w:styleId="aff3">
    <w:name w:val="Body Text Indent"/>
    <w:basedOn w:val="a"/>
    <w:link w:val="aff4"/>
    <w:rsid w:val="00BB507B"/>
    <w:pPr>
      <w:spacing w:after="120" w:line="240" w:lineRule="auto"/>
      <w:ind w:left="283"/>
      <w:jc w:val="left"/>
    </w:pPr>
    <w:rPr>
      <w:rFonts w:eastAsia="Times New Roman" w:cs="Times New Roman"/>
      <w:sz w:val="24"/>
      <w:szCs w:val="24"/>
      <w:lang w:val="uk-UA" w:eastAsia="ru-RU"/>
    </w:rPr>
  </w:style>
  <w:style w:type="character" w:customStyle="1" w:styleId="aff4">
    <w:name w:val="Основной текст с отступом Знак"/>
    <w:basedOn w:val="a0"/>
    <w:link w:val="aff3"/>
    <w:rsid w:val="00BB507B"/>
    <w:rPr>
      <w:rFonts w:ascii="Times New Roman" w:eastAsia="Times New Roman" w:hAnsi="Times New Roman" w:cs="Times New Roman"/>
      <w:sz w:val="24"/>
      <w:szCs w:val="24"/>
      <w:lang w:val="uk-UA" w:eastAsia="ru-RU"/>
    </w:rPr>
  </w:style>
  <w:style w:type="character" w:styleId="aff5">
    <w:name w:val="page number"/>
    <w:basedOn w:val="a0"/>
    <w:rsid w:val="00BB507B"/>
  </w:style>
  <w:style w:type="character" w:styleId="aff6">
    <w:name w:val="Emphasis"/>
    <w:uiPriority w:val="20"/>
    <w:qFormat/>
    <w:rsid w:val="00BB507B"/>
    <w:rPr>
      <w:i/>
      <w:iCs/>
    </w:rPr>
  </w:style>
  <w:style w:type="character" w:customStyle="1" w:styleId="hl">
    <w:name w:val="hl"/>
    <w:basedOn w:val="a0"/>
    <w:rsid w:val="00BB507B"/>
  </w:style>
  <w:style w:type="character" w:customStyle="1" w:styleId="216pt">
    <w:name w:val="Основной текст (2) + 16 pt"/>
    <w:basedOn w:val="a0"/>
    <w:uiPriority w:val="99"/>
    <w:rsid w:val="00BB507B"/>
    <w:rPr>
      <w:rFonts w:ascii="Times New Roman" w:hAnsi="Times New Roman" w:cs="Times New Roman"/>
      <w:b/>
      <w:bCs/>
      <w:i/>
      <w:iCs/>
      <w:sz w:val="32"/>
      <w:szCs w:val="32"/>
      <w:shd w:val="clear" w:color="auto" w:fill="FFFFFF"/>
      <w:lang w:val="ru-RU" w:eastAsia="ru-RU"/>
    </w:rPr>
  </w:style>
  <w:style w:type="character" w:customStyle="1" w:styleId="aff7">
    <w:name w:val="Основний текст_"/>
    <w:link w:val="aff8"/>
    <w:locked/>
    <w:rsid w:val="00BB507B"/>
    <w:rPr>
      <w:rFonts w:ascii="Times New Roman" w:hAnsi="Times New Roman"/>
      <w:shd w:val="clear" w:color="auto" w:fill="FFFFFF"/>
    </w:rPr>
  </w:style>
  <w:style w:type="paragraph" w:customStyle="1" w:styleId="aff8">
    <w:name w:val="Основний текст"/>
    <w:basedOn w:val="a"/>
    <w:link w:val="aff7"/>
    <w:rsid w:val="00BB507B"/>
    <w:pPr>
      <w:shd w:val="clear" w:color="auto" w:fill="FFFFFF"/>
      <w:spacing w:after="0" w:line="396" w:lineRule="exact"/>
    </w:pPr>
    <w:rPr>
      <w:sz w:val="22"/>
    </w:rPr>
  </w:style>
  <w:style w:type="character" w:customStyle="1" w:styleId="240">
    <w:name w:val="Основной текст (2)4"/>
    <w:basedOn w:val="a0"/>
    <w:uiPriority w:val="99"/>
    <w:rsid w:val="00BB507B"/>
    <w:rPr>
      <w:rFonts w:ascii="Times New Roman" w:hAnsi="Times New Roman" w:cs="Times New Roman" w:hint="default"/>
      <w:b/>
      <w:bCs/>
      <w:i/>
      <w:iCs/>
      <w:sz w:val="18"/>
      <w:szCs w:val="18"/>
      <w:shd w:val="clear" w:color="auto" w:fill="FFFFFF"/>
    </w:rPr>
  </w:style>
  <w:style w:type="character" w:customStyle="1" w:styleId="260">
    <w:name w:val="Основной текст (2)6"/>
    <w:basedOn w:val="a0"/>
    <w:uiPriority w:val="99"/>
    <w:rsid w:val="00BB507B"/>
    <w:rPr>
      <w:rFonts w:ascii="Times New Roman" w:hAnsi="Times New Roman" w:cs="Times New Roman" w:hint="default"/>
      <w:b/>
      <w:bCs/>
      <w:i/>
      <w:iCs/>
      <w:sz w:val="18"/>
      <w:szCs w:val="18"/>
      <w:shd w:val="clear" w:color="auto" w:fill="FFFFFF"/>
    </w:rPr>
  </w:style>
  <w:style w:type="character" w:customStyle="1" w:styleId="notranslate">
    <w:name w:val="notranslate"/>
    <w:basedOn w:val="a0"/>
    <w:rsid w:val="00BB507B"/>
  </w:style>
  <w:style w:type="character" w:customStyle="1" w:styleId="woocommerce-price-currencysymbol">
    <w:name w:val="woocommerce-price-currencysymbol"/>
    <w:basedOn w:val="a0"/>
    <w:rsid w:val="00BB507B"/>
  </w:style>
  <w:style w:type="character" w:customStyle="1" w:styleId="a6">
    <w:name w:val="Обычный (веб) Знак"/>
    <w:link w:val="a5"/>
    <w:rsid w:val="00201A3A"/>
    <w:rPr>
      <w:rFonts w:ascii="Times New Roman" w:eastAsia="Times New Roman" w:hAnsi="Times New Roman" w:cs="Times New Roman"/>
      <w:sz w:val="24"/>
      <w:szCs w:val="24"/>
      <w:lang w:eastAsia="ru-RU"/>
    </w:rPr>
  </w:style>
  <w:style w:type="paragraph" w:customStyle="1" w:styleId="Default">
    <w:name w:val="Default"/>
    <w:rsid w:val="00901B3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71pt">
    <w:name w:val="Основной текст + 71 pt"/>
    <w:aliases w:val="Полужирный1,Интервал -8 pt"/>
    <w:basedOn w:val="14"/>
    <w:uiPriority w:val="99"/>
    <w:rsid w:val="009E3E47"/>
    <w:rPr>
      <w:rFonts w:ascii="Times New Roman" w:hAnsi="Times New Roman" w:cs="Times New Roman"/>
      <w:b/>
      <w:bCs/>
      <w:spacing w:val="-170"/>
      <w:sz w:val="142"/>
      <w:szCs w:val="142"/>
      <w:shd w:val="clear" w:color="auto" w:fill="FFFFFF"/>
      <w:lang w:val="ru-RU" w:eastAsia="ru-RU"/>
    </w:rPr>
  </w:style>
  <w:style w:type="paragraph" w:customStyle="1" w:styleId="western">
    <w:name w:val="western"/>
    <w:basedOn w:val="a"/>
    <w:rsid w:val="00BF4F9D"/>
    <w:pPr>
      <w:spacing w:before="100" w:beforeAutospacing="1" w:after="100" w:afterAutospacing="1" w:line="240" w:lineRule="auto"/>
      <w:jc w:val="left"/>
    </w:pPr>
    <w:rPr>
      <w:rFonts w:eastAsia="Times New Roman" w:cs="Times New Roman"/>
      <w:sz w:val="24"/>
      <w:szCs w:val="24"/>
      <w:lang w:eastAsia="ru-RU"/>
    </w:rPr>
  </w:style>
  <w:style w:type="character" w:customStyle="1" w:styleId="40">
    <w:name w:val="Заголовок 4 Знак"/>
    <w:basedOn w:val="a0"/>
    <w:link w:val="4"/>
    <w:uiPriority w:val="99"/>
    <w:rsid w:val="004442E3"/>
    <w:rPr>
      <w:rFonts w:ascii="Cambria" w:eastAsia="Times New Roman" w:hAnsi="Cambria" w:cs="Cambria"/>
      <w:b/>
      <w:bCs/>
      <w:i/>
      <w:iCs/>
      <w:color w:val="4F81BD"/>
      <w:lang w:eastAsia="ru-RU"/>
    </w:rPr>
  </w:style>
  <w:style w:type="character" w:customStyle="1" w:styleId="50">
    <w:name w:val="Заголовок 5 Знак"/>
    <w:basedOn w:val="a0"/>
    <w:link w:val="5"/>
    <w:uiPriority w:val="99"/>
    <w:rsid w:val="004442E3"/>
    <w:rPr>
      <w:rFonts w:ascii="Cambria" w:eastAsia="Times New Roman" w:hAnsi="Cambria" w:cs="Cambria"/>
      <w:color w:val="243F60"/>
      <w:lang w:eastAsia="ru-RU"/>
    </w:rPr>
  </w:style>
  <w:style w:type="character" w:customStyle="1" w:styleId="60">
    <w:name w:val="Заголовок 6 Знак"/>
    <w:basedOn w:val="a0"/>
    <w:link w:val="6"/>
    <w:uiPriority w:val="99"/>
    <w:rsid w:val="004442E3"/>
    <w:rPr>
      <w:rFonts w:ascii="Cambria" w:eastAsia="Times New Roman" w:hAnsi="Cambria" w:cs="Cambria"/>
      <w:i/>
      <w:iCs/>
      <w:color w:val="243F60"/>
      <w:lang w:eastAsia="ru-RU"/>
    </w:rPr>
  </w:style>
  <w:style w:type="character" w:customStyle="1" w:styleId="70">
    <w:name w:val="Заголовок 7 Знак"/>
    <w:basedOn w:val="a0"/>
    <w:link w:val="7"/>
    <w:uiPriority w:val="99"/>
    <w:rsid w:val="004442E3"/>
    <w:rPr>
      <w:rFonts w:ascii="Cambria" w:eastAsia="Times New Roman" w:hAnsi="Cambria" w:cs="Cambria"/>
      <w:i/>
      <w:iCs/>
      <w:color w:val="404040"/>
      <w:lang w:eastAsia="ru-RU"/>
    </w:rPr>
  </w:style>
  <w:style w:type="character" w:customStyle="1" w:styleId="80">
    <w:name w:val="Заголовок 8 Знак"/>
    <w:basedOn w:val="a0"/>
    <w:link w:val="8"/>
    <w:uiPriority w:val="99"/>
    <w:rsid w:val="004442E3"/>
    <w:rPr>
      <w:rFonts w:ascii="Cambria" w:eastAsia="Times New Roman" w:hAnsi="Cambria" w:cs="Cambria"/>
      <w:color w:val="404040"/>
      <w:sz w:val="20"/>
      <w:szCs w:val="20"/>
      <w:lang w:eastAsia="ru-RU"/>
    </w:rPr>
  </w:style>
  <w:style w:type="character" w:customStyle="1" w:styleId="90">
    <w:name w:val="Заголовок 9 Знак"/>
    <w:basedOn w:val="a0"/>
    <w:link w:val="9"/>
    <w:uiPriority w:val="99"/>
    <w:rsid w:val="004442E3"/>
    <w:rPr>
      <w:rFonts w:ascii="Cambria" w:eastAsia="Times New Roman" w:hAnsi="Cambria" w:cs="Cambria"/>
      <w:i/>
      <w:iCs/>
      <w:color w:val="404040"/>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215"/>
    <w:pPr>
      <w:spacing w:line="360" w:lineRule="auto"/>
      <w:jc w:val="both"/>
    </w:pPr>
    <w:rPr>
      <w:rFonts w:ascii="Times New Roman" w:hAnsi="Times New Roman"/>
      <w:sz w:val="28"/>
    </w:rPr>
  </w:style>
  <w:style w:type="paragraph" w:styleId="1">
    <w:name w:val="heading 1"/>
    <w:basedOn w:val="a"/>
    <w:next w:val="a"/>
    <w:link w:val="10"/>
    <w:uiPriority w:val="99"/>
    <w:qFormat/>
    <w:rsid w:val="00A91666"/>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9"/>
    <w:unhideWhenUsed/>
    <w:qFormat/>
    <w:rsid w:val="003162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unhideWhenUsed/>
    <w:qFormat/>
    <w:rsid w:val="00BB507B"/>
    <w:pPr>
      <w:keepNext/>
      <w:keepLines/>
      <w:spacing w:before="200" w:after="0" w:line="240" w:lineRule="auto"/>
      <w:jc w:val="left"/>
      <w:outlineLvl w:val="2"/>
    </w:pPr>
    <w:rPr>
      <w:rFonts w:asciiTheme="majorHAnsi" w:eastAsiaTheme="majorEastAsia" w:hAnsiTheme="majorHAnsi" w:cstheme="majorBidi"/>
      <w:b/>
      <w:bCs/>
      <w:color w:val="4F81BD" w:themeColor="accent1"/>
      <w:sz w:val="24"/>
      <w:szCs w:val="24"/>
      <w:lang w:eastAsia="ru-RU"/>
    </w:rPr>
  </w:style>
  <w:style w:type="paragraph" w:styleId="4">
    <w:name w:val="heading 4"/>
    <w:basedOn w:val="a"/>
    <w:next w:val="a"/>
    <w:link w:val="40"/>
    <w:uiPriority w:val="99"/>
    <w:qFormat/>
    <w:rsid w:val="004442E3"/>
    <w:pPr>
      <w:keepNext/>
      <w:keepLines/>
      <w:spacing w:before="200" w:after="0" w:line="276" w:lineRule="auto"/>
      <w:ind w:left="2160"/>
      <w:jc w:val="left"/>
      <w:outlineLvl w:val="3"/>
    </w:pPr>
    <w:rPr>
      <w:rFonts w:ascii="Cambria" w:eastAsia="Times New Roman" w:hAnsi="Cambria" w:cs="Cambria"/>
      <w:b/>
      <w:bCs/>
      <w:i/>
      <w:iCs/>
      <w:color w:val="4F81BD"/>
      <w:sz w:val="22"/>
      <w:lang w:eastAsia="ru-RU"/>
    </w:rPr>
  </w:style>
  <w:style w:type="paragraph" w:styleId="5">
    <w:name w:val="heading 5"/>
    <w:basedOn w:val="a"/>
    <w:next w:val="a"/>
    <w:link w:val="50"/>
    <w:uiPriority w:val="99"/>
    <w:qFormat/>
    <w:rsid w:val="004442E3"/>
    <w:pPr>
      <w:keepNext/>
      <w:keepLines/>
      <w:spacing w:before="200" w:after="0" w:line="276" w:lineRule="auto"/>
      <w:ind w:left="2880"/>
      <w:jc w:val="left"/>
      <w:outlineLvl w:val="4"/>
    </w:pPr>
    <w:rPr>
      <w:rFonts w:ascii="Cambria" w:eastAsia="Times New Roman" w:hAnsi="Cambria" w:cs="Cambria"/>
      <w:color w:val="243F60"/>
      <w:sz w:val="22"/>
      <w:lang w:eastAsia="ru-RU"/>
    </w:rPr>
  </w:style>
  <w:style w:type="paragraph" w:styleId="6">
    <w:name w:val="heading 6"/>
    <w:basedOn w:val="a"/>
    <w:next w:val="a"/>
    <w:link w:val="60"/>
    <w:uiPriority w:val="99"/>
    <w:qFormat/>
    <w:rsid w:val="004442E3"/>
    <w:pPr>
      <w:keepNext/>
      <w:keepLines/>
      <w:spacing w:before="200" w:after="0" w:line="276" w:lineRule="auto"/>
      <w:ind w:left="3600"/>
      <w:jc w:val="left"/>
      <w:outlineLvl w:val="5"/>
    </w:pPr>
    <w:rPr>
      <w:rFonts w:ascii="Cambria" w:eastAsia="Times New Roman" w:hAnsi="Cambria" w:cs="Cambria"/>
      <w:i/>
      <w:iCs/>
      <w:color w:val="243F60"/>
      <w:sz w:val="22"/>
      <w:lang w:eastAsia="ru-RU"/>
    </w:rPr>
  </w:style>
  <w:style w:type="paragraph" w:styleId="7">
    <w:name w:val="heading 7"/>
    <w:basedOn w:val="a"/>
    <w:next w:val="a"/>
    <w:link w:val="70"/>
    <w:uiPriority w:val="99"/>
    <w:qFormat/>
    <w:rsid w:val="004442E3"/>
    <w:pPr>
      <w:keepNext/>
      <w:keepLines/>
      <w:spacing w:before="200" w:after="0" w:line="276" w:lineRule="auto"/>
      <w:ind w:left="4320"/>
      <w:jc w:val="left"/>
      <w:outlineLvl w:val="6"/>
    </w:pPr>
    <w:rPr>
      <w:rFonts w:ascii="Cambria" w:eastAsia="Times New Roman" w:hAnsi="Cambria" w:cs="Cambria"/>
      <w:i/>
      <w:iCs/>
      <w:color w:val="404040"/>
      <w:sz w:val="22"/>
      <w:lang w:eastAsia="ru-RU"/>
    </w:rPr>
  </w:style>
  <w:style w:type="paragraph" w:styleId="8">
    <w:name w:val="heading 8"/>
    <w:basedOn w:val="a"/>
    <w:next w:val="a"/>
    <w:link w:val="80"/>
    <w:uiPriority w:val="99"/>
    <w:qFormat/>
    <w:rsid w:val="004442E3"/>
    <w:pPr>
      <w:keepNext/>
      <w:keepLines/>
      <w:spacing w:before="200" w:after="0" w:line="276" w:lineRule="auto"/>
      <w:ind w:left="5040"/>
      <w:jc w:val="left"/>
      <w:outlineLvl w:val="7"/>
    </w:pPr>
    <w:rPr>
      <w:rFonts w:ascii="Cambria" w:eastAsia="Times New Roman" w:hAnsi="Cambria" w:cs="Cambria"/>
      <w:color w:val="404040"/>
      <w:sz w:val="20"/>
      <w:szCs w:val="20"/>
      <w:lang w:eastAsia="ru-RU"/>
    </w:rPr>
  </w:style>
  <w:style w:type="paragraph" w:styleId="9">
    <w:name w:val="heading 9"/>
    <w:basedOn w:val="a"/>
    <w:next w:val="a"/>
    <w:link w:val="90"/>
    <w:uiPriority w:val="99"/>
    <w:qFormat/>
    <w:rsid w:val="004442E3"/>
    <w:pPr>
      <w:keepNext/>
      <w:keepLines/>
      <w:spacing w:before="200" w:after="0" w:line="276" w:lineRule="auto"/>
      <w:ind w:left="5760"/>
      <w:jc w:val="left"/>
      <w:outlineLvl w:val="8"/>
    </w:pPr>
    <w:rPr>
      <w:rFonts w:ascii="Cambria" w:eastAsia="Times New Roman" w:hAnsi="Cambria" w:cs="Cambria"/>
      <w:i/>
      <w:iCs/>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16215"/>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99"/>
    <w:qFormat/>
    <w:rsid w:val="00316215"/>
    <w:pPr>
      <w:ind w:left="720"/>
      <w:contextualSpacing/>
    </w:pPr>
  </w:style>
  <w:style w:type="character" w:customStyle="1" w:styleId="rvts23">
    <w:name w:val="rvts23"/>
    <w:basedOn w:val="a0"/>
    <w:rsid w:val="00316215"/>
  </w:style>
  <w:style w:type="paragraph" w:styleId="a5">
    <w:name w:val="Normal (Web)"/>
    <w:basedOn w:val="a"/>
    <w:link w:val="a6"/>
    <w:uiPriority w:val="99"/>
    <w:unhideWhenUsed/>
    <w:rsid w:val="003B3C28"/>
    <w:pPr>
      <w:spacing w:before="100" w:beforeAutospacing="1" w:after="100" w:afterAutospacing="1" w:line="240" w:lineRule="auto"/>
    </w:pPr>
    <w:rPr>
      <w:rFonts w:eastAsia="Times New Roman" w:cs="Times New Roman"/>
      <w:sz w:val="24"/>
      <w:szCs w:val="24"/>
      <w:lang w:eastAsia="ru-RU"/>
    </w:rPr>
  </w:style>
  <w:style w:type="table" w:styleId="a7">
    <w:name w:val="Table Grid"/>
    <w:basedOn w:val="a1"/>
    <w:uiPriority w:val="99"/>
    <w:rsid w:val="003B3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Таблиця"/>
    <w:basedOn w:val="a"/>
    <w:link w:val="a9"/>
    <w:qFormat/>
    <w:rsid w:val="003B3C28"/>
    <w:pPr>
      <w:spacing w:after="0" w:line="240" w:lineRule="auto"/>
    </w:pPr>
    <w:rPr>
      <w:rFonts w:eastAsia="Calibri" w:cs="Times New Roman"/>
      <w:sz w:val="24"/>
      <w:szCs w:val="24"/>
      <w:lang w:val="uk-UA"/>
    </w:rPr>
  </w:style>
  <w:style w:type="character" w:customStyle="1" w:styleId="a9">
    <w:name w:val="Таблиця Знак"/>
    <w:link w:val="a8"/>
    <w:rsid w:val="003B3C28"/>
    <w:rPr>
      <w:rFonts w:ascii="Times New Roman" w:eastAsia="Calibri" w:hAnsi="Times New Roman" w:cs="Times New Roman"/>
      <w:sz w:val="24"/>
      <w:szCs w:val="24"/>
      <w:lang w:val="uk-UA"/>
    </w:rPr>
  </w:style>
  <w:style w:type="character" w:customStyle="1" w:styleId="a4">
    <w:name w:val="Абзац списка Знак"/>
    <w:link w:val="a3"/>
    <w:uiPriority w:val="34"/>
    <w:locked/>
    <w:rsid w:val="0064595D"/>
    <w:rPr>
      <w:rFonts w:ascii="Times New Roman" w:hAnsi="Times New Roman"/>
      <w:sz w:val="28"/>
    </w:rPr>
  </w:style>
  <w:style w:type="character" w:customStyle="1" w:styleId="10">
    <w:name w:val="Заголовок 1 Знак"/>
    <w:basedOn w:val="a0"/>
    <w:link w:val="1"/>
    <w:uiPriority w:val="99"/>
    <w:rsid w:val="00A91666"/>
    <w:rPr>
      <w:rFonts w:asciiTheme="majorHAnsi" w:eastAsiaTheme="majorEastAsia" w:hAnsiTheme="majorHAnsi" w:cstheme="majorBidi"/>
      <w:b/>
      <w:bCs/>
      <w:color w:val="365F91" w:themeColor="accent1" w:themeShade="BF"/>
      <w:sz w:val="28"/>
      <w:szCs w:val="28"/>
    </w:rPr>
  </w:style>
  <w:style w:type="paragraph" w:styleId="aa">
    <w:name w:val="No Spacing"/>
    <w:uiPriority w:val="1"/>
    <w:qFormat/>
    <w:rsid w:val="00A91666"/>
    <w:pPr>
      <w:spacing w:after="0" w:line="240" w:lineRule="auto"/>
    </w:pPr>
    <w:rPr>
      <w:rFonts w:ascii="Calibri" w:eastAsia="Calibri" w:hAnsi="Calibri" w:cs="Times New Roman"/>
    </w:rPr>
  </w:style>
  <w:style w:type="paragraph" w:styleId="31">
    <w:name w:val="Body Text Indent 3"/>
    <w:basedOn w:val="a"/>
    <w:link w:val="32"/>
    <w:rsid w:val="00077217"/>
    <w:pPr>
      <w:spacing w:after="120" w:line="240" w:lineRule="auto"/>
      <w:ind w:left="283"/>
      <w:jc w:val="left"/>
    </w:pPr>
    <w:rPr>
      <w:rFonts w:eastAsia="Times New Roman" w:cs="Times New Roman"/>
      <w:sz w:val="16"/>
      <w:szCs w:val="16"/>
      <w:lang w:val="x-none" w:eastAsia="x-none"/>
    </w:rPr>
  </w:style>
  <w:style w:type="character" w:customStyle="1" w:styleId="32">
    <w:name w:val="Основной текст с отступом 3 Знак"/>
    <w:basedOn w:val="a0"/>
    <w:link w:val="31"/>
    <w:rsid w:val="00077217"/>
    <w:rPr>
      <w:rFonts w:ascii="Times New Roman" w:eastAsia="Times New Roman" w:hAnsi="Times New Roman" w:cs="Times New Roman"/>
      <w:sz w:val="16"/>
      <w:szCs w:val="16"/>
      <w:lang w:val="x-none" w:eastAsia="x-none"/>
    </w:rPr>
  </w:style>
  <w:style w:type="character" w:customStyle="1" w:styleId="30">
    <w:name w:val="Заголовок 3 Знак"/>
    <w:basedOn w:val="a0"/>
    <w:link w:val="3"/>
    <w:uiPriority w:val="99"/>
    <w:rsid w:val="00BB507B"/>
    <w:rPr>
      <w:rFonts w:asciiTheme="majorHAnsi" w:eastAsiaTheme="majorEastAsia" w:hAnsiTheme="majorHAnsi" w:cstheme="majorBidi"/>
      <w:b/>
      <w:bCs/>
      <w:color w:val="4F81BD" w:themeColor="accent1"/>
      <w:sz w:val="24"/>
      <w:szCs w:val="24"/>
      <w:lang w:eastAsia="ru-RU"/>
    </w:rPr>
  </w:style>
  <w:style w:type="character" w:styleId="ab">
    <w:name w:val="Hyperlink"/>
    <w:basedOn w:val="a0"/>
    <w:uiPriority w:val="99"/>
    <w:unhideWhenUsed/>
    <w:rsid w:val="00BB507B"/>
    <w:rPr>
      <w:color w:val="0000FF"/>
      <w:u w:val="single"/>
    </w:rPr>
  </w:style>
  <w:style w:type="character" w:customStyle="1" w:styleId="apple-converted-space">
    <w:name w:val="apple-converted-space"/>
    <w:basedOn w:val="a0"/>
    <w:rsid w:val="00BB507B"/>
  </w:style>
  <w:style w:type="paragraph" w:styleId="ac">
    <w:name w:val="Balloon Text"/>
    <w:basedOn w:val="a"/>
    <w:link w:val="ad"/>
    <w:uiPriority w:val="99"/>
    <w:semiHidden/>
    <w:unhideWhenUsed/>
    <w:rsid w:val="00BB507B"/>
    <w:pPr>
      <w:spacing w:after="0" w:line="240" w:lineRule="auto"/>
      <w:jc w:val="left"/>
    </w:pPr>
    <w:rPr>
      <w:rFonts w:ascii="Tahoma" w:eastAsia="Times New Roman" w:hAnsi="Tahoma" w:cs="Tahoma"/>
      <w:sz w:val="16"/>
      <w:szCs w:val="16"/>
      <w:lang w:eastAsia="ru-RU"/>
    </w:rPr>
  </w:style>
  <w:style w:type="character" w:customStyle="1" w:styleId="ad">
    <w:name w:val="Текст выноски Знак"/>
    <w:basedOn w:val="a0"/>
    <w:link w:val="ac"/>
    <w:uiPriority w:val="99"/>
    <w:semiHidden/>
    <w:rsid w:val="00BB507B"/>
    <w:rPr>
      <w:rFonts w:ascii="Tahoma" w:eastAsia="Times New Roman" w:hAnsi="Tahoma" w:cs="Tahoma"/>
      <w:sz w:val="16"/>
      <w:szCs w:val="16"/>
      <w:lang w:eastAsia="ru-RU"/>
    </w:rPr>
  </w:style>
  <w:style w:type="character" w:styleId="ae">
    <w:name w:val="Strong"/>
    <w:basedOn w:val="a0"/>
    <w:uiPriority w:val="22"/>
    <w:qFormat/>
    <w:rsid w:val="00BB507B"/>
    <w:rPr>
      <w:b/>
      <w:bCs/>
    </w:rPr>
  </w:style>
  <w:style w:type="paragraph" w:styleId="af">
    <w:name w:val="TOC Heading"/>
    <w:basedOn w:val="1"/>
    <w:next w:val="a"/>
    <w:uiPriority w:val="39"/>
    <w:unhideWhenUsed/>
    <w:qFormat/>
    <w:rsid w:val="00BB507B"/>
    <w:pPr>
      <w:spacing w:line="276" w:lineRule="auto"/>
      <w:jc w:val="left"/>
      <w:outlineLvl w:val="9"/>
    </w:pPr>
  </w:style>
  <w:style w:type="paragraph" w:styleId="11">
    <w:name w:val="toc 1"/>
    <w:basedOn w:val="a"/>
    <w:next w:val="a"/>
    <w:autoRedefine/>
    <w:uiPriority w:val="39"/>
    <w:unhideWhenUsed/>
    <w:rsid w:val="00BB507B"/>
    <w:pPr>
      <w:tabs>
        <w:tab w:val="right" w:leader="dot" w:pos="9345"/>
      </w:tabs>
      <w:spacing w:after="0"/>
      <w:jc w:val="left"/>
    </w:pPr>
    <w:rPr>
      <w:rFonts w:eastAsia="Times New Roman" w:cs="Times New Roman"/>
      <w:b/>
      <w:noProof/>
      <w:szCs w:val="28"/>
      <w:lang w:val="uk-UA" w:eastAsia="ru-RU"/>
    </w:rPr>
  </w:style>
  <w:style w:type="paragraph" w:styleId="21">
    <w:name w:val="toc 2"/>
    <w:basedOn w:val="a"/>
    <w:next w:val="a"/>
    <w:autoRedefine/>
    <w:uiPriority w:val="39"/>
    <w:unhideWhenUsed/>
    <w:rsid w:val="00BB507B"/>
    <w:pPr>
      <w:tabs>
        <w:tab w:val="left" w:pos="567"/>
        <w:tab w:val="right" w:leader="dot" w:pos="9345"/>
      </w:tabs>
      <w:spacing w:after="0"/>
      <w:ind w:left="240"/>
      <w:jc w:val="left"/>
    </w:pPr>
    <w:rPr>
      <w:rFonts w:eastAsia="Times New Roman" w:cs="Times New Roman"/>
      <w:noProof/>
      <w:szCs w:val="28"/>
      <w:lang w:val="uk-UA" w:eastAsia="ru-RU"/>
    </w:rPr>
  </w:style>
  <w:style w:type="paragraph" w:styleId="af0">
    <w:name w:val="header"/>
    <w:basedOn w:val="a"/>
    <w:link w:val="af1"/>
    <w:uiPriority w:val="99"/>
    <w:unhideWhenUsed/>
    <w:rsid w:val="00BB507B"/>
    <w:pPr>
      <w:tabs>
        <w:tab w:val="center" w:pos="4677"/>
        <w:tab w:val="right" w:pos="9355"/>
      </w:tabs>
      <w:spacing w:after="0" w:line="240" w:lineRule="auto"/>
      <w:jc w:val="left"/>
    </w:pPr>
    <w:rPr>
      <w:rFonts w:eastAsia="Times New Roman" w:cs="Times New Roman"/>
      <w:sz w:val="24"/>
      <w:szCs w:val="24"/>
      <w:lang w:eastAsia="ru-RU"/>
    </w:rPr>
  </w:style>
  <w:style w:type="character" w:customStyle="1" w:styleId="af1">
    <w:name w:val="Верхний колонтитул Знак"/>
    <w:basedOn w:val="a0"/>
    <w:link w:val="af0"/>
    <w:uiPriority w:val="99"/>
    <w:rsid w:val="00BB507B"/>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BB507B"/>
    <w:pPr>
      <w:tabs>
        <w:tab w:val="center" w:pos="4677"/>
        <w:tab w:val="right" w:pos="9355"/>
      </w:tabs>
      <w:spacing w:after="0" w:line="240" w:lineRule="auto"/>
      <w:jc w:val="left"/>
    </w:pPr>
    <w:rPr>
      <w:rFonts w:eastAsia="Times New Roman" w:cs="Times New Roman"/>
      <w:sz w:val="24"/>
      <w:szCs w:val="24"/>
      <w:lang w:eastAsia="ru-RU"/>
    </w:rPr>
  </w:style>
  <w:style w:type="character" w:customStyle="1" w:styleId="af3">
    <w:name w:val="Нижний колонтитул Знак"/>
    <w:basedOn w:val="a0"/>
    <w:link w:val="af2"/>
    <w:uiPriority w:val="99"/>
    <w:rsid w:val="00BB507B"/>
    <w:rPr>
      <w:rFonts w:ascii="Times New Roman" w:eastAsia="Times New Roman" w:hAnsi="Times New Roman" w:cs="Times New Roman"/>
      <w:sz w:val="24"/>
      <w:szCs w:val="24"/>
      <w:lang w:eastAsia="ru-RU"/>
    </w:rPr>
  </w:style>
  <w:style w:type="character" w:customStyle="1" w:styleId="22">
    <w:name w:val="Заголовок №2_"/>
    <w:basedOn w:val="a0"/>
    <w:link w:val="23"/>
    <w:uiPriority w:val="99"/>
    <w:rsid w:val="00BB507B"/>
    <w:rPr>
      <w:rFonts w:ascii="Times New Roman" w:hAnsi="Times New Roman" w:cs="Times New Roman"/>
      <w:b/>
      <w:bCs/>
      <w:sz w:val="27"/>
      <w:szCs w:val="27"/>
      <w:shd w:val="clear" w:color="auto" w:fill="FFFFFF"/>
      <w:lang w:eastAsia="ru-RU"/>
    </w:rPr>
  </w:style>
  <w:style w:type="paragraph" w:customStyle="1" w:styleId="23">
    <w:name w:val="Заголовок №2"/>
    <w:basedOn w:val="a"/>
    <w:link w:val="22"/>
    <w:uiPriority w:val="99"/>
    <w:rsid w:val="00BB507B"/>
    <w:pPr>
      <w:shd w:val="clear" w:color="auto" w:fill="FFFFFF"/>
      <w:spacing w:after="0" w:line="288" w:lineRule="exact"/>
      <w:ind w:firstLine="560"/>
      <w:outlineLvl w:val="1"/>
    </w:pPr>
    <w:rPr>
      <w:rFonts w:cs="Times New Roman"/>
      <w:b/>
      <w:bCs/>
      <w:sz w:val="27"/>
      <w:szCs w:val="27"/>
      <w:lang w:eastAsia="ru-RU"/>
    </w:rPr>
  </w:style>
  <w:style w:type="character" w:customStyle="1" w:styleId="24">
    <w:name w:val="Основной текст (2)_"/>
    <w:basedOn w:val="a0"/>
    <w:link w:val="25"/>
    <w:uiPriority w:val="99"/>
    <w:rsid w:val="00BB507B"/>
    <w:rPr>
      <w:rFonts w:ascii="Times New Roman" w:hAnsi="Times New Roman" w:cs="Times New Roman"/>
      <w:b/>
      <w:bCs/>
      <w:i/>
      <w:iCs/>
      <w:sz w:val="23"/>
      <w:szCs w:val="23"/>
      <w:shd w:val="clear" w:color="auto" w:fill="FFFFFF"/>
    </w:rPr>
  </w:style>
  <w:style w:type="paragraph" w:customStyle="1" w:styleId="25">
    <w:name w:val="Основной текст (2)"/>
    <w:basedOn w:val="a"/>
    <w:link w:val="24"/>
    <w:uiPriority w:val="99"/>
    <w:rsid w:val="00BB507B"/>
    <w:pPr>
      <w:shd w:val="clear" w:color="auto" w:fill="FFFFFF"/>
      <w:spacing w:after="240" w:line="288" w:lineRule="exact"/>
      <w:jc w:val="right"/>
    </w:pPr>
    <w:rPr>
      <w:rFonts w:cs="Times New Roman"/>
      <w:b/>
      <w:bCs/>
      <w:i/>
      <w:iCs/>
      <w:sz w:val="23"/>
      <w:szCs w:val="23"/>
    </w:rPr>
  </w:style>
  <w:style w:type="character" w:customStyle="1" w:styleId="12">
    <w:name w:val="Заголовок №1_"/>
    <w:basedOn w:val="a0"/>
    <w:link w:val="13"/>
    <w:uiPriority w:val="99"/>
    <w:rsid w:val="00BB507B"/>
    <w:rPr>
      <w:rFonts w:ascii="Times New Roman" w:hAnsi="Times New Roman" w:cs="Times New Roman"/>
      <w:b/>
      <w:bCs/>
      <w:sz w:val="27"/>
      <w:szCs w:val="27"/>
      <w:shd w:val="clear" w:color="auto" w:fill="FFFFFF"/>
    </w:rPr>
  </w:style>
  <w:style w:type="paragraph" w:customStyle="1" w:styleId="13">
    <w:name w:val="Заголовок №1"/>
    <w:basedOn w:val="a"/>
    <w:link w:val="12"/>
    <w:uiPriority w:val="99"/>
    <w:rsid w:val="00BB507B"/>
    <w:pPr>
      <w:shd w:val="clear" w:color="auto" w:fill="FFFFFF"/>
      <w:spacing w:before="240" w:after="360" w:line="240" w:lineRule="atLeast"/>
      <w:jc w:val="left"/>
      <w:outlineLvl w:val="0"/>
    </w:pPr>
    <w:rPr>
      <w:rFonts w:cs="Times New Roman"/>
      <w:b/>
      <w:bCs/>
      <w:sz w:val="27"/>
      <w:szCs w:val="27"/>
    </w:rPr>
  </w:style>
  <w:style w:type="character" w:customStyle="1" w:styleId="33">
    <w:name w:val="Основной текст (3)_"/>
    <w:basedOn w:val="a0"/>
    <w:link w:val="34"/>
    <w:uiPriority w:val="99"/>
    <w:rsid w:val="00BB507B"/>
    <w:rPr>
      <w:rFonts w:ascii="Times New Roman" w:hAnsi="Times New Roman" w:cs="Times New Roman"/>
      <w:i/>
      <w:iCs/>
      <w:sz w:val="25"/>
      <w:szCs w:val="25"/>
      <w:shd w:val="clear" w:color="auto" w:fill="FFFFFF"/>
      <w:lang w:eastAsia="ru-RU"/>
    </w:rPr>
  </w:style>
  <w:style w:type="paragraph" w:customStyle="1" w:styleId="34">
    <w:name w:val="Основной текст (3)"/>
    <w:basedOn w:val="a"/>
    <w:link w:val="33"/>
    <w:uiPriority w:val="99"/>
    <w:rsid w:val="00BB507B"/>
    <w:pPr>
      <w:shd w:val="clear" w:color="auto" w:fill="FFFFFF"/>
      <w:spacing w:before="360" w:after="0" w:line="312" w:lineRule="exact"/>
      <w:ind w:firstLine="560"/>
    </w:pPr>
    <w:rPr>
      <w:rFonts w:cs="Times New Roman"/>
      <w:i/>
      <w:iCs/>
      <w:sz w:val="25"/>
      <w:szCs w:val="25"/>
      <w:lang w:eastAsia="ru-RU"/>
    </w:rPr>
  </w:style>
  <w:style w:type="character" w:customStyle="1" w:styleId="14">
    <w:name w:val="Основной текст Знак1"/>
    <w:basedOn w:val="a0"/>
    <w:link w:val="af4"/>
    <w:uiPriority w:val="99"/>
    <w:rsid w:val="00BB507B"/>
    <w:rPr>
      <w:rFonts w:ascii="Times New Roman" w:hAnsi="Times New Roman" w:cs="Times New Roman"/>
      <w:sz w:val="25"/>
      <w:szCs w:val="25"/>
      <w:shd w:val="clear" w:color="auto" w:fill="FFFFFF"/>
    </w:rPr>
  </w:style>
  <w:style w:type="paragraph" w:styleId="af4">
    <w:name w:val="Body Text"/>
    <w:basedOn w:val="a"/>
    <w:link w:val="14"/>
    <w:uiPriority w:val="99"/>
    <w:rsid w:val="00BB507B"/>
    <w:pPr>
      <w:shd w:val="clear" w:color="auto" w:fill="FFFFFF"/>
      <w:spacing w:before="240" w:after="0" w:line="312" w:lineRule="exact"/>
    </w:pPr>
    <w:rPr>
      <w:rFonts w:cs="Times New Roman"/>
      <w:sz w:val="25"/>
      <w:szCs w:val="25"/>
    </w:rPr>
  </w:style>
  <w:style w:type="character" w:customStyle="1" w:styleId="af5">
    <w:name w:val="Основной текст Знак"/>
    <w:basedOn w:val="a0"/>
    <w:uiPriority w:val="99"/>
    <w:semiHidden/>
    <w:rsid w:val="00BB507B"/>
    <w:rPr>
      <w:rFonts w:ascii="Times New Roman" w:hAnsi="Times New Roman"/>
      <w:sz w:val="28"/>
    </w:rPr>
  </w:style>
  <w:style w:type="character" w:customStyle="1" w:styleId="af6">
    <w:name w:val="Основной текст + Курсив"/>
    <w:aliases w:val="Интервал 0 pt"/>
    <w:basedOn w:val="14"/>
    <w:uiPriority w:val="99"/>
    <w:rsid w:val="00BB507B"/>
    <w:rPr>
      <w:rFonts w:ascii="Times New Roman" w:hAnsi="Times New Roman" w:cs="Times New Roman"/>
      <w:i/>
      <w:iCs/>
      <w:sz w:val="25"/>
      <w:szCs w:val="25"/>
      <w:shd w:val="clear" w:color="auto" w:fill="FFFFFF"/>
    </w:rPr>
  </w:style>
  <w:style w:type="character" w:customStyle="1" w:styleId="26">
    <w:name w:val="Основной текст + Курсив2"/>
    <w:aliases w:val="Интервал 0 pt3"/>
    <w:basedOn w:val="14"/>
    <w:uiPriority w:val="99"/>
    <w:rsid w:val="00BB507B"/>
    <w:rPr>
      <w:rFonts w:ascii="Times New Roman" w:hAnsi="Times New Roman" w:cs="Times New Roman"/>
      <w:i/>
      <w:iCs/>
      <w:sz w:val="25"/>
      <w:szCs w:val="25"/>
      <w:shd w:val="clear" w:color="auto" w:fill="FFFFFF"/>
    </w:rPr>
  </w:style>
  <w:style w:type="character" w:customStyle="1" w:styleId="15">
    <w:name w:val="Основной текст + Курсив1"/>
    <w:basedOn w:val="14"/>
    <w:uiPriority w:val="99"/>
    <w:rsid w:val="00BB507B"/>
    <w:rPr>
      <w:rFonts w:ascii="Times New Roman" w:hAnsi="Times New Roman" w:cs="Times New Roman"/>
      <w:i/>
      <w:iCs/>
      <w:sz w:val="25"/>
      <w:szCs w:val="25"/>
      <w:shd w:val="clear" w:color="auto" w:fill="FFFFFF"/>
    </w:rPr>
  </w:style>
  <w:style w:type="character" w:customStyle="1" w:styleId="41">
    <w:name w:val="Основной текст (4)_"/>
    <w:basedOn w:val="a0"/>
    <w:link w:val="42"/>
    <w:uiPriority w:val="99"/>
    <w:rsid w:val="00BB507B"/>
    <w:rPr>
      <w:rFonts w:ascii="Times New Roman" w:hAnsi="Times New Roman" w:cs="Times New Roman"/>
      <w:i/>
      <w:iCs/>
      <w:sz w:val="23"/>
      <w:szCs w:val="23"/>
      <w:shd w:val="clear" w:color="auto" w:fill="FFFFFF"/>
    </w:rPr>
  </w:style>
  <w:style w:type="paragraph" w:customStyle="1" w:styleId="42">
    <w:name w:val="Основной текст (4)"/>
    <w:basedOn w:val="a"/>
    <w:link w:val="41"/>
    <w:uiPriority w:val="99"/>
    <w:rsid w:val="00BB507B"/>
    <w:pPr>
      <w:shd w:val="clear" w:color="auto" w:fill="FFFFFF"/>
      <w:spacing w:after="0" w:line="288" w:lineRule="exact"/>
    </w:pPr>
    <w:rPr>
      <w:rFonts w:cs="Times New Roman"/>
      <w:i/>
      <w:iCs/>
      <w:sz w:val="23"/>
      <w:szCs w:val="23"/>
    </w:rPr>
  </w:style>
  <w:style w:type="character" w:customStyle="1" w:styleId="43">
    <w:name w:val="Основной текст (4) + Полужирный"/>
    <w:basedOn w:val="41"/>
    <w:uiPriority w:val="99"/>
    <w:rsid w:val="00BB507B"/>
    <w:rPr>
      <w:rFonts w:ascii="Times New Roman" w:hAnsi="Times New Roman" w:cs="Times New Roman"/>
      <w:b/>
      <w:bCs/>
      <w:i/>
      <w:iCs/>
      <w:sz w:val="23"/>
      <w:szCs w:val="23"/>
      <w:shd w:val="clear" w:color="auto" w:fill="FFFFFF"/>
      <w:lang w:val="ru-RU" w:eastAsia="ru-RU"/>
    </w:rPr>
  </w:style>
  <w:style w:type="character" w:customStyle="1" w:styleId="af7">
    <w:name w:val="Сноска_"/>
    <w:basedOn w:val="a0"/>
    <w:link w:val="16"/>
    <w:uiPriority w:val="99"/>
    <w:rsid w:val="00BB507B"/>
    <w:rPr>
      <w:rFonts w:ascii="Century Schoolbook" w:hAnsi="Century Schoolbook" w:cs="Century Schoolbook"/>
      <w:sz w:val="17"/>
      <w:szCs w:val="17"/>
      <w:shd w:val="clear" w:color="auto" w:fill="FFFFFF"/>
    </w:rPr>
  </w:style>
  <w:style w:type="paragraph" w:customStyle="1" w:styleId="16">
    <w:name w:val="Сноска1"/>
    <w:basedOn w:val="a"/>
    <w:link w:val="af7"/>
    <w:uiPriority w:val="99"/>
    <w:rsid w:val="00BB507B"/>
    <w:pPr>
      <w:shd w:val="clear" w:color="auto" w:fill="FFFFFF"/>
      <w:spacing w:after="0" w:line="197" w:lineRule="exact"/>
    </w:pPr>
    <w:rPr>
      <w:rFonts w:ascii="Century Schoolbook" w:hAnsi="Century Schoolbook" w:cs="Century Schoolbook"/>
      <w:sz w:val="17"/>
      <w:szCs w:val="17"/>
    </w:rPr>
  </w:style>
  <w:style w:type="character" w:customStyle="1" w:styleId="af8">
    <w:name w:val="Сноска"/>
    <w:basedOn w:val="af7"/>
    <w:uiPriority w:val="99"/>
    <w:rsid w:val="00BB507B"/>
    <w:rPr>
      <w:rFonts w:ascii="Century Schoolbook" w:hAnsi="Century Schoolbook" w:cs="Century Schoolbook"/>
      <w:sz w:val="17"/>
      <w:szCs w:val="17"/>
      <w:shd w:val="clear" w:color="auto" w:fill="FFFFFF"/>
    </w:rPr>
  </w:style>
  <w:style w:type="character" w:customStyle="1" w:styleId="af9">
    <w:name w:val="Колонтитул_"/>
    <w:basedOn w:val="a0"/>
    <w:link w:val="afa"/>
    <w:uiPriority w:val="99"/>
    <w:rsid w:val="00BB507B"/>
    <w:rPr>
      <w:rFonts w:ascii="Times New Roman" w:hAnsi="Times New Roman" w:cs="Times New Roman"/>
      <w:sz w:val="20"/>
      <w:szCs w:val="20"/>
      <w:shd w:val="clear" w:color="auto" w:fill="FFFFFF"/>
    </w:rPr>
  </w:style>
  <w:style w:type="paragraph" w:customStyle="1" w:styleId="afa">
    <w:name w:val="Колонтитул"/>
    <w:basedOn w:val="a"/>
    <w:link w:val="af9"/>
    <w:uiPriority w:val="99"/>
    <w:rsid w:val="00BB507B"/>
    <w:pPr>
      <w:shd w:val="clear" w:color="auto" w:fill="FFFFFF"/>
      <w:spacing w:after="0" w:line="240" w:lineRule="auto"/>
      <w:jc w:val="left"/>
    </w:pPr>
    <w:rPr>
      <w:rFonts w:cs="Times New Roman"/>
      <w:sz w:val="20"/>
      <w:szCs w:val="20"/>
    </w:rPr>
  </w:style>
  <w:style w:type="character" w:customStyle="1" w:styleId="afb">
    <w:name w:val="Основной текст + Полужирный"/>
    <w:aliases w:val="Курсив3"/>
    <w:basedOn w:val="14"/>
    <w:uiPriority w:val="99"/>
    <w:rsid w:val="00BB507B"/>
    <w:rPr>
      <w:rFonts w:ascii="Century Schoolbook" w:hAnsi="Century Schoolbook" w:cs="Century Schoolbook"/>
      <w:b/>
      <w:bCs/>
      <w:i/>
      <w:iCs/>
      <w:spacing w:val="0"/>
      <w:sz w:val="19"/>
      <w:szCs w:val="19"/>
      <w:shd w:val="clear" w:color="auto" w:fill="FFFFFF"/>
    </w:rPr>
  </w:style>
  <w:style w:type="character" w:customStyle="1" w:styleId="CenturySchoolbook3">
    <w:name w:val="Колонтитул + Century Schoolbook3"/>
    <w:aliases w:val="7,5 pt5,Курсив2"/>
    <w:basedOn w:val="af9"/>
    <w:uiPriority w:val="99"/>
    <w:rsid w:val="00BB507B"/>
    <w:rPr>
      <w:rFonts w:ascii="Century Schoolbook" w:hAnsi="Century Schoolbook" w:cs="Century Schoolbook"/>
      <w:i/>
      <w:iCs/>
      <w:spacing w:val="0"/>
      <w:sz w:val="15"/>
      <w:szCs w:val="15"/>
      <w:shd w:val="clear" w:color="auto" w:fill="FFFFFF"/>
      <w:lang w:val="ru-RU" w:eastAsia="ru-RU"/>
    </w:rPr>
  </w:style>
  <w:style w:type="character" w:customStyle="1" w:styleId="51">
    <w:name w:val="Заголовок №5_"/>
    <w:basedOn w:val="a0"/>
    <w:link w:val="510"/>
    <w:uiPriority w:val="99"/>
    <w:rsid w:val="00BB507B"/>
    <w:rPr>
      <w:rFonts w:ascii="Century Schoolbook" w:hAnsi="Century Schoolbook" w:cs="Century Schoolbook"/>
      <w:b/>
      <w:bCs/>
      <w:sz w:val="21"/>
      <w:szCs w:val="21"/>
      <w:shd w:val="clear" w:color="auto" w:fill="FFFFFF"/>
    </w:rPr>
  </w:style>
  <w:style w:type="paragraph" w:customStyle="1" w:styleId="510">
    <w:name w:val="Заголовок №51"/>
    <w:basedOn w:val="a"/>
    <w:link w:val="51"/>
    <w:uiPriority w:val="99"/>
    <w:rsid w:val="00BB507B"/>
    <w:pPr>
      <w:shd w:val="clear" w:color="auto" w:fill="FFFFFF"/>
      <w:spacing w:before="300" w:after="120" w:line="240" w:lineRule="atLeast"/>
      <w:jc w:val="left"/>
      <w:outlineLvl w:val="4"/>
    </w:pPr>
    <w:rPr>
      <w:rFonts w:ascii="Century Schoolbook" w:hAnsi="Century Schoolbook" w:cs="Century Schoolbook"/>
      <w:b/>
      <w:bCs/>
      <w:sz w:val="21"/>
      <w:szCs w:val="21"/>
    </w:rPr>
  </w:style>
  <w:style w:type="character" w:customStyle="1" w:styleId="52">
    <w:name w:val="Заголовок №5"/>
    <w:basedOn w:val="51"/>
    <w:uiPriority w:val="99"/>
    <w:rsid w:val="00BB507B"/>
    <w:rPr>
      <w:rFonts w:ascii="Century Schoolbook" w:hAnsi="Century Schoolbook" w:cs="Century Schoolbook"/>
      <w:b/>
      <w:bCs/>
      <w:sz w:val="21"/>
      <w:szCs w:val="21"/>
      <w:shd w:val="clear" w:color="auto" w:fill="FFFFFF"/>
    </w:rPr>
  </w:style>
  <w:style w:type="character" w:customStyle="1" w:styleId="CenturySchoolbook1">
    <w:name w:val="Колонтитул + Century Schoolbook1"/>
    <w:aliases w:val="71,5 pt3"/>
    <w:basedOn w:val="af9"/>
    <w:uiPriority w:val="99"/>
    <w:rsid w:val="00BB507B"/>
    <w:rPr>
      <w:rFonts w:ascii="Century Schoolbook" w:hAnsi="Century Schoolbook" w:cs="Century Schoolbook"/>
      <w:spacing w:val="0"/>
      <w:sz w:val="15"/>
      <w:szCs w:val="15"/>
      <w:shd w:val="clear" w:color="auto" w:fill="FFFFFF"/>
    </w:rPr>
  </w:style>
  <w:style w:type="character" w:customStyle="1" w:styleId="520">
    <w:name w:val="Заголовок №52"/>
    <w:basedOn w:val="51"/>
    <w:uiPriority w:val="99"/>
    <w:rsid w:val="00BB507B"/>
    <w:rPr>
      <w:rFonts w:ascii="Century Schoolbook" w:hAnsi="Century Schoolbook" w:cs="Century Schoolbook"/>
      <w:b/>
      <w:bCs/>
      <w:sz w:val="21"/>
      <w:szCs w:val="21"/>
      <w:shd w:val="clear" w:color="auto" w:fill="FFFFFF"/>
    </w:rPr>
  </w:style>
  <w:style w:type="character" w:customStyle="1" w:styleId="27">
    <w:name w:val="Основной текст (2) + Курсив"/>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30">
    <w:name w:val="Основной текст (2)3"/>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8">
    <w:name w:val="Подпись к картинке (2)_"/>
    <w:basedOn w:val="a0"/>
    <w:link w:val="210"/>
    <w:uiPriority w:val="99"/>
    <w:rsid w:val="00BB507B"/>
    <w:rPr>
      <w:rFonts w:ascii="Century Schoolbook" w:hAnsi="Century Schoolbook" w:cs="Century Schoolbook"/>
      <w:i/>
      <w:iCs/>
      <w:sz w:val="17"/>
      <w:szCs w:val="17"/>
      <w:shd w:val="clear" w:color="auto" w:fill="FFFFFF"/>
      <w:lang w:eastAsia="ru-RU"/>
    </w:rPr>
  </w:style>
  <w:style w:type="paragraph" w:customStyle="1" w:styleId="210">
    <w:name w:val="Подпись к картинке (2)1"/>
    <w:basedOn w:val="a"/>
    <w:link w:val="28"/>
    <w:uiPriority w:val="99"/>
    <w:rsid w:val="00BB507B"/>
    <w:pPr>
      <w:shd w:val="clear" w:color="auto" w:fill="FFFFFF"/>
      <w:spacing w:after="0" w:line="240" w:lineRule="atLeast"/>
      <w:jc w:val="left"/>
    </w:pPr>
    <w:rPr>
      <w:rFonts w:ascii="Century Schoolbook" w:hAnsi="Century Schoolbook" w:cs="Century Schoolbook"/>
      <w:i/>
      <w:iCs/>
      <w:sz w:val="17"/>
      <w:szCs w:val="17"/>
      <w:lang w:eastAsia="ru-RU"/>
    </w:rPr>
  </w:style>
  <w:style w:type="character" w:customStyle="1" w:styleId="29">
    <w:name w:val="Подпись к картинке (2)"/>
    <w:basedOn w:val="28"/>
    <w:uiPriority w:val="99"/>
    <w:rsid w:val="00BB507B"/>
    <w:rPr>
      <w:rFonts w:ascii="Century Schoolbook" w:hAnsi="Century Schoolbook" w:cs="Century Schoolbook"/>
      <w:i/>
      <w:iCs/>
      <w:sz w:val="17"/>
      <w:szCs w:val="17"/>
      <w:shd w:val="clear" w:color="auto" w:fill="FFFFFF"/>
      <w:lang w:eastAsia="ru-RU"/>
    </w:rPr>
  </w:style>
  <w:style w:type="character" w:customStyle="1" w:styleId="220">
    <w:name w:val="Подпись к картинке (2)2"/>
    <w:basedOn w:val="28"/>
    <w:uiPriority w:val="99"/>
    <w:rsid w:val="00BB507B"/>
    <w:rPr>
      <w:rFonts w:ascii="Century Schoolbook" w:hAnsi="Century Schoolbook" w:cs="Century Schoolbook"/>
      <w:i/>
      <w:iCs/>
      <w:sz w:val="17"/>
      <w:szCs w:val="17"/>
      <w:shd w:val="clear" w:color="auto" w:fill="FFFFFF"/>
      <w:lang w:eastAsia="ru-RU"/>
    </w:rPr>
  </w:style>
  <w:style w:type="character" w:customStyle="1" w:styleId="44">
    <w:name w:val="Заголовок №4_"/>
    <w:basedOn w:val="a0"/>
    <w:link w:val="410"/>
    <w:uiPriority w:val="99"/>
    <w:rsid w:val="00BB507B"/>
    <w:rPr>
      <w:rFonts w:ascii="Century Schoolbook" w:hAnsi="Century Schoolbook" w:cs="Century Schoolbook"/>
      <w:i/>
      <w:iCs/>
      <w:sz w:val="17"/>
      <w:szCs w:val="17"/>
      <w:shd w:val="clear" w:color="auto" w:fill="FFFFFF"/>
    </w:rPr>
  </w:style>
  <w:style w:type="paragraph" w:customStyle="1" w:styleId="410">
    <w:name w:val="Заголовок №41"/>
    <w:basedOn w:val="a"/>
    <w:link w:val="44"/>
    <w:uiPriority w:val="99"/>
    <w:rsid w:val="00BB507B"/>
    <w:pPr>
      <w:shd w:val="clear" w:color="auto" w:fill="FFFFFF"/>
      <w:spacing w:after="3780" w:line="240" w:lineRule="atLeast"/>
      <w:jc w:val="left"/>
      <w:outlineLvl w:val="3"/>
    </w:pPr>
    <w:rPr>
      <w:rFonts w:ascii="Century Schoolbook" w:hAnsi="Century Schoolbook" w:cs="Century Schoolbook"/>
      <w:i/>
      <w:iCs/>
      <w:sz w:val="17"/>
      <w:szCs w:val="17"/>
    </w:rPr>
  </w:style>
  <w:style w:type="character" w:customStyle="1" w:styleId="45">
    <w:name w:val="Заголовок №4"/>
    <w:basedOn w:val="44"/>
    <w:uiPriority w:val="99"/>
    <w:rsid w:val="00BB507B"/>
    <w:rPr>
      <w:rFonts w:ascii="Century Schoolbook" w:hAnsi="Century Schoolbook" w:cs="Century Schoolbook"/>
      <w:i/>
      <w:iCs/>
      <w:sz w:val="17"/>
      <w:szCs w:val="17"/>
      <w:shd w:val="clear" w:color="auto" w:fill="FFFFFF"/>
    </w:rPr>
  </w:style>
  <w:style w:type="character" w:customStyle="1" w:styleId="211">
    <w:name w:val="Основной текст (2) + Курсив1"/>
    <w:basedOn w:val="24"/>
    <w:uiPriority w:val="99"/>
    <w:rsid w:val="00BB507B"/>
    <w:rPr>
      <w:rFonts w:ascii="Century Schoolbook" w:hAnsi="Century Schoolbook" w:cs="Century Schoolbook"/>
      <w:b/>
      <w:bCs/>
      <w:i/>
      <w:iCs/>
      <w:spacing w:val="0"/>
      <w:sz w:val="17"/>
      <w:szCs w:val="17"/>
      <w:shd w:val="clear" w:color="auto" w:fill="FFFFFF"/>
      <w:lang w:val="ru-RU" w:eastAsia="ru-RU"/>
    </w:rPr>
  </w:style>
  <w:style w:type="character" w:customStyle="1" w:styleId="221">
    <w:name w:val="Основной текст (2)2"/>
    <w:basedOn w:val="24"/>
    <w:uiPriority w:val="99"/>
    <w:rsid w:val="00BB507B"/>
    <w:rPr>
      <w:rFonts w:ascii="Century Schoolbook" w:hAnsi="Century Schoolbook" w:cs="Century Schoolbook"/>
      <w:b/>
      <w:bCs/>
      <w:i/>
      <w:iCs/>
      <w:spacing w:val="0"/>
      <w:sz w:val="17"/>
      <w:szCs w:val="17"/>
      <w:shd w:val="clear" w:color="auto" w:fill="FFFFFF"/>
    </w:rPr>
  </w:style>
  <w:style w:type="character" w:customStyle="1" w:styleId="afc">
    <w:name w:val="Подпись к картинке_"/>
    <w:basedOn w:val="a0"/>
    <w:link w:val="17"/>
    <w:uiPriority w:val="99"/>
    <w:rsid w:val="00BB507B"/>
    <w:rPr>
      <w:rFonts w:ascii="Century Schoolbook" w:hAnsi="Century Schoolbook" w:cs="Century Schoolbook"/>
      <w:sz w:val="17"/>
      <w:szCs w:val="17"/>
      <w:shd w:val="clear" w:color="auto" w:fill="FFFFFF"/>
    </w:rPr>
  </w:style>
  <w:style w:type="paragraph" w:customStyle="1" w:styleId="17">
    <w:name w:val="Подпись к картинке1"/>
    <w:basedOn w:val="a"/>
    <w:link w:val="afc"/>
    <w:uiPriority w:val="99"/>
    <w:rsid w:val="00BB507B"/>
    <w:pPr>
      <w:shd w:val="clear" w:color="auto" w:fill="FFFFFF"/>
      <w:spacing w:after="0" w:line="240" w:lineRule="atLeast"/>
      <w:jc w:val="left"/>
    </w:pPr>
    <w:rPr>
      <w:rFonts w:ascii="Century Schoolbook" w:hAnsi="Century Schoolbook" w:cs="Century Schoolbook"/>
      <w:sz w:val="17"/>
      <w:szCs w:val="17"/>
    </w:rPr>
  </w:style>
  <w:style w:type="character" w:customStyle="1" w:styleId="afd">
    <w:name w:val="Подпись к картинке + Курсив"/>
    <w:basedOn w:val="afc"/>
    <w:uiPriority w:val="99"/>
    <w:rsid w:val="00BB507B"/>
    <w:rPr>
      <w:rFonts w:ascii="Century Schoolbook" w:hAnsi="Century Schoolbook" w:cs="Century Schoolbook"/>
      <w:i/>
      <w:iCs/>
      <w:sz w:val="17"/>
      <w:szCs w:val="17"/>
      <w:shd w:val="clear" w:color="auto" w:fill="FFFFFF"/>
    </w:rPr>
  </w:style>
  <w:style w:type="character" w:customStyle="1" w:styleId="afe">
    <w:name w:val="Подпись к картинке"/>
    <w:basedOn w:val="afc"/>
    <w:uiPriority w:val="99"/>
    <w:rsid w:val="00BB507B"/>
    <w:rPr>
      <w:rFonts w:ascii="Century Schoolbook" w:hAnsi="Century Schoolbook" w:cs="Century Schoolbook"/>
      <w:sz w:val="17"/>
      <w:szCs w:val="17"/>
      <w:shd w:val="clear" w:color="auto" w:fill="FFFFFF"/>
    </w:rPr>
  </w:style>
  <w:style w:type="paragraph" w:customStyle="1" w:styleId="212">
    <w:name w:val="Основной текст (2)1"/>
    <w:basedOn w:val="a"/>
    <w:uiPriority w:val="99"/>
    <w:rsid w:val="00BB507B"/>
    <w:pPr>
      <w:shd w:val="clear" w:color="auto" w:fill="FFFFFF"/>
      <w:spacing w:after="0" w:line="240" w:lineRule="atLeast"/>
      <w:jc w:val="left"/>
    </w:pPr>
    <w:rPr>
      <w:rFonts w:ascii="Century Schoolbook" w:eastAsia="Arial Unicode MS" w:hAnsi="Century Schoolbook" w:cs="Century Schoolbook"/>
      <w:sz w:val="17"/>
      <w:szCs w:val="17"/>
      <w:lang w:eastAsia="ru-RU"/>
    </w:rPr>
  </w:style>
  <w:style w:type="paragraph" w:customStyle="1" w:styleId="310">
    <w:name w:val="Основной текст (3)1"/>
    <w:basedOn w:val="a"/>
    <w:uiPriority w:val="99"/>
    <w:rsid w:val="00BB507B"/>
    <w:pPr>
      <w:shd w:val="clear" w:color="auto" w:fill="FFFFFF"/>
      <w:spacing w:after="120" w:line="197" w:lineRule="exact"/>
      <w:ind w:firstLine="240"/>
    </w:pPr>
    <w:rPr>
      <w:rFonts w:ascii="Century Schoolbook" w:eastAsia="Arial Unicode MS" w:hAnsi="Century Schoolbook" w:cs="Century Schoolbook"/>
      <w:i/>
      <w:iCs/>
      <w:sz w:val="17"/>
      <w:szCs w:val="17"/>
      <w:lang w:val="uk-UA" w:eastAsia="ru-RU"/>
    </w:rPr>
  </w:style>
  <w:style w:type="character" w:customStyle="1" w:styleId="1pt">
    <w:name w:val="Основной текст + Интервал 1 pt"/>
    <w:uiPriority w:val="99"/>
    <w:rsid w:val="00BB507B"/>
    <w:rPr>
      <w:rFonts w:ascii="Times New Roman" w:hAnsi="Times New Roman" w:cs="Times New Roman"/>
      <w:spacing w:val="20"/>
      <w:sz w:val="24"/>
      <w:szCs w:val="24"/>
    </w:rPr>
  </w:style>
  <w:style w:type="character" w:customStyle="1" w:styleId="1pt3">
    <w:name w:val="Основной текст + Интервал 1 pt3"/>
    <w:basedOn w:val="1pt"/>
    <w:uiPriority w:val="99"/>
    <w:rsid w:val="00BB507B"/>
    <w:rPr>
      <w:rFonts w:ascii="Times New Roman" w:hAnsi="Times New Roman" w:cs="Times New Roman"/>
      <w:spacing w:val="20"/>
      <w:sz w:val="24"/>
      <w:szCs w:val="24"/>
      <w:lang w:val="ru-RU" w:eastAsia="ru-RU"/>
    </w:rPr>
  </w:style>
  <w:style w:type="character" w:customStyle="1" w:styleId="1pt2">
    <w:name w:val="Основной текст + Интервал 1 pt2"/>
    <w:basedOn w:val="1pt"/>
    <w:uiPriority w:val="99"/>
    <w:rsid w:val="00BB507B"/>
    <w:rPr>
      <w:rFonts w:ascii="Times New Roman" w:hAnsi="Times New Roman" w:cs="Times New Roman"/>
      <w:spacing w:val="20"/>
      <w:sz w:val="24"/>
      <w:szCs w:val="24"/>
      <w:lang w:val="ru-RU" w:eastAsia="ru-RU"/>
    </w:rPr>
  </w:style>
  <w:style w:type="character" w:customStyle="1" w:styleId="1pt1">
    <w:name w:val="Основной текст + Интервал 1 pt1"/>
    <w:basedOn w:val="1pt"/>
    <w:uiPriority w:val="99"/>
    <w:rsid w:val="00BB507B"/>
    <w:rPr>
      <w:rFonts w:ascii="Times New Roman" w:hAnsi="Times New Roman" w:cs="Times New Roman"/>
      <w:spacing w:val="20"/>
      <w:sz w:val="24"/>
      <w:szCs w:val="24"/>
    </w:rPr>
  </w:style>
  <w:style w:type="character" w:customStyle="1" w:styleId="2pt">
    <w:name w:val="Основной текст + Интервал 2 pt"/>
    <w:basedOn w:val="14"/>
    <w:uiPriority w:val="99"/>
    <w:rsid w:val="00BB507B"/>
    <w:rPr>
      <w:rFonts w:ascii="Times New Roman" w:hAnsi="Times New Roman" w:cs="Times New Roman"/>
      <w:spacing w:val="40"/>
      <w:sz w:val="19"/>
      <w:szCs w:val="19"/>
      <w:shd w:val="clear" w:color="auto" w:fill="FFFFFF"/>
      <w:lang w:val="ru-RU" w:eastAsia="ru-RU"/>
    </w:rPr>
  </w:style>
  <w:style w:type="character" w:customStyle="1" w:styleId="35">
    <w:name w:val="Подпись к картинке (3)_"/>
    <w:basedOn w:val="a0"/>
    <w:link w:val="36"/>
    <w:uiPriority w:val="99"/>
    <w:rsid w:val="00BB507B"/>
    <w:rPr>
      <w:rFonts w:ascii="Times New Roman" w:hAnsi="Times New Roman" w:cs="Times New Roman"/>
      <w:spacing w:val="10"/>
      <w:sz w:val="19"/>
      <w:szCs w:val="19"/>
      <w:shd w:val="clear" w:color="auto" w:fill="FFFFFF"/>
    </w:rPr>
  </w:style>
  <w:style w:type="paragraph" w:customStyle="1" w:styleId="36">
    <w:name w:val="Подпись к картинке (3)"/>
    <w:basedOn w:val="a"/>
    <w:link w:val="35"/>
    <w:uiPriority w:val="99"/>
    <w:rsid w:val="00BB507B"/>
    <w:pPr>
      <w:shd w:val="clear" w:color="auto" w:fill="FFFFFF"/>
      <w:spacing w:after="0" w:line="240" w:lineRule="atLeast"/>
      <w:jc w:val="left"/>
    </w:pPr>
    <w:rPr>
      <w:rFonts w:cs="Times New Roman"/>
      <w:spacing w:val="10"/>
      <w:sz w:val="19"/>
      <w:szCs w:val="19"/>
    </w:rPr>
  </w:style>
  <w:style w:type="character" w:customStyle="1" w:styleId="19">
    <w:name w:val="Основной текст + Курсив19"/>
    <w:aliases w:val="Интервал 0 pt23"/>
    <w:basedOn w:val="14"/>
    <w:uiPriority w:val="99"/>
    <w:rsid w:val="00BB507B"/>
    <w:rPr>
      <w:rFonts w:ascii="Times New Roman" w:hAnsi="Times New Roman" w:cs="Times New Roman"/>
      <w:i/>
      <w:iCs/>
      <w:spacing w:val="0"/>
      <w:sz w:val="19"/>
      <w:szCs w:val="19"/>
      <w:shd w:val="clear" w:color="auto" w:fill="FFFFFF"/>
    </w:rPr>
  </w:style>
  <w:style w:type="character" w:customStyle="1" w:styleId="71">
    <w:name w:val="Подпись к картинке + 7"/>
    <w:aliases w:val="5 pt9,Полужирный"/>
    <w:basedOn w:val="afc"/>
    <w:uiPriority w:val="99"/>
    <w:rsid w:val="00BB507B"/>
    <w:rPr>
      <w:rFonts w:ascii="Times New Roman" w:hAnsi="Times New Roman" w:cs="Times New Roman"/>
      <w:b/>
      <w:bCs/>
      <w:spacing w:val="0"/>
      <w:sz w:val="15"/>
      <w:szCs w:val="15"/>
      <w:shd w:val="clear" w:color="auto" w:fill="FFFFFF"/>
    </w:rPr>
  </w:style>
  <w:style w:type="character" w:customStyle="1" w:styleId="18">
    <w:name w:val="Основной текст + Курсив18"/>
    <w:aliases w:val="Интервал 0 pt22"/>
    <w:basedOn w:val="14"/>
    <w:uiPriority w:val="99"/>
    <w:rsid w:val="00BB507B"/>
    <w:rPr>
      <w:rFonts w:ascii="Times New Roman" w:hAnsi="Times New Roman" w:cs="Times New Roman"/>
      <w:i/>
      <w:iCs/>
      <w:spacing w:val="0"/>
      <w:sz w:val="19"/>
      <w:szCs w:val="19"/>
      <w:shd w:val="clear" w:color="auto" w:fill="FFFFFF"/>
    </w:rPr>
  </w:style>
  <w:style w:type="character" w:customStyle="1" w:styleId="170">
    <w:name w:val="Основной текст + Курсив17"/>
    <w:aliases w:val="Интервал 0 pt21"/>
    <w:basedOn w:val="14"/>
    <w:uiPriority w:val="99"/>
    <w:rsid w:val="00BB507B"/>
    <w:rPr>
      <w:rFonts w:ascii="Times New Roman" w:hAnsi="Times New Roman" w:cs="Times New Roman"/>
      <w:i/>
      <w:iCs/>
      <w:spacing w:val="0"/>
      <w:sz w:val="19"/>
      <w:szCs w:val="19"/>
      <w:shd w:val="clear" w:color="auto" w:fill="FFFFFF"/>
    </w:rPr>
  </w:style>
  <w:style w:type="character" w:customStyle="1" w:styleId="160">
    <w:name w:val="Основной текст + Курсив16"/>
    <w:aliases w:val="Интервал 0 pt20"/>
    <w:basedOn w:val="14"/>
    <w:uiPriority w:val="99"/>
    <w:rsid w:val="00BB507B"/>
    <w:rPr>
      <w:rFonts w:ascii="Times New Roman" w:hAnsi="Times New Roman" w:cs="Times New Roman"/>
      <w:i/>
      <w:iCs/>
      <w:spacing w:val="0"/>
      <w:sz w:val="19"/>
      <w:szCs w:val="19"/>
      <w:shd w:val="clear" w:color="auto" w:fill="FFFFFF"/>
    </w:rPr>
  </w:style>
  <w:style w:type="character" w:customStyle="1" w:styleId="74">
    <w:name w:val="Подпись к картинке + 74"/>
    <w:aliases w:val="5 pt8,Полужирный7"/>
    <w:basedOn w:val="afc"/>
    <w:uiPriority w:val="99"/>
    <w:rsid w:val="00BB507B"/>
    <w:rPr>
      <w:rFonts w:ascii="Times New Roman" w:hAnsi="Times New Roman" w:cs="Times New Roman"/>
      <w:b/>
      <w:bCs/>
      <w:spacing w:val="0"/>
      <w:sz w:val="15"/>
      <w:szCs w:val="15"/>
      <w:shd w:val="clear" w:color="auto" w:fill="FFFFFF"/>
    </w:rPr>
  </w:style>
  <w:style w:type="character" w:customStyle="1" w:styleId="72">
    <w:name w:val="Основной текст (7)_"/>
    <w:basedOn w:val="a0"/>
    <w:link w:val="73"/>
    <w:uiPriority w:val="99"/>
    <w:rsid w:val="00BB507B"/>
    <w:rPr>
      <w:rFonts w:ascii="Times New Roman" w:hAnsi="Times New Roman" w:cs="Times New Roman"/>
      <w:noProof/>
      <w:sz w:val="13"/>
      <w:szCs w:val="13"/>
      <w:shd w:val="clear" w:color="auto" w:fill="FFFFFF"/>
    </w:rPr>
  </w:style>
  <w:style w:type="paragraph" w:customStyle="1" w:styleId="73">
    <w:name w:val="Основной текст (7)"/>
    <w:basedOn w:val="a"/>
    <w:link w:val="72"/>
    <w:uiPriority w:val="99"/>
    <w:rsid w:val="00BB507B"/>
    <w:pPr>
      <w:shd w:val="clear" w:color="auto" w:fill="FFFFFF"/>
      <w:spacing w:after="0" w:line="240" w:lineRule="atLeast"/>
      <w:jc w:val="left"/>
    </w:pPr>
    <w:rPr>
      <w:rFonts w:cs="Times New Roman"/>
      <w:noProof/>
      <w:sz w:val="13"/>
      <w:szCs w:val="13"/>
    </w:rPr>
  </w:style>
  <w:style w:type="character" w:customStyle="1" w:styleId="61">
    <w:name w:val="Основной текст (6)_"/>
    <w:basedOn w:val="a0"/>
    <w:link w:val="62"/>
    <w:uiPriority w:val="99"/>
    <w:rsid w:val="00BB507B"/>
    <w:rPr>
      <w:rFonts w:ascii="Times New Roman" w:hAnsi="Times New Roman" w:cs="Times New Roman"/>
      <w:noProof/>
      <w:sz w:val="266"/>
      <w:szCs w:val="266"/>
      <w:shd w:val="clear" w:color="auto" w:fill="FFFFFF"/>
    </w:rPr>
  </w:style>
  <w:style w:type="paragraph" w:customStyle="1" w:styleId="62">
    <w:name w:val="Основной текст (6)"/>
    <w:basedOn w:val="a"/>
    <w:link w:val="61"/>
    <w:uiPriority w:val="99"/>
    <w:rsid w:val="00BB507B"/>
    <w:pPr>
      <w:shd w:val="clear" w:color="auto" w:fill="FFFFFF"/>
      <w:spacing w:after="0" w:line="240" w:lineRule="atLeast"/>
      <w:jc w:val="left"/>
    </w:pPr>
    <w:rPr>
      <w:rFonts w:cs="Times New Roman"/>
      <w:noProof/>
      <w:sz w:val="266"/>
      <w:szCs w:val="266"/>
    </w:rPr>
  </w:style>
  <w:style w:type="character" w:customStyle="1" w:styleId="150">
    <w:name w:val="Основной текст + Курсив15"/>
    <w:aliases w:val="Интервал 0 pt19"/>
    <w:basedOn w:val="14"/>
    <w:uiPriority w:val="99"/>
    <w:rsid w:val="00BB507B"/>
    <w:rPr>
      <w:rFonts w:ascii="Times New Roman" w:hAnsi="Times New Roman" w:cs="Times New Roman"/>
      <w:i/>
      <w:iCs/>
      <w:spacing w:val="0"/>
      <w:sz w:val="19"/>
      <w:szCs w:val="19"/>
      <w:shd w:val="clear" w:color="auto" w:fill="FFFFFF"/>
    </w:rPr>
  </w:style>
  <w:style w:type="character" w:customStyle="1" w:styleId="730">
    <w:name w:val="Подпись к картинке + 73"/>
    <w:aliases w:val="5 pt6,Полужирный5"/>
    <w:basedOn w:val="afc"/>
    <w:uiPriority w:val="99"/>
    <w:rsid w:val="00BB507B"/>
    <w:rPr>
      <w:rFonts w:ascii="Times New Roman" w:hAnsi="Times New Roman" w:cs="Times New Roman"/>
      <w:b/>
      <w:bCs/>
      <w:spacing w:val="0"/>
      <w:sz w:val="15"/>
      <w:szCs w:val="15"/>
      <w:shd w:val="clear" w:color="auto" w:fill="FFFFFF"/>
    </w:rPr>
  </w:style>
  <w:style w:type="paragraph" w:styleId="aff">
    <w:name w:val="endnote text"/>
    <w:basedOn w:val="a"/>
    <w:link w:val="aff0"/>
    <w:rsid w:val="00BB507B"/>
    <w:pPr>
      <w:widowControl w:val="0"/>
      <w:autoSpaceDE w:val="0"/>
      <w:autoSpaceDN w:val="0"/>
      <w:adjustRightInd w:val="0"/>
      <w:spacing w:after="0"/>
      <w:ind w:firstLine="709"/>
    </w:pPr>
    <w:rPr>
      <w:rFonts w:eastAsia="Times New Roman" w:cs="Times New Roman"/>
      <w:sz w:val="20"/>
      <w:szCs w:val="20"/>
      <w:lang w:eastAsia="ru-RU"/>
    </w:rPr>
  </w:style>
  <w:style w:type="character" w:customStyle="1" w:styleId="aff0">
    <w:name w:val="Текст концевой сноски Знак"/>
    <w:basedOn w:val="a0"/>
    <w:link w:val="aff"/>
    <w:rsid w:val="00BB507B"/>
    <w:rPr>
      <w:rFonts w:ascii="Times New Roman" w:eastAsia="Times New Roman" w:hAnsi="Times New Roman" w:cs="Times New Roman"/>
      <w:sz w:val="20"/>
      <w:szCs w:val="20"/>
      <w:lang w:eastAsia="ru-RU"/>
    </w:rPr>
  </w:style>
  <w:style w:type="character" w:customStyle="1" w:styleId="reference-text">
    <w:name w:val="reference-text"/>
    <w:basedOn w:val="a0"/>
    <w:rsid w:val="00BB507B"/>
  </w:style>
  <w:style w:type="paragraph" w:customStyle="1" w:styleId="1a">
    <w:name w:val="Абзац списка1"/>
    <w:basedOn w:val="a"/>
    <w:rsid w:val="00BB507B"/>
    <w:pPr>
      <w:spacing w:after="0" w:line="240" w:lineRule="auto"/>
      <w:ind w:left="720"/>
      <w:contextualSpacing/>
      <w:jc w:val="left"/>
    </w:pPr>
    <w:rPr>
      <w:rFonts w:eastAsia="Calibri" w:cs="Times New Roman"/>
      <w:sz w:val="24"/>
      <w:szCs w:val="24"/>
      <w:lang w:eastAsia="ru-RU"/>
    </w:rPr>
  </w:style>
  <w:style w:type="character" w:customStyle="1" w:styleId="mtitle">
    <w:name w:val="mtitle"/>
    <w:rsid w:val="00BB507B"/>
  </w:style>
  <w:style w:type="paragraph" w:styleId="aff1">
    <w:name w:val="Title"/>
    <w:basedOn w:val="a"/>
    <w:link w:val="aff2"/>
    <w:uiPriority w:val="10"/>
    <w:qFormat/>
    <w:rsid w:val="00BB507B"/>
    <w:pPr>
      <w:autoSpaceDE w:val="0"/>
      <w:autoSpaceDN w:val="0"/>
      <w:adjustRightInd w:val="0"/>
      <w:spacing w:after="0" w:line="240" w:lineRule="auto"/>
      <w:jc w:val="center"/>
    </w:pPr>
    <w:rPr>
      <w:rFonts w:eastAsia="Times New Roman" w:cs="Times New Roman"/>
      <w:szCs w:val="28"/>
      <w:lang w:val="uk-UA" w:eastAsia="ru-RU"/>
    </w:rPr>
  </w:style>
  <w:style w:type="character" w:customStyle="1" w:styleId="aff2">
    <w:name w:val="Название Знак"/>
    <w:basedOn w:val="a0"/>
    <w:link w:val="aff1"/>
    <w:uiPriority w:val="10"/>
    <w:rsid w:val="00BB507B"/>
    <w:rPr>
      <w:rFonts w:ascii="Times New Roman" w:eastAsia="Times New Roman" w:hAnsi="Times New Roman" w:cs="Times New Roman"/>
      <w:sz w:val="28"/>
      <w:szCs w:val="28"/>
      <w:lang w:val="uk-UA" w:eastAsia="ru-RU"/>
    </w:rPr>
  </w:style>
  <w:style w:type="character" w:customStyle="1" w:styleId="citation">
    <w:name w:val="citation"/>
    <w:basedOn w:val="a0"/>
    <w:rsid w:val="00BB507B"/>
  </w:style>
  <w:style w:type="character" w:customStyle="1" w:styleId="plainlinks">
    <w:name w:val="plainlinks"/>
    <w:basedOn w:val="a0"/>
    <w:rsid w:val="00BB507B"/>
  </w:style>
  <w:style w:type="paragraph" w:styleId="aff3">
    <w:name w:val="Body Text Indent"/>
    <w:basedOn w:val="a"/>
    <w:link w:val="aff4"/>
    <w:rsid w:val="00BB507B"/>
    <w:pPr>
      <w:spacing w:after="120" w:line="240" w:lineRule="auto"/>
      <w:ind w:left="283"/>
      <w:jc w:val="left"/>
    </w:pPr>
    <w:rPr>
      <w:rFonts w:eastAsia="Times New Roman" w:cs="Times New Roman"/>
      <w:sz w:val="24"/>
      <w:szCs w:val="24"/>
      <w:lang w:val="uk-UA" w:eastAsia="ru-RU"/>
    </w:rPr>
  </w:style>
  <w:style w:type="character" w:customStyle="1" w:styleId="aff4">
    <w:name w:val="Основной текст с отступом Знак"/>
    <w:basedOn w:val="a0"/>
    <w:link w:val="aff3"/>
    <w:rsid w:val="00BB507B"/>
    <w:rPr>
      <w:rFonts w:ascii="Times New Roman" w:eastAsia="Times New Roman" w:hAnsi="Times New Roman" w:cs="Times New Roman"/>
      <w:sz w:val="24"/>
      <w:szCs w:val="24"/>
      <w:lang w:val="uk-UA" w:eastAsia="ru-RU"/>
    </w:rPr>
  </w:style>
  <w:style w:type="character" w:styleId="aff5">
    <w:name w:val="page number"/>
    <w:basedOn w:val="a0"/>
    <w:rsid w:val="00BB507B"/>
  </w:style>
  <w:style w:type="character" w:styleId="aff6">
    <w:name w:val="Emphasis"/>
    <w:uiPriority w:val="20"/>
    <w:qFormat/>
    <w:rsid w:val="00BB507B"/>
    <w:rPr>
      <w:i/>
      <w:iCs/>
    </w:rPr>
  </w:style>
  <w:style w:type="character" w:customStyle="1" w:styleId="hl">
    <w:name w:val="hl"/>
    <w:basedOn w:val="a0"/>
    <w:rsid w:val="00BB507B"/>
  </w:style>
  <w:style w:type="character" w:customStyle="1" w:styleId="216pt">
    <w:name w:val="Основной текст (2) + 16 pt"/>
    <w:basedOn w:val="a0"/>
    <w:uiPriority w:val="99"/>
    <w:rsid w:val="00BB507B"/>
    <w:rPr>
      <w:rFonts w:ascii="Times New Roman" w:hAnsi="Times New Roman" w:cs="Times New Roman"/>
      <w:b/>
      <w:bCs/>
      <w:i/>
      <w:iCs/>
      <w:sz w:val="32"/>
      <w:szCs w:val="32"/>
      <w:shd w:val="clear" w:color="auto" w:fill="FFFFFF"/>
      <w:lang w:val="ru-RU" w:eastAsia="ru-RU"/>
    </w:rPr>
  </w:style>
  <w:style w:type="character" w:customStyle="1" w:styleId="aff7">
    <w:name w:val="Основний текст_"/>
    <w:link w:val="aff8"/>
    <w:locked/>
    <w:rsid w:val="00BB507B"/>
    <w:rPr>
      <w:rFonts w:ascii="Times New Roman" w:hAnsi="Times New Roman"/>
      <w:shd w:val="clear" w:color="auto" w:fill="FFFFFF"/>
    </w:rPr>
  </w:style>
  <w:style w:type="paragraph" w:customStyle="1" w:styleId="aff8">
    <w:name w:val="Основний текст"/>
    <w:basedOn w:val="a"/>
    <w:link w:val="aff7"/>
    <w:rsid w:val="00BB507B"/>
    <w:pPr>
      <w:shd w:val="clear" w:color="auto" w:fill="FFFFFF"/>
      <w:spacing w:after="0" w:line="396" w:lineRule="exact"/>
    </w:pPr>
    <w:rPr>
      <w:sz w:val="22"/>
    </w:rPr>
  </w:style>
  <w:style w:type="character" w:customStyle="1" w:styleId="240">
    <w:name w:val="Основной текст (2)4"/>
    <w:basedOn w:val="a0"/>
    <w:uiPriority w:val="99"/>
    <w:rsid w:val="00BB507B"/>
    <w:rPr>
      <w:rFonts w:ascii="Times New Roman" w:hAnsi="Times New Roman" w:cs="Times New Roman" w:hint="default"/>
      <w:b/>
      <w:bCs/>
      <w:i/>
      <w:iCs/>
      <w:sz w:val="18"/>
      <w:szCs w:val="18"/>
      <w:shd w:val="clear" w:color="auto" w:fill="FFFFFF"/>
    </w:rPr>
  </w:style>
  <w:style w:type="character" w:customStyle="1" w:styleId="260">
    <w:name w:val="Основной текст (2)6"/>
    <w:basedOn w:val="a0"/>
    <w:uiPriority w:val="99"/>
    <w:rsid w:val="00BB507B"/>
    <w:rPr>
      <w:rFonts w:ascii="Times New Roman" w:hAnsi="Times New Roman" w:cs="Times New Roman" w:hint="default"/>
      <w:b/>
      <w:bCs/>
      <w:i/>
      <w:iCs/>
      <w:sz w:val="18"/>
      <w:szCs w:val="18"/>
      <w:shd w:val="clear" w:color="auto" w:fill="FFFFFF"/>
    </w:rPr>
  </w:style>
  <w:style w:type="character" w:customStyle="1" w:styleId="notranslate">
    <w:name w:val="notranslate"/>
    <w:basedOn w:val="a0"/>
    <w:rsid w:val="00BB507B"/>
  </w:style>
  <w:style w:type="character" w:customStyle="1" w:styleId="woocommerce-price-currencysymbol">
    <w:name w:val="woocommerce-price-currencysymbol"/>
    <w:basedOn w:val="a0"/>
    <w:rsid w:val="00BB507B"/>
  </w:style>
  <w:style w:type="character" w:customStyle="1" w:styleId="a6">
    <w:name w:val="Обычный (веб) Знак"/>
    <w:link w:val="a5"/>
    <w:rsid w:val="00201A3A"/>
    <w:rPr>
      <w:rFonts w:ascii="Times New Roman" w:eastAsia="Times New Roman" w:hAnsi="Times New Roman" w:cs="Times New Roman"/>
      <w:sz w:val="24"/>
      <w:szCs w:val="24"/>
      <w:lang w:eastAsia="ru-RU"/>
    </w:rPr>
  </w:style>
  <w:style w:type="paragraph" w:customStyle="1" w:styleId="Default">
    <w:name w:val="Default"/>
    <w:rsid w:val="00901B3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71pt">
    <w:name w:val="Основной текст + 71 pt"/>
    <w:aliases w:val="Полужирный1,Интервал -8 pt"/>
    <w:basedOn w:val="14"/>
    <w:uiPriority w:val="99"/>
    <w:rsid w:val="009E3E47"/>
    <w:rPr>
      <w:rFonts w:ascii="Times New Roman" w:hAnsi="Times New Roman" w:cs="Times New Roman"/>
      <w:b/>
      <w:bCs/>
      <w:spacing w:val="-170"/>
      <w:sz w:val="142"/>
      <w:szCs w:val="142"/>
      <w:shd w:val="clear" w:color="auto" w:fill="FFFFFF"/>
      <w:lang w:val="ru-RU" w:eastAsia="ru-RU"/>
    </w:rPr>
  </w:style>
  <w:style w:type="paragraph" w:customStyle="1" w:styleId="western">
    <w:name w:val="western"/>
    <w:basedOn w:val="a"/>
    <w:rsid w:val="00BF4F9D"/>
    <w:pPr>
      <w:spacing w:before="100" w:beforeAutospacing="1" w:after="100" w:afterAutospacing="1" w:line="240" w:lineRule="auto"/>
      <w:jc w:val="left"/>
    </w:pPr>
    <w:rPr>
      <w:rFonts w:eastAsia="Times New Roman" w:cs="Times New Roman"/>
      <w:sz w:val="24"/>
      <w:szCs w:val="24"/>
      <w:lang w:eastAsia="ru-RU"/>
    </w:rPr>
  </w:style>
  <w:style w:type="character" w:customStyle="1" w:styleId="40">
    <w:name w:val="Заголовок 4 Знак"/>
    <w:basedOn w:val="a0"/>
    <w:link w:val="4"/>
    <w:uiPriority w:val="99"/>
    <w:rsid w:val="004442E3"/>
    <w:rPr>
      <w:rFonts w:ascii="Cambria" w:eastAsia="Times New Roman" w:hAnsi="Cambria" w:cs="Cambria"/>
      <w:b/>
      <w:bCs/>
      <w:i/>
      <w:iCs/>
      <w:color w:val="4F81BD"/>
      <w:lang w:eastAsia="ru-RU"/>
    </w:rPr>
  </w:style>
  <w:style w:type="character" w:customStyle="1" w:styleId="50">
    <w:name w:val="Заголовок 5 Знак"/>
    <w:basedOn w:val="a0"/>
    <w:link w:val="5"/>
    <w:uiPriority w:val="99"/>
    <w:rsid w:val="004442E3"/>
    <w:rPr>
      <w:rFonts w:ascii="Cambria" w:eastAsia="Times New Roman" w:hAnsi="Cambria" w:cs="Cambria"/>
      <w:color w:val="243F60"/>
      <w:lang w:eastAsia="ru-RU"/>
    </w:rPr>
  </w:style>
  <w:style w:type="character" w:customStyle="1" w:styleId="60">
    <w:name w:val="Заголовок 6 Знак"/>
    <w:basedOn w:val="a0"/>
    <w:link w:val="6"/>
    <w:uiPriority w:val="99"/>
    <w:rsid w:val="004442E3"/>
    <w:rPr>
      <w:rFonts w:ascii="Cambria" w:eastAsia="Times New Roman" w:hAnsi="Cambria" w:cs="Cambria"/>
      <w:i/>
      <w:iCs/>
      <w:color w:val="243F60"/>
      <w:lang w:eastAsia="ru-RU"/>
    </w:rPr>
  </w:style>
  <w:style w:type="character" w:customStyle="1" w:styleId="70">
    <w:name w:val="Заголовок 7 Знак"/>
    <w:basedOn w:val="a0"/>
    <w:link w:val="7"/>
    <w:uiPriority w:val="99"/>
    <w:rsid w:val="004442E3"/>
    <w:rPr>
      <w:rFonts w:ascii="Cambria" w:eastAsia="Times New Roman" w:hAnsi="Cambria" w:cs="Cambria"/>
      <w:i/>
      <w:iCs/>
      <w:color w:val="404040"/>
      <w:lang w:eastAsia="ru-RU"/>
    </w:rPr>
  </w:style>
  <w:style w:type="character" w:customStyle="1" w:styleId="80">
    <w:name w:val="Заголовок 8 Знак"/>
    <w:basedOn w:val="a0"/>
    <w:link w:val="8"/>
    <w:uiPriority w:val="99"/>
    <w:rsid w:val="004442E3"/>
    <w:rPr>
      <w:rFonts w:ascii="Cambria" w:eastAsia="Times New Roman" w:hAnsi="Cambria" w:cs="Cambria"/>
      <w:color w:val="404040"/>
      <w:sz w:val="20"/>
      <w:szCs w:val="20"/>
      <w:lang w:eastAsia="ru-RU"/>
    </w:rPr>
  </w:style>
  <w:style w:type="character" w:customStyle="1" w:styleId="90">
    <w:name w:val="Заголовок 9 Знак"/>
    <w:basedOn w:val="a0"/>
    <w:link w:val="9"/>
    <w:uiPriority w:val="99"/>
    <w:rsid w:val="004442E3"/>
    <w:rPr>
      <w:rFonts w:ascii="Cambria" w:eastAsia="Times New Roman" w:hAnsi="Cambria" w:cs="Cambria"/>
      <w:i/>
      <w:iCs/>
      <w:color w:val="40404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737156">
      <w:bodyDiv w:val="1"/>
      <w:marLeft w:val="0"/>
      <w:marRight w:val="0"/>
      <w:marTop w:val="0"/>
      <w:marBottom w:val="0"/>
      <w:divBdr>
        <w:top w:val="none" w:sz="0" w:space="0" w:color="auto"/>
        <w:left w:val="none" w:sz="0" w:space="0" w:color="auto"/>
        <w:bottom w:val="none" w:sz="0" w:space="0" w:color="auto"/>
        <w:right w:val="none" w:sz="0" w:space="0" w:color="auto"/>
      </w:divBdr>
    </w:div>
    <w:div w:id="325479748">
      <w:bodyDiv w:val="1"/>
      <w:marLeft w:val="0"/>
      <w:marRight w:val="0"/>
      <w:marTop w:val="0"/>
      <w:marBottom w:val="0"/>
      <w:divBdr>
        <w:top w:val="none" w:sz="0" w:space="0" w:color="auto"/>
        <w:left w:val="none" w:sz="0" w:space="0" w:color="auto"/>
        <w:bottom w:val="none" w:sz="0" w:space="0" w:color="auto"/>
        <w:right w:val="none" w:sz="0" w:space="0" w:color="auto"/>
      </w:divBdr>
    </w:div>
    <w:div w:id="421149758">
      <w:bodyDiv w:val="1"/>
      <w:marLeft w:val="0"/>
      <w:marRight w:val="0"/>
      <w:marTop w:val="0"/>
      <w:marBottom w:val="0"/>
      <w:divBdr>
        <w:top w:val="none" w:sz="0" w:space="0" w:color="auto"/>
        <w:left w:val="none" w:sz="0" w:space="0" w:color="auto"/>
        <w:bottom w:val="none" w:sz="0" w:space="0" w:color="auto"/>
        <w:right w:val="none" w:sz="0" w:space="0" w:color="auto"/>
      </w:divBdr>
    </w:div>
    <w:div w:id="783042316">
      <w:bodyDiv w:val="1"/>
      <w:marLeft w:val="0"/>
      <w:marRight w:val="0"/>
      <w:marTop w:val="0"/>
      <w:marBottom w:val="0"/>
      <w:divBdr>
        <w:top w:val="none" w:sz="0" w:space="0" w:color="auto"/>
        <w:left w:val="none" w:sz="0" w:space="0" w:color="auto"/>
        <w:bottom w:val="none" w:sz="0" w:space="0" w:color="auto"/>
        <w:right w:val="none" w:sz="0" w:space="0" w:color="auto"/>
      </w:divBdr>
    </w:div>
    <w:div w:id="870070025">
      <w:bodyDiv w:val="1"/>
      <w:marLeft w:val="0"/>
      <w:marRight w:val="0"/>
      <w:marTop w:val="0"/>
      <w:marBottom w:val="0"/>
      <w:divBdr>
        <w:top w:val="none" w:sz="0" w:space="0" w:color="auto"/>
        <w:left w:val="none" w:sz="0" w:space="0" w:color="auto"/>
        <w:bottom w:val="none" w:sz="0" w:space="0" w:color="auto"/>
        <w:right w:val="none" w:sz="0" w:space="0" w:color="auto"/>
      </w:divBdr>
    </w:div>
    <w:div w:id="1242956421">
      <w:bodyDiv w:val="1"/>
      <w:marLeft w:val="0"/>
      <w:marRight w:val="0"/>
      <w:marTop w:val="0"/>
      <w:marBottom w:val="0"/>
      <w:divBdr>
        <w:top w:val="none" w:sz="0" w:space="0" w:color="auto"/>
        <w:left w:val="none" w:sz="0" w:space="0" w:color="auto"/>
        <w:bottom w:val="none" w:sz="0" w:space="0" w:color="auto"/>
        <w:right w:val="none" w:sz="0" w:space="0" w:color="auto"/>
      </w:divBdr>
    </w:div>
    <w:div w:id="1449810044">
      <w:bodyDiv w:val="1"/>
      <w:marLeft w:val="0"/>
      <w:marRight w:val="0"/>
      <w:marTop w:val="0"/>
      <w:marBottom w:val="0"/>
      <w:divBdr>
        <w:top w:val="none" w:sz="0" w:space="0" w:color="auto"/>
        <w:left w:val="none" w:sz="0" w:space="0" w:color="auto"/>
        <w:bottom w:val="none" w:sz="0" w:space="0" w:color="auto"/>
        <w:right w:val="none" w:sz="0" w:space="0" w:color="auto"/>
      </w:divBdr>
    </w:div>
    <w:div w:id="1861504994">
      <w:bodyDiv w:val="1"/>
      <w:marLeft w:val="0"/>
      <w:marRight w:val="0"/>
      <w:marTop w:val="0"/>
      <w:marBottom w:val="0"/>
      <w:divBdr>
        <w:top w:val="none" w:sz="0" w:space="0" w:color="auto"/>
        <w:left w:val="none" w:sz="0" w:space="0" w:color="auto"/>
        <w:bottom w:val="none" w:sz="0" w:space="0" w:color="auto"/>
        <w:right w:val="none" w:sz="0" w:space="0" w:color="auto"/>
      </w:divBdr>
    </w:div>
    <w:div w:id="1912696226">
      <w:bodyDiv w:val="1"/>
      <w:marLeft w:val="0"/>
      <w:marRight w:val="0"/>
      <w:marTop w:val="0"/>
      <w:marBottom w:val="0"/>
      <w:divBdr>
        <w:top w:val="none" w:sz="0" w:space="0" w:color="auto"/>
        <w:left w:val="none" w:sz="0" w:space="0" w:color="auto"/>
        <w:bottom w:val="none" w:sz="0" w:space="0" w:color="auto"/>
        <w:right w:val="none" w:sz="0" w:space="0" w:color="auto"/>
      </w:divBdr>
    </w:div>
    <w:div w:id="1926919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image" Target="media/image8.jpeg"/><Relationship Id="rId26" Type="http://schemas.openxmlformats.org/officeDocument/2006/relationships/image" Target="media/image15.jpeg"/><Relationship Id="rId39" Type="http://schemas.openxmlformats.org/officeDocument/2006/relationships/oleObject" Target="embeddings/oleObject4.bin"/><Relationship Id="rId21" Type="http://schemas.openxmlformats.org/officeDocument/2006/relationships/image" Target="media/image11.jpg"/><Relationship Id="rId34" Type="http://schemas.openxmlformats.org/officeDocument/2006/relationships/image" Target="media/image22.wmf"/><Relationship Id="rId42" Type="http://schemas.openxmlformats.org/officeDocument/2006/relationships/image" Target="media/image26.wmf"/><Relationship Id="rId47" Type="http://schemas.openxmlformats.org/officeDocument/2006/relationships/image" Target="media/image28.jpeg"/><Relationship Id="rId50" Type="http://schemas.openxmlformats.org/officeDocument/2006/relationships/chart" Target="charts/chart1.xml"/><Relationship Id="rId55" Type="http://schemas.openxmlformats.org/officeDocument/2006/relationships/chart" Target="charts/chart6.xml"/><Relationship Id="rId63" Type="http://schemas.openxmlformats.org/officeDocument/2006/relationships/image" Target="media/image35.wmf"/><Relationship Id="rId68" Type="http://schemas.openxmlformats.org/officeDocument/2006/relationships/oleObject" Target="embeddings/oleObject13.bin"/><Relationship Id="rId76" Type="http://schemas.openxmlformats.org/officeDocument/2006/relationships/hyperlink" Target="http://trudove.org.ua/post/metod-proekt-v-u-vikladann-trudovogo-navchannya" TargetMode="Externa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8.jpeg"/><Relationship Id="rId11" Type="http://schemas.openxmlformats.org/officeDocument/2006/relationships/image" Target="media/image1.jpg"/><Relationship Id="rId24" Type="http://schemas.openxmlformats.org/officeDocument/2006/relationships/image" Target="media/image13.jpeg"/><Relationship Id="rId32" Type="http://schemas.openxmlformats.org/officeDocument/2006/relationships/image" Target="media/image21.wmf"/><Relationship Id="rId37" Type="http://schemas.openxmlformats.org/officeDocument/2006/relationships/oleObject" Target="embeddings/oleObject3.bin"/><Relationship Id="rId40" Type="http://schemas.openxmlformats.org/officeDocument/2006/relationships/image" Target="media/image25.wmf"/><Relationship Id="rId45" Type="http://schemas.openxmlformats.org/officeDocument/2006/relationships/oleObject" Target="embeddings/oleObject7.bin"/><Relationship Id="rId53" Type="http://schemas.openxmlformats.org/officeDocument/2006/relationships/chart" Target="charts/chart4.xml"/><Relationship Id="rId58" Type="http://schemas.openxmlformats.org/officeDocument/2006/relationships/image" Target="media/image32.png"/><Relationship Id="rId66" Type="http://schemas.openxmlformats.org/officeDocument/2006/relationships/oleObject" Target="embeddings/oleObject12.bin"/><Relationship Id="rId74" Type="http://schemas.openxmlformats.org/officeDocument/2006/relationships/image" Target="media/image41.wmf"/><Relationship Id="rId79" Type="http://schemas.openxmlformats.org/officeDocument/2006/relationships/image" Target="media/image44.jpeg"/><Relationship Id="rId5" Type="http://schemas.openxmlformats.org/officeDocument/2006/relationships/settings" Target="settings.xml"/><Relationship Id="rId61" Type="http://schemas.openxmlformats.org/officeDocument/2006/relationships/image" Target="media/image34.wmf"/><Relationship Id="rId82" Type="http://schemas.openxmlformats.org/officeDocument/2006/relationships/image" Target="media/image47.jpeg"/><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g"/><Relationship Id="rId22" Type="http://schemas.openxmlformats.org/officeDocument/2006/relationships/image" Target="media/image12.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image" Target="media/image29.jpeg"/><Relationship Id="rId56" Type="http://schemas.openxmlformats.org/officeDocument/2006/relationships/chart" Target="charts/chart7.xml"/><Relationship Id="rId64" Type="http://schemas.openxmlformats.org/officeDocument/2006/relationships/oleObject" Target="embeddings/oleObject11.bin"/><Relationship Id="rId69" Type="http://schemas.openxmlformats.org/officeDocument/2006/relationships/image" Target="media/image38.wmf"/><Relationship Id="rId77" Type="http://schemas.openxmlformats.org/officeDocument/2006/relationships/image" Target="media/image42.jpeg"/><Relationship Id="rId8" Type="http://schemas.openxmlformats.org/officeDocument/2006/relationships/endnotes" Target="endnotes.xml"/><Relationship Id="rId51" Type="http://schemas.openxmlformats.org/officeDocument/2006/relationships/chart" Target="charts/chart2.xml"/><Relationship Id="rId72" Type="http://schemas.openxmlformats.org/officeDocument/2006/relationships/image" Target="media/image40.wmf"/><Relationship Id="rId80" Type="http://schemas.openxmlformats.org/officeDocument/2006/relationships/image" Target="media/image45.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jpg"/><Relationship Id="rId17" Type="http://schemas.openxmlformats.org/officeDocument/2006/relationships/image" Target="media/image7.jpeg"/><Relationship Id="rId25" Type="http://schemas.openxmlformats.org/officeDocument/2006/relationships/image" Target="media/image14.png"/><Relationship Id="rId33" Type="http://schemas.openxmlformats.org/officeDocument/2006/relationships/oleObject" Target="embeddings/oleObject1.bin"/><Relationship Id="rId38" Type="http://schemas.openxmlformats.org/officeDocument/2006/relationships/image" Target="media/image24.wmf"/><Relationship Id="rId46" Type="http://schemas.openxmlformats.org/officeDocument/2006/relationships/oleObject" Target="embeddings/oleObject8.bin"/><Relationship Id="rId59" Type="http://schemas.openxmlformats.org/officeDocument/2006/relationships/image" Target="media/image33.wmf"/><Relationship Id="rId67" Type="http://schemas.openxmlformats.org/officeDocument/2006/relationships/image" Target="media/image37.wmf"/><Relationship Id="rId20" Type="http://schemas.openxmlformats.org/officeDocument/2006/relationships/image" Target="media/image10.jpeg"/><Relationship Id="rId41" Type="http://schemas.openxmlformats.org/officeDocument/2006/relationships/oleObject" Target="embeddings/oleObject5.bin"/><Relationship Id="rId54" Type="http://schemas.openxmlformats.org/officeDocument/2006/relationships/chart" Target="charts/chart5.xml"/><Relationship Id="rId62" Type="http://schemas.openxmlformats.org/officeDocument/2006/relationships/oleObject" Target="embeddings/oleObject10.bin"/><Relationship Id="rId70" Type="http://schemas.openxmlformats.org/officeDocument/2006/relationships/oleObject" Target="embeddings/oleObject14.bin"/><Relationship Id="rId75" Type="http://schemas.openxmlformats.org/officeDocument/2006/relationships/oleObject" Target="embeddings/oleObject16.bin"/><Relationship Id="rId83"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microsoft.com/office/2007/relationships/hdphoto" Target="media/hdphoto1.wdp"/><Relationship Id="rId28" Type="http://schemas.openxmlformats.org/officeDocument/2006/relationships/image" Target="media/image17.png"/><Relationship Id="rId36" Type="http://schemas.openxmlformats.org/officeDocument/2006/relationships/image" Target="media/image23.wmf"/><Relationship Id="rId49" Type="http://schemas.openxmlformats.org/officeDocument/2006/relationships/image" Target="media/image30.jpeg"/><Relationship Id="rId57" Type="http://schemas.openxmlformats.org/officeDocument/2006/relationships/image" Target="media/image31.png"/><Relationship Id="rId10" Type="http://schemas.openxmlformats.org/officeDocument/2006/relationships/header" Target="header2.xml"/><Relationship Id="rId31" Type="http://schemas.openxmlformats.org/officeDocument/2006/relationships/image" Target="media/image20.png"/><Relationship Id="rId44" Type="http://schemas.openxmlformats.org/officeDocument/2006/relationships/image" Target="media/image27.wmf"/><Relationship Id="rId52" Type="http://schemas.openxmlformats.org/officeDocument/2006/relationships/chart" Target="charts/chart3.xml"/><Relationship Id="rId60" Type="http://schemas.openxmlformats.org/officeDocument/2006/relationships/oleObject" Target="embeddings/oleObject9.bin"/><Relationship Id="rId65" Type="http://schemas.openxmlformats.org/officeDocument/2006/relationships/image" Target="media/image36.wmf"/><Relationship Id="rId73" Type="http://schemas.openxmlformats.org/officeDocument/2006/relationships/oleObject" Target="embeddings/oleObject15.bin"/><Relationship Id="rId78" Type="http://schemas.openxmlformats.org/officeDocument/2006/relationships/image" Target="media/image43.jpeg"/><Relationship Id="rId81" Type="http://schemas.openxmlformats.org/officeDocument/2006/relationships/image" Target="media/image46.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manualLayout>
          <c:layoutTarget val="inner"/>
          <c:xMode val="edge"/>
          <c:yMode val="edge"/>
          <c:x val="8.6786785507949965E-2"/>
          <c:y val="6.8735625367969413E-2"/>
          <c:w val="0.59524748427539043"/>
          <c:h val="0.86671354085042762"/>
        </c:manualLayout>
      </c:layout>
      <c:pieChart>
        <c:varyColors val="1"/>
        <c:ser>
          <c:idx val="0"/>
          <c:order val="0"/>
          <c:tx>
            <c:strRef>
              <c:f>Sheet1!$A$2</c:f>
              <c:strCache>
                <c:ptCount val="1"/>
              </c:strCache>
            </c:strRef>
          </c:tx>
          <c:spPr>
            <a:solidFill>
              <a:srgbClr val="9999FF"/>
            </a:solidFill>
            <a:ln w="12664">
              <a:solidFill>
                <a:srgbClr val="000000"/>
              </a:solidFill>
              <a:prstDash val="solid"/>
            </a:ln>
          </c:spPr>
          <c:dPt>
            <c:idx val="0"/>
            <c:bubble3D val="0"/>
          </c:dPt>
          <c:dPt>
            <c:idx val="1"/>
            <c:bubble3D val="0"/>
            <c:spPr>
              <a:solidFill>
                <a:srgbClr val="993366"/>
              </a:solidFill>
              <a:ln w="12664">
                <a:solidFill>
                  <a:srgbClr val="000000"/>
                </a:solidFill>
                <a:prstDash val="solid"/>
              </a:ln>
            </c:spPr>
          </c:dPt>
          <c:dPt>
            <c:idx val="2"/>
            <c:bubble3D val="0"/>
            <c:spPr>
              <a:solidFill>
                <a:srgbClr val="FFFFCC"/>
              </a:solidFill>
              <a:ln w="12664">
                <a:solidFill>
                  <a:srgbClr val="000000"/>
                </a:solidFill>
                <a:prstDash val="solid"/>
              </a:ln>
            </c:spPr>
          </c:dPt>
          <c:dLbls>
            <c:dLbl>
              <c:idx val="0"/>
              <c:layout/>
              <c:tx>
                <c:rich>
                  <a:bodyPr/>
                  <a:lstStyle/>
                  <a:p>
                    <a:r>
                      <a:rPr lang="en-US"/>
                      <a:t>3</a:t>
                    </a:r>
                    <a:r>
                      <a:rPr lang="uk-UA"/>
                      <a:t>6</a:t>
                    </a:r>
                    <a:r>
                      <a:rPr lang="en-US"/>
                      <a:t>%</a:t>
                    </a:r>
                  </a:p>
                </c:rich>
              </c:tx>
              <c:showLegendKey val="0"/>
              <c:showVal val="0"/>
              <c:showCatName val="0"/>
              <c:showSerName val="0"/>
              <c:showPercent val="1"/>
              <c:showBubbleSize val="0"/>
            </c:dLbl>
            <c:dLbl>
              <c:idx val="2"/>
              <c:layout/>
              <c:tx>
                <c:rich>
                  <a:bodyPr/>
                  <a:lstStyle/>
                  <a:p>
                    <a:r>
                      <a:rPr lang="en-US"/>
                      <a:t>2</a:t>
                    </a:r>
                    <a:r>
                      <a:rPr lang="uk-UA"/>
                      <a:t>8</a:t>
                    </a:r>
                    <a:r>
                      <a:rPr lang="en-US"/>
                      <a:t>%</a:t>
                    </a:r>
                  </a:p>
                </c:rich>
              </c:tx>
              <c:showLegendKey val="0"/>
              <c:showVal val="0"/>
              <c:showCatName val="0"/>
              <c:showSerName val="0"/>
              <c:showPercent val="1"/>
              <c:showBubbleSize val="0"/>
            </c:dLbl>
            <c:spPr>
              <a:noFill/>
              <a:ln w="25327">
                <a:noFill/>
              </a:ln>
            </c:spPr>
            <c:txPr>
              <a:bodyPr/>
              <a:lstStyle/>
              <a:p>
                <a:pPr>
                  <a:defRPr sz="1321"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dLbls>
          <c:cat>
            <c:strRef>
              <c:f>Sheet1!$B$1:$D$1</c:f>
              <c:strCache>
                <c:ptCount val="3"/>
                <c:pt idx="0">
                  <c:v>Високий</c:v>
                </c:pt>
                <c:pt idx="1">
                  <c:v>Середній</c:v>
                </c:pt>
                <c:pt idx="2">
                  <c:v>Низький</c:v>
                </c:pt>
              </c:strCache>
            </c:strRef>
          </c:cat>
          <c:val>
            <c:numRef>
              <c:f>Sheet1!$B$2:$D$2</c:f>
              <c:numCache>
                <c:formatCode>General</c:formatCode>
                <c:ptCount val="3"/>
                <c:pt idx="0">
                  <c:v>8</c:v>
                </c:pt>
                <c:pt idx="1">
                  <c:v>8</c:v>
                </c:pt>
                <c:pt idx="2">
                  <c:v>6</c:v>
                </c:pt>
              </c:numCache>
            </c:numRef>
          </c:val>
        </c:ser>
        <c:ser>
          <c:idx val="1"/>
          <c:order val="1"/>
          <c:tx>
            <c:strRef>
              <c:f>Sheet1!$A$3</c:f>
              <c:strCache>
                <c:ptCount val="1"/>
              </c:strCache>
            </c:strRef>
          </c:tx>
          <c:spPr>
            <a:solidFill>
              <a:srgbClr val="993366"/>
            </a:solidFill>
            <a:ln w="12664">
              <a:solidFill>
                <a:srgbClr val="000000"/>
              </a:solidFill>
              <a:prstDash val="solid"/>
            </a:ln>
          </c:spPr>
          <c:dPt>
            <c:idx val="0"/>
            <c:bubble3D val="0"/>
            <c:spPr>
              <a:solidFill>
                <a:srgbClr val="9999FF"/>
              </a:solidFill>
              <a:ln w="12664">
                <a:solidFill>
                  <a:srgbClr val="000000"/>
                </a:solidFill>
                <a:prstDash val="solid"/>
              </a:ln>
            </c:spPr>
          </c:dPt>
          <c:dPt>
            <c:idx val="1"/>
            <c:bubble3D val="0"/>
          </c:dPt>
          <c:dPt>
            <c:idx val="2"/>
            <c:bubble3D val="0"/>
            <c:spPr>
              <a:solidFill>
                <a:srgbClr val="FFFFCC"/>
              </a:solidFill>
              <a:ln w="12664">
                <a:solidFill>
                  <a:srgbClr val="000000"/>
                </a:solidFill>
                <a:prstDash val="solid"/>
              </a:ln>
            </c:spPr>
          </c:dPt>
          <c:dLbls>
            <c:showLegendKey val="0"/>
            <c:showVal val="0"/>
            <c:showCatName val="0"/>
            <c:showSerName val="0"/>
            <c:showPercent val="1"/>
            <c:showBubbleSize val="0"/>
            <c:showLeaderLines val="1"/>
          </c:dLbls>
          <c:cat>
            <c:strRef>
              <c:f>Sheet1!$B$1:$D$1</c:f>
              <c:strCache>
                <c:ptCount val="3"/>
                <c:pt idx="0">
                  <c:v>Високий</c:v>
                </c:pt>
                <c:pt idx="1">
                  <c:v>Середній</c:v>
                </c:pt>
                <c:pt idx="2">
                  <c:v>Низький</c:v>
                </c:pt>
              </c:strCache>
            </c:strRef>
          </c:cat>
          <c:val>
            <c:numRef>
              <c:f>Sheet1!$B$3:$D$3</c:f>
              <c:numCache>
                <c:formatCode>General</c:formatCode>
                <c:ptCount val="3"/>
              </c:numCache>
            </c:numRef>
          </c:val>
        </c:ser>
        <c:ser>
          <c:idx val="2"/>
          <c:order val="2"/>
          <c:tx>
            <c:strRef>
              <c:f>Sheet1!$A$4</c:f>
              <c:strCache>
                <c:ptCount val="1"/>
              </c:strCache>
            </c:strRef>
          </c:tx>
          <c:spPr>
            <a:solidFill>
              <a:srgbClr val="FFFFCC"/>
            </a:solidFill>
            <a:ln w="12664">
              <a:solidFill>
                <a:srgbClr val="000000"/>
              </a:solidFill>
              <a:prstDash val="solid"/>
            </a:ln>
          </c:spPr>
          <c:dPt>
            <c:idx val="0"/>
            <c:bubble3D val="0"/>
            <c:spPr>
              <a:solidFill>
                <a:srgbClr val="9999FF"/>
              </a:solidFill>
              <a:ln w="12664">
                <a:solidFill>
                  <a:srgbClr val="000000"/>
                </a:solidFill>
                <a:prstDash val="solid"/>
              </a:ln>
            </c:spPr>
          </c:dPt>
          <c:dPt>
            <c:idx val="1"/>
            <c:bubble3D val="0"/>
            <c:spPr>
              <a:solidFill>
                <a:srgbClr val="993366"/>
              </a:solidFill>
              <a:ln w="12664">
                <a:solidFill>
                  <a:srgbClr val="000000"/>
                </a:solidFill>
                <a:prstDash val="solid"/>
              </a:ln>
            </c:spPr>
          </c:dPt>
          <c:dPt>
            <c:idx val="2"/>
            <c:bubble3D val="0"/>
          </c:dPt>
          <c:dLbls>
            <c:showLegendKey val="0"/>
            <c:showVal val="0"/>
            <c:showCatName val="0"/>
            <c:showSerName val="0"/>
            <c:showPercent val="1"/>
            <c:showBubbleSize val="0"/>
            <c:showLeaderLines val="1"/>
          </c:dLbls>
          <c:cat>
            <c:strRef>
              <c:f>Sheet1!$B$1:$D$1</c:f>
              <c:strCache>
                <c:ptCount val="3"/>
                <c:pt idx="0">
                  <c:v>Високий</c:v>
                </c:pt>
                <c:pt idx="1">
                  <c:v>Середній</c:v>
                </c:pt>
                <c:pt idx="2">
                  <c:v>Низький</c:v>
                </c:pt>
              </c:strCache>
            </c:strRef>
          </c:cat>
          <c:val>
            <c:numRef>
              <c:f>Sheet1!$B$4:$D$4</c:f>
              <c:numCache>
                <c:formatCode>General</c:formatCode>
                <c:ptCount val="3"/>
              </c:numCache>
            </c:numRef>
          </c:val>
        </c:ser>
        <c:dLbls>
          <c:showLegendKey val="0"/>
          <c:showVal val="0"/>
          <c:showCatName val="0"/>
          <c:showSerName val="0"/>
          <c:showPercent val="1"/>
          <c:showBubbleSize val="0"/>
          <c:showLeaderLines val="1"/>
        </c:dLbls>
        <c:firstSliceAng val="0"/>
      </c:pieChart>
      <c:spPr>
        <a:solidFill>
          <a:srgbClr val="FFFFFF"/>
        </a:solidFill>
        <a:ln w="12664">
          <a:solidFill>
            <a:srgbClr val="FFFFFF"/>
          </a:solidFill>
          <a:prstDash val="solid"/>
        </a:ln>
      </c:spPr>
    </c:plotArea>
    <c:legend>
      <c:legendPos val="r"/>
      <c:layout>
        <c:manualLayout>
          <c:xMode val="edge"/>
          <c:yMode val="edge"/>
          <c:x val="0.74728709855815367"/>
          <c:y val="9.9656914859822157E-2"/>
          <c:w val="0.2022411206170889"/>
          <c:h val="0.28830206740564102"/>
        </c:manualLayout>
      </c:layout>
      <c:overlay val="0"/>
      <c:spPr>
        <a:noFill/>
        <a:ln w="3166">
          <a:solidFill>
            <a:srgbClr val="000000"/>
          </a:solidFill>
          <a:prstDash val="solid"/>
        </a:ln>
      </c:spPr>
      <c:txPr>
        <a:bodyPr/>
        <a:lstStyle/>
        <a:p>
          <a:pPr>
            <a:defRPr sz="982"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072"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6153846153846156E-2"/>
          <c:y val="1.8867924528301886E-2"/>
          <c:w val="0.63384615384615384"/>
          <c:h val="0.97169811320754718"/>
        </c:manualLayout>
      </c:layout>
      <c:pieChart>
        <c:varyColors val="1"/>
        <c:ser>
          <c:idx val="0"/>
          <c:order val="0"/>
          <c:tx>
            <c:strRef>
              <c:f>Sheet1!$A$2</c:f>
              <c:strCache>
                <c:ptCount val="1"/>
              </c:strCache>
            </c:strRef>
          </c:tx>
          <c:spPr>
            <a:solidFill>
              <a:srgbClr val="9999FF"/>
            </a:solidFill>
            <a:ln w="12690">
              <a:solidFill>
                <a:srgbClr val="000000"/>
              </a:solidFill>
              <a:prstDash val="solid"/>
            </a:ln>
          </c:spPr>
          <c:dPt>
            <c:idx val="0"/>
            <c:bubble3D val="0"/>
          </c:dPt>
          <c:dPt>
            <c:idx val="1"/>
            <c:bubble3D val="0"/>
            <c:spPr>
              <a:solidFill>
                <a:srgbClr val="993366"/>
              </a:solidFill>
              <a:ln w="12690">
                <a:solidFill>
                  <a:srgbClr val="000000"/>
                </a:solidFill>
                <a:prstDash val="solid"/>
              </a:ln>
            </c:spPr>
          </c:dPt>
          <c:dPt>
            <c:idx val="2"/>
            <c:bubble3D val="0"/>
            <c:spPr>
              <a:solidFill>
                <a:srgbClr val="FFFFCC"/>
              </a:solidFill>
              <a:ln w="12690">
                <a:solidFill>
                  <a:srgbClr val="000000"/>
                </a:solidFill>
                <a:prstDash val="solid"/>
              </a:ln>
            </c:spPr>
          </c:dPt>
          <c:dLbls>
            <c:dLbl>
              <c:idx val="0"/>
              <c:layout>
                <c:manualLayout>
                  <c:x val="-0.16378654707346907"/>
                  <c:y val="0.16633546911000952"/>
                </c:manualLayout>
              </c:layout>
              <c:tx>
                <c:rich>
                  <a:bodyPr/>
                  <a:lstStyle/>
                  <a:p>
                    <a:pPr>
                      <a:defRPr sz="1499" b="1" i="0" u="none" strike="noStrike" baseline="0">
                        <a:solidFill>
                          <a:srgbClr val="000000"/>
                        </a:solidFill>
                        <a:latin typeface="Calibri"/>
                        <a:ea typeface="Calibri"/>
                        <a:cs typeface="Calibri"/>
                      </a:defRPr>
                    </a:pPr>
                    <a:r>
                      <a:rPr lang="en-US"/>
                      <a:t>28</a:t>
                    </a:r>
                    <a:r>
                      <a:rPr lang="en-US" sz="1499" b="1" i="0" u="none" strike="noStrike" baseline="0">
                        <a:effectLst/>
                      </a:rPr>
                      <a:t>%</a:t>
                    </a:r>
                    <a:endParaRPr lang="en-US"/>
                  </a:p>
                </c:rich>
              </c:tx>
              <c:numFmt formatCode="#,##0" sourceLinked="0"/>
              <c:spPr>
                <a:noFill/>
                <a:ln w="25379">
                  <a:noFill/>
                </a:ln>
              </c:spPr>
              <c:dLblPos val="bestFit"/>
              <c:showLegendKey val="0"/>
              <c:showVal val="1"/>
              <c:showCatName val="0"/>
              <c:showSerName val="0"/>
              <c:showPercent val="0"/>
              <c:showBubbleSize val="0"/>
            </c:dLbl>
            <c:dLbl>
              <c:idx val="1"/>
              <c:layout>
                <c:manualLayout>
                  <c:x val="-9.0610043045701943E-2"/>
                  <c:y val="-0.21224034559122346"/>
                </c:manualLayout>
              </c:layout>
              <c:tx>
                <c:rich>
                  <a:bodyPr/>
                  <a:lstStyle/>
                  <a:p>
                    <a:pPr>
                      <a:defRPr sz="1499" b="1" i="0" u="none" strike="noStrike" baseline="0">
                        <a:solidFill>
                          <a:srgbClr val="000000"/>
                        </a:solidFill>
                        <a:latin typeface="Calibri"/>
                        <a:ea typeface="Calibri"/>
                        <a:cs typeface="Calibri"/>
                      </a:defRPr>
                    </a:pPr>
                    <a:r>
                      <a:rPr lang="en-US"/>
                      <a:t>36</a:t>
                    </a:r>
                    <a:r>
                      <a:rPr lang="en-US" sz="1499" b="1" i="0" u="none" strike="noStrike" baseline="0">
                        <a:effectLst/>
                      </a:rPr>
                      <a:t>%</a:t>
                    </a:r>
                    <a:endParaRPr lang="en-US"/>
                  </a:p>
                </c:rich>
              </c:tx>
              <c:numFmt formatCode="#,##0" sourceLinked="0"/>
              <c:spPr>
                <a:noFill/>
                <a:ln w="25379">
                  <a:noFill/>
                </a:ln>
              </c:spPr>
              <c:dLblPos val="bestFit"/>
              <c:showLegendKey val="0"/>
              <c:showVal val="1"/>
              <c:showCatName val="0"/>
              <c:showSerName val="0"/>
              <c:showPercent val="0"/>
              <c:showBubbleSize val="0"/>
            </c:dLbl>
            <c:dLbl>
              <c:idx val="2"/>
              <c:layout>
                <c:manualLayout>
                  <c:x val="0.14618946879797765"/>
                  <c:y val="0.15566037735849056"/>
                </c:manualLayout>
              </c:layout>
              <c:tx>
                <c:rich>
                  <a:bodyPr/>
                  <a:lstStyle/>
                  <a:p>
                    <a:pPr>
                      <a:defRPr sz="1499" b="1" i="0" u="none" strike="noStrike" baseline="0">
                        <a:solidFill>
                          <a:srgbClr val="000000"/>
                        </a:solidFill>
                        <a:latin typeface="Calibri"/>
                        <a:ea typeface="Calibri"/>
                        <a:cs typeface="Calibri"/>
                      </a:defRPr>
                    </a:pPr>
                    <a:r>
                      <a:rPr lang="en-US"/>
                      <a:t>36</a:t>
                    </a:r>
                    <a:r>
                      <a:rPr lang="en-US" sz="1499" b="1" i="0" u="none" strike="noStrike" baseline="0">
                        <a:effectLst/>
                      </a:rPr>
                      <a:t>%</a:t>
                    </a:r>
                    <a:endParaRPr lang="en-US"/>
                  </a:p>
                </c:rich>
              </c:tx>
              <c:numFmt formatCode="#,##0" sourceLinked="0"/>
              <c:spPr>
                <a:noFill/>
                <a:ln w="25379">
                  <a:noFill/>
                </a:ln>
              </c:spPr>
              <c:dLblPos val="bestFit"/>
              <c:showLegendKey val="0"/>
              <c:showVal val="1"/>
              <c:showCatName val="0"/>
              <c:showSerName val="0"/>
              <c:showPercent val="0"/>
              <c:showBubbleSize val="0"/>
            </c:dLbl>
            <c:numFmt formatCode="0%" sourceLinked="0"/>
            <c:spPr>
              <a:noFill/>
              <a:ln w="25379">
                <a:noFill/>
              </a:ln>
            </c:spPr>
            <c:txPr>
              <a:bodyPr/>
              <a:lstStyle/>
              <a:p>
                <a:pPr>
                  <a:defRPr sz="1499"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0"/>
          </c:dLbls>
          <c:cat>
            <c:strRef>
              <c:f>Sheet1!$B$1:$D$1</c:f>
              <c:strCache>
                <c:ptCount val="3"/>
                <c:pt idx="0">
                  <c:v>Високий</c:v>
                </c:pt>
                <c:pt idx="1">
                  <c:v>Середній</c:v>
                </c:pt>
                <c:pt idx="2">
                  <c:v>Низький</c:v>
                </c:pt>
              </c:strCache>
            </c:strRef>
          </c:cat>
          <c:val>
            <c:numRef>
              <c:f>Sheet1!$B$2:$D$2</c:f>
              <c:numCache>
                <c:formatCode>General</c:formatCode>
                <c:ptCount val="3"/>
                <c:pt idx="0">
                  <c:v>28</c:v>
                </c:pt>
                <c:pt idx="1">
                  <c:v>36</c:v>
                </c:pt>
                <c:pt idx="2">
                  <c:v>36</c:v>
                </c:pt>
              </c:numCache>
            </c:numRef>
          </c:val>
        </c:ser>
        <c:ser>
          <c:idx val="1"/>
          <c:order val="1"/>
          <c:tx>
            <c:strRef>
              <c:f>Sheet1!$A$3</c:f>
              <c:strCache>
                <c:ptCount val="1"/>
              </c:strCache>
            </c:strRef>
          </c:tx>
          <c:spPr>
            <a:solidFill>
              <a:srgbClr val="993366"/>
            </a:solidFill>
            <a:ln w="12690">
              <a:solidFill>
                <a:srgbClr val="000000"/>
              </a:solidFill>
              <a:prstDash val="solid"/>
            </a:ln>
          </c:spPr>
          <c:dPt>
            <c:idx val="0"/>
            <c:bubble3D val="0"/>
            <c:spPr>
              <a:solidFill>
                <a:srgbClr val="9999FF"/>
              </a:solidFill>
              <a:ln w="12690">
                <a:solidFill>
                  <a:srgbClr val="000000"/>
                </a:solidFill>
                <a:prstDash val="solid"/>
              </a:ln>
            </c:spPr>
          </c:dPt>
          <c:dPt>
            <c:idx val="1"/>
            <c:bubble3D val="0"/>
          </c:dPt>
          <c:dPt>
            <c:idx val="2"/>
            <c:bubble3D val="0"/>
            <c:spPr>
              <a:solidFill>
                <a:srgbClr val="FFFFCC"/>
              </a:solidFill>
              <a:ln w="12690">
                <a:solidFill>
                  <a:srgbClr val="000000"/>
                </a:solidFill>
                <a:prstDash val="solid"/>
              </a:ln>
            </c:spPr>
          </c:dPt>
          <c:cat>
            <c:strRef>
              <c:f>Sheet1!$B$1:$D$1</c:f>
              <c:strCache>
                <c:ptCount val="3"/>
                <c:pt idx="0">
                  <c:v>Високий</c:v>
                </c:pt>
                <c:pt idx="1">
                  <c:v>Середній</c:v>
                </c:pt>
                <c:pt idx="2">
                  <c:v>Низький</c:v>
                </c:pt>
              </c:strCache>
            </c:strRef>
          </c:cat>
          <c:val>
            <c:numRef>
              <c:f>Sheet1!$B$3:$D$3</c:f>
              <c:numCache>
                <c:formatCode>General</c:formatCode>
                <c:ptCount val="3"/>
              </c:numCache>
            </c:numRef>
          </c:val>
        </c:ser>
        <c:ser>
          <c:idx val="2"/>
          <c:order val="2"/>
          <c:tx>
            <c:strRef>
              <c:f>Sheet1!$A$4</c:f>
              <c:strCache>
                <c:ptCount val="1"/>
              </c:strCache>
            </c:strRef>
          </c:tx>
          <c:spPr>
            <a:solidFill>
              <a:srgbClr val="FFFFCC"/>
            </a:solidFill>
            <a:ln w="12690">
              <a:solidFill>
                <a:srgbClr val="000000"/>
              </a:solidFill>
              <a:prstDash val="solid"/>
            </a:ln>
          </c:spPr>
          <c:dPt>
            <c:idx val="0"/>
            <c:bubble3D val="0"/>
            <c:spPr>
              <a:solidFill>
                <a:srgbClr val="9999FF"/>
              </a:solidFill>
              <a:ln w="12690">
                <a:solidFill>
                  <a:srgbClr val="000000"/>
                </a:solidFill>
                <a:prstDash val="solid"/>
              </a:ln>
            </c:spPr>
          </c:dPt>
          <c:dPt>
            <c:idx val="1"/>
            <c:bubble3D val="0"/>
            <c:spPr>
              <a:solidFill>
                <a:srgbClr val="993366"/>
              </a:solidFill>
              <a:ln w="12690">
                <a:solidFill>
                  <a:srgbClr val="000000"/>
                </a:solidFill>
                <a:prstDash val="solid"/>
              </a:ln>
            </c:spPr>
          </c:dPt>
          <c:dPt>
            <c:idx val="2"/>
            <c:bubble3D val="0"/>
          </c:dPt>
          <c:cat>
            <c:strRef>
              <c:f>Sheet1!$B$1:$D$1</c:f>
              <c:strCache>
                <c:ptCount val="3"/>
                <c:pt idx="0">
                  <c:v>Високий</c:v>
                </c:pt>
                <c:pt idx="1">
                  <c:v>Середній</c:v>
                </c:pt>
                <c:pt idx="2">
                  <c:v>Низький</c:v>
                </c:pt>
              </c:strCache>
            </c:strRef>
          </c:cat>
          <c:val>
            <c:numRef>
              <c:f>Sheet1!$B$4:$D$4</c:f>
              <c:numCache>
                <c:formatCode>General</c:formatCode>
                <c:ptCount val="3"/>
              </c:numCache>
            </c:numRef>
          </c:val>
        </c:ser>
        <c:dLbls>
          <c:showLegendKey val="0"/>
          <c:showVal val="0"/>
          <c:showCatName val="0"/>
          <c:showSerName val="0"/>
          <c:showPercent val="0"/>
          <c:showBubbleSize val="0"/>
          <c:showLeaderLines val="0"/>
        </c:dLbls>
        <c:firstSliceAng val="0"/>
      </c:pieChart>
      <c:spPr>
        <a:solidFill>
          <a:srgbClr val="FFFFFF"/>
        </a:solidFill>
        <a:ln w="12690">
          <a:solidFill>
            <a:srgbClr val="FFFFFF"/>
          </a:solidFill>
          <a:prstDash val="solid"/>
        </a:ln>
      </c:spPr>
    </c:plotArea>
    <c:legend>
      <c:legendPos val="r"/>
      <c:layout>
        <c:manualLayout>
          <c:xMode val="edge"/>
          <c:yMode val="edge"/>
          <c:x val="0.75692307692307692"/>
          <c:y val="4.2452830188679243E-2"/>
          <c:w val="0.20923076923076922"/>
          <c:h val="0.28773584905660377"/>
        </c:manualLayout>
      </c:layout>
      <c:overlay val="0"/>
      <c:spPr>
        <a:noFill/>
        <a:ln w="3172">
          <a:solidFill>
            <a:srgbClr val="000000"/>
          </a:solidFill>
          <a:prstDash val="solid"/>
        </a:ln>
      </c:spPr>
      <c:txPr>
        <a:bodyPr/>
        <a:lstStyle/>
        <a:p>
          <a:pPr>
            <a:defRPr sz="849"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924"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6.8464730290456438E-2"/>
          <c:y val="5.6962025316455694E-2"/>
          <c:w val="0.62655601659751037"/>
          <c:h val="0.80696202531645567"/>
        </c:manualLayout>
      </c:layout>
      <c:bar3DChart>
        <c:barDir val="col"/>
        <c:grouping val="clustered"/>
        <c:varyColors val="0"/>
        <c:ser>
          <c:idx val="0"/>
          <c:order val="0"/>
          <c:tx>
            <c:strRef>
              <c:f>Sheet1!$A$2</c:f>
              <c:strCache>
                <c:ptCount val="1"/>
                <c:pt idx="0">
                  <c:v>За тестуванням</c:v>
                </c:pt>
              </c:strCache>
            </c:strRef>
          </c:tx>
          <c:spPr>
            <a:solidFill>
              <a:srgbClr val="9999FF"/>
            </a:solidFill>
            <a:ln w="12685">
              <a:solidFill>
                <a:srgbClr val="000000"/>
              </a:solidFill>
              <a:prstDash val="solid"/>
            </a:ln>
          </c:spPr>
          <c:invertIfNegative val="0"/>
          <c:cat>
            <c:strRef>
              <c:f>Sheet1!$B$1:$E$1</c:f>
              <c:strCache>
                <c:ptCount val="3"/>
                <c:pt idx="0">
                  <c:v>Високий</c:v>
                </c:pt>
                <c:pt idx="1">
                  <c:v>Середній</c:v>
                </c:pt>
                <c:pt idx="2">
                  <c:v>Низький</c:v>
                </c:pt>
              </c:strCache>
            </c:strRef>
          </c:cat>
          <c:val>
            <c:numRef>
              <c:f>Sheet1!$B$2:$E$2</c:f>
              <c:numCache>
                <c:formatCode>General</c:formatCode>
                <c:ptCount val="4"/>
                <c:pt idx="0">
                  <c:v>8</c:v>
                </c:pt>
                <c:pt idx="1">
                  <c:v>8</c:v>
                </c:pt>
                <c:pt idx="2">
                  <c:v>6</c:v>
                </c:pt>
              </c:numCache>
            </c:numRef>
          </c:val>
        </c:ser>
        <c:ser>
          <c:idx val="1"/>
          <c:order val="1"/>
          <c:tx>
            <c:strRef>
              <c:f>Sheet1!$A$3</c:f>
              <c:strCache>
                <c:ptCount val="1"/>
                <c:pt idx="0">
                  <c:v>За журналом</c:v>
                </c:pt>
              </c:strCache>
            </c:strRef>
          </c:tx>
          <c:spPr>
            <a:solidFill>
              <a:srgbClr val="993366"/>
            </a:solidFill>
            <a:ln w="12685">
              <a:solidFill>
                <a:srgbClr val="000000"/>
              </a:solidFill>
              <a:prstDash val="solid"/>
            </a:ln>
          </c:spPr>
          <c:invertIfNegative val="0"/>
          <c:cat>
            <c:strRef>
              <c:f>Sheet1!$B$1:$E$1</c:f>
              <c:strCache>
                <c:ptCount val="3"/>
                <c:pt idx="0">
                  <c:v>Високий</c:v>
                </c:pt>
                <c:pt idx="1">
                  <c:v>Середній</c:v>
                </c:pt>
                <c:pt idx="2">
                  <c:v>Низький</c:v>
                </c:pt>
              </c:strCache>
            </c:strRef>
          </c:cat>
          <c:val>
            <c:numRef>
              <c:f>Sheet1!$B$3:$E$3</c:f>
              <c:numCache>
                <c:formatCode>General</c:formatCode>
                <c:ptCount val="4"/>
                <c:pt idx="0">
                  <c:v>6</c:v>
                </c:pt>
                <c:pt idx="1">
                  <c:v>8</c:v>
                </c:pt>
                <c:pt idx="2">
                  <c:v>4</c:v>
                </c:pt>
              </c:numCache>
            </c:numRef>
          </c:val>
        </c:ser>
        <c:dLbls>
          <c:showLegendKey val="0"/>
          <c:showVal val="0"/>
          <c:showCatName val="0"/>
          <c:showSerName val="0"/>
          <c:showPercent val="0"/>
          <c:showBubbleSize val="0"/>
        </c:dLbls>
        <c:gapWidth val="150"/>
        <c:gapDepth val="0"/>
        <c:shape val="box"/>
        <c:axId val="171567360"/>
        <c:axId val="171569152"/>
        <c:axId val="0"/>
      </c:bar3DChart>
      <c:catAx>
        <c:axId val="171567360"/>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ru-RU"/>
          </a:p>
        </c:txPr>
        <c:crossAx val="171569152"/>
        <c:crosses val="autoZero"/>
        <c:auto val="1"/>
        <c:lblAlgn val="ctr"/>
        <c:lblOffset val="100"/>
        <c:tickLblSkip val="1"/>
        <c:tickMarkSkip val="1"/>
        <c:noMultiLvlLbl val="0"/>
      </c:catAx>
      <c:valAx>
        <c:axId val="171569152"/>
        <c:scaling>
          <c:orientation val="minMax"/>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ru-RU"/>
          </a:p>
        </c:txPr>
        <c:crossAx val="171567360"/>
        <c:crosses val="autoZero"/>
        <c:crossBetween val="between"/>
      </c:valAx>
      <c:spPr>
        <a:noFill/>
        <a:ln w="25370">
          <a:noFill/>
        </a:ln>
      </c:spPr>
    </c:plotArea>
    <c:legend>
      <c:legendPos val="r"/>
      <c:layout>
        <c:manualLayout>
          <c:xMode val="edge"/>
          <c:yMode val="edge"/>
          <c:x val="0.71784232365145229"/>
          <c:y val="0.42405063291139239"/>
          <c:w val="0.27385892116182575"/>
          <c:h val="0.1550632911392405"/>
        </c:manualLayout>
      </c:layout>
      <c:overlay val="0"/>
      <c:spPr>
        <a:noFill/>
        <a:ln w="3171">
          <a:solidFill>
            <a:srgbClr val="000000"/>
          </a:solidFill>
          <a:prstDash val="solid"/>
        </a:ln>
      </c:spPr>
      <c:txPr>
        <a:bodyPr/>
        <a:lstStyle/>
        <a:p>
          <a:pPr>
            <a:defRPr sz="1099"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19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42597183303248"/>
          <c:y val="1.6777637415347203E-2"/>
          <c:w val="0.57733736743527586"/>
          <c:h val="0.87540780562863896"/>
        </c:manualLayout>
      </c:layout>
      <c:pieChart>
        <c:varyColors val="1"/>
        <c:ser>
          <c:idx val="0"/>
          <c:order val="0"/>
          <c:tx>
            <c:strRef>
              <c:f>Sheet1!$A$2</c:f>
              <c:strCache>
                <c:ptCount val="1"/>
                <c:pt idx="0">
                  <c:v>Восток</c:v>
                </c:pt>
              </c:strCache>
            </c:strRef>
          </c:tx>
          <c:spPr>
            <a:solidFill>
              <a:srgbClr val="9999FF"/>
            </a:solidFill>
            <a:ln w="12670">
              <a:solidFill>
                <a:srgbClr val="000000"/>
              </a:solidFill>
              <a:prstDash val="solid"/>
            </a:ln>
          </c:spPr>
          <c:dPt>
            <c:idx val="0"/>
            <c:bubble3D val="0"/>
          </c:dPt>
          <c:dPt>
            <c:idx val="1"/>
            <c:bubble3D val="0"/>
            <c:spPr>
              <a:solidFill>
                <a:srgbClr val="993366"/>
              </a:solidFill>
              <a:ln w="12670">
                <a:solidFill>
                  <a:srgbClr val="000000"/>
                </a:solidFill>
                <a:prstDash val="solid"/>
              </a:ln>
            </c:spPr>
          </c:dPt>
          <c:dPt>
            <c:idx val="2"/>
            <c:bubble3D val="0"/>
            <c:spPr>
              <a:solidFill>
                <a:srgbClr val="FFFFCC"/>
              </a:solidFill>
              <a:ln w="12670">
                <a:solidFill>
                  <a:srgbClr val="000000"/>
                </a:solidFill>
                <a:prstDash val="solid"/>
              </a:ln>
            </c:spPr>
          </c:dPt>
          <c:dLbls>
            <c:dLbl>
              <c:idx val="0"/>
              <c:layout>
                <c:manualLayout>
                  <c:x val="-0.17381033206356922"/>
                  <c:y val="-0.16772148892750091"/>
                </c:manualLayout>
              </c:layout>
              <c:showLegendKey val="0"/>
              <c:showVal val="0"/>
              <c:showCatName val="0"/>
              <c:showSerName val="0"/>
              <c:showPercent val="1"/>
              <c:showBubbleSize val="0"/>
            </c:dLbl>
            <c:dLbl>
              <c:idx val="1"/>
              <c:layout>
                <c:manualLayout>
                  <c:x val="0.16720062732443872"/>
                  <c:y val="6.5588831713895873E-2"/>
                </c:manualLayout>
              </c:layout>
              <c:showLegendKey val="0"/>
              <c:showVal val="0"/>
              <c:showCatName val="0"/>
              <c:showSerName val="0"/>
              <c:showPercent val="1"/>
              <c:showBubbleSize val="0"/>
            </c:dLbl>
            <c:dLbl>
              <c:idx val="2"/>
              <c:layout>
                <c:manualLayout>
                  <c:x val="2.6337354740195239E-2"/>
                  <c:y val="0.11259969580691528"/>
                </c:manualLayout>
              </c:layout>
              <c:showLegendKey val="0"/>
              <c:showVal val="0"/>
              <c:showCatName val="0"/>
              <c:showSerName val="0"/>
              <c:showPercent val="1"/>
              <c:showBubbleSize val="0"/>
            </c:dLbl>
            <c:spPr>
              <a:noFill/>
              <a:ln w="25340">
                <a:noFill/>
              </a:ln>
            </c:spPr>
            <c:txPr>
              <a:bodyPr/>
              <a:lstStyle/>
              <a:p>
                <a:pPr>
                  <a:defRPr sz="1172"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dLbls>
          <c:cat>
            <c:strRef>
              <c:f>Sheet1!$B$1:$D$1</c:f>
              <c:strCache>
                <c:ptCount val="3"/>
                <c:pt idx="0">
                  <c:v>Високий</c:v>
                </c:pt>
                <c:pt idx="1">
                  <c:v>Середній</c:v>
                </c:pt>
                <c:pt idx="2">
                  <c:v>Низький</c:v>
                </c:pt>
              </c:strCache>
            </c:strRef>
          </c:cat>
          <c:val>
            <c:numRef>
              <c:f>Sheet1!$B$2:$D$2</c:f>
              <c:numCache>
                <c:formatCode>General</c:formatCode>
                <c:ptCount val="3"/>
                <c:pt idx="0">
                  <c:v>14</c:v>
                </c:pt>
                <c:pt idx="1">
                  <c:v>7</c:v>
                </c:pt>
                <c:pt idx="2">
                  <c:v>1</c:v>
                </c:pt>
              </c:numCache>
            </c:numRef>
          </c:val>
        </c:ser>
        <c:dLbls>
          <c:showLegendKey val="0"/>
          <c:showVal val="0"/>
          <c:showCatName val="0"/>
          <c:showSerName val="0"/>
          <c:showPercent val="1"/>
          <c:showBubbleSize val="0"/>
          <c:showLeaderLines val="1"/>
        </c:dLbls>
        <c:firstSliceAng val="0"/>
      </c:pieChart>
      <c:spPr>
        <a:solidFill>
          <a:srgbClr val="FFFFFF"/>
        </a:solidFill>
        <a:ln w="12670">
          <a:solidFill>
            <a:srgbClr val="FFFFFF"/>
          </a:solidFill>
          <a:prstDash val="solid"/>
        </a:ln>
      </c:spPr>
    </c:plotArea>
    <c:legend>
      <c:legendPos val="r"/>
      <c:layout/>
      <c:overlay val="0"/>
      <c:spPr>
        <a:noFill/>
        <a:ln w="3167">
          <a:solidFill>
            <a:srgbClr val="000000"/>
          </a:solidFill>
          <a:prstDash val="solid"/>
        </a:ln>
      </c:spPr>
      <c:txPr>
        <a:bodyPr/>
        <a:lstStyle/>
        <a:p>
          <a:pPr>
            <a:defRPr sz="1077"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172"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Sheet1!$A$2</c:f>
              <c:strCache>
                <c:ptCount val="1"/>
                <c:pt idx="0">
                  <c:v>Восток</c:v>
                </c:pt>
              </c:strCache>
            </c:strRef>
          </c:tx>
          <c:spPr>
            <a:solidFill>
              <a:srgbClr val="9999FF"/>
            </a:solidFill>
            <a:ln w="12693">
              <a:solidFill>
                <a:srgbClr val="000000"/>
              </a:solidFill>
              <a:prstDash val="solid"/>
            </a:ln>
          </c:spPr>
          <c:dPt>
            <c:idx val="0"/>
            <c:bubble3D val="0"/>
          </c:dPt>
          <c:dPt>
            <c:idx val="1"/>
            <c:bubble3D val="0"/>
            <c:spPr>
              <a:solidFill>
                <a:srgbClr val="993366"/>
              </a:solidFill>
              <a:ln w="12693">
                <a:solidFill>
                  <a:srgbClr val="000000"/>
                </a:solidFill>
                <a:prstDash val="solid"/>
              </a:ln>
            </c:spPr>
          </c:dPt>
          <c:dPt>
            <c:idx val="2"/>
            <c:bubble3D val="0"/>
            <c:spPr>
              <a:solidFill>
                <a:srgbClr val="FFFFCC"/>
              </a:solidFill>
              <a:ln w="12693">
                <a:solidFill>
                  <a:srgbClr val="000000"/>
                </a:solidFill>
                <a:prstDash val="solid"/>
              </a:ln>
            </c:spPr>
          </c:dPt>
          <c:dLbls>
            <c:dLbl>
              <c:idx val="2"/>
              <c:layout>
                <c:manualLayout>
                  <c:x val="2.4590771738451825E-2"/>
                  <c:y val="0.12162136508816808"/>
                </c:manualLayout>
              </c:layout>
              <c:showLegendKey val="0"/>
              <c:showVal val="0"/>
              <c:showCatName val="0"/>
              <c:showSerName val="0"/>
              <c:showPercent val="1"/>
              <c:showBubbleSize val="0"/>
            </c:dLbl>
            <c:spPr>
              <a:noFill/>
              <a:ln w="25386">
                <a:noFill/>
              </a:ln>
            </c:spPr>
            <c:txPr>
              <a:bodyPr/>
              <a:lstStyle/>
              <a:p>
                <a:pPr>
                  <a:defRPr sz="1699" b="1" i="0" u="none" strike="noStrike" baseline="0">
                    <a:solidFill>
                      <a:srgbClr val="000000"/>
                    </a:solidFill>
                    <a:latin typeface="Calibri"/>
                    <a:ea typeface="Calibri"/>
                    <a:cs typeface="Calibri"/>
                  </a:defRPr>
                </a:pPr>
                <a:endParaRPr lang="ru-RU"/>
              </a:p>
            </c:txPr>
            <c:showLegendKey val="0"/>
            <c:showVal val="0"/>
            <c:showCatName val="0"/>
            <c:showSerName val="0"/>
            <c:showPercent val="1"/>
            <c:showBubbleSize val="0"/>
            <c:showLeaderLines val="1"/>
          </c:dLbls>
          <c:cat>
            <c:strRef>
              <c:f>Sheet1!$B$1:$D$1</c:f>
              <c:strCache>
                <c:ptCount val="3"/>
                <c:pt idx="0">
                  <c:v>Високий</c:v>
                </c:pt>
                <c:pt idx="1">
                  <c:v>Низький</c:v>
                </c:pt>
                <c:pt idx="2">
                  <c:v>Середній</c:v>
                </c:pt>
              </c:strCache>
            </c:strRef>
          </c:cat>
          <c:val>
            <c:numRef>
              <c:f>Sheet1!$B$2:$D$2</c:f>
              <c:numCache>
                <c:formatCode>General</c:formatCode>
                <c:ptCount val="3"/>
                <c:pt idx="0">
                  <c:v>13</c:v>
                </c:pt>
                <c:pt idx="1">
                  <c:v>8</c:v>
                </c:pt>
                <c:pt idx="2">
                  <c:v>1</c:v>
                </c:pt>
              </c:numCache>
            </c:numRef>
          </c:val>
        </c:ser>
        <c:dLbls>
          <c:showLegendKey val="0"/>
          <c:showVal val="0"/>
          <c:showCatName val="0"/>
          <c:showSerName val="0"/>
          <c:showPercent val="1"/>
          <c:showBubbleSize val="0"/>
          <c:showLeaderLines val="1"/>
        </c:dLbls>
        <c:firstSliceAng val="0"/>
      </c:pieChart>
      <c:spPr>
        <a:solidFill>
          <a:srgbClr val="FFFFFF"/>
        </a:solidFill>
        <a:ln w="12693">
          <a:solidFill>
            <a:srgbClr val="FFFFFF"/>
          </a:solidFill>
          <a:prstDash val="solid"/>
        </a:ln>
      </c:spPr>
    </c:plotArea>
    <c:legend>
      <c:legendPos val="r"/>
      <c:layout/>
      <c:overlay val="0"/>
      <c:spPr>
        <a:noFill/>
        <a:ln w="3173">
          <a:solidFill>
            <a:srgbClr val="000000"/>
          </a:solidFill>
          <a:prstDash val="solid"/>
        </a:ln>
      </c:spPr>
      <c:txPr>
        <a:bodyPr/>
        <a:lstStyle/>
        <a:p>
          <a:pPr>
            <a:defRPr sz="1099"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199"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1428571428571425E-2"/>
          <c:y val="5.0847457627118647E-2"/>
          <c:w val="0.6986607142857143"/>
          <c:h val="0.735593220338983"/>
        </c:manualLayout>
      </c:layout>
      <c:bar3DChart>
        <c:barDir val="col"/>
        <c:grouping val="clustered"/>
        <c:varyColors val="0"/>
        <c:ser>
          <c:idx val="0"/>
          <c:order val="0"/>
          <c:tx>
            <c:strRef>
              <c:f>Sheet1!$A$2</c:f>
              <c:strCache>
                <c:ptCount val="1"/>
                <c:pt idx="0">
                  <c:v>Високий</c:v>
                </c:pt>
              </c:strCache>
            </c:strRef>
          </c:tx>
          <c:spPr>
            <a:solidFill>
              <a:srgbClr val="9999FF"/>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Sheet1!$B$2:$C$2</c:f>
              <c:numCache>
                <c:formatCode>General</c:formatCode>
                <c:ptCount val="2"/>
                <c:pt idx="0">
                  <c:v>8</c:v>
                </c:pt>
                <c:pt idx="1">
                  <c:v>14</c:v>
                </c:pt>
              </c:numCache>
            </c:numRef>
          </c:val>
        </c:ser>
        <c:ser>
          <c:idx val="1"/>
          <c:order val="1"/>
          <c:tx>
            <c:strRef>
              <c:f>Sheet1!$A$3</c:f>
              <c:strCache>
                <c:ptCount val="1"/>
                <c:pt idx="0">
                  <c:v>Середній</c:v>
                </c:pt>
              </c:strCache>
            </c:strRef>
          </c:tx>
          <c:spPr>
            <a:solidFill>
              <a:srgbClr val="993366"/>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Sheet1!$B$3:$C$3</c:f>
              <c:numCache>
                <c:formatCode>General</c:formatCode>
                <c:ptCount val="2"/>
                <c:pt idx="0">
                  <c:v>8</c:v>
                </c:pt>
                <c:pt idx="1">
                  <c:v>7</c:v>
                </c:pt>
              </c:numCache>
            </c:numRef>
          </c:val>
        </c:ser>
        <c:ser>
          <c:idx val="2"/>
          <c:order val="2"/>
          <c:tx>
            <c:strRef>
              <c:f>Sheet1!$A$4</c:f>
              <c:strCache>
                <c:ptCount val="1"/>
                <c:pt idx="0">
                  <c:v>Низький</c:v>
                </c:pt>
              </c:strCache>
            </c:strRef>
          </c:tx>
          <c:spPr>
            <a:solidFill>
              <a:srgbClr val="FFFFCC"/>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Sheet1!$B$4:$C$4</c:f>
              <c:numCache>
                <c:formatCode>General</c:formatCode>
                <c:ptCount val="2"/>
                <c:pt idx="0">
                  <c:v>6</c:v>
                </c:pt>
                <c:pt idx="1">
                  <c:v>1</c:v>
                </c:pt>
              </c:numCache>
            </c:numRef>
          </c:val>
        </c:ser>
        <c:dLbls>
          <c:showLegendKey val="0"/>
          <c:showVal val="0"/>
          <c:showCatName val="0"/>
          <c:showSerName val="0"/>
          <c:showPercent val="0"/>
          <c:showBubbleSize val="0"/>
        </c:dLbls>
        <c:gapWidth val="150"/>
        <c:gapDepth val="0"/>
        <c:shape val="box"/>
        <c:axId val="192221184"/>
        <c:axId val="192222720"/>
        <c:axId val="0"/>
      </c:bar3DChart>
      <c:catAx>
        <c:axId val="192221184"/>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92222720"/>
        <c:crosses val="autoZero"/>
        <c:auto val="1"/>
        <c:lblAlgn val="ctr"/>
        <c:lblOffset val="100"/>
        <c:tickLblSkip val="1"/>
        <c:tickMarkSkip val="1"/>
        <c:noMultiLvlLbl val="0"/>
      </c:catAx>
      <c:valAx>
        <c:axId val="192222720"/>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92221184"/>
        <c:crosses val="autoZero"/>
        <c:crossBetween val="between"/>
      </c:valAx>
      <c:spPr>
        <a:noFill/>
        <a:ln w="25390">
          <a:noFill/>
        </a:ln>
      </c:spPr>
    </c:plotArea>
    <c:legend>
      <c:legendPos val="r"/>
      <c:layout>
        <c:manualLayout>
          <c:xMode val="edge"/>
          <c:yMode val="edge"/>
          <c:x val="0.7946428571428571"/>
          <c:y val="0.37627118644067797"/>
          <c:w val="0.19642857142857142"/>
          <c:h val="0.24745762711864408"/>
        </c:manualLayout>
      </c:layout>
      <c:overlay val="0"/>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1428571428571425E-2"/>
          <c:y val="5.0847457627118647E-2"/>
          <c:w val="0.6986607142857143"/>
          <c:h val="0.735593220338983"/>
        </c:manualLayout>
      </c:layout>
      <c:bar3DChart>
        <c:barDir val="col"/>
        <c:grouping val="clustered"/>
        <c:varyColors val="0"/>
        <c:ser>
          <c:idx val="0"/>
          <c:order val="0"/>
          <c:tx>
            <c:strRef>
              <c:f>Sheet1!$A$2</c:f>
              <c:strCache>
                <c:ptCount val="1"/>
                <c:pt idx="0">
                  <c:v>Високий</c:v>
                </c:pt>
              </c:strCache>
            </c:strRef>
          </c:tx>
          <c:spPr>
            <a:solidFill>
              <a:srgbClr val="9999FF"/>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Sheet1!$B$2:$C$2</c:f>
              <c:numCache>
                <c:formatCode>General</c:formatCode>
                <c:ptCount val="2"/>
                <c:pt idx="0">
                  <c:v>6</c:v>
                </c:pt>
                <c:pt idx="1">
                  <c:v>13</c:v>
                </c:pt>
              </c:numCache>
            </c:numRef>
          </c:val>
        </c:ser>
        <c:ser>
          <c:idx val="1"/>
          <c:order val="1"/>
          <c:tx>
            <c:strRef>
              <c:f>Sheet1!$A$3</c:f>
              <c:strCache>
                <c:ptCount val="1"/>
                <c:pt idx="0">
                  <c:v>Середній</c:v>
                </c:pt>
              </c:strCache>
            </c:strRef>
          </c:tx>
          <c:spPr>
            <a:solidFill>
              <a:srgbClr val="993366"/>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Sheet1!$B$3:$C$3</c:f>
              <c:numCache>
                <c:formatCode>General</c:formatCode>
                <c:ptCount val="2"/>
                <c:pt idx="0">
                  <c:v>8</c:v>
                </c:pt>
                <c:pt idx="1">
                  <c:v>7</c:v>
                </c:pt>
              </c:numCache>
            </c:numRef>
          </c:val>
        </c:ser>
        <c:ser>
          <c:idx val="2"/>
          <c:order val="2"/>
          <c:tx>
            <c:strRef>
              <c:f>Sheet1!$A$4</c:f>
              <c:strCache>
                <c:ptCount val="1"/>
                <c:pt idx="0">
                  <c:v>Низький</c:v>
                </c:pt>
              </c:strCache>
            </c:strRef>
          </c:tx>
          <c:spPr>
            <a:solidFill>
              <a:srgbClr val="FFFFCC"/>
            </a:solidFill>
            <a:ln w="12695">
              <a:solidFill>
                <a:srgbClr val="000000"/>
              </a:solidFill>
              <a:prstDash val="solid"/>
            </a:ln>
          </c:spPr>
          <c:invertIfNegative val="0"/>
          <c:cat>
            <c:strRef>
              <c:f>Sheet1!$B$1:$C$1</c:f>
              <c:strCache>
                <c:ptCount val="2"/>
                <c:pt idx="0">
                  <c:v>До експерименту</c:v>
                </c:pt>
                <c:pt idx="1">
                  <c:v>Після експерименту</c:v>
                </c:pt>
              </c:strCache>
            </c:strRef>
          </c:cat>
          <c:val>
            <c:numRef>
              <c:f>Sheet1!$B$4:$C$4</c:f>
              <c:numCache>
                <c:formatCode>General</c:formatCode>
                <c:ptCount val="2"/>
                <c:pt idx="0">
                  <c:v>8</c:v>
                </c:pt>
                <c:pt idx="1">
                  <c:v>1</c:v>
                </c:pt>
              </c:numCache>
            </c:numRef>
          </c:val>
        </c:ser>
        <c:dLbls>
          <c:showLegendKey val="0"/>
          <c:showVal val="0"/>
          <c:showCatName val="0"/>
          <c:showSerName val="0"/>
          <c:showPercent val="0"/>
          <c:showBubbleSize val="0"/>
        </c:dLbls>
        <c:gapWidth val="150"/>
        <c:gapDepth val="0"/>
        <c:shape val="box"/>
        <c:axId val="192252928"/>
        <c:axId val="192267008"/>
        <c:axId val="0"/>
      </c:bar3DChart>
      <c:catAx>
        <c:axId val="192252928"/>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92267008"/>
        <c:crosses val="autoZero"/>
        <c:auto val="1"/>
        <c:lblAlgn val="ctr"/>
        <c:lblOffset val="100"/>
        <c:tickLblSkip val="1"/>
        <c:tickMarkSkip val="1"/>
        <c:noMultiLvlLbl val="0"/>
      </c:catAx>
      <c:valAx>
        <c:axId val="192267008"/>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92252928"/>
        <c:crosses val="autoZero"/>
        <c:crossBetween val="between"/>
      </c:valAx>
      <c:spPr>
        <a:noFill/>
        <a:ln w="25390">
          <a:noFill/>
        </a:ln>
      </c:spPr>
    </c:plotArea>
    <c:legend>
      <c:legendPos val="r"/>
      <c:layout>
        <c:manualLayout>
          <c:xMode val="edge"/>
          <c:yMode val="edge"/>
          <c:x val="0.7946428571428571"/>
          <c:y val="0.37627118644067797"/>
          <c:w val="0.19642857142857142"/>
          <c:h val="0.24745762711864408"/>
        </c:manualLayout>
      </c:layout>
      <c:overlay val="0"/>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BC8DF0-F6A2-4CE7-98E7-5B625B558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89</Pages>
  <Words>17521</Words>
  <Characters>99876</Characters>
  <Application>Microsoft Office Word</Application>
  <DocSecurity>0</DocSecurity>
  <Lines>832</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117163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94</cp:revision>
  <dcterms:created xsi:type="dcterms:W3CDTF">2019-12-13T14:01:00Z</dcterms:created>
  <dcterms:modified xsi:type="dcterms:W3CDTF">2019-12-17T09:13:00Z</dcterms:modified>
</cp:coreProperties>
</file>