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3C0B" w:rsidRDefault="00F43C0B">
      <w:pPr>
        <w:spacing w:after="200" w:line="276" w:lineRule="auto"/>
      </w:pPr>
      <w:bookmarkStart w:id="0" w:name="_GoBack"/>
      <w:bookmarkEnd w:id="0"/>
    </w:p>
    <w:p w:rsidR="00F43C0B" w:rsidRPr="001829E3" w:rsidRDefault="00F43C0B" w:rsidP="00F43C0B">
      <w:pPr>
        <w:tabs>
          <w:tab w:val="left" w:pos="0"/>
        </w:tabs>
        <w:spacing w:line="360" w:lineRule="auto"/>
        <w:ind w:firstLine="540"/>
        <w:jc w:val="center"/>
        <w:rPr>
          <w:b/>
          <w:sz w:val="28"/>
          <w:szCs w:val="28"/>
        </w:rPr>
      </w:pPr>
      <w:r w:rsidRPr="001829E3">
        <w:rPr>
          <w:b/>
          <w:sz w:val="28"/>
          <w:szCs w:val="28"/>
        </w:rPr>
        <w:t xml:space="preserve">Міністерство освіти і науки, молоді і спорту України </w:t>
      </w:r>
    </w:p>
    <w:p w:rsidR="00F43C0B" w:rsidRDefault="00F43C0B" w:rsidP="00F43C0B">
      <w:pPr>
        <w:tabs>
          <w:tab w:val="left" w:pos="0"/>
        </w:tabs>
        <w:spacing w:line="360" w:lineRule="auto"/>
        <w:ind w:firstLine="540"/>
        <w:jc w:val="center"/>
        <w:rPr>
          <w:b/>
          <w:sz w:val="28"/>
          <w:szCs w:val="28"/>
        </w:rPr>
      </w:pPr>
      <w:r w:rsidRPr="001829E3">
        <w:rPr>
          <w:b/>
          <w:sz w:val="28"/>
          <w:szCs w:val="28"/>
        </w:rPr>
        <w:t xml:space="preserve">Глухівський національний педагогічний університет </w:t>
      </w:r>
    </w:p>
    <w:p w:rsidR="00F43C0B" w:rsidRDefault="00F43C0B" w:rsidP="00F43C0B">
      <w:pPr>
        <w:tabs>
          <w:tab w:val="left" w:pos="0"/>
        </w:tabs>
        <w:spacing w:line="360" w:lineRule="auto"/>
        <w:ind w:firstLine="540"/>
        <w:jc w:val="center"/>
      </w:pPr>
      <w:r w:rsidRPr="001829E3">
        <w:rPr>
          <w:b/>
          <w:sz w:val="28"/>
          <w:szCs w:val="28"/>
        </w:rPr>
        <w:t>імені Олександра Довженка</w:t>
      </w:r>
      <w:r>
        <w:t xml:space="preserve"> </w:t>
      </w:r>
    </w:p>
    <w:p w:rsidR="00F43C0B" w:rsidRDefault="00F43C0B" w:rsidP="00F43C0B">
      <w:pPr>
        <w:tabs>
          <w:tab w:val="left" w:pos="0"/>
        </w:tabs>
        <w:spacing w:line="360" w:lineRule="auto"/>
        <w:ind w:firstLine="540"/>
        <w:jc w:val="center"/>
      </w:pPr>
    </w:p>
    <w:p w:rsidR="00F43C0B" w:rsidRDefault="00F43C0B" w:rsidP="00F43C0B">
      <w:pPr>
        <w:tabs>
          <w:tab w:val="left" w:pos="0"/>
        </w:tabs>
        <w:spacing w:line="360" w:lineRule="auto"/>
        <w:ind w:firstLine="540"/>
        <w:jc w:val="center"/>
      </w:pPr>
    </w:p>
    <w:p w:rsidR="00F43C0B" w:rsidRDefault="00F43C0B" w:rsidP="00F43C0B">
      <w:pPr>
        <w:tabs>
          <w:tab w:val="left" w:pos="0"/>
        </w:tabs>
        <w:spacing w:line="360" w:lineRule="auto"/>
        <w:ind w:firstLine="540"/>
        <w:jc w:val="center"/>
        <w:rPr>
          <w:b/>
          <w:sz w:val="32"/>
          <w:szCs w:val="32"/>
        </w:rPr>
      </w:pPr>
      <w:r w:rsidRPr="001829E3">
        <w:rPr>
          <w:b/>
          <w:sz w:val="32"/>
          <w:szCs w:val="32"/>
        </w:rPr>
        <w:t xml:space="preserve">Привалова С.П. </w:t>
      </w:r>
    </w:p>
    <w:p w:rsidR="00F43C0B" w:rsidRDefault="00F43C0B" w:rsidP="00F43C0B">
      <w:pPr>
        <w:tabs>
          <w:tab w:val="left" w:pos="0"/>
        </w:tabs>
        <w:spacing w:line="360" w:lineRule="auto"/>
        <w:ind w:firstLine="540"/>
        <w:jc w:val="center"/>
        <w:rPr>
          <w:b/>
          <w:sz w:val="32"/>
          <w:szCs w:val="32"/>
        </w:rPr>
      </w:pPr>
    </w:p>
    <w:p w:rsidR="00F43C0B" w:rsidRDefault="00F43C0B" w:rsidP="00F43C0B">
      <w:pPr>
        <w:tabs>
          <w:tab w:val="left" w:pos="0"/>
        </w:tabs>
        <w:spacing w:line="360" w:lineRule="auto"/>
        <w:ind w:firstLine="540"/>
        <w:jc w:val="center"/>
        <w:rPr>
          <w:b/>
          <w:sz w:val="32"/>
          <w:szCs w:val="32"/>
        </w:rPr>
      </w:pPr>
    </w:p>
    <w:p w:rsidR="00F43C0B" w:rsidRPr="001829E3" w:rsidRDefault="00F43C0B" w:rsidP="00F43C0B">
      <w:pPr>
        <w:tabs>
          <w:tab w:val="left" w:pos="0"/>
        </w:tabs>
        <w:spacing w:line="360" w:lineRule="auto"/>
        <w:ind w:firstLine="540"/>
        <w:jc w:val="center"/>
        <w:rPr>
          <w:b/>
          <w:sz w:val="32"/>
          <w:szCs w:val="32"/>
        </w:rPr>
      </w:pPr>
    </w:p>
    <w:p w:rsidR="00F43C0B" w:rsidRDefault="00F43C0B" w:rsidP="00F43C0B">
      <w:pPr>
        <w:tabs>
          <w:tab w:val="left" w:pos="0"/>
        </w:tabs>
        <w:spacing w:line="360" w:lineRule="auto"/>
        <w:ind w:firstLine="540"/>
        <w:jc w:val="center"/>
        <w:rPr>
          <w:b/>
          <w:sz w:val="40"/>
          <w:szCs w:val="40"/>
        </w:rPr>
      </w:pPr>
      <w:r w:rsidRPr="001829E3">
        <w:rPr>
          <w:b/>
          <w:sz w:val="40"/>
          <w:szCs w:val="40"/>
        </w:rPr>
        <w:t>Вивчення мови художнього твору в загальноосвітній школі</w:t>
      </w:r>
    </w:p>
    <w:p w:rsidR="00F43C0B" w:rsidRDefault="00F43C0B" w:rsidP="00F43C0B">
      <w:pPr>
        <w:tabs>
          <w:tab w:val="left" w:pos="0"/>
        </w:tabs>
        <w:spacing w:line="360" w:lineRule="auto"/>
        <w:ind w:firstLine="540"/>
        <w:jc w:val="center"/>
        <w:rPr>
          <w:b/>
          <w:sz w:val="40"/>
          <w:szCs w:val="40"/>
        </w:rPr>
      </w:pPr>
    </w:p>
    <w:p w:rsidR="00F43C0B" w:rsidRPr="00F5577E" w:rsidRDefault="00F43C0B" w:rsidP="00F43C0B">
      <w:pPr>
        <w:tabs>
          <w:tab w:val="left" w:pos="0"/>
        </w:tabs>
        <w:spacing w:line="360" w:lineRule="auto"/>
        <w:ind w:firstLine="540"/>
        <w:jc w:val="center"/>
        <w:rPr>
          <w:b/>
          <w:sz w:val="36"/>
          <w:szCs w:val="36"/>
        </w:rPr>
      </w:pPr>
      <w:r w:rsidRPr="00F5577E">
        <w:rPr>
          <w:b/>
          <w:sz w:val="36"/>
          <w:szCs w:val="36"/>
        </w:rPr>
        <w:t>Навчально-методичний посібник</w:t>
      </w:r>
    </w:p>
    <w:p w:rsidR="00F43C0B" w:rsidRPr="00F5577E" w:rsidRDefault="00F43C0B" w:rsidP="00F43C0B">
      <w:pPr>
        <w:tabs>
          <w:tab w:val="left" w:pos="0"/>
        </w:tabs>
        <w:spacing w:line="360" w:lineRule="auto"/>
        <w:ind w:firstLine="540"/>
        <w:jc w:val="center"/>
        <w:rPr>
          <w:b/>
          <w:sz w:val="36"/>
          <w:szCs w:val="36"/>
        </w:rPr>
      </w:pPr>
    </w:p>
    <w:p w:rsidR="00F43C0B" w:rsidRDefault="00F43C0B" w:rsidP="00F43C0B">
      <w:pPr>
        <w:tabs>
          <w:tab w:val="left" w:pos="0"/>
        </w:tabs>
        <w:spacing w:line="360" w:lineRule="auto"/>
        <w:ind w:firstLine="540"/>
        <w:jc w:val="center"/>
        <w:rPr>
          <w:b/>
          <w:sz w:val="40"/>
          <w:szCs w:val="40"/>
        </w:rPr>
      </w:pPr>
    </w:p>
    <w:p w:rsidR="00F43C0B" w:rsidRDefault="00F43C0B" w:rsidP="00F43C0B">
      <w:pPr>
        <w:tabs>
          <w:tab w:val="left" w:pos="0"/>
        </w:tabs>
        <w:spacing w:line="360" w:lineRule="auto"/>
        <w:ind w:firstLine="540"/>
        <w:jc w:val="center"/>
        <w:rPr>
          <w:b/>
          <w:sz w:val="40"/>
          <w:szCs w:val="40"/>
        </w:rPr>
      </w:pPr>
    </w:p>
    <w:p w:rsidR="00F43C0B" w:rsidRDefault="00F43C0B" w:rsidP="00F43C0B">
      <w:pPr>
        <w:tabs>
          <w:tab w:val="left" w:pos="0"/>
        </w:tabs>
        <w:spacing w:line="360" w:lineRule="auto"/>
        <w:ind w:firstLine="540"/>
        <w:jc w:val="center"/>
        <w:rPr>
          <w:b/>
          <w:sz w:val="40"/>
          <w:szCs w:val="40"/>
        </w:rPr>
      </w:pPr>
    </w:p>
    <w:p w:rsidR="00F43C0B" w:rsidRDefault="00F43C0B" w:rsidP="00F43C0B">
      <w:pPr>
        <w:tabs>
          <w:tab w:val="left" w:pos="0"/>
        </w:tabs>
        <w:spacing w:line="360" w:lineRule="auto"/>
        <w:ind w:firstLine="540"/>
        <w:jc w:val="center"/>
        <w:rPr>
          <w:b/>
          <w:sz w:val="40"/>
          <w:szCs w:val="40"/>
        </w:rPr>
      </w:pPr>
    </w:p>
    <w:p w:rsidR="00F43C0B" w:rsidRDefault="00F43C0B" w:rsidP="00F43C0B">
      <w:pPr>
        <w:tabs>
          <w:tab w:val="left" w:pos="0"/>
        </w:tabs>
        <w:spacing w:line="360" w:lineRule="auto"/>
        <w:ind w:firstLine="540"/>
        <w:jc w:val="center"/>
        <w:rPr>
          <w:b/>
          <w:sz w:val="40"/>
          <w:szCs w:val="40"/>
        </w:rPr>
      </w:pPr>
    </w:p>
    <w:p w:rsidR="00F43C0B" w:rsidRDefault="00F43C0B" w:rsidP="00F43C0B">
      <w:pPr>
        <w:tabs>
          <w:tab w:val="left" w:pos="0"/>
        </w:tabs>
        <w:spacing w:line="360" w:lineRule="auto"/>
        <w:ind w:firstLine="540"/>
        <w:jc w:val="center"/>
        <w:rPr>
          <w:b/>
          <w:sz w:val="40"/>
          <w:szCs w:val="40"/>
        </w:rPr>
      </w:pPr>
    </w:p>
    <w:p w:rsidR="00F43C0B" w:rsidRDefault="00F43C0B" w:rsidP="00F43C0B">
      <w:pPr>
        <w:tabs>
          <w:tab w:val="left" w:pos="0"/>
        </w:tabs>
        <w:spacing w:line="360" w:lineRule="auto"/>
        <w:ind w:firstLine="540"/>
        <w:jc w:val="center"/>
        <w:rPr>
          <w:b/>
          <w:sz w:val="40"/>
          <w:szCs w:val="40"/>
        </w:rPr>
      </w:pPr>
    </w:p>
    <w:p w:rsidR="00F43C0B" w:rsidRDefault="00F43C0B" w:rsidP="00F43C0B">
      <w:pPr>
        <w:spacing w:line="360" w:lineRule="auto"/>
        <w:rPr>
          <w:b/>
          <w:sz w:val="28"/>
          <w:szCs w:val="28"/>
        </w:rPr>
      </w:pPr>
      <w:r>
        <w:rPr>
          <w:b/>
          <w:sz w:val="40"/>
          <w:szCs w:val="40"/>
        </w:rPr>
        <w:t xml:space="preserve">                                         2013</w:t>
      </w:r>
      <w:r>
        <w:br w:type="page"/>
      </w:r>
      <w:r>
        <w:rPr>
          <w:b/>
          <w:sz w:val="28"/>
          <w:szCs w:val="28"/>
        </w:rPr>
        <w:lastRenderedPageBreak/>
        <w:t xml:space="preserve">УДК 373.5.016:821.161.2.09 </w:t>
      </w:r>
    </w:p>
    <w:p w:rsidR="00F43C0B" w:rsidRPr="007245F6" w:rsidRDefault="00F43C0B" w:rsidP="00F43C0B">
      <w:pPr>
        <w:tabs>
          <w:tab w:val="left" w:pos="0"/>
        </w:tabs>
        <w:spacing w:line="360" w:lineRule="auto"/>
        <w:ind w:firstLine="540"/>
        <w:jc w:val="both"/>
        <w:rPr>
          <w:sz w:val="28"/>
          <w:szCs w:val="28"/>
        </w:rPr>
      </w:pPr>
      <w:r w:rsidRPr="007245F6">
        <w:rPr>
          <w:sz w:val="28"/>
          <w:szCs w:val="28"/>
        </w:rPr>
        <w:t>Друкується за рішенням Вченої ради Глухівського національного педагогічного університ</w:t>
      </w:r>
      <w:r>
        <w:rPr>
          <w:sz w:val="28"/>
          <w:szCs w:val="28"/>
        </w:rPr>
        <w:t>ету імені Олександра Довженка (</w:t>
      </w:r>
      <w:r w:rsidRPr="007245F6">
        <w:rPr>
          <w:sz w:val="28"/>
          <w:szCs w:val="28"/>
        </w:rPr>
        <w:t>протокол №</w:t>
      </w:r>
      <w:r>
        <w:rPr>
          <w:sz w:val="28"/>
          <w:szCs w:val="28"/>
        </w:rPr>
        <w:t xml:space="preserve">11 </w:t>
      </w:r>
      <w:r w:rsidRPr="007245F6">
        <w:rPr>
          <w:sz w:val="28"/>
          <w:szCs w:val="28"/>
        </w:rPr>
        <w:t xml:space="preserve">від       </w:t>
      </w:r>
      <w:r>
        <w:rPr>
          <w:sz w:val="28"/>
          <w:szCs w:val="28"/>
        </w:rPr>
        <w:t xml:space="preserve">19 червня </w:t>
      </w:r>
      <w:r w:rsidRPr="007245F6">
        <w:rPr>
          <w:sz w:val="28"/>
          <w:szCs w:val="28"/>
        </w:rPr>
        <w:t>2013 року)</w:t>
      </w:r>
    </w:p>
    <w:p w:rsidR="00F43C0B" w:rsidRPr="007245F6" w:rsidRDefault="00F43C0B" w:rsidP="00F43C0B">
      <w:pPr>
        <w:tabs>
          <w:tab w:val="left" w:pos="0"/>
        </w:tabs>
        <w:spacing w:line="360" w:lineRule="auto"/>
        <w:ind w:firstLine="540"/>
        <w:jc w:val="center"/>
        <w:rPr>
          <w:sz w:val="28"/>
          <w:szCs w:val="28"/>
        </w:rPr>
      </w:pPr>
    </w:p>
    <w:p w:rsidR="00F43C0B" w:rsidRPr="007245F6" w:rsidRDefault="00F43C0B" w:rsidP="00F43C0B">
      <w:pPr>
        <w:tabs>
          <w:tab w:val="left" w:pos="0"/>
        </w:tabs>
        <w:spacing w:line="360" w:lineRule="auto"/>
        <w:ind w:firstLine="540"/>
        <w:jc w:val="both"/>
        <w:rPr>
          <w:b/>
          <w:sz w:val="28"/>
          <w:szCs w:val="28"/>
        </w:rPr>
      </w:pPr>
      <w:r w:rsidRPr="007245F6">
        <w:rPr>
          <w:b/>
          <w:sz w:val="28"/>
          <w:szCs w:val="28"/>
        </w:rPr>
        <w:t>Привалова С.П. Вивчення мови художнього твору в загальноосвітній школі: Навчально-методичний посібник. – Глухів: РВВ ГНПУ імені  Олександра Довженка, 2013. – 2</w:t>
      </w:r>
      <w:r>
        <w:rPr>
          <w:b/>
          <w:sz w:val="28"/>
          <w:szCs w:val="28"/>
        </w:rPr>
        <w:t>22</w:t>
      </w:r>
      <w:r w:rsidRPr="007245F6">
        <w:rPr>
          <w:b/>
          <w:sz w:val="28"/>
          <w:szCs w:val="28"/>
        </w:rPr>
        <w:t xml:space="preserve"> с.</w:t>
      </w:r>
    </w:p>
    <w:p w:rsidR="00F43C0B" w:rsidRPr="007245F6" w:rsidRDefault="00F43C0B" w:rsidP="00F43C0B">
      <w:pPr>
        <w:tabs>
          <w:tab w:val="left" w:pos="0"/>
        </w:tabs>
        <w:spacing w:line="360" w:lineRule="auto"/>
        <w:ind w:firstLine="540"/>
        <w:jc w:val="both"/>
        <w:rPr>
          <w:b/>
          <w:sz w:val="28"/>
          <w:szCs w:val="28"/>
        </w:rPr>
      </w:pPr>
    </w:p>
    <w:p w:rsidR="00F43C0B" w:rsidRPr="007245F6" w:rsidRDefault="00F43C0B" w:rsidP="00F43C0B">
      <w:pPr>
        <w:tabs>
          <w:tab w:val="left" w:pos="0"/>
        </w:tabs>
        <w:spacing w:line="360" w:lineRule="auto"/>
        <w:ind w:firstLine="540"/>
        <w:jc w:val="both"/>
        <w:rPr>
          <w:sz w:val="28"/>
          <w:szCs w:val="28"/>
        </w:rPr>
      </w:pPr>
      <w:r w:rsidRPr="007245F6">
        <w:rPr>
          <w:sz w:val="28"/>
          <w:szCs w:val="28"/>
        </w:rPr>
        <w:t>Рецензенти:</w:t>
      </w:r>
    </w:p>
    <w:p w:rsidR="00F43C0B" w:rsidRPr="007245F6" w:rsidRDefault="00F43C0B" w:rsidP="00F43C0B">
      <w:pPr>
        <w:tabs>
          <w:tab w:val="left" w:pos="0"/>
        </w:tabs>
        <w:spacing w:line="360" w:lineRule="auto"/>
        <w:ind w:firstLine="540"/>
        <w:jc w:val="both"/>
        <w:rPr>
          <w:sz w:val="28"/>
          <w:szCs w:val="28"/>
        </w:rPr>
      </w:pPr>
      <w:r w:rsidRPr="007245F6">
        <w:rPr>
          <w:b/>
          <w:sz w:val="28"/>
          <w:szCs w:val="28"/>
        </w:rPr>
        <w:t>Новиков О.А.,</w:t>
      </w:r>
      <w:r w:rsidRPr="007245F6">
        <w:rPr>
          <w:sz w:val="28"/>
          <w:szCs w:val="28"/>
        </w:rPr>
        <w:t xml:space="preserve"> доктор філологічних наук, професор, завідувач кафедри української і зарубіжної літератури ННІГО ГНПУ імені Олександра Довженка;</w:t>
      </w:r>
    </w:p>
    <w:p w:rsidR="00F43C0B" w:rsidRPr="007245F6" w:rsidRDefault="00F43C0B" w:rsidP="00F43C0B">
      <w:pPr>
        <w:tabs>
          <w:tab w:val="left" w:pos="0"/>
        </w:tabs>
        <w:spacing w:line="360" w:lineRule="auto"/>
        <w:ind w:firstLine="540"/>
        <w:jc w:val="both"/>
        <w:rPr>
          <w:sz w:val="28"/>
          <w:szCs w:val="28"/>
        </w:rPr>
      </w:pPr>
      <w:r w:rsidRPr="007245F6">
        <w:rPr>
          <w:b/>
          <w:sz w:val="28"/>
          <w:szCs w:val="28"/>
        </w:rPr>
        <w:t>Логвіненко Н.М.,</w:t>
      </w:r>
      <w:r w:rsidRPr="007245F6">
        <w:rPr>
          <w:sz w:val="28"/>
          <w:szCs w:val="28"/>
        </w:rPr>
        <w:t xml:space="preserve"> кандидат педагогічних наук, старший науковий співробітник Інституту педагогіки НАПН України, головний редактор журналу "Українська література в загальноосвітній школі"; </w:t>
      </w:r>
    </w:p>
    <w:p w:rsidR="00F43C0B" w:rsidRPr="007245F6" w:rsidRDefault="00F43C0B" w:rsidP="00F43C0B">
      <w:pPr>
        <w:tabs>
          <w:tab w:val="left" w:pos="0"/>
        </w:tabs>
        <w:spacing w:line="360" w:lineRule="auto"/>
        <w:ind w:firstLine="540"/>
        <w:jc w:val="both"/>
        <w:rPr>
          <w:sz w:val="28"/>
          <w:szCs w:val="28"/>
        </w:rPr>
      </w:pPr>
      <w:r w:rsidRPr="007245F6">
        <w:rPr>
          <w:b/>
          <w:sz w:val="28"/>
          <w:szCs w:val="28"/>
        </w:rPr>
        <w:t>Матосова А.М.,</w:t>
      </w:r>
      <w:r w:rsidRPr="007245F6">
        <w:rPr>
          <w:sz w:val="28"/>
          <w:szCs w:val="28"/>
        </w:rPr>
        <w:t xml:space="preserve"> учитель вищої кваліфікаційної категорії загальноосвітньої школи </w:t>
      </w:r>
      <w:r w:rsidRPr="007245F6">
        <w:rPr>
          <w:sz w:val="28"/>
          <w:szCs w:val="28"/>
          <w:lang w:val="en-US"/>
        </w:rPr>
        <w:t>I</w:t>
      </w:r>
      <w:r w:rsidRPr="007245F6">
        <w:rPr>
          <w:sz w:val="28"/>
          <w:szCs w:val="28"/>
        </w:rPr>
        <w:t>-</w:t>
      </w:r>
      <w:r w:rsidRPr="007245F6">
        <w:rPr>
          <w:sz w:val="28"/>
          <w:szCs w:val="28"/>
          <w:lang w:val="en-US"/>
        </w:rPr>
        <w:t>III</w:t>
      </w:r>
      <w:r w:rsidRPr="007245F6">
        <w:rPr>
          <w:sz w:val="28"/>
          <w:szCs w:val="28"/>
        </w:rPr>
        <w:t xml:space="preserve"> ступенів №2 м. Глухова Сумської області</w:t>
      </w:r>
    </w:p>
    <w:p w:rsidR="00F43C0B" w:rsidRDefault="00F43C0B" w:rsidP="00F43C0B">
      <w:pPr>
        <w:tabs>
          <w:tab w:val="left" w:pos="0"/>
        </w:tabs>
        <w:spacing w:line="360" w:lineRule="auto"/>
        <w:ind w:firstLine="540"/>
        <w:jc w:val="center"/>
      </w:pPr>
      <w:r>
        <w:t xml:space="preserve"> </w:t>
      </w:r>
    </w:p>
    <w:p w:rsidR="00F43C0B" w:rsidRDefault="00F43C0B" w:rsidP="00F43C0B">
      <w:pPr>
        <w:tabs>
          <w:tab w:val="left" w:pos="0"/>
        </w:tabs>
        <w:spacing w:line="360" w:lineRule="auto"/>
        <w:ind w:firstLine="540"/>
        <w:jc w:val="both"/>
      </w:pPr>
      <w:r>
        <w:t>У навчально-методичному посібнику порушено одну із актуальних проблем сучасної шкільної літературної освіти – вивчення мови художнього твору на уроці української літератури в старших класах загальноосвітньої школи.</w:t>
      </w:r>
    </w:p>
    <w:p w:rsidR="00F43C0B" w:rsidRDefault="00F43C0B" w:rsidP="00F43C0B">
      <w:pPr>
        <w:tabs>
          <w:tab w:val="left" w:pos="0"/>
        </w:tabs>
        <w:spacing w:line="360" w:lineRule="auto"/>
        <w:ind w:firstLine="540"/>
        <w:jc w:val="both"/>
      </w:pPr>
      <w:r>
        <w:t xml:space="preserve">У посібнику подано визначення понять "мова художньої літератури", "літературна мова", "індивідуальний стиль"; охарактеризовано зображувально-виражальні засоби художнього твору, зокрема фонетичний, лексичний, синтаксичний рівні мовного аналізу художнього тексту; з’ясовано особливості розвитку творчих здібностей старшокласників у процесі роботи над художнім текстом; наведено приклади різних видів аналізу художньої мови на матеріалі найвизначніших творів вітчизняних письменників; запропоновано методику роботи над текстом з метою вироблення в учнів старших класів загальноосвітньої школи умінь аналізувати художню мову. </w:t>
      </w:r>
    </w:p>
    <w:p w:rsidR="00F43C0B" w:rsidRDefault="00F43C0B" w:rsidP="00F43C0B">
      <w:pPr>
        <w:tabs>
          <w:tab w:val="left" w:pos="0"/>
        </w:tabs>
        <w:spacing w:line="360" w:lineRule="auto"/>
        <w:ind w:firstLine="540"/>
        <w:jc w:val="both"/>
      </w:pPr>
      <w:r>
        <w:t>Посібник адресований учителям-словесникам, магістрантам, студентам філологічних спеціальностей педагогічних університетів.</w:t>
      </w:r>
    </w:p>
    <w:p w:rsidR="00F43C0B" w:rsidRPr="00BF7D0C" w:rsidRDefault="00F43C0B" w:rsidP="00F43C0B">
      <w:pPr>
        <w:tabs>
          <w:tab w:val="left" w:pos="0"/>
        </w:tabs>
        <w:spacing w:line="360" w:lineRule="auto"/>
        <w:ind w:firstLine="540"/>
        <w:jc w:val="center"/>
        <w:rPr>
          <w:b/>
          <w:sz w:val="28"/>
          <w:szCs w:val="28"/>
        </w:rPr>
      </w:pPr>
      <w:r>
        <w:br w:type="page"/>
      </w:r>
      <w:r w:rsidRPr="00BF7D0C">
        <w:rPr>
          <w:b/>
          <w:sz w:val="28"/>
          <w:szCs w:val="28"/>
        </w:rPr>
        <w:lastRenderedPageBreak/>
        <w:t>В</w:t>
      </w:r>
      <w:r>
        <w:rPr>
          <w:b/>
          <w:sz w:val="28"/>
          <w:szCs w:val="28"/>
        </w:rPr>
        <w:t>СТУП</w:t>
      </w:r>
    </w:p>
    <w:p w:rsidR="00F43C0B" w:rsidRPr="00CF1DED" w:rsidRDefault="00F43C0B" w:rsidP="00F43C0B">
      <w:pPr>
        <w:pStyle w:val="af4"/>
        <w:spacing w:before="0" w:beforeAutospacing="0" w:after="0" w:afterAutospacing="0" w:line="360" w:lineRule="auto"/>
        <w:jc w:val="both"/>
        <w:rPr>
          <w:sz w:val="28"/>
          <w:szCs w:val="28"/>
          <w:lang w:val="uk-UA"/>
        </w:rPr>
      </w:pPr>
      <w:r>
        <w:rPr>
          <w:b/>
          <w:lang w:val="uk-UA"/>
        </w:rPr>
        <w:tab/>
      </w:r>
      <w:r w:rsidRPr="00CF1DED">
        <w:rPr>
          <w:sz w:val="28"/>
          <w:szCs w:val="28"/>
          <w:lang w:val="uk-UA"/>
        </w:rPr>
        <w:t xml:space="preserve">Завданням сучасної шкільної літературної освіти є розвиток творчих здібностей школяра. </w:t>
      </w:r>
      <w:r w:rsidRPr="00CF1DED">
        <w:rPr>
          <w:sz w:val="28"/>
          <w:szCs w:val="28"/>
          <w:lang w:val="uk-UA"/>
        </w:rPr>
        <w:tab/>
        <w:t>Шкільна літературна освіта надає можливість глибше пізнати слово, а через нього – розкрити неповторні національні риси української мови. Рідне слово має величезний розвивальний потенціал, впливає на інтелектуальну та емоційну сферу людини, на її духовний світ. Вивчення художньої літератури в школі сприяє всебічному розвиткові особистості учня, вихованню культури його читання. Особливими є уроки української літератури в старших класах, на яких здійснюється аналіз мови художнього твору.</w:t>
      </w:r>
    </w:p>
    <w:p w:rsidR="00F43C0B" w:rsidRPr="005753E8" w:rsidRDefault="00F43C0B" w:rsidP="00F43C0B">
      <w:pPr>
        <w:spacing w:line="360" w:lineRule="auto"/>
        <w:jc w:val="both"/>
        <w:rPr>
          <w:sz w:val="28"/>
          <w:szCs w:val="28"/>
        </w:rPr>
      </w:pPr>
      <w:r w:rsidRPr="005753E8">
        <w:rPr>
          <w:sz w:val="28"/>
          <w:szCs w:val="28"/>
        </w:rPr>
        <w:tab/>
        <w:t xml:space="preserve">Сучасний урок української літератури в старших класах – це </w:t>
      </w:r>
      <w:r>
        <w:rPr>
          <w:sz w:val="28"/>
          <w:szCs w:val="28"/>
        </w:rPr>
        <w:t>заняття</w:t>
      </w:r>
      <w:r w:rsidRPr="005753E8">
        <w:rPr>
          <w:sz w:val="28"/>
          <w:szCs w:val="28"/>
        </w:rPr>
        <w:t>, на якому практикується поглиблений різноаспектний аналіз літературного твору як явища словесного мистецтва, що передбачає системне комплексне дослідження тексту літературного твору і поєднує у собі лінгвістичні, літературознавчі</w:t>
      </w:r>
      <w:r>
        <w:rPr>
          <w:sz w:val="28"/>
          <w:szCs w:val="28"/>
        </w:rPr>
        <w:t xml:space="preserve"> й</w:t>
      </w:r>
      <w:r w:rsidRPr="005753E8">
        <w:rPr>
          <w:sz w:val="28"/>
          <w:szCs w:val="28"/>
        </w:rPr>
        <w:t xml:space="preserve"> загальнокультурні знання, </w:t>
      </w:r>
      <w:r>
        <w:rPr>
          <w:sz w:val="28"/>
          <w:szCs w:val="28"/>
        </w:rPr>
        <w:t>здо</w:t>
      </w:r>
      <w:r w:rsidRPr="005753E8">
        <w:rPr>
          <w:sz w:val="28"/>
          <w:szCs w:val="28"/>
        </w:rPr>
        <w:t xml:space="preserve">буті учнями під час вивчення рідної мови </w:t>
      </w:r>
      <w:r>
        <w:rPr>
          <w:sz w:val="28"/>
          <w:szCs w:val="28"/>
        </w:rPr>
        <w:t>й</w:t>
      </w:r>
      <w:r w:rsidRPr="005753E8">
        <w:rPr>
          <w:sz w:val="28"/>
          <w:szCs w:val="28"/>
        </w:rPr>
        <w:t xml:space="preserve"> літератури.  </w:t>
      </w:r>
    </w:p>
    <w:p w:rsidR="00F43C0B" w:rsidRPr="005753E8" w:rsidRDefault="00F43C0B" w:rsidP="00F43C0B">
      <w:pPr>
        <w:spacing w:line="360" w:lineRule="auto"/>
        <w:jc w:val="both"/>
        <w:rPr>
          <w:sz w:val="28"/>
          <w:szCs w:val="28"/>
        </w:rPr>
      </w:pPr>
      <w:r w:rsidRPr="005753E8">
        <w:rPr>
          <w:sz w:val="28"/>
          <w:szCs w:val="28"/>
        </w:rPr>
        <w:tab/>
        <w:t xml:space="preserve">Вивчення творів </w:t>
      </w:r>
      <w:r>
        <w:rPr>
          <w:sz w:val="28"/>
          <w:szCs w:val="28"/>
        </w:rPr>
        <w:t>української</w:t>
      </w:r>
      <w:r w:rsidRPr="005753E8">
        <w:rPr>
          <w:sz w:val="28"/>
          <w:szCs w:val="28"/>
        </w:rPr>
        <w:t xml:space="preserve"> літератури у старшій школі передбачає аналіз їх мови, усіх засобів </w:t>
      </w:r>
      <w:r>
        <w:rPr>
          <w:sz w:val="28"/>
          <w:szCs w:val="28"/>
        </w:rPr>
        <w:t>і</w:t>
      </w:r>
      <w:r w:rsidRPr="005753E8">
        <w:rPr>
          <w:sz w:val="28"/>
          <w:szCs w:val="28"/>
        </w:rPr>
        <w:t xml:space="preserve"> словесних форм, що беруть участь у створенні образності та в художньому відображенні дійсності, побачити повний зміст, закладений митцем, збагнути ідейно-естетичний виховний та емоційний вплив т</w:t>
      </w:r>
      <w:r>
        <w:rPr>
          <w:sz w:val="28"/>
          <w:szCs w:val="28"/>
        </w:rPr>
        <w:t>ексту</w:t>
      </w:r>
      <w:r w:rsidRPr="005753E8">
        <w:rPr>
          <w:sz w:val="28"/>
          <w:szCs w:val="28"/>
        </w:rPr>
        <w:t xml:space="preserve">, запрограмований автором, тому першочергове завдання вчителя на сучасному уроці української літератури в старших класах – це системна робота над художнім словом, мовою художнього твору. </w:t>
      </w:r>
    </w:p>
    <w:p w:rsidR="00F43C0B" w:rsidRDefault="00F43C0B" w:rsidP="00F43C0B">
      <w:pPr>
        <w:spacing w:line="360" w:lineRule="auto"/>
        <w:jc w:val="both"/>
        <w:rPr>
          <w:sz w:val="28"/>
          <w:szCs w:val="28"/>
        </w:rPr>
      </w:pPr>
      <w:r w:rsidRPr="005753E8">
        <w:rPr>
          <w:sz w:val="28"/>
          <w:szCs w:val="28"/>
        </w:rPr>
        <w:tab/>
      </w:r>
      <w:r>
        <w:rPr>
          <w:sz w:val="28"/>
          <w:szCs w:val="28"/>
        </w:rPr>
        <w:t xml:space="preserve">Питання мови художньої літератури вивчали зарубіжні і </w:t>
      </w:r>
      <w:r w:rsidRPr="005753E8">
        <w:rPr>
          <w:sz w:val="28"/>
          <w:szCs w:val="28"/>
        </w:rPr>
        <w:t>вітчизнян</w:t>
      </w:r>
      <w:r>
        <w:rPr>
          <w:sz w:val="28"/>
          <w:szCs w:val="28"/>
        </w:rPr>
        <w:t xml:space="preserve">і лінгвісти А. </w:t>
      </w:r>
      <w:r w:rsidRPr="005753E8">
        <w:rPr>
          <w:sz w:val="28"/>
          <w:szCs w:val="28"/>
        </w:rPr>
        <w:t>Бєлий,</w:t>
      </w:r>
      <w:r>
        <w:rPr>
          <w:sz w:val="28"/>
          <w:szCs w:val="28"/>
        </w:rPr>
        <w:t xml:space="preserve"> </w:t>
      </w:r>
      <w:r w:rsidRPr="005753E8">
        <w:rPr>
          <w:sz w:val="28"/>
          <w:szCs w:val="28"/>
        </w:rPr>
        <w:t>О.</w:t>
      </w:r>
      <w:r>
        <w:rPr>
          <w:sz w:val="28"/>
          <w:szCs w:val="28"/>
        </w:rPr>
        <w:t xml:space="preserve"> </w:t>
      </w:r>
      <w:r w:rsidRPr="005753E8">
        <w:rPr>
          <w:sz w:val="28"/>
          <w:szCs w:val="28"/>
        </w:rPr>
        <w:t>Білецький,</w:t>
      </w:r>
      <w:r>
        <w:rPr>
          <w:sz w:val="28"/>
          <w:szCs w:val="28"/>
        </w:rPr>
        <w:t xml:space="preserve"> </w:t>
      </w:r>
      <w:r w:rsidRPr="005753E8">
        <w:rPr>
          <w:sz w:val="28"/>
          <w:szCs w:val="28"/>
        </w:rPr>
        <w:t>В.</w:t>
      </w:r>
      <w:r>
        <w:rPr>
          <w:sz w:val="28"/>
          <w:szCs w:val="28"/>
        </w:rPr>
        <w:t xml:space="preserve"> </w:t>
      </w:r>
      <w:r w:rsidRPr="005753E8">
        <w:rPr>
          <w:sz w:val="28"/>
          <w:szCs w:val="28"/>
        </w:rPr>
        <w:t>Виноградов,</w:t>
      </w:r>
      <w:r>
        <w:rPr>
          <w:sz w:val="28"/>
          <w:szCs w:val="28"/>
        </w:rPr>
        <w:t xml:space="preserve"> </w:t>
      </w:r>
      <w:r w:rsidRPr="00DA2A4D">
        <w:rPr>
          <w:sz w:val="28"/>
          <w:szCs w:val="28"/>
        </w:rPr>
        <w:t>Г.</w:t>
      </w:r>
      <w:r>
        <w:rPr>
          <w:sz w:val="28"/>
          <w:szCs w:val="28"/>
        </w:rPr>
        <w:t xml:space="preserve"> </w:t>
      </w:r>
      <w:r w:rsidRPr="00DA2A4D">
        <w:rPr>
          <w:sz w:val="28"/>
          <w:szCs w:val="28"/>
        </w:rPr>
        <w:t>Винокур</w:t>
      </w:r>
      <w:r w:rsidRPr="005753E8">
        <w:rPr>
          <w:sz w:val="28"/>
          <w:szCs w:val="28"/>
        </w:rPr>
        <w:t>,</w:t>
      </w:r>
      <w:r>
        <w:rPr>
          <w:sz w:val="28"/>
          <w:szCs w:val="28"/>
        </w:rPr>
        <w:t xml:space="preserve"> </w:t>
      </w:r>
      <w:r w:rsidRPr="00DA2A4D">
        <w:rPr>
          <w:sz w:val="28"/>
          <w:szCs w:val="28"/>
        </w:rPr>
        <w:t>М.</w:t>
      </w:r>
      <w:r>
        <w:rPr>
          <w:sz w:val="28"/>
          <w:szCs w:val="28"/>
        </w:rPr>
        <w:t xml:space="preserve"> </w:t>
      </w:r>
      <w:r w:rsidRPr="00DA2A4D">
        <w:rPr>
          <w:sz w:val="28"/>
          <w:szCs w:val="28"/>
        </w:rPr>
        <w:t>Гіршман</w:t>
      </w:r>
      <w:r>
        <w:rPr>
          <w:sz w:val="28"/>
          <w:szCs w:val="28"/>
        </w:rPr>
        <w:t xml:space="preserve">, </w:t>
      </w:r>
      <w:r w:rsidRPr="005753E8">
        <w:rPr>
          <w:sz w:val="28"/>
          <w:szCs w:val="28"/>
        </w:rPr>
        <w:t>В.</w:t>
      </w:r>
      <w:r>
        <w:rPr>
          <w:sz w:val="28"/>
          <w:szCs w:val="28"/>
        </w:rPr>
        <w:t xml:space="preserve">Григор'єв, Я. Грот, </w:t>
      </w:r>
      <w:r w:rsidRPr="005753E8">
        <w:rPr>
          <w:sz w:val="28"/>
          <w:szCs w:val="28"/>
        </w:rPr>
        <w:t>В.</w:t>
      </w:r>
      <w:r>
        <w:rPr>
          <w:sz w:val="28"/>
          <w:szCs w:val="28"/>
        </w:rPr>
        <w:t xml:space="preserve"> Одинцов, </w:t>
      </w:r>
      <w:r w:rsidRPr="005753E8">
        <w:rPr>
          <w:sz w:val="28"/>
          <w:szCs w:val="28"/>
        </w:rPr>
        <w:t>О.</w:t>
      </w:r>
      <w:r>
        <w:rPr>
          <w:sz w:val="28"/>
          <w:szCs w:val="28"/>
        </w:rPr>
        <w:t xml:space="preserve"> Пєшковський, </w:t>
      </w:r>
      <w:r w:rsidRPr="005753E8">
        <w:rPr>
          <w:sz w:val="28"/>
          <w:szCs w:val="28"/>
        </w:rPr>
        <w:t>О.</w:t>
      </w:r>
      <w:r>
        <w:rPr>
          <w:sz w:val="28"/>
          <w:szCs w:val="28"/>
        </w:rPr>
        <w:t xml:space="preserve"> </w:t>
      </w:r>
      <w:r w:rsidRPr="005753E8">
        <w:rPr>
          <w:sz w:val="28"/>
          <w:szCs w:val="28"/>
        </w:rPr>
        <w:t>Потебня,</w:t>
      </w:r>
      <w:r>
        <w:rPr>
          <w:sz w:val="28"/>
          <w:szCs w:val="28"/>
        </w:rPr>
        <w:t xml:space="preserve"> </w:t>
      </w:r>
      <w:r w:rsidRPr="00DA2A4D">
        <w:rPr>
          <w:sz w:val="28"/>
          <w:szCs w:val="28"/>
        </w:rPr>
        <w:t>Г.</w:t>
      </w:r>
      <w:r>
        <w:rPr>
          <w:sz w:val="28"/>
          <w:szCs w:val="28"/>
        </w:rPr>
        <w:t xml:space="preserve"> </w:t>
      </w:r>
      <w:r w:rsidRPr="005753E8">
        <w:rPr>
          <w:sz w:val="28"/>
          <w:szCs w:val="28"/>
        </w:rPr>
        <w:t xml:space="preserve">Степанов, </w:t>
      </w:r>
      <w:r>
        <w:rPr>
          <w:sz w:val="28"/>
          <w:szCs w:val="28"/>
        </w:rPr>
        <w:t xml:space="preserve">А. Федоров, </w:t>
      </w:r>
      <w:r w:rsidRPr="005E7370">
        <w:rPr>
          <w:sz w:val="28"/>
          <w:szCs w:val="28"/>
        </w:rPr>
        <w:t>І.</w:t>
      </w:r>
      <w:r>
        <w:rPr>
          <w:sz w:val="28"/>
          <w:szCs w:val="28"/>
        </w:rPr>
        <w:t xml:space="preserve"> </w:t>
      </w:r>
      <w:r w:rsidRPr="005E7370">
        <w:rPr>
          <w:sz w:val="28"/>
          <w:szCs w:val="28"/>
        </w:rPr>
        <w:t>Білодід</w:t>
      </w:r>
      <w:r>
        <w:rPr>
          <w:sz w:val="28"/>
          <w:szCs w:val="28"/>
        </w:rPr>
        <w:t xml:space="preserve">, </w:t>
      </w:r>
      <w:r w:rsidRPr="005E7370">
        <w:rPr>
          <w:sz w:val="28"/>
          <w:szCs w:val="28"/>
        </w:rPr>
        <w:t>Л.</w:t>
      </w:r>
      <w:r>
        <w:rPr>
          <w:sz w:val="28"/>
          <w:szCs w:val="28"/>
        </w:rPr>
        <w:t xml:space="preserve"> </w:t>
      </w:r>
      <w:r w:rsidRPr="005E7370">
        <w:rPr>
          <w:sz w:val="28"/>
          <w:szCs w:val="28"/>
        </w:rPr>
        <w:t>Булаховськ</w:t>
      </w:r>
      <w:r>
        <w:rPr>
          <w:sz w:val="28"/>
          <w:szCs w:val="28"/>
        </w:rPr>
        <w:t>ий</w:t>
      </w:r>
      <w:r w:rsidRPr="005E7370">
        <w:rPr>
          <w:sz w:val="28"/>
          <w:szCs w:val="28"/>
        </w:rPr>
        <w:t>,</w:t>
      </w:r>
      <w:r>
        <w:rPr>
          <w:sz w:val="28"/>
          <w:szCs w:val="28"/>
        </w:rPr>
        <w:t xml:space="preserve"> </w:t>
      </w:r>
      <w:r w:rsidRPr="005E7370">
        <w:rPr>
          <w:sz w:val="28"/>
          <w:szCs w:val="28"/>
        </w:rPr>
        <w:t>І.</w:t>
      </w:r>
      <w:r>
        <w:rPr>
          <w:sz w:val="28"/>
          <w:szCs w:val="28"/>
        </w:rPr>
        <w:t xml:space="preserve"> </w:t>
      </w:r>
      <w:r w:rsidRPr="005E7370">
        <w:rPr>
          <w:sz w:val="28"/>
          <w:szCs w:val="28"/>
        </w:rPr>
        <w:t>Грицютен</w:t>
      </w:r>
      <w:r>
        <w:rPr>
          <w:sz w:val="28"/>
          <w:szCs w:val="28"/>
        </w:rPr>
        <w:t>ко</w:t>
      </w:r>
      <w:r w:rsidRPr="005E7370">
        <w:rPr>
          <w:sz w:val="28"/>
          <w:szCs w:val="28"/>
        </w:rPr>
        <w:t>,</w:t>
      </w:r>
      <w:r>
        <w:rPr>
          <w:sz w:val="28"/>
          <w:szCs w:val="28"/>
        </w:rPr>
        <w:t xml:space="preserve"> М. Пилинський, М.</w:t>
      </w:r>
      <w:r w:rsidRPr="005E7370">
        <w:rPr>
          <w:sz w:val="28"/>
          <w:szCs w:val="28"/>
        </w:rPr>
        <w:t>Плющ, В.</w:t>
      </w:r>
      <w:r>
        <w:rPr>
          <w:sz w:val="28"/>
          <w:szCs w:val="28"/>
        </w:rPr>
        <w:t xml:space="preserve"> </w:t>
      </w:r>
      <w:r w:rsidRPr="005E7370">
        <w:rPr>
          <w:sz w:val="28"/>
          <w:szCs w:val="28"/>
        </w:rPr>
        <w:t>Русанівськ</w:t>
      </w:r>
      <w:r>
        <w:rPr>
          <w:sz w:val="28"/>
          <w:szCs w:val="28"/>
        </w:rPr>
        <w:t>ий</w:t>
      </w:r>
      <w:r w:rsidRPr="005E7370">
        <w:rPr>
          <w:sz w:val="28"/>
          <w:szCs w:val="28"/>
        </w:rPr>
        <w:t>,</w:t>
      </w:r>
      <w:r w:rsidRPr="00C66C1D">
        <w:rPr>
          <w:sz w:val="28"/>
          <w:szCs w:val="28"/>
        </w:rPr>
        <w:t xml:space="preserve"> </w:t>
      </w:r>
      <w:r w:rsidRPr="005E7370">
        <w:rPr>
          <w:sz w:val="28"/>
          <w:szCs w:val="28"/>
        </w:rPr>
        <w:t>Н.</w:t>
      </w:r>
      <w:r>
        <w:rPr>
          <w:sz w:val="28"/>
          <w:szCs w:val="28"/>
        </w:rPr>
        <w:t xml:space="preserve"> </w:t>
      </w:r>
      <w:r w:rsidRPr="005E7370">
        <w:rPr>
          <w:sz w:val="28"/>
          <w:szCs w:val="28"/>
        </w:rPr>
        <w:t>Сологуб</w:t>
      </w:r>
      <w:r>
        <w:rPr>
          <w:sz w:val="28"/>
          <w:szCs w:val="28"/>
        </w:rPr>
        <w:t xml:space="preserve"> та ін. </w:t>
      </w:r>
    </w:p>
    <w:p w:rsidR="00F43C0B" w:rsidRDefault="00F43C0B" w:rsidP="00F43C0B">
      <w:pPr>
        <w:spacing w:line="360" w:lineRule="auto"/>
        <w:jc w:val="both"/>
        <w:rPr>
          <w:sz w:val="28"/>
          <w:szCs w:val="28"/>
        </w:rPr>
      </w:pPr>
      <w:r>
        <w:rPr>
          <w:sz w:val="28"/>
          <w:szCs w:val="28"/>
        </w:rPr>
        <w:tab/>
        <w:t xml:space="preserve">Теоретичне підґрунтя досліджуване питання знаходить й у літературознавчих працях. Проблема вивчення мови художнього твору </w:t>
      </w:r>
      <w:r>
        <w:rPr>
          <w:sz w:val="28"/>
          <w:szCs w:val="28"/>
        </w:rPr>
        <w:lastRenderedPageBreak/>
        <w:t xml:space="preserve">(художньої мови) певною мірою відтворена у роботах </w:t>
      </w:r>
      <w:r w:rsidRPr="005753E8">
        <w:rPr>
          <w:sz w:val="28"/>
          <w:szCs w:val="28"/>
        </w:rPr>
        <w:t>літературознавців</w:t>
      </w:r>
      <w:r>
        <w:rPr>
          <w:sz w:val="28"/>
          <w:szCs w:val="28"/>
        </w:rPr>
        <w:t xml:space="preserve"> </w:t>
      </w:r>
      <w:r w:rsidRPr="005753E8">
        <w:rPr>
          <w:sz w:val="28"/>
          <w:szCs w:val="28"/>
        </w:rPr>
        <w:t>О.Бушмін</w:t>
      </w:r>
      <w:r>
        <w:rPr>
          <w:sz w:val="28"/>
          <w:szCs w:val="28"/>
        </w:rPr>
        <w:t>а</w:t>
      </w:r>
      <w:r w:rsidRPr="005753E8">
        <w:rPr>
          <w:sz w:val="28"/>
          <w:szCs w:val="28"/>
        </w:rPr>
        <w:t>,</w:t>
      </w:r>
      <w:r>
        <w:rPr>
          <w:sz w:val="28"/>
          <w:szCs w:val="28"/>
        </w:rPr>
        <w:t xml:space="preserve"> </w:t>
      </w:r>
      <w:r w:rsidRPr="005753E8">
        <w:rPr>
          <w:sz w:val="28"/>
          <w:szCs w:val="28"/>
        </w:rPr>
        <w:t>О.</w:t>
      </w:r>
      <w:r>
        <w:rPr>
          <w:sz w:val="28"/>
          <w:szCs w:val="28"/>
        </w:rPr>
        <w:t xml:space="preserve"> </w:t>
      </w:r>
      <w:r w:rsidRPr="005753E8">
        <w:rPr>
          <w:sz w:val="28"/>
          <w:szCs w:val="28"/>
        </w:rPr>
        <w:t>Веселовськ</w:t>
      </w:r>
      <w:r>
        <w:rPr>
          <w:sz w:val="28"/>
          <w:szCs w:val="28"/>
        </w:rPr>
        <w:t>ого</w:t>
      </w:r>
      <w:r w:rsidRPr="005753E8">
        <w:rPr>
          <w:sz w:val="28"/>
          <w:szCs w:val="28"/>
        </w:rPr>
        <w:t>,</w:t>
      </w:r>
      <w:r>
        <w:rPr>
          <w:sz w:val="28"/>
          <w:szCs w:val="28"/>
        </w:rPr>
        <w:t xml:space="preserve"> </w:t>
      </w:r>
      <w:r w:rsidRPr="005753E8">
        <w:rPr>
          <w:sz w:val="28"/>
          <w:szCs w:val="28"/>
        </w:rPr>
        <w:t>О.</w:t>
      </w:r>
      <w:r>
        <w:rPr>
          <w:sz w:val="28"/>
          <w:szCs w:val="28"/>
        </w:rPr>
        <w:t xml:space="preserve"> </w:t>
      </w:r>
      <w:r w:rsidRPr="005753E8">
        <w:rPr>
          <w:sz w:val="28"/>
          <w:szCs w:val="28"/>
        </w:rPr>
        <w:t>Галич</w:t>
      </w:r>
      <w:r>
        <w:rPr>
          <w:sz w:val="28"/>
          <w:szCs w:val="28"/>
        </w:rPr>
        <w:t>а</w:t>
      </w:r>
      <w:r w:rsidRPr="005753E8">
        <w:rPr>
          <w:sz w:val="28"/>
          <w:szCs w:val="28"/>
        </w:rPr>
        <w:t>,</w:t>
      </w:r>
      <w:r>
        <w:rPr>
          <w:sz w:val="28"/>
          <w:szCs w:val="28"/>
        </w:rPr>
        <w:t xml:space="preserve"> </w:t>
      </w:r>
      <w:r w:rsidRPr="005753E8">
        <w:rPr>
          <w:sz w:val="28"/>
          <w:szCs w:val="28"/>
        </w:rPr>
        <w:t>В.</w:t>
      </w:r>
      <w:r>
        <w:rPr>
          <w:sz w:val="28"/>
          <w:szCs w:val="28"/>
        </w:rPr>
        <w:t xml:space="preserve"> </w:t>
      </w:r>
      <w:r w:rsidRPr="005753E8">
        <w:rPr>
          <w:sz w:val="28"/>
          <w:szCs w:val="28"/>
        </w:rPr>
        <w:t>Гофман</w:t>
      </w:r>
      <w:r>
        <w:rPr>
          <w:sz w:val="28"/>
          <w:szCs w:val="28"/>
        </w:rPr>
        <w:t>а</w:t>
      </w:r>
      <w:r w:rsidRPr="005753E8">
        <w:rPr>
          <w:sz w:val="28"/>
          <w:szCs w:val="28"/>
        </w:rPr>
        <w:t>,</w:t>
      </w:r>
      <w:r>
        <w:rPr>
          <w:sz w:val="28"/>
          <w:szCs w:val="28"/>
        </w:rPr>
        <w:t xml:space="preserve"> </w:t>
      </w:r>
      <w:r w:rsidRPr="005753E8">
        <w:rPr>
          <w:sz w:val="28"/>
          <w:szCs w:val="28"/>
        </w:rPr>
        <w:t>І.</w:t>
      </w:r>
      <w:r>
        <w:rPr>
          <w:sz w:val="28"/>
          <w:szCs w:val="28"/>
        </w:rPr>
        <w:t xml:space="preserve"> </w:t>
      </w:r>
      <w:r w:rsidRPr="005753E8">
        <w:rPr>
          <w:sz w:val="28"/>
          <w:szCs w:val="28"/>
        </w:rPr>
        <w:t>Качуровськ</w:t>
      </w:r>
      <w:r>
        <w:rPr>
          <w:sz w:val="28"/>
          <w:szCs w:val="28"/>
        </w:rPr>
        <w:t>ого</w:t>
      </w:r>
      <w:r w:rsidRPr="005753E8">
        <w:rPr>
          <w:sz w:val="28"/>
          <w:szCs w:val="28"/>
        </w:rPr>
        <w:t>,</w:t>
      </w:r>
      <w:r>
        <w:rPr>
          <w:sz w:val="28"/>
          <w:szCs w:val="28"/>
        </w:rPr>
        <w:t xml:space="preserve"> </w:t>
      </w:r>
      <w:r w:rsidRPr="005753E8">
        <w:rPr>
          <w:sz w:val="28"/>
          <w:szCs w:val="28"/>
        </w:rPr>
        <w:t>В.Марк</w:t>
      </w:r>
      <w:r>
        <w:rPr>
          <w:sz w:val="28"/>
          <w:szCs w:val="28"/>
        </w:rPr>
        <w:t>а</w:t>
      </w:r>
      <w:r w:rsidRPr="005753E8">
        <w:rPr>
          <w:sz w:val="28"/>
          <w:szCs w:val="28"/>
        </w:rPr>
        <w:t>,</w:t>
      </w:r>
      <w:r>
        <w:rPr>
          <w:sz w:val="28"/>
          <w:szCs w:val="28"/>
        </w:rPr>
        <w:t xml:space="preserve"> </w:t>
      </w:r>
      <w:r w:rsidRPr="005753E8">
        <w:rPr>
          <w:sz w:val="28"/>
          <w:szCs w:val="28"/>
        </w:rPr>
        <w:t>Б.</w:t>
      </w:r>
      <w:r>
        <w:rPr>
          <w:sz w:val="28"/>
          <w:szCs w:val="28"/>
        </w:rPr>
        <w:t xml:space="preserve"> </w:t>
      </w:r>
      <w:r w:rsidRPr="005753E8">
        <w:rPr>
          <w:sz w:val="28"/>
          <w:szCs w:val="28"/>
        </w:rPr>
        <w:t>Мейлах</w:t>
      </w:r>
      <w:r>
        <w:rPr>
          <w:sz w:val="28"/>
          <w:szCs w:val="28"/>
        </w:rPr>
        <w:t>а</w:t>
      </w:r>
      <w:r w:rsidRPr="005753E8">
        <w:rPr>
          <w:sz w:val="28"/>
          <w:szCs w:val="28"/>
        </w:rPr>
        <w:t>,</w:t>
      </w:r>
      <w:r>
        <w:rPr>
          <w:sz w:val="28"/>
          <w:szCs w:val="28"/>
        </w:rPr>
        <w:t xml:space="preserve"> </w:t>
      </w:r>
      <w:r w:rsidRPr="005753E8">
        <w:rPr>
          <w:sz w:val="28"/>
          <w:szCs w:val="28"/>
        </w:rPr>
        <w:t>В.</w:t>
      </w:r>
      <w:r>
        <w:rPr>
          <w:sz w:val="28"/>
          <w:szCs w:val="28"/>
        </w:rPr>
        <w:t xml:space="preserve"> </w:t>
      </w:r>
      <w:r w:rsidRPr="005753E8">
        <w:rPr>
          <w:sz w:val="28"/>
          <w:szCs w:val="28"/>
        </w:rPr>
        <w:t>Пропп</w:t>
      </w:r>
      <w:r>
        <w:rPr>
          <w:sz w:val="28"/>
          <w:szCs w:val="28"/>
        </w:rPr>
        <w:t>а</w:t>
      </w:r>
      <w:r w:rsidRPr="005753E8">
        <w:rPr>
          <w:sz w:val="28"/>
          <w:szCs w:val="28"/>
        </w:rPr>
        <w:t>,</w:t>
      </w:r>
      <w:r>
        <w:rPr>
          <w:sz w:val="28"/>
          <w:szCs w:val="28"/>
        </w:rPr>
        <w:t xml:space="preserve"> </w:t>
      </w:r>
      <w:r w:rsidRPr="005753E8">
        <w:rPr>
          <w:sz w:val="28"/>
          <w:szCs w:val="28"/>
        </w:rPr>
        <w:t>П.</w:t>
      </w:r>
      <w:r>
        <w:rPr>
          <w:sz w:val="28"/>
          <w:szCs w:val="28"/>
        </w:rPr>
        <w:t xml:space="preserve"> </w:t>
      </w:r>
      <w:r w:rsidRPr="005753E8">
        <w:rPr>
          <w:sz w:val="28"/>
          <w:szCs w:val="28"/>
        </w:rPr>
        <w:t>Пустовойт</w:t>
      </w:r>
      <w:r>
        <w:rPr>
          <w:sz w:val="28"/>
          <w:szCs w:val="28"/>
        </w:rPr>
        <w:t>а</w:t>
      </w:r>
      <w:r w:rsidRPr="005753E8">
        <w:rPr>
          <w:sz w:val="28"/>
          <w:szCs w:val="28"/>
        </w:rPr>
        <w:t>,</w:t>
      </w:r>
      <w:r>
        <w:rPr>
          <w:sz w:val="28"/>
          <w:szCs w:val="28"/>
        </w:rPr>
        <w:t xml:space="preserve"> </w:t>
      </w:r>
      <w:r w:rsidRPr="005753E8">
        <w:rPr>
          <w:sz w:val="28"/>
          <w:szCs w:val="28"/>
        </w:rPr>
        <w:t>Л.</w:t>
      </w:r>
      <w:r>
        <w:rPr>
          <w:sz w:val="28"/>
          <w:szCs w:val="28"/>
        </w:rPr>
        <w:t xml:space="preserve"> </w:t>
      </w:r>
      <w:r w:rsidRPr="005753E8">
        <w:rPr>
          <w:sz w:val="28"/>
          <w:szCs w:val="28"/>
        </w:rPr>
        <w:t>Тимофєєв</w:t>
      </w:r>
      <w:r>
        <w:rPr>
          <w:sz w:val="28"/>
          <w:szCs w:val="28"/>
        </w:rPr>
        <w:t>а</w:t>
      </w:r>
      <w:r w:rsidRPr="005753E8">
        <w:rPr>
          <w:sz w:val="28"/>
          <w:szCs w:val="28"/>
        </w:rPr>
        <w:t>,</w:t>
      </w:r>
      <w:r>
        <w:rPr>
          <w:sz w:val="28"/>
          <w:szCs w:val="28"/>
        </w:rPr>
        <w:t xml:space="preserve"> </w:t>
      </w:r>
      <w:r w:rsidRPr="005753E8">
        <w:rPr>
          <w:sz w:val="28"/>
          <w:szCs w:val="28"/>
        </w:rPr>
        <w:t xml:space="preserve"> Ю.Тинянов</w:t>
      </w:r>
      <w:r>
        <w:rPr>
          <w:sz w:val="28"/>
          <w:szCs w:val="28"/>
        </w:rPr>
        <w:t>а</w:t>
      </w:r>
      <w:r w:rsidRPr="005753E8">
        <w:rPr>
          <w:sz w:val="28"/>
          <w:szCs w:val="28"/>
        </w:rPr>
        <w:t>,</w:t>
      </w:r>
      <w:r>
        <w:rPr>
          <w:sz w:val="28"/>
          <w:szCs w:val="28"/>
        </w:rPr>
        <w:t xml:space="preserve"> </w:t>
      </w:r>
      <w:r w:rsidRPr="005753E8">
        <w:rPr>
          <w:sz w:val="28"/>
          <w:szCs w:val="28"/>
        </w:rPr>
        <w:t>А.</w:t>
      </w:r>
      <w:r>
        <w:rPr>
          <w:sz w:val="28"/>
          <w:szCs w:val="28"/>
        </w:rPr>
        <w:t xml:space="preserve"> </w:t>
      </w:r>
      <w:r w:rsidRPr="005753E8">
        <w:rPr>
          <w:sz w:val="28"/>
          <w:szCs w:val="28"/>
        </w:rPr>
        <w:t>Ткаченк</w:t>
      </w:r>
      <w:r>
        <w:rPr>
          <w:sz w:val="28"/>
          <w:szCs w:val="28"/>
        </w:rPr>
        <w:t xml:space="preserve">а, </w:t>
      </w:r>
      <w:r w:rsidRPr="005753E8">
        <w:rPr>
          <w:sz w:val="28"/>
          <w:szCs w:val="28"/>
        </w:rPr>
        <w:t>Б.</w:t>
      </w:r>
      <w:r>
        <w:rPr>
          <w:sz w:val="28"/>
          <w:szCs w:val="28"/>
        </w:rPr>
        <w:t xml:space="preserve"> </w:t>
      </w:r>
      <w:r w:rsidRPr="005753E8">
        <w:rPr>
          <w:sz w:val="28"/>
          <w:szCs w:val="28"/>
        </w:rPr>
        <w:t>Томашевськ</w:t>
      </w:r>
      <w:r>
        <w:rPr>
          <w:sz w:val="28"/>
          <w:szCs w:val="28"/>
        </w:rPr>
        <w:t>ого</w:t>
      </w:r>
      <w:r w:rsidRPr="005753E8">
        <w:rPr>
          <w:sz w:val="28"/>
          <w:szCs w:val="28"/>
        </w:rPr>
        <w:t>,</w:t>
      </w:r>
      <w:r>
        <w:rPr>
          <w:sz w:val="28"/>
          <w:szCs w:val="28"/>
        </w:rPr>
        <w:t xml:space="preserve"> </w:t>
      </w:r>
      <w:r w:rsidRPr="005753E8">
        <w:rPr>
          <w:sz w:val="28"/>
          <w:szCs w:val="28"/>
        </w:rPr>
        <w:t>М.</w:t>
      </w:r>
      <w:r>
        <w:rPr>
          <w:sz w:val="28"/>
          <w:szCs w:val="28"/>
        </w:rPr>
        <w:t xml:space="preserve"> </w:t>
      </w:r>
      <w:r w:rsidRPr="005753E8">
        <w:rPr>
          <w:sz w:val="28"/>
          <w:szCs w:val="28"/>
        </w:rPr>
        <w:t>Храпченк</w:t>
      </w:r>
      <w:r>
        <w:rPr>
          <w:sz w:val="28"/>
          <w:szCs w:val="28"/>
        </w:rPr>
        <w:t>а</w:t>
      </w:r>
      <w:r w:rsidRPr="005753E8">
        <w:rPr>
          <w:sz w:val="28"/>
          <w:szCs w:val="28"/>
        </w:rPr>
        <w:t>,</w:t>
      </w:r>
      <w:r>
        <w:rPr>
          <w:sz w:val="28"/>
          <w:szCs w:val="28"/>
        </w:rPr>
        <w:t xml:space="preserve"> </w:t>
      </w:r>
      <w:r w:rsidRPr="005753E8">
        <w:rPr>
          <w:sz w:val="28"/>
          <w:szCs w:val="28"/>
        </w:rPr>
        <w:t>В.</w:t>
      </w:r>
      <w:r>
        <w:rPr>
          <w:sz w:val="28"/>
          <w:szCs w:val="28"/>
        </w:rPr>
        <w:t xml:space="preserve"> </w:t>
      </w:r>
      <w:r w:rsidRPr="005753E8">
        <w:rPr>
          <w:sz w:val="28"/>
          <w:szCs w:val="28"/>
        </w:rPr>
        <w:t>Шкловськ</w:t>
      </w:r>
      <w:r>
        <w:rPr>
          <w:sz w:val="28"/>
          <w:szCs w:val="28"/>
        </w:rPr>
        <w:t>ого</w:t>
      </w:r>
      <w:r w:rsidRPr="005753E8">
        <w:rPr>
          <w:sz w:val="28"/>
          <w:szCs w:val="28"/>
        </w:rPr>
        <w:t>,</w:t>
      </w:r>
      <w:r>
        <w:rPr>
          <w:sz w:val="28"/>
          <w:szCs w:val="28"/>
        </w:rPr>
        <w:t xml:space="preserve"> </w:t>
      </w:r>
      <w:r w:rsidRPr="005753E8">
        <w:rPr>
          <w:sz w:val="28"/>
          <w:szCs w:val="28"/>
        </w:rPr>
        <w:t>Р.</w:t>
      </w:r>
      <w:r>
        <w:rPr>
          <w:sz w:val="28"/>
          <w:szCs w:val="28"/>
        </w:rPr>
        <w:t xml:space="preserve"> </w:t>
      </w:r>
      <w:r w:rsidRPr="005753E8">
        <w:rPr>
          <w:sz w:val="28"/>
          <w:szCs w:val="28"/>
        </w:rPr>
        <w:t>Якобсон</w:t>
      </w:r>
      <w:r>
        <w:rPr>
          <w:sz w:val="28"/>
          <w:szCs w:val="28"/>
        </w:rPr>
        <w:t xml:space="preserve">а </w:t>
      </w:r>
      <w:r w:rsidRPr="005753E8">
        <w:rPr>
          <w:sz w:val="28"/>
          <w:szCs w:val="28"/>
        </w:rPr>
        <w:t>та ін.</w:t>
      </w:r>
      <w:r>
        <w:rPr>
          <w:sz w:val="28"/>
          <w:szCs w:val="28"/>
        </w:rPr>
        <w:t xml:space="preserve"> </w:t>
      </w:r>
      <w:r w:rsidRPr="005753E8">
        <w:rPr>
          <w:sz w:val="28"/>
          <w:szCs w:val="28"/>
        </w:rPr>
        <w:t>Цілісний філологічний аналіз літературних творів, заснований на єдності лінгвістичного, літературознавчого і культурологічного підходів, досліджували вчені В.</w:t>
      </w:r>
      <w:r>
        <w:rPr>
          <w:sz w:val="28"/>
          <w:szCs w:val="28"/>
        </w:rPr>
        <w:t xml:space="preserve"> </w:t>
      </w:r>
      <w:r w:rsidRPr="005753E8">
        <w:rPr>
          <w:sz w:val="28"/>
          <w:szCs w:val="28"/>
        </w:rPr>
        <w:t>Виноградов, Б.</w:t>
      </w:r>
      <w:r>
        <w:rPr>
          <w:sz w:val="28"/>
          <w:szCs w:val="28"/>
        </w:rPr>
        <w:t xml:space="preserve"> </w:t>
      </w:r>
      <w:r w:rsidRPr="005753E8">
        <w:rPr>
          <w:sz w:val="28"/>
          <w:szCs w:val="28"/>
        </w:rPr>
        <w:t>Ейхенбаум</w:t>
      </w:r>
      <w:r>
        <w:rPr>
          <w:sz w:val="28"/>
          <w:szCs w:val="28"/>
        </w:rPr>
        <w:t>,</w:t>
      </w:r>
      <w:r w:rsidRPr="005753E8">
        <w:rPr>
          <w:sz w:val="28"/>
          <w:szCs w:val="28"/>
        </w:rPr>
        <w:t xml:space="preserve"> </w:t>
      </w:r>
      <w:r>
        <w:rPr>
          <w:sz w:val="28"/>
          <w:szCs w:val="28"/>
        </w:rPr>
        <w:t xml:space="preserve">В. Жирмунський, Л.Щерба </w:t>
      </w:r>
      <w:r w:rsidRPr="005753E8">
        <w:rPr>
          <w:sz w:val="28"/>
          <w:szCs w:val="28"/>
        </w:rPr>
        <w:t>та ін.</w:t>
      </w:r>
    </w:p>
    <w:p w:rsidR="00F43C0B" w:rsidRPr="005753E8" w:rsidRDefault="00F43C0B" w:rsidP="00F43C0B">
      <w:pPr>
        <w:spacing w:line="360" w:lineRule="auto"/>
        <w:jc w:val="both"/>
        <w:rPr>
          <w:sz w:val="28"/>
          <w:szCs w:val="28"/>
        </w:rPr>
      </w:pPr>
      <w:r>
        <w:rPr>
          <w:sz w:val="28"/>
          <w:szCs w:val="28"/>
        </w:rPr>
        <w:tab/>
      </w:r>
      <w:r w:rsidRPr="005753E8">
        <w:rPr>
          <w:sz w:val="28"/>
          <w:szCs w:val="28"/>
        </w:rPr>
        <w:t xml:space="preserve">Психолого-педагогічні засади дослідження спираються на </w:t>
      </w:r>
      <w:r>
        <w:rPr>
          <w:sz w:val="28"/>
          <w:szCs w:val="28"/>
        </w:rPr>
        <w:t xml:space="preserve">особливості </w:t>
      </w:r>
      <w:r w:rsidRPr="005753E8">
        <w:rPr>
          <w:sz w:val="28"/>
          <w:szCs w:val="28"/>
        </w:rPr>
        <w:t>сприймання учнями художньої літератури, які заклали психологи (Л.Виготський, І.</w:t>
      </w:r>
      <w:r>
        <w:rPr>
          <w:sz w:val="28"/>
          <w:szCs w:val="28"/>
        </w:rPr>
        <w:t xml:space="preserve"> Гальперін</w:t>
      </w:r>
      <w:r w:rsidRPr="005753E8">
        <w:rPr>
          <w:sz w:val="28"/>
          <w:szCs w:val="28"/>
        </w:rPr>
        <w:t>, В.</w:t>
      </w:r>
      <w:r>
        <w:rPr>
          <w:sz w:val="28"/>
          <w:szCs w:val="28"/>
        </w:rPr>
        <w:t xml:space="preserve"> </w:t>
      </w:r>
      <w:r w:rsidRPr="005753E8">
        <w:rPr>
          <w:sz w:val="28"/>
          <w:szCs w:val="28"/>
        </w:rPr>
        <w:t>Давидов, Д.</w:t>
      </w:r>
      <w:r>
        <w:rPr>
          <w:sz w:val="28"/>
          <w:szCs w:val="28"/>
        </w:rPr>
        <w:t xml:space="preserve"> </w:t>
      </w:r>
      <w:r w:rsidRPr="005753E8">
        <w:rPr>
          <w:sz w:val="28"/>
          <w:szCs w:val="28"/>
        </w:rPr>
        <w:t>Ельконін, І.</w:t>
      </w:r>
      <w:r>
        <w:rPr>
          <w:sz w:val="28"/>
          <w:szCs w:val="28"/>
        </w:rPr>
        <w:t xml:space="preserve"> </w:t>
      </w:r>
      <w:r w:rsidRPr="005753E8">
        <w:rPr>
          <w:sz w:val="28"/>
          <w:szCs w:val="28"/>
        </w:rPr>
        <w:t>Кон, Г.</w:t>
      </w:r>
      <w:r>
        <w:rPr>
          <w:sz w:val="28"/>
          <w:szCs w:val="28"/>
        </w:rPr>
        <w:t xml:space="preserve"> Костюк, О.</w:t>
      </w:r>
      <w:r w:rsidRPr="005753E8">
        <w:rPr>
          <w:sz w:val="28"/>
          <w:szCs w:val="28"/>
        </w:rPr>
        <w:t>Леонтьєв, І.</w:t>
      </w:r>
      <w:r>
        <w:rPr>
          <w:sz w:val="28"/>
          <w:szCs w:val="28"/>
        </w:rPr>
        <w:t xml:space="preserve"> </w:t>
      </w:r>
      <w:r w:rsidRPr="005753E8">
        <w:rPr>
          <w:sz w:val="28"/>
          <w:szCs w:val="28"/>
        </w:rPr>
        <w:t>Павлов, С.</w:t>
      </w:r>
      <w:r>
        <w:rPr>
          <w:sz w:val="28"/>
          <w:szCs w:val="28"/>
        </w:rPr>
        <w:t xml:space="preserve"> </w:t>
      </w:r>
      <w:r w:rsidRPr="005753E8">
        <w:rPr>
          <w:sz w:val="28"/>
          <w:szCs w:val="28"/>
        </w:rPr>
        <w:t>Раппопорт, С.</w:t>
      </w:r>
      <w:r>
        <w:rPr>
          <w:sz w:val="28"/>
          <w:szCs w:val="28"/>
        </w:rPr>
        <w:t xml:space="preserve"> </w:t>
      </w:r>
      <w:r w:rsidRPr="005753E8">
        <w:rPr>
          <w:sz w:val="28"/>
          <w:szCs w:val="28"/>
        </w:rPr>
        <w:t>Рубінштейн, І.</w:t>
      </w:r>
      <w:r>
        <w:rPr>
          <w:sz w:val="28"/>
          <w:szCs w:val="28"/>
        </w:rPr>
        <w:t xml:space="preserve"> </w:t>
      </w:r>
      <w:r w:rsidRPr="005753E8">
        <w:rPr>
          <w:sz w:val="28"/>
          <w:szCs w:val="28"/>
        </w:rPr>
        <w:t>Синиця</w:t>
      </w:r>
      <w:r>
        <w:rPr>
          <w:sz w:val="28"/>
          <w:szCs w:val="28"/>
        </w:rPr>
        <w:t>,</w:t>
      </w:r>
      <w:r w:rsidRPr="005753E8">
        <w:rPr>
          <w:sz w:val="28"/>
          <w:szCs w:val="28"/>
        </w:rPr>
        <w:t xml:space="preserve"> П</w:t>
      </w:r>
      <w:r>
        <w:rPr>
          <w:sz w:val="28"/>
          <w:szCs w:val="28"/>
        </w:rPr>
        <w:t xml:space="preserve">. </w:t>
      </w:r>
      <w:r w:rsidRPr="005753E8">
        <w:rPr>
          <w:sz w:val="28"/>
          <w:szCs w:val="28"/>
        </w:rPr>
        <w:t>Якобсон та ін.), педагоги (Л</w:t>
      </w:r>
      <w:r>
        <w:rPr>
          <w:sz w:val="28"/>
          <w:szCs w:val="28"/>
        </w:rPr>
        <w:t>.</w:t>
      </w:r>
      <w:r w:rsidRPr="005753E8">
        <w:rPr>
          <w:sz w:val="28"/>
          <w:szCs w:val="28"/>
        </w:rPr>
        <w:t>Жабицька, Є.</w:t>
      </w:r>
      <w:r>
        <w:rPr>
          <w:sz w:val="28"/>
          <w:szCs w:val="28"/>
        </w:rPr>
        <w:t xml:space="preserve"> </w:t>
      </w:r>
      <w:r w:rsidRPr="005753E8">
        <w:rPr>
          <w:sz w:val="28"/>
          <w:szCs w:val="28"/>
        </w:rPr>
        <w:t>Квятковський, М.</w:t>
      </w:r>
      <w:r>
        <w:rPr>
          <w:sz w:val="28"/>
          <w:szCs w:val="28"/>
        </w:rPr>
        <w:t xml:space="preserve"> </w:t>
      </w:r>
      <w:r w:rsidRPr="005753E8">
        <w:rPr>
          <w:sz w:val="28"/>
          <w:szCs w:val="28"/>
        </w:rPr>
        <w:t xml:space="preserve">Коган, </w:t>
      </w:r>
      <w:r>
        <w:rPr>
          <w:sz w:val="28"/>
          <w:szCs w:val="28"/>
        </w:rPr>
        <w:t>О. Никифорова,</w:t>
      </w:r>
      <w:r w:rsidRPr="005753E8">
        <w:rPr>
          <w:sz w:val="28"/>
          <w:szCs w:val="28"/>
        </w:rPr>
        <w:t xml:space="preserve"> В</w:t>
      </w:r>
      <w:r>
        <w:rPr>
          <w:sz w:val="28"/>
          <w:szCs w:val="28"/>
        </w:rPr>
        <w:t>.</w:t>
      </w:r>
      <w:r w:rsidRPr="005753E8">
        <w:rPr>
          <w:sz w:val="28"/>
          <w:szCs w:val="28"/>
        </w:rPr>
        <w:t>Сухомлинський,</w:t>
      </w:r>
      <w:r>
        <w:rPr>
          <w:sz w:val="28"/>
          <w:szCs w:val="28"/>
        </w:rPr>
        <w:t xml:space="preserve"> </w:t>
      </w:r>
      <w:r w:rsidRPr="005753E8">
        <w:rPr>
          <w:sz w:val="28"/>
          <w:szCs w:val="28"/>
        </w:rPr>
        <w:t>Н.</w:t>
      </w:r>
      <w:r>
        <w:rPr>
          <w:sz w:val="28"/>
          <w:szCs w:val="28"/>
        </w:rPr>
        <w:t xml:space="preserve"> </w:t>
      </w:r>
      <w:r w:rsidRPr="005753E8">
        <w:rPr>
          <w:sz w:val="28"/>
          <w:szCs w:val="28"/>
        </w:rPr>
        <w:t xml:space="preserve">Рождественська та ін.). </w:t>
      </w:r>
    </w:p>
    <w:p w:rsidR="00F43C0B" w:rsidRPr="005753E8" w:rsidRDefault="00F43C0B" w:rsidP="00F43C0B">
      <w:pPr>
        <w:spacing w:line="360" w:lineRule="auto"/>
        <w:jc w:val="both"/>
        <w:rPr>
          <w:sz w:val="28"/>
          <w:szCs w:val="28"/>
        </w:rPr>
      </w:pPr>
      <w:r w:rsidRPr="005753E8">
        <w:rPr>
          <w:sz w:val="28"/>
          <w:szCs w:val="28"/>
        </w:rPr>
        <w:tab/>
        <w:t>Проблема вивчення мови художніх творів привертала увагу методистів Т.</w:t>
      </w:r>
      <w:r>
        <w:rPr>
          <w:sz w:val="28"/>
          <w:szCs w:val="28"/>
        </w:rPr>
        <w:t xml:space="preserve"> </w:t>
      </w:r>
      <w:r w:rsidRPr="005753E8">
        <w:rPr>
          <w:sz w:val="28"/>
          <w:szCs w:val="28"/>
        </w:rPr>
        <w:t xml:space="preserve">Бугайко, </w:t>
      </w:r>
      <w:r w:rsidRPr="002B0CCE">
        <w:rPr>
          <w:sz w:val="28"/>
          <w:szCs w:val="28"/>
        </w:rPr>
        <w:t>М.</w:t>
      </w:r>
      <w:r>
        <w:rPr>
          <w:sz w:val="28"/>
          <w:szCs w:val="28"/>
        </w:rPr>
        <w:t xml:space="preserve"> </w:t>
      </w:r>
      <w:r w:rsidRPr="002B0CCE">
        <w:rPr>
          <w:sz w:val="28"/>
          <w:szCs w:val="28"/>
        </w:rPr>
        <w:t>Кудряшова,</w:t>
      </w:r>
      <w:r w:rsidRPr="00275B46">
        <w:rPr>
          <w:b/>
          <w:sz w:val="28"/>
          <w:szCs w:val="28"/>
        </w:rPr>
        <w:t xml:space="preserve"> </w:t>
      </w:r>
      <w:r w:rsidRPr="005753E8">
        <w:rPr>
          <w:sz w:val="28"/>
          <w:szCs w:val="28"/>
        </w:rPr>
        <w:t>О.</w:t>
      </w:r>
      <w:r>
        <w:rPr>
          <w:sz w:val="28"/>
          <w:szCs w:val="28"/>
        </w:rPr>
        <w:t xml:space="preserve"> </w:t>
      </w:r>
      <w:r w:rsidRPr="005753E8">
        <w:rPr>
          <w:sz w:val="28"/>
          <w:szCs w:val="28"/>
        </w:rPr>
        <w:t>Мазуркевич</w:t>
      </w:r>
      <w:r>
        <w:rPr>
          <w:sz w:val="28"/>
          <w:szCs w:val="28"/>
        </w:rPr>
        <w:t>а,</w:t>
      </w:r>
      <w:r w:rsidRPr="00E666D1">
        <w:rPr>
          <w:sz w:val="28"/>
          <w:szCs w:val="28"/>
        </w:rPr>
        <w:t xml:space="preserve"> </w:t>
      </w:r>
      <w:r w:rsidRPr="005753E8">
        <w:rPr>
          <w:sz w:val="28"/>
          <w:szCs w:val="28"/>
        </w:rPr>
        <w:t>Н.</w:t>
      </w:r>
      <w:r>
        <w:rPr>
          <w:sz w:val="28"/>
          <w:szCs w:val="28"/>
        </w:rPr>
        <w:t xml:space="preserve"> </w:t>
      </w:r>
      <w:r w:rsidRPr="005753E8">
        <w:rPr>
          <w:sz w:val="28"/>
          <w:szCs w:val="28"/>
        </w:rPr>
        <w:t>Молдавськ</w:t>
      </w:r>
      <w:r>
        <w:rPr>
          <w:sz w:val="28"/>
          <w:szCs w:val="28"/>
        </w:rPr>
        <w:t>ої</w:t>
      </w:r>
      <w:r w:rsidRPr="005753E8">
        <w:rPr>
          <w:sz w:val="28"/>
          <w:szCs w:val="28"/>
        </w:rPr>
        <w:t>, Н.</w:t>
      </w:r>
      <w:r>
        <w:rPr>
          <w:sz w:val="28"/>
          <w:szCs w:val="28"/>
        </w:rPr>
        <w:t xml:space="preserve"> </w:t>
      </w:r>
      <w:r w:rsidRPr="005753E8">
        <w:rPr>
          <w:sz w:val="28"/>
          <w:szCs w:val="28"/>
        </w:rPr>
        <w:t>Сафонов</w:t>
      </w:r>
      <w:r>
        <w:rPr>
          <w:sz w:val="28"/>
          <w:szCs w:val="28"/>
        </w:rPr>
        <w:t xml:space="preserve">ої, </w:t>
      </w:r>
      <w:r w:rsidRPr="005753E8">
        <w:rPr>
          <w:sz w:val="28"/>
          <w:szCs w:val="28"/>
        </w:rPr>
        <w:t>К.</w:t>
      </w:r>
      <w:r>
        <w:rPr>
          <w:sz w:val="28"/>
          <w:szCs w:val="28"/>
        </w:rPr>
        <w:t xml:space="preserve"> </w:t>
      </w:r>
      <w:r w:rsidRPr="005753E8">
        <w:rPr>
          <w:sz w:val="28"/>
          <w:szCs w:val="28"/>
        </w:rPr>
        <w:t>Сторчак</w:t>
      </w:r>
      <w:r>
        <w:rPr>
          <w:sz w:val="28"/>
          <w:szCs w:val="28"/>
        </w:rPr>
        <w:t>а</w:t>
      </w:r>
      <w:r w:rsidRPr="005753E8">
        <w:rPr>
          <w:sz w:val="28"/>
          <w:szCs w:val="28"/>
        </w:rPr>
        <w:t>, М.</w:t>
      </w:r>
      <w:r>
        <w:rPr>
          <w:sz w:val="28"/>
          <w:szCs w:val="28"/>
        </w:rPr>
        <w:t xml:space="preserve"> </w:t>
      </w:r>
      <w:r w:rsidRPr="005753E8">
        <w:rPr>
          <w:sz w:val="28"/>
          <w:szCs w:val="28"/>
        </w:rPr>
        <w:t>Рибн</w:t>
      </w:r>
      <w:r>
        <w:rPr>
          <w:sz w:val="28"/>
          <w:szCs w:val="28"/>
        </w:rPr>
        <w:t>и</w:t>
      </w:r>
      <w:r w:rsidRPr="005753E8">
        <w:rPr>
          <w:sz w:val="28"/>
          <w:szCs w:val="28"/>
        </w:rPr>
        <w:t>ков</w:t>
      </w:r>
      <w:r>
        <w:rPr>
          <w:sz w:val="28"/>
          <w:szCs w:val="28"/>
        </w:rPr>
        <w:t xml:space="preserve">ої </w:t>
      </w:r>
      <w:r w:rsidRPr="005753E8">
        <w:rPr>
          <w:sz w:val="28"/>
          <w:szCs w:val="28"/>
        </w:rPr>
        <w:t xml:space="preserve">та ін. На сучасному етапі розвитку методики викладання української літератури вагомий внесок у розвиток </w:t>
      </w:r>
      <w:r>
        <w:rPr>
          <w:sz w:val="28"/>
          <w:szCs w:val="28"/>
        </w:rPr>
        <w:t>досліджуваного питання</w:t>
      </w:r>
      <w:r w:rsidRPr="005753E8">
        <w:rPr>
          <w:sz w:val="28"/>
          <w:szCs w:val="28"/>
        </w:rPr>
        <w:t xml:space="preserve"> (вивчення мови художнього твору на уроках української літератури в старших класах, особливості проведення шкільного аналізу художньої мови) здійснили вчені О.</w:t>
      </w:r>
      <w:r>
        <w:rPr>
          <w:sz w:val="28"/>
          <w:szCs w:val="28"/>
        </w:rPr>
        <w:t xml:space="preserve"> </w:t>
      </w:r>
      <w:r w:rsidRPr="005753E8">
        <w:rPr>
          <w:sz w:val="28"/>
          <w:szCs w:val="28"/>
        </w:rPr>
        <w:t>Бандура, Є.</w:t>
      </w:r>
      <w:r>
        <w:rPr>
          <w:sz w:val="28"/>
          <w:szCs w:val="28"/>
        </w:rPr>
        <w:t xml:space="preserve"> </w:t>
      </w:r>
      <w:r w:rsidRPr="005753E8">
        <w:rPr>
          <w:sz w:val="28"/>
          <w:szCs w:val="28"/>
        </w:rPr>
        <w:t>Пасічник, О</w:t>
      </w:r>
      <w:r>
        <w:rPr>
          <w:sz w:val="28"/>
          <w:szCs w:val="28"/>
        </w:rPr>
        <w:t>.</w:t>
      </w:r>
      <w:r w:rsidRPr="005753E8">
        <w:rPr>
          <w:sz w:val="28"/>
          <w:szCs w:val="28"/>
        </w:rPr>
        <w:t>Богданова, Н.</w:t>
      </w:r>
      <w:r>
        <w:rPr>
          <w:sz w:val="28"/>
          <w:szCs w:val="28"/>
        </w:rPr>
        <w:t xml:space="preserve"> </w:t>
      </w:r>
      <w:r w:rsidRPr="005753E8">
        <w:rPr>
          <w:sz w:val="28"/>
          <w:szCs w:val="28"/>
        </w:rPr>
        <w:t>Волошина, В.</w:t>
      </w:r>
      <w:r>
        <w:rPr>
          <w:sz w:val="28"/>
          <w:szCs w:val="28"/>
        </w:rPr>
        <w:t xml:space="preserve"> </w:t>
      </w:r>
      <w:r w:rsidRPr="005753E8">
        <w:rPr>
          <w:sz w:val="28"/>
          <w:szCs w:val="28"/>
        </w:rPr>
        <w:t>Пахаренко</w:t>
      </w:r>
      <w:r>
        <w:rPr>
          <w:sz w:val="28"/>
          <w:szCs w:val="28"/>
        </w:rPr>
        <w:t xml:space="preserve">, </w:t>
      </w:r>
      <w:r w:rsidRPr="005753E8">
        <w:rPr>
          <w:sz w:val="28"/>
          <w:szCs w:val="28"/>
        </w:rPr>
        <w:t>Т.</w:t>
      </w:r>
      <w:r>
        <w:rPr>
          <w:sz w:val="28"/>
          <w:szCs w:val="28"/>
        </w:rPr>
        <w:t xml:space="preserve"> </w:t>
      </w:r>
      <w:r w:rsidRPr="005753E8">
        <w:rPr>
          <w:sz w:val="28"/>
          <w:szCs w:val="28"/>
        </w:rPr>
        <w:t>Крайнікова</w:t>
      </w:r>
      <w:r>
        <w:rPr>
          <w:sz w:val="28"/>
          <w:szCs w:val="28"/>
        </w:rPr>
        <w:t xml:space="preserve"> </w:t>
      </w:r>
      <w:r w:rsidRPr="005753E8">
        <w:rPr>
          <w:sz w:val="28"/>
          <w:szCs w:val="28"/>
        </w:rPr>
        <w:t xml:space="preserve">та ін. </w:t>
      </w:r>
      <w:r>
        <w:rPr>
          <w:sz w:val="28"/>
          <w:szCs w:val="28"/>
        </w:rPr>
        <w:t>П</w:t>
      </w:r>
      <w:r w:rsidRPr="005753E8">
        <w:rPr>
          <w:sz w:val="28"/>
          <w:szCs w:val="28"/>
        </w:rPr>
        <w:t>роблеми технологі</w:t>
      </w:r>
      <w:r>
        <w:rPr>
          <w:sz w:val="28"/>
          <w:szCs w:val="28"/>
        </w:rPr>
        <w:t>ї</w:t>
      </w:r>
      <w:r w:rsidRPr="005753E8">
        <w:rPr>
          <w:sz w:val="28"/>
          <w:szCs w:val="28"/>
        </w:rPr>
        <w:t xml:space="preserve"> аналізу художнього твору </w:t>
      </w:r>
      <w:r>
        <w:rPr>
          <w:sz w:val="28"/>
          <w:szCs w:val="28"/>
        </w:rPr>
        <w:t xml:space="preserve">є предметом </w:t>
      </w:r>
      <w:r w:rsidRPr="005753E8">
        <w:rPr>
          <w:sz w:val="28"/>
          <w:szCs w:val="28"/>
        </w:rPr>
        <w:t>дослідж</w:t>
      </w:r>
      <w:r>
        <w:rPr>
          <w:sz w:val="28"/>
          <w:szCs w:val="28"/>
        </w:rPr>
        <w:t>ень</w:t>
      </w:r>
      <w:r w:rsidRPr="005753E8">
        <w:rPr>
          <w:sz w:val="28"/>
          <w:szCs w:val="28"/>
        </w:rPr>
        <w:t xml:space="preserve"> А.</w:t>
      </w:r>
      <w:r>
        <w:rPr>
          <w:sz w:val="28"/>
          <w:szCs w:val="28"/>
        </w:rPr>
        <w:t xml:space="preserve"> </w:t>
      </w:r>
      <w:r w:rsidRPr="005753E8">
        <w:rPr>
          <w:sz w:val="28"/>
          <w:szCs w:val="28"/>
        </w:rPr>
        <w:t>Ситченк</w:t>
      </w:r>
      <w:r>
        <w:rPr>
          <w:sz w:val="28"/>
          <w:szCs w:val="28"/>
        </w:rPr>
        <w:t>а,</w:t>
      </w:r>
      <w:r w:rsidRPr="00F52DE4">
        <w:rPr>
          <w:sz w:val="28"/>
          <w:szCs w:val="28"/>
        </w:rPr>
        <w:t xml:space="preserve"> </w:t>
      </w:r>
      <w:r>
        <w:rPr>
          <w:sz w:val="28"/>
          <w:szCs w:val="28"/>
        </w:rPr>
        <w:t>А.Лісовського,</w:t>
      </w:r>
      <w:r w:rsidRPr="005753E8">
        <w:rPr>
          <w:sz w:val="28"/>
          <w:szCs w:val="28"/>
        </w:rPr>
        <w:t xml:space="preserve"> </w:t>
      </w:r>
      <w:r>
        <w:rPr>
          <w:sz w:val="28"/>
          <w:szCs w:val="28"/>
        </w:rPr>
        <w:t>застосування мистецьких</w:t>
      </w:r>
      <w:r w:rsidRPr="005753E8">
        <w:rPr>
          <w:sz w:val="28"/>
          <w:szCs w:val="28"/>
        </w:rPr>
        <w:t xml:space="preserve"> аналогі</w:t>
      </w:r>
      <w:r>
        <w:rPr>
          <w:sz w:val="28"/>
          <w:szCs w:val="28"/>
        </w:rPr>
        <w:t>й</w:t>
      </w:r>
      <w:r w:rsidRPr="005753E8">
        <w:rPr>
          <w:sz w:val="28"/>
          <w:szCs w:val="28"/>
        </w:rPr>
        <w:t xml:space="preserve"> під час вивчення творів художньої літератури –</w:t>
      </w:r>
      <w:r>
        <w:rPr>
          <w:sz w:val="28"/>
          <w:szCs w:val="28"/>
        </w:rPr>
        <w:t xml:space="preserve"> </w:t>
      </w:r>
      <w:r w:rsidRPr="005753E8">
        <w:rPr>
          <w:sz w:val="28"/>
          <w:szCs w:val="28"/>
        </w:rPr>
        <w:t>С.</w:t>
      </w:r>
      <w:r>
        <w:rPr>
          <w:sz w:val="28"/>
          <w:szCs w:val="28"/>
        </w:rPr>
        <w:t xml:space="preserve"> </w:t>
      </w:r>
      <w:r w:rsidRPr="005753E8">
        <w:rPr>
          <w:sz w:val="28"/>
          <w:szCs w:val="28"/>
        </w:rPr>
        <w:t>Жил</w:t>
      </w:r>
      <w:r>
        <w:rPr>
          <w:sz w:val="28"/>
          <w:szCs w:val="28"/>
        </w:rPr>
        <w:t>и</w:t>
      </w:r>
      <w:r w:rsidRPr="005753E8">
        <w:rPr>
          <w:sz w:val="28"/>
          <w:szCs w:val="28"/>
        </w:rPr>
        <w:t>, компаративн</w:t>
      </w:r>
      <w:r>
        <w:rPr>
          <w:sz w:val="28"/>
          <w:szCs w:val="28"/>
        </w:rPr>
        <w:t>ого</w:t>
      </w:r>
      <w:r w:rsidRPr="005753E8">
        <w:rPr>
          <w:sz w:val="28"/>
          <w:szCs w:val="28"/>
        </w:rPr>
        <w:t xml:space="preserve"> вивчення творів української літератури</w:t>
      </w:r>
      <w:r>
        <w:rPr>
          <w:sz w:val="28"/>
          <w:szCs w:val="28"/>
        </w:rPr>
        <w:t xml:space="preserve"> </w:t>
      </w:r>
      <w:r w:rsidRPr="005753E8">
        <w:rPr>
          <w:sz w:val="28"/>
          <w:szCs w:val="28"/>
        </w:rPr>
        <w:t>– А.</w:t>
      </w:r>
      <w:r>
        <w:rPr>
          <w:sz w:val="28"/>
          <w:szCs w:val="28"/>
        </w:rPr>
        <w:t xml:space="preserve"> </w:t>
      </w:r>
      <w:r w:rsidRPr="005753E8">
        <w:rPr>
          <w:sz w:val="28"/>
          <w:szCs w:val="28"/>
        </w:rPr>
        <w:t>Градовськ</w:t>
      </w:r>
      <w:r>
        <w:rPr>
          <w:sz w:val="28"/>
          <w:szCs w:val="28"/>
        </w:rPr>
        <w:t>ого</w:t>
      </w:r>
      <w:r w:rsidRPr="005753E8">
        <w:rPr>
          <w:sz w:val="28"/>
          <w:szCs w:val="28"/>
        </w:rPr>
        <w:t>, методологі</w:t>
      </w:r>
      <w:r>
        <w:rPr>
          <w:sz w:val="28"/>
          <w:szCs w:val="28"/>
        </w:rPr>
        <w:t>ї</w:t>
      </w:r>
      <w:r w:rsidRPr="005753E8">
        <w:rPr>
          <w:sz w:val="28"/>
          <w:szCs w:val="28"/>
        </w:rPr>
        <w:t xml:space="preserve"> та методик</w:t>
      </w:r>
      <w:r>
        <w:rPr>
          <w:sz w:val="28"/>
          <w:szCs w:val="28"/>
        </w:rPr>
        <w:t>и</w:t>
      </w:r>
      <w:r w:rsidRPr="005753E8">
        <w:rPr>
          <w:sz w:val="28"/>
          <w:szCs w:val="28"/>
        </w:rPr>
        <w:t xml:space="preserve"> системного аналізу поетики твору</w:t>
      </w:r>
      <w:r>
        <w:rPr>
          <w:sz w:val="28"/>
          <w:szCs w:val="28"/>
        </w:rPr>
        <w:t xml:space="preserve"> </w:t>
      </w:r>
      <w:r w:rsidRPr="005753E8">
        <w:rPr>
          <w:sz w:val="28"/>
          <w:szCs w:val="28"/>
        </w:rPr>
        <w:t>– Г.</w:t>
      </w:r>
      <w:r>
        <w:rPr>
          <w:sz w:val="28"/>
          <w:szCs w:val="28"/>
        </w:rPr>
        <w:t xml:space="preserve"> </w:t>
      </w:r>
      <w:r w:rsidRPr="005753E8">
        <w:rPr>
          <w:sz w:val="28"/>
          <w:szCs w:val="28"/>
        </w:rPr>
        <w:t>Клочек</w:t>
      </w:r>
      <w:r>
        <w:rPr>
          <w:sz w:val="28"/>
          <w:szCs w:val="28"/>
        </w:rPr>
        <w:t>а,</w:t>
      </w:r>
      <w:r w:rsidRPr="005753E8">
        <w:rPr>
          <w:sz w:val="28"/>
          <w:szCs w:val="28"/>
        </w:rPr>
        <w:t xml:space="preserve"> екзистенційно-діалогічн</w:t>
      </w:r>
      <w:r>
        <w:rPr>
          <w:sz w:val="28"/>
          <w:szCs w:val="28"/>
        </w:rPr>
        <w:t>ого</w:t>
      </w:r>
      <w:r w:rsidRPr="005753E8">
        <w:rPr>
          <w:sz w:val="28"/>
          <w:szCs w:val="28"/>
        </w:rPr>
        <w:t xml:space="preserve"> навчання</w:t>
      </w:r>
      <w:r>
        <w:rPr>
          <w:sz w:val="28"/>
          <w:szCs w:val="28"/>
        </w:rPr>
        <w:t xml:space="preserve"> літератури </w:t>
      </w:r>
      <w:r w:rsidRPr="005753E8">
        <w:rPr>
          <w:sz w:val="28"/>
          <w:szCs w:val="28"/>
        </w:rPr>
        <w:t>–</w:t>
      </w:r>
      <w:r>
        <w:rPr>
          <w:sz w:val="28"/>
          <w:szCs w:val="28"/>
        </w:rPr>
        <w:t xml:space="preserve"> </w:t>
      </w:r>
      <w:r w:rsidRPr="005753E8">
        <w:rPr>
          <w:sz w:val="28"/>
          <w:szCs w:val="28"/>
        </w:rPr>
        <w:t>Г.</w:t>
      </w:r>
      <w:r>
        <w:rPr>
          <w:sz w:val="28"/>
          <w:szCs w:val="28"/>
        </w:rPr>
        <w:t xml:space="preserve"> </w:t>
      </w:r>
      <w:r w:rsidRPr="005753E8">
        <w:rPr>
          <w:sz w:val="28"/>
          <w:szCs w:val="28"/>
        </w:rPr>
        <w:t xml:space="preserve">Токмань, </w:t>
      </w:r>
      <w:r>
        <w:rPr>
          <w:sz w:val="28"/>
          <w:szCs w:val="28"/>
        </w:rPr>
        <w:t xml:space="preserve">формування естетичних почуттів старшокласників на основі взаємодії мистецтв у процесі вивчення літератури </w:t>
      </w:r>
      <w:r w:rsidRPr="005753E8">
        <w:rPr>
          <w:sz w:val="28"/>
          <w:szCs w:val="28"/>
        </w:rPr>
        <w:t>–</w:t>
      </w:r>
      <w:r>
        <w:rPr>
          <w:sz w:val="28"/>
          <w:szCs w:val="28"/>
        </w:rPr>
        <w:t xml:space="preserve"> Л.Овдійчук </w:t>
      </w:r>
      <w:r w:rsidRPr="005753E8">
        <w:rPr>
          <w:sz w:val="28"/>
          <w:szCs w:val="28"/>
        </w:rPr>
        <w:t xml:space="preserve">та ін. </w:t>
      </w:r>
    </w:p>
    <w:p w:rsidR="00F43C0B" w:rsidRPr="005753E8" w:rsidRDefault="00F43C0B" w:rsidP="00F43C0B">
      <w:pPr>
        <w:pStyle w:val="a9"/>
        <w:spacing w:after="0" w:line="360" w:lineRule="auto"/>
        <w:ind w:left="0"/>
        <w:jc w:val="both"/>
        <w:rPr>
          <w:sz w:val="28"/>
          <w:szCs w:val="28"/>
          <w:lang w:val="uk-UA"/>
        </w:rPr>
      </w:pPr>
      <w:r w:rsidRPr="005753E8">
        <w:rPr>
          <w:sz w:val="28"/>
          <w:szCs w:val="28"/>
          <w:lang w:val="uk-UA"/>
        </w:rPr>
        <w:lastRenderedPageBreak/>
        <w:tab/>
      </w:r>
      <w:r>
        <w:rPr>
          <w:sz w:val="28"/>
          <w:szCs w:val="28"/>
          <w:lang w:val="uk-UA"/>
        </w:rPr>
        <w:t>В</w:t>
      </w:r>
      <w:r w:rsidRPr="005753E8">
        <w:rPr>
          <w:sz w:val="28"/>
          <w:szCs w:val="28"/>
          <w:lang w:val="uk-UA"/>
        </w:rPr>
        <w:t>ідвідування уроків учителів української літератури, анкетування словесників, аналіз методичних праць, опублікованих у фахових виданнях</w:t>
      </w:r>
      <w:r>
        <w:rPr>
          <w:sz w:val="28"/>
          <w:szCs w:val="28"/>
          <w:lang w:val="uk-UA"/>
        </w:rPr>
        <w:t>,</w:t>
      </w:r>
      <w:r w:rsidRPr="005753E8">
        <w:rPr>
          <w:sz w:val="28"/>
          <w:szCs w:val="28"/>
          <w:lang w:val="uk-UA"/>
        </w:rPr>
        <w:t xml:space="preserve"> засвідчує, що у шкільній практиці здебільшого традиційними </w:t>
      </w:r>
      <w:r>
        <w:rPr>
          <w:sz w:val="28"/>
          <w:szCs w:val="28"/>
          <w:lang w:val="uk-UA"/>
        </w:rPr>
        <w:t>в</w:t>
      </w:r>
      <w:r w:rsidRPr="005753E8">
        <w:rPr>
          <w:sz w:val="28"/>
          <w:szCs w:val="28"/>
          <w:lang w:val="uk-UA"/>
        </w:rPr>
        <w:t xml:space="preserve"> застосуванні є пообразний, за розвитком дії, проблемно-тематичний шляхи аналізу художнього твору. Мовно</w:t>
      </w:r>
      <w:r>
        <w:rPr>
          <w:sz w:val="28"/>
          <w:szCs w:val="28"/>
          <w:lang w:val="uk-UA"/>
        </w:rPr>
        <w:t>-</w:t>
      </w:r>
      <w:r w:rsidRPr="005753E8">
        <w:rPr>
          <w:sz w:val="28"/>
          <w:szCs w:val="28"/>
          <w:lang w:val="uk-UA"/>
        </w:rPr>
        <w:t>стил</w:t>
      </w:r>
      <w:r>
        <w:rPr>
          <w:sz w:val="28"/>
          <w:szCs w:val="28"/>
          <w:lang w:val="uk-UA"/>
        </w:rPr>
        <w:t>істичн</w:t>
      </w:r>
      <w:r w:rsidRPr="005753E8">
        <w:rPr>
          <w:sz w:val="28"/>
          <w:szCs w:val="28"/>
          <w:lang w:val="uk-UA"/>
        </w:rPr>
        <w:t xml:space="preserve">ий </w:t>
      </w:r>
      <w:r w:rsidRPr="00A83F7A">
        <w:rPr>
          <w:sz w:val="28"/>
          <w:szCs w:val="28"/>
          <w:lang w:val="uk-UA"/>
        </w:rPr>
        <w:t>(мовно-стильовий)</w:t>
      </w:r>
      <w:r w:rsidRPr="005753E8">
        <w:rPr>
          <w:sz w:val="28"/>
          <w:szCs w:val="28"/>
          <w:lang w:val="uk-UA"/>
        </w:rPr>
        <w:t xml:space="preserve"> аналіз художнього твору на уроках української літератури в старших класах практикується нечасто.</w:t>
      </w:r>
    </w:p>
    <w:p w:rsidR="00F43C0B" w:rsidRPr="005753E8" w:rsidRDefault="00F43C0B" w:rsidP="00F43C0B">
      <w:pPr>
        <w:spacing w:line="360" w:lineRule="auto"/>
        <w:ind w:firstLine="708"/>
        <w:jc w:val="both"/>
        <w:rPr>
          <w:sz w:val="28"/>
          <w:szCs w:val="28"/>
        </w:rPr>
      </w:pPr>
      <w:r w:rsidRPr="005753E8">
        <w:rPr>
          <w:sz w:val="28"/>
          <w:szCs w:val="28"/>
        </w:rPr>
        <w:t xml:space="preserve">У </w:t>
      </w:r>
      <w:r>
        <w:rPr>
          <w:sz w:val="28"/>
          <w:szCs w:val="28"/>
        </w:rPr>
        <w:t xml:space="preserve">посібнику </w:t>
      </w:r>
      <w:r w:rsidRPr="00A83F7A">
        <w:rPr>
          <w:sz w:val="28"/>
          <w:szCs w:val="28"/>
        </w:rPr>
        <w:t xml:space="preserve">мовний </w:t>
      </w:r>
      <w:r w:rsidRPr="005753E8">
        <w:rPr>
          <w:sz w:val="28"/>
          <w:szCs w:val="28"/>
        </w:rPr>
        <w:t xml:space="preserve">аналіз художнього твору розглядається як один із </w:t>
      </w:r>
      <w:r>
        <w:rPr>
          <w:sz w:val="28"/>
          <w:szCs w:val="28"/>
        </w:rPr>
        <w:t xml:space="preserve">видів роботи </w:t>
      </w:r>
      <w:r w:rsidRPr="005753E8">
        <w:rPr>
          <w:sz w:val="28"/>
          <w:szCs w:val="28"/>
        </w:rPr>
        <w:t xml:space="preserve">на сучасному уроці української літератури в старших класах, який передбачає визначення авторської концепції через словесну тканину твору. Аналіз мови художнього твору разом з іншими компонентами (темою, ідеєю, сюжетом, композицією, образною системою) забезпечує повноту шкільного аналізу твору, </w:t>
      </w:r>
      <w:r>
        <w:rPr>
          <w:sz w:val="28"/>
          <w:szCs w:val="28"/>
        </w:rPr>
        <w:t xml:space="preserve">глибоке розкриття його ідейного змісту, </w:t>
      </w:r>
      <w:r w:rsidRPr="005753E8">
        <w:rPr>
          <w:sz w:val="28"/>
          <w:szCs w:val="28"/>
        </w:rPr>
        <w:t>особливост</w:t>
      </w:r>
      <w:r>
        <w:rPr>
          <w:sz w:val="28"/>
          <w:szCs w:val="28"/>
        </w:rPr>
        <w:t>ей</w:t>
      </w:r>
      <w:r w:rsidRPr="005753E8">
        <w:rPr>
          <w:sz w:val="28"/>
          <w:szCs w:val="28"/>
        </w:rPr>
        <w:t xml:space="preserve"> індивідуальної творчої манери письма</w:t>
      </w:r>
      <w:r>
        <w:rPr>
          <w:sz w:val="28"/>
          <w:szCs w:val="28"/>
        </w:rPr>
        <w:t xml:space="preserve"> митця</w:t>
      </w:r>
      <w:r w:rsidRPr="005753E8">
        <w:rPr>
          <w:sz w:val="28"/>
          <w:szCs w:val="28"/>
        </w:rPr>
        <w:t>.</w:t>
      </w:r>
    </w:p>
    <w:p w:rsidR="00F43C0B" w:rsidRPr="00463F6D" w:rsidRDefault="00F43C0B" w:rsidP="00F43C0B">
      <w:pPr>
        <w:spacing w:line="360" w:lineRule="auto"/>
        <w:ind w:firstLine="720"/>
        <w:jc w:val="both"/>
        <w:rPr>
          <w:b/>
          <w:bCs/>
          <w:sz w:val="28"/>
          <w:szCs w:val="28"/>
        </w:rPr>
      </w:pPr>
      <w:r>
        <w:rPr>
          <w:sz w:val="28"/>
          <w:szCs w:val="28"/>
        </w:rPr>
        <w:t>С</w:t>
      </w:r>
      <w:r w:rsidRPr="005753E8">
        <w:rPr>
          <w:sz w:val="28"/>
          <w:szCs w:val="28"/>
        </w:rPr>
        <w:t>учасн</w:t>
      </w:r>
      <w:r>
        <w:rPr>
          <w:sz w:val="28"/>
          <w:szCs w:val="28"/>
        </w:rPr>
        <w:t>ий</w:t>
      </w:r>
      <w:r w:rsidRPr="005753E8">
        <w:rPr>
          <w:sz w:val="28"/>
          <w:szCs w:val="28"/>
        </w:rPr>
        <w:t xml:space="preserve"> урок української літератури </w:t>
      </w:r>
      <w:r>
        <w:rPr>
          <w:sz w:val="28"/>
          <w:szCs w:val="28"/>
        </w:rPr>
        <w:t>покликаний</w:t>
      </w:r>
      <w:r w:rsidRPr="005753E8">
        <w:rPr>
          <w:sz w:val="28"/>
          <w:szCs w:val="28"/>
        </w:rPr>
        <w:t xml:space="preserve"> виховати читача, здатного через художнє слово сприймати втілені в ньому авторські ідеї, формувати в учнів відчуття семантичних та емоційно-експресивних відтінків слова, а також тих додаткових значень, що випливають з контексту, збагачуючи висловлювання змістовою, концептуальною та підтекстовою  інформацією. </w:t>
      </w:r>
    </w:p>
    <w:p w:rsidR="00F43C0B" w:rsidRDefault="00F43C0B" w:rsidP="00F43C0B">
      <w:pPr>
        <w:spacing w:line="360" w:lineRule="auto"/>
        <w:ind w:firstLine="708"/>
        <w:jc w:val="both"/>
        <w:rPr>
          <w:sz w:val="28"/>
          <w:szCs w:val="28"/>
        </w:rPr>
      </w:pPr>
      <w:r w:rsidRPr="00D474EC">
        <w:rPr>
          <w:sz w:val="28"/>
          <w:szCs w:val="28"/>
        </w:rPr>
        <w:t>Теоретичний аналіз п</w:t>
      </w:r>
      <w:r>
        <w:rPr>
          <w:sz w:val="28"/>
          <w:szCs w:val="28"/>
        </w:rPr>
        <w:t>итання вивчення мови художнього твору на уроках української літератури в старших класах засвідчи</w:t>
      </w:r>
      <w:r w:rsidRPr="00D474EC">
        <w:rPr>
          <w:sz w:val="28"/>
          <w:szCs w:val="28"/>
        </w:rPr>
        <w:t xml:space="preserve">в, що більшість </w:t>
      </w:r>
      <w:r>
        <w:rPr>
          <w:sz w:val="28"/>
          <w:szCs w:val="28"/>
        </w:rPr>
        <w:t>учених</w:t>
      </w:r>
      <w:r w:rsidRPr="00D474EC">
        <w:rPr>
          <w:sz w:val="28"/>
          <w:szCs w:val="28"/>
        </w:rPr>
        <w:t xml:space="preserve"> вважають </w:t>
      </w:r>
      <w:r>
        <w:rPr>
          <w:sz w:val="28"/>
          <w:szCs w:val="28"/>
        </w:rPr>
        <w:t xml:space="preserve">його актуальним. </w:t>
      </w:r>
    </w:p>
    <w:p w:rsidR="00F43C0B" w:rsidRDefault="00F43C0B" w:rsidP="00F43C0B">
      <w:pPr>
        <w:tabs>
          <w:tab w:val="left" w:pos="0"/>
        </w:tabs>
        <w:spacing w:line="360" w:lineRule="auto"/>
        <w:jc w:val="both"/>
        <w:rPr>
          <w:sz w:val="28"/>
          <w:szCs w:val="28"/>
        </w:rPr>
      </w:pPr>
      <w:r>
        <w:rPr>
          <w:sz w:val="28"/>
          <w:szCs w:val="28"/>
        </w:rPr>
        <w:tab/>
      </w:r>
      <w:r w:rsidRPr="0063447B">
        <w:rPr>
          <w:sz w:val="28"/>
          <w:szCs w:val="28"/>
        </w:rPr>
        <w:t xml:space="preserve">Розв’язання цієї проблеми сприятиме підвищенню ефективності літературної освіти старшокласників, </w:t>
      </w:r>
      <w:r>
        <w:rPr>
          <w:sz w:val="28"/>
          <w:szCs w:val="28"/>
        </w:rPr>
        <w:t xml:space="preserve">зокрема проведенню літературознавчого аналізу у єдності змісту і форми, </w:t>
      </w:r>
      <w:r w:rsidRPr="0063447B">
        <w:rPr>
          <w:sz w:val="28"/>
          <w:szCs w:val="28"/>
        </w:rPr>
        <w:t xml:space="preserve">формуванню </w:t>
      </w:r>
      <w:r>
        <w:rPr>
          <w:sz w:val="28"/>
          <w:szCs w:val="28"/>
        </w:rPr>
        <w:t>всебічно розвиненої, творчої особистості.</w:t>
      </w:r>
      <w:r w:rsidRPr="0063447B">
        <w:rPr>
          <w:sz w:val="28"/>
          <w:szCs w:val="28"/>
        </w:rPr>
        <w:tab/>
      </w:r>
    </w:p>
    <w:p w:rsidR="00F43C0B" w:rsidRDefault="00F43C0B" w:rsidP="00F43C0B">
      <w:pPr>
        <w:numPr>
          <w:ilvl w:val="0"/>
          <w:numId w:val="28"/>
        </w:numPr>
        <w:tabs>
          <w:tab w:val="left" w:pos="0"/>
        </w:tabs>
        <w:spacing w:line="360" w:lineRule="auto"/>
        <w:jc w:val="both"/>
        <w:rPr>
          <w:b/>
          <w:sz w:val="28"/>
          <w:szCs w:val="28"/>
        </w:rPr>
      </w:pPr>
      <w:r>
        <w:rPr>
          <w:sz w:val="28"/>
          <w:szCs w:val="28"/>
        </w:rPr>
        <w:br w:type="page"/>
      </w:r>
      <w:r>
        <w:rPr>
          <w:b/>
          <w:sz w:val="28"/>
          <w:szCs w:val="28"/>
        </w:rPr>
        <w:lastRenderedPageBreak/>
        <w:t>Мова літературна, мова художньої літератури. Індивідуальний стиль письменника</w:t>
      </w:r>
    </w:p>
    <w:p w:rsidR="00F43C0B" w:rsidRPr="005753E8" w:rsidRDefault="00F43C0B" w:rsidP="00F43C0B">
      <w:pPr>
        <w:tabs>
          <w:tab w:val="left" w:pos="0"/>
        </w:tabs>
        <w:spacing w:line="360" w:lineRule="auto"/>
        <w:jc w:val="both"/>
        <w:rPr>
          <w:sz w:val="28"/>
          <w:szCs w:val="28"/>
        </w:rPr>
      </w:pPr>
      <w:r w:rsidRPr="00D35348">
        <w:rPr>
          <w:b/>
          <w:sz w:val="28"/>
          <w:szCs w:val="28"/>
        </w:rPr>
        <w:t xml:space="preserve">         </w:t>
      </w:r>
      <w:r w:rsidRPr="005753E8">
        <w:rPr>
          <w:sz w:val="28"/>
          <w:szCs w:val="28"/>
        </w:rPr>
        <w:t>Художній твір є засобом і формою зображення дійсності, що відтворює і процеси, які відбуваються в загальнонародній мові. Використовуючи в першу чергу літературну мову, у якій закладено великі зображувально-виражальні можливості, письменники у певних умовах застосовують нелітературні елементи. У зв'язку з цим з'ясу</w:t>
      </w:r>
      <w:r>
        <w:rPr>
          <w:sz w:val="28"/>
          <w:szCs w:val="28"/>
        </w:rPr>
        <w:t xml:space="preserve">ємо </w:t>
      </w:r>
      <w:r w:rsidRPr="005753E8">
        <w:rPr>
          <w:sz w:val="28"/>
          <w:szCs w:val="28"/>
        </w:rPr>
        <w:t xml:space="preserve">співвідношення літературної мови і мови художньої літератури у різні історичні часи.    </w:t>
      </w:r>
    </w:p>
    <w:p w:rsidR="00F43C0B" w:rsidRPr="005753E8" w:rsidRDefault="00F43C0B" w:rsidP="00F43C0B">
      <w:pPr>
        <w:spacing w:line="360" w:lineRule="auto"/>
        <w:jc w:val="both"/>
        <w:rPr>
          <w:sz w:val="28"/>
          <w:szCs w:val="28"/>
        </w:rPr>
      </w:pPr>
      <w:r w:rsidRPr="005753E8">
        <w:rPr>
          <w:sz w:val="28"/>
          <w:szCs w:val="28"/>
        </w:rPr>
        <w:tab/>
        <w:t xml:space="preserve">У давньоруський період основу літературної мови складали письмова старослов'янська і усна мови. У часи Петра </w:t>
      </w:r>
      <w:r w:rsidRPr="005753E8">
        <w:rPr>
          <w:sz w:val="28"/>
          <w:szCs w:val="28"/>
          <w:lang w:val="en-US"/>
        </w:rPr>
        <w:t>I</w:t>
      </w:r>
      <w:r w:rsidRPr="005753E8">
        <w:rPr>
          <w:sz w:val="28"/>
          <w:szCs w:val="28"/>
        </w:rPr>
        <w:t xml:space="preserve"> провідн</w:t>
      </w:r>
      <w:r>
        <w:rPr>
          <w:sz w:val="28"/>
          <w:szCs w:val="28"/>
        </w:rPr>
        <w:t>ою</w:t>
      </w:r>
      <w:r w:rsidRPr="005753E8">
        <w:rPr>
          <w:sz w:val="28"/>
          <w:szCs w:val="28"/>
        </w:rPr>
        <w:t xml:space="preserve"> у формуванні літературної мови </w:t>
      </w:r>
      <w:r>
        <w:rPr>
          <w:sz w:val="28"/>
          <w:szCs w:val="28"/>
        </w:rPr>
        <w:t>були</w:t>
      </w:r>
      <w:r w:rsidRPr="005753E8">
        <w:rPr>
          <w:sz w:val="28"/>
          <w:szCs w:val="28"/>
        </w:rPr>
        <w:t xml:space="preserve"> офіційно-ділова, відтворена у відповідних документах, і мова освіченого суспільства, зафіксована у художніх та епістолярних текстах.</w:t>
      </w:r>
      <w:r>
        <w:rPr>
          <w:sz w:val="28"/>
          <w:szCs w:val="28"/>
        </w:rPr>
        <w:t xml:space="preserve"> </w:t>
      </w:r>
      <w:r w:rsidRPr="005753E8">
        <w:rPr>
          <w:sz w:val="28"/>
          <w:szCs w:val="28"/>
        </w:rPr>
        <w:t>Художня література цього періоду є своєрідною лабораторією мови. Письменники чимало зробили для становлення літературної мови на національній основі. Ху</w:t>
      </w:r>
      <w:r>
        <w:rPr>
          <w:sz w:val="28"/>
          <w:szCs w:val="28"/>
        </w:rPr>
        <w:t>дожня література є відтворенням</w:t>
      </w:r>
      <w:r w:rsidRPr="005753E8">
        <w:rPr>
          <w:sz w:val="28"/>
          <w:szCs w:val="28"/>
        </w:rPr>
        <w:t xml:space="preserve"> мовного стану освіченої частини суспільства, поряд з естетичною, вона виконує нормалізаторську функцію. У зв'язку з цим, поняття "мова художньої літератури" і "літературна мова" виступають у цей час як ідентичні. </w:t>
      </w:r>
    </w:p>
    <w:p w:rsidR="00F43C0B" w:rsidRPr="005753E8" w:rsidRDefault="00F43C0B" w:rsidP="00F43C0B">
      <w:pPr>
        <w:spacing w:line="360" w:lineRule="auto"/>
        <w:jc w:val="both"/>
        <w:rPr>
          <w:sz w:val="28"/>
          <w:szCs w:val="28"/>
        </w:rPr>
      </w:pPr>
      <w:r w:rsidRPr="005753E8">
        <w:rPr>
          <w:sz w:val="28"/>
          <w:szCs w:val="28"/>
        </w:rPr>
        <w:tab/>
        <w:t xml:space="preserve">У кінці </w:t>
      </w:r>
      <w:r w:rsidRPr="005753E8">
        <w:rPr>
          <w:sz w:val="28"/>
          <w:szCs w:val="28"/>
          <w:lang w:val="en-US"/>
        </w:rPr>
        <w:t>XVII</w:t>
      </w:r>
      <w:r>
        <w:rPr>
          <w:sz w:val="28"/>
          <w:szCs w:val="28"/>
          <w:lang w:val="en-US"/>
        </w:rPr>
        <w:t>I</w:t>
      </w:r>
      <w:r w:rsidRPr="005753E8">
        <w:rPr>
          <w:sz w:val="28"/>
          <w:szCs w:val="28"/>
        </w:rPr>
        <w:t xml:space="preserve"> – на початку </w:t>
      </w:r>
      <w:r w:rsidRPr="005753E8">
        <w:rPr>
          <w:sz w:val="28"/>
          <w:szCs w:val="28"/>
          <w:lang w:val="en-US"/>
        </w:rPr>
        <w:t>XIX</w:t>
      </w:r>
      <w:r w:rsidRPr="005753E8">
        <w:rPr>
          <w:sz w:val="28"/>
          <w:szCs w:val="28"/>
        </w:rPr>
        <w:t xml:space="preserve"> ст. художня література поступово втрачає нормалізаторську функцію. У зв'язку з цим стають неідентичними поняття "мова художньої літератури" і "літературна мова". Останнє, отримавши самостійний статус, розвивається за своїми законами, взаємодіє з національною мовою і мовою художньої літератури.  </w:t>
      </w:r>
    </w:p>
    <w:p w:rsidR="00F43C0B" w:rsidRPr="0061467B" w:rsidRDefault="00F43C0B" w:rsidP="00F43C0B">
      <w:pPr>
        <w:spacing w:line="360" w:lineRule="auto"/>
        <w:jc w:val="both"/>
        <w:rPr>
          <w:sz w:val="28"/>
          <w:szCs w:val="28"/>
        </w:rPr>
      </w:pPr>
      <w:r w:rsidRPr="005753E8">
        <w:rPr>
          <w:sz w:val="28"/>
          <w:szCs w:val="28"/>
        </w:rPr>
        <w:tab/>
      </w:r>
      <w:r w:rsidRPr="0061467B">
        <w:rPr>
          <w:sz w:val="28"/>
          <w:szCs w:val="28"/>
        </w:rPr>
        <w:t xml:space="preserve">Основою літературної мови і мови художньої літератури є загальнонародна мова. Аналіз сучасних словників української мови дозволяє засвідчити,  що загальнонародна мова – спільна, єдина для всього народу, належна усьому народові; всенародна [46, с. 383], [254, с. 69]. </w:t>
      </w:r>
    </w:p>
    <w:p w:rsidR="00F43C0B" w:rsidRPr="00260645" w:rsidRDefault="00F43C0B" w:rsidP="00F43C0B">
      <w:pPr>
        <w:spacing w:line="360" w:lineRule="auto"/>
        <w:jc w:val="both"/>
        <w:rPr>
          <w:sz w:val="28"/>
          <w:szCs w:val="28"/>
        </w:rPr>
      </w:pPr>
      <w:r>
        <w:tab/>
      </w:r>
      <w:r w:rsidRPr="00260645">
        <w:rPr>
          <w:sz w:val="28"/>
          <w:szCs w:val="28"/>
        </w:rPr>
        <w:t xml:space="preserve">Питання про взаємодію і відмінності літературної мови і мови художньої літератури є складним. Воно стосується як структурної, так і </w:t>
      </w:r>
      <w:r w:rsidRPr="00260645">
        <w:rPr>
          <w:sz w:val="28"/>
          <w:szCs w:val="28"/>
        </w:rPr>
        <w:lastRenderedPageBreak/>
        <w:t>функціональної своєрідності обох мовних сфер. Неоднакова системна організація стилів літературної мови і мови художньої літератури пояснюється їх різними функціями. Літературна мова, виконуючи комунікативну функцію, є засобом спілкування, повідомлення, спонукання або емоційного впливу. У літературознавчому словнику-довіднику В.</w:t>
      </w:r>
      <w:r>
        <w:rPr>
          <w:sz w:val="28"/>
          <w:szCs w:val="28"/>
        </w:rPr>
        <w:t xml:space="preserve"> </w:t>
      </w:r>
      <w:r w:rsidRPr="00260645">
        <w:rPr>
          <w:sz w:val="28"/>
          <w:szCs w:val="28"/>
        </w:rPr>
        <w:t>Лесина зазначено: "Літературна мова – це унормована мова, що обслуговує культурні потреби народу… [150, с. 113]</w:t>
      </w:r>
      <w:r>
        <w:rPr>
          <w:sz w:val="28"/>
          <w:szCs w:val="28"/>
        </w:rPr>
        <w:t>"</w:t>
      </w:r>
      <w:r w:rsidRPr="00260645">
        <w:rPr>
          <w:sz w:val="28"/>
          <w:szCs w:val="28"/>
        </w:rPr>
        <w:t xml:space="preserve">.  </w:t>
      </w:r>
    </w:p>
    <w:p w:rsidR="00F43C0B" w:rsidRPr="002E3710" w:rsidRDefault="00F43C0B" w:rsidP="00F43C0B">
      <w:pPr>
        <w:pStyle w:val="a9"/>
        <w:spacing w:after="0" w:line="360" w:lineRule="auto"/>
        <w:ind w:left="0"/>
        <w:jc w:val="both"/>
        <w:rPr>
          <w:color w:val="000000"/>
          <w:sz w:val="28"/>
          <w:szCs w:val="28"/>
          <w:lang w:val="uk-UA"/>
        </w:rPr>
      </w:pPr>
      <w:r>
        <w:rPr>
          <w:sz w:val="28"/>
          <w:szCs w:val="28"/>
          <w:lang w:val="uk-UA"/>
        </w:rPr>
        <w:tab/>
        <w:t xml:space="preserve">Висвітлюючи питання про унормування української літературної мови, коротко зупинимося на розгляді питання про її розвиток. Українська літературна мова виникла на ґрунті середньонаддніпрянських говорів. У літературі народну мову вперше застосував І. Котляревський у поемі "Енеїда". Вагомий внесок у розвиток нової української літературної мови здійснив Т. Шевченко, який використовував словесний матеріал з живої народної мови, художньо обробляючи й удосконалюючи її. </w:t>
      </w:r>
      <w:r>
        <w:rPr>
          <w:color w:val="000000"/>
          <w:sz w:val="28"/>
          <w:szCs w:val="28"/>
          <w:lang w:val="uk-UA"/>
        </w:rPr>
        <w:t>В українській літературі зачинателем мовного унормування є І. Котляревський, Т.Шевченко – основоположником нової української літературної мови.</w:t>
      </w:r>
    </w:p>
    <w:p w:rsidR="00F43C0B" w:rsidRPr="005753E8" w:rsidRDefault="00F43C0B" w:rsidP="00F43C0B">
      <w:pPr>
        <w:spacing w:line="360" w:lineRule="auto"/>
        <w:jc w:val="both"/>
        <w:rPr>
          <w:sz w:val="28"/>
          <w:szCs w:val="28"/>
        </w:rPr>
      </w:pPr>
      <w:r w:rsidRPr="005753E8">
        <w:rPr>
          <w:sz w:val="28"/>
          <w:szCs w:val="28"/>
        </w:rPr>
        <w:tab/>
      </w:r>
      <w:r>
        <w:rPr>
          <w:sz w:val="28"/>
          <w:szCs w:val="28"/>
        </w:rPr>
        <w:t xml:space="preserve">Літературна мова </w:t>
      </w:r>
      <w:r w:rsidRPr="005753E8">
        <w:rPr>
          <w:color w:val="000000"/>
          <w:sz w:val="28"/>
          <w:szCs w:val="28"/>
        </w:rPr>
        <w:t>на відміну від розмовної мови</w:t>
      </w:r>
      <w:r>
        <w:rPr>
          <w:color w:val="000000"/>
          <w:sz w:val="28"/>
          <w:szCs w:val="28"/>
        </w:rPr>
        <w:t>,</w:t>
      </w:r>
      <w:r w:rsidRPr="005F5FDA">
        <w:rPr>
          <w:color w:val="000000"/>
          <w:sz w:val="28"/>
          <w:szCs w:val="28"/>
        </w:rPr>
        <w:t xml:space="preserve"> </w:t>
      </w:r>
      <w:r w:rsidRPr="005753E8">
        <w:rPr>
          <w:color w:val="000000"/>
          <w:sz w:val="28"/>
          <w:szCs w:val="28"/>
        </w:rPr>
        <w:t>котра не має чіткої системи правил</w:t>
      </w:r>
      <w:r>
        <w:rPr>
          <w:color w:val="000000"/>
          <w:sz w:val="28"/>
          <w:szCs w:val="28"/>
        </w:rPr>
        <w:t>,</w:t>
      </w:r>
      <w:r w:rsidRPr="005753E8">
        <w:rPr>
          <w:sz w:val="28"/>
          <w:szCs w:val="28"/>
        </w:rPr>
        <w:t xml:space="preserve"> протиставляється жаргонам, діалектам, просторіччю</w:t>
      </w:r>
      <w:r w:rsidRPr="005753E8">
        <w:rPr>
          <w:color w:val="000000"/>
          <w:sz w:val="28"/>
          <w:szCs w:val="28"/>
        </w:rPr>
        <w:t xml:space="preserve">. </w:t>
      </w:r>
      <w:r w:rsidRPr="005753E8">
        <w:rPr>
          <w:sz w:val="28"/>
          <w:szCs w:val="28"/>
        </w:rPr>
        <w:t xml:space="preserve">Літературна мова </w:t>
      </w:r>
      <w:r>
        <w:rPr>
          <w:color w:val="000000"/>
          <w:sz w:val="28"/>
          <w:szCs w:val="28"/>
        </w:rPr>
        <w:t>– ц</w:t>
      </w:r>
      <w:r w:rsidRPr="005753E8">
        <w:rPr>
          <w:color w:val="000000"/>
          <w:sz w:val="28"/>
          <w:szCs w:val="28"/>
        </w:rPr>
        <w:t>е унормована на всіх своїх рівнях (фонетичному, лексичному, морфологічному, синтаксичному, орфоепічному,</w:t>
      </w:r>
      <w:r>
        <w:rPr>
          <w:color w:val="000000"/>
          <w:sz w:val="28"/>
          <w:szCs w:val="28"/>
        </w:rPr>
        <w:t xml:space="preserve"> </w:t>
      </w:r>
      <w:r w:rsidRPr="005753E8">
        <w:rPr>
          <w:color w:val="000000"/>
          <w:sz w:val="28"/>
          <w:szCs w:val="28"/>
        </w:rPr>
        <w:t>орфографічному та ін.)</w:t>
      </w:r>
      <w:r>
        <w:rPr>
          <w:color w:val="000000"/>
          <w:sz w:val="28"/>
          <w:szCs w:val="28"/>
        </w:rPr>
        <w:t xml:space="preserve"> мова, що </w:t>
      </w:r>
      <w:r w:rsidRPr="005753E8">
        <w:rPr>
          <w:sz w:val="28"/>
          <w:szCs w:val="28"/>
        </w:rPr>
        <w:t xml:space="preserve">може виявлятися в усній і писемній формах. </w:t>
      </w:r>
      <w:r>
        <w:rPr>
          <w:sz w:val="28"/>
          <w:szCs w:val="28"/>
        </w:rPr>
        <w:t>Л</w:t>
      </w:r>
      <w:r w:rsidRPr="005753E8">
        <w:rPr>
          <w:color w:val="000000"/>
          <w:sz w:val="28"/>
          <w:szCs w:val="28"/>
        </w:rPr>
        <w:t>ітературну мову ще називають нормативною мовою або мовою-стандарт</w:t>
      </w:r>
      <w:r>
        <w:rPr>
          <w:color w:val="000000"/>
          <w:sz w:val="28"/>
          <w:szCs w:val="28"/>
        </w:rPr>
        <w:t>ом</w:t>
      </w:r>
      <w:r w:rsidRPr="005753E8">
        <w:rPr>
          <w:color w:val="000000"/>
          <w:sz w:val="28"/>
          <w:szCs w:val="28"/>
        </w:rPr>
        <w:t>.</w:t>
      </w:r>
    </w:p>
    <w:p w:rsidR="00F43C0B" w:rsidRPr="005753E8" w:rsidRDefault="00F43C0B" w:rsidP="00F43C0B">
      <w:pPr>
        <w:spacing w:line="360" w:lineRule="auto"/>
        <w:jc w:val="both"/>
        <w:rPr>
          <w:sz w:val="28"/>
          <w:szCs w:val="28"/>
        </w:rPr>
      </w:pPr>
      <w:r>
        <w:rPr>
          <w:sz w:val="28"/>
          <w:szCs w:val="28"/>
        </w:rPr>
        <w:tab/>
        <w:t xml:space="preserve">У нашому дослідженні подамо трактування поняття "літературна мова" за різними джерелами. </w:t>
      </w:r>
      <w:r w:rsidRPr="005753E8">
        <w:rPr>
          <w:sz w:val="28"/>
          <w:szCs w:val="28"/>
        </w:rPr>
        <w:t>У "Великому тлумачному словнику української мови" подано таке визначення поняттю "літературна мова": "Літературна мова – вироблена форма загальнонародної мови, яка має певні норми в граматиці, лексиці, вимові тощо [</w:t>
      </w:r>
      <w:r>
        <w:rPr>
          <w:sz w:val="28"/>
          <w:szCs w:val="28"/>
        </w:rPr>
        <w:t>46</w:t>
      </w:r>
      <w:r w:rsidRPr="005753E8">
        <w:rPr>
          <w:sz w:val="28"/>
          <w:szCs w:val="28"/>
        </w:rPr>
        <w:t>, с.</w:t>
      </w:r>
      <w:r>
        <w:rPr>
          <w:sz w:val="28"/>
          <w:szCs w:val="28"/>
        </w:rPr>
        <w:t xml:space="preserve"> </w:t>
      </w:r>
      <w:r w:rsidRPr="005753E8">
        <w:rPr>
          <w:sz w:val="28"/>
          <w:szCs w:val="28"/>
        </w:rPr>
        <w:t>623]</w:t>
      </w:r>
      <w:r>
        <w:rPr>
          <w:sz w:val="28"/>
          <w:szCs w:val="28"/>
        </w:rPr>
        <w:t>"</w:t>
      </w:r>
      <w:r w:rsidRPr="005753E8">
        <w:rPr>
          <w:sz w:val="28"/>
          <w:szCs w:val="28"/>
        </w:rPr>
        <w:t xml:space="preserve">. Автори "Короткого тлумачного словника лінгвістичних термінів" відзначають, що "літературна мова – унормована, стандартна, правильна з погляду усталених, кодифікованих норм форма національної мови, що обслуговує культурно-освітні потреби суспільства, </w:t>
      </w:r>
      <w:r w:rsidRPr="005753E8">
        <w:rPr>
          <w:sz w:val="28"/>
          <w:szCs w:val="28"/>
        </w:rPr>
        <w:lastRenderedPageBreak/>
        <w:t>виконує консолідуючу функцію через використання у сферах державного управління, засобів масової інформації, науки, художньої культури та літератури [</w:t>
      </w:r>
      <w:r>
        <w:rPr>
          <w:sz w:val="28"/>
          <w:szCs w:val="28"/>
        </w:rPr>
        <w:t>305</w:t>
      </w:r>
      <w:r w:rsidRPr="005753E8">
        <w:rPr>
          <w:sz w:val="28"/>
          <w:szCs w:val="28"/>
        </w:rPr>
        <w:t>, с.</w:t>
      </w:r>
      <w:r>
        <w:rPr>
          <w:sz w:val="28"/>
          <w:szCs w:val="28"/>
        </w:rPr>
        <w:t xml:space="preserve"> </w:t>
      </w:r>
      <w:r w:rsidRPr="005753E8">
        <w:rPr>
          <w:sz w:val="28"/>
          <w:szCs w:val="28"/>
        </w:rPr>
        <w:t>91]</w:t>
      </w:r>
      <w:r>
        <w:rPr>
          <w:sz w:val="28"/>
          <w:szCs w:val="28"/>
        </w:rPr>
        <w:t>"</w:t>
      </w:r>
      <w:r w:rsidRPr="005753E8">
        <w:rPr>
          <w:sz w:val="28"/>
          <w:szCs w:val="28"/>
        </w:rPr>
        <w:t xml:space="preserve">. </w:t>
      </w:r>
    </w:p>
    <w:p w:rsidR="00F43C0B" w:rsidRDefault="00F43C0B" w:rsidP="00F43C0B">
      <w:pPr>
        <w:spacing w:line="360" w:lineRule="auto"/>
        <w:jc w:val="both"/>
        <w:rPr>
          <w:sz w:val="28"/>
          <w:szCs w:val="28"/>
        </w:rPr>
      </w:pPr>
      <w:r w:rsidRPr="005753E8">
        <w:rPr>
          <w:sz w:val="28"/>
          <w:szCs w:val="28"/>
        </w:rPr>
        <w:tab/>
      </w:r>
      <w:r w:rsidRPr="006174EA">
        <w:rPr>
          <w:sz w:val="28"/>
          <w:szCs w:val="28"/>
        </w:rPr>
        <w:t>Поняття "літературна мова" і "мова художньої літератури" не тотожні. Літературна мова охоплює не тільки мову художньої літератури, а й мову в галузі публіцистики, науки, а також мову усних виступів. Мова художньої</w:t>
      </w:r>
      <w:r w:rsidRPr="005564FB">
        <w:rPr>
          <w:sz w:val="28"/>
          <w:szCs w:val="28"/>
        </w:rPr>
        <w:t xml:space="preserve"> літератури – більш ширше поняття, бо у  художній твір можуть бути введені, крім літературних мовних форм, діалекти, жаргонізми та ін. Мова художньої літератури, як правило, не обмежена тим добором слів, виразів і зворотів, якими нормується власне літературна мова. В художніх творах можуть застосовуватись різні засоби як літературної, так і розмовної мови.</w:t>
      </w:r>
      <w:r>
        <w:rPr>
          <w:sz w:val="28"/>
          <w:szCs w:val="28"/>
        </w:rPr>
        <w:t xml:space="preserve"> М</w:t>
      </w:r>
      <w:r w:rsidRPr="005564FB">
        <w:rPr>
          <w:sz w:val="28"/>
          <w:szCs w:val="28"/>
        </w:rPr>
        <w:t>овознавець І.</w:t>
      </w:r>
      <w:r>
        <w:rPr>
          <w:sz w:val="28"/>
          <w:szCs w:val="28"/>
        </w:rPr>
        <w:t xml:space="preserve"> </w:t>
      </w:r>
      <w:r w:rsidRPr="005564FB">
        <w:rPr>
          <w:sz w:val="28"/>
          <w:szCs w:val="28"/>
        </w:rPr>
        <w:t>Білодід доводить: "Вивчення стилів літературної мови показує, що не можна змішувати понять "літературна мова" і "мова художньої літератури". Хоч мова художньої літератури має дуже широку сферу дії і відображає досягнення всіх інших стилів літературної мови, вона все ж є структурною частиною національної літературної мови, що становить складну систему різних стилів з їх багатогранними і різноманітними компонентами [</w:t>
      </w:r>
      <w:r>
        <w:rPr>
          <w:sz w:val="28"/>
          <w:szCs w:val="28"/>
        </w:rPr>
        <w:t>26</w:t>
      </w:r>
      <w:r w:rsidRPr="005564FB">
        <w:rPr>
          <w:sz w:val="28"/>
          <w:szCs w:val="28"/>
        </w:rPr>
        <w:t>, с. 13-14]</w:t>
      </w:r>
      <w:r>
        <w:rPr>
          <w:sz w:val="28"/>
          <w:szCs w:val="28"/>
        </w:rPr>
        <w:t>"</w:t>
      </w:r>
      <w:r w:rsidRPr="005564FB">
        <w:rPr>
          <w:sz w:val="28"/>
          <w:szCs w:val="28"/>
        </w:rPr>
        <w:t>.</w:t>
      </w:r>
    </w:p>
    <w:p w:rsidR="00F43C0B" w:rsidRDefault="00F43C0B" w:rsidP="00F43C0B">
      <w:pPr>
        <w:spacing w:line="360" w:lineRule="auto"/>
        <w:jc w:val="both"/>
        <w:rPr>
          <w:sz w:val="28"/>
          <w:szCs w:val="28"/>
        </w:rPr>
      </w:pPr>
      <w:r>
        <w:rPr>
          <w:sz w:val="28"/>
          <w:szCs w:val="28"/>
        </w:rPr>
        <w:tab/>
        <w:t>Аналіз літературознавчих джерел засвідчив, що вчені вказують на нетотожність понять "літературна мова", "мова художньої літератури". На думку Л. Тимофєєва, м</w:t>
      </w:r>
      <w:r w:rsidRPr="005753E8">
        <w:rPr>
          <w:sz w:val="28"/>
          <w:szCs w:val="28"/>
        </w:rPr>
        <w:t xml:space="preserve">ова художньої літератури відрізняється від літературної мови тим, що це "мова, яка підпорядковується завданням художньої мотивації" </w:t>
      </w:r>
      <w:r>
        <w:rPr>
          <w:sz w:val="28"/>
          <w:szCs w:val="28"/>
        </w:rPr>
        <w:t>і ц</w:t>
      </w:r>
      <w:r w:rsidRPr="005753E8">
        <w:rPr>
          <w:sz w:val="28"/>
          <w:szCs w:val="28"/>
        </w:rPr>
        <w:t>я мотивація "передбачає перш за все визначення принципів відбору письменником мовних засобів</w:t>
      </w:r>
      <w:r w:rsidRPr="00F15F22">
        <w:rPr>
          <w:sz w:val="28"/>
          <w:szCs w:val="28"/>
        </w:rPr>
        <w:t xml:space="preserve"> </w:t>
      </w:r>
      <w:r w:rsidRPr="005753E8">
        <w:rPr>
          <w:sz w:val="28"/>
          <w:szCs w:val="28"/>
        </w:rPr>
        <w:t>[</w:t>
      </w:r>
      <w:r>
        <w:rPr>
          <w:sz w:val="28"/>
          <w:szCs w:val="28"/>
        </w:rPr>
        <w:t>284</w:t>
      </w:r>
      <w:r w:rsidRPr="005753E8">
        <w:rPr>
          <w:sz w:val="28"/>
          <w:szCs w:val="28"/>
        </w:rPr>
        <w:t>, с. 193]</w:t>
      </w:r>
      <w:r>
        <w:rPr>
          <w:sz w:val="28"/>
          <w:szCs w:val="28"/>
        </w:rPr>
        <w:t>"</w:t>
      </w:r>
      <w:r w:rsidRPr="005753E8">
        <w:rPr>
          <w:sz w:val="28"/>
          <w:szCs w:val="28"/>
        </w:rPr>
        <w:t>. У певному вірші, наприклад, рими, строфи, мовні особливості та ін. є відтворенням стилю лише однієї поезії.</w:t>
      </w:r>
      <w:r>
        <w:rPr>
          <w:sz w:val="28"/>
          <w:szCs w:val="28"/>
        </w:rPr>
        <w:t xml:space="preserve"> Літературознавець В. </w:t>
      </w:r>
      <w:r w:rsidRPr="005753E8">
        <w:rPr>
          <w:sz w:val="28"/>
          <w:szCs w:val="28"/>
        </w:rPr>
        <w:t>Лесин</w:t>
      </w:r>
      <w:r>
        <w:rPr>
          <w:sz w:val="28"/>
          <w:szCs w:val="28"/>
        </w:rPr>
        <w:t xml:space="preserve"> </w:t>
      </w:r>
      <w:r w:rsidRPr="005753E8">
        <w:rPr>
          <w:sz w:val="28"/>
          <w:szCs w:val="28"/>
        </w:rPr>
        <w:t>стверджує</w:t>
      </w:r>
      <w:r>
        <w:rPr>
          <w:sz w:val="28"/>
          <w:szCs w:val="28"/>
        </w:rPr>
        <w:t>, що м</w:t>
      </w:r>
      <w:r w:rsidRPr="005753E8">
        <w:rPr>
          <w:sz w:val="28"/>
          <w:szCs w:val="28"/>
        </w:rPr>
        <w:t>ова художньої літератури є найяскравішим і концентрованим вираженням літературної мови [</w:t>
      </w:r>
      <w:r>
        <w:rPr>
          <w:sz w:val="28"/>
          <w:szCs w:val="28"/>
        </w:rPr>
        <w:t>150</w:t>
      </w:r>
      <w:r w:rsidRPr="005753E8">
        <w:rPr>
          <w:sz w:val="28"/>
          <w:szCs w:val="28"/>
        </w:rPr>
        <w:t xml:space="preserve">, с. 113]. </w:t>
      </w:r>
    </w:p>
    <w:p w:rsidR="00F43C0B" w:rsidRDefault="00F43C0B" w:rsidP="00F43C0B">
      <w:pPr>
        <w:spacing w:line="360" w:lineRule="auto"/>
        <w:jc w:val="both"/>
        <w:rPr>
          <w:sz w:val="28"/>
          <w:szCs w:val="28"/>
        </w:rPr>
      </w:pPr>
      <w:r>
        <w:rPr>
          <w:sz w:val="28"/>
          <w:szCs w:val="28"/>
        </w:rPr>
        <w:tab/>
      </w:r>
      <w:r w:rsidRPr="005753E8">
        <w:rPr>
          <w:sz w:val="28"/>
          <w:szCs w:val="28"/>
        </w:rPr>
        <w:t>Мова художньої літератури</w:t>
      </w:r>
      <w:r>
        <w:rPr>
          <w:sz w:val="28"/>
          <w:szCs w:val="28"/>
        </w:rPr>
        <w:t xml:space="preserve"> відтворює </w:t>
      </w:r>
      <w:r w:rsidRPr="005753E8">
        <w:rPr>
          <w:sz w:val="28"/>
          <w:szCs w:val="28"/>
        </w:rPr>
        <w:t>т</w:t>
      </w:r>
      <w:r>
        <w:rPr>
          <w:sz w:val="28"/>
          <w:szCs w:val="28"/>
        </w:rPr>
        <w:t>і</w:t>
      </w:r>
      <w:r w:rsidRPr="005753E8">
        <w:rPr>
          <w:sz w:val="28"/>
          <w:szCs w:val="28"/>
        </w:rPr>
        <w:t xml:space="preserve"> змін</w:t>
      </w:r>
      <w:r>
        <w:rPr>
          <w:sz w:val="28"/>
          <w:szCs w:val="28"/>
        </w:rPr>
        <w:t>и</w:t>
      </w:r>
      <w:r w:rsidRPr="005753E8">
        <w:rPr>
          <w:sz w:val="28"/>
          <w:szCs w:val="28"/>
        </w:rPr>
        <w:t>, що відб</w:t>
      </w:r>
      <w:r>
        <w:rPr>
          <w:sz w:val="28"/>
          <w:szCs w:val="28"/>
        </w:rPr>
        <w:t>уваю</w:t>
      </w:r>
      <w:r w:rsidRPr="005753E8">
        <w:rPr>
          <w:sz w:val="28"/>
          <w:szCs w:val="28"/>
        </w:rPr>
        <w:t xml:space="preserve">ться в мові народу. </w:t>
      </w:r>
      <w:r>
        <w:rPr>
          <w:sz w:val="28"/>
          <w:szCs w:val="28"/>
        </w:rPr>
        <w:t xml:space="preserve">У "Лінгвістичному енциклопедичному словнику" за редакцією </w:t>
      </w:r>
      <w:r>
        <w:rPr>
          <w:sz w:val="28"/>
          <w:szCs w:val="28"/>
        </w:rPr>
        <w:lastRenderedPageBreak/>
        <w:t xml:space="preserve">В.Ярцевої зазначено: </w:t>
      </w:r>
      <w:r w:rsidRPr="00ED2B73">
        <w:rPr>
          <w:sz w:val="28"/>
          <w:szCs w:val="28"/>
        </w:rPr>
        <w:t>"</w:t>
      </w:r>
      <w:r>
        <w:rPr>
          <w:sz w:val="28"/>
          <w:szCs w:val="28"/>
        </w:rPr>
        <w:t>Мова художньої літератури</w:t>
      </w:r>
      <w:r w:rsidRPr="00ED2B73">
        <w:rPr>
          <w:sz w:val="28"/>
          <w:szCs w:val="28"/>
        </w:rPr>
        <w:t xml:space="preserve"> – 1) </w:t>
      </w:r>
      <w:r>
        <w:rPr>
          <w:sz w:val="28"/>
          <w:szCs w:val="28"/>
        </w:rPr>
        <w:t>мова, якою написані художні твори</w:t>
      </w:r>
      <w:r w:rsidRPr="00ED2B73">
        <w:rPr>
          <w:sz w:val="28"/>
          <w:szCs w:val="28"/>
        </w:rPr>
        <w:t xml:space="preserve"> (</w:t>
      </w:r>
      <w:r>
        <w:rPr>
          <w:sz w:val="28"/>
          <w:szCs w:val="28"/>
        </w:rPr>
        <w:t>її</w:t>
      </w:r>
      <w:r w:rsidRPr="00ED2B73">
        <w:rPr>
          <w:sz w:val="28"/>
          <w:szCs w:val="28"/>
        </w:rPr>
        <w:t xml:space="preserve"> лексикон, </w:t>
      </w:r>
      <w:r w:rsidRPr="00491992">
        <w:rPr>
          <w:sz w:val="28"/>
          <w:szCs w:val="28"/>
        </w:rPr>
        <w:t>граматика,</w:t>
      </w:r>
      <w:r w:rsidRPr="00ED2B73">
        <w:rPr>
          <w:sz w:val="28"/>
          <w:szCs w:val="28"/>
        </w:rPr>
        <w:t xml:space="preserve"> фонетика), </w:t>
      </w:r>
      <w:r>
        <w:rPr>
          <w:sz w:val="28"/>
          <w:szCs w:val="28"/>
        </w:rPr>
        <w:t>у деяких суспільствах зовсім відмінна від повсякденної, побутової ("практичної") мови</w:t>
      </w:r>
      <w:r w:rsidRPr="00ED2B73">
        <w:rPr>
          <w:sz w:val="28"/>
          <w:szCs w:val="28"/>
        </w:rPr>
        <w:t xml:space="preserve">; </w:t>
      </w:r>
      <w:r>
        <w:rPr>
          <w:sz w:val="28"/>
          <w:szCs w:val="28"/>
        </w:rPr>
        <w:t>у цьому розумінні мова художньої літератури – предмет історії мови й історії літературної мови; 2) поетична мова, система правил, що лежать в основі художніх текстів, як прозових, так і віршованих, створення і прочитання (інтерпретації); мова художньої літератури, відтворюючи естетичну функцію національної мови, є предметом поетики, зокрема історичної поетики, а також семіотики, саме – семіотики літератури</w:t>
      </w:r>
      <w:r w:rsidRPr="00ED2B73">
        <w:rPr>
          <w:sz w:val="28"/>
          <w:szCs w:val="28"/>
        </w:rPr>
        <w:t xml:space="preserve"> [</w:t>
      </w:r>
      <w:r>
        <w:rPr>
          <w:sz w:val="28"/>
          <w:szCs w:val="28"/>
        </w:rPr>
        <w:t>153</w:t>
      </w:r>
      <w:r w:rsidRPr="00ED2B73">
        <w:rPr>
          <w:sz w:val="28"/>
          <w:szCs w:val="28"/>
        </w:rPr>
        <w:t>, с. 608]</w:t>
      </w:r>
      <w:r>
        <w:rPr>
          <w:sz w:val="28"/>
          <w:szCs w:val="28"/>
        </w:rPr>
        <w:t>"</w:t>
      </w:r>
      <w:r w:rsidRPr="00ED2B73">
        <w:rPr>
          <w:sz w:val="28"/>
          <w:szCs w:val="28"/>
        </w:rPr>
        <w:t xml:space="preserve">. </w:t>
      </w:r>
      <w:r>
        <w:rPr>
          <w:sz w:val="28"/>
          <w:szCs w:val="28"/>
        </w:rPr>
        <w:t>Вважаємо, що обидва визначення стосуються нашого дослідження, акцентують увагу на виявленні особливостей художньої мови різних за жанровою специфікою творів та їх аналізі.</w:t>
      </w:r>
    </w:p>
    <w:p w:rsidR="00F43C0B" w:rsidRPr="005564FB" w:rsidRDefault="00F43C0B" w:rsidP="00F43C0B">
      <w:pPr>
        <w:spacing w:line="360" w:lineRule="auto"/>
        <w:jc w:val="both"/>
        <w:rPr>
          <w:sz w:val="28"/>
          <w:szCs w:val="28"/>
        </w:rPr>
      </w:pPr>
      <w:r>
        <w:t xml:space="preserve">  </w:t>
      </w:r>
      <w:r>
        <w:tab/>
      </w:r>
      <w:r>
        <w:rPr>
          <w:sz w:val="28"/>
          <w:szCs w:val="28"/>
        </w:rPr>
        <w:t>Художня</w:t>
      </w:r>
      <w:r w:rsidRPr="0014244A">
        <w:rPr>
          <w:sz w:val="28"/>
          <w:szCs w:val="28"/>
        </w:rPr>
        <w:t xml:space="preserve"> м</w:t>
      </w:r>
      <w:r w:rsidRPr="005753E8">
        <w:rPr>
          <w:sz w:val="28"/>
          <w:szCs w:val="28"/>
        </w:rPr>
        <w:t>ова</w:t>
      </w:r>
      <w:r>
        <w:rPr>
          <w:sz w:val="28"/>
          <w:szCs w:val="28"/>
        </w:rPr>
        <w:t xml:space="preserve"> (мова художньої літератури)</w:t>
      </w:r>
      <w:r w:rsidRPr="005753E8">
        <w:rPr>
          <w:sz w:val="28"/>
          <w:szCs w:val="28"/>
        </w:rPr>
        <w:t xml:space="preserve"> – </w:t>
      </w:r>
      <w:r>
        <w:rPr>
          <w:sz w:val="28"/>
          <w:szCs w:val="28"/>
        </w:rPr>
        <w:t xml:space="preserve"> "будівельний" матеріал літератури, що</w:t>
      </w:r>
      <w:r w:rsidRPr="005753E8">
        <w:rPr>
          <w:sz w:val="28"/>
          <w:szCs w:val="28"/>
        </w:rPr>
        <w:t xml:space="preserve"> відтворює всю складність життя і людських почуттів у найрізноманітніших формах їх вияву. Саме в цьому специфіка і сила художнього малювання словом, у ньому величезні можливості мови як матеріалу словесного мистецтва.</w:t>
      </w:r>
      <w:r w:rsidRPr="00F15F22">
        <w:rPr>
          <w:sz w:val="28"/>
          <w:szCs w:val="28"/>
        </w:rPr>
        <w:t xml:space="preserve"> </w:t>
      </w:r>
    </w:p>
    <w:p w:rsidR="00F43C0B" w:rsidRPr="0019536C" w:rsidRDefault="00F43C0B" w:rsidP="00F43C0B">
      <w:pPr>
        <w:spacing w:line="360" w:lineRule="auto"/>
        <w:jc w:val="both"/>
        <w:rPr>
          <w:sz w:val="28"/>
          <w:szCs w:val="28"/>
        </w:rPr>
      </w:pPr>
      <w:r>
        <w:rPr>
          <w:sz w:val="28"/>
          <w:szCs w:val="28"/>
        </w:rPr>
        <w:tab/>
      </w:r>
      <w:r w:rsidRPr="0019536C">
        <w:rPr>
          <w:sz w:val="28"/>
          <w:szCs w:val="28"/>
        </w:rPr>
        <w:t xml:space="preserve">Художня література </w:t>
      </w:r>
      <w:r>
        <w:rPr>
          <w:sz w:val="28"/>
          <w:szCs w:val="28"/>
        </w:rPr>
        <w:t>є</w:t>
      </w:r>
      <w:r w:rsidRPr="0019536C">
        <w:rPr>
          <w:sz w:val="28"/>
          <w:szCs w:val="28"/>
        </w:rPr>
        <w:t xml:space="preserve"> вид мистецтва, що відображає дійсність в словесних образах. Художній текст як явище мистецтва слова є комплексним: воно мистецьке і психологічне, інтелектуальне і соціальне; це своєрідний мовленнєво-словесний акт між автором і читачем, що здійснюється за допомогою слова, мови. Мова в системі художнього літературного твору, що являє собою єдине ціле, функціонує не тільки як комунікативний, а й одночасно як естетичний художньо-творчий засіб діяння </w:t>
      </w:r>
      <w:r>
        <w:rPr>
          <w:sz w:val="28"/>
          <w:szCs w:val="28"/>
        </w:rPr>
        <w:t xml:space="preserve">на естетичні відчуття читача. </w:t>
      </w:r>
      <w:r w:rsidRPr="0019536C">
        <w:rPr>
          <w:sz w:val="28"/>
          <w:szCs w:val="28"/>
        </w:rPr>
        <w:t>Мовознавець О.</w:t>
      </w:r>
      <w:r>
        <w:rPr>
          <w:sz w:val="28"/>
          <w:szCs w:val="28"/>
        </w:rPr>
        <w:t xml:space="preserve"> </w:t>
      </w:r>
      <w:r w:rsidRPr="0019536C">
        <w:rPr>
          <w:sz w:val="28"/>
          <w:szCs w:val="28"/>
        </w:rPr>
        <w:t xml:space="preserve">Потебня відзначав, що "художній твір – це синтез трьох моментів (зовнішньої форми, внутрішньої форми і змісту), … відкриваючи в слові ідеальність і цільність, властиві мистецтву, ми робимо висновок, що й слово є мистецтвом, саме поезія [218, с. 43]".   </w:t>
      </w:r>
    </w:p>
    <w:p w:rsidR="00F43C0B" w:rsidRPr="005753E8" w:rsidRDefault="00F43C0B" w:rsidP="00F43C0B">
      <w:pPr>
        <w:spacing w:line="360" w:lineRule="auto"/>
        <w:jc w:val="both"/>
        <w:rPr>
          <w:sz w:val="28"/>
          <w:szCs w:val="28"/>
        </w:rPr>
      </w:pPr>
      <w:r w:rsidRPr="005753E8">
        <w:rPr>
          <w:sz w:val="28"/>
          <w:szCs w:val="28"/>
        </w:rPr>
        <w:lastRenderedPageBreak/>
        <w:tab/>
      </w:r>
      <w:r w:rsidRPr="0019536C">
        <w:rPr>
          <w:sz w:val="28"/>
          <w:szCs w:val="28"/>
        </w:rPr>
        <w:t>Вивчення мови художньої літератури</w:t>
      </w:r>
      <w:r>
        <w:rPr>
          <w:sz w:val="28"/>
          <w:szCs w:val="28"/>
        </w:rPr>
        <w:t xml:space="preserve"> </w:t>
      </w:r>
      <w:r w:rsidRPr="005753E8">
        <w:rPr>
          <w:sz w:val="28"/>
          <w:szCs w:val="28"/>
        </w:rPr>
        <w:t>визначається трьома спорідненими дисциплінами: історією, мовознавством і літературознавством.</w:t>
      </w:r>
      <w:r>
        <w:rPr>
          <w:sz w:val="28"/>
          <w:szCs w:val="28"/>
        </w:rPr>
        <w:t xml:space="preserve"> Питання </w:t>
      </w:r>
      <w:r w:rsidRPr="00287275">
        <w:rPr>
          <w:sz w:val="28"/>
          <w:szCs w:val="28"/>
        </w:rPr>
        <w:t>історії  та розвитку  літературної мови</w:t>
      </w:r>
      <w:r>
        <w:rPr>
          <w:sz w:val="28"/>
          <w:szCs w:val="28"/>
        </w:rPr>
        <w:t xml:space="preserve"> досліджували вітчизняні й зарубіжні вчені, серед яких: П. Житецький, В. Перетц, С. Булич, М.Петров, М. Сумцов, О. Потебня, Л. Гумецька, О. Розов, О. Шахматов, М. Жовтобрюх, І. Білодід, Л. Булаховський, В. Виноградов, О. Єфімов та ін. </w:t>
      </w:r>
      <w:r w:rsidRPr="005753E8">
        <w:rPr>
          <w:sz w:val="28"/>
          <w:szCs w:val="28"/>
        </w:rPr>
        <w:t xml:space="preserve">  </w:t>
      </w:r>
    </w:p>
    <w:p w:rsidR="00F43C0B" w:rsidRPr="003B0AA4" w:rsidRDefault="00F43C0B" w:rsidP="00F43C0B">
      <w:pPr>
        <w:spacing w:line="360" w:lineRule="auto"/>
        <w:jc w:val="both"/>
        <w:rPr>
          <w:sz w:val="28"/>
          <w:szCs w:val="28"/>
        </w:rPr>
      </w:pPr>
      <w:r w:rsidRPr="005753E8">
        <w:rPr>
          <w:sz w:val="28"/>
          <w:szCs w:val="28"/>
        </w:rPr>
        <w:t xml:space="preserve"> </w:t>
      </w:r>
      <w:r w:rsidRPr="005753E8">
        <w:rPr>
          <w:sz w:val="28"/>
          <w:szCs w:val="28"/>
        </w:rPr>
        <w:tab/>
        <w:t>Вивчення мови художньої літератури є тією галуззю, у якій переплітаються погляди мовознавців і літературознавців. Цей зв'язок літературознавчих і мовознавчих інтересів п</w:t>
      </w:r>
      <w:r>
        <w:rPr>
          <w:sz w:val="28"/>
          <w:szCs w:val="28"/>
        </w:rPr>
        <w:t>ід час</w:t>
      </w:r>
      <w:r w:rsidRPr="005753E8">
        <w:rPr>
          <w:sz w:val="28"/>
          <w:szCs w:val="28"/>
        </w:rPr>
        <w:t xml:space="preserve"> вивченн</w:t>
      </w:r>
      <w:r>
        <w:rPr>
          <w:sz w:val="28"/>
          <w:szCs w:val="28"/>
        </w:rPr>
        <w:t>я</w:t>
      </w:r>
      <w:r w:rsidRPr="005753E8">
        <w:rPr>
          <w:sz w:val="28"/>
          <w:szCs w:val="28"/>
        </w:rPr>
        <w:t xml:space="preserve"> мови художньої літератури виник </w:t>
      </w:r>
      <w:r>
        <w:rPr>
          <w:sz w:val="28"/>
          <w:szCs w:val="28"/>
        </w:rPr>
        <w:t>та</w:t>
      </w:r>
      <w:r w:rsidRPr="005753E8">
        <w:rPr>
          <w:sz w:val="28"/>
          <w:szCs w:val="28"/>
        </w:rPr>
        <w:t xml:space="preserve"> утвердився і в науці, і в школі. "Літературознавство та лінгвістика постійно взаємодіють між собою: художня література слугує одним із джерел лінгвістичних студій; літературознавство допомагає мовознавству зрозуміти змістову специфіку художньої творчості, пояснити її лінгвістичні особливості [</w:t>
      </w:r>
      <w:r>
        <w:rPr>
          <w:sz w:val="28"/>
          <w:szCs w:val="28"/>
        </w:rPr>
        <w:t>72</w:t>
      </w:r>
      <w:r w:rsidRPr="005753E8">
        <w:rPr>
          <w:sz w:val="28"/>
          <w:szCs w:val="28"/>
        </w:rPr>
        <w:t>, с.</w:t>
      </w:r>
      <w:r>
        <w:rPr>
          <w:sz w:val="28"/>
          <w:szCs w:val="28"/>
        </w:rPr>
        <w:t xml:space="preserve"> </w:t>
      </w:r>
      <w:r w:rsidRPr="005753E8">
        <w:rPr>
          <w:sz w:val="28"/>
          <w:szCs w:val="28"/>
        </w:rPr>
        <w:t>3]</w:t>
      </w:r>
      <w:r>
        <w:rPr>
          <w:sz w:val="28"/>
          <w:szCs w:val="28"/>
        </w:rPr>
        <w:t>"</w:t>
      </w:r>
      <w:r w:rsidRPr="005753E8">
        <w:rPr>
          <w:sz w:val="28"/>
          <w:szCs w:val="28"/>
        </w:rPr>
        <w:t>.</w:t>
      </w:r>
      <w:r>
        <w:rPr>
          <w:sz w:val="28"/>
          <w:szCs w:val="28"/>
        </w:rPr>
        <w:t xml:space="preserve"> Значний час м</w:t>
      </w:r>
      <w:r w:rsidRPr="005753E8">
        <w:rPr>
          <w:sz w:val="28"/>
          <w:szCs w:val="28"/>
        </w:rPr>
        <w:t xml:space="preserve">ова художньої літератури як предмет дослідження </w:t>
      </w:r>
      <w:r>
        <w:rPr>
          <w:sz w:val="28"/>
          <w:szCs w:val="28"/>
        </w:rPr>
        <w:t>не</w:t>
      </w:r>
      <w:r w:rsidRPr="005753E8">
        <w:rPr>
          <w:sz w:val="28"/>
          <w:szCs w:val="28"/>
        </w:rPr>
        <w:t xml:space="preserve"> мала постійної "прописки": вивчалась то в рамках мовознавства, "то на ґрунті риторики, поетики, естетики слова і навіть теорії літератури"</w:t>
      </w:r>
      <w:r>
        <w:rPr>
          <w:sz w:val="28"/>
          <w:szCs w:val="28"/>
        </w:rPr>
        <w:t xml:space="preserve">, </w:t>
      </w:r>
      <w:r w:rsidRPr="009B28FD">
        <w:rPr>
          <w:sz w:val="28"/>
          <w:szCs w:val="28"/>
        </w:rPr>
        <w:t>–</w:t>
      </w:r>
      <w:r>
        <w:rPr>
          <w:sz w:val="28"/>
          <w:szCs w:val="28"/>
        </w:rPr>
        <w:t xml:space="preserve"> відзначає лінгвіст В. Виноградов</w:t>
      </w:r>
      <w:r w:rsidRPr="005753E8">
        <w:rPr>
          <w:sz w:val="28"/>
          <w:szCs w:val="28"/>
        </w:rPr>
        <w:t xml:space="preserve"> </w:t>
      </w:r>
      <w:r w:rsidRPr="003B0AA4">
        <w:rPr>
          <w:sz w:val="28"/>
          <w:szCs w:val="28"/>
        </w:rPr>
        <w:t>[</w:t>
      </w:r>
      <w:r>
        <w:rPr>
          <w:sz w:val="28"/>
          <w:szCs w:val="28"/>
        </w:rPr>
        <w:t>49</w:t>
      </w:r>
      <w:r w:rsidRPr="003B0AA4">
        <w:rPr>
          <w:color w:val="000000"/>
          <w:sz w:val="28"/>
          <w:szCs w:val="28"/>
        </w:rPr>
        <w:t xml:space="preserve">, </w:t>
      </w:r>
      <w:r w:rsidRPr="003B0AA4">
        <w:rPr>
          <w:sz w:val="28"/>
          <w:szCs w:val="28"/>
        </w:rPr>
        <w:t>с. 3].</w:t>
      </w:r>
    </w:p>
    <w:p w:rsidR="00F43C0B" w:rsidRPr="009B28FD" w:rsidRDefault="00F43C0B" w:rsidP="00F43C0B">
      <w:pPr>
        <w:spacing w:line="360" w:lineRule="auto"/>
        <w:jc w:val="both"/>
        <w:rPr>
          <w:sz w:val="28"/>
          <w:szCs w:val="28"/>
        </w:rPr>
      </w:pPr>
      <w:r w:rsidRPr="005753E8">
        <w:rPr>
          <w:sz w:val="28"/>
          <w:szCs w:val="28"/>
        </w:rPr>
        <w:tab/>
        <w:t>Розвиток сучасної лінгвістичної науки д</w:t>
      </w:r>
      <w:r>
        <w:rPr>
          <w:sz w:val="28"/>
          <w:szCs w:val="28"/>
        </w:rPr>
        <w:t xml:space="preserve">ав можливість </w:t>
      </w:r>
      <w:r w:rsidRPr="005753E8">
        <w:rPr>
          <w:sz w:val="28"/>
          <w:szCs w:val="28"/>
        </w:rPr>
        <w:t xml:space="preserve">визначити основні напрямки у вивченні мови художньої літератури. Лінгвістика і літературознавство передбачають дослідження різних аспектів тексту художнього твору. </w:t>
      </w:r>
      <w:r>
        <w:rPr>
          <w:sz w:val="28"/>
          <w:szCs w:val="28"/>
        </w:rPr>
        <w:t>Л</w:t>
      </w:r>
      <w:r w:rsidRPr="005753E8">
        <w:rPr>
          <w:sz w:val="28"/>
          <w:szCs w:val="28"/>
        </w:rPr>
        <w:t xml:space="preserve">інгвістика досліджує мову, її функції, універсальні характеристики, </w:t>
      </w:r>
      <w:r>
        <w:rPr>
          <w:sz w:val="28"/>
          <w:szCs w:val="28"/>
        </w:rPr>
        <w:t xml:space="preserve">а </w:t>
      </w:r>
      <w:r w:rsidRPr="005753E8">
        <w:rPr>
          <w:sz w:val="28"/>
          <w:szCs w:val="28"/>
        </w:rPr>
        <w:t xml:space="preserve">літературознавство вивчає літературу різних народів, виявляє закономірності її розвитку. </w:t>
      </w:r>
      <w:r>
        <w:rPr>
          <w:sz w:val="28"/>
          <w:szCs w:val="28"/>
        </w:rPr>
        <w:t xml:space="preserve">Поділяємо думку вченого М. Шанського, який доводить: </w:t>
      </w:r>
      <w:r w:rsidRPr="005753E8">
        <w:rPr>
          <w:sz w:val="28"/>
          <w:szCs w:val="28"/>
        </w:rPr>
        <w:t>"</w:t>
      </w:r>
      <w:r>
        <w:rPr>
          <w:sz w:val="28"/>
          <w:szCs w:val="28"/>
        </w:rPr>
        <w:t xml:space="preserve">… </w:t>
      </w:r>
      <w:r w:rsidRPr="005753E8">
        <w:rPr>
          <w:sz w:val="28"/>
          <w:szCs w:val="28"/>
        </w:rPr>
        <w:t>мова являє собою першоелемент літератури, без якого вона як відповідний вид мистецтва не існує"</w:t>
      </w:r>
      <w:r w:rsidRPr="009B28FD">
        <w:rPr>
          <w:sz w:val="28"/>
          <w:szCs w:val="28"/>
        </w:rPr>
        <w:t xml:space="preserve">, найбільш повно і яскраво містить "у собі кращі якості літературної мови </w:t>
      </w:r>
      <w:r w:rsidRPr="005753E8">
        <w:rPr>
          <w:sz w:val="28"/>
          <w:szCs w:val="28"/>
        </w:rPr>
        <w:t>[</w:t>
      </w:r>
      <w:r>
        <w:rPr>
          <w:sz w:val="28"/>
          <w:szCs w:val="28"/>
        </w:rPr>
        <w:t>324</w:t>
      </w:r>
      <w:r w:rsidRPr="009B28FD">
        <w:rPr>
          <w:sz w:val="28"/>
          <w:szCs w:val="28"/>
        </w:rPr>
        <w:t>,  c. 22]</w:t>
      </w:r>
      <w:r>
        <w:rPr>
          <w:sz w:val="28"/>
          <w:szCs w:val="28"/>
        </w:rPr>
        <w:t>"</w:t>
      </w:r>
      <w:r w:rsidRPr="009B28FD">
        <w:rPr>
          <w:sz w:val="28"/>
          <w:szCs w:val="28"/>
        </w:rPr>
        <w:t xml:space="preserve">. </w:t>
      </w:r>
    </w:p>
    <w:p w:rsidR="00F43C0B" w:rsidRPr="005753E8" w:rsidRDefault="00F43C0B" w:rsidP="00F43C0B">
      <w:pPr>
        <w:spacing w:line="360" w:lineRule="auto"/>
        <w:jc w:val="both"/>
        <w:rPr>
          <w:sz w:val="28"/>
          <w:szCs w:val="28"/>
        </w:rPr>
      </w:pPr>
      <w:r w:rsidRPr="005753E8">
        <w:rPr>
          <w:sz w:val="28"/>
          <w:szCs w:val="28"/>
        </w:rPr>
        <w:tab/>
        <w:t xml:space="preserve">Більшість представників класичного мовознавства, які приділяли вивченню і викладанню художньої літератури значну увагу, </w:t>
      </w:r>
      <w:r>
        <w:rPr>
          <w:sz w:val="28"/>
          <w:szCs w:val="28"/>
        </w:rPr>
        <w:t>до</w:t>
      </w:r>
      <w:r w:rsidRPr="005753E8">
        <w:rPr>
          <w:sz w:val="28"/>
          <w:szCs w:val="28"/>
        </w:rPr>
        <w:t xml:space="preserve">тримувалися   думки про необхідність вивчення мови художніх творів на лінгвістичній основі. На початку </w:t>
      </w:r>
      <w:r w:rsidRPr="005753E8">
        <w:rPr>
          <w:sz w:val="28"/>
          <w:szCs w:val="28"/>
          <w:lang w:val="en-US"/>
        </w:rPr>
        <w:t>XX</w:t>
      </w:r>
      <w:r w:rsidRPr="005753E8">
        <w:rPr>
          <w:sz w:val="28"/>
          <w:szCs w:val="28"/>
        </w:rPr>
        <w:t xml:space="preserve"> століття увага вчених посилюється до проблеми </w:t>
      </w:r>
      <w:r w:rsidRPr="005753E8">
        <w:rPr>
          <w:sz w:val="28"/>
          <w:szCs w:val="28"/>
        </w:rPr>
        <w:lastRenderedPageBreak/>
        <w:t>вивчення мовної форми художнього твору, п</w:t>
      </w:r>
      <w:r>
        <w:rPr>
          <w:sz w:val="28"/>
          <w:szCs w:val="28"/>
        </w:rPr>
        <w:t>е</w:t>
      </w:r>
      <w:r w:rsidRPr="005753E8">
        <w:rPr>
          <w:sz w:val="28"/>
          <w:szCs w:val="28"/>
        </w:rPr>
        <w:t>реосмислюється традиційне розуміння поетичної мови. Питання системної організації мовної структури тексту, що виконує естетичну функцію, прийомів і методів її вивчення стає одним із провідних у лінгвістичній науці і практиці. Дослідження О.Пєшковського, В.</w:t>
      </w:r>
      <w:r>
        <w:rPr>
          <w:sz w:val="28"/>
          <w:szCs w:val="28"/>
        </w:rPr>
        <w:t xml:space="preserve"> </w:t>
      </w:r>
      <w:r w:rsidRPr="005753E8">
        <w:rPr>
          <w:sz w:val="28"/>
          <w:szCs w:val="28"/>
        </w:rPr>
        <w:t>Виноградова, Л.</w:t>
      </w:r>
      <w:r>
        <w:rPr>
          <w:sz w:val="28"/>
          <w:szCs w:val="28"/>
        </w:rPr>
        <w:t xml:space="preserve"> </w:t>
      </w:r>
      <w:r w:rsidRPr="005753E8">
        <w:rPr>
          <w:sz w:val="28"/>
          <w:szCs w:val="28"/>
        </w:rPr>
        <w:t>Щерби, Б.</w:t>
      </w:r>
      <w:r>
        <w:rPr>
          <w:sz w:val="28"/>
          <w:szCs w:val="28"/>
        </w:rPr>
        <w:t xml:space="preserve"> </w:t>
      </w:r>
      <w:r w:rsidRPr="005753E8">
        <w:rPr>
          <w:sz w:val="28"/>
          <w:szCs w:val="28"/>
        </w:rPr>
        <w:t>Ейхенбаума, А.</w:t>
      </w:r>
      <w:r>
        <w:rPr>
          <w:sz w:val="28"/>
          <w:szCs w:val="28"/>
        </w:rPr>
        <w:t xml:space="preserve"> Бєлого, Ю.</w:t>
      </w:r>
      <w:r w:rsidRPr="005753E8">
        <w:rPr>
          <w:sz w:val="28"/>
          <w:szCs w:val="28"/>
        </w:rPr>
        <w:t>Тинянова та ін. дозволили визначити основні напрямки проблеми. Провідна роль в її реалізації належить В.</w:t>
      </w:r>
      <w:r>
        <w:rPr>
          <w:sz w:val="28"/>
          <w:szCs w:val="28"/>
        </w:rPr>
        <w:t xml:space="preserve"> </w:t>
      </w:r>
      <w:r w:rsidRPr="005753E8">
        <w:rPr>
          <w:sz w:val="28"/>
          <w:szCs w:val="28"/>
        </w:rPr>
        <w:t xml:space="preserve">Виноградову, роботи якого, особливо </w:t>
      </w:r>
      <w:r>
        <w:rPr>
          <w:sz w:val="28"/>
          <w:szCs w:val="28"/>
        </w:rPr>
        <w:t>сорокових-шістдесятих</w:t>
      </w:r>
      <w:r w:rsidRPr="005753E8">
        <w:rPr>
          <w:sz w:val="28"/>
          <w:szCs w:val="28"/>
        </w:rPr>
        <w:t xml:space="preserve"> років </w:t>
      </w:r>
      <w:r w:rsidRPr="005753E8">
        <w:rPr>
          <w:sz w:val="28"/>
          <w:szCs w:val="28"/>
          <w:lang w:val="en-US"/>
        </w:rPr>
        <w:t>XX</w:t>
      </w:r>
      <w:r w:rsidRPr="005753E8">
        <w:rPr>
          <w:sz w:val="28"/>
          <w:szCs w:val="28"/>
        </w:rPr>
        <w:t xml:space="preserve"> століття, стали орієнтирами у вивченні мови художніх творів. </w:t>
      </w:r>
    </w:p>
    <w:p w:rsidR="00F43C0B" w:rsidRPr="005753E8" w:rsidRDefault="00F43C0B" w:rsidP="00F43C0B">
      <w:pPr>
        <w:spacing w:line="360" w:lineRule="auto"/>
        <w:jc w:val="both"/>
        <w:rPr>
          <w:sz w:val="28"/>
          <w:szCs w:val="28"/>
        </w:rPr>
      </w:pPr>
      <w:r w:rsidRPr="005753E8">
        <w:rPr>
          <w:sz w:val="28"/>
          <w:szCs w:val="28"/>
        </w:rPr>
        <w:tab/>
        <w:t>Подальша розробка проблеми належить Б.</w:t>
      </w:r>
      <w:r>
        <w:rPr>
          <w:sz w:val="28"/>
          <w:szCs w:val="28"/>
        </w:rPr>
        <w:t xml:space="preserve"> </w:t>
      </w:r>
      <w:r w:rsidRPr="005753E8">
        <w:rPr>
          <w:sz w:val="28"/>
          <w:szCs w:val="28"/>
        </w:rPr>
        <w:t>Ларіну, М.</w:t>
      </w:r>
      <w:r>
        <w:rPr>
          <w:sz w:val="28"/>
          <w:szCs w:val="28"/>
        </w:rPr>
        <w:t xml:space="preserve"> </w:t>
      </w:r>
      <w:r w:rsidRPr="005753E8">
        <w:rPr>
          <w:sz w:val="28"/>
          <w:szCs w:val="28"/>
        </w:rPr>
        <w:t>Шанському, Д.Шмельову, Л.</w:t>
      </w:r>
      <w:r>
        <w:rPr>
          <w:sz w:val="28"/>
          <w:szCs w:val="28"/>
        </w:rPr>
        <w:t xml:space="preserve"> </w:t>
      </w:r>
      <w:r w:rsidRPr="005753E8">
        <w:rPr>
          <w:sz w:val="28"/>
          <w:szCs w:val="28"/>
        </w:rPr>
        <w:t xml:space="preserve">Максимову та ін. </w:t>
      </w:r>
      <w:r>
        <w:rPr>
          <w:sz w:val="28"/>
          <w:szCs w:val="28"/>
        </w:rPr>
        <w:t>У</w:t>
      </w:r>
      <w:r w:rsidRPr="005753E8">
        <w:rPr>
          <w:sz w:val="28"/>
          <w:szCs w:val="28"/>
        </w:rPr>
        <w:t>чені розглядають художній текст як образну мовну форму, естетично організовану, що реалізує його ідейно-художній зміст. Предмет лінгвоаналізу дослідники мови художнього твору визначають по-різному</w:t>
      </w:r>
      <w:r>
        <w:rPr>
          <w:sz w:val="28"/>
          <w:szCs w:val="28"/>
        </w:rPr>
        <w:t xml:space="preserve">, наприклад: </w:t>
      </w:r>
      <w:r w:rsidRPr="005753E8">
        <w:rPr>
          <w:sz w:val="28"/>
          <w:szCs w:val="28"/>
        </w:rPr>
        <w:t>В.</w:t>
      </w:r>
      <w:r>
        <w:rPr>
          <w:sz w:val="28"/>
          <w:szCs w:val="28"/>
        </w:rPr>
        <w:t xml:space="preserve"> </w:t>
      </w:r>
      <w:r w:rsidRPr="005753E8">
        <w:rPr>
          <w:sz w:val="28"/>
          <w:szCs w:val="28"/>
        </w:rPr>
        <w:t xml:space="preserve">Виноградов предметом аналізу </w:t>
      </w:r>
      <w:r>
        <w:rPr>
          <w:sz w:val="28"/>
          <w:szCs w:val="28"/>
        </w:rPr>
        <w:t>вв</w:t>
      </w:r>
      <w:r w:rsidRPr="005753E8">
        <w:rPr>
          <w:sz w:val="28"/>
          <w:szCs w:val="28"/>
        </w:rPr>
        <w:t>а</w:t>
      </w:r>
      <w:r>
        <w:rPr>
          <w:sz w:val="28"/>
          <w:szCs w:val="28"/>
        </w:rPr>
        <w:t>ж</w:t>
      </w:r>
      <w:r w:rsidRPr="005753E8">
        <w:rPr>
          <w:sz w:val="28"/>
          <w:szCs w:val="28"/>
        </w:rPr>
        <w:t>а</w:t>
      </w:r>
      <w:r>
        <w:rPr>
          <w:sz w:val="28"/>
          <w:szCs w:val="28"/>
        </w:rPr>
        <w:t>є</w:t>
      </w:r>
      <w:r w:rsidRPr="005753E8">
        <w:rPr>
          <w:sz w:val="28"/>
          <w:szCs w:val="28"/>
        </w:rPr>
        <w:t xml:space="preserve"> словесну тканину твору, колектив авторів посібника "Методика лінгвістичного аналізу художнього тексту" – </w:t>
      </w:r>
      <w:r>
        <w:rPr>
          <w:sz w:val="28"/>
          <w:szCs w:val="28"/>
        </w:rPr>
        <w:t>с</w:t>
      </w:r>
      <w:r w:rsidRPr="005753E8">
        <w:rPr>
          <w:sz w:val="28"/>
          <w:szCs w:val="28"/>
        </w:rPr>
        <w:t xml:space="preserve">истему рівневих мовних одиниць, наявних у спеціально підібраних уривках літературних та </w:t>
      </w:r>
      <w:r>
        <w:rPr>
          <w:sz w:val="28"/>
          <w:szCs w:val="28"/>
        </w:rPr>
        <w:t xml:space="preserve"> </w:t>
      </w:r>
      <w:r w:rsidRPr="005753E8">
        <w:rPr>
          <w:sz w:val="28"/>
          <w:szCs w:val="28"/>
        </w:rPr>
        <w:t>публіцистичних творів, М.</w:t>
      </w:r>
      <w:r>
        <w:rPr>
          <w:sz w:val="28"/>
          <w:szCs w:val="28"/>
        </w:rPr>
        <w:t xml:space="preserve"> </w:t>
      </w:r>
      <w:r w:rsidRPr="005753E8">
        <w:rPr>
          <w:sz w:val="28"/>
          <w:szCs w:val="28"/>
        </w:rPr>
        <w:t>Шанський – мовний матеріал тексту</w:t>
      </w:r>
      <w:r>
        <w:rPr>
          <w:sz w:val="28"/>
          <w:szCs w:val="28"/>
        </w:rPr>
        <w:t>, Г.Студнєва – мову творів окремого письменника або письменників певного літературно-художнього напрямку та ін</w:t>
      </w:r>
      <w:r w:rsidRPr="005753E8">
        <w:rPr>
          <w:sz w:val="28"/>
          <w:szCs w:val="28"/>
        </w:rPr>
        <w:t>.</w:t>
      </w:r>
    </w:p>
    <w:p w:rsidR="00F43C0B" w:rsidRDefault="00F43C0B" w:rsidP="00F43C0B">
      <w:pPr>
        <w:spacing w:line="360" w:lineRule="auto"/>
        <w:jc w:val="both"/>
        <w:rPr>
          <w:sz w:val="28"/>
          <w:szCs w:val="28"/>
        </w:rPr>
      </w:pPr>
      <w:r w:rsidRPr="005753E8">
        <w:rPr>
          <w:sz w:val="28"/>
          <w:szCs w:val="28"/>
        </w:rPr>
        <w:tab/>
      </w:r>
      <w:r>
        <w:rPr>
          <w:sz w:val="28"/>
          <w:szCs w:val="28"/>
        </w:rPr>
        <w:t>Вважаємо, що м</w:t>
      </w:r>
      <w:r w:rsidRPr="005753E8">
        <w:rPr>
          <w:sz w:val="28"/>
          <w:szCs w:val="28"/>
        </w:rPr>
        <w:t xml:space="preserve">етою лінгвістичного аналізу тексту є вивчення системної організації мовного матеріалу, формування образної структури художнього твору, виявлення художніх закономірностей, які пояснюють </w:t>
      </w:r>
      <w:r>
        <w:rPr>
          <w:sz w:val="28"/>
          <w:szCs w:val="28"/>
        </w:rPr>
        <w:t xml:space="preserve">індивідуальну манеру </w:t>
      </w:r>
      <w:r w:rsidRPr="005753E8">
        <w:rPr>
          <w:sz w:val="28"/>
          <w:szCs w:val="28"/>
        </w:rPr>
        <w:t xml:space="preserve"> письма </w:t>
      </w:r>
      <w:r>
        <w:rPr>
          <w:sz w:val="28"/>
          <w:szCs w:val="28"/>
        </w:rPr>
        <w:t>митця</w:t>
      </w:r>
      <w:r w:rsidRPr="005753E8">
        <w:rPr>
          <w:sz w:val="28"/>
          <w:szCs w:val="28"/>
        </w:rPr>
        <w:t xml:space="preserve">.  </w:t>
      </w:r>
    </w:p>
    <w:p w:rsidR="00F43C0B" w:rsidRPr="005753E8" w:rsidRDefault="00F43C0B" w:rsidP="00F43C0B">
      <w:pPr>
        <w:spacing w:line="360" w:lineRule="auto"/>
        <w:jc w:val="both"/>
        <w:rPr>
          <w:sz w:val="28"/>
          <w:szCs w:val="28"/>
        </w:rPr>
      </w:pPr>
      <w:r>
        <w:rPr>
          <w:sz w:val="28"/>
          <w:szCs w:val="28"/>
        </w:rPr>
        <w:tab/>
      </w:r>
      <w:r w:rsidRPr="005753E8">
        <w:rPr>
          <w:sz w:val="28"/>
          <w:szCs w:val="28"/>
        </w:rPr>
        <w:t>Дослідницька діяльність О.</w:t>
      </w:r>
      <w:r>
        <w:rPr>
          <w:sz w:val="28"/>
          <w:szCs w:val="28"/>
        </w:rPr>
        <w:t xml:space="preserve"> </w:t>
      </w:r>
      <w:r w:rsidRPr="005753E8">
        <w:rPr>
          <w:sz w:val="28"/>
          <w:szCs w:val="28"/>
        </w:rPr>
        <w:t>Потебні, О.</w:t>
      </w:r>
      <w:r>
        <w:rPr>
          <w:sz w:val="28"/>
          <w:szCs w:val="28"/>
        </w:rPr>
        <w:t xml:space="preserve"> </w:t>
      </w:r>
      <w:r w:rsidRPr="005753E8">
        <w:rPr>
          <w:sz w:val="28"/>
          <w:szCs w:val="28"/>
        </w:rPr>
        <w:t>Пєшковського, В.</w:t>
      </w:r>
      <w:r>
        <w:rPr>
          <w:sz w:val="28"/>
          <w:szCs w:val="28"/>
        </w:rPr>
        <w:t xml:space="preserve"> </w:t>
      </w:r>
      <w:r w:rsidRPr="005753E8">
        <w:rPr>
          <w:sz w:val="28"/>
          <w:szCs w:val="28"/>
        </w:rPr>
        <w:t>Виноградова, Л.</w:t>
      </w:r>
      <w:r>
        <w:rPr>
          <w:sz w:val="28"/>
          <w:szCs w:val="28"/>
        </w:rPr>
        <w:t xml:space="preserve"> </w:t>
      </w:r>
      <w:r w:rsidRPr="005753E8">
        <w:rPr>
          <w:sz w:val="28"/>
          <w:szCs w:val="28"/>
        </w:rPr>
        <w:t>Щерби та ін., заснована на глибокій мовній інтуїції, дозволила їм зробити лінгвостилістичні розвідки, які стали зразками наукового аналізу мови художніх творів. Так, теорія образ</w:t>
      </w:r>
      <w:r>
        <w:rPr>
          <w:sz w:val="28"/>
          <w:szCs w:val="28"/>
        </w:rPr>
        <w:t>у</w:t>
      </w:r>
      <w:r w:rsidRPr="005753E8">
        <w:rPr>
          <w:sz w:val="28"/>
          <w:szCs w:val="28"/>
        </w:rPr>
        <w:t xml:space="preserve"> і образності, розроблена на лінгвістичній основі О.</w:t>
      </w:r>
      <w:r>
        <w:rPr>
          <w:sz w:val="28"/>
          <w:szCs w:val="28"/>
        </w:rPr>
        <w:t xml:space="preserve"> </w:t>
      </w:r>
      <w:r w:rsidRPr="005753E8">
        <w:rPr>
          <w:sz w:val="28"/>
          <w:szCs w:val="28"/>
        </w:rPr>
        <w:t xml:space="preserve">Потебнею, покладена в основу розуміння сутності художнього твору. Співвідносячи </w:t>
      </w:r>
      <w:r>
        <w:rPr>
          <w:sz w:val="28"/>
          <w:szCs w:val="28"/>
        </w:rPr>
        <w:t>теорію образу і образності</w:t>
      </w:r>
      <w:r w:rsidRPr="005753E8">
        <w:rPr>
          <w:sz w:val="28"/>
          <w:szCs w:val="28"/>
        </w:rPr>
        <w:t xml:space="preserve"> зі структурою слова, </w:t>
      </w:r>
      <w:r>
        <w:rPr>
          <w:sz w:val="28"/>
          <w:szCs w:val="28"/>
        </w:rPr>
        <w:t xml:space="preserve">учений </w:t>
      </w:r>
      <w:r w:rsidRPr="005753E8">
        <w:rPr>
          <w:sz w:val="28"/>
          <w:szCs w:val="28"/>
        </w:rPr>
        <w:lastRenderedPageBreak/>
        <w:t xml:space="preserve">визнає образом художнього твору його внутрішню форму, той зміст, який дозволяє назвати текст явищем словесного мистецтва, що викликає у читача різноманітні почуття і ставлення до зображуваного. Сутність художнього твору, на думку </w:t>
      </w:r>
      <w:r>
        <w:rPr>
          <w:sz w:val="28"/>
          <w:szCs w:val="28"/>
        </w:rPr>
        <w:t>мовознавця, у гнучкості образу</w:t>
      </w:r>
      <w:r w:rsidRPr="005753E8">
        <w:rPr>
          <w:sz w:val="28"/>
          <w:szCs w:val="28"/>
        </w:rPr>
        <w:t xml:space="preserve">, у силі внутрішньої форми збуджувати найрізноманітніший зміст.  </w:t>
      </w:r>
    </w:p>
    <w:p w:rsidR="00F43C0B" w:rsidRPr="005753E8" w:rsidRDefault="00F43C0B" w:rsidP="00F43C0B">
      <w:pPr>
        <w:spacing w:line="360" w:lineRule="auto"/>
        <w:jc w:val="both"/>
        <w:rPr>
          <w:sz w:val="28"/>
          <w:szCs w:val="28"/>
        </w:rPr>
      </w:pPr>
      <w:r w:rsidRPr="005753E8">
        <w:rPr>
          <w:sz w:val="28"/>
          <w:szCs w:val="28"/>
        </w:rPr>
        <w:tab/>
        <w:t>Розвиваючи ідеї О.</w:t>
      </w:r>
      <w:r>
        <w:rPr>
          <w:sz w:val="28"/>
          <w:szCs w:val="28"/>
        </w:rPr>
        <w:t xml:space="preserve"> </w:t>
      </w:r>
      <w:r w:rsidRPr="005753E8">
        <w:rPr>
          <w:sz w:val="28"/>
          <w:szCs w:val="28"/>
        </w:rPr>
        <w:t>Потебні про внутрішню форму художнього твору, Г.</w:t>
      </w:r>
      <w:r>
        <w:rPr>
          <w:sz w:val="28"/>
          <w:szCs w:val="28"/>
        </w:rPr>
        <w:t xml:space="preserve"> </w:t>
      </w:r>
      <w:r w:rsidRPr="005753E8">
        <w:rPr>
          <w:sz w:val="28"/>
          <w:szCs w:val="28"/>
        </w:rPr>
        <w:t xml:space="preserve">Винокур особливу увагу приділяє співвідношенню різних аспектів у структурі художнього твору. </w:t>
      </w:r>
      <w:r>
        <w:rPr>
          <w:sz w:val="28"/>
          <w:szCs w:val="28"/>
        </w:rPr>
        <w:t>Мовознавець</w:t>
      </w:r>
      <w:r w:rsidRPr="005753E8">
        <w:rPr>
          <w:sz w:val="28"/>
          <w:szCs w:val="28"/>
        </w:rPr>
        <w:t xml:space="preserve"> зазначає, що основний зміст художнього твору являє собою "відоме співвідношення між прямим значенням слів, якими воно було написане, і самим змістом, темою його… До задач лінгвістичного дослідження входить становлення відношень між обома типами значень слова – прямим і поетичним [</w:t>
      </w:r>
      <w:r>
        <w:rPr>
          <w:sz w:val="28"/>
          <w:szCs w:val="28"/>
        </w:rPr>
        <w:t>52</w:t>
      </w:r>
      <w:r w:rsidRPr="005753E8">
        <w:rPr>
          <w:sz w:val="28"/>
          <w:szCs w:val="28"/>
        </w:rPr>
        <w:t>, с. 249]</w:t>
      </w:r>
      <w:r>
        <w:rPr>
          <w:sz w:val="28"/>
          <w:szCs w:val="28"/>
        </w:rPr>
        <w:t>"</w:t>
      </w:r>
      <w:r w:rsidRPr="005753E8">
        <w:rPr>
          <w:sz w:val="28"/>
          <w:szCs w:val="28"/>
        </w:rPr>
        <w:t xml:space="preserve">.                              </w:t>
      </w:r>
    </w:p>
    <w:p w:rsidR="00F43C0B" w:rsidRPr="005753E8" w:rsidRDefault="00F43C0B" w:rsidP="00F43C0B">
      <w:pPr>
        <w:spacing w:line="360" w:lineRule="auto"/>
        <w:jc w:val="both"/>
        <w:rPr>
          <w:sz w:val="28"/>
          <w:szCs w:val="28"/>
        </w:rPr>
      </w:pPr>
      <w:r w:rsidRPr="005753E8">
        <w:rPr>
          <w:sz w:val="28"/>
          <w:szCs w:val="28"/>
        </w:rPr>
        <w:tab/>
        <w:t xml:space="preserve"> Сучасна українська літературна мова вивчає мовні норми, граматичну будову мови, системну організацію словникового складу, фразеологію, звуковий склад, словотворчий потенціал, семантичне значення слів та конструкцій, допо</w:t>
      </w:r>
      <w:r w:rsidRPr="005753E8">
        <w:rPr>
          <w:sz w:val="28"/>
          <w:szCs w:val="28"/>
        </w:rPr>
        <w:softHyphen/>
        <w:t>магає зорієнтуватися в ступені оказіональності, експресивності мовленнє</w:t>
      </w:r>
      <w:r w:rsidRPr="005753E8">
        <w:rPr>
          <w:sz w:val="28"/>
          <w:szCs w:val="28"/>
        </w:rPr>
        <w:softHyphen/>
        <w:t>вого факту. Знання з історії мови та діалектології допомагають з'ясувати нормативність або ненормативність фактичного матеріалу художнього тексту і визначити його емоційно-експресивну значущість.</w:t>
      </w:r>
    </w:p>
    <w:p w:rsidR="00F43C0B" w:rsidRPr="00E34D48" w:rsidRDefault="00F43C0B" w:rsidP="00F43C0B">
      <w:pPr>
        <w:pStyle w:val="a9"/>
        <w:spacing w:after="0" w:line="360" w:lineRule="auto"/>
        <w:ind w:left="0"/>
        <w:jc w:val="both"/>
        <w:rPr>
          <w:sz w:val="28"/>
          <w:szCs w:val="28"/>
          <w:lang w:val="uk-UA"/>
        </w:rPr>
      </w:pPr>
      <w:r w:rsidRPr="005753E8">
        <w:rPr>
          <w:lang w:val="uk-UA"/>
        </w:rPr>
        <w:tab/>
      </w:r>
      <w:r w:rsidRPr="00E34D48">
        <w:rPr>
          <w:sz w:val="28"/>
          <w:szCs w:val="28"/>
          <w:lang w:val="uk-UA"/>
        </w:rPr>
        <w:t xml:space="preserve">На сучасному етапі методики викладання літератури аналіз художньої мови здійснюється в комплексі з елементами літературознавчого аналізу. Найвиразніше такий зв'язок ілюструється на прикладі поетики або теорії поетичної мови, що досліджує типові особливості літературних жанрів. Аналіз мови </w:t>
      </w:r>
      <w:r>
        <w:rPr>
          <w:sz w:val="28"/>
          <w:szCs w:val="28"/>
          <w:lang w:val="uk-UA"/>
        </w:rPr>
        <w:t xml:space="preserve">художнього твору </w:t>
      </w:r>
      <w:r w:rsidRPr="00E34D48">
        <w:rPr>
          <w:sz w:val="28"/>
          <w:szCs w:val="28"/>
          <w:lang w:val="uk-UA"/>
        </w:rPr>
        <w:t>опирається на жанрові особливості, тобто на відношенн</w:t>
      </w:r>
      <w:r>
        <w:rPr>
          <w:sz w:val="28"/>
          <w:szCs w:val="28"/>
          <w:lang w:val="uk-UA"/>
        </w:rPr>
        <w:t>я</w:t>
      </w:r>
      <w:r w:rsidRPr="00E34D48">
        <w:rPr>
          <w:sz w:val="28"/>
          <w:szCs w:val="28"/>
          <w:lang w:val="uk-UA"/>
        </w:rPr>
        <w:t xml:space="preserve"> засобів словесно-художнього вираження до ідейно-естетичного задуму залежно від специфіки літературного </w:t>
      </w:r>
      <w:r>
        <w:rPr>
          <w:sz w:val="28"/>
          <w:szCs w:val="28"/>
          <w:lang w:val="uk-UA"/>
        </w:rPr>
        <w:t>тексту</w:t>
      </w:r>
      <w:r w:rsidRPr="00E34D48">
        <w:rPr>
          <w:sz w:val="28"/>
          <w:szCs w:val="28"/>
          <w:lang w:val="uk-UA"/>
        </w:rPr>
        <w:t xml:space="preserve">. </w:t>
      </w:r>
      <w:r>
        <w:rPr>
          <w:sz w:val="28"/>
          <w:szCs w:val="28"/>
          <w:lang w:val="uk-UA"/>
        </w:rPr>
        <w:t>В</w:t>
      </w:r>
      <w:r w:rsidRPr="00E34D48">
        <w:rPr>
          <w:sz w:val="28"/>
          <w:szCs w:val="28"/>
          <w:lang w:val="uk-UA"/>
        </w:rPr>
        <w:t xml:space="preserve">ивчення мови </w:t>
      </w:r>
      <w:r>
        <w:rPr>
          <w:sz w:val="28"/>
          <w:szCs w:val="28"/>
          <w:lang w:val="uk-UA"/>
        </w:rPr>
        <w:t xml:space="preserve">художніх </w:t>
      </w:r>
      <w:r w:rsidRPr="00E34D48">
        <w:rPr>
          <w:sz w:val="28"/>
          <w:szCs w:val="28"/>
          <w:lang w:val="uk-UA"/>
        </w:rPr>
        <w:t xml:space="preserve">творів окремих письменників у різний час </w:t>
      </w:r>
      <w:r>
        <w:rPr>
          <w:sz w:val="28"/>
          <w:szCs w:val="28"/>
          <w:lang w:val="uk-UA"/>
        </w:rPr>
        <w:t>досліджували вч</w:t>
      </w:r>
      <w:r w:rsidRPr="00E34D48">
        <w:rPr>
          <w:sz w:val="28"/>
          <w:szCs w:val="28"/>
          <w:lang w:val="uk-UA"/>
        </w:rPr>
        <w:t>ені Ф.Буслаєв, О.</w:t>
      </w:r>
      <w:r>
        <w:rPr>
          <w:sz w:val="28"/>
          <w:szCs w:val="28"/>
          <w:lang w:val="uk-UA"/>
        </w:rPr>
        <w:t xml:space="preserve"> </w:t>
      </w:r>
      <w:r w:rsidRPr="00E34D48">
        <w:rPr>
          <w:sz w:val="28"/>
          <w:szCs w:val="28"/>
          <w:lang w:val="uk-UA"/>
        </w:rPr>
        <w:t>Потебня, Я.</w:t>
      </w:r>
      <w:r>
        <w:rPr>
          <w:sz w:val="28"/>
          <w:szCs w:val="28"/>
          <w:lang w:val="uk-UA"/>
        </w:rPr>
        <w:t xml:space="preserve"> </w:t>
      </w:r>
      <w:r w:rsidRPr="00E34D48">
        <w:rPr>
          <w:sz w:val="28"/>
          <w:szCs w:val="28"/>
          <w:lang w:val="uk-UA"/>
        </w:rPr>
        <w:t>Грот, О.</w:t>
      </w:r>
      <w:r>
        <w:rPr>
          <w:sz w:val="28"/>
          <w:szCs w:val="28"/>
          <w:lang w:val="uk-UA"/>
        </w:rPr>
        <w:t xml:space="preserve"> </w:t>
      </w:r>
      <w:r w:rsidRPr="00E34D48">
        <w:rPr>
          <w:sz w:val="28"/>
          <w:szCs w:val="28"/>
          <w:lang w:val="uk-UA"/>
        </w:rPr>
        <w:t>Пєшковський, Л.</w:t>
      </w:r>
      <w:r>
        <w:rPr>
          <w:sz w:val="28"/>
          <w:szCs w:val="28"/>
          <w:lang w:val="uk-UA"/>
        </w:rPr>
        <w:t xml:space="preserve"> </w:t>
      </w:r>
      <w:r w:rsidRPr="00E34D48">
        <w:rPr>
          <w:sz w:val="28"/>
          <w:szCs w:val="28"/>
          <w:lang w:val="uk-UA"/>
        </w:rPr>
        <w:t>Щерба, В.</w:t>
      </w:r>
      <w:r>
        <w:rPr>
          <w:sz w:val="28"/>
          <w:szCs w:val="28"/>
          <w:lang w:val="uk-UA"/>
        </w:rPr>
        <w:t xml:space="preserve"> </w:t>
      </w:r>
      <w:r w:rsidRPr="00E34D48">
        <w:rPr>
          <w:sz w:val="28"/>
          <w:szCs w:val="28"/>
          <w:lang w:val="uk-UA"/>
        </w:rPr>
        <w:t>Винокур та ін. Мова класиків української літератури Т</w:t>
      </w:r>
      <w:r>
        <w:rPr>
          <w:sz w:val="28"/>
          <w:szCs w:val="28"/>
          <w:lang w:val="uk-UA"/>
        </w:rPr>
        <w:t xml:space="preserve">. </w:t>
      </w:r>
      <w:r w:rsidRPr="00E34D48">
        <w:rPr>
          <w:sz w:val="28"/>
          <w:szCs w:val="28"/>
          <w:lang w:val="uk-UA"/>
        </w:rPr>
        <w:t>Шевченка, І</w:t>
      </w:r>
      <w:r>
        <w:rPr>
          <w:sz w:val="28"/>
          <w:szCs w:val="28"/>
          <w:lang w:val="uk-UA"/>
        </w:rPr>
        <w:t>.</w:t>
      </w:r>
      <w:r w:rsidRPr="00E34D48">
        <w:rPr>
          <w:sz w:val="28"/>
          <w:szCs w:val="28"/>
          <w:lang w:val="uk-UA"/>
        </w:rPr>
        <w:t xml:space="preserve"> Франка, Лесі Українки </w:t>
      </w:r>
      <w:r w:rsidRPr="00E34D48">
        <w:rPr>
          <w:sz w:val="28"/>
          <w:szCs w:val="28"/>
          <w:lang w:val="uk-UA"/>
        </w:rPr>
        <w:lastRenderedPageBreak/>
        <w:t xml:space="preserve">як вияв рівня розвитку літературної </w:t>
      </w:r>
      <w:r>
        <w:rPr>
          <w:sz w:val="28"/>
          <w:szCs w:val="28"/>
          <w:lang w:val="uk-UA"/>
        </w:rPr>
        <w:t>м</w:t>
      </w:r>
      <w:r w:rsidRPr="00E34D48">
        <w:rPr>
          <w:sz w:val="28"/>
          <w:szCs w:val="28"/>
          <w:lang w:val="uk-UA"/>
        </w:rPr>
        <w:t>ови кінця ХІХ – початку ХХ ст. була предметом аналізу у вітчизняній лінгвостилістиці (Г.Аврахов, І.</w:t>
      </w:r>
      <w:r>
        <w:rPr>
          <w:sz w:val="28"/>
          <w:szCs w:val="28"/>
          <w:lang w:val="uk-UA"/>
        </w:rPr>
        <w:t xml:space="preserve"> </w:t>
      </w:r>
      <w:r w:rsidRPr="00E34D48">
        <w:rPr>
          <w:sz w:val="28"/>
          <w:szCs w:val="28"/>
          <w:lang w:val="uk-UA"/>
        </w:rPr>
        <w:t>Білодід, В.Ващенко, І.</w:t>
      </w:r>
      <w:r>
        <w:rPr>
          <w:sz w:val="28"/>
          <w:szCs w:val="28"/>
          <w:lang w:val="uk-UA"/>
        </w:rPr>
        <w:t xml:space="preserve"> </w:t>
      </w:r>
      <w:r w:rsidRPr="00E34D48">
        <w:rPr>
          <w:sz w:val="28"/>
          <w:szCs w:val="28"/>
          <w:lang w:val="uk-UA"/>
        </w:rPr>
        <w:t>Ковалик, В.</w:t>
      </w:r>
      <w:r>
        <w:rPr>
          <w:sz w:val="28"/>
          <w:szCs w:val="28"/>
          <w:lang w:val="uk-UA"/>
        </w:rPr>
        <w:t xml:space="preserve"> </w:t>
      </w:r>
      <w:r w:rsidRPr="00E34D48">
        <w:rPr>
          <w:sz w:val="28"/>
          <w:szCs w:val="28"/>
          <w:lang w:val="uk-UA"/>
        </w:rPr>
        <w:t>Калашник, В.Русанівський, П.</w:t>
      </w:r>
      <w:r>
        <w:rPr>
          <w:sz w:val="28"/>
          <w:szCs w:val="28"/>
          <w:lang w:val="uk-UA"/>
        </w:rPr>
        <w:t xml:space="preserve"> Тимошенко, З.Франко та </w:t>
      </w:r>
      <w:r w:rsidRPr="00E34D48">
        <w:rPr>
          <w:sz w:val="28"/>
          <w:szCs w:val="28"/>
          <w:lang w:val="uk-UA"/>
        </w:rPr>
        <w:t xml:space="preserve">ін.). </w:t>
      </w:r>
    </w:p>
    <w:p w:rsidR="00F43C0B" w:rsidRDefault="00F43C0B" w:rsidP="00F43C0B">
      <w:pPr>
        <w:pStyle w:val="a9"/>
        <w:spacing w:after="0" w:line="360" w:lineRule="auto"/>
        <w:ind w:left="0"/>
        <w:jc w:val="both"/>
        <w:rPr>
          <w:sz w:val="28"/>
          <w:szCs w:val="28"/>
          <w:lang w:val="uk-UA"/>
        </w:rPr>
      </w:pPr>
      <w:r>
        <w:rPr>
          <w:lang w:val="uk-UA"/>
        </w:rPr>
        <w:tab/>
      </w:r>
      <w:r w:rsidRPr="00E34D48">
        <w:rPr>
          <w:sz w:val="28"/>
          <w:szCs w:val="28"/>
          <w:lang w:val="uk-UA"/>
        </w:rPr>
        <w:t>Проблемі дослідження мови художн</w:t>
      </w:r>
      <w:r>
        <w:rPr>
          <w:sz w:val="28"/>
          <w:szCs w:val="28"/>
          <w:lang w:val="uk-UA"/>
        </w:rPr>
        <w:t>іх творів</w:t>
      </w:r>
      <w:r w:rsidRPr="00E34D48">
        <w:rPr>
          <w:sz w:val="28"/>
          <w:szCs w:val="28"/>
          <w:lang w:val="uk-UA"/>
        </w:rPr>
        <w:t xml:space="preserve"> в україністиці присвячені праці І.</w:t>
      </w:r>
      <w:r>
        <w:rPr>
          <w:sz w:val="28"/>
          <w:szCs w:val="28"/>
          <w:lang w:val="uk-UA"/>
        </w:rPr>
        <w:t xml:space="preserve"> </w:t>
      </w:r>
      <w:r w:rsidRPr="00E34D48">
        <w:rPr>
          <w:sz w:val="28"/>
          <w:szCs w:val="28"/>
          <w:lang w:val="uk-UA"/>
        </w:rPr>
        <w:t>Грицютенка, І.</w:t>
      </w:r>
      <w:r>
        <w:rPr>
          <w:sz w:val="28"/>
          <w:szCs w:val="28"/>
          <w:lang w:val="uk-UA"/>
        </w:rPr>
        <w:t xml:space="preserve"> </w:t>
      </w:r>
      <w:r w:rsidRPr="00E34D48">
        <w:rPr>
          <w:sz w:val="28"/>
          <w:szCs w:val="28"/>
          <w:lang w:val="uk-UA"/>
        </w:rPr>
        <w:t>Білодіда, С.</w:t>
      </w:r>
      <w:r>
        <w:rPr>
          <w:sz w:val="28"/>
          <w:szCs w:val="28"/>
          <w:lang w:val="uk-UA"/>
        </w:rPr>
        <w:t xml:space="preserve"> </w:t>
      </w:r>
      <w:r w:rsidRPr="00E34D48">
        <w:rPr>
          <w:sz w:val="28"/>
          <w:szCs w:val="28"/>
          <w:lang w:val="uk-UA"/>
        </w:rPr>
        <w:t>Єрмоленко, Н.</w:t>
      </w:r>
      <w:r>
        <w:rPr>
          <w:sz w:val="28"/>
          <w:szCs w:val="28"/>
          <w:lang w:val="uk-UA"/>
        </w:rPr>
        <w:t xml:space="preserve"> </w:t>
      </w:r>
      <w:r w:rsidRPr="00E34D48">
        <w:rPr>
          <w:sz w:val="28"/>
          <w:szCs w:val="28"/>
          <w:lang w:val="uk-UA"/>
        </w:rPr>
        <w:t>Сологуб, Л.</w:t>
      </w:r>
      <w:r>
        <w:rPr>
          <w:sz w:val="28"/>
          <w:szCs w:val="28"/>
          <w:lang w:val="uk-UA"/>
        </w:rPr>
        <w:t>С</w:t>
      </w:r>
      <w:r w:rsidRPr="00E34D48">
        <w:rPr>
          <w:sz w:val="28"/>
          <w:szCs w:val="28"/>
          <w:lang w:val="uk-UA"/>
        </w:rPr>
        <w:t>тавицької, Л.Пустовіт, М.</w:t>
      </w:r>
      <w:r>
        <w:rPr>
          <w:sz w:val="28"/>
          <w:szCs w:val="28"/>
          <w:lang w:val="uk-UA"/>
        </w:rPr>
        <w:t xml:space="preserve"> Коцюбинської </w:t>
      </w:r>
      <w:r w:rsidRPr="00E34D48">
        <w:rPr>
          <w:sz w:val="28"/>
          <w:szCs w:val="28"/>
          <w:lang w:val="uk-UA"/>
        </w:rPr>
        <w:t>та ін. У русистиці вище зазначене питання вивчали В.</w:t>
      </w:r>
      <w:r>
        <w:rPr>
          <w:sz w:val="28"/>
          <w:szCs w:val="28"/>
          <w:lang w:val="uk-UA"/>
        </w:rPr>
        <w:t xml:space="preserve"> </w:t>
      </w:r>
      <w:r w:rsidRPr="00E34D48">
        <w:rPr>
          <w:sz w:val="28"/>
          <w:szCs w:val="28"/>
          <w:lang w:val="uk-UA"/>
        </w:rPr>
        <w:t>Виноградов, Г.</w:t>
      </w:r>
      <w:r>
        <w:rPr>
          <w:sz w:val="28"/>
          <w:szCs w:val="28"/>
          <w:lang w:val="uk-UA"/>
        </w:rPr>
        <w:t xml:space="preserve"> </w:t>
      </w:r>
      <w:r w:rsidRPr="00E34D48">
        <w:rPr>
          <w:sz w:val="28"/>
          <w:szCs w:val="28"/>
          <w:lang w:val="uk-UA"/>
        </w:rPr>
        <w:t>Винокур, Б.</w:t>
      </w:r>
      <w:r>
        <w:rPr>
          <w:sz w:val="28"/>
          <w:szCs w:val="28"/>
          <w:lang w:val="uk-UA"/>
        </w:rPr>
        <w:t xml:space="preserve"> </w:t>
      </w:r>
      <w:r w:rsidRPr="00E34D48">
        <w:rPr>
          <w:sz w:val="28"/>
          <w:szCs w:val="28"/>
          <w:lang w:val="uk-UA"/>
        </w:rPr>
        <w:t>Ларін, Л.</w:t>
      </w:r>
      <w:r>
        <w:rPr>
          <w:sz w:val="28"/>
          <w:szCs w:val="28"/>
          <w:lang w:val="uk-UA"/>
        </w:rPr>
        <w:t xml:space="preserve"> </w:t>
      </w:r>
      <w:r w:rsidRPr="00E34D48">
        <w:rPr>
          <w:sz w:val="28"/>
          <w:szCs w:val="28"/>
          <w:lang w:val="uk-UA"/>
        </w:rPr>
        <w:t>Донецьких, Н.</w:t>
      </w:r>
      <w:r>
        <w:rPr>
          <w:sz w:val="28"/>
          <w:szCs w:val="28"/>
          <w:lang w:val="uk-UA"/>
        </w:rPr>
        <w:t xml:space="preserve"> </w:t>
      </w:r>
      <w:r w:rsidRPr="00E34D48">
        <w:rPr>
          <w:sz w:val="28"/>
          <w:szCs w:val="28"/>
          <w:lang w:val="uk-UA"/>
        </w:rPr>
        <w:t xml:space="preserve">Черемисина та ін. </w:t>
      </w:r>
    </w:p>
    <w:p w:rsidR="00F43C0B" w:rsidRPr="00E34D48" w:rsidRDefault="00F43C0B" w:rsidP="00F43C0B">
      <w:pPr>
        <w:pStyle w:val="a9"/>
        <w:spacing w:after="0" w:line="360" w:lineRule="auto"/>
        <w:ind w:left="0"/>
        <w:jc w:val="both"/>
        <w:rPr>
          <w:sz w:val="28"/>
          <w:szCs w:val="28"/>
          <w:lang w:val="uk-UA"/>
        </w:rPr>
      </w:pPr>
      <w:r>
        <w:rPr>
          <w:sz w:val="28"/>
          <w:szCs w:val="28"/>
          <w:lang w:val="uk-UA"/>
        </w:rPr>
        <w:tab/>
      </w:r>
      <w:r w:rsidRPr="00E34D48">
        <w:rPr>
          <w:sz w:val="28"/>
          <w:szCs w:val="28"/>
          <w:lang w:val="uk-UA"/>
        </w:rPr>
        <w:t>Різні погляди до п</w:t>
      </w:r>
      <w:r>
        <w:rPr>
          <w:sz w:val="28"/>
          <w:szCs w:val="28"/>
          <w:lang w:val="uk-UA"/>
        </w:rPr>
        <w:t>роблеми</w:t>
      </w:r>
      <w:r w:rsidRPr="00E34D48">
        <w:rPr>
          <w:sz w:val="28"/>
          <w:szCs w:val="28"/>
          <w:lang w:val="uk-UA"/>
        </w:rPr>
        <w:t xml:space="preserve"> дослідження мови художньої літератури висловлюють учені-лінгвісти. Наприклад, О.</w:t>
      </w:r>
      <w:r>
        <w:rPr>
          <w:sz w:val="28"/>
          <w:szCs w:val="28"/>
          <w:lang w:val="uk-UA"/>
        </w:rPr>
        <w:t xml:space="preserve"> </w:t>
      </w:r>
      <w:r w:rsidRPr="00E34D48">
        <w:rPr>
          <w:sz w:val="28"/>
          <w:szCs w:val="28"/>
          <w:lang w:val="uk-UA"/>
        </w:rPr>
        <w:t>Єфімов, образне слово розуміє як зовнішній додаток: образні засоби "розмальовують і розвінчують словесну тканину", а не творять її [93, с. 99</w:t>
      </w:r>
      <w:r w:rsidRPr="00E34D48">
        <w:rPr>
          <w:sz w:val="28"/>
          <w:szCs w:val="28"/>
        </w:rPr>
        <w:t>]</w:t>
      </w:r>
      <w:r w:rsidRPr="00E34D48">
        <w:rPr>
          <w:sz w:val="28"/>
          <w:szCs w:val="28"/>
          <w:lang w:val="uk-UA"/>
        </w:rPr>
        <w:t xml:space="preserve">.     </w:t>
      </w:r>
    </w:p>
    <w:p w:rsidR="00F43C0B" w:rsidRPr="005753E8" w:rsidRDefault="00F43C0B" w:rsidP="00F43C0B">
      <w:pPr>
        <w:spacing w:line="360" w:lineRule="auto"/>
        <w:jc w:val="both"/>
        <w:rPr>
          <w:sz w:val="28"/>
          <w:szCs w:val="28"/>
        </w:rPr>
      </w:pPr>
      <w:r w:rsidRPr="005753E8">
        <w:rPr>
          <w:sz w:val="28"/>
          <w:szCs w:val="28"/>
        </w:rPr>
        <w:tab/>
        <w:t>В.</w:t>
      </w:r>
      <w:r>
        <w:rPr>
          <w:sz w:val="28"/>
          <w:szCs w:val="28"/>
        </w:rPr>
        <w:t xml:space="preserve"> </w:t>
      </w:r>
      <w:r w:rsidRPr="005753E8">
        <w:rPr>
          <w:sz w:val="28"/>
          <w:szCs w:val="28"/>
        </w:rPr>
        <w:t xml:space="preserve">Виноградов обстоює інший підхід до </w:t>
      </w:r>
      <w:r>
        <w:rPr>
          <w:sz w:val="28"/>
          <w:szCs w:val="28"/>
        </w:rPr>
        <w:t xml:space="preserve">вивчення </w:t>
      </w:r>
      <w:r w:rsidRPr="005753E8">
        <w:rPr>
          <w:sz w:val="28"/>
          <w:szCs w:val="28"/>
        </w:rPr>
        <w:t>мови художньої літератури. На думку вченого, таким дослідженням повинна займатись спеціальна, окрема, єдина наука про мову художньої літератури, про що йдеться у ґрунтовній праці "Язык художественной литературы". Мова художньої літератури, як зазначає мовознавець</w:t>
      </w:r>
      <w:r>
        <w:rPr>
          <w:sz w:val="28"/>
          <w:szCs w:val="28"/>
        </w:rPr>
        <w:t xml:space="preserve"> у праці "</w:t>
      </w:r>
      <w:r w:rsidRPr="005753E8">
        <w:rPr>
          <w:sz w:val="28"/>
          <w:szCs w:val="28"/>
        </w:rPr>
        <w:t>Стилистика. Теория поэтической речи. Поэтика</w:t>
      </w:r>
      <w:r>
        <w:rPr>
          <w:sz w:val="28"/>
          <w:szCs w:val="28"/>
        </w:rPr>
        <w:t>"</w:t>
      </w:r>
      <w:r w:rsidRPr="005753E8">
        <w:rPr>
          <w:sz w:val="28"/>
          <w:szCs w:val="28"/>
        </w:rPr>
        <w:t>, є "особливою загальною системою поетичної мови… Основне завдання теорії поетичної мови полягає саме у вивченні і розкритті всіх функціонально-творчих умов, які надають мовному явищу якості поетичного. Ці ознаки і якості поетичного складають основний предмет науки про поетичну мову [</w:t>
      </w:r>
      <w:r>
        <w:rPr>
          <w:sz w:val="28"/>
          <w:szCs w:val="28"/>
        </w:rPr>
        <w:t>51</w:t>
      </w:r>
      <w:r w:rsidRPr="005753E8">
        <w:rPr>
          <w:sz w:val="28"/>
          <w:szCs w:val="28"/>
        </w:rPr>
        <w:t>, с. 138-139]</w:t>
      </w:r>
      <w:r>
        <w:rPr>
          <w:sz w:val="28"/>
          <w:szCs w:val="28"/>
        </w:rPr>
        <w:t>"</w:t>
      </w:r>
      <w:r w:rsidRPr="005753E8">
        <w:rPr>
          <w:sz w:val="28"/>
          <w:szCs w:val="28"/>
        </w:rPr>
        <w:t>.</w:t>
      </w:r>
    </w:p>
    <w:p w:rsidR="00F43C0B" w:rsidRPr="005753E8" w:rsidRDefault="00F43C0B" w:rsidP="00F43C0B">
      <w:pPr>
        <w:spacing w:line="360" w:lineRule="auto"/>
        <w:jc w:val="both"/>
        <w:rPr>
          <w:sz w:val="28"/>
          <w:szCs w:val="28"/>
        </w:rPr>
      </w:pPr>
      <w:r w:rsidRPr="005753E8">
        <w:rPr>
          <w:sz w:val="28"/>
          <w:szCs w:val="28"/>
        </w:rPr>
        <w:tab/>
        <w:t xml:space="preserve">Поетична мова являє собою сукупність мовних елементів, які утворюють організовану систему виражально-образних засобів художнього зображення дійсності. Основу поетичної мови складає літературна мова з її нормативністю і стильовою диференціацією. Мовний стандарт не дозволяє </w:t>
      </w:r>
      <w:r>
        <w:rPr>
          <w:sz w:val="28"/>
          <w:szCs w:val="28"/>
        </w:rPr>
        <w:t>письменнику</w:t>
      </w:r>
      <w:r w:rsidRPr="005753E8">
        <w:rPr>
          <w:sz w:val="28"/>
          <w:szCs w:val="28"/>
        </w:rPr>
        <w:t xml:space="preserve"> вийти за рамки його звукової, семантичної і формально-граматичної системи.</w:t>
      </w:r>
    </w:p>
    <w:p w:rsidR="00F43C0B" w:rsidRPr="005753E8" w:rsidRDefault="00F43C0B" w:rsidP="00F43C0B">
      <w:pPr>
        <w:spacing w:line="360" w:lineRule="auto"/>
        <w:jc w:val="both"/>
        <w:rPr>
          <w:sz w:val="28"/>
          <w:szCs w:val="28"/>
        </w:rPr>
      </w:pPr>
      <w:r w:rsidRPr="005753E8">
        <w:rPr>
          <w:sz w:val="28"/>
          <w:szCs w:val="28"/>
        </w:rPr>
        <w:lastRenderedPageBreak/>
        <w:tab/>
        <w:t>"Поетична мова – 1) мова віршованої поезії, або віршована мова (у протиставленні поняттю "мова прози"); 2) мова художньої літератури з її визначальною естетичною функцією; 3) система мовно-виражальних засобів, орієнтованих на досягнення ефекту високого стилю, незвичного для буденного спілкування [</w:t>
      </w:r>
      <w:r>
        <w:rPr>
          <w:sz w:val="28"/>
          <w:szCs w:val="28"/>
        </w:rPr>
        <w:t>306</w:t>
      </w:r>
      <w:r w:rsidRPr="005753E8">
        <w:rPr>
          <w:sz w:val="28"/>
          <w:szCs w:val="28"/>
        </w:rPr>
        <w:t>, с.</w:t>
      </w:r>
      <w:r>
        <w:rPr>
          <w:sz w:val="28"/>
          <w:szCs w:val="28"/>
        </w:rPr>
        <w:t xml:space="preserve"> </w:t>
      </w:r>
      <w:r w:rsidRPr="005753E8">
        <w:rPr>
          <w:sz w:val="28"/>
          <w:szCs w:val="28"/>
        </w:rPr>
        <w:t>500]</w:t>
      </w:r>
      <w:r>
        <w:rPr>
          <w:sz w:val="28"/>
          <w:szCs w:val="28"/>
        </w:rPr>
        <w:t>"</w:t>
      </w:r>
      <w:r w:rsidRPr="005753E8">
        <w:rPr>
          <w:sz w:val="28"/>
          <w:szCs w:val="28"/>
        </w:rPr>
        <w:t xml:space="preserve">. </w:t>
      </w:r>
      <w:r>
        <w:rPr>
          <w:sz w:val="28"/>
          <w:szCs w:val="28"/>
        </w:rPr>
        <w:t>Вважаємо, що п</w:t>
      </w:r>
      <w:r w:rsidRPr="005753E8">
        <w:rPr>
          <w:sz w:val="28"/>
          <w:szCs w:val="28"/>
        </w:rPr>
        <w:t xml:space="preserve">ерше і третє визначення близькі між собою: поетична мова в них розглядається не лише як формальна, віршова організація мовлення, а й як певні семантичні процеси творення образу (наприклад, семантизація звукової будови, переосмислення слів-понять, виникнення нових асоціативних зв'язків між ними, актуалізація синтаксичних структур для створення колоритів індивідуальної і жанрово-стильової мови). </w:t>
      </w:r>
    </w:p>
    <w:p w:rsidR="00F43C0B" w:rsidRPr="005753E8" w:rsidRDefault="00F43C0B" w:rsidP="00F43C0B">
      <w:pPr>
        <w:spacing w:line="360" w:lineRule="auto"/>
        <w:jc w:val="both"/>
        <w:rPr>
          <w:sz w:val="28"/>
          <w:szCs w:val="28"/>
        </w:rPr>
      </w:pPr>
      <w:r w:rsidRPr="005753E8">
        <w:rPr>
          <w:sz w:val="28"/>
          <w:szCs w:val="28"/>
        </w:rPr>
        <w:tab/>
        <w:t xml:space="preserve">Поетична мова має певні традиції у відборі й організації мовного матеріалу. </w:t>
      </w:r>
      <w:r>
        <w:rPr>
          <w:sz w:val="28"/>
          <w:szCs w:val="28"/>
        </w:rPr>
        <w:t>На нашу думку, в</w:t>
      </w:r>
      <w:r w:rsidRPr="005753E8">
        <w:rPr>
          <w:sz w:val="28"/>
          <w:szCs w:val="28"/>
        </w:rPr>
        <w:t>икористання поетичних традицій свідчить про знання рідної мови, про вміння митця творчо ставитись до того, що стало загальнонаціональним здобутком. Традиційно-поетичними можуть бути і лексико-фразеологічні, і фонетичні, і морфологічні, і синтаксичні елементи. Системну взаємодію традиційно-поетичних та інших мовних засобів зумовлено ідейно-естетичн</w:t>
      </w:r>
      <w:r>
        <w:rPr>
          <w:sz w:val="28"/>
          <w:szCs w:val="28"/>
        </w:rPr>
        <w:t>і</w:t>
      </w:r>
      <w:r w:rsidRPr="005753E8">
        <w:rPr>
          <w:sz w:val="28"/>
          <w:szCs w:val="28"/>
        </w:rPr>
        <w:t xml:space="preserve"> за</w:t>
      </w:r>
      <w:r>
        <w:rPr>
          <w:sz w:val="28"/>
          <w:szCs w:val="28"/>
        </w:rPr>
        <w:t>в</w:t>
      </w:r>
      <w:r w:rsidRPr="005753E8">
        <w:rPr>
          <w:sz w:val="28"/>
          <w:szCs w:val="28"/>
        </w:rPr>
        <w:t>да</w:t>
      </w:r>
      <w:r>
        <w:rPr>
          <w:sz w:val="28"/>
          <w:szCs w:val="28"/>
        </w:rPr>
        <w:t>ння</w:t>
      </w:r>
      <w:r w:rsidRPr="005753E8">
        <w:rPr>
          <w:sz w:val="28"/>
          <w:szCs w:val="28"/>
        </w:rPr>
        <w:t xml:space="preserve"> твору. Поетичну мову називають також художньою або образною мовою.  </w:t>
      </w:r>
    </w:p>
    <w:p w:rsidR="00F43C0B" w:rsidRPr="005753E8" w:rsidRDefault="00F43C0B" w:rsidP="00F43C0B">
      <w:pPr>
        <w:spacing w:line="360" w:lineRule="auto"/>
        <w:jc w:val="both"/>
        <w:rPr>
          <w:sz w:val="28"/>
          <w:szCs w:val="28"/>
        </w:rPr>
      </w:pPr>
      <w:r w:rsidRPr="005753E8">
        <w:rPr>
          <w:sz w:val="28"/>
          <w:szCs w:val="28"/>
        </w:rPr>
        <w:tab/>
        <w:t>Мовна система багата, образна. Засоби поетичного зображення можуть варіюватися, видозмінятися, зникати або вертатися до художньої мови. У зв'язку з цим, поетична традиція – це не тільки фактор використання певного мовного матеріалу, але й імпульс до семантико-емоційних інновацій, що дозволяють митцю створити індивідуальний образ на основі традиційно-символічного змісту.</w:t>
      </w:r>
      <w:r w:rsidRPr="005753E8">
        <w:rPr>
          <w:sz w:val="28"/>
          <w:szCs w:val="28"/>
        </w:rPr>
        <w:tab/>
      </w:r>
    </w:p>
    <w:p w:rsidR="00F43C0B" w:rsidRPr="005753E8" w:rsidRDefault="00F43C0B" w:rsidP="00F43C0B">
      <w:pPr>
        <w:spacing w:line="360" w:lineRule="auto"/>
        <w:jc w:val="both"/>
        <w:rPr>
          <w:sz w:val="28"/>
          <w:szCs w:val="28"/>
        </w:rPr>
      </w:pPr>
      <w:r w:rsidRPr="005753E8">
        <w:rPr>
          <w:sz w:val="28"/>
          <w:szCs w:val="28"/>
        </w:rPr>
        <w:tab/>
        <w:t>Від майстерності письменника, від його знання мовної системи</w:t>
      </w:r>
      <w:r>
        <w:rPr>
          <w:sz w:val="28"/>
          <w:szCs w:val="28"/>
        </w:rPr>
        <w:t>, від</w:t>
      </w:r>
      <w:r w:rsidRPr="005753E8">
        <w:rPr>
          <w:sz w:val="28"/>
          <w:szCs w:val="28"/>
        </w:rPr>
        <w:t xml:space="preserve"> мовної інтуїції залежить естетична своєрідність використаних ним традиційно-поетичних елементів</w:t>
      </w:r>
      <w:r>
        <w:rPr>
          <w:sz w:val="28"/>
          <w:szCs w:val="28"/>
        </w:rPr>
        <w:t xml:space="preserve">, за якими і визначають художній стиль митця. </w:t>
      </w:r>
      <w:r w:rsidRPr="005753E8">
        <w:rPr>
          <w:sz w:val="28"/>
          <w:szCs w:val="28"/>
        </w:rPr>
        <w:t>В.</w:t>
      </w:r>
      <w:r>
        <w:rPr>
          <w:sz w:val="28"/>
          <w:szCs w:val="28"/>
        </w:rPr>
        <w:t xml:space="preserve"> </w:t>
      </w:r>
      <w:r w:rsidRPr="005753E8">
        <w:rPr>
          <w:sz w:val="28"/>
          <w:szCs w:val="28"/>
        </w:rPr>
        <w:t xml:space="preserve">Жирмунський стверджує: "Художній стиль письменника являє </w:t>
      </w:r>
      <w:r w:rsidRPr="005753E8">
        <w:rPr>
          <w:sz w:val="28"/>
          <w:szCs w:val="28"/>
        </w:rPr>
        <w:lastRenderedPageBreak/>
        <w:t>собою вираження його світогляду, вті</w:t>
      </w:r>
      <w:r>
        <w:rPr>
          <w:sz w:val="28"/>
          <w:szCs w:val="28"/>
        </w:rPr>
        <w:t>лене в образах мовними засобами</w:t>
      </w:r>
      <w:r w:rsidRPr="005753E8">
        <w:rPr>
          <w:sz w:val="28"/>
          <w:szCs w:val="28"/>
        </w:rPr>
        <w:t xml:space="preserve"> [</w:t>
      </w:r>
      <w:r>
        <w:rPr>
          <w:sz w:val="28"/>
          <w:szCs w:val="28"/>
        </w:rPr>
        <w:t>51</w:t>
      </w:r>
      <w:r w:rsidRPr="005753E8">
        <w:rPr>
          <w:sz w:val="28"/>
          <w:szCs w:val="28"/>
        </w:rPr>
        <w:t>, с.</w:t>
      </w:r>
      <w:r>
        <w:rPr>
          <w:sz w:val="28"/>
          <w:szCs w:val="28"/>
        </w:rPr>
        <w:t xml:space="preserve"> </w:t>
      </w:r>
      <w:r w:rsidRPr="005753E8">
        <w:rPr>
          <w:sz w:val="28"/>
          <w:szCs w:val="28"/>
        </w:rPr>
        <w:t>200]</w:t>
      </w:r>
      <w:r>
        <w:rPr>
          <w:sz w:val="28"/>
          <w:szCs w:val="28"/>
        </w:rPr>
        <w:t>"</w:t>
      </w:r>
      <w:r w:rsidRPr="005753E8">
        <w:rPr>
          <w:sz w:val="28"/>
          <w:szCs w:val="28"/>
        </w:rPr>
        <w:t>.</w:t>
      </w:r>
    </w:p>
    <w:p w:rsidR="00F43C0B" w:rsidRDefault="00F43C0B" w:rsidP="00F43C0B">
      <w:pPr>
        <w:spacing w:line="360" w:lineRule="auto"/>
        <w:jc w:val="both"/>
        <w:rPr>
          <w:sz w:val="28"/>
          <w:szCs w:val="28"/>
        </w:rPr>
      </w:pPr>
      <w:r w:rsidRPr="005753E8">
        <w:rPr>
          <w:sz w:val="28"/>
          <w:szCs w:val="28"/>
        </w:rPr>
        <w:tab/>
        <w:t xml:space="preserve">В індивідуальному стилі письменника знаходить своє вираження авторська позиція щодо вибору певних виражальних засобів, тобто виявляються риси його мовотворчої індивідуальності. </w:t>
      </w:r>
      <w:r>
        <w:rPr>
          <w:sz w:val="28"/>
          <w:szCs w:val="28"/>
        </w:rPr>
        <w:t xml:space="preserve">Над проблемою вивчення індивідуального стилю письменника працювали В. Виноградов, А.Федоров, Б. Томашевський, Р. Будагов, Л. Тимофєєв, А. Ревякін, А.Докусов, Ю. Бондарєв, С. Єрмоленко, Л. Ставицька, Н. Сологуб та ін. </w:t>
      </w:r>
    </w:p>
    <w:p w:rsidR="00F43C0B" w:rsidRPr="005753E8" w:rsidRDefault="00F43C0B" w:rsidP="00F43C0B">
      <w:pPr>
        <w:spacing w:line="360" w:lineRule="auto"/>
        <w:jc w:val="both"/>
        <w:rPr>
          <w:sz w:val="28"/>
          <w:szCs w:val="28"/>
        </w:rPr>
      </w:pPr>
      <w:r>
        <w:rPr>
          <w:sz w:val="28"/>
          <w:szCs w:val="28"/>
        </w:rPr>
        <w:tab/>
      </w:r>
      <w:r w:rsidRPr="005753E8">
        <w:rPr>
          <w:sz w:val="28"/>
          <w:szCs w:val="28"/>
        </w:rPr>
        <w:t>В енциклопедії "Українська мова" індивідуальний стиль трактується як "сукупність мовно-виражальних засобів, які виконують естетичну функцію і вирізняють мову окремого письменника з-поміж інших [</w:t>
      </w:r>
      <w:r>
        <w:rPr>
          <w:sz w:val="28"/>
          <w:szCs w:val="28"/>
        </w:rPr>
        <w:t>307</w:t>
      </w:r>
      <w:r w:rsidRPr="005753E8">
        <w:rPr>
          <w:sz w:val="28"/>
          <w:szCs w:val="28"/>
        </w:rPr>
        <w:t>,</w:t>
      </w:r>
      <w:r>
        <w:rPr>
          <w:sz w:val="28"/>
          <w:szCs w:val="28"/>
        </w:rPr>
        <w:t xml:space="preserve"> </w:t>
      </w:r>
      <w:r w:rsidRPr="005753E8">
        <w:rPr>
          <w:sz w:val="28"/>
          <w:szCs w:val="28"/>
        </w:rPr>
        <w:t>с.</w:t>
      </w:r>
      <w:r>
        <w:rPr>
          <w:sz w:val="28"/>
          <w:szCs w:val="28"/>
        </w:rPr>
        <w:t xml:space="preserve"> </w:t>
      </w:r>
      <w:r w:rsidRPr="005753E8">
        <w:rPr>
          <w:sz w:val="28"/>
          <w:szCs w:val="28"/>
        </w:rPr>
        <w:t>604]</w:t>
      </w:r>
      <w:r>
        <w:rPr>
          <w:sz w:val="28"/>
          <w:szCs w:val="28"/>
        </w:rPr>
        <w:t>"</w:t>
      </w:r>
      <w:r w:rsidRPr="005753E8">
        <w:rPr>
          <w:sz w:val="28"/>
          <w:szCs w:val="28"/>
        </w:rPr>
        <w:t xml:space="preserve">. </w:t>
      </w:r>
      <w:r>
        <w:rPr>
          <w:sz w:val="28"/>
          <w:szCs w:val="28"/>
        </w:rPr>
        <w:t xml:space="preserve"> </w:t>
      </w:r>
      <w:r>
        <w:rPr>
          <w:sz w:val="28"/>
          <w:szCs w:val="28"/>
        </w:rPr>
        <w:tab/>
      </w:r>
      <w:r w:rsidRPr="005753E8">
        <w:rPr>
          <w:sz w:val="28"/>
          <w:szCs w:val="28"/>
        </w:rPr>
        <w:t>Авторами "Літературознавчого словника-довідника" подано таке визначення понятт</w:t>
      </w:r>
      <w:r>
        <w:rPr>
          <w:sz w:val="28"/>
          <w:szCs w:val="28"/>
        </w:rPr>
        <w:t>я</w:t>
      </w:r>
      <w:r w:rsidRPr="005753E8">
        <w:rPr>
          <w:sz w:val="28"/>
          <w:szCs w:val="28"/>
        </w:rPr>
        <w:t xml:space="preserve"> "індивідуальний стиль": "Індивідуальний стиль – це іманентний (властивий його внутрішній природі) прояв істотних ознак таланту у конкретному художньому творі, мистецька документалізація своєрідності світосприйняття певного автора, його нахилу до ірраціонального чи раціонального мислення, до міметичних принципів (принципів уподібнення) чи розкутого образотворення, його естетичного смаку, що в сукупності формують неповторне явище [</w:t>
      </w:r>
      <w:r>
        <w:rPr>
          <w:sz w:val="28"/>
          <w:szCs w:val="28"/>
        </w:rPr>
        <w:t>160</w:t>
      </w:r>
      <w:r w:rsidRPr="005753E8">
        <w:rPr>
          <w:sz w:val="28"/>
          <w:szCs w:val="28"/>
        </w:rPr>
        <w:t>, с.</w:t>
      </w:r>
      <w:r>
        <w:rPr>
          <w:sz w:val="28"/>
          <w:szCs w:val="28"/>
        </w:rPr>
        <w:t xml:space="preserve"> </w:t>
      </w:r>
      <w:r w:rsidRPr="005753E8">
        <w:rPr>
          <w:sz w:val="28"/>
          <w:szCs w:val="28"/>
        </w:rPr>
        <w:t>312]</w:t>
      </w:r>
      <w:r>
        <w:rPr>
          <w:sz w:val="28"/>
          <w:szCs w:val="28"/>
        </w:rPr>
        <w:t>"</w:t>
      </w:r>
      <w:r w:rsidRPr="005753E8">
        <w:rPr>
          <w:sz w:val="28"/>
          <w:szCs w:val="28"/>
        </w:rPr>
        <w:t>.</w:t>
      </w:r>
    </w:p>
    <w:p w:rsidR="00F43C0B" w:rsidRPr="005753E8" w:rsidRDefault="00F43C0B" w:rsidP="00F43C0B">
      <w:pPr>
        <w:spacing w:line="360" w:lineRule="auto"/>
        <w:jc w:val="both"/>
        <w:rPr>
          <w:sz w:val="28"/>
          <w:szCs w:val="28"/>
        </w:rPr>
      </w:pPr>
      <w:r w:rsidRPr="005753E8">
        <w:rPr>
          <w:sz w:val="28"/>
          <w:szCs w:val="28"/>
        </w:rPr>
        <w:tab/>
      </w:r>
      <w:r>
        <w:rPr>
          <w:sz w:val="28"/>
          <w:szCs w:val="28"/>
        </w:rPr>
        <w:t>М</w:t>
      </w:r>
      <w:r w:rsidRPr="005753E8">
        <w:rPr>
          <w:sz w:val="28"/>
          <w:szCs w:val="28"/>
        </w:rPr>
        <w:t>іж мовним стилем та індивідуальним стилем письменника існує суттєва різниця. Поняття стил</w:t>
      </w:r>
      <w:r>
        <w:rPr>
          <w:sz w:val="28"/>
          <w:szCs w:val="28"/>
        </w:rPr>
        <w:t>ю</w:t>
      </w:r>
      <w:r w:rsidRPr="005753E8">
        <w:rPr>
          <w:sz w:val="28"/>
          <w:szCs w:val="28"/>
        </w:rPr>
        <w:t xml:space="preserve"> мови слід відрізняти від стилю письменника, від стилю літературного твору. З точки зору мовної системи стиль – це одна із її різновидностей, що характеризується індивідуальними своєрідностями експресивного відбору слів, фразеології, синтаксичних конструкцій.</w:t>
      </w:r>
      <w:r>
        <w:rPr>
          <w:sz w:val="28"/>
          <w:szCs w:val="28"/>
        </w:rPr>
        <w:t xml:space="preserve"> </w:t>
      </w:r>
      <w:r w:rsidRPr="000C658C">
        <w:rPr>
          <w:sz w:val="28"/>
          <w:szCs w:val="28"/>
        </w:rPr>
        <w:t>Добір мовних зображальних засобів та їх використання в контексті художнього твору, з'ясування естетичної функції мовного матеріалу визначають ідіостиль (індивідуальний стиль)  письменника.</w:t>
      </w:r>
      <w:r w:rsidRPr="0062137F">
        <w:rPr>
          <w:sz w:val="28"/>
          <w:szCs w:val="28"/>
        </w:rPr>
        <w:t xml:space="preserve"> </w:t>
      </w:r>
      <w:r w:rsidRPr="005753E8">
        <w:rPr>
          <w:sz w:val="28"/>
          <w:szCs w:val="28"/>
        </w:rPr>
        <w:t xml:space="preserve">Підтримуємо думку </w:t>
      </w:r>
      <w:r>
        <w:rPr>
          <w:sz w:val="28"/>
          <w:szCs w:val="28"/>
        </w:rPr>
        <w:t>вітчизняних та зарубіжних</w:t>
      </w:r>
      <w:r w:rsidRPr="005753E8">
        <w:rPr>
          <w:sz w:val="28"/>
          <w:szCs w:val="28"/>
        </w:rPr>
        <w:t xml:space="preserve"> мовознавців С.</w:t>
      </w:r>
      <w:r>
        <w:rPr>
          <w:sz w:val="28"/>
          <w:szCs w:val="28"/>
        </w:rPr>
        <w:t xml:space="preserve"> </w:t>
      </w:r>
      <w:r w:rsidRPr="005753E8">
        <w:rPr>
          <w:sz w:val="28"/>
          <w:szCs w:val="28"/>
        </w:rPr>
        <w:t>Єрмоленко, Л.</w:t>
      </w:r>
      <w:r>
        <w:rPr>
          <w:sz w:val="28"/>
          <w:szCs w:val="28"/>
        </w:rPr>
        <w:t xml:space="preserve"> </w:t>
      </w:r>
      <w:r w:rsidRPr="005753E8">
        <w:rPr>
          <w:sz w:val="28"/>
          <w:szCs w:val="28"/>
        </w:rPr>
        <w:t>Ставицької, Н.</w:t>
      </w:r>
      <w:r>
        <w:rPr>
          <w:sz w:val="28"/>
          <w:szCs w:val="28"/>
        </w:rPr>
        <w:t xml:space="preserve"> </w:t>
      </w:r>
      <w:r w:rsidRPr="005753E8">
        <w:rPr>
          <w:sz w:val="28"/>
          <w:szCs w:val="28"/>
        </w:rPr>
        <w:t xml:space="preserve">Сологуб, В.Виноградова щодо визначення терміна "індивідуальний стиль". Л.Ставицька, досліджуючи проблему ідіостилю, зазначила: "Визначення </w:t>
      </w:r>
      <w:r w:rsidRPr="005753E8">
        <w:rPr>
          <w:sz w:val="28"/>
          <w:szCs w:val="28"/>
        </w:rPr>
        <w:lastRenderedPageBreak/>
        <w:t>індивідуального стилю письменника висуває проблеми не тільки суто лінгвістичного характеру, а й проблеми естетики [</w:t>
      </w:r>
      <w:r>
        <w:rPr>
          <w:sz w:val="28"/>
          <w:szCs w:val="28"/>
        </w:rPr>
        <w:t>264</w:t>
      </w:r>
      <w:r w:rsidRPr="005753E8">
        <w:rPr>
          <w:sz w:val="28"/>
          <w:szCs w:val="28"/>
        </w:rPr>
        <w:t>, с.</w:t>
      </w:r>
      <w:r>
        <w:rPr>
          <w:sz w:val="28"/>
          <w:szCs w:val="28"/>
        </w:rPr>
        <w:t xml:space="preserve"> </w:t>
      </w:r>
      <w:r w:rsidRPr="005753E8">
        <w:rPr>
          <w:sz w:val="28"/>
          <w:szCs w:val="28"/>
        </w:rPr>
        <w:t>61]</w:t>
      </w:r>
      <w:r>
        <w:rPr>
          <w:sz w:val="28"/>
          <w:szCs w:val="28"/>
        </w:rPr>
        <w:t>"</w:t>
      </w:r>
      <w:r w:rsidRPr="005753E8">
        <w:rPr>
          <w:sz w:val="28"/>
          <w:szCs w:val="28"/>
        </w:rPr>
        <w:t xml:space="preserve">. </w:t>
      </w:r>
    </w:p>
    <w:p w:rsidR="00F43C0B" w:rsidRPr="00E104D6" w:rsidRDefault="00F43C0B" w:rsidP="00F43C0B">
      <w:pPr>
        <w:pStyle w:val="a9"/>
        <w:spacing w:after="0" w:line="360" w:lineRule="auto"/>
        <w:ind w:left="0"/>
        <w:jc w:val="both"/>
        <w:rPr>
          <w:color w:val="000000"/>
          <w:sz w:val="28"/>
          <w:szCs w:val="28"/>
          <w:lang w:val="uk-UA"/>
        </w:rPr>
      </w:pPr>
      <w:r>
        <w:rPr>
          <w:color w:val="000000"/>
          <w:sz w:val="28"/>
          <w:szCs w:val="28"/>
          <w:lang w:val="uk-UA"/>
        </w:rPr>
        <w:tab/>
        <w:t>Сучасні вчені</w:t>
      </w:r>
      <w:r w:rsidRPr="005753E8">
        <w:rPr>
          <w:color w:val="000000"/>
          <w:sz w:val="28"/>
          <w:szCs w:val="28"/>
          <w:lang w:val="uk-UA"/>
        </w:rPr>
        <w:t xml:space="preserve"> </w:t>
      </w:r>
      <w:r>
        <w:rPr>
          <w:color w:val="000000"/>
          <w:sz w:val="28"/>
          <w:szCs w:val="28"/>
          <w:lang w:val="uk-UA"/>
        </w:rPr>
        <w:t>доводять</w:t>
      </w:r>
      <w:r w:rsidRPr="005753E8">
        <w:rPr>
          <w:color w:val="000000"/>
          <w:sz w:val="28"/>
          <w:szCs w:val="28"/>
          <w:lang w:val="uk-UA"/>
        </w:rPr>
        <w:t xml:space="preserve">, що </w:t>
      </w:r>
      <w:r>
        <w:rPr>
          <w:color w:val="000000"/>
          <w:sz w:val="28"/>
          <w:szCs w:val="28"/>
          <w:lang w:val="uk-UA"/>
        </w:rPr>
        <w:t>індивідуальний стиль письменника,</w:t>
      </w:r>
      <w:r w:rsidRPr="005753E8">
        <w:rPr>
          <w:color w:val="000000"/>
          <w:sz w:val="28"/>
          <w:szCs w:val="28"/>
          <w:lang w:val="uk-UA"/>
        </w:rPr>
        <w:t xml:space="preserve"> його опис залежить від художньо-образного аналізу твору і від того, з якими позамовними явищами дійсності співвідносяться ці одиниці. В залежності від індивідуальної естетики слова позамовний світ набуває різних мовно-виразових форм в ідіостилі, підпорядковується естетичним законам творення і сприймання художнього тексту, через що утворюються образні словесні ряди (епітети, метафори, порівняння). Різні компоненти художнього тексту можуть сприяти функціональній активізації слів із звуковою або колірною семантикою</w:t>
      </w:r>
      <w:r w:rsidRPr="006174EA">
        <w:rPr>
          <w:color w:val="000000"/>
          <w:sz w:val="28"/>
          <w:szCs w:val="28"/>
          <w:lang w:val="uk-UA"/>
        </w:rPr>
        <w:t>. Звідси художній текст виявляється як система зображ</w:t>
      </w:r>
      <w:r>
        <w:rPr>
          <w:color w:val="000000"/>
          <w:sz w:val="28"/>
          <w:szCs w:val="28"/>
          <w:lang w:val="uk-UA"/>
        </w:rPr>
        <w:t>ув</w:t>
      </w:r>
      <w:r w:rsidRPr="006174EA">
        <w:rPr>
          <w:color w:val="000000"/>
          <w:sz w:val="28"/>
          <w:szCs w:val="28"/>
          <w:lang w:val="uk-UA"/>
        </w:rPr>
        <w:t>альн</w:t>
      </w:r>
      <w:r>
        <w:rPr>
          <w:color w:val="000000"/>
          <w:sz w:val="28"/>
          <w:szCs w:val="28"/>
          <w:lang w:val="uk-UA"/>
        </w:rPr>
        <w:t>о-виражальних</w:t>
      </w:r>
      <w:r w:rsidRPr="006174EA">
        <w:rPr>
          <w:color w:val="000000"/>
          <w:sz w:val="28"/>
          <w:szCs w:val="28"/>
          <w:lang w:val="uk-UA"/>
        </w:rPr>
        <w:t xml:space="preserve"> засобів </w:t>
      </w:r>
      <w:r w:rsidRPr="006174EA">
        <w:rPr>
          <w:sz w:val="28"/>
          <w:szCs w:val="28"/>
          <w:lang w:val="uk-UA"/>
        </w:rPr>
        <w:t xml:space="preserve">– </w:t>
      </w:r>
      <w:r w:rsidRPr="006174EA">
        <w:rPr>
          <w:color w:val="000000"/>
          <w:sz w:val="28"/>
          <w:szCs w:val="28"/>
          <w:lang w:val="uk-UA"/>
        </w:rPr>
        <w:t>тропів, як певна стилістична структура</w:t>
      </w:r>
      <w:r w:rsidRPr="00E104D6">
        <w:rPr>
          <w:color w:val="000000"/>
          <w:sz w:val="28"/>
          <w:szCs w:val="28"/>
          <w:lang w:val="uk-UA"/>
        </w:rPr>
        <w:t>.</w:t>
      </w:r>
    </w:p>
    <w:p w:rsidR="00F43C0B" w:rsidRPr="006174EA" w:rsidRDefault="00F43C0B" w:rsidP="00F43C0B">
      <w:pPr>
        <w:spacing w:line="360" w:lineRule="auto"/>
        <w:jc w:val="both"/>
        <w:rPr>
          <w:sz w:val="28"/>
          <w:szCs w:val="28"/>
        </w:rPr>
      </w:pPr>
      <w:r w:rsidRPr="005753E8">
        <w:tab/>
      </w:r>
      <w:r w:rsidRPr="006174EA">
        <w:rPr>
          <w:sz w:val="28"/>
          <w:szCs w:val="28"/>
        </w:rPr>
        <w:t xml:space="preserve">Вивчення семантики, структури та функціонування системи тропів у художньому тексті викликає особливе зацікавлення. Через художньо-образне вживання слів створюється емоційна, експресивно насичена, художня оповідь. Художньо-зображальні засоби у тематично спільних  контекстах є джерелом естетичного осмислення проблем. Вивчення естетичних функцій слова дає можливість не лише виявити мовно-індивідуальну свідомість письменника, а й осмислити естетизовану дійсність за допомогою </w:t>
      </w:r>
      <w:r>
        <w:rPr>
          <w:sz w:val="28"/>
          <w:szCs w:val="28"/>
        </w:rPr>
        <w:t>з</w:t>
      </w:r>
      <w:r w:rsidRPr="006174EA">
        <w:rPr>
          <w:sz w:val="28"/>
          <w:szCs w:val="28"/>
        </w:rPr>
        <w:t>о</w:t>
      </w:r>
      <w:r>
        <w:rPr>
          <w:sz w:val="28"/>
          <w:szCs w:val="28"/>
        </w:rPr>
        <w:t>бражуваль</w:t>
      </w:r>
      <w:r w:rsidRPr="006174EA">
        <w:rPr>
          <w:sz w:val="28"/>
          <w:szCs w:val="28"/>
        </w:rPr>
        <w:t>но</w:t>
      </w:r>
      <w:r>
        <w:rPr>
          <w:sz w:val="28"/>
          <w:szCs w:val="28"/>
        </w:rPr>
        <w:t>-</w:t>
      </w:r>
      <w:r w:rsidRPr="006174EA">
        <w:rPr>
          <w:sz w:val="28"/>
          <w:szCs w:val="28"/>
        </w:rPr>
        <w:t>виражальних засобів мови у відповідній системі</w:t>
      </w:r>
      <w:r>
        <w:rPr>
          <w:sz w:val="28"/>
          <w:szCs w:val="28"/>
        </w:rPr>
        <w:t>.</w:t>
      </w:r>
      <w:r w:rsidRPr="006174EA">
        <w:rPr>
          <w:sz w:val="28"/>
          <w:szCs w:val="28"/>
        </w:rPr>
        <w:t xml:space="preserve"> І</w:t>
      </w:r>
      <w:r>
        <w:rPr>
          <w:sz w:val="28"/>
          <w:szCs w:val="28"/>
        </w:rPr>
        <w:t>ндивідуальний стиль</w:t>
      </w:r>
      <w:r w:rsidRPr="006174EA">
        <w:rPr>
          <w:sz w:val="28"/>
          <w:szCs w:val="28"/>
        </w:rPr>
        <w:t xml:space="preserve"> письменника може впливати на розвиток мови, становлення норм, формування національних традицій культуромовної особистості. </w:t>
      </w:r>
    </w:p>
    <w:p w:rsidR="00F43C0B" w:rsidRPr="005753E8" w:rsidRDefault="00F43C0B" w:rsidP="00F43C0B">
      <w:pPr>
        <w:spacing w:line="360" w:lineRule="auto"/>
        <w:jc w:val="both"/>
        <w:rPr>
          <w:sz w:val="28"/>
          <w:szCs w:val="28"/>
        </w:rPr>
      </w:pPr>
      <w:r w:rsidRPr="005753E8">
        <w:rPr>
          <w:color w:val="000000"/>
          <w:sz w:val="28"/>
          <w:szCs w:val="28"/>
        </w:rPr>
        <w:tab/>
      </w:r>
      <w:r>
        <w:rPr>
          <w:color w:val="000000"/>
          <w:sz w:val="28"/>
          <w:szCs w:val="28"/>
        </w:rPr>
        <w:t>В</w:t>
      </w:r>
      <w:r w:rsidRPr="005753E8">
        <w:rPr>
          <w:sz w:val="28"/>
          <w:szCs w:val="28"/>
        </w:rPr>
        <w:t xml:space="preserve">ивчення мови художніх творів має взаємозв’язки з естетикою, що виявляється під час аналізу особливостей та закономірностей чуттєвого сприймання та обґрунтування вибору саме таких словесно-художніх образів, адже естетика – наука про прекрасне та його роль у житті суспільства, про загальні закони художнього пізнання дійсності й розвитку мистецтва. Проблему естетичного впливу художнього твору на читача досліджували </w:t>
      </w:r>
      <w:r w:rsidRPr="005753E8">
        <w:rPr>
          <w:sz w:val="28"/>
          <w:szCs w:val="28"/>
        </w:rPr>
        <w:lastRenderedPageBreak/>
        <w:t>О.Потебня, М.</w:t>
      </w:r>
      <w:r>
        <w:rPr>
          <w:sz w:val="28"/>
          <w:szCs w:val="28"/>
        </w:rPr>
        <w:t xml:space="preserve"> </w:t>
      </w:r>
      <w:r w:rsidRPr="005753E8">
        <w:rPr>
          <w:sz w:val="28"/>
          <w:szCs w:val="28"/>
        </w:rPr>
        <w:t>Бахтін, Б.</w:t>
      </w:r>
      <w:r>
        <w:rPr>
          <w:sz w:val="28"/>
          <w:szCs w:val="28"/>
        </w:rPr>
        <w:t xml:space="preserve"> </w:t>
      </w:r>
      <w:r w:rsidRPr="005753E8">
        <w:rPr>
          <w:sz w:val="28"/>
          <w:szCs w:val="28"/>
        </w:rPr>
        <w:t>Лихачов, В.</w:t>
      </w:r>
      <w:r>
        <w:rPr>
          <w:sz w:val="28"/>
          <w:szCs w:val="28"/>
        </w:rPr>
        <w:t xml:space="preserve"> </w:t>
      </w:r>
      <w:r w:rsidRPr="005753E8">
        <w:rPr>
          <w:sz w:val="28"/>
          <w:szCs w:val="28"/>
        </w:rPr>
        <w:t>Асму</w:t>
      </w:r>
      <w:r>
        <w:rPr>
          <w:sz w:val="28"/>
          <w:szCs w:val="28"/>
        </w:rPr>
        <w:t>с, Ю. Борєв, Г. Поспєлов, Н.Череми</w:t>
      </w:r>
      <w:r w:rsidRPr="005753E8">
        <w:rPr>
          <w:sz w:val="28"/>
          <w:szCs w:val="28"/>
        </w:rPr>
        <w:t>с</w:t>
      </w:r>
      <w:r>
        <w:rPr>
          <w:sz w:val="28"/>
          <w:szCs w:val="28"/>
        </w:rPr>
        <w:t>и</w:t>
      </w:r>
      <w:r w:rsidRPr="005753E8">
        <w:rPr>
          <w:sz w:val="28"/>
          <w:szCs w:val="28"/>
        </w:rPr>
        <w:t xml:space="preserve">на, </w:t>
      </w:r>
      <w:r>
        <w:rPr>
          <w:sz w:val="28"/>
          <w:szCs w:val="28"/>
        </w:rPr>
        <w:t xml:space="preserve">Н. Волошина, </w:t>
      </w:r>
      <w:r w:rsidRPr="005753E8">
        <w:rPr>
          <w:sz w:val="28"/>
          <w:szCs w:val="28"/>
        </w:rPr>
        <w:t>Л.</w:t>
      </w:r>
      <w:r>
        <w:rPr>
          <w:sz w:val="28"/>
          <w:szCs w:val="28"/>
        </w:rPr>
        <w:t xml:space="preserve"> </w:t>
      </w:r>
      <w:r w:rsidRPr="005753E8">
        <w:rPr>
          <w:sz w:val="28"/>
          <w:szCs w:val="28"/>
        </w:rPr>
        <w:t>Ставицька</w:t>
      </w:r>
      <w:r>
        <w:rPr>
          <w:sz w:val="28"/>
          <w:szCs w:val="28"/>
        </w:rPr>
        <w:t xml:space="preserve">, </w:t>
      </w:r>
      <w:r w:rsidRPr="005753E8">
        <w:rPr>
          <w:sz w:val="28"/>
          <w:szCs w:val="28"/>
        </w:rPr>
        <w:t>Ф.</w:t>
      </w:r>
      <w:r>
        <w:rPr>
          <w:sz w:val="28"/>
          <w:szCs w:val="28"/>
        </w:rPr>
        <w:t xml:space="preserve"> </w:t>
      </w:r>
      <w:r w:rsidRPr="005753E8">
        <w:rPr>
          <w:sz w:val="28"/>
          <w:szCs w:val="28"/>
        </w:rPr>
        <w:t xml:space="preserve">Пустова, </w:t>
      </w:r>
      <w:r>
        <w:rPr>
          <w:sz w:val="28"/>
          <w:szCs w:val="28"/>
        </w:rPr>
        <w:t>М. Гуляєв</w:t>
      </w:r>
      <w:r w:rsidRPr="005753E8">
        <w:rPr>
          <w:sz w:val="28"/>
          <w:szCs w:val="28"/>
        </w:rPr>
        <w:t xml:space="preserve"> та ін.</w:t>
      </w:r>
    </w:p>
    <w:p w:rsidR="00F43C0B" w:rsidRPr="005753E8" w:rsidRDefault="00F43C0B" w:rsidP="00F43C0B">
      <w:pPr>
        <w:spacing w:line="360" w:lineRule="auto"/>
        <w:jc w:val="both"/>
        <w:rPr>
          <w:sz w:val="28"/>
          <w:szCs w:val="28"/>
        </w:rPr>
      </w:pPr>
      <w:r w:rsidRPr="005753E8">
        <w:rPr>
          <w:sz w:val="28"/>
          <w:szCs w:val="28"/>
        </w:rPr>
        <w:tab/>
      </w:r>
      <w:r>
        <w:rPr>
          <w:sz w:val="28"/>
          <w:szCs w:val="28"/>
        </w:rPr>
        <w:t>В</w:t>
      </w:r>
      <w:r>
        <w:rPr>
          <w:color w:val="000000"/>
          <w:sz w:val="28"/>
          <w:szCs w:val="28"/>
        </w:rPr>
        <w:t xml:space="preserve">ивчення </w:t>
      </w:r>
      <w:r w:rsidRPr="005753E8">
        <w:rPr>
          <w:sz w:val="28"/>
          <w:szCs w:val="28"/>
        </w:rPr>
        <w:t xml:space="preserve">мови художніх творів </w:t>
      </w:r>
      <w:r>
        <w:rPr>
          <w:sz w:val="28"/>
          <w:szCs w:val="28"/>
        </w:rPr>
        <w:t>має взаємозв'язки і</w:t>
      </w:r>
      <w:r w:rsidRPr="005753E8">
        <w:rPr>
          <w:sz w:val="28"/>
          <w:szCs w:val="28"/>
        </w:rPr>
        <w:t>з стилісти</w:t>
      </w:r>
      <w:r w:rsidRPr="005753E8">
        <w:rPr>
          <w:sz w:val="28"/>
          <w:szCs w:val="28"/>
        </w:rPr>
        <w:softHyphen/>
        <w:t>кою</w:t>
      </w:r>
      <w:r>
        <w:rPr>
          <w:sz w:val="28"/>
          <w:szCs w:val="28"/>
        </w:rPr>
        <w:t>.</w:t>
      </w:r>
      <w:r w:rsidRPr="005753E8">
        <w:rPr>
          <w:sz w:val="28"/>
          <w:szCs w:val="28"/>
        </w:rPr>
        <w:t xml:space="preserve"> Стилістика мови вивчає всі властиві мові одиниці, які є потенційним матеріалом для ситуативного, у тому числі художнього, мовлення. Предметом дослідження стилістики художнього мовлення є як загальномовні, так і творчо-індивідуальні, оказіональні особливості художнього тексту. </w:t>
      </w:r>
    </w:p>
    <w:p w:rsidR="00F43C0B" w:rsidRPr="005753E8" w:rsidRDefault="00F43C0B" w:rsidP="00F43C0B">
      <w:pPr>
        <w:pStyle w:val="a9"/>
        <w:spacing w:after="0" w:line="360" w:lineRule="auto"/>
        <w:ind w:left="0"/>
        <w:jc w:val="both"/>
        <w:rPr>
          <w:sz w:val="28"/>
          <w:szCs w:val="28"/>
          <w:lang w:val="uk-UA"/>
        </w:rPr>
      </w:pPr>
      <w:r w:rsidRPr="005753E8">
        <w:rPr>
          <w:sz w:val="28"/>
          <w:szCs w:val="28"/>
          <w:lang w:val="uk-UA"/>
        </w:rPr>
        <w:tab/>
        <w:t xml:space="preserve">Українська лінгвостилістика була започаткована ще в дослідженнях О.Потебні. Вагомим внеском у теоретичні питання стилістики, </w:t>
      </w:r>
      <w:r>
        <w:rPr>
          <w:sz w:val="28"/>
          <w:szCs w:val="28"/>
          <w:lang w:val="uk-UA"/>
        </w:rPr>
        <w:t xml:space="preserve">зокрема </w:t>
      </w:r>
      <w:r w:rsidRPr="005753E8">
        <w:rPr>
          <w:sz w:val="28"/>
          <w:szCs w:val="28"/>
          <w:lang w:val="uk-UA"/>
        </w:rPr>
        <w:t>визначення ролі мови в процесі розвитку естетики та мистецтва, психології творчості</w:t>
      </w:r>
      <w:r>
        <w:rPr>
          <w:sz w:val="28"/>
          <w:szCs w:val="28"/>
          <w:lang w:val="uk-UA"/>
        </w:rPr>
        <w:t xml:space="preserve"> є</w:t>
      </w:r>
      <w:r w:rsidRPr="005753E8">
        <w:rPr>
          <w:sz w:val="28"/>
          <w:szCs w:val="28"/>
          <w:lang w:val="uk-UA"/>
        </w:rPr>
        <w:t xml:space="preserve"> праці</w:t>
      </w:r>
      <w:r>
        <w:rPr>
          <w:sz w:val="28"/>
          <w:szCs w:val="28"/>
          <w:lang w:val="uk-UA"/>
        </w:rPr>
        <w:t xml:space="preserve"> ученого – "Эстетика и поэтика",</w:t>
      </w:r>
      <w:r w:rsidRPr="005753E8">
        <w:rPr>
          <w:sz w:val="28"/>
          <w:szCs w:val="28"/>
          <w:lang w:val="uk-UA"/>
        </w:rPr>
        <w:t xml:space="preserve"> </w:t>
      </w:r>
      <w:r>
        <w:rPr>
          <w:sz w:val="28"/>
          <w:szCs w:val="28"/>
          <w:lang w:val="uk-UA"/>
        </w:rPr>
        <w:t>"</w:t>
      </w:r>
      <w:r w:rsidRPr="005753E8">
        <w:rPr>
          <w:sz w:val="28"/>
          <w:szCs w:val="28"/>
          <w:lang w:val="uk-UA"/>
        </w:rPr>
        <w:t xml:space="preserve">Мысль и </w:t>
      </w:r>
      <w:r>
        <w:rPr>
          <w:sz w:val="28"/>
          <w:szCs w:val="28"/>
          <w:lang w:val="uk-UA"/>
        </w:rPr>
        <w:t>язык", "Теоретическая поэтика", " Из записок по теории словесности" та ін</w:t>
      </w:r>
      <w:r w:rsidRPr="005753E8">
        <w:rPr>
          <w:sz w:val="28"/>
          <w:szCs w:val="28"/>
          <w:lang w:val="uk-UA"/>
        </w:rPr>
        <w:t>. До проблем літературної стилістики, теорії поетичної мови звертались філологи В.</w:t>
      </w:r>
      <w:r>
        <w:rPr>
          <w:sz w:val="28"/>
          <w:szCs w:val="28"/>
          <w:lang w:val="uk-UA"/>
        </w:rPr>
        <w:t xml:space="preserve"> </w:t>
      </w:r>
      <w:r w:rsidRPr="005753E8">
        <w:rPr>
          <w:sz w:val="28"/>
          <w:szCs w:val="28"/>
          <w:lang w:val="uk-UA"/>
        </w:rPr>
        <w:t>Виноградов, О.</w:t>
      </w:r>
      <w:r>
        <w:rPr>
          <w:sz w:val="28"/>
          <w:szCs w:val="28"/>
          <w:lang w:val="uk-UA"/>
        </w:rPr>
        <w:t xml:space="preserve"> </w:t>
      </w:r>
      <w:r w:rsidRPr="005753E8">
        <w:rPr>
          <w:sz w:val="28"/>
          <w:szCs w:val="28"/>
          <w:lang w:val="uk-UA"/>
        </w:rPr>
        <w:t xml:space="preserve">Єфімов, </w:t>
      </w:r>
      <w:r>
        <w:rPr>
          <w:sz w:val="28"/>
          <w:szCs w:val="28"/>
          <w:lang w:val="uk-UA"/>
        </w:rPr>
        <w:t xml:space="preserve">Г. Степанов, Б. </w:t>
      </w:r>
      <w:r w:rsidRPr="005753E8">
        <w:rPr>
          <w:sz w:val="28"/>
          <w:szCs w:val="28"/>
          <w:lang w:val="uk-UA"/>
        </w:rPr>
        <w:t xml:space="preserve">Томашевський, </w:t>
      </w:r>
      <w:r>
        <w:rPr>
          <w:sz w:val="28"/>
          <w:szCs w:val="28"/>
          <w:lang w:val="uk-UA"/>
        </w:rPr>
        <w:t xml:space="preserve">В. Жирмунський, </w:t>
      </w:r>
      <w:r w:rsidRPr="005753E8">
        <w:rPr>
          <w:sz w:val="28"/>
          <w:szCs w:val="28"/>
          <w:lang w:val="uk-UA"/>
        </w:rPr>
        <w:t>Л.</w:t>
      </w:r>
      <w:r>
        <w:rPr>
          <w:sz w:val="28"/>
          <w:szCs w:val="28"/>
          <w:lang w:val="uk-UA"/>
        </w:rPr>
        <w:t xml:space="preserve"> </w:t>
      </w:r>
      <w:r w:rsidRPr="005753E8">
        <w:rPr>
          <w:sz w:val="28"/>
          <w:szCs w:val="28"/>
          <w:lang w:val="uk-UA"/>
        </w:rPr>
        <w:t>Тимофєєв, Б.</w:t>
      </w:r>
      <w:r>
        <w:rPr>
          <w:sz w:val="28"/>
          <w:szCs w:val="28"/>
          <w:lang w:val="uk-UA"/>
        </w:rPr>
        <w:t xml:space="preserve"> </w:t>
      </w:r>
      <w:r w:rsidRPr="005753E8">
        <w:rPr>
          <w:sz w:val="28"/>
          <w:szCs w:val="28"/>
          <w:lang w:val="uk-UA"/>
        </w:rPr>
        <w:t>Мейлах</w:t>
      </w:r>
      <w:r>
        <w:rPr>
          <w:sz w:val="28"/>
          <w:szCs w:val="28"/>
          <w:lang w:val="uk-UA"/>
        </w:rPr>
        <w:t>, М. Розанов, М. Ласло-Куцюк</w:t>
      </w:r>
      <w:r w:rsidRPr="005753E8">
        <w:rPr>
          <w:sz w:val="28"/>
          <w:szCs w:val="28"/>
          <w:lang w:val="uk-UA"/>
        </w:rPr>
        <w:t xml:space="preserve"> та ін. </w:t>
      </w:r>
    </w:p>
    <w:p w:rsidR="00F43C0B" w:rsidRPr="0064153D" w:rsidRDefault="00F43C0B" w:rsidP="00F43C0B">
      <w:pPr>
        <w:pStyle w:val="a9"/>
        <w:spacing w:after="0" w:line="360" w:lineRule="auto"/>
        <w:ind w:left="0"/>
        <w:jc w:val="both"/>
        <w:rPr>
          <w:sz w:val="28"/>
          <w:szCs w:val="28"/>
          <w:lang w:val="uk-UA"/>
        </w:rPr>
      </w:pPr>
      <w:r w:rsidRPr="005753E8">
        <w:rPr>
          <w:lang w:val="uk-UA"/>
        </w:rPr>
        <w:tab/>
      </w:r>
      <w:r w:rsidRPr="0064153D">
        <w:rPr>
          <w:sz w:val="28"/>
          <w:szCs w:val="28"/>
          <w:lang w:val="uk-UA"/>
        </w:rPr>
        <w:t>Мовний аналіз (лінгвістичний аналіз) художнього тексту по-різному пропонували здійснювати вчені. На</w:t>
      </w:r>
      <w:r>
        <w:rPr>
          <w:sz w:val="28"/>
          <w:szCs w:val="28"/>
          <w:lang w:val="uk-UA"/>
        </w:rPr>
        <w:t xml:space="preserve"> думку </w:t>
      </w:r>
      <w:r w:rsidRPr="0064153D">
        <w:rPr>
          <w:sz w:val="28"/>
          <w:szCs w:val="28"/>
          <w:lang w:val="uk-UA"/>
        </w:rPr>
        <w:t>О.</w:t>
      </w:r>
      <w:r>
        <w:rPr>
          <w:sz w:val="28"/>
          <w:szCs w:val="28"/>
          <w:lang w:val="uk-UA"/>
        </w:rPr>
        <w:t xml:space="preserve"> </w:t>
      </w:r>
      <w:r w:rsidRPr="0064153D">
        <w:rPr>
          <w:sz w:val="28"/>
          <w:szCs w:val="28"/>
          <w:lang w:val="uk-UA"/>
        </w:rPr>
        <w:t>Пєшковськ</w:t>
      </w:r>
      <w:r>
        <w:rPr>
          <w:sz w:val="28"/>
          <w:szCs w:val="28"/>
          <w:lang w:val="uk-UA"/>
        </w:rPr>
        <w:t xml:space="preserve">ого, </w:t>
      </w:r>
      <w:r w:rsidRPr="0064153D">
        <w:rPr>
          <w:sz w:val="28"/>
          <w:szCs w:val="28"/>
          <w:lang w:val="uk-UA"/>
        </w:rPr>
        <w:t xml:space="preserve">під час аналізу мови </w:t>
      </w:r>
      <w:r>
        <w:rPr>
          <w:sz w:val="28"/>
          <w:szCs w:val="28"/>
          <w:lang w:val="uk-UA"/>
        </w:rPr>
        <w:t xml:space="preserve">художнього твору варто </w:t>
      </w:r>
      <w:r w:rsidRPr="0064153D">
        <w:rPr>
          <w:sz w:val="28"/>
          <w:szCs w:val="28"/>
          <w:lang w:val="uk-UA"/>
        </w:rPr>
        <w:t>в</w:t>
      </w:r>
      <w:r>
        <w:rPr>
          <w:sz w:val="28"/>
          <w:szCs w:val="28"/>
          <w:lang w:val="uk-UA"/>
        </w:rPr>
        <w:t>изначати</w:t>
      </w:r>
      <w:r w:rsidRPr="0064153D">
        <w:rPr>
          <w:sz w:val="28"/>
          <w:szCs w:val="28"/>
          <w:lang w:val="uk-UA"/>
        </w:rPr>
        <w:t xml:space="preserve"> всі рівні мовної системи: фонетичний, граматичний, лексичний і стилістичний [</w:t>
      </w:r>
      <w:r>
        <w:rPr>
          <w:sz w:val="28"/>
          <w:szCs w:val="28"/>
          <w:lang w:val="uk-UA"/>
        </w:rPr>
        <w:t>205</w:t>
      </w:r>
      <w:r w:rsidRPr="0064153D">
        <w:rPr>
          <w:sz w:val="28"/>
          <w:szCs w:val="28"/>
          <w:lang w:val="uk-UA"/>
        </w:rPr>
        <w:t>, с. 151].</w:t>
      </w:r>
    </w:p>
    <w:p w:rsidR="00F43C0B" w:rsidRDefault="00F43C0B" w:rsidP="00F43C0B">
      <w:pPr>
        <w:spacing w:line="360" w:lineRule="auto"/>
        <w:jc w:val="both"/>
        <w:rPr>
          <w:sz w:val="28"/>
          <w:szCs w:val="28"/>
        </w:rPr>
      </w:pPr>
      <w:r>
        <w:rPr>
          <w:sz w:val="28"/>
          <w:szCs w:val="28"/>
        </w:rPr>
        <w:tab/>
        <w:t>Б. Ларін наголошував, що під час аналізу мови художнього твору "треба вивчати художні закладення у взаємодії всіх компонентів звучності і семантичності колоритів, композиції і смислової ідейної осі</w:t>
      </w:r>
      <w:r w:rsidRPr="0084024E">
        <w:rPr>
          <w:sz w:val="28"/>
          <w:szCs w:val="28"/>
        </w:rPr>
        <w:t xml:space="preserve"> [</w:t>
      </w:r>
      <w:r>
        <w:rPr>
          <w:sz w:val="28"/>
          <w:szCs w:val="28"/>
        </w:rPr>
        <w:t>148, с. 47</w:t>
      </w:r>
      <w:r w:rsidRPr="0084024E">
        <w:rPr>
          <w:sz w:val="28"/>
          <w:szCs w:val="28"/>
        </w:rPr>
        <w:t>]</w:t>
      </w:r>
      <w:r>
        <w:rPr>
          <w:sz w:val="28"/>
          <w:szCs w:val="28"/>
        </w:rPr>
        <w:t>".</w:t>
      </w:r>
    </w:p>
    <w:p w:rsidR="00F43C0B" w:rsidRDefault="00F43C0B" w:rsidP="00F43C0B">
      <w:pPr>
        <w:spacing w:line="360" w:lineRule="auto"/>
        <w:jc w:val="both"/>
        <w:rPr>
          <w:sz w:val="28"/>
          <w:szCs w:val="28"/>
        </w:rPr>
      </w:pPr>
      <w:r>
        <w:rPr>
          <w:sz w:val="28"/>
          <w:szCs w:val="28"/>
        </w:rPr>
        <w:tab/>
        <w:t>Л. Щерба відзначав, що мовний аналіз художнього твору повинен враховувати ті засоби, за допомогою яких виражається ідейний  і пов'язаний з ним емоційний зміст твору.</w:t>
      </w:r>
      <w:r w:rsidRPr="0084024E">
        <w:rPr>
          <w:sz w:val="28"/>
          <w:szCs w:val="28"/>
        </w:rPr>
        <w:t xml:space="preserve"> </w:t>
      </w:r>
      <w:r>
        <w:rPr>
          <w:sz w:val="28"/>
          <w:szCs w:val="28"/>
        </w:rPr>
        <w:t xml:space="preserve">Основою цілісного сприйняття літературного тексту і його художніх особливостей, за переконанням ученого, є "показ тих лінгвістичних засобів, за допомогою яких виражається ідейний і пов'язаний з ним емоційний зміст літературних творів </w:t>
      </w:r>
      <w:r w:rsidRPr="0064153D">
        <w:rPr>
          <w:sz w:val="28"/>
          <w:szCs w:val="28"/>
        </w:rPr>
        <w:t>[</w:t>
      </w:r>
      <w:r>
        <w:rPr>
          <w:sz w:val="28"/>
          <w:szCs w:val="28"/>
        </w:rPr>
        <w:t>333</w:t>
      </w:r>
      <w:r w:rsidRPr="0064153D">
        <w:rPr>
          <w:sz w:val="28"/>
          <w:szCs w:val="28"/>
        </w:rPr>
        <w:t>, с. 97]</w:t>
      </w:r>
      <w:r>
        <w:rPr>
          <w:sz w:val="28"/>
          <w:szCs w:val="28"/>
        </w:rPr>
        <w:t>"</w:t>
      </w:r>
      <w:r w:rsidRPr="0064153D">
        <w:rPr>
          <w:sz w:val="28"/>
          <w:szCs w:val="28"/>
        </w:rPr>
        <w:t>.</w:t>
      </w:r>
      <w:r>
        <w:rPr>
          <w:sz w:val="28"/>
          <w:szCs w:val="28"/>
        </w:rPr>
        <w:t xml:space="preserve">  </w:t>
      </w:r>
    </w:p>
    <w:p w:rsidR="00F43C0B" w:rsidRDefault="00F43C0B" w:rsidP="00F43C0B">
      <w:pPr>
        <w:spacing w:line="360" w:lineRule="auto"/>
        <w:jc w:val="both"/>
        <w:rPr>
          <w:sz w:val="28"/>
          <w:szCs w:val="28"/>
        </w:rPr>
      </w:pPr>
      <w:r>
        <w:rPr>
          <w:sz w:val="28"/>
          <w:szCs w:val="28"/>
        </w:rPr>
        <w:lastRenderedPageBreak/>
        <w:tab/>
        <w:t>В. Виноградов підкреслював, що доцільно зважати на "способи вираження… змісту або засобів вираження, який вони виражають. Але в плані такого вивчення і зміст не може залишатися за межами вивчення мови художньої літератури. Адже дійсність, що розкривається в художньому творі, втілена в його мовній оболонці… Сукупність мовленнєвих засобів у структурі літературного твору органічно пов'язана з його "змістом" і залежить від характеру ставлення до нього з боку автора</w:t>
      </w:r>
      <w:r w:rsidRPr="0084024E">
        <w:rPr>
          <w:sz w:val="28"/>
          <w:szCs w:val="28"/>
        </w:rPr>
        <w:t xml:space="preserve"> [</w:t>
      </w:r>
      <w:r>
        <w:rPr>
          <w:sz w:val="28"/>
          <w:szCs w:val="28"/>
        </w:rPr>
        <w:t>49, с. 91</w:t>
      </w:r>
      <w:r w:rsidRPr="0084024E">
        <w:rPr>
          <w:sz w:val="28"/>
          <w:szCs w:val="28"/>
        </w:rPr>
        <w:t>]</w:t>
      </w:r>
      <w:r>
        <w:rPr>
          <w:sz w:val="28"/>
          <w:szCs w:val="28"/>
        </w:rPr>
        <w:t>".</w:t>
      </w:r>
    </w:p>
    <w:p w:rsidR="00F43C0B" w:rsidRPr="006174EA" w:rsidRDefault="00F43C0B" w:rsidP="00F43C0B">
      <w:pPr>
        <w:spacing w:line="360" w:lineRule="auto"/>
        <w:jc w:val="both"/>
        <w:rPr>
          <w:sz w:val="28"/>
          <w:szCs w:val="28"/>
        </w:rPr>
      </w:pPr>
      <w:r>
        <w:rPr>
          <w:sz w:val="28"/>
          <w:szCs w:val="28"/>
        </w:rPr>
        <w:tab/>
        <w:t>За переконанням І. Білодіда, під час комплексного аналізу мови художнього твору "аналізуються такі специфічні лінгвістичні категорії, як засоби фонетики, граматики, словотвору, ідіоматики і мовної символіки, образності та ін.". Учений наголошував, що важливим є і врахування "питання мовної естетики письменника</w:t>
      </w:r>
      <w:r w:rsidRPr="0084024E">
        <w:rPr>
          <w:sz w:val="28"/>
          <w:szCs w:val="28"/>
        </w:rPr>
        <w:t xml:space="preserve"> [</w:t>
      </w:r>
      <w:r>
        <w:rPr>
          <w:sz w:val="28"/>
          <w:szCs w:val="28"/>
        </w:rPr>
        <w:t>276</w:t>
      </w:r>
      <w:r w:rsidRPr="006174EA">
        <w:rPr>
          <w:sz w:val="28"/>
          <w:szCs w:val="28"/>
        </w:rPr>
        <w:t>, с. 41]</w:t>
      </w:r>
      <w:r>
        <w:rPr>
          <w:sz w:val="28"/>
          <w:szCs w:val="28"/>
        </w:rPr>
        <w:t>"</w:t>
      </w:r>
      <w:r w:rsidRPr="006174EA">
        <w:rPr>
          <w:sz w:val="28"/>
          <w:szCs w:val="28"/>
        </w:rPr>
        <w:t xml:space="preserve">.      </w:t>
      </w:r>
    </w:p>
    <w:p w:rsidR="00F43C0B" w:rsidRDefault="00F43C0B" w:rsidP="00F43C0B">
      <w:pPr>
        <w:spacing w:line="360" w:lineRule="auto"/>
        <w:jc w:val="both"/>
        <w:rPr>
          <w:sz w:val="28"/>
          <w:szCs w:val="28"/>
        </w:rPr>
      </w:pPr>
      <w:r>
        <w:rPr>
          <w:sz w:val="28"/>
          <w:szCs w:val="28"/>
        </w:rPr>
        <w:tab/>
      </w:r>
      <w:r w:rsidRPr="005753E8">
        <w:rPr>
          <w:sz w:val="28"/>
          <w:szCs w:val="28"/>
        </w:rPr>
        <w:t xml:space="preserve">Сучасний аналіз мови художнього твору здійснюється на фонетичному, лексичному, синтаксичному рівнях. </w:t>
      </w:r>
      <w:r>
        <w:rPr>
          <w:sz w:val="28"/>
          <w:szCs w:val="28"/>
        </w:rPr>
        <w:t>З</w:t>
      </w:r>
      <w:r w:rsidRPr="005753E8">
        <w:rPr>
          <w:sz w:val="28"/>
          <w:szCs w:val="28"/>
        </w:rPr>
        <w:t xml:space="preserve">начний внесок </w:t>
      </w:r>
      <w:r>
        <w:rPr>
          <w:sz w:val="28"/>
          <w:szCs w:val="28"/>
        </w:rPr>
        <w:t>у</w:t>
      </w:r>
      <w:r w:rsidRPr="005753E8">
        <w:rPr>
          <w:sz w:val="28"/>
          <w:szCs w:val="28"/>
        </w:rPr>
        <w:t xml:space="preserve"> розвиток лінгвістичного вивчення тексту на фонетичному рівні зробили О.Пєшковський, В.</w:t>
      </w:r>
      <w:r>
        <w:rPr>
          <w:sz w:val="28"/>
          <w:szCs w:val="28"/>
        </w:rPr>
        <w:t xml:space="preserve"> </w:t>
      </w:r>
      <w:r w:rsidRPr="005753E8">
        <w:rPr>
          <w:sz w:val="28"/>
          <w:szCs w:val="28"/>
        </w:rPr>
        <w:t xml:space="preserve">Жирмунський, </w:t>
      </w:r>
      <w:r>
        <w:rPr>
          <w:sz w:val="28"/>
          <w:szCs w:val="28"/>
        </w:rPr>
        <w:t xml:space="preserve">В. Виноградов, І. Качуровський, </w:t>
      </w:r>
      <w:r w:rsidRPr="005753E8">
        <w:rPr>
          <w:sz w:val="28"/>
          <w:szCs w:val="28"/>
        </w:rPr>
        <w:t>Л.Тимофєєв, Р.</w:t>
      </w:r>
      <w:r>
        <w:rPr>
          <w:sz w:val="28"/>
          <w:szCs w:val="28"/>
        </w:rPr>
        <w:t xml:space="preserve"> </w:t>
      </w:r>
      <w:r w:rsidRPr="005753E8">
        <w:rPr>
          <w:sz w:val="28"/>
          <w:szCs w:val="28"/>
        </w:rPr>
        <w:t>Якобсон, Ю.</w:t>
      </w:r>
      <w:r>
        <w:rPr>
          <w:sz w:val="28"/>
          <w:szCs w:val="28"/>
        </w:rPr>
        <w:t xml:space="preserve"> </w:t>
      </w:r>
      <w:r w:rsidRPr="005753E8">
        <w:rPr>
          <w:sz w:val="28"/>
          <w:szCs w:val="28"/>
        </w:rPr>
        <w:t>Тинянов, В.</w:t>
      </w:r>
      <w:r>
        <w:rPr>
          <w:sz w:val="28"/>
          <w:szCs w:val="28"/>
        </w:rPr>
        <w:t xml:space="preserve"> </w:t>
      </w:r>
      <w:r w:rsidRPr="005753E8">
        <w:rPr>
          <w:sz w:val="28"/>
          <w:szCs w:val="28"/>
        </w:rPr>
        <w:t>Ковалевський, П.</w:t>
      </w:r>
      <w:r>
        <w:rPr>
          <w:sz w:val="28"/>
          <w:szCs w:val="28"/>
        </w:rPr>
        <w:t xml:space="preserve"> </w:t>
      </w:r>
      <w:r w:rsidRPr="005753E8">
        <w:rPr>
          <w:sz w:val="28"/>
          <w:szCs w:val="28"/>
        </w:rPr>
        <w:t xml:space="preserve">Тимошенко, В.Ващенко та ін. </w:t>
      </w:r>
      <w:r>
        <w:rPr>
          <w:sz w:val="28"/>
          <w:szCs w:val="28"/>
        </w:rPr>
        <w:t>У</w:t>
      </w:r>
      <w:r w:rsidRPr="005753E8">
        <w:rPr>
          <w:sz w:val="28"/>
          <w:szCs w:val="28"/>
        </w:rPr>
        <w:t>чені звертали увагу на те, що милозвучність є умовою виразності й естетики тексту, а фонетичні засоби – одним із чинників почуттєво емоційної сторони висловлювання. Подальше обґрунтування проблеми представлено у дослідженнях Ю.</w:t>
      </w:r>
      <w:r>
        <w:rPr>
          <w:sz w:val="28"/>
          <w:szCs w:val="28"/>
        </w:rPr>
        <w:t xml:space="preserve"> </w:t>
      </w:r>
      <w:r w:rsidRPr="005753E8">
        <w:rPr>
          <w:sz w:val="28"/>
          <w:szCs w:val="28"/>
        </w:rPr>
        <w:t>Шевельова, М.</w:t>
      </w:r>
      <w:r>
        <w:rPr>
          <w:sz w:val="28"/>
          <w:szCs w:val="28"/>
        </w:rPr>
        <w:t xml:space="preserve"> </w:t>
      </w:r>
      <w:r w:rsidRPr="005753E8">
        <w:rPr>
          <w:sz w:val="28"/>
          <w:szCs w:val="28"/>
        </w:rPr>
        <w:t>Панова (семантика метра і ритму), В.</w:t>
      </w:r>
      <w:r>
        <w:rPr>
          <w:sz w:val="28"/>
          <w:szCs w:val="28"/>
        </w:rPr>
        <w:t xml:space="preserve"> </w:t>
      </w:r>
      <w:r w:rsidRPr="005753E8">
        <w:rPr>
          <w:sz w:val="28"/>
          <w:szCs w:val="28"/>
        </w:rPr>
        <w:t>Григор'єва, Н.</w:t>
      </w:r>
      <w:r>
        <w:rPr>
          <w:sz w:val="28"/>
          <w:szCs w:val="28"/>
        </w:rPr>
        <w:t xml:space="preserve"> </w:t>
      </w:r>
      <w:r w:rsidRPr="005753E8">
        <w:rPr>
          <w:sz w:val="28"/>
          <w:szCs w:val="28"/>
        </w:rPr>
        <w:t>Дащенко (звукові повтори), Б.Нов</w:t>
      </w:r>
      <w:r>
        <w:rPr>
          <w:sz w:val="28"/>
          <w:szCs w:val="28"/>
        </w:rPr>
        <w:t>и</w:t>
      </w:r>
      <w:r w:rsidRPr="005753E8">
        <w:rPr>
          <w:sz w:val="28"/>
          <w:szCs w:val="28"/>
        </w:rPr>
        <w:t xml:space="preserve">кова (значень окремих звуків) та ін.   </w:t>
      </w:r>
    </w:p>
    <w:p w:rsidR="00F43C0B" w:rsidRPr="005753E8" w:rsidRDefault="00F43C0B" w:rsidP="00F43C0B">
      <w:pPr>
        <w:spacing w:line="360" w:lineRule="auto"/>
        <w:jc w:val="both"/>
        <w:rPr>
          <w:sz w:val="28"/>
          <w:szCs w:val="28"/>
        </w:rPr>
      </w:pPr>
      <w:r w:rsidRPr="005753E8">
        <w:rPr>
          <w:sz w:val="28"/>
          <w:szCs w:val="28"/>
        </w:rPr>
        <w:tab/>
      </w:r>
      <w:r>
        <w:rPr>
          <w:sz w:val="28"/>
          <w:szCs w:val="28"/>
        </w:rPr>
        <w:t>С</w:t>
      </w:r>
      <w:r w:rsidRPr="005753E8">
        <w:rPr>
          <w:sz w:val="28"/>
          <w:szCs w:val="28"/>
        </w:rPr>
        <w:t>истемн</w:t>
      </w:r>
      <w:r>
        <w:rPr>
          <w:sz w:val="28"/>
          <w:szCs w:val="28"/>
        </w:rPr>
        <w:t>е</w:t>
      </w:r>
      <w:r w:rsidRPr="005753E8">
        <w:rPr>
          <w:sz w:val="28"/>
          <w:szCs w:val="28"/>
        </w:rPr>
        <w:t xml:space="preserve"> вивчення лексики </w:t>
      </w:r>
      <w:r>
        <w:rPr>
          <w:sz w:val="28"/>
          <w:szCs w:val="28"/>
        </w:rPr>
        <w:t xml:space="preserve">представлено у відомій </w:t>
      </w:r>
      <w:r w:rsidRPr="005753E8">
        <w:rPr>
          <w:sz w:val="28"/>
          <w:szCs w:val="28"/>
        </w:rPr>
        <w:t xml:space="preserve">праці з лексикології та семасіології </w:t>
      </w:r>
      <w:r>
        <w:rPr>
          <w:sz w:val="28"/>
          <w:szCs w:val="28"/>
        </w:rPr>
        <w:t>"</w:t>
      </w:r>
      <w:r w:rsidRPr="005753E8">
        <w:rPr>
          <w:sz w:val="28"/>
          <w:szCs w:val="28"/>
        </w:rPr>
        <w:t xml:space="preserve">Мысль и </w:t>
      </w:r>
      <w:r>
        <w:rPr>
          <w:sz w:val="28"/>
          <w:szCs w:val="28"/>
        </w:rPr>
        <w:t>язык"</w:t>
      </w:r>
      <w:r w:rsidRPr="005753E8">
        <w:rPr>
          <w:sz w:val="28"/>
          <w:szCs w:val="28"/>
        </w:rPr>
        <w:t xml:space="preserve"> О.</w:t>
      </w:r>
      <w:r>
        <w:rPr>
          <w:sz w:val="28"/>
          <w:szCs w:val="28"/>
        </w:rPr>
        <w:t xml:space="preserve"> </w:t>
      </w:r>
      <w:r w:rsidRPr="005753E8">
        <w:rPr>
          <w:sz w:val="28"/>
          <w:szCs w:val="28"/>
        </w:rPr>
        <w:t xml:space="preserve">Потебні, який вважав, що зміна значень слів  визначається  закономірними  зв’язками  семантичних  груп  у загальній  системі  мови. Подальший розвиток досліджувана проблема знайшла у </w:t>
      </w:r>
      <w:r>
        <w:rPr>
          <w:sz w:val="28"/>
          <w:szCs w:val="28"/>
        </w:rPr>
        <w:t>робота</w:t>
      </w:r>
      <w:r w:rsidRPr="005753E8">
        <w:rPr>
          <w:sz w:val="28"/>
          <w:szCs w:val="28"/>
        </w:rPr>
        <w:t>х з лексикології (Л.</w:t>
      </w:r>
      <w:r>
        <w:rPr>
          <w:sz w:val="28"/>
          <w:szCs w:val="28"/>
        </w:rPr>
        <w:t xml:space="preserve"> </w:t>
      </w:r>
      <w:r w:rsidRPr="005753E8">
        <w:rPr>
          <w:sz w:val="28"/>
          <w:szCs w:val="28"/>
        </w:rPr>
        <w:t>Ставицька, Г.</w:t>
      </w:r>
      <w:r>
        <w:rPr>
          <w:sz w:val="28"/>
          <w:szCs w:val="28"/>
        </w:rPr>
        <w:t xml:space="preserve"> </w:t>
      </w:r>
      <w:r w:rsidRPr="005753E8">
        <w:rPr>
          <w:sz w:val="28"/>
          <w:szCs w:val="28"/>
        </w:rPr>
        <w:t>Сюта, Л.Пустовіт, Л.</w:t>
      </w:r>
      <w:r>
        <w:rPr>
          <w:sz w:val="28"/>
          <w:szCs w:val="28"/>
        </w:rPr>
        <w:t xml:space="preserve"> </w:t>
      </w:r>
      <w:r w:rsidRPr="005753E8">
        <w:rPr>
          <w:sz w:val="28"/>
          <w:szCs w:val="28"/>
        </w:rPr>
        <w:t>Савченко, Л.</w:t>
      </w:r>
      <w:r>
        <w:rPr>
          <w:sz w:val="28"/>
          <w:szCs w:val="28"/>
        </w:rPr>
        <w:t xml:space="preserve"> </w:t>
      </w:r>
      <w:r w:rsidRPr="005753E8">
        <w:rPr>
          <w:sz w:val="28"/>
          <w:szCs w:val="28"/>
        </w:rPr>
        <w:t>Масенко, О.</w:t>
      </w:r>
      <w:r>
        <w:rPr>
          <w:sz w:val="28"/>
          <w:szCs w:val="28"/>
        </w:rPr>
        <w:t xml:space="preserve"> </w:t>
      </w:r>
      <w:r w:rsidRPr="005753E8">
        <w:rPr>
          <w:sz w:val="28"/>
          <w:szCs w:val="28"/>
        </w:rPr>
        <w:t>Тищенко та ін.). П</w:t>
      </w:r>
      <w:r>
        <w:rPr>
          <w:sz w:val="28"/>
          <w:szCs w:val="28"/>
        </w:rPr>
        <w:t>итання</w:t>
      </w:r>
      <w:r w:rsidRPr="005753E8">
        <w:rPr>
          <w:sz w:val="28"/>
          <w:szCs w:val="28"/>
        </w:rPr>
        <w:t xml:space="preserve"> системної організації лексичного значення вирішувалися </w:t>
      </w:r>
      <w:r>
        <w:rPr>
          <w:sz w:val="28"/>
          <w:szCs w:val="28"/>
        </w:rPr>
        <w:t xml:space="preserve">у дослідженнях </w:t>
      </w:r>
      <w:r>
        <w:rPr>
          <w:sz w:val="28"/>
          <w:szCs w:val="28"/>
        </w:rPr>
        <w:lastRenderedPageBreak/>
        <w:t>В.</w:t>
      </w:r>
      <w:r w:rsidRPr="005753E8">
        <w:rPr>
          <w:sz w:val="28"/>
          <w:szCs w:val="28"/>
        </w:rPr>
        <w:t>Виноградова, В.</w:t>
      </w:r>
      <w:r>
        <w:rPr>
          <w:sz w:val="28"/>
          <w:szCs w:val="28"/>
        </w:rPr>
        <w:t xml:space="preserve"> </w:t>
      </w:r>
      <w:r w:rsidRPr="005753E8">
        <w:rPr>
          <w:sz w:val="28"/>
          <w:szCs w:val="28"/>
        </w:rPr>
        <w:t>Русанівського, А.</w:t>
      </w:r>
      <w:r>
        <w:rPr>
          <w:sz w:val="28"/>
          <w:szCs w:val="28"/>
        </w:rPr>
        <w:t xml:space="preserve"> </w:t>
      </w:r>
      <w:r w:rsidRPr="005753E8">
        <w:rPr>
          <w:sz w:val="28"/>
          <w:szCs w:val="28"/>
        </w:rPr>
        <w:t>Уфі</w:t>
      </w:r>
      <w:r>
        <w:rPr>
          <w:sz w:val="28"/>
          <w:szCs w:val="28"/>
        </w:rPr>
        <w:t>мцевої, О. Ахманової, Д. Шмельова</w:t>
      </w:r>
      <w:r w:rsidRPr="005753E8">
        <w:rPr>
          <w:sz w:val="28"/>
          <w:szCs w:val="28"/>
        </w:rPr>
        <w:t xml:space="preserve"> та інших учених.</w:t>
      </w:r>
    </w:p>
    <w:p w:rsidR="00F43C0B" w:rsidRPr="005753E8" w:rsidRDefault="00F43C0B" w:rsidP="00F43C0B">
      <w:pPr>
        <w:spacing w:line="360" w:lineRule="auto"/>
        <w:jc w:val="both"/>
        <w:rPr>
          <w:sz w:val="28"/>
          <w:szCs w:val="28"/>
        </w:rPr>
      </w:pPr>
      <w:r w:rsidRPr="005753E8">
        <w:rPr>
          <w:sz w:val="28"/>
          <w:szCs w:val="28"/>
        </w:rPr>
        <w:tab/>
        <w:t xml:space="preserve">Аналіз мови </w:t>
      </w:r>
      <w:r>
        <w:rPr>
          <w:sz w:val="28"/>
          <w:szCs w:val="28"/>
        </w:rPr>
        <w:t xml:space="preserve">художнього твору </w:t>
      </w:r>
      <w:r w:rsidRPr="005753E8">
        <w:rPr>
          <w:sz w:val="28"/>
          <w:szCs w:val="28"/>
        </w:rPr>
        <w:t>на синтаксичному рівні передбачає спостереження за особливостями побудови речення, сполучення слів, їх порядку в реченні, характером зв'язків речень між собою. Синтаксичні засоби дозволяють відрізнити індивідуальний мовний стиль певного письменника. Синтаксичні особливості тексту художнього твору вивчали Р.</w:t>
      </w:r>
      <w:r>
        <w:rPr>
          <w:sz w:val="28"/>
          <w:szCs w:val="28"/>
        </w:rPr>
        <w:t xml:space="preserve"> </w:t>
      </w:r>
      <w:r w:rsidRPr="005753E8">
        <w:rPr>
          <w:sz w:val="28"/>
          <w:szCs w:val="28"/>
        </w:rPr>
        <w:t>Якобсон,</w:t>
      </w:r>
      <w:r>
        <w:rPr>
          <w:sz w:val="28"/>
          <w:szCs w:val="28"/>
        </w:rPr>
        <w:t xml:space="preserve"> Ю.Лотман, С. Є</w:t>
      </w:r>
      <w:r w:rsidRPr="005753E8">
        <w:rPr>
          <w:sz w:val="28"/>
          <w:szCs w:val="28"/>
        </w:rPr>
        <w:t>рмоленко</w:t>
      </w:r>
      <w:r>
        <w:rPr>
          <w:sz w:val="28"/>
          <w:szCs w:val="28"/>
        </w:rPr>
        <w:t xml:space="preserve"> та ін.</w:t>
      </w:r>
      <w:r w:rsidRPr="005753E8">
        <w:rPr>
          <w:sz w:val="28"/>
          <w:szCs w:val="28"/>
        </w:rPr>
        <w:t xml:space="preserve"> </w:t>
      </w:r>
    </w:p>
    <w:p w:rsidR="00F43C0B" w:rsidRPr="005753E8" w:rsidRDefault="00F43C0B" w:rsidP="00F43C0B">
      <w:pPr>
        <w:pStyle w:val="a9"/>
        <w:spacing w:after="0" w:line="360" w:lineRule="auto"/>
        <w:ind w:left="0"/>
        <w:jc w:val="both"/>
        <w:rPr>
          <w:sz w:val="28"/>
          <w:szCs w:val="28"/>
          <w:lang w:val="uk-UA"/>
        </w:rPr>
      </w:pPr>
      <w:r w:rsidRPr="005753E8">
        <w:rPr>
          <w:sz w:val="28"/>
          <w:szCs w:val="28"/>
          <w:lang w:val="uk-UA"/>
        </w:rPr>
        <w:tab/>
        <w:t>Внутрішня форма художнього твору, його образна змістова сутність оформл</w:t>
      </w:r>
      <w:r>
        <w:rPr>
          <w:sz w:val="28"/>
          <w:szCs w:val="28"/>
          <w:lang w:val="uk-UA"/>
        </w:rPr>
        <w:t>ює</w:t>
      </w:r>
      <w:r w:rsidRPr="005753E8">
        <w:rPr>
          <w:sz w:val="28"/>
          <w:szCs w:val="28"/>
          <w:lang w:val="uk-UA"/>
        </w:rPr>
        <w:t xml:space="preserve">ться у мовній структурі тексту </w:t>
      </w:r>
      <w:r>
        <w:rPr>
          <w:sz w:val="28"/>
          <w:szCs w:val="28"/>
          <w:lang w:val="uk-UA"/>
        </w:rPr>
        <w:t>за</w:t>
      </w:r>
      <w:r w:rsidRPr="005753E8">
        <w:rPr>
          <w:sz w:val="28"/>
          <w:szCs w:val="28"/>
          <w:lang w:val="uk-UA"/>
        </w:rPr>
        <w:t xml:space="preserve"> естетичним</w:t>
      </w:r>
      <w:r>
        <w:rPr>
          <w:sz w:val="28"/>
          <w:szCs w:val="28"/>
          <w:lang w:val="uk-UA"/>
        </w:rPr>
        <w:t>и</w:t>
      </w:r>
      <w:r w:rsidRPr="005753E8">
        <w:rPr>
          <w:sz w:val="28"/>
          <w:szCs w:val="28"/>
          <w:lang w:val="uk-UA"/>
        </w:rPr>
        <w:t xml:space="preserve"> законам</w:t>
      </w:r>
      <w:r>
        <w:rPr>
          <w:sz w:val="28"/>
          <w:szCs w:val="28"/>
          <w:lang w:val="uk-UA"/>
        </w:rPr>
        <w:t>и</w:t>
      </w:r>
      <w:r w:rsidRPr="005753E8">
        <w:rPr>
          <w:sz w:val="28"/>
          <w:szCs w:val="28"/>
          <w:lang w:val="uk-UA"/>
        </w:rPr>
        <w:t>. Єдність внутрішньої форми і її естетичної, системної організації є образністю художнього твору. Змістовність образної мовної структури зумовлена її здатністю формувати художній підтекст. У поетичній мові всі мовні елементи виступають як образні; усунення або заміна деяких із них може зруйнувати художню форму й естетичний зміст. Художня мовна форма викликає у читача необхідні письменнику емоції, тому відбір та організація мовного матеріалу повинні відповідати певному призначенню.</w:t>
      </w:r>
    </w:p>
    <w:p w:rsidR="00F43C0B" w:rsidRPr="005753E8" w:rsidRDefault="00F43C0B" w:rsidP="00F43C0B">
      <w:pPr>
        <w:spacing w:line="360" w:lineRule="auto"/>
        <w:jc w:val="both"/>
        <w:rPr>
          <w:sz w:val="28"/>
          <w:szCs w:val="28"/>
        </w:rPr>
      </w:pPr>
      <w:r w:rsidRPr="005753E8">
        <w:rPr>
          <w:sz w:val="28"/>
          <w:szCs w:val="28"/>
        </w:rPr>
        <w:tab/>
        <w:t>Образна мовна структура художнього твору, виконуючи естетичну функцію, впливає на емоційний світ, а через нього на читача всією системою зображ</w:t>
      </w:r>
      <w:r>
        <w:rPr>
          <w:sz w:val="28"/>
          <w:szCs w:val="28"/>
        </w:rPr>
        <w:t xml:space="preserve">увально-виражальних засобів. </w:t>
      </w:r>
      <w:r w:rsidRPr="005753E8">
        <w:rPr>
          <w:sz w:val="28"/>
          <w:szCs w:val="28"/>
        </w:rPr>
        <w:t>Мовні елементи різних рівнів неоднаково беруть участь у її формуванні: одні з них є основними, інші – допоміжними. Основні утворюють мовну домінанту тексту</w:t>
      </w:r>
      <w:r>
        <w:rPr>
          <w:sz w:val="28"/>
          <w:szCs w:val="28"/>
        </w:rPr>
        <w:t>,</w:t>
      </w:r>
      <w:r w:rsidRPr="005753E8">
        <w:rPr>
          <w:sz w:val="28"/>
          <w:szCs w:val="28"/>
        </w:rPr>
        <w:t xml:space="preserve"> яка може бути лексичною (у віршованих творах), синтаксичною (переважно у художній прозі). Значно рідше у якості мовної доміна</w:t>
      </w:r>
      <w:r>
        <w:rPr>
          <w:sz w:val="28"/>
          <w:szCs w:val="28"/>
        </w:rPr>
        <w:t>н</w:t>
      </w:r>
      <w:r w:rsidRPr="005753E8">
        <w:rPr>
          <w:sz w:val="28"/>
          <w:szCs w:val="28"/>
        </w:rPr>
        <w:t>ти є звуковий, або фразеологічний, або словотворчий рівень. Найчастіше домінуючим є лексико-синтаксичний рівень. "Вивчаючи мову художнього твору, – зазначає Д.</w:t>
      </w:r>
      <w:r>
        <w:rPr>
          <w:sz w:val="28"/>
          <w:szCs w:val="28"/>
        </w:rPr>
        <w:t xml:space="preserve"> </w:t>
      </w:r>
      <w:r w:rsidRPr="005753E8">
        <w:rPr>
          <w:sz w:val="28"/>
          <w:szCs w:val="28"/>
        </w:rPr>
        <w:t>Шмельов, – ми досліджуємо не всі особливості (складові) художньої форми, а тільки мовні засоби, що використовуються письменником для оформлення художнього образу [</w:t>
      </w:r>
      <w:r>
        <w:rPr>
          <w:sz w:val="28"/>
          <w:szCs w:val="28"/>
        </w:rPr>
        <w:t>330,</w:t>
      </w:r>
      <w:r w:rsidRPr="005753E8">
        <w:rPr>
          <w:sz w:val="28"/>
          <w:szCs w:val="28"/>
        </w:rPr>
        <w:t xml:space="preserve"> с. 63]</w:t>
      </w:r>
      <w:r>
        <w:rPr>
          <w:sz w:val="28"/>
          <w:szCs w:val="28"/>
        </w:rPr>
        <w:t>"</w:t>
      </w:r>
      <w:r w:rsidRPr="005753E8">
        <w:rPr>
          <w:sz w:val="28"/>
          <w:szCs w:val="28"/>
        </w:rPr>
        <w:t xml:space="preserve">. Додаткові мовні й емоційні </w:t>
      </w:r>
      <w:r w:rsidRPr="005753E8">
        <w:rPr>
          <w:sz w:val="28"/>
          <w:szCs w:val="28"/>
        </w:rPr>
        <w:lastRenderedPageBreak/>
        <w:t>елементи утворюють глибокий лінгвоестетичний підтекст, який дозволяє вивчати художній твір як явище словесного мистецтва.</w:t>
      </w:r>
    </w:p>
    <w:p w:rsidR="00F43C0B" w:rsidRPr="005753E8" w:rsidRDefault="00F43C0B" w:rsidP="00F43C0B">
      <w:pPr>
        <w:spacing w:line="360" w:lineRule="auto"/>
        <w:jc w:val="both"/>
        <w:rPr>
          <w:sz w:val="28"/>
          <w:szCs w:val="28"/>
        </w:rPr>
      </w:pPr>
      <w:r w:rsidRPr="005753E8">
        <w:rPr>
          <w:sz w:val="28"/>
          <w:szCs w:val="28"/>
        </w:rPr>
        <w:tab/>
        <w:t>Образність як властивість естетично організованої мови обов'язкова для віршових і прозових творів, між якими проводяться такі зіставлення, що або максимально зближують ці дві форми художньої творчості, або різко розмежовують їх.</w:t>
      </w:r>
      <w:r>
        <w:rPr>
          <w:sz w:val="28"/>
          <w:szCs w:val="28"/>
        </w:rPr>
        <w:t xml:space="preserve"> </w:t>
      </w:r>
      <w:r w:rsidRPr="005753E8">
        <w:rPr>
          <w:sz w:val="28"/>
          <w:szCs w:val="28"/>
        </w:rPr>
        <w:t>Лінгвістичні дослідження віршованої мови художніх творів представлен</w:t>
      </w:r>
      <w:r>
        <w:rPr>
          <w:sz w:val="28"/>
          <w:szCs w:val="28"/>
        </w:rPr>
        <w:t>о</w:t>
      </w:r>
      <w:r w:rsidRPr="005753E8">
        <w:rPr>
          <w:sz w:val="28"/>
          <w:szCs w:val="28"/>
        </w:rPr>
        <w:t xml:space="preserve"> у працях О.</w:t>
      </w:r>
      <w:r>
        <w:rPr>
          <w:sz w:val="28"/>
          <w:szCs w:val="28"/>
        </w:rPr>
        <w:t xml:space="preserve"> </w:t>
      </w:r>
      <w:r w:rsidRPr="005753E8">
        <w:rPr>
          <w:sz w:val="28"/>
          <w:szCs w:val="28"/>
        </w:rPr>
        <w:t xml:space="preserve">Потебні, </w:t>
      </w:r>
      <w:r>
        <w:rPr>
          <w:sz w:val="28"/>
          <w:szCs w:val="28"/>
        </w:rPr>
        <w:t>О. Веселовського</w:t>
      </w:r>
      <w:r w:rsidRPr="005753E8">
        <w:rPr>
          <w:sz w:val="28"/>
          <w:szCs w:val="28"/>
        </w:rPr>
        <w:t>, А.</w:t>
      </w:r>
      <w:r>
        <w:rPr>
          <w:sz w:val="28"/>
          <w:szCs w:val="28"/>
        </w:rPr>
        <w:t xml:space="preserve"> </w:t>
      </w:r>
      <w:r w:rsidRPr="005753E8">
        <w:rPr>
          <w:sz w:val="28"/>
          <w:szCs w:val="28"/>
        </w:rPr>
        <w:t xml:space="preserve">Бєлого, </w:t>
      </w:r>
      <w:r>
        <w:rPr>
          <w:sz w:val="28"/>
          <w:szCs w:val="28"/>
        </w:rPr>
        <w:t xml:space="preserve">І.Качуровського, </w:t>
      </w:r>
      <w:r w:rsidRPr="005753E8">
        <w:rPr>
          <w:sz w:val="28"/>
          <w:szCs w:val="28"/>
        </w:rPr>
        <w:t>В.</w:t>
      </w:r>
      <w:r>
        <w:rPr>
          <w:sz w:val="28"/>
          <w:szCs w:val="28"/>
        </w:rPr>
        <w:t xml:space="preserve"> </w:t>
      </w:r>
      <w:r w:rsidRPr="005753E8">
        <w:rPr>
          <w:sz w:val="28"/>
          <w:szCs w:val="28"/>
        </w:rPr>
        <w:t>Шкловського, Ю.</w:t>
      </w:r>
      <w:r>
        <w:rPr>
          <w:sz w:val="28"/>
          <w:szCs w:val="28"/>
        </w:rPr>
        <w:t xml:space="preserve"> </w:t>
      </w:r>
      <w:r w:rsidRPr="005753E8">
        <w:rPr>
          <w:sz w:val="28"/>
          <w:szCs w:val="28"/>
        </w:rPr>
        <w:t>Тинянова, Б.</w:t>
      </w:r>
      <w:r>
        <w:rPr>
          <w:sz w:val="28"/>
          <w:szCs w:val="28"/>
        </w:rPr>
        <w:t xml:space="preserve"> </w:t>
      </w:r>
      <w:r w:rsidRPr="005753E8">
        <w:rPr>
          <w:sz w:val="28"/>
          <w:szCs w:val="28"/>
        </w:rPr>
        <w:t>Томашевського, Б.Ейхенбаума, Р.</w:t>
      </w:r>
      <w:r>
        <w:rPr>
          <w:sz w:val="28"/>
          <w:szCs w:val="28"/>
        </w:rPr>
        <w:t xml:space="preserve"> </w:t>
      </w:r>
      <w:r w:rsidRPr="005753E8">
        <w:rPr>
          <w:sz w:val="28"/>
          <w:szCs w:val="28"/>
        </w:rPr>
        <w:t>Якобсона, Л.</w:t>
      </w:r>
      <w:r>
        <w:rPr>
          <w:sz w:val="28"/>
          <w:szCs w:val="28"/>
        </w:rPr>
        <w:t xml:space="preserve"> </w:t>
      </w:r>
      <w:r w:rsidRPr="005753E8">
        <w:rPr>
          <w:sz w:val="28"/>
          <w:szCs w:val="28"/>
        </w:rPr>
        <w:t>Щерби, Г.</w:t>
      </w:r>
      <w:r>
        <w:rPr>
          <w:sz w:val="28"/>
          <w:szCs w:val="28"/>
        </w:rPr>
        <w:t xml:space="preserve"> </w:t>
      </w:r>
      <w:r w:rsidRPr="005753E8">
        <w:rPr>
          <w:sz w:val="28"/>
          <w:szCs w:val="28"/>
        </w:rPr>
        <w:t>Винокура,</w:t>
      </w:r>
      <w:r w:rsidRPr="00E125DD">
        <w:rPr>
          <w:sz w:val="28"/>
          <w:szCs w:val="28"/>
        </w:rPr>
        <w:t xml:space="preserve"> </w:t>
      </w:r>
      <w:r w:rsidRPr="005753E8">
        <w:rPr>
          <w:sz w:val="28"/>
          <w:szCs w:val="28"/>
        </w:rPr>
        <w:t>Б.</w:t>
      </w:r>
      <w:r>
        <w:rPr>
          <w:sz w:val="28"/>
          <w:szCs w:val="28"/>
        </w:rPr>
        <w:t xml:space="preserve"> </w:t>
      </w:r>
      <w:r w:rsidRPr="005753E8">
        <w:rPr>
          <w:sz w:val="28"/>
          <w:szCs w:val="28"/>
        </w:rPr>
        <w:t xml:space="preserve">Ларіна, </w:t>
      </w:r>
      <w:r>
        <w:rPr>
          <w:sz w:val="28"/>
          <w:szCs w:val="28"/>
        </w:rPr>
        <w:t xml:space="preserve">М.Довгалевського, </w:t>
      </w:r>
      <w:r w:rsidRPr="005753E8">
        <w:rPr>
          <w:sz w:val="28"/>
          <w:szCs w:val="28"/>
        </w:rPr>
        <w:t>Л</w:t>
      </w:r>
      <w:r>
        <w:rPr>
          <w:sz w:val="28"/>
          <w:szCs w:val="28"/>
        </w:rPr>
        <w:t xml:space="preserve">. </w:t>
      </w:r>
      <w:r w:rsidRPr="005753E8">
        <w:rPr>
          <w:sz w:val="28"/>
          <w:szCs w:val="28"/>
        </w:rPr>
        <w:t>Якубинського, М.</w:t>
      </w:r>
      <w:r>
        <w:rPr>
          <w:sz w:val="28"/>
          <w:szCs w:val="28"/>
        </w:rPr>
        <w:t xml:space="preserve"> </w:t>
      </w:r>
      <w:r w:rsidRPr="005753E8">
        <w:rPr>
          <w:sz w:val="28"/>
          <w:szCs w:val="28"/>
        </w:rPr>
        <w:t>Гаспарова, Л.</w:t>
      </w:r>
      <w:r>
        <w:rPr>
          <w:sz w:val="28"/>
          <w:szCs w:val="28"/>
        </w:rPr>
        <w:t xml:space="preserve"> </w:t>
      </w:r>
      <w:r w:rsidRPr="005753E8">
        <w:rPr>
          <w:sz w:val="28"/>
          <w:szCs w:val="28"/>
        </w:rPr>
        <w:t>Тарасова, С.Єрмоленко</w:t>
      </w:r>
      <w:r>
        <w:rPr>
          <w:sz w:val="28"/>
          <w:szCs w:val="28"/>
        </w:rPr>
        <w:t xml:space="preserve"> </w:t>
      </w:r>
      <w:r w:rsidRPr="005753E8">
        <w:rPr>
          <w:sz w:val="28"/>
          <w:szCs w:val="28"/>
        </w:rPr>
        <w:t>та ін., прозової – у роботах О.</w:t>
      </w:r>
      <w:r>
        <w:rPr>
          <w:sz w:val="28"/>
          <w:szCs w:val="28"/>
        </w:rPr>
        <w:t xml:space="preserve"> </w:t>
      </w:r>
      <w:r w:rsidRPr="005753E8">
        <w:rPr>
          <w:sz w:val="28"/>
          <w:szCs w:val="28"/>
        </w:rPr>
        <w:t>Пєшковського, В.</w:t>
      </w:r>
      <w:r>
        <w:rPr>
          <w:sz w:val="28"/>
          <w:szCs w:val="28"/>
        </w:rPr>
        <w:t xml:space="preserve"> </w:t>
      </w:r>
      <w:r w:rsidRPr="005753E8">
        <w:rPr>
          <w:sz w:val="28"/>
          <w:szCs w:val="28"/>
        </w:rPr>
        <w:t xml:space="preserve">Виноградова, </w:t>
      </w:r>
      <w:r w:rsidRPr="000E734D">
        <w:rPr>
          <w:sz w:val="28"/>
          <w:szCs w:val="28"/>
        </w:rPr>
        <w:t>М.Шанського,</w:t>
      </w:r>
      <w:r w:rsidRPr="005753E8">
        <w:rPr>
          <w:sz w:val="28"/>
          <w:szCs w:val="28"/>
        </w:rPr>
        <w:t xml:space="preserve"> О</w:t>
      </w:r>
      <w:r>
        <w:rPr>
          <w:sz w:val="28"/>
          <w:szCs w:val="28"/>
        </w:rPr>
        <w:t xml:space="preserve">. </w:t>
      </w:r>
      <w:r w:rsidRPr="005753E8">
        <w:rPr>
          <w:sz w:val="28"/>
          <w:szCs w:val="28"/>
        </w:rPr>
        <w:t xml:space="preserve">Одінцова, </w:t>
      </w:r>
      <w:r>
        <w:rPr>
          <w:sz w:val="28"/>
          <w:szCs w:val="28"/>
        </w:rPr>
        <w:t xml:space="preserve">І. Білодіда, </w:t>
      </w:r>
      <w:r w:rsidRPr="005753E8">
        <w:rPr>
          <w:sz w:val="28"/>
          <w:szCs w:val="28"/>
        </w:rPr>
        <w:t>Л.</w:t>
      </w:r>
      <w:r>
        <w:rPr>
          <w:sz w:val="28"/>
          <w:szCs w:val="28"/>
        </w:rPr>
        <w:t xml:space="preserve"> </w:t>
      </w:r>
      <w:r w:rsidRPr="005753E8">
        <w:rPr>
          <w:sz w:val="28"/>
          <w:szCs w:val="28"/>
        </w:rPr>
        <w:t>Новікова, Л.</w:t>
      </w:r>
      <w:r>
        <w:rPr>
          <w:sz w:val="28"/>
          <w:szCs w:val="28"/>
        </w:rPr>
        <w:t xml:space="preserve"> </w:t>
      </w:r>
      <w:r w:rsidRPr="005753E8">
        <w:rPr>
          <w:sz w:val="28"/>
          <w:szCs w:val="28"/>
        </w:rPr>
        <w:t>Максимова</w:t>
      </w:r>
      <w:r>
        <w:rPr>
          <w:sz w:val="28"/>
          <w:szCs w:val="28"/>
        </w:rPr>
        <w:t>, М.Гіршмана, В. Ковальова та</w:t>
      </w:r>
      <w:r w:rsidRPr="005753E8">
        <w:rPr>
          <w:sz w:val="28"/>
          <w:szCs w:val="28"/>
        </w:rPr>
        <w:t xml:space="preserve"> ін.</w:t>
      </w:r>
      <w:r>
        <w:rPr>
          <w:sz w:val="28"/>
          <w:szCs w:val="28"/>
        </w:rPr>
        <w:t xml:space="preserve"> Мову драматичних творів вивчали вчені Г.Винокур, В. Сахновський-Панкєєв, Я. Мамонтов, К. Сторчак, К. Ходосов, І.Каплан, М. Черкезова, Н. Падалка, В. Цимбалюк та ін.   </w:t>
      </w:r>
    </w:p>
    <w:p w:rsidR="00F43C0B" w:rsidRPr="005753E8" w:rsidRDefault="00F43C0B" w:rsidP="00F43C0B">
      <w:pPr>
        <w:spacing w:line="360" w:lineRule="auto"/>
        <w:jc w:val="both"/>
        <w:rPr>
          <w:sz w:val="28"/>
          <w:szCs w:val="28"/>
        </w:rPr>
      </w:pPr>
      <w:r w:rsidRPr="005753E8">
        <w:rPr>
          <w:sz w:val="28"/>
          <w:szCs w:val="28"/>
        </w:rPr>
        <w:tab/>
        <w:t>У віршованих і прозових творах неоднакові принципи системної організації художньої мови, засоби естетичної мотивації мовних елементів, що зумовлені специфікою основних одиниць – слова у віршованому рядку і речення – в абзаці або синтаксичному цілому</w:t>
      </w:r>
      <w:r>
        <w:rPr>
          <w:sz w:val="28"/>
          <w:szCs w:val="28"/>
        </w:rPr>
        <w:t>.</w:t>
      </w:r>
      <w:r w:rsidRPr="005753E8">
        <w:rPr>
          <w:sz w:val="28"/>
          <w:szCs w:val="28"/>
        </w:rPr>
        <w:t xml:space="preserve"> В.</w:t>
      </w:r>
      <w:r>
        <w:rPr>
          <w:sz w:val="28"/>
          <w:szCs w:val="28"/>
        </w:rPr>
        <w:t xml:space="preserve"> </w:t>
      </w:r>
      <w:r w:rsidRPr="005753E8">
        <w:rPr>
          <w:sz w:val="28"/>
          <w:szCs w:val="28"/>
        </w:rPr>
        <w:t>Виноградов</w:t>
      </w:r>
      <w:r>
        <w:rPr>
          <w:sz w:val="28"/>
          <w:szCs w:val="28"/>
        </w:rPr>
        <w:t xml:space="preserve"> наголошує</w:t>
      </w:r>
      <w:r w:rsidRPr="005753E8">
        <w:rPr>
          <w:sz w:val="28"/>
          <w:szCs w:val="28"/>
        </w:rPr>
        <w:t>,</w:t>
      </w:r>
      <w:r>
        <w:rPr>
          <w:sz w:val="28"/>
          <w:szCs w:val="28"/>
        </w:rPr>
        <w:t xml:space="preserve"> що</w:t>
      </w:r>
      <w:r w:rsidRPr="005753E8">
        <w:rPr>
          <w:sz w:val="28"/>
          <w:szCs w:val="28"/>
        </w:rPr>
        <w:t xml:space="preserve"> образна структура вірша "формується на основі співіснування, взаємодії, співвідношення і динамічної послідовності суворо в</w:t>
      </w:r>
      <w:r>
        <w:rPr>
          <w:sz w:val="28"/>
          <w:szCs w:val="28"/>
        </w:rPr>
        <w:t>и</w:t>
      </w:r>
      <w:r w:rsidRPr="005753E8">
        <w:rPr>
          <w:sz w:val="28"/>
          <w:szCs w:val="28"/>
        </w:rPr>
        <w:t>значених засобів або елементів поетичного вираження [</w:t>
      </w:r>
      <w:r>
        <w:rPr>
          <w:sz w:val="28"/>
          <w:szCs w:val="28"/>
        </w:rPr>
        <w:t>51</w:t>
      </w:r>
      <w:r w:rsidRPr="005753E8">
        <w:rPr>
          <w:sz w:val="28"/>
          <w:szCs w:val="28"/>
        </w:rPr>
        <w:t>, с.</w:t>
      </w:r>
      <w:r>
        <w:rPr>
          <w:sz w:val="28"/>
          <w:szCs w:val="28"/>
        </w:rPr>
        <w:t xml:space="preserve"> </w:t>
      </w:r>
      <w:r w:rsidRPr="005753E8">
        <w:rPr>
          <w:sz w:val="28"/>
          <w:szCs w:val="28"/>
        </w:rPr>
        <w:t>137]</w:t>
      </w:r>
      <w:r>
        <w:rPr>
          <w:sz w:val="28"/>
          <w:szCs w:val="28"/>
        </w:rPr>
        <w:t>"</w:t>
      </w:r>
      <w:r w:rsidRPr="005753E8">
        <w:rPr>
          <w:sz w:val="28"/>
          <w:szCs w:val="28"/>
        </w:rPr>
        <w:t xml:space="preserve">. </w:t>
      </w:r>
    </w:p>
    <w:p w:rsidR="00F43C0B" w:rsidRPr="005753E8" w:rsidRDefault="00F43C0B" w:rsidP="00F43C0B">
      <w:pPr>
        <w:spacing w:line="360" w:lineRule="auto"/>
        <w:jc w:val="both"/>
        <w:rPr>
          <w:sz w:val="28"/>
          <w:szCs w:val="28"/>
        </w:rPr>
      </w:pPr>
      <w:r w:rsidRPr="005753E8">
        <w:rPr>
          <w:sz w:val="28"/>
          <w:szCs w:val="28"/>
        </w:rPr>
        <w:tab/>
      </w:r>
      <w:r>
        <w:rPr>
          <w:sz w:val="28"/>
          <w:szCs w:val="28"/>
        </w:rPr>
        <w:t xml:space="preserve">Поділяємо </w:t>
      </w:r>
      <w:r w:rsidRPr="005753E8">
        <w:rPr>
          <w:sz w:val="28"/>
          <w:szCs w:val="28"/>
        </w:rPr>
        <w:t xml:space="preserve">думку </w:t>
      </w:r>
      <w:r>
        <w:rPr>
          <w:sz w:val="28"/>
          <w:szCs w:val="28"/>
        </w:rPr>
        <w:t xml:space="preserve">вчених </w:t>
      </w:r>
      <w:r w:rsidRPr="005753E8">
        <w:rPr>
          <w:sz w:val="28"/>
          <w:szCs w:val="28"/>
        </w:rPr>
        <w:t>Ю.</w:t>
      </w:r>
      <w:r>
        <w:rPr>
          <w:sz w:val="28"/>
          <w:szCs w:val="28"/>
        </w:rPr>
        <w:t xml:space="preserve"> </w:t>
      </w:r>
      <w:r w:rsidRPr="005753E8">
        <w:rPr>
          <w:sz w:val="28"/>
          <w:szCs w:val="28"/>
        </w:rPr>
        <w:t>Тинянова, В.</w:t>
      </w:r>
      <w:r>
        <w:rPr>
          <w:sz w:val="28"/>
          <w:szCs w:val="28"/>
        </w:rPr>
        <w:t xml:space="preserve"> </w:t>
      </w:r>
      <w:r w:rsidRPr="005753E8">
        <w:rPr>
          <w:sz w:val="28"/>
          <w:szCs w:val="28"/>
        </w:rPr>
        <w:t>Жирмунського, Б.Ейхенбаума, Б.</w:t>
      </w:r>
      <w:r>
        <w:rPr>
          <w:sz w:val="28"/>
          <w:szCs w:val="28"/>
        </w:rPr>
        <w:t xml:space="preserve"> </w:t>
      </w:r>
      <w:r w:rsidRPr="005753E8">
        <w:rPr>
          <w:sz w:val="28"/>
          <w:szCs w:val="28"/>
        </w:rPr>
        <w:t>Томашевського та ін.</w:t>
      </w:r>
      <w:r>
        <w:rPr>
          <w:sz w:val="28"/>
          <w:szCs w:val="28"/>
        </w:rPr>
        <w:t xml:space="preserve"> про те, що мовний аналіз вірша </w:t>
      </w:r>
      <w:r w:rsidRPr="005753E8">
        <w:rPr>
          <w:sz w:val="28"/>
          <w:szCs w:val="28"/>
        </w:rPr>
        <w:t>є особливим. У зв'язку з організацією віршового мовлення виникають проблеми взаємодії синтаксису і ритму, проблема специфічного членування мовного потоку у віршах. Існують віршові форми синтаксичного поділу потоку мовлення (строфа, двовірш, рядок)</w:t>
      </w:r>
      <w:r>
        <w:rPr>
          <w:sz w:val="28"/>
          <w:szCs w:val="28"/>
        </w:rPr>
        <w:t>.</w:t>
      </w:r>
      <w:r w:rsidRPr="005753E8">
        <w:rPr>
          <w:sz w:val="28"/>
          <w:szCs w:val="28"/>
        </w:rPr>
        <w:t xml:space="preserve"> Б.</w:t>
      </w:r>
      <w:r>
        <w:rPr>
          <w:sz w:val="28"/>
          <w:szCs w:val="28"/>
        </w:rPr>
        <w:t xml:space="preserve"> </w:t>
      </w:r>
      <w:r w:rsidRPr="005753E8">
        <w:rPr>
          <w:sz w:val="28"/>
          <w:szCs w:val="28"/>
        </w:rPr>
        <w:t xml:space="preserve">Томашевський </w:t>
      </w:r>
      <w:r>
        <w:rPr>
          <w:sz w:val="28"/>
          <w:szCs w:val="28"/>
        </w:rPr>
        <w:t xml:space="preserve">слушно </w:t>
      </w:r>
      <w:r w:rsidRPr="005753E8">
        <w:rPr>
          <w:sz w:val="28"/>
          <w:szCs w:val="28"/>
        </w:rPr>
        <w:t xml:space="preserve">зауважує, що не можна проводити різкої межі між віршовими і граматичними нормами, тому що обидві відображають природу мови. "В цьому причина </w:t>
      </w:r>
      <w:r w:rsidRPr="005753E8">
        <w:rPr>
          <w:sz w:val="28"/>
          <w:szCs w:val="28"/>
        </w:rPr>
        <w:lastRenderedPageBreak/>
        <w:t>того, що поезія залишається завжди найбільш національною формою мистецтва [</w:t>
      </w:r>
      <w:r>
        <w:rPr>
          <w:sz w:val="28"/>
          <w:szCs w:val="28"/>
        </w:rPr>
        <w:t>291</w:t>
      </w:r>
      <w:r w:rsidRPr="005753E8">
        <w:rPr>
          <w:sz w:val="28"/>
          <w:szCs w:val="28"/>
        </w:rPr>
        <w:t>, с.</w:t>
      </w:r>
      <w:r>
        <w:rPr>
          <w:sz w:val="28"/>
          <w:szCs w:val="28"/>
        </w:rPr>
        <w:t xml:space="preserve"> </w:t>
      </w:r>
      <w:r w:rsidRPr="005753E8">
        <w:rPr>
          <w:sz w:val="28"/>
          <w:szCs w:val="28"/>
        </w:rPr>
        <w:t>68]</w:t>
      </w:r>
      <w:r>
        <w:rPr>
          <w:sz w:val="28"/>
          <w:szCs w:val="28"/>
        </w:rPr>
        <w:t>"</w:t>
      </w:r>
      <w:r w:rsidRPr="005753E8">
        <w:rPr>
          <w:sz w:val="28"/>
          <w:szCs w:val="28"/>
        </w:rPr>
        <w:t xml:space="preserve">. </w:t>
      </w:r>
    </w:p>
    <w:p w:rsidR="00F43C0B" w:rsidRPr="005753E8" w:rsidRDefault="00F43C0B" w:rsidP="00F43C0B">
      <w:pPr>
        <w:spacing w:line="360" w:lineRule="auto"/>
        <w:jc w:val="both"/>
        <w:rPr>
          <w:sz w:val="28"/>
          <w:szCs w:val="28"/>
        </w:rPr>
      </w:pPr>
      <w:r w:rsidRPr="005753E8">
        <w:rPr>
          <w:sz w:val="28"/>
          <w:szCs w:val="28"/>
        </w:rPr>
        <w:tab/>
        <w:t>П</w:t>
      </w:r>
      <w:r>
        <w:rPr>
          <w:sz w:val="28"/>
          <w:szCs w:val="28"/>
        </w:rPr>
        <w:t>роблема</w:t>
      </w:r>
      <w:r w:rsidRPr="005753E8">
        <w:rPr>
          <w:sz w:val="28"/>
          <w:szCs w:val="28"/>
        </w:rPr>
        <w:t xml:space="preserve"> системної організації художньої прози недостатньо розроблен</w:t>
      </w:r>
      <w:r>
        <w:rPr>
          <w:sz w:val="28"/>
          <w:szCs w:val="28"/>
        </w:rPr>
        <w:t>а</w:t>
      </w:r>
      <w:r w:rsidRPr="005753E8">
        <w:rPr>
          <w:sz w:val="28"/>
          <w:szCs w:val="28"/>
        </w:rPr>
        <w:t xml:space="preserve"> у сучасній науці. Увагу дослідників привертає п</w:t>
      </w:r>
      <w:r>
        <w:rPr>
          <w:sz w:val="28"/>
          <w:szCs w:val="28"/>
        </w:rPr>
        <w:t>итання</w:t>
      </w:r>
      <w:r w:rsidRPr="005753E8">
        <w:rPr>
          <w:sz w:val="28"/>
          <w:szCs w:val="28"/>
        </w:rPr>
        <w:t xml:space="preserve"> ритміко-інтонаційної своєрідності. Ритміка не є складовою тільки віршованої мови; вона є обов’язковим компонентом художньої прози. Функція ритміки у віршах і прозі неоднакова. Вона зумовлена характером утворення ритмомелодійної структури і її взаємодією з іншими елементами художнього текст</w:t>
      </w:r>
      <w:r>
        <w:rPr>
          <w:sz w:val="28"/>
          <w:szCs w:val="28"/>
        </w:rPr>
        <w:t>у</w:t>
      </w:r>
      <w:r w:rsidRPr="005753E8">
        <w:rPr>
          <w:sz w:val="28"/>
          <w:szCs w:val="28"/>
        </w:rPr>
        <w:t>. Ритміка вірша підпорядкована суворим законам метра і вар</w:t>
      </w:r>
      <w:r>
        <w:rPr>
          <w:sz w:val="28"/>
          <w:szCs w:val="28"/>
        </w:rPr>
        <w:t>і</w:t>
      </w:r>
      <w:r w:rsidRPr="005753E8">
        <w:rPr>
          <w:sz w:val="28"/>
          <w:szCs w:val="28"/>
        </w:rPr>
        <w:t xml:space="preserve">юється у певних рамках. Вона утворює єдину "ретроспективну" лінію, </w:t>
      </w:r>
      <w:r>
        <w:rPr>
          <w:sz w:val="28"/>
          <w:szCs w:val="28"/>
        </w:rPr>
        <w:t>гармонію цілого без перспективи</w:t>
      </w:r>
      <w:r w:rsidRPr="005753E8">
        <w:rPr>
          <w:sz w:val="28"/>
          <w:szCs w:val="28"/>
        </w:rPr>
        <w:t xml:space="preserve"> вийти за її рамки, тобто змінити про</w:t>
      </w:r>
      <w:r>
        <w:rPr>
          <w:sz w:val="28"/>
          <w:szCs w:val="28"/>
        </w:rPr>
        <w:t>відну тональність тексту. Ритміці</w:t>
      </w:r>
      <w:r w:rsidRPr="005753E8">
        <w:rPr>
          <w:sz w:val="28"/>
          <w:szCs w:val="28"/>
        </w:rPr>
        <w:t xml:space="preserve"> підпорядковуються інші компоненти текст</w:t>
      </w:r>
      <w:r>
        <w:rPr>
          <w:sz w:val="28"/>
          <w:szCs w:val="28"/>
        </w:rPr>
        <w:t>у</w:t>
      </w:r>
      <w:r w:rsidRPr="005753E8">
        <w:rPr>
          <w:sz w:val="28"/>
          <w:szCs w:val="28"/>
        </w:rPr>
        <w:t>, здебільшого синтаксис із його своєрідним порядком розташування слів.</w:t>
      </w:r>
    </w:p>
    <w:p w:rsidR="00F43C0B" w:rsidRPr="005753E8" w:rsidRDefault="00F43C0B" w:rsidP="00F43C0B">
      <w:pPr>
        <w:spacing w:line="360" w:lineRule="auto"/>
        <w:jc w:val="both"/>
        <w:rPr>
          <w:sz w:val="28"/>
          <w:szCs w:val="28"/>
        </w:rPr>
      </w:pPr>
      <w:r w:rsidRPr="005753E8">
        <w:rPr>
          <w:sz w:val="28"/>
          <w:szCs w:val="28"/>
        </w:rPr>
        <w:tab/>
        <w:t>Ритміка прози утворює "перспективну" лінію, яка змінюється у відповідності з розвитком сюжету і формує складну тональність художнього твору. Вона повністю зумовлена синтаксичною структурою тексту. Ритмомелодійна (інтонаційна) лінія у творах художньої прози є складною, наявність інтонаційного малюнка свідчить про індивідуальну своєрідність письменника.</w:t>
      </w:r>
    </w:p>
    <w:p w:rsidR="00F43C0B" w:rsidRPr="005753E8" w:rsidRDefault="00F43C0B" w:rsidP="00F43C0B">
      <w:pPr>
        <w:spacing w:line="360" w:lineRule="auto"/>
        <w:jc w:val="both"/>
        <w:rPr>
          <w:sz w:val="28"/>
          <w:szCs w:val="28"/>
        </w:rPr>
      </w:pPr>
      <w:r w:rsidRPr="005753E8">
        <w:rPr>
          <w:sz w:val="28"/>
          <w:szCs w:val="28"/>
        </w:rPr>
        <w:tab/>
        <w:t>У розкритті ідейних поглядів письменника, у творенні художніх образів велика роль належить авторській мові. "У мові автора яскраво відбивається його загальна мовна культура, творча своєрідність [</w:t>
      </w:r>
      <w:r>
        <w:rPr>
          <w:sz w:val="28"/>
          <w:szCs w:val="28"/>
        </w:rPr>
        <w:t>201</w:t>
      </w:r>
      <w:r w:rsidRPr="005753E8">
        <w:rPr>
          <w:sz w:val="28"/>
          <w:szCs w:val="28"/>
        </w:rPr>
        <w:t>, с.</w:t>
      </w:r>
      <w:r>
        <w:rPr>
          <w:sz w:val="28"/>
          <w:szCs w:val="28"/>
        </w:rPr>
        <w:t xml:space="preserve"> </w:t>
      </w:r>
      <w:r w:rsidRPr="005753E8">
        <w:rPr>
          <w:sz w:val="28"/>
          <w:szCs w:val="28"/>
        </w:rPr>
        <w:t>278]</w:t>
      </w:r>
      <w:r>
        <w:rPr>
          <w:sz w:val="28"/>
          <w:szCs w:val="28"/>
        </w:rPr>
        <w:t>"</w:t>
      </w:r>
      <w:r w:rsidRPr="005753E8">
        <w:rPr>
          <w:sz w:val="28"/>
          <w:szCs w:val="28"/>
        </w:rPr>
        <w:t>. Митець, описуючи героїв, їхні вчинки, виявляє своє ставлення до них, освітлює героя певним забарвленням – позитивного або негативного характеру; розкриває перед читачем свою авторську оцінку тих якостей, що типізовані в певному образі.</w:t>
      </w:r>
    </w:p>
    <w:p w:rsidR="00F43C0B" w:rsidRPr="00502457" w:rsidRDefault="00F43C0B" w:rsidP="00F43C0B">
      <w:pPr>
        <w:spacing w:line="360" w:lineRule="auto"/>
        <w:jc w:val="both"/>
      </w:pPr>
      <w:r w:rsidRPr="005753E8">
        <w:rPr>
          <w:sz w:val="28"/>
          <w:szCs w:val="28"/>
        </w:rPr>
        <w:tab/>
        <w:t xml:space="preserve">Сучасний аналіз мови </w:t>
      </w:r>
      <w:r>
        <w:rPr>
          <w:sz w:val="28"/>
          <w:szCs w:val="28"/>
        </w:rPr>
        <w:t xml:space="preserve">художнього </w:t>
      </w:r>
      <w:r w:rsidRPr="005753E8">
        <w:rPr>
          <w:sz w:val="28"/>
          <w:szCs w:val="28"/>
        </w:rPr>
        <w:t xml:space="preserve">твору передбачає не тільки дослідження особливостей мови автора,  а й мови дійових осіб. Мова дійових осіб є </w:t>
      </w:r>
      <w:r>
        <w:rPr>
          <w:sz w:val="28"/>
          <w:szCs w:val="28"/>
        </w:rPr>
        <w:t xml:space="preserve">одним із </w:t>
      </w:r>
      <w:r w:rsidRPr="005753E8">
        <w:rPr>
          <w:sz w:val="28"/>
          <w:szCs w:val="28"/>
        </w:rPr>
        <w:t>засоб</w:t>
      </w:r>
      <w:r>
        <w:rPr>
          <w:sz w:val="28"/>
          <w:szCs w:val="28"/>
        </w:rPr>
        <w:t>ів</w:t>
      </w:r>
      <w:r w:rsidRPr="005753E8">
        <w:rPr>
          <w:sz w:val="28"/>
          <w:szCs w:val="28"/>
        </w:rPr>
        <w:t xml:space="preserve"> творення характеристики образів-персонажів.</w:t>
      </w:r>
      <w:r>
        <w:rPr>
          <w:sz w:val="28"/>
          <w:szCs w:val="28"/>
        </w:rPr>
        <w:t xml:space="preserve"> </w:t>
      </w:r>
      <w:r>
        <w:rPr>
          <w:sz w:val="28"/>
          <w:szCs w:val="28"/>
        </w:rPr>
        <w:lastRenderedPageBreak/>
        <w:t xml:space="preserve">Дослідник А. Капська зазначає: "… велику роль у створенні переконливої характеристики персонажів відіграє їхня мова" </w:t>
      </w:r>
      <w:r w:rsidRPr="00A530EE">
        <w:rPr>
          <w:sz w:val="28"/>
          <w:szCs w:val="28"/>
        </w:rPr>
        <w:t>[</w:t>
      </w:r>
      <w:r>
        <w:rPr>
          <w:sz w:val="28"/>
          <w:szCs w:val="28"/>
        </w:rPr>
        <w:t>119, с. 54</w:t>
      </w:r>
      <w:r w:rsidRPr="00A530EE">
        <w:rPr>
          <w:sz w:val="28"/>
          <w:szCs w:val="28"/>
        </w:rPr>
        <w:t>]</w:t>
      </w:r>
      <w:r>
        <w:rPr>
          <w:sz w:val="28"/>
          <w:szCs w:val="28"/>
        </w:rPr>
        <w:t xml:space="preserve">. </w:t>
      </w:r>
    </w:p>
    <w:p w:rsidR="00F43C0B" w:rsidRPr="005753E8" w:rsidRDefault="00F43C0B" w:rsidP="00F43C0B">
      <w:pPr>
        <w:pStyle w:val="a9"/>
        <w:spacing w:after="0" w:line="360" w:lineRule="auto"/>
        <w:ind w:left="0"/>
        <w:jc w:val="both"/>
        <w:rPr>
          <w:sz w:val="28"/>
          <w:szCs w:val="28"/>
          <w:lang w:val="uk-UA"/>
        </w:rPr>
      </w:pPr>
      <w:r w:rsidRPr="005753E8">
        <w:rPr>
          <w:sz w:val="28"/>
          <w:szCs w:val="28"/>
          <w:lang w:val="uk-UA"/>
        </w:rPr>
        <w:tab/>
      </w:r>
      <w:r>
        <w:rPr>
          <w:sz w:val="28"/>
          <w:szCs w:val="28"/>
          <w:lang w:val="uk-UA"/>
        </w:rPr>
        <w:t>Поділяємо думку О. Бандури, Н. Волошиної, які доводять: "У</w:t>
      </w:r>
      <w:r w:rsidRPr="005753E8">
        <w:rPr>
          <w:sz w:val="28"/>
          <w:szCs w:val="28"/>
          <w:lang w:val="uk-UA"/>
        </w:rPr>
        <w:t>чні мають… наочно переконатися, що в літературі художні образи всіх видів творяться не тільки використанням поетичних засобів, а й добором із загальновживаної лексики слів певного змістового відтінку та емоційної забарвленості, найвідповідніших у кожному випадку синтаксичних конструкцій, способів їх сполучення у текст. За допомогою цих мовних засобів письменник не тільки творить деталі, образи, картини життя, а й разом з тим і висловлює своє ставлення до них, дає їм переоцінку, прагнучи викликати в уяві читача деталі, образи, картини, адекватні тим, які постають пер</w:t>
      </w:r>
      <w:r>
        <w:rPr>
          <w:sz w:val="28"/>
          <w:szCs w:val="28"/>
          <w:lang w:val="uk-UA"/>
        </w:rPr>
        <w:t>е</w:t>
      </w:r>
      <w:r w:rsidRPr="005753E8">
        <w:rPr>
          <w:sz w:val="28"/>
          <w:szCs w:val="28"/>
          <w:lang w:val="uk-UA"/>
        </w:rPr>
        <w:t>д його духовним зором у момент творення, викликати відповідні естетичні переживання й оціночне ставлення</w:t>
      </w:r>
      <w:r>
        <w:rPr>
          <w:sz w:val="28"/>
          <w:szCs w:val="28"/>
          <w:lang w:val="uk-UA"/>
        </w:rPr>
        <w:t xml:space="preserve"> </w:t>
      </w:r>
      <w:r w:rsidRPr="005753E8">
        <w:rPr>
          <w:sz w:val="28"/>
          <w:szCs w:val="28"/>
        </w:rPr>
        <w:t>[</w:t>
      </w:r>
      <w:r>
        <w:rPr>
          <w:sz w:val="28"/>
          <w:szCs w:val="28"/>
          <w:lang w:val="uk-UA"/>
        </w:rPr>
        <w:t>183</w:t>
      </w:r>
      <w:r w:rsidRPr="005753E8">
        <w:rPr>
          <w:sz w:val="28"/>
          <w:szCs w:val="28"/>
          <w:lang w:val="uk-UA"/>
        </w:rPr>
        <w:t xml:space="preserve">, </w:t>
      </w:r>
      <w:r>
        <w:rPr>
          <w:sz w:val="28"/>
          <w:szCs w:val="28"/>
          <w:lang w:val="uk-UA"/>
        </w:rPr>
        <w:t xml:space="preserve">с. </w:t>
      </w:r>
      <w:r w:rsidRPr="005753E8">
        <w:rPr>
          <w:sz w:val="28"/>
          <w:szCs w:val="28"/>
          <w:lang w:val="uk-UA"/>
        </w:rPr>
        <w:t>64]</w:t>
      </w:r>
      <w:r>
        <w:rPr>
          <w:sz w:val="28"/>
          <w:szCs w:val="28"/>
          <w:lang w:val="uk-UA"/>
        </w:rPr>
        <w:t>"</w:t>
      </w:r>
      <w:r w:rsidRPr="005753E8">
        <w:rPr>
          <w:sz w:val="28"/>
          <w:szCs w:val="28"/>
          <w:lang w:val="uk-UA"/>
        </w:rPr>
        <w:t>.</w:t>
      </w:r>
      <w:r>
        <w:rPr>
          <w:sz w:val="28"/>
          <w:szCs w:val="28"/>
          <w:lang w:val="uk-UA"/>
        </w:rPr>
        <w:t xml:space="preserve"> Учені-методисти стверджують, якщо та</w:t>
      </w:r>
      <w:r w:rsidRPr="005753E8">
        <w:rPr>
          <w:sz w:val="28"/>
          <w:szCs w:val="28"/>
          <w:lang w:val="uk-UA"/>
        </w:rPr>
        <w:t xml:space="preserve">ка робота проводиться систематично в </w:t>
      </w:r>
      <w:r>
        <w:rPr>
          <w:sz w:val="28"/>
          <w:szCs w:val="28"/>
          <w:lang w:val="uk-UA"/>
        </w:rPr>
        <w:t>основній школі</w:t>
      </w:r>
      <w:r w:rsidRPr="005753E8">
        <w:rPr>
          <w:sz w:val="28"/>
          <w:szCs w:val="28"/>
          <w:lang w:val="uk-UA"/>
        </w:rPr>
        <w:t>, то буде підготовано міцну основу для формування в старшокласників умін</w:t>
      </w:r>
      <w:r>
        <w:rPr>
          <w:sz w:val="28"/>
          <w:szCs w:val="28"/>
          <w:lang w:val="uk-UA"/>
        </w:rPr>
        <w:t>ь</w:t>
      </w:r>
      <w:r w:rsidRPr="005753E8">
        <w:rPr>
          <w:sz w:val="28"/>
          <w:szCs w:val="28"/>
          <w:lang w:val="uk-UA"/>
        </w:rPr>
        <w:t xml:space="preserve"> виявляти мовно-стилістичні особливості творів кожного письменника, </w:t>
      </w:r>
      <w:r>
        <w:rPr>
          <w:sz w:val="28"/>
          <w:szCs w:val="28"/>
          <w:lang w:val="uk-UA"/>
        </w:rPr>
        <w:t xml:space="preserve">вивчення життєпису яких передбачено чинними шкільними </w:t>
      </w:r>
      <w:r w:rsidRPr="005753E8">
        <w:rPr>
          <w:sz w:val="28"/>
          <w:szCs w:val="28"/>
          <w:lang w:val="uk-UA"/>
        </w:rPr>
        <w:t>програм</w:t>
      </w:r>
      <w:r>
        <w:rPr>
          <w:sz w:val="28"/>
          <w:szCs w:val="28"/>
          <w:lang w:val="uk-UA"/>
        </w:rPr>
        <w:t>ами</w:t>
      </w:r>
      <w:r w:rsidRPr="005753E8">
        <w:rPr>
          <w:sz w:val="28"/>
          <w:szCs w:val="28"/>
          <w:lang w:val="uk-UA"/>
        </w:rPr>
        <w:t xml:space="preserve">.     </w:t>
      </w:r>
    </w:p>
    <w:p w:rsidR="00F43C0B" w:rsidRPr="007411D4" w:rsidRDefault="00F43C0B" w:rsidP="00F43C0B">
      <w:pPr>
        <w:pStyle w:val="a9"/>
        <w:spacing w:after="0" w:line="360" w:lineRule="auto"/>
        <w:ind w:left="0"/>
        <w:jc w:val="both"/>
        <w:rPr>
          <w:sz w:val="28"/>
          <w:szCs w:val="28"/>
          <w:lang w:val="uk-UA"/>
        </w:rPr>
      </w:pPr>
      <w:r w:rsidRPr="005753E8">
        <w:rPr>
          <w:lang w:val="uk-UA"/>
        </w:rPr>
        <w:tab/>
      </w:r>
      <w:r w:rsidRPr="00A5734A">
        <w:rPr>
          <w:b/>
          <w:lang w:val="uk-UA"/>
        </w:rPr>
        <w:t>В</w:t>
      </w:r>
      <w:r w:rsidRPr="007411D4">
        <w:rPr>
          <w:sz w:val="28"/>
          <w:szCs w:val="28"/>
          <w:lang w:val="uk-UA"/>
        </w:rPr>
        <w:t>ивчення мови художнього тексту необхідно здійснювати, залучаючи до аналізу знання учнів з різних суміжних навчальних предметів. Мова художнього твору – це образна, системно організована структура, що формує його естетичний зміст, який включає емоційне ставлення автора</w:t>
      </w:r>
      <w:r>
        <w:rPr>
          <w:sz w:val="28"/>
          <w:szCs w:val="28"/>
          <w:lang w:val="uk-UA"/>
        </w:rPr>
        <w:t>, що</w:t>
      </w:r>
      <w:r w:rsidRPr="007411D4">
        <w:rPr>
          <w:sz w:val="28"/>
          <w:szCs w:val="28"/>
          <w:lang w:val="uk-UA"/>
        </w:rPr>
        <w:t xml:space="preserve"> виявляється </w:t>
      </w:r>
      <w:r>
        <w:rPr>
          <w:sz w:val="28"/>
          <w:szCs w:val="28"/>
          <w:lang w:val="uk-UA"/>
        </w:rPr>
        <w:t>в застосуванні зображувально-виражальних засобів</w:t>
      </w:r>
      <w:r w:rsidRPr="007411D4">
        <w:rPr>
          <w:sz w:val="28"/>
          <w:szCs w:val="28"/>
          <w:lang w:val="uk-UA"/>
        </w:rPr>
        <w:t xml:space="preserve">, й інтелектуальне, логічне ставлення до реального факту, який складає основу внутрішньої форми художнього твору. Емоційно-логічне ставлення митця до зображуваної дійсності, його емоційно-моральна позиція складають ідейно-художній зміст твору. Аналіз художнього тексту повинен передбачати мету прочитати текст "під лінгвістичним мікроскопом", </w:t>
      </w:r>
      <w:r>
        <w:rPr>
          <w:sz w:val="28"/>
          <w:szCs w:val="28"/>
          <w:lang w:val="uk-UA"/>
        </w:rPr>
        <w:t xml:space="preserve">тобто </w:t>
      </w:r>
      <w:r w:rsidRPr="007411D4">
        <w:rPr>
          <w:sz w:val="28"/>
          <w:szCs w:val="28"/>
          <w:lang w:val="uk-UA"/>
        </w:rPr>
        <w:t>осмислити його поетичну структуру і збагнути ідейно-художній задум автора.</w:t>
      </w:r>
    </w:p>
    <w:p w:rsidR="00F43C0B" w:rsidRDefault="00F43C0B" w:rsidP="00F43C0B">
      <w:pPr>
        <w:pStyle w:val="a9"/>
        <w:spacing w:line="360" w:lineRule="auto"/>
        <w:ind w:left="0"/>
        <w:jc w:val="both"/>
        <w:rPr>
          <w:b/>
          <w:sz w:val="28"/>
          <w:szCs w:val="28"/>
          <w:lang w:val="uk-UA"/>
        </w:rPr>
      </w:pPr>
      <w:r w:rsidRPr="005753E8">
        <w:rPr>
          <w:sz w:val="28"/>
          <w:szCs w:val="28"/>
          <w:lang w:val="uk-UA"/>
        </w:rPr>
        <w:br w:type="page"/>
      </w:r>
      <w:r w:rsidRPr="001C65BF">
        <w:rPr>
          <w:b/>
          <w:sz w:val="28"/>
          <w:szCs w:val="28"/>
          <w:lang w:val="uk-UA"/>
        </w:rPr>
        <w:lastRenderedPageBreak/>
        <w:t xml:space="preserve">2. </w:t>
      </w:r>
      <w:r>
        <w:rPr>
          <w:b/>
          <w:sz w:val="28"/>
          <w:szCs w:val="28"/>
          <w:lang w:val="uk-UA"/>
        </w:rPr>
        <w:t>Зображувально-виражальні засоби художнього твору</w:t>
      </w:r>
    </w:p>
    <w:p w:rsidR="00F43C0B" w:rsidRPr="001F40E1" w:rsidRDefault="00F43C0B" w:rsidP="00F43C0B">
      <w:pPr>
        <w:shd w:val="clear" w:color="auto" w:fill="FFFFFF"/>
        <w:spacing w:line="360" w:lineRule="auto"/>
        <w:jc w:val="both"/>
        <w:rPr>
          <w:sz w:val="28"/>
          <w:szCs w:val="28"/>
        </w:rPr>
      </w:pPr>
      <w:r>
        <w:rPr>
          <w:sz w:val="28"/>
          <w:szCs w:val="28"/>
        </w:rPr>
        <w:tab/>
      </w:r>
      <w:r w:rsidRPr="001F40E1">
        <w:rPr>
          <w:sz w:val="28"/>
          <w:szCs w:val="28"/>
        </w:rPr>
        <w:t>Художню літературу часто називають поезією. Слово "поезія" включає в себе поняття про високе мистецтво. "Поезія є одним із мистецтв, а тому її зв'язок зі словом повинен вказувати на спільне у мові й мистецтв</w:t>
      </w:r>
      <w:r>
        <w:rPr>
          <w:sz w:val="28"/>
          <w:szCs w:val="28"/>
        </w:rPr>
        <w:t>і</w:t>
      </w:r>
      <w:r w:rsidRPr="001F40E1">
        <w:rPr>
          <w:sz w:val="28"/>
          <w:szCs w:val="28"/>
        </w:rPr>
        <w:t>", – стверджує О.</w:t>
      </w:r>
      <w:r>
        <w:rPr>
          <w:sz w:val="28"/>
          <w:szCs w:val="28"/>
        </w:rPr>
        <w:t xml:space="preserve"> </w:t>
      </w:r>
      <w:r w:rsidRPr="001F40E1">
        <w:rPr>
          <w:sz w:val="28"/>
          <w:szCs w:val="28"/>
        </w:rPr>
        <w:t>Потебня [</w:t>
      </w:r>
      <w:r>
        <w:rPr>
          <w:sz w:val="28"/>
          <w:szCs w:val="28"/>
        </w:rPr>
        <w:t xml:space="preserve">218, </w:t>
      </w:r>
      <w:r w:rsidRPr="001F40E1">
        <w:rPr>
          <w:sz w:val="28"/>
          <w:szCs w:val="28"/>
        </w:rPr>
        <w:t xml:space="preserve">с.37]. Мова є основою всіх словесних мистецтв як усних, так і писемних. Мистецтво являє собою творчу діяльність людей, що спрямована на створення естетичних та духовних цінностей. </w:t>
      </w:r>
    </w:p>
    <w:p w:rsidR="00F43C0B" w:rsidRDefault="00F43C0B" w:rsidP="00F43C0B">
      <w:pPr>
        <w:spacing w:line="360" w:lineRule="auto"/>
        <w:jc w:val="both"/>
        <w:rPr>
          <w:sz w:val="28"/>
          <w:szCs w:val="28"/>
        </w:rPr>
      </w:pPr>
      <w:r>
        <w:rPr>
          <w:sz w:val="28"/>
          <w:szCs w:val="28"/>
        </w:rPr>
        <w:tab/>
        <w:t xml:space="preserve">Художня література як один із видів мистецтва пов'язана з поняттям "поетика". Поетика (грецьк. </w:t>
      </w:r>
      <w:r>
        <w:rPr>
          <w:sz w:val="28"/>
          <w:szCs w:val="28"/>
          <w:lang w:val="en-US"/>
        </w:rPr>
        <w:t>poietike</w:t>
      </w:r>
      <w:r>
        <w:rPr>
          <w:sz w:val="28"/>
          <w:szCs w:val="28"/>
        </w:rPr>
        <w:t xml:space="preserve"> – майстерність творення) – наука про художню літературу – теорія літератури </w:t>
      </w:r>
      <w:r w:rsidRPr="0064463A">
        <w:rPr>
          <w:sz w:val="28"/>
          <w:szCs w:val="28"/>
        </w:rPr>
        <w:t>[</w:t>
      </w:r>
      <w:r>
        <w:rPr>
          <w:sz w:val="28"/>
          <w:szCs w:val="28"/>
        </w:rPr>
        <w:t>160, с. 557</w:t>
      </w:r>
      <w:r w:rsidRPr="0064463A">
        <w:rPr>
          <w:sz w:val="28"/>
          <w:szCs w:val="28"/>
        </w:rPr>
        <w:t>]</w:t>
      </w:r>
      <w:r>
        <w:rPr>
          <w:sz w:val="28"/>
          <w:szCs w:val="28"/>
        </w:rPr>
        <w:t xml:space="preserve">. Поетика зародилася в античні часи, про що свідчать праці "Про поетичне мистецтво" Аристотеля, "Послання до Пізонів" Горація та ін. Теорія літератури  продовжила свій розвиток у добу Відродження та класицизму, підтвердженням тому є найвизначніші пам'ятки "Поетика" Скалігера, "Підзорна труба Аристотеля" Е. Тезауро, "Мистецтво поетичне" Н. Буало та ін. У цей час поетика перетворюється на самостійну науку з чітко визначеними завданнями. У </w:t>
      </w:r>
      <w:r>
        <w:rPr>
          <w:sz w:val="28"/>
          <w:szCs w:val="28"/>
          <w:lang w:val="en-US"/>
        </w:rPr>
        <w:t>XIX</w:t>
      </w:r>
      <w:r>
        <w:rPr>
          <w:sz w:val="28"/>
          <w:szCs w:val="28"/>
        </w:rPr>
        <w:t xml:space="preserve"> столітті наука про художню літературу збагачується філософськими поглядами (Г. Гегель), позначається впливом романтиків (А. Шлегелі), мовознавців (О. Потебня, О. Веселовський), у </w:t>
      </w:r>
      <w:r>
        <w:rPr>
          <w:sz w:val="28"/>
          <w:szCs w:val="28"/>
          <w:lang w:val="en-US"/>
        </w:rPr>
        <w:t>XX</w:t>
      </w:r>
      <w:r>
        <w:rPr>
          <w:sz w:val="28"/>
          <w:szCs w:val="28"/>
        </w:rPr>
        <w:t xml:space="preserve"> столітті – структуралістів і продовжує розвиватися до наших днів. </w:t>
      </w:r>
    </w:p>
    <w:p w:rsidR="00F43C0B" w:rsidRPr="00C31803" w:rsidRDefault="00F43C0B" w:rsidP="00F43C0B">
      <w:pPr>
        <w:spacing w:line="360" w:lineRule="auto"/>
        <w:jc w:val="both"/>
        <w:rPr>
          <w:color w:val="000000"/>
          <w:sz w:val="28"/>
          <w:szCs w:val="28"/>
        </w:rPr>
      </w:pPr>
      <w:r>
        <w:tab/>
      </w:r>
      <w:r w:rsidRPr="00C31803">
        <w:rPr>
          <w:sz w:val="28"/>
          <w:szCs w:val="28"/>
        </w:rPr>
        <w:t>Як зазначено у першому параграфі нашого дослідження, поетика взаємопов'язана з поетичною мовою – мовою художньої літератури, поетичною мовою. "Вираз "поетична мова" може означати також мову у його художній функції", – стверджує Г.</w:t>
      </w:r>
      <w:r>
        <w:rPr>
          <w:sz w:val="28"/>
          <w:szCs w:val="28"/>
        </w:rPr>
        <w:t xml:space="preserve"> </w:t>
      </w:r>
      <w:r w:rsidRPr="00C31803">
        <w:rPr>
          <w:sz w:val="28"/>
          <w:szCs w:val="28"/>
        </w:rPr>
        <w:t xml:space="preserve">Винокур [53, с. 51]. Поетична мова характеризується підвищеною емоційністю, образністю, наявністю тропів, стилістичних фігур та ін. Джерелами мови художньої літератури є активний і пасивний словник національної мови, який набуває неповторного колориту у творчому доробку письменника і стає визначальною рисою його стилю. А.Ревякін  доводить: "Поетична мова визначається художнім методом і є одним із найважливіших елементів індивідуального стилю письменника [337, </w:t>
      </w:r>
      <w:r w:rsidRPr="00C31803">
        <w:rPr>
          <w:sz w:val="28"/>
          <w:szCs w:val="28"/>
        </w:rPr>
        <w:lastRenderedPageBreak/>
        <w:t>с. 3]</w:t>
      </w:r>
      <w:r>
        <w:rPr>
          <w:sz w:val="28"/>
          <w:szCs w:val="28"/>
        </w:rPr>
        <w:t>"</w:t>
      </w:r>
      <w:r w:rsidRPr="00C31803">
        <w:rPr>
          <w:sz w:val="28"/>
          <w:szCs w:val="28"/>
        </w:rPr>
        <w:t xml:space="preserve">. </w:t>
      </w:r>
      <w:r w:rsidRPr="00C31803">
        <w:rPr>
          <w:bCs/>
          <w:iCs/>
          <w:color w:val="000000"/>
          <w:sz w:val="28"/>
          <w:szCs w:val="28"/>
        </w:rPr>
        <w:t xml:space="preserve">Стиль </w:t>
      </w:r>
      <w:r w:rsidRPr="00C31803">
        <w:rPr>
          <w:color w:val="000000"/>
          <w:sz w:val="28"/>
          <w:szCs w:val="28"/>
        </w:rPr>
        <w:t>письменника залежить передусім від ідіолекту (від грецьких слів – свій та розмова, говір, наріччя), тобто від сукупності індивідуальних рис мови певної людини, котра зумовлена національністю, місцем її проживання, віком, фахом, соціальним станом тощо. Авторська своєрідність у використанні мовних засобів витворює індивідуальний стиль письменника.</w:t>
      </w:r>
    </w:p>
    <w:p w:rsidR="00F43C0B" w:rsidRPr="00636F03" w:rsidRDefault="00F43C0B" w:rsidP="00F43C0B">
      <w:pPr>
        <w:pStyle w:val="af4"/>
        <w:spacing w:before="0" w:beforeAutospacing="0" w:after="0" w:afterAutospacing="0" w:line="360" w:lineRule="auto"/>
        <w:jc w:val="both"/>
        <w:rPr>
          <w:sz w:val="28"/>
          <w:szCs w:val="28"/>
          <w:lang w:val="uk-UA"/>
        </w:rPr>
      </w:pPr>
      <w:r>
        <w:rPr>
          <w:lang w:val="uk-UA"/>
        </w:rPr>
        <w:tab/>
      </w:r>
      <w:r w:rsidRPr="00636F03">
        <w:rPr>
          <w:sz w:val="28"/>
          <w:szCs w:val="28"/>
          <w:lang w:val="uk-UA"/>
        </w:rPr>
        <w:t xml:space="preserve">Під стилем розуміють сукупність ознак, які характеризують твори певного часу, напряму, індивідуальну манеру письменника. Стиль </w:t>
      </w:r>
      <w:r>
        <w:rPr>
          <w:sz w:val="28"/>
          <w:szCs w:val="28"/>
          <w:lang w:val="uk-UA"/>
        </w:rPr>
        <w:t>також визначають</w:t>
      </w:r>
      <w:r w:rsidRPr="00636F03">
        <w:rPr>
          <w:sz w:val="28"/>
          <w:szCs w:val="28"/>
          <w:lang w:val="uk-UA"/>
        </w:rPr>
        <w:t xml:space="preserve"> як синонім митецького напряму чи течії. Але частіше цим терміном окреслюють авторську, індивідуальну манеру письма</w:t>
      </w:r>
      <w:r>
        <w:rPr>
          <w:sz w:val="28"/>
          <w:szCs w:val="28"/>
          <w:lang w:val="uk-UA"/>
        </w:rPr>
        <w:t>.</w:t>
      </w:r>
      <w:r w:rsidRPr="00636F03">
        <w:rPr>
          <w:sz w:val="28"/>
          <w:szCs w:val="28"/>
          <w:lang w:val="uk-UA"/>
        </w:rPr>
        <w:t xml:space="preserve"> </w:t>
      </w:r>
    </w:p>
    <w:p w:rsidR="00F43C0B" w:rsidRDefault="00F43C0B" w:rsidP="00F43C0B">
      <w:pPr>
        <w:spacing w:line="360" w:lineRule="auto"/>
        <w:jc w:val="both"/>
        <w:rPr>
          <w:sz w:val="28"/>
          <w:szCs w:val="28"/>
        </w:rPr>
      </w:pPr>
      <w:r>
        <w:rPr>
          <w:sz w:val="28"/>
          <w:szCs w:val="28"/>
        </w:rPr>
        <w:tab/>
        <w:t xml:space="preserve">Стиль – це сукупність художніх особливостей літературного твору. В ширшому розумінні стилем також називають систему художніх засобів і прийомів у творчості окремого письменника, групи письменників (течії або напряму), цілої літературної доби </w:t>
      </w:r>
      <w:r w:rsidRPr="00BA7B01">
        <w:rPr>
          <w:sz w:val="28"/>
          <w:szCs w:val="28"/>
        </w:rPr>
        <w:t>[</w:t>
      </w:r>
      <w:r>
        <w:rPr>
          <w:sz w:val="28"/>
          <w:szCs w:val="28"/>
        </w:rPr>
        <w:t>71, с. 344</w:t>
      </w:r>
      <w:r w:rsidRPr="00BA7B01">
        <w:rPr>
          <w:sz w:val="28"/>
          <w:szCs w:val="28"/>
        </w:rPr>
        <w:t>]</w:t>
      </w:r>
      <w:r>
        <w:rPr>
          <w:sz w:val="28"/>
          <w:szCs w:val="28"/>
        </w:rPr>
        <w:t>.</w:t>
      </w:r>
      <w:r w:rsidRPr="00BA7B01">
        <w:rPr>
          <w:sz w:val="28"/>
          <w:szCs w:val="28"/>
        </w:rPr>
        <w:t xml:space="preserve"> </w:t>
      </w:r>
      <w:r>
        <w:rPr>
          <w:sz w:val="28"/>
          <w:szCs w:val="28"/>
        </w:rPr>
        <w:t xml:space="preserve">Ю. Бондарєв зазначає, що "стиль – це всі засоби, прийоми образної системи автора </w:t>
      </w:r>
      <w:r w:rsidRPr="00D07579">
        <w:rPr>
          <w:sz w:val="28"/>
          <w:szCs w:val="28"/>
        </w:rPr>
        <w:t>[</w:t>
      </w:r>
      <w:r>
        <w:rPr>
          <w:sz w:val="28"/>
          <w:szCs w:val="28"/>
        </w:rPr>
        <w:t>32, с. 17</w:t>
      </w:r>
      <w:r w:rsidRPr="00D07579">
        <w:rPr>
          <w:sz w:val="28"/>
          <w:szCs w:val="28"/>
        </w:rPr>
        <w:t>]</w:t>
      </w:r>
      <w:r>
        <w:rPr>
          <w:sz w:val="28"/>
          <w:szCs w:val="28"/>
        </w:rPr>
        <w:t>". Стиль автора – це та сукупність особливостей творчості, яка відрізняє його твори від творів інших письменників. Сукупність зображувально-виражальних засобів митця є ефективною, коли закономірно поєднується в художню мотивовану систему.</w:t>
      </w:r>
    </w:p>
    <w:p w:rsidR="00F43C0B" w:rsidRDefault="00F43C0B" w:rsidP="00F43C0B">
      <w:pPr>
        <w:spacing w:line="360" w:lineRule="auto"/>
        <w:jc w:val="both"/>
        <w:rPr>
          <w:sz w:val="28"/>
          <w:szCs w:val="28"/>
        </w:rPr>
      </w:pPr>
      <w:r>
        <w:rPr>
          <w:sz w:val="28"/>
          <w:szCs w:val="28"/>
        </w:rPr>
        <w:tab/>
        <w:t xml:space="preserve">Учені-літературознавці </w:t>
      </w:r>
      <w:r w:rsidRPr="00465BF7">
        <w:rPr>
          <w:sz w:val="28"/>
          <w:szCs w:val="28"/>
        </w:rPr>
        <w:t>Г.</w:t>
      </w:r>
      <w:r>
        <w:rPr>
          <w:sz w:val="28"/>
          <w:szCs w:val="28"/>
        </w:rPr>
        <w:t xml:space="preserve"> </w:t>
      </w:r>
      <w:r w:rsidRPr="00465BF7">
        <w:rPr>
          <w:sz w:val="28"/>
          <w:szCs w:val="28"/>
        </w:rPr>
        <w:t>Сивок</w:t>
      </w:r>
      <w:r>
        <w:rPr>
          <w:sz w:val="28"/>
          <w:szCs w:val="28"/>
        </w:rPr>
        <w:t>і</w:t>
      </w:r>
      <w:r w:rsidRPr="00465BF7">
        <w:rPr>
          <w:sz w:val="28"/>
          <w:szCs w:val="28"/>
        </w:rPr>
        <w:t>н</w:t>
      </w:r>
      <w:r>
        <w:rPr>
          <w:sz w:val="28"/>
          <w:szCs w:val="28"/>
        </w:rPr>
        <w:t>ь</w:t>
      </w:r>
      <w:r w:rsidRPr="00465BF7">
        <w:rPr>
          <w:sz w:val="28"/>
          <w:szCs w:val="28"/>
        </w:rPr>
        <w:t>, В.</w:t>
      </w:r>
      <w:r>
        <w:rPr>
          <w:sz w:val="28"/>
          <w:szCs w:val="28"/>
        </w:rPr>
        <w:t xml:space="preserve"> </w:t>
      </w:r>
      <w:r w:rsidRPr="00465BF7">
        <w:rPr>
          <w:sz w:val="28"/>
          <w:szCs w:val="28"/>
        </w:rPr>
        <w:t>Дончик, М.</w:t>
      </w:r>
      <w:r>
        <w:rPr>
          <w:sz w:val="28"/>
          <w:szCs w:val="28"/>
        </w:rPr>
        <w:t xml:space="preserve"> </w:t>
      </w:r>
      <w:r w:rsidRPr="00465BF7">
        <w:rPr>
          <w:sz w:val="28"/>
          <w:szCs w:val="28"/>
        </w:rPr>
        <w:t>Наєнк</w:t>
      </w:r>
      <w:r>
        <w:rPr>
          <w:sz w:val="28"/>
          <w:szCs w:val="28"/>
        </w:rPr>
        <w:t>о</w:t>
      </w:r>
      <w:r w:rsidRPr="00465BF7">
        <w:rPr>
          <w:sz w:val="28"/>
          <w:szCs w:val="28"/>
        </w:rPr>
        <w:t>, М.Жулинськ</w:t>
      </w:r>
      <w:r>
        <w:rPr>
          <w:sz w:val="28"/>
          <w:szCs w:val="28"/>
        </w:rPr>
        <w:t xml:space="preserve">ий, </w:t>
      </w:r>
      <w:r w:rsidRPr="005753E8">
        <w:rPr>
          <w:sz w:val="28"/>
          <w:szCs w:val="28"/>
        </w:rPr>
        <w:t>О.</w:t>
      </w:r>
      <w:r>
        <w:rPr>
          <w:sz w:val="28"/>
          <w:szCs w:val="28"/>
        </w:rPr>
        <w:t xml:space="preserve"> </w:t>
      </w:r>
      <w:r w:rsidRPr="005753E8">
        <w:rPr>
          <w:sz w:val="28"/>
          <w:szCs w:val="28"/>
        </w:rPr>
        <w:t xml:space="preserve">Галич, </w:t>
      </w:r>
      <w:r w:rsidRPr="00EA29BA">
        <w:rPr>
          <w:spacing w:val="-8"/>
          <w:sz w:val="28"/>
        </w:rPr>
        <w:t>Ю.</w:t>
      </w:r>
      <w:r>
        <w:rPr>
          <w:spacing w:val="-8"/>
          <w:sz w:val="28"/>
        </w:rPr>
        <w:t xml:space="preserve"> </w:t>
      </w:r>
      <w:r w:rsidRPr="00EA29BA">
        <w:rPr>
          <w:spacing w:val="-8"/>
          <w:sz w:val="28"/>
        </w:rPr>
        <w:t>Ковалів, В.</w:t>
      </w:r>
      <w:r>
        <w:rPr>
          <w:spacing w:val="-8"/>
          <w:sz w:val="28"/>
        </w:rPr>
        <w:t xml:space="preserve"> </w:t>
      </w:r>
      <w:r w:rsidRPr="00EA29BA">
        <w:rPr>
          <w:spacing w:val="-8"/>
          <w:sz w:val="28"/>
        </w:rPr>
        <w:t xml:space="preserve">Погребенник, </w:t>
      </w:r>
      <w:r>
        <w:rPr>
          <w:spacing w:val="-8"/>
          <w:sz w:val="28"/>
        </w:rPr>
        <w:t>В. Панченко</w:t>
      </w:r>
      <w:r w:rsidRPr="00EA29BA">
        <w:rPr>
          <w:spacing w:val="-8"/>
          <w:sz w:val="28"/>
        </w:rPr>
        <w:t xml:space="preserve">, </w:t>
      </w:r>
      <w:r w:rsidRPr="005753E8">
        <w:rPr>
          <w:sz w:val="28"/>
          <w:szCs w:val="28"/>
        </w:rPr>
        <w:t>В.</w:t>
      </w:r>
      <w:r>
        <w:rPr>
          <w:sz w:val="28"/>
          <w:szCs w:val="28"/>
        </w:rPr>
        <w:t xml:space="preserve"> </w:t>
      </w:r>
      <w:r w:rsidRPr="005753E8">
        <w:rPr>
          <w:sz w:val="28"/>
          <w:szCs w:val="28"/>
        </w:rPr>
        <w:t>Марк</w:t>
      </w:r>
      <w:r>
        <w:rPr>
          <w:sz w:val="28"/>
          <w:szCs w:val="28"/>
        </w:rPr>
        <w:t>о</w:t>
      </w:r>
      <w:r w:rsidRPr="005753E8">
        <w:rPr>
          <w:sz w:val="28"/>
          <w:szCs w:val="28"/>
        </w:rPr>
        <w:t xml:space="preserve">, </w:t>
      </w:r>
      <w:r>
        <w:rPr>
          <w:sz w:val="28"/>
          <w:szCs w:val="28"/>
        </w:rPr>
        <w:t>А. Ткаченко</w:t>
      </w:r>
      <w:r w:rsidRPr="005753E8">
        <w:rPr>
          <w:sz w:val="28"/>
          <w:szCs w:val="28"/>
        </w:rPr>
        <w:t xml:space="preserve">, </w:t>
      </w:r>
      <w:r>
        <w:rPr>
          <w:sz w:val="28"/>
          <w:szCs w:val="28"/>
        </w:rPr>
        <w:t>Г. Клочек</w:t>
      </w:r>
      <w:r w:rsidRPr="00465BF7">
        <w:rPr>
          <w:sz w:val="28"/>
          <w:szCs w:val="28"/>
        </w:rPr>
        <w:t xml:space="preserve"> та ін. </w:t>
      </w:r>
      <w:r w:rsidRPr="00EA29BA">
        <w:rPr>
          <w:spacing w:val="-8"/>
          <w:sz w:val="28"/>
        </w:rPr>
        <w:t>вважають, що</w:t>
      </w:r>
      <w:r w:rsidRPr="00465BF7">
        <w:rPr>
          <w:sz w:val="28"/>
          <w:szCs w:val="28"/>
        </w:rPr>
        <w:t xml:space="preserve"> </w:t>
      </w:r>
      <w:r>
        <w:rPr>
          <w:sz w:val="28"/>
          <w:szCs w:val="28"/>
        </w:rPr>
        <w:t>с</w:t>
      </w:r>
      <w:r w:rsidRPr="00EA29BA">
        <w:rPr>
          <w:spacing w:val="-8"/>
          <w:sz w:val="28"/>
        </w:rPr>
        <w:t>віто</w:t>
      </w:r>
      <w:r>
        <w:rPr>
          <w:spacing w:val="-8"/>
          <w:sz w:val="28"/>
        </w:rPr>
        <w:t>гляд</w:t>
      </w:r>
      <w:r w:rsidRPr="00EA29BA">
        <w:rPr>
          <w:spacing w:val="-8"/>
          <w:sz w:val="28"/>
        </w:rPr>
        <w:t xml:space="preserve"> митця є </w:t>
      </w:r>
      <w:r>
        <w:rPr>
          <w:spacing w:val="-8"/>
          <w:sz w:val="28"/>
        </w:rPr>
        <w:t>основним</w:t>
      </w:r>
      <w:r w:rsidRPr="00EA29BA">
        <w:rPr>
          <w:spacing w:val="-8"/>
          <w:sz w:val="28"/>
        </w:rPr>
        <w:t xml:space="preserve"> чинником, від якого залежать вибір теми, </w:t>
      </w:r>
      <w:r>
        <w:rPr>
          <w:spacing w:val="-8"/>
          <w:sz w:val="28"/>
        </w:rPr>
        <w:t>проблематика</w:t>
      </w:r>
      <w:r w:rsidRPr="00EA29BA">
        <w:rPr>
          <w:spacing w:val="-8"/>
          <w:sz w:val="28"/>
        </w:rPr>
        <w:t xml:space="preserve"> твор</w:t>
      </w:r>
      <w:r>
        <w:rPr>
          <w:spacing w:val="-8"/>
          <w:sz w:val="28"/>
        </w:rPr>
        <w:t>у</w:t>
      </w:r>
      <w:r w:rsidRPr="00EA29BA">
        <w:rPr>
          <w:spacing w:val="-8"/>
          <w:sz w:val="28"/>
        </w:rPr>
        <w:t>,</w:t>
      </w:r>
      <w:r>
        <w:rPr>
          <w:spacing w:val="-8"/>
          <w:sz w:val="28"/>
        </w:rPr>
        <w:t xml:space="preserve"> використання зображувально-виражальних засобів, </w:t>
      </w:r>
      <w:r w:rsidRPr="00EA29BA">
        <w:rPr>
          <w:spacing w:val="-8"/>
          <w:sz w:val="28"/>
        </w:rPr>
        <w:t xml:space="preserve">особливості індивідуального стилю. </w:t>
      </w:r>
      <w:r>
        <w:rPr>
          <w:sz w:val="28"/>
          <w:szCs w:val="28"/>
        </w:rPr>
        <w:t xml:space="preserve">  </w:t>
      </w:r>
    </w:p>
    <w:p w:rsidR="00F43C0B" w:rsidRDefault="00F43C0B" w:rsidP="00F43C0B">
      <w:pPr>
        <w:spacing w:line="360" w:lineRule="auto"/>
        <w:jc w:val="both"/>
        <w:rPr>
          <w:sz w:val="28"/>
          <w:szCs w:val="28"/>
        </w:rPr>
      </w:pPr>
      <w:r>
        <w:rPr>
          <w:sz w:val="28"/>
          <w:szCs w:val="28"/>
        </w:rPr>
        <w:tab/>
        <w:t xml:space="preserve">Авторський стиль може видозмінюватися у зв'язку зі зміною тематики і проблематики, ідеології. Наприклад, у творах вітчизняної літератури відбито різні ідеології письменників: ідеї націоналізму наявні у творчому доробку Т.Шевченка, пізніх творах І. Франка, Лесі Українки, Є. Маланюка, О. Теліги, О. Ольжича, Ю. Липи, В. Симоненка, Л. Костенко, В. Стуса та ін., комунізму – М. Хвильового, М. Бажана, О. Гончара тощо, соціалізму – П.Грабовського, </w:t>
      </w:r>
      <w:r>
        <w:rPr>
          <w:sz w:val="28"/>
          <w:szCs w:val="28"/>
        </w:rPr>
        <w:lastRenderedPageBreak/>
        <w:t>М. Коцюбинського, В. Винниченка та ін., демолібералізму – Д. Павличка, Ю.Андруховича, О. Забужко тощо.</w:t>
      </w:r>
    </w:p>
    <w:p w:rsidR="00F43C0B" w:rsidRDefault="00F43C0B" w:rsidP="00F43C0B">
      <w:pPr>
        <w:spacing w:line="360" w:lineRule="auto"/>
        <w:jc w:val="both"/>
        <w:rPr>
          <w:sz w:val="28"/>
          <w:szCs w:val="28"/>
        </w:rPr>
      </w:pPr>
      <w:r>
        <w:rPr>
          <w:sz w:val="28"/>
          <w:szCs w:val="28"/>
        </w:rPr>
        <w:tab/>
        <w:t xml:space="preserve">Індивідуальний стиль письменника залежить і від урахування особливостей певного художнього методу (літературного напряму): бароко, класицизм, сентименталізм, романтизм, реалізм, натуралізм. Література бароко, розквіт якого в Україні припадає на </w:t>
      </w:r>
      <w:r>
        <w:rPr>
          <w:sz w:val="28"/>
          <w:szCs w:val="28"/>
          <w:lang w:val="en-US"/>
        </w:rPr>
        <w:t>XVII</w:t>
      </w:r>
      <w:r w:rsidRPr="00BA3D65">
        <w:rPr>
          <w:sz w:val="28"/>
          <w:szCs w:val="28"/>
        </w:rPr>
        <w:t xml:space="preserve"> </w:t>
      </w:r>
      <w:r>
        <w:rPr>
          <w:sz w:val="28"/>
          <w:szCs w:val="28"/>
        </w:rPr>
        <w:t xml:space="preserve">– </w:t>
      </w:r>
      <w:r>
        <w:rPr>
          <w:sz w:val="28"/>
          <w:szCs w:val="28"/>
          <w:lang w:val="en-US"/>
        </w:rPr>
        <w:t>XVIII</w:t>
      </w:r>
      <w:r w:rsidRPr="00BA3D65">
        <w:rPr>
          <w:sz w:val="28"/>
          <w:szCs w:val="28"/>
        </w:rPr>
        <w:t xml:space="preserve"> </w:t>
      </w:r>
      <w:r>
        <w:rPr>
          <w:sz w:val="28"/>
          <w:szCs w:val="28"/>
        </w:rPr>
        <w:t>століття, відтворювала контрастний світ, метою якого було вразити читача. Бароковим творам властива ускладнена художня форма, специфічні вірші: фігурні, буриме, акростихи, мезостихи та ін., поєднання релігійних і світських мотивів, фантастики з реальністю, потяг до гіпербол, антитез, антонімічність, алегоричність, символізм, емблематичність, монументальність тощо.</w:t>
      </w:r>
    </w:p>
    <w:p w:rsidR="00F43C0B" w:rsidRDefault="00F43C0B" w:rsidP="00F43C0B">
      <w:pPr>
        <w:spacing w:line="360" w:lineRule="auto"/>
        <w:jc w:val="both"/>
        <w:rPr>
          <w:sz w:val="28"/>
          <w:szCs w:val="28"/>
        </w:rPr>
      </w:pPr>
      <w:r>
        <w:rPr>
          <w:sz w:val="28"/>
          <w:szCs w:val="28"/>
        </w:rPr>
        <w:tab/>
      </w:r>
      <w:r w:rsidRPr="002443E6">
        <w:rPr>
          <w:b/>
          <w:i/>
          <w:sz w:val="28"/>
          <w:szCs w:val="28"/>
        </w:rPr>
        <w:t>Мова барокових творів</w:t>
      </w:r>
      <w:r w:rsidRPr="003C0822">
        <w:rPr>
          <w:sz w:val="28"/>
          <w:szCs w:val="28"/>
        </w:rPr>
        <w:t xml:space="preserve"> х</w:t>
      </w:r>
      <w:r>
        <w:rPr>
          <w:sz w:val="28"/>
          <w:szCs w:val="28"/>
        </w:rPr>
        <w:t xml:space="preserve">арактеризується використанням певних засобів поетичної лексики та синтаксису – складних метафор, вигадливих епітетів і порівнянь, багатозначних символів, інтригуючих алегорій, монументальних гіпербол, химерних авторських неологізмів, пишних риторичних фігур всіх різновидів, вражаючих оксюморонів, зумисних інверсій, різких антитез, багатослівних перерахувань тощо. Значна увага приділяється застосуванню нових слів з різних живомовних джерел і винаходженню нових синтаксичних конструкцій. </w:t>
      </w:r>
    </w:p>
    <w:p w:rsidR="00F43C0B" w:rsidRDefault="00F43C0B" w:rsidP="00F43C0B">
      <w:pPr>
        <w:spacing w:line="360" w:lineRule="auto"/>
        <w:jc w:val="both"/>
        <w:rPr>
          <w:sz w:val="28"/>
          <w:szCs w:val="28"/>
        </w:rPr>
      </w:pPr>
      <w:r>
        <w:rPr>
          <w:sz w:val="28"/>
          <w:szCs w:val="28"/>
        </w:rPr>
        <w:tab/>
        <w:t>Зразками барокового стилю у світовій літературі є твори Т. Тассо, Т.Обіньє, П. Кальдерона, у вітчизняній літературі – поезія М. Смотрицького,</w:t>
      </w:r>
      <w:r w:rsidRPr="00581672">
        <w:rPr>
          <w:sz w:val="28"/>
          <w:szCs w:val="28"/>
        </w:rPr>
        <w:t xml:space="preserve"> </w:t>
      </w:r>
      <w:r>
        <w:rPr>
          <w:sz w:val="28"/>
          <w:szCs w:val="28"/>
        </w:rPr>
        <w:t xml:space="preserve">І. Величковського, Г. Сковороди, збірники проповідей "Меч духовний", "Труби словес проповідних" Л. Барановича, "Ключ розуміння" І.Галятовського, козацькі літописи Г. Грабянки, С. Величка, Самовидця. Елементи бароко наявні у творчості І. Котляревського, Т. Шевченка, П.Тичини, М. Хвильового, О. Довженка, В. Стуса, І. Драча, В. Шевчука та ін. </w:t>
      </w:r>
    </w:p>
    <w:p w:rsidR="00F43C0B" w:rsidRDefault="00F43C0B" w:rsidP="00F43C0B">
      <w:pPr>
        <w:spacing w:line="360" w:lineRule="auto"/>
        <w:jc w:val="both"/>
        <w:rPr>
          <w:sz w:val="28"/>
          <w:szCs w:val="28"/>
        </w:rPr>
      </w:pPr>
      <w:r>
        <w:rPr>
          <w:sz w:val="28"/>
          <w:szCs w:val="28"/>
        </w:rPr>
        <w:tab/>
        <w:t xml:space="preserve">Характерною ознакою класицизму, що змінив бароко, є дотримання правил: закону "трьох єдностей" (дії, часу, місця) для драми, потяг до аристократизму, герої – переважно "високого" походження, неодмінність перемоги обов'язку над почуттям у головного героя, афористична мова, </w:t>
      </w:r>
      <w:r>
        <w:rPr>
          <w:sz w:val="28"/>
          <w:szCs w:val="28"/>
        </w:rPr>
        <w:lastRenderedPageBreak/>
        <w:t xml:space="preserve">чіткий поділ жанрів на "високі" (ода, трагедія, епопея), "низькі" (байка, сатира, комедія), провідна тематика "високих" жанрів – громадське життя на основі античних та історичних сюжетів тощо. Для </w:t>
      </w:r>
      <w:r w:rsidRPr="002443E6">
        <w:rPr>
          <w:b/>
          <w:i/>
          <w:sz w:val="28"/>
          <w:szCs w:val="28"/>
        </w:rPr>
        <w:t>мови класичних творів</w:t>
      </w:r>
      <w:r>
        <w:rPr>
          <w:sz w:val="28"/>
          <w:szCs w:val="28"/>
        </w:rPr>
        <w:t xml:space="preserve"> характерне вживання архаїзмів, слов'янізмів, слів-символів, тропів, риторичних фігур, наявність близько сорока мовних стилів: високий, низький, середній, смутний, жартівливий та ін., пишномовність викладу, складний і важкий синтаксис.   </w:t>
      </w:r>
    </w:p>
    <w:p w:rsidR="00F43C0B" w:rsidRDefault="00F43C0B" w:rsidP="00F43C0B">
      <w:pPr>
        <w:spacing w:line="360" w:lineRule="auto"/>
        <w:jc w:val="both"/>
        <w:rPr>
          <w:sz w:val="28"/>
          <w:szCs w:val="28"/>
        </w:rPr>
      </w:pPr>
      <w:r>
        <w:rPr>
          <w:sz w:val="28"/>
          <w:szCs w:val="28"/>
        </w:rPr>
        <w:tab/>
        <w:t>Зразками  цього стилю у світовій літературі є твори П. Корнеля, Ж.-Б.Мольєра, Ж. Расіна, Ж. Лафонтена. В українській літературі художній метод класицизм до кінця не сформувався. Елементи класицизму помітні у поезії І. Некрашевича, трагікомедії "Владимир" Ф. Прокоповича, поемі "Енеїда" І. Котляревського, травестійній оді "Пісні Гараська" П. Гулака-Артемовського, неокласицизму – у поезії неокласиків (М. Зерова, П.Филиповича, М. Драй-Хмари, Ю. Клена, М. Рильського) і письменників-націоналістів (Є. Маланюка, Олега Ольжича та ін.).</w:t>
      </w:r>
      <w:r>
        <w:rPr>
          <w:sz w:val="28"/>
          <w:szCs w:val="28"/>
        </w:rPr>
        <w:tab/>
      </w:r>
    </w:p>
    <w:p w:rsidR="00F43C0B" w:rsidRDefault="00F43C0B" w:rsidP="00F43C0B">
      <w:pPr>
        <w:spacing w:line="360" w:lineRule="auto"/>
        <w:jc w:val="both"/>
        <w:rPr>
          <w:sz w:val="28"/>
          <w:szCs w:val="28"/>
        </w:rPr>
      </w:pPr>
      <w:r>
        <w:rPr>
          <w:sz w:val="28"/>
          <w:szCs w:val="28"/>
        </w:rPr>
        <w:tab/>
        <w:t>Сентименталізм утверджує ірраціональну, чуттєву  стихію в художній творчості. Сентиментальні твори покликані розчулити читача, зворушити душу,</w:t>
      </w:r>
      <w:r w:rsidRPr="007E4702">
        <w:rPr>
          <w:sz w:val="28"/>
          <w:szCs w:val="28"/>
        </w:rPr>
        <w:t xml:space="preserve"> </w:t>
      </w:r>
      <w:r>
        <w:rPr>
          <w:sz w:val="28"/>
          <w:szCs w:val="28"/>
        </w:rPr>
        <w:t xml:space="preserve">його герої – ідеалізовані селяни. Провідними темами сентиментальних творів є сімейне життя, природа, найчастіше за художню форму обираються сповіді, листи, мемуари, щоденники та ін. </w:t>
      </w:r>
    </w:p>
    <w:p w:rsidR="00F43C0B" w:rsidRDefault="00F43C0B" w:rsidP="00F43C0B">
      <w:pPr>
        <w:spacing w:line="360" w:lineRule="auto"/>
        <w:jc w:val="both"/>
        <w:rPr>
          <w:sz w:val="28"/>
          <w:szCs w:val="28"/>
        </w:rPr>
      </w:pPr>
      <w:r>
        <w:rPr>
          <w:sz w:val="28"/>
          <w:szCs w:val="28"/>
        </w:rPr>
        <w:tab/>
      </w:r>
      <w:r w:rsidRPr="002443E6">
        <w:rPr>
          <w:b/>
          <w:i/>
          <w:sz w:val="28"/>
          <w:szCs w:val="28"/>
        </w:rPr>
        <w:t>Мова сентиментальних творів</w:t>
      </w:r>
      <w:r>
        <w:rPr>
          <w:sz w:val="28"/>
          <w:szCs w:val="28"/>
        </w:rPr>
        <w:t xml:space="preserve"> характеризується відсутністю надмірної кількості архаїзмів, риторичної пишномовності, ускладнених синтаксичних конструкцій, просторічної лексики. З образотворчих засобів особливо інтенсивно використовуються пестливо-зменшувальна форма. Тон викладу – найчастіше елегійний або меланхолійний, коли йдеться про позитивних дійових осіб, гумористичний або сатиричний – при зображенні негативних персонажів.     </w:t>
      </w:r>
    </w:p>
    <w:p w:rsidR="00F43C0B" w:rsidRDefault="00F43C0B" w:rsidP="00F43C0B">
      <w:pPr>
        <w:spacing w:line="360" w:lineRule="auto"/>
        <w:jc w:val="both"/>
        <w:rPr>
          <w:sz w:val="28"/>
          <w:szCs w:val="28"/>
        </w:rPr>
      </w:pPr>
      <w:r>
        <w:rPr>
          <w:sz w:val="28"/>
          <w:szCs w:val="28"/>
        </w:rPr>
        <w:tab/>
        <w:t>Зразками сентиментального стилю у світовій літературі є твори С.Річардсона, М. Карамзіна,</w:t>
      </w:r>
      <w:r w:rsidRPr="00324EE4">
        <w:rPr>
          <w:sz w:val="28"/>
          <w:szCs w:val="28"/>
        </w:rPr>
        <w:t xml:space="preserve"> </w:t>
      </w:r>
      <w:r>
        <w:rPr>
          <w:sz w:val="28"/>
          <w:szCs w:val="28"/>
        </w:rPr>
        <w:t xml:space="preserve">Й.-В. Гете. Сентиментальний метод в українській літературі яскраво представлено повістями "Маруся", "Сердешна </w:t>
      </w:r>
      <w:r>
        <w:rPr>
          <w:sz w:val="28"/>
          <w:szCs w:val="28"/>
        </w:rPr>
        <w:lastRenderedPageBreak/>
        <w:t xml:space="preserve">Оксана", "Козир-дівка", "Щира любов" Г. Квітки-Основ'яненка. Елементи сентименталізму властиві творчості І. Котляревського ("Наталка Полтавка"), Ю. Федьковича ("Люба-згуба"), П. Грабовського ("Швачка") та ін. </w:t>
      </w:r>
    </w:p>
    <w:p w:rsidR="00F43C0B" w:rsidRDefault="00F43C0B" w:rsidP="00F43C0B">
      <w:pPr>
        <w:spacing w:line="360" w:lineRule="auto"/>
        <w:jc w:val="both"/>
        <w:rPr>
          <w:sz w:val="28"/>
          <w:szCs w:val="28"/>
        </w:rPr>
      </w:pPr>
      <w:r>
        <w:rPr>
          <w:sz w:val="28"/>
          <w:szCs w:val="28"/>
        </w:rPr>
        <w:tab/>
        <w:t xml:space="preserve">Романтизм на противагу класицизму заперечує регламентацію у мистецтві: цінується творча свобода митця, його фантазія. Провідним принципом романтичних творів є зображення виняткового героя у виняткових обставинах, який наділений сильним характером. Перевага віддається таким темам (природа і людина, героїчне минуле народу, любов, людина і творчість та ін.) і жанрам (балада, романс, пісня, історичний роман, драма, ліро-епічна поема). Для </w:t>
      </w:r>
      <w:r w:rsidRPr="002443E6">
        <w:rPr>
          <w:b/>
          <w:i/>
          <w:sz w:val="28"/>
          <w:szCs w:val="28"/>
        </w:rPr>
        <w:t>мови романтичних творів</w:t>
      </w:r>
      <w:r>
        <w:rPr>
          <w:sz w:val="28"/>
          <w:szCs w:val="28"/>
        </w:rPr>
        <w:t xml:space="preserve"> характерне інтенсивне використання багатств уснопоетичної лексики та синтаксису. Тон викладу художнього матеріалу надзвичайно емоційний, схвильований, піднесений, урочистий або грізний, палкий. Це досягається інтенсивним вживанням пестливих слів, паралелізмів, символів, різних риторичних фігур – обривів, умовчань, запитань, звертань, окликів, гіперболічних тропів.</w:t>
      </w:r>
    </w:p>
    <w:p w:rsidR="00F43C0B" w:rsidRDefault="00F43C0B" w:rsidP="00F43C0B">
      <w:pPr>
        <w:spacing w:line="360" w:lineRule="auto"/>
        <w:jc w:val="both"/>
        <w:rPr>
          <w:sz w:val="28"/>
          <w:szCs w:val="28"/>
        </w:rPr>
      </w:pPr>
      <w:r>
        <w:rPr>
          <w:sz w:val="28"/>
          <w:szCs w:val="28"/>
        </w:rPr>
        <w:tab/>
        <w:t>Зразками романтичного стилю у світовій літературі є твори Г. Гейне, В.Мюллера та ін. Романтичними творами українських письменників</w:t>
      </w:r>
      <w:r w:rsidRPr="00D91512">
        <w:rPr>
          <w:sz w:val="28"/>
          <w:szCs w:val="28"/>
        </w:rPr>
        <w:t xml:space="preserve"> </w:t>
      </w:r>
      <w:r>
        <w:rPr>
          <w:sz w:val="28"/>
          <w:szCs w:val="28"/>
          <w:lang w:val="en-US"/>
        </w:rPr>
        <w:t>XIX</w:t>
      </w:r>
      <w:r>
        <w:rPr>
          <w:sz w:val="28"/>
          <w:szCs w:val="28"/>
        </w:rPr>
        <w:t xml:space="preserve"> століття є поезія М. Шашкевича, балади "Утоплена", "Причинна", "Лілея" Т.Шевченка, роман "Чорна Рада" П. Куліша, романи "Кармелюк", "Перед бурею", "Буря", "Оборона Буші" М. Старицького, повість "Захар Беркут", І.Франка та ін. Нові романтичні ідеї наприкінці</w:t>
      </w:r>
      <w:r w:rsidRPr="00674130">
        <w:rPr>
          <w:sz w:val="28"/>
          <w:szCs w:val="28"/>
        </w:rPr>
        <w:t xml:space="preserve"> </w:t>
      </w:r>
      <w:r>
        <w:rPr>
          <w:sz w:val="28"/>
          <w:szCs w:val="28"/>
          <w:lang w:val="en-US"/>
        </w:rPr>
        <w:t>XIX</w:t>
      </w:r>
      <w:r>
        <w:rPr>
          <w:sz w:val="28"/>
          <w:szCs w:val="28"/>
        </w:rPr>
        <w:t xml:space="preserve"> – початку</w:t>
      </w:r>
      <w:r w:rsidRPr="00674130">
        <w:rPr>
          <w:sz w:val="28"/>
          <w:szCs w:val="28"/>
        </w:rPr>
        <w:t xml:space="preserve"> </w:t>
      </w:r>
      <w:r>
        <w:rPr>
          <w:sz w:val="28"/>
          <w:szCs w:val="28"/>
          <w:lang w:val="en-US"/>
        </w:rPr>
        <w:t>XX</w:t>
      </w:r>
      <w:r>
        <w:rPr>
          <w:sz w:val="28"/>
          <w:szCs w:val="28"/>
        </w:rPr>
        <w:t xml:space="preserve"> століття здобули в українській літературі нове наймення – неоромантизм. Неоромантичні ідеї  у вітчизняній літературі наявні у творах Лесі Українки, представників "розстріляного відродження" (Ю. Яновський, М. Хвильовий та ін.), "празької школи" (О. Ольжич, О. Теліга, Ю. Липа та ін.), шістдесятників (О. Довженко, М. Стельмах, М. Вінграновський та ін.).</w:t>
      </w:r>
    </w:p>
    <w:p w:rsidR="00F43C0B" w:rsidRDefault="00F43C0B" w:rsidP="00F43C0B">
      <w:pPr>
        <w:spacing w:line="360" w:lineRule="auto"/>
        <w:jc w:val="both"/>
        <w:rPr>
          <w:sz w:val="28"/>
          <w:szCs w:val="28"/>
        </w:rPr>
      </w:pPr>
      <w:r>
        <w:rPr>
          <w:sz w:val="28"/>
          <w:szCs w:val="28"/>
        </w:rPr>
        <w:tab/>
        <w:t xml:space="preserve">Художній метод реалізм характеризується правдивістю деталей, правдивістю зображення типових характерів у типових обставинах. Для реалізму провідною є проблема взаємин і середовища, впливу соціально-історичних обставин на духовний світ людини. Розрізняють "міфологічний" </w:t>
      </w:r>
      <w:r>
        <w:rPr>
          <w:sz w:val="28"/>
          <w:szCs w:val="28"/>
        </w:rPr>
        <w:lastRenderedPageBreak/>
        <w:t xml:space="preserve">реалізм, ренесансний, побутовий, етнографічний, просвітницький, критичний, "тенденційний",  неоромантизм, натуралізм, соцреалізм та ін. </w:t>
      </w:r>
      <w:r w:rsidRPr="005034AB">
        <w:rPr>
          <w:b/>
          <w:i/>
          <w:sz w:val="28"/>
          <w:szCs w:val="28"/>
        </w:rPr>
        <w:t>Мова реалістичних творів</w:t>
      </w:r>
      <w:r>
        <w:rPr>
          <w:sz w:val="28"/>
          <w:szCs w:val="28"/>
        </w:rPr>
        <w:t xml:space="preserve"> характеризується наявністю лексем розмовно-побутового мовлення, діалектизмами, іншомовними словами, науковими і політичними термінами, професіоналізмами, подальшим удосконаленням синтаксичного ладу. Зразками реалістичного стилю у світовій літературі є доробки Оноре де Бальзака, Г. Флобера, Гі де Мопассана, Марка Твена, Т.Манна, М. Гоголя, А. Чехова. Український реалізм репрезентують твори Т.Шевченка, Марка Вовчка, А. Свидницького, І. Нечуя-Левицького, Б.Грінченка, Панаса Мирного, І. Франка та ін., неореалістичний стиль – твори В. Підмогильного, Є. Плужника, Г. Косинки, Л. Костенко, Григора Тютюнника та ін. </w:t>
      </w:r>
    </w:p>
    <w:p w:rsidR="00F43C0B" w:rsidRDefault="00F43C0B" w:rsidP="00F43C0B">
      <w:pPr>
        <w:spacing w:line="360" w:lineRule="auto"/>
        <w:jc w:val="both"/>
        <w:rPr>
          <w:sz w:val="28"/>
          <w:szCs w:val="28"/>
        </w:rPr>
      </w:pPr>
      <w:r>
        <w:rPr>
          <w:sz w:val="28"/>
          <w:szCs w:val="28"/>
        </w:rPr>
        <w:tab/>
        <w:t xml:space="preserve">Метод соціалістичного реалізму утвердився в літературах народів радянської доби. Для </w:t>
      </w:r>
      <w:r w:rsidRPr="001C0C85">
        <w:rPr>
          <w:b/>
          <w:i/>
          <w:sz w:val="28"/>
          <w:szCs w:val="28"/>
        </w:rPr>
        <w:t>мови художньої літератури</w:t>
      </w:r>
      <w:r>
        <w:rPr>
          <w:sz w:val="28"/>
          <w:szCs w:val="28"/>
        </w:rPr>
        <w:t xml:space="preserve"> характерне введення русизмів, кальок (підодіяльник, холодильник замість власне українських: пішва, холодник та ін.), оголошення "застарілими" низки слів (оглав, позаяк, слухавка, відсоток та ін.), усунення з алфавіту літери "ґ" та ін. Яскраве вираження методу соцреалізму наявне у творчому доробку М. Бажана, І.Микитенка, М. Стельмаха, О. Корнійчука, А. Малишка, А. Головка, пізніх творах П. Тичини, М. Рильського  та ін.  </w:t>
      </w:r>
    </w:p>
    <w:p w:rsidR="00F43C0B" w:rsidRDefault="00F43C0B" w:rsidP="00F43C0B">
      <w:pPr>
        <w:spacing w:line="360" w:lineRule="auto"/>
        <w:jc w:val="both"/>
        <w:rPr>
          <w:sz w:val="28"/>
          <w:szCs w:val="28"/>
        </w:rPr>
      </w:pPr>
      <w:r>
        <w:rPr>
          <w:sz w:val="28"/>
          <w:szCs w:val="28"/>
        </w:rPr>
        <w:tab/>
        <w:t xml:space="preserve">Одна із течій реалізму – натуралізм, що сформувався у 70-х роках </w:t>
      </w:r>
      <w:r>
        <w:rPr>
          <w:sz w:val="28"/>
          <w:szCs w:val="28"/>
          <w:lang w:val="en-US"/>
        </w:rPr>
        <w:t>XIX</w:t>
      </w:r>
      <w:r>
        <w:rPr>
          <w:sz w:val="28"/>
          <w:szCs w:val="28"/>
        </w:rPr>
        <w:t xml:space="preserve"> століття. Мета письменників-натуралістів – змалювати повну, по-науковому об'єктивну і правдиву картину світу. Естетика натуралізму ґрунтувалась на принципах біологізму та фотографізму, що негативно позначалось на художній довершеності твору: надмірне захоплення фізіологією відволікало увагу від національного й соціального, по-науковому точне і правдиве зображення перебільшувало значення найдрібніших деталей. У вітчизняній літературі риси натуралізму найбільше проявились у творчості І. Франка (цикл "Бориславські оповідання"), В. Винниченка ("Чесність з собою", "Записки Кирпатого Мефістофеля", "Гріх", "Базар") та постмодерністів.  </w:t>
      </w:r>
    </w:p>
    <w:p w:rsidR="00F43C0B" w:rsidRDefault="00F43C0B" w:rsidP="00F43C0B">
      <w:pPr>
        <w:spacing w:line="360" w:lineRule="auto"/>
        <w:jc w:val="both"/>
        <w:rPr>
          <w:sz w:val="28"/>
          <w:szCs w:val="28"/>
        </w:rPr>
      </w:pPr>
      <w:r>
        <w:rPr>
          <w:sz w:val="28"/>
          <w:szCs w:val="28"/>
        </w:rPr>
        <w:lastRenderedPageBreak/>
        <w:tab/>
        <w:t>Модернізм є назвою літературно-мистецьких тенденцій, що сформувались наприкінці</w:t>
      </w:r>
      <w:r w:rsidRPr="004A1E94">
        <w:rPr>
          <w:sz w:val="28"/>
          <w:szCs w:val="28"/>
        </w:rPr>
        <w:t xml:space="preserve"> </w:t>
      </w:r>
      <w:r>
        <w:rPr>
          <w:sz w:val="28"/>
          <w:szCs w:val="28"/>
          <w:lang w:val="en-US"/>
        </w:rPr>
        <w:t>XIX</w:t>
      </w:r>
      <w:r>
        <w:rPr>
          <w:sz w:val="28"/>
          <w:szCs w:val="28"/>
        </w:rPr>
        <w:t xml:space="preserve"> – на початку </w:t>
      </w:r>
      <w:r>
        <w:rPr>
          <w:sz w:val="28"/>
          <w:szCs w:val="28"/>
          <w:lang w:val="en-US"/>
        </w:rPr>
        <w:t>XX</w:t>
      </w:r>
      <w:r w:rsidRPr="004A1E94">
        <w:rPr>
          <w:sz w:val="28"/>
          <w:szCs w:val="28"/>
        </w:rPr>
        <w:t xml:space="preserve"> </w:t>
      </w:r>
      <w:r>
        <w:rPr>
          <w:sz w:val="28"/>
          <w:szCs w:val="28"/>
        </w:rPr>
        <w:t xml:space="preserve">століття в Україні: символізм (поезія О. Олеся, М. Вороного, ранні твори П. Тичини, М. Рильського, В.Еллана-Блакитного; проза О. Кобилянської, М. Хвильового, А. Головка та ін.), імпресіонізм (новелістика М. Коцюбинського, М. Хвильового, М.Черемшини), експресіонізм (новели В. Стефаника, "Червоний роман" А.Головка, "Вальдшнепи" М. Хвильового, "Сонячна машина" В. Винниченка, "Маклена Граса" М. Куліша та ін.), футуризм (поезія М. Семенка, О.Слісаренка, Л. Савченка, ранні твори М. Бажана), сюрреалізм (поезія раннього періоду П. Тичини, В. Барки, новелістика М. Хвильового, Г.Косинки та ін.), імажинізм (збірки "Золоті шуліки", "Сьогодні" В. Сосюри, "Перстені молодості" Б.-І. Антонича та ін.). Для модернізму характерними є такі основні риси: прагнення проникнути в душу людини, суть явища; концентрування уваги на особистості, її внутрішньому світі; ідеологічність; культ сили волі, активності, чину, боротьби; переконаність, що людина здатна перебудувати, удосконалити дійсність. Для </w:t>
      </w:r>
      <w:r w:rsidRPr="001C0C85">
        <w:rPr>
          <w:b/>
          <w:i/>
          <w:sz w:val="28"/>
          <w:szCs w:val="28"/>
        </w:rPr>
        <w:t>мови модерністичних творів</w:t>
      </w:r>
      <w:r w:rsidRPr="003C0822">
        <w:rPr>
          <w:sz w:val="28"/>
          <w:szCs w:val="28"/>
        </w:rPr>
        <w:t xml:space="preserve"> </w:t>
      </w:r>
      <w:r>
        <w:rPr>
          <w:sz w:val="28"/>
          <w:szCs w:val="28"/>
        </w:rPr>
        <w:t>характерне інтенсивне використання засобів евфонії, словотворчості, нових, самобутніх художніх засобів, навмисна ускладненість синтаксичних конструкцій, інверсована побудова речень.</w:t>
      </w:r>
    </w:p>
    <w:p w:rsidR="00F43C0B" w:rsidRPr="00FC1A50" w:rsidRDefault="00F43C0B" w:rsidP="00F43C0B">
      <w:pPr>
        <w:spacing w:line="360" w:lineRule="auto"/>
        <w:jc w:val="both"/>
        <w:rPr>
          <w:sz w:val="28"/>
          <w:szCs w:val="28"/>
        </w:rPr>
      </w:pPr>
      <w:r>
        <w:rPr>
          <w:sz w:val="28"/>
          <w:szCs w:val="28"/>
        </w:rPr>
        <w:tab/>
        <w:t xml:space="preserve">Постмодернізм (постмодерн) є прямим продовженням модернізму. Постмодерністи здійснюють перехід від художньої діяльності до діяльності з приводу цієї діяльності, вагоме значення віддають психологізму, "що перетворює мистецьке явище на густу сув'язь асоціацій та метафор" </w:t>
      </w:r>
      <w:r w:rsidRPr="0064463A">
        <w:rPr>
          <w:sz w:val="28"/>
          <w:szCs w:val="28"/>
        </w:rPr>
        <w:t>[</w:t>
      </w:r>
      <w:r>
        <w:rPr>
          <w:sz w:val="28"/>
          <w:szCs w:val="28"/>
        </w:rPr>
        <w:t>160, с.565-566</w:t>
      </w:r>
      <w:r w:rsidRPr="0064463A">
        <w:rPr>
          <w:sz w:val="28"/>
          <w:szCs w:val="28"/>
        </w:rPr>
        <w:t>]</w:t>
      </w:r>
      <w:r>
        <w:rPr>
          <w:sz w:val="28"/>
          <w:szCs w:val="28"/>
        </w:rPr>
        <w:t xml:space="preserve">. Ознаки постмодернізму: антиідеологічність, відмова від докорінного перетворення світу, культ незалежної вільної особистості, потяг до лицарсько-готичної архаїки, міфу, бачення повсякденного життя як театру абсурду; переплетіння різних стилів. </w:t>
      </w:r>
      <w:r w:rsidRPr="001C0C85">
        <w:rPr>
          <w:b/>
          <w:i/>
          <w:sz w:val="28"/>
          <w:szCs w:val="28"/>
        </w:rPr>
        <w:t>Мова постмодерних творів</w:t>
      </w:r>
      <w:r>
        <w:rPr>
          <w:sz w:val="28"/>
          <w:szCs w:val="28"/>
        </w:rPr>
        <w:t xml:space="preserve"> характеризується асоціативністю, несподіваністю, "видовищністю" метафор, наявністю запозичень, відступами від норм орфоепії, слововживання, логічної побудови речень і правил пунктуації, парадоксальністю та </w:t>
      </w:r>
      <w:r>
        <w:rPr>
          <w:sz w:val="28"/>
          <w:szCs w:val="28"/>
        </w:rPr>
        <w:lastRenderedPageBreak/>
        <w:t>експресивністю. Зразками українського постмодерну є такі твори: "Безслідний Лукас", "Тисячолітній Миколай"</w:t>
      </w:r>
      <w:r w:rsidRPr="00D37DEB">
        <w:rPr>
          <w:sz w:val="28"/>
          <w:szCs w:val="28"/>
        </w:rPr>
        <w:t xml:space="preserve"> </w:t>
      </w:r>
      <w:r>
        <w:rPr>
          <w:sz w:val="28"/>
          <w:szCs w:val="28"/>
        </w:rPr>
        <w:t>П.Загребельного, "Чортиця", "У пащі дракона", "Горбунка Зоя" В. Шевчука. В українській літературі постмодернізм представлений також доробками Е.Андієвської, Ю.Тарнавського,</w:t>
      </w:r>
      <w:r w:rsidRPr="00E94268">
        <w:rPr>
          <w:sz w:val="28"/>
          <w:szCs w:val="28"/>
        </w:rPr>
        <w:t xml:space="preserve"> </w:t>
      </w:r>
      <w:r>
        <w:rPr>
          <w:sz w:val="28"/>
          <w:szCs w:val="28"/>
        </w:rPr>
        <w:t>Ю. Андруховича, О. Забужко, літературних угрупувань Бу-Ба-Бу, "Пропала грамота", "Нова дегенерація" та ін.</w:t>
      </w:r>
    </w:p>
    <w:p w:rsidR="00F43C0B" w:rsidRPr="000F46E2" w:rsidRDefault="00F43C0B" w:rsidP="00F43C0B">
      <w:pPr>
        <w:spacing w:line="360" w:lineRule="auto"/>
        <w:jc w:val="both"/>
        <w:rPr>
          <w:sz w:val="28"/>
          <w:szCs w:val="28"/>
        </w:rPr>
      </w:pPr>
      <w:r>
        <w:rPr>
          <w:sz w:val="28"/>
          <w:szCs w:val="28"/>
        </w:rPr>
        <w:tab/>
        <w:t>Метод визначає загальний напрям творчості, а стиль – індивідуальні властивості художника слова. Л. Тимофєєв стверджує: "В методі знаходять насамперед те загальне, що пов'язує митців, а в стилі – те індивідуальне, що розділяє їх: особистий досвід, талант, манера письма та ін.</w:t>
      </w:r>
      <w:r w:rsidRPr="00DE5B06">
        <w:rPr>
          <w:sz w:val="28"/>
          <w:szCs w:val="28"/>
        </w:rPr>
        <w:t xml:space="preserve"> </w:t>
      </w:r>
      <w:r w:rsidRPr="00F72856">
        <w:rPr>
          <w:sz w:val="28"/>
          <w:szCs w:val="28"/>
        </w:rPr>
        <w:t>[</w:t>
      </w:r>
      <w:r>
        <w:rPr>
          <w:sz w:val="28"/>
          <w:szCs w:val="28"/>
        </w:rPr>
        <w:t>285, с. 64</w:t>
      </w:r>
      <w:r w:rsidRPr="00BE7B3C">
        <w:rPr>
          <w:sz w:val="28"/>
          <w:szCs w:val="28"/>
        </w:rPr>
        <w:t>]</w:t>
      </w:r>
      <w:r>
        <w:rPr>
          <w:sz w:val="28"/>
          <w:szCs w:val="28"/>
        </w:rPr>
        <w:t xml:space="preserve">". </w:t>
      </w:r>
      <w:r w:rsidRPr="00073CB3">
        <w:rPr>
          <w:sz w:val="28"/>
          <w:szCs w:val="28"/>
        </w:rPr>
        <w:t>Деякі дослідники ототожнюють поняття</w:t>
      </w:r>
      <w:r>
        <w:rPr>
          <w:sz w:val="28"/>
          <w:szCs w:val="28"/>
        </w:rPr>
        <w:t xml:space="preserve"> "індивідуальний стиль" і "мова художньої літератури". На нашу думку, такий погляд більш характерний для мовознавства, для дослідження літературних явищ він є занадто вузьким.  Поняття "індивідуальний стиль" є ширшим за поняття "мова художньої літератури": авторський стиль передбачає врахування не тільки мовних засобів, а й тем, образної системи, композиції твору, художнього змісту та ін. О. </w:t>
      </w:r>
      <w:r w:rsidRPr="000F46E2">
        <w:rPr>
          <w:sz w:val="28"/>
          <w:szCs w:val="28"/>
        </w:rPr>
        <w:t xml:space="preserve">Бандура </w:t>
      </w:r>
      <w:r>
        <w:rPr>
          <w:sz w:val="28"/>
          <w:szCs w:val="28"/>
        </w:rPr>
        <w:t xml:space="preserve">відзначає: </w:t>
      </w:r>
      <w:r w:rsidRPr="000F46E2">
        <w:rPr>
          <w:sz w:val="28"/>
          <w:szCs w:val="28"/>
        </w:rPr>
        <w:t>"Мовний стиль – це різновид літературної мови, що склався історично і характеризується певною сукупністю відповідних ознак. … певне їх сполучення і своєрідність функцій мовних засобів відрізняють один стиль від іншого [</w:t>
      </w:r>
      <w:r>
        <w:rPr>
          <w:sz w:val="28"/>
          <w:szCs w:val="28"/>
        </w:rPr>
        <w:t>12</w:t>
      </w:r>
      <w:r w:rsidRPr="000F46E2">
        <w:rPr>
          <w:sz w:val="28"/>
          <w:szCs w:val="28"/>
        </w:rPr>
        <w:t>, с.</w:t>
      </w:r>
      <w:r>
        <w:rPr>
          <w:sz w:val="28"/>
          <w:szCs w:val="28"/>
        </w:rPr>
        <w:t xml:space="preserve"> </w:t>
      </w:r>
      <w:r w:rsidRPr="000F46E2">
        <w:rPr>
          <w:sz w:val="28"/>
          <w:szCs w:val="28"/>
        </w:rPr>
        <w:t>36]</w:t>
      </w:r>
      <w:r>
        <w:rPr>
          <w:sz w:val="28"/>
          <w:szCs w:val="28"/>
        </w:rPr>
        <w:t>"</w:t>
      </w:r>
      <w:r w:rsidRPr="000F46E2">
        <w:rPr>
          <w:sz w:val="28"/>
          <w:szCs w:val="28"/>
        </w:rPr>
        <w:t xml:space="preserve">. </w:t>
      </w:r>
    </w:p>
    <w:p w:rsidR="00F43C0B" w:rsidRDefault="00F43C0B" w:rsidP="00F43C0B">
      <w:pPr>
        <w:spacing w:line="360" w:lineRule="auto"/>
        <w:jc w:val="both"/>
        <w:rPr>
          <w:sz w:val="28"/>
          <w:szCs w:val="28"/>
        </w:rPr>
      </w:pPr>
      <w:r>
        <w:rPr>
          <w:sz w:val="28"/>
          <w:szCs w:val="28"/>
        </w:rPr>
        <w:tab/>
        <w:t>Художній (поетичний) твір являє собою цілісну систему</w:t>
      </w:r>
      <w:r w:rsidRPr="005626FA">
        <w:rPr>
          <w:sz w:val="28"/>
          <w:szCs w:val="28"/>
        </w:rPr>
        <w:t xml:space="preserve"> </w:t>
      </w:r>
      <w:r>
        <w:rPr>
          <w:sz w:val="28"/>
          <w:szCs w:val="28"/>
        </w:rPr>
        <w:t xml:space="preserve">словесно-художніх образів, кожний з яких має відповідне естетичне навантаження. Слова як матеріал є органічною частиною самого образу. Письменник, підпорядковуючи слово образу, перетворює його в частину естетичного цілого.   </w:t>
      </w:r>
    </w:p>
    <w:p w:rsidR="00F43C0B" w:rsidRDefault="00F43C0B" w:rsidP="00F43C0B">
      <w:pPr>
        <w:spacing w:line="360" w:lineRule="auto"/>
        <w:jc w:val="both"/>
        <w:rPr>
          <w:sz w:val="28"/>
          <w:szCs w:val="28"/>
        </w:rPr>
      </w:pPr>
      <w:r>
        <w:rPr>
          <w:sz w:val="28"/>
          <w:szCs w:val="28"/>
        </w:rPr>
        <w:tab/>
        <w:t>Словесний образ у художньому творі є умовно-естетичною одиницею. Мовознавець О. Потебня прагнув виділити таку одиницю художнього твору як слово-образ. На думку В. Виноградова, словесний образ завжди є естетично організованим структурним елементом стилю літературного твору.</w:t>
      </w:r>
    </w:p>
    <w:p w:rsidR="00F43C0B" w:rsidRDefault="00F43C0B" w:rsidP="00F43C0B">
      <w:pPr>
        <w:spacing w:line="360" w:lineRule="auto"/>
        <w:jc w:val="both"/>
        <w:rPr>
          <w:sz w:val="28"/>
          <w:szCs w:val="28"/>
        </w:rPr>
      </w:pPr>
      <w:r>
        <w:rPr>
          <w:sz w:val="28"/>
          <w:szCs w:val="28"/>
        </w:rPr>
        <w:lastRenderedPageBreak/>
        <w:tab/>
        <w:t xml:space="preserve">"Термін "образ" у широкому розумінні означає відображення зовнішнього світу і свідомості людини. Художній образ є однією із форм відображення дійсності з позицій певного естетичного ідеалу в конкретній емоційно наснаженій формі. Словесний художній літературний образ є реальним мовно-літературним фактом. Художній образ відрізняється від звичайного пізнавального образу не тільки наявністю узагальнення, а й властивою йому емоційно-естетичною оцінкою митця, його естетичним ідеалом і смаком </w:t>
      </w:r>
      <w:r w:rsidRPr="006E2F58">
        <w:rPr>
          <w:sz w:val="28"/>
          <w:szCs w:val="28"/>
        </w:rPr>
        <w:t>[</w:t>
      </w:r>
      <w:r>
        <w:rPr>
          <w:sz w:val="28"/>
          <w:szCs w:val="28"/>
        </w:rPr>
        <w:t>126,</w:t>
      </w:r>
      <w:r w:rsidRPr="005753E8">
        <w:rPr>
          <w:sz w:val="28"/>
          <w:szCs w:val="28"/>
        </w:rPr>
        <w:t xml:space="preserve"> с.</w:t>
      </w:r>
      <w:r>
        <w:rPr>
          <w:sz w:val="28"/>
          <w:szCs w:val="28"/>
        </w:rPr>
        <w:t xml:space="preserve"> 1</w:t>
      </w:r>
      <w:r w:rsidRPr="005753E8">
        <w:rPr>
          <w:sz w:val="28"/>
          <w:szCs w:val="28"/>
        </w:rPr>
        <w:t>5</w:t>
      </w:r>
      <w:r w:rsidRPr="006E2F58">
        <w:rPr>
          <w:sz w:val="28"/>
          <w:szCs w:val="28"/>
        </w:rPr>
        <w:t>]</w:t>
      </w:r>
      <w:r>
        <w:rPr>
          <w:sz w:val="28"/>
          <w:szCs w:val="28"/>
        </w:rPr>
        <w:t>".</w:t>
      </w:r>
    </w:p>
    <w:p w:rsidR="00F43C0B" w:rsidRDefault="00F43C0B" w:rsidP="00F43C0B">
      <w:pPr>
        <w:spacing w:line="360" w:lineRule="auto"/>
        <w:jc w:val="both"/>
        <w:rPr>
          <w:sz w:val="28"/>
          <w:szCs w:val="28"/>
        </w:rPr>
      </w:pPr>
      <w:r>
        <w:rPr>
          <w:sz w:val="28"/>
          <w:szCs w:val="28"/>
        </w:rPr>
        <w:tab/>
        <w:t xml:space="preserve">В. Виноградов відзначав, що за будовою розрізняють різні словесні образи: ті, що можуть складатися із слова, сполучень слів, абзаца, розділу і навіть цілого літературного твору. Словесно-художні образи можуть взаємопоєднуватись у певну систему, а можуть виступати по відношенню до іншого образу його складовими. </w:t>
      </w:r>
    </w:p>
    <w:p w:rsidR="00F43C0B" w:rsidRDefault="00F43C0B" w:rsidP="00F43C0B">
      <w:pPr>
        <w:spacing w:line="360" w:lineRule="auto"/>
        <w:jc w:val="both"/>
        <w:rPr>
          <w:sz w:val="28"/>
          <w:szCs w:val="28"/>
        </w:rPr>
      </w:pPr>
      <w:r>
        <w:rPr>
          <w:sz w:val="28"/>
          <w:szCs w:val="28"/>
        </w:rPr>
        <w:tab/>
        <w:t xml:space="preserve">Учені В. Виноградов, І. </w:t>
      </w:r>
      <w:r w:rsidRPr="005753E8">
        <w:rPr>
          <w:sz w:val="28"/>
          <w:szCs w:val="28"/>
        </w:rPr>
        <w:t xml:space="preserve">Ковалик, </w:t>
      </w:r>
      <w:r>
        <w:rPr>
          <w:sz w:val="28"/>
          <w:szCs w:val="28"/>
        </w:rPr>
        <w:t xml:space="preserve">Л. </w:t>
      </w:r>
      <w:r w:rsidRPr="005753E8">
        <w:rPr>
          <w:sz w:val="28"/>
          <w:szCs w:val="28"/>
        </w:rPr>
        <w:t>Мацько,</w:t>
      </w:r>
      <w:r>
        <w:rPr>
          <w:sz w:val="28"/>
          <w:szCs w:val="28"/>
        </w:rPr>
        <w:t xml:space="preserve"> М. Плющ,</w:t>
      </w:r>
      <w:r w:rsidRPr="00C200F2">
        <w:rPr>
          <w:sz w:val="28"/>
          <w:szCs w:val="28"/>
        </w:rPr>
        <w:t xml:space="preserve"> </w:t>
      </w:r>
      <w:r>
        <w:rPr>
          <w:sz w:val="28"/>
          <w:szCs w:val="28"/>
        </w:rPr>
        <w:t>В. Пахаренко та ін. за масштабом і місцем у творі як ідейно-естетичній художній системі розрізняють три типи словесних образів: мікрообраз (найменша елементарна словесна художня текстуальна величина як одиниця виміру образного художнього мислення, що може виражатися словом-реченням, реченням, абзацом, надфразовою єдністю); макрообраз (ієрархічно вища цілісна словесно-художня величина, у структуру якої можуть входити  взаємопов'язані між собою однорідні мікрообрази); мегаобраз (система наявних в одному художньому твору макрообразів із їхніми складовими компонентами – мікрообразами)</w:t>
      </w:r>
      <w:r w:rsidRPr="003E744F">
        <w:rPr>
          <w:sz w:val="28"/>
          <w:szCs w:val="28"/>
        </w:rPr>
        <w:t xml:space="preserve"> </w:t>
      </w:r>
      <w:r w:rsidRPr="005753E8">
        <w:rPr>
          <w:sz w:val="28"/>
          <w:szCs w:val="28"/>
        </w:rPr>
        <w:t>[</w:t>
      </w:r>
      <w:r>
        <w:rPr>
          <w:sz w:val="28"/>
          <w:szCs w:val="28"/>
        </w:rPr>
        <w:t>51,</w:t>
      </w:r>
      <w:r w:rsidRPr="005753E8">
        <w:rPr>
          <w:sz w:val="28"/>
          <w:szCs w:val="28"/>
        </w:rPr>
        <w:t xml:space="preserve"> с.</w:t>
      </w:r>
      <w:r>
        <w:rPr>
          <w:sz w:val="28"/>
          <w:szCs w:val="28"/>
        </w:rPr>
        <w:t xml:space="preserve"> 16</w:t>
      </w:r>
      <w:r w:rsidRPr="006E2F58">
        <w:rPr>
          <w:sz w:val="28"/>
          <w:szCs w:val="28"/>
        </w:rPr>
        <w:t>]</w:t>
      </w:r>
      <w:r>
        <w:rPr>
          <w:sz w:val="28"/>
          <w:szCs w:val="28"/>
        </w:rPr>
        <w:t>;</w:t>
      </w:r>
      <w:r w:rsidRPr="00B86404">
        <w:rPr>
          <w:sz w:val="28"/>
          <w:szCs w:val="28"/>
        </w:rPr>
        <w:t xml:space="preserve"> </w:t>
      </w:r>
      <w:r w:rsidRPr="00260146">
        <w:rPr>
          <w:sz w:val="28"/>
          <w:szCs w:val="28"/>
        </w:rPr>
        <w:t>[</w:t>
      </w:r>
      <w:r>
        <w:rPr>
          <w:sz w:val="28"/>
          <w:szCs w:val="28"/>
        </w:rPr>
        <w:t>203, с. 9-13</w:t>
      </w:r>
      <w:r w:rsidRPr="00260146">
        <w:rPr>
          <w:sz w:val="28"/>
          <w:szCs w:val="28"/>
        </w:rPr>
        <w:t>]</w:t>
      </w:r>
      <w:r>
        <w:rPr>
          <w:sz w:val="28"/>
          <w:szCs w:val="28"/>
        </w:rPr>
        <w:t xml:space="preserve">. </w:t>
      </w:r>
    </w:p>
    <w:p w:rsidR="00F43C0B" w:rsidRDefault="00F43C0B" w:rsidP="00F43C0B">
      <w:pPr>
        <w:spacing w:line="360" w:lineRule="auto"/>
        <w:jc w:val="both"/>
        <w:rPr>
          <w:sz w:val="28"/>
          <w:szCs w:val="28"/>
        </w:rPr>
      </w:pPr>
      <w:r>
        <w:rPr>
          <w:sz w:val="28"/>
          <w:szCs w:val="28"/>
        </w:rPr>
        <w:t xml:space="preserve"> </w:t>
      </w:r>
      <w:r>
        <w:rPr>
          <w:sz w:val="28"/>
          <w:szCs w:val="28"/>
        </w:rPr>
        <w:tab/>
        <w:t xml:space="preserve">Літературний твір характеризується образністю, що "виявляється в мистецькій досконалості своєрідної якості змальованих у творі картин та образів – це не тільки образне відтворення дійсності і естетичне освоєння світу; у кожному художньому творі закладені можливості відповідного впливу на почуття, свідомість і волю читача </w:t>
      </w:r>
      <w:r w:rsidRPr="006E2F58">
        <w:rPr>
          <w:sz w:val="28"/>
          <w:szCs w:val="28"/>
        </w:rPr>
        <w:t>[</w:t>
      </w:r>
      <w:r>
        <w:rPr>
          <w:sz w:val="28"/>
          <w:szCs w:val="28"/>
        </w:rPr>
        <w:t>126,</w:t>
      </w:r>
      <w:r w:rsidRPr="005753E8">
        <w:rPr>
          <w:sz w:val="28"/>
          <w:szCs w:val="28"/>
        </w:rPr>
        <w:t xml:space="preserve"> с.</w:t>
      </w:r>
      <w:r>
        <w:rPr>
          <w:sz w:val="28"/>
          <w:szCs w:val="28"/>
        </w:rPr>
        <w:t xml:space="preserve"> 16</w:t>
      </w:r>
      <w:r w:rsidRPr="00260146">
        <w:rPr>
          <w:sz w:val="28"/>
          <w:szCs w:val="28"/>
        </w:rPr>
        <w:t>]</w:t>
      </w:r>
      <w:r>
        <w:rPr>
          <w:sz w:val="28"/>
          <w:szCs w:val="28"/>
        </w:rPr>
        <w:t xml:space="preserve">". </w:t>
      </w:r>
    </w:p>
    <w:p w:rsidR="00F43C0B" w:rsidRDefault="00F43C0B" w:rsidP="00F43C0B">
      <w:pPr>
        <w:spacing w:line="360" w:lineRule="auto"/>
        <w:jc w:val="both"/>
        <w:rPr>
          <w:sz w:val="28"/>
          <w:szCs w:val="28"/>
        </w:rPr>
      </w:pPr>
      <w:r>
        <w:rPr>
          <w:sz w:val="28"/>
          <w:szCs w:val="28"/>
        </w:rPr>
        <w:tab/>
        <w:t xml:space="preserve">За способом творення або типом асоціювання художні образи розрізняють зорові, слухові, дотикові, смакові, запахові. З творів вітчизняної </w:t>
      </w:r>
      <w:r>
        <w:rPr>
          <w:sz w:val="28"/>
          <w:szCs w:val="28"/>
        </w:rPr>
        <w:lastRenderedPageBreak/>
        <w:t xml:space="preserve">літератури наведемо приклади асоціативних образів: </w:t>
      </w:r>
      <w:r w:rsidRPr="00862AEA">
        <w:rPr>
          <w:b/>
          <w:i/>
          <w:sz w:val="28"/>
          <w:szCs w:val="28"/>
        </w:rPr>
        <w:t>слуховий образ</w:t>
      </w:r>
      <w:r>
        <w:rPr>
          <w:sz w:val="28"/>
          <w:szCs w:val="28"/>
        </w:rPr>
        <w:t xml:space="preserve">: </w:t>
      </w:r>
      <w:r w:rsidRPr="00000D84">
        <w:rPr>
          <w:i/>
          <w:sz w:val="28"/>
          <w:szCs w:val="28"/>
        </w:rPr>
        <w:t>"Чує він крізь легкий сон, що якась дівчина співає тонк</w:t>
      </w:r>
      <w:r>
        <w:rPr>
          <w:i/>
          <w:sz w:val="28"/>
          <w:szCs w:val="28"/>
        </w:rPr>
        <w:t>и</w:t>
      </w:r>
      <w:r w:rsidRPr="00000D84">
        <w:rPr>
          <w:i/>
          <w:sz w:val="28"/>
          <w:szCs w:val="28"/>
        </w:rPr>
        <w:t>м голосом пісню… Він чу</w:t>
      </w:r>
      <w:r>
        <w:rPr>
          <w:i/>
          <w:sz w:val="28"/>
          <w:szCs w:val="28"/>
        </w:rPr>
        <w:t xml:space="preserve">є </w:t>
      </w:r>
      <w:r w:rsidRPr="00000D84">
        <w:rPr>
          <w:i/>
          <w:sz w:val="28"/>
          <w:szCs w:val="28"/>
        </w:rPr>
        <w:t>ніби той голос, та пісня ллється на його зверху, з того листя; йому здається, що співає кожний листок,</w:t>
      </w:r>
      <w:r>
        <w:rPr>
          <w:i/>
          <w:sz w:val="28"/>
          <w:szCs w:val="28"/>
        </w:rPr>
        <w:t xml:space="preserve"> </w:t>
      </w:r>
      <w:r w:rsidRPr="00000D84">
        <w:rPr>
          <w:i/>
          <w:sz w:val="28"/>
          <w:szCs w:val="28"/>
        </w:rPr>
        <w:t>вимовляє навіть слова, і ті слова, той голос тихенько си</w:t>
      </w:r>
      <w:r>
        <w:rPr>
          <w:i/>
          <w:sz w:val="28"/>
          <w:szCs w:val="28"/>
        </w:rPr>
        <w:t xml:space="preserve">пляться йому на лице, на руки й </w:t>
      </w:r>
      <w:r w:rsidRPr="00000D84">
        <w:rPr>
          <w:i/>
          <w:sz w:val="28"/>
          <w:szCs w:val="28"/>
        </w:rPr>
        <w:t>на груди, на саме серце…"</w:t>
      </w:r>
      <w:r>
        <w:rPr>
          <w:sz w:val="28"/>
          <w:szCs w:val="28"/>
        </w:rPr>
        <w:t xml:space="preserve"> (І. Нечуй-Левицький, "Микола Джеря")</w:t>
      </w:r>
      <w:r w:rsidRPr="00621216">
        <w:rPr>
          <w:sz w:val="28"/>
          <w:szCs w:val="28"/>
        </w:rPr>
        <w:t>;</w:t>
      </w:r>
    </w:p>
    <w:p w:rsidR="00F43C0B" w:rsidRDefault="00F43C0B" w:rsidP="00F43C0B">
      <w:pPr>
        <w:spacing w:line="360" w:lineRule="auto"/>
        <w:jc w:val="both"/>
        <w:rPr>
          <w:i/>
          <w:sz w:val="28"/>
          <w:szCs w:val="28"/>
        </w:rPr>
      </w:pPr>
      <w:r>
        <w:rPr>
          <w:b/>
          <w:i/>
          <w:sz w:val="28"/>
          <w:szCs w:val="28"/>
        </w:rPr>
        <w:tab/>
      </w:r>
      <w:r w:rsidRPr="00862AEA">
        <w:rPr>
          <w:b/>
          <w:i/>
          <w:sz w:val="28"/>
          <w:szCs w:val="28"/>
        </w:rPr>
        <w:t>зоровий образ:</w:t>
      </w:r>
      <w:r>
        <w:rPr>
          <w:b/>
          <w:i/>
          <w:sz w:val="28"/>
          <w:szCs w:val="28"/>
        </w:rPr>
        <w:t xml:space="preserve"> </w:t>
      </w:r>
      <w:r w:rsidRPr="00F64681">
        <w:rPr>
          <w:i/>
          <w:sz w:val="28"/>
          <w:szCs w:val="28"/>
        </w:rPr>
        <w:t>"</w:t>
      </w:r>
      <w:r>
        <w:rPr>
          <w:i/>
          <w:sz w:val="28"/>
          <w:szCs w:val="28"/>
        </w:rPr>
        <w:t xml:space="preserve">Надворі весна вповні. Куди не глянь – скрізь розвернулося, розпустилося, зацвіло пишним цвітом… Поле – що безкрає море – скільки зглянеш – розіслало зелений килим, аж сміється у очах. Над синім шатром розіп'ялось небо – ні плямочки, ні хмариночки, чисте, прозоре – погляд так і тоне… З неба, як розтоплене золото, ллється на землю блискучий світ сонця; на ланах грає сонячна хвиля; під хвилею спіє хліборобська доля… Легенький вітерець подихає з теплого краю, перебігає з нивки на нивку, живить, освіжає кожну билинку…" </w:t>
      </w:r>
      <w:r w:rsidRPr="00FC7A54">
        <w:rPr>
          <w:sz w:val="28"/>
          <w:szCs w:val="28"/>
        </w:rPr>
        <w:t>(Панас Мирний, "Хіба ревуть воли, як ясла повні?")</w:t>
      </w:r>
      <w:r>
        <w:rPr>
          <w:sz w:val="28"/>
          <w:szCs w:val="28"/>
        </w:rPr>
        <w:t>;</w:t>
      </w:r>
      <w:r>
        <w:rPr>
          <w:i/>
          <w:sz w:val="28"/>
          <w:szCs w:val="28"/>
        </w:rPr>
        <w:t xml:space="preserve"> </w:t>
      </w:r>
    </w:p>
    <w:p w:rsidR="00F43C0B" w:rsidRDefault="00F43C0B" w:rsidP="00F43C0B">
      <w:pPr>
        <w:spacing w:line="360" w:lineRule="auto"/>
        <w:jc w:val="both"/>
        <w:rPr>
          <w:i/>
          <w:sz w:val="28"/>
          <w:szCs w:val="28"/>
        </w:rPr>
      </w:pPr>
      <w:r>
        <w:rPr>
          <w:sz w:val="28"/>
          <w:szCs w:val="28"/>
        </w:rPr>
        <w:tab/>
      </w:r>
      <w:r w:rsidRPr="00862AEA">
        <w:rPr>
          <w:b/>
          <w:i/>
          <w:sz w:val="28"/>
          <w:szCs w:val="28"/>
        </w:rPr>
        <w:t>запаховий образ:</w:t>
      </w:r>
      <w:r>
        <w:rPr>
          <w:sz w:val="28"/>
          <w:szCs w:val="28"/>
        </w:rPr>
        <w:tab/>
      </w:r>
      <w:r w:rsidRPr="00F64681">
        <w:rPr>
          <w:i/>
          <w:sz w:val="28"/>
          <w:szCs w:val="28"/>
        </w:rPr>
        <w:t>"</w:t>
      </w:r>
      <w:r>
        <w:rPr>
          <w:i/>
          <w:sz w:val="28"/>
          <w:szCs w:val="28"/>
        </w:rPr>
        <w:t xml:space="preserve">… </w:t>
      </w:r>
      <w:r w:rsidRPr="00F64681">
        <w:rPr>
          <w:i/>
          <w:sz w:val="28"/>
          <w:szCs w:val="28"/>
        </w:rPr>
        <w:t>несе вогнем і чадом. У темряві диму десь пробивається полум'я як пелюстки казкової, вогненно</w:t>
      </w:r>
      <w:r>
        <w:rPr>
          <w:i/>
          <w:sz w:val="28"/>
          <w:szCs w:val="28"/>
        </w:rPr>
        <w:t xml:space="preserve">ї </w:t>
      </w:r>
      <w:r w:rsidRPr="00F64681">
        <w:rPr>
          <w:i/>
          <w:sz w:val="28"/>
          <w:szCs w:val="28"/>
        </w:rPr>
        <w:t xml:space="preserve"> квітки папороті… Задушливий сморід диму й піроксиліну заливає все – уривки слів, безголосий крик, порухи душі, все</w:t>
      </w:r>
      <w:r>
        <w:rPr>
          <w:i/>
          <w:sz w:val="28"/>
          <w:szCs w:val="28"/>
        </w:rPr>
        <w:t>,</w:t>
      </w:r>
      <w:r w:rsidRPr="00F64681">
        <w:rPr>
          <w:i/>
          <w:sz w:val="28"/>
          <w:szCs w:val="28"/>
        </w:rPr>
        <w:t xml:space="preserve"> – йде гарячею хвилею, палить обличчя,</w:t>
      </w:r>
      <w:r>
        <w:rPr>
          <w:i/>
          <w:sz w:val="28"/>
          <w:szCs w:val="28"/>
        </w:rPr>
        <w:t xml:space="preserve"> </w:t>
      </w:r>
      <w:r w:rsidRPr="00F64681">
        <w:rPr>
          <w:i/>
          <w:sz w:val="28"/>
          <w:szCs w:val="28"/>
        </w:rPr>
        <w:t>чадить…</w:t>
      </w:r>
      <w:r>
        <w:rPr>
          <w:i/>
          <w:sz w:val="28"/>
          <w:szCs w:val="28"/>
        </w:rPr>
        <w:t>"</w:t>
      </w:r>
      <w:r>
        <w:rPr>
          <w:sz w:val="28"/>
          <w:szCs w:val="28"/>
        </w:rPr>
        <w:t xml:space="preserve"> </w:t>
      </w:r>
      <w:r w:rsidRPr="00227E61">
        <w:rPr>
          <w:sz w:val="28"/>
          <w:szCs w:val="28"/>
        </w:rPr>
        <w:t>(І</w:t>
      </w:r>
      <w:r>
        <w:rPr>
          <w:sz w:val="28"/>
          <w:szCs w:val="28"/>
        </w:rPr>
        <w:t>.Багряний, "Огненне коло");</w:t>
      </w:r>
      <w:r>
        <w:rPr>
          <w:i/>
          <w:sz w:val="28"/>
          <w:szCs w:val="28"/>
        </w:rPr>
        <w:t xml:space="preserve">                                                                  </w:t>
      </w:r>
    </w:p>
    <w:p w:rsidR="00F43C0B" w:rsidRDefault="00F43C0B" w:rsidP="00F43C0B">
      <w:pPr>
        <w:spacing w:line="360" w:lineRule="auto"/>
        <w:jc w:val="both"/>
        <w:rPr>
          <w:sz w:val="28"/>
          <w:szCs w:val="28"/>
        </w:rPr>
      </w:pPr>
      <w:r>
        <w:rPr>
          <w:sz w:val="28"/>
          <w:szCs w:val="28"/>
        </w:rPr>
        <w:tab/>
      </w:r>
      <w:r w:rsidRPr="00862AEA">
        <w:rPr>
          <w:b/>
          <w:i/>
          <w:sz w:val="28"/>
          <w:szCs w:val="28"/>
        </w:rPr>
        <w:t>дотиковий образ:</w:t>
      </w:r>
      <w:r>
        <w:rPr>
          <w:b/>
          <w:i/>
          <w:sz w:val="28"/>
          <w:szCs w:val="28"/>
        </w:rPr>
        <w:t xml:space="preserve"> </w:t>
      </w:r>
      <w:r w:rsidRPr="00881AC5">
        <w:rPr>
          <w:i/>
          <w:sz w:val="28"/>
          <w:szCs w:val="28"/>
        </w:rPr>
        <w:t xml:space="preserve">"Холод почав проймати Карпа. Він почутив, що його тіло труситься од голови до самих пальців на ногах, що в нього голова горить ніби вогнем. Він повернувся на місці й зачепив головою гілку груші, вкриту снігом. Сніг, неначе пух, посипався на його голову на плечі, на голу шию, за пазуху. Тоді </w:t>
      </w:r>
      <w:r>
        <w:rPr>
          <w:i/>
          <w:sz w:val="28"/>
          <w:szCs w:val="28"/>
        </w:rPr>
        <w:t>т</w:t>
      </w:r>
      <w:r w:rsidRPr="00881AC5">
        <w:rPr>
          <w:i/>
          <w:sz w:val="28"/>
          <w:szCs w:val="28"/>
        </w:rPr>
        <w:t>ільки він опам'ятувався, набрав у руки снігу, приклав до голови й тихою ходою пішов у хату"</w:t>
      </w:r>
      <w:r>
        <w:rPr>
          <w:sz w:val="28"/>
          <w:szCs w:val="28"/>
        </w:rPr>
        <w:t xml:space="preserve">  (І. Нечуй-Левицький, "Кайдашева сім'я"); </w:t>
      </w:r>
    </w:p>
    <w:p w:rsidR="00F43C0B" w:rsidRPr="006F42B5" w:rsidRDefault="00F43C0B" w:rsidP="00F43C0B">
      <w:pPr>
        <w:spacing w:line="360" w:lineRule="auto"/>
        <w:jc w:val="both"/>
        <w:rPr>
          <w:i/>
          <w:sz w:val="28"/>
          <w:szCs w:val="28"/>
        </w:rPr>
      </w:pPr>
      <w:r>
        <w:rPr>
          <w:sz w:val="28"/>
          <w:szCs w:val="28"/>
        </w:rPr>
        <w:tab/>
      </w:r>
      <w:r w:rsidRPr="00862AEA">
        <w:rPr>
          <w:b/>
          <w:i/>
          <w:sz w:val="28"/>
          <w:szCs w:val="28"/>
        </w:rPr>
        <w:t>смаковий образ:</w:t>
      </w:r>
      <w:r>
        <w:rPr>
          <w:b/>
          <w:i/>
          <w:sz w:val="28"/>
          <w:szCs w:val="28"/>
        </w:rPr>
        <w:t xml:space="preserve"> </w:t>
      </w:r>
      <w:r w:rsidRPr="006F42B5">
        <w:rPr>
          <w:i/>
          <w:sz w:val="28"/>
          <w:szCs w:val="28"/>
        </w:rPr>
        <w:t>"Килина поставили на стіл печеню й солоні огірки. Олеся покуштувала м'яса: м'ясо було засушене, як сухар.</w:t>
      </w:r>
    </w:p>
    <w:p w:rsidR="00F43C0B" w:rsidRPr="005F3998" w:rsidRDefault="00F43C0B" w:rsidP="00F43C0B">
      <w:pPr>
        <w:spacing w:line="360" w:lineRule="auto"/>
        <w:jc w:val="both"/>
        <w:rPr>
          <w:sz w:val="28"/>
          <w:szCs w:val="28"/>
        </w:rPr>
      </w:pPr>
      <w:r w:rsidRPr="006F42B5">
        <w:rPr>
          <w:i/>
          <w:sz w:val="28"/>
          <w:szCs w:val="28"/>
        </w:rPr>
        <w:lastRenderedPageBreak/>
        <w:t>–</w:t>
      </w:r>
      <w:r>
        <w:rPr>
          <w:i/>
          <w:sz w:val="28"/>
          <w:szCs w:val="28"/>
        </w:rPr>
        <w:t xml:space="preserve"> </w:t>
      </w:r>
      <w:r w:rsidRPr="006F42B5">
        <w:rPr>
          <w:i/>
          <w:sz w:val="28"/>
          <w:szCs w:val="28"/>
        </w:rPr>
        <w:t>… Можна зуби поламати,</w:t>
      </w:r>
      <w:r w:rsidRPr="006D19AA">
        <w:rPr>
          <w:i/>
          <w:sz w:val="28"/>
          <w:szCs w:val="28"/>
        </w:rPr>
        <w:t xml:space="preserve"> </w:t>
      </w:r>
      <w:r w:rsidRPr="006F42B5">
        <w:rPr>
          <w:i/>
          <w:sz w:val="28"/>
          <w:szCs w:val="28"/>
        </w:rPr>
        <w:t>– сказала Олеся одсовуючи тарілку,</w:t>
      </w:r>
      <w:r w:rsidRPr="006D0587">
        <w:rPr>
          <w:i/>
          <w:sz w:val="28"/>
          <w:szCs w:val="28"/>
        </w:rPr>
        <w:t xml:space="preserve"> </w:t>
      </w:r>
      <w:r w:rsidRPr="006F42B5">
        <w:rPr>
          <w:i/>
          <w:sz w:val="28"/>
          <w:szCs w:val="28"/>
        </w:rPr>
        <w:t>–</w:t>
      </w:r>
      <w:r>
        <w:rPr>
          <w:i/>
          <w:sz w:val="28"/>
          <w:szCs w:val="28"/>
        </w:rPr>
        <w:t xml:space="preserve"> </w:t>
      </w:r>
      <w:r w:rsidRPr="006F42B5">
        <w:rPr>
          <w:i/>
          <w:sz w:val="28"/>
          <w:szCs w:val="28"/>
        </w:rPr>
        <w:t>це якась жорства, а не печеня. – Вона відрізала огірка; огірок був несолоний, дуже кислий, без усякого смаку…"</w:t>
      </w:r>
      <w:r>
        <w:rPr>
          <w:sz w:val="28"/>
          <w:szCs w:val="28"/>
        </w:rPr>
        <w:t xml:space="preserve"> (І. Нечуй-Левицький, "Старосвітські батюшки та матушки").</w:t>
      </w:r>
    </w:p>
    <w:p w:rsidR="00F43C0B" w:rsidRDefault="00F43C0B" w:rsidP="00F43C0B">
      <w:pPr>
        <w:spacing w:line="360" w:lineRule="auto"/>
        <w:jc w:val="both"/>
        <w:rPr>
          <w:sz w:val="28"/>
          <w:szCs w:val="28"/>
        </w:rPr>
      </w:pPr>
      <w:r>
        <w:rPr>
          <w:sz w:val="28"/>
          <w:szCs w:val="28"/>
        </w:rPr>
        <w:tab/>
      </w:r>
      <w:r w:rsidRPr="005F3998">
        <w:rPr>
          <w:sz w:val="28"/>
          <w:szCs w:val="28"/>
        </w:rPr>
        <w:t>З</w:t>
      </w:r>
      <w:r>
        <w:rPr>
          <w:sz w:val="28"/>
          <w:szCs w:val="28"/>
        </w:rPr>
        <w:t xml:space="preserve"> </w:t>
      </w:r>
      <w:r w:rsidRPr="005F3998">
        <w:rPr>
          <w:sz w:val="28"/>
          <w:szCs w:val="28"/>
        </w:rPr>
        <w:t>метою посиленого впливу на читача митець застосовує і поєднання різн</w:t>
      </w:r>
      <w:r>
        <w:rPr>
          <w:sz w:val="28"/>
          <w:szCs w:val="28"/>
        </w:rPr>
        <w:t>и</w:t>
      </w:r>
      <w:r w:rsidRPr="005F3998">
        <w:rPr>
          <w:sz w:val="28"/>
          <w:szCs w:val="28"/>
        </w:rPr>
        <w:t>х в</w:t>
      </w:r>
      <w:r>
        <w:rPr>
          <w:sz w:val="28"/>
          <w:szCs w:val="28"/>
        </w:rPr>
        <w:t>и</w:t>
      </w:r>
      <w:r w:rsidRPr="005F3998">
        <w:rPr>
          <w:sz w:val="28"/>
          <w:szCs w:val="28"/>
        </w:rPr>
        <w:t>дів асоціативних образів, наприклад, зорового і слухового</w:t>
      </w:r>
      <w:r>
        <w:rPr>
          <w:sz w:val="28"/>
          <w:szCs w:val="28"/>
        </w:rPr>
        <w:t xml:space="preserve">: </w:t>
      </w:r>
    </w:p>
    <w:p w:rsidR="00F43C0B" w:rsidRPr="006F68CD" w:rsidRDefault="00F43C0B" w:rsidP="00F43C0B">
      <w:pPr>
        <w:tabs>
          <w:tab w:val="left" w:pos="6160"/>
        </w:tabs>
        <w:spacing w:line="360" w:lineRule="auto"/>
        <w:jc w:val="both"/>
        <w:rPr>
          <w:i/>
          <w:sz w:val="28"/>
          <w:szCs w:val="28"/>
        </w:rPr>
      </w:pPr>
      <w:r w:rsidRPr="006F68CD">
        <w:rPr>
          <w:i/>
          <w:sz w:val="28"/>
          <w:szCs w:val="28"/>
        </w:rPr>
        <w:t>"Сонце заходить, гори чорніють,</w:t>
      </w:r>
      <w:r>
        <w:rPr>
          <w:i/>
          <w:sz w:val="28"/>
          <w:szCs w:val="28"/>
        </w:rPr>
        <w:tab/>
      </w:r>
    </w:p>
    <w:p w:rsidR="00F43C0B" w:rsidRPr="005F3998" w:rsidRDefault="00F43C0B" w:rsidP="00F43C0B">
      <w:pPr>
        <w:spacing w:line="360" w:lineRule="auto"/>
        <w:jc w:val="both"/>
        <w:rPr>
          <w:sz w:val="28"/>
          <w:szCs w:val="28"/>
        </w:rPr>
      </w:pPr>
      <w:r w:rsidRPr="006F68CD">
        <w:rPr>
          <w:i/>
          <w:sz w:val="28"/>
          <w:szCs w:val="28"/>
        </w:rPr>
        <w:t>Пташечка тихне, поле німіє"</w:t>
      </w:r>
      <w:r>
        <w:rPr>
          <w:i/>
          <w:sz w:val="28"/>
          <w:szCs w:val="28"/>
        </w:rPr>
        <w:t xml:space="preserve"> </w:t>
      </w:r>
      <w:r>
        <w:rPr>
          <w:sz w:val="28"/>
          <w:szCs w:val="28"/>
        </w:rPr>
        <w:t xml:space="preserve">(Т. Шевченко, "Сонце заходить, гори чорніють…"). </w:t>
      </w:r>
      <w:r w:rsidRPr="005F3998">
        <w:rPr>
          <w:sz w:val="28"/>
          <w:szCs w:val="28"/>
        </w:rPr>
        <w:t xml:space="preserve"> </w:t>
      </w:r>
    </w:p>
    <w:p w:rsidR="00F43C0B" w:rsidRPr="00CB5F14" w:rsidRDefault="00F43C0B" w:rsidP="00F43C0B">
      <w:pPr>
        <w:tabs>
          <w:tab w:val="left" w:pos="720"/>
        </w:tabs>
        <w:spacing w:line="360" w:lineRule="auto"/>
        <w:jc w:val="both"/>
        <w:rPr>
          <w:sz w:val="28"/>
          <w:szCs w:val="28"/>
        </w:rPr>
      </w:pPr>
      <w:r>
        <w:rPr>
          <w:i/>
          <w:sz w:val="28"/>
          <w:szCs w:val="28"/>
        </w:rPr>
        <w:tab/>
      </w:r>
      <w:r w:rsidRPr="00CB5F14">
        <w:rPr>
          <w:sz w:val="28"/>
          <w:szCs w:val="28"/>
        </w:rPr>
        <w:t>Асоціативні образи, створені письменник</w:t>
      </w:r>
      <w:r>
        <w:rPr>
          <w:sz w:val="28"/>
          <w:szCs w:val="28"/>
        </w:rPr>
        <w:t>о</w:t>
      </w:r>
      <w:r w:rsidRPr="00CB5F14">
        <w:rPr>
          <w:sz w:val="28"/>
          <w:szCs w:val="28"/>
        </w:rPr>
        <w:t>м</w:t>
      </w:r>
      <w:r>
        <w:rPr>
          <w:sz w:val="28"/>
          <w:szCs w:val="28"/>
        </w:rPr>
        <w:t xml:space="preserve"> у художньому творі, </w:t>
      </w:r>
      <w:r w:rsidRPr="00CB5F14">
        <w:rPr>
          <w:sz w:val="28"/>
          <w:szCs w:val="28"/>
        </w:rPr>
        <w:t xml:space="preserve">збуджують уяву </w:t>
      </w:r>
      <w:r>
        <w:rPr>
          <w:sz w:val="28"/>
          <w:szCs w:val="28"/>
        </w:rPr>
        <w:t xml:space="preserve">і підвищують емоційний вплив поетичної мови на читача. "Твір змушує нас, щоб ми впродовж певного періоду часу жили в особливому стилі уяви – стилі уяви поета: але воістину це наша уява творить поезію </w:t>
      </w:r>
      <w:r w:rsidRPr="00ED2B73">
        <w:rPr>
          <w:sz w:val="28"/>
          <w:szCs w:val="28"/>
        </w:rPr>
        <w:t>[</w:t>
      </w:r>
      <w:r>
        <w:rPr>
          <w:sz w:val="28"/>
          <w:szCs w:val="28"/>
        </w:rPr>
        <w:t>237, с. 321</w:t>
      </w:r>
      <w:r w:rsidRPr="00D56734">
        <w:rPr>
          <w:sz w:val="28"/>
          <w:szCs w:val="28"/>
        </w:rPr>
        <w:t>]</w:t>
      </w:r>
      <w:r>
        <w:rPr>
          <w:sz w:val="28"/>
          <w:szCs w:val="28"/>
        </w:rPr>
        <w:t>".</w:t>
      </w:r>
    </w:p>
    <w:p w:rsidR="00F43C0B" w:rsidRDefault="00F43C0B" w:rsidP="00F43C0B">
      <w:pPr>
        <w:spacing w:line="360" w:lineRule="auto"/>
        <w:jc w:val="both"/>
        <w:rPr>
          <w:sz w:val="28"/>
          <w:szCs w:val="28"/>
        </w:rPr>
      </w:pPr>
      <w:r>
        <w:rPr>
          <w:sz w:val="28"/>
          <w:szCs w:val="28"/>
        </w:rPr>
        <w:tab/>
        <w:t xml:space="preserve">Ураховуючи вчення О. Потебні, виділяють ще внутрішню (художні образи) та зовнішню форму (засоби зображення і вираження) літературного твору. Художній образ є формою щодо естетично-ідейного змісту твору, одночасно стає змістом стосовно зовнішньої словесної форми.  </w:t>
      </w:r>
    </w:p>
    <w:p w:rsidR="00F43C0B" w:rsidRDefault="00F43C0B" w:rsidP="00F43C0B">
      <w:pPr>
        <w:spacing w:line="360" w:lineRule="auto"/>
        <w:jc w:val="both"/>
        <w:rPr>
          <w:sz w:val="28"/>
          <w:szCs w:val="28"/>
        </w:rPr>
      </w:pPr>
      <w:r>
        <w:rPr>
          <w:sz w:val="28"/>
          <w:szCs w:val="28"/>
        </w:rPr>
        <w:tab/>
        <w:t>Художній образ може творитися на фонетичному, лексичному, синтаксичному рівнях мови. Фонетичний рівень – це звукова організація художньої мови, яку в українському літературознавстві традиційно зводять до розгляду евфонії, її засобів. Евфонія (грецьк. – милозвучність) – вияв фоніки, який означає гармонійну сув'язь позитивно-естетичних явищ художнього, передовсім поетичного твору.</w:t>
      </w:r>
    </w:p>
    <w:p w:rsidR="00F43C0B" w:rsidRDefault="00F43C0B" w:rsidP="00F43C0B">
      <w:pPr>
        <w:spacing w:line="360" w:lineRule="auto"/>
        <w:jc w:val="both"/>
        <w:rPr>
          <w:sz w:val="28"/>
          <w:szCs w:val="28"/>
        </w:rPr>
      </w:pPr>
      <w:r>
        <w:rPr>
          <w:sz w:val="28"/>
          <w:szCs w:val="28"/>
        </w:rPr>
        <w:tab/>
        <w:t xml:space="preserve">На думку І. Качуровського, фоніка – це галузь літературознавства, що досліджує естетичну вартість звуків у художньому творі, здебільшого віршованому, класифікує та аналізує їх. Учений явище евфонії доповнює протилежним – какофонією (немилозвучністю). За твердженням літературознавця А. Ткаченка, "фоніка – загальна звукова організація художньої мови, що включає в себе і її інтонацію </w:t>
      </w:r>
      <w:r w:rsidRPr="007E2A91">
        <w:rPr>
          <w:sz w:val="28"/>
          <w:szCs w:val="28"/>
        </w:rPr>
        <w:t>[</w:t>
      </w:r>
      <w:r>
        <w:rPr>
          <w:sz w:val="28"/>
          <w:szCs w:val="28"/>
        </w:rPr>
        <w:t>287, с. 302</w:t>
      </w:r>
      <w:r w:rsidRPr="007E2A91">
        <w:rPr>
          <w:sz w:val="28"/>
          <w:szCs w:val="28"/>
        </w:rPr>
        <w:t>]</w:t>
      </w:r>
      <w:r>
        <w:rPr>
          <w:sz w:val="28"/>
          <w:szCs w:val="28"/>
        </w:rPr>
        <w:t>".</w:t>
      </w:r>
    </w:p>
    <w:p w:rsidR="00F43C0B" w:rsidRDefault="00F43C0B" w:rsidP="00F43C0B">
      <w:pPr>
        <w:spacing w:line="360" w:lineRule="auto"/>
        <w:jc w:val="both"/>
        <w:rPr>
          <w:sz w:val="28"/>
          <w:szCs w:val="28"/>
        </w:rPr>
      </w:pPr>
      <w:r>
        <w:rPr>
          <w:sz w:val="28"/>
          <w:szCs w:val="28"/>
        </w:rPr>
        <w:lastRenderedPageBreak/>
        <w:tab/>
        <w:t xml:space="preserve">Сучасні дослідники В. Пахаренко, Т. Крайнікова також визначають евфонію і какофонію як явища фоніки, що являє собою сукупність звукових засобів художньої мови.    </w:t>
      </w:r>
    </w:p>
    <w:p w:rsidR="00F43C0B" w:rsidRDefault="00F43C0B" w:rsidP="00F43C0B">
      <w:pPr>
        <w:spacing w:line="360" w:lineRule="auto"/>
        <w:jc w:val="both"/>
        <w:rPr>
          <w:sz w:val="28"/>
          <w:szCs w:val="28"/>
        </w:rPr>
      </w:pPr>
      <w:r>
        <w:rPr>
          <w:sz w:val="28"/>
          <w:szCs w:val="28"/>
        </w:rPr>
        <w:tab/>
        <w:t xml:space="preserve">Аналіз різних літературознавчих джерел засвідчив, що вчені по-різному визначають засоби евфонії. Основні засоби евфонії, як зазначають О.Бандура, Є. Васильєв, О. Галич, Т. Крайнікова, В. Назарець, В. Пахаренко, О. Телехова, А. Ткаченко та ін., – звукові повтори (асонанс, алітерація), звуконаслідування. Дослідник В. Домбровський вважає, що основними фонетичними засобами евфонії, крім звукових повторів і звуконаслідування, є парономазія, анномінація (етимологізація) і рима. Літературознавець В.Лесин доводить: "Евфонія – милозвучність мови, яка досягається звуковими повторами, анафорами, епіфорами, ритмічністю та ін. </w:t>
      </w:r>
      <w:r w:rsidRPr="005753E8">
        <w:rPr>
          <w:sz w:val="28"/>
          <w:szCs w:val="28"/>
        </w:rPr>
        <w:t>[</w:t>
      </w:r>
      <w:r>
        <w:rPr>
          <w:sz w:val="28"/>
          <w:szCs w:val="28"/>
        </w:rPr>
        <w:t>150, с. 59</w:t>
      </w:r>
      <w:r w:rsidRPr="005753E8">
        <w:rPr>
          <w:sz w:val="28"/>
          <w:szCs w:val="28"/>
        </w:rPr>
        <w:t>]</w:t>
      </w:r>
      <w:r>
        <w:rPr>
          <w:sz w:val="28"/>
          <w:szCs w:val="28"/>
        </w:rPr>
        <w:t>"</w:t>
      </w:r>
      <w:r w:rsidRPr="005753E8">
        <w:rPr>
          <w:sz w:val="28"/>
          <w:szCs w:val="28"/>
        </w:rPr>
        <w:t xml:space="preserve">. </w:t>
      </w:r>
    </w:p>
    <w:p w:rsidR="00F43C0B" w:rsidRDefault="00F43C0B" w:rsidP="00F43C0B">
      <w:pPr>
        <w:spacing w:line="360" w:lineRule="auto"/>
        <w:jc w:val="both"/>
        <w:rPr>
          <w:sz w:val="28"/>
          <w:szCs w:val="28"/>
        </w:rPr>
      </w:pPr>
      <w:r>
        <w:rPr>
          <w:sz w:val="28"/>
          <w:szCs w:val="28"/>
        </w:rPr>
        <w:tab/>
        <w:t xml:space="preserve">Поділяємо думку О. Бандури, яка стверджує, що звукові повтори і звуконаслідування є ефективними засобами художнього зображення </w:t>
      </w:r>
      <w:r w:rsidRPr="00F932F8">
        <w:rPr>
          <w:sz w:val="28"/>
          <w:szCs w:val="28"/>
        </w:rPr>
        <w:t>[</w:t>
      </w:r>
      <w:r>
        <w:rPr>
          <w:sz w:val="28"/>
          <w:szCs w:val="28"/>
        </w:rPr>
        <w:t>14, с.46</w:t>
      </w:r>
      <w:r w:rsidRPr="00F932F8">
        <w:rPr>
          <w:sz w:val="28"/>
          <w:szCs w:val="28"/>
        </w:rPr>
        <w:t>]</w:t>
      </w:r>
      <w:r>
        <w:rPr>
          <w:sz w:val="28"/>
          <w:szCs w:val="28"/>
        </w:rPr>
        <w:t xml:space="preserve">. Розглянемо основні евфонічні фігури. </w:t>
      </w:r>
    </w:p>
    <w:p w:rsidR="00F43C0B" w:rsidRDefault="00F43C0B" w:rsidP="00F43C0B">
      <w:pPr>
        <w:spacing w:line="360" w:lineRule="auto"/>
        <w:jc w:val="both"/>
        <w:rPr>
          <w:sz w:val="28"/>
          <w:szCs w:val="28"/>
        </w:rPr>
      </w:pPr>
      <w:r>
        <w:rPr>
          <w:sz w:val="28"/>
          <w:szCs w:val="28"/>
        </w:rPr>
        <w:tab/>
        <w:t>Звукові повтори – алітерація (повторення приголосних звуків у віршовому рядку, строфі з метою надання інтонаційної виразності), асонанс (повторення голосних звуків у віршовому рядку, строфі, що створює ефект милозвуччя). Наприклад, алітерація приголосних "р", "л" яскраво виражена у поезії "Лебеді материнства"</w:t>
      </w:r>
      <w:r w:rsidRPr="00004FD2">
        <w:rPr>
          <w:sz w:val="28"/>
          <w:szCs w:val="28"/>
        </w:rPr>
        <w:t xml:space="preserve"> </w:t>
      </w:r>
      <w:r>
        <w:rPr>
          <w:sz w:val="28"/>
          <w:szCs w:val="28"/>
        </w:rPr>
        <w:t xml:space="preserve">В. Симоненка: </w:t>
      </w:r>
    </w:p>
    <w:p w:rsidR="00F43C0B" w:rsidRPr="005812B8" w:rsidRDefault="00F43C0B" w:rsidP="00F43C0B">
      <w:pPr>
        <w:tabs>
          <w:tab w:val="left" w:pos="900"/>
        </w:tabs>
        <w:spacing w:line="360" w:lineRule="auto"/>
        <w:jc w:val="both"/>
        <w:rPr>
          <w:i/>
          <w:sz w:val="28"/>
          <w:szCs w:val="28"/>
        </w:rPr>
      </w:pPr>
      <w:r w:rsidRPr="005812B8">
        <w:rPr>
          <w:i/>
          <w:sz w:val="28"/>
          <w:szCs w:val="28"/>
        </w:rPr>
        <w:t>Тем</w:t>
      </w:r>
      <w:r w:rsidRPr="005812B8">
        <w:rPr>
          <w:i/>
          <w:sz w:val="28"/>
          <w:szCs w:val="28"/>
          <w:u w:val="single"/>
        </w:rPr>
        <w:t>р</w:t>
      </w:r>
      <w:r w:rsidRPr="005812B8">
        <w:rPr>
          <w:i/>
          <w:sz w:val="28"/>
          <w:szCs w:val="28"/>
        </w:rPr>
        <w:t>яву т</w:t>
      </w:r>
      <w:r w:rsidRPr="005812B8">
        <w:rPr>
          <w:i/>
          <w:sz w:val="28"/>
          <w:szCs w:val="28"/>
          <w:u w:val="single"/>
        </w:rPr>
        <w:t>р</w:t>
      </w:r>
      <w:r w:rsidRPr="005812B8">
        <w:rPr>
          <w:i/>
          <w:sz w:val="28"/>
          <w:szCs w:val="28"/>
        </w:rPr>
        <w:t>ивожили к</w:t>
      </w:r>
      <w:r w:rsidRPr="005812B8">
        <w:rPr>
          <w:i/>
          <w:sz w:val="28"/>
          <w:szCs w:val="28"/>
          <w:u w:val="single"/>
        </w:rPr>
        <w:t>р</w:t>
      </w:r>
      <w:r w:rsidRPr="005812B8">
        <w:rPr>
          <w:i/>
          <w:sz w:val="28"/>
          <w:szCs w:val="28"/>
        </w:rPr>
        <w:t xml:space="preserve">иками півні, </w:t>
      </w:r>
    </w:p>
    <w:p w:rsidR="00F43C0B" w:rsidRPr="005812B8" w:rsidRDefault="00F43C0B" w:rsidP="00F43C0B">
      <w:pPr>
        <w:tabs>
          <w:tab w:val="left" w:pos="900"/>
        </w:tabs>
        <w:spacing w:line="360" w:lineRule="auto"/>
        <w:jc w:val="both"/>
        <w:rPr>
          <w:i/>
          <w:sz w:val="28"/>
          <w:szCs w:val="28"/>
        </w:rPr>
      </w:pPr>
      <w:r w:rsidRPr="005812B8">
        <w:rPr>
          <w:i/>
          <w:sz w:val="28"/>
          <w:szCs w:val="28"/>
        </w:rPr>
        <w:t>Танцюва</w:t>
      </w:r>
      <w:r w:rsidRPr="005812B8">
        <w:rPr>
          <w:i/>
          <w:sz w:val="28"/>
          <w:szCs w:val="28"/>
          <w:u w:val="single"/>
        </w:rPr>
        <w:t>л</w:t>
      </w:r>
      <w:r w:rsidRPr="005812B8">
        <w:rPr>
          <w:i/>
          <w:sz w:val="28"/>
          <w:szCs w:val="28"/>
        </w:rPr>
        <w:t xml:space="preserve">и </w:t>
      </w:r>
      <w:r w:rsidRPr="005812B8">
        <w:rPr>
          <w:i/>
          <w:sz w:val="28"/>
          <w:szCs w:val="28"/>
          <w:u w:val="single"/>
        </w:rPr>
        <w:t>л</w:t>
      </w:r>
      <w:r w:rsidRPr="005812B8">
        <w:rPr>
          <w:i/>
          <w:sz w:val="28"/>
          <w:szCs w:val="28"/>
        </w:rPr>
        <w:t>ебеді в хаті на стіні,</w:t>
      </w:r>
    </w:p>
    <w:p w:rsidR="00F43C0B" w:rsidRPr="005812B8" w:rsidRDefault="00F43C0B" w:rsidP="00F43C0B">
      <w:pPr>
        <w:tabs>
          <w:tab w:val="left" w:pos="900"/>
        </w:tabs>
        <w:spacing w:line="360" w:lineRule="auto"/>
        <w:jc w:val="both"/>
        <w:rPr>
          <w:i/>
          <w:sz w:val="28"/>
          <w:szCs w:val="28"/>
        </w:rPr>
      </w:pPr>
      <w:r w:rsidRPr="005812B8">
        <w:rPr>
          <w:i/>
          <w:sz w:val="28"/>
          <w:szCs w:val="28"/>
          <w:u w:val="single"/>
        </w:rPr>
        <w:t>Л</w:t>
      </w:r>
      <w:r w:rsidRPr="005812B8">
        <w:rPr>
          <w:i/>
          <w:sz w:val="28"/>
          <w:szCs w:val="28"/>
        </w:rPr>
        <w:t>опотіли к</w:t>
      </w:r>
      <w:r w:rsidRPr="005812B8">
        <w:rPr>
          <w:i/>
          <w:sz w:val="28"/>
          <w:szCs w:val="28"/>
          <w:u w:val="single"/>
        </w:rPr>
        <w:t>р</w:t>
      </w:r>
      <w:r w:rsidRPr="005812B8">
        <w:rPr>
          <w:i/>
          <w:sz w:val="28"/>
          <w:szCs w:val="28"/>
        </w:rPr>
        <w:t>и</w:t>
      </w:r>
      <w:r w:rsidRPr="005812B8">
        <w:rPr>
          <w:i/>
          <w:sz w:val="28"/>
          <w:szCs w:val="28"/>
          <w:u w:val="single"/>
        </w:rPr>
        <w:t>л</w:t>
      </w:r>
      <w:r w:rsidRPr="005812B8">
        <w:rPr>
          <w:i/>
          <w:sz w:val="28"/>
          <w:szCs w:val="28"/>
        </w:rPr>
        <w:t xml:space="preserve">ами і </w:t>
      </w:r>
      <w:r w:rsidRPr="005812B8">
        <w:rPr>
          <w:i/>
          <w:sz w:val="28"/>
          <w:szCs w:val="28"/>
          <w:u w:val="single"/>
        </w:rPr>
        <w:t>р</w:t>
      </w:r>
      <w:r w:rsidRPr="005812B8">
        <w:rPr>
          <w:i/>
          <w:sz w:val="28"/>
          <w:szCs w:val="28"/>
        </w:rPr>
        <w:t>ожевим пі</w:t>
      </w:r>
      <w:r w:rsidRPr="005812B8">
        <w:rPr>
          <w:i/>
          <w:sz w:val="28"/>
          <w:szCs w:val="28"/>
          <w:u w:val="single"/>
        </w:rPr>
        <w:t>р</w:t>
      </w:r>
      <w:r w:rsidRPr="005812B8">
        <w:rPr>
          <w:i/>
          <w:sz w:val="28"/>
          <w:szCs w:val="28"/>
        </w:rPr>
        <w:t>'ям,</w:t>
      </w:r>
    </w:p>
    <w:p w:rsidR="00F43C0B" w:rsidRPr="00CB5F14" w:rsidRDefault="00F43C0B" w:rsidP="00F43C0B">
      <w:pPr>
        <w:tabs>
          <w:tab w:val="left" w:pos="900"/>
        </w:tabs>
        <w:spacing w:line="360" w:lineRule="auto"/>
        <w:jc w:val="both"/>
        <w:rPr>
          <w:i/>
          <w:sz w:val="28"/>
          <w:szCs w:val="28"/>
        </w:rPr>
      </w:pPr>
      <w:r w:rsidRPr="005812B8">
        <w:rPr>
          <w:i/>
          <w:sz w:val="28"/>
          <w:szCs w:val="28"/>
          <w:u w:val="single"/>
        </w:rPr>
        <w:t>Л</w:t>
      </w:r>
      <w:r w:rsidRPr="005812B8">
        <w:rPr>
          <w:i/>
          <w:sz w:val="28"/>
          <w:szCs w:val="28"/>
        </w:rPr>
        <w:t>оскотали ма</w:t>
      </w:r>
      <w:r w:rsidRPr="005812B8">
        <w:rPr>
          <w:i/>
          <w:sz w:val="28"/>
          <w:szCs w:val="28"/>
          <w:u w:val="single"/>
        </w:rPr>
        <w:t>р</w:t>
      </w:r>
      <w:r w:rsidRPr="005812B8">
        <w:rPr>
          <w:i/>
          <w:sz w:val="28"/>
          <w:szCs w:val="28"/>
        </w:rPr>
        <w:t>ево зо</w:t>
      </w:r>
      <w:r w:rsidRPr="005812B8">
        <w:rPr>
          <w:i/>
          <w:sz w:val="28"/>
          <w:szCs w:val="28"/>
          <w:u w:val="single"/>
        </w:rPr>
        <w:t>л</w:t>
      </w:r>
      <w:r w:rsidRPr="005812B8">
        <w:rPr>
          <w:i/>
          <w:sz w:val="28"/>
          <w:szCs w:val="28"/>
        </w:rPr>
        <w:t>отим сузі</w:t>
      </w:r>
      <w:r w:rsidRPr="005812B8">
        <w:rPr>
          <w:i/>
          <w:sz w:val="28"/>
          <w:szCs w:val="28"/>
          <w:u w:val="single"/>
        </w:rPr>
        <w:t>р</w:t>
      </w:r>
      <w:r w:rsidRPr="005812B8">
        <w:rPr>
          <w:i/>
          <w:sz w:val="28"/>
          <w:szCs w:val="28"/>
        </w:rPr>
        <w:t>'ям</w:t>
      </w:r>
      <w:r>
        <w:rPr>
          <w:sz w:val="28"/>
          <w:szCs w:val="28"/>
        </w:rPr>
        <w:t xml:space="preserve">; </w:t>
      </w:r>
    </w:p>
    <w:p w:rsidR="00F43C0B" w:rsidRDefault="00F43C0B" w:rsidP="00F43C0B">
      <w:pPr>
        <w:spacing w:line="360" w:lineRule="auto"/>
        <w:jc w:val="both"/>
        <w:rPr>
          <w:sz w:val="28"/>
          <w:szCs w:val="28"/>
        </w:rPr>
      </w:pPr>
      <w:r>
        <w:rPr>
          <w:sz w:val="28"/>
          <w:szCs w:val="28"/>
        </w:rPr>
        <w:t>асонанс голосного "і" (повторення голосних звуків у віршовому рядку, строфі з метою створення милозвучності) подамо на матеріалі поезії "Тричі являлася мені любов…"</w:t>
      </w:r>
      <w:r w:rsidRPr="00004FD2">
        <w:rPr>
          <w:sz w:val="28"/>
          <w:szCs w:val="28"/>
        </w:rPr>
        <w:t xml:space="preserve"> </w:t>
      </w:r>
      <w:r>
        <w:rPr>
          <w:sz w:val="28"/>
          <w:szCs w:val="28"/>
        </w:rPr>
        <w:t>І. Франка:</w:t>
      </w:r>
    </w:p>
    <w:p w:rsidR="00F43C0B" w:rsidRPr="00CB5F14" w:rsidRDefault="00F43C0B" w:rsidP="00F43C0B">
      <w:pPr>
        <w:spacing w:line="360" w:lineRule="auto"/>
        <w:jc w:val="both"/>
        <w:rPr>
          <w:i/>
          <w:sz w:val="28"/>
          <w:szCs w:val="28"/>
        </w:rPr>
      </w:pPr>
      <w:r w:rsidRPr="00CB5F14">
        <w:rPr>
          <w:i/>
          <w:sz w:val="28"/>
          <w:szCs w:val="28"/>
        </w:rPr>
        <w:t>Одна несм</w:t>
      </w:r>
      <w:r w:rsidRPr="00CB5F14">
        <w:rPr>
          <w:i/>
          <w:sz w:val="28"/>
          <w:szCs w:val="28"/>
          <w:u w:val="single"/>
        </w:rPr>
        <w:t>і</w:t>
      </w:r>
      <w:r w:rsidRPr="00CB5F14">
        <w:rPr>
          <w:i/>
          <w:sz w:val="28"/>
          <w:szCs w:val="28"/>
        </w:rPr>
        <w:t>ла, як л</w:t>
      </w:r>
      <w:r w:rsidRPr="00CB5F14">
        <w:rPr>
          <w:i/>
          <w:sz w:val="28"/>
          <w:szCs w:val="28"/>
          <w:u w:val="single"/>
        </w:rPr>
        <w:t>і</w:t>
      </w:r>
      <w:r w:rsidRPr="00CB5F14">
        <w:rPr>
          <w:i/>
          <w:sz w:val="28"/>
          <w:szCs w:val="28"/>
        </w:rPr>
        <w:t>лея б</w:t>
      </w:r>
      <w:r w:rsidRPr="00CB5F14">
        <w:rPr>
          <w:i/>
          <w:sz w:val="28"/>
          <w:szCs w:val="28"/>
          <w:u w:val="single"/>
        </w:rPr>
        <w:t>і</w:t>
      </w:r>
      <w:r w:rsidRPr="00CB5F14">
        <w:rPr>
          <w:i/>
          <w:sz w:val="28"/>
          <w:szCs w:val="28"/>
        </w:rPr>
        <w:t>ла,</w:t>
      </w:r>
    </w:p>
    <w:p w:rsidR="00F43C0B" w:rsidRPr="00CB5F14" w:rsidRDefault="00F43C0B" w:rsidP="00F43C0B">
      <w:pPr>
        <w:spacing w:line="360" w:lineRule="auto"/>
        <w:jc w:val="both"/>
        <w:rPr>
          <w:i/>
          <w:sz w:val="28"/>
          <w:szCs w:val="28"/>
        </w:rPr>
      </w:pPr>
      <w:r w:rsidRPr="00CB5F14">
        <w:rPr>
          <w:i/>
          <w:sz w:val="28"/>
          <w:szCs w:val="28"/>
        </w:rPr>
        <w:t>З з</w:t>
      </w:r>
      <w:r w:rsidRPr="00CB5F14">
        <w:rPr>
          <w:i/>
          <w:sz w:val="28"/>
          <w:szCs w:val="28"/>
          <w:u w:val="single"/>
        </w:rPr>
        <w:t>і</w:t>
      </w:r>
      <w:r w:rsidRPr="00CB5F14">
        <w:rPr>
          <w:i/>
          <w:sz w:val="28"/>
          <w:szCs w:val="28"/>
        </w:rPr>
        <w:t>тхання й мр</w:t>
      </w:r>
      <w:r w:rsidRPr="00CB5F14">
        <w:rPr>
          <w:i/>
          <w:sz w:val="28"/>
          <w:szCs w:val="28"/>
          <w:u w:val="single"/>
        </w:rPr>
        <w:t>і</w:t>
      </w:r>
      <w:r w:rsidRPr="00CB5F14">
        <w:rPr>
          <w:i/>
          <w:sz w:val="28"/>
          <w:szCs w:val="28"/>
        </w:rPr>
        <w:t xml:space="preserve">й уткана, </w:t>
      </w:r>
      <w:r w:rsidRPr="00CB5F14">
        <w:rPr>
          <w:i/>
          <w:sz w:val="28"/>
          <w:szCs w:val="28"/>
          <w:u w:val="single"/>
        </w:rPr>
        <w:t>і</w:t>
      </w:r>
      <w:r w:rsidRPr="00CB5F14">
        <w:rPr>
          <w:i/>
          <w:sz w:val="28"/>
          <w:szCs w:val="28"/>
        </w:rPr>
        <w:t>з основ</w:t>
      </w:r>
    </w:p>
    <w:p w:rsidR="00F43C0B" w:rsidRPr="00CB5F14" w:rsidRDefault="00F43C0B" w:rsidP="00F43C0B">
      <w:pPr>
        <w:spacing w:line="360" w:lineRule="auto"/>
        <w:jc w:val="both"/>
        <w:rPr>
          <w:i/>
          <w:sz w:val="28"/>
          <w:szCs w:val="28"/>
        </w:rPr>
      </w:pPr>
      <w:r w:rsidRPr="00CB5F14">
        <w:rPr>
          <w:i/>
          <w:sz w:val="28"/>
          <w:szCs w:val="28"/>
        </w:rPr>
        <w:t>Ср</w:t>
      </w:r>
      <w:r w:rsidRPr="00CB5F14">
        <w:rPr>
          <w:i/>
          <w:sz w:val="28"/>
          <w:szCs w:val="28"/>
          <w:u w:val="single"/>
        </w:rPr>
        <w:t>і</w:t>
      </w:r>
      <w:r w:rsidRPr="00CB5F14">
        <w:rPr>
          <w:i/>
          <w:sz w:val="28"/>
          <w:szCs w:val="28"/>
        </w:rPr>
        <w:t>блястих, мов метелик, п</w:t>
      </w:r>
      <w:r w:rsidRPr="00CB5F14">
        <w:rPr>
          <w:i/>
          <w:sz w:val="28"/>
          <w:szCs w:val="28"/>
          <w:u w:val="single"/>
        </w:rPr>
        <w:t>і</w:t>
      </w:r>
      <w:r w:rsidRPr="00CB5F14">
        <w:rPr>
          <w:i/>
          <w:sz w:val="28"/>
          <w:szCs w:val="28"/>
        </w:rPr>
        <w:t>длет</w:t>
      </w:r>
      <w:r w:rsidRPr="00CB5F14">
        <w:rPr>
          <w:i/>
          <w:sz w:val="28"/>
          <w:szCs w:val="28"/>
          <w:u w:val="single"/>
        </w:rPr>
        <w:t>і</w:t>
      </w:r>
      <w:r w:rsidRPr="00CB5F14">
        <w:rPr>
          <w:i/>
          <w:sz w:val="28"/>
          <w:szCs w:val="28"/>
        </w:rPr>
        <w:t>ла…</w:t>
      </w:r>
    </w:p>
    <w:p w:rsidR="00F43C0B" w:rsidRDefault="00F43C0B" w:rsidP="00F43C0B">
      <w:pPr>
        <w:spacing w:line="360" w:lineRule="auto"/>
        <w:jc w:val="both"/>
        <w:rPr>
          <w:sz w:val="28"/>
          <w:szCs w:val="28"/>
        </w:rPr>
      </w:pPr>
      <w:r>
        <w:rPr>
          <w:sz w:val="28"/>
          <w:szCs w:val="28"/>
        </w:rPr>
        <w:lastRenderedPageBreak/>
        <w:t xml:space="preserve">       Звуконаслідування (ономатопея) – імітація засобами мови різних позамовних звукових явищ, передавання за допомогою звуків, звукосполучень різноманітних шумів, голосів тварин, птахів тощо. У художніх текстах евфонічна фігура ономатопея використовується рідко:</w:t>
      </w:r>
    </w:p>
    <w:p w:rsidR="00F43C0B" w:rsidRPr="00CB5F14" w:rsidRDefault="00F43C0B" w:rsidP="00F43C0B">
      <w:pPr>
        <w:numPr>
          <w:ilvl w:val="0"/>
          <w:numId w:val="6"/>
        </w:numPr>
        <w:tabs>
          <w:tab w:val="num" w:pos="540"/>
        </w:tabs>
        <w:spacing w:line="360" w:lineRule="auto"/>
        <w:ind w:left="0" w:firstLine="0"/>
        <w:jc w:val="both"/>
        <w:rPr>
          <w:i/>
          <w:sz w:val="28"/>
          <w:szCs w:val="28"/>
        </w:rPr>
      </w:pPr>
      <w:r w:rsidRPr="00CB5F14">
        <w:rPr>
          <w:i/>
          <w:sz w:val="28"/>
          <w:szCs w:val="28"/>
        </w:rPr>
        <w:t xml:space="preserve">Та не гавкай хоч ти мені. Чого б ото я гавкав, – жалівся дід. </w:t>
      </w:r>
    </w:p>
    <w:p w:rsidR="00F43C0B" w:rsidRPr="00CB5F14" w:rsidRDefault="00F43C0B" w:rsidP="00F43C0B">
      <w:pPr>
        <w:numPr>
          <w:ilvl w:val="0"/>
          <w:numId w:val="6"/>
        </w:numPr>
        <w:tabs>
          <w:tab w:val="num" w:pos="540"/>
        </w:tabs>
        <w:spacing w:line="360" w:lineRule="auto"/>
        <w:ind w:left="0" w:firstLine="0"/>
        <w:jc w:val="both"/>
        <w:rPr>
          <w:i/>
          <w:sz w:val="28"/>
          <w:szCs w:val="28"/>
          <w:u w:val="single"/>
        </w:rPr>
      </w:pPr>
      <w:r w:rsidRPr="00CB5F14">
        <w:rPr>
          <w:i/>
          <w:sz w:val="28"/>
          <w:szCs w:val="28"/>
          <w:u w:val="single"/>
        </w:rPr>
        <w:t>Гав-гав!</w:t>
      </w:r>
    </w:p>
    <w:p w:rsidR="00F43C0B" w:rsidRPr="00CB5F14" w:rsidRDefault="00F43C0B" w:rsidP="00F43C0B">
      <w:pPr>
        <w:numPr>
          <w:ilvl w:val="0"/>
          <w:numId w:val="6"/>
        </w:numPr>
        <w:tabs>
          <w:tab w:val="num" w:pos="540"/>
        </w:tabs>
        <w:spacing w:line="360" w:lineRule="auto"/>
        <w:ind w:left="0" w:firstLine="0"/>
        <w:jc w:val="both"/>
        <w:rPr>
          <w:i/>
          <w:sz w:val="28"/>
          <w:szCs w:val="28"/>
        </w:rPr>
      </w:pPr>
      <w:r w:rsidRPr="00CB5F14">
        <w:rPr>
          <w:i/>
          <w:sz w:val="28"/>
          <w:szCs w:val="28"/>
        </w:rPr>
        <w:t xml:space="preserve">Та щоб бодай тобі кістка в горло! </w:t>
      </w:r>
      <w:r w:rsidRPr="00CB5F14">
        <w:rPr>
          <w:i/>
          <w:sz w:val="28"/>
          <w:szCs w:val="28"/>
          <w:u w:val="single"/>
        </w:rPr>
        <w:t>Ках-Ках</w:t>
      </w:r>
      <w:r w:rsidRPr="00CB5F14">
        <w:rPr>
          <w:i/>
          <w:sz w:val="28"/>
          <w:szCs w:val="28"/>
        </w:rPr>
        <w:t>!</w:t>
      </w:r>
    </w:p>
    <w:p w:rsidR="00F43C0B" w:rsidRDefault="00F43C0B" w:rsidP="00F43C0B">
      <w:pPr>
        <w:spacing w:line="360" w:lineRule="auto"/>
        <w:jc w:val="both"/>
        <w:rPr>
          <w:sz w:val="28"/>
          <w:szCs w:val="28"/>
        </w:rPr>
      </w:pPr>
      <w:r w:rsidRPr="002C0C05">
        <w:rPr>
          <w:i/>
          <w:sz w:val="28"/>
          <w:szCs w:val="28"/>
        </w:rPr>
        <w:t>Тисячі тоненьких дудочок загравали у діда всередині</w:t>
      </w:r>
      <w:r>
        <w:rPr>
          <w:i/>
          <w:sz w:val="28"/>
          <w:szCs w:val="28"/>
        </w:rPr>
        <w:t xml:space="preserve">… </w:t>
      </w:r>
      <w:r>
        <w:rPr>
          <w:sz w:val="28"/>
          <w:szCs w:val="28"/>
        </w:rPr>
        <w:t xml:space="preserve">(О. Довженко, "Зачарована Десна").  </w:t>
      </w:r>
    </w:p>
    <w:p w:rsidR="00F43C0B" w:rsidRDefault="00F43C0B" w:rsidP="00F43C0B">
      <w:pPr>
        <w:spacing w:line="360" w:lineRule="auto"/>
        <w:jc w:val="both"/>
        <w:rPr>
          <w:sz w:val="28"/>
          <w:szCs w:val="28"/>
        </w:rPr>
      </w:pPr>
      <w:r>
        <w:rPr>
          <w:sz w:val="28"/>
          <w:szCs w:val="28"/>
        </w:rPr>
        <w:tab/>
        <w:t>Іноді з метою увиразнення змісту художнього тексту письменники звертаються і до немилозвучних звукосполучень – до дисонансу та какофонії. Дисонанс (фр.</w:t>
      </w:r>
      <w:r w:rsidRPr="00F3074F">
        <w:rPr>
          <w:sz w:val="28"/>
          <w:szCs w:val="28"/>
        </w:rPr>
        <w:t xml:space="preserve"> </w:t>
      </w:r>
      <w:r>
        <w:rPr>
          <w:sz w:val="28"/>
          <w:szCs w:val="28"/>
          <w:lang w:val="en-US"/>
        </w:rPr>
        <w:t>dissonance</w:t>
      </w:r>
      <w:r>
        <w:rPr>
          <w:sz w:val="28"/>
          <w:szCs w:val="28"/>
        </w:rPr>
        <w:t>, від лат.</w:t>
      </w:r>
      <w:r w:rsidRPr="00F3074F">
        <w:rPr>
          <w:sz w:val="28"/>
          <w:szCs w:val="28"/>
        </w:rPr>
        <w:t xml:space="preserve"> </w:t>
      </w:r>
      <w:r>
        <w:rPr>
          <w:sz w:val="28"/>
          <w:szCs w:val="28"/>
          <w:lang w:val="en-US"/>
        </w:rPr>
        <w:t>dissono</w:t>
      </w:r>
      <w:r>
        <w:rPr>
          <w:sz w:val="28"/>
          <w:szCs w:val="28"/>
        </w:rPr>
        <w:t xml:space="preserve"> – недоладно, негармонійно звучу) – неблагозвучність у віршованому тексті, зумовлена вимогами віршового розміру, збігом приголосних. Дисонансом також називають також неточну риму, де суголосними є лише приголосні звуки. Дисонансні рими називають консонансами (лат.</w:t>
      </w:r>
      <w:r w:rsidRPr="00DB4DD8">
        <w:rPr>
          <w:sz w:val="28"/>
          <w:szCs w:val="28"/>
        </w:rPr>
        <w:t xml:space="preserve"> </w:t>
      </w:r>
      <w:r>
        <w:rPr>
          <w:sz w:val="28"/>
          <w:szCs w:val="28"/>
          <w:lang w:val="en-US"/>
        </w:rPr>
        <w:t>consonans</w:t>
      </w:r>
      <w:r>
        <w:rPr>
          <w:sz w:val="28"/>
          <w:szCs w:val="28"/>
        </w:rPr>
        <w:t xml:space="preserve"> – приголосний звук від </w:t>
      </w:r>
      <w:r>
        <w:rPr>
          <w:sz w:val="28"/>
          <w:szCs w:val="28"/>
          <w:lang w:val="en-US"/>
        </w:rPr>
        <w:t>consonare</w:t>
      </w:r>
      <w:r w:rsidRPr="00DB4DD8">
        <w:rPr>
          <w:sz w:val="28"/>
          <w:szCs w:val="28"/>
        </w:rPr>
        <w:t xml:space="preserve"> </w:t>
      </w:r>
      <w:r>
        <w:rPr>
          <w:sz w:val="28"/>
          <w:szCs w:val="28"/>
        </w:rPr>
        <w:t>– звучати в унісон), тобто неточними римами, зумовленими співзвуччям лише приголосних, наприклад:</w:t>
      </w:r>
    </w:p>
    <w:p w:rsidR="00F43C0B" w:rsidRPr="0034529D" w:rsidRDefault="00F43C0B" w:rsidP="00F43C0B">
      <w:pPr>
        <w:spacing w:line="360" w:lineRule="auto"/>
        <w:jc w:val="both"/>
        <w:rPr>
          <w:i/>
          <w:sz w:val="28"/>
          <w:szCs w:val="28"/>
        </w:rPr>
      </w:pPr>
      <w:r w:rsidRPr="0034529D">
        <w:rPr>
          <w:i/>
          <w:sz w:val="28"/>
          <w:szCs w:val="28"/>
        </w:rPr>
        <w:t xml:space="preserve">Рослинний зберігаючи статут, </w:t>
      </w:r>
    </w:p>
    <w:p w:rsidR="00F43C0B" w:rsidRPr="0034529D" w:rsidRDefault="00F43C0B" w:rsidP="00F43C0B">
      <w:pPr>
        <w:spacing w:line="360" w:lineRule="auto"/>
        <w:jc w:val="both"/>
        <w:rPr>
          <w:i/>
          <w:sz w:val="28"/>
          <w:szCs w:val="28"/>
        </w:rPr>
      </w:pPr>
      <w:r w:rsidRPr="0034529D">
        <w:rPr>
          <w:i/>
          <w:sz w:val="28"/>
          <w:szCs w:val="28"/>
        </w:rPr>
        <w:t>По запаху, по нюху, як по трапу,</w:t>
      </w:r>
    </w:p>
    <w:p w:rsidR="00F43C0B" w:rsidRPr="0034529D" w:rsidRDefault="00F43C0B" w:rsidP="00F43C0B">
      <w:pPr>
        <w:spacing w:line="360" w:lineRule="auto"/>
        <w:jc w:val="both"/>
        <w:rPr>
          <w:i/>
          <w:sz w:val="28"/>
          <w:szCs w:val="28"/>
        </w:rPr>
      </w:pPr>
      <w:r w:rsidRPr="0034529D">
        <w:rPr>
          <w:i/>
          <w:sz w:val="28"/>
          <w:szCs w:val="28"/>
        </w:rPr>
        <w:t>На усі боки йдуть молочні тромби.</w:t>
      </w:r>
    </w:p>
    <w:p w:rsidR="00F43C0B" w:rsidRDefault="00F43C0B" w:rsidP="00F43C0B">
      <w:pPr>
        <w:spacing w:line="360" w:lineRule="auto"/>
        <w:jc w:val="both"/>
        <w:rPr>
          <w:sz w:val="28"/>
          <w:szCs w:val="28"/>
        </w:rPr>
      </w:pPr>
      <w:r w:rsidRPr="0034529D">
        <w:rPr>
          <w:i/>
          <w:sz w:val="28"/>
          <w:szCs w:val="28"/>
        </w:rPr>
        <w:t>Дороги різні, та одна мета.</w:t>
      </w:r>
      <w:r>
        <w:rPr>
          <w:i/>
          <w:sz w:val="28"/>
          <w:szCs w:val="28"/>
        </w:rPr>
        <w:t xml:space="preserve"> </w:t>
      </w:r>
      <w:r w:rsidRPr="00E27795">
        <w:rPr>
          <w:sz w:val="28"/>
          <w:szCs w:val="28"/>
        </w:rPr>
        <w:t>(Е</w:t>
      </w:r>
      <w:r>
        <w:rPr>
          <w:sz w:val="28"/>
          <w:szCs w:val="28"/>
        </w:rPr>
        <w:t xml:space="preserve">. Андієвська, "Мерехтіння, як засіб пересування"). </w:t>
      </w:r>
    </w:p>
    <w:p w:rsidR="00F43C0B" w:rsidRDefault="00F43C0B" w:rsidP="00F43C0B">
      <w:pPr>
        <w:spacing w:line="360" w:lineRule="auto"/>
        <w:jc w:val="both"/>
        <w:rPr>
          <w:sz w:val="28"/>
          <w:szCs w:val="28"/>
        </w:rPr>
      </w:pPr>
      <w:r>
        <w:rPr>
          <w:sz w:val="28"/>
          <w:szCs w:val="28"/>
        </w:rPr>
        <w:tab/>
        <w:t>Какофонія (від грецьк.</w:t>
      </w:r>
      <w:r w:rsidRPr="00F3074F">
        <w:rPr>
          <w:sz w:val="28"/>
          <w:szCs w:val="28"/>
        </w:rPr>
        <w:t xml:space="preserve"> </w:t>
      </w:r>
      <w:r>
        <w:rPr>
          <w:sz w:val="28"/>
          <w:szCs w:val="28"/>
          <w:lang w:val="en-US"/>
        </w:rPr>
        <w:t>kakos</w:t>
      </w:r>
      <w:r>
        <w:rPr>
          <w:sz w:val="28"/>
          <w:szCs w:val="28"/>
        </w:rPr>
        <w:t xml:space="preserve"> – поганий та</w:t>
      </w:r>
      <w:r w:rsidRPr="00F3074F">
        <w:rPr>
          <w:sz w:val="28"/>
          <w:szCs w:val="28"/>
        </w:rPr>
        <w:t xml:space="preserve"> </w:t>
      </w:r>
      <w:r>
        <w:rPr>
          <w:sz w:val="28"/>
          <w:szCs w:val="28"/>
          <w:lang w:val="en-US"/>
        </w:rPr>
        <w:t>phone</w:t>
      </w:r>
      <w:r>
        <w:rPr>
          <w:sz w:val="28"/>
          <w:szCs w:val="28"/>
        </w:rPr>
        <w:t xml:space="preserve"> – звук, мова) – безладне, хаотичне нагромадження звуків, різновид дисонансу. Зразок какофонічної алітерації "р" наведемо з поезії "Бенкет" М. Рильського: </w:t>
      </w:r>
    </w:p>
    <w:p w:rsidR="00F43C0B" w:rsidRPr="0034529D" w:rsidRDefault="00F43C0B" w:rsidP="00F43C0B">
      <w:pPr>
        <w:spacing w:line="360" w:lineRule="auto"/>
        <w:jc w:val="both"/>
        <w:rPr>
          <w:i/>
          <w:sz w:val="28"/>
          <w:szCs w:val="28"/>
        </w:rPr>
      </w:pPr>
      <w:r w:rsidRPr="0034529D">
        <w:rPr>
          <w:i/>
          <w:sz w:val="28"/>
          <w:szCs w:val="28"/>
        </w:rPr>
        <w:t>Крякають круки про кризи і крах.</w:t>
      </w:r>
    </w:p>
    <w:p w:rsidR="00F43C0B" w:rsidRPr="0034529D" w:rsidRDefault="00F43C0B" w:rsidP="00F43C0B">
      <w:pPr>
        <w:spacing w:line="360" w:lineRule="auto"/>
        <w:jc w:val="both"/>
        <w:rPr>
          <w:i/>
          <w:sz w:val="28"/>
          <w:szCs w:val="28"/>
        </w:rPr>
      </w:pPr>
      <w:r w:rsidRPr="0034529D">
        <w:rPr>
          <w:i/>
          <w:sz w:val="28"/>
          <w:szCs w:val="28"/>
        </w:rPr>
        <w:t xml:space="preserve">Фе! Нецікаво, панове!   </w:t>
      </w:r>
    </w:p>
    <w:p w:rsidR="00F43C0B" w:rsidRDefault="00F43C0B" w:rsidP="00F43C0B">
      <w:pPr>
        <w:spacing w:line="360" w:lineRule="auto"/>
        <w:jc w:val="both"/>
        <w:rPr>
          <w:sz w:val="28"/>
          <w:szCs w:val="28"/>
        </w:rPr>
      </w:pPr>
      <w:r>
        <w:rPr>
          <w:sz w:val="28"/>
          <w:szCs w:val="28"/>
        </w:rPr>
        <w:tab/>
        <w:t>У літературознавстві існують різні думки вчених щодо визначення поетичної лексики. Наприклад, О. Галич, В. Назарець, Є. Васильєв</w:t>
      </w:r>
      <w:r w:rsidRPr="00023B84">
        <w:rPr>
          <w:sz w:val="28"/>
          <w:szCs w:val="28"/>
        </w:rPr>
        <w:t xml:space="preserve"> </w:t>
      </w:r>
      <w:r>
        <w:rPr>
          <w:sz w:val="28"/>
          <w:szCs w:val="28"/>
        </w:rPr>
        <w:lastRenderedPageBreak/>
        <w:t xml:space="preserve">виокремлюють серед маловикористовуваних шарів лексичного запасу мови: 1) групу слів з історичним забарвленням; 2) слова іншомовного походження; 3) стилістично забарвлені слова </w:t>
      </w:r>
      <w:r w:rsidRPr="00BA7B01">
        <w:rPr>
          <w:sz w:val="28"/>
          <w:szCs w:val="28"/>
        </w:rPr>
        <w:t>[</w:t>
      </w:r>
      <w:r>
        <w:rPr>
          <w:sz w:val="28"/>
          <w:szCs w:val="28"/>
        </w:rPr>
        <w:t>71, с. 183</w:t>
      </w:r>
      <w:r w:rsidRPr="00BA7B01">
        <w:rPr>
          <w:sz w:val="28"/>
          <w:szCs w:val="28"/>
        </w:rPr>
        <w:t>]</w:t>
      </w:r>
      <w:r>
        <w:rPr>
          <w:sz w:val="28"/>
          <w:szCs w:val="28"/>
        </w:rPr>
        <w:t>.</w:t>
      </w:r>
      <w:r w:rsidRPr="00096B00">
        <w:rPr>
          <w:sz w:val="28"/>
          <w:szCs w:val="28"/>
        </w:rPr>
        <w:t xml:space="preserve"> </w:t>
      </w:r>
    </w:p>
    <w:p w:rsidR="00F43C0B" w:rsidRDefault="00F43C0B" w:rsidP="00F43C0B">
      <w:pPr>
        <w:spacing w:line="360" w:lineRule="auto"/>
        <w:jc w:val="both"/>
        <w:rPr>
          <w:sz w:val="28"/>
          <w:szCs w:val="28"/>
        </w:rPr>
      </w:pPr>
      <w:r>
        <w:rPr>
          <w:sz w:val="28"/>
          <w:szCs w:val="28"/>
        </w:rPr>
        <w:tab/>
        <w:t>В. Пахаренко словесні (лексичні) засоби поділяє на групи залежно від часового критерію (архаїзми, неологізми), за територіальним критерієм (загальновживані, діалектизми), за соціальним статусом (загальновживані, жаргонізми), тропи</w:t>
      </w:r>
      <w:r w:rsidRPr="00096B00">
        <w:rPr>
          <w:sz w:val="28"/>
          <w:szCs w:val="28"/>
        </w:rPr>
        <w:t xml:space="preserve"> </w:t>
      </w:r>
      <w:r w:rsidRPr="00260146">
        <w:rPr>
          <w:sz w:val="28"/>
          <w:szCs w:val="28"/>
        </w:rPr>
        <w:t>[</w:t>
      </w:r>
      <w:r>
        <w:rPr>
          <w:sz w:val="28"/>
          <w:szCs w:val="28"/>
        </w:rPr>
        <w:t>203, с. 9-13</w:t>
      </w:r>
      <w:r w:rsidRPr="00260146">
        <w:rPr>
          <w:sz w:val="28"/>
          <w:szCs w:val="28"/>
        </w:rPr>
        <w:t>]</w:t>
      </w:r>
      <w:r>
        <w:rPr>
          <w:sz w:val="28"/>
          <w:szCs w:val="28"/>
        </w:rPr>
        <w:t xml:space="preserve">. </w:t>
      </w:r>
    </w:p>
    <w:p w:rsidR="00F43C0B" w:rsidRDefault="00F43C0B" w:rsidP="00F43C0B">
      <w:pPr>
        <w:spacing w:line="360" w:lineRule="auto"/>
        <w:jc w:val="both"/>
        <w:rPr>
          <w:sz w:val="28"/>
          <w:szCs w:val="28"/>
        </w:rPr>
      </w:pPr>
      <w:r>
        <w:rPr>
          <w:sz w:val="28"/>
          <w:szCs w:val="28"/>
        </w:rPr>
        <w:tab/>
        <w:t xml:space="preserve">Літературознавець А. Ткаченко наголошує, що традиційно до "поетичної лексики" чи "художніх засобів" на рівні слова відносять різні стилістично "марковані" слова </w:t>
      </w:r>
      <w:r w:rsidRPr="007E2A91">
        <w:rPr>
          <w:sz w:val="28"/>
          <w:szCs w:val="28"/>
        </w:rPr>
        <w:t>[</w:t>
      </w:r>
      <w:r>
        <w:rPr>
          <w:sz w:val="28"/>
          <w:szCs w:val="28"/>
        </w:rPr>
        <w:t>287, с. 222</w:t>
      </w:r>
      <w:r w:rsidRPr="007E2A91">
        <w:rPr>
          <w:sz w:val="28"/>
          <w:szCs w:val="28"/>
        </w:rPr>
        <w:t>]</w:t>
      </w:r>
      <w:r>
        <w:rPr>
          <w:sz w:val="28"/>
          <w:szCs w:val="28"/>
        </w:rPr>
        <w:t>.</w:t>
      </w:r>
    </w:p>
    <w:p w:rsidR="00F43C0B" w:rsidRDefault="00F43C0B" w:rsidP="00F43C0B">
      <w:pPr>
        <w:spacing w:line="360" w:lineRule="auto"/>
        <w:jc w:val="both"/>
        <w:rPr>
          <w:sz w:val="28"/>
          <w:szCs w:val="28"/>
        </w:rPr>
      </w:pPr>
      <w:r>
        <w:rPr>
          <w:sz w:val="28"/>
          <w:szCs w:val="28"/>
        </w:rPr>
        <w:tab/>
        <w:t>Дослідник художньої мови Т. Крайнікова визначає таку класифікацію поетичної лексики за певними групами: номінативна (слова, вжиті у прямому значенні); стилістично забарвлена лексика (архаїзми, неологізми, жаргонізми, професіоналізми, варваризми, діалектизми тощо); тропи – слова, вжиті у переносному значенні (метафора, гіпербола, літота, іронія, метонімія, синекдоха, персоніфікація, символ, перифраз, оксиморон,  епітет, порівняння та ін.)</w:t>
      </w:r>
      <w:r w:rsidRPr="006364DC">
        <w:rPr>
          <w:sz w:val="28"/>
          <w:szCs w:val="28"/>
        </w:rPr>
        <w:t xml:space="preserve"> </w:t>
      </w:r>
      <w:r w:rsidRPr="00260146">
        <w:rPr>
          <w:sz w:val="28"/>
          <w:szCs w:val="28"/>
        </w:rPr>
        <w:t>[</w:t>
      </w:r>
      <w:r>
        <w:rPr>
          <w:sz w:val="28"/>
          <w:szCs w:val="28"/>
        </w:rPr>
        <w:t>138, с. 13</w:t>
      </w:r>
      <w:r w:rsidRPr="00260146">
        <w:rPr>
          <w:sz w:val="28"/>
          <w:szCs w:val="28"/>
        </w:rPr>
        <w:t>]</w:t>
      </w:r>
      <w:r>
        <w:rPr>
          <w:sz w:val="28"/>
          <w:szCs w:val="28"/>
        </w:rPr>
        <w:t xml:space="preserve">.    </w:t>
      </w:r>
    </w:p>
    <w:p w:rsidR="00F43C0B" w:rsidRDefault="00F43C0B" w:rsidP="00F43C0B">
      <w:pPr>
        <w:spacing w:line="360" w:lineRule="auto"/>
        <w:jc w:val="both"/>
        <w:rPr>
          <w:sz w:val="28"/>
          <w:szCs w:val="28"/>
        </w:rPr>
      </w:pPr>
      <w:r>
        <w:rPr>
          <w:sz w:val="28"/>
          <w:szCs w:val="28"/>
        </w:rPr>
        <w:tab/>
        <w:t xml:space="preserve"> Охарактеризуємо кожну групу цих слів. Номінативна лексика – слова, вжиті у прямому значенні. Необразна, стилістично нейтральна лексика становить основу художнього твору, служить засобом точної передачі подій і вчинків персонажів, наприклад: </w:t>
      </w:r>
    </w:p>
    <w:p w:rsidR="00F43C0B" w:rsidRDefault="00F43C0B" w:rsidP="00F43C0B">
      <w:pPr>
        <w:spacing w:line="360" w:lineRule="auto"/>
        <w:jc w:val="both"/>
        <w:rPr>
          <w:sz w:val="28"/>
          <w:szCs w:val="28"/>
        </w:rPr>
      </w:pPr>
      <w:r>
        <w:rPr>
          <w:sz w:val="28"/>
          <w:szCs w:val="28"/>
        </w:rPr>
        <w:tab/>
      </w:r>
      <w:r w:rsidRPr="00E775B3">
        <w:rPr>
          <w:i/>
          <w:sz w:val="28"/>
          <w:szCs w:val="28"/>
        </w:rPr>
        <w:t>"Широкою долиною між двома рядками розложистих гір тихо тече по Васильківщині невеличка річка Раставиця. Серед долини зеленіють розкішні густі та високі верби, там ніби потонуло в вербах село Вербівка. Між вербами дуже виразно й ясно блищить проти сонця висока біла церква з трьома банями, а коло неї невелич</w:t>
      </w:r>
      <w:r>
        <w:rPr>
          <w:i/>
          <w:sz w:val="28"/>
          <w:szCs w:val="28"/>
        </w:rPr>
        <w:t>к</w:t>
      </w:r>
      <w:r w:rsidRPr="00E775B3">
        <w:rPr>
          <w:i/>
          <w:sz w:val="28"/>
          <w:szCs w:val="28"/>
        </w:rPr>
        <w:t>а дзвіниця неначе заплуталась в зеленому гіллі старих груш…"</w:t>
      </w:r>
      <w:r>
        <w:rPr>
          <w:i/>
          <w:sz w:val="28"/>
          <w:szCs w:val="28"/>
        </w:rPr>
        <w:t xml:space="preserve">. </w:t>
      </w:r>
      <w:r>
        <w:rPr>
          <w:sz w:val="28"/>
          <w:szCs w:val="28"/>
        </w:rPr>
        <w:t xml:space="preserve">У вище зазначеному уривку з повісті І. Нечуя-Левицького "Микола Джеря", </w:t>
      </w:r>
      <w:r w:rsidRPr="00E775B3">
        <w:rPr>
          <w:sz w:val="28"/>
          <w:szCs w:val="28"/>
        </w:rPr>
        <w:t xml:space="preserve">крім </w:t>
      </w:r>
      <w:r>
        <w:rPr>
          <w:sz w:val="28"/>
          <w:szCs w:val="28"/>
        </w:rPr>
        <w:t>стилістично нейтрально</w:t>
      </w:r>
      <w:r w:rsidRPr="00E775B3">
        <w:rPr>
          <w:sz w:val="28"/>
          <w:szCs w:val="28"/>
        </w:rPr>
        <w:t>ї лексики, наявні порівняння, дві метафори, семантично забарвлене слово</w:t>
      </w:r>
      <w:r>
        <w:rPr>
          <w:sz w:val="28"/>
          <w:szCs w:val="28"/>
        </w:rPr>
        <w:t xml:space="preserve">, що свідчить про </w:t>
      </w:r>
      <w:r>
        <w:rPr>
          <w:sz w:val="28"/>
          <w:szCs w:val="28"/>
        </w:rPr>
        <w:lastRenderedPageBreak/>
        <w:t xml:space="preserve">неможливість поділу художньої мови на стилістично нейтральну і стилістично забарвлену лексику.  </w:t>
      </w:r>
    </w:p>
    <w:p w:rsidR="00F43C0B" w:rsidRDefault="00F43C0B" w:rsidP="00F43C0B">
      <w:pPr>
        <w:spacing w:line="360" w:lineRule="auto"/>
        <w:jc w:val="both"/>
        <w:rPr>
          <w:sz w:val="28"/>
          <w:szCs w:val="28"/>
        </w:rPr>
      </w:pPr>
      <w:r>
        <w:rPr>
          <w:sz w:val="28"/>
          <w:szCs w:val="28"/>
        </w:rPr>
        <w:tab/>
        <w:t xml:space="preserve">Загальновживана, або нейтральна лексика, серед інших лексичних груп у художньому тексті займає важливе місце. Т. Бугайко, Ф. Бугайко відзначають, що  під час літературознавчого аналізу в старших класах на уроках української літератури "аналізується авторська мова, мова персонажів, іде бесіда про джерела словника письменника, про синоніми, архаїзми, неологізми, про тропи і "необразні" слова в їх художньому значенні </w:t>
      </w:r>
      <w:r w:rsidRPr="005753E8">
        <w:rPr>
          <w:sz w:val="28"/>
          <w:szCs w:val="28"/>
        </w:rPr>
        <w:t>[</w:t>
      </w:r>
      <w:r>
        <w:rPr>
          <w:sz w:val="28"/>
          <w:szCs w:val="28"/>
        </w:rPr>
        <w:t>39</w:t>
      </w:r>
      <w:r w:rsidRPr="005753E8">
        <w:rPr>
          <w:sz w:val="28"/>
          <w:szCs w:val="28"/>
        </w:rPr>
        <w:t>, с. 172]</w:t>
      </w:r>
      <w:r>
        <w:rPr>
          <w:sz w:val="28"/>
          <w:szCs w:val="28"/>
        </w:rPr>
        <w:t>"</w:t>
      </w:r>
      <w:r w:rsidRPr="005753E8">
        <w:rPr>
          <w:sz w:val="28"/>
          <w:szCs w:val="28"/>
        </w:rPr>
        <w:t>.</w:t>
      </w:r>
      <w:r>
        <w:rPr>
          <w:sz w:val="28"/>
          <w:szCs w:val="28"/>
        </w:rPr>
        <w:t xml:space="preserve">  </w:t>
      </w:r>
    </w:p>
    <w:p w:rsidR="00F43C0B" w:rsidRDefault="00F43C0B" w:rsidP="00F43C0B">
      <w:pPr>
        <w:spacing w:line="360" w:lineRule="auto"/>
        <w:jc w:val="both"/>
        <w:rPr>
          <w:sz w:val="28"/>
          <w:szCs w:val="28"/>
        </w:rPr>
      </w:pPr>
      <w:r>
        <w:rPr>
          <w:sz w:val="28"/>
          <w:szCs w:val="28"/>
        </w:rPr>
        <w:tab/>
        <w:t xml:space="preserve">Номінативна лексика складається з різних категорій слів: власні імена </w:t>
      </w:r>
      <w:r w:rsidRPr="005753E8">
        <w:rPr>
          <w:sz w:val="28"/>
          <w:szCs w:val="28"/>
        </w:rPr>
        <w:t>–</w:t>
      </w:r>
      <w:r>
        <w:rPr>
          <w:sz w:val="28"/>
          <w:szCs w:val="28"/>
        </w:rPr>
        <w:t xml:space="preserve"> богів (теотоніми), людей (антропоніми), місцевості (топоніми), сузір'їв, зірок, планет (астронім, космонім). Антропоніми становлять певні групи – імена людей, патроніми (по батькові), прізвища, прізвиська, псевдоніми, криптоніми (приховані імена). Наприклад: </w:t>
      </w:r>
      <w:r w:rsidRPr="00D800B9">
        <w:rPr>
          <w:sz w:val="28"/>
          <w:szCs w:val="28"/>
        </w:rPr>
        <w:t>чимало лексем, використаних</w:t>
      </w:r>
      <w:r>
        <w:rPr>
          <w:sz w:val="28"/>
          <w:szCs w:val="28"/>
        </w:rPr>
        <w:t xml:space="preserve"> у </w:t>
      </w:r>
      <w:r w:rsidRPr="00D800B9">
        <w:rPr>
          <w:sz w:val="28"/>
          <w:szCs w:val="28"/>
        </w:rPr>
        <w:t>роман</w:t>
      </w:r>
      <w:r>
        <w:rPr>
          <w:sz w:val="28"/>
          <w:szCs w:val="28"/>
        </w:rPr>
        <w:t>і</w:t>
      </w:r>
      <w:r w:rsidRPr="00D800B9">
        <w:rPr>
          <w:sz w:val="28"/>
          <w:szCs w:val="28"/>
        </w:rPr>
        <w:t xml:space="preserve"> "Тигролови" І.</w:t>
      </w:r>
      <w:r>
        <w:rPr>
          <w:sz w:val="28"/>
          <w:szCs w:val="28"/>
        </w:rPr>
        <w:t xml:space="preserve"> </w:t>
      </w:r>
      <w:r w:rsidRPr="00D800B9">
        <w:rPr>
          <w:sz w:val="28"/>
          <w:szCs w:val="28"/>
        </w:rPr>
        <w:t>Багряного</w:t>
      </w:r>
      <w:r>
        <w:rPr>
          <w:sz w:val="28"/>
          <w:szCs w:val="28"/>
        </w:rPr>
        <w:t xml:space="preserve">, </w:t>
      </w:r>
      <w:r w:rsidRPr="00D800B9">
        <w:rPr>
          <w:sz w:val="28"/>
          <w:szCs w:val="28"/>
        </w:rPr>
        <w:t>– антропоніми, серед яких наявні імена (</w:t>
      </w:r>
      <w:r w:rsidRPr="00D800B9">
        <w:rPr>
          <w:i/>
          <w:sz w:val="28"/>
          <w:szCs w:val="28"/>
        </w:rPr>
        <w:t xml:space="preserve">Григорій, Грицько, Наталка, Фійона, Пятро та ін.); </w:t>
      </w:r>
      <w:r w:rsidRPr="00D800B9">
        <w:rPr>
          <w:sz w:val="28"/>
          <w:szCs w:val="28"/>
        </w:rPr>
        <w:t>патроніми</w:t>
      </w:r>
      <w:r w:rsidRPr="00D800B9">
        <w:rPr>
          <w:i/>
          <w:sz w:val="28"/>
          <w:szCs w:val="28"/>
        </w:rPr>
        <w:t xml:space="preserve"> (Сірківна, Сірченко</w:t>
      </w:r>
      <w:r w:rsidRPr="00D800B9">
        <w:rPr>
          <w:sz w:val="28"/>
          <w:szCs w:val="28"/>
        </w:rPr>
        <w:t>); прізвища (</w:t>
      </w:r>
      <w:r w:rsidRPr="00D800B9">
        <w:rPr>
          <w:i/>
          <w:sz w:val="28"/>
          <w:szCs w:val="28"/>
        </w:rPr>
        <w:t>Многогрішний, Сірко, Мороз, Медвин, Дядров, Арсеньєв, Дунаєвський, Маркс, Блюхер, Робінзон</w:t>
      </w:r>
      <w:r w:rsidRPr="00D800B9">
        <w:rPr>
          <w:sz w:val="28"/>
          <w:szCs w:val="28"/>
        </w:rPr>
        <w:t xml:space="preserve"> тощо).</w:t>
      </w:r>
    </w:p>
    <w:p w:rsidR="00F43C0B" w:rsidRPr="00E27795" w:rsidRDefault="00F43C0B" w:rsidP="00F43C0B">
      <w:pPr>
        <w:spacing w:line="360" w:lineRule="auto"/>
        <w:jc w:val="both"/>
        <w:rPr>
          <w:sz w:val="28"/>
          <w:szCs w:val="28"/>
        </w:rPr>
      </w:pPr>
      <w:r>
        <w:tab/>
      </w:r>
      <w:r w:rsidRPr="00E27795">
        <w:rPr>
          <w:sz w:val="28"/>
          <w:szCs w:val="28"/>
        </w:rPr>
        <w:t>У художній літературі антропоніми можуть бути нейтральними і промовистими. Промовисті антропоніми добираються автором здебільшого за принципом відповідності до характеру чи певних прикмет персонажа. Наприклад:</w:t>
      </w:r>
      <w:r w:rsidRPr="00E27795">
        <w:rPr>
          <w:sz w:val="28"/>
          <w:szCs w:val="28"/>
        </w:rPr>
        <w:tab/>
      </w:r>
      <w:r w:rsidRPr="00E27795">
        <w:rPr>
          <w:i/>
          <w:sz w:val="28"/>
          <w:szCs w:val="28"/>
        </w:rPr>
        <w:t xml:space="preserve">"Василь Безродний, годувальник Кнурів" </w:t>
      </w:r>
      <w:r w:rsidRPr="00E27795">
        <w:rPr>
          <w:sz w:val="28"/>
          <w:szCs w:val="28"/>
        </w:rPr>
        <w:t xml:space="preserve">(Панас Мирний, "Лимерівна"). </w:t>
      </w:r>
    </w:p>
    <w:p w:rsidR="00F43C0B" w:rsidRPr="00E27795" w:rsidRDefault="00F43C0B" w:rsidP="00F43C0B">
      <w:pPr>
        <w:spacing w:line="360" w:lineRule="auto"/>
        <w:jc w:val="both"/>
        <w:rPr>
          <w:sz w:val="28"/>
          <w:szCs w:val="28"/>
        </w:rPr>
      </w:pPr>
      <w:r w:rsidRPr="00E27795">
        <w:rPr>
          <w:sz w:val="28"/>
          <w:szCs w:val="28"/>
        </w:rPr>
        <w:tab/>
        <w:t>Різновиди топонімів – ойконіми (назви населених пунктів), гідроніми (назви водних об'єктів), ороніми (назви гір), космоніми (назви позаземних об'єктів). Наприклад, у романі "Тигролови" І.</w:t>
      </w:r>
      <w:r>
        <w:rPr>
          <w:sz w:val="28"/>
          <w:szCs w:val="28"/>
        </w:rPr>
        <w:t xml:space="preserve"> </w:t>
      </w:r>
      <w:r w:rsidRPr="00E27795">
        <w:rPr>
          <w:sz w:val="28"/>
          <w:szCs w:val="28"/>
        </w:rPr>
        <w:t>Багряного наявні: ойконіми (</w:t>
      </w:r>
      <w:r w:rsidRPr="00E27795">
        <w:rPr>
          <w:i/>
          <w:sz w:val="28"/>
          <w:szCs w:val="28"/>
        </w:rPr>
        <w:t xml:space="preserve">Київ, Трипілля, Зелений Клин, Українська Слобідка, Лопань, Шулявка; Москва, Чита, Владивосток, Хабаровськ, Архангельськ, Іркутськ, Одеса, Вятка, Таганка, Сухарєвка, Улан-Уде </w:t>
      </w:r>
      <w:r w:rsidRPr="00E27795">
        <w:rPr>
          <w:sz w:val="28"/>
          <w:szCs w:val="28"/>
        </w:rPr>
        <w:t>тощо); гідроніми (</w:t>
      </w:r>
      <w:r w:rsidRPr="00E27795">
        <w:rPr>
          <w:i/>
          <w:sz w:val="28"/>
          <w:szCs w:val="28"/>
        </w:rPr>
        <w:t xml:space="preserve">Ворскла, Псло, Байкал, Амур, Печора, Льодовитий океан, Японське море, Беренгова </w:t>
      </w:r>
      <w:r w:rsidRPr="00E27795">
        <w:rPr>
          <w:i/>
          <w:sz w:val="28"/>
          <w:szCs w:val="28"/>
        </w:rPr>
        <w:lastRenderedPageBreak/>
        <w:t xml:space="preserve">протока, Уссурі, </w:t>
      </w:r>
      <w:r>
        <w:rPr>
          <w:i/>
          <w:sz w:val="28"/>
          <w:szCs w:val="28"/>
        </w:rPr>
        <w:t xml:space="preserve">Хор, </w:t>
      </w:r>
      <w:r w:rsidRPr="00E27795">
        <w:rPr>
          <w:i/>
          <w:sz w:val="28"/>
          <w:szCs w:val="28"/>
        </w:rPr>
        <w:t>Башківівські озера</w:t>
      </w:r>
      <w:r w:rsidRPr="00E27795">
        <w:rPr>
          <w:sz w:val="28"/>
          <w:szCs w:val="28"/>
        </w:rPr>
        <w:t xml:space="preserve"> та ін.); ороніми (</w:t>
      </w:r>
      <w:r w:rsidRPr="00E27795">
        <w:rPr>
          <w:i/>
          <w:sz w:val="28"/>
          <w:szCs w:val="28"/>
        </w:rPr>
        <w:t xml:space="preserve">Урал, Сіхоте-Алінь, Малий Хінган, Забайкалля, Тибет, Становий хребет  </w:t>
      </w:r>
      <w:r w:rsidRPr="00E27795">
        <w:rPr>
          <w:sz w:val="28"/>
          <w:szCs w:val="28"/>
        </w:rPr>
        <w:t xml:space="preserve">тощо). </w:t>
      </w:r>
    </w:p>
    <w:p w:rsidR="00F43C0B" w:rsidRPr="00E27795" w:rsidRDefault="00F43C0B" w:rsidP="00F43C0B">
      <w:pPr>
        <w:spacing w:line="360" w:lineRule="auto"/>
        <w:jc w:val="both"/>
        <w:rPr>
          <w:sz w:val="28"/>
          <w:szCs w:val="28"/>
        </w:rPr>
      </w:pPr>
      <w:r w:rsidRPr="00E27795">
        <w:rPr>
          <w:sz w:val="28"/>
          <w:szCs w:val="28"/>
        </w:rPr>
        <w:tab/>
        <w:t>У художніх творах нерідко письменники використовують макротопоніми (назви крупних природних або створених людиною об'єктів і політико-адміністративних об'єднань), мікротопоніми (індивідуалізовані назви малих географічних об'єктів</w:t>
      </w:r>
      <w:r>
        <w:rPr>
          <w:sz w:val="28"/>
          <w:szCs w:val="28"/>
        </w:rPr>
        <w:t>,</w:t>
      </w:r>
      <w:r w:rsidRPr="00E27795">
        <w:rPr>
          <w:sz w:val="28"/>
          <w:szCs w:val="28"/>
        </w:rPr>
        <w:t xml:space="preserve"> особливості місцевого ландшафту). Наприклад, у романі "Тигролови" І.</w:t>
      </w:r>
      <w:r>
        <w:rPr>
          <w:sz w:val="28"/>
          <w:szCs w:val="28"/>
        </w:rPr>
        <w:t xml:space="preserve"> </w:t>
      </w:r>
      <w:r w:rsidRPr="00E27795">
        <w:rPr>
          <w:sz w:val="28"/>
          <w:szCs w:val="28"/>
        </w:rPr>
        <w:t>Багряний з метою зображення широкої панорами життя у одній з найбільших країн світу – СРСР – застосовує топоніми, зокрема макротопоніми (</w:t>
      </w:r>
      <w:r w:rsidRPr="00E27795">
        <w:rPr>
          <w:i/>
          <w:sz w:val="28"/>
          <w:szCs w:val="28"/>
        </w:rPr>
        <w:t xml:space="preserve">Україна, Сибір, Східний Сибір, Маньчжурія, Клондайк, Аляска, Чукотка, Китай, Японія </w:t>
      </w:r>
      <w:r w:rsidRPr="00E27795">
        <w:rPr>
          <w:sz w:val="28"/>
          <w:szCs w:val="28"/>
        </w:rPr>
        <w:t>та ін.).</w:t>
      </w:r>
      <w:r w:rsidRPr="00E27795">
        <w:rPr>
          <w:sz w:val="28"/>
          <w:szCs w:val="28"/>
        </w:rPr>
        <w:tab/>
      </w:r>
    </w:p>
    <w:p w:rsidR="00F43C0B" w:rsidRPr="00E27795" w:rsidRDefault="00F43C0B" w:rsidP="00F43C0B">
      <w:pPr>
        <w:spacing w:line="360" w:lineRule="auto"/>
        <w:jc w:val="both"/>
        <w:rPr>
          <w:sz w:val="28"/>
          <w:szCs w:val="28"/>
        </w:rPr>
      </w:pPr>
      <w:r w:rsidRPr="00E27795">
        <w:rPr>
          <w:sz w:val="28"/>
          <w:szCs w:val="28"/>
        </w:rPr>
        <w:tab/>
        <w:t>Крім загальновживаних слів, поширених на всіх україномовних територіях, у поетичній мові застосовуються стилістично забарвлені, або стилістично "марковані" слова. До групи слів, що позначена певним історичним забарвлення</w:t>
      </w:r>
      <w:r>
        <w:rPr>
          <w:sz w:val="28"/>
          <w:szCs w:val="28"/>
        </w:rPr>
        <w:t>м у художньому творі, відносять</w:t>
      </w:r>
      <w:r w:rsidRPr="00E27795">
        <w:rPr>
          <w:sz w:val="28"/>
          <w:szCs w:val="28"/>
        </w:rPr>
        <w:t xml:space="preserve"> архаїзми та неологізми.</w:t>
      </w:r>
    </w:p>
    <w:p w:rsidR="00F43C0B" w:rsidRPr="005753E8" w:rsidRDefault="00F43C0B" w:rsidP="00F43C0B">
      <w:pPr>
        <w:spacing w:line="360" w:lineRule="auto"/>
        <w:jc w:val="both"/>
        <w:rPr>
          <w:sz w:val="28"/>
          <w:szCs w:val="28"/>
        </w:rPr>
      </w:pPr>
      <w:r>
        <w:rPr>
          <w:sz w:val="28"/>
          <w:szCs w:val="28"/>
        </w:rPr>
        <w:tab/>
        <w:t xml:space="preserve">Архаїзми (грецьк. </w:t>
      </w:r>
      <w:r w:rsidRPr="003126DC">
        <w:rPr>
          <w:sz w:val="28"/>
          <w:szCs w:val="28"/>
          <w:lang w:val="el-GR"/>
        </w:rPr>
        <w:t>archaios</w:t>
      </w:r>
      <w:r w:rsidRPr="004562FC">
        <w:rPr>
          <w:sz w:val="28"/>
          <w:szCs w:val="28"/>
        </w:rPr>
        <w:t xml:space="preserve">) </w:t>
      </w:r>
      <w:r>
        <w:rPr>
          <w:sz w:val="28"/>
          <w:szCs w:val="28"/>
        </w:rPr>
        <w:t xml:space="preserve">– слова, що </w:t>
      </w:r>
      <w:r w:rsidRPr="00E27795">
        <w:rPr>
          <w:sz w:val="28"/>
          <w:szCs w:val="28"/>
        </w:rPr>
        <w:t>заcтаріли</w:t>
      </w:r>
      <w:r>
        <w:rPr>
          <w:sz w:val="28"/>
          <w:szCs w:val="28"/>
        </w:rPr>
        <w:t xml:space="preserve"> або вийшли з ужитку. Вводяться з метою відтворити колорит епохи, яка змальовується; надати мові урочистості; надати вислову іронічного забарвлення.</w:t>
      </w:r>
      <w:r w:rsidRPr="004562FC">
        <w:rPr>
          <w:sz w:val="28"/>
          <w:szCs w:val="28"/>
        </w:rPr>
        <w:t xml:space="preserve"> </w:t>
      </w:r>
      <w:r>
        <w:rPr>
          <w:sz w:val="28"/>
          <w:szCs w:val="28"/>
        </w:rPr>
        <w:t xml:space="preserve">Різновиди архаїзмів: старослов'янізми, історизми, власне архаїзми.         </w:t>
      </w:r>
    </w:p>
    <w:p w:rsidR="00F43C0B" w:rsidRDefault="00F43C0B" w:rsidP="00F43C0B">
      <w:pPr>
        <w:spacing w:line="360" w:lineRule="auto"/>
        <w:jc w:val="both"/>
        <w:rPr>
          <w:sz w:val="28"/>
          <w:szCs w:val="28"/>
        </w:rPr>
      </w:pPr>
      <w:r>
        <w:rPr>
          <w:sz w:val="28"/>
          <w:szCs w:val="28"/>
        </w:rPr>
        <w:tab/>
        <w:t>Старослов'янізми – слова, що безпосередньо запозичені зі старослов'янської мови. Наприклад, у поемі "Єретик"</w:t>
      </w:r>
      <w:r w:rsidRPr="00550828">
        <w:rPr>
          <w:sz w:val="28"/>
          <w:szCs w:val="28"/>
        </w:rPr>
        <w:t xml:space="preserve"> </w:t>
      </w:r>
      <w:r>
        <w:rPr>
          <w:sz w:val="28"/>
          <w:szCs w:val="28"/>
        </w:rPr>
        <w:t xml:space="preserve">Т. Шевченка: </w:t>
      </w:r>
    </w:p>
    <w:p w:rsidR="00F43C0B" w:rsidRPr="000E1C67" w:rsidRDefault="00F43C0B" w:rsidP="00F43C0B">
      <w:pPr>
        <w:spacing w:line="360" w:lineRule="auto"/>
        <w:jc w:val="both"/>
        <w:rPr>
          <w:i/>
          <w:sz w:val="28"/>
          <w:szCs w:val="28"/>
        </w:rPr>
      </w:pPr>
      <w:r w:rsidRPr="000E1C67">
        <w:rPr>
          <w:i/>
          <w:sz w:val="28"/>
          <w:szCs w:val="28"/>
        </w:rPr>
        <w:t>"…</w:t>
      </w:r>
      <w:r w:rsidRPr="007453BE">
        <w:rPr>
          <w:i/>
          <w:sz w:val="28"/>
          <w:szCs w:val="28"/>
          <w:u w:val="single"/>
        </w:rPr>
        <w:t>Прозорів єси</w:t>
      </w:r>
      <w:r w:rsidRPr="000E1C67">
        <w:rPr>
          <w:i/>
          <w:sz w:val="28"/>
          <w:szCs w:val="28"/>
        </w:rPr>
        <w:t>…</w:t>
      </w:r>
    </w:p>
    <w:p w:rsidR="00F43C0B" w:rsidRPr="000E1C67" w:rsidRDefault="00F43C0B" w:rsidP="00F43C0B">
      <w:pPr>
        <w:spacing w:line="360" w:lineRule="auto"/>
        <w:jc w:val="both"/>
        <w:rPr>
          <w:i/>
          <w:sz w:val="28"/>
          <w:szCs w:val="28"/>
        </w:rPr>
      </w:pPr>
      <w:r w:rsidRPr="000E1C67">
        <w:rPr>
          <w:i/>
          <w:sz w:val="28"/>
          <w:szCs w:val="28"/>
        </w:rPr>
        <w:t xml:space="preserve">І засвітив, </w:t>
      </w:r>
      <w:r w:rsidRPr="009E5596">
        <w:rPr>
          <w:i/>
          <w:sz w:val="28"/>
          <w:szCs w:val="28"/>
        </w:rPr>
        <w:t>любомудре,</w:t>
      </w:r>
      <w:r w:rsidRPr="000E1C67">
        <w:rPr>
          <w:i/>
          <w:sz w:val="28"/>
          <w:szCs w:val="28"/>
        </w:rPr>
        <w:t xml:space="preserve"> </w:t>
      </w:r>
    </w:p>
    <w:p w:rsidR="00F43C0B" w:rsidRPr="000E1C67" w:rsidRDefault="00F43C0B" w:rsidP="00F43C0B">
      <w:pPr>
        <w:spacing w:line="360" w:lineRule="auto"/>
        <w:jc w:val="both"/>
        <w:rPr>
          <w:i/>
          <w:sz w:val="28"/>
          <w:szCs w:val="28"/>
        </w:rPr>
      </w:pPr>
      <w:r w:rsidRPr="000E1C67">
        <w:rPr>
          <w:i/>
          <w:sz w:val="28"/>
          <w:szCs w:val="28"/>
        </w:rPr>
        <w:t>Світоч правди й волі…"</w:t>
      </w:r>
      <w:r>
        <w:rPr>
          <w:i/>
          <w:sz w:val="28"/>
          <w:szCs w:val="28"/>
        </w:rPr>
        <w:t>.</w:t>
      </w:r>
    </w:p>
    <w:p w:rsidR="00F43C0B" w:rsidRDefault="00F43C0B" w:rsidP="00F43C0B">
      <w:pPr>
        <w:spacing w:line="360" w:lineRule="auto"/>
        <w:jc w:val="both"/>
        <w:rPr>
          <w:sz w:val="28"/>
          <w:szCs w:val="28"/>
        </w:rPr>
      </w:pPr>
      <w:r>
        <w:rPr>
          <w:sz w:val="28"/>
          <w:szCs w:val="28"/>
        </w:rPr>
        <w:t xml:space="preserve">     </w:t>
      </w:r>
      <w:r>
        <w:rPr>
          <w:sz w:val="28"/>
          <w:szCs w:val="28"/>
        </w:rPr>
        <w:tab/>
        <w:t xml:space="preserve">Історизми – слова, що позначають предмети і поняття, які зникли, вийшли з ужитку. Наприклад: </w:t>
      </w:r>
    </w:p>
    <w:p w:rsidR="00F43C0B" w:rsidRPr="000E1C67" w:rsidRDefault="00F43C0B" w:rsidP="00F43C0B">
      <w:pPr>
        <w:spacing w:line="360" w:lineRule="auto"/>
        <w:jc w:val="both"/>
        <w:rPr>
          <w:i/>
          <w:sz w:val="28"/>
          <w:szCs w:val="28"/>
        </w:rPr>
      </w:pPr>
      <w:r w:rsidRPr="000E1C67">
        <w:rPr>
          <w:i/>
          <w:sz w:val="28"/>
          <w:szCs w:val="28"/>
        </w:rPr>
        <w:t xml:space="preserve">"Дали їм в </w:t>
      </w:r>
      <w:r w:rsidRPr="007453BE">
        <w:rPr>
          <w:i/>
          <w:sz w:val="28"/>
          <w:szCs w:val="28"/>
          <w:u w:val="single"/>
        </w:rPr>
        <w:t>сотники</w:t>
      </w:r>
      <w:r w:rsidRPr="000E1C67">
        <w:rPr>
          <w:i/>
          <w:sz w:val="28"/>
          <w:szCs w:val="28"/>
        </w:rPr>
        <w:t xml:space="preserve"> </w:t>
      </w:r>
      <w:r w:rsidRPr="007453BE">
        <w:rPr>
          <w:i/>
          <w:sz w:val="28"/>
          <w:szCs w:val="28"/>
          <w:u w:val="single"/>
        </w:rPr>
        <w:t>панів</w:t>
      </w:r>
      <w:r w:rsidRPr="000E1C67">
        <w:rPr>
          <w:i/>
          <w:sz w:val="28"/>
          <w:szCs w:val="28"/>
        </w:rPr>
        <w:t>.</w:t>
      </w:r>
    </w:p>
    <w:p w:rsidR="00F43C0B" w:rsidRPr="000E1C67" w:rsidRDefault="00F43C0B" w:rsidP="00F43C0B">
      <w:pPr>
        <w:spacing w:line="360" w:lineRule="auto"/>
        <w:jc w:val="both"/>
        <w:rPr>
          <w:i/>
          <w:sz w:val="28"/>
          <w:szCs w:val="28"/>
        </w:rPr>
      </w:pPr>
      <w:r w:rsidRPr="000E1C67">
        <w:rPr>
          <w:i/>
          <w:sz w:val="28"/>
          <w:szCs w:val="28"/>
        </w:rPr>
        <w:t xml:space="preserve">Дали значки їм з </w:t>
      </w:r>
      <w:r w:rsidRPr="007453BE">
        <w:rPr>
          <w:i/>
          <w:sz w:val="28"/>
          <w:szCs w:val="28"/>
          <w:u w:val="single"/>
        </w:rPr>
        <w:t>коругвою</w:t>
      </w:r>
      <w:r w:rsidRPr="000E1C67">
        <w:rPr>
          <w:i/>
          <w:sz w:val="28"/>
          <w:szCs w:val="28"/>
        </w:rPr>
        <w:t xml:space="preserve">, </w:t>
      </w:r>
    </w:p>
    <w:p w:rsidR="00F43C0B" w:rsidRPr="000E1C67" w:rsidRDefault="00F43C0B" w:rsidP="00F43C0B">
      <w:pPr>
        <w:spacing w:line="360" w:lineRule="auto"/>
        <w:jc w:val="both"/>
        <w:rPr>
          <w:i/>
          <w:sz w:val="28"/>
          <w:szCs w:val="28"/>
        </w:rPr>
      </w:pPr>
      <w:r w:rsidRPr="007453BE">
        <w:rPr>
          <w:i/>
          <w:sz w:val="28"/>
          <w:szCs w:val="28"/>
          <w:u w:val="single"/>
        </w:rPr>
        <w:t>Бунчук</w:t>
      </w:r>
      <w:r w:rsidRPr="000E1C67">
        <w:rPr>
          <w:i/>
          <w:sz w:val="28"/>
          <w:szCs w:val="28"/>
        </w:rPr>
        <w:t xml:space="preserve"> і </w:t>
      </w:r>
      <w:r w:rsidRPr="001742E6">
        <w:rPr>
          <w:i/>
          <w:sz w:val="28"/>
          <w:szCs w:val="28"/>
          <w:u w:val="single"/>
        </w:rPr>
        <w:t>бубни</w:t>
      </w:r>
      <w:r w:rsidRPr="000E1C67">
        <w:rPr>
          <w:i/>
          <w:sz w:val="28"/>
          <w:szCs w:val="28"/>
        </w:rPr>
        <w:t xml:space="preserve"> з </w:t>
      </w:r>
      <w:r w:rsidRPr="001742E6">
        <w:rPr>
          <w:i/>
          <w:sz w:val="28"/>
          <w:szCs w:val="28"/>
          <w:u w:val="single"/>
        </w:rPr>
        <w:t>булавою</w:t>
      </w:r>
      <w:r w:rsidRPr="000E1C67">
        <w:rPr>
          <w:i/>
          <w:sz w:val="28"/>
          <w:szCs w:val="28"/>
        </w:rPr>
        <w:t xml:space="preserve">, </w:t>
      </w:r>
    </w:p>
    <w:p w:rsidR="00F43C0B" w:rsidRDefault="00F43C0B" w:rsidP="00F43C0B">
      <w:pPr>
        <w:spacing w:line="360" w:lineRule="auto"/>
        <w:jc w:val="both"/>
        <w:rPr>
          <w:sz w:val="28"/>
          <w:szCs w:val="28"/>
        </w:rPr>
      </w:pPr>
      <w:r w:rsidRPr="001742E6">
        <w:rPr>
          <w:i/>
          <w:sz w:val="28"/>
          <w:szCs w:val="28"/>
          <w:u w:val="single"/>
        </w:rPr>
        <w:t>Списів</w:t>
      </w:r>
      <w:r w:rsidRPr="000E1C67">
        <w:rPr>
          <w:i/>
          <w:sz w:val="28"/>
          <w:szCs w:val="28"/>
        </w:rPr>
        <w:t xml:space="preserve">, </w:t>
      </w:r>
      <w:r w:rsidRPr="001742E6">
        <w:rPr>
          <w:i/>
          <w:sz w:val="28"/>
          <w:szCs w:val="28"/>
          <w:u w:val="single"/>
        </w:rPr>
        <w:t>мушкетів</w:t>
      </w:r>
      <w:r w:rsidRPr="000E1C67">
        <w:rPr>
          <w:i/>
          <w:sz w:val="28"/>
          <w:szCs w:val="28"/>
        </w:rPr>
        <w:t xml:space="preserve">, </w:t>
      </w:r>
      <w:r w:rsidRPr="001742E6">
        <w:rPr>
          <w:i/>
          <w:sz w:val="28"/>
          <w:szCs w:val="28"/>
          <w:u w:val="single"/>
        </w:rPr>
        <w:t>палашів</w:t>
      </w:r>
      <w:r w:rsidRPr="000E1C67">
        <w:rPr>
          <w:i/>
          <w:sz w:val="28"/>
          <w:szCs w:val="28"/>
        </w:rPr>
        <w:t>…</w:t>
      </w:r>
      <w:r>
        <w:rPr>
          <w:i/>
          <w:sz w:val="28"/>
          <w:szCs w:val="28"/>
        </w:rPr>
        <w:t xml:space="preserve">" </w:t>
      </w:r>
      <w:r>
        <w:rPr>
          <w:sz w:val="28"/>
          <w:szCs w:val="28"/>
        </w:rPr>
        <w:t xml:space="preserve"> (І. Котляревський, "Енеїда").</w:t>
      </w:r>
    </w:p>
    <w:p w:rsidR="00F43C0B" w:rsidRDefault="00F43C0B" w:rsidP="00F43C0B">
      <w:pPr>
        <w:spacing w:line="360" w:lineRule="auto"/>
        <w:jc w:val="both"/>
        <w:rPr>
          <w:sz w:val="28"/>
          <w:szCs w:val="28"/>
        </w:rPr>
      </w:pPr>
      <w:r>
        <w:rPr>
          <w:sz w:val="28"/>
          <w:szCs w:val="28"/>
        </w:rPr>
        <w:lastRenderedPageBreak/>
        <w:tab/>
        <w:t xml:space="preserve">Власне архаїзми – давні назви предметів і понять, які іменуються зараз інакше, наприклад: </w:t>
      </w:r>
      <w:r w:rsidRPr="00192CDF">
        <w:rPr>
          <w:i/>
          <w:sz w:val="28"/>
          <w:szCs w:val="28"/>
        </w:rPr>
        <w:t xml:space="preserve">"Як тепер його бачу: у синій </w:t>
      </w:r>
      <w:r w:rsidRPr="001742E6">
        <w:rPr>
          <w:i/>
          <w:sz w:val="28"/>
          <w:szCs w:val="28"/>
          <w:u w:val="single"/>
        </w:rPr>
        <w:t>юпці</w:t>
      </w:r>
      <w:r w:rsidRPr="00192CDF">
        <w:rPr>
          <w:i/>
          <w:sz w:val="28"/>
          <w:szCs w:val="28"/>
        </w:rPr>
        <w:t xml:space="preserve">, тяжинових широких штанях, каламайковим поясом пузо підперезано, а зверху китаєва </w:t>
      </w:r>
      <w:r w:rsidRPr="00E81C43">
        <w:rPr>
          <w:i/>
          <w:sz w:val="28"/>
          <w:szCs w:val="28"/>
          <w:u w:val="single"/>
        </w:rPr>
        <w:t>черкеска</w:t>
      </w:r>
      <w:r w:rsidRPr="00192CDF">
        <w:rPr>
          <w:i/>
          <w:sz w:val="28"/>
          <w:szCs w:val="28"/>
        </w:rPr>
        <w:t>…"</w:t>
      </w:r>
      <w:r>
        <w:rPr>
          <w:sz w:val="28"/>
          <w:szCs w:val="28"/>
        </w:rPr>
        <w:t xml:space="preserve"> (Г. Квітка-Основ'яненко, "Салдацький патрет").</w:t>
      </w:r>
    </w:p>
    <w:p w:rsidR="00F43C0B" w:rsidRDefault="00F43C0B" w:rsidP="00F43C0B">
      <w:pPr>
        <w:spacing w:line="360" w:lineRule="auto"/>
        <w:jc w:val="both"/>
        <w:rPr>
          <w:sz w:val="28"/>
          <w:szCs w:val="28"/>
        </w:rPr>
      </w:pPr>
      <w:r>
        <w:rPr>
          <w:sz w:val="28"/>
          <w:szCs w:val="28"/>
        </w:rPr>
        <w:tab/>
        <w:t>У поетичній мові вагому роль відіграють неологізми. Неологізми (грецьк.</w:t>
      </w:r>
      <w:r w:rsidRPr="00D96B0A">
        <w:rPr>
          <w:sz w:val="28"/>
          <w:szCs w:val="28"/>
        </w:rPr>
        <w:t xml:space="preserve"> </w:t>
      </w:r>
      <w:r w:rsidRPr="003126DC">
        <w:rPr>
          <w:sz w:val="28"/>
          <w:szCs w:val="28"/>
          <w:lang w:val="el-GR"/>
        </w:rPr>
        <w:t>neos</w:t>
      </w:r>
      <w:r w:rsidRPr="0033110B">
        <w:rPr>
          <w:sz w:val="28"/>
          <w:szCs w:val="28"/>
        </w:rPr>
        <w:t xml:space="preserve"> </w:t>
      </w:r>
      <w:r>
        <w:rPr>
          <w:sz w:val="28"/>
          <w:szCs w:val="28"/>
        </w:rPr>
        <w:t>– новий та</w:t>
      </w:r>
      <w:r w:rsidRPr="00D96B0A">
        <w:rPr>
          <w:sz w:val="28"/>
          <w:szCs w:val="28"/>
        </w:rPr>
        <w:t xml:space="preserve"> </w:t>
      </w:r>
      <w:r>
        <w:rPr>
          <w:sz w:val="28"/>
          <w:szCs w:val="28"/>
          <w:lang w:val="en-US"/>
        </w:rPr>
        <w:t>loqos</w:t>
      </w:r>
      <w:r>
        <w:rPr>
          <w:sz w:val="28"/>
          <w:szCs w:val="28"/>
        </w:rPr>
        <w:t xml:space="preserve"> – слово) – нові слова, вирази у мові. Дослідники поетичної мови визначають два різновиди неологізмів: загальновживані (виникли з розвитком суспільного життя), авторські (створені письменником для посилення виразності мови твору). </w:t>
      </w:r>
    </w:p>
    <w:p w:rsidR="00F43C0B" w:rsidRPr="008171C7" w:rsidRDefault="00F43C0B" w:rsidP="00F43C0B">
      <w:pPr>
        <w:spacing w:line="360" w:lineRule="auto"/>
        <w:ind w:firstLine="708"/>
        <w:jc w:val="both"/>
        <w:rPr>
          <w:sz w:val="28"/>
          <w:szCs w:val="28"/>
        </w:rPr>
      </w:pPr>
      <w:r w:rsidRPr="008171C7">
        <w:rPr>
          <w:sz w:val="28"/>
          <w:szCs w:val="28"/>
        </w:rPr>
        <w:t xml:space="preserve">Загальновживані неологізми через художні твори потрапляють у літературну мову і закріплюються в ній. Авторські неологізми створюються письменниками з метою передачі певного відтінку почуття, враження, думки у разі відсутності у мові потрібних слів, виразів. Наприклад, у романі "Жовтий князь" Василь Барка використовує авторські неологізми для змалювання жорстокої тоталітарної дійсності, зокрема штучного голодомору  за радянської доби як назви місяців (грудень – </w:t>
      </w:r>
      <w:r w:rsidRPr="008171C7">
        <w:rPr>
          <w:i/>
          <w:sz w:val="28"/>
          <w:szCs w:val="28"/>
        </w:rPr>
        <w:t>"трупень",</w:t>
      </w:r>
      <w:r w:rsidRPr="008171C7">
        <w:rPr>
          <w:sz w:val="28"/>
          <w:szCs w:val="28"/>
        </w:rPr>
        <w:t xml:space="preserve"> січень – </w:t>
      </w:r>
      <w:r w:rsidRPr="008171C7">
        <w:rPr>
          <w:i/>
          <w:sz w:val="28"/>
          <w:szCs w:val="28"/>
        </w:rPr>
        <w:t>"могилень"</w:t>
      </w:r>
      <w:r w:rsidRPr="008171C7">
        <w:rPr>
          <w:sz w:val="28"/>
          <w:szCs w:val="28"/>
        </w:rPr>
        <w:t xml:space="preserve">, лютий – </w:t>
      </w:r>
      <w:r w:rsidRPr="008171C7">
        <w:rPr>
          <w:i/>
          <w:sz w:val="28"/>
          <w:szCs w:val="28"/>
        </w:rPr>
        <w:t>"людоїдень"</w:t>
      </w:r>
      <w:r w:rsidRPr="008171C7">
        <w:rPr>
          <w:sz w:val="28"/>
          <w:szCs w:val="28"/>
        </w:rPr>
        <w:t xml:space="preserve">, березень – </w:t>
      </w:r>
      <w:r w:rsidRPr="008171C7">
        <w:rPr>
          <w:i/>
          <w:sz w:val="28"/>
          <w:szCs w:val="28"/>
        </w:rPr>
        <w:t>"пустирень"</w:t>
      </w:r>
      <w:r w:rsidRPr="008171C7">
        <w:rPr>
          <w:sz w:val="28"/>
          <w:szCs w:val="28"/>
        </w:rPr>
        <w:t xml:space="preserve">, квітень – </w:t>
      </w:r>
      <w:r w:rsidRPr="008171C7">
        <w:rPr>
          <w:i/>
          <w:sz w:val="28"/>
          <w:szCs w:val="28"/>
        </w:rPr>
        <w:t>"чумень);</w:t>
      </w:r>
      <w:r w:rsidRPr="008171C7">
        <w:rPr>
          <w:sz w:val="28"/>
          <w:szCs w:val="28"/>
        </w:rPr>
        <w:t xml:space="preserve"> персонажів твору митець групує відповідно до їх ставлення до хліба – найшановнішого в українців наїдку (</w:t>
      </w:r>
      <w:r w:rsidRPr="008171C7">
        <w:rPr>
          <w:i/>
          <w:sz w:val="28"/>
          <w:szCs w:val="28"/>
        </w:rPr>
        <w:t>"хлібоноси", "хліботруди", "хлібодани", "хлібокуси";</w:t>
      </w:r>
      <w:r w:rsidRPr="008171C7">
        <w:rPr>
          <w:sz w:val="28"/>
          <w:szCs w:val="28"/>
        </w:rPr>
        <w:t xml:space="preserve"> </w:t>
      </w:r>
      <w:r>
        <w:rPr>
          <w:i/>
          <w:sz w:val="28"/>
          <w:szCs w:val="28"/>
        </w:rPr>
        <w:t xml:space="preserve">"хліботруси", "хлібокупи", </w:t>
      </w:r>
      <w:r w:rsidRPr="008171C7">
        <w:rPr>
          <w:i/>
          <w:sz w:val="28"/>
          <w:szCs w:val="28"/>
        </w:rPr>
        <w:t>"хлібобери", "хлібокради", "хлібохапи"</w:t>
      </w:r>
      <w:r w:rsidRPr="008171C7">
        <w:rPr>
          <w:sz w:val="28"/>
          <w:szCs w:val="28"/>
        </w:rPr>
        <w:t xml:space="preserve">); письменник уживає різні лексеми зі значенням голоду, що в тексті набувають оказіонального (індивідуально-авторського) синонімічного значення: </w:t>
      </w:r>
      <w:r w:rsidRPr="008171C7">
        <w:rPr>
          <w:i/>
          <w:sz w:val="28"/>
          <w:szCs w:val="28"/>
        </w:rPr>
        <w:t xml:space="preserve">"голодність", "люта голодність", "страх", "чума", "государство", "руїна" </w:t>
      </w:r>
      <w:r w:rsidRPr="008171C7">
        <w:rPr>
          <w:sz w:val="28"/>
          <w:szCs w:val="28"/>
        </w:rPr>
        <w:t>та ін. З часом незначна частина письменницьких новотворів стають загальновживаними словами</w:t>
      </w:r>
      <w:r>
        <w:rPr>
          <w:sz w:val="28"/>
          <w:szCs w:val="28"/>
        </w:rPr>
        <w:t xml:space="preserve">, </w:t>
      </w:r>
      <w:r w:rsidRPr="008171C7">
        <w:rPr>
          <w:sz w:val="28"/>
          <w:szCs w:val="28"/>
        </w:rPr>
        <w:t xml:space="preserve">наприклад: промінь, провесінь </w:t>
      </w:r>
      <w:r>
        <w:rPr>
          <w:sz w:val="28"/>
          <w:szCs w:val="28"/>
        </w:rPr>
        <w:t>(с</w:t>
      </w:r>
      <w:r w:rsidRPr="008171C7">
        <w:rPr>
          <w:sz w:val="28"/>
          <w:szCs w:val="28"/>
        </w:rPr>
        <w:t>творені Лесею Українкою</w:t>
      </w:r>
      <w:r>
        <w:rPr>
          <w:sz w:val="28"/>
          <w:szCs w:val="28"/>
        </w:rPr>
        <w:t>)</w:t>
      </w:r>
      <w:r w:rsidRPr="008171C7">
        <w:rPr>
          <w:sz w:val="28"/>
          <w:szCs w:val="28"/>
        </w:rPr>
        <w:t xml:space="preserve">; сніговій, збільшовичена, залізно </w:t>
      </w:r>
      <w:r>
        <w:rPr>
          <w:sz w:val="28"/>
          <w:szCs w:val="28"/>
        </w:rPr>
        <w:t>(створені</w:t>
      </w:r>
      <w:r w:rsidRPr="008171C7">
        <w:rPr>
          <w:sz w:val="28"/>
          <w:szCs w:val="28"/>
        </w:rPr>
        <w:t xml:space="preserve"> П.Тичиною</w:t>
      </w:r>
      <w:r>
        <w:rPr>
          <w:sz w:val="28"/>
          <w:szCs w:val="28"/>
        </w:rPr>
        <w:t>)</w:t>
      </w:r>
      <w:r w:rsidRPr="008171C7">
        <w:rPr>
          <w:sz w:val="28"/>
          <w:szCs w:val="28"/>
        </w:rPr>
        <w:t xml:space="preserve"> та ін. </w:t>
      </w:r>
    </w:p>
    <w:p w:rsidR="00F43C0B" w:rsidRPr="008171C7" w:rsidRDefault="00F43C0B" w:rsidP="00F43C0B">
      <w:pPr>
        <w:spacing w:line="360" w:lineRule="auto"/>
        <w:ind w:firstLine="708"/>
        <w:jc w:val="both"/>
        <w:rPr>
          <w:sz w:val="28"/>
          <w:szCs w:val="28"/>
        </w:rPr>
      </w:pPr>
      <w:r w:rsidRPr="008171C7">
        <w:rPr>
          <w:sz w:val="28"/>
          <w:szCs w:val="28"/>
        </w:rPr>
        <w:t xml:space="preserve">Джерелом збагачення поетичної мови є діалектизми. Діалектизми (грецьк. </w:t>
      </w:r>
      <w:r w:rsidRPr="008171C7">
        <w:rPr>
          <w:sz w:val="28"/>
          <w:szCs w:val="28"/>
          <w:lang w:val="en-US"/>
        </w:rPr>
        <w:t>dialektos</w:t>
      </w:r>
      <w:r w:rsidRPr="008171C7">
        <w:rPr>
          <w:sz w:val="28"/>
          <w:szCs w:val="28"/>
        </w:rPr>
        <w:t xml:space="preserve"> – розмова, говір, наріччя) – слова, що вживаються лише на певній території. Різновиди діалектизмів: фонетичні (зумовлюються відмінностями у звучанні слів), морфологічні (зумовлюються специфічною </w:t>
      </w:r>
      <w:r w:rsidRPr="008171C7">
        <w:rPr>
          <w:sz w:val="28"/>
          <w:szCs w:val="28"/>
        </w:rPr>
        <w:lastRenderedPageBreak/>
        <w:t>словозміною, лексичні або етнографічні (специфічні, відмінні від загальновживаних назви певних явищ чи понять), фразеологічні (специфічні фразеологізми, що вживаються лише на певній території), семантичні (використання загальновживаних слів, але зі специфічним значенням). Наприклад, у повісті "Тіні забутих предків" М.</w:t>
      </w:r>
      <w:r>
        <w:rPr>
          <w:sz w:val="28"/>
          <w:szCs w:val="28"/>
        </w:rPr>
        <w:t xml:space="preserve"> </w:t>
      </w:r>
      <w:r w:rsidRPr="008171C7">
        <w:rPr>
          <w:sz w:val="28"/>
          <w:szCs w:val="28"/>
        </w:rPr>
        <w:t xml:space="preserve">Коцюбинського наявні майже всі зазначені вище види діалектизмів: фонетичні </w:t>
      </w:r>
      <w:r w:rsidRPr="008171C7">
        <w:rPr>
          <w:i/>
          <w:sz w:val="28"/>
          <w:szCs w:val="28"/>
        </w:rPr>
        <w:t>("него", "браччіку")</w:t>
      </w:r>
      <w:r w:rsidRPr="008171C7">
        <w:rPr>
          <w:sz w:val="28"/>
          <w:szCs w:val="28"/>
        </w:rPr>
        <w:t xml:space="preserve">, етнографічні </w:t>
      </w:r>
      <w:r w:rsidRPr="008171C7">
        <w:rPr>
          <w:i/>
          <w:sz w:val="28"/>
          <w:szCs w:val="28"/>
        </w:rPr>
        <w:t>("денцівка" – сопілка, "грунь" – верх)</w:t>
      </w:r>
      <w:r w:rsidRPr="008171C7">
        <w:rPr>
          <w:sz w:val="28"/>
          <w:szCs w:val="28"/>
        </w:rPr>
        <w:t xml:space="preserve">, морфологічні </w:t>
      </w:r>
      <w:r w:rsidRPr="008171C7">
        <w:rPr>
          <w:i/>
          <w:sz w:val="28"/>
          <w:szCs w:val="28"/>
        </w:rPr>
        <w:t>("над полонинков"),</w:t>
      </w:r>
      <w:r w:rsidRPr="008171C7">
        <w:rPr>
          <w:sz w:val="28"/>
          <w:szCs w:val="28"/>
        </w:rPr>
        <w:t xml:space="preserve"> фразеологічні </w:t>
      </w:r>
      <w:r w:rsidRPr="008171C7">
        <w:rPr>
          <w:i/>
          <w:sz w:val="28"/>
          <w:szCs w:val="28"/>
        </w:rPr>
        <w:t>("хоче зі світа мя звести")</w:t>
      </w:r>
      <w:r w:rsidRPr="008171C7">
        <w:rPr>
          <w:sz w:val="28"/>
          <w:szCs w:val="28"/>
        </w:rPr>
        <w:t xml:space="preserve">, синтаксичні </w:t>
      </w:r>
      <w:r w:rsidRPr="008171C7">
        <w:rPr>
          <w:i/>
          <w:sz w:val="28"/>
          <w:szCs w:val="28"/>
        </w:rPr>
        <w:t>("–Ігій!.. Безстиднику єден…")</w:t>
      </w:r>
      <w:r w:rsidRPr="008171C7">
        <w:rPr>
          <w:sz w:val="28"/>
          <w:szCs w:val="28"/>
        </w:rPr>
        <w:t xml:space="preserve"> та ін. </w:t>
      </w:r>
    </w:p>
    <w:p w:rsidR="00F43C0B" w:rsidRPr="00676FA0" w:rsidRDefault="00F43C0B" w:rsidP="00F43C0B">
      <w:pPr>
        <w:spacing w:line="360" w:lineRule="auto"/>
        <w:ind w:firstLine="708"/>
        <w:jc w:val="both"/>
        <w:rPr>
          <w:sz w:val="28"/>
          <w:szCs w:val="28"/>
        </w:rPr>
      </w:pPr>
      <w:r>
        <w:rPr>
          <w:sz w:val="28"/>
          <w:szCs w:val="28"/>
        </w:rPr>
        <w:t xml:space="preserve">"Тактовне, обережне введення діалектизмів у мову персонажів зумовлюється задумом письменника і є одним із засобів творення образу", </w:t>
      </w:r>
      <w:r w:rsidRPr="00676FA0">
        <w:rPr>
          <w:sz w:val="28"/>
          <w:szCs w:val="28"/>
        </w:rPr>
        <w:t>–</w:t>
      </w:r>
      <w:r>
        <w:rPr>
          <w:sz w:val="28"/>
          <w:szCs w:val="28"/>
        </w:rPr>
        <w:t xml:space="preserve"> зазначають Т. </w:t>
      </w:r>
      <w:r w:rsidRPr="005753E8">
        <w:rPr>
          <w:sz w:val="28"/>
          <w:szCs w:val="28"/>
        </w:rPr>
        <w:t>Бугайко</w:t>
      </w:r>
      <w:r>
        <w:rPr>
          <w:sz w:val="28"/>
          <w:szCs w:val="28"/>
        </w:rPr>
        <w:t xml:space="preserve">, </w:t>
      </w:r>
      <w:r w:rsidRPr="005753E8">
        <w:rPr>
          <w:sz w:val="28"/>
          <w:szCs w:val="28"/>
        </w:rPr>
        <w:t>Ф.</w:t>
      </w:r>
      <w:r>
        <w:rPr>
          <w:sz w:val="28"/>
          <w:szCs w:val="28"/>
        </w:rPr>
        <w:t xml:space="preserve"> </w:t>
      </w:r>
      <w:r w:rsidRPr="005753E8">
        <w:rPr>
          <w:sz w:val="28"/>
          <w:szCs w:val="28"/>
        </w:rPr>
        <w:t>Бугайко [</w:t>
      </w:r>
      <w:r>
        <w:rPr>
          <w:sz w:val="28"/>
          <w:szCs w:val="28"/>
        </w:rPr>
        <w:t>39</w:t>
      </w:r>
      <w:r w:rsidRPr="005753E8">
        <w:rPr>
          <w:sz w:val="28"/>
          <w:szCs w:val="28"/>
        </w:rPr>
        <w:t>, с.</w:t>
      </w:r>
      <w:r>
        <w:rPr>
          <w:sz w:val="28"/>
          <w:szCs w:val="28"/>
        </w:rPr>
        <w:t xml:space="preserve"> </w:t>
      </w:r>
      <w:r w:rsidRPr="005753E8">
        <w:rPr>
          <w:sz w:val="28"/>
          <w:szCs w:val="28"/>
        </w:rPr>
        <w:t>17</w:t>
      </w:r>
      <w:r>
        <w:rPr>
          <w:sz w:val="28"/>
          <w:szCs w:val="28"/>
        </w:rPr>
        <w:t>5</w:t>
      </w:r>
      <w:r w:rsidRPr="005753E8">
        <w:rPr>
          <w:sz w:val="28"/>
          <w:szCs w:val="28"/>
        </w:rPr>
        <w:t>].</w:t>
      </w:r>
      <w:r>
        <w:rPr>
          <w:sz w:val="28"/>
          <w:szCs w:val="28"/>
        </w:rPr>
        <w:t xml:space="preserve"> У художній літературі</w:t>
      </w:r>
      <w:r w:rsidRPr="00747706">
        <w:rPr>
          <w:sz w:val="28"/>
          <w:szCs w:val="28"/>
        </w:rPr>
        <w:t xml:space="preserve"> </w:t>
      </w:r>
      <w:r>
        <w:rPr>
          <w:sz w:val="28"/>
          <w:szCs w:val="28"/>
        </w:rPr>
        <w:t xml:space="preserve">діалектизми використовуються для мовної характеристики персонажів, підкреслення особливостей побуту мешканців певної місцевості, відтворення місцевого колориту. Наприклад, </w:t>
      </w:r>
      <w:r w:rsidRPr="00676FA0">
        <w:rPr>
          <w:sz w:val="28"/>
          <w:szCs w:val="28"/>
        </w:rPr>
        <w:t>чимало лексем у тексті роману "Тигролови" І.</w:t>
      </w:r>
      <w:r>
        <w:rPr>
          <w:sz w:val="28"/>
          <w:szCs w:val="28"/>
        </w:rPr>
        <w:t xml:space="preserve"> </w:t>
      </w:r>
      <w:r w:rsidRPr="00676FA0">
        <w:rPr>
          <w:sz w:val="28"/>
          <w:szCs w:val="28"/>
        </w:rPr>
        <w:t xml:space="preserve">Багряного – етнографічні діалектизми, серед яких можна визначити ті, що вказують на природні та кліматичні умови, флору та фауну тайги </w:t>
      </w:r>
      <w:r w:rsidRPr="00676FA0">
        <w:rPr>
          <w:i/>
          <w:sz w:val="28"/>
          <w:szCs w:val="28"/>
        </w:rPr>
        <w:t>("гарі"</w:t>
      </w:r>
      <w:r w:rsidRPr="00676FA0">
        <w:rPr>
          <w:sz w:val="28"/>
          <w:szCs w:val="28"/>
        </w:rPr>
        <w:t xml:space="preserve"> – вигорілі нетрі; </w:t>
      </w:r>
      <w:r w:rsidRPr="00676FA0">
        <w:rPr>
          <w:i/>
          <w:sz w:val="28"/>
          <w:szCs w:val="28"/>
        </w:rPr>
        <w:t>"марі"</w:t>
      </w:r>
      <w:r w:rsidRPr="00676FA0">
        <w:rPr>
          <w:sz w:val="28"/>
          <w:szCs w:val="28"/>
        </w:rPr>
        <w:t xml:space="preserve"> – гірські багна; </w:t>
      </w:r>
      <w:r w:rsidRPr="00676FA0">
        <w:rPr>
          <w:i/>
          <w:sz w:val="28"/>
          <w:szCs w:val="28"/>
        </w:rPr>
        <w:t>"сохатий"</w:t>
      </w:r>
      <w:r w:rsidRPr="00676FA0">
        <w:rPr>
          <w:sz w:val="28"/>
          <w:szCs w:val="28"/>
        </w:rPr>
        <w:t xml:space="preserve"> – лось; </w:t>
      </w:r>
      <w:r w:rsidRPr="00676FA0">
        <w:rPr>
          <w:i/>
          <w:sz w:val="28"/>
          <w:szCs w:val="28"/>
        </w:rPr>
        <w:t>"заїздок"</w:t>
      </w:r>
      <w:r w:rsidRPr="00676FA0">
        <w:rPr>
          <w:sz w:val="28"/>
          <w:szCs w:val="28"/>
        </w:rPr>
        <w:t xml:space="preserve"> – тин через річку; </w:t>
      </w:r>
      <w:r w:rsidRPr="00676FA0">
        <w:rPr>
          <w:i/>
          <w:sz w:val="28"/>
          <w:szCs w:val="28"/>
        </w:rPr>
        <w:t>"ізюбр"</w:t>
      </w:r>
      <w:r w:rsidRPr="00676FA0">
        <w:rPr>
          <w:sz w:val="28"/>
          <w:szCs w:val="28"/>
        </w:rPr>
        <w:t xml:space="preserve"> – плямистий олень; </w:t>
      </w:r>
      <w:r w:rsidRPr="00676FA0">
        <w:rPr>
          <w:i/>
          <w:sz w:val="28"/>
          <w:szCs w:val="28"/>
        </w:rPr>
        <w:t xml:space="preserve">"солонці" </w:t>
      </w:r>
      <w:r w:rsidRPr="00676FA0">
        <w:rPr>
          <w:sz w:val="28"/>
          <w:szCs w:val="28"/>
        </w:rPr>
        <w:t xml:space="preserve">– солона земля, яку їдять ізюбри; </w:t>
      </w:r>
      <w:r w:rsidRPr="00676FA0">
        <w:rPr>
          <w:i/>
          <w:sz w:val="28"/>
          <w:szCs w:val="28"/>
        </w:rPr>
        <w:t>"кішка"</w:t>
      </w:r>
      <w:r w:rsidRPr="00676FA0">
        <w:rPr>
          <w:sz w:val="28"/>
          <w:szCs w:val="28"/>
        </w:rPr>
        <w:t xml:space="preserve"> – тигр тощо), рід занять далекосхідних українців – мисливство, риболовля </w:t>
      </w:r>
      <w:r w:rsidRPr="00676FA0">
        <w:rPr>
          <w:i/>
          <w:sz w:val="28"/>
          <w:szCs w:val="28"/>
        </w:rPr>
        <w:t>("фарт"</w:t>
      </w:r>
      <w:r w:rsidRPr="00676FA0">
        <w:rPr>
          <w:sz w:val="28"/>
          <w:szCs w:val="28"/>
        </w:rPr>
        <w:t xml:space="preserve"> – везіння, сліпа фортуна; </w:t>
      </w:r>
      <w:r w:rsidRPr="00676FA0">
        <w:rPr>
          <w:i/>
          <w:sz w:val="28"/>
          <w:szCs w:val="28"/>
        </w:rPr>
        <w:t>"лижви"</w:t>
      </w:r>
      <w:r w:rsidRPr="00676FA0">
        <w:rPr>
          <w:sz w:val="28"/>
          <w:szCs w:val="28"/>
        </w:rPr>
        <w:t xml:space="preserve"> – лижі, </w:t>
      </w:r>
      <w:r w:rsidRPr="00676FA0">
        <w:rPr>
          <w:i/>
          <w:sz w:val="28"/>
          <w:szCs w:val="28"/>
        </w:rPr>
        <w:t>"самолови"</w:t>
      </w:r>
      <w:r w:rsidRPr="00676FA0">
        <w:rPr>
          <w:sz w:val="28"/>
          <w:szCs w:val="28"/>
        </w:rPr>
        <w:t xml:space="preserve"> – пастки; </w:t>
      </w:r>
      <w:r w:rsidRPr="00676FA0">
        <w:rPr>
          <w:i/>
          <w:sz w:val="28"/>
          <w:szCs w:val="28"/>
        </w:rPr>
        <w:t>"пантовка"</w:t>
      </w:r>
      <w:r w:rsidRPr="00676FA0">
        <w:rPr>
          <w:sz w:val="28"/>
          <w:szCs w:val="28"/>
        </w:rPr>
        <w:t xml:space="preserve"> – полювання на лося з метою здобути панти; </w:t>
      </w:r>
      <w:r w:rsidRPr="00676FA0">
        <w:rPr>
          <w:i/>
          <w:sz w:val="28"/>
          <w:szCs w:val="28"/>
        </w:rPr>
        <w:t xml:space="preserve">"панти" </w:t>
      </w:r>
      <w:r w:rsidRPr="00676FA0">
        <w:rPr>
          <w:sz w:val="28"/>
          <w:szCs w:val="28"/>
        </w:rPr>
        <w:t xml:space="preserve">– нові роги у ізюбра; </w:t>
      </w:r>
      <w:r w:rsidRPr="00676FA0">
        <w:rPr>
          <w:i/>
          <w:sz w:val="28"/>
          <w:szCs w:val="28"/>
        </w:rPr>
        <w:t>"пантач"</w:t>
      </w:r>
      <w:r w:rsidRPr="00676FA0">
        <w:rPr>
          <w:sz w:val="28"/>
          <w:szCs w:val="28"/>
        </w:rPr>
        <w:t xml:space="preserve"> – лось; </w:t>
      </w:r>
      <w:r w:rsidRPr="00676FA0">
        <w:rPr>
          <w:i/>
          <w:sz w:val="28"/>
          <w:szCs w:val="28"/>
        </w:rPr>
        <w:t>"партач"</w:t>
      </w:r>
      <w:r w:rsidRPr="00676FA0">
        <w:rPr>
          <w:sz w:val="28"/>
          <w:szCs w:val="28"/>
        </w:rPr>
        <w:t xml:space="preserve"> – невправний мисливець; </w:t>
      </w:r>
      <w:r w:rsidRPr="00676FA0">
        <w:rPr>
          <w:i/>
          <w:sz w:val="28"/>
          <w:szCs w:val="28"/>
        </w:rPr>
        <w:t>"п'ятнування"</w:t>
      </w:r>
      <w:r w:rsidRPr="00676FA0">
        <w:rPr>
          <w:sz w:val="28"/>
          <w:szCs w:val="28"/>
        </w:rPr>
        <w:t xml:space="preserve"> – стрілецькі вправи, стрільба в пляму; </w:t>
      </w:r>
      <w:r w:rsidRPr="00676FA0">
        <w:rPr>
          <w:i/>
          <w:sz w:val="28"/>
          <w:szCs w:val="28"/>
        </w:rPr>
        <w:t xml:space="preserve">"тигрятники" </w:t>
      </w:r>
      <w:r w:rsidRPr="00676FA0">
        <w:rPr>
          <w:sz w:val="28"/>
          <w:szCs w:val="28"/>
        </w:rPr>
        <w:t xml:space="preserve">– мисливські собаки, що полюють на тигрів; </w:t>
      </w:r>
      <w:r w:rsidRPr="00676FA0">
        <w:rPr>
          <w:i/>
          <w:sz w:val="28"/>
          <w:szCs w:val="28"/>
        </w:rPr>
        <w:t>"білкувати"</w:t>
      </w:r>
      <w:r w:rsidRPr="00676FA0">
        <w:rPr>
          <w:sz w:val="28"/>
          <w:szCs w:val="28"/>
        </w:rPr>
        <w:t xml:space="preserve"> – полювання на білок; </w:t>
      </w:r>
      <w:r w:rsidRPr="00676FA0">
        <w:rPr>
          <w:i/>
          <w:sz w:val="28"/>
          <w:szCs w:val="28"/>
        </w:rPr>
        <w:t>"лучити"</w:t>
      </w:r>
      <w:r w:rsidRPr="00676FA0">
        <w:rPr>
          <w:sz w:val="28"/>
          <w:szCs w:val="28"/>
        </w:rPr>
        <w:t xml:space="preserve"> – ловити рибу та ін.), страви </w:t>
      </w:r>
      <w:r w:rsidRPr="00676FA0">
        <w:rPr>
          <w:i/>
          <w:sz w:val="28"/>
          <w:szCs w:val="28"/>
        </w:rPr>
        <w:t xml:space="preserve">("струганина" </w:t>
      </w:r>
      <w:r w:rsidRPr="00676FA0">
        <w:rPr>
          <w:sz w:val="28"/>
          <w:szCs w:val="28"/>
        </w:rPr>
        <w:t>– морожене сире м'ясо риби, яке перед їжею стругали ножем), одяг та взуття (</w:t>
      </w:r>
      <w:r w:rsidRPr="00676FA0">
        <w:rPr>
          <w:i/>
          <w:sz w:val="28"/>
          <w:szCs w:val="28"/>
        </w:rPr>
        <w:t>"ремузи"</w:t>
      </w:r>
      <w:r w:rsidRPr="00676FA0">
        <w:rPr>
          <w:sz w:val="28"/>
          <w:szCs w:val="28"/>
        </w:rPr>
        <w:t xml:space="preserve"> – шкіряні холоші; </w:t>
      </w:r>
      <w:r w:rsidRPr="00676FA0">
        <w:rPr>
          <w:i/>
          <w:sz w:val="28"/>
          <w:szCs w:val="28"/>
        </w:rPr>
        <w:t>"лосині пальчатки"</w:t>
      </w:r>
      <w:r w:rsidRPr="00676FA0">
        <w:rPr>
          <w:sz w:val="28"/>
          <w:szCs w:val="28"/>
        </w:rPr>
        <w:t xml:space="preserve"> – рукавиці, зшиті з хутра лося; </w:t>
      </w:r>
      <w:r w:rsidRPr="00676FA0">
        <w:rPr>
          <w:i/>
          <w:sz w:val="28"/>
          <w:szCs w:val="28"/>
        </w:rPr>
        <w:t>"доха"</w:t>
      </w:r>
      <w:r w:rsidRPr="00676FA0">
        <w:rPr>
          <w:sz w:val="28"/>
          <w:szCs w:val="28"/>
        </w:rPr>
        <w:t xml:space="preserve"> – верхній одяг із хутра; </w:t>
      </w:r>
      <w:r w:rsidRPr="00676FA0">
        <w:rPr>
          <w:i/>
          <w:sz w:val="28"/>
          <w:szCs w:val="28"/>
        </w:rPr>
        <w:t>"ічаги"</w:t>
      </w:r>
      <w:r>
        <w:rPr>
          <w:sz w:val="28"/>
          <w:szCs w:val="28"/>
        </w:rPr>
        <w:t xml:space="preserve"> – взуття із хутра оленя</w:t>
      </w:r>
      <w:r w:rsidRPr="00676FA0">
        <w:rPr>
          <w:sz w:val="28"/>
          <w:szCs w:val="28"/>
        </w:rPr>
        <w:t xml:space="preserve"> то</w:t>
      </w:r>
      <w:r>
        <w:rPr>
          <w:sz w:val="28"/>
          <w:szCs w:val="28"/>
        </w:rPr>
        <w:t xml:space="preserve">що).                                                                                          </w:t>
      </w:r>
      <w:r>
        <w:rPr>
          <w:sz w:val="28"/>
          <w:szCs w:val="28"/>
        </w:rPr>
        <w:tab/>
        <w:t xml:space="preserve">Про роль неологізмів та діалектизмів  у художній мові І.Франко </w:t>
      </w:r>
      <w:r>
        <w:rPr>
          <w:sz w:val="28"/>
          <w:szCs w:val="28"/>
        </w:rPr>
        <w:lastRenderedPageBreak/>
        <w:t xml:space="preserve">відзначав: "Кожна літературна мова доти жива і здібна до життя, доки має можливість, з одного боку всисати в себе всі культурні елементи сучасності, значить, збагачуватися новими термінами та висловами, відповідними до прогресу сучасної цивілізації…, а з другого боку, доки має тенденцію збагачуватися чимраз новими елементами з питомого народного життя з відмін та діалектів народного говору </w:t>
      </w:r>
      <w:r w:rsidRPr="00696993">
        <w:rPr>
          <w:sz w:val="28"/>
          <w:szCs w:val="28"/>
        </w:rPr>
        <w:t>[</w:t>
      </w:r>
      <w:r>
        <w:rPr>
          <w:sz w:val="28"/>
          <w:szCs w:val="28"/>
        </w:rPr>
        <w:t>313, с. 338</w:t>
      </w:r>
      <w:r w:rsidRPr="00696993">
        <w:rPr>
          <w:sz w:val="28"/>
          <w:szCs w:val="28"/>
        </w:rPr>
        <w:t>]</w:t>
      </w:r>
      <w:r>
        <w:rPr>
          <w:sz w:val="28"/>
          <w:szCs w:val="28"/>
        </w:rPr>
        <w:t xml:space="preserve">".   </w:t>
      </w:r>
    </w:p>
    <w:p w:rsidR="00F43C0B" w:rsidRDefault="00F43C0B" w:rsidP="00F43C0B">
      <w:pPr>
        <w:spacing w:line="360" w:lineRule="auto"/>
        <w:jc w:val="both"/>
        <w:rPr>
          <w:sz w:val="28"/>
          <w:szCs w:val="28"/>
        </w:rPr>
      </w:pPr>
      <w:r>
        <w:rPr>
          <w:sz w:val="28"/>
          <w:szCs w:val="28"/>
        </w:rPr>
        <w:tab/>
        <w:t>У поетичній мові можуть бути наявні жаргонізми. Жаргонізми (франц.</w:t>
      </w:r>
      <w:r w:rsidRPr="00AA7F9A">
        <w:rPr>
          <w:sz w:val="28"/>
          <w:szCs w:val="28"/>
        </w:rPr>
        <w:t xml:space="preserve"> </w:t>
      </w:r>
      <w:r w:rsidRPr="00F72856">
        <w:rPr>
          <w:sz w:val="28"/>
          <w:szCs w:val="28"/>
          <w:lang w:val="fr-FR"/>
        </w:rPr>
        <w:t>jargon</w:t>
      </w:r>
      <w:r>
        <w:rPr>
          <w:sz w:val="28"/>
          <w:szCs w:val="28"/>
        </w:rPr>
        <w:t xml:space="preserve"> – від галло-романського – базікання</w:t>
      </w:r>
      <w:r w:rsidRPr="00AA7F9A">
        <w:rPr>
          <w:sz w:val="28"/>
          <w:szCs w:val="28"/>
        </w:rPr>
        <w:t>)</w:t>
      </w:r>
      <w:r>
        <w:rPr>
          <w:sz w:val="28"/>
          <w:szCs w:val="28"/>
        </w:rPr>
        <w:t xml:space="preserve"> – слова умовної мови, які найчастіше вживають лише представники певних верств населення. Різновиди жаргонізмів: міщанський жаргон, професіоналізми, арготизми. </w:t>
      </w:r>
    </w:p>
    <w:p w:rsidR="00F43C0B" w:rsidRPr="006F05FD" w:rsidRDefault="00F43C0B" w:rsidP="00F43C0B">
      <w:pPr>
        <w:spacing w:line="360" w:lineRule="auto"/>
        <w:jc w:val="both"/>
        <w:rPr>
          <w:i/>
          <w:sz w:val="28"/>
          <w:szCs w:val="28"/>
        </w:rPr>
      </w:pPr>
      <w:r>
        <w:rPr>
          <w:sz w:val="28"/>
          <w:szCs w:val="28"/>
        </w:rPr>
        <w:tab/>
        <w:t xml:space="preserve">Міщанський жаргон застосовують носії звичайної розмовної мови через неосвіченість, малокультурність. Наприклад, яскравим зразком такого типу жаргону є мова возного, персонажа п'єси "Наталка Полтавка" І.Котляревського, який дуже прагне похизуватись перед дівчиною своєю "освіченістю": </w:t>
      </w:r>
      <w:r w:rsidRPr="00CD4547">
        <w:rPr>
          <w:i/>
          <w:sz w:val="28"/>
          <w:szCs w:val="28"/>
        </w:rPr>
        <w:t>"</w:t>
      </w:r>
      <w:r w:rsidRPr="006F05FD">
        <w:rPr>
          <w:i/>
          <w:sz w:val="28"/>
          <w:szCs w:val="28"/>
        </w:rPr>
        <w:t>Могу лі – теє-то як його – без отстрочек, без волокити, пропоров і убитков получити во вічноє і потомственноє владініє тебе – движимоє і недвижимоє іменіє для душі моєй – з правом владіти</w:t>
      </w:r>
      <w:r>
        <w:rPr>
          <w:i/>
          <w:sz w:val="28"/>
          <w:szCs w:val="28"/>
        </w:rPr>
        <w:t xml:space="preserve"> </w:t>
      </w:r>
      <w:r w:rsidRPr="006F05FD">
        <w:rPr>
          <w:i/>
          <w:sz w:val="28"/>
          <w:szCs w:val="28"/>
        </w:rPr>
        <w:t>тобою спокійно,</w:t>
      </w:r>
      <w:r>
        <w:rPr>
          <w:i/>
          <w:sz w:val="28"/>
          <w:szCs w:val="28"/>
        </w:rPr>
        <w:t xml:space="preserve"> безпр</w:t>
      </w:r>
      <w:r w:rsidRPr="006F05FD">
        <w:rPr>
          <w:i/>
          <w:sz w:val="28"/>
          <w:szCs w:val="28"/>
        </w:rPr>
        <w:t xml:space="preserve">екословно і по своєй волі – розпоряджатись?" </w:t>
      </w:r>
    </w:p>
    <w:p w:rsidR="00F43C0B" w:rsidRDefault="00F43C0B" w:rsidP="00F43C0B">
      <w:pPr>
        <w:spacing w:line="360" w:lineRule="auto"/>
        <w:jc w:val="both"/>
        <w:rPr>
          <w:sz w:val="28"/>
          <w:szCs w:val="28"/>
        </w:rPr>
      </w:pPr>
      <w:r>
        <w:rPr>
          <w:sz w:val="28"/>
          <w:szCs w:val="28"/>
        </w:rPr>
        <w:tab/>
        <w:t>Професіоналізми – умовні слова, що вживаються людьми певного фаху. Наприклад, військову термінологію під час розповіді про бабу Лукерку застосовує  дід Свирид, персонаж усмішки "Зенітка" Остапа Вишні:</w:t>
      </w:r>
    </w:p>
    <w:p w:rsidR="00F43C0B" w:rsidRPr="0018714A" w:rsidRDefault="00F43C0B" w:rsidP="00F43C0B">
      <w:pPr>
        <w:spacing w:line="360" w:lineRule="auto"/>
        <w:jc w:val="both"/>
        <w:rPr>
          <w:i/>
          <w:sz w:val="28"/>
          <w:szCs w:val="28"/>
        </w:rPr>
      </w:pPr>
      <w:r w:rsidRPr="0018714A">
        <w:rPr>
          <w:i/>
          <w:sz w:val="28"/>
          <w:szCs w:val="28"/>
        </w:rPr>
        <w:t>"…</w:t>
      </w:r>
      <w:r>
        <w:rPr>
          <w:i/>
          <w:sz w:val="28"/>
          <w:szCs w:val="28"/>
        </w:rPr>
        <w:t xml:space="preserve"> </w:t>
      </w:r>
      <w:r w:rsidRPr="0018714A">
        <w:rPr>
          <w:i/>
          <w:sz w:val="28"/>
          <w:szCs w:val="28"/>
        </w:rPr>
        <w:t xml:space="preserve">вийде на ганок та як </w:t>
      </w:r>
      <w:r w:rsidRPr="001742E6">
        <w:rPr>
          <w:i/>
          <w:sz w:val="28"/>
          <w:szCs w:val="28"/>
          <w:u w:val="single"/>
        </w:rPr>
        <w:t>стрельне</w:t>
      </w:r>
      <w:r w:rsidRPr="0018714A">
        <w:rPr>
          <w:i/>
          <w:sz w:val="28"/>
          <w:szCs w:val="28"/>
        </w:rPr>
        <w:t>:</w:t>
      </w:r>
    </w:p>
    <w:p w:rsidR="00F43C0B" w:rsidRPr="0018714A" w:rsidRDefault="00F43C0B" w:rsidP="00F43C0B">
      <w:pPr>
        <w:numPr>
          <w:ilvl w:val="0"/>
          <w:numId w:val="6"/>
        </w:numPr>
        <w:spacing w:line="360" w:lineRule="auto"/>
        <w:ind w:left="540" w:firstLine="0"/>
        <w:jc w:val="both"/>
        <w:rPr>
          <w:i/>
          <w:sz w:val="28"/>
          <w:szCs w:val="28"/>
        </w:rPr>
      </w:pPr>
      <w:r w:rsidRPr="0018714A">
        <w:rPr>
          <w:i/>
          <w:sz w:val="28"/>
          <w:szCs w:val="28"/>
        </w:rPr>
        <w:t xml:space="preserve">Свириде!.. </w:t>
      </w:r>
    </w:p>
    <w:p w:rsidR="00F43C0B" w:rsidRDefault="00F43C0B" w:rsidP="00F43C0B">
      <w:pPr>
        <w:spacing w:line="360" w:lineRule="auto"/>
        <w:jc w:val="both"/>
        <w:rPr>
          <w:sz w:val="28"/>
          <w:szCs w:val="28"/>
        </w:rPr>
      </w:pPr>
      <w:r w:rsidRPr="0018714A">
        <w:rPr>
          <w:i/>
          <w:sz w:val="28"/>
          <w:szCs w:val="28"/>
        </w:rPr>
        <w:t xml:space="preserve">Як на теперішню техніку, так чиста тобі </w:t>
      </w:r>
      <w:r w:rsidRPr="001742E6">
        <w:rPr>
          <w:i/>
          <w:sz w:val="28"/>
          <w:szCs w:val="28"/>
          <w:u w:val="single"/>
        </w:rPr>
        <w:t>"Катюша"</w:t>
      </w:r>
      <w:r w:rsidRPr="000B7102">
        <w:rPr>
          <w:sz w:val="28"/>
          <w:szCs w:val="28"/>
        </w:rPr>
        <w:t>.</w:t>
      </w:r>
    </w:p>
    <w:p w:rsidR="00F43C0B" w:rsidRPr="0033110B" w:rsidRDefault="00F43C0B" w:rsidP="00F43C0B">
      <w:pPr>
        <w:spacing w:line="360" w:lineRule="auto"/>
        <w:jc w:val="both"/>
        <w:rPr>
          <w:sz w:val="28"/>
          <w:szCs w:val="28"/>
        </w:rPr>
      </w:pPr>
      <w:r>
        <w:rPr>
          <w:sz w:val="28"/>
          <w:szCs w:val="28"/>
        </w:rPr>
        <w:tab/>
        <w:t xml:space="preserve">Поетична мова певних художніх творів може характеризуватись наявністю арготизмів та вульгаризмів. Арготизми (фр. </w:t>
      </w:r>
      <w:r w:rsidRPr="00F70600">
        <w:rPr>
          <w:sz w:val="28"/>
          <w:szCs w:val="28"/>
          <w:lang w:val="el-GR"/>
        </w:rPr>
        <w:t>argot</w:t>
      </w:r>
      <w:r w:rsidRPr="00F72856">
        <w:rPr>
          <w:sz w:val="28"/>
          <w:szCs w:val="28"/>
        </w:rPr>
        <w:t xml:space="preserve"> –</w:t>
      </w:r>
      <w:r>
        <w:rPr>
          <w:sz w:val="28"/>
          <w:szCs w:val="28"/>
        </w:rPr>
        <w:t xml:space="preserve"> жаргон</w:t>
      </w:r>
      <w:r w:rsidRPr="001D369D">
        <w:rPr>
          <w:sz w:val="28"/>
          <w:szCs w:val="28"/>
        </w:rPr>
        <w:t>)</w:t>
      </w:r>
      <w:r>
        <w:rPr>
          <w:sz w:val="28"/>
          <w:szCs w:val="28"/>
        </w:rPr>
        <w:t xml:space="preserve"> – умовні слова, вирази, зрозумілі лише для певного кола людей, для сторонніх, непосвячених у таємницю, незрозумілі. У мові художньої літератури арготизми чи їх окремі елементи використовуються для створення колориту кримінального середовища та для мовної характеристики персонажів, </w:t>
      </w:r>
      <w:r>
        <w:rPr>
          <w:sz w:val="28"/>
          <w:szCs w:val="28"/>
        </w:rPr>
        <w:lastRenderedPageBreak/>
        <w:t xml:space="preserve">наприклад: </w:t>
      </w:r>
      <w:r>
        <w:rPr>
          <w:i/>
          <w:sz w:val="28"/>
          <w:szCs w:val="28"/>
        </w:rPr>
        <w:tab/>
      </w:r>
      <w:r w:rsidRPr="00E165A5">
        <w:rPr>
          <w:i/>
          <w:sz w:val="28"/>
          <w:szCs w:val="28"/>
        </w:rPr>
        <w:t xml:space="preserve">"Е, що то ви, молоді </w:t>
      </w:r>
      <w:r>
        <w:rPr>
          <w:i/>
          <w:sz w:val="28"/>
          <w:szCs w:val="28"/>
        </w:rPr>
        <w:t>я</w:t>
      </w:r>
      <w:r w:rsidRPr="00E165A5">
        <w:rPr>
          <w:i/>
          <w:sz w:val="28"/>
          <w:szCs w:val="28"/>
        </w:rPr>
        <w:t>ндруси говорите!.. По місті тротуарами ходять та ходаки з долини висмикують – велика штука. А зловлять хатраки, то також що? Заведуть на дідівню, ковзнуть там чи й не ковзнуть, та й по всій історії"</w:t>
      </w:r>
      <w:r>
        <w:rPr>
          <w:i/>
          <w:sz w:val="28"/>
          <w:szCs w:val="28"/>
        </w:rPr>
        <w:t xml:space="preserve"> </w:t>
      </w:r>
      <w:r w:rsidRPr="0033110B">
        <w:rPr>
          <w:sz w:val="28"/>
          <w:szCs w:val="28"/>
        </w:rPr>
        <w:t xml:space="preserve"> (І.</w:t>
      </w:r>
      <w:r>
        <w:rPr>
          <w:sz w:val="28"/>
          <w:szCs w:val="28"/>
        </w:rPr>
        <w:t xml:space="preserve"> </w:t>
      </w:r>
      <w:r w:rsidRPr="0033110B">
        <w:rPr>
          <w:sz w:val="28"/>
          <w:szCs w:val="28"/>
        </w:rPr>
        <w:t xml:space="preserve">Франко, "Хлопська комісія"). </w:t>
      </w:r>
    </w:p>
    <w:p w:rsidR="00F43C0B" w:rsidRDefault="00F43C0B" w:rsidP="00F43C0B">
      <w:pPr>
        <w:spacing w:line="360" w:lineRule="auto"/>
        <w:jc w:val="both"/>
        <w:rPr>
          <w:sz w:val="28"/>
          <w:szCs w:val="28"/>
        </w:rPr>
      </w:pPr>
      <w:r>
        <w:rPr>
          <w:sz w:val="28"/>
          <w:szCs w:val="28"/>
        </w:rPr>
        <w:tab/>
        <w:t>Учені В. Лесин, О. Галич, В. Назарець, Є. Васильєв, А. Ткаченко та ін.</w:t>
      </w:r>
      <w:r w:rsidRPr="00023B84">
        <w:rPr>
          <w:sz w:val="28"/>
          <w:szCs w:val="28"/>
        </w:rPr>
        <w:t xml:space="preserve"> </w:t>
      </w:r>
      <w:r>
        <w:rPr>
          <w:sz w:val="28"/>
          <w:szCs w:val="28"/>
        </w:rPr>
        <w:t>серед маловикористовуваних шарів лексичного запасу мови</w:t>
      </w:r>
      <w:r w:rsidRPr="004A0C42">
        <w:rPr>
          <w:sz w:val="28"/>
          <w:szCs w:val="28"/>
        </w:rPr>
        <w:t xml:space="preserve"> </w:t>
      </w:r>
      <w:r>
        <w:rPr>
          <w:sz w:val="28"/>
          <w:szCs w:val="28"/>
        </w:rPr>
        <w:t xml:space="preserve">виокремлюють і слова іншомовного походження (варваризми), які застосовуються у художніх творах з метою відтворення місцевого колориту </w:t>
      </w:r>
      <w:r w:rsidRPr="005753E8">
        <w:rPr>
          <w:sz w:val="28"/>
          <w:szCs w:val="28"/>
        </w:rPr>
        <w:t>[</w:t>
      </w:r>
      <w:r>
        <w:rPr>
          <w:sz w:val="28"/>
          <w:szCs w:val="28"/>
        </w:rPr>
        <w:t>150</w:t>
      </w:r>
      <w:r w:rsidRPr="005753E8">
        <w:rPr>
          <w:sz w:val="28"/>
          <w:szCs w:val="28"/>
        </w:rPr>
        <w:t xml:space="preserve">, с. </w:t>
      </w:r>
      <w:r>
        <w:rPr>
          <w:sz w:val="28"/>
          <w:szCs w:val="28"/>
        </w:rPr>
        <w:t>30</w:t>
      </w:r>
      <w:r w:rsidRPr="005753E8">
        <w:rPr>
          <w:sz w:val="28"/>
          <w:szCs w:val="28"/>
        </w:rPr>
        <w:t>]</w:t>
      </w:r>
      <w:r>
        <w:rPr>
          <w:sz w:val="28"/>
          <w:szCs w:val="28"/>
        </w:rPr>
        <w:t xml:space="preserve">; </w:t>
      </w:r>
      <w:r w:rsidRPr="00BA7B01">
        <w:rPr>
          <w:sz w:val="28"/>
          <w:szCs w:val="28"/>
        </w:rPr>
        <w:t>[</w:t>
      </w:r>
      <w:r>
        <w:rPr>
          <w:sz w:val="28"/>
          <w:szCs w:val="28"/>
        </w:rPr>
        <w:t>71, с. 185</w:t>
      </w:r>
      <w:r w:rsidRPr="00BA7B01">
        <w:rPr>
          <w:sz w:val="28"/>
          <w:szCs w:val="28"/>
        </w:rPr>
        <w:t>]</w:t>
      </w:r>
      <w:r>
        <w:rPr>
          <w:sz w:val="28"/>
          <w:szCs w:val="28"/>
        </w:rPr>
        <w:t xml:space="preserve">; </w:t>
      </w:r>
      <w:r w:rsidRPr="007E2A91">
        <w:rPr>
          <w:sz w:val="28"/>
          <w:szCs w:val="28"/>
        </w:rPr>
        <w:t>[</w:t>
      </w:r>
      <w:r>
        <w:rPr>
          <w:sz w:val="28"/>
          <w:szCs w:val="28"/>
        </w:rPr>
        <w:t>287, с. 235</w:t>
      </w:r>
      <w:r w:rsidRPr="007E2A91">
        <w:rPr>
          <w:sz w:val="28"/>
          <w:szCs w:val="28"/>
        </w:rPr>
        <w:t>]</w:t>
      </w:r>
      <w:r>
        <w:rPr>
          <w:sz w:val="28"/>
          <w:szCs w:val="28"/>
        </w:rPr>
        <w:t>.</w:t>
      </w:r>
    </w:p>
    <w:p w:rsidR="00F43C0B" w:rsidRDefault="00F43C0B" w:rsidP="00F43C0B">
      <w:pPr>
        <w:tabs>
          <w:tab w:val="left" w:pos="540"/>
        </w:tabs>
        <w:spacing w:line="360" w:lineRule="auto"/>
        <w:jc w:val="both"/>
        <w:rPr>
          <w:sz w:val="28"/>
          <w:szCs w:val="28"/>
        </w:rPr>
      </w:pPr>
      <w:r>
        <w:rPr>
          <w:sz w:val="28"/>
          <w:szCs w:val="28"/>
        </w:rPr>
        <w:tab/>
        <w:t xml:space="preserve">Варваризми (лат. </w:t>
      </w:r>
      <w:r w:rsidRPr="00C5320D">
        <w:rPr>
          <w:sz w:val="28"/>
          <w:szCs w:val="28"/>
          <w:lang w:val="la-Latn"/>
        </w:rPr>
        <w:t>barbari</w:t>
      </w:r>
      <w:r>
        <w:rPr>
          <w:sz w:val="28"/>
          <w:szCs w:val="28"/>
        </w:rPr>
        <w:t>)</w:t>
      </w:r>
      <w:r w:rsidRPr="00C5320D">
        <w:rPr>
          <w:sz w:val="28"/>
          <w:szCs w:val="28"/>
        </w:rPr>
        <w:t xml:space="preserve"> </w:t>
      </w:r>
      <w:r>
        <w:rPr>
          <w:sz w:val="28"/>
          <w:szCs w:val="28"/>
        </w:rPr>
        <w:t>– слова іншомовного походження, які вживаються поряд зі своїми відповідниками в певній національній мові, але остаточно не засвоюються нею: грецизми, латинізми, русизми, полонізми, германізми, англіцизми, тюркізми та ін.</w:t>
      </w:r>
      <w:r w:rsidRPr="0033110B">
        <w:rPr>
          <w:szCs w:val="28"/>
        </w:rPr>
        <w:t xml:space="preserve"> </w:t>
      </w:r>
      <w:r w:rsidRPr="001D7B90">
        <w:rPr>
          <w:sz w:val="28"/>
          <w:szCs w:val="28"/>
        </w:rPr>
        <w:t>На</w:t>
      </w:r>
      <w:r>
        <w:rPr>
          <w:sz w:val="28"/>
          <w:szCs w:val="28"/>
        </w:rPr>
        <w:t>п</w:t>
      </w:r>
      <w:r w:rsidRPr="001D7B90">
        <w:rPr>
          <w:sz w:val="28"/>
          <w:szCs w:val="28"/>
        </w:rPr>
        <w:t>риклад,</w:t>
      </w:r>
      <w:r w:rsidRPr="0033110B">
        <w:rPr>
          <w:sz w:val="28"/>
          <w:szCs w:val="28"/>
        </w:rPr>
        <w:t xml:space="preserve"> у тексті роману "Тигролови" І.</w:t>
      </w:r>
      <w:r>
        <w:rPr>
          <w:sz w:val="28"/>
          <w:szCs w:val="28"/>
        </w:rPr>
        <w:t xml:space="preserve"> </w:t>
      </w:r>
      <w:r w:rsidRPr="0033110B">
        <w:rPr>
          <w:sz w:val="28"/>
          <w:szCs w:val="28"/>
        </w:rPr>
        <w:t xml:space="preserve">Багряного з метою достовірного зображення тоталітарної радянської дійсності митець використовує кальки, переважно з російської (русизми), наприклад: </w:t>
      </w:r>
      <w:r w:rsidRPr="0033110B">
        <w:rPr>
          <w:i/>
          <w:sz w:val="28"/>
          <w:szCs w:val="28"/>
        </w:rPr>
        <w:t>"Дальлаг", "БАМЛАГ", "Сєвлаг", "бдітєльность", "долєсний чекіст", "слєдуйтє за мной", "балбєси", "в чім справа", "слєдоватєль", "таваріщ", "заключоні", "адставіть пєсні"</w:t>
      </w:r>
      <w:r w:rsidRPr="0033110B">
        <w:rPr>
          <w:sz w:val="28"/>
          <w:szCs w:val="28"/>
        </w:rPr>
        <w:t xml:space="preserve"> та ін.</w:t>
      </w:r>
      <w:r>
        <w:rPr>
          <w:sz w:val="28"/>
          <w:szCs w:val="28"/>
        </w:rPr>
        <w:t xml:space="preserve"> </w:t>
      </w:r>
      <w:r w:rsidRPr="0033110B">
        <w:rPr>
          <w:sz w:val="28"/>
          <w:szCs w:val="28"/>
        </w:rPr>
        <w:t xml:space="preserve">Варваризми </w:t>
      </w:r>
      <w:r>
        <w:rPr>
          <w:sz w:val="28"/>
          <w:szCs w:val="28"/>
        </w:rPr>
        <w:t>вносять у текст особливий стильовий відтінок. Наприклад:</w:t>
      </w:r>
    </w:p>
    <w:p w:rsidR="00F43C0B" w:rsidRPr="001D504F" w:rsidRDefault="00F43C0B" w:rsidP="00F43C0B">
      <w:pPr>
        <w:spacing w:line="360" w:lineRule="auto"/>
        <w:jc w:val="both"/>
        <w:rPr>
          <w:i/>
          <w:sz w:val="28"/>
          <w:szCs w:val="28"/>
        </w:rPr>
      </w:pPr>
      <w:r w:rsidRPr="001D504F">
        <w:rPr>
          <w:i/>
          <w:sz w:val="28"/>
          <w:szCs w:val="28"/>
        </w:rPr>
        <w:t>"</w:t>
      </w:r>
      <w:r w:rsidRPr="001742E6">
        <w:rPr>
          <w:i/>
          <w:sz w:val="28"/>
          <w:szCs w:val="28"/>
          <w:u w:val="single"/>
        </w:rPr>
        <w:t>Миднайт</w:t>
      </w:r>
      <w:r w:rsidRPr="001D504F">
        <w:rPr>
          <w:i/>
          <w:sz w:val="28"/>
          <w:szCs w:val="28"/>
        </w:rPr>
        <w:t xml:space="preserve">. Лиш байдужий </w:t>
      </w:r>
      <w:r w:rsidRPr="001742E6">
        <w:rPr>
          <w:i/>
          <w:sz w:val="28"/>
          <w:szCs w:val="28"/>
          <w:u w:val="single"/>
        </w:rPr>
        <w:t>мун</w:t>
      </w:r>
      <w:r w:rsidRPr="001D504F">
        <w:rPr>
          <w:i/>
          <w:sz w:val="28"/>
          <w:szCs w:val="28"/>
        </w:rPr>
        <w:t>.</w:t>
      </w:r>
    </w:p>
    <w:p w:rsidR="00F43C0B" w:rsidRPr="001D504F" w:rsidRDefault="00F43C0B" w:rsidP="00F43C0B">
      <w:pPr>
        <w:spacing w:line="360" w:lineRule="auto"/>
        <w:jc w:val="both"/>
        <w:rPr>
          <w:i/>
          <w:sz w:val="28"/>
          <w:szCs w:val="28"/>
        </w:rPr>
      </w:pPr>
      <w:r w:rsidRPr="001D504F">
        <w:rPr>
          <w:i/>
          <w:sz w:val="28"/>
          <w:szCs w:val="28"/>
        </w:rPr>
        <w:t>Замок. Ай. самотні кроки.</w:t>
      </w:r>
    </w:p>
    <w:p w:rsidR="00F43C0B" w:rsidRPr="001D504F" w:rsidRDefault="00F43C0B" w:rsidP="00F43C0B">
      <w:pPr>
        <w:spacing w:line="360" w:lineRule="auto"/>
        <w:jc w:val="both"/>
        <w:rPr>
          <w:i/>
          <w:sz w:val="28"/>
          <w:szCs w:val="28"/>
        </w:rPr>
      </w:pPr>
      <w:r w:rsidRPr="001D504F">
        <w:rPr>
          <w:i/>
          <w:sz w:val="28"/>
          <w:szCs w:val="28"/>
        </w:rPr>
        <w:t>Лунко б'є холодні кроки.</w:t>
      </w:r>
    </w:p>
    <w:p w:rsidR="00F43C0B" w:rsidRPr="001D504F" w:rsidRDefault="00F43C0B" w:rsidP="00F43C0B">
      <w:pPr>
        <w:spacing w:line="360" w:lineRule="auto"/>
        <w:jc w:val="both"/>
        <w:rPr>
          <w:i/>
          <w:sz w:val="28"/>
          <w:szCs w:val="28"/>
        </w:rPr>
      </w:pPr>
      <w:r w:rsidRPr="001D504F">
        <w:rPr>
          <w:i/>
          <w:sz w:val="28"/>
          <w:szCs w:val="28"/>
        </w:rPr>
        <w:t xml:space="preserve">Старовинний </w:t>
      </w:r>
      <w:r w:rsidRPr="001742E6">
        <w:rPr>
          <w:i/>
          <w:sz w:val="28"/>
          <w:szCs w:val="28"/>
          <w:u w:val="single"/>
        </w:rPr>
        <w:t>пендулум</w:t>
      </w:r>
      <w:r w:rsidRPr="001D504F">
        <w:rPr>
          <w:i/>
          <w:sz w:val="28"/>
          <w:szCs w:val="28"/>
        </w:rPr>
        <w:t>.</w:t>
      </w:r>
    </w:p>
    <w:p w:rsidR="00F43C0B" w:rsidRDefault="00F43C0B" w:rsidP="00F43C0B">
      <w:pPr>
        <w:tabs>
          <w:tab w:val="left" w:pos="900"/>
        </w:tabs>
        <w:spacing w:line="360" w:lineRule="auto"/>
        <w:jc w:val="both"/>
        <w:rPr>
          <w:sz w:val="28"/>
          <w:szCs w:val="28"/>
        </w:rPr>
      </w:pPr>
      <w:r w:rsidRPr="001D504F">
        <w:rPr>
          <w:i/>
          <w:sz w:val="28"/>
          <w:szCs w:val="28"/>
        </w:rPr>
        <w:t xml:space="preserve">Сто століть і сірий </w:t>
      </w:r>
      <w:r w:rsidRPr="001742E6">
        <w:rPr>
          <w:i/>
          <w:sz w:val="28"/>
          <w:szCs w:val="28"/>
          <w:u w:val="single"/>
        </w:rPr>
        <w:t>стоун</w:t>
      </w:r>
      <w:r w:rsidRPr="001D504F">
        <w:rPr>
          <w:i/>
          <w:sz w:val="28"/>
          <w:szCs w:val="28"/>
        </w:rPr>
        <w:t>…</w:t>
      </w:r>
      <w:r>
        <w:rPr>
          <w:i/>
          <w:sz w:val="28"/>
          <w:szCs w:val="28"/>
        </w:rPr>
        <w:t xml:space="preserve">" </w:t>
      </w:r>
      <w:r>
        <w:rPr>
          <w:sz w:val="28"/>
          <w:szCs w:val="28"/>
        </w:rPr>
        <w:t xml:space="preserve"> (Ю. Позаяк, "Англійська балада").</w:t>
      </w:r>
    </w:p>
    <w:p w:rsidR="00F43C0B" w:rsidRDefault="00F43C0B" w:rsidP="00F43C0B">
      <w:pPr>
        <w:pStyle w:val="a9"/>
        <w:spacing w:after="0" w:line="360" w:lineRule="auto"/>
        <w:ind w:left="0"/>
        <w:jc w:val="both"/>
        <w:rPr>
          <w:sz w:val="28"/>
          <w:szCs w:val="28"/>
          <w:lang w:val="uk-UA"/>
        </w:rPr>
      </w:pPr>
      <w:r>
        <w:rPr>
          <w:sz w:val="28"/>
          <w:szCs w:val="28"/>
          <w:lang w:val="uk-UA"/>
        </w:rPr>
        <w:tab/>
        <w:t xml:space="preserve">О. Бандура зауважує: "Не слід плутати з варваризмами інтернаціоналізми – слова, що в усіх мовах світу звучать однаково </w:t>
      </w:r>
      <w:r w:rsidRPr="00F932F8">
        <w:rPr>
          <w:sz w:val="28"/>
          <w:szCs w:val="28"/>
          <w:lang w:val="uk-UA"/>
        </w:rPr>
        <w:t>[</w:t>
      </w:r>
      <w:r>
        <w:rPr>
          <w:sz w:val="28"/>
          <w:szCs w:val="28"/>
          <w:lang w:val="uk-UA"/>
        </w:rPr>
        <w:t>14, с.58</w:t>
      </w:r>
      <w:r w:rsidRPr="00F932F8">
        <w:rPr>
          <w:sz w:val="28"/>
          <w:szCs w:val="28"/>
          <w:lang w:val="uk-UA"/>
        </w:rPr>
        <w:t>]</w:t>
      </w:r>
      <w:r>
        <w:rPr>
          <w:sz w:val="28"/>
          <w:szCs w:val="28"/>
          <w:lang w:val="uk-UA"/>
        </w:rPr>
        <w:t xml:space="preserve">". </w:t>
      </w:r>
    </w:p>
    <w:p w:rsidR="00F43C0B" w:rsidRDefault="00F43C0B" w:rsidP="00F43C0B">
      <w:pPr>
        <w:pStyle w:val="a9"/>
        <w:spacing w:after="0" w:line="360" w:lineRule="auto"/>
        <w:ind w:left="0"/>
        <w:jc w:val="both"/>
        <w:rPr>
          <w:sz w:val="28"/>
          <w:szCs w:val="28"/>
          <w:lang w:val="uk-UA"/>
        </w:rPr>
      </w:pPr>
      <w:r>
        <w:rPr>
          <w:sz w:val="28"/>
          <w:szCs w:val="28"/>
          <w:lang w:val="uk-UA"/>
        </w:rPr>
        <w:tab/>
        <w:t xml:space="preserve">Дослідники поетичної мови зазначають, що надмірне застосування у художній мові варваризмів або слів, що є словесними покручами, являє собою явище макаронічної мови. Макаронічна мова (від лат. </w:t>
      </w:r>
      <w:r w:rsidRPr="00D74B9B">
        <w:rPr>
          <w:sz w:val="28"/>
          <w:szCs w:val="28"/>
          <w:lang w:val="it-IT"/>
        </w:rPr>
        <w:t>maccheroni</w:t>
      </w:r>
      <w:r w:rsidRPr="00D74B9B">
        <w:rPr>
          <w:sz w:val="28"/>
          <w:szCs w:val="28"/>
          <w:lang w:val="uk-UA"/>
        </w:rPr>
        <w:t xml:space="preserve"> </w:t>
      </w:r>
      <w:r>
        <w:rPr>
          <w:sz w:val="28"/>
          <w:szCs w:val="28"/>
          <w:lang w:val="uk-UA"/>
        </w:rPr>
        <w:t xml:space="preserve">– макарони) – мова, пересипана іншомовними словами (варваризмами) або </w:t>
      </w:r>
      <w:r>
        <w:rPr>
          <w:sz w:val="28"/>
          <w:szCs w:val="28"/>
          <w:lang w:val="uk-UA"/>
        </w:rPr>
        <w:lastRenderedPageBreak/>
        <w:t>словами, переінакшеними на зразок іншомовних. Наприклад, у поемі "Енеїда" І. Котляревський, висміюючи схоластичну науку</w:t>
      </w:r>
      <w:r w:rsidRPr="00D74B9B">
        <w:rPr>
          <w:sz w:val="28"/>
          <w:szCs w:val="28"/>
          <w:lang w:val="uk-UA"/>
        </w:rPr>
        <w:t xml:space="preserve"> </w:t>
      </w:r>
      <w:r>
        <w:rPr>
          <w:sz w:val="28"/>
          <w:szCs w:val="28"/>
          <w:lang w:val="uk-UA"/>
        </w:rPr>
        <w:t xml:space="preserve">в тогочасній школі і домінуюче становище в ній латинської мови, у мові Енеєвих посланців до царя Латина використовує латинізми або перекручені "на латинський манір" українські слова:  </w:t>
      </w:r>
    </w:p>
    <w:p w:rsidR="00F43C0B" w:rsidRPr="001742E6" w:rsidRDefault="00F43C0B" w:rsidP="00F43C0B">
      <w:pPr>
        <w:pStyle w:val="a9"/>
        <w:spacing w:after="0" w:line="360" w:lineRule="auto"/>
        <w:ind w:left="0"/>
        <w:jc w:val="both"/>
        <w:rPr>
          <w:i/>
          <w:sz w:val="28"/>
          <w:szCs w:val="28"/>
          <w:lang w:val="uk-UA"/>
        </w:rPr>
      </w:pPr>
      <w:r>
        <w:rPr>
          <w:sz w:val="28"/>
          <w:szCs w:val="28"/>
          <w:lang w:val="uk-UA"/>
        </w:rPr>
        <w:t>"</w:t>
      </w:r>
      <w:r w:rsidRPr="001742E6">
        <w:rPr>
          <w:i/>
          <w:sz w:val="28"/>
          <w:szCs w:val="28"/>
          <w:u w:val="single"/>
          <w:lang w:val="uk-UA"/>
        </w:rPr>
        <w:t>Енеус</w:t>
      </w:r>
      <w:r w:rsidRPr="001742E6">
        <w:rPr>
          <w:i/>
          <w:sz w:val="28"/>
          <w:szCs w:val="28"/>
          <w:lang w:val="uk-UA"/>
        </w:rPr>
        <w:t xml:space="preserve">, </w:t>
      </w:r>
      <w:r w:rsidRPr="001742E6">
        <w:rPr>
          <w:i/>
          <w:sz w:val="28"/>
          <w:szCs w:val="28"/>
          <w:u w:val="single"/>
          <w:lang w:val="uk-UA"/>
        </w:rPr>
        <w:t>ностер магнус панус</w:t>
      </w:r>
    </w:p>
    <w:p w:rsidR="00F43C0B" w:rsidRPr="001742E6" w:rsidRDefault="00F43C0B" w:rsidP="00F43C0B">
      <w:pPr>
        <w:pStyle w:val="a9"/>
        <w:spacing w:after="0" w:line="360" w:lineRule="auto"/>
        <w:ind w:left="0"/>
        <w:jc w:val="both"/>
        <w:rPr>
          <w:i/>
          <w:sz w:val="28"/>
          <w:szCs w:val="28"/>
          <w:lang w:val="uk-UA"/>
        </w:rPr>
      </w:pPr>
      <w:r w:rsidRPr="001742E6">
        <w:rPr>
          <w:i/>
          <w:sz w:val="28"/>
          <w:szCs w:val="28"/>
          <w:lang w:val="uk-UA"/>
        </w:rPr>
        <w:t xml:space="preserve">І славний </w:t>
      </w:r>
      <w:r w:rsidRPr="001742E6">
        <w:rPr>
          <w:i/>
          <w:sz w:val="28"/>
          <w:szCs w:val="28"/>
          <w:u w:val="single"/>
          <w:lang w:val="uk-UA"/>
        </w:rPr>
        <w:t>троянорум</w:t>
      </w:r>
      <w:r w:rsidRPr="001742E6">
        <w:rPr>
          <w:i/>
          <w:sz w:val="28"/>
          <w:szCs w:val="28"/>
          <w:lang w:val="uk-UA"/>
        </w:rPr>
        <w:t xml:space="preserve"> князь,</w:t>
      </w:r>
    </w:p>
    <w:p w:rsidR="00F43C0B" w:rsidRPr="001742E6" w:rsidRDefault="00F43C0B" w:rsidP="00F43C0B">
      <w:pPr>
        <w:pStyle w:val="a9"/>
        <w:spacing w:after="0" w:line="360" w:lineRule="auto"/>
        <w:ind w:left="0"/>
        <w:jc w:val="both"/>
        <w:rPr>
          <w:i/>
          <w:sz w:val="28"/>
          <w:szCs w:val="28"/>
          <w:lang w:val="uk-UA"/>
        </w:rPr>
      </w:pPr>
      <w:r w:rsidRPr="001742E6">
        <w:rPr>
          <w:i/>
          <w:sz w:val="28"/>
          <w:szCs w:val="28"/>
          <w:u w:val="single"/>
          <w:lang w:val="uk-UA"/>
        </w:rPr>
        <w:t>Шмигляв</w:t>
      </w:r>
      <w:r w:rsidRPr="001742E6">
        <w:rPr>
          <w:i/>
          <w:sz w:val="28"/>
          <w:szCs w:val="28"/>
          <w:lang w:val="uk-UA"/>
        </w:rPr>
        <w:t xml:space="preserve"> по морю, як </w:t>
      </w:r>
      <w:r w:rsidRPr="001742E6">
        <w:rPr>
          <w:i/>
          <w:sz w:val="28"/>
          <w:szCs w:val="28"/>
          <w:u w:val="single"/>
          <w:lang w:val="uk-UA"/>
        </w:rPr>
        <w:t>циганус</w:t>
      </w:r>
      <w:r w:rsidRPr="001742E6">
        <w:rPr>
          <w:i/>
          <w:sz w:val="28"/>
          <w:szCs w:val="28"/>
          <w:lang w:val="uk-UA"/>
        </w:rPr>
        <w:t xml:space="preserve">, </w:t>
      </w:r>
    </w:p>
    <w:p w:rsidR="00F43C0B" w:rsidRDefault="00F43C0B" w:rsidP="00F43C0B">
      <w:pPr>
        <w:pStyle w:val="a9"/>
        <w:spacing w:after="0" w:line="360" w:lineRule="auto"/>
        <w:ind w:left="0"/>
        <w:jc w:val="both"/>
        <w:rPr>
          <w:sz w:val="28"/>
          <w:szCs w:val="28"/>
          <w:lang w:val="uk-UA"/>
        </w:rPr>
      </w:pPr>
      <w:r w:rsidRPr="001742E6">
        <w:rPr>
          <w:i/>
          <w:sz w:val="28"/>
          <w:szCs w:val="28"/>
          <w:u w:val="single"/>
          <w:lang w:val="uk-UA"/>
        </w:rPr>
        <w:t>Ад те</w:t>
      </w:r>
      <w:r w:rsidRPr="001742E6">
        <w:rPr>
          <w:i/>
          <w:sz w:val="28"/>
          <w:szCs w:val="28"/>
          <w:lang w:val="uk-UA"/>
        </w:rPr>
        <w:t xml:space="preserve">, </w:t>
      </w:r>
      <w:r w:rsidRPr="001742E6">
        <w:rPr>
          <w:i/>
          <w:sz w:val="28"/>
          <w:szCs w:val="28"/>
          <w:u w:val="single"/>
          <w:lang w:val="uk-UA"/>
        </w:rPr>
        <w:t>о рекс</w:t>
      </w:r>
      <w:r w:rsidRPr="001742E6">
        <w:rPr>
          <w:i/>
          <w:sz w:val="28"/>
          <w:szCs w:val="28"/>
          <w:lang w:val="uk-UA"/>
        </w:rPr>
        <w:t xml:space="preserve">! прислав </w:t>
      </w:r>
      <w:r w:rsidRPr="001742E6">
        <w:rPr>
          <w:i/>
          <w:sz w:val="28"/>
          <w:szCs w:val="28"/>
          <w:u w:val="single"/>
          <w:lang w:val="uk-UA"/>
        </w:rPr>
        <w:t>нунк нас</w:t>
      </w:r>
      <w:r w:rsidRPr="001742E6">
        <w:rPr>
          <w:i/>
          <w:sz w:val="28"/>
          <w:szCs w:val="28"/>
          <w:lang w:val="uk-UA"/>
        </w:rPr>
        <w:t>",</w:t>
      </w:r>
      <w:r>
        <w:rPr>
          <w:sz w:val="28"/>
          <w:szCs w:val="28"/>
          <w:lang w:val="uk-UA"/>
        </w:rPr>
        <w:t xml:space="preserve"> що означає: </w:t>
      </w:r>
    </w:p>
    <w:p w:rsidR="00F43C0B" w:rsidRPr="001742E6" w:rsidRDefault="00F43C0B" w:rsidP="00F43C0B">
      <w:pPr>
        <w:pStyle w:val="a9"/>
        <w:spacing w:after="0" w:line="360" w:lineRule="auto"/>
        <w:ind w:left="0"/>
        <w:jc w:val="both"/>
        <w:rPr>
          <w:i/>
          <w:sz w:val="28"/>
          <w:szCs w:val="28"/>
          <w:lang w:val="uk-UA"/>
        </w:rPr>
      </w:pPr>
      <w:r>
        <w:rPr>
          <w:sz w:val="28"/>
          <w:szCs w:val="28"/>
          <w:lang w:val="uk-UA"/>
        </w:rPr>
        <w:t>"</w:t>
      </w:r>
      <w:r w:rsidRPr="001742E6">
        <w:rPr>
          <w:i/>
          <w:sz w:val="28"/>
          <w:szCs w:val="28"/>
          <w:lang w:val="uk-UA"/>
        </w:rPr>
        <w:t>Еней, наш великий пан</w:t>
      </w:r>
    </w:p>
    <w:p w:rsidR="00F43C0B" w:rsidRPr="001742E6" w:rsidRDefault="00F43C0B" w:rsidP="00F43C0B">
      <w:pPr>
        <w:pStyle w:val="a9"/>
        <w:spacing w:after="0" w:line="360" w:lineRule="auto"/>
        <w:ind w:left="0"/>
        <w:jc w:val="both"/>
        <w:rPr>
          <w:i/>
          <w:sz w:val="28"/>
          <w:szCs w:val="28"/>
          <w:lang w:val="uk-UA"/>
        </w:rPr>
      </w:pPr>
      <w:r w:rsidRPr="001742E6">
        <w:rPr>
          <w:i/>
          <w:sz w:val="28"/>
          <w:szCs w:val="28"/>
          <w:lang w:val="uk-UA"/>
        </w:rPr>
        <w:t>І славний троянський князь,</w:t>
      </w:r>
    </w:p>
    <w:p w:rsidR="00F43C0B" w:rsidRPr="001742E6" w:rsidRDefault="00F43C0B" w:rsidP="00F43C0B">
      <w:pPr>
        <w:pStyle w:val="a9"/>
        <w:spacing w:after="0" w:line="360" w:lineRule="auto"/>
        <w:ind w:left="0"/>
        <w:jc w:val="both"/>
        <w:rPr>
          <w:i/>
          <w:sz w:val="28"/>
          <w:szCs w:val="28"/>
          <w:lang w:val="uk-UA"/>
        </w:rPr>
      </w:pPr>
      <w:r w:rsidRPr="001742E6">
        <w:rPr>
          <w:i/>
          <w:sz w:val="28"/>
          <w:szCs w:val="28"/>
          <w:lang w:val="uk-UA"/>
        </w:rPr>
        <w:t>Шмагляв по морю, як циган,</w:t>
      </w:r>
    </w:p>
    <w:p w:rsidR="00F43C0B" w:rsidRDefault="00F43C0B" w:rsidP="00F43C0B">
      <w:pPr>
        <w:pStyle w:val="a9"/>
        <w:spacing w:after="0" w:line="360" w:lineRule="auto"/>
        <w:ind w:left="0"/>
        <w:jc w:val="both"/>
        <w:rPr>
          <w:sz w:val="28"/>
          <w:szCs w:val="28"/>
          <w:lang w:val="uk-UA"/>
        </w:rPr>
      </w:pPr>
      <w:r w:rsidRPr="001742E6">
        <w:rPr>
          <w:i/>
          <w:sz w:val="28"/>
          <w:szCs w:val="28"/>
          <w:lang w:val="uk-UA"/>
        </w:rPr>
        <w:t>І до тебе, о царю! прислав нас".</w:t>
      </w:r>
      <w:r>
        <w:rPr>
          <w:sz w:val="28"/>
          <w:szCs w:val="28"/>
          <w:lang w:val="uk-UA"/>
        </w:rPr>
        <w:t xml:space="preserve"> </w:t>
      </w:r>
    </w:p>
    <w:p w:rsidR="00F43C0B" w:rsidRDefault="00F43C0B" w:rsidP="00F43C0B">
      <w:pPr>
        <w:pStyle w:val="a9"/>
        <w:spacing w:after="0" w:line="360" w:lineRule="auto"/>
        <w:ind w:left="0"/>
        <w:jc w:val="both"/>
        <w:rPr>
          <w:sz w:val="28"/>
          <w:szCs w:val="28"/>
          <w:lang w:val="uk-UA"/>
        </w:rPr>
      </w:pPr>
      <w:r>
        <w:rPr>
          <w:sz w:val="28"/>
          <w:szCs w:val="28"/>
          <w:lang w:val="uk-UA"/>
        </w:rPr>
        <w:tab/>
        <w:t>У художньому творі наявна і просторічно-розмовна лексика.</w:t>
      </w:r>
      <w:r w:rsidRPr="00156AB0">
        <w:rPr>
          <w:sz w:val="28"/>
          <w:szCs w:val="28"/>
          <w:lang w:val="uk-UA"/>
        </w:rPr>
        <w:t xml:space="preserve"> </w:t>
      </w:r>
      <w:r>
        <w:rPr>
          <w:sz w:val="28"/>
          <w:szCs w:val="28"/>
          <w:lang w:val="uk-UA"/>
        </w:rPr>
        <w:t>О. Єфімов стверджує: "Просторіччя… протиставляється мовним засобам, які входять у систему літературної мови, і кваліфікуються як відступ від літературної норми, як нелітературна мова. Тому просторічні слова й вирази звичайно розглядаються як фамільярно-спрощені, стилістично знижені, іноді грубуваті, не характерні для книжної мови і зразкового мовлення</w:t>
      </w:r>
      <w:r w:rsidRPr="00FB7179">
        <w:rPr>
          <w:sz w:val="28"/>
          <w:szCs w:val="28"/>
          <w:lang w:val="uk-UA"/>
        </w:rPr>
        <w:t xml:space="preserve"> [</w:t>
      </w:r>
      <w:r>
        <w:rPr>
          <w:sz w:val="28"/>
          <w:szCs w:val="28"/>
          <w:lang w:val="uk-UA"/>
        </w:rPr>
        <w:t>93, с.227</w:t>
      </w:r>
      <w:r w:rsidRPr="00FB7179">
        <w:rPr>
          <w:sz w:val="28"/>
          <w:szCs w:val="28"/>
          <w:lang w:val="uk-UA"/>
        </w:rPr>
        <w:t>]</w:t>
      </w:r>
      <w:r>
        <w:rPr>
          <w:sz w:val="28"/>
          <w:szCs w:val="28"/>
          <w:lang w:val="uk-UA"/>
        </w:rPr>
        <w:t>".</w:t>
      </w:r>
    </w:p>
    <w:p w:rsidR="00F43C0B" w:rsidRDefault="00F43C0B" w:rsidP="00F43C0B">
      <w:pPr>
        <w:pStyle w:val="a9"/>
        <w:spacing w:after="0" w:line="360" w:lineRule="auto"/>
        <w:ind w:left="0"/>
        <w:jc w:val="both"/>
        <w:rPr>
          <w:sz w:val="28"/>
          <w:szCs w:val="28"/>
          <w:lang w:val="uk-UA"/>
        </w:rPr>
      </w:pPr>
      <w:r>
        <w:rPr>
          <w:sz w:val="28"/>
          <w:szCs w:val="28"/>
          <w:lang w:val="uk-UA"/>
        </w:rPr>
        <w:tab/>
        <w:t xml:space="preserve">У поетичній мові просторічні слова використовуються для змалювання певної місцевості, етнографічних описів, характеристики персонажів- представників різних шарів населення. Наприклад, у мові богомільного Омелька, персонажа повісті "Кайдашева сім'я" І. Нечуя-Левицького, наявна просторічна лексика: </w:t>
      </w:r>
      <w:r w:rsidRPr="00EA4E91">
        <w:rPr>
          <w:i/>
          <w:sz w:val="28"/>
          <w:szCs w:val="28"/>
          <w:lang w:val="uk-UA"/>
        </w:rPr>
        <w:t xml:space="preserve">" – </w:t>
      </w:r>
      <w:r w:rsidRPr="001742E6">
        <w:rPr>
          <w:i/>
          <w:sz w:val="28"/>
          <w:szCs w:val="28"/>
          <w:u w:val="single"/>
          <w:lang w:val="uk-UA"/>
        </w:rPr>
        <w:t>Брешеш</w:t>
      </w:r>
      <w:r w:rsidRPr="00EA4E91">
        <w:rPr>
          <w:i/>
          <w:sz w:val="28"/>
          <w:szCs w:val="28"/>
          <w:lang w:val="uk-UA"/>
        </w:rPr>
        <w:t>. Я не пр</w:t>
      </w:r>
      <w:r>
        <w:rPr>
          <w:i/>
          <w:sz w:val="28"/>
          <w:szCs w:val="28"/>
          <w:lang w:val="uk-UA"/>
        </w:rPr>
        <w:t>о</w:t>
      </w:r>
      <w:r w:rsidRPr="00EA4E91">
        <w:rPr>
          <w:i/>
          <w:sz w:val="28"/>
          <w:szCs w:val="28"/>
          <w:lang w:val="uk-UA"/>
        </w:rPr>
        <w:t>пивав грошей. Осьдечки гроші, та тобі не дам, –</w:t>
      </w:r>
      <w:r>
        <w:rPr>
          <w:i/>
          <w:sz w:val="28"/>
          <w:szCs w:val="28"/>
          <w:lang w:val="uk-UA"/>
        </w:rPr>
        <w:t xml:space="preserve"> </w:t>
      </w:r>
      <w:r w:rsidRPr="00EA4E91">
        <w:rPr>
          <w:i/>
          <w:sz w:val="28"/>
          <w:szCs w:val="28"/>
          <w:lang w:val="uk-UA"/>
        </w:rPr>
        <w:t xml:space="preserve"> сказав Кайдаш, вдаривши рукою замість кишені по припічку. </w:t>
      </w:r>
      <w:r w:rsidRPr="001742E6">
        <w:rPr>
          <w:i/>
          <w:sz w:val="28"/>
          <w:szCs w:val="28"/>
          <w:lang w:val="uk-UA"/>
        </w:rPr>
        <w:t xml:space="preserve">– </w:t>
      </w:r>
      <w:r w:rsidRPr="001742E6">
        <w:rPr>
          <w:i/>
          <w:sz w:val="28"/>
          <w:szCs w:val="28"/>
          <w:u w:val="single"/>
          <w:lang w:val="uk-UA"/>
        </w:rPr>
        <w:t>Дулю віз</w:t>
      </w:r>
      <w:r>
        <w:rPr>
          <w:i/>
          <w:sz w:val="28"/>
          <w:szCs w:val="28"/>
          <w:u w:val="single"/>
          <w:lang w:val="uk-UA"/>
        </w:rPr>
        <w:t>ь</w:t>
      </w:r>
      <w:r w:rsidRPr="001742E6">
        <w:rPr>
          <w:i/>
          <w:sz w:val="28"/>
          <w:szCs w:val="28"/>
          <w:u w:val="single"/>
          <w:lang w:val="uk-UA"/>
        </w:rPr>
        <w:t>меш</w:t>
      </w:r>
      <w:r w:rsidRPr="00EA4E91">
        <w:rPr>
          <w:i/>
          <w:sz w:val="28"/>
          <w:szCs w:val="28"/>
          <w:lang w:val="uk-UA"/>
        </w:rPr>
        <w:t>, а</w:t>
      </w:r>
      <w:r>
        <w:rPr>
          <w:i/>
          <w:sz w:val="28"/>
          <w:szCs w:val="28"/>
          <w:lang w:val="uk-UA"/>
        </w:rPr>
        <w:t xml:space="preserve"> </w:t>
      </w:r>
      <w:r w:rsidRPr="00EA4E91">
        <w:rPr>
          <w:i/>
          <w:sz w:val="28"/>
          <w:szCs w:val="28"/>
          <w:lang w:val="uk-UA"/>
        </w:rPr>
        <w:t>не гроші"</w:t>
      </w:r>
      <w:r>
        <w:rPr>
          <w:sz w:val="28"/>
          <w:szCs w:val="28"/>
          <w:lang w:val="uk-UA"/>
        </w:rPr>
        <w:t xml:space="preserve">. </w:t>
      </w:r>
    </w:p>
    <w:p w:rsidR="00F43C0B" w:rsidRPr="001025F7" w:rsidRDefault="00F43C0B" w:rsidP="00F43C0B">
      <w:pPr>
        <w:pStyle w:val="a9"/>
        <w:spacing w:after="0" w:line="360" w:lineRule="auto"/>
        <w:ind w:left="0"/>
        <w:jc w:val="both"/>
        <w:rPr>
          <w:i/>
          <w:sz w:val="28"/>
          <w:szCs w:val="28"/>
          <w:lang w:val="uk-UA"/>
        </w:rPr>
      </w:pPr>
      <w:r>
        <w:rPr>
          <w:sz w:val="28"/>
          <w:szCs w:val="28"/>
          <w:lang w:val="uk-UA"/>
        </w:rPr>
        <w:tab/>
        <w:t>В окремих випадках у художньому творі лайлива лексика використовується для позитивної характеристики героя, оцінки події, предмета, явища. Наприклад, у кіноповісті "Зачарована Десна" О. Довженко так описує повернення</w:t>
      </w:r>
      <w:r w:rsidRPr="00412404">
        <w:rPr>
          <w:sz w:val="28"/>
          <w:szCs w:val="28"/>
          <w:lang w:val="uk-UA"/>
        </w:rPr>
        <w:t xml:space="preserve"> </w:t>
      </w:r>
      <w:r>
        <w:rPr>
          <w:sz w:val="28"/>
          <w:szCs w:val="28"/>
          <w:lang w:val="uk-UA"/>
        </w:rPr>
        <w:t xml:space="preserve">після п'яти тижнів загубленого на ярмарку собаки: </w:t>
      </w:r>
      <w:r w:rsidRPr="001025F7">
        <w:rPr>
          <w:i/>
          <w:sz w:val="28"/>
          <w:szCs w:val="28"/>
          <w:lang w:val="uk-UA"/>
        </w:rPr>
        <w:lastRenderedPageBreak/>
        <w:t xml:space="preserve">"Уздрівши здалека весь наш рід і хату, він упав додолу і повз до нас кроків, може, сто, на животі, перекидаючись на спину і голосно плачучи від повноти щастя, мов блудний син у світому письмі… </w:t>
      </w:r>
    </w:p>
    <w:p w:rsidR="00F43C0B" w:rsidRDefault="00F43C0B" w:rsidP="00F43C0B">
      <w:pPr>
        <w:pStyle w:val="a9"/>
        <w:spacing w:after="0" w:line="360" w:lineRule="auto"/>
        <w:ind w:left="0"/>
        <w:jc w:val="both"/>
        <w:rPr>
          <w:sz w:val="28"/>
          <w:szCs w:val="28"/>
          <w:lang w:val="uk-UA"/>
        </w:rPr>
      </w:pPr>
      <w:r w:rsidRPr="001025F7">
        <w:rPr>
          <w:i/>
          <w:sz w:val="28"/>
          <w:szCs w:val="28"/>
          <w:lang w:val="uk-UA"/>
        </w:rPr>
        <w:tab/>
        <w:t>Він так зворушив нас до сліз, що навіть батько, який ненавидів одвертість почуттів, і той мало не сплакнув… Мати плакала ревно, приказувала з невимовною усмішкою:</w:t>
      </w:r>
      <w:r>
        <w:rPr>
          <w:i/>
          <w:sz w:val="28"/>
          <w:szCs w:val="28"/>
          <w:lang w:val="uk-UA"/>
        </w:rPr>
        <w:t xml:space="preserve"> </w:t>
      </w:r>
      <w:r w:rsidRPr="001025F7">
        <w:rPr>
          <w:i/>
          <w:sz w:val="28"/>
          <w:szCs w:val="28"/>
          <w:lang w:val="uk-UA"/>
        </w:rPr>
        <w:t>"</w:t>
      </w:r>
      <w:r w:rsidRPr="001742E6">
        <w:rPr>
          <w:i/>
          <w:sz w:val="28"/>
          <w:szCs w:val="28"/>
          <w:u w:val="single"/>
          <w:lang w:val="uk-UA"/>
        </w:rPr>
        <w:t>Га, бодай ти здох</w:t>
      </w:r>
      <w:r w:rsidRPr="001025F7">
        <w:rPr>
          <w:i/>
          <w:sz w:val="28"/>
          <w:szCs w:val="28"/>
          <w:lang w:val="uk-UA"/>
        </w:rPr>
        <w:t xml:space="preserve">! Ну ви подумайте, собака, а такий жалісний, таке витворяє. Ач, як повзає. </w:t>
      </w:r>
      <w:r w:rsidRPr="001742E6">
        <w:rPr>
          <w:i/>
          <w:sz w:val="28"/>
          <w:szCs w:val="28"/>
          <w:u w:val="single"/>
          <w:lang w:val="uk-UA"/>
        </w:rPr>
        <w:t>Тьху, де ти в нечистого взявся</w:t>
      </w:r>
      <w:r w:rsidRPr="001025F7">
        <w:rPr>
          <w:i/>
          <w:sz w:val="28"/>
          <w:szCs w:val="28"/>
          <w:lang w:val="uk-UA"/>
        </w:rPr>
        <w:t>?"</w:t>
      </w:r>
      <w:r>
        <w:rPr>
          <w:i/>
          <w:sz w:val="28"/>
          <w:szCs w:val="28"/>
          <w:lang w:val="uk-UA"/>
        </w:rPr>
        <w:t xml:space="preserve">. </w:t>
      </w:r>
      <w:r w:rsidRPr="00156AB0">
        <w:rPr>
          <w:sz w:val="28"/>
          <w:szCs w:val="28"/>
          <w:lang w:val="uk-UA"/>
        </w:rPr>
        <w:t xml:space="preserve">Інший епізод </w:t>
      </w:r>
      <w:r>
        <w:rPr>
          <w:sz w:val="28"/>
          <w:szCs w:val="28"/>
          <w:lang w:val="uk-UA"/>
        </w:rPr>
        <w:t xml:space="preserve">кіноповісті </w:t>
      </w:r>
      <w:r w:rsidRPr="00156AB0">
        <w:rPr>
          <w:sz w:val="28"/>
          <w:szCs w:val="28"/>
          <w:lang w:val="uk-UA"/>
        </w:rPr>
        <w:t>є яскравим зразком</w:t>
      </w:r>
      <w:r>
        <w:rPr>
          <w:sz w:val="28"/>
          <w:szCs w:val="28"/>
          <w:lang w:val="uk-UA"/>
        </w:rPr>
        <w:t xml:space="preserve"> використання народних прокльонів у мові Сашкової прабаби Марусини: </w:t>
      </w:r>
      <w:r w:rsidRPr="00DC1EF2">
        <w:rPr>
          <w:i/>
          <w:sz w:val="28"/>
          <w:szCs w:val="28"/>
          <w:lang w:val="uk-UA"/>
        </w:rPr>
        <w:t xml:space="preserve">"Мати божа, Царице небесна, </w:t>
      </w:r>
      <w:r w:rsidRPr="00DC1EF2">
        <w:rPr>
          <w:i/>
          <w:sz w:val="28"/>
          <w:szCs w:val="28"/>
          <w:lang w:val="la-Latn"/>
        </w:rPr>
        <w:t>–</w:t>
      </w:r>
      <w:r w:rsidRPr="00DC1EF2">
        <w:rPr>
          <w:i/>
          <w:sz w:val="28"/>
          <w:szCs w:val="28"/>
          <w:lang w:val="uk-UA"/>
        </w:rPr>
        <w:t xml:space="preserve"> гукала баба в саме небо, </w:t>
      </w:r>
      <w:r w:rsidRPr="00DC1EF2">
        <w:rPr>
          <w:i/>
          <w:sz w:val="28"/>
          <w:szCs w:val="28"/>
          <w:lang w:val="la-Latn"/>
        </w:rPr>
        <w:t>–</w:t>
      </w:r>
      <w:r w:rsidRPr="00DC1EF2">
        <w:rPr>
          <w:i/>
          <w:sz w:val="28"/>
          <w:szCs w:val="28"/>
          <w:lang w:val="uk-UA"/>
        </w:rPr>
        <w:t xml:space="preserve"> </w:t>
      </w:r>
      <w:r w:rsidRPr="00852E7C">
        <w:rPr>
          <w:i/>
          <w:sz w:val="28"/>
          <w:szCs w:val="28"/>
          <w:u w:val="single"/>
          <w:lang w:val="uk-UA"/>
        </w:rPr>
        <w:t>голубонько</w:t>
      </w:r>
      <w:r w:rsidRPr="00DC1EF2">
        <w:rPr>
          <w:i/>
          <w:sz w:val="28"/>
          <w:szCs w:val="28"/>
          <w:lang w:val="uk-UA"/>
        </w:rPr>
        <w:t xml:space="preserve"> моя, святая</w:t>
      </w:r>
      <w:r>
        <w:rPr>
          <w:i/>
          <w:sz w:val="28"/>
          <w:szCs w:val="28"/>
          <w:lang w:val="uk-UA"/>
        </w:rPr>
        <w:t xml:space="preserve"> </w:t>
      </w:r>
      <w:r w:rsidRPr="00DC1EF2">
        <w:rPr>
          <w:i/>
          <w:sz w:val="28"/>
          <w:szCs w:val="28"/>
          <w:lang w:val="uk-UA"/>
        </w:rPr>
        <w:t xml:space="preserve">великомученице, побий його, невігласа, святим своїм омофором! Як повисмикував він з сирої землі оту </w:t>
      </w:r>
      <w:r w:rsidRPr="00852E7C">
        <w:rPr>
          <w:i/>
          <w:sz w:val="28"/>
          <w:szCs w:val="28"/>
          <w:u w:val="single"/>
          <w:lang w:val="uk-UA"/>
        </w:rPr>
        <w:t>морквочку</w:t>
      </w:r>
      <w:r w:rsidRPr="00DC1EF2">
        <w:rPr>
          <w:i/>
          <w:sz w:val="28"/>
          <w:szCs w:val="28"/>
          <w:lang w:val="uk-UA"/>
        </w:rPr>
        <w:t xml:space="preserve">, повисмикуй йому, царице милосердна, і повикручуй йому </w:t>
      </w:r>
      <w:r w:rsidRPr="00852E7C">
        <w:rPr>
          <w:i/>
          <w:sz w:val="28"/>
          <w:szCs w:val="28"/>
          <w:u w:val="single"/>
          <w:lang w:val="uk-UA"/>
        </w:rPr>
        <w:t>ручечки</w:t>
      </w:r>
      <w:r w:rsidRPr="00DC1EF2">
        <w:rPr>
          <w:i/>
          <w:sz w:val="28"/>
          <w:szCs w:val="28"/>
          <w:lang w:val="uk-UA"/>
        </w:rPr>
        <w:t xml:space="preserve"> й </w:t>
      </w:r>
      <w:r w:rsidRPr="00852E7C">
        <w:rPr>
          <w:i/>
          <w:sz w:val="28"/>
          <w:szCs w:val="28"/>
          <w:u w:val="single"/>
          <w:lang w:val="uk-UA"/>
        </w:rPr>
        <w:t>ніжечки</w:t>
      </w:r>
      <w:r w:rsidRPr="00DC1EF2">
        <w:rPr>
          <w:i/>
          <w:sz w:val="28"/>
          <w:szCs w:val="28"/>
          <w:lang w:val="uk-UA"/>
        </w:rPr>
        <w:t xml:space="preserve">, поламай йому, свята владичице, </w:t>
      </w:r>
      <w:r w:rsidRPr="00852E7C">
        <w:rPr>
          <w:i/>
          <w:sz w:val="28"/>
          <w:szCs w:val="28"/>
          <w:u w:val="single"/>
          <w:lang w:val="uk-UA"/>
        </w:rPr>
        <w:t>пальчики</w:t>
      </w:r>
      <w:r w:rsidRPr="00DC1EF2">
        <w:rPr>
          <w:i/>
          <w:sz w:val="28"/>
          <w:szCs w:val="28"/>
          <w:lang w:val="uk-UA"/>
        </w:rPr>
        <w:t xml:space="preserve"> й </w:t>
      </w:r>
      <w:r w:rsidRPr="00852E7C">
        <w:rPr>
          <w:i/>
          <w:sz w:val="28"/>
          <w:szCs w:val="28"/>
          <w:u w:val="single"/>
          <w:lang w:val="uk-UA"/>
        </w:rPr>
        <w:t>суставчики</w:t>
      </w:r>
      <w:r w:rsidRPr="00DC1EF2">
        <w:rPr>
          <w:i/>
          <w:sz w:val="28"/>
          <w:szCs w:val="28"/>
          <w:lang w:val="uk-UA"/>
        </w:rPr>
        <w:t>…".</w:t>
      </w:r>
      <w:r>
        <w:rPr>
          <w:sz w:val="28"/>
          <w:szCs w:val="28"/>
          <w:lang w:val="uk-UA"/>
        </w:rPr>
        <w:t xml:space="preserve"> У ряді просторічних слів спостерігається заміна суфіксів згрубілості на суфікси пестливості. </w:t>
      </w:r>
      <w:r w:rsidRPr="00156AB0">
        <w:rPr>
          <w:sz w:val="28"/>
          <w:szCs w:val="28"/>
          <w:lang w:val="uk-UA"/>
        </w:rPr>
        <w:t xml:space="preserve"> </w:t>
      </w:r>
    </w:p>
    <w:p w:rsidR="00F43C0B" w:rsidRDefault="00F43C0B" w:rsidP="00F43C0B">
      <w:pPr>
        <w:tabs>
          <w:tab w:val="left" w:pos="540"/>
          <w:tab w:val="left" w:pos="720"/>
          <w:tab w:val="left" w:pos="900"/>
        </w:tabs>
        <w:spacing w:line="360" w:lineRule="auto"/>
        <w:jc w:val="both"/>
        <w:rPr>
          <w:sz w:val="28"/>
          <w:szCs w:val="28"/>
        </w:rPr>
      </w:pPr>
      <w:r>
        <w:rPr>
          <w:sz w:val="28"/>
          <w:szCs w:val="28"/>
        </w:rPr>
        <w:tab/>
        <w:t xml:space="preserve">Вульгаризми (лат. </w:t>
      </w:r>
      <w:r w:rsidRPr="00F70600">
        <w:rPr>
          <w:sz w:val="28"/>
          <w:szCs w:val="28"/>
          <w:lang w:val="la-Latn"/>
        </w:rPr>
        <w:t>vulgaris</w:t>
      </w:r>
      <w:r>
        <w:rPr>
          <w:sz w:val="28"/>
          <w:szCs w:val="28"/>
        </w:rPr>
        <w:t xml:space="preserve"> – брутальний, простий)</w:t>
      </w:r>
      <w:r w:rsidRPr="00F70600">
        <w:rPr>
          <w:sz w:val="28"/>
          <w:szCs w:val="28"/>
          <w:lang w:val="la-Latn"/>
        </w:rPr>
        <w:t xml:space="preserve"> </w:t>
      </w:r>
      <w:r>
        <w:rPr>
          <w:sz w:val="28"/>
          <w:szCs w:val="28"/>
        </w:rPr>
        <w:t xml:space="preserve">– лайливі, грубі слова, що введені у твір з певною художньою метою. Наприклад, у поемі "Енеїда" І.Котляревський, іронізуючи, зображує царицю Дідону; ця "розумна пані", під час втечі Енея використовує вульгаризми: </w:t>
      </w:r>
      <w:r>
        <w:rPr>
          <w:sz w:val="28"/>
          <w:szCs w:val="28"/>
        </w:rPr>
        <w:tab/>
      </w:r>
    </w:p>
    <w:p w:rsidR="00F43C0B" w:rsidRPr="0018714A" w:rsidRDefault="00F43C0B" w:rsidP="00F43C0B">
      <w:pPr>
        <w:spacing w:line="360" w:lineRule="auto"/>
        <w:jc w:val="both"/>
        <w:rPr>
          <w:i/>
          <w:sz w:val="28"/>
          <w:szCs w:val="28"/>
        </w:rPr>
      </w:pPr>
      <w:r w:rsidRPr="0018714A">
        <w:rPr>
          <w:i/>
          <w:sz w:val="28"/>
          <w:szCs w:val="28"/>
        </w:rPr>
        <w:t>"Поганий, мерзкий, скверний, бридкий,</w:t>
      </w:r>
    </w:p>
    <w:p w:rsidR="00F43C0B" w:rsidRPr="0018714A" w:rsidRDefault="00F43C0B" w:rsidP="00F43C0B">
      <w:pPr>
        <w:spacing w:line="360" w:lineRule="auto"/>
        <w:jc w:val="both"/>
        <w:rPr>
          <w:i/>
          <w:sz w:val="28"/>
          <w:szCs w:val="28"/>
        </w:rPr>
      </w:pPr>
      <w:r w:rsidRPr="0018714A">
        <w:rPr>
          <w:i/>
          <w:sz w:val="28"/>
          <w:szCs w:val="28"/>
        </w:rPr>
        <w:t>Нікчемний, ланець, кателик!</w:t>
      </w:r>
    </w:p>
    <w:p w:rsidR="00F43C0B" w:rsidRPr="0018714A" w:rsidRDefault="00F43C0B" w:rsidP="00F43C0B">
      <w:pPr>
        <w:spacing w:line="360" w:lineRule="auto"/>
        <w:jc w:val="both"/>
        <w:rPr>
          <w:i/>
          <w:sz w:val="28"/>
          <w:szCs w:val="28"/>
        </w:rPr>
      </w:pPr>
      <w:r w:rsidRPr="0018714A">
        <w:rPr>
          <w:i/>
          <w:sz w:val="28"/>
          <w:szCs w:val="28"/>
        </w:rPr>
        <w:t>Гульвіса, пакосний, престидкий,</w:t>
      </w:r>
    </w:p>
    <w:p w:rsidR="00F43C0B" w:rsidRPr="0018714A" w:rsidRDefault="00F43C0B" w:rsidP="00F43C0B">
      <w:pPr>
        <w:spacing w:line="360" w:lineRule="auto"/>
        <w:jc w:val="both"/>
        <w:rPr>
          <w:i/>
          <w:sz w:val="28"/>
          <w:szCs w:val="28"/>
        </w:rPr>
      </w:pPr>
      <w:r w:rsidRPr="0018714A">
        <w:rPr>
          <w:i/>
          <w:sz w:val="28"/>
          <w:szCs w:val="28"/>
        </w:rPr>
        <w:t>Негідний, злодій, єретик!</w:t>
      </w:r>
      <w:r>
        <w:rPr>
          <w:i/>
          <w:sz w:val="28"/>
          <w:szCs w:val="28"/>
        </w:rPr>
        <w:t>"</w:t>
      </w:r>
    </w:p>
    <w:p w:rsidR="00F43C0B" w:rsidRPr="00CA3827" w:rsidRDefault="00F43C0B" w:rsidP="00F43C0B">
      <w:pPr>
        <w:spacing w:line="360" w:lineRule="auto"/>
        <w:jc w:val="both"/>
        <w:rPr>
          <w:b/>
          <w:i/>
          <w:sz w:val="28"/>
          <w:szCs w:val="28"/>
        </w:rPr>
      </w:pPr>
      <w:r w:rsidRPr="00784E6D">
        <w:tab/>
      </w:r>
      <w:r w:rsidRPr="00CA3827">
        <w:rPr>
          <w:sz w:val="28"/>
          <w:szCs w:val="28"/>
        </w:rPr>
        <w:t xml:space="preserve">Поетична  мова характеризується і використанням термінологізмів (лат. </w:t>
      </w:r>
      <w:r w:rsidRPr="00CA3827">
        <w:rPr>
          <w:sz w:val="28"/>
          <w:szCs w:val="28"/>
          <w:lang w:val="la-Latn"/>
        </w:rPr>
        <w:t>terminus –</w:t>
      </w:r>
      <w:r w:rsidRPr="00CA3827">
        <w:rPr>
          <w:sz w:val="28"/>
          <w:szCs w:val="28"/>
        </w:rPr>
        <w:t xml:space="preserve"> кордон, межа, кінець). І.</w:t>
      </w:r>
      <w:r>
        <w:rPr>
          <w:sz w:val="28"/>
          <w:szCs w:val="28"/>
        </w:rPr>
        <w:t xml:space="preserve"> </w:t>
      </w:r>
      <w:r w:rsidRPr="00CA3827">
        <w:rPr>
          <w:sz w:val="28"/>
          <w:szCs w:val="28"/>
        </w:rPr>
        <w:t>Білодід стверджує, що термінологізмом або терміном "називається слово або словосполучення, що вживається для точного вираження поняття з якої-небудь галузі знання – науки, техніки, суспільно-політичного життя, мистецтва тощо [277, с. 158]</w:t>
      </w:r>
      <w:r>
        <w:rPr>
          <w:sz w:val="28"/>
          <w:szCs w:val="28"/>
        </w:rPr>
        <w:t>"</w:t>
      </w:r>
      <w:r w:rsidRPr="00CA3827">
        <w:rPr>
          <w:sz w:val="28"/>
          <w:szCs w:val="28"/>
        </w:rPr>
        <w:t>. Приклади термінологізмів подамо на матеріалі оповідання "У кузні" І.</w:t>
      </w:r>
      <w:r>
        <w:rPr>
          <w:sz w:val="28"/>
          <w:szCs w:val="28"/>
        </w:rPr>
        <w:t xml:space="preserve"> </w:t>
      </w:r>
      <w:r w:rsidRPr="00CA3827">
        <w:rPr>
          <w:sz w:val="28"/>
          <w:szCs w:val="28"/>
        </w:rPr>
        <w:t xml:space="preserve">Франка: </w:t>
      </w:r>
      <w:r w:rsidRPr="00CA3827">
        <w:rPr>
          <w:i/>
          <w:sz w:val="28"/>
          <w:szCs w:val="28"/>
        </w:rPr>
        <w:t>"Зігнена груб</w:t>
      </w:r>
      <w:r>
        <w:rPr>
          <w:i/>
          <w:sz w:val="28"/>
          <w:szCs w:val="28"/>
        </w:rPr>
        <w:t xml:space="preserve">о </w:t>
      </w:r>
      <w:r w:rsidRPr="00CA3827">
        <w:rPr>
          <w:i/>
          <w:sz w:val="28"/>
          <w:szCs w:val="28"/>
          <w:u w:val="single"/>
        </w:rPr>
        <w:t>штаба</w:t>
      </w:r>
      <w:r w:rsidRPr="00CA3827">
        <w:rPr>
          <w:i/>
          <w:sz w:val="28"/>
          <w:szCs w:val="28"/>
        </w:rPr>
        <w:t xml:space="preserve"> йшла наново в огонь, а коли була розігріта до білого, в </w:t>
      </w:r>
      <w:r w:rsidRPr="00CA3827">
        <w:rPr>
          <w:i/>
          <w:sz w:val="28"/>
          <w:szCs w:val="28"/>
        </w:rPr>
        <w:lastRenderedPageBreak/>
        <w:t xml:space="preserve">неформену діру треба було вбити </w:t>
      </w:r>
      <w:r w:rsidRPr="00CA3827">
        <w:rPr>
          <w:i/>
          <w:sz w:val="28"/>
          <w:szCs w:val="28"/>
          <w:u w:val="single"/>
        </w:rPr>
        <w:t>обушницю</w:t>
      </w:r>
      <w:r w:rsidRPr="00CA3827">
        <w:rPr>
          <w:i/>
          <w:sz w:val="28"/>
          <w:szCs w:val="28"/>
        </w:rPr>
        <w:t xml:space="preserve"> – залізний прилад, на якому мав формуватися отвір у </w:t>
      </w:r>
      <w:r w:rsidRPr="00CA3827">
        <w:rPr>
          <w:i/>
          <w:sz w:val="28"/>
          <w:szCs w:val="28"/>
          <w:u w:val="single"/>
        </w:rPr>
        <w:t>обусі</w:t>
      </w:r>
      <w:r w:rsidRPr="00CA3827">
        <w:rPr>
          <w:i/>
          <w:sz w:val="28"/>
          <w:szCs w:val="28"/>
        </w:rPr>
        <w:t xml:space="preserve"> сокири".</w:t>
      </w:r>
      <w:r w:rsidRPr="00CA3827">
        <w:rPr>
          <w:b/>
          <w:i/>
          <w:sz w:val="28"/>
          <w:szCs w:val="28"/>
        </w:rPr>
        <w:t xml:space="preserve">  </w:t>
      </w:r>
    </w:p>
    <w:p w:rsidR="00F43C0B" w:rsidRDefault="00F43C0B" w:rsidP="00F43C0B">
      <w:pPr>
        <w:pStyle w:val="a9"/>
        <w:spacing w:after="0" w:line="360" w:lineRule="auto"/>
        <w:ind w:left="0"/>
        <w:jc w:val="both"/>
        <w:rPr>
          <w:sz w:val="28"/>
          <w:szCs w:val="28"/>
          <w:lang w:val="uk-UA"/>
        </w:rPr>
      </w:pPr>
      <w:r>
        <w:rPr>
          <w:sz w:val="28"/>
          <w:szCs w:val="28"/>
          <w:lang w:val="uk-UA"/>
        </w:rPr>
        <w:tab/>
        <w:t xml:space="preserve">У художній мові наявні і канцеляризми – слова, сталі форми словосполучення, уживання яких характерне для офіційно-ділового стиля мовлення. У поетичній мові канцеляризми набувають різко негативного забарвлення і являють собою так звані "сухі" словосполучення – "кліше", наприклад: </w:t>
      </w:r>
      <w:r>
        <w:rPr>
          <w:i/>
          <w:sz w:val="28"/>
          <w:szCs w:val="28"/>
          <w:lang w:val="uk-UA"/>
        </w:rPr>
        <w:tab/>
      </w:r>
      <w:r w:rsidRPr="003371F2">
        <w:rPr>
          <w:i/>
          <w:sz w:val="28"/>
          <w:szCs w:val="28"/>
          <w:lang w:val="uk-UA"/>
        </w:rPr>
        <w:t xml:space="preserve">"Єслі </w:t>
      </w:r>
      <w:r w:rsidRPr="003371F2">
        <w:rPr>
          <w:i/>
          <w:sz w:val="28"/>
          <w:szCs w:val="28"/>
          <w:u w:val="single"/>
          <w:lang w:val="uk-UA"/>
        </w:rPr>
        <w:t>категоричеські вникнуть</w:t>
      </w:r>
      <w:r w:rsidRPr="003371F2">
        <w:rPr>
          <w:i/>
          <w:sz w:val="28"/>
          <w:szCs w:val="28"/>
          <w:lang w:val="uk-UA"/>
        </w:rPr>
        <w:t xml:space="preserve"> в </w:t>
      </w:r>
      <w:r w:rsidRPr="003371F2">
        <w:rPr>
          <w:i/>
          <w:sz w:val="28"/>
          <w:szCs w:val="28"/>
          <w:u w:val="single"/>
          <w:lang w:val="uk-UA"/>
        </w:rPr>
        <w:t>указанниє статьї</w:t>
      </w:r>
      <w:r w:rsidRPr="003371F2">
        <w:rPr>
          <w:i/>
          <w:sz w:val="28"/>
          <w:szCs w:val="28"/>
          <w:lang w:val="uk-UA"/>
        </w:rPr>
        <w:t xml:space="preserve">, то ониє </w:t>
      </w:r>
      <w:r w:rsidRPr="003371F2">
        <w:rPr>
          <w:i/>
          <w:sz w:val="28"/>
          <w:szCs w:val="28"/>
          <w:u w:val="single"/>
          <w:lang w:val="uk-UA"/>
        </w:rPr>
        <w:t>к дєлу не относяться</w:t>
      </w:r>
      <w:r w:rsidRPr="003371F2">
        <w:rPr>
          <w:i/>
          <w:sz w:val="28"/>
          <w:szCs w:val="28"/>
          <w:lang w:val="uk-UA"/>
        </w:rPr>
        <w:t>, ібо…"</w:t>
      </w:r>
      <w:r>
        <w:rPr>
          <w:sz w:val="28"/>
          <w:szCs w:val="28"/>
          <w:lang w:val="uk-UA"/>
        </w:rPr>
        <w:t xml:space="preserve"> (І. Карпенко-Карий, "Мартин Боруля").</w:t>
      </w:r>
    </w:p>
    <w:p w:rsidR="00F43C0B" w:rsidRDefault="00F43C0B" w:rsidP="00F43C0B">
      <w:pPr>
        <w:pStyle w:val="a9"/>
        <w:spacing w:after="0" w:line="360" w:lineRule="auto"/>
        <w:ind w:left="0"/>
        <w:jc w:val="both"/>
        <w:rPr>
          <w:i/>
          <w:sz w:val="28"/>
          <w:szCs w:val="28"/>
          <w:lang w:val="uk-UA"/>
        </w:rPr>
      </w:pPr>
      <w:r>
        <w:rPr>
          <w:sz w:val="28"/>
          <w:szCs w:val="28"/>
          <w:lang w:val="uk-UA"/>
        </w:rPr>
        <w:tab/>
        <w:t xml:space="preserve">У поетичній мові певних творів наявні й екзотизми. Екзотизми – слова, що передають характерні назви реалій із життя інших народів і не мають точних відповідників у мові, у якій застосовуються. Екзотизми використовуються з метою створення незвичайної, екзотичної атмосфери, для передачі етнографічних особливостей місцевості, про яку йдеться у художньому творі. Наприклад, у поемі "Кавказ" Т. Шевченка: </w:t>
      </w:r>
      <w:r w:rsidRPr="00DA230B">
        <w:rPr>
          <w:i/>
          <w:sz w:val="28"/>
          <w:szCs w:val="28"/>
          <w:lang w:val="uk-UA"/>
        </w:rPr>
        <w:t>"</w:t>
      </w:r>
      <w:r w:rsidRPr="007B1D54">
        <w:rPr>
          <w:i/>
          <w:sz w:val="28"/>
          <w:szCs w:val="28"/>
          <w:u w:val="single"/>
          <w:lang w:val="uk-UA"/>
        </w:rPr>
        <w:t>Чурек</w:t>
      </w:r>
      <w:r w:rsidRPr="00DA230B">
        <w:rPr>
          <w:i/>
          <w:sz w:val="28"/>
          <w:szCs w:val="28"/>
          <w:lang w:val="uk-UA"/>
        </w:rPr>
        <w:t xml:space="preserve"> і </w:t>
      </w:r>
      <w:r w:rsidRPr="00C856C7">
        <w:rPr>
          <w:i/>
          <w:sz w:val="28"/>
          <w:szCs w:val="28"/>
          <w:u w:val="single"/>
          <w:lang w:val="uk-UA"/>
        </w:rPr>
        <w:t>сакля</w:t>
      </w:r>
      <w:r w:rsidRPr="00DA230B">
        <w:rPr>
          <w:i/>
          <w:sz w:val="28"/>
          <w:szCs w:val="28"/>
          <w:lang w:val="uk-UA"/>
        </w:rPr>
        <w:t xml:space="preserve"> – все</w:t>
      </w:r>
      <w:r>
        <w:rPr>
          <w:i/>
          <w:sz w:val="28"/>
          <w:szCs w:val="28"/>
          <w:lang w:val="uk-UA"/>
        </w:rPr>
        <w:t xml:space="preserve"> </w:t>
      </w:r>
      <w:r w:rsidRPr="00DA230B">
        <w:rPr>
          <w:i/>
          <w:sz w:val="28"/>
          <w:szCs w:val="28"/>
          <w:lang w:val="uk-UA"/>
        </w:rPr>
        <w:t xml:space="preserve">твоє…" </w:t>
      </w:r>
      <w:r>
        <w:rPr>
          <w:i/>
          <w:sz w:val="28"/>
          <w:szCs w:val="28"/>
          <w:lang w:val="uk-UA"/>
        </w:rPr>
        <w:t xml:space="preserve"> </w:t>
      </w:r>
    </w:p>
    <w:p w:rsidR="00F43C0B" w:rsidRPr="00DC1EF2" w:rsidRDefault="00F43C0B" w:rsidP="00F43C0B">
      <w:pPr>
        <w:pStyle w:val="a9"/>
        <w:spacing w:after="0" w:line="360" w:lineRule="auto"/>
        <w:ind w:left="0"/>
        <w:jc w:val="both"/>
        <w:rPr>
          <w:b/>
          <w:sz w:val="28"/>
          <w:szCs w:val="28"/>
          <w:lang w:val="uk-UA"/>
        </w:rPr>
      </w:pPr>
      <w:r>
        <w:rPr>
          <w:sz w:val="28"/>
          <w:szCs w:val="28"/>
          <w:lang w:val="uk-UA"/>
        </w:rPr>
        <w:tab/>
        <w:t xml:space="preserve">Залежно від контексту й інтонаційного забарвлення певне слово у художньому творі може набувати різного смислового (семантичного) значення, тобто бути багатозначним (полісемічним).  Лексична синонімія – синоніми, антоніми, омоніми. Синоніми – слова близькі, але не тотожні за значенням. У художній мові іноді письменники вдаються до нагромадження синонімів з метою надати висловлюванню переконливості, експресії, підкреслити те чи інше інтонаційне забарвлення мови. Наприклад: </w:t>
      </w:r>
      <w:r w:rsidRPr="005614A1">
        <w:rPr>
          <w:i/>
          <w:sz w:val="28"/>
          <w:szCs w:val="28"/>
          <w:lang w:val="uk-UA"/>
        </w:rPr>
        <w:t xml:space="preserve">"Капало з стріх. Все частіше краплі стікали </w:t>
      </w:r>
      <w:r w:rsidRPr="00603725">
        <w:rPr>
          <w:i/>
          <w:sz w:val="28"/>
          <w:szCs w:val="28"/>
          <w:u w:val="single"/>
          <w:lang w:val="uk-UA"/>
        </w:rPr>
        <w:t>з дахів, з ринв, з стін</w:t>
      </w:r>
      <w:r w:rsidRPr="005614A1">
        <w:rPr>
          <w:i/>
          <w:sz w:val="28"/>
          <w:szCs w:val="28"/>
          <w:lang w:val="uk-UA"/>
        </w:rPr>
        <w:t xml:space="preserve">. Вони </w:t>
      </w:r>
      <w:r w:rsidRPr="00603725">
        <w:rPr>
          <w:i/>
          <w:sz w:val="28"/>
          <w:szCs w:val="28"/>
          <w:u w:val="single"/>
          <w:lang w:val="uk-UA"/>
        </w:rPr>
        <w:t>грали, співали, дзвеніли, міняли</w:t>
      </w:r>
      <w:r w:rsidRPr="005614A1">
        <w:rPr>
          <w:i/>
          <w:sz w:val="28"/>
          <w:szCs w:val="28"/>
          <w:lang w:val="uk-UA"/>
        </w:rPr>
        <w:t xml:space="preserve"> </w:t>
      </w:r>
      <w:r w:rsidRPr="00603725">
        <w:rPr>
          <w:i/>
          <w:sz w:val="28"/>
          <w:szCs w:val="28"/>
          <w:u w:val="single"/>
          <w:lang w:val="uk-UA"/>
        </w:rPr>
        <w:t>темп, силу і голос</w:t>
      </w:r>
      <w:r w:rsidRPr="005614A1">
        <w:rPr>
          <w:i/>
          <w:sz w:val="28"/>
          <w:szCs w:val="28"/>
          <w:lang w:val="uk-UA"/>
        </w:rPr>
        <w:t>"</w:t>
      </w:r>
      <w:r>
        <w:rPr>
          <w:sz w:val="28"/>
          <w:szCs w:val="28"/>
          <w:lang w:val="uk-UA"/>
        </w:rPr>
        <w:t xml:space="preserve"> (М. Коцюбинський, "Сон").      </w:t>
      </w:r>
    </w:p>
    <w:p w:rsidR="00F43C0B" w:rsidRDefault="00F43C0B" w:rsidP="00F43C0B">
      <w:pPr>
        <w:pStyle w:val="a9"/>
        <w:spacing w:after="0" w:line="360" w:lineRule="auto"/>
        <w:ind w:left="0"/>
        <w:jc w:val="both"/>
        <w:rPr>
          <w:sz w:val="28"/>
          <w:szCs w:val="28"/>
          <w:lang w:val="uk-UA"/>
        </w:rPr>
      </w:pPr>
      <w:r>
        <w:rPr>
          <w:sz w:val="28"/>
          <w:szCs w:val="28"/>
          <w:lang w:val="uk-UA"/>
        </w:rPr>
        <w:tab/>
        <w:t>У поетичній мові використовуються слова з протилежним лексичним значенням – антоніми. У художньому творі антоніми застосовуються при протиставленні автором одного явища другому або при необхідності розкрити внутрішню суперечливість певного явища. Приклад  антонімічних пар подамо на матеріалі поеми Т. Шевченка "Гайдамаки":</w:t>
      </w:r>
    </w:p>
    <w:p w:rsidR="00F43C0B" w:rsidRPr="00140EF8" w:rsidRDefault="00F43C0B" w:rsidP="00F43C0B">
      <w:pPr>
        <w:pStyle w:val="a9"/>
        <w:spacing w:after="0" w:line="360" w:lineRule="auto"/>
        <w:ind w:left="0"/>
        <w:jc w:val="both"/>
        <w:rPr>
          <w:i/>
          <w:sz w:val="28"/>
          <w:szCs w:val="28"/>
          <w:lang w:val="uk-UA"/>
        </w:rPr>
      </w:pPr>
      <w:r w:rsidRPr="00140EF8">
        <w:rPr>
          <w:i/>
          <w:sz w:val="28"/>
          <w:szCs w:val="28"/>
          <w:lang w:val="uk-UA"/>
        </w:rPr>
        <w:t xml:space="preserve">"Єсть серце єдине, серденько дівоче, </w:t>
      </w:r>
    </w:p>
    <w:p w:rsidR="00F43C0B" w:rsidRPr="00140EF8" w:rsidRDefault="00F43C0B" w:rsidP="00F43C0B">
      <w:pPr>
        <w:pStyle w:val="a9"/>
        <w:tabs>
          <w:tab w:val="left" w:pos="900"/>
        </w:tabs>
        <w:spacing w:after="0" w:line="360" w:lineRule="auto"/>
        <w:ind w:left="0"/>
        <w:jc w:val="both"/>
        <w:rPr>
          <w:i/>
          <w:sz w:val="28"/>
          <w:szCs w:val="28"/>
          <w:lang w:val="uk-UA"/>
        </w:rPr>
      </w:pPr>
      <w:r w:rsidRPr="00140EF8">
        <w:rPr>
          <w:i/>
          <w:sz w:val="28"/>
          <w:szCs w:val="28"/>
          <w:lang w:val="uk-UA"/>
        </w:rPr>
        <w:lastRenderedPageBreak/>
        <w:t xml:space="preserve">що </w:t>
      </w:r>
      <w:r w:rsidRPr="00140EF8">
        <w:rPr>
          <w:i/>
          <w:sz w:val="28"/>
          <w:szCs w:val="28"/>
          <w:u w:val="single"/>
          <w:lang w:val="uk-UA"/>
        </w:rPr>
        <w:t>плаче, сміється</w:t>
      </w:r>
      <w:r w:rsidRPr="00140EF8">
        <w:rPr>
          <w:i/>
          <w:sz w:val="28"/>
          <w:szCs w:val="28"/>
          <w:lang w:val="uk-UA"/>
        </w:rPr>
        <w:t xml:space="preserve">, і </w:t>
      </w:r>
      <w:r w:rsidRPr="00140EF8">
        <w:rPr>
          <w:i/>
          <w:sz w:val="28"/>
          <w:szCs w:val="28"/>
          <w:u w:val="single"/>
          <w:lang w:val="uk-UA"/>
        </w:rPr>
        <w:t>мре</w:t>
      </w:r>
      <w:r w:rsidRPr="00140EF8">
        <w:rPr>
          <w:i/>
          <w:sz w:val="28"/>
          <w:szCs w:val="28"/>
          <w:lang w:val="uk-UA"/>
        </w:rPr>
        <w:t>,</w:t>
      </w:r>
    </w:p>
    <w:p w:rsidR="00F43C0B" w:rsidRDefault="00F43C0B" w:rsidP="00F43C0B">
      <w:pPr>
        <w:pStyle w:val="a9"/>
        <w:spacing w:after="0" w:line="360" w:lineRule="auto"/>
        <w:ind w:left="0"/>
        <w:jc w:val="both"/>
        <w:rPr>
          <w:i/>
          <w:sz w:val="28"/>
          <w:szCs w:val="28"/>
          <w:lang w:val="uk-UA"/>
        </w:rPr>
      </w:pPr>
      <w:r w:rsidRPr="00140EF8">
        <w:rPr>
          <w:i/>
          <w:sz w:val="28"/>
          <w:szCs w:val="28"/>
          <w:lang w:val="uk-UA"/>
        </w:rPr>
        <w:t xml:space="preserve">й </w:t>
      </w:r>
      <w:r w:rsidRPr="00140EF8">
        <w:rPr>
          <w:i/>
          <w:sz w:val="28"/>
          <w:szCs w:val="28"/>
          <w:u w:val="single"/>
          <w:lang w:val="uk-UA"/>
        </w:rPr>
        <w:t>ожива</w:t>
      </w:r>
      <w:r w:rsidRPr="00140EF8">
        <w:rPr>
          <w:i/>
          <w:sz w:val="28"/>
          <w:szCs w:val="28"/>
          <w:lang w:val="uk-UA"/>
        </w:rPr>
        <w:t>…"</w:t>
      </w:r>
      <w:r>
        <w:rPr>
          <w:i/>
          <w:sz w:val="28"/>
          <w:szCs w:val="28"/>
          <w:lang w:val="uk-UA"/>
        </w:rPr>
        <w:t>.</w:t>
      </w:r>
      <w:r w:rsidRPr="00140EF8">
        <w:rPr>
          <w:i/>
          <w:sz w:val="28"/>
          <w:szCs w:val="28"/>
          <w:lang w:val="uk-UA"/>
        </w:rPr>
        <w:t xml:space="preserve">  </w:t>
      </w:r>
    </w:p>
    <w:p w:rsidR="00F43C0B" w:rsidRDefault="00F43C0B" w:rsidP="00F43C0B">
      <w:pPr>
        <w:pStyle w:val="a9"/>
        <w:spacing w:after="0" w:line="360" w:lineRule="auto"/>
        <w:ind w:left="0"/>
        <w:jc w:val="both"/>
        <w:rPr>
          <w:sz w:val="28"/>
          <w:szCs w:val="28"/>
          <w:lang w:val="uk-UA"/>
        </w:rPr>
      </w:pPr>
      <w:r>
        <w:rPr>
          <w:i/>
          <w:sz w:val="28"/>
          <w:szCs w:val="28"/>
          <w:lang w:val="uk-UA"/>
        </w:rPr>
        <w:tab/>
      </w:r>
      <w:r>
        <w:rPr>
          <w:sz w:val="28"/>
          <w:szCs w:val="28"/>
          <w:lang w:val="uk-UA"/>
        </w:rPr>
        <w:t xml:space="preserve">У художній мові наявні і </w:t>
      </w:r>
      <w:r w:rsidRPr="000971E6">
        <w:rPr>
          <w:sz w:val="28"/>
          <w:szCs w:val="28"/>
          <w:lang w:val="uk-UA"/>
        </w:rPr>
        <w:t>слова, що мають абсолютно однакове або близьке звучання, але різне смислове значення</w:t>
      </w:r>
      <w:r>
        <w:rPr>
          <w:sz w:val="28"/>
          <w:szCs w:val="28"/>
          <w:lang w:val="uk-UA"/>
        </w:rPr>
        <w:t xml:space="preserve">, – омоніми. Наприклад: </w:t>
      </w:r>
    </w:p>
    <w:p w:rsidR="00F43C0B" w:rsidRDefault="00F43C0B" w:rsidP="00F43C0B">
      <w:pPr>
        <w:pStyle w:val="a9"/>
        <w:spacing w:after="0" w:line="360" w:lineRule="auto"/>
        <w:ind w:left="0"/>
        <w:jc w:val="both"/>
        <w:rPr>
          <w:i/>
          <w:sz w:val="28"/>
          <w:szCs w:val="28"/>
          <w:lang w:val="uk-UA"/>
        </w:rPr>
      </w:pPr>
      <w:r w:rsidRPr="000971E6">
        <w:rPr>
          <w:i/>
          <w:sz w:val="28"/>
          <w:szCs w:val="28"/>
          <w:lang w:val="uk-UA"/>
        </w:rPr>
        <w:t>"Знайте, –</w:t>
      </w:r>
      <w:r>
        <w:rPr>
          <w:i/>
          <w:sz w:val="28"/>
          <w:szCs w:val="28"/>
          <w:lang w:val="uk-UA"/>
        </w:rPr>
        <w:t xml:space="preserve"> </w:t>
      </w:r>
      <w:r w:rsidRPr="000971E6">
        <w:rPr>
          <w:i/>
          <w:sz w:val="28"/>
          <w:szCs w:val="28"/>
          <w:lang w:val="uk-UA"/>
        </w:rPr>
        <w:t xml:space="preserve"> ніде правди </w:t>
      </w:r>
      <w:r w:rsidRPr="00E2087F">
        <w:rPr>
          <w:i/>
          <w:sz w:val="28"/>
          <w:szCs w:val="28"/>
          <w:u w:val="single"/>
          <w:lang w:val="uk-UA"/>
        </w:rPr>
        <w:t>діти</w:t>
      </w:r>
      <w:r w:rsidRPr="000971E6">
        <w:rPr>
          <w:i/>
          <w:sz w:val="28"/>
          <w:szCs w:val="28"/>
          <w:lang w:val="uk-UA"/>
        </w:rPr>
        <w:t xml:space="preserve"> – </w:t>
      </w:r>
    </w:p>
    <w:p w:rsidR="00F43C0B" w:rsidRDefault="00F43C0B" w:rsidP="00F43C0B">
      <w:pPr>
        <w:pStyle w:val="a9"/>
        <w:spacing w:after="0" w:line="360" w:lineRule="auto"/>
        <w:ind w:left="0"/>
        <w:jc w:val="both"/>
        <w:rPr>
          <w:sz w:val="28"/>
          <w:szCs w:val="28"/>
          <w:lang w:val="uk-UA"/>
        </w:rPr>
      </w:pPr>
      <w:r w:rsidRPr="000971E6">
        <w:rPr>
          <w:i/>
          <w:sz w:val="28"/>
          <w:szCs w:val="28"/>
          <w:lang w:val="uk-UA"/>
        </w:rPr>
        <w:t xml:space="preserve">То смушева шапка, </w:t>
      </w:r>
      <w:r w:rsidRPr="00E2087F">
        <w:rPr>
          <w:i/>
          <w:sz w:val="28"/>
          <w:szCs w:val="28"/>
          <w:u w:val="single"/>
          <w:lang w:val="uk-UA"/>
        </w:rPr>
        <w:t>діти</w:t>
      </w:r>
      <w:r>
        <w:rPr>
          <w:i/>
          <w:sz w:val="28"/>
          <w:szCs w:val="28"/>
          <w:u w:val="single"/>
          <w:lang w:val="uk-UA"/>
        </w:rPr>
        <w:t>…</w:t>
      </w:r>
      <w:r w:rsidRPr="000971E6">
        <w:rPr>
          <w:i/>
          <w:sz w:val="28"/>
          <w:szCs w:val="28"/>
          <w:lang w:val="uk-UA"/>
        </w:rPr>
        <w:t>"</w:t>
      </w:r>
      <w:r>
        <w:rPr>
          <w:i/>
          <w:sz w:val="28"/>
          <w:szCs w:val="28"/>
          <w:lang w:val="uk-UA"/>
        </w:rPr>
        <w:t xml:space="preserve"> </w:t>
      </w:r>
      <w:r>
        <w:rPr>
          <w:sz w:val="28"/>
          <w:szCs w:val="28"/>
          <w:lang w:val="uk-UA"/>
        </w:rPr>
        <w:t xml:space="preserve"> (Л. Глібов, "Вродливая, кучерява").</w:t>
      </w:r>
    </w:p>
    <w:p w:rsidR="00F43C0B" w:rsidRDefault="00F43C0B" w:rsidP="00F43C0B">
      <w:pPr>
        <w:pStyle w:val="a9"/>
        <w:spacing w:after="0" w:line="360" w:lineRule="auto"/>
        <w:ind w:left="0"/>
        <w:jc w:val="both"/>
        <w:rPr>
          <w:sz w:val="28"/>
          <w:szCs w:val="28"/>
          <w:lang w:val="uk-UA"/>
        </w:rPr>
      </w:pPr>
      <w:r>
        <w:rPr>
          <w:sz w:val="28"/>
          <w:szCs w:val="28"/>
          <w:lang w:val="uk-UA"/>
        </w:rPr>
        <w:tab/>
        <w:t>Поряд з лексичною синонімією у поетичній мові письменники застосовують і контекстуальну, нефіксовану словниками, синонімію. Контекстуальні синоніми – слова і вирази, які позначають предмет, при цьому вживаючись у невластивому для них, непрямому, переносному значенні.</w:t>
      </w:r>
      <w:r w:rsidRPr="00A37CBC">
        <w:rPr>
          <w:sz w:val="28"/>
          <w:szCs w:val="28"/>
          <w:lang w:val="uk-UA"/>
        </w:rPr>
        <w:t xml:space="preserve"> </w:t>
      </w:r>
      <w:r>
        <w:rPr>
          <w:sz w:val="28"/>
          <w:szCs w:val="28"/>
          <w:lang w:val="uk-UA"/>
        </w:rPr>
        <w:t xml:space="preserve">І. Білодід вказує: "Контекстуальні синоніми творяться в процесі індивідуального акту мовлення в тому разі, коли мовцеві не вистачає наявних у мові або відомих йому синонімів для передачі тієї чи іншої думки з необхідними для цього змістовими і стильовими та оцінними нюансами; причиною появи контекстуальних синонімів може бути також неможливість з якихось причин – соціальних, побутових, естетичних – назвати якусь реалію її прямою, незавуальованою назвою </w:t>
      </w:r>
      <w:r w:rsidRPr="00734750">
        <w:rPr>
          <w:sz w:val="28"/>
          <w:szCs w:val="28"/>
          <w:lang w:val="uk-UA"/>
        </w:rPr>
        <w:t>[</w:t>
      </w:r>
      <w:r>
        <w:rPr>
          <w:sz w:val="28"/>
          <w:szCs w:val="28"/>
          <w:lang w:val="uk-UA"/>
        </w:rPr>
        <w:t>276, с. 127</w:t>
      </w:r>
      <w:r w:rsidRPr="00E9324D">
        <w:rPr>
          <w:sz w:val="28"/>
          <w:szCs w:val="28"/>
          <w:lang w:val="uk-UA"/>
        </w:rPr>
        <w:t>]</w:t>
      </w:r>
      <w:r>
        <w:rPr>
          <w:sz w:val="28"/>
          <w:szCs w:val="28"/>
          <w:lang w:val="uk-UA"/>
        </w:rPr>
        <w:t>".</w:t>
      </w:r>
      <w:r w:rsidRPr="00E9324D">
        <w:rPr>
          <w:sz w:val="28"/>
          <w:szCs w:val="28"/>
          <w:lang w:val="uk-UA"/>
        </w:rPr>
        <w:t xml:space="preserve"> </w:t>
      </w:r>
      <w:r>
        <w:rPr>
          <w:sz w:val="28"/>
          <w:szCs w:val="28"/>
          <w:lang w:val="uk-UA"/>
        </w:rPr>
        <w:t xml:space="preserve">Наприклад, у романі "Тигролови" І. Багряний застосовує різні лексеми-наймення поїздові-дракону, які у контексті роману набувають оказіонального синонімічного значення, наприклад: </w:t>
      </w:r>
      <w:r w:rsidRPr="00501F7E">
        <w:rPr>
          <w:i/>
          <w:sz w:val="28"/>
          <w:szCs w:val="28"/>
          <w:lang w:val="uk-UA"/>
        </w:rPr>
        <w:t>"скажений поїзд", "диявольська комета", "двоокий циклоп", "дракон</w:t>
      </w:r>
      <w:r>
        <w:rPr>
          <w:i/>
          <w:sz w:val="28"/>
          <w:szCs w:val="28"/>
          <w:lang w:val="uk-UA"/>
        </w:rPr>
        <w:t>"</w:t>
      </w:r>
      <w:r>
        <w:rPr>
          <w:sz w:val="28"/>
          <w:szCs w:val="28"/>
          <w:lang w:val="uk-UA"/>
        </w:rPr>
        <w:t xml:space="preserve">. </w:t>
      </w:r>
    </w:p>
    <w:p w:rsidR="00F43C0B" w:rsidRDefault="00F43C0B" w:rsidP="00F43C0B">
      <w:pPr>
        <w:pStyle w:val="a9"/>
        <w:spacing w:after="0" w:line="360" w:lineRule="auto"/>
        <w:ind w:left="0"/>
        <w:jc w:val="both"/>
        <w:rPr>
          <w:sz w:val="28"/>
          <w:szCs w:val="28"/>
          <w:lang w:val="uk-UA"/>
        </w:rPr>
      </w:pPr>
      <w:r>
        <w:rPr>
          <w:sz w:val="28"/>
          <w:szCs w:val="28"/>
          <w:lang w:val="uk-UA"/>
        </w:rPr>
        <w:tab/>
        <w:t>Поетична мова творів характеризується застосуванням різноманітних тропів. Троп (грецьк.</w:t>
      </w:r>
      <w:r w:rsidRPr="003A0770">
        <w:rPr>
          <w:sz w:val="28"/>
          <w:szCs w:val="28"/>
          <w:lang w:val="uk-UA"/>
        </w:rPr>
        <w:t xml:space="preserve"> </w:t>
      </w:r>
      <w:r w:rsidRPr="003A0770">
        <w:rPr>
          <w:sz w:val="28"/>
          <w:szCs w:val="28"/>
          <w:lang w:val="el-GR"/>
        </w:rPr>
        <w:t>tropos</w:t>
      </w:r>
      <w:r w:rsidRPr="00703213">
        <w:rPr>
          <w:sz w:val="28"/>
          <w:szCs w:val="28"/>
          <w:lang w:val="uk-UA"/>
        </w:rPr>
        <w:t xml:space="preserve"> –</w:t>
      </w:r>
      <w:r>
        <w:rPr>
          <w:sz w:val="28"/>
          <w:szCs w:val="28"/>
          <w:lang w:val="uk-UA"/>
        </w:rPr>
        <w:t xml:space="preserve"> зворот мови) – використовувані  в художній творчості слова і звороти, вжиті не в їх прямому, а в образному, переносному значенні. М. Коцюбинська доводить: "Троп – це не та форма, в яку виливається готова поетична думка, а та, в якій вона народжується. Письменник не придумує словесних образів, а мислить ними </w:t>
      </w:r>
      <w:r w:rsidRPr="00F154F4">
        <w:rPr>
          <w:sz w:val="28"/>
          <w:szCs w:val="28"/>
          <w:lang w:val="uk-UA"/>
        </w:rPr>
        <w:t>[</w:t>
      </w:r>
      <w:r>
        <w:rPr>
          <w:sz w:val="28"/>
          <w:szCs w:val="28"/>
          <w:lang w:val="uk-UA"/>
        </w:rPr>
        <w:t>137, с. 22</w:t>
      </w:r>
      <w:r w:rsidRPr="00F154F4">
        <w:rPr>
          <w:sz w:val="28"/>
          <w:szCs w:val="28"/>
          <w:lang w:val="uk-UA"/>
        </w:rPr>
        <w:t>]</w:t>
      </w:r>
      <w:r>
        <w:rPr>
          <w:sz w:val="28"/>
          <w:szCs w:val="28"/>
          <w:lang w:val="uk-UA"/>
        </w:rPr>
        <w:t xml:space="preserve">". На думку Л. Мацько, О. Мацько, здатність мови до тропеїчності робить її багатшою на переносні значення й відтінки, динамічнішою, свіжішою й образнішою. "Художня функція тропів полягає в тому, що вони допомагають </w:t>
      </w:r>
      <w:r>
        <w:rPr>
          <w:sz w:val="28"/>
          <w:szCs w:val="28"/>
          <w:lang w:val="uk-UA"/>
        </w:rPr>
        <w:lastRenderedPageBreak/>
        <w:t xml:space="preserve">виділити, підкреслити в зображуваному характері, явищі, предметі потрібну рису чи якість, тобто сприяють їх індивідуалізації. Тропи надають художньо-образної виразності, емоційності, поетичності", – стверджує О. Бандура </w:t>
      </w:r>
      <w:r w:rsidRPr="00F932F8">
        <w:rPr>
          <w:sz w:val="28"/>
          <w:szCs w:val="28"/>
          <w:lang w:val="uk-UA"/>
        </w:rPr>
        <w:t>[</w:t>
      </w:r>
      <w:r>
        <w:rPr>
          <w:sz w:val="28"/>
          <w:szCs w:val="28"/>
          <w:lang w:val="uk-UA"/>
        </w:rPr>
        <w:t>14, с. 78</w:t>
      </w:r>
      <w:r w:rsidRPr="00EF3FE8">
        <w:rPr>
          <w:sz w:val="28"/>
          <w:szCs w:val="28"/>
          <w:lang w:val="uk-UA"/>
        </w:rPr>
        <w:t>]</w:t>
      </w:r>
      <w:r>
        <w:rPr>
          <w:sz w:val="28"/>
          <w:szCs w:val="28"/>
          <w:lang w:val="uk-UA"/>
        </w:rPr>
        <w:t>.</w:t>
      </w:r>
      <w:r>
        <w:rPr>
          <w:sz w:val="28"/>
          <w:szCs w:val="28"/>
          <w:lang w:val="uk-UA"/>
        </w:rPr>
        <w:tab/>
      </w:r>
    </w:p>
    <w:p w:rsidR="00F43C0B" w:rsidRDefault="00F43C0B" w:rsidP="00F43C0B">
      <w:pPr>
        <w:pStyle w:val="a9"/>
        <w:spacing w:after="0" w:line="360" w:lineRule="auto"/>
        <w:ind w:left="0"/>
        <w:jc w:val="both"/>
        <w:rPr>
          <w:sz w:val="28"/>
          <w:szCs w:val="28"/>
          <w:lang w:val="uk-UA"/>
        </w:rPr>
      </w:pPr>
      <w:r>
        <w:rPr>
          <w:sz w:val="28"/>
          <w:szCs w:val="28"/>
          <w:lang w:val="uk-UA"/>
        </w:rPr>
        <w:tab/>
        <w:t>Кількість і характер тропів залежить від творчого методу і стилю письменника. Аналіз літературознавчих джерел засвідчив, що різні види тропів розрізняють дослідники поетичної мови. Наприклад, О. Бандура – тропи першої групи (епітет, порівняння,  метафора, уособлення, алегорія, символ), тропи другої групи (метонімія, синекдоха, гіпербола, літота, іронія, оксюморон, перифраз, евфемізм); автори літературознавчого словника-довідника "</w:t>
      </w:r>
      <w:r>
        <w:rPr>
          <w:sz w:val="28"/>
          <w:szCs w:val="28"/>
          <w:lang w:val="en-US"/>
        </w:rPr>
        <w:t>Nota</w:t>
      </w:r>
      <w:r w:rsidRPr="003C316B">
        <w:rPr>
          <w:sz w:val="28"/>
          <w:szCs w:val="28"/>
          <w:lang w:val="uk-UA"/>
        </w:rPr>
        <w:t xml:space="preserve"> </w:t>
      </w:r>
      <w:r>
        <w:rPr>
          <w:sz w:val="28"/>
          <w:szCs w:val="28"/>
          <w:lang w:val="en-US"/>
        </w:rPr>
        <w:t>bene</w:t>
      </w:r>
      <w:r>
        <w:rPr>
          <w:sz w:val="28"/>
          <w:szCs w:val="28"/>
          <w:lang w:val="uk-UA"/>
        </w:rPr>
        <w:t xml:space="preserve">!" Р. Гром'як, Ю. Ковалів зазначають, що основні різновиди тропа – метафора, метонімія, синекдоха, епітет, гіпербола, літота, іронія та інші засоби поетичного мовлення; А. Ткаченко – порівняння, епітети, метафори, метонімія, перифраз (різновиди: табу, евфемізми), іронія (сарказм), оксиморон (оксюморон), катахеза, гіпербола, літота, алегорія, символ, образ-емблема; Т. Крайнікова подає таку класифікацію художніх засобів: прості (епітет, метафора), складні (алегорія, гіпербола, іронія, літота, метафора, метонімія, оксиморон (оксюморон), перифраз, персоніфікація, символ, синекдоха); В. Пахаренко вказує на наявність таких тропів у художній мові: прості тропи (епітет, метафора, оксиморон (оксюморон)), складні (метафора (її різновиди: власне метафора, метонімія, алегорія, символ), метонімія (її різновиди: синекдоха, гіпербола, літота, антономазія, евфемізми, перифраз), іронія (її різновиди: власне іронія, сарказм, інвектива) та ін. </w:t>
      </w:r>
    </w:p>
    <w:p w:rsidR="00F43C0B" w:rsidRDefault="00F43C0B" w:rsidP="00F43C0B">
      <w:pPr>
        <w:pStyle w:val="a9"/>
        <w:spacing w:after="0" w:line="360" w:lineRule="auto"/>
        <w:ind w:left="0"/>
        <w:jc w:val="both"/>
        <w:rPr>
          <w:sz w:val="28"/>
          <w:szCs w:val="28"/>
          <w:lang w:val="uk-UA"/>
        </w:rPr>
      </w:pPr>
      <w:r>
        <w:rPr>
          <w:sz w:val="28"/>
          <w:szCs w:val="28"/>
          <w:lang w:val="uk-UA"/>
        </w:rPr>
        <w:tab/>
        <w:t>Охарактеризуємо основні види тропів. Найпростішим видом тропів є епітет (грецьк.</w:t>
      </w:r>
      <w:r w:rsidRPr="00C35CB4">
        <w:rPr>
          <w:sz w:val="28"/>
          <w:szCs w:val="28"/>
          <w:lang w:val="uk-UA"/>
        </w:rPr>
        <w:t xml:space="preserve"> </w:t>
      </w:r>
      <w:r w:rsidRPr="00DF45EA">
        <w:rPr>
          <w:sz w:val="28"/>
          <w:szCs w:val="28"/>
          <w:lang w:val="el-GR"/>
        </w:rPr>
        <w:t>epitheton</w:t>
      </w:r>
      <w:r>
        <w:rPr>
          <w:sz w:val="28"/>
          <w:szCs w:val="28"/>
          <w:lang w:val="uk-UA"/>
        </w:rPr>
        <w:t xml:space="preserve"> – прикладка, або додаток) – художнє означення, що виділяє й образно змальовує якусь характерну рису чи ознаку людини, предмета, явища, викликає певне емоційно-оціночне ставлення до них, за допомогою якого автор підкреслює певну властивість чи рису зображуваного предмета. </w:t>
      </w:r>
    </w:p>
    <w:p w:rsidR="00F43C0B" w:rsidRDefault="00F43C0B" w:rsidP="00F43C0B">
      <w:pPr>
        <w:pStyle w:val="a9"/>
        <w:spacing w:after="0" w:line="360" w:lineRule="auto"/>
        <w:ind w:left="0"/>
        <w:jc w:val="both"/>
        <w:rPr>
          <w:sz w:val="28"/>
          <w:szCs w:val="28"/>
          <w:lang w:val="uk-UA"/>
        </w:rPr>
      </w:pPr>
      <w:r>
        <w:rPr>
          <w:sz w:val="28"/>
          <w:szCs w:val="28"/>
          <w:lang w:val="uk-UA"/>
        </w:rPr>
        <w:lastRenderedPageBreak/>
        <w:tab/>
        <w:t xml:space="preserve">Епітет належить до найуживаніших поетичних прийомів. М. Рибникова стверджує: "Як майстер пензля тяжіє до певних фарб та ліній, так художник слова тяжіє до певних епітетів. І ось цими епітетами для читача визначається тоді не стільки світ (творця), скільки сам творець цього світу, поет. Міра суб'єктивності письменника найбільш відчутна, коли аналізуються постійні епітети </w:t>
      </w:r>
      <w:r w:rsidRPr="00CC5C4D">
        <w:rPr>
          <w:sz w:val="28"/>
          <w:szCs w:val="28"/>
        </w:rPr>
        <w:t>[</w:t>
      </w:r>
      <w:r>
        <w:rPr>
          <w:sz w:val="28"/>
          <w:szCs w:val="28"/>
          <w:lang w:val="uk-UA"/>
        </w:rPr>
        <w:t>242</w:t>
      </w:r>
      <w:r>
        <w:rPr>
          <w:sz w:val="28"/>
          <w:szCs w:val="28"/>
        </w:rPr>
        <w:t>, с.</w:t>
      </w:r>
      <w:r>
        <w:rPr>
          <w:sz w:val="28"/>
          <w:szCs w:val="28"/>
          <w:lang w:val="uk-UA"/>
        </w:rPr>
        <w:t xml:space="preserve"> </w:t>
      </w:r>
      <w:r>
        <w:rPr>
          <w:sz w:val="28"/>
          <w:szCs w:val="28"/>
        </w:rPr>
        <w:t>159</w:t>
      </w:r>
      <w:r w:rsidRPr="00CC5C4D">
        <w:rPr>
          <w:sz w:val="28"/>
          <w:szCs w:val="28"/>
        </w:rPr>
        <w:t>]</w:t>
      </w:r>
      <w:r>
        <w:rPr>
          <w:sz w:val="28"/>
          <w:szCs w:val="28"/>
          <w:lang w:val="uk-UA"/>
        </w:rPr>
        <w:t>"</w:t>
      </w:r>
      <w:r>
        <w:rPr>
          <w:sz w:val="28"/>
          <w:szCs w:val="28"/>
        </w:rPr>
        <w:t>.</w:t>
      </w:r>
      <w:r>
        <w:rPr>
          <w:sz w:val="28"/>
          <w:szCs w:val="28"/>
          <w:lang w:val="uk-UA"/>
        </w:rPr>
        <w:t xml:space="preserve"> </w:t>
      </w:r>
    </w:p>
    <w:p w:rsidR="00F43C0B" w:rsidRDefault="00F43C0B" w:rsidP="00F43C0B">
      <w:pPr>
        <w:pStyle w:val="a9"/>
        <w:spacing w:after="0" w:line="360" w:lineRule="auto"/>
        <w:ind w:left="0"/>
        <w:jc w:val="both"/>
        <w:rPr>
          <w:sz w:val="28"/>
          <w:szCs w:val="28"/>
          <w:lang w:val="uk-UA"/>
        </w:rPr>
      </w:pPr>
      <w:r>
        <w:rPr>
          <w:sz w:val="28"/>
          <w:szCs w:val="28"/>
          <w:lang w:val="uk-UA"/>
        </w:rPr>
        <w:tab/>
        <w:t xml:space="preserve">У сучасному літературознавстві прийнято розрізняти прості (звичайні) і метафоричні епітети. Прості епітети використовуються у прямому значенні і не мають елемента перенесення, наприклад, у баладі "Причинна" Т.Шевченка: </w:t>
      </w:r>
      <w:r w:rsidRPr="00603725">
        <w:rPr>
          <w:i/>
          <w:sz w:val="28"/>
          <w:szCs w:val="28"/>
          <w:lang w:val="uk-UA"/>
        </w:rPr>
        <w:t xml:space="preserve">"Реве та стогне Дніпр </w:t>
      </w:r>
      <w:r w:rsidRPr="00603725">
        <w:rPr>
          <w:i/>
          <w:sz w:val="28"/>
          <w:szCs w:val="28"/>
          <w:u w:val="single"/>
          <w:lang w:val="uk-UA"/>
        </w:rPr>
        <w:t>широкий</w:t>
      </w:r>
      <w:r w:rsidRPr="00603725">
        <w:rPr>
          <w:i/>
          <w:sz w:val="28"/>
          <w:szCs w:val="28"/>
          <w:lang w:val="uk-UA"/>
        </w:rPr>
        <w:t>…"</w:t>
      </w:r>
      <w:r>
        <w:rPr>
          <w:i/>
          <w:sz w:val="28"/>
          <w:szCs w:val="28"/>
          <w:lang w:val="uk-UA"/>
        </w:rPr>
        <w:t>.</w:t>
      </w:r>
      <w:r>
        <w:rPr>
          <w:sz w:val="28"/>
          <w:szCs w:val="28"/>
          <w:lang w:val="uk-UA"/>
        </w:rPr>
        <w:t xml:space="preserve"> </w:t>
      </w:r>
    </w:p>
    <w:p w:rsidR="00F43C0B" w:rsidRDefault="00F43C0B" w:rsidP="00F43C0B">
      <w:pPr>
        <w:pStyle w:val="a9"/>
        <w:spacing w:after="0" w:line="360" w:lineRule="auto"/>
        <w:ind w:left="0"/>
        <w:jc w:val="both"/>
        <w:rPr>
          <w:sz w:val="28"/>
          <w:szCs w:val="28"/>
          <w:lang w:val="uk-UA"/>
        </w:rPr>
      </w:pPr>
      <w:r>
        <w:rPr>
          <w:sz w:val="28"/>
          <w:szCs w:val="28"/>
          <w:lang w:val="uk-UA"/>
        </w:rPr>
        <w:tab/>
        <w:t xml:space="preserve">Метафоричні епітети характеризуються перенесенням ознак і властивостей одних предметів на інші, наприклад: </w:t>
      </w:r>
    </w:p>
    <w:p w:rsidR="00F43C0B" w:rsidRPr="00DA230B" w:rsidRDefault="00F43C0B" w:rsidP="00F43C0B">
      <w:pPr>
        <w:pStyle w:val="a9"/>
        <w:spacing w:after="0" w:line="360" w:lineRule="auto"/>
        <w:ind w:left="0"/>
        <w:jc w:val="both"/>
        <w:rPr>
          <w:i/>
          <w:sz w:val="28"/>
          <w:szCs w:val="28"/>
          <w:lang w:val="uk-UA"/>
        </w:rPr>
      </w:pPr>
      <w:r w:rsidRPr="00DA230B">
        <w:rPr>
          <w:i/>
          <w:sz w:val="28"/>
          <w:szCs w:val="28"/>
          <w:lang w:val="uk-UA"/>
        </w:rPr>
        <w:t xml:space="preserve">"Жде </w:t>
      </w:r>
      <w:r w:rsidRPr="00DA230B">
        <w:rPr>
          <w:i/>
          <w:sz w:val="28"/>
          <w:szCs w:val="28"/>
          <w:u w:val="single"/>
          <w:lang w:val="uk-UA"/>
        </w:rPr>
        <w:t>спрагла</w:t>
      </w:r>
      <w:r w:rsidRPr="00DA230B">
        <w:rPr>
          <w:i/>
          <w:sz w:val="28"/>
          <w:szCs w:val="28"/>
          <w:lang w:val="uk-UA"/>
        </w:rPr>
        <w:t xml:space="preserve"> земля </w:t>
      </w:r>
      <w:r w:rsidRPr="00DA230B">
        <w:rPr>
          <w:i/>
          <w:sz w:val="28"/>
          <w:szCs w:val="28"/>
          <w:u w:val="single"/>
          <w:lang w:val="uk-UA"/>
        </w:rPr>
        <w:t>плодотворної</w:t>
      </w:r>
      <w:r w:rsidRPr="00DA230B">
        <w:rPr>
          <w:i/>
          <w:sz w:val="28"/>
          <w:szCs w:val="28"/>
          <w:lang w:val="uk-UA"/>
        </w:rPr>
        <w:t xml:space="preserve"> зливи, </w:t>
      </w:r>
    </w:p>
    <w:p w:rsidR="00F43C0B" w:rsidRPr="00DA230B" w:rsidRDefault="00F43C0B" w:rsidP="00F43C0B">
      <w:pPr>
        <w:pStyle w:val="a9"/>
        <w:spacing w:after="0" w:line="360" w:lineRule="auto"/>
        <w:ind w:left="0"/>
        <w:jc w:val="both"/>
        <w:rPr>
          <w:sz w:val="28"/>
          <w:szCs w:val="28"/>
          <w:lang w:val="uk-UA"/>
        </w:rPr>
      </w:pPr>
      <w:r w:rsidRPr="00DA230B">
        <w:rPr>
          <w:i/>
          <w:sz w:val="28"/>
          <w:szCs w:val="28"/>
          <w:lang w:val="uk-UA"/>
        </w:rPr>
        <w:t xml:space="preserve">І вітер над нею гуляє </w:t>
      </w:r>
      <w:r w:rsidRPr="00DA230B">
        <w:rPr>
          <w:i/>
          <w:sz w:val="28"/>
          <w:szCs w:val="28"/>
          <w:u w:val="single"/>
          <w:lang w:val="uk-UA"/>
        </w:rPr>
        <w:t>бурхливий</w:t>
      </w:r>
      <w:r>
        <w:rPr>
          <w:i/>
          <w:sz w:val="28"/>
          <w:szCs w:val="28"/>
          <w:lang w:val="uk-UA"/>
        </w:rPr>
        <w:t xml:space="preserve">" </w:t>
      </w:r>
      <w:r w:rsidRPr="00DA230B">
        <w:rPr>
          <w:sz w:val="28"/>
          <w:szCs w:val="28"/>
          <w:lang w:val="uk-UA"/>
        </w:rPr>
        <w:t>(І.</w:t>
      </w:r>
      <w:r>
        <w:rPr>
          <w:sz w:val="28"/>
          <w:szCs w:val="28"/>
          <w:lang w:val="uk-UA"/>
        </w:rPr>
        <w:t xml:space="preserve"> </w:t>
      </w:r>
      <w:r w:rsidRPr="00DA230B">
        <w:rPr>
          <w:sz w:val="28"/>
          <w:szCs w:val="28"/>
          <w:lang w:val="uk-UA"/>
        </w:rPr>
        <w:t>Франко, "Гримить!</w:t>
      </w:r>
      <w:r>
        <w:rPr>
          <w:sz w:val="28"/>
          <w:szCs w:val="28"/>
          <w:lang w:val="uk-UA"/>
        </w:rPr>
        <w:t xml:space="preserve"> Благодатна пора наступає…</w:t>
      </w:r>
      <w:r w:rsidRPr="00DA230B">
        <w:rPr>
          <w:sz w:val="28"/>
          <w:szCs w:val="28"/>
          <w:lang w:val="uk-UA"/>
        </w:rPr>
        <w:t>").</w:t>
      </w:r>
    </w:p>
    <w:p w:rsidR="00F43C0B" w:rsidRDefault="00F43C0B" w:rsidP="00F43C0B">
      <w:pPr>
        <w:pStyle w:val="a9"/>
        <w:spacing w:after="0" w:line="360" w:lineRule="auto"/>
        <w:ind w:left="0"/>
        <w:jc w:val="both"/>
        <w:rPr>
          <w:sz w:val="28"/>
          <w:szCs w:val="28"/>
          <w:lang w:val="uk-UA"/>
        </w:rPr>
      </w:pPr>
      <w:r>
        <w:rPr>
          <w:sz w:val="28"/>
          <w:szCs w:val="28"/>
          <w:lang w:val="uk-UA"/>
        </w:rPr>
        <w:tab/>
        <w:t>Дослідники поетичної мови (В. Пахаренко, Т. Крайнікова) визначають також метонімічні (</w:t>
      </w:r>
      <w:r w:rsidRPr="00DA230B">
        <w:rPr>
          <w:i/>
          <w:sz w:val="28"/>
          <w:szCs w:val="28"/>
          <w:lang w:val="uk-UA"/>
        </w:rPr>
        <w:t>неситим оком</w:t>
      </w:r>
      <w:r>
        <w:rPr>
          <w:sz w:val="28"/>
          <w:szCs w:val="28"/>
          <w:lang w:val="uk-UA"/>
        </w:rPr>
        <w:t>), гіперболічні (</w:t>
      </w:r>
      <w:r w:rsidRPr="00DA230B">
        <w:rPr>
          <w:i/>
          <w:sz w:val="28"/>
          <w:szCs w:val="28"/>
          <w:lang w:val="uk-UA"/>
        </w:rPr>
        <w:t>безмежнеє поле</w:t>
      </w:r>
      <w:r>
        <w:rPr>
          <w:sz w:val="28"/>
          <w:szCs w:val="28"/>
          <w:lang w:val="uk-UA"/>
        </w:rPr>
        <w:t>), іронічні епітети (</w:t>
      </w:r>
      <w:r w:rsidRPr="00DA230B">
        <w:rPr>
          <w:i/>
          <w:sz w:val="28"/>
          <w:szCs w:val="28"/>
          <w:lang w:val="uk-UA"/>
        </w:rPr>
        <w:t>лисиця-жалібниця</w:t>
      </w:r>
      <w:r>
        <w:rPr>
          <w:sz w:val="28"/>
          <w:szCs w:val="28"/>
          <w:lang w:val="uk-UA"/>
        </w:rPr>
        <w:t xml:space="preserve">). Епітети, які у фольклорних та літературних творах постійно використовуються при іменниках, є постійними. Наприклад: </w:t>
      </w:r>
      <w:r w:rsidRPr="00603725">
        <w:rPr>
          <w:i/>
          <w:sz w:val="28"/>
          <w:szCs w:val="28"/>
          <w:lang w:val="uk-UA"/>
        </w:rPr>
        <w:t>степ широкий</w:t>
      </w:r>
      <w:r>
        <w:rPr>
          <w:sz w:val="28"/>
          <w:szCs w:val="28"/>
          <w:lang w:val="uk-UA"/>
        </w:rPr>
        <w:t xml:space="preserve">, </w:t>
      </w:r>
      <w:r w:rsidRPr="00603725">
        <w:rPr>
          <w:i/>
          <w:sz w:val="28"/>
          <w:szCs w:val="28"/>
          <w:lang w:val="uk-UA"/>
        </w:rPr>
        <w:t>орел сизокрилий</w:t>
      </w:r>
      <w:r>
        <w:rPr>
          <w:sz w:val="28"/>
          <w:szCs w:val="28"/>
          <w:lang w:val="uk-UA"/>
        </w:rPr>
        <w:t xml:space="preserve">, </w:t>
      </w:r>
      <w:r w:rsidRPr="00603725">
        <w:rPr>
          <w:i/>
          <w:sz w:val="28"/>
          <w:szCs w:val="28"/>
          <w:lang w:val="uk-UA"/>
        </w:rPr>
        <w:t>ясний місяць</w:t>
      </w:r>
      <w:r>
        <w:rPr>
          <w:sz w:val="28"/>
          <w:szCs w:val="28"/>
          <w:lang w:val="uk-UA"/>
        </w:rPr>
        <w:t xml:space="preserve"> та ін. </w:t>
      </w:r>
    </w:p>
    <w:p w:rsidR="00F43C0B" w:rsidRDefault="00F43C0B" w:rsidP="00F43C0B">
      <w:pPr>
        <w:pStyle w:val="a9"/>
        <w:spacing w:after="0" w:line="360" w:lineRule="auto"/>
        <w:ind w:left="0"/>
        <w:jc w:val="both"/>
        <w:rPr>
          <w:sz w:val="28"/>
          <w:szCs w:val="28"/>
          <w:lang w:val="uk-UA"/>
        </w:rPr>
      </w:pPr>
      <w:r>
        <w:rPr>
          <w:sz w:val="28"/>
          <w:szCs w:val="28"/>
          <w:lang w:val="uk-UA"/>
        </w:rPr>
        <w:tab/>
        <w:t>Порівняння (лат.</w:t>
      </w:r>
      <w:r w:rsidRPr="0033110B">
        <w:rPr>
          <w:sz w:val="28"/>
          <w:szCs w:val="28"/>
          <w:lang w:val="uk-UA"/>
        </w:rPr>
        <w:t xml:space="preserve"> </w:t>
      </w:r>
      <w:r w:rsidRPr="009F1273">
        <w:rPr>
          <w:sz w:val="28"/>
          <w:szCs w:val="28"/>
          <w:lang w:val="la-Latn"/>
        </w:rPr>
        <w:t>comparatio)</w:t>
      </w:r>
      <w:r>
        <w:rPr>
          <w:sz w:val="28"/>
          <w:szCs w:val="28"/>
          <w:lang w:val="uk-UA"/>
        </w:rPr>
        <w:t xml:space="preserve"> – словесний вираз, у якому уявлення про зображуваний предмет конкретизується шляхом зіставлення його з іншим предметом; троп, пояснення одного предмета через інший, подібний до нього. </w:t>
      </w:r>
    </w:p>
    <w:p w:rsidR="00F43C0B" w:rsidRDefault="00F43C0B" w:rsidP="00F43C0B">
      <w:pPr>
        <w:pStyle w:val="a9"/>
        <w:spacing w:after="0" w:line="360" w:lineRule="auto"/>
        <w:ind w:left="0"/>
        <w:jc w:val="both"/>
        <w:rPr>
          <w:sz w:val="28"/>
          <w:szCs w:val="28"/>
          <w:lang w:val="uk-UA"/>
        </w:rPr>
      </w:pPr>
      <w:r>
        <w:rPr>
          <w:sz w:val="28"/>
          <w:szCs w:val="28"/>
          <w:lang w:val="uk-UA"/>
        </w:rPr>
        <w:tab/>
        <w:t xml:space="preserve">У творах художньої літератури найчастіше використовуються прості (непоширені) порівняння, у яких додатковий предмет порівняння лише характеризується двома-трьома словами. Наприклад: </w:t>
      </w:r>
      <w:r w:rsidRPr="00121644">
        <w:rPr>
          <w:i/>
          <w:sz w:val="28"/>
          <w:szCs w:val="28"/>
          <w:lang w:val="uk-UA"/>
        </w:rPr>
        <w:t xml:space="preserve">"На високих місцях поріс, </w:t>
      </w:r>
      <w:r w:rsidRPr="00121644">
        <w:rPr>
          <w:i/>
          <w:sz w:val="28"/>
          <w:szCs w:val="28"/>
          <w:u w:val="single"/>
          <w:lang w:val="uk-UA"/>
        </w:rPr>
        <w:t>як джунглі</w:t>
      </w:r>
      <w:r w:rsidRPr="00121644">
        <w:rPr>
          <w:i/>
          <w:sz w:val="28"/>
          <w:szCs w:val="28"/>
          <w:lang w:val="uk-UA"/>
        </w:rPr>
        <w:t>, сивий полин і п'янив повітря гіркими пахощами, густими й задушливими"</w:t>
      </w:r>
      <w:r>
        <w:rPr>
          <w:sz w:val="28"/>
          <w:szCs w:val="28"/>
          <w:lang w:val="uk-UA"/>
        </w:rPr>
        <w:t xml:space="preserve"> (М. Коцюбинський, "В дорозі").</w:t>
      </w:r>
    </w:p>
    <w:p w:rsidR="00F43C0B" w:rsidRDefault="00F43C0B" w:rsidP="00F43C0B">
      <w:pPr>
        <w:pStyle w:val="a9"/>
        <w:spacing w:after="0" w:line="360" w:lineRule="auto"/>
        <w:ind w:left="0"/>
        <w:jc w:val="both"/>
        <w:rPr>
          <w:sz w:val="28"/>
          <w:szCs w:val="28"/>
          <w:lang w:val="uk-UA"/>
        </w:rPr>
      </w:pPr>
      <w:r>
        <w:rPr>
          <w:sz w:val="28"/>
          <w:szCs w:val="28"/>
          <w:lang w:val="uk-UA"/>
        </w:rPr>
        <w:lastRenderedPageBreak/>
        <w:tab/>
        <w:t xml:space="preserve">У художній мові наявні і розгорнені (поширені) порівняння, у яких додатковий предмет характеризується докладно. Приклад подамо на матеріалі роману "Марія" У. Самчука: </w:t>
      </w:r>
      <w:r w:rsidRPr="006F4935">
        <w:rPr>
          <w:i/>
          <w:sz w:val="28"/>
          <w:szCs w:val="28"/>
          <w:lang w:val="uk-UA"/>
        </w:rPr>
        <w:t xml:space="preserve">"Дні, </w:t>
      </w:r>
      <w:r w:rsidRPr="006D1E4D">
        <w:rPr>
          <w:i/>
          <w:sz w:val="28"/>
          <w:szCs w:val="28"/>
          <w:u w:val="single"/>
          <w:lang w:val="uk-UA"/>
        </w:rPr>
        <w:t>мов краплини крові</w:t>
      </w:r>
      <w:r w:rsidRPr="006F4935">
        <w:rPr>
          <w:i/>
          <w:sz w:val="28"/>
          <w:szCs w:val="28"/>
          <w:lang w:val="uk-UA"/>
        </w:rPr>
        <w:t>, капали з пораненого життя"</w:t>
      </w:r>
      <w:r>
        <w:rPr>
          <w:sz w:val="28"/>
          <w:szCs w:val="28"/>
          <w:lang w:val="uk-UA"/>
        </w:rPr>
        <w:t xml:space="preserve">. </w:t>
      </w:r>
    </w:p>
    <w:p w:rsidR="00F43C0B" w:rsidRDefault="00F43C0B" w:rsidP="00F43C0B">
      <w:pPr>
        <w:pStyle w:val="a9"/>
        <w:spacing w:after="0" w:line="360" w:lineRule="auto"/>
        <w:ind w:left="0"/>
        <w:jc w:val="both"/>
        <w:rPr>
          <w:sz w:val="28"/>
          <w:szCs w:val="28"/>
          <w:lang w:val="uk-UA"/>
        </w:rPr>
      </w:pPr>
      <w:r>
        <w:rPr>
          <w:sz w:val="28"/>
          <w:szCs w:val="28"/>
          <w:lang w:val="uk-UA"/>
        </w:rPr>
        <w:tab/>
        <w:t xml:space="preserve">У тексті художнього твору іноді письменники застосовують і два-три порівняння з метою всебічного зображення предмета, наприклад: </w:t>
      </w:r>
      <w:r w:rsidRPr="006D1E4D">
        <w:rPr>
          <w:i/>
          <w:sz w:val="28"/>
          <w:szCs w:val="28"/>
          <w:lang w:val="uk-UA"/>
        </w:rPr>
        <w:t>"У</w:t>
      </w:r>
      <w:r>
        <w:rPr>
          <w:i/>
          <w:sz w:val="28"/>
          <w:szCs w:val="28"/>
          <w:lang w:val="uk-UA"/>
        </w:rPr>
        <w:t xml:space="preserve"> </w:t>
      </w:r>
      <w:r w:rsidRPr="006D1E4D">
        <w:rPr>
          <w:i/>
          <w:sz w:val="28"/>
          <w:szCs w:val="28"/>
          <w:lang w:val="uk-UA"/>
        </w:rPr>
        <w:t xml:space="preserve"> тому мороці, їй здається, стоїть біля неї невеличка дівчинка, личенько </w:t>
      </w:r>
      <w:r w:rsidRPr="006D1E4D">
        <w:rPr>
          <w:i/>
          <w:sz w:val="28"/>
          <w:szCs w:val="28"/>
          <w:u w:val="single"/>
          <w:lang w:val="uk-UA"/>
        </w:rPr>
        <w:t>як кулачок</w:t>
      </w:r>
      <w:r w:rsidRPr="006D1E4D">
        <w:rPr>
          <w:i/>
          <w:sz w:val="28"/>
          <w:szCs w:val="28"/>
          <w:lang w:val="uk-UA"/>
        </w:rPr>
        <w:t xml:space="preserve">, а очі </w:t>
      </w:r>
      <w:r w:rsidRPr="006D1E4D">
        <w:rPr>
          <w:i/>
          <w:sz w:val="28"/>
          <w:szCs w:val="28"/>
          <w:u w:val="single"/>
          <w:lang w:val="uk-UA"/>
        </w:rPr>
        <w:t>як зірочки</w:t>
      </w:r>
      <w:r w:rsidRPr="006D1E4D">
        <w:rPr>
          <w:i/>
          <w:sz w:val="28"/>
          <w:szCs w:val="28"/>
          <w:lang w:val="uk-UA"/>
        </w:rPr>
        <w:t>, і так вона сміється до не</w:t>
      </w:r>
      <w:r>
        <w:rPr>
          <w:i/>
          <w:sz w:val="28"/>
          <w:szCs w:val="28"/>
          <w:lang w:val="uk-UA"/>
        </w:rPr>
        <w:t xml:space="preserve">ї ними приязно" </w:t>
      </w:r>
      <w:r>
        <w:rPr>
          <w:sz w:val="28"/>
          <w:szCs w:val="28"/>
          <w:lang w:val="uk-UA"/>
        </w:rPr>
        <w:t>(М.Коцюбинський, "Повія").</w:t>
      </w:r>
    </w:p>
    <w:p w:rsidR="00F43C0B" w:rsidRDefault="00F43C0B" w:rsidP="00F43C0B">
      <w:pPr>
        <w:pStyle w:val="a9"/>
        <w:spacing w:after="0" w:line="360" w:lineRule="auto"/>
        <w:ind w:left="0"/>
        <w:jc w:val="both"/>
        <w:rPr>
          <w:sz w:val="28"/>
          <w:szCs w:val="28"/>
          <w:lang w:val="uk-UA"/>
        </w:rPr>
      </w:pPr>
      <w:r>
        <w:rPr>
          <w:sz w:val="28"/>
          <w:szCs w:val="28"/>
          <w:lang w:val="uk-UA"/>
        </w:rPr>
        <w:tab/>
        <w:t xml:space="preserve">Численною за використанням у мові художньої літератури є метафора.  "Гнучка і розвинена тропіка, зокрема метафори, допомагає художникові відтворювати найтонші відтінки людської психіки </w:t>
      </w:r>
      <w:r w:rsidRPr="0033110B">
        <w:rPr>
          <w:sz w:val="28"/>
          <w:szCs w:val="28"/>
          <w:lang w:val="uk-UA"/>
        </w:rPr>
        <w:t>[</w:t>
      </w:r>
      <w:r>
        <w:rPr>
          <w:sz w:val="28"/>
          <w:szCs w:val="28"/>
          <w:lang w:val="uk-UA"/>
        </w:rPr>
        <w:t>137, с. 29</w:t>
      </w:r>
      <w:r w:rsidRPr="0033110B">
        <w:rPr>
          <w:sz w:val="28"/>
          <w:szCs w:val="28"/>
          <w:lang w:val="uk-UA"/>
        </w:rPr>
        <w:t>]</w:t>
      </w:r>
      <w:r>
        <w:rPr>
          <w:sz w:val="28"/>
          <w:szCs w:val="28"/>
          <w:lang w:val="uk-UA"/>
        </w:rPr>
        <w:t>". Метафора (грецьк.</w:t>
      </w:r>
      <w:r w:rsidRPr="00E31F49">
        <w:rPr>
          <w:sz w:val="28"/>
          <w:szCs w:val="28"/>
        </w:rPr>
        <w:t xml:space="preserve"> </w:t>
      </w:r>
      <w:r w:rsidRPr="00E31F49">
        <w:rPr>
          <w:sz w:val="28"/>
          <w:szCs w:val="28"/>
          <w:lang w:val="el-GR"/>
        </w:rPr>
        <w:t>metaphora</w:t>
      </w:r>
      <w:r w:rsidRPr="00131A49">
        <w:rPr>
          <w:sz w:val="28"/>
          <w:szCs w:val="28"/>
        </w:rPr>
        <w:t xml:space="preserve"> </w:t>
      </w:r>
      <w:r>
        <w:rPr>
          <w:sz w:val="28"/>
          <w:szCs w:val="28"/>
          <w:lang w:val="uk-UA"/>
        </w:rPr>
        <w:t xml:space="preserve">– перенесення) – один із основних простих тропів, у якому ознаки одного явища переносяться на інше явище за подібністю між ними. Наприклад: </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 xml:space="preserve">"Крокви </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 xml:space="preserve">виростають в небо! </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Все вгору та вгору тягнуться…</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 xml:space="preserve"> Небо хлюпочеться</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 xml:space="preserve"> в потрісканих темних долонях,</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 xml:space="preserve"> легенькою світлою стружкою</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 xml:space="preserve"> опадає в них сонце,</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 xml:space="preserve"> прилипає до стертих пучок</w:t>
      </w:r>
    </w:p>
    <w:p w:rsidR="00F43C0B" w:rsidRDefault="00F43C0B" w:rsidP="00F43C0B">
      <w:pPr>
        <w:pStyle w:val="a9"/>
        <w:spacing w:after="0" w:line="360" w:lineRule="auto"/>
        <w:ind w:left="0"/>
        <w:jc w:val="both"/>
        <w:rPr>
          <w:i/>
          <w:sz w:val="28"/>
          <w:szCs w:val="28"/>
          <w:lang w:val="uk-UA"/>
        </w:rPr>
      </w:pPr>
      <w:r w:rsidRPr="00274CCC">
        <w:rPr>
          <w:i/>
          <w:sz w:val="28"/>
          <w:szCs w:val="28"/>
          <w:lang w:val="uk-UA"/>
        </w:rPr>
        <w:t xml:space="preserve"> крапельками живиці,</w:t>
      </w:r>
    </w:p>
    <w:p w:rsidR="00F43C0B" w:rsidRPr="00BB0963" w:rsidRDefault="00F43C0B" w:rsidP="00F43C0B">
      <w:pPr>
        <w:pStyle w:val="a9"/>
        <w:spacing w:after="0" w:line="360" w:lineRule="auto"/>
        <w:ind w:left="0"/>
        <w:jc w:val="both"/>
        <w:rPr>
          <w:sz w:val="28"/>
          <w:szCs w:val="28"/>
          <w:lang w:val="uk-UA"/>
        </w:rPr>
      </w:pPr>
      <w:r w:rsidRPr="00274CCC">
        <w:rPr>
          <w:i/>
          <w:sz w:val="28"/>
          <w:szCs w:val="28"/>
          <w:lang w:val="uk-UA"/>
        </w:rPr>
        <w:t xml:space="preserve"> молодою сосною пахне сонце</w:t>
      </w:r>
      <w:r>
        <w:rPr>
          <w:i/>
          <w:sz w:val="28"/>
          <w:szCs w:val="28"/>
          <w:lang w:val="uk-UA"/>
        </w:rPr>
        <w:t xml:space="preserve">" </w:t>
      </w:r>
      <w:r>
        <w:rPr>
          <w:sz w:val="28"/>
          <w:szCs w:val="28"/>
          <w:lang w:val="uk-UA"/>
        </w:rPr>
        <w:t xml:space="preserve"> (С. Тихолоз, "Осанна").</w:t>
      </w:r>
      <w:r w:rsidRPr="00BB0963">
        <w:rPr>
          <w:sz w:val="28"/>
          <w:szCs w:val="28"/>
          <w:lang w:val="uk-UA"/>
        </w:rPr>
        <w:t xml:space="preserve"> </w:t>
      </w:r>
    </w:p>
    <w:p w:rsidR="00F43C0B" w:rsidRPr="00BB0728" w:rsidRDefault="00F43C0B" w:rsidP="00F43C0B">
      <w:pPr>
        <w:pStyle w:val="a9"/>
        <w:spacing w:after="0" w:line="360" w:lineRule="auto"/>
        <w:ind w:left="0"/>
        <w:jc w:val="both"/>
        <w:rPr>
          <w:sz w:val="28"/>
          <w:szCs w:val="28"/>
          <w:lang w:val="uk-UA"/>
        </w:rPr>
      </w:pPr>
      <w:r>
        <w:rPr>
          <w:sz w:val="28"/>
          <w:szCs w:val="28"/>
          <w:lang w:val="uk-UA"/>
        </w:rPr>
        <w:tab/>
        <w:t xml:space="preserve">В. Пахаренко, Т. Крайнікова та ін. розрізняють прості (одиничні) і розгорнуті метафори (кілька метафоричних висловів). Наприклад, у поезії Олександра Олеся: </w:t>
      </w:r>
      <w:r w:rsidRPr="00F80494">
        <w:rPr>
          <w:i/>
          <w:sz w:val="28"/>
          <w:szCs w:val="28"/>
          <w:lang w:val="uk-UA"/>
        </w:rPr>
        <w:t>"З журбою радість обнялась..."</w:t>
      </w:r>
      <w:r>
        <w:rPr>
          <w:i/>
          <w:sz w:val="28"/>
          <w:szCs w:val="28"/>
          <w:lang w:val="uk-UA"/>
        </w:rPr>
        <w:t xml:space="preserve"> </w:t>
      </w:r>
      <w:r w:rsidRPr="00F80494">
        <w:rPr>
          <w:sz w:val="28"/>
          <w:szCs w:val="28"/>
          <w:lang w:val="uk-UA"/>
        </w:rPr>
        <w:t>(проста метафора)</w:t>
      </w:r>
      <w:r>
        <w:rPr>
          <w:sz w:val="28"/>
          <w:szCs w:val="28"/>
          <w:lang w:val="uk-UA"/>
        </w:rPr>
        <w:t xml:space="preserve">, </w:t>
      </w:r>
      <w:r w:rsidRPr="00F80494">
        <w:rPr>
          <w:i/>
          <w:sz w:val="28"/>
          <w:szCs w:val="28"/>
          <w:lang w:val="uk-UA"/>
        </w:rPr>
        <w:t>"І вгледі</w:t>
      </w:r>
      <w:r>
        <w:rPr>
          <w:i/>
          <w:sz w:val="28"/>
          <w:szCs w:val="28"/>
          <w:lang w:val="uk-UA"/>
        </w:rPr>
        <w:t>л</w:t>
      </w:r>
      <w:r w:rsidRPr="00F80494">
        <w:rPr>
          <w:i/>
          <w:sz w:val="28"/>
          <w:szCs w:val="28"/>
          <w:lang w:val="uk-UA"/>
        </w:rPr>
        <w:t>и айстри, що вколо – тюрма… І вгледіли айстри, що жити дарма, – Схилились і вмерли…"</w:t>
      </w:r>
      <w:r>
        <w:rPr>
          <w:sz w:val="28"/>
          <w:szCs w:val="28"/>
          <w:lang w:val="uk-UA"/>
        </w:rPr>
        <w:t xml:space="preserve"> (складна метафора). Л. Тарасов зазначає, що є</w:t>
      </w:r>
      <w:r w:rsidRPr="00BB0728">
        <w:rPr>
          <w:color w:val="000000"/>
          <w:spacing w:val="5"/>
          <w:sz w:val="28"/>
          <w:szCs w:val="28"/>
          <w:lang w:val="uk-UA"/>
        </w:rPr>
        <w:t xml:space="preserve"> </w:t>
      </w:r>
      <w:r w:rsidRPr="007E0A0C">
        <w:rPr>
          <w:color w:val="000000"/>
          <w:spacing w:val="5"/>
          <w:sz w:val="28"/>
          <w:szCs w:val="28"/>
          <w:lang w:val="uk-UA"/>
        </w:rPr>
        <w:lastRenderedPageBreak/>
        <w:t>метафора-порівняння (шати лісу)</w:t>
      </w:r>
      <w:r>
        <w:rPr>
          <w:color w:val="000000"/>
          <w:spacing w:val="5"/>
          <w:sz w:val="28"/>
          <w:szCs w:val="28"/>
          <w:lang w:val="uk-UA"/>
        </w:rPr>
        <w:t xml:space="preserve">, </w:t>
      </w:r>
      <w:r>
        <w:rPr>
          <w:color w:val="000000"/>
          <w:spacing w:val="3"/>
          <w:sz w:val="28"/>
          <w:szCs w:val="28"/>
          <w:lang w:val="uk-UA"/>
        </w:rPr>
        <w:t>м</w:t>
      </w:r>
      <w:r w:rsidRPr="007E0A0C">
        <w:rPr>
          <w:color w:val="000000"/>
          <w:spacing w:val="3"/>
          <w:sz w:val="28"/>
          <w:szCs w:val="28"/>
          <w:lang w:val="uk-UA"/>
        </w:rPr>
        <w:t>етафора-загадка (кликав вітер зозулю щастя)</w:t>
      </w:r>
      <w:r>
        <w:rPr>
          <w:color w:val="000000"/>
          <w:spacing w:val="3"/>
          <w:sz w:val="28"/>
          <w:szCs w:val="28"/>
          <w:lang w:val="uk-UA"/>
        </w:rPr>
        <w:t xml:space="preserve">, </w:t>
      </w:r>
      <w:r w:rsidRPr="007E0A0C">
        <w:rPr>
          <w:color w:val="000000"/>
          <w:spacing w:val="7"/>
          <w:sz w:val="28"/>
          <w:szCs w:val="28"/>
          <w:lang w:val="uk-UA"/>
        </w:rPr>
        <w:t>метафори, що приписують одному об'єкту властивості іншого</w:t>
      </w:r>
      <w:r>
        <w:rPr>
          <w:color w:val="000000"/>
          <w:spacing w:val="7"/>
          <w:sz w:val="28"/>
          <w:szCs w:val="28"/>
          <w:lang w:val="uk-UA"/>
        </w:rPr>
        <w:t xml:space="preserve"> </w:t>
      </w:r>
      <w:r w:rsidRPr="007E0A0C">
        <w:rPr>
          <w:color w:val="000000"/>
          <w:spacing w:val="4"/>
          <w:sz w:val="28"/>
          <w:szCs w:val="28"/>
          <w:lang w:val="uk-UA"/>
        </w:rPr>
        <w:t>(догорай, непотрібне життя)</w:t>
      </w:r>
      <w:r>
        <w:rPr>
          <w:color w:val="000000"/>
          <w:spacing w:val="4"/>
          <w:sz w:val="28"/>
          <w:szCs w:val="28"/>
          <w:lang w:val="uk-UA"/>
        </w:rPr>
        <w:t xml:space="preserve"> </w:t>
      </w:r>
      <w:r w:rsidRPr="00BB0728">
        <w:rPr>
          <w:color w:val="000000"/>
          <w:spacing w:val="4"/>
          <w:sz w:val="28"/>
          <w:szCs w:val="28"/>
          <w:lang w:val="uk-UA"/>
        </w:rPr>
        <w:t>[</w:t>
      </w:r>
      <w:r>
        <w:rPr>
          <w:color w:val="000000"/>
          <w:spacing w:val="4"/>
          <w:sz w:val="28"/>
          <w:szCs w:val="28"/>
          <w:lang w:val="uk-UA"/>
        </w:rPr>
        <w:t>279</w:t>
      </w:r>
      <w:r>
        <w:rPr>
          <w:color w:val="000000"/>
          <w:sz w:val="28"/>
          <w:szCs w:val="28"/>
          <w:lang w:val="uk-UA"/>
        </w:rPr>
        <w:t>,</w:t>
      </w:r>
      <w:r w:rsidRPr="007E0A0C">
        <w:rPr>
          <w:color w:val="000000"/>
          <w:spacing w:val="5"/>
          <w:sz w:val="28"/>
          <w:szCs w:val="28"/>
          <w:lang w:val="uk-UA"/>
        </w:rPr>
        <w:t xml:space="preserve"> </w:t>
      </w:r>
      <w:r>
        <w:rPr>
          <w:color w:val="000000"/>
          <w:spacing w:val="5"/>
          <w:sz w:val="28"/>
          <w:szCs w:val="28"/>
          <w:lang w:val="uk-UA"/>
        </w:rPr>
        <w:t xml:space="preserve">с. </w:t>
      </w:r>
      <w:r w:rsidRPr="007E0A0C">
        <w:rPr>
          <w:color w:val="000000"/>
          <w:spacing w:val="3"/>
          <w:sz w:val="28"/>
          <w:szCs w:val="28"/>
          <w:lang w:val="uk-UA"/>
        </w:rPr>
        <w:t>11</w:t>
      </w:r>
      <w:r w:rsidRPr="00BB0728">
        <w:rPr>
          <w:color w:val="000000"/>
          <w:spacing w:val="3"/>
          <w:sz w:val="28"/>
          <w:szCs w:val="28"/>
          <w:lang w:val="uk-UA"/>
        </w:rPr>
        <w:t>]</w:t>
      </w:r>
      <w:r>
        <w:rPr>
          <w:color w:val="000000"/>
          <w:spacing w:val="3"/>
          <w:sz w:val="28"/>
          <w:szCs w:val="28"/>
          <w:lang w:val="uk-UA"/>
        </w:rPr>
        <w:t>.</w:t>
      </w:r>
      <w:r w:rsidRPr="007E0A0C">
        <w:rPr>
          <w:color w:val="000000"/>
          <w:spacing w:val="3"/>
          <w:sz w:val="28"/>
          <w:szCs w:val="28"/>
          <w:lang w:val="uk-UA"/>
        </w:rPr>
        <w:t xml:space="preserve"> </w:t>
      </w:r>
    </w:p>
    <w:p w:rsidR="00F43C0B" w:rsidRDefault="00F43C0B" w:rsidP="00F43C0B">
      <w:pPr>
        <w:pStyle w:val="a9"/>
        <w:spacing w:after="0" w:line="360" w:lineRule="auto"/>
        <w:ind w:left="0"/>
        <w:jc w:val="both"/>
        <w:rPr>
          <w:sz w:val="28"/>
          <w:szCs w:val="28"/>
          <w:lang w:val="uk-UA"/>
        </w:rPr>
      </w:pPr>
      <w:r>
        <w:rPr>
          <w:sz w:val="28"/>
          <w:szCs w:val="28"/>
          <w:lang w:val="uk-UA"/>
        </w:rPr>
        <w:tab/>
        <w:t xml:space="preserve">Різновидом метафори є уособлення, або прозопопея (грецьк. – </w:t>
      </w:r>
      <w:r>
        <w:rPr>
          <w:sz w:val="28"/>
          <w:szCs w:val="28"/>
          <w:lang w:val="en-US"/>
        </w:rPr>
        <w:t>prozopopeia</w:t>
      </w:r>
      <w:r>
        <w:rPr>
          <w:sz w:val="28"/>
          <w:szCs w:val="28"/>
          <w:lang w:val="uk-UA"/>
        </w:rPr>
        <w:t xml:space="preserve">) – оживлення предметів, явищ природи, абстрактних понять. Наприклад, у поезії Лесі Українки "Досвітні огні" наявна прозопопея:  </w:t>
      </w:r>
    </w:p>
    <w:p w:rsidR="00F43C0B" w:rsidRPr="008F668D" w:rsidRDefault="00F43C0B" w:rsidP="00F43C0B">
      <w:pPr>
        <w:pStyle w:val="a9"/>
        <w:spacing w:after="0" w:line="360" w:lineRule="auto"/>
        <w:ind w:left="0"/>
        <w:jc w:val="both"/>
        <w:rPr>
          <w:i/>
          <w:sz w:val="28"/>
          <w:szCs w:val="28"/>
          <w:lang w:val="uk-UA"/>
        </w:rPr>
      </w:pPr>
      <w:r w:rsidRPr="008F668D">
        <w:rPr>
          <w:i/>
          <w:sz w:val="28"/>
          <w:szCs w:val="28"/>
          <w:lang w:val="uk-UA"/>
        </w:rPr>
        <w:t>"Ніч темна людей всіх потомлених скрила</w:t>
      </w:r>
    </w:p>
    <w:p w:rsidR="00F43C0B" w:rsidRDefault="00F43C0B" w:rsidP="00F43C0B">
      <w:pPr>
        <w:pStyle w:val="a9"/>
        <w:spacing w:after="0" w:line="360" w:lineRule="auto"/>
        <w:ind w:left="0"/>
        <w:jc w:val="both"/>
        <w:rPr>
          <w:i/>
          <w:sz w:val="28"/>
          <w:szCs w:val="28"/>
          <w:lang w:val="uk-UA"/>
        </w:rPr>
      </w:pPr>
      <w:r w:rsidRPr="008F668D">
        <w:rPr>
          <w:i/>
          <w:sz w:val="28"/>
          <w:szCs w:val="28"/>
          <w:lang w:val="uk-UA"/>
        </w:rPr>
        <w:t>Під чорні широкії крила".</w:t>
      </w:r>
    </w:p>
    <w:p w:rsidR="00F43C0B" w:rsidRDefault="00F43C0B" w:rsidP="00F43C0B">
      <w:pPr>
        <w:spacing w:line="360" w:lineRule="auto"/>
        <w:ind w:firstLine="708"/>
        <w:jc w:val="both"/>
        <w:rPr>
          <w:sz w:val="28"/>
          <w:szCs w:val="28"/>
        </w:rPr>
      </w:pPr>
      <w:r>
        <w:rPr>
          <w:sz w:val="28"/>
          <w:szCs w:val="28"/>
        </w:rPr>
        <w:t>Дослідники художньої мови О. Галич, В. Назарець, В. Васильєв, В.Пахаренко та ін. у класифікації тропів визначають й антономазію (грецьк.</w:t>
      </w:r>
      <w:r w:rsidRPr="008B6F57">
        <w:rPr>
          <w:sz w:val="28"/>
          <w:szCs w:val="28"/>
        </w:rPr>
        <w:t xml:space="preserve"> </w:t>
      </w:r>
      <w:r w:rsidRPr="008B6F57">
        <w:rPr>
          <w:sz w:val="28"/>
          <w:szCs w:val="28"/>
          <w:lang w:val="el-GR"/>
        </w:rPr>
        <w:t>antonomadzo</w:t>
      </w:r>
      <w:r w:rsidRPr="008B6F57">
        <w:rPr>
          <w:sz w:val="28"/>
          <w:szCs w:val="28"/>
        </w:rPr>
        <w:t xml:space="preserve"> </w:t>
      </w:r>
      <w:r>
        <w:rPr>
          <w:sz w:val="28"/>
          <w:szCs w:val="28"/>
        </w:rPr>
        <w:t>–</w:t>
      </w:r>
      <w:r w:rsidRPr="008B6F57">
        <w:rPr>
          <w:sz w:val="28"/>
          <w:szCs w:val="28"/>
        </w:rPr>
        <w:t xml:space="preserve"> </w:t>
      </w:r>
      <w:r>
        <w:rPr>
          <w:sz w:val="28"/>
          <w:szCs w:val="28"/>
        </w:rPr>
        <w:t>перейменування) – різновид метафори, побудований на вживанні власного імені замість загального, рідше – навпаки. Наприклад, у однойменній поемі І. Франка Мойсей виступає духовним провідником народних мас</w:t>
      </w:r>
      <w:r w:rsidRPr="000744BA">
        <w:rPr>
          <w:sz w:val="28"/>
          <w:szCs w:val="28"/>
        </w:rPr>
        <w:t xml:space="preserve"> </w:t>
      </w:r>
      <w:r w:rsidRPr="00BA7B01">
        <w:rPr>
          <w:sz w:val="28"/>
          <w:szCs w:val="28"/>
        </w:rPr>
        <w:t>[</w:t>
      </w:r>
      <w:r>
        <w:rPr>
          <w:sz w:val="28"/>
          <w:szCs w:val="28"/>
        </w:rPr>
        <w:t>71, с. 220-221</w:t>
      </w:r>
      <w:r w:rsidRPr="000744BA">
        <w:rPr>
          <w:sz w:val="28"/>
          <w:szCs w:val="28"/>
        </w:rPr>
        <w:t>]</w:t>
      </w:r>
      <w:r>
        <w:rPr>
          <w:sz w:val="28"/>
          <w:szCs w:val="28"/>
        </w:rPr>
        <w:t xml:space="preserve">; </w:t>
      </w:r>
      <w:r w:rsidRPr="00260146">
        <w:rPr>
          <w:sz w:val="28"/>
          <w:szCs w:val="28"/>
        </w:rPr>
        <w:t>[</w:t>
      </w:r>
      <w:r>
        <w:rPr>
          <w:sz w:val="28"/>
          <w:szCs w:val="28"/>
        </w:rPr>
        <w:t>203, с. 1</w:t>
      </w:r>
      <w:r w:rsidRPr="00F31CEB">
        <w:rPr>
          <w:sz w:val="28"/>
          <w:szCs w:val="28"/>
        </w:rPr>
        <w:t>3</w:t>
      </w:r>
      <w:r w:rsidRPr="00260146">
        <w:rPr>
          <w:sz w:val="28"/>
          <w:szCs w:val="28"/>
        </w:rPr>
        <w:t>]</w:t>
      </w:r>
      <w:r>
        <w:rPr>
          <w:sz w:val="28"/>
          <w:szCs w:val="28"/>
        </w:rPr>
        <w:t>.</w:t>
      </w:r>
    </w:p>
    <w:p w:rsidR="00F43C0B" w:rsidRDefault="00F43C0B" w:rsidP="00F43C0B">
      <w:pPr>
        <w:spacing w:line="360" w:lineRule="auto"/>
        <w:jc w:val="both"/>
        <w:rPr>
          <w:sz w:val="28"/>
          <w:szCs w:val="28"/>
        </w:rPr>
      </w:pPr>
      <w:r w:rsidRPr="0033110B">
        <w:rPr>
          <w:sz w:val="28"/>
          <w:szCs w:val="28"/>
        </w:rPr>
        <w:tab/>
      </w:r>
      <w:r>
        <w:rPr>
          <w:sz w:val="28"/>
          <w:szCs w:val="28"/>
        </w:rPr>
        <w:t xml:space="preserve">У поетичній мові письменники застосовують персоніфікацію. </w:t>
      </w:r>
      <w:r w:rsidRPr="006F4935">
        <w:rPr>
          <w:sz w:val="28"/>
          <w:szCs w:val="28"/>
        </w:rPr>
        <w:t xml:space="preserve">Персоніфікація (лат. </w:t>
      </w:r>
      <w:r w:rsidRPr="006F4935">
        <w:rPr>
          <w:sz w:val="28"/>
          <w:szCs w:val="28"/>
          <w:lang w:val="la-Latn"/>
        </w:rPr>
        <w:t>persona</w:t>
      </w:r>
      <w:r w:rsidRPr="006F4935">
        <w:rPr>
          <w:sz w:val="28"/>
          <w:szCs w:val="28"/>
        </w:rPr>
        <w:t xml:space="preserve"> – особа,  </w:t>
      </w:r>
      <w:r w:rsidRPr="006F4935">
        <w:rPr>
          <w:sz w:val="28"/>
          <w:szCs w:val="28"/>
          <w:lang w:val="en-US"/>
        </w:rPr>
        <w:t>fasere</w:t>
      </w:r>
      <w:r w:rsidRPr="006F4935">
        <w:rPr>
          <w:sz w:val="28"/>
          <w:szCs w:val="28"/>
        </w:rPr>
        <w:t xml:space="preserve"> – роблю) – уподібнення неживих предметів чи явищ природи людським якостям; вид метафори, що сприяє поетичному олюдненн</w:t>
      </w:r>
      <w:r>
        <w:rPr>
          <w:sz w:val="28"/>
          <w:szCs w:val="28"/>
        </w:rPr>
        <w:t>ю</w:t>
      </w:r>
      <w:r w:rsidRPr="006F4935">
        <w:rPr>
          <w:sz w:val="28"/>
          <w:szCs w:val="28"/>
        </w:rPr>
        <w:t xml:space="preserve"> довколишнього світу. Наприклад</w:t>
      </w:r>
      <w:r>
        <w:rPr>
          <w:sz w:val="28"/>
          <w:szCs w:val="28"/>
        </w:rPr>
        <w:t xml:space="preserve">, </w:t>
      </w:r>
      <w:r w:rsidRPr="00F97487">
        <w:rPr>
          <w:sz w:val="28"/>
          <w:szCs w:val="28"/>
        </w:rPr>
        <w:t>Жовтий князь</w:t>
      </w:r>
      <w:r>
        <w:rPr>
          <w:sz w:val="28"/>
          <w:szCs w:val="28"/>
        </w:rPr>
        <w:t xml:space="preserve"> </w:t>
      </w:r>
      <w:r w:rsidRPr="00F97487">
        <w:rPr>
          <w:sz w:val="28"/>
          <w:szCs w:val="28"/>
        </w:rPr>
        <w:t xml:space="preserve">у </w:t>
      </w:r>
      <w:r>
        <w:rPr>
          <w:sz w:val="28"/>
          <w:szCs w:val="28"/>
        </w:rPr>
        <w:t xml:space="preserve">однойменному </w:t>
      </w:r>
      <w:r w:rsidRPr="00F97487">
        <w:rPr>
          <w:sz w:val="28"/>
          <w:szCs w:val="28"/>
        </w:rPr>
        <w:t>романі В.</w:t>
      </w:r>
      <w:r>
        <w:rPr>
          <w:sz w:val="28"/>
          <w:szCs w:val="28"/>
        </w:rPr>
        <w:t xml:space="preserve"> </w:t>
      </w:r>
      <w:r w:rsidRPr="00F97487">
        <w:rPr>
          <w:sz w:val="28"/>
          <w:szCs w:val="28"/>
        </w:rPr>
        <w:t>Барки</w:t>
      </w:r>
      <w:r>
        <w:rPr>
          <w:i/>
          <w:sz w:val="28"/>
          <w:szCs w:val="28"/>
        </w:rPr>
        <w:t xml:space="preserve"> </w:t>
      </w:r>
      <w:r>
        <w:rPr>
          <w:sz w:val="28"/>
          <w:szCs w:val="28"/>
        </w:rPr>
        <w:t>– це персоніфікований образ штучного голодомору, тотальної спустошеності: "</w:t>
      </w:r>
      <w:r w:rsidRPr="009608F5">
        <w:rPr>
          <w:i/>
          <w:sz w:val="28"/>
          <w:szCs w:val="28"/>
        </w:rPr>
        <w:t>Пророцтва сповнено: про сатану і звіра, йому службового, про виконавця і жовту одежу, в якій він князює –</w:t>
      </w:r>
      <w:r>
        <w:rPr>
          <w:i/>
          <w:sz w:val="28"/>
          <w:szCs w:val="28"/>
        </w:rPr>
        <w:t xml:space="preserve"> </w:t>
      </w:r>
      <w:r w:rsidRPr="009608F5">
        <w:rPr>
          <w:i/>
          <w:sz w:val="28"/>
          <w:szCs w:val="28"/>
        </w:rPr>
        <w:t xml:space="preserve"> при кінці віків"</w:t>
      </w:r>
      <w:r>
        <w:rPr>
          <w:sz w:val="28"/>
          <w:szCs w:val="28"/>
        </w:rPr>
        <w:t>.</w:t>
      </w:r>
    </w:p>
    <w:p w:rsidR="00F43C0B" w:rsidRDefault="00F43C0B" w:rsidP="00F43C0B">
      <w:pPr>
        <w:pStyle w:val="a9"/>
        <w:spacing w:after="0" w:line="360" w:lineRule="auto"/>
        <w:ind w:left="0"/>
        <w:jc w:val="both"/>
        <w:rPr>
          <w:sz w:val="28"/>
          <w:szCs w:val="28"/>
          <w:lang w:val="uk-UA"/>
        </w:rPr>
      </w:pPr>
      <w:r>
        <w:rPr>
          <w:sz w:val="28"/>
          <w:szCs w:val="28"/>
          <w:lang w:val="uk-UA"/>
        </w:rPr>
        <w:tab/>
        <w:t>Близькою до уособлення є алегорія. Алегорія (грецьк.</w:t>
      </w:r>
      <w:r w:rsidRPr="00C87244">
        <w:rPr>
          <w:sz w:val="28"/>
          <w:szCs w:val="28"/>
          <w:lang w:val="uk-UA"/>
        </w:rPr>
        <w:t xml:space="preserve"> </w:t>
      </w:r>
      <w:r w:rsidRPr="002840EF">
        <w:rPr>
          <w:sz w:val="28"/>
          <w:szCs w:val="28"/>
          <w:lang w:val="el-GR"/>
        </w:rPr>
        <w:t>allegoria</w:t>
      </w:r>
      <w:r w:rsidRPr="00627559">
        <w:rPr>
          <w:sz w:val="28"/>
          <w:szCs w:val="28"/>
          <w:lang w:val="uk-UA"/>
        </w:rPr>
        <w:t>,</w:t>
      </w:r>
      <w:r>
        <w:rPr>
          <w:sz w:val="28"/>
          <w:szCs w:val="28"/>
          <w:lang w:val="uk-UA"/>
        </w:rPr>
        <w:t xml:space="preserve"> від  </w:t>
      </w:r>
      <w:r>
        <w:rPr>
          <w:sz w:val="28"/>
          <w:szCs w:val="28"/>
          <w:lang w:val="en-US"/>
        </w:rPr>
        <w:t>allos</w:t>
      </w:r>
      <w:r w:rsidRPr="00C87244">
        <w:rPr>
          <w:sz w:val="28"/>
          <w:szCs w:val="28"/>
          <w:lang w:val="uk-UA"/>
        </w:rPr>
        <w:t xml:space="preserve"> </w:t>
      </w:r>
      <w:r>
        <w:rPr>
          <w:sz w:val="28"/>
          <w:szCs w:val="28"/>
          <w:lang w:val="uk-UA"/>
        </w:rPr>
        <w:t xml:space="preserve">– інший і </w:t>
      </w:r>
      <w:r>
        <w:rPr>
          <w:sz w:val="28"/>
          <w:szCs w:val="28"/>
          <w:lang w:val="en-US"/>
        </w:rPr>
        <w:t>agoreuo</w:t>
      </w:r>
      <w:r>
        <w:rPr>
          <w:sz w:val="28"/>
          <w:szCs w:val="28"/>
          <w:lang w:val="uk-UA"/>
        </w:rPr>
        <w:t xml:space="preserve"> – говорю) – образне інакомовлення, яскраве втілення в конкретному образі абстрактного поняття чи думки. Наприклад, алегоричним є образ Прометея у поемі Т. Шевченка "Кавказ" – образ нескореного кавказького народу.</w:t>
      </w:r>
    </w:p>
    <w:p w:rsidR="00F43C0B" w:rsidRDefault="00F43C0B" w:rsidP="00F43C0B">
      <w:pPr>
        <w:pStyle w:val="a9"/>
        <w:spacing w:after="0" w:line="360" w:lineRule="auto"/>
        <w:ind w:left="0"/>
        <w:jc w:val="both"/>
        <w:rPr>
          <w:sz w:val="28"/>
          <w:szCs w:val="28"/>
          <w:lang w:val="uk-UA"/>
        </w:rPr>
      </w:pPr>
      <w:r>
        <w:rPr>
          <w:sz w:val="28"/>
          <w:szCs w:val="28"/>
          <w:lang w:val="uk-UA"/>
        </w:rPr>
        <w:tab/>
        <w:t xml:space="preserve">Різновидом алегорії є езопівська мова (за ім'ям давньогрецького байкаря Езопа) – це спосіб замаскованого виразу думок через недомовки для </w:t>
      </w:r>
      <w:r>
        <w:rPr>
          <w:sz w:val="28"/>
          <w:szCs w:val="28"/>
          <w:lang w:val="uk-UA"/>
        </w:rPr>
        <w:lastRenderedPageBreak/>
        <w:t xml:space="preserve">уникнення цензурних заборон і переслідувань. Зразок езопівської мови подамо на прикладі "Казки про Дурила" В. Симоненка: </w:t>
      </w:r>
    </w:p>
    <w:p w:rsidR="00F43C0B" w:rsidRPr="00301A89" w:rsidRDefault="00F43C0B" w:rsidP="00F43C0B">
      <w:pPr>
        <w:pStyle w:val="a9"/>
        <w:spacing w:after="0" w:line="360" w:lineRule="auto"/>
        <w:ind w:left="2520"/>
        <w:jc w:val="both"/>
        <w:rPr>
          <w:i/>
          <w:sz w:val="28"/>
          <w:szCs w:val="28"/>
          <w:lang w:val="uk-UA"/>
        </w:rPr>
      </w:pPr>
      <w:r>
        <w:rPr>
          <w:i/>
          <w:sz w:val="28"/>
          <w:szCs w:val="28"/>
          <w:lang w:val="uk-UA"/>
        </w:rPr>
        <w:t xml:space="preserve">" </w:t>
      </w:r>
      <w:r w:rsidRPr="00301A89">
        <w:rPr>
          <w:i/>
          <w:sz w:val="28"/>
          <w:szCs w:val="28"/>
          <w:lang w:val="uk-UA"/>
        </w:rPr>
        <w:t>– А це що за ідол, – питається знов.</w:t>
      </w:r>
    </w:p>
    <w:p w:rsidR="00F43C0B" w:rsidRPr="00301A89" w:rsidRDefault="00F43C0B" w:rsidP="00F43C0B">
      <w:pPr>
        <w:pStyle w:val="a9"/>
        <w:spacing w:after="0" w:line="360" w:lineRule="auto"/>
        <w:ind w:left="2520"/>
        <w:jc w:val="both"/>
        <w:rPr>
          <w:i/>
          <w:sz w:val="28"/>
          <w:szCs w:val="28"/>
          <w:lang w:val="uk-UA"/>
        </w:rPr>
      </w:pPr>
      <w:r w:rsidRPr="00301A89">
        <w:rPr>
          <w:i/>
          <w:sz w:val="28"/>
          <w:szCs w:val="28"/>
          <w:lang w:val="uk-UA"/>
        </w:rPr>
        <w:t>– Це той, що закон наймудріший знайшов.</w:t>
      </w:r>
    </w:p>
    <w:p w:rsidR="00F43C0B" w:rsidRPr="00301A89" w:rsidRDefault="00F43C0B" w:rsidP="00F43C0B">
      <w:pPr>
        <w:pStyle w:val="a9"/>
        <w:spacing w:after="0" w:line="360" w:lineRule="auto"/>
        <w:ind w:left="2520"/>
        <w:jc w:val="both"/>
        <w:rPr>
          <w:i/>
          <w:sz w:val="28"/>
          <w:szCs w:val="28"/>
          <w:lang w:val="uk-UA"/>
        </w:rPr>
      </w:pPr>
      <w:r w:rsidRPr="00301A89">
        <w:rPr>
          <w:i/>
          <w:sz w:val="28"/>
          <w:szCs w:val="28"/>
          <w:lang w:val="uk-UA"/>
        </w:rPr>
        <w:t>Навчив нас хапати, навчив убивати.</w:t>
      </w:r>
    </w:p>
    <w:p w:rsidR="00F43C0B" w:rsidRPr="00301A89" w:rsidRDefault="00F43C0B" w:rsidP="00F43C0B">
      <w:pPr>
        <w:pStyle w:val="a9"/>
        <w:spacing w:after="0" w:line="360" w:lineRule="auto"/>
        <w:ind w:left="2520"/>
        <w:jc w:val="both"/>
        <w:rPr>
          <w:i/>
          <w:sz w:val="28"/>
          <w:szCs w:val="28"/>
          <w:lang w:val="uk-UA"/>
        </w:rPr>
      </w:pPr>
      <w:r w:rsidRPr="00301A89">
        <w:rPr>
          <w:i/>
          <w:sz w:val="28"/>
          <w:szCs w:val="28"/>
          <w:lang w:val="uk-UA"/>
        </w:rPr>
        <w:t>навчив</w:t>
      </w:r>
      <w:r>
        <w:rPr>
          <w:i/>
          <w:sz w:val="28"/>
          <w:szCs w:val="28"/>
          <w:lang w:val="uk-UA"/>
        </w:rPr>
        <w:t xml:space="preserve"> </w:t>
      </w:r>
      <w:r w:rsidRPr="00301A89">
        <w:rPr>
          <w:i/>
          <w:sz w:val="28"/>
          <w:szCs w:val="28"/>
          <w:lang w:val="uk-UA"/>
        </w:rPr>
        <w:t xml:space="preserve"> людям в очі оману пускати,</w:t>
      </w:r>
    </w:p>
    <w:p w:rsidR="00F43C0B" w:rsidRPr="00301A89" w:rsidRDefault="00F43C0B" w:rsidP="00F43C0B">
      <w:pPr>
        <w:pStyle w:val="a9"/>
        <w:spacing w:after="0" w:line="360" w:lineRule="auto"/>
        <w:ind w:left="2520"/>
        <w:jc w:val="both"/>
        <w:rPr>
          <w:i/>
          <w:sz w:val="28"/>
          <w:szCs w:val="28"/>
          <w:lang w:val="uk-UA"/>
        </w:rPr>
      </w:pPr>
      <w:r w:rsidRPr="00301A89">
        <w:rPr>
          <w:i/>
          <w:sz w:val="28"/>
          <w:szCs w:val="28"/>
          <w:lang w:val="uk-UA"/>
        </w:rPr>
        <w:t>навчив</w:t>
      </w:r>
      <w:r>
        <w:rPr>
          <w:i/>
          <w:sz w:val="28"/>
          <w:szCs w:val="28"/>
          <w:lang w:val="uk-UA"/>
        </w:rPr>
        <w:t xml:space="preserve"> </w:t>
      </w:r>
      <w:r w:rsidRPr="00301A89">
        <w:rPr>
          <w:i/>
          <w:sz w:val="28"/>
          <w:szCs w:val="28"/>
          <w:lang w:val="uk-UA"/>
        </w:rPr>
        <w:t xml:space="preserve"> нас, як жити годиться на світі,</w:t>
      </w:r>
    </w:p>
    <w:p w:rsidR="00F43C0B" w:rsidRPr="00301A89" w:rsidRDefault="00F43C0B" w:rsidP="00F43C0B">
      <w:pPr>
        <w:pStyle w:val="a9"/>
        <w:spacing w:after="0" w:line="360" w:lineRule="auto"/>
        <w:ind w:left="2520"/>
        <w:jc w:val="both"/>
        <w:rPr>
          <w:i/>
          <w:sz w:val="28"/>
          <w:szCs w:val="28"/>
          <w:lang w:val="uk-UA"/>
        </w:rPr>
      </w:pPr>
      <w:r w:rsidRPr="00301A89">
        <w:rPr>
          <w:i/>
          <w:sz w:val="28"/>
          <w:szCs w:val="28"/>
          <w:lang w:val="uk-UA"/>
        </w:rPr>
        <w:t>читай зап</w:t>
      </w:r>
      <w:r>
        <w:rPr>
          <w:i/>
          <w:sz w:val="28"/>
          <w:szCs w:val="28"/>
          <w:lang w:val="uk-UA"/>
        </w:rPr>
        <w:t>о</w:t>
      </w:r>
      <w:r w:rsidRPr="00301A89">
        <w:rPr>
          <w:i/>
          <w:sz w:val="28"/>
          <w:szCs w:val="28"/>
          <w:lang w:val="uk-UA"/>
        </w:rPr>
        <w:t>віти його на граніті</w:t>
      </w:r>
      <w:r>
        <w:rPr>
          <w:i/>
          <w:sz w:val="28"/>
          <w:szCs w:val="28"/>
          <w:lang w:val="uk-UA"/>
        </w:rPr>
        <w:t>".</w:t>
      </w:r>
    </w:p>
    <w:p w:rsidR="00F43C0B" w:rsidRPr="003A5FEA" w:rsidRDefault="00F43C0B" w:rsidP="00F43C0B">
      <w:pPr>
        <w:spacing w:line="360" w:lineRule="auto"/>
        <w:jc w:val="both"/>
        <w:rPr>
          <w:sz w:val="28"/>
          <w:szCs w:val="28"/>
        </w:rPr>
      </w:pPr>
      <w:r>
        <w:rPr>
          <w:sz w:val="28"/>
          <w:szCs w:val="28"/>
        </w:rPr>
        <w:tab/>
        <w:t xml:space="preserve">Літературознавці А. Ткаченко, Р. Гром'як, Ю. Ковалів та ін. визначають серед засобів поетичного мовлення і катахезу (грецьк. </w:t>
      </w:r>
      <w:r w:rsidRPr="00207826">
        <w:rPr>
          <w:sz w:val="28"/>
          <w:szCs w:val="28"/>
          <w:lang w:val="el-GR"/>
        </w:rPr>
        <w:t>katachresis</w:t>
      </w:r>
      <w:r w:rsidRPr="003D4EBE">
        <w:rPr>
          <w:sz w:val="28"/>
          <w:szCs w:val="28"/>
        </w:rPr>
        <w:t xml:space="preserve"> </w:t>
      </w:r>
      <w:r>
        <w:rPr>
          <w:sz w:val="28"/>
          <w:szCs w:val="28"/>
        </w:rPr>
        <w:t>– зловживання) – різновид гіперболічної метафори, у якій сполучаються слова, логічно між собою не узгоджені. Часто такий троп визначають як оксиморон. Такою, наприклад, є назва ранньої поетичної збірки В. Стуса "Веселий цвинтар"</w:t>
      </w:r>
      <w:r w:rsidRPr="00F31CEB">
        <w:rPr>
          <w:sz w:val="28"/>
          <w:szCs w:val="28"/>
        </w:rPr>
        <w:t xml:space="preserve"> </w:t>
      </w:r>
      <w:r w:rsidRPr="007E2A91">
        <w:rPr>
          <w:sz w:val="28"/>
          <w:szCs w:val="28"/>
        </w:rPr>
        <w:t>[</w:t>
      </w:r>
      <w:r>
        <w:rPr>
          <w:sz w:val="28"/>
          <w:szCs w:val="28"/>
        </w:rPr>
        <w:t>287, с. 262</w:t>
      </w:r>
      <w:r w:rsidRPr="007E2A91">
        <w:rPr>
          <w:sz w:val="28"/>
          <w:szCs w:val="28"/>
        </w:rPr>
        <w:t>]</w:t>
      </w:r>
      <w:r>
        <w:rPr>
          <w:sz w:val="28"/>
          <w:szCs w:val="28"/>
        </w:rPr>
        <w:t>,</w:t>
      </w:r>
      <w:r w:rsidRPr="003A5FEA">
        <w:rPr>
          <w:sz w:val="28"/>
          <w:szCs w:val="28"/>
        </w:rPr>
        <w:t xml:space="preserve"> </w:t>
      </w:r>
      <w:r w:rsidRPr="0064463A">
        <w:rPr>
          <w:sz w:val="28"/>
          <w:szCs w:val="28"/>
        </w:rPr>
        <w:t>[</w:t>
      </w:r>
      <w:r>
        <w:rPr>
          <w:sz w:val="28"/>
          <w:szCs w:val="28"/>
        </w:rPr>
        <w:t>160, с. 341</w:t>
      </w:r>
      <w:r w:rsidRPr="0064463A">
        <w:rPr>
          <w:sz w:val="28"/>
          <w:szCs w:val="28"/>
        </w:rPr>
        <w:t>]</w:t>
      </w:r>
      <w:r>
        <w:rPr>
          <w:sz w:val="28"/>
          <w:szCs w:val="28"/>
        </w:rPr>
        <w:t>.</w:t>
      </w:r>
    </w:p>
    <w:p w:rsidR="00F43C0B" w:rsidRDefault="00F43C0B" w:rsidP="00F43C0B">
      <w:pPr>
        <w:spacing w:line="360" w:lineRule="auto"/>
        <w:ind w:firstLine="708"/>
        <w:jc w:val="both"/>
        <w:rPr>
          <w:sz w:val="28"/>
          <w:szCs w:val="28"/>
        </w:rPr>
      </w:pPr>
      <w:r>
        <w:rPr>
          <w:sz w:val="28"/>
          <w:szCs w:val="28"/>
        </w:rPr>
        <w:t>Подібною до метафори є метонімія. Метонімія (грецьк.</w:t>
      </w:r>
      <w:r w:rsidRPr="00AF6F0D">
        <w:rPr>
          <w:sz w:val="28"/>
          <w:szCs w:val="28"/>
        </w:rPr>
        <w:t xml:space="preserve"> </w:t>
      </w:r>
      <w:r w:rsidRPr="00AF6F0D">
        <w:rPr>
          <w:sz w:val="28"/>
          <w:szCs w:val="28"/>
          <w:lang w:val="el-GR"/>
        </w:rPr>
        <w:t>metonymia</w:t>
      </w:r>
      <w:r>
        <w:rPr>
          <w:sz w:val="28"/>
          <w:szCs w:val="28"/>
        </w:rPr>
        <w:t xml:space="preserve"> – перейменування) – різновид тропа, у якому назва одного предмета замінюється назвою іншого предмета</w:t>
      </w:r>
      <w:r w:rsidRPr="0033110B">
        <w:rPr>
          <w:sz w:val="28"/>
          <w:szCs w:val="28"/>
        </w:rPr>
        <w:t xml:space="preserve"> </w:t>
      </w:r>
      <w:r>
        <w:rPr>
          <w:sz w:val="28"/>
          <w:szCs w:val="28"/>
        </w:rPr>
        <w:t>на основі суміжності ознак. Наприклад,</w:t>
      </w:r>
      <w:r w:rsidRPr="00DA57E0">
        <w:rPr>
          <w:sz w:val="28"/>
          <w:szCs w:val="28"/>
        </w:rPr>
        <w:t xml:space="preserve"> </w:t>
      </w:r>
      <w:r>
        <w:rPr>
          <w:sz w:val="28"/>
          <w:szCs w:val="28"/>
        </w:rPr>
        <w:t>назва повісті "Борислав сміється" І. Франка є метонімічною: використовується назва міста замість назви людей, що в ньому мешкають. У художній мові виділяють кілька різновидів метонімії: синекдоха, гіпербола, літота, евфемізми, перифраз, іронія, оксюморон.</w:t>
      </w:r>
    </w:p>
    <w:p w:rsidR="00F43C0B" w:rsidRDefault="00F43C0B" w:rsidP="00F43C0B">
      <w:pPr>
        <w:spacing w:line="360" w:lineRule="auto"/>
        <w:ind w:firstLine="708"/>
        <w:jc w:val="both"/>
        <w:rPr>
          <w:sz w:val="28"/>
          <w:szCs w:val="28"/>
        </w:rPr>
      </w:pPr>
      <w:r>
        <w:rPr>
          <w:sz w:val="28"/>
          <w:szCs w:val="28"/>
        </w:rPr>
        <w:t>Синекдоха (грецьк.</w:t>
      </w:r>
      <w:r w:rsidRPr="00DA57E0">
        <w:rPr>
          <w:sz w:val="28"/>
          <w:szCs w:val="28"/>
        </w:rPr>
        <w:t xml:space="preserve"> </w:t>
      </w:r>
      <w:r w:rsidRPr="00DA57E0">
        <w:rPr>
          <w:sz w:val="28"/>
          <w:szCs w:val="28"/>
          <w:lang w:val="el-GR"/>
        </w:rPr>
        <w:t>synerdoche</w:t>
      </w:r>
      <w:r w:rsidRPr="0033110B">
        <w:rPr>
          <w:sz w:val="28"/>
          <w:szCs w:val="28"/>
        </w:rPr>
        <w:t xml:space="preserve"> </w:t>
      </w:r>
      <w:r>
        <w:rPr>
          <w:sz w:val="28"/>
          <w:szCs w:val="28"/>
        </w:rPr>
        <w:t xml:space="preserve">– співвіднесення) – особливий вид метонімії, заснований на кількісній заміні понять: заміни однини множиною, визначеного числа замість невизначеного, видового поняття замість родового. Наприклад: </w:t>
      </w:r>
      <w:r w:rsidRPr="00D24B67">
        <w:rPr>
          <w:i/>
          <w:sz w:val="28"/>
          <w:szCs w:val="28"/>
        </w:rPr>
        <w:t>"Що наша копійка? Кров'ю обкипіла</w:t>
      </w:r>
      <w:r>
        <w:rPr>
          <w:i/>
          <w:sz w:val="28"/>
          <w:szCs w:val="28"/>
        </w:rPr>
        <w:t>…</w:t>
      </w:r>
      <w:r w:rsidRPr="00D24B67">
        <w:rPr>
          <w:i/>
          <w:sz w:val="28"/>
          <w:szCs w:val="28"/>
        </w:rPr>
        <w:t>"</w:t>
      </w:r>
      <w:r>
        <w:rPr>
          <w:i/>
          <w:sz w:val="28"/>
          <w:szCs w:val="28"/>
        </w:rPr>
        <w:t xml:space="preserve"> </w:t>
      </w:r>
      <w:r>
        <w:rPr>
          <w:sz w:val="28"/>
          <w:szCs w:val="28"/>
        </w:rPr>
        <w:t xml:space="preserve">(Марко Вовчок, "Інститутка"). </w:t>
      </w:r>
    </w:p>
    <w:p w:rsidR="00F43C0B" w:rsidRDefault="00F43C0B" w:rsidP="00F43C0B">
      <w:pPr>
        <w:spacing w:line="360" w:lineRule="auto"/>
        <w:ind w:firstLine="708"/>
        <w:jc w:val="both"/>
        <w:rPr>
          <w:sz w:val="28"/>
          <w:szCs w:val="28"/>
        </w:rPr>
      </w:pPr>
      <w:r>
        <w:rPr>
          <w:sz w:val="28"/>
          <w:szCs w:val="28"/>
        </w:rPr>
        <w:t>Гіпербола (грецьк.</w:t>
      </w:r>
      <w:r w:rsidRPr="00D24B67">
        <w:rPr>
          <w:sz w:val="28"/>
          <w:szCs w:val="28"/>
        </w:rPr>
        <w:t xml:space="preserve"> </w:t>
      </w:r>
      <w:r w:rsidRPr="00D24B67">
        <w:rPr>
          <w:sz w:val="28"/>
          <w:szCs w:val="28"/>
          <w:lang w:val="el-GR"/>
        </w:rPr>
        <w:t>hyperbole</w:t>
      </w:r>
      <w:r w:rsidRPr="0033110B">
        <w:rPr>
          <w:sz w:val="28"/>
          <w:szCs w:val="28"/>
        </w:rPr>
        <w:t xml:space="preserve"> –</w:t>
      </w:r>
      <w:r>
        <w:rPr>
          <w:sz w:val="28"/>
          <w:szCs w:val="28"/>
        </w:rPr>
        <w:t xml:space="preserve"> перебільшення, надлишок) – надмірне художнє перебільшення рис людей, ознак предметів чи явищ з метою їх увиразнення. </w:t>
      </w:r>
      <w:r w:rsidRPr="00BB0963">
        <w:rPr>
          <w:sz w:val="28"/>
          <w:szCs w:val="28"/>
        </w:rPr>
        <w:t>Зразок поетичного перебільшення подамо на матеріалі поезії</w:t>
      </w:r>
      <w:r>
        <w:rPr>
          <w:sz w:val="28"/>
          <w:szCs w:val="28"/>
        </w:rPr>
        <w:t xml:space="preserve"> митця-сучасника</w:t>
      </w:r>
      <w:r w:rsidRPr="00CA3827">
        <w:rPr>
          <w:sz w:val="28"/>
          <w:szCs w:val="28"/>
        </w:rPr>
        <w:t xml:space="preserve"> </w:t>
      </w:r>
      <w:r>
        <w:rPr>
          <w:sz w:val="28"/>
          <w:szCs w:val="28"/>
        </w:rPr>
        <w:t xml:space="preserve">М. </w:t>
      </w:r>
      <w:r w:rsidRPr="00AB5D48">
        <w:rPr>
          <w:sz w:val="28"/>
          <w:szCs w:val="28"/>
        </w:rPr>
        <w:t>Побелян</w:t>
      </w:r>
      <w:r>
        <w:rPr>
          <w:sz w:val="28"/>
          <w:szCs w:val="28"/>
        </w:rPr>
        <w:t xml:space="preserve">а </w:t>
      </w:r>
      <w:r w:rsidRPr="00AB5D48">
        <w:rPr>
          <w:sz w:val="28"/>
          <w:szCs w:val="28"/>
        </w:rPr>
        <w:t>"Нещирим золотом день скрапує мені…"</w:t>
      </w:r>
      <w:r>
        <w:rPr>
          <w:sz w:val="28"/>
          <w:szCs w:val="28"/>
        </w:rPr>
        <w:t>:</w:t>
      </w:r>
      <w:r w:rsidRPr="00BB0963">
        <w:rPr>
          <w:sz w:val="28"/>
          <w:szCs w:val="28"/>
        </w:rPr>
        <w:t xml:space="preserve"> </w:t>
      </w:r>
    </w:p>
    <w:p w:rsidR="00F43C0B" w:rsidRPr="00AB5D48" w:rsidRDefault="00F43C0B" w:rsidP="00F43C0B">
      <w:pPr>
        <w:spacing w:line="360" w:lineRule="auto"/>
        <w:ind w:firstLine="708"/>
        <w:jc w:val="both"/>
        <w:rPr>
          <w:i/>
          <w:sz w:val="28"/>
          <w:szCs w:val="28"/>
        </w:rPr>
      </w:pPr>
      <w:r>
        <w:rPr>
          <w:sz w:val="28"/>
          <w:szCs w:val="28"/>
        </w:rPr>
        <w:lastRenderedPageBreak/>
        <w:t>"</w:t>
      </w:r>
      <w:r w:rsidRPr="00AB5D48">
        <w:rPr>
          <w:i/>
          <w:sz w:val="28"/>
          <w:szCs w:val="28"/>
        </w:rPr>
        <w:t>Нещирим золотом</w:t>
      </w:r>
      <w:r>
        <w:rPr>
          <w:i/>
          <w:sz w:val="28"/>
          <w:szCs w:val="28"/>
        </w:rPr>
        <w:t xml:space="preserve"> </w:t>
      </w:r>
    </w:p>
    <w:p w:rsidR="00F43C0B" w:rsidRPr="00AB5D48" w:rsidRDefault="00F43C0B" w:rsidP="00F43C0B">
      <w:pPr>
        <w:spacing w:line="360" w:lineRule="auto"/>
        <w:ind w:firstLine="708"/>
        <w:jc w:val="both"/>
        <w:rPr>
          <w:i/>
          <w:sz w:val="28"/>
          <w:szCs w:val="28"/>
        </w:rPr>
      </w:pPr>
      <w:r w:rsidRPr="00AB5D48">
        <w:rPr>
          <w:i/>
          <w:sz w:val="28"/>
          <w:szCs w:val="28"/>
        </w:rPr>
        <w:t>День скрапує мені…</w:t>
      </w:r>
    </w:p>
    <w:p w:rsidR="00F43C0B" w:rsidRPr="00AB5D48" w:rsidRDefault="00F43C0B" w:rsidP="00F43C0B">
      <w:pPr>
        <w:spacing w:line="360" w:lineRule="auto"/>
        <w:ind w:firstLine="708"/>
        <w:jc w:val="both"/>
        <w:rPr>
          <w:i/>
          <w:sz w:val="28"/>
          <w:szCs w:val="28"/>
        </w:rPr>
      </w:pPr>
      <w:r w:rsidRPr="00AB5D48">
        <w:rPr>
          <w:i/>
          <w:sz w:val="28"/>
          <w:szCs w:val="28"/>
        </w:rPr>
        <w:t xml:space="preserve">І не долоні пропікає – </w:t>
      </w:r>
    </w:p>
    <w:p w:rsidR="00F43C0B" w:rsidRDefault="00F43C0B" w:rsidP="00F43C0B">
      <w:pPr>
        <w:spacing w:line="360" w:lineRule="auto"/>
        <w:ind w:firstLine="708"/>
        <w:jc w:val="both"/>
        <w:rPr>
          <w:i/>
          <w:sz w:val="28"/>
          <w:szCs w:val="28"/>
        </w:rPr>
      </w:pPr>
      <w:r w:rsidRPr="00AB5D48">
        <w:rPr>
          <w:i/>
          <w:sz w:val="28"/>
          <w:szCs w:val="28"/>
        </w:rPr>
        <w:t>Душу…"</w:t>
      </w:r>
    </w:p>
    <w:p w:rsidR="00F43C0B" w:rsidRDefault="00F43C0B" w:rsidP="00F43C0B">
      <w:pPr>
        <w:spacing w:line="360" w:lineRule="auto"/>
        <w:ind w:firstLine="708"/>
        <w:jc w:val="both"/>
        <w:rPr>
          <w:sz w:val="28"/>
          <w:szCs w:val="28"/>
        </w:rPr>
      </w:pPr>
      <w:r>
        <w:rPr>
          <w:sz w:val="28"/>
          <w:szCs w:val="28"/>
        </w:rPr>
        <w:t>Літота є протилежним художнім засобом гіперболі. Літота (грецьк.</w:t>
      </w:r>
      <w:r w:rsidRPr="007632EE">
        <w:rPr>
          <w:sz w:val="28"/>
          <w:szCs w:val="28"/>
        </w:rPr>
        <w:t xml:space="preserve"> </w:t>
      </w:r>
      <w:r w:rsidRPr="007632EE">
        <w:rPr>
          <w:sz w:val="28"/>
          <w:szCs w:val="28"/>
          <w:lang w:val="el-GR"/>
        </w:rPr>
        <w:t>litotes</w:t>
      </w:r>
      <w:r>
        <w:rPr>
          <w:sz w:val="28"/>
          <w:szCs w:val="28"/>
        </w:rPr>
        <w:t xml:space="preserve"> – простота, помірність) – на противагу гіперболі надмірне художнє применшення рис людей, ознак предметів чи явищ. Наприклад: </w:t>
      </w:r>
    </w:p>
    <w:p w:rsidR="00F43C0B" w:rsidRDefault="00F43C0B" w:rsidP="00F43C0B">
      <w:pPr>
        <w:spacing w:line="360" w:lineRule="auto"/>
        <w:ind w:firstLine="708"/>
        <w:jc w:val="both"/>
        <w:rPr>
          <w:i/>
          <w:sz w:val="28"/>
          <w:szCs w:val="28"/>
        </w:rPr>
      </w:pPr>
      <w:r w:rsidRPr="00257EA9">
        <w:rPr>
          <w:i/>
          <w:sz w:val="28"/>
          <w:szCs w:val="28"/>
        </w:rPr>
        <w:t>"Як то кажуть: дрібку солі,</w:t>
      </w:r>
    </w:p>
    <w:p w:rsidR="00F43C0B" w:rsidRPr="00257EA9" w:rsidRDefault="00F43C0B" w:rsidP="00F43C0B">
      <w:pPr>
        <w:spacing w:line="360" w:lineRule="auto"/>
        <w:ind w:firstLine="708"/>
        <w:jc w:val="both"/>
        <w:rPr>
          <w:i/>
          <w:sz w:val="28"/>
          <w:szCs w:val="28"/>
        </w:rPr>
      </w:pPr>
      <w:r w:rsidRPr="00257EA9">
        <w:rPr>
          <w:i/>
          <w:sz w:val="28"/>
          <w:szCs w:val="28"/>
        </w:rPr>
        <w:t>Крихту хліба в ночі й дні…</w:t>
      </w:r>
    </w:p>
    <w:p w:rsidR="00F43C0B" w:rsidRDefault="00F43C0B" w:rsidP="00F43C0B">
      <w:pPr>
        <w:spacing w:line="360" w:lineRule="auto"/>
        <w:ind w:firstLine="708"/>
        <w:jc w:val="both"/>
        <w:rPr>
          <w:sz w:val="28"/>
          <w:szCs w:val="28"/>
        </w:rPr>
      </w:pPr>
      <w:r w:rsidRPr="00257EA9">
        <w:rPr>
          <w:i/>
          <w:sz w:val="28"/>
          <w:szCs w:val="28"/>
        </w:rPr>
        <w:t>Все ділили</w:t>
      </w:r>
      <w:r>
        <w:rPr>
          <w:i/>
          <w:sz w:val="28"/>
          <w:szCs w:val="28"/>
        </w:rPr>
        <w:t xml:space="preserve">" </w:t>
      </w:r>
      <w:r w:rsidRPr="002443E6">
        <w:rPr>
          <w:sz w:val="28"/>
          <w:szCs w:val="28"/>
        </w:rPr>
        <w:t>(</w:t>
      </w:r>
      <w:r>
        <w:rPr>
          <w:sz w:val="28"/>
          <w:szCs w:val="28"/>
        </w:rPr>
        <w:t>А. Малишко, "Балада про Зозулю").</w:t>
      </w:r>
    </w:p>
    <w:p w:rsidR="00F43C0B" w:rsidRDefault="00F43C0B" w:rsidP="00F43C0B">
      <w:pPr>
        <w:spacing w:line="360" w:lineRule="auto"/>
        <w:ind w:firstLine="708"/>
        <w:jc w:val="both"/>
        <w:rPr>
          <w:sz w:val="28"/>
          <w:szCs w:val="28"/>
        </w:rPr>
      </w:pPr>
      <w:r>
        <w:rPr>
          <w:sz w:val="28"/>
          <w:szCs w:val="28"/>
        </w:rPr>
        <w:t>У художньому творі гіпербола і літота допомагають письменникові виявити своє ставлення до зображуваного, надаючи мові урочистості, комізму.</w:t>
      </w:r>
    </w:p>
    <w:p w:rsidR="00F43C0B" w:rsidRDefault="00F43C0B" w:rsidP="00F43C0B">
      <w:pPr>
        <w:spacing w:line="360" w:lineRule="auto"/>
        <w:ind w:firstLine="708"/>
        <w:jc w:val="both"/>
        <w:rPr>
          <w:i/>
          <w:sz w:val="28"/>
          <w:szCs w:val="28"/>
        </w:rPr>
      </w:pPr>
      <w:r w:rsidRPr="00791DAF">
        <w:rPr>
          <w:sz w:val="28"/>
          <w:szCs w:val="28"/>
        </w:rPr>
        <w:t>Перифраз, перифраза</w:t>
      </w:r>
      <w:r>
        <w:rPr>
          <w:sz w:val="28"/>
          <w:szCs w:val="28"/>
        </w:rPr>
        <w:t xml:space="preserve"> (грецьк.</w:t>
      </w:r>
      <w:r w:rsidRPr="00791DAF">
        <w:rPr>
          <w:sz w:val="28"/>
          <w:szCs w:val="28"/>
        </w:rPr>
        <w:t xml:space="preserve"> </w:t>
      </w:r>
      <w:r w:rsidRPr="00B4222E">
        <w:rPr>
          <w:sz w:val="28"/>
          <w:szCs w:val="28"/>
          <w:lang w:val="el-GR"/>
        </w:rPr>
        <w:t>periphrasis</w:t>
      </w:r>
      <w:r w:rsidRPr="00DA3D47">
        <w:rPr>
          <w:sz w:val="28"/>
          <w:szCs w:val="28"/>
        </w:rPr>
        <w:t xml:space="preserve"> </w:t>
      </w:r>
      <w:r>
        <w:rPr>
          <w:sz w:val="28"/>
          <w:szCs w:val="28"/>
        </w:rPr>
        <w:t>– описовий зворот, переказ) – заміна прямого найменування предмета його означенням, даним у формі описового словесного зворота, що вказує на предмет, виділяючи його побічні ознаки; заміна назви предмета, явища, людини описом їх найхарактерніших ознак. Наприклад, у поемі "Єретик" Т. Шевченка вираз "Папа Римський" замінено на слово "чернець":</w:t>
      </w:r>
      <w:r w:rsidRPr="00791DAF">
        <w:rPr>
          <w:sz w:val="28"/>
          <w:szCs w:val="28"/>
        </w:rPr>
        <w:t xml:space="preserve"> </w:t>
      </w:r>
      <w:r w:rsidRPr="00DA3D47">
        <w:rPr>
          <w:i/>
          <w:sz w:val="28"/>
          <w:szCs w:val="28"/>
        </w:rPr>
        <w:t xml:space="preserve">"… на апостольськім престолі </w:t>
      </w:r>
      <w:r w:rsidRPr="00DA3D47">
        <w:rPr>
          <w:i/>
          <w:sz w:val="28"/>
          <w:szCs w:val="28"/>
          <w:u w:val="single"/>
        </w:rPr>
        <w:t>чернець</w:t>
      </w:r>
      <w:r w:rsidRPr="00DA3D47">
        <w:rPr>
          <w:i/>
          <w:sz w:val="28"/>
          <w:szCs w:val="28"/>
        </w:rPr>
        <w:t xml:space="preserve"> годований сидить"</w:t>
      </w:r>
      <w:r>
        <w:rPr>
          <w:i/>
          <w:sz w:val="28"/>
          <w:szCs w:val="28"/>
        </w:rPr>
        <w:t>.</w:t>
      </w:r>
    </w:p>
    <w:p w:rsidR="00F43C0B" w:rsidRDefault="00F43C0B" w:rsidP="00F43C0B">
      <w:pPr>
        <w:spacing w:line="360" w:lineRule="auto"/>
        <w:ind w:firstLine="708"/>
        <w:jc w:val="both"/>
        <w:rPr>
          <w:sz w:val="28"/>
          <w:szCs w:val="28"/>
        </w:rPr>
      </w:pPr>
      <w:r>
        <w:rPr>
          <w:sz w:val="28"/>
          <w:szCs w:val="28"/>
        </w:rPr>
        <w:t xml:space="preserve">У художній мові письменники застосовують різновиди перифразу – евфемізм, табу. Евфемізм (грецьк. – </w:t>
      </w:r>
      <w:r>
        <w:rPr>
          <w:sz w:val="28"/>
          <w:szCs w:val="28"/>
          <w:lang w:val="en-US"/>
        </w:rPr>
        <w:t>euphemismos</w:t>
      </w:r>
      <w:r>
        <w:rPr>
          <w:sz w:val="28"/>
          <w:szCs w:val="28"/>
        </w:rPr>
        <w:t>, від</w:t>
      </w:r>
      <w:r w:rsidRPr="00D12AB8">
        <w:rPr>
          <w:sz w:val="28"/>
          <w:szCs w:val="28"/>
        </w:rPr>
        <w:t xml:space="preserve"> </w:t>
      </w:r>
      <w:r>
        <w:rPr>
          <w:sz w:val="28"/>
          <w:szCs w:val="28"/>
          <w:lang w:val="en-US"/>
        </w:rPr>
        <w:t>eu</w:t>
      </w:r>
      <w:r w:rsidRPr="00D12AB8">
        <w:rPr>
          <w:sz w:val="28"/>
          <w:szCs w:val="28"/>
        </w:rPr>
        <w:t xml:space="preserve"> </w:t>
      </w:r>
      <w:r>
        <w:rPr>
          <w:sz w:val="28"/>
          <w:szCs w:val="28"/>
        </w:rPr>
        <w:t xml:space="preserve">– добре та </w:t>
      </w:r>
      <w:r>
        <w:rPr>
          <w:sz w:val="28"/>
          <w:szCs w:val="28"/>
          <w:lang w:val="en-US"/>
        </w:rPr>
        <w:t>phemi</w:t>
      </w:r>
      <w:r w:rsidRPr="00D12AB8">
        <w:rPr>
          <w:sz w:val="28"/>
          <w:szCs w:val="28"/>
        </w:rPr>
        <w:t xml:space="preserve"> </w:t>
      </w:r>
      <w:r>
        <w:rPr>
          <w:sz w:val="28"/>
          <w:szCs w:val="28"/>
        </w:rPr>
        <w:t xml:space="preserve">– кажу) – благозвучне слово або вираз, вжите замість непристойних, небажаних чи заборонених. Наприклад, Т. Шевченко так звертається до І.Котляревського у поезії </w:t>
      </w:r>
      <w:r w:rsidRPr="00207826">
        <w:rPr>
          <w:sz w:val="28"/>
          <w:szCs w:val="28"/>
        </w:rPr>
        <w:t xml:space="preserve">"На вічну пам'ять </w:t>
      </w:r>
      <w:r>
        <w:rPr>
          <w:sz w:val="28"/>
          <w:szCs w:val="28"/>
        </w:rPr>
        <w:t>К</w:t>
      </w:r>
      <w:r w:rsidRPr="00207826">
        <w:rPr>
          <w:sz w:val="28"/>
          <w:szCs w:val="28"/>
        </w:rPr>
        <w:t>отляре</w:t>
      </w:r>
      <w:r>
        <w:rPr>
          <w:sz w:val="28"/>
          <w:szCs w:val="28"/>
        </w:rPr>
        <w:t>в</w:t>
      </w:r>
      <w:r w:rsidRPr="00207826">
        <w:rPr>
          <w:sz w:val="28"/>
          <w:szCs w:val="28"/>
        </w:rPr>
        <w:t>ському"</w:t>
      </w:r>
      <w:r>
        <w:rPr>
          <w:sz w:val="28"/>
          <w:szCs w:val="28"/>
        </w:rPr>
        <w:t>:</w:t>
      </w:r>
    </w:p>
    <w:p w:rsidR="00F43C0B" w:rsidRPr="00011585" w:rsidRDefault="00F43C0B" w:rsidP="00F43C0B">
      <w:pPr>
        <w:spacing w:line="360" w:lineRule="auto"/>
        <w:ind w:firstLine="708"/>
        <w:jc w:val="both"/>
        <w:rPr>
          <w:i/>
          <w:sz w:val="28"/>
          <w:szCs w:val="28"/>
        </w:rPr>
      </w:pPr>
      <w:r w:rsidRPr="00011585">
        <w:rPr>
          <w:i/>
          <w:sz w:val="28"/>
          <w:szCs w:val="28"/>
        </w:rPr>
        <w:t xml:space="preserve">"Будеш, </w:t>
      </w:r>
      <w:r w:rsidRPr="001379C2">
        <w:rPr>
          <w:i/>
          <w:sz w:val="28"/>
          <w:szCs w:val="28"/>
          <w:u w:val="single"/>
        </w:rPr>
        <w:t>батьку</w:t>
      </w:r>
      <w:r w:rsidRPr="00011585">
        <w:rPr>
          <w:i/>
          <w:sz w:val="28"/>
          <w:szCs w:val="28"/>
        </w:rPr>
        <w:t xml:space="preserve">, панувати, </w:t>
      </w:r>
    </w:p>
    <w:p w:rsidR="00F43C0B" w:rsidRPr="00011585" w:rsidRDefault="00F43C0B" w:rsidP="00F43C0B">
      <w:pPr>
        <w:spacing w:line="360" w:lineRule="auto"/>
        <w:ind w:firstLine="708"/>
        <w:jc w:val="both"/>
        <w:rPr>
          <w:i/>
          <w:sz w:val="28"/>
          <w:szCs w:val="28"/>
        </w:rPr>
      </w:pPr>
      <w:r w:rsidRPr="00011585">
        <w:rPr>
          <w:i/>
          <w:sz w:val="28"/>
          <w:szCs w:val="28"/>
        </w:rPr>
        <w:t xml:space="preserve">Поки живуть люде, </w:t>
      </w:r>
    </w:p>
    <w:p w:rsidR="00F43C0B" w:rsidRPr="00011585" w:rsidRDefault="00F43C0B" w:rsidP="00F43C0B">
      <w:pPr>
        <w:spacing w:line="360" w:lineRule="auto"/>
        <w:ind w:firstLine="708"/>
        <w:jc w:val="both"/>
        <w:rPr>
          <w:i/>
          <w:sz w:val="28"/>
          <w:szCs w:val="28"/>
        </w:rPr>
      </w:pPr>
      <w:r w:rsidRPr="00011585">
        <w:rPr>
          <w:i/>
          <w:sz w:val="28"/>
          <w:szCs w:val="28"/>
        </w:rPr>
        <w:t xml:space="preserve">Поки сонце з неба сяє, </w:t>
      </w:r>
    </w:p>
    <w:p w:rsidR="00F43C0B" w:rsidRDefault="00F43C0B" w:rsidP="00F43C0B">
      <w:pPr>
        <w:spacing w:line="360" w:lineRule="auto"/>
        <w:ind w:firstLine="708"/>
        <w:jc w:val="both"/>
        <w:rPr>
          <w:i/>
          <w:sz w:val="28"/>
          <w:szCs w:val="28"/>
        </w:rPr>
      </w:pPr>
      <w:r w:rsidRPr="00011585">
        <w:rPr>
          <w:i/>
          <w:sz w:val="28"/>
          <w:szCs w:val="28"/>
        </w:rPr>
        <w:t>Тебе не забудуть"</w:t>
      </w:r>
      <w:r>
        <w:rPr>
          <w:i/>
          <w:sz w:val="28"/>
          <w:szCs w:val="28"/>
        </w:rPr>
        <w:t>.</w:t>
      </w:r>
    </w:p>
    <w:p w:rsidR="00F43C0B" w:rsidRDefault="00F43C0B" w:rsidP="00F43C0B">
      <w:pPr>
        <w:spacing w:line="360" w:lineRule="auto"/>
        <w:ind w:firstLine="708"/>
        <w:jc w:val="both"/>
        <w:rPr>
          <w:sz w:val="28"/>
          <w:szCs w:val="28"/>
        </w:rPr>
      </w:pPr>
      <w:r>
        <w:rPr>
          <w:sz w:val="28"/>
          <w:szCs w:val="28"/>
        </w:rPr>
        <w:lastRenderedPageBreak/>
        <w:t xml:space="preserve">Табу (полонез. </w:t>
      </w:r>
      <w:r>
        <w:rPr>
          <w:sz w:val="28"/>
          <w:szCs w:val="28"/>
          <w:lang w:val="en-US"/>
        </w:rPr>
        <w:t>many</w:t>
      </w:r>
      <w:r w:rsidRPr="00E46BF6">
        <w:rPr>
          <w:sz w:val="28"/>
          <w:szCs w:val="28"/>
        </w:rPr>
        <w:t xml:space="preserve">) </w:t>
      </w:r>
      <w:r>
        <w:rPr>
          <w:sz w:val="28"/>
          <w:szCs w:val="28"/>
        </w:rPr>
        <w:t>– заборонене слово на підставі релігійних, моральних, політичних та ін. чинників.</w:t>
      </w:r>
      <w:r w:rsidRPr="00E46BF6">
        <w:rPr>
          <w:sz w:val="28"/>
          <w:szCs w:val="28"/>
        </w:rPr>
        <w:t xml:space="preserve"> </w:t>
      </w:r>
      <w:r>
        <w:rPr>
          <w:sz w:val="28"/>
          <w:szCs w:val="28"/>
        </w:rPr>
        <w:t xml:space="preserve">Наприклад, процитуємо рядки з драми-феєрії "Лісова пісня" Лесі Українки: </w:t>
      </w:r>
    </w:p>
    <w:p w:rsidR="00F43C0B" w:rsidRPr="008A3AA3" w:rsidRDefault="00F43C0B" w:rsidP="00F43C0B">
      <w:pPr>
        <w:spacing w:line="360" w:lineRule="auto"/>
        <w:ind w:firstLine="708"/>
        <w:jc w:val="both"/>
        <w:rPr>
          <w:i/>
          <w:sz w:val="28"/>
          <w:szCs w:val="28"/>
        </w:rPr>
      </w:pPr>
      <w:r w:rsidRPr="008A3AA3">
        <w:rPr>
          <w:i/>
          <w:sz w:val="28"/>
          <w:szCs w:val="28"/>
        </w:rPr>
        <w:t xml:space="preserve">"Поки дійдеш, ще й </w:t>
      </w:r>
      <w:r w:rsidRPr="008A3AA3">
        <w:rPr>
          <w:i/>
          <w:sz w:val="28"/>
          <w:szCs w:val="28"/>
          <w:u w:val="single"/>
        </w:rPr>
        <w:t>тая</w:t>
      </w:r>
      <w:r w:rsidRPr="008A3AA3">
        <w:rPr>
          <w:i/>
          <w:sz w:val="28"/>
          <w:szCs w:val="28"/>
        </w:rPr>
        <w:t xml:space="preserve"> нападе – </w:t>
      </w:r>
    </w:p>
    <w:p w:rsidR="00F43C0B" w:rsidRPr="008A3AA3" w:rsidRDefault="00F43C0B" w:rsidP="00F43C0B">
      <w:pPr>
        <w:spacing w:line="360" w:lineRule="auto"/>
        <w:ind w:firstLine="708"/>
        <w:jc w:val="both"/>
        <w:rPr>
          <w:i/>
          <w:sz w:val="28"/>
          <w:szCs w:val="28"/>
        </w:rPr>
      </w:pPr>
      <w:r w:rsidRPr="008A3AA3">
        <w:rPr>
          <w:i/>
          <w:sz w:val="28"/>
          <w:szCs w:val="28"/>
        </w:rPr>
        <w:t xml:space="preserve">не тута споминать – цур-пек! – </w:t>
      </w:r>
    </w:p>
    <w:p w:rsidR="00F43C0B" w:rsidRDefault="00F43C0B" w:rsidP="00F43C0B">
      <w:pPr>
        <w:spacing w:line="360" w:lineRule="auto"/>
        <w:ind w:firstLine="708"/>
        <w:jc w:val="both"/>
        <w:rPr>
          <w:sz w:val="28"/>
          <w:szCs w:val="28"/>
        </w:rPr>
      </w:pPr>
      <w:r w:rsidRPr="008A3AA3">
        <w:rPr>
          <w:i/>
          <w:sz w:val="28"/>
          <w:szCs w:val="28"/>
        </w:rPr>
        <w:t>а потім буде душу витрясати…"</w:t>
      </w:r>
      <w:r>
        <w:rPr>
          <w:i/>
          <w:sz w:val="28"/>
          <w:szCs w:val="28"/>
        </w:rPr>
        <w:t>.</w:t>
      </w:r>
      <w:r>
        <w:rPr>
          <w:sz w:val="28"/>
          <w:szCs w:val="28"/>
        </w:rPr>
        <w:t xml:space="preserve"> </w:t>
      </w:r>
    </w:p>
    <w:p w:rsidR="00F43C0B" w:rsidRDefault="00F43C0B" w:rsidP="00F43C0B">
      <w:pPr>
        <w:spacing w:line="360" w:lineRule="auto"/>
        <w:ind w:firstLine="708"/>
        <w:jc w:val="both"/>
        <w:rPr>
          <w:sz w:val="28"/>
          <w:szCs w:val="28"/>
        </w:rPr>
      </w:pPr>
      <w:r>
        <w:rPr>
          <w:sz w:val="28"/>
          <w:szCs w:val="28"/>
        </w:rPr>
        <w:t xml:space="preserve">Як і більшість віруючих селян, дядько Лев замість слова "пропасниця" застосовує лексему "тая", щоб "не накликати біду". </w:t>
      </w:r>
    </w:p>
    <w:p w:rsidR="00F43C0B" w:rsidRDefault="00F43C0B" w:rsidP="00F43C0B">
      <w:pPr>
        <w:spacing w:line="360" w:lineRule="auto"/>
        <w:ind w:firstLine="708"/>
        <w:jc w:val="both"/>
        <w:rPr>
          <w:b/>
          <w:sz w:val="28"/>
          <w:szCs w:val="28"/>
        </w:rPr>
      </w:pPr>
      <w:r>
        <w:rPr>
          <w:sz w:val="28"/>
          <w:szCs w:val="28"/>
        </w:rPr>
        <w:t xml:space="preserve">Перенесення у художньому творі може бути і за контрастом. До таких художніх засобів належить іронія (грецьк. </w:t>
      </w:r>
      <w:r w:rsidRPr="00131A49">
        <w:rPr>
          <w:sz w:val="28"/>
          <w:szCs w:val="28"/>
          <w:lang w:val="el-GR"/>
        </w:rPr>
        <w:t>eironeia</w:t>
      </w:r>
      <w:r w:rsidRPr="0033110B">
        <w:rPr>
          <w:sz w:val="28"/>
          <w:szCs w:val="28"/>
        </w:rPr>
        <w:t xml:space="preserve"> </w:t>
      </w:r>
      <w:r>
        <w:rPr>
          <w:sz w:val="28"/>
          <w:szCs w:val="28"/>
        </w:rPr>
        <w:t xml:space="preserve">– лукавство, глузування, удавання) – троп, який виражає глузливо-критичне ставлення митця до предмета зображення. Наприклад, такі настанови дає Настя доньці, що сповнені іронії: </w:t>
      </w:r>
      <w:r w:rsidRPr="009A1BA9">
        <w:rPr>
          <w:i/>
          <w:sz w:val="28"/>
          <w:szCs w:val="28"/>
        </w:rPr>
        <w:t>"А ти, дочко, мужику не спускай і ні у чім йому не поважай; коли дурний буде, та поїде у поле до хліба, а ти йди у шинок пропивай останній шматок; пий, гуляй, а він неха</w:t>
      </w:r>
      <w:r>
        <w:rPr>
          <w:i/>
          <w:sz w:val="28"/>
          <w:szCs w:val="28"/>
        </w:rPr>
        <w:t>й</w:t>
      </w:r>
      <w:r w:rsidRPr="009A1BA9">
        <w:rPr>
          <w:i/>
          <w:sz w:val="28"/>
          <w:szCs w:val="28"/>
        </w:rPr>
        <w:t xml:space="preserve"> голодує; та і печі ніколи не клопочи; нехай павутинням застелиться піч; от вам і уся річ"</w:t>
      </w:r>
      <w:r>
        <w:rPr>
          <w:sz w:val="28"/>
          <w:szCs w:val="28"/>
        </w:rPr>
        <w:t xml:space="preserve"> (Г. Квітка-Основ'яненко, "Маруся").  </w:t>
      </w:r>
    </w:p>
    <w:p w:rsidR="00F43C0B" w:rsidRDefault="00F43C0B" w:rsidP="00F43C0B">
      <w:pPr>
        <w:spacing w:line="360" w:lineRule="auto"/>
        <w:jc w:val="both"/>
        <w:rPr>
          <w:sz w:val="28"/>
          <w:szCs w:val="28"/>
        </w:rPr>
      </w:pPr>
      <w:r>
        <w:rPr>
          <w:sz w:val="28"/>
          <w:szCs w:val="28"/>
        </w:rPr>
        <w:tab/>
      </w:r>
      <w:r w:rsidRPr="00AC7A0E">
        <w:rPr>
          <w:sz w:val="28"/>
          <w:szCs w:val="28"/>
        </w:rPr>
        <w:t>Сатира</w:t>
      </w:r>
      <w:r>
        <w:rPr>
          <w:sz w:val="28"/>
          <w:szCs w:val="28"/>
        </w:rPr>
        <w:t xml:space="preserve"> (лат., від</w:t>
      </w:r>
      <w:r w:rsidRPr="009A1BA9">
        <w:rPr>
          <w:sz w:val="28"/>
          <w:szCs w:val="28"/>
        </w:rPr>
        <w:t xml:space="preserve"> </w:t>
      </w:r>
      <w:r>
        <w:rPr>
          <w:sz w:val="28"/>
          <w:szCs w:val="28"/>
          <w:lang w:val="en-US"/>
        </w:rPr>
        <w:t>satira</w:t>
      </w:r>
      <w:r>
        <w:rPr>
          <w:sz w:val="28"/>
          <w:szCs w:val="28"/>
        </w:rPr>
        <w:t xml:space="preserve"> – суміш, від </w:t>
      </w:r>
      <w:r>
        <w:rPr>
          <w:sz w:val="28"/>
          <w:szCs w:val="28"/>
          <w:lang w:val="en-US"/>
        </w:rPr>
        <w:t>satura</w:t>
      </w:r>
      <w:r>
        <w:rPr>
          <w:sz w:val="28"/>
          <w:szCs w:val="28"/>
        </w:rPr>
        <w:t xml:space="preserve"> –</w:t>
      </w:r>
      <w:r w:rsidRPr="009A1BA9">
        <w:rPr>
          <w:sz w:val="28"/>
          <w:szCs w:val="28"/>
        </w:rPr>
        <w:t xml:space="preserve"> </w:t>
      </w:r>
      <w:r>
        <w:rPr>
          <w:sz w:val="28"/>
          <w:szCs w:val="28"/>
        </w:rPr>
        <w:t xml:space="preserve">усяка всячина) – спосіб художнього відображення дійсності, який знаходить вияв у різкому висміюванні негативного. Сатиричне зображення панства, придворних царя наявне у поемі "Сон" ("У всякого своя доля") Т. Шевченка, наприклад: </w:t>
      </w:r>
    </w:p>
    <w:p w:rsidR="00F43C0B" w:rsidRPr="00343325" w:rsidRDefault="00F43C0B" w:rsidP="00F43C0B">
      <w:pPr>
        <w:spacing w:line="360" w:lineRule="auto"/>
        <w:jc w:val="both"/>
        <w:rPr>
          <w:i/>
          <w:sz w:val="28"/>
          <w:szCs w:val="28"/>
        </w:rPr>
      </w:pPr>
      <w:r w:rsidRPr="00343325">
        <w:rPr>
          <w:i/>
          <w:sz w:val="28"/>
          <w:szCs w:val="28"/>
        </w:rPr>
        <w:t xml:space="preserve">"За богами – панства, панства </w:t>
      </w:r>
    </w:p>
    <w:p w:rsidR="00F43C0B" w:rsidRPr="00343325" w:rsidRDefault="00F43C0B" w:rsidP="00F43C0B">
      <w:pPr>
        <w:spacing w:line="360" w:lineRule="auto"/>
        <w:jc w:val="both"/>
        <w:rPr>
          <w:i/>
          <w:sz w:val="28"/>
          <w:szCs w:val="28"/>
        </w:rPr>
      </w:pPr>
      <w:r w:rsidRPr="00343325">
        <w:rPr>
          <w:i/>
          <w:sz w:val="28"/>
          <w:szCs w:val="28"/>
        </w:rPr>
        <w:t>В серебрі та златі!</w:t>
      </w:r>
    </w:p>
    <w:p w:rsidR="00F43C0B" w:rsidRPr="00555DE5" w:rsidRDefault="00F43C0B" w:rsidP="00F43C0B">
      <w:pPr>
        <w:spacing w:line="360" w:lineRule="auto"/>
        <w:jc w:val="both"/>
        <w:rPr>
          <w:i/>
          <w:sz w:val="28"/>
          <w:szCs w:val="28"/>
        </w:rPr>
      </w:pPr>
      <w:r w:rsidRPr="00555DE5">
        <w:rPr>
          <w:i/>
          <w:sz w:val="28"/>
          <w:szCs w:val="28"/>
        </w:rPr>
        <w:t xml:space="preserve">Мов кабани годовані – </w:t>
      </w:r>
    </w:p>
    <w:p w:rsidR="00F43C0B" w:rsidRPr="00555DE5" w:rsidRDefault="00F43C0B" w:rsidP="00F43C0B">
      <w:pPr>
        <w:spacing w:line="360" w:lineRule="auto"/>
        <w:jc w:val="both"/>
        <w:rPr>
          <w:i/>
          <w:sz w:val="28"/>
          <w:szCs w:val="28"/>
        </w:rPr>
      </w:pPr>
      <w:r w:rsidRPr="00555DE5">
        <w:rPr>
          <w:i/>
          <w:sz w:val="28"/>
          <w:szCs w:val="28"/>
        </w:rPr>
        <w:t>Пикаті, пузаті!..</w:t>
      </w:r>
    </w:p>
    <w:p w:rsidR="00F43C0B" w:rsidRPr="00343325" w:rsidRDefault="00F43C0B" w:rsidP="00F43C0B">
      <w:pPr>
        <w:spacing w:line="360" w:lineRule="auto"/>
        <w:jc w:val="both"/>
        <w:rPr>
          <w:i/>
          <w:sz w:val="28"/>
          <w:szCs w:val="28"/>
        </w:rPr>
      </w:pPr>
      <w:r w:rsidRPr="00343325">
        <w:rPr>
          <w:i/>
          <w:sz w:val="28"/>
          <w:szCs w:val="28"/>
        </w:rPr>
        <w:t>Аж потіють  та товпляться,</w:t>
      </w:r>
    </w:p>
    <w:p w:rsidR="00F43C0B" w:rsidRPr="00343325" w:rsidRDefault="00F43C0B" w:rsidP="00F43C0B">
      <w:pPr>
        <w:spacing w:line="360" w:lineRule="auto"/>
        <w:jc w:val="both"/>
        <w:rPr>
          <w:i/>
          <w:sz w:val="28"/>
          <w:szCs w:val="28"/>
        </w:rPr>
      </w:pPr>
      <w:r w:rsidRPr="00343325">
        <w:rPr>
          <w:i/>
          <w:sz w:val="28"/>
          <w:szCs w:val="28"/>
        </w:rPr>
        <w:t>Щоб то ближче стати</w:t>
      </w:r>
    </w:p>
    <w:p w:rsidR="00F43C0B" w:rsidRPr="00343325" w:rsidRDefault="00F43C0B" w:rsidP="00F43C0B">
      <w:pPr>
        <w:spacing w:line="360" w:lineRule="auto"/>
        <w:jc w:val="both"/>
        <w:rPr>
          <w:i/>
          <w:sz w:val="28"/>
          <w:szCs w:val="28"/>
        </w:rPr>
      </w:pPr>
      <w:r w:rsidRPr="00343325">
        <w:rPr>
          <w:i/>
          <w:sz w:val="28"/>
          <w:szCs w:val="28"/>
        </w:rPr>
        <w:t>коло самих: може вдарять</w:t>
      </w:r>
    </w:p>
    <w:p w:rsidR="00F43C0B" w:rsidRPr="00343325" w:rsidRDefault="00F43C0B" w:rsidP="00F43C0B">
      <w:pPr>
        <w:spacing w:line="360" w:lineRule="auto"/>
        <w:jc w:val="both"/>
        <w:rPr>
          <w:i/>
          <w:sz w:val="28"/>
          <w:szCs w:val="28"/>
        </w:rPr>
      </w:pPr>
      <w:r w:rsidRPr="00343325">
        <w:rPr>
          <w:i/>
          <w:sz w:val="28"/>
          <w:szCs w:val="28"/>
        </w:rPr>
        <w:t xml:space="preserve">Або </w:t>
      </w:r>
      <w:r w:rsidRPr="00555DE5">
        <w:rPr>
          <w:i/>
          <w:sz w:val="28"/>
          <w:szCs w:val="28"/>
        </w:rPr>
        <w:t>дулю дати</w:t>
      </w:r>
      <w:r w:rsidRPr="00343325">
        <w:rPr>
          <w:i/>
          <w:sz w:val="28"/>
          <w:szCs w:val="28"/>
        </w:rPr>
        <w:t xml:space="preserve"> </w:t>
      </w:r>
    </w:p>
    <w:p w:rsidR="00F43C0B" w:rsidRPr="00343325" w:rsidRDefault="00F43C0B" w:rsidP="00F43C0B">
      <w:pPr>
        <w:spacing w:line="360" w:lineRule="auto"/>
        <w:jc w:val="both"/>
        <w:rPr>
          <w:i/>
          <w:sz w:val="28"/>
          <w:szCs w:val="28"/>
        </w:rPr>
      </w:pPr>
      <w:r w:rsidRPr="00343325">
        <w:rPr>
          <w:i/>
          <w:sz w:val="28"/>
          <w:szCs w:val="28"/>
        </w:rPr>
        <w:t>Благоволять…"</w:t>
      </w:r>
      <w:r>
        <w:rPr>
          <w:i/>
          <w:sz w:val="28"/>
          <w:szCs w:val="28"/>
        </w:rPr>
        <w:t>.</w:t>
      </w:r>
    </w:p>
    <w:p w:rsidR="00F43C0B" w:rsidRDefault="00F43C0B" w:rsidP="00F43C0B">
      <w:pPr>
        <w:spacing w:line="360" w:lineRule="auto"/>
        <w:ind w:firstLine="708"/>
        <w:jc w:val="both"/>
        <w:rPr>
          <w:sz w:val="28"/>
          <w:szCs w:val="28"/>
        </w:rPr>
      </w:pPr>
      <w:r w:rsidRPr="00AC7A0E">
        <w:rPr>
          <w:sz w:val="28"/>
          <w:szCs w:val="28"/>
        </w:rPr>
        <w:lastRenderedPageBreak/>
        <w:t xml:space="preserve"> Сарказм</w:t>
      </w:r>
      <w:r>
        <w:rPr>
          <w:sz w:val="28"/>
          <w:szCs w:val="28"/>
        </w:rPr>
        <w:t xml:space="preserve"> (грецьк.</w:t>
      </w:r>
      <w:r w:rsidRPr="00D163CB">
        <w:rPr>
          <w:sz w:val="28"/>
          <w:szCs w:val="28"/>
        </w:rPr>
        <w:t xml:space="preserve"> </w:t>
      </w:r>
      <w:r w:rsidRPr="00D163CB">
        <w:rPr>
          <w:sz w:val="28"/>
          <w:szCs w:val="28"/>
          <w:lang w:val="el-GR"/>
        </w:rPr>
        <w:t>sarkasmos</w:t>
      </w:r>
      <w:r>
        <w:rPr>
          <w:sz w:val="28"/>
          <w:szCs w:val="28"/>
        </w:rPr>
        <w:t xml:space="preserve"> – терзання, від</w:t>
      </w:r>
      <w:r w:rsidRPr="00D163CB">
        <w:rPr>
          <w:sz w:val="28"/>
          <w:szCs w:val="28"/>
        </w:rPr>
        <w:t xml:space="preserve"> </w:t>
      </w:r>
      <w:r>
        <w:rPr>
          <w:sz w:val="28"/>
          <w:szCs w:val="28"/>
          <w:lang w:val="en-US"/>
        </w:rPr>
        <w:t>sarkadzo</w:t>
      </w:r>
      <w:r>
        <w:rPr>
          <w:sz w:val="28"/>
          <w:szCs w:val="28"/>
        </w:rPr>
        <w:t xml:space="preserve"> – рву м'ясо) – їдка, викривальна, особливо дошкульна насмішка, сповнена крайньої ненависті і гнівного презирства. Наприклад, гнівним сарказмом наповнені рядки </w:t>
      </w:r>
      <w:r w:rsidRPr="00AC7A0E">
        <w:rPr>
          <w:sz w:val="28"/>
          <w:szCs w:val="28"/>
        </w:rPr>
        <w:t>поеми "Кавказ" Т.</w:t>
      </w:r>
      <w:r>
        <w:rPr>
          <w:sz w:val="28"/>
          <w:szCs w:val="28"/>
        </w:rPr>
        <w:t xml:space="preserve"> </w:t>
      </w:r>
      <w:r w:rsidRPr="00AC7A0E">
        <w:rPr>
          <w:sz w:val="28"/>
          <w:szCs w:val="28"/>
        </w:rPr>
        <w:t>Шевченка:</w:t>
      </w:r>
    </w:p>
    <w:p w:rsidR="00F43C0B" w:rsidRPr="00AC7A0E" w:rsidRDefault="00F43C0B" w:rsidP="00F43C0B">
      <w:pPr>
        <w:spacing w:line="360" w:lineRule="auto"/>
        <w:ind w:firstLine="708"/>
        <w:jc w:val="both"/>
        <w:rPr>
          <w:i/>
          <w:sz w:val="28"/>
          <w:szCs w:val="28"/>
        </w:rPr>
      </w:pPr>
      <w:r w:rsidRPr="00AC7A0E">
        <w:rPr>
          <w:i/>
          <w:sz w:val="28"/>
          <w:szCs w:val="28"/>
        </w:rPr>
        <w:t>"Суєслови, лицеміри,</w:t>
      </w:r>
    </w:p>
    <w:p w:rsidR="00F43C0B" w:rsidRPr="00AC7A0E" w:rsidRDefault="00F43C0B" w:rsidP="00F43C0B">
      <w:pPr>
        <w:spacing w:line="360" w:lineRule="auto"/>
        <w:ind w:firstLine="708"/>
        <w:jc w:val="both"/>
        <w:rPr>
          <w:i/>
          <w:sz w:val="28"/>
          <w:szCs w:val="28"/>
        </w:rPr>
      </w:pPr>
      <w:r w:rsidRPr="00AC7A0E">
        <w:rPr>
          <w:i/>
          <w:sz w:val="28"/>
          <w:szCs w:val="28"/>
        </w:rPr>
        <w:t>Господом прокляті.</w:t>
      </w:r>
    </w:p>
    <w:p w:rsidR="00F43C0B" w:rsidRPr="00AC7A0E" w:rsidRDefault="00F43C0B" w:rsidP="00F43C0B">
      <w:pPr>
        <w:spacing w:line="360" w:lineRule="auto"/>
        <w:ind w:firstLine="708"/>
        <w:jc w:val="both"/>
        <w:rPr>
          <w:i/>
          <w:sz w:val="28"/>
          <w:szCs w:val="28"/>
        </w:rPr>
      </w:pPr>
      <w:r w:rsidRPr="00AC7A0E">
        <w:rPr>
          <w:i/>
          <w:sz w:val="28"/>
          <w:szCs w:val="28"/>
        </w:rPr>
        <w:t>Ви любите на братові</w:t>
      </w:r>
    </w:p>
    <w:p w:rsidR="00F43C0B" w:rsidRDefault="00F43C0B" w:rsidP="00F43C0B">
      <w:pPr>
        <w:spacing w:line="360" w:lineRule="auto"/>
        <w:ind w:firstLine="708"/>
        <w:jc w:val="both"/>
        <w:rPr>
          <w:sz w:val="28"/>
          <w:szCs w:val="28"/>
        </w:rPr>
      </w:pPr>
      <w:r w:rsidRPr="00AC7A0E">
        <w:rPr>
          <w:i/>
          <w:sz w:val="28"/>
          <w:szCs w:val="28"/>
        </w:rPr>
        <w:t>Шкуру, а</w:t>
      </w:r>
      <w:r>
        <w:rPr>
          <w:i/>
          <w:sz w:val="28"/>
          <w:szCs w:val="28"/>
        </w:rPr>
        <w:t xml:space="preserve"> </w:t>
      </w:r>
      <w:r w:rsidRPr="00AC7A0E">
        <w:rPr>
          <w:i/>
          <w:sz w:val="28"/>
          <w:szCs w:val="28"/>
        </w:rPr>
        <w:t xml:space="preserve"> не душу!"</w:t>
      </w:r>
      <w:r>
        <w:rPr>
          <w:sz w:val="28"/>
          <w:szCs w:val="28"/>
        </w:rPr>
        <w:t xml:space="preserve"> </w:t>
      </w:r>
      <w:r w:rsidRPr="00AC7A0E">
        <w:rPr>
          <w:sz w:val="28"/>
          <w:szCs w:val="28"/>
        </w:rPr>
        <w:t xml:space="preserve">  </w:t>
      </w:r>
    </w:p>
    <w:p w:rsidR="00F43C0B" w:rsidRDefault="00F43C0B" w:rsidP="00F43C0B">
      <w:pPr>
        <w:spacing w:line="360" w:lineRule="auto"/>
        <w:ind w:firstLine="708"/>
        <w:jc w:val="both"/>
        <w:rPr>
          <w:sz w:val="28"/>
          <w:szCs w:val="28"/>
        </w:rPr>
      </w:pPr>
      <w:r>
        <w:rPr>
          <w:sz w:val="28"/>
          <w:szCs w:val="28"/>
        </w:rPr>
        <w:t xml:space="preserve">Інвектива (від лат. </w:t>
      </w:r>
      <w:r w:rsidRPr="00011585">
        <w:rPr>
          <w:sz w:val="28"/>
          <w:szCs w:val="28"/>
          <w:lang w:val="la-Latn"/>
        </w:rPr>
        <w:t xml:space="preserve">invective </w:t>
      </w:r>
      <w:r>
        <w:rPr>
          <w:sz w:val="28"/>
          <w:szCs w:val="28"/>
        </w:rPr>
        <w:t xml:space="preserve">– лайлива, від лат. </w:t>
      </w:r>
      <w:r w:rsidRPr="00011585">
        <w:rPr>
          <w:sz w:val="28"/>
          <w:szCs w:val="28"/>
          <w:lang w:val="la-Latn"/>
        </w:rPr>
        <w:t>invehor</w:t>
      </w:r>
      <w:r>
        <w:rPr>
          <w:sz w:val="28"/>
          <w:szCs w:val="28"/>
        </w:rPr>
        <w:t xml:space="preserve"> – нападаю) – творчий прийом, що полягає в сатиричному викритті певних осіб або соціальних явищ. Наприклад, у поезії "Юродивий" Т. Шевченко гостро засуджує  самодержавний устрій: </w:t>
      </w:r>
    </w:p>
    <w:p w:rsidR="00F43C0B" w:rsidRPr="001507A0" w:rsidRDefault="00F43C0B" w:rsidP="00F43C0B">
      <w:pPr>
        <w:spacing w:line="360" w:lineRule="auto"/>
        <w:ind w:firstLine="708"/>
        <w:jc w:val="both"/>
        <w:rPr>
          <w:i/>
          <w:sz w:val="28"/>
          <w:szCs w:val="28"/>
        </w:rPr>
      </w:pPr>
      <w:r w:rsidRPr="001507A0">
        <w:rPr>
          <w:i/>
          <w:sz w:val="28"/>
          <w:szCs w:val="28"/>
        </w:rPr>
        <w:t>"А ми дивились, та мовчали,</w:t>
      </w:r>
    </w:p>
    <w:p w:rsidR="00F43C0B" w:rsidRPr="001507A0" w:rsidRDefault="00F43C0B" w:rsidP="00F43C0B">
      <w:pPr>
        <w:spacing w:line="360" w:lineRule="auto"/>
        <w:ind w:firstLine="708"/>
        <w:jc w:val="both"/>
        <w:rPr>
          <w:i/>
          <w:sz w:val="28"/>
          <w:szCs w:val="28"/>
        </w:rPr>
      </w:pPr>
      <w:r w:rsidRPr="001507A0">
        <w:rPr>
          <w:i/>
          <w:sz w:val="28"/>
          <w:szCs w:val="28"/>
        </w:rPr>
        <w:t xml:space="preserve"> Та мовчки чухала чуби, </w:t>
      </w:r>
    </w:p>
    <w:p w:rsidR="00F43C0B" w:rsidRPr="001507A0" w:rsidRDefault="00F43C0B" w:rsidP="00F43C0B">
      <w:pPr>
        <w:spacing w:line="360" w:lineRule="auto"/>
        <w:ind w:firstLine="708"/>
        <w:jc w:val="both"/>
        <w:rPr>
          <w:i/>
          <w:sz w:val="28"/>
          <w:szCs w:val="28"/>
        </w:rPr>
      </w:pPr>
      <w:r w:rsidRPr="001507A0">
        <w:rPr>
          <w:i/>
          <w:sz w:val="28"/>
          <w:szCs w:val="28"/>
        </w:rPr>
        <w:t xml:space="preserve"> Німії, подлії раби…"    </w:t>
      </w:r>
    </w:p>
    <w:p w:rsidR="00F43C0B" w:rsidRDefault="00F43C0B" w:rsidP="00F43C0B">
      <w:pPr>
        <w:spacing w:line="360" w:lineRule="auto"/>
        <w:ind w:firstLine="708"/>
        <w:jc w:val="both"/>
        <w:rPr>
          <w:sz w:val="28"/>
          <w:szCs w:val="28"/>
        </w:rPr>
      </w:pPr>
      <w:r>
        <w:rPr>
          <w:sz w:val="28"/>
          <w:szCs w:val="28"/>
        </w:rPr>
        <w:t>Оксиморон, оксюморон (грецьк.</w:t>
      </w:r>
      <w:r w:rsidRPr="005A772C">
        <w:rPr>
          <w:sz w:val="28"/>
          <w:szCs w:val="28"/>
        </w:rPr>
        <w:t xml:space="preserve"> </w:t>
      </w:r>
      <w:r w:rsidRPr="005A772C">
        <w:rPr>
          <w:sz w:val="28"/>
          <w:szCs w:val="28"/>
          <w:lang w:val="el-GR"/>
        </w:rPr>
        <w:t>oxymoron</w:t>
      </w:r>
      <w:r>
        <w:rPr>
          <w:sz w:val="28"/>
          <w:szCs w:val="28"/>
        </w:rPr>
        <w:t xml:space="preserve"> – дотепне-безглузде) – поєднання контрастних понять, які логічно нібито несумісні, але разом створюють нове уявлення. Наприклад: </w:t>
      </w:r>
    </w:p>
    <w:p w:rsidR="00F43C0B" w:rsidRPr="00A01D54" w:rsidRDefault="00F43C0B" w:rsidP="00F43C0B">
      <w:pPr>
        <w:spacing w:line="360" w:lineRule="auto"/>
        <w:ind w:firstLine="708"/>
        <w:jc w:val="both"/>
        <w:rPr>
          <w:i/>
          <w:sz w:val="28"/>
          <w:szCs w:val="28"/>
        </w:rPr>
      </w:pPr>
      <w:r w:rsidRPr="00A01D54">
        <w:rPr>
          <w:i/>
          <w:sz w:val="28"/>
          <w:szCs w:val="28"/>
        </w:rPr>
        <w:t>"Дзвенить у зорях небо чисте,</w:t>
      </w:r>
    </w:p>
    <w:p w:rsidR="00F43C0B" w:rsidRDefault="00F43C0B" w:rsidP="00F43C0B">
      <w:pPr>
        <w:spacing w:line="360" w:lineRule="auto"/>
        <w:ind w:firstLine="708"/>
        <w:jc w:val="both"/>
        <w:rPr>
          <w:sz w:val="28"/>
          <w:szCs w:val="28"/>
        </w:rPr>
      </w:pPr>
      <w:r w:rsidRPr="00A01D54">
        <w:rPr>
          <w:i/>
          <w:sz w:val="28"/>
          <w:szCs w:val="28"/>
        </w:rPr>
        <w:t xml:space="preserve"> </w:t>
      </w:r>
      <w:r w:rsidRPr="00A01D54">
        <w:rPr>
          <w:i/>
          <w:sz w:val="28"/>
          <w:szCs w:val="28"/>
          <w:u w:val="single"/>
        </w:rPr>
        <w:t>Палає</w:t>
      </w:r>
      <w:r w:rsidRPr="00A01D54">
        <w:rPr>
          <w:i/>
          <w:sz w:val="28"/>
          <w:szCs w:val="28"/>
        </w:rPr>
        <w:t xml:space="preserve"> синім </w:t>
      </w:r>
      <w:r w:rsidRPr="00A01D54">
        <w:rPr>
          <w:i/>
          <w:sz w:val="28"/>
          <w:szCs w:val="28"/>
          <w:u w:val="single"/>
        </w:rPr>
        <w:t>льодом</w:t>
      </w:r>
      <w:r w:rsidRPr="00A01D54">
        <w:rPr>
          <w:i/>
          <w:sz w:val="28"/>
          <w:szCs w:val="28"/>
        </w:rPr>
        <w:t xml:space="preserve"> шлях"</w:t>
      </w:r>
      <w:r>
        <w:rPr>
          <w:i/>
          <w:sz w:val="28"/>
          <w:szCs w:val="28"/>
        </w:rPr>
        <w:t xml:space="preserve"> </w:t>
      </w:r>
      <w:r>
        <w:rPr>
          <w:sz w:val="28"/>
          <w:szCs w:val="28"/>
        </w:rPr>
        <w:t>(В. Симоненко, "Дзвенить у зорях небо чисте…").</w:t>
      </w:r>
    </w:p>
    <w:p w:rsidR="00F43C0B" w:rsidRDefault="00F43C0B" w:rsidP="00F43C0B">
      <w:pPr>
        <w:spacing w:line="360" w:lineRule="auto"/>
        <w:ind w:firstLine="708"/>
        <w:jc w:val="both"/>
        <w:rPr>
          <w:sz w:val="28"/>
          <w:szCs w:val="28"/>
        </w:rPr>
      </w:pPr>
      <w:r>
        <w:rPr>
          <w:sz w:val="28"/>
          <w:szCs w:val="28"/>
        </w:rPr>
        <w:t xml:space="preserve">У художній мові творів нерідко наявний і символ (грецьк. </w:t>
      </w:r>
      <w:r w:rsidRPr="008F668D">
        <w:rPr>
          <w:sz w:val="28"/>
          <w:szCs w:val="28"/>
          <w:lang w:val="el-GR"/>
        </w:rPr>
        <w:t>symbolon</w:t>
      </w:r>
      <w:r w:rsidRPr="0033110B">
        <w:rPr>
          <w:sz w:val="28"/>
          <w:szCs w:val="28"/>
        </w:rPr>
        <w:t xml:space="preserve"> </w:t>
      </w:r>
      <w:r>
        <w:rPr>
          <w:sz w:val="28"/>
          <w:szCs w:val="28"/>
        </w:rPr>
        <w:t>– умовний знак, натяк) – предметний або словесний знак, який опосередковано виражає сутність певного явища.</w:t>
      </w:r>
      <w:r w:rsidRPr="00D26335">
        <w:rPr>
          <w:sz w:val="28"/>
          <w:szCs w:val="28"/>
        </w:rPr>
        <w:t xml:space="preserve"> </w:t>
      </w:r>
      <w:r>
        <w:rPr>
          <w:sz w:val="28"/>
          <w:szCs w:val="28"/>
        </w:rPr>
        <w:t xml:space="preserve">Наприклад, у романі "Огненне коло" І.Багряного наявний символ Божої Матері: </w:t>
      </w:r>
      <w:r w:rsidRPr="006172BC">
        <w:rPr>
          <w:i/>
          <w:sz w:val="28"/>
          <w:szCs w:val="28"/>
        </w:rPr>
        <w:t>"… на чорній, розритій землі лежала горілиць сніжно-біла Божа Мати. З дитям на грудях. Вона була сніжно-біла… Ні, вона була би сніжно-біла, якби не була закривавлена… Вона була закривавлена…</w:t>
      </w:r>
      <w:r>
        <w:rPr>
          <w:i/>
          <w:sz w:val="28"/>
          <w:szCs w:val="28"/>
        </w:rPr>
        <w:t xml:space="preserve"> </w:t>
      </w:r>
      <w:r w:rsidRPr="006172BC">
        <w:rPr>
          <w:i/>
          <w:sz w:val="28"/>
          <w:szCs w:val="28"/>
        </w:rPr>
        <w:t>це символіка. Це символіка їхньої Вітчизни… "</w:t>
      </w:r>
      <w:r>
        <w:rPr>
          <w:sz w:val="28"/>
          <w:szCs w:val="28"/>
        </w:rPr>
        <w:t>. Божа Мати у І. Багряного – це символ зневаженого материнства, української нації,  України.</w:t>
      </w:r>
    </w:p>
    <w:p w:rsidR="00F43C0B" w:rsidRDefault="00F43C0B" w:rsidP="00F43C0B">
      <w:pPr>
        <w:spacing w:line="360" w:lineRule="auto"/>
        <w:ind w:firstLine="708"/>
        <w:jc w:val="both"/>
        <w:rPr>
          <w:sz w:val="28"/>
          <w:szCs w:val="28"/>
        </w:rPr>
      </w:pPr>
      <w:r>
        <w:rPr>
          <w:sz w:val="28"/>
          <w:szCs w:val="28"/>
        </w:rPr>
        <w:lastRenderedPageBreak/>
        <w:t xml:space="preserve">Споріднений із символом троп – образ-емблема (грецьк. </w:t>
      </w:r>
      <w:r w:rsidRPr="00B71AD9">
        <w:rPr>
          <w:sz w:val="28"/>
          <w:szCs w:val="28"/>
          <w:lang w:val="el-GR"/>
        </w:rPr>
        <w:t>embleuma</w:t>
      </w:r>
      <w:r>
        <w:rPr>
          <w:sz w:val="28"/>
          <w:szCs w:val="28"/>
        </w:rPr>
        <w:t xml:space="preserve"> – виставка, рельєфна прикраса)</w:t>
      </w:r>
      <w:r w:rsidRPr="00B71AD9">
        <w:rPr>
          <w:sz w:val="28"/>
          <w:szCs w:val="28"/>
        </w:rPr>
        <w:t xml:space="preserve"> </w:t>
      </w:r>
      <w:r>
        <w:rPr>
          <w:sz w:val="28"/>
          <w:szCs w:val="28"/>
        </w:rPr>
        <w:t xml:space="preserve">– предмет, зображення, що умовно або символічно виражає певне поняття, ідею. Наприклад, відлунням емблеми в українській поезії </w:t>
      </w:r>
      <w:r>
        <w:rPr>
          <w:sz w:val="28"/>
          <w:szCs w:val="28"/>
          <w:lang w:val="en-US"/>
        </w:rPr>
        <w:t>XIX</w:t>
      </w:r>
      <w:r w:rsidRPr="00922FFC">
        <w:rPr>
          <w:sz w:val="28"/>
          <w:szCs w:val="28"/>
        </w:rPr>
        <w:t xml:space="preserve"> </w:t>
      </w:r>
      <w:r>
        <w:rPr>
          <w:sz w:val="28"/>
          <w:szCs w:val="28"/>
        </w:rPr>
        <w:t xml:space="preserve">століття є вірш І. Франка "Пелікан", що ознайомлює читача з одним із повчальних легендарно-символічних сюжетів.   </w:t>
      </w:r>
    </w:p>
    <w:p w:rsidR="00F43C0B" w:rsidRDefault="00F43C0B" w:rsidP="00F43C0B">
      <w:pPr>
        <w:spacing w:line="360" w:lineRule="auto"/>
        <w:ind w:firstLine="708"/>
        <w:jc w:val="both"/>
        <w:rPr>
          <w:sz w:val="28"/>
          <w:szCs w:val="28"/>
        </w:rPr>
      </w:pPr>
      <w:r>
        <w:rPr>
          <w:sz w:val="28"/>
          <w:szCs w:val="28"/>
        </w:rPr>
        <w:t xml:space="preserve">Ідейно-художня виразність зображення досягається і добором словосполучень, будовою речень. Спосіб розташування слів у реченні, побудова фрази допомагає письменникові розкрити настрої і переживання героя, його характер, відтворити рух подій, надати мові яскравості, емоційності, поетичності. Окрім лексики та тропів, художність мови забезпечують синтаксичні фігури. </w:t>
      </w:r>
    </w:p>
    <w:p w:rsidR="00F43C0B" w:rsidRPr="003022AA" w:rsidRDefault="00F43C0B" w:rsidP="00F43C0B">
      <w:pPr>
        <w:spacing w:line="360" w:lineRule="auto"/>
        <w:ind w:firstLine="708"/>
        <w:jc w:val="both"/>
        <w:rPr>
          <w:sz w:val="28"/>
          <w:szCs w:val="28"/>
        </w:rPr>
      </w:pPr>
      <w:r>
        <w:rPr>
          <w:sz w:val="28"/>
          <w:szCs w:val="28"/>
        </w:rPr>
        <w:t xml:space="preserve">Учені по-різному класифікують синтаксичні фігури. А. Білецький підтримує традиційну класифікацію стилістичних зворотів мовлення: фігури слів, фігури розташування слів, фігури думок. Фігури розташування слів, як зазначає вчений, – інверсія, еліпс, плеонаризм, силепс, повторення, хіазм, прикладка </w:t>
      </w:r>
      <w:r w:rsidRPr="00D86B9B">
        <w:rPr>
          <w:sz w:val="28"/>
          <w:szCs w:val="28"/>
        </w:rPr>
        <w:t>[</w:t>
      </w:r>
      <w:r>
        <w:rPr>
          <w:sz w:val="28"/>
          <w:szCs w:val="28"/>
        </w:rPr>
        <w:t>71,</w:t>
      </w:r>
      <w:r w:rsidRPr="00DF6961">
        <w:rPr>
          <w:sz w:val="28"/>
          <w:szCs w:val="28"/>
        </w:rPr>
        <w:t xml:space="preserve"> </w:t>
      </w:r>
      <w:r>
        <w:rPr>
          <w:sz w:val="28"/>
          <w:szCs w:val="28"/>
          <w:lang w:val="en-US"/>
        </w:rPr>
        <w:t>c</w:t>
      </w:r>
      <w:r>
        <w:rPr>
          <w:sz w:val="28"/>
          <w:szCs w:val="28"/>
        </w:rPr>
        <w:t>.</w:t>
      </w:r>
      <w:r w:rsidRPr="00DF6961">
        <w:rPr>
          <w:sz w:val="28"/>
          <w:szCs w:val="28"/>
        </w:rPr>
        <w:t xml:space="preserve"> 224-225]</w:t>
      </w:r>
      <w:r>
        <w:rPr>
          <w:sz w:val="28"/>
          <w:szCs w:val="28"/>
        </w:rPr>
        <w:t>.</w:t>
      </w:r>
    </w:p>
    <w:p w:rsidR="00F43C0B" w:rsidRDefault="00F43C0B" w:rsidP="00F43C0B">
      <w:pPr>
        <w:spacing w:line="360" w:lineRule="auto"/>
        <w:ind w:firstLine="708"/>
        <w:jc w:val="both"/>
        <w:rPr>
          <w:sz w:val="28"/>
          <w:szCs w:val="28"/>
        </w:rPr>
      </w:pPr>
      <w:r>
        <w:rPr>
          <w:sz w:val="28"/>
          <w:szCs w:val="28"/>
        </w:rPr>
        <w:t xml:space="preserve">У нашому дослідженні охарактеризуємо найосновніші види стилістичних фігур. Інверсія (лат. </w:t>
      </w:r>
      <w:r w:rsidRPr="00F31CEB">
        <w:rPr>
          <w:sz w:val="28"/>
          <w:szCs w:val="28"/>
          <w:lang w:val="la-Latn"/>
        </w:rPr>
        <w:t>inversio</w:t>
      </w:r>
      <w:r w:rsidRPr="00D86B9B">
        <w:rPr>
          <w:sz w:val="28"/>
          <w:szCs w:val="28"/>
        </w:rPr>
        <w:t xml:space="preserve"> </w:t>
      </w:r>
      <w:r>
        <w:rPr>
          <w:sz w:val="28"/>
          <w:szCs w:val="28"/>
        </w:rPr>
        <w:t>– перевертання, переміщення) – стилістична фігура, побудована на порушенні того порядку слів у реченні, який здається нормованим, звичайним.</w:t>
      </w:r>
      <w:r w:rsidRPr="00D86B9B">
        <w:rPr>
          <w:sz w:val="28"/>
          <w:szCs w:val="28"/>
        </w:rPr>
        <w:t xml:space="preserve"> </w:t>
      </w:r>
      <w:r>
        <w:rPr>
          <w:sz w:val="28"/>
          <w:szCs w:val="28"/>
        </w:rPr>
        <w:t>Наприклад,  у поезії "Так ніхто не кохав" В. Сосюри:</w:t>
      </w:r>
    </w:p>
    <w:p w:rsidR="00F43C0B" w:rsidRDefault="00F43C0B" w:rsidP="00F43C0B">
      <w:pPr>
        <w:spacing w:line="360" w:lineRule="auto"/>
        <w:ind w:firstLine="708"/>
        <w:jc w:val="both"/>
        <w:rPr>
          <w:i/>
          <w:sz w:val="28"/>
          <w:szCs w:val="28"/>
        </w:rPr>
      </w:pPr>
      <w:r w:rsidRPr="00A31E95">
        <w:rPr>
          <w:i/>
          <w:sz w:val="28"/>
          <w:szCs w:val="28"/>
        </w:rPr>
        <w:t>"Так ніхто не коха</w:t>
      </w:r>
      <w:r>
        <w:rPr>
          <w:i/>
          <w:sz w:val="28"/>
          <w:szCs w:val="28"/>
        </w:rPr>
        <w:t>в…</w:t>
      </w:r>
    </w:p>
    <w:p w:rsidR="00F43C0B" w:rsidRPr="00A31E95" w:rsidRDefault="00F43C0B" w:rsidP="00F43C0B">
      <w:pPr>
        <w:spacing w:line="360" w:lineRule="auto"/>
        <w:ind w:firstLine="708"/>
        <w:jc w:val="both"/>
        <w:rPr>
          <w:i/>
          <w:sz w:val="28"/>
          <w:szCs w:val="28"/>
        </w:rPr>
      </w:pPr>
      <w:r>
        <w:rPr>
          <w:i/>
          <w:sz w:val="28"/>
          <w:szCs w:val="28"/>
        </w:rPr>
        <w:t>Ч</w:t>
      </w:r>
      <w:r w:rsidRPr="00A31E95">
        <w:rPr>
          <w:i/>
          <w:sz w:val="28"/>
          <w:szCs w:val="28"/>
        </w:rPr>
        <w:t>ерез тисячі літ</w:t>
      </w:r>
    </w:p>
    <w:p w:rsidR="00F43C0B" w:rsidRDefault="00F43C0B" w:rsidP="00F43C0B">
      <w:pPr>
        <w:spacing w:line="360" w:lineRule="auto"/>
        <w:ind w:firstLine="708"/>
        <w:jc w:val="both"/>
        <w:rPr>
          <w:i/>
          <w:sz w:val="28"/>
          <w:szCs w:val="28"/>
        </w:rPr>
      </w:pPr>
      <w:r w:rsidRPr="00A31E95">
        <w:rPr>
          <w:i/>
          <w:sz w:val="28"/>
          <w:szCs w:val="28"/>
        </w:rPr>
        <w:t xml:space="preserve">лиш </w:t>
      </w:r>
      <w:r w:rsidRPr="00BC3EDE">
        <w:rPr>
          <w:i/>
          <w:sz w:val="28"/>
          <w:szCs w:val="28"/>
          <w:u w:val="single"/>
        </w:rPr>
        <w:t>приходить</w:t>
      </w:r>
      <w:r w:rsidRPr="00A31E95">
        <w:rPr>
          <w:i/>
          <w:sz w:val="28"/>
          <w:szCs w:val="28"/>
        </w:rPr>
        <w:t xml:space="preserve"> подібне </w:t>
      </w:r>
      <w:r w:rsidRPr="00BC3EDE">
        <w:rPr>
          <w:i/>
          <w:sz w:val="28"/>
          <w:szCs w:val="28"/>
          <w:u w:val="single"/>
        </w:rPr>
        <w:t>кохання</w:t>
      </w:r>
      <w:r>
        <w:rPr>
          <w:i/>
          <w:sz w:val="28"/>
          <w:szCs w:val="28"/>
        </w:rPr>
        <w:t>…</w:t>
      </w:r>
      <w:r w:rsidRPr="00A31E95">
        <w:rPr>
          <w:i/>
          <w:sz w:val="28"/>
          <w:szCs w:val="28"/>
        </w:rPr>
        <w:t xml:space="preserve">". </w:t>
      </w:r>
    </w:p>
    <w:p w:rsidR="00F43C0B" w:rsidRPr="00DF6961" w:rsidRDefault="00F43C0B" w:rsidP="00F43C0B">
      <w:pPr>
        <w:spacing w:line="360" w:lineRule="auto"/>
        <w:ind w:firstLine="708"/>
        <w:jc w:val="both"/>
        <w:rPr>
          <w:i/>
          <w:sz w:val="28"/>
          <w:szCs w:val="28"/>
        </w:rPr>
      </w:pPr>
      <w:r w:rsidRPr="00A31E95">
        <w:rPr>
          <w:sz w:val="28"/>
          <w:szCs w:val="28"/>
        </w:rPr>
        <w:t xml:space="preserve"> </w:t>
      </w:r>
      <w:r>
        <w:rPr>
          <w:sz w:val="28"/>
          <w:szCs w:val="28"/>
        </w:rPr>
        <w:t>Анаколуф (від грець.</w:t>
      </w:r>
      <w:r w:rsidRPr="003022AA">
        <w:rPr>
          <w:sz w:val="28"/>
          <w:szCs w:val="28"/>
        </w:rPr>
        <w:t xml:space="preserve"> </w:t>
      </w:r>
      <w:r w:rsidRPr="00020CEB">
        <w:rPr>
          <w:sz w:val="28"/>
          <w:szCs w:val="28"/>
          <w:lang w:val="el-GR"/>
        </w:rPr>
        <w:t>anakoluthos</w:t>
      </w:r>
      <w:r>
        <w:rPr>
          <w:sz w:val="28"/>
          <w:szCs w:val="28"/>
        </w:rPr>
        <w:t xml:space="preserve"> – непослідовний, неузгоджений) – стилістична фігура, побудована з порушенням граматичної узгодженості між словами, членами речення.</w:t>
      </w:r>
      <w:r w:rsidRPr="0033110B">
        <w:rPr>
          <w:sz w:val="28"/>
          <w:szCs w:val="28"/>
        </w:rPr>
        <w:t xml:space="preserve"> </w:t>
      </w:r>
      <w:r>
        <w:rPr>
          <w:sz w:val="28"/>
          <w:szCs w:val="28"/>
        </w:rPr>
        <w:t>Наприклад у п'єсі "Мина Мазайло"</w:t>
      </w:r>
      <w:r w:rsidRPr="00A2008A">
        <w:rPr>
          <w:sz w:val="28"/>
          <w:szCs w:val="28"/>
        </w:rPr>
        <w:t xml:space="preserve"> </w:t>
      </w:r>
      <w:r>
        <w:rPr>
          <w:sz w:val="28"/>
          <w:szCs w:val="28"/>
        </w:rPr>
        <w:t xml:space="preserve">М. Куліша: </w:t>
      </w:r>
      <w:r w:rsidRPr="00DF6961">
        <w:rPr>
          <w:i/>
          <w:sz w:val="28"/>
          <w:szCs w:val="28"/>
        </w:rPr>
        <w:t>"За репетитора не брали – Мазайло! На службу не приймали – Маза</w:t>
      </w:r>
      <w:r>
        <w:rPr>
          <w:i/>
          <w:sz w:val="28"/>
          <w:szCs w:val="28"/>
        </w:rPr>
        <w:t>й</w:t>
      </w:r>
      <w:r w:rsidRPr="00DF6961">
        <w:rPr>
          <w:i/>
          <w:sz w:val="28"/>
          <w:szCs w:val="28"/>
        </w:rPr>
        <w:t>ло!"</w:t>
      </w:r>
    </w:p>
    <w:p w:rsidR="00F43C0B" w:rsidRDefault="00F43C0B" w:rsidP="00F43C0B">
      <w:pPr>
        <w:spacing w:line="360" w:lineRule="auto"/>
        <w:ind w:firstLine="708"/>
        <w:jc w:val="both"/>
        <w:rPr>
          <w:sz w:val="28"/>
          <w:szCs w:val="28"/>
        </w:rPr>
      </w:pPr>
      <w:r>
        <w:rPr>
          <w:sz w:val="28"/>
          <w:szCs w:val="28"/>
        </w:rPr>
        <w:lastRenderedPageBreak/>
        <w:t>Еліпсис (від грецьк.</w:t>
      </w:r>
      <w:r w:rsidRPr="004143AE">
        <w:rPr>
          <w:sz w:val="28"/>
          <w:szCs w:val="28"/>
        </w:rPr>
        <w:t xml:space="preserve"> </w:t>
      </w:r>
      <w:r w:rsidRPr="004143AE">
        <w:rPr>
          <w:sz w:val="28"/>
          <w:szCs w:val="28"/>
          <w:lang w:val="el-GR"/>
        </w:rPr>
        <w:t>elleipsis</w:t>
      </w:r>
      <w:r>
        <w:rPr>
          <w:sz w:val="28"/>
          <w:szCs w:val="28"/>
        </w:rPr>
        <w:t xml:space="preserve"> – пропуск, випадіння) – стилістична фігура, що полягає в опущенні певного члена речення чи словосполучення, які легко відновлюються за змістом поетичного мовлення. Наприклад:</w:t>
      </w:r>
    </w:p>
    <w:p w:rsidR="00F43C0B" w:rsidRPr="00011585" w:rsidRDefault="00F43C0B" w:rsidP="00F43C0B">
      <w:pPr>
        <w:spacing w:line="360" w:lineRule="auto"/>
        <w:ind w:firstLine="708"/>
        <w:jc w:val="both"/>
        <w:rPr>
          <w:i/>
          <w:sz w:val="28"/>
          <w:szCs w:val="28"/>
        </w:rPr>
      </w:pPr>
      <w:r w:rsidRPr="00011585">
        <w:rPr>
          <w:i/>
          <w:sz w:val="28"/>
          <w:szCs w:val="28"/>
        </w:rPr>
        <w:t>"Ну, Галайдо, поїдем гуляти,</w:t>
      </w:r>
    </w:p>
    <w:p w:rsidR="00F43C0B" w:rsidRPr="00011585" w:rsidRDefault="00F43C0B" w:rsidP="00F43C0B">
      <w:pPr>
        <w:spacing w:line="360" w:lineRule="auto"/>
        <w:ind w:firstLine="708"/>
        <w:jc w:val="both"/>
        <w:rPr>
          <w:i/>
          <w:sz w:val="28"/>
          <w:szCs w:val="28"/>
        </w:rPr>
      </w:pPr>
      <w:r w:rsidRPr="00011585">
        <w:rPr>
          <w:i/>
          <w:sz w:val="28"/>
          <w:szCs w:val="28"/>
        </w:rPr>
        <w:t>Найдем долю, а не найде</w:t>
      </w:r>
      <w:r>
        <w:rPr>
          <w:i/>
          <w:sz w:val="28"/>
          <w:szCs w:val="28"/>
        </w:rPr>
        <w:t>м</w:t>
      </w:r>
      <w:r w:rsidRPr="00011585">
        <w:rPr>
          <w:i/>
          <w:sz w:val="28"/>
          <w:szCs w:val="28"/>
        </w:rPr>
        <w:t>…</w:t>
      </w:r>
    </w:p>
    <w:p w:rsidR="00F43C0B" w:rsidRDefault="00F43C0B" w:rsidP="00F43C0B">
      <w:pPr>
        <w:spacing w:line="360" w:lineRule="auto"/>
        <w:ind w:firstLine="708"/>
        <w:jc w:val="both"/>
        <w:rPr>
          <w:sz w:val="28"/>
          <w:szCs w:val="28"/>
        </w:rPr>
      </w:pPr>
      <w:r>
        <w:rPr>
          <w:i/>
          <w:sz w:val="28"/>
          <w:szCs w:val="28"/>
        </w:rPr>
        <w:t xml:space="preserve">Рушайте, хлоп'ята" </w:t>
      </w:r>
      <w:r>
        <w:rPr>
          <w:sz w:val="28"/>
          <w:szCs w:val="28"/>
        </w:rPr>
        <w:t xml:space="preserve"> (Т. Шевченко, "Гайдамаки").</w:t>
      </w:r>
    </w:p>
    <w:p w:rsidR="00F43C0B" w:rsidRDefault="00F43C0B" w:rsidP="00F43C0B">
      <w:pPr>
        <w:spacing w:line="360" w:lineRule="auto"/>
        <w:ind w:firstLine="708"/>
        <w:jc w:val="both"/>
        <w:rPr>
          <w:sz w:val="28"/>
          <w:szCs w:val="28"/>
        </w:rPr>
      </w:pPr>
      <w:r>
        <w:rPr>
          <w:sz w:val="28"/>
          <w:szCs w:val="28"/>
        </w:rPr>
        <w:t>Апосіопеза (грецьк.</w:t>
      </w:r>
      <w:r w:rsidRPr="0000585B">
        <w:rPr>
          <w:sz w:val="28"/>
          <w:szCs w:val="28"/>
        </w:rPr>
        <w:t xml:space="preserve"> </w:t>
      </w:r>
      <w:r w:rsidRPr="0000585B">
        <w:rPr>
          <w:sz w:val="28"/>
          <w:szCs w:val="28"/>
          <w:lang w:val="el-GR"/>
        </w:rPr>
        <w:t>aposiopesis</w:t>
      </w:r>
      <w:r w:rsidRPr="00FD59D4">
        <w:rPr>
          <w:sz w:val="28"/>
          <w:szCs w:val="28"/>
        </w:rPr>
        <w:t xml:space="preserve"> </w:t>
      </w:r>
      <w:r>
        <w:rPr>
          <w:sz w:val="28"/>
          <w:szCs w:val="28"/>
        </w:rPr>
        <w:t>– умовчання)</w:t>
      </w:r>
      <w:r w:rsidRPr="0000585B">
        <w:rPr>
          <w:sz w:val="28"/>
          <w:szCs w:val="28"/>
        </w:rPr>
        <w:t xml:space="preserve"> </w:t>
      </w:r>
      <w:r>
        <w:rPr>
          <w:sz w:val="28"/>
          <w:szCs w:val="28"/>
        </w:rPr>
        <w:t xml:space="preserve">– незакінченість, уривання речення з метою передати схвильованість мовця, підкреслити неможливість передати словами всю глибину думки, зробити натяк. Наприклад, у поемі "Наймичка" Т. Шевченка: </w:t>
      </w:r>
    </w:p>
    <w:p w:rsidR="00F43C0B" w:rsidRPr="00FD59D4" w:rsidRDefault="00F43C0B" w:rsidP="00F43C0B">
      <w:pPr>
        <w:spacing w:line="360" w:lineRule="auto"/>
        <w:ind w:firstLine="708"/>
        <w:jc w:val="both"/>
        <w:rPr>
          <w:i/>
          <w:sz w:val="28"/>
          <w:szCs w:val="28"/>
        </w:rPr>
      </w:pPr>
      <w:r w:rsidRPr="00FD59D4">
        <w:rPr>
          <w:i/>
          <w:sz w:val="28"/>
          <w:szCs w:val="28"/>
        </w:rPr>
        <w:t>"Я не Ганна, не наймичка,</w:t>
      </w:r>
    </w:p>
    <w:p w:rsidR="00F43C0B" w:rsidRDefault="00F43C0B" w:rsidP="00F43C0B">
      <w:pPr>
        <w:spacing w:line="360" w:lineRule="auto"/>
        <w:ind w:firstLine="708"/>
        <w:jc w:val="both"/>
        <w:rPr>
          <w:i/>
          <w:sz w:val="28"/>
          <w:szCs w:val="28"/>
        </w:rPr>
      </w:pPr>
      <w:r w:rsidRPr="00FD59D4">
        <w:rPr>
          <w:i/>
          <w:sz w:val="28"/>
          <w:szCs w:val="28"/>
        </w:rPr>
        <w:t>Я… – та й замовчала".</w:t>
      </w:r>
    </w:p>
    <w:p w:rsidR="00F43C0B" w:rsidRPr="003777E9" w:rsidRDefault="00F43C0B" w:rsidP="00F43C0B">
      <w:pPr>
        <w:spacing w:line="360" w:lineRule="auto"/>
        <w:ind w:firstLine="708"/>
        <w:jc w:val="both"/>
        <w:rPr>
          <w:sz w:val="28"/>
          <w:szCs w:val="28"/>
        </w:rPr>
      </w:pPr>
      <w:r w:rsidRPr="003777E9">
        <w:rPr>
          <w:sz w:val="28"/>
          <w:szCs w:val="28"/>
        </w:rPr>
        <w:t xml:space="preserve">Протилежною стилістичною фігурою еліпсису й умовчанню є </w:t>
      </w:r>
      <w:r>
        <w:rPr>
          <w:sz w:val="28"/>
          <w:szCs w:val="28"/>
        </w:rPr>
        <w:t>вживання "зайвих" слів – плеонаризм. Плеонаризм (грецьк.</w:t>
      </w:r>
      <w:r w:rsidRPr="000E1E62">
        <w:rPr>
          <w:sz w:val="28"/>
          <w:szCs w:val="28"/>
        </w:rPr>
        <w:t xml:space="preserve"> </w:t>
      </w:r>
      <w:r w:rsidRPr="000E1E62">
        <w:rPr>
          <w:sz w:val="28"/>
          <w:szCs w:val="28"/>
          <w:lang w:val="el-GR"/>
        </w:rPr>
        <w:t>pleonasmos</w:t>
      </w:r>
      <w:r>
        <w:rPr>
          <w:sz w:val="28"/>
          <w:szCs w:val="28"/>
        </w:rPr>
        <w:t xml:space="preserve"> – надмірність, надлишок) – стилістична фігура, яка ґрунтується на повторюваності однорідних слів і зворотів, що є немовби зайві за змістом, але необхідні за вимогами художньої композиції. Плеонаризм широко застосовується в усній народній творчості, наприклад, у "Думі про козака Голоту": </w:t>
      </w:r>
      <w:r w:rsidRPr="000E1E62">
        <w:rPr>
          <w:i/>
          <w:sz w:val="28"/>
          <w:szCs w:val="28"/>
        </w:rPr>
        <w:t xml:space="preserve">"Поле килиїмське </w:t>
      </w:r>
      <w:r w:rsidRPr="001379C2">
        <w:rPr>
          <w:i/>
          <w:sz w:val="28"/>
          <w:szCs w:val="28"/>
          <w:u w:val="single"/>
        </w:rPr>
        <w:t>хвалить-вихваляє</w:t>
      </w:r>
      <w:r w:rsidRPr="000E1E62">
        <w:rPr>
          <w:i/>
          <w:sz w:val="28"/>
          <w:szCs w:val="28"/>
        </w:rPr>
        <w:t>".</w:t>
      </w:r>
      <w:r>
        <w:rPr>
          <w:sz w:val="28"/>
          <w:szCs w:val="28"/>
        </w:rPr>
        <w:t xml:space="preserve">      </w:t>
      </w:r>
    </w:p>
    <w:p w:rsidR="00F43C0B" w:rsidRDefault="00F43C0B" w:rsidP="00F43C0B">
      <w:pPr>
        <w:spacing w:line="360" w:lineRule="auto"/>
        <w:ind w:firstLine="708"/>
        <w:jc w:val="both"/>
        <w:rPr>
          <w:b/>
          <w:sz w:val="28"/>
          <w:szCs w:val="28"/>
        </w:rPr>
      </w:pPr>
      <w:r w:rsidRPr="00F5545A">
        <w:rPr>
          <w:sz w:val="28"/>
          <w:szCs w:val="28"/>
        </w:rPr>
        <w:t>Аси</w:t>
      </w:r>
      <w:r>
        <w:rPr>
          <w:sz w:val="28"/>
          <w:szCs w:val="28"/>
        </w:rPr>
        <w:t>н</w:t>
      </w:r>
      <w:r w:rsidRPr="00F5545A">
        <w:rPr>
          <w:sz w:val="28"/>
          <w:szCs w:val="28"/>
        </w:rPr>
        <w:t>детон (грецьк.</w:t>
      </w:r>
      <w:r w:rsidRPr="00B84CE3">
        <w:rPr>
          <w:sz w:val="28"/>
          <w:szCs w:val="28"/>
        </w:rPr>
        <w:t xml:space="preserve"> </w:t>
      </w:r>
      <w:r w:rsidRPr="00B84CE3">
        <w:rPr>
          <w:sz w:val="28"/>
          <w:szCs w:val="28"/>
          <w:lang w:val="el-GR"/>
        </w:rPr>
        <w:t>asyndeton</w:t>
      </w:r>
      <w:r w:rsidRPr="00B84CE3">
        <w:rPr>
          <w:sz w:val="28"/>
          <w:szCs w:val="28"/>
        </w:rPr>
        <w:t xml:space="preserve"> </w:t>
      </w:r>
      <w:r w:rsidRPr="00F5545A">
        <w:rPr>
          <w:sz w:val="28"/>
          <w:szCs w:val="28"/>
        </w:rPr>
        <w:t>– безсполучниковість), або безсполучниковість</w:t>
      </w:r>
      <w:r>
        <w:rPr>
          <w:sz w:val="28"/>
          <w:szCs w:val="28"/>
        </w:rPr>
        <w:t xml:space="preserve"> </w:t>
      </w:r>
      <w:r w:rsidRPr="00F5545A">
        <w:rPr>
          <w:sz w:val="28"/>
          <w:szCs w:val="28"/>
        </w:rPr>
        <w:t>–</w:t>
      </w:r>
      <w:r>
        <w:rPr>
          <w:sz w:val="28"/>
          <w:szCs w:val="28"/>
        </w:rPr>
        <w:t xml:space="preserve"> </w:t>
      </w:r>
      <w:r w:rsidRPr="00F5545A">
        <w:rPr>
          <w:sz w:val="28"/>
          <w:szCs w:val="28"/>
        </w:rPr>
        <w:t>відсутність єднальних сполучників між однорідними членами речення та сурядними реченнями. У художньому творі а</w:t>
      </w:r>
      <w:r>
        <w:rPr>
          <w:sz w:val="28"/>
          <w:szCs w:val="28"/>
        </w:rPr>
        <w:t xml:space="preserve">сидентон </w:t>
      </w:r>
      <w:r w:rsidRPr="00F5545A">
        <w:rPr>
          <w:sz w:val="28"/>
          <w:szCs w:val="28"/>
        </w:rPr>
        <w:t>застосовується з метою відтворити швидкий рух, раптову зміну явищ</w:t>
      </w:r>
      <w:r>
        <w:rPr>
          <w:sz w:val="28"/>
          <w:szCs w:val="28"/>
        </w:rPr>
        <w:t xml:space="preserve">, наприклад: </w:t>
      </w:r>
    </w:p>
    <w:p w:rsidR="00F43C0B" w:rsidRPr="001379C2" w:rsidRDefault="00F43C0B" w:rsidP="00F43C0B">
      <w:pPr>
        <w:spacing w:line="360" w:lineRule="auto"/>
        <w:ind w:firstLine="708"/>
        <w:jc w:val="both"/>
        <w:rPr>
          <w:i/>
          <w:sz w:val="28"/>
          <w:szCs w:val="28"/>
          <w:u w:val="single"/>
        </w:rPr>
      </w:pPr>
      <w:r w:rsidRPr="00207826">
        <w:rPr>
          <w:i/>
          <w:sz w:val="28"/>
          <w:szCs w:val="28"/>
        </w:rPr>
        <w:t>"Скрізь порання</w:t>
      </w:r>
      <w:r w:rsidRPr="001379C2">
        <w:rPr>
          <w:i/>
          <w:sz w:val="28"/>
          <w:szCs w:val="28"/>
          <w:u w:val="single"/>
        </w:rPr>
        <w:t>: печуть, варять,</w:t>
      </w:r>
    </w:p>
    <w:p w:rsidR="00F43C0B" w:rsidRPr="00207826" w:rsidRDefault="00F43C0B" w:rsidP="00F43C0B">
      <w:pPr>
        <w:spacing w:line="360" w:lineRule="auto"/>
        <w:ind w:firstLine="708"/>
        <w:jc w:val="both"/>
        <w:rPr>
          <w:i/>
          <w:sz w:val="28"/>
          <w:szCs w:val="28"/>
        </w:rPr>
      </w:pPr>
      <w:r w:rsidRPr="001379C2">
        <w:rPr>
          <w:i/>
          <w:sz w:val="28"/>
          <w:szCs w:val="28"/>
          <w:u w:val="single"/>
        </w:rPr>
        <w:t>Вимітають, миють</w:t>
      </w:r>
      <w:r w:rsidRPr="00207826">
        <w:rPr>
          <w:i/>
          <w:sz w:val="28"/>
          <w:szCs w:val="28"/>
        </w:rPr>
        <w:t>…</w:t>
      </w:r>
    </w:p>
    <w:p w:rsidR="00F43C0B" w:rsidRPr="00207826" w:rsidRDefault="00F43C0B" w:rsidP="00F43C0B">
      <w:pPr>
        <w:spacing w:line="360" w:lineRule="auto"/>
        <w:ind w:firstLine="708"/>
        <w:jc w:val="both"/>
        <w:rPr>
          <w:sz w:val="28"/>
          <w:szCs w:val="28"/>
        </w:rPr>
      </w:pPr>
      <w:r w:rsidRPr="00207826">
        <w:rPr>
          <w:i/>
          <w:sz w:val="28"/>
          <w:szCs w:val="28"/>
        </w:rPr>
        <w:t>Та в</w:t>
      </w:r>
      <w:r>
        <w:rPr>
          <w:i/>
          <w:sz w:val="28"/>
          <w:szCs w:val="28"/>
        </w:rPr>
        <w:t>с</w:t>
      </w:r>
      <w:r w:rsidRPr="00207826">
        <w:rPr>
          <w:i/>
          <w:sz w:val="28"/>
          <w:szCs w:val="28"/>
        </w:rPr>
        <w:t>е чужі…</w:t>
      </w:r>
      <w:r>
        <w:rPr>
          <w:i/>
          <w:sz w:val="28"/>
          <w:szCs w:val="28"/>
        </w:rPr>
        <w:t xml:space="preserve">" </w:t>
      </w:r>
      <w:r>
        <w:rPr>
          <w:sz w:val="28"/>
          <w:szCs w:val="28"/>
        </w:rPr>
        <w:t xml:space="preserve"> </w:t>
      </w:r>
      <w:r w:rsidRPr="00207826">
        <w:rPr>
          <w:sz w:val="28"/>
          <w:szCs w:val="28"/>
        </w:rPr>
        <w:t>(Т.</w:t>
      </w:r>
      <w:r>
        <w:rPr>
          <w:sz w:val="28"/>
          <w:szCs w:val="28"/>
        </w:rPr>
        <w:t xml:space="preserve"> </w:t>
      </w:r>
      <w:r w:rsidRPr="00207826">
        <w:rPr>
          <w:sz w:val="28"/>
          <w:szCs w:val="28"/>
        </w:rPr>
        <w:t>Шевченко, "Наймичка").</w:t>
      </w:r>
    </w:p>
    <w:p w:rsidR="00F43C0B" w:rsidRDefault="00F43C0B" w:rsidP="00F43C0B">
      <w:pPr>
        <w:spacing w:line="360" w:lineRule="auto"/>
        <w:ind w:firstLine="708"/>
        <w:jc w:val="both"/>
        <w:rPr>
          <w:sz w:val="28"/>
          <w:szCs w:val="28"/>
        </w:rPr>
      </w:pPr>
      <w:r>
        <w:rPr>
          <w:sz w:val="28"/>
          <w:szCs w:val="28"/>
        </w:rPr>
        <w:t xml:space="preserve">Асиндетон протилежний полісиндетону (багатосполучниковості). Полісиндетон (багатосполучниковість) (грецьк. </w:t>
      </w:r>
      <w:r>
        <w:rPr>
          <w:sz w:val="28"/>
          <w:szCs w:val="28"/>
          <w:lang w:val="en-US"/>
        </w:rPr>
        <w:t>poly</w:t>
      </w:r>
      <w:r w:rsidRPr="0028452A">
        <w:rPr>
          <w:sz w:val="28"/>
          <w:szCs w:val="28"/>
        </w:rPr>
        <w:t xml:space="preserve"> </w:t>
      </w:r>
      <w:r>
        <w:rPr>
          <w:sz w:val="28"/>
          <w:szCs w:val="28"/>
        </w:rPr>
        <w:t>– багато і</w:t>
      </w:r>
      <w:r w:rsidRPr="0028452A">
        <w:rPr>
          <w:sz w:val="28"/>
          <w:szCs w:val="28"/>
        </w:rPr>
        <w:t xml:space="preserve"> </w:t>
      </w:r>
      <w:r>
        <w:rPr>
          <w:sz w:val="28"/>
          <w:szCs w:val="28"/>
          <w:lang w:val="en-US"/>
        </w:rPr>
        <w:t>syndeton</w:t>
      </w:r>
      <w:r>
        <w:rPr>
          <w:sz w:val="28"/>
          <w:szCs w:val="28"/>
        </w:rPr>
        <w:t xml:space="preserve"> – зв'язане) – повторюваність єднальних сполучників між однорідними членами </w:t>
      </w:r>
      <w:r>
        <w:rPr>
          <w:sz w:val="28"/>
          <w:szCs w:val="28"/>
        </w:rPr>
        <w:lastRenderedPageBreak/>
        <w:t>речення та сурядними реченнями з метою уповільнення розповіді або з метою її увиразнення.</w:t>
      </w:r>
      <w:r w:rsidRPr="0028452A">
        <w:rPr>
          <w:sz w:val="28"/>
          <w:szCs w:val="28"/>
        </w:rPr>
        <w:t xml:space="preserve"> </w:t>
      </w:r>
      <w:r>
        <w:rPr>
          <w:sz w:val="28"/>
          <w:szCs w:val="28"/>
        </w:rPr>
        <w:t xml:space="preserve">Наприклад, у поезії "Гімн" ("Вічний революціонер") І.Франка яскраво виражено явище полісиндетону: </w:t>
      </w:r>
    </w:p>
    <w:p w:rsidR="00F43C0B" w:rsidRPr="0028452A" w:rsidRDefault="00F43C0B" w:rsidP="00F43C0B">
      <w:pPr>
        <w:spacing w:line="360" w:lineRule="auto"/>
        <w:ind w:firstLine="708"/>
        <w:jc w:val="both"/>
        <w:rPr>
          <w:i/>
          <w:sz w:val="28"/>
          <w:szCs w:val="28"/>
        </w:rPr>
      </w:pPr>
      <w:r w:rsidRPr="0028452A">
        <w:rPr>
          <w:i/>
          <w:sz w:val="28"/>
          <w:szCs w:val="28"/>
        </w:rPr>
        <w:t>"</w:t>
      </w:r>
      <w:r w:rsidRPr="001379C2">
        <w:rPr>
          <w:i/>
          <w:sz w:val="28"/>
          <w:szCs w:val="28"/>
          <w:u w:val="single"/>
        </w:rPr>
        <w:t>Ні</w:t>
      </w:r>
      <w:r w:rsidRPr="0028452A">
        <w:rPr>
          <w:i/>
          <w:sz w:val="28"/>
          <w:szCs w:val="28"/>
        </w:rPr>
        <w:t xml:space="preserve"> попівськії тортури,</w:t>
      </w:r>
    </w:p>
    <w:p w:rsidR="00F43C0B" w:rsidRPr="0028452A" w:rsidRDefault="00F43C0B" w:rsidP="00F43C0B">
      <w:pPr>
        <w:spacing w:line="360" w:lineRule="auto"/>
        <w:ind w:firstLine="708"/>
        <w:jc w:val="both"/>
        <w:rPr>
          <w:i/>
          <w:sz w:val="28"/>
          <w:szCs w:val="28"/>
        </w:rPr>
      </w:pPr>
      <w:r w:rsidRPr="001379C2">
        <w:rPr>
          <w:i/>
          <w:sz w:val="28"/>
          <w:szCs w:val="28"/>
          <w:u w:val="single"/>
        </w:rPr>
        <w:t>Ні</w:t>
      </w:r>
      <w:r w:rsidRPr="0028452A">
        <w:rPr>
          <w:i/>
          <w:sz w:val="28"/>
          <w:szCs w:val="28"/>
        </w:rPr>
        <w:t xml:space="preserve"> тюремні царські мури,</w:t>
      </w:r>
    </w:p>
    <w:p w:rsidR="00F43C0B" w:rsidRPr="0028452A" w:rsidRDefault="00F43C0B" w:rsidP="00F43C0B">
      <w:pPr>
        <w:spacing w:line="360" w:lineRule="auto"/>
        <w:ind w:firstLine="708"/>
        <w:jc w:val="both"/>
        <w:rPr>
          <w:i/>
          <w:sz w:val="28"/>
          <w:szCs w:val="28"/>
        </w:rPr>
      </w:pPr>
      <w:r w:rsidRPr="001379C2">
        <w:rPr>
          <w:i/>
          <w:sz w:val="28"/>
          <w:szCs w:val="28"/>
          <w:u w:val="single"/>
        </w:rPr>
        <w:t>Ані</w:t>
      </w:r>
      <w:r w:rsidRPr="0028452A">
        <w:rPr>
          <w:i/>
          <w:sz w:val="28"/>
          <w:szCs w:val="28"/>
        </w:rPr>
        <w:t xml:space="preserve"> війська муштровані,</w:t>
      </w:r>
    </w:p>
    <w:p w:rsidR="00F43C0B" w:rsidRPr="0028452A" w:rsidRDefault="00F43C0B" w:rsidP="00F43C0B">
      <w:pPr>
        <w:spacing w:line="360" w:lineRule="auto"/>
        <w:ind w:firstLine="708"/>
        <w:jc w:val="both"/>
        <w:rPr>
          <w:i/>
          <w:sz w:val="28"/>
          <w:szCs w:val="28"/>
        </w:rPr>
      </w:pPr>
      <w:r w:rsidRPr="001379C2">
        <w:rPr>
          <w:i/>
          <w:sz w:val="28"/>
          <w:szCs w:val="28"/>
          <w:u w:val="single"/>
        </w:rPr>
        <w:t>Ні</w:t>
      </w:r>
      <w:r w:rsidRPr="0028452A">
        <w:rPr>
          <w:i/>
          <w:sz w:val="28"/>
          <w:szCs w:val="28"/>
        </w:rPr>
        <w:t xml:space="preserve"> гармати лаштовані,</w:t>
      </w:r>
    </w:p>
    <w:p w:rsidR="00F43C0B" w:rsidRPr="0028452A" w:rsidRDefault="00F43C0B" w:rsidP="00F43C0B">
      <w:pPr>
        <w:spacing w:line="360" w:lineRule="auto"/>
        <w:ind w:firstLine="708"/>
        <w:jc w:val="both"/>
        <w:rPr>
          <w:i/>
          <w:sz w:val="28"/>
          <w:szCs w:val="28"/>
        </w:rPr>
      </w:pPr>
      <w:r w:rsidRPr="001379C2">
        <w:rPr>
          <w:i/>
          <w:sz w:val="28"/>
          <w:szCs w:val="28"/>
          <w:u w:val="single"/>
        </w:rPr>
        <w:t>Ні</w:t>
      </w:r>
      <w:r w:rsidRPr="0028452A">
        <w:rPr>
          <w:i/>
          <w:sz w:val="28"/>
          <w:szCs w:val="28"/>
        </w:rPr>
        <w:t xml:space="preserve"> шпіонське ремесло</w:t>
      </w:r>
    </w:p>
    <w:p w:rsidR="00F43C0B" w:rsidRPr="0033110B" w:rsidRDefault="00F43C0B" w:rsidP="00F43C0B">
      <w:pPr>
        <w:spacing w:line="360" w:lineRule="auto"/>
        <w:ind w:firstLine="708"/>
        <w:jc w:val="both"/>
        <w:rPr>
          <w:i/>
          <w:sz w:val="28"/>
          <w:szCs w:val="28"/>
        </w:rPr>
      </w:pPr>
      <w:r w:rsidRPr="0028452A">
        <w:rPr>
          <w:i/>
          <w:sz w:val="28"/>
          <w:szCs w:val="28"/>
        </w:rPr>
        <w:t>В гріб його ще не звело".</w:t>
      </w:r>
    </w:p>
    <w:p w:rsidR="00F43C0B" w:rsidRDefault="00F43C0B" w:rsidP="00F43C0B">
      <w:pPr>
        <w:spacing w:line="360" w:lineRule="auto"/>
        <w:ind w:firstLine="708"/>
        <w:jc w:val="both"/>
        <w:rPr>
          <w:sz w:val="28"/>
          <w:szCs w:val="28"/>
        </w:rPr>
      </w:pPr>
      <w:r w:rsidRPr="009A1AB3">
        <w:rPr>
          <w:sz w:val="28"/>
          <w:szCs w:val="28"/>
        </w:rPr>
        <w:t xml:space="preserve">Тавтологія </w:t>
      </w:r>
      <w:r>
        <w:rPr>
          <w:sz w:val="28"/>
          <w:szCs w:val="28"/>
        </w:rPr>
        <w:t>(грецьк.</w:t>
      </w:r>
      <w:r w:rsidRPr="009A1AB3">
        <w:rPr>
          <w:sz w:val="28"/>
          <w:szCs w:val="28"/>
        </w:rPr>
        <w:t xml:space="preserve"> </w:t>
      </w:r>
      <w:r w:rsidRPr="009A1AB3">
        <w:rPr>
          <w:sz w:val="28"/>
          <w:szCs w:val="28"/>
          <w:lang w:val="el-GR"/>
        </w:rPr>
        <w:t>tautos</w:t>
      </w:r>
      <w:r w:rsidRPr="009A1AB3">
        <w:rPr>
          <w:sz w:val="28"/>
          <w:szCs w:val="28"/>
        </w:rPr>
        <w:t xml:space="preserve"> </w:t>
      </w:r>
      <w:r>
        <w:rPr>
          <w:sz w:val="28"/>
          <w:szCs w:val="28"/>
        </w:rPr>
        <w:t xml:space="preserve">– те саме і </w:t>
      </w:r>
      <w:r>
        <w:rPr>
          <w:sz w:val="28"/>
          <w:szCs w:val="28"/>
          <w:lang w:val="en-US"/>
        </w:rPr>
        <w:t>logos</w:t>
      </w:r>
      <w:r w:rsidRPr="009A1AB3">
        <w:rPr>
          <w:sz w:val="28"/>
          <w:szCs w:val="28"/>
        </w:rPr>
        <w:t xml:space="preserve"> </w:t>
      </w:r>
      <w:r>
        <w:rPr>
          <w:sz w:val="28"/>
          <w:szCs w:val="28"/>
        </w:rPr>
        <w:t xml:space="preserve">– слово) </w:t>
      </w:r>
      <w:r w:rsidRPr="009A1AB3">
        <w:rPr>
          <w:sz w:val="28"/>
          <w:szCs w:val="28"/>
        </w:rPr>
        <w:t xml:space="preserve">– стилістична </w:t>
      </w:r>
      <w:r>
        <w:rPr>
          <w:sz w:val="28"/>
          <w:szCs w:val="28"/>
        </w:rPr>
        <w:t>фігура, що ґрунтуєтьс</w:t>
      </w:r>
      <w:r w:rsidRPr="009A1AB3">
        <w:rPr>
          <w:sz w:val="28"/>
          <w:szCs w:val="28"/>
        </w:rPr>
        <w:t>я на однокореневому повторі попереднього слова.</w:t>
      </w:r>
      <w:r>
        <w:rPr>
          <w:sz w:val="28"/>
          <w:szCs w:val="28"/>
        </w:rPr>
        <w:t xml:space="preserve"> </w:t>
      </w:r>
      <w:r w:rsidRPr="009A1AB3">
        <w:rPr>
          <w:sz w:val="28"/>
          <w:szCs w:val="28"/>
        </w:rPr>
        <w:t>Наприклад</w:t>
      </w:r>
      <w:r>
        <w:rPr>
          <w:sz w:val="28"/>
          <w:szCs w:val="28"/>
        </w:rPr>
        <w:t>:</w:t>
      </w:r>
    </w:p>
    <w:p w:rsidR="00F43C0B" w:rsidRPr="0004535C" w:rsidRDefault="00F43C0B" w:rsidP="00F43C0B">
      <w:pPr>
        <w:spacing w:line="360" w:lineRule="auto"/>
        <w:ind w:firstLine="708"/>
        <w:jc w:val="both"/>
        <w:rPr>
          <w:i/>
          <w:sz w:val="28"/>
          <w:szCs w:val="28"/>
        </w:rPr>
      </w:pPr>
      <w:r w:rsidRPr="0004535C">
        <w:rPr>
          <w:i/>
          <w:sz w:val="28"/>
          <w:szCs w:val="28"/>
        </w:rPr>
        <w:t>"</w:t>
      </w:r>
      <w:r w:rsidRPr="001379C2">
        <w:rPr>
          <w:i/>
          <w:sz w:val="28"/>
          <w:szCs w:val="28"/>
          <w:u w:val="single"/>
        </w:rPr>
        <w:t>Слава славна</w:t>
      </w:r>
      <w:r w:rsidRPr="0004535C">
        <w:rPr>
          <w:i/>
          <w:sz w:val="28"/>
          <w:szCs w:val="28"/>
        </w:rPr>
        <w:t xml:space="preserve"> не поляже, не помре в віках!</w:t>
      </w:r>
    </w:p>
    <w:p w:rsidR="00F43C0B" w:rsidRDefault="00F43C0B" w:rsidP="00F43C0B">
      <w:pPr>
        <w:spacing w:line="360" w:lineRule="auto"/>
        <w:ind w:firstLine="708"/>
        <w:jc w:val="both"/>
        <w:rPr>
          <w:sz w:val="28"/>
          <w:szCs w:val="28"/>
        </w:rPr>
      </w:pPr>
      <w:r w:rsidRPr="001379C2">
        <w:rPr>
          <w:i/>
          <w:sz w:val="28"/>
          <w:szCs w:val="28"/>
          <w:u w:val="single"/>
        </w:rPr>
        <w:t>Славен славний</w:t>
      </w:r>
      <w:r>
        <w:rPr>
          <w:i/>
          <w:sz w:val="28"/>
          <w:szCs w:val="28"/>
        </w:rPr>
        <w:t xml:space="preserve"> Леонтович, хай живе в піснях!" </w:t>
      </w:r>
      <w:r>
        <w:rPr>
          <w:sz w:val="28"/>
          <w:szCs w:val="28"/>
        </w:rPr>
        <w:t xml:space="preserve"> (М. Рильський, "Пісня про пісню").</w:t>
      </w:r>
    </w:p>
    <w:p w:rsidR="00F43C0B" w:rsidRDefault="00F43C0B" w:rsidP="00F43C0B">
      <w:pPr>
        <w:spacing w:line="360" w:lineRule="auto"/>
        <w:ind w:firstLine="708"/>
        <w:jc w:val="both"/>
        <w:rPr>
          <w:sz w:val="28"/>
          <w:szCs w:val="28"/>
        </w:rPr>
      </w:pPr>
      <w:r w:rsidRPr="009A1AB3">
        <w:rPr>
          <w:sz w:val="28"/>
          <w:szCs w:val="28"/>
        </w:rPr>
        <w:t xml:space="preserve"> </w:t>
      </w:r>
      <w:r>
        <w:rPr>
          <w:sz w:val="28"/>
          <w:szCs w:val="28"/>
        </w:rPr>
        <w:t xml:space="preserve">З тавтологією пов'язана анафора, або єдинопочаток. Анафора (грецьк. </w:t>
      </w:r>
      <w:r w:rsidRPr="00791EC0">
        <w:rPr>
          <w:sz w:val="28"/>
          <w:szCs w:val="28"/>
          <w:lang w:val="el-GR"/>
        </w:rPr>
        <w:t>anaphero</w:t>
      </w:r>
      <w:r w:rsidRPr="00791EC0">
        <w:rPr>
          <w:sz w:val="28"/>
          <w:szCs w:val="28"/>
        </w:rPr>
        <w:t xml:space="preserve"> – </w:t>
      </w:r>
      <w:r>
        <w:rPr>
          <w:sz w:val="28"/>
          <w:szCs w:val="28"/>
        </w:rPr>
        <w:t>піднесення) – повторення на початку віршових рядків, строф або речень чи розділів (у прозі) однакових слів чи синтаксичних конструкцій. Наприклад, анафора наявна у поезії "Тополя"</w:t>
      </w:r>
      <w:r w:rsidRPr="00A56020">
        <w:rPr>
          <w:sz w:val="28"/>
          <w:szCs w:val="28"/>
        </w:rPr>
        <w:t xml:space="preserve"> </w:t>
      </w:r>
      <w:r>
        <w:rPr>
          <w:sz w:val="28"/>
          <w:szCs w:val="28"/>
        </w:rPr>
        <w:t>Т. Шевченка:</w:t>
      </w:r>
    </w:p>
    <w:p w:rsidR="00F43C0B" w:rsidRPr="00D424ED" w:rsidRDefault="00F43C0B" w:rsidP="00F43C0B">
      <w:pPr>
        <w:spacing w:line="360" w:lineRule="auto"/>
        <w:ind w:firstLine="708"/>
        <w:jc w:val="both"/>
        <w:rPr>
          <w:i/>
          <w:sz w:val="28"/>
          <w:szCs w:val="28"/>
        </w:rPr>
      </w:pPr>
      <w:r w:rsidRPr="00D424ED">
        <w:rPr>
          <w:i/>
          <w:sz w:val="28"/>
          <w:szCs w:val="28"/>
        </w:rPr>
        <w:t>"</w:t>
      </w:r>
      <w:r w:rsidRPr="001379C2">
        <w:rPr>
          <w:i/>
          <w:sz w:val="28"/>
          <w:szCs w:val="28"/>
          <w:u w:val="single"/>
        </w:rPr>
        <w:t>Без милого</w:t>
      </w:r>
      <w:r w:rsidRPr="00D424ED">
        <w:rPr>
          <w:i/>
          <w:sz w:val="28"/>
          <w:szCs w:val="28"/>
        </w:rPr>
        <w:t xml:space="preserve"> батько, мати – </w:t>
      </w:r>
    </w:p>
    <w:p w:rsidR="00F43C0B" w:rsidRPr="00D424ED" w:rsidRDefault="00F43C0B" w:rsidP="00F43C0B">
      <w:pPr>
        <w:spacing w:line="360" w:lineRule="auto"/>
        <w:ind w:firstLine="708"/>
        <w:jc w:val="both"/>
        <w:rPr>
          <w:i/>
          <w:sz w:val="28"/>
          <w:szCs w:val="28"/>
        </w:rPr>
      </w:pPr>
      <w:r w:rsidRPr="00D424ED">
        <w:rPr>
          <w:i/>
          <w:sz w:val="28"/>
          <w:szCs w:val="28"/>
        </w:rPr>
        <w:t>Як чужії люде,</w:t>
      </w:r>
    </w:p>
    <w:p w:rsidR="00F43C0B" w:rsidRPr="00D424ED" w:rsidRDefault="00F43C0B" w:rsidP="00F43C0B">
      <w:pPr>
        <w:spacing w:line="360" w:lineRule="auto"/>
        <w:ind w:firstLine="708"/>
        <w:jc w:val="both"/>
        <w:rPr>
          <w:i/>
          <w:sz w:val="28"/>
          <w:szCs w:val="28"/>
        </w:rPr>
      </w:pPr>
      <w:r w:rsidRPr="001379C2">
        <w:rPr>
          <w:i/>
          <w:sz w:val="28"/>
          <w:szCs w:val="28"/>
          <w:u w:val="single"/>
        </w:rPr>
        <w:t>Без милого</w:t>
      </w:r>
      <w:r w:rsidRPr="00D424ED">
        <w:rPr>
          <w:i/>
          <w:sz w:val="28"/>
          <w:szCs w:val="28"/>
        </w:rPr>
        <w:t xml:space="preserve"> сонце світить – </w:t>
      </w:r>
    </w:p>
    <w:p w:rsidR="00F43C0B" w:rsidRPr="00D424ED" w:rsidRDefault="00F43C0B" w:rsidP="00F43C0B">
      <w:pPr>
        <w:spacing w:line="360" w:lineRule="auto"/>
        <w:ind w:firstLine="708"/>
        <w:jc w:val="both"/>
        <w:rPr>
          <w:i/>
          <w:sz w:val="28"/>
          <w:szCs w:val="28"/>
        </w:rPr>
      </w:pPr>
      <w:r w:rsidRPr="00D424ED">
        <w:rPr>
          <w:i/>
          <w:sz w:val="28"/>
          <w:szCs w:val="28"/>
        </w:rPr>
        <w:t xml:space="preserve">Як ворог сміється, </w:t>
      </w:r>
    </w:p>
    <w:p w:rsidR="00F43C0B" w:rsidRDefault="00F43C0B" w:rsidP="00F43C0B">
      <w:pPr>
        <w:spacing w:line="360" w:lineRule="auto"/>
        <w:ind w:firstLine="708"/>
        <w:jc w:val="both"/>
        <w:rPr>
          <w:i/>
          <w:sz w:val="28"/>
          <w:szCs w:val="28"/>
        </w:rPr>
      </w:pPr>
      <w:r w:rsidRPr="001379C2">
        <w:rPr>
          <w:i/>
          <w:sz w:val="28"/>
          <w:szCs w:val="28"/>
          <w:u w:val="single"/>
        </w:rPr>
        <w:t>Без милого</w:t>
      </w:r>
      <w:r w:rsidRPr="00D424ED">
        <w:rPr>
          <w:i/>
          <w:sz w:val="28"/>
          <w:szCs w:val="28"/>
        </w:rPr>
        <w:t xml:space="preserve"> скрізь мо</w:t>
      </w:r>
      <w:r>
        <w:rPr>
          <w:i/>
          <w:sz w:val="28"/>
          <w:szCs w:val="28"/>
        </w:rPr>
        <w:t>гила".</w:t>
      </w:r>
    </w:p>
    <w:p w:rsidR="00F43C0B" w:rsidRPr="0033110B" w:rsidRDefault="00F43C0B" w:rsidP="00F43C0B">
      <w:pPr>
        <w:spacing w:line="360" w:lineRule="auto"/>
        <w:ind w:firstLine="708"/>
        <w:jc w:val="both"/>
        <w:rPr>
          <w:sz w:val="28"/>
          <w:szCs w:val="28"/>
        </w:rPr>
      </w:pPr>
      <w:r w:rsidRPr="002C7EEE">
        <w:rPr>
          <w:sz w:val="28"/>
          <w:szCs w:val="28"/>
        </w:rPr>
        <w:t xml:space="preserve">Епіфора </w:t>
      </w:r>
      <w:r>
        <w:rPr>
          <w:sz w:val="28"/>
          <w:szCs w:val="28"/>
        </w:rPr>
        <w:t>(</w:t>
      </w:r>
      <w:r w:rsidRPr="002C7EEE">
        <w:rPr>
          <w:sz w:val="28"/>
          <w:szCs w:val="28"/>
        </w:rPr>
        <w:t xml:space="preserve">грецьк. </w:t>
      </w:r>
      <w:r w:rsidRPr="002C7EEE">
        <w:rPr>
          <w:sz w:val="28"/>
          <w:szCs w:val="28"/>
          <w:lang w:val="el-GR"/>
        </w:rPr>
        <w:t>epiphora</w:t>
      </w:r>
      <w:r w:rsidRPr="002C7EEE">
        <w:rPr>
          <w:sz w:val="28"/>
          <w:szCs w:val="28"/>
        </w:rPr>
        <w:t xml:space="preserve"> – перенесення, пов</w:t>
      </w:r>
      <w:r>
        <w:rPr>
          <w:sz w:val="28"/>
          <w:szCs w:val="28"/>
        </w:rPr>
        <w:t>торення) – повторення однакових</w:t>
      </w:r>
      <w:r w:rsidRPr="002C7EEE">
        <w:rPr>
          <w:sz w:val="28"/>
          <w:szCs w:val="28"/>
        </w:rPr>
        <w:t xml:space="preserve"> слів або словосполучень у кінці віршованих р</w:t>
      </w:r>
      <w:r>
        <w:rPr>
          <w:sz w:val="28"/>
          <w:szCs w:val="28"/>
        </w:rPr>
        <w:t>я</w:t>
      </w:r>
      <w:r w:rsidRPr="002C7EEE">
        <w:rPr>
          <w:sz w:val="28"/>
          <w:szCs w:val="28"/>
        </w:rPr>
        <w:t>дків, строф чи речень, розділів (у прозі).</w:t>
      </w:r>
      <w:r>
        <w:rPr>
          <w:sz w:val="28"/>
          <w:szCs w:val="28"/>
        </w:rPr>
        <w:t xml:space="preserve"> </w:t>
      </w:r>
      <w:r w:rsidRPr="002C7EEE">
        <w:rPr>
          <w:sz w:val="28"/>
          <w:szCs w:val="28"/>
        </w:rPr>
        <w:t>Наприклад:</w:t>
      </w:r>
    </w:p>
    <w:p w:rsidR="00F43C0B" w:rsidRPr="00011585" w:rsidRDefault="00F43C0B" w:rsidP="00F43C0B">
      <w:pPr>
        <w:spacing w:line="360" w:lineRule="auto"/>
        <w:ind w:firstLine="708"/>
        <w:jc w:val="both"/>
        <w:rPr>
          <w:i/>
          <w:sz w:val="28"/>
          <w:szCs w:val="28"/>
        </w:rPr>
      </w:pPr>
      <w:r w:rsidRPr="00011585">
        <w:rPr>
          <w:i/>
          <w:sz w:val="28"/>
          <w:szCs w:val="28"/>
        </w:rPr>
        <w:t xml:space="preserve">"Усмішка твоя – </w:t>
      </w:r>
      <w:r w:rsidRPr="001379C2">
        <w:rPr>
          <w:i/>
          <w:sz w:val="28"/>
          <w:szCs w:val="28"/>
          <w:u w:val="single"/>
        </w:rPr>
        <w:t>єдина</w:t>
      </w:r>
      <w:r w:rsidRPr="00011585">
        <w:rPr>
          <w:i/>
          <w:sz w:val="28"/>
          <w:szCs w:val="28"/>
        </w:rPr>
        <w:t>,</w:t>
      </w:r>
    </w:p>
    <w:p w:rsidR="00F43C0B" w:rsidRPr="00011585" w:rsidRDefault="00F43C0B" w:rsidP="00F43C0B">
      <w:pPr>
        <w:spacing w:line="360" w:lineRule="auto"/>
        <w:ind w:firstLine="708"/>
        <w:jc w:val="both"/>
        <w:rPr>
          <w:i/>
          <w:sz w:val="28"/>
          <w:szCs w:val="28"/>
        </w:rPr>
      </w:pPr>
      <w:r w:rsidRPr="00011585">
        <w:rPr>
          <w:i/>
          <w:sz w:val="28"/>
          <w:szCs w:val="28"/>
        </w:rPr>
        <w:t xml:space="preserve">Мука твоя </w:t>
      </w:r>
      <w:r w:rsidRPr="001379C2">
        <w:rPr>
          <w:i/>
          <w:sz w:val="28"/>
          <w:szCs w:val="28"/>
        </w:rPr>
        <w:t xml:space="preserve">– </w:t>
      </w:r>
      <w:r w:rsidRPr="001379C2">
        <w:rPr>
          <w:i/>
          <w:sz w:val="28"/>
          <w:szCs w:val="28"/>
          <w:u w:val="single"/>
        </w:rPr>
        <w:t>єдина</w:t>
      </w:r>
      <w:r w:rsidRPr="00011585">
        <w:rPr>
          <w:i/>
          <w:sz w:val="28"/>
          <w:szCs w:val="28"/>
        </w:rPr>
        <w:t xml:space="preserve">, </w:t>
      </w:r>
    </w:p>
    <w:p w:rsidR="00F43C0B" w:rsidRPr="002C7EEE" w:rsidRDefault="00F43C0B" w:rsidP="00F43C0B">
      <w:pPr>
        <w:spacing w:line="360" w:lineRule="auto"/>
        <w:ind w:firstLine="708"/>
        <w:jc w:val="both"/>
        <w:rPr>
          <w:sz w:val="28"/>
          <w:szCs w:val="28"/>
        </w:rPr>
      </w:pPr>
      <w:r w:rsidRPr="00011585">
        <w:rPr>
          <w:i/>
          <w:sz w:val="28"/>
          <w:szCs w:val="28"/>
        </w:rPr>
        <w:t>очі твої – одні"</w:t>
      </w:r>
      <w:r>
        <w:rPr>
          <w:sz w:val="28"/>
          <w:szCs w:val="28"/>
        </w:rPr>
        <w:t xml:space="preserve"> (В. Симоненко, "Ти знаєш, що ти – людина?").</w:t>
      </w:r>
    </w:p>
    <w:p w:rsidR="00F43C0B" w:rsidRDefault="00F43C0B" w:rsidP="00F43C0B">
      <w:pPr>
        <w:spacing w:line="360" w:lineRule="auto"/>
        <w:ind w:firstLine="708"/>
        <w:jc w:val="both"/>
        <w:rPr>
          <w:sz w:val="28"/>
          <w:szCs w:val="28"/>
        </w:rPr>
      </w:pPr>
      <w:r>
        <w:rPr>
          <w:sz w:val="28"/>
          <w:szCs w:val="28"/>
        </w:rPr>
        <w:lastRenderedPageBreak/>
        <w:t xml:space="preserve">Синтаксичний паралелізм (грецьк. </w:t>
      </w:r>
      <w:r w:rsidRPr="00664191">
        <w:rPr>
          <w:sz w:val="28"/>
          <w:szCs w:val="28"/>
          <w:lang w:val="el-GR"/>
        </w:rPr>
        <w:t>parallelos</w:t>
      </w:r>
      <w:r w:rsidRPr="00D424ED">
        <w:rPr>
          <w:sz w:val="28"/>
          <w:szCs w:val="28"/>
        </w:rPr>
        <w:t xml:space="preserve"> </w:t>
      </w:r>
      <w:r>
        <w:rPr>
          <w:sz w:val="28"/>
          <w:szCs w:val="28"/>
        </w:rPr>
        <w:t>–</w:t>
      </w:r>
      <w:r w:rsidRPr="00D424ED">
        <w:rPr>
          <w:sz w:val="28"/>
          <w:szCs w:val="28"/>
        </w:rPr>
        <w:t xml:space="preserve"> </w:t>
      </w:r>
      <w:r>
        <w:rPr>
          <w:sz w:val="28"/>
          <w:szCs w:val="28"/>
        </w:rPr>
        <w:t xml:space="preserve">той, що йде поряд) –  </w:t>
      </w:r>
      <w:r w:rsidRPr="00D424ED">
        <w:rPr>
          <w:sz w:val="28"/>
          <w:szCs w:val="28"/>
        </w:rPr>
        <w:t xml:space="preserve"> </w:t>
      </w:r>
      <w:r>
        <w:rPr>
          <w:sz w:val="28"/>
          <w:szCs w:val="28"/>
        </w:rPr>
        <w:t xml:space="preserve"> послідовне зображення двох чи кількох явищ із різних сфер життя, показ одних подій на тлі інших, чимось подібних до них. Наприклад: </w:t>
      </w:r>
    </w:p>
    <w:p w:rsidR="00F43C0B" w:rsidRPr="00791EC0" w:rsidRDefault="00F43C0B" w:rsidP="00F43C0B">
      <w:pPr>
        <w:spacing w:line="360" w:lineRule="auto"/>
        <w:ind w:firstLine="708"/>
        <w:jc w:val="both"/>
        <w:rPr>
          <w:i/>
          <w:sz w:val="28"/>
          <w:szCs w:val="28"/>
        </w:rPr>
      </w:pPr>
      <w:r w:rsidRPr="00791EC0">
        <w:rPr>
          <w:i/>
          <w:sz w:val="28"/>
          <w:szCs w:val="28"/>
        </w:rPr>
        <w:t>"Тече вода в синє море,</w:t>
      </w:r>
    </w:p>
    <w:p w:rsidR="00F43C0B" w:rsidRPr="00791EC0" w:rsidRDefault="00F43C0B" w:rsidP="00F43C0B">
      <w:pPr>
        <w:spacing w:line="360" w:lineRule="auto"/>
        <w:ind w:firstLine="708"/>
        <w:jc w:val="both"/>
        <w:rPr>
          <w:i/>
          <w:sz w:val="28"/>
          <w:szCs w:val="28"/>
        </w:rPr>
      </w:pPr>
      <w:r w:rsidRPr="00791EC0">
        <w:rPr>
          <w:i/>
          <w:sz w:val="28"/>
          <w:szCs w:val="28"/>
        </w:rPr>
        <w:t xml:space="preserve">Та не витікає; </w:t>
      </w:r>
    </w:p>
    <w:p w:rsidR="00F43C0B" w:rsidRDefault="00F43C0B" w:rsidP="00F43C0B">
      <w:pPr>
        <w:spacing w:line="360" w:lineRule="auto"/>
        <w:ind w:firstLine="708"/>
        <w:jc w:val="both"/>
        <w:rPr>
          <w:sz w:val="28"/>
          <w:szCs w:val="28"/>
        </w:rPr>
      </w:pPr>
      <w:r w:rsidRPr="00791EC0">
        <w:rPr>
          <w:i/>
          <w:sz w:val="28"/>
          <w:szCs w:val="28"/>
        </w:rPr>
        <w:t>Шука козак свою</w:t>
      </w:r>
      <w:r>
        <w:rPr>
          <w:sz w:val="28"/>
          <w:szCs w:val="28"/>
        </w:rPr>
        <w:t xml:space="preserve"> долю, </w:t>
      </w:r>
    </w:p>
    <w:p w:rsidR="00F43C0B" w:rsidRDefault="00F43C0B" w:rsidP="00F43C0B">
      <w:pPr>
        <w:spacing w:line="360" w:lineRule="auto"/>
        <w:ind w:firstLine="708"/>
        <w:jc w:val="both"/>
        <w:rPr>
          <w:sz w:val="28"/>
          <w:szCs w:val="28"/>
        </w:rPr>
      </w:pPr>
      <w:r w:rsidRPr="00791EC0">
        <w:rPr>
          <w:i/>
          <w:sz w:val="28"/>
          <w:szCs w:val="28"/>
        </w:rPr>
        <w:t>А долі немає…"</w:t>
      </w:r>
      <w:r>
        <w:rPr>
          <w:sz w:val="28"/>
          <w:szCs w:val="28"/>
        </w:rPr>
        <w:t xml:space="preserve"> (Т. Шевченко, </w:t>
      </w:r>
      <w:r w:rsidRPr="00FB7C08">
        <w:rPr>
          <w:sz w:val="28"/>
          <w:szCs w:val="28"/>
        </w:rPr>
        <w:t>"</w:t>
      </w:r>
      <w:r>
        <w:rPr>
          <w:sz w:val="28"/>
          <w:szCs w:val="28"/>
        </w:rPr>
        <w:t>Доля</w:t>
      </w:r>
      <w:r w:rsidRPr="00FB7C08">
        <w:rPr>
          <w:sz w:val="28"/>
          <w:szCs w:val="28"/>
        </w:rPr>
        <w:t>"</w:t>
      </w:r>
      <w:r>
        <w:rPr>
          <w:sz w:val="28"/>
          <w:szCs w:val="28"/>
        </w:rPr>
        <w:t xml:space="preserve"> ("Тече вода в синє море")).</w:t>
      </w:r>
    </w:p>
    <w:p w:rsidR="00F43C0B" w:rsidRDefault="00F43C0B" w:rsidP="00F43C0B">
      <w:pPr>
        <w:spacing w:line="360" w:lineRule="auto"/>
        <w:ind w:firstLine="708"/>
        <w:jc w:val="both"/>
        <w:rPr>
          <w:sz w:val="28"/>
          <w:szCs w:val="28"/>
        </w:rPr>
      </w:pPr>
      <w:r>
        <w:rPr>
          <w:sz w:val="28"/>
          <w:szCs w:val="28"/>
        </w:rPr>
        <w:t>Анепіфора, або просаподосіс, або кільце – стилістична фігура, що ґрунтується на повторенні однакових звуків, слів, рядків, строф чи фраз на початку і в кінці твору або його частин. Наприклад, у поезії "Любіть Україну" В. Сосюри:</w:t>
      </w:r>
    </w:p>
    <w:p w:rsidR="00F43C0B" w:rsidRPr="0065394F" w:rsidRDefault="00F43C0B" w:rsidP="00F43C0B">
      <w:pPr>
        <w:spacing w:line="360" w:lineRule="auto"/>
        <w:ind w:firstLine="708"/>
        <w:jc w:val="both"/>
        <w:rPr>
          <w:i/>
          <w:sz w:val="28"/>
          <w:szCs w:val="28"/>
        </w:rPr>
      </w:pPr>
      <w:r w:rsidRPr="0065394F">
        <w:rPr>
          <w:i/>
          <w:sz w:val="28"/>
          <w:szCs w:val="28"/>
        </w:rPr>
        <w:t>"</w:t>
      </w:r>
      <w:r w:rsidRPr="001379C2">
        <w:rPr>
          <w:i/>
          <w:sz w:val="28"/>
          <w:szCs w:val="28"/>
          <w:u w:val="single"/>
        </w:rPr>
        <w:t>Любіть</w:t>
      </w:r>
      <w:r w:rsidRPr="0065394F">
        <w:rPr>
          <w:i/>
          <w:sz w:val="28"/>
          <w:szCs w:val="28"/>
        </w:rPr>
        <w:t xml:space="preserve"> Україну, як сонце, </w:t>
      </w:r>
      <w:r w:rsidRPr="001379C2">
        <w:rPr>
          <w:i/>
          <w:sz w:val="28"/>
          <w:szCs w:val="28"/>
          <w:u w:val="single"/>
        </w:rPr>
        <w:t>любіть</w:t>
      </w:r>
      <w:r w:rsidRPr="0065394F">
        <w:rPr>
          <w:i/>
          <w:sz w:val="28"/>
          <w:szCs w:val="28"/>
        </w:rPr>
        <w:t>,</w:t>
      </w:r>
    </w:p>
    <w:p w:rsidR="00F43C0B" w:rsidRDefault="00F43C0B" w:rsidP="00F43C0B">
      <w:pPr>
        <w:spacing w:line="360" w:lineRule="auto"/>
        <w:ind w:firstLine="708"/>
        <w:jc w:val="both"/>
        <w:rPr>
          <w:i/>
          <w:sz w:val="28"/>
          <w:szCs w:val="28"/>
        </w:rPr>
      </w:pPr>
      <w:r w:rsidRPr="0065394F">
        <w:rPr>
          <w:i/>
          <w:sz w:val="28"/>
          <w:szCs w:val="28"/>
        </w:rPr>
        <w:t>як вітер, і трави, і води…</w:t>
      </w:r>
    </w:p>
    <w:p w:rsidR="00F43C0B" w:rsidRDefault="00F43C0B" w:rsidP="00F43C0B">
      <w:pPr>
        <w:spacing w:line="360" w:lineRule="auto"/>
        <w:ind w:firstLine="708"/>
        <w:jc w:val="both"/>
        <w:rPr>
          <w:i/>
          <w:sz w:val="28"/>
          <w:szCs w:val="28"/>
        </w:rPr>
      </w:pPr>
      <w:r>
        <w:rPr>
          <w:i/>
          <w:sz w:val="28"/>
          <w:szCs w:val="28"/>
        </w:rPr>
        <w:t>В годину щасливу і в радості мить,</w:t>
      </w:r>
    </w:p>
    <w:p w:rsidR="00F43C0B" w:rsidRPr="0065394F" w:rsidRDefault="00F43C0B" w:rsidP="00F43C0B">
      <w:pPr>
        <w:spacing w:line="360" w:lineRule="auto"/>
        <w:ind w:firstLine="708"/>
        <w:jc w:val="both"/>
        <w:rPr>
          <w:i/>
          <w:sz w:val="28"/>
          <w:szCs w:val="28"/>
        </w:rPr>
      </w:pPr>
      <w:r w:rsidRPr="001379C2">
        <w:rPr>
          <w:i/>
          <w:sz w:val="28"/>
          <w:szCs w:val="28"/>
          <w:u w:val="single"/>
        </w:rPr>
        <w:t>любіт</w:t>
      </w:r>
      <w:r>
        <w:rPr>
          <w:i/>
          <w:sz w:val="28"/>
          <w:szCs w:val="28"/>
        </w:rPr>
        <w:t>ь у годину негоди…</w:t>
      </w:r>
      <w:r w:rsidRPr="0065394F">
        <w:rPr>
          <w:i/>
          <w:sz w:val="28"/>
          <w:szCs w:val="28"/>
        </w:rPr>
        <w:t>"</w:t>
      </w:r>
    </w:p>
    <w:p w:rsidR="00F43C0B" w:rsidRDefault="00F43C0B" w:rsidP="00F43C0B">
      <w:pPr>
        <w:spacing w:line="360" w:lineRule="auto"/>
        <w:ind w:firstLine="708"/>
        <w:jc w:val="both"/>
        <w:rPr>
          <w:sz w:val="28"/>
          <w:szCs w:val="28"/>
        </w:rPr>
      </w:pPr>
      <w:r>
        <w:rPr>
          <w:sz w:val="28"/>
          <w:szCs w:val="28"/>
        </w:rPr>
        <w:t xml:space="preserve">Епанафора, або анадиплосис, або стик – стилістична фігура, що ґрунтується на повторі окремого слова або словосполучення кінець попередньої мовної одиниці з початком наступної. Наприклад:  </w:t>
      </w:r>
    </w:p>
    <w:p w:rsidR="00F43C0B" w:rsidRPr="00033ED6" w:rsidRDefault="00F43C0B" w:rsidP="00F43C0B">
      <w:pPr>
        <w:spacing w:line="360" w:lineRule="auto"/>
        <w:ind w:firstLine="708"/>
        <w:jc w:val="both"/>
        <w:rPr>
          <w:i/>
          <w:sz w:val="28"/>
          <w:szCs w:val="28"/>
        </w:rPr>
      </w:pPr>
      <w:r w:rsidRPr="00033ED6">
        <w:rPr>
          <w:i/>
          <w:sz w:val="28"/>
          <w:szCs w:val="28"/>
        </w:rPr>
        <w:t xml:space="preserve">"Чому стилетом був мій </w:t>
      </w:r>
      <w:r w:rsidRPr="001379C2">
        <w:rPr>
          <w:i/>
          <w:sz w:val="28"/>
          <w:szCs w:val="28"/>
          <w:u w:val="single"/>
        </w:rPr>
        <w:t>стилос</w:t>
      </w:r>
      <w:r w:rsidRPr="00033ED6">
        <w:rPr>
          <w:i/>
          <w:sz w:val="28"/>
          <w:szCs w:val="28"/>
        </w:rPr>
        <w:t>.</w:t>
      </w:r>
    </w:p>
    <w:p w:rsidR="00F43C0B" w:rsidRDefault="00F43C0B" w:rsidP="00F43C0B">
      <w:pPr>
        <w:tabs>
          <w:tab w:val="left" w:pos="2160"/>
        </w:tabs>
        <w:spacing w:line="360" w:lineRule="auto"/>
        <w:ind w:firstLine="708"/>
        <w:jc w:val="both"/>
        <w:rPr>
          <w:sz w:val="28"/>
          <w:szCs w:val="28"/>
        </w:rPr>
      </w:pPr>
      <w:r w:rsidRPr="00033ED6">
        <w:rPr>
          <w:i/>
          <w:sz w:val="28"/>
          <w:szCs w:val="28"/>
        </w:rPr>
        <w:t xml:space="preserve">І </w:t>
      </w:r>
      <w:r w:rsidRPr="001379C2">
        <w:rPr>
          <w:i/>
          <w:sz w:val="28"/>
          <w:szCs w:val="28"/>
          <w:u w:val="single"/>
        </w:rPr>
        <w:t>стилосом</w:t>
      </w:r>
      <w:r w:rsidRPr="00033ED6">
        <w:rPr>
          <w:i/>
          <w:sz w:val="28"/>
          <w:szCs w:val="28"/>
        </w:rPr>
        <w:t xml:space="preserve"> бував стилет"</w:t>
      </w:r>
      <w:r>
        <w:rPr>
          <w:i/>
          <w:sz w:val="28"/>
          <w:szCs w:val="28"/>
        </w:rPr>
        <w:t xml:space="preserve"> </w:t>
      </w:r>
      <w:r>
        <w:rPr>
          <w:sz w:val="28"/>
          <w:szCs w:val="28"/>
        </w:rPr>
        <w:t xml:space="preserve">(Є. Маланюк, "Стилет чи стилос – не збагнув"). </w:t>
      </w:r>
    </w:p>
    <w:p w:rsidR="00F43C0B" w:rsidRDefault="00F43C0B" w:rsidP="00F43C0B">
      <w:pPr>
        <w:spacing w:line="360" w:lineRule="auto"/>
        <w:ind w:firstLine="708"/>
        <w:jc w:val="both"/>
        <w:rPr>
          <w:sz w:val="28"/>
          <w:szCs w:val="28"/>
        </w:rPr>
      </w:pPr>
      <w:r>
        <w:rPr>
          <w:sz w:val="28"/>
          <w:szCs w:val="28"/>
        </w:rPr>
        <w:t>Ампліфікація (лат.</w:t>
      </w:r>
      <w:r w:rsidRPr="00662F90">
        <w:rPr>
          <w:sz w:val="28"/>
          <w:szCs w:val="28"/>
        </w:rPr>
        <w:t xml:space="preserve"> </w:t>
      </w:r>
      <w:r w:rsidRPr="00BC3EDE">
        <w:rPr>
          <w:sz w:val="28"/>
          <w:szCs w:val="28"/>
          <w:lang w:val="la-Latn"/>
        </w:rPr>
        <w:t>amplifikatio</w:t>
      </w:r>
      <w:r>
        <w:rPr>
          <w:sz w:val="28"/>
          <w:szCs w:val="28"/>
        </w:rPr>
        <w:t xml:space="preserve"> – поширення, збільшення) – стилістична фігура, сутність якої полягає в нагромадженні близьких за значенням, але щоразу експресивніших, посилених гіперболами висловів, що призводить до особливої вражальності образів. Наприклад:</w:t>
      </w:r>
    </w:p>
    <w:p w:rsidR="00F43C0B" w:rsidRPr="00662F90" w:rsidRDefault="00F43C0B" w:rsidP="00F43C0B">
      <w:pPr>
        <w:spacing w:line="360" w:lineRule="auto"/>
        <w:ind w:firstLine="708"/>
        <w:jc w:val="both"/>
        <w:rPr>
          <w:i/>
          <w:sz w:val="28"/>
          <w:szCs w:val="28"/>
        </w:rPr>
      </w:pPr>
      <w:r w:rsidRPr="00662F90">
        <w:rPr>
          <w:i/>
          <w:sz w:val="28"/>
          <w:szCs w:val="28"/>
        </w:rPr>
        <w:t>О рідне слово, хто без тебе я?!</w:t>
      </w:r>
    </w:p>
    <w:p w:rsidR="00F43C0B" w:rsidRPr="00662F90" w:rsidRDefault="00F43C0B" w:rsidP="00F43C0B">
      <w:pPr>
        <w:spacing w:line="360" w:lineRule="auto"/>
        <w:ind w:firstLine="708"/>
        <w:jc w:val="both"/>
        <w:rPr>
          <w:i/>
          <w:sz w:val="28"/>
          <w:szCs w:val="28"/>
        </w:rPr>
      </w:pPr>
      <w:r w:rsidRPr="00662F90">
        <w:rPr>
          <w:i/>
          <w:sz w:val="28"/>
          <w:szCs w:val="28"/>
        </w:rPr>
        <w:t xml:space="preserve">Осміяний людьми кретин-стиляга, </w:t>
      </w:r>
    </w:p>
    <w:p w:rsidR="00F43C0B" w:rsidRPr="00662F90" w:rsidRDefault="00F43C0B" w:rsidP="00F43C0B">
      <w:pPr>
        <w:spacing w:line="360" w:lineRule="auto"/>
        <w:ind w:firstLine="708"/>
        <w:jc w:val="both"/>
        <w:rPr>
          <w:i/>
          <w:sz w:val="28"/>
          <w:szCs w:val="28"/>
        </w:rPr>
      </w:pPr>
      <w:r w:rsidRPr="00662F90">
        <w:rPr>
          <w:i/>
          <w:sz w:val="28"/>
          <w:szCs w:val="28"/>
        </w:rPr>
        <w:t>Безрідний, кволий, жебручий блудяга,</w:t>
      </w:r>
    </w:p>
    <w:p w:rsidR="00F43C0B" w:rsidRPr="00662F90" w:rsidRDefault="00F43C0B" w:rsidP="00F43C0B">
      <w:pPr>
        <w:spacing w:line="360" w:lineRule="auto"/>
        <w:ind w:firstLine="708"/>
        <w:jc w:val="both"/>
        <w:rPr>
          <w:i/>
          <w:sz w:val="28"/>
          <w:szCs w:val="28"/>
        </w:rPr>
      </w:pPr>
      <w:r w:rsidRPr="00662F90">
        <w:rPr>
          <w:i/>
          <w:sz w:val="28"/>
          <w:szCs w:val="28"/>
        </w:rPr>
        <w:t>Що сам забув давно своє ім'я"</w:t>
      </w:r>
      <w:r>
        <w:rPr>
          <w:i/>
          <w:sz w:val="28"/>
          <w:szCs w:val="28"/>
        </w:rPr>
        <w:t xml:space="preserve"> </w:t>
      </w:r>
      <w:r>
        <w:rPr>
          <w:sz w:val="28"/>
          <w:szCs w:val="28"/>
        </w:rPr>
        <w:t xml:space="preserve"> (Д. Павличко "О рідне слово, хто без тебе я?!").</w:t>
      </w:r>
    </w:p>
    <w:p w:rsidR="00F43C0B" w:rsidRDefault="00F43C0B" w:rsidP="00F43C0B">
      <w:pPr>
        <w:spacing w:line="360" w:lineRule="auto"/>
        <w:ind w:firstLine="708"/>
        <w:jc w:val="both"/>
        <w:rPr>
          <w:sz w:val="28"/>
          <w:szCs w:val="28"/>
        </w:rPr>
      </w:pPr>
      <w:r>
        <w:rPr>
          <w:sz w:val="28"/>
          <w:szCs w:val="28"/>
        </w:rPr>
        <w:lastRenderedPageBreak/>
        <w:t>Градація (лат.</w:t>
      </w:r>
      <w:r w:rsidRPr="00662F90">
        <w:rPr>
          <w:sz w:val="28"/>
          <w:szCs w:val="28"/>
        </w:rPr>
        <w:t xml:space="preserve"> </w:t>
      </w:r>
      <w:r w:rsidRPr="00BC3EDE">
        <w:rPr>
          <w:sz w:val="28"/>
          <w:szCs w:val="28"/>
          <w:lang w:val="la-Latn"/>
        </w:rPr>
        <w:t xml:space="preserve">gradatio </w:t>
      </w:r>
      <w:r>
        <w:rPr>
          <w:sz w:val="28"/>
          <w:szCs w:val="28"/>
        </w:rPr>
        <w:t>– поступове підсилення) – стилістична фігура, утворена зіставленням певних мовних одиниць у послідовності поступового наростання чи спадання їхнього смислового або емоційного значення. Наприклад, у поезії "Осії. Глава</w:t>
      </w:r>
      <w:r w:rsidRPr="007B5A09">
        <w:rPr>
          <w:sz w:val="28"/>
          <w:szCs w:val="28"/>
        </w:rPr>
        <w:t xml:space="preserve"> </w:t>
      </w:r>
      <w:r>
        <w:rPr>
          <w:sz w:val="28"/>
          <w:szCs w:val="28"/>
          <w:lang w:val="en-US"/>
        </w:rPr>
        <w:t>XIV</w:t>
      </w:r>
      <w:r>
        <w:rPr>
          <w:sz w:val="28"/>
          <w:szCs w:val="28"/>
        </w:rPr>
        <w:t>"</w:t>
      </w:r>
      <w:r w:rsidRPr="00A56020">
        <w:rPr>
          <w:sz w:val="28"/>
          <w:szCs w:val="28"/>
        </w:rPr>
        <w:t xml:space="preserve"> </w:t>
      </w:r>
      <w:r>
        <w:rPr>
          <w:sz w:val="28"/>
          <w:szCs w:val="28"/>
        </w:rPr>
        <w:t xml:space="preserve">Т. Шевченка наявна градація: </w:t>
      </w:r>
    </w:p>
    <w:p w:rsidR="00F43C0B" w:rsidRPr="007B5A09" w:rsidRDefault="00F43C0B" w:rsidP="00F43C0B">
      <w:pPr>
        <w:spacing w:line="360" w:lineRule="auto"/>
        <w:ind w:firstLine="708"/>
        <w:jc w:val="both"/>
        <w:rPr>
          <w:i/>
          <w:sz w:val="28"/>
          <w:szCs w:val="28"/>
        </w:rPr>
      </w:pPr>
      <w:r w:rsidRPr="007B5A09">
        <w:rPr>
          <w:i/>
          <w:sz w:val="28"/>
          <w:szCs w:val="28"/>
        </w:rPr>
        <w:t>"І</w:t>
      </w:r>
      <w:r>
        <w:rPr>
          <w:i/>
          <w:sz w:val="28"/>
          <w:szCs w:val="28"/>
        </w:rPr>
        <w:t xml:space="preserve"> </w:t>
      </w:r>
      <w:r w:rsidRPr="007B5A09">
        <w:rPr>
          <w:i/>
          <w:sz w:val="28"/>
          <w:szCs w:val="28"/>
        </w:rPr>
        <w:t xml:space="preserve"> на хресті отім без ката</w:t>
      </w:r>
    </w:p>
    <w:p w:rsidR="00F43C0B" w:rsidRPr="007B5A09" w:rsidRDefault="00F43C0B" w:rsidP="00F43C0B">
      <w:pPr>
        <w:spacing w:line="360" w:lineRule="auto"/>
        <w:ind w:firstLine="708"/>
        <w:jc w:val="both"/>
        <w:rPr>
          <w:i/>
          <w:sz w:val="28"/>
          <w:szCs w:val="28"/>
        </w:rPr>
      </w:pPr>
      <w:r w:rsidRPr="007B5A09">
        <w:rPr>
          <w:i/>
          <w:sz w:val="28"/>
          <w:szCs w:val="28"/>
        </w:rPr>
        <w:t>І без царя вас, біснуватих,</w:t>
      </w:r>
    </w:p>
    <w:p w:rsidR="00F43C0B" w:rsidRDefault="00F43C0B" w:rsidP="00F43C0B">
      <w:pPr>
        <w:spacing w:line="360" w:lineRule="auto"/>
        <w:ind w:firstLine="708"/>
        <w:jc w:val="both"/>
        <w:rPr>
          <w:sz w:val="28"/>
          <w:szCs w:val="28"/>
        </w:rPr>
      </w:pPr>
      <w:r w:rsidRPr="007B5A09">
        <w:rPr>
          <w:i/>
          <w:sz w:val="28"/>
          <w:szCs w:val="28"/>
        </w:rPr>
        <w:t xml:space="preserve"> </w:t>
      </w:r>
      <w:r w:rsidRPr="00F07B14">
        <w:rPr>
          <w:i/>
          <w:sz w:val="28"/>
          <w:szCs w:val="28"/>
          <w:u w:val="single"/>
        </w:rPr>
        <w:t>Розпнуть, розірвуть, рознесуть</w:t>
      </w:r>
      <w:r w:rsidRPr="007B5A09">
        <w:rPr>
          <w:i/>
          <w:sz w:val="28"/>
          <w:szCs w:val="28"/>
        </w:rPr>
        <w:t>…"</w:t>
      </w:r>
      <w:r>
        <w:rPr>
          <w:sz w:val="28"/>
          <w:szCs w:val="28"/>
        </w:rPr>
        <w:t xml:space="preserve"> .  </w:t>
      </w:r>
    </w:p>
    <w:p w:rsidR="00F43C0B" w:rsidRDefault="00F43C0B" w:rsidP="00F43C0B">
      <w:pPr>
        <w:spacing w:line="360" w:lineRule="auto"/>
        <w:ind w:firstLine="708"/>
        <w:jc w:val="both"/>
        <w:rPr>
          <w:sz w:val="28"/>
          <w:szCs w:val="28"/>
        </w:rPr>
      </w:pPr>
      <w:r>
        <w:rPr>
          <w:sz w:val="28"/>
          <w:szCs w:val="28"/>
        </w:rPr>
        <w:t xml:space="preserve">Парономазія (грець. біля і називаю) – стилістична фігура, утворена зіставленням слів, різних зазначенням, але подібних за звучанням. Наприклад: </w:t>
      </w:r>
    </w:p>
    <w:p w:rsidR="00F43C0B" w:rsidRPr="005C78E7" w:rsidRDefault="00F43C0B" w:rsidP="00F43C0B">
      <w:pPr>
        <w:spacing w:line="360" w:lineRule="auto"/>
        <w:ind w:firstLine="708"/>
        <w:jc w:val="both"/>
        <w:rPr>
          <w:i/>
          <w:sz w:val="28"/>
          <w:szCs w:val="28"/>
        </w:rPr>
      </w:pPr>
      <w:r w:rsidRPr="005C78E7">
        <w:rPr>
          <w:i/>
          <w:sz w:val="28"/>
          <w:szCs w:val="28"/>
        </w:rPr>
        <w:t xml:space="preserve">"Лечу на крилах </w:t>
      </w:r>
      <w:r w:rsidRPr="00F07B14">
        <w:rPr>
          <w:i/>
          <w:sz w:val="28"/>
          <w:szCs w:val="28"/>
          <w:u w:val="single"/>
        </w:rPr>
        <w:t>персів</w:t>
      </w:r>
    </w:p>
    <w:p w:rsidR="00F43C0B" w:rsidRPr="005C78E7" w:rsidRDefault="00F43C0B" w:rsidP="00F43C0B">
      <w:pPr>
        <w:spacing w:line="360" w:lineRule="auto"/>
        <w:ind w:firstLine="708"/>
        <w:jc w:val="both"/>
        <w:rPr>
          <w:i/>
          <w:sz w:val="28"/>
          <w:szCs w:val="28"/>
        </w:rPr>
      </w:pPr>
      <w:r w:rsidRPr="005C78E7">
        <w:rPr>
          <w:i/>
          <w:sz w:val="28"/>
          <w:szCs w:val="28"/>
        </w:rPr>
        <w:t xml:space="preserve">в країну </w:t>
      </w:r>
      <w:r w:rsidRPr="00F07B14">
        <w:rPr>
          <w:i/>
          <w:sz w:val="28"/>
          <w:szCs w:val="28"/>
          <w:u w:val="single"/>
        </w:rPr>
        <w:t>персів</w:t>
      </w:r>
      <w:r w:rsidRPr="005C78E7">
        <w:rPr>
          <w:i/>
          <w:sz w:val="28"/>
          <w:szCs w:val="28"/>
        </w:rPr>
        <w:t>,</w:t>
      </w:r>
    </w:p>
    <w:p w:rsidR="00F43C0B" w:rsidRPr="005C78E7" w:rsidRDefault="00F43C0B" w:rsidP="00F43C0B">
      <w:pPr>
        <w:spacing w:line="360" w:lineRule="auto"/>
        <w:ind w:firstLine="708"/>
        <w:jc w:val="both"/>
        <w:rPr>
          <w:i/>
          <w:sz w:val="28"/>
          <w:szCs w:val="28"/>
        </w:rPr>
      </w:pPr>
      <w:r w:rsidRPr="005C78E7">
        <w:rPr>
          <w:i/>
          <w:sz w:val="28"/>
          <w:szCs w:val="28"/>
        </w:rPr>
        <w:t xml:space="preserve">в державу </w:t>
      </w:r>
      <w:r w:rsidRPr="00F07B14">
        <w:rPr>
          <w:i/>
          <w:sz w:val="28"/>
          <w:szCs w:val="28"/>
          <w:u w:val="single"/>
        </w:rPr>
        <w:t>персів</w:t>
      </w:r>
      <w:r w:rsidRPr="005C78E7">
        <w:rPr>
          <w:i/>
          <w:sz w:val="28"/>
          <w:szCs w:val="28"/>
        </w:rPr>
        <w:t xml:space="preserve">, в князівство </w:t>
      </w:r>
      <w:r w:rsidRPr="00F07B14">
        <w:rPr>
          <w:i/>
          <w:sz w:val="28"/>
          <w:szCs w:val="28"/>
          <w:u w:val="single"/>
        </w:rPr>
        <w:t>персів</w:t>
      </w:r>
      <w:r w:rsidRPr="005C78E7">
        <w:rPr>
          <w:i/>
          <w:sz w:val="28"/>
          <w:szCs w:val="28"/>
        </w:rPr>
        <w:t>,</w:t>
      </w:r>
    </w:p>
    <w:p w:rsidR="00F43C0B" w:rsidRDefault="00F43C0B" w:rsidP="00F43C0B">
      <w:pPr>
        <w:spacing w:line="360" w:lineRule="auto"/>
        <w:ind w:firstLine="708"/>
        <w:jc w:val="both"/>
        <w:rPr>
          <w:sz w:val="28"/>
          <w:szCs w:val="28"/>
        </w:rPr>
      </w:pPr>
      <w:r w:rsidRPr="005C78E7">
        <w:rPr>
          <w:i/>
          <w:sz w:val="28"/>
          <w:szCs w:val="28"/>
        </w:rPr>
        <w:t xml:space="preserve">у </w:t>
      </w:r>
      <w:r w:rsidRPr="00F07B14">
        <w:rPr>
          <w:i/>
          <w:sz w:val="28"/>
          <w:szCs w:val="28"/>
          <w:u w:val="single"/>
        </w:rPr>
        <w:t>Персію</w:t>
      </w:r>
      <w:r w:rsidRPr="005C78E7">
        <w:rPr>
          <w:i/>
          <w:sz w:val="28"/>
          <w:szCs w:val="28"/>
        </w:rPr>
        <w:t>, сказати б"</w:t>
      </w:r>
      <w:r>
        <w:rPr>
          <w:i/>
          <w:sz w:val="28"/>
          <w:szCs w:val="28"/>
        </w:rPr>
        <w:t xml:space="preserve"> </w:t>
      </w:r>
      <w:r>
        <w:rPr>
          <w:sz w:val="28"/>
          <w:szCs w:val="28"/>
        </w:rPr>
        <w:t xml:space="preserve"> (І. Драч, "Персальна балада"). </w:t>
      </w:r>
    </w:p>
    <w:p w:rsidR="00F43C0B" w:rsidRDefault="00F43C0B" w:rsidP="00F43C0B">
      <w:pPr>
        <w:spacing w:line="360" w:lineRule="auto"/>
        <w:ind w:firstLine="708"/>
        <w:jc w:val="both"/>
        <w:rPr>
          <w:sz w:val="28"/>
          <w:szCs w:val="28"/>
        </w:rPr>
      </w:pPr>
      <w:r>
        <w:rPr>
          <w:sz w:val="28"/>
          <w:szCs w:val="28"/>
        </w:rPr>
        <w:t xml:space="preserve">Антитеза (грецьк. </w:t>
      </w:r>
      <w:r w:rsidRPr="00B06D38">
        <w:rPr>
          <w:sz w:val="28"/>
          <w:szCs w:val="28"/>
          <w:lang w:val="el-GR"/>
        </w:rPr>
        <w:t>antithesis</w:t>
      </w:r>
      <w:r w:rsidRPr="00B06D38">
        <w:rPr>
          <w:sz w:val="28"/>
          <w:szCs w:val="28"/>
        </w:rPr>
        <w:t xml:space="preserve"> </w:t>
      </w:r>
      <w:r>
        <w:rPr>
          <w:sz w:val="28"/>
          <w:szCs w:val="28"/>
        </w:rPr>
        <w:t>–</w:t>
      </w:r>
      <w:r w:rsidRPr="00B06D38">
        <w:rPr>
          <w:sz w:val="28"/>
          <w:szCs w:val="28"/>
        </w:rPr>
        <w:t xml:space="preserve"> </w:t>
      </w:r>
      <w:r>
        <w:rPr>
          <w:sz w:val="28"/>
          <w:szCs w:val="28"/>
        </w:rPr>
        <w:t>протиставлення) – стилістична фігура, яка утворюється зіставленням слів або словосполучень, протилежних за змістом.</w:t>
      </w:r>
      <w:r w:rsidRPr="0033110B">
        <w:rPr>
          <w:sz w:val="28"/>
          <w:szCs w:val="28"/>
        </w:rPr>
        <w:t xml:space="preserve"> </w:t>
      </w:r>
      <w:r>
        <w:rPr>
          <w:sz w:val="28"/>
          <w:szCs w:val="28"/>
        </w:rPr>
        <w:t xml:space="preserve">Приклад подамо на матеріалі поеми "Давня казка" Лесі Українки:  </w:t>
      </w:r>
    </w:p>
    <w:p w:rsidR="00F43C0B" w:rsidRPr="00583756" w:rsidRDefault="00F43C0B" w:rsidP="00F43C0B">
      <w:pPr>
        <w:spacing w:line="360" w:lineRule="auto"/>
        <w:ind w:firstLine="708"/>
        <w:jc w:val="both"/>
        <w:rPr>
          <w:i/>
          <w:sz w:val="28"/>
          <w:szCs w:val="28"/>
        </w:rPr>
      </w:pPr>
      <w:r w:rsidRPr="00583756">
        <w:rPr>
          <w:i/>
          <w:sz w:val="28"/>
          <w:szCs w:val="28"/>
        </w:rPr>
        <w:t xml:space="preserve">"Люди </w:t>
      </w:r>
      <w:r w:rsidRPr="00F07B14">
        <w:rPr>
          <w:i/>
          <w:sz w:val="28"/>
          <w:szCs w:val="28"/>
          <w:u w:val="single"/>
        </w:rPr>
        <w:t>мучились</w:t>
      </w:r>
      <w:r w:rsidRPr="00583756">
        <w:rPr>
          <w:i/>
          <w:sz w:val="28"/>
          <w:szCs w:val="28"/>
        </w:rPr>
        <w:t xml:space="preserve">, як в </w:t>
      </w:r>
      <w:r w:rsidRPr="00F07B14">
        <w:rPr>
          <w:i/>
          <w:sz w:val="28"/>
          <w:szCs w:val="28"/>
          <w:u w:val="single"/>
        </w:rPr>
        <w:t>пеклі</w:t>
      </w:r>
      <w:r w:rsidRPr="00583756">
        <w:rPr>
          <w:i/>
          <w:sz w:val="28"/>
          <w:szCs w:val="28"/>
        </w:rPr>
        <w:t xml:space="preserve">, </w:t>
      </w:r>
    </w:p>
    <w:p w:rsidR="00F43C0B" w:rsidRPr="00583756" w:rsidRDefault="00F43C0B" w:rsidP="00F43C0B">
      <w:pPr>
        <w:spacing w:line="360" w:lineRule="auto"/>
        <w:ind w:firstLine="708"/>
        <w:jc w:val="both"/>
        <w:rPr>
          <w:i/>
          <w:sz w:val="28"/>
          <w:szCs w:val="28"/>
        </w:rPr>
      </w:pPr>
      <w:r w:rsidRPr="00583756">
        <w:rPr>
          <w:i/>
          <w:sz w:val="28"/>
          <w:szCs w:val="28"/>
        </w:rPr>
        <w:t xml:space="preserve">Пан </w:t>
      </w:r>
      <w:r w:rsidRPr="00F07B14">
        <w:rPr>
          <w:i/>
          <w:sz w:val="28"/>
          <w:szCs w:val="28"/>
          <w:u w:val="single"/>
        </w:rPr>
        <w:t>втішався</w:t>
      </w:r>
      <w:r w:rsidRPr="00583756">
        <w:rPr>
          <w:i/>
          <w:sz w:val="28"/>
          <w:szCs w:val="28"/>
        </w:rPr>
        <w:t xml:space="preserve">, як у </w:t>
      </w:r>
      <w:r w:rsidRPr="00F07B14">
        <w:rPr>
          <w:i/>
          <w:sz w:val="28"/>
          <w:szCs w:val="28"/>
          <w:u w:val="single"/>
        </w:rPr>
        <w:t>раю</w:t>
      </w:r>
      <w:r w:rsidRPr="00583756">
        <w:rPr>
          <w:i/>
          <w:sz w:val="28"/>
          <w:szCs w:val="28"/>
        </w:rPr>
        <w:t>.."</w:t>
      </w:r>
      <w:r>
        <w:rPr>
          <w:i/>
          <w:sz w:val="28"/>
          <w:szCs w:val="28"/>
        </w:rPr>
        <w:t>.</w:t>
      </w:r>
    </w:p>
    <w:p w:rsidR="00F43C0B" w:rsidRDefault="00F43C0B" w:rsidP="00F43C0B">
      <w:pPr>
        <w:spacing w:line="360" w:lineRule="auto"/>
        <w:ind w:firstLine="708"/>
        <w:jc w:val="both"/>
        <w:rPr>
          <w:sz w:val="28"/>
          <w:szCs w:val="28"/>
        </w:rPr>
      </w:pPr>
      <w:r>
        <w:rPr>
          <w:sz w:val="28"/>
          <w:szCs w:val="28"/>
        </w:rPr>
        <w:t>У художній мові наявні і риторичні, або поетичні фігури. Риторичні фігури (від грецьк.</w:t>
      </w:r>
      <w:r w:rsidRPr="00CB098A">
        <w:rPr>
          <w:sz w:val="28"/>
          <w:szCs w:val="28"/>
        </w:rPr>
        <w:t xml:space="preserve"> </w:t>
      </w:r>
      <w:r w:rsidRPr="00CB098A">
        <w:rPr>
          <w:sz w:val="28"/>
          <w:szCs w:val="28"/>
          <w:lang w:val="el-GR"/>
        </w:rPr>
        <w:t>rhetorikos</w:t>
      </w:r>
      <w:r w:rsidRPr="0033110B">
        <w:rPr>
          <w:sz w:val="28"/>
          <w:szCs w:val="28"/>
        </w:rPr>
        <w:t xml:space="preserve"> </w:t>
      </w:r>
      <w:r>
        <w:rPr>
          <w:sz w:val="28"/>
          <w:szCs w:val="28"/>
        </w:rPr>
        <w:t>– риторичний, ораторський і лат.</w:t>
      </w:r>
      <w:r w:rsidRPr="00CB098A">
        <w:rPr>
          <w:sz w:val="28"/>
          <w:szCs w:val="28"/>
        </w:rPr>
        <w:t xml:space="preserve"> </w:t>
      </w:r>
      <w:r w:rsidRPr="00CB098A">
        <w:rPr>
          <w:sz w:val="28"/>
          <w:szCs w:val="28"/>
          <w:lang w:val="la-Latn"/>
        </w:rPr>
        <w:t>figura</w:t>
      </w:r>
      <w:r>
        <w:rPr>
          <w:sz w:val="28"/>
          <w:szCs w:val="28"/>
        </w:rPr>
        <w:t xml:space="preserve"> – образ, вид) – стилістичні звороти, що підсилюють виразність і емоційний вплив ораторської й художньої мови. Серед риторичних фігур виділяють фігури звертання, заперечення, оклику.</w:t>
      </w:r>
    </w:p>
    <w:p w:rsidR="00F43C0B" w:rsidRDefault="00F43C0B" w:rsidP="00F43C0B">
      <w:pPr>
        <w:spacing w:line="360" w:lineRule="auto"/>
        <w:ind w:firstLine="708"/>
        <w:jc w:val="both"/>
        <w:rPr>
          <w:sz w:val="28"/>
          <w:szCs w:val="28"/>
        </w:rPr>
      </w:pPr>
      <w:r>
        <w:rPr>
          <w:sz w:val="28"/>
          <w:szCs w:val="28"/>
        </w:rPr>
        <w:t>Риторичне (патетичне) звертання – звертання до відсутніх юдей, до читачів, персонажів твору, до предметів і явищ з метою привернути до них увагу, виявити до них своє ставлення тощо. Наприклад:</w:t>
      </w:r>
    </w:p>
    <w:p w:rsidR="00F43C0B" w:rsidRPr="00F07B14" w:rsidRDefault="00F43C0B" w:rsidP="00F43C0B">
      <w:pPr>
        <w:spacing w:line="360" w:lineRule="auto"/>
        <w:ind w:firstLine="708"/>
        <w:jc w:val="both"/>
        <w:rPr>
          <w:i/>
          <w:sz w:val="28"/>
          <w:szCs w:val="28"/>
          <w:u w:val="single"/>
        </w:rPr>
      </w:pPr>
      <w:r w:rsidRPr="00F07B14">
        <w:rPr>
          <w:i/>
          <w:sz w:val="28"/>
          <w:szCs w:val="28"/>
          <w:u w:val="single"/>
        </w:rPr>
        <w:t>"Поезіє, сонце моє оранжеве!</w:t>
      </w:r>
    </w:p>
    <w:p w:rsidR="00F43C0B" w:rsidRPr="0081007C" w:rsidRDefault="00F43C0B" w:rsidP="00F43C0B">
      <w:pPr>
        <w:spacing w:line="360" w:lineRule="auto"/>
        <w:ind w:firstLine="708"/>
        <w:jc w:val="both"/>
        <w:rPr>
          <w:i/>
          <w:sz w:val="28"/>
          <w:szCs w:val="28"/>
        </w:rPr>
      </w:pPr>
      <w:r w:rsidRPr="0081007C">
        <w:rPr>
          <w:i/>
          <w:sz w:val="28"/>
          <w:szCs w:val="28"/>
        </w:rPr>
        <w:t>Щомиті якийсь хлопчисько</w:t>
      </w:r>
    </w:p>
    <w:p w:rsidR="00F43C0B" w:rsidRDefault="00F43C0B" w:rsidP="00F43C0B">
      <w:pPr>
        <w:spacing w:line="360" w:lineRule="auto"/>
        <w:ind w:firstLine="708"/>
        <w:jc w:val="both"/>
        <w:rPr>
          <w:sz w:val="28"/>
          <w:szCs w:val="28"/>
        </w:rPr>
      </w:pPr>
      <w:r w:rsidRPr="0081007C">
        <w:rPr>
          <w:i/>
          <w:sz w:val="28"/>
          <w:szCs w:val="28"/>
        </w:rPr>
        <w:t>Відкриває тебе для себе…"</w:t>
      </w:r>
      <w:r>
        <w:rPr>
          <w:sz w:val="28"/>
          <w:szCs w:val="28"/>
        </w:rPr>
        <w:t xml:space="preserve"> (І. Драч, "Балада про соняшник").</w:t>
      </w:r>
    </w:p>
    <w:p w:rsidR="00F43C0B" w:rsidRPr="00166C4F" w:rsidRDefault="00F43C0B" w:rsidP="00F43C0B">
      <w:pPr>
        <w:spacing w:line="360" w:lineRule="auto"/>
        <w:ind w:firstLine="708"/>
        <w:jc w:val="both"/>
        <w:rPr>
          <w:i/>
          <w:sz w:val="28"/>
          <w:szCs w:val="28"/>
        </w:rPr>
      </w:pPr>
      <w:r>
        <w:rPr>
          <w:sz w:val="28"/>
          <w:szCs w:val="28"/>
        </w:rPr>
        <w:lastRenderedPageBreak/>
        <w:t>Риторичне (патетичне) запитання – запитання, у якому висловлюється ствердна думка чи на яке відповідає той, хто його ставить. Наприклад, у романі "Собор"</w:t>
      </w:r>
      <w:r w:rsidRPr="00A2008A">
        <w:rPr>
          <w:sz w:val="28"/>
          <w:szCs w:val="28"/>
        </w:rPr>
        <w:t xml:space="preserve"> </w:t>
      </w:r>
      <w:r>
        <w:rPr>
          <w:sz w:val="28"/>
          <w:szCs w:val="28"/>
        </w:rPr>
        <w:t xml:space="preserve">О. Гончара: </w:t>
      </w:r>
      <w:r w:rsidRPr="00F07B14">
        <w:rPr>
          <w:i/>
          <w:sz w:val="28"/>
          <w:szCs w:val="28"/>
          <w:u w:val="single"/>
        </w:rPr>
        <w:t>"Просто дивно: чому в нас такі люди злі?</w:t>
      </w:r>
      <w:r w:rsidRPr="002D2136">
        <w:rPr>
          <w:i/>
          <w:sz w:val="28"/>
          <w:szCs w:val="28"/>
        </w:rPr>
        <w:t xml:space="preserve"> </w:t>
      </w:r>
      <w:r w:rsidRPr="00F07B14">
        <w:rPr>
          <w:i/>
          <w:sz w:val="28"/>
          <w:szCs w:val="28"/>
          <w:u w:val="single"/>
        </w:rPr>
        <w:t>Звідки ця злоба, неприязнь до інших</w:t>
      </w:r>
      <w:r w:rsidRPr="002D2136">
        <w:rPr>
          <w:i/>
          <w:sz w:val="28"/>
          <w:szCs w:val="28"/>
        </w:rPr>
        <w:t xml:space="preserve">? </w:t>
      </w:r>
      <w:r w:rsidRPr="002D2136">
        <w:rPr>
          <w:i/>
          <w:sz w:val="28"/>
          <w:szCs w:val="28"/>
          <w:u w:val="single"/>
        </w:rPr>
        <w:t>Бажання образити, принизити людину, свого ближнього – це, звичайно, патологія, але чому вона так поширена?</w:t>
      </w:r>
      <w:r w:rsidRPr="002D2136">
        <w:rPr>
          <w:i/>
          <w:sz w:val="28"/>
          <w:szCs w:val="28"/>
        </w:rPr>
        <w:t>"</w:t>
      </w:r>
      <w:r>
        <w:rPr>
          <w:i/>
          <w:sz w:val="28"/>
          <w:szCs w:val="28"/>
        </w:rPr>
        <w:t>.</w:t>
      </w:r>
    </w:p>
    <w:p w:rsidR="00F43C0B" w:rsidRDefault="00F43C0B" w:rsidP="00F43C0B">
      <w:pPr>
        <w:spacing w:line="360" w:lineRule="auto"/>
        <w:ind w:firstLine="708"/>
        <w:jc w:val="both"/>
        <w:rPr>
          <w:sz w:val="28"/>
          <w:szCs w:val="28"/>
        </w:rPr>
      </w:pPr>
      <w:r>
        <w:rPr>
          <w:sz w:val="28"/>
          <w:szCs w:val="28"/>
        </w:rPr>
        <w:t>Риторичне (патетичне) ствердження – особливе підкреслення незаперечності сказаного мовцем. Наприклад:</w:t>
      </w:r>
    </w:p>
    <w:p w:rsidR="00F43C0B" w:rsidRPr="00F07B14" w:rsidRDefault="00F43C0B" w:rsidP="00F43C0B">
      <w:pPr>
        <w:spacing w:line="360" w:lineRule="auto"/>
        <w:ind w:firstLine="708"/>
        <w:jc w:val="both"/>
        <w:rPr>
          <w:i/>
          <w:sz w:val="28"/>
          <w:szCs w:val="28"/>
          <w:u w:val="single"/>
        </w:rPr>
      </w:pPr>
      <w:r w:rsidRPr="00F07B14">
        <w:rPr>
          <w:i/>
          <w:sz w:val="28"/>
          <w:szCs w:val="28"/>
          <w:u w:val="single"/>
        </w:rPr>
        <w:t>"Народ мій є! Народ мій завжди буде!</w:t>
      </w:r>
    </w:p>
    <w:p w:rsidR="00F43C0B" w:rsidRPr="00606399" w:rsidRDefault="00F43C0B" w:rsidP="00F43C0B">
      <w:pPr>
        <w:spacing w:line="360" w:lineRule="auto"/>
        <w:ind w:firstLine="708"/>
        <w:jc w:val="both"/>
        <w:rPr>
          <w:sz w:val="28"/>
          <w:szCs w:val="28"/>
        </w:rPr>
      </w:pPr>
      <w:r w:rsidRPr="00606399">
        <w:rPr>
          <w:i/>
          <w:sz w:val="28"/>
          <w:szCs w:val="28"/>
        </w:rPr>
        <w:t>Ніхто не перекреслить мій народ!"</w:t>
      </w:r>
      <w:r>
        <w:rPr>
          <w:i/>
          <w:sz w:val="28"/>
          <w:szCs w:val="28"/>
        </w:rPr>
        <w:t xml:space="preserve"> </w:t>
      </w:r>
      <w:r w:rsidRPr="00606399">
        <w:rPr>
          <w:sz w:val="28"/>
          <w:szCs w:val="28"/>
        </w:rPr>
        <w:t xml:space="preserve"> (В.</w:t>
      </w:r>
      <w:r>
        <w:rPr>
          <w:sz w:val="28"/>
          <w:szCs w:val="28"/>
        </w:rPr>
        <w:t xml:space="preserve"> </w:t>
      </w:r>
      <w:r w:rsidRPr="00606399">
        <w:rPr>
          <w:sz w:val="28"/>
          <w:szCs w:val="28"/>
        </w:rPr>
        <w:t>Симоненко, "Де зараз ви, кати мого народу?").</w:t>
      </w:r>
    </w:p>
    <w:p w:rsidR="00F43C0B" w:rsidRDefault="00F43C0B" w:rsidP="00F43C0B">
      <w:pPr>
        <w:spacing w:line="360" w:lineRule="auto"/>
        <w:ind w:firstLine="708"/>
        <w:jc w:val="both"/>
        <w:rPr>
          <w:sz w:val="28"/>
          <w:szCs w:val="28"/>
        </w:rPr>
      </w:pPr>
      <w:r>
        <w:rPr>
          <w:sz w:val="28"/>
          <w:szCs w:val="28"/>
        </w:rPr>
        <w:t xml:space="preserve">Протилежним до риторичного ствердження є риторичне заперечення. В останньому рядкові наведеного прикладу наявне риторичне заперечення. Риторичне (патетичне) заперечення – пояснення певної думки у формі заперечення чогось, наприклад: </w:t>
      </w:r>
      <w:r w:rsidRPr="00A5234B">
        <w:rPr>
          <w:i/>
          <w:sz w:val="28"/>
          <w:szCs w:val="28"/>
        </w:rPr>
        <w:t>"Ні! Я жива!.. Я буду вічно жити!"</w:t>
      </w:r>
      <w:r>
        <w:rPr>
          <w:sz w:val="28"/>
          <w:szCs w:val="28"/>
        </w:rPr>
        <w:t xml:space="preserve"> (Леся Українка).</w:t>
      </w:r>
    </w:p>
    <w:p w:rsidR="00F43C0B" w:rsidRDefault="00F43C0B" w:rsidP="00F43C0B">
      <w:pPr>
        <w:spacing w:line="360" w:lineRule="auto"/>
        <w:ind w:firstLine="708"/>
        <w:jc w:val="both"/>
        <w:rPr>
          <w:sz w:val="28"/>
          <w:szCs w:val="28"/>
        </w:rPr>
      </w:pPr>
      <w:r>
        <w:rPr>
          <w:sz w:val="28"/>
          <w:szCs w:val="28"/>
        </w:rPr>
        <w:t xml:space="preserve">Риторичний (патетичний) оклик (вигук) – вислів почуття у коротких, емоційно перенасичених словах. Наприклад: </w:t>
      </w:r>
      <w:r>
        <w:t>"</w:t>
      </w:r>
      <w:r w:rsidRPr="00F07B14">
        <w:rPr>
          <w:i/>
          <w:sz w:val="28"/>
          <w:szCs w:val="28"/>
          <w:u w:val="single"/>
        </w:rPr>
        <w:t>Скільки він землі виорав, скільки хліба накосив!</w:t>
      </w:r>
      <w:r w:rsidRPr="00FE36FD">
        <w:rPr>
          <w:i/>
          <w:sz w:val="28"/>
          <w:szCs w:val="28"/>
        </w:rPr>
        <w:t xml:space="preserve"> Як вправно </w:t>
      </w:r>
      <w:r>
        <w:rPr>
          <w:i/>
          <w:sz w:val="28"/>
          <w:szCs w:val="28"/>
        </w:rPr>
        <w:t>робив, який був дужий і чистий</w:t>
      </w:r>
      <w:r w:rsidRPr="00FE36FD">
        <w:rPr>
          <w:i/>
          <w:sz w:val="28"/>
          <w:szCs w:val="28"/>
        </w:rPr>
        <w:t>…</w:t>
      </w:r>
      <w:r>
        <w:rPr>
          <w:i/>
          <w:sz w:val="28"/>
          <w:szCs w:val="28"/>
        </w:rPr>
        <w:t xml:space="preserve"> </w:t>
      </w:r>
      <w:r w:rsidRPr="00FE36FD">
        <w:rPr>
          <w:i/>
          <w:sz w:val="28"/>
          <w:szCs w:val="28"/>
        </w:rPr>
        <w:t xml:space="preserve">Жарт любив, точене, влучне </w:t>
      </w:r>
      <w:r w:rsidRPr="00F07B14">
        <w:rPr>
          <w:i/>
          <w:sz w:val="28"/>
          <w:szCs w:val="28"/>
        </w:rPr>
        <w:t>слово. Такт розумів і шанобливість…</w:t>
      </w:r>
      <w:r>
        <w:rPr>
          <w:i/>
          <w:sz w:val="28"/>
          <w:szCs w:val="28"/>
        </w:rPr>
        <w:t xml:space="preserve"> </w:t>
      </w:r>
      <w:r w:rsidRPr="00F07B14">
        <w:rPr>
          <w:i/>
          <w:sz w:val="28"/>
          <w:szCs w:val="28"/>
          <w:u w:val="single"/>
        </w:rPr>
        <w:t>Одне, що в батька було некрасиве – одяг!.</w:t>
      </w:r>
      <w:r w:rsidRPr="00FE36FD">
        <w:rPr>
          <w:i/>
          <w:sz w:val="28"/>
          <w:szCs w:val="28"/>
        </w:rPr>
        <w:t>.</w:t>
      </w:r>
      <w:r w:rsidRPr="00F07B14">
        <w:rPr>
          <w:sz w:val="28"/>
          <w:szCs w:val="28"/>
        </w:rPr>
        <w:t>"</w:t>
      </w:r>
      <w:r>
        <w:rPr>
          <w:sz w:val="28"/>
          <w:szCs w:val="28"/>
        </w:rPr>
        <w:t xml:space="preserve"> </w:t>
      </w:r>
      <w:r w:rsidRPr="00FE36FD">
        <w:rPr>
          <w:sz w:val="28"/>
          <w:szCs w:val="28"/>
        </w:rPr>
        <w:t>(О.</w:t>
      </w:r>
      <w:r>
        <w:rPr>
          <w:sz w:val="28"/>
          <w:szCs w:val="28"/>
        </w:rPr>
        <w:t xml:space="preserve"> </w:t>
      </w:r>
      <w:r w:rsidRPr="00FE36FD">
        <w:rPr>
          <w:sz w:val="28"/>
          <w:szCs w:val="28"/>
        </w:rPr>
        <w:t xml:space="preserve">Довженко, "Зачарована Десна").  </w:t>
      </w:r>
    </w:p>
    <w:p w:rsidR="00F43C0B" w:rsidRDefault="00F43C0B" w:rsidP="00F43C0B">
      <w:pPr>
        <w:spacing w:line="360" w:lineRule="auto"/>
        <w:ind w:firstLine="708"/>
        <w:jc w:val="both"/>
        <w:rPr>
          <w:i/>
          <w:sz w:val="28"/>
          <w:szCs w:val="28"/>
        </w:rPr>
      </w:pPr>
      <w:r>
        <w:rPr>
          <w:sz w:val="28"/>
          <w:szCs w:val="28"/>
        </w:rPr>
        <w:t>Поетична мова характеризується наявністю фразеологізмів – сталих словосполук і речень.</w:t>
      </w:r>
      <w:r w:rsidRPr="002250E6">
        <w:rPr>
          <w:sz w:val="28"/>
          <w:szCs w:val="28"/>
        </w:rPr>
        <w:t xml:space="preserve"> </w:t>
      </w:r>
      <w:r w:rsidRPr="003A783B">
        <w:rPr>
          <w:sz w:val="28"/>
          <w:szCs w:val="28"/>
        </w:rPr>
        <w:t>Фразеологізми – сталі вирази</w:t>
      </w:r>
      <w:r>
        <w:rPr>
          <w:sz w:val="28"/>
          <w:szCs w:val="28"/>
        </w:rPr>
        <w:t>, нерозкладні сполучення слів</w:t>
      </w:r>
      <w:r>
        <w:rPr>
          <w:i/>
          <w:sz w:val="28"/>
          <w:szCs w:val="28"/>
        </w:rPr>
        <w:t xml:space="preserve">. </w:t>
      </w:r>
      <w:r w:rsidRPr="004353BC">
        <w:rPr>
          <w:sz w:val="28"/>
          <w:szCs w:val="28"/>
        </w:rPr>
        <w:t>Наприклад, у кіноповісті "Україна в огні"</w:t>
      </w:r>
      <w:r>
        <w:rPr>
          <w:sz w:val="28"/>
          <w:szCs w:val="28"/>
        </w:rPr>
        <w:t xml:space="preserve"> </w:t>
      </w:r>
      <w:r w:rsidRPr="004353BC">
        <w:rPr>
          <w:sz w:val="28"/>
          <w:szCs w:val="28"/>
        </w:rPr>
        <w:t>О.</w:t>
      </w:r>
      <w:r>
        <w:rPr>
          <w:sz w:val="28"/>
          <w:szCs w:val="28"/>
        </w:rPr>
        <w:t xml:space="preserve"> </w:t>
      </w:r>
      <w:r w:rsidRPr="004353BC">
        <w:rPr>
          <w:sz w:val="28"/>
          <w:szCs w:val="28"/>
        </w:rPr>
        <w:t>Довженка</w:t>
      </w:r>
      <w:r>
        <w:rPr>
          <w:i/>
          <w:sz w:val="28"/>
          <w:szCs w:val="28"/>
        </w:rPr>
        <w:t xml:space="preserve">: </w:t>
      </w:r>
      <w:r w:rsidRPr="006A19EF">
        <w:rPr>
          <w:i/>
          <w:sz w:val="28"/>
          <w:szCs w:val="28"/>
        </w:rPr>
        <w:t>"Людвігу, ти мусиш знати, у цього народу є нічим і ніколи не прикрита</w:t>
      </w:r>
      <w:r>
        <w:rPr>
          <w:i/>
          <w:sz w:val="28"/>
          <w:szCs w:val="28"/>
        </w:rPr>
        <w:t xml:space="preserve"> </w:t>
      </w:r>
      <w:r w:rsidRPr="00F07B14">
        <w:rPr>
          <w:i/>
          <w:sz w:val="28"/>
          <w:szCs w:val="28"/>
          <w:u w:val="single"/>
        </w:rPr>
        <w:t>ахіллесова п'ята</w:t>
      </w:r>
      <w:r>
        <w:rPr>
          <w:i/>
          <w:sz w:val="28"/>
          <w:szCs w:val="28"/>
        </w:rPr>
        <w:t>...</w:t>
      </w:r>
      <w:r w:rsidRPr="006A19EF">
        <w:rPr>
          <w:i/>
          <w:sz w:val="28"/>
          <w:szCs w:val="28"/>
        </w:rPr>
        <w:t xml:space="preserve"> </w:t>
      </w:r>
      <w:r>
        <w:rPr>
          <w:i/>
          <w:sz w:val="28"/>
          <w:szCs w:val="28"/>
        </w:rPr>
        <w:t>Ц</w:t>
      </w:r>
      <w:r w:rsidRPr="006A19EF">
        <w:rPr>
          <w:i/>
          <w:sz w:val="28"/>
          <w:szCs w:val="28"/>
        </w:rPr>
        <w:t>і люди абсолютно позбавлені вміння прощати один одному незгоди навіть в ім'я інтересів загальних, високих. У них немає державного інстинкту</w:t>
      </w:r>
      <w:r>
        <w:rPr>
          <w:i/>
          <w:sz w:val="28"/>
          <w:szCs w:val="28"/>
        </w:rPr>
        <w:t>…</w:t>
      </w:r>
      <w:r w:rsidRPr="006A19EF">
        <w:rPr>
          <w:i/>
          <w:sz w:val="28"/>
          <w:szCs w:val="28"/>
        </w:rPr>
        <w:t>"</w:t>
      </w:r>
      <w:r>
        <w:rPr>
          <w:i/>
          <w:sz w:val="28"/>
          <w:szCs w:val="28"/>
        </w:rPr>
        <w:t>.</w:t>
      </w:r>
    </w:p>
    <w:p w:rsidR="00F43C0B" w:rsidRDefault="00F43C0B" w:rsidP="00F43C0B">
      <w:pPr>
        <w:spacing w:line="360" w:lineRule="auto"/>
        <w:ind w:firstLine="708"/>
        <w:jc w:val="both"/>
        <w:rPr>
          <w:sz w:val="28"/>
          <w:szCs w:val="28"/>
        </w:rPr>
      </w:pPr>
      <w:r>
        <w:rPr>
          <w:sz w:val="28"/>
          <w:szCs w:val="28"/>
        </w:rPr>
        <w:t>Найпоширенішими видами фразеологізмів є афоризми, ідіома, парадокс, каламбур. Афоризми (грецьк.</w:t>
      </w:r>
      <w:r w:rsidRPr="00D86B9B">
        <w:rPr>
          <w:sz w:val="28"/>
          <w:szCs w:val="28"/>
        </w:rPr>
        <w:t xml:space="preserve"> </w:t>
      </w:r>
      <w:r>
        <w:rPr>
          <w:sz w:val="28"/>
          <w:szCs w:val="28"/>
          <w:lang w:val="en-US"/>
        </w:rPr>
        <w:t>aphorismos</w:t>
      </w:r>
      <w:r>
        <w:rPr>
          <w:sz w:val="28"/>
          <w:szCs w:val="28"/>
        </w:rPr>
        <w:t xml:space="preserve"> – стислий вираз) – лаконічні судження узагальнюючого характеру. Різновиди афоризмів становлять крилаті слова, прислів'я, приказки. Крилаті слова – влучні </w:t>
      </w:r>
      <w:r>
        <w:rPr>
          <w:sz w:val="28"/>
          <w:szCs w:val="28"/>
        </w:rPr>
        <w:lastRenderedPageBreak/>
        <w:t xml:space="preserve">вислови, висловлювання видатних осіб, цитати з художніх творів, назви істот, літературних персонажів, подій, що стали символічними. Наприклад, афористичними є вислови Т. Шевченка: </w:t>
      </w:r>
      <w:r w:rsidRPr="002250E6">
        <w:rPr>
          <w:i/>
          <w:sz w:val="28"/>
          <w:szCs w:val="28"/>
        </w:rPr>
        <w:t>"У</w:t>
      </w:r>
      <w:r>
        <w:rPr>
          <w:i/>
          <w:sz w:val="28"/>
          <w:szCs w:val="28"/>
        </w:rPr>
        <w:t xml:space="preserve"> </w:t>
      </w:r>
      <w:r w:rsidRPr="002250E6">
        <w:rPr>
          <w:i/>
          <w:sz w:val="28"/>
          <w:szCs w:val="28"/>
        </w:rPr>
        <w:t xml:space="preserve"> кожного своя доля і свій шлях широкий", "Якби ви вчились так як треба, то й мудрість би була своя"</w:t>
      </w:r>
      <w:r>
        <w:rPr>
          <w:sz w:val="28"/>
          <w:szCs w:val="28"/>
        </w:rPr>
        <w:t>.</w:t>
      </w:r>
    </w:p>
    <w:p w:rsidR="00F43C0B" w:rsidRPr="000B28DB" w:rsidRDefault="00F43C0B" w:rsidP="00F43C0B">
      <w:pPr>
        <w:spacing w:line="360" w:lineRule="auto"/>
        <w:ind w:firstLine="708"/>
        <w:jc w:val="both"/>
        <w:rPr>
          <w:i/>
          <w:sz w:val="28"/>
          <w:szCs w:val="28"/>
        </w:rPr>
      </w:pPr>
      <w:r>
        <w:rPr>
          <w:sz w:val="28"/>
          <w:szCs w:val="28"/>
        </w:rPr>
        <w:t xml:space="preserve">Прислів'я та приказки – афоризми, у яких підсумовується життєвий досвід народу та його оцінка різних подій і явищ: </w:t>
      </w:r>
      <w:r w:rsidRPr="000B28DB">
        <w:rPr>
          <w:i/>
          <w:sz w:val="28"/>
          <w:szCs w:val="28"/>
        </w:rPr>
        <w:t>"Де с</w:t>
      </w:r>
      <w:r>
        <w:rPr>
          <w:i/>
          <w:sz w:val="28"/>
          <w:szCs w:val="28"/>
        </w:rPr>
        <w:t>ила панує, там правда мовчить"</w:t>
      </w:r>
      <w:r w:rsidRPr="000B28DB">
        <w:rPr>
          <w:i/>
          <w:sz w:val="28"/>
          <w:szCs w:val="28"/>
        </w:rPr>
        <w:t xml:space="preserve"> </w:t>
      </w:r>
      <w:r>
        <w:rPr>
          <w:sz w:val="28"/>
          <w:szCs w:val="28"/>
        </w:rPr>
        <w:t xml:space="preserve">(прислів'я); </w:t>
      </w:r>
      <w:r>
        <w:rPr>
          <w:i/>
          <w:sz w:val="28"/>
          <w:szCs w:val="28"/>
        </w:rPr>
        <w:t>"Дайте мені та ще й моїм дітям"</w:t>
      </w:r>
      <w:r w:rsidRPr="000B28DB">
        <w:rPr>
          <w:i/>
          <w:sz w:val="28"/>
          <w:szCs w:val="28"/>
        </w:rPr>
        <w:t xml:space="preserve"> </w:t>
      </w:r>
      <w:r>
        <w:rPr>
          <w:sz w:val="28"/>
          <w:szCs w:val="28"/>
        </w:rPr>
        <w:t xml:space="preserve">(приказка). </w:t>
      </w:r>
      <w:r w:rsidRPr="000B28DB">
        <w:rPr>
          <w:i/>
          <w:sz w:val="28"/>
          <w:szCs w:val="28"/>
        </w:rPr>
        <w:t xml:space="preserve">                 </w:t>
      </w:r>
    </w:p>
    <w:p w:rsidR="00F43C0B" w:rsidRDefault="00F43C0B" w:rsidP="00F43C0B">
      <w:pPr>
        <w:spacing w:line="360" w:lineRule="auto"/>
        <w:ind w:firstLine="708"/>
        <w:jc w:val="both"/>
        <w:rPr>
          <w:i/>
          <w:sz w:val="28"/>
          <w:szCs w:val="28"/>
        </w:rPr>
      </w:pPr>
      <w:r>
        <w:rPr>
          <w:sz w:val="28"/>
          <w:szCs w:val="28"/>
        </w:rPr>
        <w:t>Ідіома, ідіоматичний зворот (грецьк.</w:t>
      </w:r>
      <w:r w:rsidRPr="00291131">
        <w:rPr>
          <w:sz w:val="28"/>
          <w:szCs w:val="28"/>
        </w:rPr>
        <w:t xml:space="preserve"> </w:t>
      </w:r>
      <w:r>
        <w:rPr>
          <w:sz w:val="28"/>
          <w:szCs w:val="28"/>
          <w:lang w:val="en-US"/>
        </w:rPr>
        <w:t>idioma</w:t>
      </w:r>
      <w:r>
        <w:rPr>
          <w:sz w:val="28"/>
          <w:szCs w:val="28"/>
        </w:rPr>
        <w:t xml:space="preserve"> – особливість, самобутній зворот)</w:t>
      </w:r>
      <w:r w:rsidRPr="00291131">
        <w:rPr>
          <w:sz w:val="28"/>
          <w:szCs w:val="28"/>
        </w:rPr>
        <w:t xml:space="preserve"> </w:t>
      </w:r>
      <w:r>
        <w:rPr>
          <w:sz w:val="28"/>
          <w:szCs w:val="28"/>
        </w:rPr>
        <w:t xml:space="preserve">– властивий певній мові стилістичний зворот, що дослівно на іншу мову не перекладається. Наприклад: </w:t>
      </w:r>
      <w:r w:rsidRPr="006A19EF">
        <w:rPr>
          <w:i/>
          <w:sz w:val="28"/>
          <w:szCs w:val="28"/>
        </w:rPr>
        <w:t>"</w:t>
      </w:r>
      <w:r>
        <w:rPr>
          <w:i/>
          <w:sz w:val="28"/>
          <w:szCs w:val="28"/>
        </w:rPr>
        <w:t>Дати гарбуза</w:t>
      </w:r>
      <w:r w:rsidRPr="006A19EF">
        <w:rPr>
          <w:i/>
          <w:sz w:val="28"/>
          <w:szCs w:val="28"/>
        </w:rPr>
        <w:t>"</w:t>
      </w:r>
      <w:r>
        <w:rPr>
          <w:i/>
          <w:sz w:val="28"/>
          <w:szCs w:val="28"/>
        </w:rPr>
        <w:t xml:space="preserve">, "брати до серця", "яблуку ніде впасти", "замилювати очі", "дивитись крізь пальці", " стріляний птах" та ін.                                                         </w:t>
      </w:r>
    </w:p>
    <w:p w:rsidR="00F43C0B" w:rsidRDefault="00F43C0B" w:rsidP="00F43C0B">
      <w:pPr>
        <w:spacing w:line="360" w:lineRule="auto"/>
        <w:ind w:firstLine="708"/>
        <w:jc w:val="both"/>
        <w:rPr>
          <w:sz w:val="28"/>
          <w:szCs w:val="28"/>
        </w:rPr>
      </w:pPr>
      <w:r>
        <w:rPr>
          <w:sz w:val="28"/>
          <w:szCs w:val="28"/>
        </w:rPr>
        <w:t>Парадокс (грецьк.</w:t>
      </w:r>
      <w:r w:rsidRPr="00291131">
        <w:rPr>
          <w:sz w:val="28"/>
          <w:szCs w:val="28"/>
        </w:rPr>
        <w:t xml:space="preserve"> </w:t>
      </w:r>
      <w:r>
        <w:rPr>
          <w:sz w:val="28"/>
          <w:szCs w:val="28"/>
          <w:lang w:val="en-US"/>
        </w:rPr>
        <w:t>paradoxos</w:t>
      </w:r>
      <w:r>
        <w:rPr>
          <w:sz w:val="28"/>
          <w:szCs w:val="28"/>
        </w:rPr>
        <w:t xml:space="preserve">  – несподіваний, дивний) – поетичний вислів, у якому виражається несподіване судження, що на перший погляд здається суперечливим, алогічним.</w:t>
      </w:r>
      <w:r w:rsidRPr="00CA0C37">
        <w:rPr>
          <w:sz w:val="28"/>
          <w:szCs w:val="28"/>
        </w:rPr>
        <w:t xml:space="preserve"> </w:t>
      </w:r>
      <w:r>
        <w:rPr>
          <w:sz w:val="28"/>
          <w:szCs w:val="28"/>
        </w:rPr>
        <w:t xml:space="preserve">Здебільшого парадокс ґрунтується на оксюмороні. Стислістю вислову парадокс наближається до афоризму, а грою слів нагадує каламбур. Наприклад, поезія "Сміливий чоловік" В. Самійленка побудована на використанні парадоксів: </w:t>
      </w:r>
    </w:p>
    <w:p w:rsidR="00F43C0B" w:rsidRPr="00CA0C37" w:rsidRDefault="00F43C0B" w:rsidP="00F43C0B">
      <w:pPr>
        <w:spacing w:line="360" w:lineRule="auto"/>
        <w:ind w:firstLine="708"/>
        <w:jc w:val="both"/>
        <w:rPr>
          <w:i/>
          <w:sz w:val="28"/>
          <w:szCs w:val="28"/>
        </w:rPr>
      </w:pPr>
      <w:r w:rsidRPr="00CA0C37">
        <w:rPr>
          <w:i/>
          <w:sz w:val="28"/>
          <w:szCs w:val="28"/>
        </w:rPr>
        <w:t>Я дуже сміливий: я не боюсь нікого</w:t>
      </w:r>
    </w:p>
    <w:p w:rsidR="00F43C0B" w:rsidRPr="00CA0C37" w:rsidRDefault="00F43C0B" w:rsidP="00F43C0B">
      <w:pPr>
        <w:spacing w:line="360" w:lineRule="auto"/>
        <w:ind w:firstLine="708"/>
        <w:jc w:val="both"/>
        <w:rPr>
          <w:i/>
          <w:sz w:val="28"/>
          <w:szCs w:val="28"/>
        </w:rPr>
      </w:pPr>
      <w:r w:rsidRPr="00CA0C37">
        <w:rPr>
          <w:i/>
          <w:sz w:val="28"/>
          <w:szCs w:val="28"/>
        </w:rPr>
        <w:t>Слабого;</w:t>
      </w:r>
    </w:p>
    <w:p w:rsidR="00F43C0B" w:rsidRPr="00CA0C37" w:rsidRDefault="00F43C0B" w:rsidP="00F43C0B">
      <w:pPr>
        <w:spacing w:line="360" w:lineRule="auto"/>
        <w:ind w:firstLine="708"/>
        <w:jc w:val="both"/>
        <w:rPr>
          <w:i/>
          <w:sz w:val="28"/>
          <w:szCs w:val="28"/>
        </w:rPr>
      </w:pPr>
      <w:r w:rsidRPr="00CA0C37">
        <w:rPr>
          <w:i/>
          <w:sz w:val="28"/>
          <w:szCs w:val="28"/>
        </w:rPr>
        <w:t>За правду битися готов я до загину</w:t>
      </w:r>
    </w:p>
    <w:p w:rsidR="00F43C0B" w:rsidRPr="00CA0C37" w:rsidRDefault="00F43C0B" w:rsidP="00F43C0B">
      <w:pPr>
        <w:spacing w:line="360" w:lineRule="auto"/>
        <w:ind w:firstLine="708"/>
        <w:jc w:val="both"/>
        <w:rPr>
          <w:i/>
          <w:sz w:val="28"/>
          <w:szCs w:val="28"/>
        </w:rPr>
      </w:pPr>
      <w:r w:rsidRPr="00CA0C37">
        <w:rPr>
          <w:i/>
          <w:sz w:val="28"/>
          <w:szCs w:val="28"/>
        </w:rPr>
        <w:t>З-за тину.</w:t>
      </w:r>
    </w:p>
    <w:p w:rsidR="00F43C0B" w:rsidRDefault="00F43C0B" w:rsidP="00F43C0B">
      <w:pPr>
        <w:spacing w:line="360" w:lineRule="auto"/>
        <w:ind w:firstLine="708"/>
        <w:jc w:val="both"/>
        <w:rPr>
          <w:sz w:val="28"/>
          <w:szCs w:val="28"/>
        </w:rPr>
      </w:pPr>
      <w:r>
        <w:rPr>
          <w:sz w:val="28"/>
          <w:szCs w:val="28"/>
        </w:rPr>
        <w:t xml:space="preserve">Одним із засобів гумору і сатири є каламбур. Каламбур (франц. </w:t>
      </w:r>
      <w:r>
        <w:rPr>
          <w:sz w:val="28"/>
          <w:szCs w:val="28"/>
          <w:lang w:val="en-US"/>
        </w:rPr>
        <w:t>calembour</w:t>
      </w:r>
      <w:r w:rsidRPr="00CA0C37">
        <w:rPr>
          <w:sz w:val="28"/>
          <w:szCs w:val="28"/>
        </w:rPr>
        <w:t xml:space="preserve"> </w:t>
      </w:r>
      <w:r>
        <w:rPr>
          <w:sz w:val="28"/>
          <w:szCs w:val="28"/>
        </w:rPr>
        <w:t>– гра слів) – поетичний зворот, побудований на грі слів. Каламбур ґрунтується на використанні багатозначності слів, на омонімах, синонімах, словах, схожих за звучанням. Каламбур наявний у мініатюрі "Дитяча цікавість" А. Гаматюка:</w:t>
      </w:r>
    </w:p>
    <w:p w:rsidR="00F43C0B" w:rsidRPr="00EC190A" w:rsidRDefault="00F43C0B" w:rsidP="00F43C0B">
      <w:pPr>
        <w:spacing w:line="360" w:lineRule="auto"/>
        <w:jc w:val="both"/>
        <w:rPr>
          <w:i/>
          <w:sz w:val="28"/>
          <w:szCs w:val="28"/>
        </w:rPr>
      </w:pPr>
      <w:r w:rsidRPr="00CB5F14">
        <w:rPr>
          <w:i/>
          <w:sz w:val="28"/>
          <w:szCs w:val="28"/>
        </w:rPr>
        <w:t>–</w:t>
      </w:r>
      <w:r w:rsidRPr="00EC190A">
        <w:rPr>
          <w:i/>
          <w:sz w:val="28"/>
          <w:szCs w:val="28"/>
        </w:rPr>
        <w:t xml:space="preserve"> Скажіть, цю іграшку з вати </w:t>
      </w:r>
    </w:p>
    <w:p w:rsidR="00F43C0B" w:rsidRPr="00EC190A" w:rsidRDefault="00F43C0B" w:rsidP="00F43C0B">
      <w:pPr>
        <w:spacing w:line="360" w:lineRule="auto"/>
        <w:jc w:val="both"/>
        <w:rPr>
          <w:i/>
          <w:sz w:val="28"/>
          <w:szCs w:val="28"/>
        </w:rPr>
      </w:pPr>
      <w:r w:rsidRPr="00EC190A">
        <w:rPr>
          <w:i/>
          <w:sz w:val="28"/>
          <w:szCs w:val="28"/>
        </w:rPr>
        <w:t>Коровою чи вовком звати?</w:t>
      </w:r>
    </w:p>
    <w:p w:rsidR="00F43C0B" w:rsidRPr="007F1CF7" w:rsidRDefault="00F43C0B" w:rsidP="00F43C0B">
      <w:pPr>
        <w:spacing w:line="360" w:lineRule="auto"/>
        <w:ind w:firstLine="708"/>
        <w:jc w:val="both"/>
        <w:rPr>
          <w:sz w:val="28"/>
          <w:szCs w:val="28"/>
        </w:rPr>
      </w:pPr>
      <w:r>
        <w:rPr>
          <w:sz w:val="28"/>
          <w:szCs w:val="28"/>
        </w:rPr>
        <w:lastRenderedPageBreak/>
        <w:t xml:space="preserve">Таким чином, можна зробити висновки, що зображувально-виражальні засоби разом з різноманітними прийомами побудови твору та зображенням характерів, з жанровими особливостями та ін. є знаряддям втілення ідейного задуму письменника в художні образи, вираженням цього задуму в мистецькій формі. У мистецькому творі зміст і форма завжди знаходяться у повній відповідності: досконала форма сприяє увиразненню змісту; ідейно-повноцінний зміст посилює художні якості форми. Відповідність, гармонія змісту й форми – один з найважливіших законів мистецтва. Спостереження за формою сприятиме усвідомленому сприйманню учнями старшої школи художнього твору,  глибокому розумінню ідейно-тематичного авторського змісту, особливостей індивідуальної творчої манери письма митця. </w:t>
      </w:r>
    </w:p>
    <w:p w:rsidR="00F43C0B" w:rsidRDefault="00F43C0B" w:rsidP="00F43C0B">
      <w:pPr>
        <w:spacing w:line="360" w:lineRule="auto"/>
        <w:ind w:firstLine="708"/>
        <w:jc w:val="both"/>
        <w:rPr>
          <w:b/>
          <w:sz w:val="28"/>
          <w:szCs w:val="28"/>
        </w:rPr>
      </w:pPr>
      <w:r>
        <w:br w:type="page"/>
      </w:r>
      <w:r w:rsidRPr="00777CEB">
        <w:rPr>
          <w:b/>
          <w:sz w:val="28"/>
          <w:szCs w:val="28"/>
        </w:rPr>
        <w:lastRenderedPageBreak/>
        <w:t xml:space="preserve">3. </w:t>
      </w:r>
      <w:r>
        <w:rPr>
          <w:b/>
          <w:sz w:val="28"/>
          <w:szCs w:val="28"/>
        </w:rPr>
        <w:t xml:space="preserve">Розвиток творчих здібностей старшокласників у процесі сприймання мови художнього твору </w:t>
      </w:r>
    </w:p>
    <w:p w:rsidR="00F43C0B" w:rsidRDefault="00F43C0B" w:rsidP="00F43C0B">
      <w:pPr>
        <w:shd w:val="clear" w:color="auto" w:fill="FFFFFF"/>
        <w:spacing w:line="360" w:lineRule="auto"/>
        <w:jc w:val="both"/>
        <w:rPr>
          <w:color w:val="000000"/>
          <w:spacing w:val="12"/>
          <w:sz w:val="28"/>
          <w:szCs w:val="28"/>
        </w:rPr>
      </w:pPr>
      <w:r>
        <w:rPr>
          <w:sz w:val="28"/>
          <w:szCs w:val="28"/>
        </w:rPr>
        <w:tab/>
      </w:r>
      <w:r w:rsidRPr="00DE429B">
        <w:rPr>
          <w:sz w:val="28"/>
          <w:szCs w:val="28"/>
        </w:rPr>
        <w:t>Уроки</w:t>
      </w:r>
      <w:r w:rsidRPr="00DE429B">
        <w:rPr>
          <w:b/>
          <w:sz w:val="28"/>
          <w:szCs w:val="28"/>
        </w:rPr>
        <w:t xml:space="preserve"> </w:t>
      </w:r>
      <w:r w:rsidRPr="005753E8">
        <w:rPr>
          <w:sz w:val="28"/>
          <w:szCs w:val="28"/>
        </w:rPr>
        <w:t>літератури</w:t>
      </w:r>
      <w:r w:rsidRPr="00DE429B">
        <w:rPr>
          <w:sz w:val="28"/>
          <w:szCs w:val="28"/>
        </w:rPr>
        <w:t xml:space="preserve"> </w:t>
      </w:r>
      <w:r w:rsidRPr="005753E8">
        <w:rPr>
          <w:sz w:val="28"/>
          <w:szCs w:val="28"/>
        </w:rPr>
        <w:t xml:space="preserve">в старших класах надають широкі можливості для розвитку творчих здібностей </w:t>
      </w:r>
      <w:r>
        <w:rPr>
          <w:sz w:val="28"/>
          <w:szCs w:val="28"/>
        </w:rPr>
        <w:t xml:space="preserve">учня. </w:t>
      </w:r>
      <w:r w:rsidRPr="005753E8">
        <w:rPr>
          <w:sz w:val="28"/>
          <w:szCs w:val="28"/>
        </w:rPr>
        <w:t>Кожний учень, аналізуючи художній твір, знаходить у ньому матеріал для роздумів, глибоких переживань. Без особистісного сприймання твори мистецтва перетворюються на "нерозшифровані" факти та "нерозкодовані" мертві думки. Сучасному старшокласнику необхідні не тільки знання історико-літературних фактів, але й уміння співвіднести сприйняте, співвіднести його з пережитим</w:t>
      </w:r>
      <w:r>
        <w:rPr>
          <w:sz w:val="28"/>
          <w:szCs w:val="28"/>
        </w:rPr>
        <w:t>.</w:t>
      </w:r>
      <w:r w:rsidRPr="001E5415">
        <w:rPr>
          <w:color w:val="000000"/>
          <w:spacing w:val="-5"/>
          <w:sz w:val="28"/>
          <w:szCs w:val="28"/>
        </w:rPr>
        <w:t xml:space="preserve"> </w:t>
      </w:r>
      <w:r>
        <w:rPr>
          <w:color w:val="000000"/>
          <w:spacing w:val="8"/>
          <w:sz w:val="28"/>
          <w:szCs w:val="28"/>
        </w:rPr>
        <w:t>"</w:t>
      </w:r>
      <w:r w:rsidRPr="008E55A2">
        <w:rPr>
          <w:color w:val="000000"/>
          <w:spacing w:val="8"/>
          <w:sz w:val="28"/>
          <w:szCs w:val="28"/>
        </w:rPr>
        <w:t xml:space="preserve">Засобами мистецтва слова література допомагає </w:t>
      </w:r>
      <w:r w:rsidRPr="008E55A2">
        <w:rPr>
          <w:color w:val="000000"/>
          <w:spacing w:val="-1"/>
          <w:sz w:val="28"/>
          <w:szCs w:val="28"/>
        </w:rPr>
        <w:t>впливати</w:t>
      </w:r>
      <w:r>
        <w:rPr>
          <w:color w:val="000000"/>
          <w:spacing w:val="-1"/>
          <w:sz w:val="28"/>
          <w:szCs w:val="28"/>
        </w:rPr>
        <w:t xml:space="preserve"> на учнів, </w:t>
      </w:r>
      <w:r w:rsidRPr="008E55A2">
        <w:rPr>
          <w:color w:val="000000"/>
          <w:spacing w:val="-1"/>
          <w:sz w:val="28"/>
          <w:szCs w:val="28"/>
        </w:rPr>
        <w:t>формувати</w:t>
      </w:r>
      <w:r>
        <w:rPr>
          <w:color w:val="000000"/>
          <w:spacing w:val="-1"/>
          <w:sz w:val="28"/>
          <w:szCs w:val="28"/>
        </w:rPr>
        <w:t xml:space="preserve"> </w:t>
      </w:r>
      <w:r w:rsidRPr="008E55A2">
        <w:rPr>
          <w:color w:val="000000"/>
          <w:spacing w:val="-1"/>
          <w:sz w:val="28"/>
          <w:szCs w:val="28"/>
        </w:rPr>
        <w:t>і</w:t>
      </w:r>
      <w:r>
        <w:rPr>
          <w:color w:val="000000"/>
          <w:spacing w:val="-1"/>
          <w:sz w:val="28"/>
          <w:szCs w:val="28"/>
        </w:rPr>
        <w:t xml:space="preserve"> </w:t>
      </w:r>
      <w:r w:rsidRPr="008E55A2">
        <w:rPr>
          <w:color w:val="000000"/>
          <w:spacing w:val="-1"/>
          <w:sz w:val="28"/>
          <w:szCs w:val="28"/>
        </w:rPr>
        <w:t xml:space="preserve">збагачувати </w:t>
      </w:r>
      <w:r>
        <w:rPr>
          <w:color w:val="000000"/>
          <w:spacing w:val="-1"/>
          <w:sz w:val="28"/>
          <w:szCs w:val="28"/>
        </w:rPr>
        <w:t xml:space="preserve">їх </w:t>
      </w:r>
      <w:r w:rsidRPr="008E55A2">
        <w:rPr>
          <w:color w:val="000000"/>
          <w:spacing w:val="-3"/>
          <w:sz w:val="28"/>
          <w:szCs w:val="28"/>
        </w:rPr>
        <w:t>внутрішній світ, розвивати інтелект та творчі здібності</w:t>
      </w:r>
      <w:r>
        <w:rPr>
          <w:color w:val="000000"/>
          <w:spacing w:val="-3"/>
          <w:sz w:val="28"/>
          <w:szCs w:val="28"/>
        </w:rPr>
        <w:t xml:space="preserve"> </w:t>
      </w:r>
      <w:r w:rsidRPr="008E55A2">
        <w:rPr>
          <w:color w:val="000000"/>
          <w:spacing w:val="12"/>
          <w:sz w:val="28"/>
          <w:szCs w:val="28"/>
        </w:rPr>
        <w:t>[</w:t>
      </w:r>
      <w:r>
        <w:rPr>
          <w:color w:val="000000"/>
          <w:spacing w:val="12"/>
          <w:sz w:val="28"/>
          <w:szCs w:val="28"/>
        </w:rPr>
        <w:t>332, с. 4</w:t>
      </w:r>
      <w:r w:rsidRPr="008E55A2">
        <w:rPr>
          <w:color w:val="000000"/>
          <w:spacing w:val="12"/>
          <w:sz w:val="28"/>
          <w:szCs w:val="28"/>
        </w:rPr>
        <w:t>]</w:t>
      </w:r>
      <w:r>
        <w:rPr>
          <w:color w:val="000000"/>
          <w:spacing w:val="12"/>
          <w:sz w:val="28"/>
          <w:szCs w:val="28"/>
        </w:rPr>
        <w:t xml:space="preserve">". </w:t>
      </w:r>
    </w:p>
    <w:p w:rsidR="00F43C0B" w:rsidRDefault="00F43C0B" w:rsidP="00F43C0B">
      <w:pPr>
        <w:spacing w:line="360" w:lineRule="auto"/>
        <w:jc w:val="both"/>
        <w:rPr>
          <w:color w:val="000000"/>
          <w:spacing w:val="7"/>
          <w:sz w:val="28"/>
          <w:szCs w:val="28"/>
        </w:rPr>
      </w:pPr>
      <w:r>
        <w:rPr>
          <w:color w:val="000000"/>
          <w:spacing w:val="7"/>
          <w:sz w:val="28"/>
          <w:szCs w:val="28"/>
        </w:rPr>
        <w:tab/>
      </w:r>
      <w:r w:rsidRPr="005753E8">
        <w:rPr>
          <w:color w:val="000000"/>
          <w:spacing w:val="7"/>
          <w:sz w:val="28"/>
          <w:szCs w:val="28"/>
        </w:rPr>
        <w:t>Проблем</w:t>
      </w:r>
      <w:r>
        <w:rPr>
          <w:color w:val="000000"/>
          <w:spacing w:val="7"/>
          <w:sz w:val="28"/>
          <w:szCs w:val="28"/>
        </w:rPr>
        <w:t xml:space="preserve">у розвитку творчих здібностей особистості досліджували </w:t>
      </w:r>
      <w:r w:rsidRPr="005753E8">
        <w:rPr>
          <w:color w:val="000000"/>
          <w:spacing w:val="7"/>
          <w:sz w:val="28"/>
          <w:szCs w:val="28"/>
        </w:rPr>
        <w:t>вітчизнян</w:t>
      </w:r>
      <w:r>
        <w:rPr>
          <w:color w:val="000000"/>
          <w:spacing w:val="7"/>
          <w:sz w:val="28"/>
          <w:szCs w:val="28"/>
        </w:rPr>
        <w:t>і</w:t>
      </w:r>
      <w:r w:rsidRPr="005753E8">
        <w:rPr>
          <w:color w:val="000000"/>
          <w:spacing w:val="7"/>
          <w:sz w:val="28"/>
          <w:szCs w:val="28"/>
        </w:rPr>
        <w:t xml:space="preserve"> і зарубіжн</w:t>
      </w:r>
      <w:r>
        <w:rPr>
          <w:color w:val="000000"/>
          <w:spacing w:val="7"/>
          <w:sz w:val="28"/>
          <w:szCs w:val="28"/>
        </w:rPr>
        <w:t>і в</w:t>
      </w:r>
      <w:r w:rsidRPr="005753E8">
        <w:rPr>
          <w:color w:val="000000"/>
          <w:spacing w:val="7"/>
          <w:sz w:val="28"/>
          <w:szCs w:val="28"/>
        </w:rPr>
        <w:t>чен</w:t>
      </w:r>
      <w:r>
        <w:rPr>
          <w:color w:val="000000"/>
          <w:spacing w:val="7"/>
          <w:sz w:val="28"/>
          <w:szCs w:val="28"/>
        </w:rPr>
        <w:t>і</w:t>
      </w:r>
      <w:r w:rsidRPr="005753E8">
        <w:rPr>
          <w:color w:val="000000"/>
          <w:spacing w:val="7"/>
          <w:sz w:val="28"/>
          <w:szCs w:val="28"/>
        </w:rPr>
        <w:t xml:space="preserve"> Л.</w:t>
      </w:r>
      <w:r>
        <w:rPr>
          <w:color w:val="000000"/>
          <w:spacing w:val="7"/>
          <w:sz w:val="28"/>
          <w:szCs w:val="28"/>
        </w:rPr>
        <w:t xml:space="preserve"> </w:t>
      </w:r>
      <w:r w:rsidRPr="005753E8">
        <w:rPr>
          <w:color w:val="000000"/>
          <w:spacing w:val="7"/>
          <w:sz w:val="28"/>
          <w:szCs w:val="28"/>
        </w:rPr>
        <w:t>Виготськ</w:t>
      </w:r>
      <w:r>
        <w:rPr>
          <w:color w:val="000000"/>
          <w:spacing w:val="7"/>
          <w:sz w:val="28"/>
          <w:szCs w:val="28"/>
        </w:rPr>
        <w:t>ий</w:t>
      </w:r>
      <w:r w:rsidRPr="005753E8">
        <w:rPr>
          <w:color w:val="000000"/>
          <w:spacing w:val="7"/>
          <w:sz w:val="28"/>
          <w:szCs w:val="28"/>
        </w:rPr>
        <w:t>, С.</w:t>
      </w:r>
      <w:r>
        <w:rPr>
          <w:color w:val="000000"/>
          <w:spacing w:val="7"/>
          <w:sz w:val="28"/>
          <w:szCs w:val="28"/>
        </w:rPr>
        <w:t xml:space="preserve"> </w:t>
      </w:r>
      <w:r w:rsidRPr="005753E8">
        <w:rPr>
          <w:color w:val="000000"/>
          <w:spacing w:val="7"/>
          <w:sz w:val="28"/>
          <w:szCs w:val="28"/>
        </w:rPr>
        <w:t>Рубінштейн, А.Макаренк</w:t>
      </w:r>
      <w:r>
        <w:rPr>
          <w:color w:val="000000"/>
          <w:spacing w:val="7"/>
          <w:sz w:val="28"/>
          <w:szCs w:val="28"/>
        </w:rPr>
        <w:t>о</w:t>
      </w:r>
      <w:r w:rsidRPr="005753E8">
        <w:rPr>
          <w:color w:val="000000"/>
          <w:spacing w:val="7"/>
          <w:sz w:val="28"/>
          <w:szCs w:val="28"/>
        </w:rPr>
        <w:t>,</w:t>
      </w:r>
      <w:r>
        <w:rPr>
          <w:color w:val="000000"/>
          <w:spacing w:val="7"/>
          <w:sz w:val="28"/>
          <w:szCs w:val="28"/>
        </w:rPr>
        <w:t xml:space="preserve"> </w:t>
      </w:r>
      <w:r w:rsidRPr="005753E8">
        <w:rPr>
          <w:color w:val="000000"/>
          <w:spacing w:val="7"/>
          <w:sz w:val="28"/>
          <w:szCs w:val="28"/>
        </w:rPr>
        <w:t>Д.</w:t>
      </w:r>
      <w:r>
        <w:rPr>
          <w:color w:val="000000"/>
          <w:spacing w:val="7"/>
          <w:sz w:val="28"/>
          <w:szCs w:val="28"/>
        </w:rPr>
        <w:t xml:space="preserve"> </w:t>
      </w:r>
      <w:r w:rsidRPr="005753E8">
        <w:rPr>
          <w:color w:val="000000"/>
          <w:spacing w:val="7"/>
          <w:sz w:val="28"/>
          <w:szCs w:val="28"/>
        </w:rPr>
        <w:t>Ельконін, О.</w:t>
      </w:r>
      <w:r>
        <w:rPr>
          <w:color w:val="000000"/>
          <w:spacing w:val="7"/>
          <w:sz w:val="28"/>
          <w:szCs w:val="28"/>
        </w:rPr>
        <w:t xml:space="preserve"> </w:t>
      </w:r>
      <w:r w:rsidRPr="005753E8">
        <w:rPr>
          <w:color w:val="000000"/>
          <w:spacing w:val="7"/>
          <w:sz w:val="28"/>
          <w:szCs w:val="28"/>
        </w:rPr>
        <w:t>Леонтьєв, Г.</w:t>
      </w:r>
      <w:r>
        <w:rPr>
          <w:color w:val="000000"/>
          <w:spacing w:val="7"/>
          <w:sz w:val="28"/>
          <w:szCs w:val="28"/>
        </w:rPr>
        <w:t xml:space="preserve"> </w:t>
      </w:r>
      <w:r w:rsidRPr="005753E8">
        <w:rPr>
          <w:color w:val="000000"/>
          <w:spacing w:val="7"/>
          <w:sz w:val="28"/>
          <w:szCs w:val="28"/>
        </w:rPr>
        <w:t>Костюк, О.</w:t>
      </w:r>
      <w:r>
        <w:rPr>
          <w:color w:val="000000"/>
          <w:spacing w:val="7"/>
          <w:sz w:val="28"/>
          <w:szCs w:val="28"/>
        </w:rPr>
        <w:t xml:space="preserve"> </w:t>
      </w:r>
      <w:r w:rsidRPr="005753E8">
        <w:rPr>
          <w:color w:val="000000"/>
          <w:spacing w:val="7"/>
          <w:sz w:val="28"/>
          <w:szCs w:val="28"/>
        </w:rPr>
        <w:t>Запорож</w:t>
      </w:r>
      <w:r>
        <w:rPr>
          <w:color w:val="000000"/>
          <w:spacing w:val="7"/>
          <w:sz w:val="28"/>
          <w:szCs w:val="28"/>
        </w:rPr>
        <w:t>е</w:t>
      </w:r>
      <w:r w:rsidRPr="005753E8">
        <w:rPr>
          <w:color w:val="000000"/>
          <w:spacing w:val="7"/>
          <w:sz w:val="28"/>
          <w:szCs w:val="28"/>
        </w:rPr>
        <w:t>ц</w:t>
      </w:r>
      <w:r>
        <w:rPr>
          <w:color w:val="000000"/>
          <w:spacing w:val="7"/>
          <w:sz w:val="28"/>
          <w:szCs w:val="28"/>
        </w:rPr>
        <w:t>ь, П. Гальперін</w:t>
      </w:r>
      <w:r w:rsidRPr="005753E8">
        <w:rPr>
          <w:color w:val="000000"/>
          <w:spacing w:val="7"/>
          <w:sz w:val="28"/>
          <w:szCs w:val="28"/>
        </w:rPr>
        <w:t>, В.Сухомлинськ</w:t>
      </w:r>
      <w:r>
        <w:rPr>
          <w:color w:val="000000"/>
          <w:spacing w:val="7"/>
          <w:sz w:val="28"/>
          <w:szCs w:val="28"/>
        </w:rPr>
        <w:t>ий</w:t>
      </w:r>
      <w:r w:rsidRPr="005753E8">
        <w:rPr>
          <w:color w:val="000000"/>
          <w:spacing w:val="7"/>
          <w:sz w:val="28"/>
          <w:szCs w:val="28"/>
        </w:rPr>
        <w:t>, Є.</w:t>
      </w:r>
      <w:r>
        <w:rPr>
          <w:color w:val="000000"/>
          <w:spacing w:val="7"/>
          <w:sz w:val="28"/>
          <w:szCs w:val="28"/>
        </w:rPr>
        <w:t xml:space="preserve"> </w:t>
      </w:r>
      <w:r w:rsidRPr="005753E8">
        <w:rPr>
          <w:color w:val="000000"/>
          <w:spacing w:val="7"/>
          <w:sz w:val="28"/>
          <w:szCs w:val="28"/>
        </w:rPr>
        <w:t>Квятковськ</w:t>
      </w:r>
      <w:r>
        <w:rPr>
          <w:color w:val="000000"/>
          <w:spacing w:val="7"/>
          <w:sz w:val="28"/>
          <w:szCs w:val="28"/>
        </w:rPr>
        <w:t>ий</w:t>
      </w:r>
      <w:r w:rsidRPr="005753E8">
        <w:rPr>
          <w:color w:val="000000"/>
          <w:spacing w:val="7"/>
          <w:sz w:val="28"/>
          <w:szCs w:val="28"/>
        </w:rPr>
        <w:t xml:space="preserve"> та ін.</w:t>
      </w:r>
      <w:r>
        <w:rPr>
          <w:color w:val="000000"/>
          <w:spacing w:val="7"/>
          <w:sz w:val="28"/>
          <w:szCs w:val="28"/>
        </w:rPr>
        <w:t>,</w:t>
      </w:r>
      <w:r w:rsidRPr="005753E8">
        <w:rPr>
          <w:color w:val="000000"/>
          <w:spacing w:val="7"/>
          <w:sz w:val="28"/>
          <w:szCs w:val="28"/>
        </w:rPr>
        <w:t xml:space="preserve"> праці яких увійшли в теоретичний арсенал світової психолого-педагогічної науки.</w:t>
      </w:r>
      <w:r>
        <w:rPr>
          <w:color w:val="000000"/>
          <w:spacing w:val="7"/>
          <w:sz w:val="28"/>
          <w:szCs w:val="28"/>
        </w:rPr>
        <w:t xml:space="preserve"> </w:t>
      </w:r>
    </w:p>
    <w:p w:rsidR="00F43C0B" w:rsidRDefault="00F43C0B" w:rsidP="00F43C0B">
      <w:pPr>
        <w:spacing w:line="360" w:lineRule="auto"/>
        <w:ind w:firstLine="720"/>
        <w:jc w:val="both"/>
        <w:rPr>
          <w:sz w:val="28"/>
          <w:szCs w:val="28"/>
        </w:rPr>
      </w:pPr>
      <w:r>
        <w:rPr>
          <w:sz w:val="28"/>
          <w:szCs w:val="28"/>
        </w:rPr>
        <w:t xml:space="preserve">Розвиток творчих здібностей учнів безпосередньо пов’язаний із сприйняттям літератури як виду мистецтва. "Текст або літературний твір… – митецький витвір, який реалізує певні естетичні цінності, створений з метою викликати певного типу переживання і роздуми", – стверджує Е.Касперський  </w:t>
      </w:r>
      <w:r w:rsidRPr="00A4732D">
        <w:rPr>
          <w:sz w:val="28"/>
          <w:szCs w:val="28"/>
        </w:rPr>
        <w:t>[</w:t>
      </w:r>
      <w:r>
        <w:rPr>
          <w:sz w:val="28"/>
          <w:szCs w:val="28"/>
        </w:rPr>
        <w:t>120, с. 15</w:t>
      </w:r>
      <w:r w:rsidRPr="00A4732D">
        <w:rPr>
          <w:sz w:val="28"/>
          <w:szCs w:val="28"/>
        </w:rPr>
        <w:t>]</w:t>
      </w:r>
      <w:r>
        <w:rPr>
          <w:sz w:val="28"/>
          <w:szCs w:val="28"/>
        </w:rPr>
        <w:t xml:space="preserve">. </w:t>
      </w:r>
    </w:p>
    <w:p w:rsidR="00F43C0B" w:rsidRPr="00B83E9E" w:rsidRDefault="00F43C0B" w:rsidP="00F43C0B">
      <w:pPr>
        <w:spacing w:line="360" w:lineRule="auto"/>
        <w:ind w:firstLine="720"/>
        <w:jc w:val="both"/>
        <w:rPr>
          <w:sz w:val="28"/>
          <w:szCs w:val="28"/>
        </w:rPr>
      </w:pPr>
      <w:r>
        <w:rPr>
          <w:sz w:val="28"/>
          <w:szCs w:val="28"/>
        </w:rPr>
        <w:t>Питання про роль літератури, мистецтва у житті</w:t>
      </w:r>
      <w:r w:rsidRPr="005D42FE">
        <w:rPr>
          <w:sz w:val="28"/>
          <w:szCs w:val="28"/>
        </w:rPr>
        <w:t xml:space="preserve"> </w:t>
      </w:r>
      <w:r>
        <w:rPr>
          <w:sz w:val="28"/>
          <w:szCs w:val="28"/>
        </w:rPr>
        <w:t xml:space="preserve">людини розкривали вчені М. Бахтін, В. Ванслов, Б. Лихачов, письменники І. Франко, Л. Толстой. Розв'язання цієї проблеми дослідники пов'язували з психологією письменницької творчості та сприймання її читачами, наголошували на  </w:t>
      </w:r>
      <w:r w:rsidRPr="00B83E9E">
        <w:rPr>
          <w:sz w:val="28"/>
          <w:szCs w:val="28"/>
        </w:rPr>
        <w:t>нерозривності вражень світу мистецтва і світу внутрішніх переживань читача, на необхідності проникнення в образ героя за допомогою чуттєвого сприйняття, уяви.</w:t>
      </w:r>
    </w:p>
    <w:p w:rsidR="00F43C0B" w:rsidRDefault="00F43C0B" w:rsidP="00F43C0B">
      <w:pPr>
        <w:shd w:val="clear" w:color="auto" w:fill="FFFFFF"/>
        <w:tabs>
          <w:tab w:val="left" w:pos="0"/>
        </w:tabs>
        <w:spacing w:line="360" w:lineRule="auto"/>
        <w:jc w:val="both"/>
        <w:rPr>
          <w:sz w:val="28"/>
          <w:szCs w:val="28"/>
        </w:rPr>
      </w:pPr>
      <w:r>
        <w:rPr>
          <w:sz w:val="28"/>
          <w:szCs w:val="28"/>
        </w:rPr>
        <w:lastRenderedPageBreak/>
        <w:tab/>
      </w:r>
      <w:r w:rsidRPr="005753E8">
        <w:rPr>
          <w:sz w:val="28"/>
          <w:szCs w:val="28"/>
        </w:rPr>
        <w:t xml:space="preserve">Творчість читача залежить від творчості письменника, тому завдання </w:t>
      </w:r>
      <w:r>
        <w:rPr>
          <w:sz w:val="28"/>
          <w:szCs w:val="28"/>
        </w:rPr>
        <w:t xml:space="preserve">літератури як виду </w:t>
      </w:r>
      <w:r w:rsidRPr="005753E8">
        <w:rPr>
          <w:sz w:val="28"/>
          <w:szCs w:val="28"/>
        </w:rPr>
        <w:t>мистецтва – розвиток творчих здібностей читача.</w:t>
      </w:r>
      <w:r>
        <w:rPr>
          <w:sz w:val="28"/>
          <w:szCs w:val="28"/>
        </w:rPr>
        <w:t xml:space="preserve"> </w:t>
      </w:r>
      <w:r w:rsidRPr="005753E8">
        <w:rPr>
          <w:sz w:val="28"/>
          <w:szCs w:val="28"/>
        </w:rPr>
        <w:t xml:space="preserve">Читаючи твір, учні вступають у </w:t>
      </w:r>
      <w:r w:rsidRPr="00225B96">
        <w:rPr>
          <w:sz w:val="28"/>
          <w:szCs w:val="28"/>
        </w:rPr>
        <w:t>діалог з автором через художній</w:t>
      </w:r>
      <w:r w:rsidRPr="005753E8">
        <w:rPr>
          <w:sz w:val="28"/>
          <w:szCs w:val="28"/>
        </w:rPr>
        <w:t xml:space="preserve"> текст. Текст</w:t>
      </w:r>
      <w:r>
        <w:rPr>
          <w:sz w:val="28"/>
          <w:szCs w:val="28"/>
        </w:rPr>
        <w:t xml:space="preserve"> </w:t>
      </w:r>
      <w:r w:rsidRPr="005753E8">
        <w:rPr>
          <w:sz w:val="28"/>
          <w:szCs w:val="28"/>
        </w:rPr>
        <w:t>– це авторське відкриття, усвідомлення ним певних сторін дійсності</w:t>
      </w:r>
      <w:r>
        <w:rPr>
          <w:sz w:val="28"/>
          <w:szCs w:val="28"/>
        </w:rPr>
        <w:t>,</w:t>
      </w:r>
      <w:r w:rsidRPr="005753E8">
        <w:rPr>
          <w:sz w:val="28"/>
          <w:szCs w:val="28"/>
        </w:rPr>
        <w:t xml:space="preserve"> його </w:t>
      </w:r>
      <w:r>
        <w:rPr>
          <w:sz w:val="28"/>
          <w:szCs w:val="28"/>
        </w:rPr>
        <w:t>у</w:t>
      </w:r>
      <w:r w:rsidRPr="005753E8">
        <w:rPr>
          <w:sz w:val="28"/>
          <w:szCs w:val="28"/>
        </w:rPr>
        <w:t>міння висловити цю дійсність засобами мови. Художній текст як явище мистецтва всебічно вивчали Т.</w:t>
      </w:r>
      <w:r>
        <w:rPr>
          <w:sz w:val="28"/>
          <w:szCs w:val="28"/>
        </w:rPr>
        <w:t xml:space="preserve"> </w:t>
      </w:r>
      <w:r w:rsidRPr="005753E8">
        <w:rPr>
          <w:sz w:val="28"/>
          <w:szCs w:val="28"/>
        </w:rPr>
        <w:t>Ахутіна, Л.</w:t>
      </w:r>
      <w:r>
        <w:rPr>
          <w:sz w:val="28"/>
          <w:szCs w:val="28"/>
        </w:rPr>
        <w:t xml:space="preserve"> </w:t>
      </w:r>
      <w:r w:rsidRPr="005753E8">
        <w:rPr>
          <w:sz w:val="28"/>
          <w:szCs w:val="28"/>
        </w:rPr>
        <w:t>Виготський, О.</w:t>
      </w:r>
      <w:r>
        <w:rPr>
          <w:sz w:val="28"/>
          <w:szCs w:val="28"/>
        </w:rPr>
        <w:t xml:space="preserve"> </w:t>
      </w:r>
      <w:r w:rsidRPr="005753E8">
        <w:rPr>
          <w:sz w:val="28"/>
          <w:szCs w:val="28"/>
        </w:rPr>
        <w:t>Леонтьєв, О.Шахнарович, Ч.</w:t>
      </w:r>
      <w:r>
        <w:rPr>
          <w:sz w:val="28"/>
          <w:szCs w:val="28"/>
        </w:rPr>
        <w:t xml:space="preserve"> </w:t>
      </w:r>
      <w:r w:rsidRPr="005753E8">
        <w:rPr>
          <w:sz w:val="28"/>
          <w:szCs w:val="28"/>
        </w:rPr>
        <w:t>Осгуд та ін. На думку психолога В.</w:t>
      </w:r>
      <w:r>
        <w:rPr>
          <w:sz w:val="28"/>
          <w:szCs w:val="28"/>
        </w:rPr>
        <w:t xml:space="preserve"> </w:t>
      </w:r>
      <w:r w:rsidRPr="005753E8">
        <w:rPr>
          <w:sz w:val="28"/>
          <w:szCs w:val="28"/>
        </w:rPr>
        <w:t>Виготського, художній твір – це "система подразників свідомо і навмисно організованих з таким розрахунком, щоб викликати естетичну реакцію [</w:t>
      </w:r>
      <w:r>
        <w:rPr>
          <w:sz w:val="28"/>
          <w:szCs w:val="28"/>
        </w:rPr>
        <w:t>69,</w:t>
      </w:r>
      <w:r w:rsidRPr="005753E8">
        <w:rPr>
          <w:sz w:val="28"/>
          <w:szCs w:val="28"/>
        </w:rPr>
        <w:t xml:space="preserve"> с.</w:t>
      </w:r>
      <w:r>
        <w:rPr>
          <w:sz w:val="28"/>
          <w:szCs w:val="28"/>
        </w:rPr>
        <w:t xml:space="preserve"> </w:t>
      </w:r>
      <w:r w:rsidRPr="005753E8">
        <w:rPr>
          <w:sz w:val="28"/>
          <w:szCs w:val="28"/>
        </w:rPr>
        <w:t>24]</w:t>
      </w:r>
      <w:r>
        <w:rPr>
          <w:sz w:val="28"/>
          <w:szCs w:val="28"/>
        </w:rPr>
        <w:t>"</w:t>
      </w:r>
      <w:r w:rsidRPr="005753E8">
        <w:rPr>
          <w:sz w:val="28"/>
          <w:szCs w:val="28"/>
        </w:rPr>
        <w:t>.</w:t>
      </w:r>
      <w:r>
        <w:rPr>
          <w:sz w:val="28"/>
          <w:szCs w:val="28"/>
        </w:rPr>
        <w:t xml:space="preserve"> </w:t>
      </w:r>
    </w:p>
    <w:p w:rsidR="00F43C0B" w:rsidRDefault="00F43C0B" w:rsidP="00F43C0B">
      <w:pPr>
        <w:shd w:val="clear" w:color="auto" w:fill="FFFFFF"/>
        <w:tabs>
          <w:tab w:val="left" w:pos="0"/>
        </w:tabs>
        <w:spacing w:line="360" w:lineRule="auto"/>
        <w:jc w:val="both"/>
        <w:rPr>
          <w:sz w:val="28"/>
          <w:szCs w:val="28"/>
        </w:rPr>
      </w:pPr>
      <w:r>
        <w:rPr>
          <w:sz w:val="28"/>
          <w:szCs w:val="28"/>
        </w:rPr>
        <w:tab/>
      </w:r>
      <w:r w:rsidRPr="005753E8">
        <w:rPr>
          <w:sz w:val="28"/>
          <w:szCs w:val="28"/>
        </w:rPr>
        <w:t xml:space="preserve">Мета уроку літератури в старшій школі – допомогти </w:t>
      </w:r>
      <w:r>
        <w:rPr>
          <w:sz w:val="28"/>
          <w:szCs w:val="28"/>
        </w:rPr>
        <w:t xml:space="preserve">учневі </w:t>
      </w:r>
      <w:r w:rsidRPr="005753E8">
        <w:rPr>
          <w:sz w:val="28"/>
          <w:szCs w:val="28"/>
        </w:rPr>
        <w:t xml:space="preserve">в усвідомленні авторської позиції, розумінні проблем, </w:t>
      </w:r>
      <w:r>
        <w:rPr>
          <w:sz w:val="28"/>
          <w:szCs w:val="28"/>
        </w:rPr>
        <w:t xml:space="preserve">порушених митцем у тексті, </w:t>
      </w:r>
      <w:r w:rsidRPr="005753E8">
        <w:rPr>
          <w:sz w:val="28"/>
          <w:szCs w:val="28"/>
        </w:rPr>
        <w:t>з'ясува</w:t>
      </w:r>
      <w:r>
        <w:rPr>
          <w:sz w:val="28"/>
          <w:szCs w:val="28"/>
        </w:rPr>
        <w:t>нні їх художнього</w:t>
      </w:r>
      <w:r w:rsidRPr="005753E8">
        <w:rPr>
          <w:sz w:val="28"/>
          <w:szCs w:val="28"/>
        </w:rPr>
        <w:t xml:space="preserve"> вирішення у творах мистецтва</w:t>
      </w:r>
      <w:r>
        <w:rPr>
          <w:sz w:val="28"/>
          <w:szCs w:val="28"/>
        </w:rPr>
        <w:t>, визначенні взаємозв'язку змісту і форми твору</w:t>
      </w:r>
      <w:r w:rsidRPr="005753E8">
        <w:rPr>
          <w:sz w:val="28"/>
          <w:szCs w:val="28"/>
        </w:rPr>
        <w:t>.</w:t>
      </w:r>
      <w:r>
        <w:rPr>
          <w:sz w:val="28"/>
          <w:szCs w:val="28"/>
        </w:rPr>
        <w:t xml:space="preserve"> Особливості сприйняття творів мистецтва старшокласниками досліджували вчені П. Якобсон, Л.В</w:t>
      </w:r>
      <w:r w:rsidRPr="00DF3970">
        <w:rPr>
          <w:sz w:val="28"/>
          <w:szCs w:val="28"/>
        </w:rPr>
        <w:t>иготс</w:t>
      </w:r>
      <w:r>
        <w:rPr>
          <w:sz w:val="28"/>
          <w:szCs w:val="28"/>
        </w:rPr>
        <w:t>ь</w:t>
      </w:r>
      <w:r w:rsidRPr="00DF3970">
        <w:rPr>
          <w:sz w:val="28"/>
          <w:szCs w:val="28"/>
        </w:rPr>
        <w:t>к</w:t>
      </w:r>
      <w:r>
        <w:rPr>
          <w:sz w:val="28"/>
          <w:szCs w:val="28"/>
        </w:rPr>
        <w:t xml:space="preserve">ий, І. Кон, Л. Божович та ін. Психологи відзначали, що для юнацького віку характерна відносна гармонійність двох сигнальних систем, посилення впливу духовних факторів, подальший розвиток творчих здібностей. </w:t>
      </w:r>
    </w:p>
    <w:p w:rsidR="00F43C0B" w:rsidRDefault="00F43C0B" w:rsidP="00F43C0B">
      <w:pPr>
        <w:tabs>
          <w:tab w:val="left" w:pos="0"/>
        </w:tabs>
        <w:spacing w:line="360" w:lineRule="auto"/>
        <w:jc w:val="both"/>
        <w:rPr>
          <w:sz w:val="28"/>
          <w:szCs w:val="28"/>
        </w:rPr>
      </w:pPr>
      <w:r>
        <w:rPr>
          <w:sz w:val="28"/>
          <w:szCs w:val="28"/>
        </w:rPr>
        <w:tab/>
        <w:t>П</w:t>
      </w:r>
      <w:r w:rsidRPr="005753E8">
        <w:rPr>
          <w:sz w:val="28"/>
          <w:szCs w:val="28"/>
        </w:rPr>
        <w:t xml:space="preserve">сихологія художньої творчості вивчає закономірності художньої діяльності, особливості художнього </w:t>
      </w:r>
      <w:r>
        <w:rPr>
          <w:sz w:val="28"/>
          <w:szCs w:val="28"/>
        </w:rPr>
        <w:t xml:space="preserve">образного </w:t>
      </w:r>
      <w:r w:rsidRPr="005753E8">
        <w:rPr>
          <w:sz w:val="28"/>
          <w:szCs w:val="28"/>
        </w:rPr>
        <w:t xml:space="preserve">мислення, психологічні механізми створення художнього образу і його сприймання у процесі творчості, </w:t>
      </w:r>
      <w:r>
        <w:rPr>
          <w:sz w:val="28"/>
          <w:szCs w:val="28"/>
        </w:rPr>
        <w:t xml:space="preserve">неповторну </w:t>
      </w:r>
      <w:r w:rsidRPr="005753E8">
        <w:rPr>
          <w:sz w:val="28"/>
          <w:szCs w:val="28"/>
        </w:rPr>
        <w:t>особистість художника</w:t>
      </w:r>
      <w:r>
        <w:rPr>
          <w:sz w:val="28"/>
          <w:szCs w:val="28"/>
        </w:rPr>
        <w:t xml:space="preserve">. На думку Н. Рождественської, </w:t>
      </w:r>
      <w:r w:rsidRPr="005753E8">
        <w:rPr>
          <w:sz w:val="28"/>
          <w:szCs w:val="28"/>
        </w:rPr>
        <w:t>"</w:t>
      </w:r>
      <w:r>
        <w:rPr>
          <w:sz w:val="28"/>
          <w:szCs w:val="28"/>
        </w:rPr>
        <w:t>п</w:t>
      </w:r>
      <w:r w:rsidRPr="005753E8">
        <w:rPr>
          <w:sz w:val="28"/>
          <w:szCs w:val="28"/>
        </w:rPr>
        <w:t>редметом психології творчості є творчість як вид трудової діяльності [</w:t>
      </w:r>
      <w:r>
        <w:rPr>
          <w:sz w:val="28"/>
          <w:szCs w:val="28"/>
        </w:rPr>
        <w:t>236</w:t>
      </w:r>
      <w:r w:rsidRPr="005753E8">
        <w:rPr>
          <w:sz w:val="28"/>
          <w:szCs w:val="28"/>
        </w:rPr>
        <w:t>, с.</w:t>
      </w:r>
      <w:r>
        <w:rPr>
          <w:sz w:val="28"/>
          <w:szCs w:val="28"/>
        </w:rPr>
        <w:t xml:space="preserve"> </w:t>
      </w:r>
      <w:r w:rsidRPr="005753E8">
        <w:rPr>
          <w:sz w:val="28"/>
          <w:szCs w:val="28"/>
        </w:rPr>
        <w:t>15]</w:t>
      </w:r>
      <w:r>
        <w:rPr>
          <w:sz w:val="28"/>
          <w:szCs w:val="28"/>
        </w:rPr>
        <w:t>"</w:t>
      </w:r>
      <w:r w:rsidRPr="005753E8">
        <w:rPr>
          <w:sz w:val="28"/>
          <w:szCs w:val="28"/>
        </w:rPr>
        <w:t xml:space="preserve">. </w:t>
      </w:r>
    </w:p>
    <w:p w:rsidR="00F43C0B" w:rsidRPr="005753E8" w:rsidRDefault="00F43C0B" w:rsidP="00F43C0B">
      <w:pPr>
        <w:tabs>
          <w:tab w:val="left" w:pos="0"/>
        </w:tabs>
        <w:spacing w:line="360" w:lineRule="auto"/>
        <w:jc w:val="both"/>
        <w:rPr>
          <w:sz w:val="28"/>
          <w:szCs w:val="28"/>
        </w:rPr>
      </w:pPr>
      <w:r>
        <w:rPr>
          <w:sz w:val="28"/>
          <w:szCs w:val="28"/>
        </w:rPr>
        <w:tab/>
      </w:r>
      <w:r w:rsidRPr="005753E8">
        <w:rPr>
          <w:sz w:val="28"/>
          <w:szCs w:val="28"/>
        </w:rPr>
        <w:t>Проблему психології літературної творчості досліджували М.Арнаутов,</w:t>
      </w:r>
      <w:r w:rsidRPr="00A407DC">
        <w:rPr>
          <w:sz w:val="28"/>
          <w:szCs w:val="28"/>
        </w:rPr>
        <w:t xml:space="preserve"> </w:t>
      </w:r>
      <w:r w:rsidRPr="005753E8">
        <w:rPr>
          <w:sz w:val="28"/>
          <w:szCs w:val="28"/>
        </w:rPr>
        <w:t>С.</w:t>
      </w:r>
      <w:r>
        <w:rPr>
          <w:sz w:val="28"/>
          <w:szCs w:val="28"/>
        </w:rPr>
        <w:t xml:space="preserve"> </w:t>
      </w:r>
      <w:r w:rsidRPr="005753E8">
        <w:rPr>
          <w:sz w:val="28"/>
          <w:szCs w:val="28"/>
        </w:rPr>
        <w:t>Балей</w:t>
      </w:r>
      <w:r>
        <w:rPr>
          <w:sz w:val="28"/>
          <w:szCs w:val="28"/>
        </w:rPr>
        <w:t>,</w:t>
      </w:r>
      <w:r w:rsidRPr="00A407DC">
        <w:rPr>
          <w:sz w:val="28"/>
          <w:szCs w:val="28"/>
        </w:rPr>
        <w:t xml:space="preserve"> </w:t>
      </w:r>
      <w:r>
        <w:rPr>
          <w:sz w:val="28"/>
          <w:szCs w:val="28"/>
        </w:rPr>
        <w:t xml:space="preserve">О. Веселовський, </w:t>
      </w:r>
      <w:r w:rsidRPr="005753E8">
        <w:rPr>
          <w:sz w:val="28"/>
          <w:szCs w:val="28"/>
        </w:rPr>
        <w:t>Л.</w:t>
      </w:r>
      <w:r>
        <w:rPr>
          <w:sz w:val="28"/>
          <w:szCs w:val="28"/>
        </w:rPr>
        <w:t xml:space="preserve"> </w:t>
      </w:r>
      <w:r w:rsidRPr="005753E8">
        <w:rPr>
          <w:sz w:val="28"/>
          <w:szCs w:val="28"/>
        </w:rPr>
        <w:t>Виготський,</w:t>
      </w:r>
      <w:r w:rsidRPr="00A407DC">
        <w:rPr>
          <w:sz w:val="28"/>
          <w:szCs w:val="28"/>
        </w:rPr>
        <w:t xml:space="preserve"> </w:t>
      </w:r>
      <w:r w:rsidRPr="005753E8">
        <w:rPr>
          <w:sz w:val="28"/>
          <w:szCs w:val="28"/>
        </w:rPr>
        <w:t>Л.</w:t>
      </w:r>
      <w:r>
        <w:rPr>
          <w:sz w:val="28"/>
          <w:szCs w:val="28"/>
        </w:rPr>
        <w:t xml:space="preserve"> </w:t>
      </w:r>
      <w:r w:rsidRPr="005753E8">
        <w:rPr>
          <w:sz w:val="28"/>
          <w:szCs w:val="28"/>
        </w:rPr>
        <w:t>Жабицька,</w:t>
      </w:r>
      <w:r w:rsidRPr="00A407DC">
        <w:rPr>
          <w:sz w:val="28"/>
          <w:szCs w:val="28"/>
        </w:rPr>
        <w:t xml:space="preserve"> </w:t>
      </w:r>
      <w:r w:rsidRPr="005753E8">
        <w:rPr>
          <w:sz w:val="28"/>
          <w:szCs w:val="28"/>
        </w:rPr>
        <w:t>А.</w:t>
      </w:r>
      <w:r>
        <w:rPr>
          <w:sz w:val="28"/>
          <w:szCs w:val="28"/>
        </w:rPr>
        <w:t xml:space="preserve"> </w:t>
      </w:r>
      <w:r w:rsidRPr="005753E8">
        <w:rPr>
          <w:sz w:val="28"/>
          <w:szCs w:val="28"/>
        </w:rPr>
        <w:t>Ковальов</w:t>
      </w:r>
      <w:r>
        <w:rPr>
          <w:sz w:val="28"/>
          <w:szCs w:val="28"/>
        </w:rPr>
        <w:t>,</w:t>
      </w:r>
      <w:r w:rsidRPr="005753E8">
        <w:rPr>
          <w:sz w:val="28"/>
          <w:szCs w:val="28"/>
        </w:rPr>
        <w:t xml:space="preserve">  </w:t>
      </w:r>
      <w:r>
        <w:rPr>
          <w:sz w:val="28"/>
          <w:szCs w:val="28"/>
        </w:rPr>
        <w:t>Н.Молдавська,</w:t>
      </w:r>
      <w:r w:rsidRPr="00A407DC">
        <w:rPr>
          <w:sz w:val="28"/>
          <w:szCs w:val="28"/>
        </w:rPr>
        <w:t xml:space="preserve"> </w:t>
      </w:r>
      <w:r w:rsidRPr="005753E8">
        <w:rPr>
          <w:sz w:val="28"/>
          <w:szCs w:val="28"/>
        </w:rPr>
        <w:t>О.</w:t>
      </w:r>
      <w:r>
        <w:rPr>
          <w:sz w:val="28"/>
          <w:szCs w:val="28"/>
        </w:rPr>
        <w:t xml:space="preserve"> </w:t>
      </w:r>
      <w:r w:rsidRPr="005753E8">
        <w:rPr>
          <w:sz w:val="28"/>
          <w:szCs w:val="28"/>
        </w:rPr>
        <w:t>Никифорова,</w:t>
      </w:r>
      <w:r w:rsidRPr="00A407DC">
        <w:rPr>
          <w:sz w:val="28"/>
          <w:szCs w:val="28"/>
        </w:rPr>
        <w:t xml:space="preserve"> </w:t>
      </w:r>
      <w:r w:rsidRPr="005753E8">
        <w:rPr>
          <w:sz w:val="28"/>
          <w:szCs w:val="28"/>
        </w:rPr>
        <w:t>Д.</w:t>
      </w:r>
      <w:r>
        <w:rPr>
          <w:sz w:val="28"/>
          <w:szCs w:val="28"/>
        </w:rPr>
        <w:t xml:space="preserve"> </w:t>
      </w:r>
      <w:r w:rsidRPr="005753E8">
        <w:rPr>
          <w:sz w:val="28"/>
          <w:szCs w:val="28"/>
        </w:rPr>
        <w:t>Овсян</w:t>
      </w:r>
      <w:r>
        <w:rPr>
          <w:sz w:val="28"/>
          <w:szCs w:val="28"/>
        </w:rPr>
        <w:t>н</w:t>
      </w:r>
      <w:r w:rsidRPr="005753E8">
        <w:rPr>
          <w:sz w:val="28"/>
          <w:szCs w:val="28"/>
        </w:rPr>
        <w:t>ико-Кул</w:t>
      </w:r>
      <w:r>
        <w:rPr>
          <w:sz w:val="28"/>
          <w:szCs w:val="28"/>
        </w:rPr>
        <w:t>и</w:t>
      </w:r>
      <w:r w:rsidRPr="005753E8">
        <w:rPr>
          <w:sz w:val="28"/>
          <w:szCs w:val="28"/>
        </w:rPr>
        <w:t>ковський,</w:t>
      </w:r>
      <w:r>
        <w:rPr>
          <w:sz w:val="28"/>
          <w:szCs w:val="28"/>
        </w:rPr>
        <w:t xml:space="preserve"> </w:t>
      </w:r>
      <w:r w:rsidRPr="005753E8">
        <w:rPr>
          <w:sz w:val="28"/>
          <w:szCs w:val="28"/>
        </w:rPr>
        <w:t>О.</w:t>
      </w:r>
      <w:r>
        <w:rPr>
          <w:sz w:val="28"/>
          <w:szCs w:val="28"/>
        </w:rPr>
        <w:t xml:space="preserve"> </w:t>
      </w:r>
      <w:r w:rsidRPr="005753E8">
        <w:rPr>
          <w:sz w:val="28"/>
          <w:szCs w:val="28"/>
        </w:rPr>
        <w:t>Потебня,</w:t>
      </w:r>
      <w:r>
        <w:rPr>
          <w:sz w:val="28"/>
          <w:szCs w:val="28"/>
        </w:rPr>
        <w:t xml:space="preserve"> </w:t>
      </w:r>
      <w:r w:rsidRPr="005753E8">
        <w:rPr>
          <w:sz w:val="28"/>
          <w:szCs w:val="28"/>
        </w:rPr>
        <w:t xml:space="preserve">С.Рубінштейн, </w:t>
      </w:r>
      <w:r>
        <w:rPr>
          <w:sz w:val="28"/>
          <w:szCs w:val="28"/>
        </w:rPr>
        <w:t>І. Страхов,</w:t>
      </w:r>
      <w:r w:rsidRPr="005753E8">
        <w:rPr>
          <w:sz w:val="28"/>
          <w:szCs w:val="28"/>
        </w:rPr>
        <w:t xml:space="preserve"> І.</w:t>
      </w:r>
      <w:r>
        <w:rPr>
          <w:sz w:val="28"/>
          <w:szCs w:val="28"/>
        </w:rPr>
        <w:t xml:space="preserve"> </w:t>
      </w:r>
      <w:r w:rsidRPr="005753E8">
        <w:rPr>
          <w:sz w:val="28"/>
          <w:szCs w:val="28"/>
        </w:rPr>
        <w:t>Франко, П.</w:t>
      </w:r>
      <w:r>
        <w:rPr>
          <w:sz w:val="28"/>
          <w:szCs w:val="28"/>
        </w:rPr>
        <w:t xml:space="preserve"> </w:t>
      </w:r>
      <w:r w:rsidRPr="005753E8">
        <w:rPr>
          <w:sz w:val="28"/>
          <w:szCs w:val="28"/>
        </w:rPr>
        <w:t>Якобсон</w:t>
      </w:r>
      <w:r>
        <w:rPr>
          <w:sz w:val="28"/>
          <w:szCs w:val="28"/>
        </w:rPr>
        <w:t xml:space="preserve"> </w:t>
      </w:r>
      <w:r w:rsidRPr="005753E8">
        <w:rPr>
          <w:sz w:val="28"/>
          <w:szCs w:val="28"/>
        </w:rPr>
        <w:t xml:space="preserve">та ін. </w:t>
      </w:r>
    </w:p>
    <w:p w:rsidR="00F43C0B" w:rsidRDefault="00F43C0B" w:rsidP="00F43C0B">
      <w:pPr>
        <w:tabs>
          <w:tab w:val="left" w:pos="0"/>
        </w:tabs>
        <w:spacing w:line="360" w:lineRule="auto"/>
        <w:jc w:val="both"/>
        <w:rPr>
          <w:sz w:val="28"/>
          <w:szCs w:val="28"/>
        </w:rPr>
      </w:pPr>
      <w:r>
        <w:rPr>
          <w:sz w:val="28"/>
          <w:szCs w:val="28"/>
        </w:rPr>
        <w:tab/>
      </w:r>
      <w:r w:rsidRPr="005753E8">
        <w:rPr>
          <w:sz w:val="28"/>
          <w:szCs w:val="28"/>
        </w:rPr>
        <w:t>Вивчення психології літературної творчості дозволяє виявити особливості процесу читання. Роботи І.</w:t>
      </w:r>
      <w:r>
        <w:rPr>
          <w:sz w:val="28"/>
          <w:szCs w:val="28"/>
        </w:rPr>
        <w:t xml:space="preserve"> </w:t>
      </w:r>
      <w:r w:rsidRPr="005753E8">
        <w:rPr>
          <w:sz w:val="28"/>
          <w:szCs w:val="28"/>
        </w:rPr>
        <w:t>Павлова, А.</w:t>
      </w:r>
      <w:r>
        <w:rPr>
          <w:sz w:val="28"/>
          <w:szCs w:val="28"/>
        </w:rPr>
        <w:t xml:space="preserve"> </w:t>
      </w:r>
      <w:r w:rsidRPr="005753E8">
        <w:rPr>
          <w:sz w:val="28"/>
          <w:szCs w:val="28"/>
        </w:rPr>
        <w:t>Ухтомського, С.Рубінштейна, Л.</w:t>
      </w:r>
      <w:r>
        <w:rPr>
          <w:sz w:val="28"/>
          <w:szCs w:val="28"/>
        </w:rPr>
        <w:t xml:space="preserve"> </w:t>
      </w:r>
      <w:r w:rsidRPr="005753E8">
        <w:rPr>
          <w:sz w:val="28"/>
          <w:szCs w:val="28"/>
        </w:rPr>
        <w:t>Виготського, Ю.</w:t>
      </w:r>
      <w:r>
        <w:rPr>
          <w:sz w:val="28"/>
          <w:szCs w:val="28"/>
        </w:rPr>
        <w:t xml:space="preserve"> </w:t>
      </w:r>
      <w:r w:rsidRPr="005753E8">
        <w:rPr>
          <w:sz w:val="28"/>
          <w:szCs w:val="28"/>
        </w:rPr>
        <w:t>Самаріна, П.</w:t>
      </w:r>
      <w:r>
        <w:rPr>
          <w:sz w:val="28"/>
          <w:szCs w:val="28"/>
        </w:rPr>
        <w:t xml:space="preserve"> </w:t>
      </w:r>
      <w:r w:rsidRPr="005753E8">
        <w:rPr>
          <w:sz w:val="28"/>
          <w:szCs w:val="28"/>
        </w:rPr>
        <w:t xml:space="preserve">Симонова  про розвиток </w:t>
      </w:r>
      <w:r w:rsidRPr="005753E8">
        <w:rPr>
          <w:sz w:val="28"/>
          <w:szCs w:val="28"/>
        </w:rPr>
        <w:lastRenderedPageBreak/>
        <w:t xml:space="preserve">вищих психічних функцій створили основи для вивчення творчого процесу читання в цілому і окремих його "складових" – емоцій, уяви, мислення. </w:t>
      </w:r>
    </w:p>
    <w:p w:rsidR="00F43C0B" w:rsidRPr="005753E8" w:rsidRDefault="00F43C0B" w:rsidP="00F43C0B">
      <w:pPr>
        <w:spacing w:line="360" w:lineRule="auto"/>
        <w:jc w:val="both"/>
        <w:rPr>
          <w:color w:val="000000"/>
          <w:spacing w:val="7"/>
          <w:sz w:val="28"/>
          <w:szCs w:val="28"/>
        </w:rPr>
      </w:pPr>
      <w:r>
        <w:rPr>
          <w:sz w:val="28"/>
          <w:szCs w:val="28"/>
        </w:rPr>
        <w:tab/>
        <w:t>Читання твору безпосередньо пов'язано із процесом художнього спр</w:t>
      </w:r>
      <w:r w:rsidRPr="005753E8">
        <w:rPr>
          <w:color w:val="000000"/>
          <w:spacing w:val="7"/>
          <w:sz w:val="28"/>
          <w:szCs w:val="28"/>
        </w:rPr>
        <w:t>иймання. У широкому розумінні терміну "художнє сприймання" поділяємо думку П.</w:t>
      </w:r>
      <w:r>
        <w:rPr>
          <w:color w:val="000000"/>
          <w:spacing w:val="7"/>
          <w:sz w:val="28"/>
          <w:szCs w:val="28"/>
        </w:rPr>
        <w:t xml:space="preserve"> </w:t>
      </w:r>
      <w:r w:rsidRPr="005753E8">
        <w:rPr>
          <w:color w:val="000000"/>
          <w:spacing w:val="7"/>
          <w:sz w:val="28"/>
          <w:szCs w:val="28"/>
        </w:rPr>
        <w:t>Якобсона, який зазначає: "Справа в тому, що ми дуже часто використовуємо термін "сприймання" у двох значеннях. Ми говоримо про сприймання у вузькому значенні цього слова, а також у широкому його значенні, розуміючи при цьому і різні акти мислення, тлумачення, знаходження зв'язків у процесі сприймання предмета [</w:t>
      </w:r>
      <w:r>
        <w:rPr>
          <w:color w:val="000000"/>
          <w:spacing w:val="7"/>
          <w:sz w:val="28"/>
          <w:szCs w:val="28"/>
        </w:rPr>
        <w:t>341</w:t>
      </w:r>
      <w:r w:rsidRPr="005753E8">
        <w:rPr>
          <w:color w:val="000000"/>
          <w:spacing w:val="7"/>
          <w:sz w:val="28"/>
          <w:szCs w:val="28"/>
        </w:rPr>
        <w:t>,</w:t>
      </w:r>
      <w:r>
        <w:rPr>
          <w:color w:val="000000"/>
          <w:spacing w:val="7"/>
          <w:sz w:val="28"/>
          <w:szCs w:val="28"/>
        </w:rPr>
        <w:t xml:space="preserve"> </w:t>
      </w:r>
      <w:r w:rsidRPr="005753E8">
        <w:rPr>
          <w:color w:val="000000"/>
          <w:spacing w:val="7"/>
          <w:sz w:val="28"/>
          <w:szCs w:val="28"/>
        </w:rPr>
        <w:t>с.12]</w:t>
      </w:r>
      <w:r>
        <w:rPr>
          <w:color w:val="000000"/>
          <w:spacing w:val="7"/>
          <w:sz w:val="28"/>
          <w:szCs w:val="28"/>
        </w:rPr>
        <w:t>"</w:t>
      </w:r>
      <w:r w:rsidRPr="005753E8">
        <w:rPr>
          <w:color w:val="000000"/>
          <w:spacing w:val="7"/>
          <w:sz w:val="28"/>
          <w:szCs w:val="28"/>
        </w:rPr>
        <w:t>.</w:t>
      </w:r>
      <w:r>
        <w:rPr>
          <w:color w:val="000000"/>
          <w:spacing w:val="7"/>
          <w:sz w:val="28"/>
          <w:szCs w:val="28"/>
        </w:rPr>
        <w:t xml:space="preserve"> Ви</w:t>
      </w:r>
      <w:r w:rsidRPr="005753E8">
        <w:rPr>
          <w:color w:val="000000"/>
          <w:spacing w:val="7"/>
          <w:sz w:val="28"/>
          <w:szCs w:val="28"/>
        </w:rPr>
        <w:t>ходячи із широкого розуміння терміну "сприймання",</w:t>
      </w:r>
      <w:r>
        <w:rPr>
          <w:color w:val="000000"/>
          <w:spacing w:val="7"/>
          <w:sz w:val="28"/>
          <w:szCs w:val="28"/>
        </w:rPr>
        <w:t xml:space="preserve"> </w:t>
      </w:r>
      <w:r w:rsidRPr="005753E8">
        <w:rPr>
          <w:color w:val="000000"/>
          <w:spacing w:val="7"/>
          <w:sz w:val="28"/>
          <w:szCs w:val="28"/>
        </w:rPr>
        <w:t>літературний розвиток учнів можна визначити як процес якісних змін міркувати словесно-художніми образами, що виявляються у читацькому сприйманні</w:t>
      </w:r>
      <w:r>
        <w:rPr>
          <w:color w:val="000000"/>
          <w:spacing w:val="7"/>
          <w:sz w:val="28"/>
          <w:szCs w:val="28"/>
        </w:rPr>
        <w:t xml:space="preserve"> школярів певної вікової групи</w:t>
      </w:r>
      <w:r w:rsidRPr="005753E8">
        <w:rPr>
          <w:color w:val="000000"/>
          <w:spacing w:val="7"/>
          <w:sz w:val="28"/>
          <w:szCs w:val="28"/>
        </w:rPr>
        <w:t xml:space="preserve"> </w:t>
      </w:r>
      <w:r>
        <w:rPr>
          <w:color w:val="000000"/>
          <w:spacing w:val="7"/>
          <w:sz w:val="28"/>
          <w:szCs w:val="28"/>
        </w:rPr>
        <w:t>й</w:t>
      </w:r>
      <w:r w:rsidRPr="005753E8">
        <w:rPr>
          <w:color w:val="000000"/>
          <w:spacing w:val="7"/>
          <w:sz w:val="28"/>
          <w:szCs w:val="28"/>
        </w:rPr>
        <w:t xml:space="preserve"> у літературній творчості.</w:t>
      </w:r>
    </w:p>
    <w:p w:rsidR="00F43C0B" w:rsidRPr="005753E8" w:rsidRDefault="00F43C0B" w:rsidP="00F43C0B">
      <w:pPr>
        <w:spacing w:line="360" w:lineRule="auto"/>
        <w:jc w:val="both"/>
        <w:rPr>
          <w:sz w:val="28"/>
          <w:szCs w:val="28"/>
        </w:rPr>
      </w:pPr>
      <w:r>
        <w:rPr>
          <w:sz w:val="28"/>
          <w:szCs w:val="28"/>
        </w:rPr>
        <w:tab/>
      </w:r>
      <w:r w:rsidRPr="005753E8">
        <w:rPr>
          <w:sz w:val="28"/>
          <w:szCs w:val="28"/>
        </w:rPr>
        <w:t xml:space="preserve">Психолого-педагогічне обґрунтування </w:t>
      </w:r>
      <w:r>
        <w:rPr>
          <w:sz w:val="28"/>
          <w:szCs w:val="28"/>
        </w:rPr>
        <w:t>п</w:t>
      </w:r>
      <w:r w:rsidRPr="005753E8">
        <w:rPr>
          <w:sz w:val="28"/>
          <w:szCs w:val="28"/>
        </w:rPr>
        <w:t>и</w:t>
      </w:r>
      <w:r>
        <w:rPr>
          <w:sz w:val="28"/>
          <w:szCs w:val="28"/>
        </w:rPr>
        <w:t>тання</w:t>
      </w:r>
      <w:r w:rsidRPr="005753E8">
        <w:rPr>
          <w:sz w:val="28"/>
          <w:szCs w:val="28"/>
        </w:rPr>
        <w:t xml:space="preserve"> вікової еволюції особистості подано у працях Л.</w:t>
      </w:r>
      <w:r>
        <w:rPr>
          <w:sz w:val="28"/>
          <w:szCs w:val="28"/>
        </w:rPr>
        <w:t xml:space="preserve"> </w:t>
      </w:r>
      <w:r w:rsidRPr="005753E8">
        <w:rPr>
          <w:sz w:val="28"/>
          <w:szCs w:val="28"/>
        </w:rPr>
        <w:t>Виготського</w:t>
      </w:r>
      <w:r>
        <w:rPr>
          <w:sz w:val="28"/>
          <w:szCs w:val="28"/>
        </w:rPr>
        <w:t>,</w:t>
      </w:r>
      <w:r w:rsidRPr="005753E8">
        <w:rPr>
          <w:sz w:val="28"/>
          <w:szCs w:val="28"/>
        </w:rPr>
        <w:t xml:space="preserve"> </w:t>
      </w:r>
      <w:r>
        <w:rPr>
          <w:sz w:val="28"/>
          <w:szCs w:val="28"/>
        </w:rPr>
        <w:t xml:space="preserve">О. Леонтьєва, </w:t>
      </w:r>
      <w:r w:rsidRPr="005753E8">
        <w:rPr>
          <w:sz w:val="28"/>
          <w:szCs w:val="28"/>
        </w:rPr>
        <w:t>П.</w:t>
      </w:r>
      <w:r>
        <w:rPr>
          <w:sz w:val="28"/>
          <w:szCs w:val="28"/>
        </w:rPr>
        <w:t xml:space="preserve"> </w:t>
      </w:r>
      <w:r w:rsidRPr="005753E8">
        <w:rPr>
          <w:sz w:val="28"/>
          <w:szCs w:val="28"/>
        </w:rPr>
        <w:t>Блонського, Б.Ананьєва, М.</w:t>
      </w:r>
      <w:r>
        <w:rPr>
          <w:sz w:val="28"/>
          <w:szCs w:val="28"/>
        </w:rPr>
        <w:t xml:space="preserve"> </w:t>
      </w:r>
      <w:r w:rsidRPr="005753E8">
        <w:rPr>
          <w:sz w:val="28"/>
          <w:szCs w:val="28"/>
        </w:rPr>
        <w:t>Добриніна, Б.</w:t>
      </w:r>
      <w:r>
        <w:rPr>
          <w:sz w:val="28"/>
          <w:szCs w:val="28"/>
        </w:rPr>
        <w:t xml:space="preserve"> </w:t>
      </w:r>
      <w:r w:rsidRPr="005753E8">
        <w:rPr>
          <w:sz w:val="28"/>
          <w:szCs w:val="28"/>
        </w:rPr>
        <w:t xml:space="preserve">Ельконіна, </w:t>
      </w:r>
      <w:r>
        <w:rPr>
          <w:sz w:val="28"/>
          <w:szCs w:val="28"/>
        </w:rPr>
        <w:t>Г</w:t>
      </w:r>
      <w:r w:rsidRPr="005753E8">
        <w:rPr>
          <w:sz w:val="28"/>
          <w:szCs w:val="28"/>
        </w:rPr>
        <w:t>.</w:t>
      </w:r>
      <w:r>
        <w:rPr>
          <w:sz w:val="28"/>
          <w:szCs w:val="28"/>
        </w:rPr>
        <w:t xml:space="preserve"> </w:t>
      </w:r>
      <w:r w:rsidRPr="005753E8">
        <w:rPr>
          <w:sz w:val="28"/>
          <w:szCs w:val="28"/>
        </w:rPr>
        <w:t>Люблінської, Л.</w:t>
      </w:r>
      <w:r>
        <w:rPr>
          <w:sz w:val="28"/>
          <w:szCs w:val="28"/>
        </w:rPr>
        <w:t xml:space="preserve"> </w:t>
      </w:r>
      <w:r w:rsidRPr="005753E8">
        <w:rPr>
          <w:sz w:val="28"/>
          <w:szCs w:val="28"/>
        </w:rPr>
        <w:t>Божович, В.Крутецького, М.</w:t>
      </w:r>
      <w:r>
        <w:rPr>
          <w:sz w:val="28"/>
          <w:szCs w:val="28"/>
        </w:rPr>
        <w:t xml:space="preserve"> </w:t>
      </w:r>
      <w:r w:rsidRPr="005753E8">
        <w:rPr>
          <w:sz w:val="28"/>
          <w:szCs w:val="28"/>
        </w:rPr>
        <w:t>Лукіна</w:t>
      </w:r>
      <w:r>
        <w:rPr>
          <w:sz w:val="28"/>
          <w:szCs w:val="28"/>
        </w:rPr>
        <w:t xml:space="preserve"> та ін.  У дослідженнях Н. Волошиної, Є.Пасічника, А. Ситченка, С. Пультера, А. Лісовського, Г. Токмань та ін.</w:t>
      </w:r>
      <w:r w:rsidRPr="005753E8">
        <w:rPr>
          <w:sz w:val="28"/>
          <w:szCs w:val="28"/>
        </w:rPr>
        <w:t xml:space="preserve"> </w:t>
      </w:r>
      <w:r>
        <w:rPr>
          <w:sz w:val="28"/>
          <w:szCs w:val="28"/>
        </w:rPr>
        <w:t>викладено</w:t>
      </w:r>
      <w:r w:rsidRPr="005753E8">
        <w:rPr>
          <w:sz w:val="28"/>
          <w:szCs w:val="28"/>
        </w:rPr>
        <w:t xml:space="preserve"> основи для виявлення періодів літературного розвитку читача</w:t>
      </w:r>
      <w:r>
        <w:rPr>
          <w:sz w:val="28"/>
          <w:szCs w:val="28"/>
        </w:rPr>
        <w:t xml:space="preserve"> (молодші підлітки, старші підлітки, рання юність)</w:t>
      </w:r>
      <w:r w:rsidRPr="005753E8">
        <w:rPr>
          <w:sz w:val="28"/>
          <w:szCs w:val="28"/>
        </w:rPr>
        <w:t>.</w:t>
      </w:r>
      <w:r w:rsidRPr="00203512">
        <w:rPr>
          <w:sz w:val="28"/>
          <w:szCs w:val="28"/>
        </w:rPr>
        <w:t xml:space="preserve"> </w:t>
      </w:r>
    </w:p>
    <w:p w:rsidR="00F43C0B" w:rsidRDefault="00F43C0B" w:rsidP="00F43C0B">
      <w:pPr>
        <w:shd w:val="clear" w:color="auto" w:fill="FFFFFF"/>
        <w:spacing w:line="360" w:lineRule="auto"/>
        <w:jc w:val="both"/>
        <w:rPr>
          <w:sz w:val="28"/>
          <w:szCs w:val="28"/>
        </w:rPr>
      </w:pPr>
      <w:r>
        <w:rPr>
          <w:color w:val="000000"/>
          <w:spacing w:val="7"/>
          <w:sz w:val="28"/>
          <w:szCs w:val="28"/>
        </w:rPr>
        <w:tab/>
      </w:r>
      <w:r w:rsidRPr="005753E8">
        <w:rPr>
          <w:sz w:val="28"/>
          <w:szCs w:val="28"/>
        </w:rPr>
        <w:t>Педагогіка визначає учня</w:t>
      </w:r>
      <w:r>
        <w:rPr>
          <w:sz w:val="28"/>
          <w:szCs w:val="28"/>
        </w:rPr>
        <w:t xml:space="preserve">-старшокласника </w:t>
      </w:r>
      <w:r w:rsidRPr="005753E8">
        <w:rPr>
          <w:sz w:val="28"/>
          <w:szCs w:val="28"/>
        </w:rPr>
        <w:t xml:space="preserve">як самостійну особистість, яка виявляє себе у процесі співробітництва, співучасті, співчуття, співпереживання, про що свідчать </w:t>
      </w:r>
      <w:r>
        <w:rPr>
          <w:sz w:val="28"/>
          <w:szCs w:val="28"/>
        </w:rPr>
        <w:t>дослідження</w:t>
      </w:r>
      <w:r w:rsidRPr="005753E8">
        <w:rPr>
          <w:sz w:val="28"/>
          <w:szCs w:val="28"/>
        </w:rPr>
        <w:t xml:space="preserve"> О.</w:t>
      </w:r>
      <w:r>
        <w:rPr>
          <w:sz w:val="28"/>
          <w:szCs w:val="28"/>
        </w:rPr>
        <w:t xml:space="preserve"> </w:t>
      </w:r>
      <w:r w:rsidRPr="005753E8">
        <w:rPr>
          <w:sz w:val="28"/>
          <w:szCs w:val="28"/>
        </w:rPr>
        <w:t>Леонтьєва, Л.Виготського, Л.</w:t>
      </w:r>
      <w:r>
        <w:rPr>
          <w:sz w:val="28"/>
          <w:szCs w:val="28"/>
        </w:rPr>
        <w:t xml:space="preserve"> </w:t>
      </w:r>
      <w:r w:rsidRPr="005753E8">
        <w:rPr>
          <w:sz w:val="28"/>
          <w:szCs w:val="28"/>
        </w:rPr>
        <w:t>Жабицької, С.</w:t>
      </w:r>
      <w:r>
        <w:rPr>
          <w:sz w:val="28"/>
          <w:szCs w:val="28"/>
        </w:rPr>
        <w:t xml:space="preserve"> </w:t>
      </w:r>
      <w:r w:rsidRPr="005753E8">
        <w:rPr>
          <w:sz w:val="28"/>
          <w:szCs w:val="28"/>
        </w:rPr>
        <w:t>Рубінштейна, П.</w:t>
      </w:r>
      <w:r>
        <w:rPr>
          <w:sz w:val="28"/>
          <w:szCs w:val="28"/>
        </w:rPr>
        <w:t xml:space="preserve"> </w:t>
      </w:r>
      <w:r w:rsidRPr="005753E8">
        <w:rPr>
          <w:sz w:val="28"/>
          <w:szCs w:val="28"/>
        </w:rPr>
        <w:t>Якобсона, О.</w:t>
      </w:r>
      <w:r>
        <w:rPr>
          <w:sz w:val="28"/>
          <w:szCs w:val="28"/>
        </w:rPr>
        <w:t xml:space="preserve"> </w:t>
      </w:r>
      <w:r w:rsidRPr="005753E8">
        <w:rPr>
          <w:sz w:val="28"/>
          <w:szCs w:val="28"/>
        </w:rPr>
        <w:t>Н</w:t>
      </w:r>
      <w:r>
        <w:rPr>
          <w:sz w:val="28"/>
          <w:szCs w:val="28"/>
        </w:rPr>
        <w:t>и</w:t>
      </w:r>
      <w:r w:rsidRPr="005753E8">
        <w:rPr>
          <w:sz w:val="28"/>
          <w:szCs w:val="28"/>
        </w:rPr>
        <w:t>к</w:t>
      </w:r>
      <w:r>
        <w:rPr>
          <w:sz w:val="28"/>
          <w:szCs w:val="28"/>
        </w:rPr>
        <w:t>и</w:t>
      </w:r>
      <w:r w:rsidRPr="005753E8">
        <w:rPr>
          <w:sz w:val="28"/>
          <w:szCs w:val="28"/>
        </w:rPr>
        <w:t>форової, В.Кан-Калика.</w:t>
      </w:r>
      <w:r>
        <w:rPr>
          <w:sz w:val="28"/>
          <w:szCs w:val="28"/>
        </w:rPr>
        <w:t xml:space="preserve"> </w:t>
      </w:r>
      <w:r w:rsidRPr="005753E8">
        <w:rPr>
          <w:sz w:val="28"/>
          <w:szCs w:val="28"/>
        </w:rPr>
        <w:t>У період ранньої юності старшокласник все більше спирається на власні погляди, переконання, які формуються на основі набутих знань і свого досвіду. У працях психологів, які вивчали цей віковий період (Л.</w:t>
      </w:r>
      <w:r>
        <w:rPr>
          <w:sz w:val="28"/>
          <w:szCs w:val="28"/>
        </w:rPr>
        <w:t xml:space="preserve"> </w:t>
      </w:r>
      <w:r w:rsidRPr="005753E8">
        <w:rPr>
          <w:sz w:val="28"/>
          <w:szCs w:val="28"/>
        </w:rPr>
        <w:t>Виготський, Л.</w:t>
      </w:r>
      <w:r>
        <w:rPr>
          <w:sz w:val="28"/>
          <w:szCs w:val="28"/>
        </w:rPr>
        <w:t xml:space="preserve"> </w:t>
      </w:r>
      <w:r w:rsidRPr="005753E8">
        <w:rPr>
          <w:sz w:val="28"/>
          <w:szCs w:val="28"/>
        </w:rPr>
        <w:t>Божович, В.</w:t>
      </w:r>
      <w:r>
        <w:rPr>
          <w:sz w:val="28"/>
          <w:szCs w:val="28"/>
        </w:rPr>
        <w:t xml:space="preserve"> </w:t>
      </w:r>
      <w:r w:rsidRPr="005753E8">
        <w:rPr>
          <w:sz w:val="28"/>
          <w:szCs w:val="28"/>
        </w:rPr>
        <w:t>Крутецький, Є.</w:t>
      </w:r>
      <w:r>
        <w:rPr>
          <w:sz w:val="28"/>
          <w:szCs w:val="28"/>
        </w:rPr>
        <w:t xml:space="preserve"> </w:t>
      </w:r>
      <w:r w:rsidRPr="005753E8">
        <w:rPr>
          <w:sz w:val="28"/>
          <w:szCs w:val="28"/>
        </w:rPr>
        <w:t>Шумілін, І.</w:t>
      </w:r>
      <w:r>
        <w:rPr>
          <w:sz w:val="28"/>
          <w:szCs w:val="28"/>
        </w:rPr>
        <w:t xml:space="preserve"> </w:t>
      </w:r>
      <w:r w:rsidRPr="005753E8">
        <w:rPr>
          <w:sz w:val="28"/>
          <w:szCs w:val="28"/>
        </w:rPr>
        <w:t>Кон та ін.), відзначається зростання інтелектуальних можливостей учнів старшої школи: їх</w:t>
      </w:r>
      <w:r>
        <w:rPr>
          <w:sz w:val="28"/>
          <w:szCs w:val="28"/>
        </w:rPr>
        <w:t>ня</w:t>
      </w:r>
      <w:r w:rsidRPr="005753E8">
        <w:rPr>
          <w:sz w:val="28"/>
          <w:szCs w:val="28"/>
        </w:rPr>
        <w:t xml:space="preserve"> мислительна діяльність </w:t>
      </w:r>
      <w:r>
        <w:rPr>
          <w:sz w:val="28"/>
          <w:szCs w:val="28"/>
        </w:rPr>
        <w:t>відзначається в</w:t>
      </w:r>
      <w:r w:rsidRPr="005753E8">
        <w:rPr>
          <w:sz w:val="28"/>
          <w:szCs w:val="28"/>
        </w:rPr>
        <w:t xml:space="preserve">исоким рівнем спілкування, умінням </w:t>
      </w:r>
      <w:r w:rsidRPr="005753E8">
        <w:rPr>
          <w:sz w:val="28"/>
          <w:szCs w:val="28"/>
        </w:rPr>
        <w:lastRenderedPageBreak/>
        <w:t>аргументувати і доводити, робити висновки, систематизувати вивчене, виявляти аналогії, встановлюва</w:t>
      </w:r>
      <w:r>
        <w:rPr>
          <w:sz w:val="28"/>
          <w:szCs w:val="28"/>
        </w:rPr>
        <w:t xml:space="preserve">ти причинно-наслідкові зв'язки. </w:t>
      </w:r>
      <w:r w:rsidRPr="005753E8">
        <w:rPr>
          <w:sz w:val="28"/>
          <w:szCs w:val="28"/>
        </w:rPr>
        <w:t>Характер читацької діяльності в ранній юності суттєво змінюється. У старших класах усувається наївно-реалістичне сприймання літератур</w:t>
      </w:r>
      <w:r w:rsidRPr="005753E8">
        <w:rPr>
          <w:sz w:val="28"/>
          <w:szCs w:val="28"/>
        </w:rPr>
        <w:softHyphen/>
        <w:t xml:space="preserve">них творів, </w:t>
      </w:r>
      <w:r>
        <w:rPr>
          <w:sz w:val="28"/>
          <w:szCs w:val="28"/>
        </w:rPr>
        <w:t>значно</w:t>
      </w:r>
      <w:r w:rsidRPr="005753E8">
        <w:rPr>
          <w:sz w:val="28"/>
          <w:szCs w:val="28"/>
        </w:rPr>
        <w:t xml:space="preserve"> підвищується рівень образного узагальнення й  конкретизації. </w:t>
      </w:r>
      <w:r>
        <w:rPr>
          <w:sz w:val="28"/>
          <w:szCs w:val="28"/>
        </w:rPr>
        <w:t>Визначальні</w:t>
      </w:r>
      <w:r w:rsidRPr="005753E8">
        <w:rPr>
          <w:sz w:val="28"/>
          <w:szCs w:val="28"/>
        </w:rPr>
        <w:t xml:space="preserve"> особливості читацького сприймання в юнацькому віці – прагнення усвідомити причинно-наслідкові зв'язки у літературному творі, увага до художньої форми</w:t>
      </w:r>
      <w:r>
        <w:rPr>
          <w:sz w:val="28"/>
          <w:szCs w:val="28"/>
        </w:rPr>
        <w:t>, з'ясування ролі зображувально-виражальних засобів у тексті, визначення взаємозв'язку між ними</w:t>
      </w:r>
      <w:r w:rsidRPr="005753E8">
        <w:rPr>
          <w:sz w:val="28"/>
          <w:szCs w:val="28"/>
        </w:rPr>
        <w:t>.</w:t>
      </w:r>
      <w:r w:rsidRPr="00203512">
        <w:rPr>
          <w:sz w:val="28"/>
          <w:szCs w:val="28"/>
        </w:rPr>
        <w:t xml:space="preserve"> </w:t>
      </w:r>
    </w:p>
    <w:p w:rsidR="00F43C0B" w:rsidRPr="00787137" w:rsidRDefault="00F43C0B" w:rsidP="00F43C0B">
      <w:pPr>
        <w:spacing w:line="360" w:lineRule="auto"/>
        <w:jc w:val="both"/>
        <w:rPr>
          <w:i/>
          <w:sz w:val="28"/>
          <w:szCs w:val="28"/>
        </w:rPr>
      </w:pPr>
      <w:r>
        <w:rPr>
          <w:sz w:val="28"/>
          <w:szCs w:val="28"/>
        </w:rPr>
        <w:tab/>
        <w:t>Дослідження психологів і педагогів (Л. Божович, Л. Жабицька, О.Никифорова, Н. Молдавська, Н. Сафонова та ін.) свідчать, що у літературному розвитку учнів можуть виникати певні зміни: у старшокласників виявляться народження естетичного ставлення до літературного твору, самостійна естетична оцінка.</w:t>
      </w:r>
      <w:r w:rsidRPr="00787137">
        <w:rPr>
          <w:color w:val="000000"/>
          <w:spacing w:val="4"/>
          <w:sz w:val="28"/>
          <w:szCs w:val="28"/>
        </w:rPr>
        <w:t xml:space="preserve"> </w:t>
      </w:r>
      <w:r w:rsidRPr="00787137">
        <w:rPr>
          <w:sz w:val="28"/>
          <w:szCs w:val="28"/>
        </w:rPr>
        <w:t>Н.</w:t>
      </w:r>
      <w:r>
        <w:rPr>
          <w:sz w:val="28"/>
          <w:szCs w:val="28"/>
        </w:rPr>
        <w:t xml:space="preserve"> </w:t>
      </w:r>
      <w:r w:rsidRPr="00787137">
        <w:rPr>
          <w:sz w:val="28"/>
          <w:szCs w:val="28"/>
        </w:rPr>
        <w:t>Черемисина доводить: "Відомо, що естетичне тісно пов'язане у художньому творі з його змістом, і відсутність уваги до естетичного не сприяє осмисленому сприйманню художнього твору, зокрема його підтексту [31</w:t>
      </w:r>
      <w:r>
        <w:rPr>
          <w:sz w:val="28"/>
          <w:szCs w:val="28"/>
        </w:rPr>
        <w:t>9</w:t>
      </w:r>
      <w:r w:rsidRPr="00787137">
        <w:rPr>
          <w:sz w:val="28"/>
          <w:szCs w:val="28"/>
        </w:rPr>
        <w:t>, с. 32]</w:t>
      </w:r>
      <w:r>
        <w:rPr>
          <w:sz w:val="28"/>
          <w:szCs w:val="28"/>
        </w:rPr>
        <w:t>"</w:t>
      </w:r>
      <w:r w:rsidRPr="00787137">
        <w:rPr>
          <w:sz w:val="28"/>
          <w:szCs w:val="28"/>
        </w:rPr>
        <w:t>.</w:t>
      </w:r>
      <w:r w:rsidRPr="00787137">
        <w:rPr>
          <w:i/>
          <w:sz w:val="28"/>
          <w:szCs w:val="28"/>
        </w:rPr>
        <w:t xml:space="preserve"> </w:t>
      </w:r>
    </w:p>
    <w:p w:rsidR="00F43C0B" w:rsidRDefault="00F43C0B" w:rsidP="00F43C0B">
      <w:pPr>
        <w:shd w:val="clear" w:color="auto" w:fill="FFFFFF"/>
        <w:spacing w:line="360" w:lineRule="auto"/>
        <w:jc w:val="both"/>
        <w:rPr>
          <w:color w:val="000000"/>
          <w:spacing w:val="7"/>
          <w:sz w:val="28"/>
          <w:szCs w:val="28"/>
        </w:rPr>
      </w:pPr>
      <w:r>
        <w:rPr>
          <w:sz w:val="28"/>
          <w:szCs w:val="28"/>
        </w:rPr>
        <w:tab/>
      </w:r>
      <w:r w:rsidRPr="005753E8">
        <w:rPr>
          <w:sz w:val="28"/>
          <w:szCs w:val="28"/>
        </w:rPr>
        <w:t xml:space="preserve">Над проблемою відбору художніх творів для вивчення та аналізу </w:t>
      </w:r>
      <w:r>
        <w:rPr>
          <w:sz w:val="28"/>
          <w:szCs w:val="28"/>
        </w:rPr>
        <w:t xml:space="preserve">на уроці літератури </w:t>
      </w:r>
      <w:r w:rsidRPr="005753E8">
        <w:rPr>
          <w:sz w:val="28"/>
          <w:szCs w:val="28"/>
        </w:rPr>
        <w:t xml:space="preserve">у різний час працювали </w:t>
      </w:r>
      <w:r>
        <w:rPr>
          <w:sz w:val="28"/>
          <w:szCs w:val="28"/>
        </w:rPr>
        <w:t xml:space="preserve">вчені </w:t>
      </w:r>
      <w:r w:rsidRPr="005753E8">
        <w:rPr>
          <w:sz w:val="28"/>
          <w:szCs w:val="28"/>
        </w:rPr>
        <w:t>О.</w:t>
      </w:r>
      <w:r>
        <w:rPr>
          <w:sz w:val="28"/>
          <w:szCs w:val="28"/>
        </w:rPr>
        <w:t xml:space="preserve"> </w:t>
      </w:r>
      <w:r w:rsidRPr="005753E8">
        <w:rPr>
          <w:sz w:val="28"/>
          <w:szCs w:val="28"/>
        </w:rPr>
        <w:t>Потебня, О.</w:t>
      </w:r>
      <w:r>
        <w:rPr>
          <w:sz w:val="28"/>
          <w:szCs w:val="28"/>
        </w:rPr>
        <w:t xml:space="preserve"> </w:t>
      </w:r>
      <w:r w:rsidRPr="005753E8">
        <w:rPr>
          <w:sz w:val="28"/>
          <w:szCs w:val="28"/>
        </w:rPr>
        <w:t>Білецький, В.Виноградов, М.</w:t>
      </w:r>
      <w:r>
        <w:rPr>
          <w:sz w:val="28"/>
          <w:szCs w:val="28"/>
        </w:rPr>
        <w:t xml:space="preserve"> </w:t>
      </w:r>
      <w:r w:rsidRPr="005753E8">
        <w:rPr>
          <w:sz w:val="28"/>
          <w:szCs w:val="28"/>
        </w:rPr>
        <w:t xml:space="preserve">Бахтін, </w:t>
      </w:r>
      <w:r>
        <w:rPr>
          <w:sz w:val="28"/>
          <w:szCs w:val="28"/>
        </w:rPr>
        <w:t xml:space="preserve">Б. Степанишин, В. Цимбалюк, </w:t>
      </w:r>
      <w:r w:rsidRPr="005753E8">
        <w:rPr>
          <w:sz w:val="28"/>
          <w:szCs w:val="28"/>
        </w:rPr>
        <w:t>М.</w:t>
      </w:r>
      <w:r>
        <w:rPr>
          <w:sz w:val="28"/>
          <w:szCs w:val="28"/>
        </w:rPr>
        <w:t xml:space="preserve"> </w:t>
      </w:r>
      <w:r w:rsidRPr="005753E8">
        <w:rPr>
          <w:sz w:val="28"/>
          <w:szCs w:val="28"/>
        </w:rPr>
        <w:t>Фосслер, Г.</w:t>
      </w:r>
      <w:r>
        <w:rPr>
          <w:sz w:val="28"/>
          <w:szCs w:val="28"/>
        </w:rPr>
        <w:t>Б</w:t>
      </w:r>
      <w:r w:rsidRPr="005753E8">
        <w:rPr>
          <w:sz w:val="28"/>
          <w:szCs w:val="28"/>
        </w:rPr>
        <w:t>ашляр</w:t>
      </w:r>
      <w:r>
        <w:rPr>
          <w:sz w:val="28"/>
          <w:szCs w:val="28"/>
        </w:rPr>
        <w:t>, письменники І. Франко, Л. Толстой, О. Гончар</w:t>
      </w:r>
      <w:r w:rsidRPr="005753E8">
        <w:rPr>
          <w:sz w:val="28"/>
          <w:szCs w:val="28"/>
        </w:rPr>
        <w:t xml:space="preserve"> та ін.</w:t>
      </w:r>
      <w:r w:rsidRPr="00705C30">
        <w:rPr>
          <w:color w:val="000000"/>
          <w:spacing w:val="7"/>
          <w:sz w:val="28"/>
          <w:szCs w:val="28"/>
        </w:rPr>
        <w:t xml:space="preserve"> </w:t>
      </w:r>
      <w:r>
        <w:rPr>
          <w:color w:val="000000"/>
          <w:spacing w:val="7"/>
          <w:sz w:val="28"/>
          <w:szCs w:val="28"/>
        </w:rPr>
        <w:t xml:space="preserve">О.Потебня вказував на необхідність проведення спостережень за внутрішньою формою слова під час аналізу художнього твору: "Внутрішня форма слова є відношення змісту думки до свідомості: вона показує, як уявляється людині її власна думка </w:t>
      </w:r>
      <w:r w:rsidRPr="001B4024">
        <w:rPr>
          <w:color w:val="000000"/>
          <w:spacing w:val="7"/>
          <w:sz w:val="28"/>
          <w:szCs w:val="28"/>
        </w:rPr>
        <w:t>[</w:t>
      </w:r>
      <w:r>
        <w:rPr>
          <w:color w:val="000000"/>
          <w:spacing w:val="7"/>
          <w:sz w:val="28"/>
          <w:szCs w:val="28"/>
        </w:rPr>
        <w:t>219, с. 218</w:t>
      </w:r>
      <w:r w:rsidRPr="001B4024">
        <w:rPr>
          <w:color w:val="000000"/>
          <w:spacing w:val="7"/>
          <w:sz w:val="28"/>
          <w:szCs w:val="28"/>
        </w:rPr>
        <w:t>]</w:t>
      </w:r>
      <w:r>
        <w:rPr>
          <w:color w:val="000000"/>
          <w:spacing w:val="7"/>
          <w:sz w:val="28"/>
          <w:szCs w:val="28"/>
        </w:rPr>
        <w:t xml:space="preserve">". </w:t>
      </w:r>
      <w:r w:rsidRPr="005753E8">
        <w:rPr>
          <w:sz w:val="28"/>
          <w:szCs w:val="28"/>
        </w:rPr>
        <w:t>Питання відбору художніх творів є актуальним і сьогодні, коли словесна художня творчість митця вивчається комплексно як цілісний творчий процес.</w:t>
      </w:r>
      <w:r w:rsidRPr="00B56C46">
        <w:rPr>
          <w:color w:val="000000"/>
          <w:spacing w:val="7"/>
          <w:sz w:val="28"/>
          <w:szCs w:val="28"/>
        </w:rPr>
        <w:t xml:space="preserve"> </w:t>
      </w:r>
    </w:p>
    <w:p w:rsidR="00F43C0B" w:rsidRPr="005753E8" w:rsidRDefault="00F43C0B" w:rsidP="00F43C0B">
      <w:pPr>
        <w:tabs>
          <w:tab w:val="left" w:pos="0"/>
        </w:tabs>
        <w:spacing w:line="360" w:lineRule="auto"/>
        <w:jc w:val="both"/>
        <w:rPr>
          <w:sz w:val="28"/>
          <w:szCs w:val="28"/>
        </w:rPr>
      </w:pPr>
      <w:r w:rsidRPr="005753E8">
        <w:rPr>
          <w:sz w:val="28"/>
          <w:szCs w:val="28"/>
        </w:rPr>
        <w:tab/>
        <w:t xml:space="preserve">Вивчення в старшій школі словесної художньої творчості митця являє собою не тільки дослідження мовних засобів тексту, а й урахування особливостей психічної діяльності учнів. "Мовознавці займаються вивченням </w:t>
      </w:r>
      <w:r w:rsidRPr="005753E8">
        <w:rPr>
          <w:sz w:val="28"/>
          <w:szCs w:val="28"/>
        </w:rPr>
        <w:lastRenderedPageBreak/>
        <w:t>мов як знакових систем, що використовуються для спілкування людей, а психолінгвісти вивчають окремі прояви мови – мовні акти як індивідуальні, так</w:t>
      </w:r>
      <w:r>
        <w:rPr>
          <w:sz w:val="28"/>
          <w:szCs w:val="28"/>
        </w:rPr>
        <w:t xml:space="preserve"> </w:t>
      </w:r>
      <w:r w:rsidRPr="005753E8">
        <w:rPr>
          <w:sz w:val="28"/>
          <w:szCs w:val="28"/>
        </w:rPr>
        <w:t>і колективні, пов'язані з поведінкою людей…</w:t>
      </w:r>
      <w:r>
        <w:rPr>
          <w:sz w:val="28"/>
          <w:szCs w:val="28"/>
        </w:rPr>
        <w:t xml:space="preserve"> </w:t>
      </w:r>
      <w:r w:rsidRPr="005753E8">
        <w:rPr>
          <w:sz w:val="28"/>
          <w:szCs w:val="28"/>
        </w:rPr>
        <w:t>[</w:t>
      </w:r>
      <w:r>
        <w:rPr>
          <w:sz w:val="28"/>
          <w:szCs w:val="28"/>
        </w:rPr>
        <w:t>25</w:t>
      </w:r>
      <w:r w:rsidRPr="005753E8">
        <w:rPr>
          <w:sz w:val="28"/>
          <w:szCs w:val="28"/>
        </w:rPr>
        <w:t>,</w:t>
      </w:r>
      <w:r>
        <w:rPr>
          <w:sz w:val="28"/>
          <w:szCs w:val="28"/>
        </w:rPr>
        <w:t xml:space="preserve"> с. </w:t>
      </w:r>
      <w:r w:rsidRPr="005753E8">
        <w:rPr>
          <w:sz w:val="28"/>
          <w:szCs w:val="28"/>
        </w:rPr>
        <w:t>128]</w:t>
      </w:r>
      <w:r>
        <w:rPr>
          <w:sz w:val="28"/>
          <w:szCs w:val="28"/>
        </w:rPr>
        <w:t>"</w:t>
      </w:r>
      <w:r w:rsidRPr="005753E8">
        <w:rPr>
          <w:sz w:val="28"/>
          <w:szCs w:val="28"/>
        </w:rPr>
        <w:t>. Психолінгвістичний напрям вивчення художнього тексту представлено у працях Л.</w:t>
      </w:r>
      <w:r>
        <w:rPr>
          <w:sz w:val="28"/>
          <w:szCs w:val="28"/>
        </w:rPr>
        <w:t xml:space="preserve"> </w:t>
      </w:r>
      <w:r w:rsidRPr="005753E8">
        <w:rPr>
          <w:sz w:val="28"/>
          <w:szCs w:val="28"/>
        </w:rPr>
        <w:t>Виготського, Т.</w:t>
      </w:r>
      <w:r>
        <w:rPr>
          <w:sz w:val="28"/>
          <w:szCs w:val="28"/>
        </w:rPr>
        <w:t xml:space="preserve"> </w:t>
      </w:r>
      <w:r w:rsidRPr="005753E8">
        <w:rPr>
          <w:sz w:val="28"/>
          <w:szCs w:val="28"/>
        </w:rPr>
        <w:t>Дрідзе, О.</w:t>
      </w:r>
      <w:r>
        <w:rPr>
          <w:sz w:val="28"/>
          <w:szCs w:val="28"/>
        </w:rPr>
        <w:t xml:space="preserve"> Л</w:t>
      </w:r>
      <w:r w:rsidRPr="005753E8">
        <w:rPr>
          <w:sz w:val="28"/>
          <w:szCs w:val="28"/>
        </w:rPr>
        <w:t>еонтьєва, І.</w:t>
      </w:r>
      <w:r>
        <w:rPr>
          <w:sz w:val="28"/>
          <w:szCs w:val="28"/>
        </w:rPr>
        <w:t xml:space="preserve"> </w:t>
      </w:r>
      <w:r w:rsidRPr="005753E8">
        <w:rPr>
          <w:sz w:val="28"/>
          <w:szCs w:val="28"/>
        </w:rPr>
        <w:t>Зимньої, Л.</w:t>
      </w:r>
      <w:r>
        <w:rPr>
          <w:sz w:val="28"/>
          <w:szCs w:val="28"/>
        </w:rPr>
        <w:t xml:space="preserve"> Сахарного, М.Жинкіна та ін. </w:t>
      </w:r>
      <w:r w:rsidRPr="005753E8">
        <w:rPr>
          <w:sz w:val="28"/>
          <w:szCs w:val="28"/>
        </w:rPr>
        <w:t>Вагомий внесок у розвиток досліджуваної проблеми здійснили вітчизняні та зарубіжні вчені В.</w:t>
      </w:r>
      <w:r>
        <w:rPr>
          <w:sz w:val="28"/>
          <w:szCs w:val="28"/>
        </w:rPr>
        <w:t xml:space="preserve"> </w:t>
      </w:r>
      <w:r w:rsidRPr="005753E8">
        <w:rPr>
          <w:sz w:val="28"/>
          <w:szCs w:val="28"/>
        </w:rPr>
        <w:t>Гумбольдт, В.</w:t>
      </w:r>
      <w:r>
        <w:rPr>
          <w:sz w:val="28"/>
          <w:szCs w:val="28"/>
        </w:rPr>
        <w:t xml:space="preserve"> </w:t>
      </w:r>
      <w:r w:rsidRPr="005753E8">
        <w:rPr>
          <w:sz w:val="28"/>
          <w:szCs w:val="28"/>
        </w:rPr>
        <w:t>Вундт, Е.</w:t>
      </w:r>
      <w:r>
        <w:rPr>
          <w:sz w:val="28"/>
          <w:szCs w:val="28"/>
        </w:rPr>
        <w:t xml:space="preserve"> </w:t>
      </w:r>
      <w:r w:rsidRPr="005753E8">
        <w:rPr>
          <w:sz w:val="28"/>
          <w:szCs w:val="28"/>
        </w:rPr>
        <w:t>Касіррер, О.</w:t>
      </w:r>
      <w:r>
        <w:rPr>
          <w:sz w:val="28"/>
          <w:szCs w:val="28"/>
        </w:rPr>
        <w:t xml:space="preserve"> </w:t>
      </w:r>
      <w:r w:rsidRPr="005753E8">
        <w:rPr>
          <w:sz w:val="28"/>
          <w:szCs w:val="28"/>
        </w:rPr>
        <w:t>Єсперсен, Л.</w:t>
      </w:r>
      <w:r>
        <w:rPr>
          <w:sz w:val="28"/>
          <w:szCs w:val="28"/>
        </w:rPr>
        <w:t xml:space="preserve"> </w:t>
      </w:r>
      <w:r w:rsidRPr="005753E8">
        <w:rPr>
          <w:sz w:val="28"/>
          <w:szCs w:val="28"/>
        </w:rPr>
        <w:t>Єльмслєв, О.</w:t>
      </w:r>
      <w:r>
        <w:rPr>
          <w:sz w:val="28"/>
          <w:szCs w:val="28"/>
        </w:rPr>
        <w:t xml:space="preserve"> </w:t>
      </w:r>
      <w:r w:rsidRPr="005753E8">
        <w:rPr>
          <w:sz w:val="28"/>
          <w:szCs w:val="28"/>
        </w:rPr>
        <w:t xml:space="preserve">Білецький та ін.    </w:t>
      </w:r>
    </w:p>
    <w:p w:rsidR="00F43C0B" w:rsidRDefault="00F43C0B" w:rsidP="00F43C0B">
      <w:pPr>
        <w:spacing w:line="360" w:lineRule="auto"/>
        <w:jc w:val="both"/>
        <w:rPr>
          <w:sz w:val="28"/>
          <w:szCs w:val="28"/>
        </w:rPr>
      </w:pPr>
      <w:r w:rsidRPr="005753E8">
        <w:rPr>
          <w:sz w:val="28"/>
          <w:szCs w:val="28"/>
        </w:rPr>
        <w:tab/>
      </w:r>
      <w:r>
        <w:rPr>
          <w:sz w:val="28"/>
          <w:szCs w:val="28"/>
        </w:rPr>
        <w:t>Важливими</w:t>
      </w:r>
      <w:r w:rsidRPr="005753E8">
        <w:rPr>
          <w:color w:val="000000"/>
          <w:spacing w:val="7"/>
          <w:sz w:val="28"/>
          <w:szCs w:val="28"/>
        </w:rPr>
        <w:t xml:space="preserve"> показниками літературного розвитку учнів є процеси читання і читацького сприймання художньої літератури.</w:t>
      </w:r>
      <w:r>
        <w:rPr>
          <w:color w:val="000000"/>
          <w:spacing w:val="7"/>
          <w:sz w:val="28"/>
          <w:szCs w:val="28"/>
        </w:rPr>
        <w:t xml:space="preserve"> </w:t>
      </w:r>
      <w:r w:rsidRPr="005753E8">
        <w:rPr>
          <w:color w:val="000000"/>
          <w:spacing w:val="7"/>
          <w:sz w:val="28"/>
          <w:szCs w:val="28"/>
        </w:rPr>
        <w:t>Читання відіграє важливу роль у формуванні здатності міркувати словесно-художніми образами.</w:t>
      </w:r>
      <w:r>
        <w:rPr>
          <w:color w:val="000000"/>
          <w:spacing w:val="7"/>
          <w:sz w:val="28"/>
          <w:szCs w:val="28"/>
        </w:rPr>
        <w:t xml:space="preserve"> </w:t>
      </w:r>
      <w:r w:rsidRPr="005753E8">
        <w:rPr>
          <w:sz w:val="28"/>
          <w:szCs w:val="28"/>
        </w:rPr>
        <w:t xml:space="preserve">Читання художнього твору </w:t>
      </w:r>
      <w:r>
        <w:rPr>
          <w:sz w:val="28"/>
          <w:szCs w:val="28"/>
        </w:rPr>
        <w:t>є</w:t>
      </w:r>
      <w:r w:rsidRPr="005753E8">
        <w:rPr>
          <w:sz w:val="28"/>
          <w:szCs w:val="28"/>
        </w:rPr>
        <w:t xml:space="preserve"> </w:t>
      </w:r>
      <w:r>
        <w:rPr>
          <w:sz w:val="28"/>
          <w:szCs w:val="28"/>
        </w:rPr>
        <w:t xml:space="preserve">психічним </w:t>
      </w:r>
      <w:r w:rsidRPr="005753E8">
        <w:rPr>
          <w:sz w:val="28"/>
          <w:szCs w:val="28"/>
        </w:rPr>
        <w:t>явище</w:t>
      </w:r>
      <w:r>
        <w:rPr>
          <w:sz w:val="28"/>
          <w:szCs w:val="28"/>
        </w:rPr>
        <w:t>м</w:t>
      </w:r>
      <w:r w:rsidRPr="005753E8">
        <w:rPr>
          <w:sz w:val="28"/>
          <w:szCs w:val="28"/>
        </w:rPr>
        <w:t>. У сучасній науці читання</w:t>
      </w:r>
      <w:r w:rsidRPr="002621DC">
        <w:rPr>
          <w:sz w:val="28"/>
          <w:szCs w:val="28"/>
        </w:rPr>
        <w:t xml:space="preserve"> </w:t>
      </w:r>
      <w:r w:rsidRPr="005753E8">
        <w:rPr>
          <w:sz w:val="28"/>
          <w:szCs w:val="28"/>
        </w:rPr>
        <w:t>художнього твору трактується як комунікативний акт між автором і читачем, що здійснюється за допомогою тексту</w:t>
      </w:r>
      <w:r w:rsidRPr="003A4550">
        <w:rPr>
          <w:sz w:val="28"/>
          <w:szCs w:val="28"/>
        </w:rPr>
        <w:t>.</w:t>
      </w:r>
      <w:r w:rsidRPr="00FE65AC">
        <w:rPr>
          <w:b/>
          <w:sz w:val="28"/>
          <w:szCs w:val="28"/>
        </w:rPr>
        <w:t xml:space="preserve"> </w:t>
      </w:r>
      <w:r>
        <w:rPr>
          <w:sz w:val="28"/>
          <w:szCs w:val="28"/>
        </w:rPr>
        <w:t>Проблема адекватного сприймання і тлумачення художнього тексту привертає увагу багатьох вітчизняних і зарубіжних учених, серед яких психологи, педагоги, філологи: Х. Вейнріх, П. Хартман, Н. Чепелева, Н.Молдавська, О. Никифорова, І. Синиця, Є. Пасічник, Н. Волошина та ін.</w:t>
      </w:r>
    </w:p>
    <w:p w:rsidR="00F43C0B" w:rsidRPr="006A2D01" w:rsidRDefault="00F43C0B" w:rsidP="00F43C0B">
      <w:pPr>
        <w:spacing w:line="360" w:lineRule="auto"/>
        <w:jc w:val="both"/>
        <w:rPr>
          <w:b/>
          <w:sz w:val="28"/>
          <w:szCs w:val="28"/>
        </w:rPr>
      </w:pPr>
      <w:r>
        <w:rPr>
          <w:sz w:val="28"/>
          <w:szCs w:val="28"/>
        </w:rPr>
        <w:tab/>
        <w:t>Ч</w:t>
      </w:r>
      <w:r w:rsidRPr="005753E8">
        <w:rPr>
          <w:sz w:val="28"/>
          <w:szCs w:val="28"/>
        </w:rPr>
        <w:t xml:space="preserve">итання виникає з потреби естетичних переживань читача, які задовольняє мистецтво слова – словесність. </w:t>
      </w:r>
      <w:r>
        <w:rPr>
          <w:sz w:val="28"/>
          <w:szCs w:val="28"/>
        </w:rPr>
        <w:t xml:space="preserve">Художній твір емоційно впливає на людину. Автор використовує мову як засіб втілення свого задуму </w:t>
      </w:r>
      <w:r w:rsidRPr="005753E8">
        <w:rPr>
          <w:sz w:val="28"/>
          <w:szCs w:val="28"/>
        </w:rPr>
        <w:t>–</w:t>
      </w:r>
      <w:r>
        <w:rPr>
          <w:sz w:val="28"/>
          <w:szCs w:val="28"/>
        </w:rPr>
        <w:t xml:space="preserve"> силою художнього слова емоційно вплинути на читача. Б. Степанишин стверджує, що лише той зазнає повної естетичної насолоди від сприймання мови художнього твору, хто робить це осмислено </w:t>
      </w:r>
      <w:r w:rsidRPr="00EE3147">
        <w:rPr>
          <w:sz w:val="28"/>
          <w:szCs w:val="28"/>
        </w:rPr>
        <w:t>[</w:t>
      </w:r>
      <w:r>
        <w:rPr>
          <w:sz w:val="28"/>
          <w:szCs w:val="28"/>
        </w:rPr>
        <w:t>266, с. 195</w:t>
      </w:r>
      <w:r w:rsidRPr="00EE3147">
        <w:rPr>
          <w:sz w:val="28"/>
          <w:szCs w:val="28"/>
        </w:rPr>
        <w:t>]</w:t>
      </w:r>
      <w:r>
        <w:rPr>
          <w:sz w:val="28"/>
          <w:szCs w:val="28"/>
        </w:rPr>
        <w:t xml:space="preserve">. Поділяємо думку  А.Лісовського, який зазначає, що </w:t>
      </w:r>
      <w:r w:rsidRPr="00C42442">
        <w:rPr>
          <w:color w:val="000000"/>
          <w:sz w:val="28"/>
          <w:szCs w:val="28"/>
        </w:rPr>
        <w:t xml:space="preserve">зменшення питомої ваги читання в духовному досвіді людини </w:t>
      </w:r>
      <w:r w:rsidRPr="00C42442">
        <w:rPr>
          <w:color w:val="000000"/>
          <w:spacing w:val="-8"/>
          <w:sz w:val="28"/>
          <w:szCs w:val="28"/>
        </w:rPr>
        <w:t xml:space="preserve">загрожує </w:t>
      </w:r>
      <w:r w:rsidRPr="008A2D25">
        <w:rPr>
          <w:bCs/>
          <w:color w:val="000000"/>
          <w:spacing w:val="-8"/>
          <w:sz w:val="28"/>
          <w:szCs w:val="28"/>
        </w:rPr>
        <w:t>зниженням її творчих можливостей</w:t>
      </w:r>
      <w:r w:rsidRPr="00C42442">
        <w:rPr>
          <w:b/>
          <w:bCs/>
          <w:color w:val="000000"/>
          <w:spacing w:val="-8"/>
          <w:sz w:val="28"/>
          <w:szCs w:val="28"/>
        </w:rPr>
        <w:t xml:space="preserve"> </w:t>
      </w:r>
      <w:r w:rsidRPr="00C42442">
        <w:rPr>
          <w:color w:val="000000"/>
          <w:spacing w:val="-8"/>
          <w:sz w:val="28"/>
          <w:szCs w:val="28"/>
        </w:rPr>
        <w:t>і духовних,</w:t>
      </w:r>
      <w:r>
        <w:rPr>
          <w:color w:val="000000"/>
          <w:spacing w:val="-8"/>
          <w:sz w:val="28"/>
          <w:szCs w:val="28"/>
        </w:rPr>
        <w:t xml:space="preserve"> </w:t>
      </w:r>
      <w:r w:rsidRPr="00C42442">
        <w:rPr>
          <w:color w:val="000000"/>
          <w:spacing w:val="-8"/>
          <w:sz w:val="28"/>
          <w:szCs w:val="28"/>
        </w:rPr>
        <w:t>людських якостей</w:t>
      </w:r>
      <w:r w:rsidR="00863433">
        <w:rPr>
          <w:noProof/>
          <w:sz w:val="28"/>
          <w:szCs w:val="28"/>
        </w:rPr>
        <w:pict>
          <v:line id="_x0000_s1028" style="position:absolute;left:0;text-align:left;z-index:251660288;mso-position-horizontal-relative:margin;mso-position-vertical-relative:text" from="793.05pt,20.85pt" to="793.05pt,137.15pt" strokeweight="3.8pt">
            <w10:wrap anchorx="margin"/>
          </v:line>
        </w:pict>
      </w:r>
      <w:r w:rsidRPr="008A2D25">
        <w:rPr>
          <w:color w:val="000000"/>
          <w:spacing w:val="1"/>
          <w:sz w:val="28"/>
          <w:szCs w:val="28"/>
        </w:rPr>
        <w:t xml:space="preserve"> [</w:t>
      </w:r>
      <w:r>
        <w:rPr>
          <w:color w:val="000000"/>
          <w:spacing w:val="1"/>
          <w:sz w:val="28"/>
          <w:szCs w:val="28"/>
        </w:rPr>
        <w:t>156</w:t>
      </w:r>
      <w:r>
        <w:rPr>
          <w:color w:val="000000"/>
          <w:spacing w:val="-3"/>
          <w:sz w:val="28"/>
          <w:szCs w:val="28"/>
        </w:rPr>
        <w:t>, с. 48</w:t>
      </w:r>
      <w:r w:rsidRPr="008A2D25">
        <w:rPr>
          <w:color w:val="000000"/>
          <w:spacing w:val="-3"/>
          <w:sz w:val="28"/>
          <w:szCs w:val="28"/>
        </w:rPr>
        <w:t>]</w:t>
      </w:r>
      <w:r>
        <w:rPr>
          <w:color w:val="000000"/>
          <w:spacing w:val="-3"/>
          <w:sz w:val="28"/>
          <w:szCs w:val="28"/>
        </w:rPr>
        <w:t xml:space="preserve">. </w:t>
      </w:r>
    </w:p>
    <w:p w:rsidR="00F43C0B" w:rsidRPr="005753E8" w:rsidRDefault="00F43C0B" w:rsidP="00F43C0B">
      <w:pPr>
        <w:spacing w:line="360" w:lineRule="auto"/>
        <w:jc w:val="both"/>
        <w:rPr>
          <w:sz w:val="28"/>
          <w:szCs w:val="28"/>
        </w:rPr>
      </w:pPr>
      <w:r w:rsidRPr="005753E8">
        <w:rPr>
          <w:sz w:val="28"/>
          <w:szCs w:val="28"/>
        </w:rPr>
        <w:tab/>
        <w:t>Праці педагогів М.</w:t>
      </w:r>
      <w:r>
        <w:rPr>
          <w:sz w:val="28"/>
          <w:szCs w:val="28"/>
        </w:rPr>
        <w:t xml:space="preserve"> </w:t>
      </w:r>
      <w:r w:rsidRPr="005753E8">
        <w:rPr>
          <w:sz w:val="28"/>
          <w:szCs w:val="28"/>
        </w:rPr>
        <w:t>Кудряшова, Н.</w:t>
      </w:r>
      <w:r>
        <w:rPr>
          <w:sz w:val="28"/>
          <w:szCs w:val="28"/>
        </w:rPr>
        <w:t xml:space="preserve"> </w:t>
      </w:r>
      <w:r w:rsidRPr="005753E8">
        <w:rPr>
          <w:sz w:val="28"/>
          <w:szCs w:val="28"/>
        </w:rPr>
        <w:t>Молдавської, В.</w:t>
      </w:r>
      <w:r>
        <w:rPr>
          <w:sz w:val="28"/>
          <w:szCs w:val="28"/>
        </w:rPr>
        <w:t xml:space="preserve"> </w:t>
      </w:r>
      <w:r w:rsidRPr="005753E8">
        <w:rPr>
          <w:sz w:val="28"/>
          <w:szCs w:val="28"/>
        </w:rPr>
        <w:t xml:space="preserve">Нікольського, Є.Квятковського та ін. визначили мету й аспекти вивчення читацького сприймання як методичної проблеми. Подальша конкретизація проблеми </w:t>
      </w:r>
      <w:r w:rsidRPr="005753E8">
        <w:rPr>
          <w:sz w:val="28"/>
          <w:szCs w:val="28"/>
        </w:rPr>
        <w:lastRenderedPageBreak/>
        <w:t>читацького сприймання в методиці літератури представлена  у дослідженнях Т.</w:t>
      </w:r>
      <w:r>
        <w:rPr>
          <w:sz w:val="28"/>
          <w:szCs w:val="28"/>
        </w:rPr>
        <w:t xml:space="preserve"> </w:t>
      </w:r>
      <w:r w:rsidRPr="005753E8">
        <w:rPr>
          <w:sz w:val="28"/>
          <w:szCs w:val="28"/>
        </w:rPr>
        <w:t>Чирковської (розвиток читацьких якостей учнів у процесі вивчення літератури), З.</w:t>
      </w:r>
      <w:r>
        <w:rPr>
          <w:sz w:val="28"/>
          <w:szCs w:val="28"/>
        </w:rPr>
        <w:t xml:space="preserve"> </w:t>
      </w:r>
      <w:r w:rsidRPr="005753E8">
        <w:rPr>
          <w:sz w:val="28"/>
          <w:szCs w:val="28"/>
        </w:rPr>
        <w:t>Рез (особливості літературного сприймання і розвитку учнів під час вивчення в школі лірики), Т.</w:t>
      </w:r>
      <w:r>
        <w:rPr>
          <w:sz w:val="28"/>
          <w:szCs w:val="28"/>
        </w:rPr>
        <w:t xml:space="preserve"> </w:t>
      </w:r>
      <w:r w:rsidRPr="005753E8">
        <w:rPr>
          <w:sz w:val="28"/>
          <w:szCs w:val="28"/>
        </w:rPr>
        <w:t>Браже (варіативність побудови аналізу), Л.</w:t>
      </w:r>
      <w:r>
        <w:rPr>
          <w:sz w:val="28"/>
          <w:szCs w:val="28"/>
        </w:rPr>
        <w:t xml:space="preserve"> </w:t>
      </w:r>
      <w:r w:rsidRPr="005753E8">
        <w:rPr>
          <w:sz w:val="28"/>
          <w:szCs w:val="28"/>
        </w:rPr>
        <w:t>Айзерман</w:t>
      </w:r>
      <w:r>
        <w:rPr>
          <w:sz w:val="28"/>
          <w:szCs w:val="28"/>
        </w:rPr>
        <w:t>а</w:t>
      </w:r>
      <w:r w:rsidRPr="005753E8">
        <w:rPr>
          <w:sz w:val="28"/>
          <w:szCs w:val="28"/>
        </w:rPr>
        <w:t xml:space="preserve"> (проблемність викладання літератури), Н.</w:t>
      </w:r>
      <w:r>
        <w:rPr>
          <w:sz w:val="28"/>
          <w:szCs w:val="28"/>
        </w:rPr>
        <w:t xml:space="preserve"> </w:t>
      </w:r>
      <w:r w:rsidRPr="005753E8">
        <w:rPr>
          <w:sz w:val="28"/>
          <w:szCs w:val="28"/>
        </w:rPr>
        <w:t>Молдавськ</w:t>
      </w:r>
      <w:r>
        <w:rPr>
          <w:sz w:val="28"/>
          <w:szCs w:val="28"/>
        </w:rPr>
        <w:t>ої</w:t>
      </w:r>
      <w:r w:rsidRPr="005753E8">
        <w:rPr>
          <w:sz w:val="28"/>
          <w:szCs w:val="28"/>
        </w:rPr>
        <w:t xml:space="preserve"> (читацьке сприймання учнів і критерії літературного розвитку школярів)</w:t>
      </w:r>
      <w:r>
        <w:rPr>
          <w:sz w:val="28"/>
          <w:szCs w:val="28"/>
        </w:rPr>
        <w:t xml:space="preserve"> та ін</w:t>
      </w:r>
      <w:r w:rsidRPr="005753E8">
        <w:rPr>
          <w:sz w:val="28"/>
          <w:szCs w:val="28"/>
        </w:rPr>
        <w:t xml:space="preserve">. </w:t>
      </w:r>
    </w:p>
    <w:p w:rsidR="00F43C0B" w:rsidRPr="005753E8" w:rsidRDefault="00F43C0B" w:rsidP="00F43C0B">
      <w:pPr>
        <w:shd w:val="clear" w:color="auto" w:fill="FFFFFF"/>
        <w:spacing w:line="360" w:lineRule="auto"/>
        <w:jc w:val="both"/>
        <w:rPr>
          <w:sz w:val="28"/>
          <w:szCs w:val="28"/>
        </w:rPr>
      </w:pPr>
      <w:r w:rsidRPr="005753E8">
        <w:rPr>
          <w:sz w:val="28"/>
          <w:szCs w:val="28"/>
        </w:rPr>
        <w:tab/>
        <w:t xml:space="preserve">Визначальним фактором літературного розвитку читача юнацького віку є формування усвідомленого естетичного ставлення до мистецтва взагалі і до літератури зокрема, що тісно пов'язане з формуванням світогляду – складовою психічного розвитку старшокласників. Це </w:t>
      </w:r>
      <w:r>
        <w:rPr>
          <w:sz w:val="28"/>
          <w:szCs w:val="28"/>
        </w:rPr>
        <w:t xml:space="preserve">певною </w:t>
      </w:r>
      <w:r w:rsidRPr="005753E8">
        <w:rPr>
          <w:sz w:val="28"/>
          <w:szCs w:val="28"/>
        </w:rPr>
        <w:t>мір</w:t>
      </w:r>
      <w:r>
        <w:rPr>
          <w:sz w:val="28"/>
          <w:szCs w:val="28"/>
        </w:rPr>
        <w:t>ою</w:t>
      </w:r>
      <w:r w:rsidRPr="005753E8">
        <w:rPr>
          <w:sz w:val="28"/>
          <w:szCs w:val="28"/>
        </w:rPr>
        <w:t xml:space="preserve"> свідчить про сформовані літературні смаки й інтереси школярів, про їх уміння самостійно застосовувати теоретичні й історико-літературні знання, аналізувати твори художньої літератури, тобто є виявом художньої творчості учнів. "Розуміння художнього твору є свого роду творча діяльність </w:t>
      </w:r>
      <w:r w:rsidRPr="00D86B9B">
        <w:rPr>
          <w:sz w:val="28"/>
          <w:szCs w:val="28"/>
        </w:rPr>
        <w:t>[1</w:t>
      </w:r>
      <w:r>
        <w:rPr>
          <w:sz w:val="28"/>
          <w:szCs w:val="28"/>
        </w:rPr>
        <w:t>68</w:t>
      </w:r>
      <w:r w:rsidRPr="005753E8">
        <w:rPr>
          <w:sz w:val="28"/>
          <w:szCs w:val="28"/>
        </w:rPr>
        <w:t>,</w:t>
      </w:r>
      <w:r w:rsidRPr="00D86B9B">
        <w:rPr>
          <w:sz w:val="28"/>
          <w:szCs w:val="28"/>
        </w:rPr>
        <w:t xml:space="preserve"> с.26]</w:t>
      </w:r>
      <w:r>
        <w:rPr>
          <w:sz w:val="28"/>
          <w:szCs w:val="28"/>
        </w:rPr>
        <w:t>"</w:t>
      </w:r>
      <w:r w:rsidRPr="00D86B9B">
        <w:rPr>
          <w:sz w:val="28"/>
          <w:szCs w:val="28"/>
        </w:rPr>
        <w:t>.</w:t>
      </w:r>
      <w:r w:rsidRPr="005753E8">
        <w:rPr>
          <w:sz w:val="28"/>
          <w:szCs w:val="28"/>
        </w:rPr>
        <w:t xml:space="preserve"> </w:t>
      </w:r>
      <w:r w:rsidRPr="005753E8">
        <w:rPr>
          <w:sz w:val="28"/>
          <w:szCs w:val="28"/>
        </w:rPr>
        <w:tab/>
        <w:t xml:space="preserve"> </w:t>
      </w:r>
    </w:p>
    <w:p w:rsidR="00F43C0B" w:rsidRPr="005753E8" w:rsidRDefault="00F43C0B" w:rsidP="00F43C0B">
      <w:pPr>
        <w:shd w:val="clear" w:color="auto" w:fill="FFFFFF"/>
        <w:spacing w:line="360" w:lineRule="auto"/>
        <w:jc w:val="both"/>
        <w:rPr>
          <w:color w:val="000000"/>
          <w:spacing w:val="7"/>
          <w:sz w:val="28"/>
          <w:szCs w:val="28"/>
        </w:rPr>
      </w:pPr>
      <w:r w:rsidRPr="005753E8">
        <w:rPr>
          <w:sz w:val="28"/>
          <w:szCs w:val="28"/>
        </w:rPr>
        <w:tab/>
      </w:r>
      <w:r w:rsidRPr="005753E8">
        <w:rPr>
          <w:color w:val="000000"/>
          <w:spacing w:val="7"/>
          <w:sz w:val="28"/>
          <w:szCs w:val="28"/>
        </w:rPr>
        <w:t>Актив</w:t>
      </w:r>
      <w:r>
        <w:rPr>
          <w:color w:val="000000"/>
          <w:spacing w:val="7"/>
          <w:sz w:val="28"/>
          <w:szCs w:val="28"/>
        </w:rPr>
        <w:t>н</w:t>
      </w:r>
      <w:r w:rsidRPr="005753E8">
        <w:rPr>
          <w:color w:val="000000"/>
          <w:spacing w:val="7"/>
          <w:sz w:val="28"/>
          <w:szCs w:val="28"/>
        </w:rPr>
        <w:t>ість розуму читача – це специфічна діяльність, що об’єднує мислення, пам'ять, естетичні почуття і багато інших психічн</w:t>
      </w:r>
      <w:r>
        <w:rPr>
          <w:color w:val="000000"/>
          <w:spacing w:val="7"/>
          <w:sz w:val="28"/>
          <w:szCs w:val="28"/>
        </w:rPr>
        <w:t>их процесів. Мислення читача сп</w:t>
      </w:r>
      <w:r w:rsidRPr="005753E8">
        <w:rPr>
          <w:color w:val="000000"/>
          <w:spacing w:val="7"/>
          <w:sz w:val="28"/>
          <w:szCs w:val="28"/>
        </w:rPr>
        <w:t xml:space="preserve">ирається на художні факти і явища. Це значить, що мислення читача пов'язане з мисленням письменника, при цьому виявляються нові за своєю природою зв'язки мислення з об'єктом пізнання (літературним твором), у якому явища життя узагальнені у конкретно-чуттєвій формі словесно-художнього образу </w:t>
      </w:r>
      <w:r>
        <w:rPr>
          <w:color w:val="000000"/>
          <w:spacing w:val="7"/>
          <w:sz w:val="28"/>
          <w:szCs w:val="28"/>
        </w:rPr>
        <w:t xml:space="preserve">й </w:t>
      </w:r>
      <w:r w:rsidRPr="005753E8">
        <w:rPr>
          <w:color w:val="000000"/>
          <w:spacing w:val="7"/>
          <w:sz w:val="28"/>
          <w:szCs w:val="28"/>
        </w:rPr>
        <w:t>особливо виявляються у художньому (читацькому) сприйманні</w:t>
      </w:r>
      <w:r>
        <w:rPr>
          <w:color w:val="000000"/>
          <w:spacing w:val="7"/>
          <w:sz w:val="28"/>
          <w:szCs w:val="28"/>
        </w:rPr>
        <w:t xml:space="preserve"> зв'язки мислення з відтворюючою уявою.</w:t>
      </w:r>
    </w:p>
    <w:p w:rsidR="00F43C0B" w:rsidRDefault="00F43C0B" w:rsidP="00F43C0B">
      <w:pPr>
        <w:shd w:val="clear" w:color="auto" w:fill="FFFFFF"/>
        <w:spacing w:line="360" w:lineRule="auto"/>
        <w:jc w:val="both"/>
        <w:rPr>
          <w:color w:val="000000"/>
          <w:spacing w:val="7"/>
          <w:sz w:val="28"/>
          <w:szCs w:val="28"/>
        </w:rPr>
      </w:pPr>
      <w:r>
        <w:rPr>
          <w:sz w:val="28"/>
          <w:szCs w:val="28"/>
        </w:rPr>
        <w:tab/>
        <w:t xml:space="preserve">Проблема сприймання літератури вивчена у різних аспектах: основні особливості та етапи сприймання </w:t>
      </w:r>
      <w:r w:rsidRPr="005753E8">
        <w:rPr>
          <w:sz w:val="28"/>
          <w:szCs w:val="28"/>
        </w:rPr>
        <w:t xml:space="preserve"> </w:t>
      </w:r>
      <w:r>
        <w:rPr>
          <w:sz w:val="28"/>
          <w:szCs w:val="28"/>
        </w:rPr>
        <w:t xml:space="preserve">творів різних жанрів, вікові особливості сприймання учнів, структура читацького сприймання, взаємозв'язок сприймання і аналізу художнього твору (роботи О. Никифорової, О.Леонтьєва, З. Рез, Л. Жабицької, Л. Рожиної, П. Якобсона, М. Варшавської, </w:t>
      </w:r>
      <w:r>
        <w:rPr>
          <w:sz w:val="28"/>
          <w:szCs w:val="28"/>
        </w:rPr>
        <w:lastRenderedPageBreak/>
        <w:t>В. Маранцмана та ін.)</w:t>
      </w:r>
      <w:r w:rsidRPr="00FD7EF7">
        <w:rPr>
          <w:color w:val="000000"/>
          <w:spacing w:val="4"/>
          <w:sz w:val="22"/>
          <w:szCs w:val="22"/>
        </w:rPr>
        <w:t xml:space="preserve">. </w:t>
      </w:r>
      <w:r w:rsidRPr="005753E8">
        <w:rPr>
          <w:sz w:val="28"/>
          <w:szCs w:val="28"/>
        </w:rPr>
        <w:t>Сприймання художньої літератури</w:t>
      </w:r>
      <w:r>
        <w:rPr>
          <w:sz w:val="28"/>
          <w:szCs w:val="28"/>
        </w:rPr>
        <w:t xml:space="preserve">, на думку І.Синиці, </w:t>
      </w:r>
      <w:r w:rsidRPr="005753E8">
        <w:rPr>
          <w:sz w:val="28"/>
          <w:szCs w:val="28"/>
        </w:rPr>
        <w:t xml:space="preserve">– "складний інтелектуальний і емоціональний процес", </w:t>
      </w:r>
      <w:r>
        <w:rPr>
          <w:sz w:val="28"/>
          <w:szCs w:val="28"/>
        </w:rPr>
        <w:t>"</w:t>
      </w:r>
      <w:r w:rsidRPr="005753E8">
        <w:rPr>
          <w:sz w:val="28"/>
          <w:szCs w:val="28"/>
        </w:rPr>
        <w:t>складне й індивідуально неповторне явище, що є значно складнішим від процесу засвоєння наукових знань [</w:t>
      </w:r>
      <w:r>
        <w:rPr>
          <w:sz w:val="28"/>
          <w:szCs w:val="28"/>
        </w:rPr>
        <w:t>249</w:t>
      </w:r>
      <w:r w:rsidRPr="005753E8">
        <w:rPr>
          <w:sz w:val="28"/>
          <w:szCs w:val="28"/>
        </w:rPr>
        <w:t>, с. 53]</w:t>
      </w:r>
      <w:r>
        <w:rPr>
          <w:sz w:val="28"/>
          <w:szCs w:val="28"/>
        </w:rPr>
        <w:t>"</w:t>
      </w:r>
      <w:r w:rsidRPr="005753E8">
        <w:rPr>
          <w:sz w:val="28"/>
          <w:szCs w:val="28"/>
        </w:rPr>
        <w:t xml:space="preserve">. Художня література діє на широку сферу психіки, на світогляд, мову, етичні й естетичні почуття, тобто, по суті, на формування всієї особистості людини. У мистецтві пізнання здійснюється в образній формі, суттєвою якістю якого є цілісність і невіддільність від емоцій. </w:t>
      </w:r>
      <w:r>
        <w:rPr>
          <w:color w:val="000000"/>
          <w:spacing w:val="7"/>
          <w:sz w:val="28"/>
          <w:szCs w:val="28"/>
        </w:rPr>
        <w:t xml:space="preserve">Художній твір викликає сильні позитивні емоції. "Художні емоції відрізняються від звичайних перш за все тим, що вони завжди є носіями соціального змісту </w:t>
      </w:r>
      <w:r w:rsidRPr="00550B6F">
        <w:rPr>
          <w:color w:val="000000"/>
          <w:spacing w:val="7"/>
          <w:sz w:val="28"/>
          <w:szCs w:val="28"/>
        </w:rPr>
        <w:t>[</w:t>
      </w:r>
      <w:r>
        <w:rPr>
          <w:color w:val="000000"/>
          <w:spacing w:val="7"/>
          <w:sz w:val="28"/>
          <w:szCs w:val="28"/>
        </w:rPr>
        <w:t>232, с. 128</w:t>
      </w:r>
      <w:r w:rsidRPr="00567410">
        <w:rPr>
          <w:color w:val="000000"/>
          <w:spacing w:val="7"/>
          <w:sz w:val="28"/>
          <w:szCs w:val="28"/>
        </w:rPr>
        <w:t>]</w:t>
      </w:r>
      <w:r>
        <w:rPr>
          <w:color w:val="000000"/>
          <w:spacing w:val="7"/>
          <w:sz w:val="28"/>
          <w:szCs w:val="28"/>
        </w:rPr>
        <w:t>".</w:t>
      </w:r>
    </w:p>
    <w:p w:rsidR="00F43C0B" w:rsidRDefault="00F43C0B" w:rsidP="00F43C0B">
      <w:pPr>
        <w:shd w:val="clear" w:color="auto" w:fill="FFFFFF"/>
        <w:spacing w:line="360" w:lineRule="auto"/>
        <w:jc w:val="both"/>
        <w:rPr>
          <w:sz w:val="28"/>
          <w:szCs w:val="28"/>
        </w:rPr>
      </w:pPr>
      <w:r>
        <w:rPr>
          <w:sz w:val="28"/>
          <w:szCs w:val="28"/>
        </w:rPr>
        <w:tab/>
      </w:r>
      <w:r w:rsidRPr="005753E8">
        <w:rPr>
          <w:sz w:val="28"/>
          <w:szCs w:val="28"/>
        </w:rPr>
        <w:t>Художнє сприймання – це складна діяльність, що передбачає вияв творчості. За своєю природою художнє сприймання передбачає аналіз, осмислення художньої ідеї.</w:t>
      </w:r>
      <w:r>
        <w:rPr>
          <w:sz w:val="28"/>
          <w:szCs w:val="28"/>
        </w:rPr>
        <w:t xml:space="preserve"> І. Синиця доводить: </w:t>
      </w:r>
      <w:r w:rsidRPr="005753E8">
        <w:rPr>
          <w:sz w:val="28"/>
          <w:szCs w:val="28"/>
        </w:rPr>
        <w:t>"Сприймання художньої літератури визначається не тільки об'єктивними даними конкретного твору (зміст, ідея, система образів, композиція, манера опису і побудови діалогів тощо), а й суб'єктивними, тобто психічним складом, життєвим досвідом, переконаннями, смаками й уподобаннями читача [</w:t>
      </w:r>
      <w:r>
        <w:rPr>
          <w:sz w:val="28"/>
          <w:szCs w:val="28"/>
        </w:rPr>
        <w:t>249</w:t>
      </w:r>
      <w:r w:rsidRPr="005753E8">
        <w:rPr>
          <w:sz w:val="28"/>
          <w:szCs w:val="28"/>
        </w:rPr>
        <w:t>, с. 53]</w:t>
      </w:r>
      <w:r>
        <w:rPr>
          <w:sz w:val="28"/>
          <w:szCs w:val="28"/>
        </w:rPr>
        <w:t>"</w:t>
      </w:r>
      <w:r w:rsidRPr="005753E8">
        <w:rPr>
          <w:sz w:val="28"/>
          <w:szCs w:val="28"/>
        </w:rPr>
        <w:t>.</w:t>
      </w:r>
      <w:r>
        <w:rPr>
          <w:sz w:val="28"/>
          <w:szCs w:val="28"/>
        </w:rPr>
        <w:t xml:space="preserve">  </w:t>
      </w:r>
    </w:p>
    <w:p w:rsidR="00F43C0B" w:rsidRPr="005753E8" w:rsidRDefault="00F43C0B" w:rsidP="00F43C0B">
      <w:pPr>
        <w:shd w:val="clear" w:color="auto" w:fill="FFFFFF"/>
        <w:spacing w:line="360" w:lineRule="auto"/>
        <w:jc w:val="both"/>
        <w:rPr>
          <w:sz w:val="28"/>
          <w:szCs w:val="28"/>
        </w:rPr>
      </w:pPr>
      <w:r w:rsidRPr="005753E8">
        <w:rPr>
          <w:sz w:val="28"/>
          <w:szCs w:val="28"/>
        </w:rPr>
        <w:tab/>
      </w:r>
      <w:r>
        <w:rPr>
          <w:sz w:val="28"/>
          <w:szCs w:val="28"/>
        </w:rPr>
        <w:t>Учені</w:t>
      </w:r>
      <w:r w:rsidRPr="005753E8">
        <w:rPr>
          <w:sz w:val="28"/>
          <w:szCs w:val="28"/>
        </w:rPr>
        <w:t xml:space="preserve"> </w:t>
      </w:r>
      <w:r>
        <w:rPr>
          <w:color w:val="000000"/>
          <w:spacing w:val="7"/>
          <w:sz w:val="28"/>
          <w:szCs w:val="28"/>
        </w:rPr>
        <w:t>Г. Бистрова, Л. Жабицька, Д. Дубовис, Є. Ігнатьєва,</w:t>
      </w:r>
      <w:r w:rsidRPr="00B42FC9">
        <w:rPr>
          <w:sz w:val="28"/>
          <w:szCs w:val="28"/>
        </w:rPr>
        <w:t xml:space="preserve"> </w:t>
      </w:r>
      <w:r w:rsidRPr="005753E8">
        <w:rPr>
          <w:sz w:val="28"/>
          <w:szCs w:val="28"/>
        </w:rPr>
        <w:t>О.Леонтьєв, М.</w:t>
      </w:r>
      <w:r>
        <w:rPr>
          <w:sz w:val="28"/>
          <w:szCs w:val="28"/>
        </w:rPr>
        <w:t xml:space="preserve"> </w:t>
      </w:r>
      <w:r w:rsidRPr="005753E8">
        <w:rPr>
          <w:sz w:val="28"/>
          <w:szCs w:val="28"/>
        </w:rPr>
        <w:t>Жинкін, Т.</w:t>
      </w:r>
      <w:r>
        <w:rPr>
          <w:sz w:val="28"/>
          <w:szCs w:val="28"/>
        </w:rPr>
        <w:t xml:space="preserve"> </w:t>
      </w:r>
      <w:r w:rsidRPr="005753E8">
        <w:rPr>
          <w:sz w:val="28"/>
          <w:szCs w:val="28"/>
        </w:rPr>
        <w:t>Дрідзе, І.</w:t>
      </w:r>
      <w:r>
        <w:rPr>
          <w:sz w:val="28"/>
          <w:szCs w:val="28"/>
        </w:rPr>
        <w:t xml:space="preserve"> </w:t>
      </w:r>
      <w:r w:rsidRPr="005753E8">
        <w:rPr>
          <w:sz w:val="28"/>
          <w:szCs w:val="28"/>
        </w:rPr>
        <w:t>Зимня, Ю.</w:t>
      </w:r>
      <w:r>
        <w:rPr>
          <w:sz w:val="28"/>
          <w:szCs w:val="28"/>
        </w:rPr>
        <w:t xml:space="preserve"> </w:t>
      </w:r>
      <w:r w:rsidRPr="005753E8">
        <w:rPr>
          <w:sz w:val="28"/>
          <w:szCs w:val="28"/>
        </w:rPr>
        <w:t>Сорокін</w:t>
      </w:r>
      <w:r>
        <w:rPr>
          <w:color w:val="000000"/>
          <w:spacing w:val="7"/>
          <w:sz w:val="28"/>
          <w:szCs w:val="28"/>
        </w:rPr>
        <w:t xml:space="preserve"> та ін. працювали над проблемою визначення о</w:t>
      </w:r>
      <w:r w:rsidRPr="005753E8">
        <w:rPr>
          <w:sz w:val="28"/>
          <w:szCs w:val="28"/>
        </w:rPr>
        <w:t xml:space="preserve">собливостей сприймання учнями художньої літератури. </w:t>
      </w:r>
      <w:r>
        <w:rPr>
          <w:sz w:val="28"/>
          <w:szCs w:val="28"/>
        </w:rPr>
        <w:t xml:space="preserve">Для нашого дослідження важливими є положення </w:t>
      </w:r>
      <w:r w:rsidRPr="005753E8">
        <w:rPr>
          <w:sz w:val="28"/>
          <w:szCs w:val="28"/>
        </w:rPr>
        <w:t>О.</w:t>
      </w:r>
      <w:r>
        <w:rPr>
          <w:sz w:val="28"/>
          <w:szCs w:val="28"/>
        </w:rPr>
        <w:t>Ни</w:t>
      </w:r>
      <w:r w:rsidRPr="005753E8">
        <w:rPr>
          <w:sz w:val="28"/>
          <w:szCs w:val="28"/>
        </w:rPr>
        <w:t>кифорової про роль уявлень у сприйманні художнього твору, П.</w:t>
      </w:r>
      <w:r>
        <w:rPr>
          <w:sz w:val="28"/>
          <w:szCs w:val="28"/>
        </w:rPr>
        <w:t xml:space="preserve"> </w:t>
      </w:r>
      <w:r w:rsidRPr="005753E8">
        <w:rPr>
          <w:sz w:val="28"/>
          <w:szCs w:val="28"/>
        </w:rPr>
        <w:t xml:space="preserve">Саприкіна про особливості уявлень учнів </w:t>
      </w:r>
      <w:r>
        <w:rPr>
          <w:sz w:val="28"/>
          <w:szCs w:val="28"/>
        </w:rPr>
        <w:t>під час сприймання</w:t>
      </w:r>
      <w:r w:rsidRPr="005753E8">
        <w:rPr>
          <w:sz w:val="28"/>
          <w:szCs w:val="28"/>
        </w:rPr>
        <w:t xml:space="preserve"> описового тексту, Т.</w:t>
      </w:r>
      <w:r>
        <w:rPr>
          <w:sz w:val="28"/>
          <w:szCs w:val="28"/>
        </w:rPr>
        <w:t xml:space="preserve"> </w:t>
      </w:r>
      <w:r w:rsidRPr="005753E8">
        <w:rPr>
          <w:sz w:val="28"/>
          <w:szCs w:val="28"/>
        </w:rPr>
        <w:t>Рубцової про сприймання учнями героїчних персонажів, І.</w:t>
      </w:r>
      <w:r>
        <w:rPr>
          <w:sz w:val="28"/>
          <w:szCs w:val="28"/>
        </w:rPr>
        <w:t xml:space="preserve"> </w:t>
      </w:r>
      <w:r w:rsidRPr="005753E8">
        <w:rPr>
          <w:sz w:val="28"/>
          <w:szCs w:val="28"/>
        </w:rPr>
        <w:t>Назімова про сприймання сатиричних образів, Д.</w:t>
      </w:r>
      <w:r>
        <w:rPr>
          <w:sz w:val="28"/>
          <w:szCs w:val="28"/>
        </w:rPr>
        <w:t xml:space="preserve"> </w:t>
      </w:r>
      <w:r w:rsidRPr="005753E8">
        <w:rPr>
          <w:sz w:val="28"/>
          <w:szCs w:val="28"/>
        </w:rPr>
        <w:t>Ніколенка про сприймання учнями комічного та ін. О.Никифорова відзначила: "Сприймання художньої літератури – результат дії психологічного механізму, в основі якого лежать фізіологічні процеси… [</w:t>
      </w:r>
      <w:r>
        <w:rPr>
          <w:sz w:val="28"/>
          <w:szCs w:val="28"/>
        </w:rPr>
        <w:t>189</w:t>
      </w:r>
      <w:r w:rsidRPr="005753E8">
        <w:rPr>
          <w:sz w:val="28"/>
          <w:szCs w:val="28"/>
        </w:rPr>
        <w:t>, с. 6]</w:t>
      </w:r>
      <w:r>
        <w:rPr>
          <w:sz w:val="28"/>
          <w:szCs w:val="28"/>
        </w:rPr>
        <w:t>"</w:t>
      </w:r>
      <w:r w:rsidRPr="005753E8">
        <w:rPr>
          <w:sz w:val="28"/>
          <w:szCs w:val="28"/>
        </w:rPr>
        <w:t xml:space="preserve">. </w:t>
      </w:r>
    </w:p>
    <w:p w:rsidR="00F43C0B" w:rsidRPr="00DD4929" w:rsidRDefault="00F43C0B" w:rsidP="00F43C0B">
      <w:pPr>
        <w:shd w:val="clear" w:color="auto" w:fill="FFFFFF"/>
        <w:spacing w:line="360" w:lineRule="auto"/>
        <w:ind w:firstLine="284"/>
        <w:jc w:val="both"/>
        <w:rPr>
          <w:sz w:val="28"/>
          <w:szCs w:val="28"/>
        </w:rPr>
      </w:pPr>
      <w:r w:rsidRPr="005753E8">
        <w:rPr>
          <w:sz w:val="28"/>
          <w:szCs w:val="28"/>
        </w:rPr>
        <w:tab/>
      </w:r>
      <w:r w:rsidRPr="00DD4929">
        <w:rPr>
          <w:sz w:val="28"/>
          <w:szCs w:val="28"/>
        </w:rPr>
        <w:t>Дослідження І.</w:t>
      </w:r>
      <w:r>
        <w:rPr>
          <w:sz w:val="28"/>
          <w:szCs w:val="28"/>
        </w:rPr>
        <w:t xml:space="preserve"> </w:t>
      </w:r>
      <w:r w:rsidRPr="00DD4929">
        <w:rPr>
          <w:sz w:val="28"/>
          <w:szCs w:val="28"/>
        </w:rPr>
        <w:t xml:space="preserve">Павлова про взаємодію двох сигнальних систем стало основою для визначення типів читацького сприйняття (художній, </w:t>
      </w:r>
      <w:r w:rsidRPr="00DD4929">
        <w:rPr>
          <w:sz w:val="28"/>
          <w:szCs w:val="28"/>
        </w:rPr>
        <w:lastRenderedPageBreak/>
        <w:t>мислительний, середній). Проблема індивідуальних особливостей читача представлена в роботах О.</w:t>
      </w:r>
      <w:r>
        <w:rPr>
          <w:sz w:val="28"/>
          <w:szCs w:val="28"/>
        </w:rPr>
        <w:t xml:space="preserve"> </w:t>
      </w:r>
      <w:r w:rsidRPr="00DD4929">
        <w:rPr>
          <w:sz w:val="28"/>
          <w:szCs w:val="28"/>
        </w:rPr>
        <w:t xml:space="preserve">Лазурського. Праці сучасних </w:t>
      </w:r>
      <w:r>
        <w:rPr>
          <w:sz w:val="28"/>
          <w:szCs w:val="28"/>
        </w:rPr>
        <w:t>учених</w:t>
      </w:r>
      <w:r w:rsidRPr="00DD4929">
        <w:rPr>
          <w:sz w:val="28"/>
          <w:szCs w:val="28"/>
        </w:rPr>
        <w:t xml:space="preserve"> </w:t>
      </w:r>
      <w:r>
        <w:rPr>
          <w:sz w:val="28"/>
          <w:szCs w:val="28"/>
        </w:rPr>
        <w:t xml:space="preserve">(Н.Волошина, </w:t>
      </w:r>
      <w:r w:rsidRPr="00DD4929">
        <w:rPr>
          <w:color w:val="000000"/>
          <w:spacing w:val="-1"/>
          <w:sz w:val="28"/>
          <w:szCs w:val="28"/>
        </w:rPr>
        <w:t>Л.</w:t>
      </w:r>
      <w:r>
        <w:rPr>
          <w:color w:val="000000"/>
          <w:spacing w:val="-1"/>
          <w:sz w:val="28"/>
          <w:szCs w:val="28"/>
        </w:rPr>
        <w:t xml:space="preserve"> </w:t>
      </w:r>
      <w:r w:rsidRPr="00DD4929">
        <w:rPr>
          <w:color w:val="000000"/>
          <w:spacing w:val="-1"/>
          <w:sz w:val="28"/>
          <w:szCs w:val="28"/>
        </w:rPr>
        <w:t>Мірошниченко, Н.</w:t>
      </w:r>
      <w:r>
        <w:rPr>
          <w:color w:val="000000"/>
          <w:spacing w:val="-1"/>
          <w:sz w:val="28"/>
          <w:szCs w:val="28"/>
        </w:rPr>
        <w:t xml:space="preserve"> </w:t>
      </w:r>
      <w:r w:rsidRPr="00DD4929">
        <w:rPr>
          <w:color w:val="000000"/>
          <w:spacing w:val="-1"/>
          <w:sz w:val="28"/>
          <w:szCs w:val="28"/>
        </w:rPr>
        <w:t xml:space="preserve">Молдавська, </w:t>
      </w:r>
      <w:r>
        <w:rPr>
          <w:color w:val="000000"/>
          <w:spacing w:val="-1"/>
          <w:sz w:val="28"/>
          <w:szCs w:val="28"/>
        </w:rPr>
        <w:t xml:space="preserve">О. Ісаєва, </w:t>
      </w:r>
      <w:r w:rsidRPr="00DD4929">
        <w:rPr>
          <w:color w:val="000000"/>
          <w:spacing w:val="-1"/>
          <w:sz w:val="28"/>
          <w:szCs w:val="28"/>
        </w:rPr>
        <w:t>Л.</w:t>
      </w:r>
      <w:r>
        <w:rPr>
          <w:color w:val="000000"/>
          <w:spacing w:val="-1"/>
          <w:sz w:val="28"/>
          <w:szCs w:val="28"/>
        </w:rPr>
        <w:t xml:space="preserve"> </w:t>
      </w:r>
      <w:r w:rsidRPr="00DD4929">
        <w:rPr>
          <w:color w:val="000000"/>
          <w:spacing w:val="-1"/>
          <w:sz w:val="28"/>
          <w:szCs w:val="28"/>
        </w:rPr>
        <w:t>Ніколаєва, І.</w:t>
      </w:r>
      <w:r>
        <w:rPr>
          <w:color w:val="000000"/>
          <w:spacing w:val="-1"/>
          <w:sz w:val="28"/>
          <w:szCs w:val="28"/>
        </w:rPr>
        <w:t>З</w:t>
      </w:r>
      <w:r w:rsidRPr="00DD4929">
        <w:rPr>
          <w:color w:val="000000"/>
          <w:spacing w:val="-1"/>
          <w:sz w:val="28"/>
          <w:szCs w:val="28"/>
        </w:rPr>
        <w:t xml:space="preserve">барський </w:t>
      </w:r>
      <w:r w:rsidRPr="00DD4929">
        <w:rPr>
          <w:color w:val="000000"/>
          <w:spacing w:val="1"/>
          <w:sz w:val="28"/>
          <w:szCs w:val="28"/>
        </w:rPr>
        <w:t>та ін.</w:t>
      </w:r>
      <w:r>
        <w:rPr>
          <w:color w:val="000000"/>
          <w:spacing w:val="1"/>
          <w:sz w:val="28"/>
          <w:szCs w:val="28"/>
        </w:rPr>
        <w:t xml:space="preserve">) </w:t>
      </w:r>
      <w:r w:rsidRPr="00DD4929">
        <w:rPr>
          <w:sz w:val="28"/>
          <w:szCs w:val="28"/>
        </w:rPr>
        <w:t>дозволяють виявити індивідуальні особливості читача у практиці шкільного викладання літератури.</w:t>
      </w:r>
      <w:r w:rsidRPr="00DD4929">
        <w:rPr>
          <w:color w:val="000000"/>
          <w:spacing w:val="-3"/>
          <w:sz w:val="28"/>
          <w:szCs w:val="28"/>
        </w:rPr>
        <w:t xml:space="preserve"> </w:t>
      </w:r>
      <w:r>
        <w:rPr>
          <w:color w:val="000000"/>
          <w:spacing w:val="-3"/>
          <w:sz w:val="28"/>
          <w:szCs w:val="28"/>
        </w:rPr>
        <w:t>"</w:t>
      </w:r>
      <w:r w:rsidRPr="00DD4929">
        <w:rPr>
          <w:color w:val="000000"/>
          <w:spacing w:val="-3"/>
          <w:sz w:val="28"/>
          <w:szCs w:val="28"/>
        </w:rPr>
        <w:t xml:space="preserve">Здатність сприймати конкретні художні твори, оцінка цих творів на основі власних почуттів, особисті читацькі інтереси, естетичний смак в </w:t>
      </w:r>
      <w:r w:rsidRPr="00DD4929">
        <w:rPr>
          <w:color w:val="000000"/>
          <w:spacing w:val="1"/>
          <w:sz w:val="28"/>
          <w:szCs w:val="28"/>
        </w:rPr>
        <w:t>цілому складає ціннісно-орієнтаційний аспект читацької культури</w:t>
      </w:r>
      <w:r>
        <w:rPr>
          <w:color w:val="000000"/>
          <w:spacing w:val="1"/>
          <w:sz w:val="28"/>
          <w:szCs w:val="28"/>
        </w:rPr>
        <w:t xml:space="preserve">", – зазначає О. Ісаєва </w:t>
      </w:r>
      <w:r w:rsidRPr="007D1C70">
        <w:rPr>
          <w:color w:val="000000"/>
          <w:spacing w:val="1"/>
          <w:sz w:val="28"/>
          <w:szCs w:val="28"/>
        </w:rPr>
        <w:t>[</w:t>
      </w:r>
      <w:r>
        <w:rPr>
          <w:color w:val="000000"/>
          <w:spacing w:val="1"/>
          <w:sz w:val="28"/>
          <w:szCs w:val="28"/>
        </w:rPr>
        <w:t>114, с. 7</w:t>
      </w:r>
      <w:r w:rsidRPr="007D1C70">
        <w:rPr>
          <w:color w:val="000000"/>
          <w:spacing w:val="1"/>
          <w:sz w:val="28"/>
          <w:szCs w:val="28"/>
        </w:rPr>
        <w:t>]</w:t>
      </w:r>
      <w:r w:rsidRPr="00DD4929">
        <w:rPr>
          <w:color w:val="000000"/>
          <w:spacing w:val="1"/>
          <w:sz w:val="28"/>
          <w:szCs w:val="28"/>
        </w:rPr>
        <w:t>.</w:t>
      </w:r>
    </w:p>
    <w:p w:rsidR="00F43C0B" w:rsidRPr="005753E8" w:rsidRDefault="00F43C0B" w:rsidP="00F43C0B">
      <w:pPr>
        <w:spacing w:line="360" w:lineRule="auto"/>
        <w:jc w:val="both"/>
        <w:rPr>
          <w:sz w:val="28"/>
          <w:szCs w:val="28"/>
        </w:rPr>
      </w:pPr>
      <w:r w:rsidRPr="005753E8">
        <w:rPr>
          <w:sz w:val="28"/>
          <w:szCs w:val="28"/>
        </w:rPr>
        <w:tab/>
      </w:r>
      <w:r>
        <w:rPr>
          <w:sz w:val="28"/>
          <w:szCs w:val="28"/>
        </w:rPr>
        <w:t xml:space="preserve">"Глибина сприймання твору залежить від розвитку художніх смаків, образного мислення й уяви людини", – стверджує О. Бандура </w:t>
      </w:r>
      <w:r w:rsidRPr="00F932F8">
        <w:rPr>
          <w:sz w:val="28"/>
          <w:szCs w:val="28"/>
        </w:rPr>
        <w:t>[</w:t>
      </w:r>
      <w:r>
        <w:rPr>
          <w:sz w:val="28"/>
          <w:szCs w:val="28"/>
        </w:rPr>
        <w:t>14,  с. 117</w:t>
      </w:r>
      <w:r w:rsidRPr="000744BA">
        <w:rPr>
          <w:sz w:val="28"/>
          <w:szCs w:val="28"/>
        </w:rPr>
        <w:t>]</w:t>
      </w:r>
      <w:r>
        <w:rPr>
          <w:sz w:val="28"/>
          <w:szCs w:val="28"/>
        </w:rPr>
        <w:t xml:space="preserve">. </w:t>
      </w:r>
      <w:r w:rsidRPr="005753E8">
        <w:rPr>
          <w:sz w:val="28"/>
          <w:szCs w:val="28"/>
        </w:rPr>
        <w:t>На думку О.</w:t>
      </w:r>
      <w:r>
        <w:rPr>
          <w:sz w:val="28"/>
          <w:szCs w:val="28"/>
        </w:rPr>
        <w:t xml:space="preserve"> </w:t>
      </w:r>
      <w:r w:rsidRPr="005753E8">
        <w:rPr>
          <w:sz w:val="28"/>
          <w:szCs w:val="28"/>
        </w:rPr>
        <w:t>Н</w:t>
      </w:r>
      <w:r>
        <w:rPr>
          <w:sz w:val="28"/>
          <w:szCs w:val="28"/>
        </w:rPr>
        <w:t>и</w:t>
      </w:r>
      <w:r w:rsidRPr="005753E8">
        <w:rPr>
          <w:sz w:val="28"/>
          <w:szCs w:val="28"/>
        </w:rPr>
        <w:t>к</w:t>
      </w:r>
      <w:r>
        <w:rPr>
          <w:sz w:val="28"/>
          <w:szCs w:val="28"/>
        </w:rPr>
        <w:t>и</w:t>
      </w:r>
      <w:r w:rsidRPr="005753E8">
        <w:rPr>
          <w:sz w:val="28"/>
          <w:szCs w:val="28"/>
        </w:rPr>
        <w:t>форової, І.</w:t>
      </w:r>
      <w:r>
        <w:rPr>
          <w:sz w:val="28"/>
          <w:szCs w:val="28"/>
        </w:rPr>
        <w:t xml:space="preserve"> </w:t>
      </w:r>
      <w:r w:rsidRPr="005753E8">
        <w:rPr>
          <w:sz w:val="28"/>
          <w:szCs w:val="28"/>
        </w:rPr>
        <w:t>Синиці</w:t>
      </w:r>
      <w:r>
        <w:rPr>
          <w:sz w:val="28"/>
          <w:szCs w:val="28"/>
        </w:rPr>
        <w:t>,</w:t>
      </w:r>
      <w:r w:rsidRPr="005753E8">
        <w:rPr>
          <w:sz w:val="28"/>
          <w:szCs w:val="28"/>
        </w:rPr>
        <w:t xml:space="preserve"> у процесі сприймання художньої літ</w:t>
      </w:r>
      <w:r>
        <w:rPr>
          <w:sz w:val="28"/>
          <w:szCs w:val="28"/>
        </w:rPr>
        <w:t>ератури розрізняють три стадії.</w:t>
      </w:r>
      <w:r w:rsidRPr="00134EF6">
        <w:rPr>
          <w:sz w:val="28"/>
          <w:szCs w:val="28"/>
        </w:rPr>
        <w:t xml:space="preserve"> </w:t>
      </w:r>
      <w:r w:rsidRPr="005753E8">
        <w:rPr>
          <w:sz w:val="28"/>
          <w:szCs w:val="28"/>
        </w:rPr>
        <w:t>Перша стадія – безпосереднє сприймання твору, тобто відтворення і переживання образів твору. При безпосередньому сприйманні під час читання твору відбуваються мислительні процеси, проте вони повинні бути підпорядковані відтворенню образів і не притупляти емоційності сприймання твору. Слова тексту мають понятійне значення і образний зміст. Письменник так підбирає слова, щоб в уяві читача реалізувався образний зміст слів.</w:t>
      </w:r>
    </w:p>
    <w:p w:rsidR="00F43C0B" w:rsidRPr="005753E8" w:rsidRDefault="00F43C0B" w:rsidP="00F43C0B">
      <w:pPr>
        <w:tabs>
          <w:tab w:val="left" w:pos="0"/>
        </w:tabs>
        <w:spacing w:line="360" w:lineRule="auto"/>
        <w:jc w:val="both"/>
        <w:rPr>
          <w:sz w:val="28"/>
          <w:szCs w:val="28"/>
        </w:rPr>
      </w:pPr>
      <w:r w:rsidRPr="005753E8">
        <w:rPr>
          <w:sz w:val="28"/>
          <w:szCs w:val="28"/>
        </w:rPr>
        <w:tab/>
        <w:t>Друга стадія – розуміння ідейного змісту твору. Повне розуміння ідеї можливе лише п</w:t>
      </w:r>
      <w:r>
        <w:rPr>
          <w:sz w:val="28"/>
          <w:szCs w:val="28"/>
        </w:rPr>
        <w:t xml:space="preserve">ід час </w:t>
      </w:r>
      <w:r w:rsidRPr="005753E8">
        <w:rPr>
          <w:sz w:val="28"/>
          <w:szCs w:val="28"/>
        </w:rPr>
        <w:t>прочитанн</w:t>
      </w:r>
      <w:r>
        <w:rPr>
          <w:sz w:val="28"/>
          <w:szCs w:val="28"/>
        </w:rPr>
        <w:t>я всього художнього тексту</w:t>
      </w:r>
      <w:r w:rsidRPr="005753E8">
        <w:rPr>
          <w:sz w:val="28"/>
          <w:szCs w:val="28"/>
        </w:rPr>
        <w:t xml:space="preserve"> в цілому. На цій стадії сприймання твору провідним стає мислення, що не знижує емоційності </w:t>
      </w:r>
      <w:r>
        <w:rPr>
          <w:sz w:val="28"/>
          <w:szCs w:val="28"/>
        </w:rPr>
        <w:t>його сприймання,</w:t>
      </w:r>
      <w:r w:rsidRPr="005753E8">
        <w:rPr>
          <w:sz w:val="28"/>
          <w:szCs w:val="28"/>
        </w:rPr>
        <w:t xml:space="preserve"> а збільшує.</w:t>
      </w:r>
    </w:p>
    <w:p w:rsidR="00F43C0B" w:rsidRPr="005753E8" w:rsidRDefault="00F43C0B" w:rsidP="00F43C0B">
      <w:pPr>
        <w:tabs>
          <w:tab w:val="left" w:pos="0"/>
        </w:tabs>
        <w:spacing w:line="360" w:lineRule="auto"/>
        <w:jc w:val="both"/>
        <w:rPr>
          <w:sz w:val="28"/>
          <w:szCs w:val="28"/>
        </w:rPr>
      </w:pPr>
      <w:r w:rsidRPr="005753E8">
        <w:rPr>
          <w:sz w:val="28"/>
          <w:szCs w:val="28"/>
        </w:rPr>
        <w:tab/>
        <w:t xml:space="preserve">Третя стадія сприймання літератури – вплив художньої літератури на особистість читачів як результат сприймання творів. </w:t>
      </w:r>
    </w:p>
    <w:p w:rsidR="00F43C0B" w:rsidRPr="005753E8" w:rsidRDefault="00F43C0B" w:rsidP="00F43C0B">
      <w:pPr>
        <w:tabs>
          <w:tab w:val="left" w:pos="0"/>
        </w:tabs>
        <w:spacing w:line="360" w:lineRule="auto"/>
        <w:jc w:val="both"/>
        <w:rPr>
          <w:sz w:val="28"/>
          <w:szCs w:val="28"/>
        </w:rPr>
      </w:pPr>
      <w:r w:rsidRPr="005753E8">
        <w:rPr>
          <w:sz w:val="28"/>
          <w:szCs w:val="28"/>
        </w:rPr>
        <w:tab/>
        <w:t xml:space="preserve">З метою з'ясування особливостей повноцінного і неповноцінного сприймання художніх творів старшокласниками необхідним є </w:t>
      </w:r>
      <w:r>
        <w:rPr>
          <w:sz w:val="28"/>
          <w:szCs w:val="28"/>
        </w:rPr>
        <w:t>зі</w:t>
      </w:r>
      <w:r w:rsidRPr="005753E8">
        <w:rPr>
          <w:sz w:val="28"/>
          <w:szCs w:val="28"/>
        </w:rPr>
        <w:t>ставлення. Повноцінність сприймання художньої літератури визначається за таким</w:t>
      </w:r>
      <w:r>
        <w:rPr>
          <w:sz w:val="28"/>
          <w:szCs w:val="28"/>
        </w:rPr>
        <w:t>и</w:t>
      </w:r>
      <w:r w:rsidRPr="005753E8">
        <w:rPr>
          <w:sz w:val="28"/>
          <w:szCs w:val="28"/>
        </w:rPr>
        <w:t xml:space="preserve"> критеріями: за вмінням впевнено відрізняти художній текст від нехудожнього; за вмінням детально оцінювати форму твору; за відповідністю </w:t>
      </w:r>
      <w:r w:rsidRPr="005753E8">
        <w:rPr>
          <w:sz w:val="28"/>
          <w:szCs w:val="28"/>
        </w:rPr>
        <w:lastRenderedPageBreak/>
        <w:t>безпосереднього сприйняття і розуміння ідеї всім особливостям художнього твору.</w:t>
      </w:r>
    </w:p>
    <w:p w:rsidR="00F43C0B" w:rsidRPr="005753E8" w:rsidRDefault="00F43C0B" w:rsidP="00F43C0B">
      <w:pPr>
        <w:tabs>
          <w:tab w:val="left" w:pos="0"/>
        </w:tabs>
        <w:spacing w:line="360" w:lineRule="auto"/>
        <w:jc w:val="both"/>
        <w:rPr>
          <w:sz w:val="28"/>
          <w:szCs w:val="28"/>
        </w:rPr>
      </w:pPr>
      <w:r w:rsidRPr="005753E8">
        <w:rPr>
          <w:sz w:val="28"/>
          <w:szCs w:val="28"/>
        </w:rPr>
        <w:t xml:space="preserve">        У сприйманні учнями художньої літератури багато важить відтворююча уява. Читач повинен не тільки усвідомити значення окремих слів, зміст окремих виразів, фаз, описів, діалогів, частин тексту і всього твору, а й уявити образи, змальовані в художньому творі. </w:t>
      </w:r>
    </w:p>
    <w:p w:rsidR="00F43C0B" w:rsidRPr="005753E8" w:rsidRDefault="00F43C0B" w:rsidP="00F43C0B">
      <w:pPr>
        <w:tabs>
          <w:tab w:val="left" w:pos="0"/>
        </w:tabs>
        <w:spacing w:line="360" w:lineRule="auto"/>
        <w:jc w:val="both"/>
        <w:rPr>
          <w:sz w:val="28"/>
          <w:szCs w:val="28"/>
        </w:rPr>
      </w:pPr>
      <w:r w:rsidRPr="005753E8">
        <w:rPr>
          <w:sz w:val="28"/>
          <w:szCs w:val="28"/>
        </w:rPr>
        <w:tab/>
        <w:t xml:space="preserve">Рівень сформованості відтворюючої уяви в учнів може бути різним. В учнів з добре розвиненою відтворюючою уявою під час читання художнього твору виникають яскраві, образні уявлення, які відповідають створеним письменником образам. Такі учні читають залюбки і з насолодою, не пропускаючи описів природи, портретів дійових осіб, зображення обставин, у яких  ці особи перебувають. </w:t>
      </w:r>
    </w:p>
    <w:p w:rsidR="00F43C0B" w:rsidRPr="005753E8" w:rsidRDefault="00F43C0B" w:rsidP="00F43C0B">
      <w:pPr>
        <w:tabs>
          <w:tab w:val="left" w:pos="0"/>
        </w:tabs>
        <w:spacing w:line="360" w:lineRule="auto"/>
        <w:jc w:val="both"/>
        <w:rPr>
          <w:sz w:val="28"/>
          <w:szCs w:val="28"/>
        </w:rPr>
      </w:pPr>
      <w:r w:rsidRPr="005753E8">
        <w:rPr>
          <w:sz w:val="28"/>
          <w:szCs w:val="28"/>
        </w:rPr>
        <w:tab/>
        <w:t>В учнів з недостатньо розвиненою уявою п</w:t>
      </w:r>
      <w:r>
        <w:rPr>
          <w:sz w:val="28"/>
          <w:szCs w:val="28"/>
        </w:rPr>
        <w:t>ід час</w:t>
      </w:r>
      <w:r w:rsidRPr="005753E8">
        <w:rPr>
          <w:sz w:val="28"/>
          <w:szCs w:val="28"/>
        </w:rPr>
        <w:t xml:space="preserve"> читанн</w:t>
      </w:r>
      <w:r>
        <w:rPr>
          <w:sz w:val="28"/>
          <w:szCs w:val="28"/>
        </w:rPr>
        <w:t>я</w:t>
      </w:r>
      <w:r w:rsidRPr="005753E8">
        <w:rPr>
          <w:sz w:val="28"/>
          <w:szCs w:val="28"/>
        </w:rPr>
        <w:t xml:space="preserve"> художнього твору теж виникають деякі уявлення, однак які здебільшого є неадекватними, пов’язаними з життєвим досвідом учнів, ніж з текстом. Читаючи художній опис, учні з недостатньою і недосконалою уявою відтворюють образи, що за асоціацією схожості спливають у їх пам'яті, а не ті, що подаються в творі. </w:t>
      </w:r>
    </w:p>
    <w:p w:rsidR="00F43C0B" w:rsidRDefault="00F43C0B" w:rsidP="00F43C0B">
      <w:pPr>
        <w:tabs>
          <w:tab w:val="left" w:pos="0"/>
        </w:tabs>
        <w:spacing w:line="360" w:lineRule="auto"/>
        <w:jc w:val="both"/>
        <w:rPr>
          <w:sz w:val="28"/>
          <w:szCs w:val="28"/>
        </w:rPr>
      </w:pPr>
      <w:r w:rsidRPr="005753E8">
        <w:rPr>
          <w:sz w:val="28"/>
          <w:szCs w:val="28"/>
        </w:rPr>
        <w:tab/>
        <w:t xml:space="preserve">В учнів </w:t>
      </w:r>
      <w:r>
        <w:rPr>
          <w:sz w:val="28"/>
          <w:szCs w:val="28"/>
        </w:rPr>
        <w:t>і</w:t>
      </w:r>
      <w:r w:rsidRPr="005753E8">
        <w:rPr>
          <w:sz w:val="28"/>
          <w:szCs w:val="28"/>
        </w:rPr>
        <w:t xml:space="preserve">з відсутньою відтворюючою уявою не виникає образних уявлень на основі художнього опису. Школярі з нерозвиненою або недостатньо розвиненою і недосконалою уявою читають художню літературу без особливого захоплення, без естетичної насолоди. Читацькі інтереси у таких учнів вузькі та односторонні. Відсутністю та недосконалістю уяви учнів значною мірою пояснюються й інші недоліки в сприйманні і розумінні ними </w:t>
      </w:r>
      <w:r>
        <w:rPr>
          <w:sz w:val="28"/>
          <w:szCs w:val="28"/>
        </w:rPr>
        <w:t xml:space="preserve">творів </w:t>
      </w:r>
      <w:r w:rsidRPr="005753E8">
        <w:rPr>
          <w:sz w:val="28"/>
          <w:szCs w:val="28"/>
        </w:rPr>
        <w:t>художньої літератури.</w:t>
      </w:r>
      <w:r w:rsidRPr="0040152C">
        <w:rPr>
          <w:sz w:val="28"/>
          <w:szCs w:val="28"/>
        </w:rPr>
        <w:t xml:space="preserve"> </w:t>
      </w:r>
    </w:p>
    <w:p w:rsidR="00F43C0B" w:rsidRPr="005753E8" w:rsidRDefault="00F43C0B" w:rsidP="00F43C0B">
      <w:pPr>
        <w:tabs>
          <w:tab w:val="left" w:pos="0"/>
        </w:tabs>
        <w:spacing w:line="360" w:lineRule="auto"/>
        <w:jc w:val="both"/>
        <w:rPr>
          <w:sz w:val="28"/>
          <w:szCs w:val="28"/>
        </w:rPr>
      </w:pPr>
      <w:r>
        <w:rPr>
          <w:sz w:val="28"/>
          <w:szCs w:val="28"/>
        </w:rPr>
        <w:tab/>
        <w:t xml:space="preserve">Дослідження психологів і педагогів (Л. Божович, Л. Жабицька, О.Никифорова, Н. Молдавська, Н. Сафонова та ін.) свідчать, що у літературному розвитку учнів можуть виникати певні зміни: у старшокласників виявляться народження естетичного ставлення до літературного твору, самостійна естетична оцінка. С. Пультер, А. Лісовський                                                                                                                                         доводять, що в старших класах школи (в ранній юності) на зміну </w:t>
      </w:r>
      <w:r>
        <w:rPr>
          <w:sz w:val="28"/>
          <w:szCs w:val="28"/>
        </w:rPr>
        <w:lastRenderedPageBreak/>
        <w:t>відтворюючій уяві приходить розвинута творча уява, що виявляється у сприйманні і розумінні художнього твору в єдності змісту і форми.</w:t>
      </w:r>
      <w:r w:rsidRPr="008454D7">
        <w:rPr>
          <w:sz w:val="28"/>
          <w:szCs w:val="28"/>
        </w:rPr>
        <w:t xml:space="preserve"> </w:t>
      </w:r>
    </w:p>
    <w:p w:rsidR="00F43C0B" w:rsidRDefault="00F43C0B" w:rsidP="00F43C0B">
      <w:pPr>
        <w:tabs>
          <w:tab w:val="left" w:pos="0"/>
        </w:tabs>
        <w:spacing w:line="360" w:lineRule="auto"/>
        <w:jc w:val="both"/>
        <w:rPr>
          <w:sz w:val="28"/>
          <w:szCs w:val="28"/>
        </w:rPr>
      </w:pPr>
      <w:r w:rsidRPr="005753E8">
        <w:rPr>
          <w:sz w:val="28"/>
          <w:szCs w:val="28"/>
        </w:rPr>
        <w:tab/>
        <w:t>"Розуміння художньої літератури – це складне, ієрархічно побудоване відображення об'єктів пізнання, у результаті якого утворюються нові або відтворюються старі, але по-новому бачені системи концептів чи образів, що поєднують у собі, власне продукт цього відображення з відповідними елементами знань, набутих у п</w:t>
      </w:r>
      <w:r>
        <w:rPr>
          <w:sz w:val="28"/>
          <w:szCs w:val="28"/>
        </w:rPr>
        <w:t>опередньому</w:t>
      </w:r>
      <w:r w:rsidRPr="005753E8">
        <w:rPr>
          <w:sz w:val="28"/>
          <w:szCs w:val="28"/>
        </w:rPr>
        <w:t xml:space="preserve"> досвіді. У вужчому значенні … розуміння – це розкриття смислу повідомлення [</w:t>
      </w:r>
      <w:r>
        <w:rPr>
          <w:sz w:val="28"/>
          <w:szCs w:val="28"/>
        </w:rPr>
        <w:t>6</w:t>
      </w:r>
      <w:r w:rsidRPr="005753E8">
        <w:rPr>
          <w:sz w:val="28"/>
          <w:szCs w:val="28"/>
        </w:rPr>
        <w:t>, с.</w:t>
      </w:r>
      <w:r>
        <w:rPr>
          <w:sz w:val="28"/>
          <w:szCs w:val="28"/>
        </w:rPr>
        <w:t xml:space="preserve"> </w:t>
      </w:r>
      <w:r w:rsidRPr="005753E8">
        <w:rPr>
          <w:sz w:val="28"/>
          <w:szCs w:val="28"/>
        </w:rPr>
        <w:t>39]</w:t>
      </w:r>
      <w:r>
        <w:rPr>
          <w:sz w:val="28"/>
          <w:szCs w:val="28"/>
        </w:rPr>
        <w:t>"</w:t>
      </w:r>
      <w:r w:rsidRPr="005753E8">
        <w:rPr>
          <w:sz w:val="28"/>
          <w:szCs w:val="28"/>
        </w:rPr>
        <w:t>.  Процес розуміння художнього тексту старшокласниками можна представити за різними рівнями. На синтаксичному рівні читач, що вже засвоїв принципи побудови граматики, може визначити, чи правильно побудоване речення. На семантичному рівні розуміння учень усвідомлює застосування автором мовних особливостей твору – ідіоматичні звороти, фігуральні вирази, авторський гумор, значення та роль окремих речень тексту та ін.</w:t>
      </w:r>
      <w:r>
        <w:rPr>
          <w:sz w:val="28"/>
          <w:szCs w:val="28"/>
        </w:rPr>
        <w:t xml:space="preserve"> </w:t>
      </w:r>
      <w:r w:rsidRPr="005753E8">
        <w:rPr>
          <w:sz w:val="28"/>
          <w:szCs w:val="28"/>
        </w:rPr>
        <w:t xml:space="preserve"> </w:t>
      </w:r>
    </w:p>
    <w:p w:rsidR="00F43C0B" w:rsidRPr="00061702" w:rsidRDefault="00F43C0B" w:rsidP="00F43C0B">
      <w:pPr>
        <w:tabs>
          <w:tab w:val="left" w:pos="0"/>
        </w:tabs>
        <w:spacing w:line="360" w:lineRule="auto"/>
        <w:jc w:val="both"/>
        <w:rPr>
          <w:color w:val="000000"/>
          <w:spacing w:val="7"/>
          <w:sz w:val="28"/>
          <w:szCs w:val="28"/>
        </w:rPr>
      </w:pPr>
      <w:r>
        <w:rPr>
          <w:sz w:val="28"/>
          <w:szCs w:val="28"/>
        </w:rPr>
        <w:tab/>
      </w:r>
      <w:r w:rsidRPr="005753E8">
        <w:rPr>
          <w:sz w:val="28"/>
          <w:szCs w:val="28"/>
        </w:rPr>
        <w:t>Величезну роль у сприйманн</w:t>
      </w:r>
      <w:r>
        <w:rPr>
          <w:sz w:val="28"/>
          <w:szCs w:val="28"/>
        </w:rPr>
        <w:t>і</w:t>
      </w:r>
      <w:r w:rsidRPr="005753E8">
        <w:rPr>
          <w:sz w:val="28"/>
          <w:szCs w:val="28"/>
        </w:rPr>
        <w:t xml:space="preserve"> та розумінні творів художньої літератури учнями відіграє образне мислення. "Щоб розуміти, сприймати художній текст… треба володіти образним мисленням", – зазначає І.</w:t>
      </w:r>
      <w:r>
        <w:rPr>
          <w:sz w:val="28"/>
          <w:szCs w:val="28"/>
        </w:rPr>
        <w:t xml:space="preserve"> </w:t>
      </w:r>
      <w:r w:rsidRPr="005753E8">
        <w:rPr>
          <w:sz w:val="28"/>
          <w:szCs w:val="28"/>
        </w:rPr>
        <w:t>Бацій [</w:t>
      </w:r>
      <w:r>
        <w:rPr>
          <w:sz w:val="28"/>
          <w:szCs w:val="28"/>
        </w:rPr>
        <w:t>22</w:t>
      </w:r>
      <w:r w:rsidRPr="005753E8">
        <w:rPr>
          <w:sz w:val="28"/>
          <w:szCs w:val="28"/>
        </w:rPr>
        <w:t>, с.</w:t>
      </w:r>
      <w:r>
        <w:rPr>
          <w:sz w:val="28"/>
          <w:szCs w:val="28"/>
        </w:rPr>
        <w:t xml:space="preserve"> </w:t>
      </w:r>
      <w:r w:rsidRPr="005753E8">
        <w:rPr>
          <w:sz w:val="28"/>
          <w:szCs w:val="28"/>
        </w:rPr>
        <w:t>9].</w:t>
      </w:r>
      <w:r>
        <w:rPr>
          <w:sz w:val="28"/>
          <w:szCs w:val="28"/>
        </w:rPr>
        <w:t xml:space="preserve"> Образне мислення </w:t>
      </w:r>
      <w:r w:rsidRPr="005753E8">
        <w:rPr>
          <w:color w:val="000000"/>
          <w:spacing w:val="3"/>
          <w:sz w:val="28"/>
          <w:szCs w:val="28"/>
        </w:rPr>
        <w:t xml:space="preserve">тісно пов'язане з мовою. Мова як один із </w:t>
      </w:r>
      <w:r>
        <w:rPr>
          <w:color w:val="000000"/>
          <w:spacing w:val="3"/>
          <w:sz w:val="28"/>
          <w:szCs w:val="28"/>
        </w:rPr>
        <w:t>про</w:t>
      </w:r>
      <w:r w:rsidRPr="005753E8">
        <w:rPr>
          <w:color w:val="000000"/>
          <w:spacing w:val="3"/>
          <w:sz w:val="28"/>
          <w:szCs w:val="28"/>
        </w:rPr>
        <w:t>явів психічного життя людини має дуже велике значення не лише як засіб вияву думок, почуттів і бажань, але і як засіб вираження різноманітних рис характеру, темпераменту</w:t>
      </w:r>
      <w:r>
        <w:rPr>
          <w:color w:val="000000"/>
          <w:spacing w:val="3"/>
          <w:sz w:val="28"/>
          <w:szCs w:val="28"/>
        </w:rPr>
        <w:t>, творчої індивідуальності</w:t>
      </w:r>
      <w:r w:rsidRPr="005753E8">
        <w:rPr>
          <w:color w:val="000000"/>
          <w:spacing w:val="3"/>
          <w:sz w:val="28"/>
          <w:szCs w:val="28"/>
        </w:rPr>
        <w:t xml:space="preserve">. </w:t>
      </w:r>
      <w:r>
        <w:rPr>
          <w:color w:val="000000"/>
          <w:spacing w:val="7"/>
          <w:sz w:val="28"/>
          <w:szCs w:val="28"/>
        </w:rPr>
        <w:t xml:space="preserve">М. Храпченко стверджує: "Творча індивідуальність – це особистість письменника у її важливих соціально-психологічних особливостях, її бачення і художнє перетворення світу, це особистість художника слова у її відношенні до естетичних запитів суспільства, у її внутрішній зверненості до читацької аудиторії, до тих, заради кого створюється література </w:t>
      </w:r>
      <w:r w:rsidRPr="007D2EF1">
        <w:rPr>
          <w:color w:val="000000"/>
          <w:spacing w:val="7"/>
          <w:sz w:val="28"/>
          <w:szCs w:val="28"/>
        </w:rPr>
        <w:t>[</w:t>
      </w:r>
      <w:r>
        <w:rPr>
          <w:color w:val="000000"/>
          <w:spacing w:val="7"/>
          <w:sz w:val="28"/>
          <w:szCs w:val="28"/>
        </w:rPr>
        <w:t>315, с. 88</w:t>
      </w:r>
      <w:r w:rsidRPr="007D2EF1">
        <w:rPr>
          <w:color w:val="000000"/>
          <w:spacing w:val="7"/>
          <w:sz w:val="28"/>
          <w:szCs w:val="28"/>
        </w:rPr>
        <w:t>]</w:t>
      </w:r>
      <w:r>
        <w:rPr>
          <w:color w:val="000000"/>
          <w:spacing w:val="7"/>
          <w:sz w:val="28"/>
          <w:szCs w:val="28"/>
        </w:rPr>
        <w:t>".</w:t>
      </w:r>
    </w:p>
    <w:p w:rsidR="00F43C0B" w:rsidRPr="005753E8" w:rsidRDefault="00F43C0B" w:rsidP="00F43C0B">
      <w:pPr>
        <w:spacing w:line="360" w:lineRule="auto"/>
        <w:jc w:val="both"/>
        <w:rPr>
          <w:sz w:val="28"/>
          <w:szCs w:val="28"/>
        </w:rPr>
      </w:pPr>
      <w:r>
        <w:rPr>
          <w:sz w:val="28"/>
          <w:szCs w:val="28"/>
        </w:rPr>
        <w:tab/>
      </w:r>
      <w:r w:rsidRPr="005753E8">
        <w:rPr>
          <w:sz w:val="28"/>
          <w:szCs w:val="28"/>
        </w:rPr>
        <w:t xml:space="preserve">Дослідження мови художнього твору базується на розробленій Л.Виготським теорії психології мовленнєвої діяльності, зокрема й художньої. </w:t>
      </w:r>
      <w:r>
        <w:rPr>
          <w:sz w:val="28"/>
          <w:szCs w:val="28"/>
        </w:rPr>
        <w:t>П</w:t>
      </w:r>
      <w:r w:rsidRPr="005753E8">
        <w:rPr>
          <w:sz w:val="28"/>
          <w:szCs w:val="28"/>
        </w:rPr>
        <w:t>сихолог зазначає: "Справжнє і повне розуміння чужої думки стає можливим тільки тоді, коли ми виявляємо її діючу, афективно-вольову підоснову [</w:t>
      </w:r>
      <w:r>
        <w:rPr>
          <w:sz w:val="28"/>
          <w:szCs w:val="28"/>
        </w:rPr>
        <w:t>67,</w:t>
      </w:r>
      <w:r w:rsidRPr="005753E8">
        <w:rPr>
          <w:sz w:val="28"/>
          <w:szCs w:val="28"/>
        </w:rPr>
        <w:t xml:space="preserve"> </w:t>
      </w:r>
      <w:r w:rsidRPr="005753E8">
        <w:rPr>
          <w:sz w:val="28"/>
          <w:szCs w:val="28"/>
        </w:rPr>
        <w:lastRenderedPageBreak/>
        <w:t>с.357]</w:t>
      </w:r>
      <w:r>
        <w:rPr>
          <w:sz w:val="28"/>
          <w:szCs w:val="28"/>
        </w:rPr>
        <w:t>"</w:t>
      </w:r>
      <w:r w:rsidRPr="005753E8">
        <w:rPr>
          <w:sz w:val="28"/>
          <w:szCs w:val="28"/>
        </w:rPr>
        <w:t>. Вольові завдання висловлювання вчений ілюструє на прикладі тексту і підтексту.</w:t>
      </w:r>
      <w:r w:rsidRPr="00D2693B">
        <w:rPr>
          <w:sz w:val="28"/>
          <w:szCs w:val="28"/>
        </w:rPr>
        <w:t xml:space="preserve"> </w:t>
      </w:r>
      <w:r w:rsidRPr="005753E8">
        <w:rPr>
          <w:sz w:val="28"/>
          <w:szCs w:val="28"/>
        </w:rPr>
        <w:t>У художньому творі є прихований емоціональний підтекст, або, за визначенням К.</w:t>
      </w:r>
      <w:r>
        <w:rPr>
          <w:sz w:val="28"/>
          <w:szCs w:val="28"/>
        </w:rPr>
        <w:t xml:space="preserve"> </w:t>
      </w:r>
      <w:r w:rsidRPr="005753E8">
        <w:rPr>
          <w:sz w:val="28"/>
          <w:szCs w:val="28"/>
        </w:rPr>
        <w:t>Станіславського, "підводна течія" мови. Не збагнувши авторський підтекст твору, важко усвідомити поведінку персонажів, мотиви їх вчинків.</w:t>
      </w:r>
      <w:r w:rsidRPr="005753E8">
        <w:rPr>
          <w:sz w:val="28"/>
          <w:szCs w:val="28"/>
        </w:rPr>
        <w:tab/>
      </w:r>
    </w:p>
    <w:p w:rsidR="00F43C0B" w:rsidRPr="005753E8" w:rsidRDefault="00F43C0B" w:rsidP="00F43C0B">
      <w:pPr>
        <w:spacing w:line="360" w:lineRule="auto"/>
        <w:jc w:val="both"/>
        <w:rPr>
          <w:color w:val="000000"/>
          <w:spacing w:val="7"/>
          <w:sz w:val="28"/>
          <w:szCs w:val="28"/>
        </w:rPr>
      </w:pPr>
      <w:r w:rsidRPr="005753E8">
        <w:rPr>
          <w:sz w:val="28"/>
          <w:szCs w:val="28"/>
        </w:rPr>
        <w:tab/>
      </w:r>
      <w:r w:rsidRPr="005753E8">
        <w:rPr>
          <w:color w:val="000000"/>
          <w:spacing w:val="7"/>
          <w:sz w:val="28"/>
          <w:szCs w:val="28"/>
        </w:rPr>
        <w:t>П.</w:t>
      </w:r>
      <w:r>
        <w:rPr>
          <w:color w:val="000000"/>
          <w:spacing w:val="7"/>
          <w:sz w:val="28"/>
          <w:szCs w:val="28"/>
        </w:rPr>
        <w:t xml:space="preserve"> </w:t>
      </w:r>
      <w:r w:rsidRPr="005753E8">
        <w:rPr>
          <w:color w:val="000000"/>
          <w:spacing w:val="7"/>
          <w:sz w:val="28"/>
          <w:szCs w:val="28"/>
        </w:rPr>
        <w:t>Блонськ</w:t>
      </w:r>
      <w:r>
        <w:rPr>
          <w:color w:val="000000"/>
          <w:spacing w:val="7"/>
          <w:sz w:val="28"/>
          <w:szCs w:val="28"/>
        </w:rPr>
        <w:t>ий</w:t>
      </w:r>
      <w:r w:rsidRPr="005753E8">
        <w:rPr>
          <w:color w:val="000000"/>
          <w:spacing w:val="7"/>
          <w:sz w:val="28"/>
          <w:szCs w:val="28"/>
        </w:rPr>
        <w:t>, Л.</w:t>
      </w:r>
      <w:r>
        <w:rPr>
          <w:color w:val="000000"/>
          <w:spacing w:val="7"/>
          <w:sz w:val="28"/>
          <w:szCs w:val="28"/>
        </w:rPr>
        <w:t xml:space="preserve"> </w:t>
      </w:r>
      <w:r w:rsidRPr="005753E8">
        <w:rPr>
          <w:color w:val="000000"/>
          <w:spacing w:val="7"/>
          <w:sz w:val="28"/>
          <w:szCs w:val="28"/>
        </w:rPr>
        <w:t>Виготськ</w:t>
      </w:r>
      <w:r>
        <w:rPr>
          <w:color w:val="000000"/>
          <w:spacing w:val="7"/>
          <w:sz w:val="28"/>
          <w:szCs w:val="28"/>
        </w:rPr>
        <w:t>ий</w:t>
      </w:r>
      <w:r w:rsidRPr="005753E8">
        <w:rPr>
          <w:color w:val="000000"/>
          <w:spacing w:val="7"/>
          <w:sz w:val="28"/>
          <w:szCs w:val="28"/>
        </w:rPr>
        <w:t>, Л.</w:t>
      </w:r>
      <w:r>
        <w:rPr>
          <w:color w:val="000000"/>
          <w:spacing w:val="7"/>
          <w:sz w:val="28"/>
          <w:szCs w:val="28"/>
        </w:rPr>
        <w:t xml:space="preserve"> </w:t>
      </w:r>
      <w:r w:rsidRPr="005753E8">
        <w:rPr>
          <w:color w:val="000000"/>
          <w:spacing w:val="7"/>
          <w:sz w:val="28"/>
          <w:szCs w:val="28"/>
        </w:rPr>
        <w:t>Занков, П.</w:t>
      </w:r>
      <w:r>
        <w:rPr>
          <w:color w:val="000000"/>
          <w:spacing w:val="7"/>
          <w:sz w:val="28"/>
          <w:szCs w:val="28"/>
        </w:rPr>
        <w:t xml:space="preserve"> </w:t>
      </w:r>
      <w:r w:rsidRPr="005753E8">
        <w:rPr>
          <w:color w:val="000000"/>
          <w:spacing w:val="7"/>
          <w:sz w:val="28"/>
          <w:szCs w:val="28"/>
        </w:rPr>
        <w:t>Зінченко, О.</w:t>
      </w:r>
      <w:r>
        <w:rPr>
          <w:color w:val="000000"/>
          <w:spacing w:val="7"/>
          <w:sz w:val="28"/>
          <w:szCs w:val="28"/>
        </w:rPr>
        <w:t xml:space="preserve"> </w:t>
      </w:r>
      <w:r w:rsidRPr="005753E8">
        <w:rPr>
          <w:color w:val="000000"/>
          <w:spacing w:val="7"/>
          <w:sz w:val="28"/>
          <w:szCs w:val="28"/>
        </w:rPr>
        <w:t>Леонтьєв та ін. в</w:t>
      </w:r>
      <w:r>
        <w:rPr>
          <w:color w:val="000000"/>
          <w:spacing w:val="7"/>
          <w:sz w:val="28"/>
          <w:szCs w:val="28"/>
        </w:rPr>
        <w:t xml:space="preserve">ідзначили </w:t>
      </w:r>
      <w:r w:rsidRPr="005753E8">
        <w:rPr>
          <w:color w:val="000000"/>
          <w:spacing w:val="7"/>
          <w:sz w:val="28"/>
          <w:szCs w:val="28"/>
        </w:rPr>
        <w:t>важливу роль мислення у літературному розвитку школярів. Дослідження вчених (С.</w:t>
      </w:r>
      <w:r>
        <w:rPr>
          <w:color w:val="000000"/>
          <w:spacing w:val="7"/>
          <w:sz w:val="28"/>
          <w:szCs w:val="28"/>
        </w:rPr>
        <w:t xml:space="preserve"> </w:t>
      </w:r>
      <w:r w:rsidRPr="005753E8">
        <w:rPr>
          <w:color w:val="000000"/>
          <w:spacing w:val="7"/>
          <w:sz w:val="28"/>
          <w:szCs w:val="28"/>
        </w:rPr>
        <w:t>Рубінштейна, О.</w:t>
      </w:r>
      <w:r>
        <w:rPr>
          <w:color w:val="000000"/>
          <w:spacing w:val="7"/>
          <w:sz w:val="28"/>
          <w:szCs w:val="28"/>
        </w:rPr>
        <w:t xml:space="preserve"> </w:t>
      </w:r>
      <w:r w:rsidRPr="005753E8">
        <w:rPr>
          <w:color w:val="000000"/>
          <w:spacing w:val="7"/>
          <w:sz w:val="28"/>
          <w:szCs w:val="28"/>
        </w:rPr>
        <w:t>Леонтьєва, Ж.</w:t>
      </w:r>
      <w:r>
        <w:rPr>
          <w:color w:val="000000"/>
          <w:spacing w:val="7"/>
          <w:sz w:val="28"/>
          <w:szCs w:val="28"/>
        </w:rPr>
        <w:t xml:space="preserve"> </w:t>
      </w:r>
      <w:r w:rsidRPr="005753E8">
        <w:rPr>
          <w:color w:val="000000"/>
          <w:spacing w:val="7"/>
          <w:sz w:val="28"/>
          <w:szCs w:val="28"/>
        </w:rPr>
        <w:t>Піаже, П.</w:t>
      </w:r>
      <w:r>
        <w:rPr>
          <w:color w:val="000000"/>
          <w:spacing w:val="7"/>
          <w:sz w:val="28"/>
          <w:szCs w:val="28"/>
        </w:rPr>
        <w:t xml:space="preserve"> Гальперін</w:t>
      </w:r>
      <w:r w:rsidRPr="005753E8">
        <w:rPr>
          <w:color w:val="000000"/>
          <w:spacing w:val="7"/>
          <w:sz w:val="28"/>
          <w:szCs w:val="28"/>
        </w:rPr>
        <w:t>а, Н.</w:t>
      </w:r>
      <w:r>
        <w:rPr>
          <w:color w:val="000000"/>
          <w:spacing w:val="7"/>
          <w:sz w:val="28"/>
          <w:szCs w:val="28"/>
        </w:rPr>
        <w:t xml:space="preserve"> </w:t>
      </w:r>
      <w:r w:rsidRPr="005753E8">
        <w:rPr>
          <w:color w:val="000000"/>
          <w:spacing w:val="7"/>
          <w:sz w:val="28"/>
          <w:szCs w:val="28"/>
        </w:rPr>
        <w:t>Менчинської та ін.) виявили, що мислення виявляється у ряді розумових дій, або інтелектуальних операцій: аналізу і синтезу, узагальнення, абстрагування та ін. С.</w:t>
      </w:r>
      <w:r>
        <w:rPr>
          <w:color w:val="000000"/>
          <w:spacing w:val="7"/>
          <w:sz w:val="28"/>
          <w:szCs w:val="28"/>
        </w:rPr>
        <w:t xml:space="preserve"> </w:t>
      </w:r>
      <w:r w:rsidRPr="005753E8">
        <w:rPr>
          <w:color w:val="000000"/>
          <w:spacing w:val="7"/>
          <w:sz w:val="28"/>
          <w:szCs w:val="28"/>
        </w:rPr>
        <w:t>Рубінштейн у структурі мислення виділяв два компонента: механізми власне мислительного процесу (аналіз, синтез, узагальнення, абстракція) і способи діяльності, операції (граматичні правила та ін.). Визначальним моментом у мислительній діяльності, на думку вченого, є творче начало, уміння не тільки володіти готовими узагальненнями, але й відкривати нові.</w:t>
      </w:r>
      <w:r w:rsidRPr="0013625C">
        <w:rPr>
          <w:color w:val="000000"/>
          <w:spacing w:val="7"/>
          <w:sz w:val="28"/>
          <w:szCs w:val="28"/>
        </w:rPr>
        <w:t xml:space="preserve"> </w:t>
      </w:r>
      <w:r w:rsidRPr="005753E8">
        <w:rPr>
          <w:color w:val="000000"/>
          <w:spacing w:val="7"/>
          <w:sz w:val="28"/>
          <w:szCs w:val="28"/>
        </w:rPr>
        <w:t xml:space="preserve"> </w:t>
      </w:r>
    </w:p>
    <w:p w:rsidR="00F43C0B" w:rsidRDefault="00F43C0B" w:rsidP="00F43C0B">
      <w:pPr>
        <w:shd w:val="clear" w:color="auto" w:fill="FFFFFF"/>
        <w:spacing w:line="360" w:lineRule="auto"/>
        <w:jc w:val="both"/>
        <w:rPr>
          <w:color w:val="000000"/>
          <w:spacing w:val="7"/>
          <w:sz w:val="28"/>
          <w:szCs w:val="28"/>
        </w:rPr>
      </w:pPr>
      <w:r w:rsidRPr="005753E8">
        <w:rPr>
          <w:color w:val="000000"/>
          <w:spacing w:val="7"/>
          <w:sz w:val="28"/>
          <w:szCs w:val="28"/>
        </w:rPr>
        <w:tab/>
        <w:t>У процесі читання й сприймання художньої літератури в учнів розвива</w:t>
      </w:r>
      <w:r>
        <w:rPr>
          <w:color w:val="000000"/>
          <w:spacing w:val="7"/>
          <w:sz w:val="28"/>
          <w:szCs w:val="28"/>
        </w:rPr>
        <w:t>ю</w:t>
      </w:r>
      <w:r w:rsidRPr="005753E8">
        <w:rPr>
          <w:color w:val="000000"/>
          <w:spacing w:val="7"/>
          <w:sz w:val="28"/>
          <w:szCs w:val="28"/>
        </w:rPr>
        <w:t xml:space="preserve">ться </w:t>
      </w:r>
      <w:r>
        <w:rPr>
          <w:color w:val="000000"/>
          <w:spacing w:val="7"/>
          <w:sz w:val="28"/>
          <w:szCs w:val="28"/>
        </w:rPr>
        <w:t>уміння</w:t>
      </w:r>
      <w:r w:rsidRPr="005753E8">
        <w:rPr>
          <w:color w:val="000000"/>
          <w:spacing w:val="7"/>
          <w:sz w:val="28"/>
          <w:szCs w:val="28"/>
        </w:rPr>
        <w:t xml:space="preserve"> міркувати словесно-художніми образами</w:t>
      </w:r>
      <w:r>
        <w:rPr>
          <w:color w:val="000000"/>
          <w:spacing w:val="7"/>
          <w:sz w:val="28"/>
          <w:szCs w:val="28"/>
        </w:rPr>
        <w:t xml:space="preserve"> </w:t>
      </w:r>
      <w:r w:rsidRPr="005753E8">
        <w:rPr>
          <w:color w:val="000000"/>
          <w:spacing w:val="7"/>
          <w:sz w:val="28"/>
          <w:szCs w:val="28"/>
        </w:rPr>
        <w:t>–</w:t>
      </w:r>
      <w:r>
        <w:rPr>
          <w:color w:val="000000"/>
          <w:spacing w:val="7"/>
          <w:sz w:val="28"/>
          <w:szCs w:val="28"/>
        </w:rPr>
        <w:t xml:space="preserve"> уміння</w:t>
      </w:r>
      <w:r w:rsidRPr="005753E8">
        <w:rPr>
          <w:color w:val="000000"/>
          <w:spacing w:val="7"/>
          <w:sz w:val="28"/>
          <w:szCs w:val="28"/>
        </w:rPr>
        <w:t xml:space="preserve"> сприймати словесне мистецтво як специфічний вияв художнього змісту, без чого неможлива творча літературна діяльність учня.</w:t>
      </w:r>
      <w:r>
        <w:rPr>
          <w:color w:val="000000"/>
          <w:spacing w:val="7"/>
          <w:sz w:val="28"/>
          <w:szCs w:val="28"/>
        </w:rPr>
        <w:t xml:space="preserve"> </w:t>
      </w:r>
      <w:r w:rsidRPr="005753E8">
        <w:rPr>
          <w:color w:val="000000"/>
          <w:spacing w:val="7"/>
          <w:sz w:val="28"/>
          <w:szCs w:val="28"/>
        </w:rPr>
        <w:t xml:space="preserve">Здатність міркувати словесно-художніми образами передбачає пізнання (сприймання) художньої літератури у всій її художній специфіці як виду мистецтва, основним засобом якого є художнє слово. </w:t>
      </w:r>
    </w:p>
    <w:p w:rsidR="00F43C0B" w:rsidRPr="005753E8" w:rsidRDefault="00F43C0B" w:rsidP="00F43C0B">
      <w:pPr>
        <w:shd w:val="clear" w:color="auto" w:fill="FFFFFF"/>
        <w:spacing w:line="360" w:lineRule="auto"/>
        <w:jc w:val="both"/>
        <w:rPr>
          <w:color w:val="000000"/>
          <w:spacing w:val="7"/>
          <w:sz w:val="28"/>
          <w:szCs w:val="28"/>
        </w:rPr>
      </w:pPr>
      <w:r>
        <w:rPr>
          <w:color w:val="000000"/>
          <w:spacing w:val="7"/>
          <w:sz w:val="28"/>
          <w:szCs w:val="28"/>
        </w:rPr>
        <w:tab/>
      </w:r>
      <w:r w:rsidRPr="005753E8">
        <w:rPr>
          <w:color w:val="000000"/>
          <w:spacing w:val="7"/>
          <w:sz w:val="28"/>
          <w:szCs w:val="28"/>
        </w:rPr>
        <w:t>Здатність старшокласників міркувати словесно-художніми образами виявляється як у власне творчій діяльності, так і репродуктивній, що у сукупності передбачає вияв елементів творчості.</w:t>
      </w:r>
      <w:r>
        <w:rPr>
          <w:color w:val="000000"/>
          <w:spacing w:val="7"/>
          <w:sz w:val="28"/>
          <w:szCs w:val="28"/>
        </w:rPr>
        <w:t xml:space="preserve"> М</w:t>
      </w:r>
      <w:r w:rsidRPr="005753E8">
        <w:rPr>
          <w:color w:val="000000"/>
          <w:spacing w:val="7"/>
          <w:sz w:val="28"/>
          <w:szCs w:val="28"/>
        </w:rPr>
        <w:t>іркув</w:t>
      </w:r>
      <w:r>
        <w:rPr>
          <w:color w:val="000000"/>
          <w:spacing w:val="7"/>
          <w:sz w:val="28"/>
          <w:szCs w:val="28"/>
        </w:rPr>
        <w:t xml:space="preserve">ати </w:t>
      </w:r>
      <w:r w:rsidRPr="005753E8">
        <w:rPr>
          <w:color w:val="000000"/>
          <w:spacing w:val="7"/>
          <w:sz w:val="28"/>
          <w:szCs w:val="28"/>
        </w:rPr>
        <w:t>словесно-</w:t>
      </w:r>
      <w:r>
        <w:rPr>
          <w:color w:val="000000"/>
          <w:spacing w:val="7"/>
          <w:sz w:val="28"/>
          <w:szCs w:val="28"/>
        </w:rPr>
        <w:t>х</w:t>
      </w:r>
      <w:r w:rsidRPr="005753E8">
        <w:rPr>
          <w:color w:val="000000"/>
          <w:spacing w:val="7"/>
          <w:sz w:val="28"/>
          <w:szCs w:val="28"/>
        </w:rPr>
        <w:t xml:space="preserve">удожніми образами є психічний процес, </w:t>
      </w:r>
      <w:r>
        <w:rPr>
          <w:color w:val="000000"/>
          <w:spacing w:val="7"/>
          <w:sz w:val="28"/>
          <w:szCs w:val="28"/>
        </w:rPr>
        <w:t>я</w:t>
      </w:r>
      <w:r w:rsidRPr="005753E8">
        <w:rPr>
          <w:color w:val="000000"/>
          <w:spacing w:val="7"/>
          <w:sz w:val="28"/>
          <w:szCs w:val="28"/>
        </w:rPr>
        <w:t>кий тісно взаємопов'язаний з двома основними видами духовної діяльності</w:t>
      </w:r>
      <w:r>
        <w:rPr>
          <w:color w:val="000000"/>
          <w:spacing w:val="7"/>
          <w:sz w:val="28"/>
          <w:szCs w:val="28"/>
        </w:rPr>
        <w:t>,</w:t>
      </w:r>
      <w:r w:rsidRPr="005753E8">
        <w:rPr>
          <w:color w:val="000000"/>
          <w:spacing w:val="7"/>
          <w:sz w:val="28"/>
          <w:szCs w:val="28"/>
        </w:rPr>
        <w:t xml:space="preserve"> – художнім читацьким</w:t>
      </w:r>
      <w:r>
        <w:rPr>
          <w:color w:val="000000"/>
          <w:spacing w:val="7"/>
          <w:sz w:val="28"/>
          <w:szCs w:val="28"/>
        </w:rPr>
        <w:t xml:space="preserve"> </w:t>
      </w:r>
      <w:r w:rsidRPr="005753E8">
        <w:rPr>
          <w:color w:val="000000"/>
          <w:spacing w:val="7"/>
          <w:sz w:val="28"/>
          <w:szCs w:val="28"/>
        </w:rPr>
        <w:t xml:space="preserve">сприйманням і літературною  творчістю. </w:t>
      </w:r>
    </w:p>
    <w:p w:rsidR="00F43C0B" w:rsidRPr="005753E8" w:rsidRDefault="00F43C0B" w:rsidP="00F43C0B">
      <w:pPr>
        <w:shd w:val="clear" w:color="auto" w:fill="FFFFFF"/>
        <w:spacing w:line="360" w:lineRule="auto"/>
        <w:jc w:val="both"/>
        <w:rPr>
          <w:color w:val="000000"/>
          <w:spacing w:val="7"/>
          <w:sz w:val="28"/>
          <w:szCs w:val="28"/>
        </w:rPr>
      </w:pPr>
      <w:r w:rsidRPr="005753E8">
        <w:rPr>
          <w:color w:val="000000"/>
          <w:spacing w:val="7"/>
          <w:sz w:val="28"/>
          <w:szCs w:val="28"/>
        </w:rPr>
        <w:lastRenderedPageBreak/>
        <w:tab/>
      </w:r>
      <w:r>
        <w:rPr>
          <w:color w:val="000000"/>
          <w:spacing w:val="7"/>
          <w:sz w:val="28"/>
          <w:szCs w:val="28"/>
        </w:rPr>
        <w:t>У</w:t>
      </w:r>
      <w:r w:rsidRPr="005753E8">
        <w:rPr>
          <w:color w:val="000000"/>
          <w:spacing w:val="7"/>
          <w:sz w:val="28"/>
          <w:szCs w:val="28"/>
        </w:rPr>
        <w:t>чені</w:t>
      </w:r>
      <w:r>
        <w:rPr>
          <w:color w:val="000000"/>
          <w:spacing w:val="7"/>
          <w:sz w:val="28"/>
          <w:szCs w:val="28"/>
        </w:rPr>
        <w:t xml:space="preserve"> по-різному підходили до вирішення питання визначення читацьких здібностей</w:t>
      </w:r>
      <w:r w:rsidRPr="009C1BA6">
        <w:rPr>
          <w:color w:val="000000"/>
          <w:spacing w:val="7"/>
          <w:sz w:val="28"/>
          <w:szCs w:val="28"/>
        </w:rPr>
        <w:t xml:space="preserve"> </w:t>
      </w:r>
      <w:r>
        <w:rPr>
          <w:color w:val="000000"/>
          <w:spacing w:val="7"/>
          <w:sz w:val="28"/>
          <w:szCs w:val="28"/>
        </w:rPr>
        <w:t xml:space="preserve">старшокласників, їх уміння </w:t>
      </w:r>
      <w:r w:rsidRPr="005753E8">
        <w:rPr>
          <w:color w:val="000000"/>
          <w:spacing w:val="7"/>
          <w:sz w:val="28"/>
          <w:szCs w:val="28"/>
        </w:rPr>
        <w:t>міркувати словесно-художніми образами</w:t>
      </w:r>
      <w:r>
        <w:rPr>
          <w:color w:val="000000"/>
          <w:spacing w:val="7"/>
          <w:sz w:val="28"/>
          <w:szCs w:val="28"/>
        </w:rPr>
        <w:t xml:space="preserve">. </w:t>
      </w:r>
      <w:r w:rsidRPr="005753E8">
        <w:rPr>
          <w:color w:val="000000"/>
          <w:spacing w:val="7"/>
          <w:sz w:val="28"/>
          <w:szCs w:val="28"/>
        </w:rPr>
        <w:t>Наприклад, Л.</w:t>
      </w:r>
      <w:r>
        <w:rPr>
          <w:color w:val="000000"/>
          <w:spacing w:val="7"/>
          <w:sz w:val="28"/>
          <w:szCs w:val="28"/>
        </w:rPr>
        <w:t xml:space="preserve"> </w:t>
      </w:r>
      <w:r w:rsidRPr="005753E8">
        <w:rPr>
          <w:color w:val="000000"/>
          <w:spacing w:val="7"/>
          <w:sz w:val="28"/>
          <w:szCs w:val="28"/>
        </w:rPr>
        <w:t xml:space="preserve">Жабицька визначила такі компоненти читацького таланту: розвинуту відтворюючу уяву; здатність до сприймання метафоричної мови мистецтва, розуміння ідейно-змістового значення художніх деталей; здатність емоційно реагувати </w:t>
      </w:r>
      <w:r>
        <w:rPr>
          <w:color w:val="000000"/>
          <w:spacing w:val="7"/>
          <w:sz w:val="28"/>
          <w:szCs w:val="28"/>
        </w:rPr>
        <w:t xml:space="preserve">на </w:t>
      </w:r>
      <w:r w:rsidRPr="005753E8">
        <w:rPr>
          <w:color w:val="000000"/>
          <w:spacing w:val="7"/>
          <w:sz w:val="28"/>
          <w:szCs w:val="28"/>
        </w:rPr>
        <w:t xml:space="preserve">світовідчуття письменника; сформованість поняття про літературний прийом; сформованість критеріїв гарного естетичного смаку </w:t>
      </w:r>
      <w:r w:rsidRPr="00157677">
        <w:rPr>
          <w:color w:val="000000"/>
          <w:spacing w:val="7"/>
          <w:sz w:val="28"/>
          <w:szCs w:val="28"/>
        </w:rPr>
        <w:t>[</w:t>
      </w:r>
      <w:r>
        <w:rPr>
          <w:color w:val="000000"/>
          <w:spacing w:val="7"/>
          <w:sz w:val="28"/>
          <w:szCs w:val="28"/>
        </w:rPr>
        <w:t>178</w:t>
      </w:r>
      <w:r w:rsidRPr="00157677">
        <w:rPr>
          <w:color w:val="000000"/>
          <w:spacing w:val="7"/>
          <w:sz w:val="28"/>
          <w:szCs w:val="28"/>
        </w:rPr>
        <w:t xml:space="preserve">, с. </w:t>
      </w:r>
      <w:r>
        <w:rPr>
          <w:color w:val="000000"/>
          <w:spacing w:val="7"/>
          <w:sz w:val="28"/>
          <w:szCs w:val="28"/>
        </w:rPr>
        <w:t>26</w:t>
      </w:r>
      <w:r w:rsidRPr="00157677">
        <w:rPr>
          <w:color w:val="000000"/>
          <w:spacing w:val="7"/>
          <w:sz w:val="28"/>
          <w:szCs w:val="28"/>
        </w:rPr>
        <w:t xml:space="preserve">]. </w:t>
      </w:r>
      <w:r w:rsidRPr="005753E8">
        <w:rPr>
          <w:color w:val="000000"/>
          <w:spacing w:val="7"/>
          <w:sz w:val="28"/>
          <w:szCs w:val="28"/>
        </w:rPr>
        <w:t>За винятком останнього компонента, всі інші впливають на рівень</w:t>
      </w:r>
      <w:r w:rsidRPr="000E399A">
        <w:rPr>
          <w:color w:val="000000"/>
          <w:spacing w:val="7"/>
          <w:sz w:val="28"/>
          <w:szCs w:val="28"/>
        </w:rPr>
        <w:t xml:space="preserve"> </w:t>
      </w:r>
      <w:r w:rsidRPr="005753E8">
        <w:rPr>
          <w:color w:val="000000"/>
          <w:spacing w:val="7"/>
          <w:sz w:val="28"/>
          <w:szCs w:val="28"/>
        </w:rPr>
        <w:t>сприймання форми літературного твору</w:t>
      </w:r>
      <w:r>
        <w:rPr>
          <w:color w:val="000000"/>
          <w:spacing w:val="7"/>
          <w:sz w:val="28"/>
          <w:szCs w:val="28"/>
        </w:rPr>
        <w:t xml:space="preserve"> (мови художнього твору), а також</w:t>
      </w:r>
      <w:r w:rsidRPr="005753E8">
        <w:rPr>
          <w:color w:val="000000"/>
          <w:spacing w:val="7"/>
          <w:sz w:val="28"/>
          <w:szCs w:val="28"/>
        </w:rPr>
        <w:t xml:space="preserve"> на рівень творчої уяви.</w:t>
      </w:r>
    </w:p>
    <w:p w:rsidR="00F43C0B" w:rsidRPr="005753E8" w:rsidRDefault="00F43C0B" w:rsidP="00F43C0B">
      <w:pPr>
        <w:shd w:val="clear" w:color="auto" w:fill="FFFFFF"/>
        <w:spacing w:line="360" w:lineRule="auto"/>
        <w:jc w:val="both"/>
        <w:rPr>
          <w:color w:val="000000"/>
          <w:spacing w:val="7"/>
          <w:sz w:val="28"/>
          <w:szCs w:val="28"/>
        </w:rPr>
      </w:pPr>
      <w:r>
        <w:rPr>
          <w:color w:val="000000"/>
          <w:spacing w:val="7"/>
          <w:sz w:val="28"/>
          <w:szCs w:val="28"/>
        </w:rPr>
        <w:tab/>
        <w:t xml:space="preserve">Рівень сприймання форми художнього твору учнями старшої школи передбачає визначення критеріїв або показників літературного розвитку. </w:t>
      </w:r>
      <w:r w:rsidRPr="005753E8">
        <w:rPr>
          <w:color w:val="000000"/>
          <w:spacing w:val="7"/>
          <w:sz w:val="28"/>
          <w:szCs w:val="28"/>
        </w:rPr>
        <w:t>Важливими</w:t>
      </w:r>
      <w:r>
        <w:rPr>
          <w:color w:val="000000"/>
          <w:spacing w:val="7"/>
          <w:sz w:val="28"/>
          <w:szCs w:val="28"/>
        </w:rPr>
        <w:t xml:space="preserve"> п</w:t>
      </w:r>
      <w:r w:rsidRPr="005753E8">
        <w:rPr>
          <w:color w:val="000000"/>
          <w:spacing w:val="7"/>
          <w:sz w:val="28"/>
          <w:szCs w:val="28"/>
        </w:rPr>
        <w:t>оказниками літературного розвитку є естетичний ідеал і художній смак.</w:t>
      </w:r>
      <w:r>
        <w:rPr>
          <w:color w:val="000000"/>
          <w:spacing w:val="7"/>
          <w:sz w:val="28"/>
          <w:szCs w:val="28"/>
        </w:rPr>
        <w:t xml:space="preserve"> С</w:t>
      </w:r>
      <w:r w:rsidRPr="005753E8">
        <w:rPr>
          <w:color w:val="000000"/>
          <w:spacing w:val="7"/>
          <w:sz w:val="28"/>
          <w:szCs w:val="28"/>
        </w:rPr>
        <w:t xml:space="preserve">формовані художній смак і естетичний ідеал виявляють своєрідний регулюючий вплив на сприймання літератури, є основою для критеріїв оцінки читання, однак художній смак і естетичний ідеал не можуть бути специфічним критеріями щодо визначення рівнів літературного розвитку. </w:t>
      </w:r>
    </w:p>
    <w:p w:rsidR="00F43C0B" w:rsidRPr="00157677" w:rsidRDefault="00F43C0B" w:rsidP="00F43C0B">
      <w:pPr>
        <w:shd w:val="clear" w:color="auto" w:fill="FFFFFF"/>
        <w:spacing w:line="360" w:lineRule="auto"/>
        <w:jc w:val="both"/>
        <w:rPr>
          <w:color w:val="000000"/>
          <w:spacing w:val="7"/>
          <w:sz w:val="28"/>
          <w:szCs w:val="28"/>
        </w:rPr>
      </w:pPr>
      <w:r w:rsidRPr="005753E8">
        <w:rPr>
          <w:color w:val="000000"/>
          <w:spacing w:val="7"/>
          <w:sz w:val="28"/>
          <w:szCs w:val="28"/>
        </w:rPr>
        <w:tab/>
        <w:t>Єдиний підхід до визначення критеріїв літературного розвитку, як критеріїв загального розумового розвитку, у сучасній науці не вироблено. Наприклад, О.</w:t>
      </w:r>
      <w:r>
        <w:rPr>
          <w:color w:val="000000"/>
          <w:spacing w:val="7"/>
          <w:sz w:val="28"/>
          <w:szCs w:val="28"/>
        </w:rPr>
        <w:t xml:space="preserve"> </w:t>
      </w:r>
      <w:r w:rsidRPr="005753E8">
        <w:rPr>
          <w:color w:val="000000"/>
          <w:spacing w:val="7"/>
          <w:sz w:val="28"/>
          <w:szCs w:val="28"/>
        </w:rPr>
        <w:t>Никифорова визначає такі критерії повноцінного сприймання</w:t>
      </w:r>
      <w:r>
        <w:rPr>
          <w:color w:val="000000"/>
          <w:spacing w:val="7"/>
          <w:sz w:val="28"/>
          <w:szCs w:val="28"/>
        </w:rPr>
        <w:t xml:space="preserve"> учнями</w:t>
      </w:r>
      <w:r w:rsidRPr="005753E8">
        <w:rPr>
          <w:color w:val="000000"/>
          <w:spacing w:val="7"/>
          <w:sz w:val="28"/>
          <w:szCs w:val="28"/>
        </w:rPr>
        <w:t xml:space="preserve"> літератури: 1) уміння впевнено відрізнити художній текст від нехудожнього; 2) уміння детально оцінювати форму твору; 3) за відповідністю ними безпосереднього сприймання і розуміння ідей твору, його художніх особливостей </w:t>
      </w:r>
      <w:r w:rsidRPr="00157677">
        <w:rPr>
          <w:color w:val="000000"/>
          <w:spacing w:val="7"/>
          <w:sz w:val="28"/>
          <w:szCs w:val="28"/>
        </w:rPr>
        <w:t>[</w:t>
      </w:r>
      <w:r>
        <w:rPr>
          <w:color w:val="000000"/>
          <w:spacing w:val="7"/>
          <w:sz w:val="28"/>
          <w:szCs w:val="28"/>
        </w:rPr>
        <w:t xml:space="preserve">188, </w:t>
      </w:r>
      <w:r w:rsidRPr="00157677">
        <w:rPr>
          <w:color w:val="000000"/>
          <w:spacing w:val="7"/>
          <w:sz w:val="28"/>
          <w:szCs w:val="28"/>
        </w:rPr>
        <w:t xml:space="preserve">с.2]. </w:t>
      </w:r>
    </w:p>
    <w:p w:rsidR="00F43C0B" w:rsidRDefault="00F43C0B" w:rsidP="00F43C0B">
      <w:pPr>
        <w:shd w:val="clear" w:color="auto" w:fill="FFFFFF"/>
        <w:spacing w:line="360" w:lineRule="auto"/>
        <w:jc w:val="both"/>
        <w:rPr>
          <w:color w:val="000000"/>
          <w:spacing w:val="7"/>
          <w:sz w:val="28"/>
          <w:szCs w:val="28"/>
        </w:rPr>
      </w:pPr>
      <w:r w:rsidRPr="005753E8">
        <w:rPr>
          <w:color w:val="000000"/>
          <w:spacing w:val="7"/>
          <w:sz w:val="28"/>
          <w:szCs w:val="28"/>
        </w:rPr>
        <w:tab/>
        <w:t>Л.</w:t>
      </w:r>
      <w:r>
        <w:rPr>
          <w:color w:val="000000"/>
          <w:spacing w:val="7"/>
          <w:sz w:val="28"/>
          <w:szCs w:val="28"/>
        </w:rPr>
        <w:t xml:space="preserve"> </w:t>
      </w:r>
      <w:r w:rsidRPr="005753E8">
        <w:rPr>
          <w:color w:val="000000"/>
          <w:spacing w:val="7"/>
          <w:sz w:val="28"/>
          <w:szCs w:val="28"/>
        </w:rPr>
        <w:t xml:space="preserve">Жабицька у якості психологічних критеріїв літературного розвитку читача визначає </w:t>
      </w:r>
      <w:r>
        <w:rPr>
          <w:color w:val="000000"/>
          <w:spacing w:val="7"/>
          <w:sz w:val="28"/>
          <w:szCs w:val="28"/>
        </w:rPr>
        <w:t>такі</w:t>
      </w:r>
      <w:r w:rsidRPr="005753E8">
        <w:rPr>
          <w:color w:val="000000"/>
          <w:spacing w:val="7"/>
          <w:sz w:val="28"/>
          <w:szCs w:val="28"/>
        </w:rPr>
        <w:t xml:space="preserve"> особливості сприймання й оцінки читачем літера</w:t>
      </w:r>
      <w:r>
        <w:rPr>
          <w:color w:val="000000"/>
          <w:spacing w:val="7"/>
          <w:sz w:val="28"/>
          <w:szCs w:val="28"/>
        </w:rPr>
        <w:t>т</w:t>
      </w:r>
      <w:r w:rsidRPr="005753E8">
        <w:rPr>
          <w:color w:val="000000"/>
          <w:spacing w:val="7"/>
          <w:sz w:val="28"/>
          <w:szCs w:val="28"/>
        </w:rPr>
        <w:t xml:space="preserve">урного твору: активність використання художньої деталі у </w:t>
      </w:r>
      <w:r w:rsidRPr="005753E8">
        <w:rPr>
          <w:color w:val="000000"/>
          <w:spacing w:val="7"/>
          <w:sz w:val="28"/>
          <w:szCs w:val="28"/>
        </w:rPr>
        <w:lastRenderedPageBreak/>
        <w:t>відтворенні літературного образу; рівень розуміння естетичного значення відтворюваного образу; рівень сприймання переносного значення відтвореного образу; рівень сприймання переносного значення художньої деталі – тропа; багатство асоціацій, що об'єднує зміст художньої деталі зі змістом іншими елементами тексту; підпорядкування процесу асоціювання провідному ідейно-естетичному значенню образа; рівень сприймання "емоцій форми" та "емоцій матеріала"</w:t>
      </w:r>
      <w:r>
        <w:rPr>
          <w:color w:val="000000"/>
          <w:spacing w:val="7"/>
          <w:sz w:val="28"/>
          <w:szCs w:val="28"/>
        </w:rPr>
        <w:t>.</w:t>
      </w:r>
    </w:p>
    <w:p w:rsidR="00F43C0B" w:rsidRDefault="00F43C0B" w:rsidP="00F43C0B">
      <w:pPr>
        <w:shd w:val="clear" w:color="auto" w:fill="FFFFFF"/>
        <w:spacing w:line="360" w:lineRule="auto"/>
        <w:jc w:val="both"/>
        <w:rPr>
          <w:color w:val="000000"/>
          <w:spacing w:val="7"/>
          <w:sz w:val="28"/>
          <w:szCs w:val="28"/>
        </w:rPr>
      </w:pPr>
      <w:r>
        <w:rPr>
          <w:color w:val="000000"/>
          <w:spacing w:val="7"/>
          <w:sz w:val="28"/>
          <w:szCs w:val="28"/>
        </w:rPr>
        <w:tab/>
        <w:t>Багатьма психологічними і дидактичними дослідженнями П.Гальперіна, Н. Менчинської, Д. Богоявленського, Л. Занкова, М.Данилова та ін. доведено, що розвиток творчих літературних здібностей школярів значною мірою залежить від вибору методів навчання. Проблема вибору методів навчання в школі висвітлена у працях Ц. Балталона, Ю. Бабанського, Л. Момот, А. Алексюка; методів вивчення літератури – З. Рез, О. Богданової, Т. Браже, В. Маранцмана, М.Кудряшова, Н. Молдавської, О. Мазуркевича, Т. Бугайко, Є.Пасічника, Б. Степанишина, Н. Волошиної  та ін.</w:t>
      </w:r>
    </w:p>
    <w:p w:rsidR="00F43C0B" w:rsidRPr="00E929B8" w:rsidRDefault="00F43C0B" w:rsidP="00F43C0B">
      <w:pPr>
        <w:spacing w:line="360" w:lineRule="auto"/>
        <w:jc w:val="both"/>
        <w:rPr>
          <w:color w:val="000000"/>
          <w:spacing w:val="7"/>
          <w:sz w:val="28"/>
          <w:szCs w:val="28"/>
        </w:rPr>
      </w:pPr>
      <w:r>
        <w:rPr>
          <w:color w:val="000000"/>
          <w:spacing w:val="7"/>
          <w:sz w:val="28"/>
          <w:szCs w:val="28"/>
        </w:rPr>
        <w:tab/>
        <w:t>Одним із актуальних питань дидактики є застосування проблемного навчання. Психологічною основою концепції проблемного навчання стала теорія мислення як продуктивного процесу (С. Рубінштейн,   А.Брушлинський, А. Матюшкін, І. Ільницька, І. Якиманська). Питання теорії проблемного навчання аналізувалось у роботах Є. Пасічника, В.Кудрявцева, М. Махмутова, І. Лернера, Т. Ільїної та ін. На думку педагогів, проблемне навчання – система активного навчання, яка базується на психологічних закономірностях самостійності мислительної діяльності людини</w:t>
      </w:r>
      <w:r w:rsidRPr="00A10B79">
        <w:rPr>
          <w:color w:val="000000"/>
          <w:spacing w:val="7"/>
          <w:sz w:val="28"/>
          <w:szCs w:val="28"/>
        </w:rPr>
        <w:t>.</w:t>
      </w:r>
      <w:r>
        <w:rPr>
          <w:color w:val="000000"/>
          <w:spacing w:val="7"/>
          <w:sz w:val="28"/>
          <w:szCs w:val="28"/>
        </w:rPr>
        <w:t xml:space="preserve"> Сучасне обґрунтування проблемного навчання на уроках української літератури досліджують Г. Токмань, В. Микитюк, Л.Фурсова та ін.</w:t>
      </w:r>
    </w:p>
    <w:p w:rsidR="00F43C0B" w:rsidRPr="001C5BE3" w:rsidRDefault="00F43C0B" w:rsidP="00F43C0B">
      <w:pPr>
        <w:spacing w:line="360" w:lineRule="auto"/>
        <w:jc w:val="both"/>
        <w:rPr>
          <w:sz w:val="28"/>
          <w:szCs w:val="28"/>
        </w:rPr>
      </w:pPr>
      <w:r>
        <w:rPr>
          <w:color w:val="000000"/>
          <w:spacing w:val="7"/>
          <w:sz w:val="28"/>
          <w:szCs w:val="28"/>
        </w:rPr>
        <w:tab/>
        <w:t xml:space="preserve">Питання саморозвитку учня, стимулювання пошуку власної індивідуальності, особистісного зростання активно розвивали у своїх працях К. Ясперс, К. Роджерс, А. Маслоу, Л. Виготський, А. Макаренко, </w:t>
      </w:r>
      <w:r>
        <w:rPr>
          <w:color w:val="000000"/>
          <w:spacing w:val="7"/>
          <w:sz w:val="28"/>
          <w:szCs w:val="28"/>
        </w:rPr>
        <w:lastRenderedPageBreak/>
        <w:t xml:space="preserve">Т. Шацький, П. Блонський та ін. Подальший розвиток проблема знайшла у роботах сучасних дослідників, що активно пропагують застосування особистісного  підходу до навчання літератури (А. Фасоля, З. Шевченко, О. Гаврилюк, Н. Кумейська, А. Сергієнко та ін.), інтерактивне навчання (А. Ситченко, Л. Щербина, В. Шторлін, А. Лисенко, Н. Авраменко та ін.). </w:t>
      </w:r>
    </w:p>
    <w:p w:rsidR="00F43C0B" w:rsidRDefault="00F43C0B" w:rsidP="00F43C0B">
      <w:pPr>
        <w:shd w:val="clear" w:color="auto" w:fill="FFFFFF"/>
        <w:tabs>
          <w:tab w:val="left" w:pos="997"/>
        </w:tabs>
        <w:spacing w:line="360" w:lineRule="auto"/>
        <w:ind w:firstLine="540"/>
        <w:jc w:val="both"/>
        <w:rPr>
          <w:sz w:val="28"/>
          <w:szCs w:val="28"/>
        </w:rPr>
      </w:pPr>
      <w:r>
        <w:rPr>
          <w:sz w:val="28"/>
          <w:szCs w:val="28"/>
        </w:rPr>
        <w:t xml:space="preserve">З метою посилення практичної спрямованості сучасної шкільної освіти, подальшого розвитку творчих здібностей у педагогіці запроваджено компетентнісний підхід до навчання (Т. Іванова, О. Пометун, О. Пєхота, О.Солдатенко, О. Савченко, А. Старєва та ін.). Компетентнісний підхід пов'язаний з особистісно зорієнтованим і проблемним навчанням, які активно застосовуються на сучасному уроці української літератури, зокрема під час вивчення мови художніх творів. </w:t>
      </w:r>
    </w:p>
    <w:p w:rsidR="00F43C0B" w:rsidRDefault="00F43C0B" w:rsidP="00F43C0B">
      <w:pPr>
        <w:shd w:val="clear" w:color="auto" w:fill="FFFFFF"/>
        <w:tabs>
          <w:tab w:val="left" w:pos="997"/>
        </w:tabs>
        <w:spacing w:line="360" w:lineRule="auto"/>
        <w:ind w:firstLine="540"/>
        <w:jc w:val="both"/>
        <w:rPr>
          <w:sz w:val="28"/>
          <w:szCs w:val="28"/>
        </w:rPr>
      </w:pPr>
      <w:r>
        <w:rPr>
          <w:sz w:val="28"/>
          <w:szCs w:val="28"/>
        </w:rPr>
        <w:t>Урахування психологічних (відповідність віковим особливостям і рівневі психічного, літературного розвитку учнів) і педагогічних чинників (обґрунтований підхід до вибору методів, застосування проблемного  та особистісно зорієнтованого підходу до навчання) забезпечують ефективне вивчення мови художніх творів у старших класах</w:t>
      </w:r>
      <w:r w:rsidRPr="00B91EB2">
        <w:rPr>
          <w:sz w:val="28"/>
          <w:szCs w:val="28"/>
        </w:rPr>
        <w:t xml:space="preserve"> </w:t>
      </w:r>
      <w:r>
        <w:rPr>
          <w:sz w:val="28"/>
          <w:szCs w:val="28"/>
        </w:rPr>
        <w:t>загальноосвітньої школи на сучасному уроці літератури.</w:t>
      </w:r>
    </w:p>
    <w:p w:rsidR="00F43C0B" w:rsidRPr="00193ED1" w:rsidRDefault="00F43C0B" w:rsidP="00F43C0B">
      <w:pPr>
        <w:tabs>
          <w:tab w:val="left" w:pos="0"/>
        </w:tabs>
        <w:spacing w:line="360" w:lineRule="auto"/>
        <w:jc w:val="both"/>
        <w:rPr>
          <w:b/>
          <w:sz w:val="28"/>
          <w:szCs w:val="28"/>
        </w:rPr>
      </w:pPr>
      <w:r>
        <w:rPr>
          <w:b/>
        </w:rPr>
        <w:br w:type="page"/>
      </w:r>
      <w:r w:rsidRPr="00193ED1">
        <w:rPr>
          <w:b/>
          <w:sz w:val="28"/>
          <w:szCs w:val="28"/>
        </w:rPr>
        <w:lastRenderedPageBreak/>
        <w:t>4. Шкільний аналіз мови художнього твору</w:t>
      </w:r>
    </w:p>
    <w:p w:rsidR="00F43C0B" w:rsidRPr="00193ED1" w:rsidRDefault="00F43C0B" w:rsidP="00F43C0B">
      <w:pPr>
        <w:tabs>
          <w:tab w:val="left" w:pos="0"/>
        </w:tabs>
        <w:spacing w:line="360" w:lineRule="auto"/>
        <w:jc w:val="both"/>
        <w:rPr>
          <w:color w:val="000000"/>
          <w:spacing w:val="-7"/>
          <w:sz w:val="28"/>
          <w:szCs w:val="28"/>
        </w:rPr>
      </w:pPr>
      <w:r>
        <w:rPr>
          <w:sz w:val="28"/>
          <w:szCs w:val="28"/>
        </w:rPr>
        <w:tab/>
      </w:r>
      <w:r w:rsidRPr="00193ED1">
        <w:rPr>
          <w:sz w:val="28"/>
          <w:szCs w:val="28"/>
        </w:rPr>
        <w:t>Художня література, як словесний вид мистецтва, має величезний розвивальний потенціал, впливає на інтелектуальну та емоційну сферу людини, на її духовний світ. "</w:t>
      </w:r>
      <w:r w:rsidRPr="00193ED1">
        <w:rPr>
          <w:color w:val="000000"/>
          <w:spacing w:val="-5"/>
          <w:sz w:val="28"/>
          <w:szCs w:val="28"/>
        </w:rPr>
        <w:t>У системі педагогічної освіти урокам літератури належить осо</w:t>
      </w:r>
      <w:r w:rsidRPr="00193ED1">
        <w:rPr>
          <w:color w:val="000000"/>
          <w:spacing w:val="-5"/>
          <w:sz w:val="28"/>
          <w:szCs w:val="28"/>
        </w:rPr>
        <w:softHyphen/>
        <w:t>блива роль, бо вони відтворюють духовний світ української люди</w:t>
      </w:r>
      <w:r w:rsidRPr="00193ED1">
        <w:rPr>
          <w:color w:val="000000"/>
          <w:spacing w:val="-4"/>
          <w:sz w:val="28"/>
          <w:szCs w:val="28"/>
        </w:rPr>
        <w:t>ни і тим самим сприяють активному становленню особистості</w:t>
      </w:r>
      <w:r w:rsidRPr="00193ED1">
        <w:rPr>
          <w:color w:val="000000"/>
          <w:spacing w:val="-5"/>
          <w:sz w:val="28"/>
          <w:szCs w:val="28"/>
        </w:rPr>
        <w:t xml:space="preserve">", </w:t>
      </w:r>
      <w:r w:rsidRPr="00193ED1">
        <w:rPr>
          <w:color w:val="000000"/>
          <w:spacing w:val="-7"/>
          <w:sz w:val="28"/>
          <w:szCs w:val="28"/>
        </w:rPr>
        <w:t>– доводить</w:t>
      </w:r>
      <w:r w:rsidRPr="00193ED1">
        <w:rPr>
          <w:color w:val="000000"/>
          <w:spacing w:val="-5"/>
          <w:sz w:val="28"/>
          <w:szCs w:val="28"/>
        </w:rPr>
        <w:t xml:space="preserve"> В. Шуляр </w:t>
      </w:r>
      <w:r w:rsidRPr="00193ED1">
        <w:rPr>
          <w:color w:val="000000"/>
          <w:spacing w:val="-7"/>
          <w:sz w:val="28"/>
          <w:szCs w:val="28"/>
        </w:rPr>
        <w:t xml:space="preserve">[331, с. 6]. </w:t>
      </w:r>
      <w:r w:rsidRPr="00193ED1">
        <w:rPr>
          <w:color w:val="000000"/>
          <w:spacing w:val="-7"/>
          <w:sz w:val="28"/>
          <w:szCs w:val="28"/>
        </w:rPr>
        <w:tab/>
      </w:r>
    </w:p>
    <w:p w:rsidR="00F43C0B" w:rsidRDefault="00F43C0B" w:rsidP="00F43C0B">
      <w:pPr>
        <w:spacing w:line="360" w:lineRule="auto"/>
        <w:jc w:val="both"/>
        <w:rPr>
          <w:color w:val="000000"/>
          <w:spacing w:val="4"/>
          <w:sz w:val="28"/>
          <w:szCs w:val="28"/>
        </w:rPr>
      </w:pPr>
      <w:r>
        <w:rPr>
          <w:color w:val="000000"/>
          <w:spacing w:val="-7"/>
          <w:sz w:val="28"/>
          <w:szCs w:val="28"/>
        </w:rPr>
        <w:tab/>
      </w:r>
      <w:r>
        <w:rPr>
          <w:sz w:val="28"/>
          <w:szCs w:val="28"/>
        </w:rPr>
        <w:t>О</w:t>
      </w:r>
      <w:r w:rsidRPr="00C509D4">
        <w:rPr>
          <w:sz w:val="28"/>
          <w:szCs w:val="28"/>
        </w:rPr>
        <w:t>сновне завдання сучасного вчителя української літератури – виховати читача, здатного через слово сприймати втілені в ньому авторські ідеї, формування в учнів відчуття семантичних та емоційно-експресивних відтінків слова, а також тих додаткових значень, що випливають з контексту, збагачуючи висловлювання змістовою, концептуальною та підтекстовою  інформацією. Тому сьогодні важливою і актуальною у системі шкільної літературної освіти є проблема аналізу  мови  художнього твору на уроках української літератури</w:t>
      </w:r>
      <w:r>
        <w:rPr>
          <w:sz w:val="28"/>
          <w:szCs w:val="28"/>
        </w:rPr>
        <w:t xml:space="preserve">, що сприяє всебічному розвиткові учнів. </w:t>
      </w:r>
    </w:p>
    <w:p w:rsidR="00F43C0B" w:rsidRDefault="00F43C0B" w:rsidP="00F43C0B">
      <w:pPr>
        <w:spacing w:line="360" w:lineRule="auto"/>
        <w:jc w:val="both"/>
        <w:rPr>
          <w:sz w:val="28"/>
          <w:szCs w:val="28"/>
        </w:rPr>
      </w:pPr>
      <w:r>
        <w:rPr>
          <w:color w:val="000000"/>
          <w:sz w:val="28"/>
          <w:szCs w:val="28"/>
        </w:rPr>
        <w:tab/>
      </w:r>
      <w:r>
        <w:t>П</w:t>
      </w:r>
      <w:r w:rsidRPr="00C90295">
        <w:rPr>
          <w:sz w:val="28"/>
          <w:szCs w:val="28"/>
        </w:rPr>
        <w:t xml:space="preserve">итання вивчення </w:t>
      </w:r>
      <w:r>
        <w:rPr>
          <w:sz w:val="28"/>
          <w:szCs w:val="28"/>
        </w:rPr>
        <w:t xml:space="preserve">літературного </w:t>
      </w:r>
      <w:r w:rsidRPr="00C90295">
        <w:rPr>
          <w:sz w:val="28"/>
          <w:szCs w:val="28"/>
        </w:rPr>
        <w:t>твору, зокрема аналізу мови</w:t>
      </w:r>
      <w:r>
        <w:rPr>
          <w:sz w:val="28"/>
          <w:szCs w:val="28"/>
        </w:rPr>
        <w:t xml:space="preserve"> художнього твору, певною мірою знайшло відображення у різних методичних посібниках.</w:t>
      </w:r>
      <w:r>
        <w:t xml:space="preserve"> </w:t>
      </w:r>
      <w:r w:rsidRPr="00DC2214">
        <w:rPr>
          <w:sz w:val="28"/>
          <w:szCs w:val="28"/>
        </w:rPr>
        <w:t xml:space="preserve">Аналіз науково-методичних джерел засвідчив, що </w:t>
      </w:r>
      <w:r>
        <w:rPr>
          <w:sz w:val="28"/>
          <w:szCs w:val="28"/>
        </w:rPr>
        <w:t>проблема вивчення особливостей</w:t>
      </w:r>
      <w:r w:rsidRPr="00DC2214">
        <w:rPr>
          <w:sz w:val="28"/>
          <w:szCs w:val="28"/>
        </w:rPr>
        <w:t xml:space="preserve"> мови </w:t>
      </w:r>
      <w:r>
        <w:rPr>
          <w:sz w:val="28"/>
          <w:szCs w:val="28"/>
        </w:rPr>
        <w:t>художнього твору на уроках літератури привертала увагу багатьох дослідників</w:t>
      </w:r>
      <w:r w:rsidRPr="00DC2214">
        <w:rPr>
          <w:sz w:val="28"/>
          <w:szCs w:val="28"/>
        </w:rPr>
        <w:t xml:space="preserve">. </w:t>
      </w:r>
      <w:r>
        <w:rPr>
          <w:sz w:val="28"/>
          <w:szCs w:val="28"/>
        </w:rPr>
        <w:t>Учені Ц. Балталон, В.Водовозов, Д.Тихомиров, В. Острогорський, В. Стоюнін, Ф. Буслаєв та ін. у процесі аналізу художнього твору особливого значення надавали роботі над словом, наголошували, що дослідження мови художнього твору повинно базуватися на основі принципу єдності змісту і форми, що сприяє осягненню ідеї, визначення авторської оцінки зображуваного, формування власного ставлення до прочитаного.</w:t>
      </w:r>
      <w:r>
        <w:rPr>
          <w:sz w:val="28"/>
          <w:szCs w:val="28"/>
        </w:rPr>
        <w:tab/>
        <w:t xml:space="preserve">Пошук прийомів роботи, що забезпечують цілісність сприймання художнього тексту, його інтерпретацію, розуміння поетики твору привертали увагу М. Рибникової. В. Голубков окреслив ряд важливих проблемних питань поетики художнього тексту у шкільній </w:t>
      </w:r>
      <w:r>
        <w:rPr>
          <w:sz w:val="28"/>
          <w:szCs w:val="28"/>
        </w:rPr>
        <w:lastRenderedPageBreak/>
        <w:t xml:space="preserve">літературній освіті: митець і його позиція, тема та ідейна спрямованість, портрет, пейзаж, діалог, авторський стиль, значення творчості письменника. </w:t>
      </w:r>
    </w:p>
    <w:p w:rsidR="00F43C0B" w:rsidRDefault="00F43C0B" w:rsidP="00F43C0B">
      <w:pPr>
        <w:spacing w:line="360" w:lineRule="auto"/>
        <w:jc w:val="both"/>
        <w:rPr>
          <w:sz w:val="28"/>
          <w:szCs w:val="28"/>
        </w:rPr>
      </w:pPr>
      <w:r>
        <w:rPr>
          <w:sz w:val="28"/>
          <w:szCs w:val="28"/>
        </w:rPr>
        <w:tab/>
        <w:t>Методисти Т. Бугайко, Ф. Бугайко, М. Кудряшов, Н. Молдавська визначили послідовність роботи під час аналізу мови художнього твору, запропонували орієнтовні запитання для проведення мовностилістичного аналізу.</w:t>
      </w:r>
      <w:r w:rsidRPr="00EB151C">
        <w:rPr>
          <w:sz w:val="28"/>
          <w:szCs w:val="28"/>
        </w:rPr>
        <w:t xml:space="preserve"> </w:t>
      </w:r>
      <w:r>
        <w:rPr>
          <w:sz w:val="28"/>
          <w:szCs w:val="28"/>
        </w:rPr>
        <w:t xml:space="preserve">Крім того,  учені наголошували, що </w:t>
      </w:r>
      <w:r w:rsidRPr="00F76661">
        <w:rPr>
          <w:sz w:val="28"/>
          <w:szCs w:val="28"/>
        </w:rPr>
        <w:t>вивчення мови письменника в старшій школі є "прямим продовженням розпочатого в 5-8 класах аналізу мови твору як засобу художнього змалювання картин дійсності і відображення в типових образах закономірностей реального життя як знаряддя ідейно-естетичного впливу на читача [</w:t>
      </w:r>
      <w:r>
        <w:rPr>
          <w:sz w:val="28"/>
          <w:szCs w:val="28"/>
        </w:rPr>
        <w:t>39</w:t>
      </w:r>
      <w:r w:rsidRPr="00F76661">
        <w:rPr>
          <w:sz w:val="28"/>
          <w:szCs w:val="28"/>
        </w:rPr>
        <w:t>, с.</w:t>
      </w:r>
      <w:r>
        <w:rPr>
          <w:sz w:val="28"/>
          <w:szCs w:val="28"/>
        </w:rPr>
        <w:t xml:space="preserve"> </w:t>
      </w:r>
      <w:r w:rsidRPr="00F76661">
        <w:rPr>
          <w:sz w:val="28"/>
          <w:szCs w:val="28"/>
        </w:rPr>
        <w:t>172]</w:t>
      </w:r>
      <w:r>
        <w:rPr>
          <w:sz w:val="28"/>
          <w:szCs w:val="28"/>
        </w:rPr>
        <w:t>"</w:t>
      </w:r>
      <w:r w:rsidRPr="00F76661">
        <w:rPr>
          <w:sz w:val="28"/>
          <w:szCs w:val="28"/>
        </w:rPr>
        <w:t xml:space="preserve">. </w:t>
      </w:r>
    </w:p>
    <w:p w:rsidR="00F43C0B" w:rsidRPr="003710D6" w:rsidRDefault="00F43C0B" w:rsidP="00F43C0B">
      <w:pPr>
        <w:spacing w:line="360" w:lineRule="auto"/>
        <w:jc w:val="both"/>
        <w:rPr>
          <w:sz w:val="28"/>
          <w:szCs w:val="28"/>
        </w:rPr>
      </w:pPr>
      <w:r>
        <w:rPr>
          <w:sz w:val="28"/>
          <w:szCs w:val="28"/>
        </w:rPr>
        <w:tab/>
      </w:r>
      <w:r w:rsidRPr="003710D6">
        <w:rPr>
          <w:sz w:val="28"/>
          <w:szCs w:val="28"/>
        </w:rPr>
        <w:t>Подальш</w:t>
      </w:r>
      <w:r>
        <w:rPr>
          <w:sz w:val="28"/>
          <w:szCs w:val="28"/>
        </w:rPr>
        <w:t>ого</w:t>
      </w:r>
      <w:r w:rsidRPr="003710D6">
        <w:rPr>
          <w:sz w:val="28"/>
          <w:szCs w:val="28"/>
        </w:rPr>
        <w:t xml:space="preserve"> обґрунтування проблема знайшла у працях учених М.Кудряшова, Н</w:t>
      </w:r>
      <w:r>
        <w:rPr>
          <w:sz w:val="28"/>
          <w:szCs w:val="28"/>
        </w:rPr>
        <w:t xml:space="preserve">. </w:t>
      </w:r>
      <w:r w:rsidRPr="003710D6">
        <w:rPr>
          <w:sz w:val="28"/>
          <w:szCs w:val="28"/>
        </w:rPr>
        <w:t>Молдавської, сучасних методистів Є.</w:t>
      </w:r>
      <w:r>
        <w:rPr>
          <w:sz w:val="28"/>
          <w:szCs w:val="28"/>
        </w:rPr>
        <w:t xml:space="preserve"> </w:t>
      </w:r>
      <w:r w:rsidRPr="003710D6">
        <w:rPr>
          <w:sz w:val="28"/>
          <w:szCs w:val="28"/>
        </w:rPr>
        <w:t>Пасічника, О.Бандури, Г.</w:t>
      </w:r>
      <w:r>
        <w:rPr>
          <w:sz w:val="28"/>
          <w:szCs w:val="28"/>
        </w:rPr>
        <w:t xml:space="preserve"> </w:t>
      </w:r>
      <w:r w:rsidRPr="003710D6">
        <w:rPr>
          <w:sz w:val="28"/>
          <w:szCs w:val="28"/>
        </w:rPr>
        <w:t>Бандури, Н.</w:t>
      </w:r>
      <w:r>
        <w:rPr>
          <w:sz w:val="28"/>
          <w:szCs w:val="28"/>
        </w:rPr>
        <w:t xml:space="preserve"> </w:t>
      </w:r>
      <w:r w:rsidRPr="003710D6">
        <w:rPr>
          <w:sz w:val="28"/>
          <w:szCs w:val="28"/>
        </w:rPr>
        <w:t>Волошиної та ін., які продовжили роботу над  вивчення</w:t>
      </w:r>
      <w:r>
        <w:rPr>
          <w:sz w:val="28"/>
          <w:szCs w:val="28"/>
        </w:rPr>
        <w:t>м</w:t>
      </w:r>
      <w:r w:rsidRPr="003710D6">
        <w:rPr>
          <w:sz w:val="28"/>
          <w:szCs w:val="28"/>
        </w:rPr>
        <w:t xml:space="preserve"> мови художніх творів на уроках літератури учнями старших класів, наголошували на необхідності проведення шкільного аналізу художнього твору у єдності змісту і форми. </w:t>
      </w:r>
      <w:r>
        <w:rPr>
          <w:sz w:val="28"/>
          <w:szCs w:val="28"/>
        </w:rPr>
        <w:t>Вчені</w:t>
      </w:r>
      <w:r w:rsidRPr="003710D6">
        <w:rPr>
          <w:sz w:val="28"/>
          <w:szCs w:val="28"/>
        </w:rPr>
        <w:t xml:space="preserve"> акцентують увагу на тому, що зміст </w:t>
      </w:r>
      <w:r>
        <w:rPr>
          <w:sz w:val="28"/>
          <w:szCs w:val="28"/>
        </w:rPr>
        <w:t xml:space="preserve">і </w:t>
      </w:r>
      <w:r w:rsidRPr="003710D6">
        <w:rPr>
          <w:sz w:val="28"/>
          <w:szCs w:val="28"/>
        </w:rPr>
        <w:t>форма у художньому творі вступають у взаємодію, що поняття "форма твору" є ширшим  від поняття "мова твору", бо включає різні компоненти: образи, композицію, сюжет, зображувально-виражальні засоби.</w:t>
      </w:r>
    </w:p>
    <w:p w:rsidR="00F43C0B" w:rsidRPr="003710D6" w:rsidRDefault="00F43C0B" w:rsidP="00F43C0B">
      <w:pPr>
        <w:spacing w:line="360" w:lineRule="auto"/>
        <w:jc w:val="both"/>
        <w:rPr>
          <w:sz w:val="28"/>
          <w:szCs w:val="28"/>
        </w:rPr>
      </w:pPr>
      <w:r w:rsidRPr="003710D6">
        <w:rPr>
          <w:sz w:val="28"/>
          <w:szCs w:val="28"/>
        </w:rPr>
        <w:tab/>
        <w:t>К.</w:t>
      </w:r>
      <w:r>
        <w:rPr>
          <w:sz w:val="28"/>
          <w:szCs w:val="28"/>
        </w:rPr>
        <w:t xml:space="preserve"> </w:t>
      </w:r>
      <w:r w:rsidRPr="003710D6">
        <w:rPr>
          <w:sz w:val="28"/>
          <w:szCs w:val="28"/>
        </w:rPr>
        <w:t>Сторчак, І.</w:t>
      </w:r>
      <w:r>
        <w:rPr>
          <w:sz w:val="28"/>
          <w:szCs w:val="28"/>
        </w:rPr>
        <w:t xml:space="preserve"> </w:t>
      </w:r>
      <w:r w:rsidRPr="003710D6">
        <w:rPr>
          <w:sz w:val="28"/>
          <w:szCs w:val="28"/>
        </w:rPr>
        <w:t>Синиця, В.</w:t>
      </w:r>
      <w:r>
        <w:rPr>
          <w:sz w:val="28"/>
          <w:szCs w:val="28"/>
        </w:rPr>
        <w:t xml:space="preserve"> </w:t>
      </w:r>
      <w:r w:rsidRPr="003710D6">
        <w:rPr>
          <w:sz w:val="28"/>
          <w:szCs w:val="28"/>
        </w:rPr>
        <w:t>Нікольський, Н.</w:t>
      </w:r>
      <w:r>
        <w:rPr>
          <w:sz w:val="28"/>
          <w:szCs w:val="28"/>
        </w:rPr>
        <w:t xml:space="preserve"> </w:t>
      </w:r>
      <w:r w:rsidRPr="003710D6">
        <w:rPr>
          <w:sz w:val="28"/>
          <w:szCs w:val="28"/>
        </w:rPr>
        <w:t>Сафонова, В.</w:t>
      </w:r>
      <w:r>
        <w:rPr>
          <w:sz w:val="28"/>
          <w:szCs w:val="28"/>
        </w:rPr>
        <w:t xml:space="preserve"> </w:t>
      </w:r>
      <w:r w:rsidRPr="003710D6">
        <w:rPr>
          <w:sz w:val="28"/>
          <w:szCs w:val="28"/>
        </w:rPr>
        <w:t>Марко, І.Семенчук та ін. у своїх роботах великого значення надавали вирішенню проблем шкільн</w:t>
      </w:r>
      <w:r>
        <w:rPr>
          <w:sz w:val="28"/>
          <w:szCs w:val="28"/>
        </w:rPr>
        <w:t>ої літературної освіти, зокрема</w:t>
      </w:r>
      <w:r w:rsidRPr="003710D6">
        <w:rPr>
          <w:sz w:val="28"/>
          <w:szCs w:val="28"/>
        </w:rPr>
        <w:t xml:space="preserve"> актуальному питанню вивчення мови </w:t>
      </w:r>
      <w:r>
        <w:rPr>
          <w:sz w:val="28"/>
          <w:szCs w:val="28"/>
        </w:rPr>
        <w:t xml:space="preserve">художнього твору </w:t>
      </w:r>
      <w:r w:rsidRPr="003710D6">
        <w:rPr>
          <w:sz w:val="28"/>
          <w:szCs w:val="28"/>
        </w:rPr>
        <w:t xml:space="preserve">на уроках української літератури. Учені відзначали,  що дослідження </w:t>
      </w:r>
      <w:r>
        <w:rPr>
          <w:sz w:val="28"/>
          <w:szCs w:val="28"/>
        </w:rPr>
        <w:t xml:space="preserve">мовних </w:t>
      </w:r>
      <w:r w:rsidRPr="003710D6">
        <w:rPr>
          <w:sz w:val="28"/>
          <w:szCs w:val="28"/>
        </w:rPr>
        <w:t>особливостей художньо</w:t>
      </w:r>
      <w:r>
        <w:rPr>
          <w:sz w:val="28"/>
          <w:szCs w:val="28"/>
        </w:rPr>
        <w:t xml:space="preserve">го твору </w:t>
      </w:r>
      <w:r w:rsidRPr="003710D6">
        <w:rPr>
          <w:sz w:val="28"/>
          <w:szCs w:val="28"/>
        </w:rPr>
        <w:t xml:space="preserve">сприяє </w:t>
      </w:r>
      <w:r>
        <w:rPr>
          <w:sz w:val="28"/>
          <w:szCs w:val="28"/>
        </w:rPr>
        <w:t xml:space="preserve">творчому літературному </w:t>
      </w:r>
      <w:r w:rsidRPr="003710D6">
        <w:rPr>
          <w:sz w:val="28"/>
          <w:szCs w:val="28"/>
        </w:rPr>
        <w:t>розвитку. Так, К.</w:t>
      </w:r>
      <w:r>
        <w:rPr>
          <w:sz w:val="28"/>
          <w:szCs w:val="28"/>
        </w:rPr>
        <w:t xml:space="preserve"> </w:t>
      </w:r>
      <w:r w:rsidRPr="003710D6">
        <w:rPr>
          <w:sz w:val="28"/>
          <w:szCs w:val="28"/>
        </w:rPr>
        <w:t xml:space="preserve">Сторчак наголошує, що мета вивчення поетичної мови твору – навчити учнів свідомо користуватися всім багатством словникового складу рідної мови, прищепити їм "відчуття" слова. В.Нікольський  вважає, що вивчення на уроках мови </w:t>
      </w:r>
      <w:r>
        <w:rPr>
          <w:sz w:val="28"/>
          <w:szCs w:val="28"/>
        </w:rPr>
        <w:t xml:space="preserve">художніх творів </w:t>
      </w:r>
      <w:r w:rsidRPr="003710D6">
        <w:rPr>
          <w:sz w:val="28"/>
          <w:szCs w:val="28"/>
        </w:rPr>
        <w:t>і стилю письменника</w:t>
      </w:r>
      <w:r>
        <w:rPr>
          <w:sz w:val="28"/>
          <w:szCs w:val="28"/>
        </w:rPr>
        <w:t xml:space="preserve"> є визначальними для викладання</w:t>
      </w:r>
      <w:r w:rsidRPr="003710D6">
        <w:rPr>
          <w:sz w:val="28"/>
          <w:szCs w:val="28"/>
        </w:rPr>
        <w:t xml:space="preserve"> літератури. Н.</w:t>
      </w:r>
      <w:r>
        <w:rPr>
          <w:sz w:val="28"/>
          <w:szCs w:val="28"/>
        </w:rPr>
        <w:t xml:space="preserve"> </w:t>
      </w:r>
      <w:r w:rsidRPr="003710D6">
        <w:rPr>
          <w:sz w:val="28"/>
          <w:szCs w:val="28"/>
        </w:rPr>
        <w:t xml:space="preserve">Сафонова </w:t>
      </w:r>
      <w:r w:rsidRPr="003710D6">
        <w:rPr>
          <w:sz w:val="28"/>
          <w:szCs w:val="28"/>
        </w:rPr>
        <w:lastRenderedPageBreak/>
        <w:t>стверджує, що вивчення художньої мови доцільно здійснювати на всіх етапах роботи над твором.</w:t>
      </w:r>
    </w:p>
    <w:p w:rsidR="00F43C0B" w:rsidRDefault="00F43C0B" w:rsidP="00F43C0B">
      <w:pPr>
        <w:spacing w:line="360" w:lineRule="auto"/>
        <w:jc w:val="both"/>
        <w:rPr>
          <w:sz w:val="28"/>
          <w:szCs w:val="28"/>
        </w:rPr>
      </w:pPr>
      <w:r w:rsidRPr="003710D6">
        <w:rPr>
          <w:sz w:val="28"/>
          <w:szCs w:val="28"/>
        </w:rPr>
        <w:tab/>
        <w:t>В.</w:t>
      </w:r>
      <w:r>
        <w:rPr>
          <w:sz w:val="28"/>
          <w:szCs w:val="28"/>
        </w:rPr>
        <w:t xml:space="preserve"> </w:t>
      </w:r>
      <w:r w:rsidRPr="003710D6">
        <w:rPr>
          <w:sz w:val="28"/>
          <w:szCs w:val="28"/>
        </w:rPr>
        <w:t xml:space="preserve">Марко </w:t>
      </w:r>
      <w:r>
        <w:rPr>
          <w:sz w:val="28"/>
          <w:szCs w:val="28"/>
        </w:rPr>
        <w:t>зауважує</w:t>
      </w:r>
      <w:r w:rsidRPr="003710D6">
        <w:rPr>
          <w:sz w:val="28"/>
          <w:szCs w:val="28"/>
        </w:rPr>
        <w:t>, що адекватне тлумачення слова в тексті веде до глибшого осягнення змісту твору [169, с. 20]. Подібну думку висловлює І.</w:t>
      </w:r>
      <w:r>
        <w:rPr>
          <w:sz w:val="28"/>
          <w:szCs w:val="28"/>
        </w:rPr>
        <w:t>С</w:t>
      </w:r>
      <w:r w:rsidRPr="003710D6">
        <w:rPr>
          <w:sz w:val="28"/>
          <w:szCs w:val="28"/>
        </w:rPr>
        <w:t xml:space="preserve">еменчук, який </w:t>
      </w:r>
      <w:r>
        <w:rPr>
          <w:sz w:val="28"/>
          <w:szCs w:val="28"/>
        </w:rPr>
        <w:t>зазначає:</w:t>
      </w:r>
      <w:r w:rsidRPr="003710D6">
        <w:rPr>
          <w:sz w:val="28"/>
          <w:szCs w:val="28"/>
        </w:rPr>
        <w:t xml:space="preserve"> "Словесник має показати учням, як за допомогою мови письменник "ліпить</w:t>
      </w:r>
      <w:r>
        <w:rPr>
          <w:sz w:val="28"/>
          <w:szCs w:val="28"/>
        </w:rPr>
        <w:t>"</w:t>
      </w:r>
      <w:r w:rsidRPr="003710D6">
        <w:rPr>
          <w:sz w:val="28"/>
          <w:szCs w:val="28"/>
        </w:rPr>
        <w:t xml:space="preserve"> образи, організовує композицію, щоб найяскравіше втілити ідею твору [244, с. 3]</w:t>
      </w:r>
      <w:r>
        <w:rPr>
          <w:sz w:val="28"/>
          <w:szCs w:val="28"/>
        </w:rPr>
        <w:t>"</w:t>
      </w:r>
      <w:r w:rsidRPr="003710D6">
        <w:rPr>
          <w:sz w:val="28"/>
          <w:szCs w:val="28"/>
        </w:rPr>
        <w:t>.</w:t>
      </w:r>
    </w:p>
    <w:p w:rsidR="00F43C0B" w:rsidRPr="003710D6" w:rsidRDefault="00F43C0B" w:rsidP="00F43C0B">
      <w:pPr>
        <w:spacing w:line="360" w:lineRule="auto"/>
        <w:jc w:val="both"/>
        <w:rPr>
          <w:sz w:val="28"/>
          <w:szCs w:val="28"/>
        </w:rPr>
      </w:pPr>
      <w:r>
        <w:rPr>
          <w:sz w:val="28"/>
          <w:szCs w:val="28"/>
        </w:rPr>
        <w:tab/>
        <w:t>У</w:t>
      </w:r>
      <w:r w:rsidRPr="003710D6">
        <w:rPr>
          <w:sz w:val="28"/>
          <w:szCs w:val="28"/>
        </w:rPr>
        <w:t>кладачі посібника "…І вічна таїна слова: Аналіз великого епічного твору" В.</w:t>
      </w:r>
      <w:r>
        <w:rPr>
          <w:sz w:val="28"/>
          <w:szCs w:val="28"/>
        </w:rPr>
        <w:t xml:space="preserve"> </w:t>
      </w:r>
      <w:r w:rsidRPr="003710D6">
        <w:rPr>
          <w:sz w:val="28"/>
          <w:szCs w:val="28"/>
        </w:rPr>
        <w:t>Марко, Г.</w:t>
      </w:r>
      <w:r>
        <w:rPr>
          <w:sz w:val="28"/>
          <w:szCs w:val="28"/>
        </w:rPr>
        <w:t xml:space="preserve"> </w:t>
      </w:r>
      <w:r w:rsidRPr="003710D6">
        <w:rPr>
          <w:sz w:val="28"/>
          <w:szCs w:val="28"/>
        </w:rPr>
        <w:t>Клочек, В.</w:t>
      </w:r>
      <w:r>
        <w:rPr>
          <w:sz w:val="28"/>
          <w:szCs w:val="28"/>
        </w:rPr>
        <w:t xml:space="preserve"> </w:t>
      </w:r>
      <w:r w:rsidRPr="003710D6">
        <w:rPr>
          <w:sz w:val="28"/>
          <w:szCs w:val="28"/>
        </w:rPr>
        <w:t>Панченко та ін</w:t>
      </w:r>
      <w:r>
        <w:rPr>
          <w:sz w:val="28"/>
          <w:szCs w:val="28"/>
        </w:rPr>
        <w:t xml:space="preserve">. </w:t>
      </w:r>
      <w:r w:rsidRPr="003710D6">
        <w:rPr>
          <w:sz w:val="28"/>
          <w:szCs w:val="28"/>
        </w:rPr>
        <w:t>с</w:t>
      </w:r>
      <w:r>
        <w:rPr>
          <w:sz w:val="28"/>
          <w:szCs w:val="28"/>
        </w:rPr>
        <w:t>т</w:t>
      </w:r>
      <w:r w:rsidRPr="003710D6">
        <w:rPr>
          <w:sz w:val="28"/>
          <w:szCs w:val="28"/>
        </w:rPr>
        <w:t>верджують, що</w:t>
      </w:r>
      <w:r>
        <w:rPr>
          <w:sz w:val="28"/>
          <w:szCs w:val="28"/>
        </w:rPr>
        <w:t>,</w:t>
      </w:r>
      <w:r w:rsidRPr="003710D6">
        <w:rPr>
          <w:sz w:val="28"/>
          <w:szCs w:val="28"/>
        </w:rPr>
        <w:t xml:space="preserve"> аналізуючи твір, не можна чинити насилля над художнім словом,</w:t>
      </w:r>
      <w:r>
        <w:rPr>
          <w:sz w:val="28"/>
          <w:szCs w:val="28"/>
        </w:rPr>
        <w:t xml:space="preserve"> н</w:t>
      </w:r>
      <w:r w:rsidRPr="003710D6">
        <w:rPr>
          <w:sz w:val="28"/>
          <w:szCs w:val="28"/>
        </w:rPr>
        <w:t>авпаки, треба допомагати учням пройнятися його таїною й насолоджуватися його місткістю.</w:t>
      </w:r>
    </w:p>
    <w:p w:rsidR="00F43C0B" w:rsidRDefault="00F43C0B" w:rsidP="00F43C0B">
      <w:pPr>
        <w:spacing w:line="360" w:lineRule="auto"/>
        <w:jc w:val="both"/>
        <w:rPr>
          <w:sz w:val="28"/>
          <w:szCs w:val="28"/>
        </w:rPr>
      </w:pPr>
      <w:r w:rsidRPr="003710D6">
        <w:rPr>
          <w:sz w:val="28"/>
          <w:szCs w:val="28"/>
        </w:rPr>
        <w:tab/>
      </w:r>
      <w:r w:rsidRPr="00DC2214">
        <w:rPr>
          <w:sz w:val="28"/>
          <w:szCs w:val="28"/>
        </w:rPr>
        <w:t>Автори навчально-методичного посібника</w:t>
      </w:r>
      <w:r>
        <w:rPr>
          <w:sz w:val="28"/>
          <w:szCs w:val="28"/>
        </w:rPr>
        <w:t xml:space="preserve"> для вищих закладів освіти </w:t>
      </w:r>
      <w:r w:rsidRPr="00DC2214">
        <w:rPr>
          <w:sz w:val="28"/>
          <w:szCs w:val="28"/>
        </w:rPr>
        <w:t xml:space="preserve"> "Наукові основи методики літератури" за </w:t>
      </w:r>
      <w:r>
        <w:rPr>
          <w:sz w:val="28"/>
          <w:szCs w:val="28"/>
        </w:rPr>
        <w:t xml:space="preserve">загальною </w:t>
      </w:r>
      <w:r w:rsidRPr="00DC2214">
        <w:rPr>
          <w:sz w:val="28"/>
          <w:szCs w:val="28"/>
        </w:rPr>
        <w:t>редакцією</w:t>
      </w:r>
      <w:r>
        <w:rPr>
          <w:sz w:val="28"/>
          <w:szCs w:val="28"/>
        </w:rPr>
        <w:t xml:space="preserve"> </w:t>
      </w:r>
      <w:r w:rsidRPr="00DC2214">
        <w:rPr>
          <w:sz w:val="28"/>
          <w:szCs w:val="28"/>
        </w:rPr>
        <w:t>Н</w:t>
      </w:r>
      <w:r>
        <w:rPr>
          <w:sz w:val="28"/>
          <w:szCs w:val="28"/>
        </w:rPr>
        <w:t>.</w:t>
      </w:r>
      <w:r w:rsidRPr="00DC2214">
        <w:rPr>
          <w:sz w:val="28"/>
          <w:szCs w:val="28"/>
        </w:rPr>
        <w:t>Волошиної вказують на необхідність застосування в практиці роботи старшої школи такого шляху аналізу художнього твору як мовно-стилістичн</w:t>
      </w:r>
      <w:r>
        <w:rPr>
          <w:sz w:val="28"/>
          <w:szCs w:val="28"/>
        </w:rPr>
        <w:t>ий</w:t>
      </w:r>
      <w:r w:rsidRPr="00DC2214">
        <w:rPr>
          <w:sz w:val="28"/>
          <w:szCs w:val="28"/>
        </w:rPr>
        <w:t>, який "забезпечує сприймання учнями образно-змістової сторони твору, дає учням уявлення про способи творення образів за допомогою зображувально-виражальних засобів [</w:t>
      </w:r>
      <w:r>
        <w:rPr>
          <w:sz w:val="28"/>
          <w:szCs w:val="28"/>
        </w:rPr>
        <w:t xml:space="preserve">183, </w:t>
      </w:r>
      <w:r w:rsidRPr="00DC2214">
        <w:rPr>
          <w:sz w:val="28"/>
          <w:szCs w:val="28"/>
        </w:rPr>
        <w:t>с. 60]</w:t>
      </w:r>
      <w:r>
        <w:rPr>
          <w:sz w:val="28"/>
          <w:szCs w:val="28"/>
        </w:rPr>
        <w:t xml:space="preserve">". </w:t>
      </w:r>
    </w:p>
    <w:p w:rsidR="00F43C0B" w:rsidRDefault="00F43C0B" w:rsidP="00F43C0B">
      <w:pPr>
        <w:spacing w:line="360" w:lineRule="auto"/>
        <w:jc w:val="both"/>
        <w:rPr>
          <w:sz w:val="28"/>
          <w:szCs w:val="28"/>
        </w:rPr>
      </w:pPr>
      <w:r>
        <w:rPr>
          <w:sz w:val="28"/>
          <w:szCs w:val="28"/>
        </w:rPr>
        <w:tab/>
      </w:r>
      <w:r w:rsidRPr="00DC2214">
        <w:rPr>
          <w:sz w:val="28"/>
          <w:szCs w:val="28"/>
        </w:rPr>
        <w:t>У посібнику "Методика преподавания литературы" за редакцією О.Богданової порушено питання про взаємозв'язок сприймання й аналізу художніх творів на уроках літератури</w:t>
      </w:r>
      <w:r>
        <w:rPr>
          <w:sz w:val="28"/>
          <w:szCs w:val="28"/>
        </w:rPr>
        <w:t>, про проблеми поетики</w:t>
      </w:r>
      <w:r w:rsidRPr="00DC2214">
        <w:rPr>
          <w:sz w:val="28"/>
          <w:szCs w:val="28"/>
        </w:rPr>
        <w:t>.</w:t>
      </w:r>
      <w:r>
        <w:rPr>
          <w:sz w:val="28"/>
          <w:szCs w:val="28"/>
        </w:rPr>
        <w:t xml:space="preserve"> Дослідники наголошують, що термін "поетика" у більшості випадків стосується розуміння виражально-зображувальних засобів твору, його цілісності і являє собою у словесно-мовному матеріалі певну систему, що свідчить про творчі принципи письменника.  </w:t>
      </w:r>
    </w:p>
    <w:p w:rsidR="00F43C0B" w:rsidRPr="003710D6" w:rsidRDefault="00F43C0B" w:rsidP="00F43C0B">
      <w:pPr>
        <w:shd w:val="clear" w:color="auto" w:fill="FFFFFF"/>
        <w:spacing w:line="360" w:lineRule="auto"/>
        <w:jc w:val="both"/>
        <w:rPr>
          <w:sz w:val="28"/>
          <w:szCs w:val="28"/>
        </w:rPr>
      </w:pPr>
      <w:r>
        <w:rPr>
          <w:sz w:val="28"/>
          <w:szCs w:val="28"/>
        </w:rPr>
        <w:tab/>
        <w:t xml:space="preserve">Учений Є. Пасічник акцентує увагу на специфіці аналізу мови художнього твору в старшій школі на уроках української літератури: "У методичній літературі є спроби виділити окремо структурно-стильовий </w:t>
      </w:r>
      <w:r>
        <w:rPr>
          <w:sz w:val="28"/>
          <w:szCs w:val="28"/>
        </w:rPr>
        <w:lastRenderedPageBreak/>
        <w:t xml:space="preserve">аналіз художнього твору. Його елементи можуть використовуватись під час вивчення індивідуального стилю письменника </w:t>
      </w:r>
      <w:r w:rsidRPr="00415353">
        <w:rPr>
          <w:sz w:val="28"/>
          <w:szCs w:val="28"/>
        </w:rPr>
        <w:t>[</w:t>
      </w:r>
      <w:r>
        <w:rPr>
          <w:sz w:val="28"/>
          <w:szCs w:val="28"/>
        </w:rPr>
        <w:t>201, с. 263</w:t>
      </w:r>
      <w:r w:rsidRPr="00415353">
        <w:rPr>
          <w:sz w:val="28"/>
          <w:szCs w:val="28"/>
        </w:rPr>
        <w:t>]</w:t>
      </w:r>
      <w:r>
        <w:rPr>
          <w:sz w:val="28"/>
          <w:szCs w:val="28"/>
        </w:rPr>
        <w:t xml:space="preserve">". </w:t>
      </w:r>
    </w:p>
    <w:p w:rsidR="00F43C0B" w:rsidRDefault="00F43C0B" w:rsidP="00F43C0B">
      <w:pPr>
        <w:spacing w:line="360" w:lineRule="auto"/>
        <w:jc w:val="both"/>
        <w:rPr>
          <w:sz w:val="28"/>
          <w:szCs w:val="28"/>
        </w:rPr>
      </w:pPr>
      <w:r>
        <w:rPr>
          <w:sz w:val="28"/>
          <w:szCs w:val="28"/>
        </w:rPr>
        <w:t xml:space="preserve"> </w:t>
      </w:r>
      <w:r w:rsidRPr="00DC2214">
        <w:rPr>
          <w:sz w:val="28"/>
          <w:szCs w:val="28"/>
        </w:rPr>
        <w:t xml:space="preserve"> </w:t>
      </w:r>
      <w:r>
        <w:rPr>
          <w:sz w:val="28"/>
          <w:szCs w:val="28"/>
        </w:rPr>
        <w:tab/>
      </w:r>
      <w:r>
        <w:rPr>
          <w:color w:val="000000"/>
          <w:sz w:val="28"/>
          <w:szCs w:val="28"/>
        </w:rPr>
        <w:t xml:space="preserve">Осягнення мовного багатства твору сприяє </w:t>
      </w:r>
      <w:r w:rsidRPr="00E513AD">
        <w:rPr>
          <w:color w:val="000000"/>
          <w:sz w:val="28"/>
          <w:szCs w:val="28"/>
        </w:rPr>
        <w:t xml:space="preserve">літературному розвитку учня, його сприйнятті </w:t>
      </w:r>
      <w:r w:rsidRPr="00E513AD">
        <w:rPr>
          <w:color w:val="000000"/>
          <w:spacing w:val="-2"/>
          <w:sz w:val="28"/>
          <w:szCs w:val="28"/>
        </w:rPr>
        <w:t xml:space="preserve">глибинної сутності художнього твору, </w:t>
      </w:r>
      <w:r>
        <w:rPr>
          <w:color w:val="000000"/>
          <w:spacing w:val="-2"/>
          <w:sz w:val="28"/>
          <w:szCs w:val="28"/>
        </w:rPr>
        <w:t>всебічному тв</w:t>
      </w:r>
      <w:r w:rsidRPr="00E513AD">
        <w:rPr>
          <w:color w:val="000000"/>
          <w:spacing w:val="-2"/>
          <w:sz w:val="28"/>
          <w:szCs w:val="28"/>
        </w:rPr>
        <w:t xml:space="preserve">орчому розвитку </w:t>
      </w:r>
      <w:r>
        <w:rPr>
          <w:color w:val="000000"/>
          <w:spacing w:val="-2"/>
          <w:sz w:val="28"/>
          <w:szCs w:val="28"/>
        </w:rPr>
        <w:t xml:space="preserve">школяра </w:t>
      </w:r>
      <w:r w:rsidRPr="00E513AD">
        <w:rPr>
          <w:color w:val="000000"/>
          <w:spacing w:val="-2"/>
          <w:sz w:val="28"/>
          <w:szCs w:val="28"/>
        </w:rPr>
        <w:t>взагалі.</w:t>
      </w:r>
      <w:r>
        <w:rPr>
          <w:color w:val="000000"/>
          <w:spacing w:val="-2"/>
          <w:sz w:val="28"/>
          <w:szCs w:val="28"/>
        </w:rPr>
        <w:t xml:space="preserve"> </w:t>
      </w:r>
      <w:r>
        <w:rPr>
          <w:sz w:val="28"/>
          <w:szCs w:val="28"/>
        </w:rPr>
        <w:t xml:space="preserve">О. Бандура доводить, що під час  спостережень школярів за поетичною мовою художніх творів у всіх старших класах доцільно використовувати "знання учнів про різні лексичні категорії, види речень, стилі й типи мовлення тощо", а також спиратися "на вміння застосовувати ці знання практично </w:t>
      </w:r>
      <w:r w:rsidRPr="00EB151C">
        <w:rPr>
          <w:sz w:val="28"/>
          <w:szCs w:val="28"/>
        </w:rPr>
        <w:t>[</w:t>
      </w:r>
      <w:r>
        <w:rPr>
          <w:sz w:val="28"/>
          <w:szCs w:val="28"/>
        </w:rPr>
        <w:t>13, с. 82</w:t>
      </w:r>
      <w:r w:rsidRPr="00EB151C">
        <w:rPr>
          <w:sz w:val="28"/>
          <w:szCs w:val="28"/>
        </w:rPr>
        <w:t>]</w:t>
      </w:r>
      <w:r>
        <w:rPr>
          <w:sz w:val="28"/>
          <w:szCs w:val="28"/>
        </w:rPr>
        <w:t>".</w:t>
      </w:r>
      <w:r w:rsidRPr="00913B30">
        <w:rPr>
          <w:sz w:val="28"/>
          <w:szCs w:val="28"/>
        </w:rPr>
        <w:t xml:space="preserve"> </w:t>
      </w:r>
    </w:p>
    <w:p w:rsidR="00F43C0B" w:rsidRPr="007E0A0C" w:rsidRDefault="00F43C0B" w:rsidP="00F43C0B">
      <w:pPr>
        <w:spacing w:line="360" w:lineRule="auto"/>
        <w:jc w:val="both"/>
        <w:rPr>
          <w:sz w:val="28"/>
          <w:szCs w:val="28"/>
        </w:rPr>
      </w:pPr>
      <w:r>
        <w:rPr>
          <w:sz w:val="28"/>
          <w:szCs w:val="28"/>
        </w:rPr>
        <w:tab/>
      </w:r>
      <w:r>
        <w:rPr>
          <w:color w:val="000000"/>
          <w:spacing w:val="-2"/>
          <w:sz w:val="28"/>
          <w:szCs w:val="28"/>
        </w:rPr>
        <w:t>Розкриття  значення кожного слова, що виражає певний предмет, подію, факт, описані у художньому творі, викликають у читачів народження асоціацій, проведення аналогій, зв’язків, уподібнень. При цьому здійснюється розкриття для учня семантичних значень різних лексем художньої мови, розвиток спостережливості, асоціативного мислення, пам'яті, творчої уяви, фантазії, що сприяє розкриттю авторського ідейного змісту.</w:t>
      </w:r>
      <w:r w:rsidRPr="00E66655">
        <w:rPr>
          <w:sz w:val="28"/>
          <w:szCs w:val="28"/>
        </w:rPr>
        <w:t xml:space="preserve"> </w:t>
      </w:r>
      <w:r>
        <w:rPr>
          <w:sz w:val="28"/>
          <w:szCs w:val="28"/>
        </w:rPr>
        <w:t xml:space="preserve">Погоджуємося з думкою </w:t>
      </w:r>
      <w:r w:rsidRPr="00A21FBB">
        <w:rPr>
          <w:spacing w:val="-1"/>
          <w:sz w:val="28"/>
          <w:szCs w:val="28"/>
        </w:rPr>
        <w:t>А.</w:t>
      </w:r>
      <w:r>
        <w:rPr>
          <w:spacing w:val="-1"/>
          <w:sz w:val="28"/>
          <w:szCs w:val="28"/>
        </w:rPr>
        <w:t xml:space="preserve"> </w:t>
      </w:r>
      <w:r w:rsidRPr="00A21FBB">
        <w:rPr>
          <w:spacing w:val="-1"/>
          <w:sz w:val="28"/>
          <w:szCs w:val="28"/>
        </w:rPr>
        <w:t>Ситченк</w:t>
      </w:r>
      <w:r>
        <w:rPr>
          <w:spacing w:val="-1"/>
          <w:sz w:val="28"/>
          <w:szCs w:val="28"/>
        </w:rPr>
        <w:t>а, який</w:t>
      </w:r>
      <w:r w:rsidRPr="00A21FBB">
        <w:rPr>
          <w:spacing w:val="-1"/>
          <w:sz w:val="28"/>
          <w:szCs w:val="28"/>
        </w:rPr>
        <w:t xml:space="preserve"> доводить ефективність реалізації нав</w:t>
      </w:r>
      <w:r w:rsidRPr="00A21FBB">
        <w:rPr>
          <w:spacing w:val="-1"/>
          <w:sz w:val="28"/>
          <w:szCs w:val="28"/>
        </w:rPr>
        <w:softHyphen/>
      </w:r>
      <w:r w:rsidRPr="00A21FBB">
        <w:rPr>
          <w:sz w:val="28"/>
          <w:szCs w:val="28"/>
        </w:rPr>
        <w:t xml:space="preserve">чально-технологічної концепції літературного аналізу, </w:t>
      </w:r>
      <w:r>
        <w:rPr>
          <w:sz w:val="28"/>
          <w:szCs w:val="28"/>
        </w:rPr>
        <w:t xml:space="preserve">у процесі </w:t>
      </w:r>
      <w:r w:rsidRPr="00A21FBB">
        <w:rPr>
          <w:sz w:val="28"/>
          <w:szCs w:val="28"/>
        </w:rPr>
        <w:t>якого здійснюється аналіз м</w:t>
      </w:r>
      <w:r>
        <w:rPr>
          <w:sz w:val="28"/>
          <w:szCs w:val="28"/>
        </w:rPr>
        <w:t xml:space="preserve">ови художнього твору в основній та старшій школі </w:t>
      </w:r>
      <w:r w:rsidRPr="00E97847">
        <w:rPr>
          <w:sz w:val="28"/>
          <w:szCs w:val="28"/>
        </w:rPr>
        <w:t>[</w:t>
      </w:r>
      <w:r>
        <w:rPr>
          <w:sz w:val="28"/>
          <w:szCs w:val="28"/>
        </w:rPr>
        <w:t>250</w:t>
      </w:r>
      <w:r w:rsidRPr="00E97847">
        <w:rPr>
          <w:sz w:val="28"/>
          <w:szCs w:val="28"/>
        </w:rPr>
        <w:t>]</w:t>
      </w:r>
      <w:r w:rsidRPr="00A21FBB">
        <w:rPr>
          <w:sz w:val="28"/>
          <w:szCs w:val="28"/>
        </w:rPr>
        <w:t>.</w:t>
      </w:r>
    </w:p>
    <w:p w:rsidR="00F43C0B" w:rsidRPr="003710D6" w:rsidRDefault="00F43C0B" w:rsidP="00F43C0B">
      <w:pPr>
        <w:spacing w:line="360" w:lineRule="auto"/>
        <w:jc w:val="both"/>
        <w:rPr>
          <w:sz w:val="28"/>
          <w:szCs w:val="28"/>
        </w:rPr>
      </w:pPr>
      <w:r>
        <w:rPr>
          <w:sz w:val="28"/>
          <w:szCs w:val="28"/>
        </w:rPr>
        <w:tab/>
        <w:t>Застосування міжпредметних зв'язків на уроці української літератури обґрунтовують методисти сучасності О. Бандура, Г. Бандура, С. Жила, Л.Мірошниченко, Л. Овдійчук та ін., які наголошують, що матеріал з літератури може бути вивчений у взаємозв'язках із мовою, з творами різних мистецтв.</w:t>
      </w:r>
      <w:r w:rsidRPr="00DC2214">
        <w:rPr>
          <w:sz w:val="28"/>
          <w:szCs w:val="28"/>
        </w:rPr>
        <w:t xml:space="preserve"> </w:t>
      </w:r>
    </w:p>
    <w:p w:rsidR="00F43C0B" w:rsidRDefault="00F43C0B" w:rsidP="00F43C0B">
      <w:pPr>
        <w:spacing w:line="360" w:lineRule="auto"/>
        <w:jc w:val="both"/>
        <w:rPr>
          <w:sz w:val="28"/>
          <w:szCs w:val="28"/>
        </w:rPr>
      </w:pPr>
      <w:r>
        <w:rPr>
          <w:sz w:val="28"/>
          <w:szCs w:val="28"/>
        </w:rPr>
        <w:tab/>
        <w:t xml:space="preserve">Аналіз сучасних методичних посібників засвідчив, що </w:t>
      </w:r>
      <w:r w:rsidRPr="00DC2214">
        <w:rPr>
          <w:sz w:val="28"/>
          <w:szCs w:val="28"/>
        </w:rPr>
        <w:t xml:space="preserve">певні особливості художньої мови є предметом їх висвітлення у практиці викладання української літератури в школі. </w:t>
      </w:r>
      <w:r>
        <w:rPr>
          <w:sz w:val="28"/>
          <w:szCs w:val="28"/>
        </w:rPr>
        <w:t xml:space="preserve">Так, автори посібника "Українська література: Запитання і відповіді" С. Задорожна, Н. Бернадська наголошують на необхідності визначення ролі тропів у художньому творі, на з'ясуванні спільного між подібними художніми засобами, акцентують увагу на різновидах перейменування, видах повтору, на особливостях риторичних </w:t>
      </w:r>
      <w:r>
        <w:rPr>
          <w:sz w:val="28"/>
          <w:szCs w:val="28"/>
        </w:rPr>
        <w:lastRenderedPageBreak/>
        <w:t>фігур, звуковій організації віршових творів та ін.</w:t>
      </w:r>
      <w:r w:rsidRPr="005B59C6">
        <w:rPr>
          <w:sz w:val="28"/>
          <w:szCs w:val="28"/>
        </w:rPr>
        <w:t xml:space="preserve"> [</w:t>
      </w:r>
      <w:r>
        <w:rPr>
          <w:sz w:val="28"/>
          <w:szCs w:val="28"/>
        </w:rPr>
        <w:t>104, с. 183-198</w:t>
      </w:r>
      <w:r w:rsidRPr="005B59C6">
        <w:rPr>
          <w:sz w:val="28"/>
          <w:szCs w:val="28"/>
        </w:rPr>
        <w:t>]</w:t>
      </w:r>
      <w:r>
        <w:rPr>
          <w:sz w:val="28"/>
          <w:szCs w:val="28"/>
        </w:rPr>
        <w:t xml:space="preserve">. Ю. </w:t>
      </w:r>
      <w:r w:rsidRPr="00DC2214">
        <w:rPr>
          <w:sz w:val="28"/>
          <w:szCs w:val="28"/>
        </w:rPr>
        <w:t>Солод</w:t>
      </w:r>
      <w:r>
        <w:rPr>
          <w:sz w:val="28"/>
          <w:szCs w:val="28"/>
        </w:rPr>
        <w:t xml:space="preserve"> </w:t>
      </w:r>
      <w:r w:rsidRPr="00DC2214">
        <w:rPr>
          <w:sz w:val="28"/>
          <w:szCs w:val="28"/>
        </w:rPr>
        <w:t xml:space="preserve"> </w:t>
      </w:r>
      <w:r>
        <w:rPr>
          <w:sz w:val="28"/>
          <w:szCs w:val="28"/>
        </w:rPr>
        <w:t xml:space="preserve">вважає доцільним дослідження </w:t>
      </w:r>
      <w:r w:rsidRPr="00DC2214">
        <w:rPr>
          <w:sz w:val="28"/>
          <w:szCs w:val="28"/>
        </w:rPr>
        <w:t>стильов</w:t>
      </w:r>
      <w:r>
        <w:rPr>
          <w:sz w:val="28"/>
          <w:szCs w:val="28"/>
        </w:rPr>
        <w:t>их</w:t>
      </w:r>
      <w:r w:rsidRPr="00DC2214">
        <w:rPr>
          <w:sz w:val="28"/>
          <w:szCs w:val="28"/>
        </w:rPr>
        <w:t xml:space="preserve"> відмінност</w:t>
      </w:r>
      <w:r>
        <w:rPr>
          <w:sz w:val="28"/>
          <w:szCs w:val="28"/>
        </w:rPr>
        <w:t>ей</w:t>
      </w:r>
      <w:r w:rsidRPr="00DC2214">
        <w:rPr>
          <w:sz w:val="28"/>
          <w:szCs w:val="28"/>
        </w:rPr>
        <w:t xml:space="preserve"> поетичної мови Є.Маланюка, засоб</w:t>
      </w:r>
      <w:r>
        <w:rPr>
          <w:sz w:val="28"/>
          <w:szCs w:val="28"/>
        </w:rPr>
        <w:t>ів</w:t>
      </w:r>
      <w:r w:rsidRPr="00DC2214">
        <w:rPr>
          <w:sz w:val="28"/>
          <w:szCs w:val="28"/>
        </w:rPr>
        <w:t xml:space="preserve"> комічного у "Зенітці" Остапа Вишні, символік</w:t>
      </w:r>
      <w:r>
        <w:rPr>
          <w:sz w:val="28"/>
          <w:szCs w:val="28"/>
        </w:rPr>
        <w:t>и</w:t>
      </w:r>
      <w:r w:rsidRPr="00DC2214">
        <w:rPr>
          <w:sz w:val="28"/>
          <w:szCs w:val="28"/>
        </w:rPr>
        <w:t xml:space="preserve"> в поемі "Чорна Мадонна" І.</w:t>
      </w:r>
      <w:r>
        <w:rPr>
          <w:sz w:val="28"/>
          <w:szCs w:val="28"/>
        </w:rPr>
        <w:t xml:space="preserve"> </w:t>
      </w:r>
      <w:r w:rsidRPr="00DC2214">
        <w:rPr>
          <w:sz w:val="28"/>
          <w:szCs w:val="28"/>
        </w:rPr>
        <w:t>Драча та ін.</w:t>
      </w:r>
      <w:r w:rsidRPr="0041490F">
        <w:rPr>
          <w:sz w:val="28"/>
          <w:szCs w:val="28"/>
        </w:rPr>
        <w:t xml:space="preserve"> </w:t>
      </w:r>
    </w:p>
    <w:p w:rsidR="00F43C0B" w:rsidRDefault="00F43C0B" w:rsidP="00F43C0B">
      <w:pPr>
        <w:spacing w:line="360" w:lineRule="auto"/>
        <w:jc w:val="both"/>
        <w:rPr>
          <w:sz w:val="28"/>
          <w:szCs w:val="28"/>
        </w:rPr>
      </w:pPr>
      <w:r>
        <w:rPr>
          <w:sz w:val="28"/>
          <w:szCs w:val="28"/>
        </w:rPr>
        <w:tab/>
        <w:t xml:space="preserve">У посібниках "Конспекти уроків з української літератури. Нове прочитання творів, 10 клас", "Конспекти уроків з української літератури. Нове прочитання творів, 11 клас" О. Слоньовська наголошує на розкритті значення символічних образів ("Айстри" Олександр Олесь, "Стилет чи стилос – не збагнув?" Є. Маланюк), особливостях вивчення фоніки (поезія П.Тичини), значенні кольористики ("Сад Гетсиманський" І. Багряний) та ін. </w:t>
      </w:r>
      <w:r w:rsidRPr="003D4B33">
        <w:rPr>
          <w:sz w:val="28"/>
          <w:szCs w:val="28"/>
        </w:rPr>
        <w:t>[</w:t>
      </w:r>
      <w:r>
        <w:rPr>
          <w:sz w:val="28"/>
          <w:szCs w:val="28"/>
        </w:rPr>
        <w:t>255</w:t>
      </w:r>
      <w:r w:rsidRPr="00FC72F9">
        <w:rPr>
          <w:sz w:val="28"/>
          <w:szCs w:val="28"/>
        </w:rPr>
        <w:t>]</w:t>
      </w:r>
      <w:r>
        <w:rPr>
          <w:sz w:val="28"/>
          <w:szCs w:val="28"/>
        </w:rPr>
        <w:t xml:space="preserve">, </w:t>
      </w:r>
      <w:r w:rsidRPr="00FC72F9">
        <w:rPr>
          <w:sz w:val="28"/>
          <w:szCs w:val="28"/>
        </w:rPr>
        <w:t>[256</w:t>
      </w:r>
      <w:r w:rsidRPr="00ED02D2">
        <w:rPr>
          <w:sz w:val="28"/>
          <w:szCs w:val="28"/>
        </w:rPr>
        <w:t>]</w:t>
      </w:r>
      <w:r>
        <w:rPr>
          <w:sz w:val="28"/>
          <w:szCs w:val="28"/>
        </w:rPr>
        <w:t>.</w:t>
      </w:r>
    </w:p>
    <w:p w:rsidR="00F43C0B" w:rsidRDefault="00F43C0B" w:rsidP="00F43C0B">
      <w:pPr>
        <w:pStyle w:val="af4"/>
        <w:spacing w:before="0" w:beforeAutospacing="0" w:after="0" w:afterAutospacing="0" w:line="360" w:lineRule="auto"/>
        <w:jc w:val="both"/>
        <w:rPr>
          <w:sz w:val="28"/>
          <w:szCs w:val="28"/>
          <w:lang w:val="uk-UA"/>
        </w:rPr>
      </w:pPr>
      <w:r>
        <w:rPr>
          <w:sz w:val="28"/>
          <w:szCs w:val="28"/>
          <w:lang w:val="uk-UA"/>
        </w:rPr>
        <w:tab/>
      </w:r>
      <w:r w:rsidRPr="00820EDF">
        <w:rPr>
          <w:sz w:val="28"/>
          <w:szCs w:val="28"/>
          <w:lang w:val="uk-UA"/>
        </w:rPr>
        <w:t>Певною мірою питання вивчення художньо</w:t>
      </w:r>
      <w:r>
        <w:rPr>
          <w:sz w:val="28"/>
          <w:szCs w:val="28"/>
          <w:lang w:val="uk-UA"/>
        </w:rPr>
        <w:t>го твору, його</w:t>
      </w:r>
      <w:r w:rsidRPr="00820EDF">
        <w:rPr>
          <w:sz w:val="28"/>
          <w:szCs w:val="28"/>
          <w:lang w:val="uk-UA"/>
        </w:rPr>
        <w:t xml:space="preserve"> мови знайшла відображення й у чинних шкільних програмах</w:t>
      </w:r>
      <w:r>
        <w:rPr>
          <w:sz w:val="28"/>
          <w:szCs w:val="28"/>
          <w:lang w:val="uk-UA"/>
        </w:rPr>
        <w:t xml:space="preserve"> та</w:t>
      </w:r>
      <w:r w:rsidRPr="00820EDF">
        <w:rPr>
          <w:sz w:val="28"/>
          <w:szCs w:val="28"/>
          <w:lang w:val="uk-UA"/>
        </w:rPr>
        <w:t xml:space="preserve"> навчальних п</w:t>
      </w:r>
      <w:r>
        <w:rPr>
          <w:sz w:val="28"/>
          <w:szCs w:val="28"/>
          <w:lang w:val="uk-UA"/>
        </w:rPr>
        <w:t>ідручниках</w:t>
      </w:r>
      <w:r w:rsidRPr="00820EDF">
        <w:rPr>
          <w:sz w:val="28"/>
          <w:szCs w:val="28"/>
          <w:lang w:val="uk-UA"/>
        </w:rPr>
        <w:t xml:space="preserve"> з української літератури для 9-11 класів. </w:t>
      </w:r>
      <w:r w:rsidRPr="00820EDF">
        <w:rPr>
          <w:sz w:val="28"/>
          <w:szCs w:val="28"/>
          <w:lang w:val="uk-UA"/>
        </w:rPr>
        <w:tab/>
      </w:r>
    </w:p>
    <w:p w:rsidR="00F43C0B" w:rsidRDefault="00F43C0B" w:rsidP="00F43C0B">
      <w:pPr>
        <w:tabs>
          <w:tab w:val="left" w:pos="540"/>
          <w:tab w:val="left" w:pos="720"/>
        </w:tabs>
        <w:spacing w:line="360" w:lineRule="auto"/>
        <w:jc w:val="both"/>
        <w:rPr>
          <w:sz w:val="28"/>
          <w:szCs w:val="28"/>
        </w:rPr>
      </w:pPr>
      <w:r>
        <w:tab/>
        <w:t xml:space="preserve">  </w:t>
      </w:r>
      <w:r>
        <w:rPr>
          <w:sz w:val="28"/>
          <w:szCs w:val="28"/>
        </w:rPr>
        <w:t>Формування вмінь у старшокласників аналізувати мову художніх творів залежить від теоретичних знань, здобутих ними на уроках української мови і літератури. Можна стверджувати, що теоретичні знання є першоосновою формування умінь. Чим ґрунтовніші знання школярів, тим результативнішим є процес формування умінь. З метою формування</w:t>
      </w:r>
      <w:r w:rsidRPr="00482994">
        <w:rPr>
          <w:sz w:val="28"/>
          <w:szCs w:val="28"/>
        </w:rPr>
        <w:t xml:space="preserve"> </w:t>
      </w:r>
      <w:r>
        <w:rPr>
          <w:sz w:val="28"/>
          <w:szCs w:val="28"/>
        </w:rPr>
        <w:t xml:space="preserve">у старшокласників аналітичних умінь аналізувати мову художніх творів у дослідженні визначено такі основні мовознавчі й теоретико-літературні поняття, які повинні засвоїти учні: "мова художнього твору", "поетична мова", "індивідуальний стиль", "мова автора", "мова дійових осіб", "віршована мова", "прозова мова",  "фоніка", "евфонія", "какофонія", "звукові повтори", "алітерація", "асонанс", "звуконаслідування", "номінативна лексика", "стилістично забарвлена лексика", "архаїзми", "неологізми", "жаргонізми", "професіоналізми", "варваризми", "діалектизми", "арготизми", "тропи", "метафора", "іронія", "метонімія", "синекдоха", "персоніфікація", "епітет", "порівняння", "алегорія", "гіпербола", "літота", "оксиморон", "перифраз", "персоніфікація", "символ", "поетичний синтаксис", "анафора", "епіфора", </w:t>
      </w:r>
      <w:r>
        <w:rPr>
          <w:sz w:val="28"/>
          <w:szCs w:val="28"/>
        </w:rPr>
        <w:lastRenderedPageBreak/>
        <w:t xml:space="preserve">"тавтологія", "крилаті слова", "прислів'я", "приказки", "риторичні фігури", "риторичне заперечення", "риторичне звертання", "риторичний оклик", "еліпсис", "ампліфікація", "антитеза", "багатосполучниковість", "безсполучниковість", "синтаксичний паралелізм" (Додаток А). </w:t>
      </w:r>
    </w:p>
    <w:p w:rsidR="00F43C0B" w:rsidRDefault="00F43C0B" w:rsidP="00F43C0B">
      <w:pPr>
        <w:spacing w:line="360" w:lineRule="auto"/>
        <w:jc w:val="both"/>
        <w:rPr>
          <w:sz w:val="28"/>
          <w:szCs w:val="28"/>
        </w:rPr>
      </w:pPr>
      <w:r>
        <w:rPr>
          <w:sz w:val="28"/>
          <w:szCs w:val="28"/>
        </w:rPr>
        <w:tab/>
        <w:t>Учитель, формуючи вміння учнів, повинен систему наукових знань пов'язувати з особистим досвідом школярів. Взаємозв'язок знань і умінь під час начального процесу сприяє розвитку літературно-творчих і мистецьких інтересів, нахилів, здібностей, посилює інтерес до глибокого осмисленого аналітичного читання, до літератури як мистецтва слова, особливостей вивчення індивідуального стилю письменника.</w:t>
      </w:r>
    </w:p>
    <w:p w:rsidR="00F43C0B" w:rsidRDefault="00F43C0B" w:rsidP="00F43C0B">
      <w:pPr>
        <w:spacing w:line="360" w:lineRule="auto"/>
        <w:jc w:val="both"/>
        <w:rPr>
          <w:sz w:val="28"/>
          <w:szCs w:val="28"/>
        </w:rPr>
      </w:pPr>
      <w:r>
        <w:rPr>
          <w:sz w:val="28"/>
          <w:szCs w:val="28"/>
        </w:rPr>
        <w:tab/>
        <w:t>Словесник під час роботи над художнім твором у старших класах школи зобов'язаний з'ясувати, які причини зумовили його написання митцем,             яке комунікативне завдання ставив перед собою автор, які мовні засоби використані ним у тексті, яким є мотив їх відбору. Вчитель також повинен увагу учнів акцентувати на тому, чому певний твір  має декілька тлумачень, які пояснення потрібні для адекватного розуміння художнього тексту, які слова, звороти, мовні форми і категорії, тропи не характерні для повсякденного мовлення, які з них є специфічними для творів певного письменника.</w:t>
      </w:r>
    </w:p>
    <w:p w:rsidR="00F43C0B" w:rsidRDefault="00F43C0B" w:rsidP="00F43C0B">
      <w:pPr>
        <w:spacing w:line="360" w:lineRule="auto"/>
        <w:jc w:val="both"/>
        <w:rPr>
          <w:sz w:val="28"/>
          <w:szCs w:val="28"/>
        </w:rPr>
      </w:pPr>
      <w:r>
        <w:rPr>
          <w:sz w:val="28"/>
          <w:szCs w:val="28"/>
        </w:rPr>
        <w:tab/>
        <w:t>Аналіз мови художнього твору на уроках української літератури в старших класах школи дає змогу з'ясувати, як усі підсистеми служать для вираження авторського задуму, для з'ясування мовленнєвої діяльності митця слова, як автор умотивовує вибір кожної мовної одиниці.</w:t>
      </w:r>
    </w:p>
    <w:p w:rsidR="00F43C0B" w:rsidRDefault="00F43C0B" w:rsidP="00F43C0B">
      <w:pPr>
        <w:spacing w:line="360" w:lineRule="auto"/>
        <w:jc w:val="both"/>
        <w:rPr>
          <w:sz w:val="28"/>
          <w:szCs w:val="28"/>
        </w:rPr>
      </w:pPr>
      <w:r>
        <w:rPr>
          <w:sz w:val="28"/>
          <w:szCs w:val="28"/>
        </w:rPr>
        <w:tab/>
        <w:t xml:space="preserve">Вивчення мови художнього твору в старшій школі передбачає аналіз усіх засобів, способів і словесних форм, що беруть участь у створенні образності і в художньому відображенні дійсності. Старшокласники повинні наочно побачити, як форма твору впливає на розкриття його ідейного змісту, який вплив на форму художнього тексту має зміст. </w:t>
      </w:r>
    </w:p>
    <w:p w:rsidR="00F43C0B" w:rsidRDefault="00F43C0B" w:rsidP="00F43C0B">
      <w:pPr>
        <w:spacing w:line="360" w:lineRule="auto"/>
        <w:jc w:val="both"/>
        <w:rPr>
          <w:sz w:val="28"/>
          <w:szCs w:val="28"/>
        </w:rPr>
      </w:pPr>
      <w:r>
        <w:rPr>
          <w:sz w:val="28"/>
          <w:szCs w:val="28"/>
        </w:rPr>
        <w:tab/>
        <w:t xml:space="preserve">Пропонована методика спрямована на формування у старшокласників умінь аналізувати мову художніх творів. Структурними елементами </w:t>
      </w:r>
      <w:r>
        <w:rPr>
          <w:sz w:val="28"/>
          <w:szCs w:val="28"/>
        </w:rPr>
        <w:lastRenderedPageBreak/>
        <w:t xml:space="preserve">пропонованої методики є діагностика наявних умінь щодо аналізу мови художніх творів, розробка завдань, спрямованих на формування учнівських умінь, контроль і корекція здобутих результатів навчання.  </w:t>
      </w:r>
    </w:p>
    <w:p w:rsidR="00F43C0B" w:rsidRDefault="00F43C0B" w:rsidP="00F43C0B">
      <w:pPr>
        <w:widowControl w:val="0"/>
        <w:shd w:val="clear" w:color="auto" w:fill="FFFFFF"/>
        <w:tabs>
          <w:tab w:val="left" w:pos="274"/>
        </w:tabs>
        <w:autoSpaceDE w:val="0"/>
        <w:autoSpaceDN w:val="0"/>
        <w:adjustRightInd w:val="0"/>
        <w:spacing w:line="360" w:lineRule="auto"/>
        <w:jc w:val="both"/>
        <w:rPr>
          <w:color w:val="000000"/>
          <w:spacing w:val="-1"/>
          <w:sz w:val="28"/>
          <w:szCs w:val="28"/>
        </w:rPr>
      </w:pPr>
      <w:r>
        <w:rPr>
          <w:sz w:val="28"/>
          <w:szCs w:val="28"/>
        </w:rPr>
        <w:tab/>
      </w:r>
      <w:r>
        <w:rPr>
          <w:sz w:val="28"/>
          <w:szCs w:val="28"/>
        </w:rPr>
        <w:tab/>
        <w:t>Художній твір являє собою своєрідне явище мистецтва слова. Письменник використовує мову художнього твору як засіб втілення свого задуму. С</w:t>
      </w:r>
      <w:r w:rsidRPr="00C42442">
        <w:rPr>
          <w:color w:val="000000"/>
          <w:spacing w:val="-4"/>
          <w:sz w:val="28"/>
          <w:szCs w:val="28"/>
        </w:rPr>
        <w:t xml:space="preserve">аме </w:t>
      </w:r>
      <w:r>
        <w:rPr>
          <w:color w:val="000000"/>
          <w:spacing w:val="-4"/>
          <w:sz w:val="28"/>
          <w:szCs w:val="28"/>
        </w:rPr>
        <w:t xml:space="preserve">завдяки художній мові </w:t>
      </w:r>
      <w:r w:rsidRPr="00C42442">
        <w:rPr>
          <w:color w:val="000000"/>
          <w:spacing w:val="-4"/>
          <w:sz w:val="28"/>
          <w:szCs w:val="28"/>
        </w:rPr>
        <w:t xml:space="preserve">текст стає </w:t>
      </w:r>
      <w:r w:rsidRPr="00C42442">
        <w:rPr>
          <w:color w:val="000000"/>
          <w:spacing w:val="-5"/>
          <w:sz w:val="28"/>
          <w:szCs w:val="28"/>
        </w:rPr>
        <w:t>твором мистецтва</w:t>
      </w:r>
      <w:r>
        <w:rPr>
          <w:color w:val="000000"/>
          <w:spacing w:val="-5"/>
          <w:sz w:val="28"/>
          <w:szCs w:val="28"/>
        </w:rPr>
        <w:t>.</w:t>
      </w:r>
      <w:r w:rsidRPr="00C42442">
        <w:rPr>
          <w:color w:val="000000"/>
          <w:spacing w:val="-5"/>
          <w:sz w:val="28"/>
          <w:szCs w:val="28"/>
        </w:rPr>
        <w:t xml:space="preserve"> "</w:t>
      </w:r>
      <w:r>
        <w:rPr>
          <w:color w:val="000000"/>
          <w:spacing w:val="-5"/>
          <w:sz w:val="28"/>
          <w:szCs w:val="28"/>
        </w:rPr>
        <w:t>Т</w:t>
      </w:r>
      <w:r w:rsidRPr="00C42442">
        <w:rPr>
          <w:color w:val="000000"/>
          <w:spacing w:val="-5"/>
          <w:sz w:val="28"/>
          <w:szCs w:val="28"/>
        </w:rPr>
        <w:t>екст і твір</w:t>
      </w:r>
      <w:r>
        <w:rPr>
          <w:color w:val="000000"/>
          <w:spacing w:val="-5"/>
          <w:sz w:val="28"/>
          <w:szCs w:val="28"/>
        </w:rPr>
        <w:t xml:space="preserve"> </w:t>
      </w:r>
      <w:r>
        <w:rPr>
          <w:sz w:val="28"/>
          <w:szCs w:val="28"/>
        </w:rPr>
        <w:t xml:space="preserve">– </w:t>
      </w:r>
      <w:r w:rsidRPr="00C42442">
        <w:rPr>
          <w:color w:val="000000"/>
          <w:spacing w:val="-5"/>
          <w:sz w:val="28"/>
          <w:szCs w:val="28"/>
        </w:rPr>
        <w:t xml:space="preserve">це </w:t>
      </w:r>
      <w:r w:rsidRPr="00C42442">
        <w:rPr>
          <w:color w:val="000000"/>
          <w:spacing w:val="-1"/>
          <w:sz w:val="28"/>
          <w:szCs w:val="28"/>
        </w:rPr>
        <w:t>принципово різні цілості [</w:t>
      </w:r>
      <w:r>
        <w:rPr>
          <w:color w:val="000000"/>
          <w:spacing w:val="-1"/>
          <w:sz w:val="28"/>
          <w:szCs w:val="28"/>
        </w:rPr>
        <w:t>77</w:t>
      </w:r>
      <w:r>
        <w:rPr>
          <w:color w:val="000000"/>
          <w:sz w:val="28"/>
          <w:szCs w:val="28"/>
        </w:rPr>
        <w:t>, с.</w:t>
      </w:r>
      <w:r w:rsidRPr="00C42442">
        <w:rPr>
          <w:color w:val="000000"/>
          <w:spacing w:val="-1"/>
          <w:sz w:val="28"/>
          <w:szCs w:val="28"/>
        </w:rPr>
        <w:t xml:space="preserve"> 8]</w:t>
      </w:r>
      <w:r>
        <w:rPr>
          <w:color w:val="000000"/>
          <w:spacing w:val="-1"/>
          <w:sz w:val="28"/>
          <w:szCs w:val="28"/>
        </w:rPr>
        <w:t>"</w:t>
      </w:r>
      <w:r w:rsidRPr="00C42442">
        <w:rPr>
          <w:color w:val="000000"/>
          <w:spacing w:val="-1"/>
          <w:sz w:val="28"/>
          <w:szCs w:val="28"/>
        </w:rPr>
        <w:t>.</w:t>
      </w:r>
      <w:r>
        <w:rPr>
          <w:color w:val="000000"/>
          <w:spacing w:val="-1"/>
          <w:sz w:val="28"/>
          <w:szCs w:val="28"/>
        </w:rPr>
        <w:t xml:space="preserve"> </w:t>
      </w:r>
    </w:p>
    <w:p w:rsidR="00F43C0B" w:rsidRPr="00C42442" w:rsidRDefault="00F43C0B" w:rsidP="00F43C0B">
      <w:pPr>
        <w:widowControl w:val="0"/>
        <w:shd w:val="clear" w:color="auto" w:fill="FFFFFF"/>
        <w:tabs>
          <w:tab w:val="left" w:pos="274"/>
        </w:tabs>
        <w:autoSpaceDE w:val="0"/>
        <w:autoSpaceDN w:val="0"/>
        <w:adjustRightInd w:val="0"/>
        <w:spacing w:line="360" w:lineRule="auto"/>
        <w:jc w:val="both"/>
        <w:rPr>
          <w:color w:val="000000"/>
          <w:spacing w:val="-21"/>
          <w:sz w:val="28"/>
          <w:szCs w:val="28"/>
        </w:rPr>
      </w:pPr>
      <w:r>
        <w:rPr>
          <w:color w:val="000000"/>
          <w:spacing w:val="-1"/>
          <w:sz w:val="28"/>
          <w:szCs w:val="28"/>
        </w:rPr>
        <w:tab/>
      </w:r>
      <w:r>
        <w:rPr>
          <w:color w:val="000000"/>
          <w:spacing w:val="-1"/>
          <w:sz w:val="28"/>
          <w:szCs w:val="28"/>
        </w:rPr>
        <w:tab/>
        <w:t xml:space="preserve">В основу пропонованої методики ми взяли теоретичні положення вчених про необхідність аналізу художнього твору через характеристику образів-персонажів, ідеї, проблематику, художню мову (праці М. Рибникової, М. Кудряшова, В. Голубкова, Г. Гуковського, Т. Браже (Росія), О.Мазуркевича, Т. Бугайко, В. Неділька, Є. Пасічника, Н. Волошиної, Б.Степанишина, О. Бандури, А. Лісовського, А. Ситченка, Г. Токмань (Україна) та ін.). Учені наголошували, що для того, щоб школяр осягнув глибину твору мистецтва, необхідно, щоб він "заглибився" у світ образів та ідей, у художню мову. На думку </w:t>
      </w:r>
      <w:r w:rsidRPr="00253EE7">
        <w:rPr>
          <w:color w:val="000000"/>
          <w:spacing w:val="4"/>
          <w:sz w:val="28"/>
          <w:szCs w:val="28"/>
        </w:rPr>
        <w:t>Р. Брандесов</w:t>
      </w:r>
      <w:r>
        <w:rPr>
          <w:color w:val="000000"/>
          <w:spacing w:val="4"/>
          <w:sz w:val="28"/>
          <w:szCs w:val="28"/>
        </w:rPr>
        <w:t>а,</w:t>
      </w:r>
      <w:r w:rsidRPr="00253EE7">
        <w:rPr>
          <w:color w:val="000000"/>
          <w:spacing w:val="4"/>
          <w:sz w:val="28"/>
          <w:szCs w:val="28"/>
        </w:rPr>
        <w:t xml:space="preserve"> справжній </w:t>
      </w:r>
      <w:r w:rsidRPr="00253EE7">
        <w:rPr>
          <w:color w:val="000000"/>
          <w:spacing w:val="1"/>
          <w:sz w:val="28"/>
          <w:szCs w:val="28"/>
        </w:rPr>
        <w:t xml:space="preserve">художній твір </w:t>
      </w:r>
      <w:r>
        <w:rPr>
          <w:sz w:val="28"/>
          <w:szCs w:val="28"/>
        </w:rPr>
        <w:t>–</w:t>
      </w:r>
      <w:r w:rsidRPr="00253EE7">
        <w:rPr>
          <w:color w:val="000000"/>
          <w:spacing w:val="1"/>
          <w:sz w:val="28"/>
          <w:szCs w:val="28"/>
        </w:rPr>
        <w:t xml:space="preserve"> завжди є творчим відкриттям і може бути сприйнятий </w:t>
      </w:r>
      <w:r w:rsidRPr="00253EE7">
        <w:rPr>
          <w:color w:val="000000"/>
          <w:spacing w:val="4"/>
          <w:sz w:val="28"/>
          <w:szCs w:val="28"/>
        </w:rPr>
        <w:t>такими шляхами мислення, які і ведуть до відкриття [</w:t>
      </w:r>
      <w:r>
        <w:rPr>
          <w:color w:val="000000"/>
          <w:spacing w:val="4"/>
          <w:sz w:val="28"/>
          <w:szCs w:val="28"/>
        </w:rPr>
        <w:t>35</w:t>
      </w:r>
      <w:r w:rsidRPr="00007A31">
        <w:rPr>
          <w:color w:val="000000"/>
          <w:spacing w:val="3"/>
          <w:sz w:val="28"/>
          <w:szCs w:val="28"/>
        </w:rPr>
        <w:t>, с. 8</w:t>
      </w:r>
      <w:r w:rsidRPr="00007A31">
        <w:rPr>
          <w:color w:val="000000"/>
          <w:spacing w:val="4"/>
          <w:sz w:val="28"/>
          <w:szCs w:val="28"/>
        </w:rPr>
        <w:t>]</w:t>
      </w:r>
      <w:r w:rsidRPr="00007A31">
        <w:rPr>
          <w:color w:val="000000"/>
          <w:spacing w:val="3"/>
          <w:sz w:val="28"/>
          <w:szCs w:val="28"/>
        </w:rPr>
        <w:t>.</w:t>
      </w:r>
    </w:p>
    <w:p w:rsidR="00F43C0B" w:rsidRDefault="00F43C0B" w:rsidP="00F43C0B">
      <w:pPr>
        <w:spacing w:line="360" w:lineRule="auto"/>
        <w:jc w:val="both"/>
        <w:rPr>
          <w:sz w:val="28"/>
          <w:szCs w:val="28"/>
        </w:rPr>
      </w:pPr>
      <w:r>
        <w:rPr>
          <w:color w:val="000000"/>
          <w:spacing w:val="-1"/>
          <w:sz w:val="28"/>
          <w:szCs w:val="28"/>
        </w:rPr>
        <w:t xml:space="preserve">  </w:t>
      </w:r>
      <w:r>
        <w:rPr>
          <w:sz w:val="28"/>
          <w:szCs w:val="28"/>
        </w:rPr>
        <w:t xml:space="preserve">  </w:t>
      </w:r>
      <w:r>
        <w:rPr>
          <w:sz w:val="28"/>
          <w:szCs w:val="28"/>
        </w:rPr>
        <w:tab/>
        <w:t>Проблема формування</w:t>
      </w:r>
      <w:r w:rsidRPr="004D4014">
        <w:rPr>
          <w:sz w:val="28"/>
          <w:szCs w:val="28"/>
        </w:rPr>
        <w:t xml:space="preserve"> </w:t>
      </w:r>
      <w:r>
        <w:rPr>
          <w:sz w:val="28"/>
          <w:szCs w:val="28"/>
        </w:rPr>
        <w:t xml:space="preserve">у старшокласників умінь аналізувати мову художніх творів завжди була об'єктом уваги вчених. Її досліджували В.Острогорський, М. Рибникова, Т. Бугайко, О. Богданова, О. Бандура, Є.Пасічник, В. Пахаренко, А. Ситченко та ін., які наголошували на вивченні художнього твору у єдності змісту і форми, на доцільності визначення особливостей художньої мови, що є невід'ємною складовою літературознавчого аналізу.   </w:t>
      </w:r>
    </w:p>
    <w:p w:rsidR="00F43C0B" w:rsidRPr="001E74BF" w:rsidRDefault="00F43C0B" w:rsidP="00F43C0B">
      <w:pPr>
        <w:spacing w:line="360" w:lineRule="auto"/>
        <w:jc w:val="both"/>
        <w:rPr>
          <w:sz w:val="28"/>
          <w:szCs w:val="28"/>
        </w:rPr>
      </w:pPr>
      <w:r>
        <w:rPr>
          <w:sz w:val="28"/>
          <w:szCs w:val="28"/>
        </w:rPr>
        <w:tab/>
      </w:r>
      <w:r w:rsidRPr="001E74BF">
        <w:rPr>
          <w:sz w:val="28"/>
          <w:szCs w:val="28"/>
        </w:rPr>
        <w:t>Мовний аналіз художніх т</w:t>
      </w:r>
      <w:r>
        <w:rPr>
          <w:sz w:val="28"/>
          <w:szCs w:val="28"/>
        </w:rPr>
        <w:t xml:space="preserve">екстів на уроках української літератури в старших класах </w:t>
      </w:r>
      <w:r w:rsidRPr="001E74BF">
        <w:rPr>
          <w:sz w:val="28"/>
          <w:szCs w:val="28"/>
        </w:rPr>
        <w:t xml:space="preserve">здебільшого має літературознавчу спрямованість: під час такого аналізу перераховуються сюжет, ідея, композиція, образотворчі засоби (епітети, метафори, порівняння, персоніфікація тощо), тобто мова </w:t>
      </w:r>
      <w:r>
        <w:rPr>
          <w:sz w:val="28"/>
          <w:szCs w:val="28"/>
        </w:rPr>
        <w:t xml:space="preserve">художнього твору </w:t>
      </w:r>
      <w:r w:rsidRPr="001E74BF">
        <w:rPr>
          <w:sz w:val="28"/>
          <w:szCs w:val="28"/>
        </w:rPr>
        <w:t xml:space="preserve">розглядається лише пристосовано до мовної </w:t>
      </w:r>
      <w:r w:rsidRPr="001E74BF">
        <w:rPr>
          <w:sz w:val="28"/>
          <w:szCs w:val="28"/>
        </w:rPr>
        <w:lastRenderedPageBreak/>
        <w:t>характеристики певного персонажа (наприклад, мова Марусі Кайдашихи, Омелька Кайдаша, Мотрі, Карпа, Лавріна, Мелашки у повісті "Кайдашева сім'я" І.</w:t>
      </w:r>
      <w:r>
        <w:rPr>
          <w:sz w:val="28"/>
          <w:szCs w:val="28"/>
        </w:rPr>
        <w:t xml:space="preserve"> </w:t>
      </w:r>
      <w:r w:rsidRPr="001E74BF">
        <w:rPr>
          <w:sz w:val="28"/>
          <w:szCs w:val="28"/>
        </w:rPr>
        <w:t xml:space="preserve">Нечуя-Левицького). Основна мовна канва – мова автора – залишається "поза кадром", як і безліч найцікавіших деталей, що непомітно розкривають основну тему, взаємодію мовних одиниць найрізноманітніших рівнів (фонетики, лексики, морфології, синтаксису, словотворення). Основні </w:t>
      </w:r>
      <w:r>
        <w:rPr>
          <w:sz w:val="28"/>
          <w:szCs w:val="28"/>
        </w:rPr>
        <w:t xml:space="preserve">мовні </w:t>
      </w:r>
      <w:r w:rsidRPr="001E74BF">
        <w:rPr>
          <w:sz w:val="28"/>
          <w:szCs w:val="28"/>
        </w:rPr>
        <w:t xml:space="preserve">засоби </w:t>
      </w:r>
      <w:r>
        <w:rPr>
          <w:sz w:val="28"/>
          <w:szCs w:val="28"/>
        </w:rPr>
        <w:t>х</w:t>
      </w:r>
      <w:r w:rsidRPr="001E74BF">
        <w:rPr>
          <w:sz w:val="28"/>
          <w:szCs w:val="28"/>
        </w:rPr>
        <w:t>у</w:t>
      </w:r>
      <w:r>
        <w:rPr>
          <w:sz w:val="28"/>
          <w:szCs w:val="28"/>
        </w:rPr>
        <w:t xml:space="preserve">дожнього </w:t>
      </w:r>
      <w:r w:rsidRPr="001E74BF">
        <w:rPr>
          <w:sz w:val="28"/>
          <w:szCs w:val="28"/>
        </w:rPr>
        <w:t>твор</w:t>
      </w:r>
      <w:r>
        <w:rPr>
          <w:sz w:val="28"/>
          <w:szCs w:val="28"/>
        </w:rPr>
        <w:t>у</w:t>
      </w:r>
      <w:r w:rsidRPr="001E74BF">
        <w:rPr>
          <w:sz w:val="28"/>
          <w:szCs w:val="28"/>
        </w:rPr>
        <w:t xml:space="preserve"> залишаються непоміченими, навіть непотрібними у контексті, а учні не розуміють їх значення і не відчувають справжню силу авторського слова.   </w:t>
      </w:r>
    </w:p>
    <w:p w:rsidR="00F43C0B" w:rsidRPr="001E74BF" w:rsidRDefault="00F43C0B" w:rsidP="00F43C0B">
      <w:pPr>
        <w:spacing w:line="360" w:lineRule="auto"/>
        <w:jc w:val="both"/>
        <w:rPr>
          <w:sz w:val="28"/>
          <w:szCs w:val="28"/>
        </w:rPr>
      </w:pPr>
      <w:r w:rsidRPr="001E74BF">
        <w:rPr>
          <w:sz w:val="28"/>
          <w:szCs w:val="28"/>
        </w:rPr>
        <w:tab/>
        <w:t xml:space="preserve">Причина такого схематичного аналізу мови художніх творів у тому, що іноді на уроках української літератури в старших класах робота  над </w:t>
      </w:r>
      <w:r>
        <w:rPr>
          <w:sz w:val="28"/>
          <w:szCs w:val="28"/>
        </w:rPr>
        <w:t>мовою художнього тексту здійснюється неґрунтовно, тобто основна увага акцентується  на художніх прийомах, використаних митцем.</w:t>
      </w:r>
      <w:r w:rsidRPr="001E74BF">
        <w:rPr>
          <w:sz w:val="28"/>
          <w:szCs w:val="28"/>
        </w:rPr>
        <w:t xml:space="preserve">  </w:t>
      </w:r>
    </w:p>
    <w:p w:rsidR="00F43C0B" w:rsidRPr="001E74BF" w:rsidRDefault="00F43C0B" w:rsidP="00F43C0B">
      <w:pPr>
        <w:spacing w:line="360" w:lineRule="auto"/>
        <w:jc w:val="both"/>
        <w:rPr>
          <w:sz w:val="28"/>
          <w:szCs w:val="28"/>
        </w:rPr>
      </w:pPr>
      <w:r w:rsidRPr="001E74BF">
        <w:rPr>
          <w:sz w:val="28"/>
          <w:szCs w:val="28"/>
        </w:rPr>
        <w:tab/>
        <w:t xml:space="preserve">Завдання шкільного мовного (лінгвістичного) аналізу – основну увагу старшокласників зосередити на вивченні мови і художніх особливостей літературних творів, навчити учнів визначати компоненти аналізу художніх особливостей мови, </w:t>
      </w:r>
      <w:r>
        <w:rPr>
          <w:sz w:val="28"/>
          <w:szCs w:val="28"/>
        </w:rPr>
        <w:t>поєднувати</w:t>
      </w:r>
      <w:r w:rsidRPr="001E74BF">
        <w:rPr>
          <w:sz w:val="28"/>
          <w:szCs w:val="28"/>
        </w:rPr>
        <w:t xml:space="preserve"> компоненти лінгвістичного і літературознавчого аналізів, зважаючи, що перший є основою для другого, розрізняти теоретико-літературні поняття "мова художньої літератури" та "літературна мова". </w:t>
      </w:r>
      <w:r w:rsidRPr="001E74BF">
        <w:rPr>
          <w:sz w:val="28"/>
          <w:szCs w:val="28"/>
        </w:rPr>
        <w:tab/>
      </w:r>
    </w:p>
    <w:p w:rsidR="00F43C0B" w:rsidRDefault="00F43C0B" w:rsidP="00F43C0B">
      <w:pPr>
        <w:tabs>
          <w:tab w:val="left" w:pos="540"/>
        </w:tabs>
        <w:spacing w:line="360" w:lineRule="auto"/>
        <w:jc w:val="both"/>
        <w:rPr>
          <w:sz w:val="28"/>
          <w:szCs w:val="28"/>
        </w:rPr>
      </w:pPr>
      <w:r>
        <w:rPr>
          <w:sz w:val="28"/>
          <w:szCs w:val="28"/>
        </w:rPr>
        <w:tab/>
      </w:r>
      <w:r w:rsidRPr="001E74BF">
        <w:rPr>
          <w:sz w:val="28"/>
          <w:szCs w:val="28"/>
        </w:rPr>
        <w:t>Шкільний аналіз художньо</w:t>
      </w:r>
      <w:r>
        <w:rPr>
          <w:sz w:val="28"/>
          <w:szCs w:val="28"/>
        </w:rPr>
        <w:t>ї</w:t>
      </w:r>
      <w:r w:rsidRPr="001E74BF">
        <w:rPr>
          <w:sz w:val="28"/>
          <w:szCs w:val="28"/>
        </w:rPr>
        <w:t xml:space="preserve"> </w:t>
      </w:r>
      <w:r>
        <w:rPr>
          <w:sz w:val="28"/>
          <w:szCs w:val="28"/>
        </w:rPr>
        <w:t>мови</w:t>
      </w:r>
      <w:r w:rsidRPr="001E74BF">
        <w:rPr>
          <w:sz w:val="28"/>
          <w:szCs w:val="28"/>
        </w:rPr>
        <w:t xml:space="preserve"> в залеж</w:t>
      </w:r>
      <w:r>
        <w:rPr>
          <w:sz w:val="28"/>
          <w:szCs w:val="28"/>
        </w:rPr>
        <w:t>ить</w:t>
      </w:r>
      <w:r w:rsidRPr="001E74BF">
        <w:rPr>
          <w:sz w:val="28"/>
          <w:szCs w:val="28"/>
        </w:rPr>
        <w:t xml:space="preserve"> від ряду чинників</w:t>
      </w:r>
      <w:r>
        <w:rPr>
          <w:sz w:val="28"/>
          <w:szCs w:val="28"/>
        </w:rPr>
        <w:t xml:space="preserve">, а саме: від </w:t>
      </w:r>
      <w:r w:rsidRPr="001E74BF">
        <w:rPr>
          <w:sz w:val="28"/>
          <w:szCs w:val="28"/>
        </w:rPr>
        <w:t>вікових та пізнавальних особливостей дітей, рівня їх літературної</w:t>
      </w:r>
      <w:r>
        <w:rPr>
          <w:sz w:val="28"/>
          <w:szCs w:val="28"/>
        </w:rPr>
        <w:t xml:space="preserve"> освіти,  від рівня фахової підготовки вчителя, від його стилю роботи, смаку, уподобань, від бюджету часу, що є у розпорядженні словесника.</w:t>
      </w:r>
    </w:p>
    <w:p w:rsidR="00F43C0B" w:rsidRPr="001146FB" w:rsidRDefault="00F43C0B" w:rsidP="00F43C0B">
      <w:pPr>
        <w:tabs>
          <w:tab w:val="left" w:pos="540"/>
        </w:tabs>
        <w:spacing w:line="360" w:lineRule="auto"/>
        <w:ind w:firstLine="540"/>
        <w:jc w:val="both"/>
        <w:rPr>
          <w:sz w:val="28"/>
          <w:szCs w:val="28"/>
        </w:rPr>
      </w:pPr>
      <w:r w:rsidRPr="001146FB">
        <w:rPr>
          <w:sz w:val="28"/>
          <w:szCs w:val="28"/>
        </w:rPr>
        <w:t xml:space="preserve">Шкільний мовний аналіз художнього тексту може бути повним (комплексним) і неповним (вибірковим, фрагментарним). У сучасній методичній науці існують різні погляди </w:t>
      </w:r>
      <w:r>
        <w:rPr>
          <w:sz w:val="28"/>
          <w:szCs w:val="28"/>
        </w:rPr>
        <w:t>дослідників</w:t>
      </w:r>
      <w:r w:rsidRPr="001146FB">
        <w:rPr>
          <w:sz w:val="28"/>
          <w:szCs w:val="28"/>
        </w:rPr>
        <w:t xml:space="preserve"> щодо проблеми визначення видів аналізу художньої мови твору. Наприклад, А.</w:t>
      </w:r>
      <w:r>
        <w:rPr>
          <w:sz w:val="28"/>
          <w:szCs w:val="28"/>
        </w:rPr>
        <w:t xml:space="preserve"> </w:t>
      </w:r>
      <w:r w:rsidRPr="001146FB">
        <w:rPr>
          <w:sz w:val="28"/>
          <w:szCs w:val="28"/>
        </w:rPr>
        <w:t>Фетисова визначає такі види мовного аналізу, як:</w:t>
      </w:r>
      <w:r>
        <w:rPr>
          <w:sz w:val="28"/>
          <w:szCs w:val="28"/>
        </w:rPr>
        <w:t xml:space="preserve"> повний і неповний (вибірковий)</w:t>
      </w:r>
      <w:r w:rsidRPr="001146FB">
        <w:rPr>
          <w:sz w:val="28"/>
          <w:szCs w:val="28"/>
        </w:rPr>
        <w:t>; Н.Пасі</w:t>
      </w:r>
      <w:r>
        <w:rPr>
          <w:sz w:val="28"/>
          <w:szCs w:val="28"/>
        </w:rPr>
        <w:t>к – комплексний і фрагментарний</w:t>
      </w:r>
      <w:r w:rsidRPr="001146FB">
        <w:rPr>
          <w:sz w:val="28"/>
          <w:szCs w:val="28"/>
        </w:rPr>
        <w:t xml:space="preserve">; </w:t>
      </w:r>
      <w:r>
        <w:rPr>
          <w:sz w:val="28"/>
          <w:szCs w:val="28"/>
        </w:rPr>
        <w:t>Г</w:t>
      </w:r>
      <w:r w:rsidRPr="001146FB">
        <w:rPr>
          <w:sz w:val="28"/>
          <w:szCs w:val="28"/>
        </w:rPr>
        <w:t>.</w:t>
      </w:r>
      <w:r>
        <w:rPr>
          <w:sz w:val="28"/>
          <w:szCs w:val="28"/>
        </w:rPr>
        <w:t xml:space="preserve"> </w:t>
      </w:r>
      <w:r w:rsidRPr="001146FB">
        <w:rPr>
          <w:sz w:val="28"/>
          <w:szCs w:val="28"/>
        </w:rPr>
        <w:t xml:space="preserve">Студнєва – повний і неповний </w:t>
      </w:r>
      <w:r w:rsidRPr="001146FB">
        <w:rPr>
          <w:sz w:val="28"/>
          <w:szCs w:val="28"/>
        </w:rPr>
        <w:lastRenderedPageBreak/>
        <w:t xml:space="preserve">(частковий); </w:t>
      </w:r>
      <w:r>
        <w:rPr>
          <w:sz w:val="28"/>
          <w:szCs w:val="28"/>
        </w:rPr>
        <w:t xml:space="preserve">И. Петрова, В. Саляев – лінгвістичний коментар, лінгвостилістичне тлумачення (частковий аналіз), лінгвопоетичне тлумачення (комплексний аналіз); </w:t>
      </w:r>
      <w:r w:rsidRPr="001146FB">
        <w:rPr>
          <w:sz w:val="28"/>
          <w:szCs w:val="28"/>
        </w:rPr>
        <w:t>О.</w:t>
      </w:r>
      <w:r>
        <w:rPr>
          <w:sz w:val="28"/>
          <w:szCs w:val="28"/>
        </w:rPr>
        <w:t xml:space="preserve"> </w:t>
      </w:r>
      <w:r w:rsidRPr="001146FB">
        <w:rPr>
          <w:sz w:val="28"/>
          <w:szCs w:val="28"/>
        </w:rPr>
        <w:t>Дуденко, І.</w:t>
      </w:r>
      <w:r>
        <w:rPr>
          <w:sz w:val="28"/>
          <w:szCs w:val="28"/>
        </w:rPr>
        <w:t xml:space="preserve"> </w:t>
      </w:r>
      <w:r w:rsidRPr="001146FB">
        <w:rPr>
          <w:sz w:val="28"/>
          <w:szCs w:val="28"/>
        </w:rPr>
        <w:t>Коломієць – лінгвістичний коментар, лінгвостилістичне тлумачення (частковий аналіз), лінгвостилістичне тлумачення (комплексний аналіз); М.</w:t>
      </w:r>
      <w:r>
        <w:rPr>
          <w:sz w:val="28"/>
          <w:szCs w:val="28"/>
        </w:rPr>
        <w:t xml:space="preserve"> </w:t>
      </w:r>
      <w:r w:rsidRPr="001146FB">
        <w:rPr>
          <w:sz w:val="28"/>
          <w:szCs w:val="28"/>
        </w:rPr>
        <w:t>Крупа – повний, частковий і вибірковий та ін.</w:t>
      </w:r>
    </w:p>
    <w:p w:rsidR="00F43C0B" w:rsidRPr="001146FB" w:rsidRDefault="00F43C0B" w:rsidP="00F43C0B">
      <w:pPr>
        <w:spacing w:line="360" w:lineRule="auto"/>
        <w:jc w:val="both"/>
        <w:rPr>
          <w:sz w:val="28"/>
          <w:szCs w:val="28"/>
        </w:rPr>
      </w:pPr>
      <w:r w:rsidRPr="001146FB">
        <w:rPr>
          <w:sz w:val="28"/>
          <w:szCs w:val="28"/>
        </w:rPr>
        <w:t xml:space="preserve"> </w:t>
      </w:r>
      <w:r w:rsidRPr="001146FB">
        <w:rPr>
          <w:sz w:val="28"/>
          <w:szCs w:val="28"/>
        </w:rPr>
        <w:tab/>
        <w:t>Повний мовний аналіз художнього твору передбачає всебічну характеристику всіх його особливостей: фонетичних, морфологічних, лексичних, синтаксичних чи стилістичних, причому пропорції між складовими мови чітко визначити не можна. Найчастіше такий вид аналізу художньої мови твору практикують у вищій та старшій школі. Комплексний мовний (лінгвістичний) аналіз тексту потребує чимало часу, тому такий вид аналізу здебільшого застосовують п</w:t>
      </w:r>
      <w:r>
        <w:rPr>
          <w:sz w:val="28"/>
          <w:szCs w:val="28"/>
        </w:rPr>
        <w:t>ід час</w:t>
      </w:r>
      <w:r w:rsidRPr="001146FB">
        <w:rPr>
          <w:sz w:val="28"/>
          <w:szCs w:val="28"/>
        </w:rPr>
        <w:t xml:space="preserve"> вивченн</w:t>
      </w:r>
      <w:r>
        <w:rPr>
          <w:sz w:val="28"/>
          <w:szCs w:val="28"/>
        </w:rPr>
        <w:t>я</w:t>
      </w:r>
      <w:r w:rsidRPr="001146FB">
        <w:rPr>
          <w:sz w:val="28"/>
          <w:szCs w:val="28"/>
        </w:rPr>
        <w:t xml:space="preserve"> літературних творів малих форм – віршів, байок, казок, новел тощо. Повний аналіз художньої мови не практикують п</w:t>
      </w:r>
      <w:r>
        <w:rPr>
          <w:sz w:val="28"/>
          <w:szCs w:val="28"/>
        </w:rPr>
        <w:t xml:space="preserve">ід час </w:t>
      </w:r>
      <w:r w:rsidRPr="001146FB">
        <w:rPr>
          <w:sz w:val="28"/>
          <w:szCs w:val="28"/>
        </w:rPr>
        <w:t>вивченн</w:t>
      </w:r>
      <w:r>
        <w:rPr>
          <w:sz w:val="28"/>
          <w:szCs w:val="28"/>
        </w:rPr>
        <w:t>я</w:t>
      </w:r>
      <w:r w:rsidRPr="001146FB">
        <w:rPr>
          <w:sz w:val="28"/>
          <w:szCs w:val="28"/>
        </w:rPr>
        <w:t xml:space="preserve"> творів великих та </w:t>
      </w:r>
      <w:r w:rsidRPr="00E71729">
        <w:rPr>
          <w:sz w:val="28"/>
          <w:szCs w:val="28"/>
        </w:rPr>
        <w:t>середніх форм (романів, повістей, поем та ін.</w:t>
      </w:r>
      <w:r w:rsidRPr="001146FB">
        <w:rPr>
          <w:sz w:val="28"/>
          <w:szCs w:val="28"/>
        </w:rPr>
        <w:t xml:space="preserve">).  </w:t>
      </w:r>
      <w:r>
        <w:rPr>
          <w:sz w:val="28"/>
          <w:szCs w:val="28"/>
        </w:rPr>
        <w:t xml:space="preserve">Наведемо зразок повного аналізу художньої мови (Додаток Б.1). </w:t>
      </w:r>
      <w:r w:rsidRPr="001146FB">
        <w:rPr>
          <w:sz w:val="28"/>
          <w:szCs w:val="28"/>
        </w:rPr>
        <w:t>Мовний аналіз таких текстів можна здійснювати двома способами: 1-й – виокремити певну частину великого за обсягом твору і провести її повний лінгвістичний аналіз; 2-й – проаналізувати одну-дві мовні особливості, найбільш цікаві, які сприяють розкриттю авторської ідеї. Аналіз художньої мови твору, проведений таким способом, є неповним або вибірковим (фрагментарним). Вибірковий аналіз практикується в тому випадку, якщо аналізується тільки одна (наприклад, лексичний склад) або дві-три мовні особливості (наприклад, фонетичні та морфологічні), при цьому немає потреби суворо притримуватися певного порядку характеристики мови художнього тексту. Неповний аналіз художньої мови доцільно здійснювати і тоді, коли у творі наявна певна, спеціально підкреслена автором, мовна особливість, наприклад, лексична (авторські неологізми)  та ін.</w:t>
      </w:r>
      <w:r>
        <w:rPr>
          <w:sz w:val="28"/>
          <w:szCs w:val="28"/>
        </w:rPr>
        <w:t xml:space="preserve"> Наведемо зразок неповного аналізу художньої мови (Додаток Б.2). </w:t>
      </w:r>
      <w:r w:rsidRPr="001146FB">
        <w:rPr>
          <w:sz w:val="28"/>
          <w:szCs w:val="28"/>
        </w:rPr>
        <w:t xml:space="preserve">  </w:t>
      </w:r>
    </w:p>
    <w:p w:rsidR="00F43C0B" w:rsidRPr="001146FB" w:rsidRDefault="00F43C0B" w:rsidP="00F43C0B">
      <w:pPr>
        <w:tabs>
          <w:tab w:val="left" w:pos="540"/>
        </w:tabs>
        <w:spacing w:line="360" w:lineRule="auto"/>
        <w:jc w:val="both"/>
        <w:rPr>
          <w:sz w:val="28"/>
          <w:szCs w:val="28"/>
        </w:rPr>
      </w:pPr>
      <w:r>
        <w:rPr>
          <w:sz w:val="28"/>
          <w:szCs w:val="28"/>
        </w:rPr>
        <w:lastRenderedPageBreak/>
        <w:tab/>
      </w:r>
      <w:r w:rsidRPr="001146FB">
        <w:rPr>
          <w:sz w:val="28"/>
          <w:szCs w:val="28"/>
        </w:rPr>
        <w:t>Є чимало методів дослідження особливостей художньої мови твору. Найважливіші методи її вивчення в сучасній школі – це спостереження, експеримент, статистичний, моделювання.</w:t>
      </w:r>
    </w:p>
    <w:p w:rsidR="00F43C0B" w:rsidRDefault="00F43C0B" w:rsidP="00F43C0B">
      <w:pPr>
        <w:pStyle w:val="a"/>
        <w:numPr>
          <w:ilvl w:val="0"/>
          <w:numId w:val="0"/>
        </w:numPr>
        <w:tabs>
          <w:tab w:val="left" w:pos="360"/>
        </w:tabs>
        <w:spacing w:after="0" w:line="360" w:lineRule="auto"/>
        <w:jc w:val="both"/>
        <w:rPr>
          <w:sz w:val="28"/>
          <w:szCs w:val="28"/>
          <w:lang w:val="uk-UA"/>
        </w:rPr>
      </w:pPr>
      <w:r w:rsidRPr="001146FB">
        <w:rPr>
          <w:sz w:val="28"/>
          <w:szCs w:val="28"/>
          <w:lang w:val="uk-UA"/>
        </w:rPr>
        <w:tab/>
        <w:t xml:space="preserve"> Спостереження – це такий метод наукового пізнання, який здійснюється без втручання учня-спостерігача в об’єкт (мову художнього твору). Цей метод передбачає цілеспрямоване і чітко сплановане вилучення із об'єкта необхідних фактів і ознак (мовних особливостей художнього тексту). Спостереження </w:t>
      </w:r>
      <w:r w:rsidRPr="001146FB">
        <w:rPr>
          <w:sz w:val="28"/>
          <w:szCs w:val="28"/>
        </w:rPr>
        <w:t xml:space="preserve">– </w:t>
      </w:r>
      <w:r w:rsidRPr="001146FB">
        <w:rPr>
          <w:sz w:val="28"/>
          <w:szCs w:val="28"/>
          <w:lang w:val="uk-UA"/>
        </w:rPr>
        <w:t>найпростіший, найдоступніший і найбільш розповсюджений метод, він не потребує спеціальних умов і підготовки до його проведення. Спостерігаючи за мовою художнього твору, накопичуючи і класифікуючи певні факти, учні не тільки аналізують  мовні о</w:t>
      </w:r>
      <w:r>
        <w:rPr>
          <w:sz w:val="28"/>
          <w:szCs w:val="28"/>
          <w:lang w:val="uk-UA"/>
        </w:rPr>
        <w:t>собливості, а і встановлюють їх</w:t>
      </w:r>
      <w:r w:rsidRPr="001146FB">
        <w:rPr>
          <w:sz w:val="28"/>
          <w:szCs w:val="28"/>
          <w:lang w:val="uk-UA"/>
        </w:rPr>
        <w:t xml:space="preserve"> взаємозв'язок із внутрішнім змістом. Свої висновки старшокласники описують, так виникає синтез способу спостереження з описовим методом, який найбільше пристосований до шкільної практики. </w:t>
      </w:r>
      <w:r>
        <w:rPr>
          <w:sz w:val="28"/>
          <w:szCs w:val="28"/>
          <w:lang w:val="uk-UA"/>
        </w:rPr>
        <w:t>Наприклад, у</w:t>
      </w:r>
      <w:r w:rsidRPr="00B062CE">
        <w:rPr>
          <w:sz w:val="28"/>
          <w:szCs w:val="28"/>
          <w:lang w:val="uk-UA"/>
        </w:rPr>
        <w:t xml:space="preserve"> авторській мові та мові персонажів </w:t>
      </w:r>
      <w:r w:rsidRPr="00873550">
        <w:rPr>
          <w:sz w:val="28"/>
          <w:szCs w:val="28"/>
          <w:lang w:val="uk-UA"/>
        </w:rPr>
        <w:t xml:space="preserve">роману "Тигролови" І.Багряного </w:t>
      </w:r>
      <w:r w:rsidRPr="00B062CE">
        <w:rPr>
          <w:sz w:val="28"/>
          <w:szCs w:val="28"/>
          <w:lang w:val="uk-UA"/>
        </w:rPr>
        <w:t>застосовано різні лексеми на позначення зовнішності героїв, їх віку, рис вдачі, професії, роду занять тощо</w:t>
      </w:r>
      <w:r>
        <w:rPr>
          <w:sz w:val="28"/>
          <w:szCs w:val="28"/>
          <w:lang w:val="uk-UA"/>
        </w:rPr>
        <w:t>. Результати спостережень можна узагальнити за допомогою таблиці:</w:t>
      </w:r>
      <w:r w:rsidRPr="00873550">
        <w:rPr>
          <w:sz w:val="28"/>
          <w:szCs w:val="28"/>
          <w:lang w:val="uk-UA"/>
        </w:rPr>
        <w:t xml:space="preserve"> </w:t>
      </w:r>
    </w:p>
    <w:p w:rsidR="00F43C0B" w:rsidRDefault="00F43C0B" w:rsidP="00F43C0B">
      <w:pPr>
        <w:pStyle w:val="a"/>
        <w:numPr>
          <w:ilvl w:val="0"/>
          <w:numId w:val="0"/>
        </w:numPr>
        <w:spacing w:line="360" w:lineRule="auto"/>
        <w:ind w:left="849"/>
        <w:jc w:val="center"/>
        <w:rPr>
          <w:b/>
          <w:sz w:val="28"/>
          <w:szCs w:val="28"/>
          <w:lang w:val="uk-UA"/>
        </w:rPr>
      </w:pPr>
      <w:r w:rsidRPr="00642AE4">
        <w:rPr>
          <w:b/>
          <w:sz w:val="28"/>
          <w:szCs w:val="28"/>
          <w:lang w:val="uk-UA"/>
        </w:rPr>
        <w:t>Лексеми, наявні у авторській мові та мові персонажів</w:t>
      </w:r>
    </w:p>
    <w:p w:rsidR="00F43C0B" w:rsidRPr="00642AE4" w:rsidRDefault="00F43C0B" w:rsidP="00F43C0B">
      <w:pPr>
        <w:pStyle w:val="a"/>
        <w:numPr>
          <w:ilvl w:val="0"/>
          <w:numId w:val="0"/>
        </w:numPr>
        <w:spacing w:line="360" w:lineRule="auto"/>
        <w:ind w:left="849"/>
        <w:jc w:val="center"/>
        <w:rPr>
          <w:b/>
          <w:sz w:val="28"/>
          <w:szCs w:val="28"/>
          <w:lang w:val="uk-UA"/>
        </w:rPr>
      </w:pPr>
      <w:r w:rsidRPr="00642AE4">
        <w:rPr>
          <w:b/>
          <w:sz w:val="28"/>
          <w:szCs w:val="28"/>
          <w:lang w:val="uk-UA"/>
        </w:rPr>
        <w:t>роману "Тигролови" І.</w:t>
      </w:r>
      <w:r>
        <w:rPr>
          <w:b/>
          <w:sz w:val="28"/>
          <w:szCs w:val="28"/>
          <w:lang w:val="uk-UA"/>
        </w:rPr>
        <w:t xml:space="preserve"> </w:t>
      </w:r>
      <w:r w:rsidRPr="00642AE4">
        <w:rPr>
          <w:b/>
          <w:sz w:val="28"/>
          <w:szCs w:val="28"/>
          <w:lang w:val="uk-UA"/>
        </w:rPr>
        <w:t>Багряного</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0"/>
        <w:gridCol w:w="6120"/>
      </w:tblGrid>
      <w:tr w:rsidR="00F43C0B" w:rsidRPr="00873550" w:rsidTr="00717077">
        <w:trPr>
          <w:trHeight w:val="566"/>
        </w:trPr>
        <w:tc>
          <w:tcPr>
            <w:tcW w:w="3240" w:type="dxa"/>
          </w:tcPr>
          <w:p w:rsidR="00F43C0B" w:rsidRPr="00873550" w:rsidRDefault="00F43C0B" w:rsidP="00717077">
            <w:pPr>
              <w:spacing w:line="360" w:lineRule="auto"/>
              <w:jc w:val="center"/>
              <w:rPr>
                <w:b/>
                <w:i/>
                <w:sz w:val="28"/>
                <w:szCs w:val="28"/>
              </w:rPr>
            </w:pPr>
            <w:r w:rsidRPr="00873550">
              <w:rPr>
                <w:b/>
                <w:i/>
                <w:sz w:val="28"/>
                <w:szCs w:val="28"/>
              </w:rPr>
              <w:t>Лексеми на позначення:</w:t>
            </w:r>
          </w:p>
        </w:tc>
        <w:tc>
          <w:tcPr>
            <w:tcW w:w="6120" w:type="dxa"/>
          </w:tcPr>
          <w:p w:rsidR="00F43C0B" w:rsidRPr="00873550" w:rsidRDefault="00F43C0B" w:rsidP="00717077">
            <w:pPr>
              <w:spacing w:line="360" w:lineRule="auto"/>
              <w:jc w:val="both"/>
              <w:rPr>
                <w:b/>
                <w:i/>
                <w:sz w:val="28"/>
                <w:szCs w:val="28"/>
              </w:rPr>
            </w:pPr>
            <w:r w:rsidRPr="00873550">
              <w:rPr>
                <w:b/>
                <w:i/>
                <w:sz w:val="28"/>
                <w:szCs w:val="28"/>
              </w:rPr>
              <w:t>Приклади з тексту роману "Тигролови" І.Багряного</w:t>
            </w:r>
          </w:p>
        </w:tc>
      </w:tr>
      <w:tr w:rsidR="00F43C0B" w:rsidRPr="00873550" w:rsidTr="00717077">
        <w:trPr>
          <w:trHeight w:val="1068"/>
        </w:trPr>
        <w:tc>
          <w:tcPr>
            <w:tcW w:w="3240" w:type="dxa"/>
          </w:tcPr>
          <w:p w:rsidR="00F43C0B" w:rsidRPr="00873550" w:rsidRDefault="00F43C0B" w:rsidP="00717077">
            <w:pPr>
              <w:spacing w:line="360" w:lineRule="auto"/>
              <w:jc w:val="both"/>
              <w:rPr>
                <w:sz w:val="28"/>
                <w:szCs w:val="28"/>
              </w:rPr>
            </w:pPr>
            <w:r w:rsidRPr="00873550">
              <w:rPr>
                <w:sz w:val="28"/>
                <w:szCs w:val="28"/>
              </w:rPr>
              <w:t>родинних стосунків (назви спорідненості)</w:t>
            </w:r>
          </w:p>
        </w:tc>
        <w:tc>
          <w:tcPr>
            <w:tcW w:w="6120" w:type="dxa"/>
          </w:tcPr>
          <w:p w:rsidR="00F43C0B" w:rsidRPr="00873550" w:rsidRDefault="00F43C0B" w:rsidP="00717077">
            <w:pPr>
              <w:spacing w:line="360" w:lineRule="auto"/>
              <w:jc w:val="both"/>
              <w:rPr>
                <w:sz w:val="28"/>
                <w:szCs w:val="28"/>
              </w:rPr>
            </w:pPr>
            <w:r w:rsidRPr="00873550">
              <w:rPr>
                <w:i/>
                <w:sz w:val="28"/>
                <w:szCs w:val="28"/>
              </w:rPr>
              <w:t xml:space="preserve">"батько", "мати", "син", "дочка", "батьки", "діди", "онуки", "тітка", "зять", "кревняк", "кум", "хрещений батько" </w:t>
            </w:r>
            <w:r w:rsidRPr="00873550">
              <w:rPr>
                <w:sz w:val="28"/>
                <w:szCs w:val="28"/>
              </w:rPr>
              <w:t xml:space="preserve"> та ін.</w:t>
            </w:r>
          </w:p>
        </w:tc>
      </w:tr>
      <w:tr w:rsidR="00F43C0B" w:rsidRPr="00873550" w:rsidTr="00717077">
        <w:trPr>
          <w:trHeight w:val="349"/>
        </w:trPr>
        <w:tc>
          <w:tcPr>
            <w:tcW w:w="3240" w:type="dxa"/>
          </w:tcPr>
          <w:p w:rsidR="00F43C0B" w:rsidRPr="00873550" w:rsidRDefault="00F43C0B" w:rsidP="00717077">
            <w:pPr>
              <w:spacing w:line="360" w:lineRule="auto"/>
              <w:jc w:val="both"/>
              <w:rPr>
                <w:sz w:val="28"/>
                <w:szCs w:val="28"/>
              </w:rPr>
            </w:pPr>
            <w:r w:rsidRPr="00873550">
              <w:rPr>
                <w:sz w:val="28"/>
                <w:szCs w:val="28"/>
              </w:rPr>
              <w:t>віку образів-персонажів</w:t>
            </w:r>
          </w:p>
        </w:tc>
        <w:tc>
          <w:tcPr>
            <w:tcW w:w="6120" w:type="dxa"/>
          </w:tcPr>
          <w:p w:rsidR="00F43C0B" w:rsidRPr="00873550" w:rsidRDefault="00F43C0B" w:rsidP="00717077">
            <w:pPr>
              <w:spacing w:line="360" w:lineRule="auto"/>
              <w:jc w:val="both"/>
              <w:rPr>
                <w:sz w:val="28"/>
                <w:szCs w:val="28"/>
              </w:rPr>
            </w:pPr>
            <w:r w:rsidRPr="00873550">
              <w:rPr>
                <w:sz w:val="28"/>
                <w:szCs w:val="28"/>
              </w:rPr>
              <w:t>"</w:t>
            </w:r>
            <w:r w:rsidRPr="00873550">
              <w:rPr>
                <w:i/>
                <w:sz w:val="28"/>
                <w:szCs w:val="28"/>
              </w:rPr>
              <w:t>юнак", "старий", "стара", "дівчина", "хлопець", "дитина", "молодиці", "панії", "пані", "панни"</w:t>
            </w:r>
            <w:r w:rsidRPr="00873550">
              <w:rPr>
                <w:sz w:val="28"/>
                <w:szCs w:val="28"/>
              </w:rPr>
              <w:t xml:space="preserve"> тощо</w:t>
            </w:r>
          </w:p>
        </w:tc>
      </w:tr>
      <w:tr w:rsidR="00F43C0B" w:rsidRPr="00873550" w:rsidTr="00717077">
        <w:trPr>
          <w:trHeight w:val="1100"/>
        </w:trPr>
        <w:tc>
          <w:tcPr>
            <w:tcW w:w="3240" w:type="dxa"/>
          </w:tcPr>
          <w:p w:rsidR="00F43C0B" w:rsidRPr="00873550" w:rsidRDefault="00F43C0B" w:rsidP="00717077">
            <w:pPr>
              <w:spacing w:line="360" w:lineRule="auto"/>
              <w:jc w:val="both"/>
              <w:rPr>
                <w:sz w:val="28"/>
                <w:szCs w:val="28"/>
              </w:rPr>
            </w:pPr>
            <w:r w:rsidRPr="00873550">
              <w:rPr>
                <w:sz w:val="28"/>
                <w:szCs w:val="28"/>
              </w:rPr>
              <w:lastRenderedPageBreak/>
              <w:t xml:space="preserve">місця проживання героїв (хороніми) </w:t>
            </w:r>
          </w:p>
        </w:tc>
        <w:tc>
          <w:tcPr>
            <w:tcW w:w="6120" w:type="dxa"/>
          </w:tcPr>
          <w:p w:rsidR="00F43C0B" w:rsidRPr="00873550" w:rsidRDefault="00F43C0B" w:rsidP="00717077">
            <w:pPr>
              <w:spacing w:line="360" w:lineRule="auto"/>
              <w:jc w:val="both"/>
              <w:rPr>
                <w:sz w:val="28"/>
                <w:szCs w:val="28"/>
              </w:rPr>
            </w:pPr>
            <w:r w:rsidRPr="00873550">
              <w:rPr>
                <w:i/>
                <w:sz w:val="28"/>
                <w:szCs w:val="28"/>
              </w:rPr>
              <w:t xml:space="preserve">"кияни", "полтавчани", "уссурійські козаки", "амурські козаки", "чернігівці", "кубанці", "херсонці" </w:t>
            </w:r>
            <w:r w:rsidRPr="00873550">
              <w:rPr>
                <w:sz w:val="28"/>
                <w:szCs w:val="28"/>
              </w:rPr>
              <w:t xml:space="preserve">та ін.  </w:t>
            </w:r>
          </w:p>
        </w:tc>
      </w:tr>
      <w:tr w:rsidR="00F43C0B" w:rsidRPr="00873550" w:rsidTr="00717077">
        <w:trPr>
          <w:trHeight w:val="1608"/>
        </w:trPr>
        <w:tc>
          <w:tcPr>
            <w:tcW w:w="3240" w:type="dxa"/>
          </w:tcPr>
          <w:p w:rsidR="00F43C0B" w:rsidRPr="00873550" w:rsidRDefault="00F43C0B" w:rsidP="00717077">
            <w:pPr>
              <w:spacing w:line="360" w:lineRule="auto"/>
              <w:jc w:val="both"/>
              <w:rPr>
                <w:sz w:val="28"/>
                <w:szCs w:val="28"/>
              </w:rPr>
            </w:pPr>
            <w:r w:rsidRPr="00873550">
              <w:rPr>
                <w:sz w:val="28"/>
                <w:szCs w:val="28"/>
              </w:rPr>
              <w:t>зовнішність</w:t>
            </w:r>
          </w:p>
        </w:tc>
        <w:tc>
          <w:tcPr>
            <w:tcW w:w="6120" w:type="dxa"/>
          </w:tcPr>
          <w:p w:rsidR="00F43C0B" w:rsidRPr="00873550" w:rsidRDefault="00F43C0B" w:rsidP="00717077">
            <w:pPr>
              <w:spacing w:line="360" w:lineRule="auto"/>
              <w:jc w:val="both"/>
              <w:rPr>
                <w:i/>
                <w:sz w:val="28"/>
                <w:szCs w:val="28"/>
              </w:rPr>
            </w:pPr>
            <w:r w:rsidRPr="00873550">
              <w:rPr>
                <w:i/>
                <w:sz w:val="28"/>
                <w:szCs w:val="28"/>
              </w:rPr>
              <w:t>"пишногруда", "кирпата", "чорнява", "бистроока", "сумна", "двоє в елегантних хромових чоботях, в узбецьких</w:t>
            </w:r>
            <w:r>
              <w:rPr>
                <w:i/>
                <w:sz w:val="28"/>
                <w:szCs w:val="28"/>
              </w:rPr>
              <w:t xml:space="preserve"> </w:t>
            </w:r>
            <w:r w:rsidRPr="00873550">
              <w:rPr>
                <w:i/>
                <w:sz w:val="28"/>
                <w:szCs w:val="28"/>
              </w:rPr>
              <w:t>… тюбетейках", "гість у тюбетейці", "юнак у френчі", "бузувір у штанях", "макоцвітна"  тощо</w:t>
            </w:r>
          </w:p>
        </w:tc>
      </w:tr>
      <w:tr w:rsidR="00F43C0B" w:rsidRPr="00873550" w:rsidTr="00717077">
        <w:trPr>
          <w:trHeight w:val="2130"/>
        </w:trPr>
        <w:tc>
          <w:tcPr>
            <w:tcW w:w="3240" w:type="dxa"/>
          </w:tcPr>
          <w:p w:rsidR="00F43C0B" w:rsidRPr="00873550" w:rsidRDefault="00F43C0B" w:rsidP="00717077">
            <w:pPr>
              <w:spacing w:line="360" w:lineRule="auto"/>
              <w:jc w:val="both"/>
              <w:rPr>
                <w:sz w:val="28"/>
                <w:szCs w:val="28"/>
              </w:rPr>
            </w:pPr>
            <w:r w:rsidRPr="00873550">
              <w:rPr>
                <w:sz w:val="28"/>
                <w:szCs w:val="28"/>
              </w:rPr>
              <w:t>професії, посади, звання</w:t>
            </w:r>
          </w:p>
        </w:tc>
        <w:tc>
          <w:tcPr>
            <w:tcW w:w="6120" w:type="dxa"/>
          </w:tcPr>
          <w:p w:rsidR="00F43C0B" w:rsidRPr="00873550" w:rsidRDefault="00F43C0B" w:rsidP="00717077">
            <w:pPr>
              <w:spacing w:line="360" w:lineRule="auto"/>
              <w:jc w:val="both"/>
              <w:rPr>
                <w:sz w:val="28"/>
                <w:szCs w:val="28"/>
              </w:rPr>
            </w:pPr>
            <w:r w:rsidRPr="00873550">
              <w:rPr>
                <w:i/>
                <w:sz w:val="28"/>
                <w:szCs w:val="28"/>
              </w:rPr>
              <w:t xml:space="preserve">"кондуктор", "провідники", "кельнер", "вартовий", "авіаконструктор", "бортмеханік", "інженери", "бухгалтер", "прокурори", "професор історії", "слідчий", "начальник", "партробітники", "цивільні", "військові", </w:t>
            </w:r>
            <w:r w:rsidRPr="00873550">
              <w:rPr>
                <w:sz w:val="28"/>
                <w:szCs w:val="28"/>
              </w:rPr>
              <w:t xml:space="preserve"> </w:t>
            </w:r>
            <w:r w:rsidRPr="00873550">
              <w:rPr>
                <w:i/>
                <w:sz w:val="28"/>
                <w:szCs w:val="28"/>
              </w:rPr>
              <w:t xml:space="preserve">"майор ОГПУ – НКВД"  </w:t>
            </w:r>
            <w:r w:rsidRPr="00873550">
              <w:rPr>
                <w:sz w:val="28"/>
                <w:szCs w:val="28"/>
              </w:rPr>
              <w:t>тощо</w:t>
            </w:r>
          </w:p>
        </w:tc>
      </w:tr>
      <w:tr w:rsidR="00F43C0B" w:rsidRPr="00873550" w:rsidTr="00717077">
        <w:trPr>
          <w:trHeight w:val="1870"/>
        </w:trPr>
        <w:tc>
          <w:tcPr>
            <w:tcW w:w="3240" w:type="dxa"/>
          </w:tcPr>
          <w:p w:rsidR="00F43C0B" w:rsidRPr="00873550" w:rsidRDefault="00F43C0B" w:rsidP="00717077">
            <w:pPr>
              <w:spacing w:line="360" w:lineRule="auto"/>
              <w:jc w:val="both"/>
              <w:rPr>
                <w:sz w:val="28"/>
                <w:szCs w:val="28"/>
              </w:rPr>
            </w:pPr>
            <w:r w:rsidRPr="00873550">
              <w:rPr>
                <w:sz w:val="28"/>
                <w:szCs w:val="28"/>
              </w:rPr>
              <w:t>рід занять</w:t>
            </w:r>
          </w:p>
        </w:tc>
        <w:tc>
          <w:tcPr>
            <w:tcW w:w="6120" w:type="dxa"/>
          </w:tcPr>
          <w:p w:rsidR="00F43C0B" w:rsidRPr="00873550" w:rsidRDefault="00F43C0B" w:rsidP="00717077">
            <w:pPr>
              <w:spacing w:line="360" w:lineRule="auto"/>
              <w:jc w:val="both"/>
              <w:rPr>
                <w:sz w:val="28"/>
                <w:szCs w:val="28"/>
              </w:rPr>
            </w:pPr>
            <w:r w:rsidRPr="00873550">
              <w:rPr>
                <w:i/>
                <w:sz w:val="28"/>
                <w:szCs w:val="28"/>
              </w:rPr>
              <w:t>"відкривателі", "аматори", "контрабандист",  "мисливець", "туристи", "мандрівник", "каторжники", "пасажири", "дезертири", "мешканці експресу", "арештант", "злодії"</w:t>
            </w:r>
            <w:r w:rsidRPr="00873550">
              <w:rPr>
                <w:sz w:val="28"/>
                <w:szCs w:val="28"/>
              </w:rPr>
              <w:t xml:space="preserve"> та ін.  </w:t>
            </w:r>
          </w:p>
        </w:tc>
      </w:tr>
      <w:tr w:rsidR="00F43C0B" w:rsidRPr="00873550" w:rsidTr="00717077">
        <w:trPr>
          <w:trHeight w:val="529"/>
        </w:trPr>
        <w:tc>
          <w:tcPr>
            <w:tcW w:w="3240" w:type="dxa"/>
          </w:tcPr>
          <w:p w:rsidR="00F43C0B" w:rsidRPr="00873550" w:rsidRDefault="00F43C0B" w:rsidP="00717077">
            <w:pPr>
              <w:spacing w:line="360" w:lineRule="auto"/>
              <w:jc w:val="both"/>
              <w:rPr>
                <w:sz w:val="28"/>
                <w:szCs w:val="28"/>
              </w:rPr>
            </w:pPr>
            <w:r w:rsidRPr="00873550">
              <w:rPr>
                <w:sz w:val="28"/>
                <w:szCs w:val="28"/>
              </w:rPr>
              <w:t>інтереси, уподобання</w:t>
            </w:r>
          </w:p>
        </w:tc>
        <w:tc>
          <w:tcPr>
            <w:tcW w:w="6120" w:type="dxa"/>
          </w:tcPr>
          <w:p w:rsidR="00F43C0B" w:rsidRPr="00873550" w:rsidRDefault="00F43C0B" w:rsidP="00717077">
            <w:pPr>
              <w:spacing w:line="360" w:lineRule="auto"/>
              <w:jc w:val="both"/>
              <w:rPr>
                <w:sz w:val="28"/>
                <w:szCs w:val="28"/>
              </w:rPr>
            </w:pPr>
            <w:r w:rsidRPr="00873550">
              <w:rPr>
                <w:sz w:val="28"/>
                <w:szCs w:val="28"/>
              </w:rPr>
              <w:t>"</w:t>
            </w:r>
            <w:r w:rsidRPr="00873550">
              <w:rPr>
                <w:i/>
                <w:sz w:val="28"/>
                <w:szCs w:val="28"/>
              </w:rPr>
              <w:t xml:space="preserve">пройдисвіти-скалозуби", "шибайголови", "камаради", "зоологічний націоналіст", "сп'янілий шукач сильних емоцій", "шукачі щастя і довгих карбованців", "шукачі карколомних пригод", "шукачі карколомних кар'єр", "шукачі збігів у невідоме" тощо </w:t>
            </w:r>
          </w:p>
        </w:tc>
      </w:tr>
      <w:tr w:rsidR="00F43C0B" w:rsidRPr="00873550" w:rsidTr="00717077">
        <w:trPr>
          <w:trHeight w:val="1523"/>
        </w:trPr>
        <w:tc>
          <w:tcPr>
            <w:tcW w:w="3240" w:type="dxa"/>
          </w:tcPr>
          <w:p w:rsidR="00F43C0B" w:rsidRPr="00873550" w:rsidRDefault="00F43C0B" w:rsidP="00717077">
            <w:pPr>
              <w:spacing w:line="360" w:lineRule="auto"/>
              <w:jc w:val="both"/>
              <w:rPr>
                <w:sz w:val="28"/>
                <w:szCs w:val="28"/>
              </w:rPr>
            </w:pPr>
            <w:r w:rsidRPr="00873550">
              <w:rPr>
                <w:sz w:val="28"/>
                <w:szCs w:val="28"/>
              </w:rPr>
              <w:t xml:space="preserve"> риси вдачі</w:t>
            </w:r>
          </w:p>
        </w:tc>
        <w:tc>
          <w:tcPr>
            <w:tcW w:w="6120" w:type="dxa"/>
          </w:tcPr>
          <w:p w:rsidR="00F43C0B" w:rsidRPr="00873550" w:rsidRDefault="00F43C0B" w:rsidP="00717077">
            <w:pPr>
              <w:spacing w:line="360" w:lineRule="auto"/>
              <w:jc w:val="both"/>
              <w:rPr>
                <w:sz w:val="28"/>
                <w:szCs w:val="28"/>
              </w:rPr>
            </w:pPr>
            <w:r w:rsidRPr="00873550">
              <w:rPr>
                <w:sz w:val="28"/>
                <w:szCs w:val="28"/>
              </w:rPr>
              <w:t>"</w:t>
            </w:r>
            <w:r w:rsidRPr="00873550">
              <w:rPr>
                <w:i/>
                <w:sz w:val="28"/>
                <w:szCs w:val="28"/>
              </w:rPr>
              <w:t xml:space="preserve">дивак", "диявол", "чаклун", "маніяк", "розкольник", "бунтар", "ізменник", "бюрократи", "розтратники", "безвідповідальні рвачі", "відповідальні відрядженці" </w:t>
            </w:r>
            <w:r w:rsidRPr="00873550">
              <w:rPr>
                <w:sz w:val="28"/>
                <w:szCs w:val="28"/>
              </w:rPr>
              <w:t>та ін.</w:t>
            </w:r>
          </w:p>
        </w:tc>
      </w:tr>
    </w:tbl>
    <w:p w:rsidR="00F43C0B" w:rsidRDefault="00F43C0B" w:rsidP="00F43C0B">
      <w:pPr>
        <w:spacing w:line="360" w:lineRule="auto"/>
        <w:jc w:val="both"/>
        <w:rPr>
          <w:sz w:val="28"/>
          <w:szCs w:val="28"/>
        </w:rPr>
      </w:pPr>
      <w:r>
        <w:rPr>
          <w:sz w:val="28"/>
          <w:szCs w:val="28"/>
        </w:rPr>
        <w:tab/>
      </w:r>
      <w:r w:rsidRPr="001146FB">
        <w:rPr>
          <w:sz w:val="28"/>
          <w:szCs w:val="28"/>
        </w:rPr>
        <w:t xml:space="preserve">Сучасний аналіз мови художнього твору не може бути проведений без експерименту, без моделювання. </w:t>
      </w:r>
    </w:p>
    <w:p w:rsidR="00F43C0B" w:rsidRPr="001146FB" w:rsidRDefault="00F43C0B" w:rsidP="00F43C0B">
      <w:pPr>
        <w:spacing w:line="360" w:lineRule="auto"/>
        <w:jc w:val="both"/>
        <w:rPr>
          <w:sz w:val="28"/>
          <w:szCs w:val="28"/>
        </w:rPr>
      </w:pPr>
      <w:r w:rsidRPr="001146FB">
        <w:rPr>
          <w:sz w:val="28"/>
          <w:szCs w:val="28"/>
        </w:rPr>
        <w:lastRenderedPageBreak/>
        <w:t xml:space="preserve"> </w:t>
      </w:r>
      <w:r w:rsidRPr="001146FB">
        <w:rPr>
          <w:sz w:val="28"/>
          <w:szCs w:val="28"/>
        </w:rPr>
        <w:tab/>
      </w:r>
      <w:r>
        <w:rPr>
          <w:sz w:val="28"/>
          <w:szCs w:val="28"/>
        </w:rPr>
        <w:t>В</w:t>
      </w:r>
      <w:r w:rsidRPr="001146FB">
        <w:rPr>
          <w:sz w:val="28"/>
          <w:szCs w:val="28"/>
        </w:rPr>
        <w:t>ажливий спосіб дослідження особливостей художньої мови твору у шкільній практиці – експеримент. Це штучне вимірювання фактів, що спостерігаються. Експериментальному способу пізнання відповідає метод трансформації, який  дозволяє учневі швидше виділити стилістико</w:t>
      </w:r>
      <w:r>
        <w:rPr>
          <w:sz w:val="28"/>
          <w:szCs w:val="28"/>
        </w:rPr>
        <w:t>-</w:t>
      </w:r>
      <w:r w:rsidRPr="001146FB">
        <w:rPr>
          <w:sz w:val="28"/>
          <w:szCs w:val="28"/>
        </w:rPr>
        <w:t>граматичні відтінки. Трансформи необхідні п</w:t>
      </w:r>
      <w:r>
        <w:rPr>
          <w:sz w:val="28"/>
          <w:szCs w:val="28"/>
        </w:rPr>
        <w:t>ід час а</w:t>
      </w:r>
      <w:r w:rsidRPr="001146FB">
        <w:rPr>
          <w:sz w:val="28"/>
          <w:szCs w:val="28"/>
        </w:rPr>
        <w:t>наліз</w:t>
      </w:r>
      <w:r>
        <w:rPr>
          <w:sz w:val="28"/>
          <w:szCs w:val="28"/>
        </w:rPr>
        <w:t>у</w:t>
      </w:r>
      <w:r w:rsidRPr="001146FB">
        <w:rPr>
          <w:sz w:val="28"/>
          <w:szCs w:val="28"/>
        </w:rPr>
        <w:t xml:space="preserve"> синонімічних речень і сполук. Н.</w:t>
      </w:r>
      <w:r>
        <w:rPr>
          <w:sz w:val="28"/>
          <w:szCs w:val="28"/>
        </w:rPr>
        <w:t xml:space="preserve"> </w:t>
      </w:r>
      <w:r w:rsidRPr="001146FB">
        <w:rPr>
          <w:sz w:val="28"/>
          <w:szCs w:val="28"/>
        </w:rPr>
        <w:t>Пасік свідчить: "Метод стилістичного експерименту, розроблений у працях О.</w:t>
      </w:r>
      <w:r>
        <w:rPr>
          <w:sz w:val="28"/>
          <w:szCs w:val="28"/>
        </w:rPr>
        <w:t xml:space="preserve"> </w:t>
      </w:r>
      <w:r w:rsidRPr="001146FB">
        <w:rPr>
          <w:sz w:val="28"/>
          <w:szCs w:val="28"/>
        </w:rPr>
        <w:t>Пєшковського і Л.</w:t>
      </w:r>
      <w:r>
        <w:rPr>
          <w:sz w:val="28"/>
          <w:szCs w:val="28"/>
        </w:rPr>
        <w:t xml:space="preserve"> </w:t>
      </w:r>
      <w:r w:rsidRPr="001146FB">
        <w:rPr>
          <w:sz w:val="28"/>
          <w:szCs w:val="28"/>
        </w:rPr>
        <w:t>Щерби, полягає у відшукуванні найточніших, най</w:t>
      </w:r>
      <w:r w:rsidRPr="001146FB">
        <w:rPr>
          <w:sz w:val="28"/>
          <w:szCs w:val="28"/>
        </w:rPr>
        <w:softHyphen/>
        <w:t>доречніших одиниць, які б реалізували авторський задум. Із цією метою використовуються прийоми заміни або опускання елементів тексту, заміни порядку розташування членів речення, багатоваріантної підстановки інших слів, конструкцій на місце вжитих спочатку, що веде до його деформації [</w:t>
      </w:r>
      <w:r>
        <w:rPr>
          <w:sz w:val="28"/>
          <w:szCs w:val="28"/>
        </w:rPr>
        <w:t>200,</w:t>
      </w:r>
      <w:r w:rsidRPr="001146FB">
        <w:rPr>
          <w:sz w:val="28"/>
          <w:szCs w:val="28"/>
        </w:rPr>
        <w:t xml:space="preserve"> с.</w:t>
      </w:r>
      <w:r>
        <w:rPr>
          <w:sz w:val="28"/>
          <w:szCs w:val="28"/>
        </w:rPr>
        <w:t xml:space="preserve"> </w:t>
      </w:r>
      <w:r w:rsidRPr="001146FB">
        <w:rPr>
          <w:sz w:val="28"/>
          <w:szCs w:val="28"/>
        </w:rPr>
        <w:t>17]</w:t>
      </w:r>
      <w:r>
        <w:rPr>
          <w:sz w:val="28"/>
          <w:szCs w:val="28"/>
        </w:rPr>
        <w:t>"</w:t>
      </w:r>
      <w:r w:rsidRPr="001146FB">
        <w:rPr>
          <w:sz w:val="28"/>
          <w:szCs w:val="28"/>
        </w:rPr>
        <w:t xml:space="preserve">. Метод стилістичного експерименту передбачає виконання учнями творчої роботи, наприклад: у тексті вставити пропущені слова, орієнтуючись на запитання: </w:t>
      </w:r>
    </w:p>
    <w:p w:rsidR="00F43C0B" w:rsidRPr="001146FB" w:rsidRDefault="00F43C0B" w:rsidP="00F43C0B">
      <w:pPr>
        <w:spacing w:line="360" w:lineRule="auto"/>
        <w:jc w:val="both"/>
        <w:rPr>
          <w:i/>
          <w:sz w:val="28"/>
          <w:szCs w:val="28"/>
        </w:rPr>
      </w:pPr>
      <w:r w:rsidRPr="001146FB">
        <w:rPr>
          <w:sz w:val="28"/>
          <w:szCs w:val="28"/>
        </w:rPr>
        <w:tab/>
      </w:r>
      <w:r w:rsidRPr="001146FB">
        <w:rPr>
          <w:i/>
          <w:sz w:val="28"/>
          <w:szCs w:val="28"/>
        </w:rPr>
        <w:t>Ліс ще дрімає в (якій?) … тиші. (Як?) … стоять дерева, загорнені в сутінь, (як?)… вкриті (якою?) ... росою.</w:t>
      </w:r>
    </w:p>
    <w:p w:rsidR="00F43C0B" w:rsidRPr="00E71729" w:rsidRDefault="00F43C0B" w:rsidP="00F43C0B">
      <w:pPr>
        <w:spacing w:line="360" w:lineRule="auto"/>
        <w:jc w:val="both"/>
        <w:rPr>
          <w:sz w:val="28"/>
          <w:szCs w:val="28"/>
        </w:rPr>
      </w:pPr>
      <w:r w:rsidRPr="00E71729">
        <w:rPr>
          <w:sz w:val="28"/>
          <w:szCs w:val="28"/>
        </w:rPr>
        <w:t xml:space="preserve">                                                                          </w:t>
      </w:r>
      <w:r>
        <w:rPr>
          <w:sz w:val="28"/>
          <w:szCs w:val="28"/>
        </w:rPr>
        <w:t xml:space="preserve">          </w:t>
      </w:r>
      <w:r w:rsidRPr="00E71729">
        <w:rPr>
          <w:sz w:val="28"/>
          <w:szCs w:val="28"/>
        </w:rPr>
        <w:t xml:space="preserve">  (М.</w:t>
      </w:r>
      <w:r>
        <w:rPr>
          <w:sz w:val="28"/>
          <w:szCs w:val="28"/>
        </w:rPr>
        <w:t xml:space="preserve"> </w:t>
      </w:r>
      <w:r w:rsidRPr="00E71729">
        <w:rPr>
          <w:sz w:val="28"/>
          <w:szCs w:val="28"/>
        </w:rPr>
        <w:t>Коцюбинський</w:t>
      </w:r>
      <w:r>
        <w:rPr>
          <w:sz w:val="28"/>
          <w:szCs w:val="28"/>
        </w:rPr>
        <w:t>,</w:t>
      </w:r>
      <w:r w:rsidRPr="00E71729">
        <w:rPr>
          <w:sz w:val="28"/>
          <w:szCs w:val="28"/>
        </w:rPr>
        <w:t xml:space="preserve"> "Хо")</w:t>
      </w:r>
      <w:r>
        <w:rPr>
          <w:sz w:val="28"/>
          <w:szCs w:val="28"/>
        </w:rPr>
        <w:t>.</w:t>
      </w:r>
    </w:p>
    <w:p w:rsidR="00F43C0B" w:rsidRPr="001146FB" w:rsidRDefault="00F43C0B" w:rsidP="00F43C0B">
      <w:pPr>
        <w:spacing w:line="360" w:lineRule="auto"/>
        <w:jc w:val="both"/>
        <w:rPr>
          <w:sz w:val="28"/>
          <w:szCs w:val="28"/>
        </w:rPr>
      </w:pPr>
      <w:r w:rsidRPr="001146FB">
        <w:rPr>
          <w:sz w:val="28"/>
          <w:szCs w:val="28"/>
        </w:rPr>
        <w:tab/>
        <w:t>У класах з високим рівнем літературних здібностей можна запропонувати учням замість одного слова декілька варіантів слів і виразів. Старшокласники повинні визначити, яке слово найбільше підходить до певної ситуації та найточніше відтворює авторську думку. Наприклад:</w:t>
      </w:r>
    </w:p>
    <w:p w:rsidR="00F43C0B" w:rsidRPr="001146FB" w:rsidRDefault="00F43C0B" w:rsidP="00F43C0B">
      <w:pPr>
        <w:spacing w:line="360" w:lineRule="auto"/>
        <w:jc w:val="both"/>
        <w:rPr>
          <w:i/>
          <w:sz w:val="28"/>
          <w:szCs w:val="28"/>
        </w:rPr>
      </w:pPr>
      <w:r w:rsidRPr="001146FB">
        <w:rPr>
          <w:sz w:val="28"/>
          <w:szCs w:val="28"/>
        </w:rPr>
        <w:tab/>
      </w:r>
      <w:r w:rsidRPr="001146FB">
        <w:rPr>
          <w:i/>
          <w:sz w:val="28"/>
          <w:szCs w:val="28"/>
        </w:rPr>
        <w:t>Ліс ще дрімає в …</w:t>
      </w:r>
      <w:r>
        <w:rPr>
          <w:i/>
          <w:sz w:val="28"/>
          <w:szCs w:val="28"/>
        </w:rPr>
        <w:t xml:space="preserve"> </w:t>
      </w:r>
      <w:r w:rsidRPr="001146FB">
        <w:rPr>
          <w:i/>
          <w:sz w:val="28"/>
          <w:szCs w:val="28"/>
        </w:rPr>
        <w:t>(ранковій, передранішній, полуденній, вечірній, нічній) тиші.  … (непорушно, тихо, спокійно, самітно) стоять дерева, загорнені в сутінь, … (непомітно, рясно, густо, щедро) вкриті,</w:t>
      </w:r>
      <w:r>
        <w:rPr>
          <w:i/>
          <w:sz w:val="28"/>
          <w:szCs w:val="28"/>
        </w:rPr>
        <w:t xml:space="preserve"> </w:t>
      </w:r>
      <w:r w:rsidRPr="001146FB">
        <w:rPr>
          <w:i/>
          <w:sz w:val="28"/>
          <w:szCs w:val="28"/>
        </w:rPr>
        <w:t>…</w:t>
      </w:r>
      <w:r>
        <w:rPr>
          <w:i/>
          <w:sz w:val="28"/>
          <w:szCs w:val="28"/>
        </w:rPr>
        <w:t xml:space="preserve"> </w:t>
      </w:r>
      <w:r w:rsidRPr="001146FB">
        <w:rPr>
          <w:i/>
          <w:sz w:val="28"/>
          <w:szCs w:val="28"/>
        </w:rPr>
        <w:t>(ранковою, передранішньою, вечірньою, нічною) росою.</w:t>
      </w:r>
    </w:p>
    <w:p w:rsidR="00F43C0B" w:rsidRPr="00E71729" w:rsidRDefault="00F43C0B" w:rsidP="00F43C0B">
      <w:pPr>
        <w:spacing w:line="360" w:lineRule="auto"/>
        <w:jc w:val="both"/>
        <w:rPr>
          <w:sz w:val="28"/>
          <w:szCs w:val="28"/>
        </w:rPr>
      </w:pPr>
      <w:r w:rsidRPr="00E71729">
        <w:rPr>
          <w:sz w:val="28"/>
          <w:szCs w:val="28"/>
        </w:rPr>
        <w:t xml:space="preserve">                                                                            </w:t>
      </w:r>
      <w:r>
        <w:rPr>
          <w:sz w:val="28"/>
          <w:szCs w:val="28"/>
        </w:rPr>
        <w:t xml:space="preserve">            </w:t>
      </w:r>
      <w:r w:rsidRPr="00E71729">
        <w:rPr>
          <w:sz w:val="28"/>
          <w:szCs w:val="28"/>
        </w:rPr>
        <w:t>(М.</w:t>
      </w:r>
      <w:r>
        <w:rPr>
          <w:sz w:val="28"/>
          <w:szCs w:val="28"/>
        </w:rPr>
        <w:t xml:space="preserve"> </w:t>
      </w:r>
      <w:r w:rsidRPr="00E71729">
        <w:rPr>
          <w:sz w:val="28"/>
          <w:szCs w:val="28"/>
        </w:rPr>
        <w:t>Коцюбинський</w:t>
      </w:r>
      <w:r>
        <w:rPr>
          <w:sz w:val="28"/>
          <w:szCs w:val="28"/>
        </w:rPr>
        <w:t>,</w:t>
      </w:r>
      <w:r w:rsidRPr="00E71729">
        <w:rPr>
          <w:sz w:val="28"/>
          <w:szCs w:val="28"/>
        </w:rPr>
        <w:t xml:space="preserve"> "Хо")</w:t>
      </w:r>
      <w:r>
        <w:rPr>
          <w:sz w:val="28"/>
          <w:szCs w:val="28"/>
        </w:rPr>
        <w:t>.</w:t>
      </w:r>
    </w:p>
    <w:p w:rsidR="00F43C0B" w:rsidRPr="001146FB" w:rsidRDefault="00F43C0B" w:rsidP="00F43C0B">
      <w:pPr>
        <w:spacing w:line="360" w:lineRule="auto"/>
        <w:jc w:val="both"/>
        <w:rPr>
          <w:sz w:val="28"/>
          <w:szCs w:val="28"/>
        </w:rPr>
      </w:pPr>
      <w:r w:rsidRPr="001146FB">
        <w:rPr>
          <w:sz w:val="28"/>
          <w:szCs w:val="28"/>
        </w:rPr>
        <w:tab/>
        <w:t>Реконструйований текст учні порівнюють з оригіналом, умотивовують доцільність письменницького слововживання; роблять висновки про ставлення письменника до важливих життєвих явищ, своєрідність творчої манери митця.</w:t>
      </w:r>
    </w:p>
    <w:p w:rsidR="00F43C0B" w:rsidRPr="001146FB" w:rsidRDefault="00F43C0B" w:rsidP="00F43C0B">
      <w:pPr>
        <w:spacing w:line="360" w:lineRule="auto"/>
        <w:jc w:val="both"/>
        <w:rPr>
          <w:sz w:val="28"/>
          <w:szCs w:val="28"/>
        </w:rPr>
      </w:pPr>
      <w:r w:rsidRPr="001146FB">
        <w:rPr>
          <w:sz w:val="28"/>
          <w:szCs w:val="28"/>
        </w:rPr>
        <w:lastRenderedPageBreak/>
        <w:tab/>
        <w:t xml:space="preserve">Статистичний спосіб вивчення особливостей </w:t>
      </w:r>
      <w:r>
        <w:rPr>
          <w:sz w:val="28"/>
          <w:szCs w:val="28"/>
        </w:rPr>
        <w:t>мови</w:t>
      </w:r>
      <w:r w:rsidRPr="001146FB">
        <w:rPr>
          <w:sz w:val="28"/>
          <w:szCs w:val="28"/>
        </w:rPr>
        <w:t xml:space="preserve"> художньо</w:t>
      </w:r>
      <w:r>
        <w:rPr>
          <w:sz w:val="28"/>
          <w:szCs w:val="28"/>
        </w:rPr>
        <w:t>го</w:t>
      </w:r>
      <w:r w:rsidRPr="001146FB">
        <w:rPr>
          <w:sz w:val="28"/>
          <w:szCs w:val="28"/>
        </w:rPr>
        <w:t xml:space="preserve"> тексту на уроках української літератури в школі спрямований на визначення провідних і другорядних мовних елементів твору. Цілеспрямоване застосування статистичного методу надає можливість з'ясувати особливості мовної манери автора. М.</w:t>
      </w:r>
      <w:r>
        <w:rPr>
          <w:sz w:val="28"/>
          <w:szCs w:val="28"/>
        </w:rPr>
        <w:t xml:space="preserve"> </w:t>
      </w:r>
      <w:r w:rsidRPr="001146FB">
        <w:rPr>
          <w:sz w:val="28"/>
          <w:szCs w:val="28"/>
        </w:rPr>
        <w:t>Шанський зазнач</w:t>
      </w:r>
      <w:r>
        <w:rPr>
          <w:sz w:val="28"/>
          <w:szCs w:val="28"/>
        </w:rPr>
        <w:t>ав, що п</w:t>
      </w:r>
      <w:r w:rsidRPr="001146FB">
        <w:rPr>
          <w:sz w:val="28"/>
          <w:szCs w:val="28"/>
        </w:rPr>
        <w:t>оверховий лінгвістичний коментар, який дуже часто зустрічається у словниковій роботі, повинен поступитися місцем справжньому лінгвістичному коментуванню, заснованому на глибоких знаннях всієї системи мовних засобів, які були використані художником слова у певному творі чи уривку [</w:t>
      </w:r>
      <w:r>
        <w:rPr>
          <w:sz w:val="28"/>
          <w:szCs w:val="28"/>
        </w:rPr>
        <w:t>323</w:t>
      </w:r>
      <w:r w:rsidRPr="001146FB">
        <w:rPr>
          <w:sz w:val="28"/>
          <w:szCs w:val="28"/>
        </w:rPr>
        <w:t>]</w:t>
      </w:r>
      <w:r>
        <w:rPr>
          <w:sz w:val="28"/>
          <w:szCs w:val="28"/>
        </w:rPr>
        <w:t>"</w:t>
      </w:r>
      <w:r w:rsidRPr="001146FB">
        <w:rPr>
          <w:sz w:val="28"/>
          <w:szCs w:val="28"/>
        </w:rPr>
        <w:t>.</w:t>
      </w:r>
    </w:p>
    <w:p w:rsidR="00F43C0B" w:rsidRDefault="00F43C0B" w:rsidP="00F43C0B">
      <w:pPr>
        <w:spacing w:line="360" w:lineRule="auto"/>
        <w:jc w:val="both"/>
        <w:rPr>
          <w:sz w:val="28"/>
          <w:szCs w:val="28"/>
        </w:rPr>
      </w:pPr>
      <w:r w:rsidRPr="001146FB">
        <w:rPr>
          <w:sz w:val="28"/>
          <w:szCs w:val="28"/>
        </w:rPr>
        <w:tab/>
        <w:t>Метод моделювання є похідним від попередніх методів. Моделювання – це узагальнення, що являє собою образний запис об'єкта спостереження з використанням особливих знаків, перш за все таблиць, схем. Така форма запису у вигляді таблиці дозволяє представити і порівняти кілька мовних ліній</w:t>
      </w:r>
      <w:r>
        <w:rPr>
          <w:sz w:val="28"/>
          <w:szCs w:val="28"/>
        </w:rPr>
        <w:t>, н</w:t>
      </w:r>
      <w:r w:rsidRPr="001146FB">
        <w:rPr>
          <w:sz w:val="28"/>
          <w:szCs w:val="28"/>
        </w:rPr>
        <w:t>априклад</w:t>
      </w:r>
      <w:r>
        <w:rPr>
          <w:sz w:val="28"/>
          <w:szCs w:val="28"/>
        </w:rPr>
        <w:t>:</w:t>
      </w:r>
      <w:r w:rsidRPr="001146FB">
        <w:rPr>
          <w:sz w:val="28"/>
          <w:szCs w:val="28"/>
        </w:rPr>
        <w:t xml:space="preserve">  </w:t>
      </w:r>
    </w:p>
    <w:p w:rsidR="00F43C0B" w:rsidRPr="00743B3E" w:rsidRDefault="00F43C0B" w:rsidP="00F43C0B">
      <w:pPr>
        <w:spacing w:line="360" w:lineRule="auto"/>
        <w:jc w:val="center"/>
        <w:rPr>
          <w:b/>
          <w:i/>
          <w:sz w:val="28"/>
          <w:szCs w:val="28"/>
        </w:rPr>
      </w:pPr>
      <w:r>
        <w:rPr>
          <w:b/>
          <w:sz w:val="28"/>
          <w:szCs w:val="28"/>
        </w:rPr>
        <w:t>М</w:t>
      </w:r>
      <w:r w:rsidRPr="00743B3E">
        <w:rPr>
          <w:b/>
          <w:sz w:val="28"/>
          <w:szCs w:val="28"/>
        </w:rPr>
        <w:t>овна характеристика персонажів п'єси "Наталка Полтавка" І.</w:t>
      </w:r>
      <w:r>
        <w:rPr>
          <w:b/>
          <w:sz w:val="28"/>
          <w:szCs w:val="28"/>
        </w:rPr>
        <w:t>К</w:t>
      </w:r>
      <w:r w:rsidRPr="00743B3E">
        <w:rPr>
          <w:b/>
          <w:sz w:val="28"/>
          <w:szCs w:val="28"/>
        </w:rPr>
        <w:t>отляревського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4"/>
        <w:gridCol w:w="6676"/>
      </w:tblGrid>
      <w:tr w:rsidR="00F43C0B" w:rsidRPr="001146FB" w:rsidTr="00717077">
        <w:trPr>
          <w:trHeight w:val="180"/>
        </w:trPr>
        <w:tc>
          <w:tcPr>
            <w:tcW w:w="2684" w:type="dxa"/>
          </w:tcPr>
          <w:p w:rsidR="00F43C0B" w:rsidRPr="001146FB" w:rsidRDefault="00F43C0B" w:rsidP="00717077">
            <w:pPr>
              <w:spacing w:line="360" w:lineRule="auto"/>
              <w:jc w:val="both"/>
              <w:rPr>
                <w:sz w:val="28"/>
                <w:szCs w:val="28"/>
              </w:rPr>
            </w:pPr>
            <w:r>
              <w:rPr>
                <w:sz w:val="28"/>
                <w:szCs w:val="28"/>
              </w:rPr>
              <w:t>Персонажі твору</w:t>
            </w:r>
          </w:p>
        </w:tc>
        <w:tc>
          <w:tcPr>
            <w:tcW w:w="6676" w:type="dxa"/>
          </w:tcPr>
          <w:p w:rsidR="00F43C0B" w:rsidRDefault="00F43C0B" w:rsidP="00717077">
            <w:pPr>
              <w:spacing w:line="360" w:lineRule="auto"/>
              <w:jc w:val="both"/>
              <w:rPr>
                <w:sz w:val="28"/>
                <w:szCs w:val="28"/>
              </w:rPr>
            </w:pPr>
            <w:r>
              <w:rPr>
                <w:sz w:val="28"/>
                <w:szCs w:val="28"/>
              </w:rPr>
              <w:t xml:space="preserve">                  </w:t>
            </w:r>
            <w:r w:rsidRPr="001146FB">
              <w:rPr>
                <w:sz w:val="28"/>
                <w:szCs w:val="28"/>
              </w:rPr>
              <w:t>Мовна характеристика</w:t>
            </w:r>
          </w:p>
          <w:p w:rsidR="00F43C0B" w:rsidRPr="001146FB" w:rsidRDefault="00F43C0B" w:rsidP="00717077">
            <w:pPr>
              <w:spacing w:line="360" w:lineRule="auto"/>
              <w:jc w:val="both"/>
              <w:rPr>
                <w:sz w:val="28"/>
                <w:szCs w:val="28"/>
              </w:rPr>
            </w:pPr>
            <w:r>
              <w:rPr>
                <w:sz w:val="28"/>
                <w:szCs w:val="28"/>
              </w:rPr>
              <w:t xml:space="preserve">           </w:t>
            </w:r>
            <w:r w:rsidRPr="001146FB">
              <w:rPr>
                <w:sz w:val="28"/>
                <w:szCs w:val="28"/>
              </w:rPr>
              <w:t xml:space="preserve"> (репліки, фрази, монолог та ін.)</w:t>
            </w:r>
          </w:p>
        </w:tc>
      </w:tr>
      <w:tr w:rsidR="00F43C0B" w:rsidRPr="001146FB" w:rsidTr="00717077">
        <w:trPr>
          <w:trHeight w:val="180"/>
        </w:trPr>
        <w:tc>
          <w:tcPr>
            <w:tcW w:w="2684" w:type="dxa"/>
          </w:tcPr>
          <w:p w:rsidR="00F43C0B" w:rsidRPr="001146FB" w:rsidRDefault="00F43C0B" w:rsidP="00717077">
            <w:pPr>
              <w:spacing w:line="360" w:lineRule="auto"/>
              <w:jc w:val="both"/>
              <w:rPr>
                <w:sz w:val="28"/>
                <w:szCs w:val="28"/>
              </w:rPr>
            </w:pPr>
            <w:r w:rsidRPr="001146FB">
              <w:rPr>
                <w:sz w:val="28"/>
                <w:szCs w:val="28"/>
              </w:rPr>
              <w:t>Наталка Полтавка</w:t>
            </w:r>
          </w:p>
        </w:tc>
        <w:tc>
          <w:tcPr>
            <w:tcW w:w="6676" w:type="dxa"/>
          </w:tcPr>
          <w:p w:rsidR="00F43C0B" w:rsidRPr="001146FB" w:rsidRDefault="00F43C0B" w:rsidP="00717077">
            <w:pPr>
              <w:spacing w:line="360" w:lineRule="auto"/>
              <w:jc w:val="both"/>
              <w:rPr>
                <w:sz w:val="28"/>
                <w:szCs w:val="28"/>
              </w:rPr>
            </w:pPr>
          </w:p>
        </w:tc>
      </w:tr>
      <w:tr w:rsidR="00F43C0B" w:rsidRPr="001146FB" w:rsidTr="00717077">
        <w:trPr>
          <w:trHeight w:val="180"/>
        </w:trPr>
        <w:tc>
          <w:tcPr>
            <w:tcW w:w="2684" w:type="dxa"/>
          </w:tcPr>
          <w:p w:rsidR="00F43C0B" w:rsidRPr="001146FB" w:rsidRDefault="00F43C0B" w:rsidP="00717077">
            <w:pPr>
              <w:spacing w:line="360" w:lineRule="auto"/>
              <w:jc w:val="both"/>
              <w:rPr>
                <w:sz w:val="28"/>
                <w:szCs w:val="28"/>
              </w:rPr>
            </w:pPr>
            <w:r w:rsidRPr="001146FB">
              <w:rPr>
                <w:sz w:val="28"/>
                <w:szCs w:val="28"/>
              </w:rPr>
              <w:t>виборний</w:t>
            </w:r>
          </w:p>
        </w:tc>
        <w:tc>
          <w:tcPr>
            <w:tcW w:w="6676" w:type="dxa"/>
          </w:tcPr>
          <w:p w:rsidR="00F43C0B" w:rsidRPr="001146FB" w:rsidRDefault="00F43C0B" w:rsidP="00717077">
            <w:pPr>
              <w:spacing w:line="360" w:lineRule="auto"/>
              <w:jc w:val="both"/>
              <w:rPr>
                <w:sz w:val="28"/>
                <w:szCs w:val="28"/>
              </w:rPr>
            </w:pPr>
          </w:p>
        </w:tc>
      </w:tr>
      <w:tr w:rsidR="00F43C0B" w:rsidRPr="001146FB" w:rsidTr="00717077">
        <w:trPr>
          <w:trHeight w:val="180"/>
        </w:trPr>
        <w:tc>
          <w:tcPr>
            <w:tcW w:w="2684" w:type="dxa"/>
          </w:tcPr>
          <w:p w:rsidR="00F43C0B" w:rsidRPr="001146FB" w:rsidRDefault="00F43C0B" w:rsidP="00717077">
            <w:pPr>
              <w:spacing w:line="360" w:lineRule="auto"/>
              <w:jc w:val="both"/>
              <w:rPr>
                <w:sz w:val="28"/>
                <w:szCs w:val="28"/>
              </w:rPr>
            </w:pPr>
            <w:r w:rsidRPr="001146FB">
              <w:rPr>
                <w:sz w:val="28"/>
                <w:szCs w:val="28"/>
              </w:rPr>
              <w:t>возний</w:t>
            </w:r>
          </w:p>
        </w:tc>
        <w:tc>
          <w:tcPr>
            <w:tcW w:w="6676" w:type="dxa"/>
          </w:tcPr>
          <w:p w:rsidR="00F43C0B" w:rsidRPr="001146FB" w:rsidRDefault="00F43C0B" w:rsidP="00717077">
            <w:pPr>
              <w:spacing w:line="360" w:lineRule="auto"/>
              <w:jc w:val="both"/>
              <w:rPr>
                <w:sz w:val="28"/>
                <w:szCs w:val="28"/>
              </w:rPr>
            </w:pPr>
          </w:p>
        </w:tc>
      </w:tr>
    </w:tbl>
    <w:p w:rsidR="00F43C0B" w:rsidRPr="001146FB" w:rsidRDefault="00F43C0B" w:rsidP="00F43C0B">
      <w:pPr>
        <w:spacing w:line="360" w:lineRule="auto"/>
        <w:jc w:val="both"/>
        <w:rPr>
          <w:sz w:val="28"/>
          <w:szCs w:val="28"/>
        </w:rPr>
      </w:pPr>
      <w:r w:rsidRPr="001146FB">
        <w:rPr>
          <w:sz w:val="28"/>
          <w:szCs w:val="28"/>
        </w:rPr>
        <w:t xml:space="preserve">  </w:t>
      </w:r>
      <w:r w:rsidRPr="001146FB">
        <w:rPr>
          <w:sz w:val="28"/>
          <w:szCs w:val="28"/>
        </w:rPr>
        <w:tab/>
        <w:t>Після складання таблиці необхідно зробити висновки за нею. Принцип складання таблиці довільний: за одним розділом, за кількома розділами, за всім твором.</w:t>
      </w:r>
    </w:p>
    <w:p w:rsidR="00F43C0B" w:rsidRPr="001146FB" w:rsidRDefault="00F43C0B" w:rsidP="00F43C0B">
      <w:pPr>
        <w:spacing w:line="360" w:lineRule="auto"/>
        <w:jc w:val="both"/>
        <w:rPr>
          <w:sz w:val="28"/>
          <w:szCs w:val="28"/>
        </w:rPr>
      </w:pPr>
      <w:r w:rsidRPr="001146FB">
        <w:rPr>
          <w:sz w:val="28"/>
          <w:szCs w:val="28"/>
        </w:rPr>
        <w:tab/>
        <w:t xml:space="preserve">Аналіз мовної структури тексту супроводжується лінгвістичним коментуванням, що являє собою універсальний прийом пояснення і синтезу. Лінгвістичний коментар сприяє розвитку мовної інтуїції, логічному мисленню, формуванню образного мислення і зв'язного мовлення.   </w:t>
      </w:r>
    </w:p>
    <w:p w:rsidR="00F43C0B" w:rsidRDefault="00F43C0B" w:rsidP="00F43C0B">
      <w:pPr>
        <w:spacing w:line="360" w:lineRule="auto"/>
        <w:jc w:val="both"/>
        <w:rPr>
          <w:sz w:val="28"/>
          <w:szCs w:val="28"/>
        </w:rPr>
      </w:pPr>
      <w:r>
        <w:rPr>
          <w:sz w:val="28"/>
          <w:szCs w:val="28"/>
        </w:rPr>
        <w:tab/>
        <w:t xml:space="preserve">Ураховуючи дослідження вчених про характер художнього сприймання (О. Никифорова, Л. Жабицька, І. Синиця, Н. Молдавська та ін.), методичні </w:t>
      </w:r>
      <w:r>
        <w:rPr>
          <w:sz w:val="28"/>
          <w:szCs w:val="28"/>
        </w:rPr>
        <w:lastRenderedPageBreak/>
        <w:t xml:space="preserve">проблеми вивчення художнього твору (М. Кудряшов, Є. Пасічник, Н.Волошина, О. Бандура, А. Ситченко, В. Пахаренко та ін.), загальні вимоги до літературного розвитку учнів, визначених чинними шкільними програмами з української літератури, нами було розроблено основні типи вмінь аналізувати мову художніх творів старшокласниками. </w:t>
      </w:r>
    </w:p>
    <w:p w:rsidR="00F43C0B" w:rsidRDefault="00F43C0B" w:rsidP="00F43C0B">
      <w:pPr>
        <w:spacing w:line="360" w:lineRule="auto"/>
        <w:jc w:val="both"/>
        <w:rPr>
          <w:sz w:val="28"/>
          <w:szCs w:val="28"/>
        </w:rPr>
      </w:pPr>
      <w:r>
        <w:rPr>
          <w:sz w:val="28"/>
          <w:szCs w:val="28"/>
        </w:rPr>
        <w:tab/>
      </w:r>
      <w:r w:rsidRPr="00620DCF">
        <w:rPr>
          <w:sz w:val="28"/>
          <w:szCs w:val="28"/>
        </w:rPr>
        <w:t xml:space="preserve">Основні типи </w:t>
      </w:r>
      <w:r>
        <w:rPr>
          <w:sz w:val="28"/>
          <w:szCs w:val="28"/>
        </w:rPr>
        <w:t>у</w:t>
      </w:r>
      <w:r w:rsidRPr="00620DCF">
        <w:rPr>
          <w:sz w:val="28"/>
          <w:szCs w:val="28"/>
        </w:rPr>
        <w:t xml:space="preserve">мінь </w:t>
      </w:r>
      <w:r>
        <w:rPr>
          <w:sz w:val="28"/>
          <w:szCs w:val="28"/>
        </w:rPr>
        <w:t xml:space="preserve">у старшокласників </w:t>
      </w:r>
      <w:r w:rsidRPr="00620DCF">
        <w:rPr>
          <w:sz w:val="28"/>
          <w:szCs w:val="28"/>
        </w:rPr>
        <w:t xml:space="preserve">аналізувати мову художнього твору: </w:t>
      </w:r>
      <w:r w:rsidRPr="00620DCF">
        <w:rPr>
          <w:i/>
          <w:sz w:val="28"/>
          <w:szCs w:val="28"/>
        </w:rPr>
        <w:t>перший тип – репродуктивний,</w:t>
      </w:r>
      <w:r>
        <w:rPr>
          <w:i/>
          <w:sz w:val="28"/>
          <w:szCs w:val="28"/>
        </w:rPr>
        <w:t xml:space="preserve"> </w:t>
      </w:r>
      <w:r w:rsidRPr="00620DCF">
        <w:rPr>
          <w:i/>
          <w:sz w:val="28"/>
          <w:szCs w:val="28"/>
        </w:rPr>
        <w:t xml:space="preserve">другий – застосування </w:t>
      </w:r>
      <w:r>
        <w:rPr>
          <w:i/>
          <w:sz w:val="28"/>
          <w:szCs w:val="28"/>
        </w:rPr>
        <w:t>в</w:t>
      </w:r>
      <w:r w:rsidRPr="00620DCF">
        <w:rPr>
          <w:i/>
          <w:sz w:val="28"/>
          <w:szCs w:val="28"/>
        </w:rPr>
        <w:t>мінь і навичок,</w:t>
      </w:r>
      <w:r>
        <w:rPr>
          <w:i/>
          <w:sz w:val="28"/>
          <w:szCs w:val="28"/>
        </w:rPr>
        <w:t xml:space="preserve"> </w:t>
      </w:r>
      <w:r w:rsidRPr="00620DCF">
        <w:rPr>
          <w:i/>
          <w:sz w:val="28"/>
          <w:szCs w:val="28"/>
        </w:rPr>
        <w:t>третій</w:t>
      </w:r>
      <w:r>
        <w:rPr>
          <w:i/>
          <w:sz w:val="28"/>
          <w:szCs w:val="28"/>
        </w:rPr>
        <w:t xml:space="preserve"> </w:t>
      </w:r>
      <w:r w:rsidRPr="00620DCF">
        <w:rPr>
          <w:i/>
          <w:sz w:val="28"/>
          <w:szCs w:val="28"/>
        </w:rPr>
        <w:t>– трансформації,</w:t>
      </w:r>
      <w:r>
        <w:rPr>
          <w:i/>
          <w:sz w:val="28"/>
          <w:szCs w:val="28"/>
        </w:rPr>
        <w:t xml:space="preserve"> </w:t>
      </w:r>
      <w:r w:rsidRPr="00620DCF">
        <w:rPr>
          <w:i/>
          <w:sz w:val="28"/>
          <w:szCs w:val="28"/>
        </w:rPr>
        <w:t>четвертий</w:t>
      </w:r>
      <w:r>
        <w:rPr>
          <w:i/>
          <w:sz w:val="28"/>
          <w:szCs w:val="28"/>
        </w:rPr>
        <w:t xml:space="preserve"> </w:t>
      </w:r>
      <w:r w:rsidRPr="00620DCF">
        <w:rPr>
          <w:i/>
          <w:sz w:val="28"/>
          <w:szCs w:val="28"/>
        </w:rPr>
        <w:t>– творчий</w:t>
      </w:r>
      <w:r w:rsidRPr="00620DCF">
        <w:rPr>
          <w:sz w:val="28"/>
          <w:szCs w:val="28"/>
        </w:rPr>
        <w:t>.</w:t>
      </w:r>
    </w:p>
    <w:p w:rsidR="00F43C0B" w:rsidRDefault="00F43C0B" w:rsidP="00F43C0B">
      <w:pPr>
        <w:spacing w:line="360" w:lineRule="auto"/>
        <w:jc w:val="both"/>
        <w:rPr>
          <w:sz w:val="28"/>
          <w:szCs w:val="28"/>
        </w:rPr>
      </w:pPr>
      <w:r w:rsidRPr="00620DCF">
        <w:rPr>
          <w:sz w:val="28"/>
          <w:szCs w:val="28"/>
        </w:rPr>
        <w:tab/>
      </w:r>
      <w:r w:rsidRPr="00620DCF">
        <w:rPr>
          <w:sz w:val="28"/>
          <w:szCs w:val="28"/>
          <w:u w:val="single"/>
        </w:rPr>
        <w:t>9 клас</w:t>
      </w:r>
      <w:r w:rsidRPr="00620DCF">
        <w:rPr>
          <w:sz w:val="28"/>
          <w:szCs w:val="28"/>
        </w:rPr>
        <w:t xml:space="preserve">: </w:t>
      </w:r>
    </w:p>
    <w:p w:rsidR="00F43C0B" w:rsidRDefault="00F43C0B" w:rsidP="00F43C0B">
      <w:pPr>
        <w:spacing w:line="360" w:lineRule="auto"/>
        <w:jc w:val="both"/>
        <w:rPr>
          <w:sz w:val="28"/>
          <w:szCs w:val="28"/>
        </w:rPr>
      </w:pPr>
      <w:r w:rsidRPr="00620DCF">
        <w:rPr>
          <w:i/>
          <w:sz w:val="28"/>
          <w:szCs w:val="28"/>
        </w:rPr>
        <w:t>перший тип – репродуктивний</w:t>
      </w:r>
      <w:r w:rsidRPr="00620DCF">
        <w:rPr>
          <w:sz w:val="28"/>
          <w:szCs w:val="28"/>
        </w:rPr>
        <w:t xml:space="preserve">: </w:t>
      </w:r>
      <w:r>
        <w:rPr>
          <w:sz w:val="28"/>
          <w:szCs w:val="28"/>
        </w:rPr>
        <w:t xml:space="preserve">уміння визначати й </w:t>
      </w:r>
      <w:r w:rsidRPr="00620DCF">
        <w:rPr>
          <w:sz w:val="28"/>
          <w:szCs w:val="28"/>
        </w:rPr>
        <w:t>оперувати поняттями "мова художнього твору"</w:t>
      </w:r>
      <w:r>
        <w:rPr>
          <w:sz w:val="28"/>
          <w:szCs w:val="28"/>
        </w:rPr>
        <w:t xml:space="preserve">, "поетична мова", </w:t>
      </w:r>
      <w:r w:rsidRPr="00620DCF">
        <w:rPr>
          <w:sz w:val="28"/>
          <w:szCs w:val="28"/>
        </w:rPr>
        <w:t xml:space="preserve">"віршова </w:t>
      </w:r>
      <w:r>
        <w:rPr>
          <w:sz w:val="28"/>
          <w:szCs w:val="28"/>
        </w:rPr>
        <w:t>мова", "</w:t>
      </w:r>
      <w:r w:rsidRPr="00620DCF">
        <w:rPr>
          <w:sz w:val="28"/>
          <w:szCs w:val="28"/>
        </w:rPr>
        <w:t>прозова мова"</w:t>
      </w:r>
      <w:r>
        <w:rPr>
          <w:sz w:val="28"/>
          <w:szCs w:val="28"/>
        </w:rPr>
        <w:t>;</w:t>
      </w:r>
      <w:r w:rsidRPr="00620DCF">
        <w:rPr>
          <w:sz w:val="28"/>
          <w:szCs w:val="28"/>
        </w:rPr>
        <w:t xml:space="preserve"> </w:t>
      </w:r>
      <w:r>
        <w:rPr>
          <w:sz w:val="28"/>
          <w:szCs w:val="28"/>
        </w:rPr>
        <w:t xml:space="preserve">"мова автора", </w:t>
      </w:r>
      <w:r w:rsidRPr="00620DCF">
        <w:rPr>
          <w:sz w:val="28"/>
          <w:szCs w:val="28"/>
        </w:rPr>
        <w:t>"мова дійових осіб"</w:t>
      </w:r>
      <w:r>
        <w:rPr>
          <w:sz w:val="28"/>
          <w:szCs w:val="28"/>
        </w:rPr>
        <w:t>;</w:t>
      </w:r>
      <w:r w:rsidRPr="00620DCF">
        <w:rPr>
          <w:sz w:val="28"/>
          <w:szCs w:val="28"/>
        </w:rPr>
        <w:t xml:space="preserve"> </w:t>
      </w:r>
      <w:r>
        <w:rPr>
          <w:sz w:val="28"/>
          <w:szCs w:val="28"/>
        </w:rPr>
        <w:t>"фоніка", "алітерація", "асонанс", "звуконаслідувані слова"; "номінативна лексика", "стилістично забарвлена лексика", "архаїзми", "неологізми", "жаргонізми", "професіоналізми", "варваризми", "діалектизми", "арготизми"; "поетична лексика", "тропи", метафора", "іронія", "метонімія", "синекдоха", "персоніфікація", епітет", "порівняння", "алегорія", "гіпербола", "літота", "оксиморон", перифраз", "персоніфікація", "символ", "синекдоха"; "поетичний синтаксис", "анафора", "епіфора", "тавтологія", "крилаті слова", "афоризми", "прислів'я", "приказки", "риторичні фігури", "риторичне заперечення", "риторичне звертання", "риторичний оклик", "ампліфікація", "антитеза", "багатосполучниковість", "безсполучниковість", "еліпсис", "синтаксичний паралелізм"  та ін.</w:t>
      </w:r>
    </w:p>
    <w:p w:rsidR="00F43C0B" w:rsidRPr="00620DCF" w:rsidRDefault="00F43C0B" w:rsidP="00F43C0B">
      <w:pPr>
        <w:spacing w:line="360" w:lineRule="auto"/>
        <w:jc w:val="both"/>
        <w:rPr>
          <w:sz w:val="28"/>
          <w:szCs w:val="28"/>
        </w:rPr>
      </w:pPr>
      <w:r w:rsidRPr="00620DCF">
        <w:rPr>
          <w:sz w:val="28"/>
          <w:szCs w:val="28"/>
        </w:rPr>
        <w:tab/>
      </w:r>
      <w:r w:rsidRPr="00620DCF">
        <w:rPr>
          <w:i/>
          <w:sz w:val="28"/>
          <w:szCs w:val="28"/>
        </w:rPr>
        <w:t>другий тип – застосування вмінь і навичок</w:t>
      </w:r>
      <w:r w:rsidRPr="00620DCF">
        <w:rPr>
          <w:sz w:val="28"/>
          <w:szCs w:val="28"/>
        </w:rPr>
        <w:t>: визначати фонетичні, лексичні особливості тексту художнього твору, особливості у словотворенні, наголошуванні слів, визначати повтори та їх види, риторичн</w:t>
      </w:r>
      <w:r>
        <w:rPr>
          <w:sz w:val="28"/>
          <w:szCs w:val="28"/>
        </w:rPr>
        <w:t>і і</w:t>
      </w:r>
      <w:r w:rsidRPr="00620DCF">
        <w:rPr>
          <w:sz w:val="28"/>
          <w:szCs w:val="28"/>
        </w:rPr>
        <w:t xml:space="preserve"> синтаксичн</w:t>
      </w:r>
      <w:r>
        <w:rPr>
          <w:sz w:val="28"/>
          <w:szCs w:val="28"/>
        </w:rPr>
        <w:t>і</w:t>
      </w:r>
      <w:r w:rsidRPr="00620DCF">
        <w:rPr>
          <w:sz w:val="28"/>
          <w:szCs w:val="28"/>
        </w:rPr>
        <w:t xml:space="preserve"> фігур</w:t>
      </w:r>
      <w:r>
        <w:rPr>
          <w:sz w:val="28"/>
          <w:szCs w:val="28"/>
        </w:rPr>
        <w:t>и</w:t>
      </w:r>
      <w:r w:rsidRPr="00620DCF">
        <w:rPr>
          <w:sz w:val="28"/>
          <w:szCs w:val="28"/>
        </w:rPr>
        <w:t>, крилаті вислови, фразеологізми;</w:t>
      </w:r>
    </w:p>
    <w:p w:rsidR="00F43C0B" w:rsidRPr="00620DCF" w:rsidRDefault="00F43C0B" w:rsidP="00F43C0B">
      <w:pPr>
        <w:spacing w:line="360" w:lineRule="auto"/>
        <w:jc w:val="both"/>
        <w:rPr>
          <w:sz w:val="28"/>
          <w:szCs w:val="28"/>
        </w:rPr>
      </w:pPr>
      <w:r w:rsidRPr="00620DCF">
        <w:rPr>
          <w:sz w:val="28"/>
          <w:szCs w:val="28"/>
        </w:rPr>
        <w:tab/>
      </w:r>
      <w:r w:rsidRPr="00620DCF">
        <w:rPr>
          <w:i/>
          <w:sz w:val="28"/>
          <w:szCs w:val="28"/>
        </w:rPr>
        <w:t>третій тип – трансформації</w:t>
      </w:r>
      <w:r w:rsidRPr="00620DCF">
        <w:rPr>
          <w:sz w:val="28"/>
          <w:szCs w:val="28"/>
        </w:rPr>
        <w:t xml:space="preserve">: під керівництвом учителя </w:t>
      </w:r>
      <w:r>
        <w:rPr>
          <w:sz w:val="28"/>
          <w:szCs w:val="28"/>
        </w:rPr>
        <w:t xml:space="preserve">здійснювати </w:t>
      </w:r>
      <w:r w:rsidRPr="00620DCF">
        <w:rPr>
          <w:sz w:val="28"/>
          <w:szCs w:val="28"/>
        </w:rPr>
        <w:t>частковий аналіз мови художнього твору, на основі мовних характеристик визначати авторське ставлення до зображеного;</w:t>
      </w:r>
    </w:p>
    <w:p w:rsidR="00F43C0B" w:rsidRPr="00620DCF" w:rsidRDefault="00F43C0B" w:rsidP="00F43C0B">
      <w:pPr>
        <w:spacing w:line="360" w:lineRule="auto"/>
        <w:jc w:val="both"/>
        <w:rPr>
          <w:sz w:val="28"/>
          <w:szCs w:val="28"/>
        </w:rPr>
      </w:pPr>
      <w:r w:rsidRPr="00620DCF">
        <w:rPr>
          <w:sz w:val="28"/>
          <w:szCs w:val="28"/>
        </w:rPr>
        <w:lastRenderedPageBreak/>
        <w:tab/>
      </w:r>
      <w:r w:rsidRPr="00620DCF">
        <w:rPr>
          <w:i/>
          <w:sz w:val="28"/>
          <w:szCs w:val="28"/>
        </w:rPr>
        <w:t>четвертий тип – творчий</w:t>
      </w:r>
      <w:r w:rsidRPr="00620DCF">
        <w:rPr>
          <w:sz w:val="28"/>
          <w:szCs w:val="28"/>
        </w:rPr>
        <w:t xml:space="preserve">: </w:t>
      </w:r>
      <w:r>
        <w:rPr>
          <w:sz w:val="28"/>
          <w:szCs w:val="28"/>
        </w:rPr>
        <w:t>самостійно</w:t>
      </w:r>
      <w:r w:rsidRPr="00620DCF">
        <w:rPr>
          <w:sz w:val="28"/>
          <w:szCs w:val="28"/>
        </w:rPr>
        <w:t xml:space="preserve"> здійснювати частковий аналіз мови художнього твору, робити висновки щодо визначення індивідуальної манери письма митця.</w:t>
      </w:r>
    </w:p>
    <w:p w:rsidR="00F43C0B" w:rsidRDefault="00F43C0B" w:rsidP="00F43C0B">
      <w:pPr>
        <w:pStyle w:val="11"/>
        <w:shd w:val="clear" w:color="auto" w:fill="FFFFFF"/>
        <w:spacing w:line="360" w:lineRule="auto"/>
        <w:ind w:firstLine="264"/>
        <w:jc w:val="both"/>
        <w:rPr>
          <w:sz w:val="28"/>
          <w:szCs w:val="28"/>
          <w:lang w:val="uk-UA"/>
        </w:rPr>
      </w:pPr>
      <w:r w:rsidRPr="00620DCF">
        <w:rPr>
          <w:sz w:val="28"/>
          <w:szCs w:val="28"/>
          <w:lang w:val="uk-UA"/>
        </w:rPr>
        <w:tab/>
      </w:r>
      <w:r w:rsidRPr="00620DCF">
        <w:rPr>
          <w:sz w:val="28"/>
          <w:szCs w:val="28"/>
          <w:u w:val="single"/>
          <w:lang w:val="uk-UA"/>
        </w:rPr>
        <w:t>10 клас</w:t>
      </w:r>
      <w:r w:rsidRPr="00620DCF">
        <w:rPr>
          <w:sz w:val="28"/>
          <w:szCs w:val="28"/>
          <w:lang w:val="uk-UA"/>
        </w:rPr>
        <w:t xml:space="preserve">: </w:t>
      </w:r>
    </w:p>
    <w:p w:rsidR="00F43C0B" w:rsidRPr="00620DCF" w:rsidRDefault="00F43C0B" w:rsidP="00F43C0B">
      <w:pPr>
        <w:pStyle w:val="11"/>
        <w:shd w:val="clear" w:color="auto" w:fill="FFFFFF"/>
        <w:spacing w:line="360" w:lineRule="auto"/>
        <w:ind w:firstLine="264"/>
        <w:jc w:val="both"/>
        <w:rPr>
          <w:sz w:val="28"/>
          <w:szCs w:val="28"/>
          <w:lang w:val="uk-UA"/>
        </w:rPr>
      </w:pPr>
      <w:r w:rsidRPr="00620DCF">
        <w:rPr>
          <w:sz w:val="28"/>
          <w:szCs w:val="28"/>
          <w:lang w:val="uk-UA"/>
        </w:rPr>
        <w:t xml:space="preserve">для десятикласників уміння першого і другого типів уже не є проблемою, зате </w:t>
      </w:r>
      <w:r>
        <w:rPr>
          <w:sz w:val="28"/>
          <w:szCs w:val="28"/>
          <w:lang w:val="uk-UA"/>
        </w:rPr>
        <w:t>у</w:t>
      </w:r>
      <w:r w:rsidRPr="00620DCF">
        <w:rPr>
          <w:sz w:val="28"/>
          <w:szCs w:val="28"/>
          <w:lang w:val="uk-UA"/>
        </w:rPr>
        <w:t xml:space="preserve">міння інших типів ускладнюються: </w:t>
      </w:r>
    </w:p>
    <w:p w:rsidR="00F43C0B" w:rsidRPr="00620DCF" w:rsidRDefault="00F43C0B" w:rsidP="00F43C0B">
      <w:pPr>
        <w:spacing w:line="360" w:lineRule="auto"/>
        <w:jc w:val="both"/>
        <w:rPr>
          <w:sz w:val="28"/>
          <w:szCs w:val="28"/>
        </w:rPr>
      </w:pPr>
      <w:r w:rsidRPr="00620DCF">
        <w:rPr>
          <w:sz w:val="28"/>
          <w:szCs w:val="28"/>
        </w:rPr>
        <w:tab/>
      </w:r>
      <w:r w:rsidRPr="00620DCF">
        <w:rPr>
          <w:i/>
          <w:sz w:val="28"/>
          <w:szCs w:val="28"/>
        </w:rPr>
        <w:t>третій тип – трансформації</w:t>
      </w:r>
      <w:r w:rsidRPr="00620DCF">
        <w:rPr>
          <w:sz w:val="28"/>
          <w:szCs w:val="28"/>
        </w:rPr>
        <w:t>: під непрямим керівництвом учителя по</w:t>
      </w:r>
      <w:r>
        <w:rPr>
          <w:sz w:val="28"/>
          <w:szCs w:val="28"/>
        </w:rPr>
        <w:t>яснювати специфіку застосування</w:t>
      </w:r>
      <w:r w:rsidRPr="00620DCF">
        <w:rPr>
          <w:sz w:val="28"/>
          <w:szCs w:val="28"/>
        </w:rPr>
        <w:t xml:space="preserve"> авторських зображувально-виражальних засобів мови в художньому творі, </w:t>
      </w:r>
      <w:r>
        <w:rPr>
          <w:sz w:val="28"/>
          <w:szCs w:val="28"/>
        </w:rPr>
        <w:t>визначати їх роль для розкриття ідейного змісту</w:t>
      </w:r>
      <w:r w:rsidRPr="00620DCF">
        <w:rPr>
          <w:sz w:val="28"/>
          <w:szCs w:val="28"/>
        </w:rPr>
        <w:t>, на основі мовних характеристик визначати авторське ставлення до зображеного;</w:t>
      </w:r>
    </w:p>
    <w:p w:rsidR="00F43C0B" w:rsidRPr="00620DCF" w:rsidRDefault="00F43C0B" w:rsidP="00F43C0B">
      <w:pPr>
        <w:spacing w:line="360" w:lineRule="auto"/>
        <w:jc w:val="both"/>
        <w:rPr>
          <w:sz w:val="28"/>
          <w:szCs w:val="28"/>
        </w:rPr>
      </w:pPr>
      <w:r w:rsidRPr="00620DCF">
        <w:rPr>
          <w:sz w:val="28"/>
          <w:szCs w:val="28"/>
        </w:rPr>
        <w:tab/>
      </w:r>
      <w:r w:rsidRPr="00620DCF">
        <w:rPr>
          <w:i/>
          <w:sz w:val="28"/>
          <w:szCs w:val="28"/>
        </w:rPr>
        <w:t>четвертий тип – творчий</w:t>
      </w:r>
      <w:r w:rsidRPr="00620DCF">
        <w:rPr>
          <w:sz w:val="28"/>
          <w:szCs w:val="28"/>
        </w:rPr>
        <w:t xml:space="preserve">: </w:t>
      </w:r>
      <w:r>
        <w:rPr>
          <w:sz w:val="28"/>
          <w:szCs w:val="28"/>
        </w:rPr>
        <w:t>самостійно</w:t>
      </w:r>
      <w:r w:rsidRPr="00620DCF">
        <w:rPr>
          <w:sz w:val="28"/>
          <w:szCs w:val="28"/>
        </w:rPr>
        <w:t xml:space="preserve"> здійснювати частковий аналіз мови художнього твору, </w:t>
      </w:r>
      <w:r>
        <w:rPr>
          <w:sz w:val="28"/>
          <w:szCs w:val="28"/>
        </w:rPr>
        <w:t xml:space="preserve">під безпосереднім керівництвом учителя – повний аналіз мови художнього твору, </w:t>
      </w:r>
      <w:r w:rsidRPr="00620DCF">
        <w:rPr>
          <w:sz w:val="28"/>
          <w:szCs w:val="28"/>
        </w:rPr>
        <w:t>робити висновки й узагальнення щодо визначення індивідуального стилю письменника.</w:t>
      </w:r>
    </w:p>
    <w:p w:rsidR="00F43C0B" w:rsidRDefault="00F43C0B" w:rsidP="00F43C0B">
      <w:pPr>
        <w:pStyle w:val="11"/>
        <w:shd w:val="clear" w:color="auto" w:fill="FFFFFF"/>
        <w:spacing w:line="360" w:lineRule="auto"/>
        <w:ind w:firstLine="264"/>
        <w:jc w:val="both"/>
        <w:rPr>
          <w:sz w:val="28"/>
          <w:szCs w:val="28"/>
          <w:lang w:val="uk-UA"/>
        </w:rPr>
      </w:pPr>
      <w:r w:rsidRPr="00620DCF">
        <w:rPr>
          <w:sz w:val="28"/>
          <w:szCs w:val="28"/>
          <w:lang w:val="uk-UA"/>
        </w:rPr>
        <w:tab/>
      </w:r>
      <w:r w:rsidRPr="00620DCF">
        <w:rPr>
          <w:sz w:val="28"/>
          <w:szCs w:val="28"/>
          <w:u w:val="single"/>
          <w:lang w:val="uk-UA"/>
        </w:rPr>
        <w:t>11 клас</w:t>
      </w:r>
      <w:r w:rsidRPr="00620DCF">
        <w:rPr>
          <w:sz w:val="28"/>
          <w:szCs w:val="28"/>
          <w:lang w:val="uk-UA"/>
        </w:rPr>
        <w:t xml:space="preserve">: </w:t>
      </w:r>
    </w:p>
    <w:p w:rsidR="00F43C0B" w:rsidRPr="00620DCF" w:rsidRDefault="00F43C0B" w:rsidP="00F43C0B">
      <w:pPr>
        <w:pStyle w:val="11"/>
        <w:shd w:val="clear" w:color="auto" w:fill="FFFFFF"/>
        <w:spacing w:line="360" w:lineRule="auto"/>
        <w:ind w:firstLine="264"/>
        <w:jc w:val="both"/>
        <w:rPr>
          <w:sz w:val="28"/>
          <w:szCs w:val="28"/>
          <w:lang w:val="uk-UA"/>
        </w:rPr>
      </w:pPr>
      <w:r w:rsidRPr="00620DCF">
        <w:rPr>
          <w:sz w:val="28"/>
          <w:szCs w:val="28"/>
          <w:lang w:val="uk-UA"/>
        </w:rPr>
        <w:t xml:space="preserve">в одинадцятикласників уміння першого і другого типів </w:t>
      </w:r>
      <w:r>
        <w:rPr>
          <w:sz w:val="28"/>
          <w:szCs w:val="28"/>
          <w:lang w:val="uk-UA"/>
        </w:rPr>
        <w:t>у</w:t>
      </w:r>
      <w:r w:rsidRPr="00620DCF">
        <w:rPr>
          <w:sz w:val="28"/>
          <w:szCs w:val="28"/>
          <w:lang w:val="uk-UA"/>
        </w:rPr>
        <w:t xml:space="preserve">же сформовані, уміння третього і четвертого типів значно ускладнюються: </w:t>
      </w:r>
    </w:p>
    <w:p w:rsidR="00F43C0B" w:rsidRPr="00620DCF" w:rsidRDefault="00F43C0B" w:rsidP="00F43C0B">
      <w:pPr>
        <w:spacing w:line="360" w:lineRule="auto"/>
        <w:jc w:val="both"/>
        <w:rPr>
          <w:sz w:val="28"/>
          <w:szCs w:val="28"/>
        </w:rPr>
      </w:pPr>
      <w:r w:rsidRPr="00620DCF">
        <w:rPr>
          <w:sz w:val="28"/>
          <w:szCs w:val="28"/>
        </w:rPr>
        <w:tab/>
      </w:r>
      <w:r w:rsidRPr="00620DCF">
        <w:rPr>
          <w:i/>
          <w:sz w:val="28"/>
          <w:szCs w:val="28"/>
        </w:rPr>
        <w:t>третій тип – трансформації</w:t>
      </w:r>
      <w:r w:rsidRPr="00620DCF">
        <w:rPr>
          <w:sz w:val="28"/>
          <w:szCs w:val="28"/>
        </w:rPr>
        <w:t>: самостійно пояснювати специфіку застосування зображувально-виражальних засобів мови в художньому тексті,</w:t>
      </w:r>
      <w:r w:rsidRPr="000957E8">
        <w:rPr>
          <w:sz w:val="28"/>
          <w:szCs w:val="28"/>
        </w:rPr>
        <w:t xml:space="preserve"> </w:t>
      </w:r>
      <w:r>
        <w:rPr>
          <w:sz w:val="28"/>
          <w:szCs w:val="28"/>
        </w:rPr>
        <w:t xml:space="preserve">визначати їх роль для розкриття ідейного змісту, </w:t>
      </w:r>
      <w:r w:rsidRPr="00620DCF">
        <w:rPr>
          <w:sz w:val="28"/>
          <w:szCs w:val="28"/>
        </w:rPr>
        <w:t>на основі мовних характеристик визначати авторське ставлення до зображеного;</w:t>
      </w:r>
    </w:p>
    <w:p w:rsidR="00F43C0B" w:rsidRDefault="00F43C0B" w:rsidP="00F43C0B">
      <w:pPr>
        <w:pStyle w:val="11"/>
        <w:shd w:val="clear" w:color="auto" w:fill="FFFFFF"/>
        <w:spacing w:line="360" w:lineRule="auto"/>
        <w:jc w:val="both"/>
        <w:rPr>
          <w:sz w:val="28"/>
          <w:szCs w:val="28"/>
          <w:lang w:val="uk-UA"/>
        </w:rPr>
      </w:pPr>
      <w:r w:rsidRPr="00620DCF">
        <w:rPr>
          <w:sz w:val="28"/>
          <w:szCs w:val="28"/>
          <w:lang w:val="uk-UA"/>
        </w:rPr>
        <w:tab/>
      </w:r>
      <w:r w:rsidRPr="00620DCF">
        <w:rPr>
          <w:i/>
          <w:sz w:val="28"/>
          <w:szCs w:val="28"/>
          <w:lang w:val="uk-UA"/>
        </w:rPr>
        <w:t>четвертий тип – творчий</w:t>
      </w:r>
      <w:r w:rsidRPr="00620DCF">
        <w:rPr>
          <w:sz w:val="28"/>
          <w:szCs w:val="28"/>
          <w:lang w:val="uk-UA"/>
        </w:rPr>
        <w:t xml:space="preserve">: самостійно здійснювати повний або частковий аналіз мови художнього твору, коментувати власні висновки й узагальнення щодо визначення індивідуального стилю митця, визначати місце і значення твору в художній літературі.  </w:t>
      </w:r>
    </w:p>
    <w:p w:rsidR="00F43C0B" w:rsidRDefault="00F43C0B" w:rsidP="00F43C0B">
      <w:pPr>
        <w:pStyle w:val="11"/>
        <w:shd w:val="clear" w:color="auto" w:fill="FFFFFF"/>
        <w:spacing w:line="360" w:lineRule="auto"/>
        <w:jc w:val="both"/>
        <w:rPr>
          <w:sz w:val="28"/>
          <w:szCs w:val="28"/>
          <w:lang w:val="uk-UA"/>
        </w:rPr>
      </w:pPr>
      <w:r>
        <w:rPr>
          <w:sz w:val="28"/>
          <w:szCs w:val="28"/>
          <w:lang w:val="uk-UA"/>
        </w:rPr>
        <w:tab/>
        <w:t>Визначені нами уміння потребують з'ясування певної послідовності проведення аналізу художньої мови з урахуванням досліджень відомих педагогів, психологів, методистів.</w:t>
      </w:r>
      <w:r w:rsidRPr="003708B7">
        <w:rPr>
          <w:sz w:val="28"/>
          <w:szCs w:val="28"/>
          <w:lang w:val="uk-UA"/>
        </w:rPr>
        <w:t xml:space="preserve"> </w:t>
      </w:r>
      <w:r>
        <w:rPr>
          <w:sz w:val="28"/>
          <w:szCs w:val="28"/>
          <w:lang w:val="uk-UA"/>
        </w:rPr>
        <w:t xml:space="preserve">У методичній науці визначено такі етапи формування в учнів теоретико-літературних понять: спостереження окремих </w:t>
      </w:r>
      <w:r>
        <w:rPr>
          <w:sz w:val="28"/>
          <w:szCs w:val="28"/>
          <w:lang w:val="uk-UA"/>
        </w:rPr>
        <w:lastRenderedPageBreak/>
        <w:t xml:space="preserve">закономірностей літературних явищ, теоретичне визначення понять, оперування ними, їх розширення і поглиблення </w:t>
      </w:r>
      <w:r w:rsidRPr="00420D36">
        <w:rPr>
          <w:sz w:val="28"/>
          <w:szCs w:val="28"/>
          <w:lang w:val="uk-UA"/>
        </w:rPr>
        <w:t>[</w:t>
      </w:r>
      <w:r>
        <w:rPr>
          <w:sz w:val="28"/>
          <w:szCs w:val="28"/>
          <w:lang w:val="uk-UA"/>
        </w:rPr>
        <w:t>201, с. 337-338</w:t>
      </w:r>
      <w:r w:rsidRPr="00420D36">
        <w:rPr>
          <w:sz w:val="28"/>
          <w:szCs w:val="28"/>
          <w:lang w:val="uk-UA"/>
        </w:rPr>
        <w:t>]</w:t>
      </w:r>
      <w:r>
        <w:rPr>
          <w:sz w:val="28"/>
          <w:szCs w:val="28"/>
          <w:lang w:val="uk-UA"/>
        </w:rPr>
        <w:t>.</w:t>
      </w:r>
    </w:p>
    <w:p w:rsidR="00F43C0B" w:rsidRPr="001E0D9B" w:rsidRDefault="00F43C0B" w:rsidP="00F43C0B">
      <w:pPr>
        <w:widowControl w:val="0"/>
        <w:shd w:val="clear" w:color="auto" w:fill="FFFFFF"/>
        <w:tabs>
          <w:tab w:val="left" w:pos="274"/>
        </w:tabs>
        <w:autoSpaceDE w:val="0"/>
        <w:autoSpaceDN w:val="0"/>
        <w:adjustRightInd w:val="0"/>
        <w:spacing w:line="360" w:lineRule="auto"/>
        <w:jc w:val="both"/>
        <w:rPr>
          <w:sz w:val="28"/>
          <w:szCs w:val="28"/>
        </w:rPr>
      </w:pPr>
      <w:r>
        <w:rPr>
          <w:sz w:val="28"/>
          <w:szCs w:val="28"/>
        </w:rPr>
        <w:t xml:space="preserve"> </w:t>
      </w:r>
      <w:r>
        <w:rPr>
          <w:sz w:val="28"/>
          <w:szCs w:val="28"/>
        </w:rPr>
        <w:tab/>
      </w:r>
      <w:r>
        <w:rPr>
          <w:sz w:val="28"/>
          <w:szCs w:val="28"/>
        </w:rPr>
        <w:tab/>
        <w:t>Психологи відзначають, що п</w:t>
      </w:r>
      <w:r w:rsidRPr="00C91D85">
        <w:rPr>
          <w:color w:val="000000"/>
          <w:spacing w:val="8"/>
          <w:sz w:val="28"/>
          <w:szCs w:val="28"/>
        </w:rPr>
        <w:t>ерший (констату</w:t>
      </w:r>
      <w:r>
        <w:rPr>
          <w:color w:val="000000"/>
          <w:spacing w:val="8"/>
          <w:sz w:val="28"/>
          <w:szCs w:val="28"/>
        </w:rPr>
        <w:t>вальни</w:t>
      </w:r>
      <w:r w:rsidRPr="00C91D85">
        <w:rPr>
          <w:color w:val="000000"/>
          <w:spacing w:val="8"/>
          <w:sz w:val="28"/>
          <w:szCs w:val="28"/>
        </w:rPr>
        <w:t>й рівень)</w:t>
      </w:r>
      <w:r>
        <w:rPr>
          <w:color w:val="000000"/>
          <w:spacing w:val="8"/>
          <w:sz w:val="28"/>
          <w:szCs w:val="28"/>
        </w:rPr>
        <w:t xml:space="preserve"> сприйняття художніх творів </w:t>
      </w:r>
      <w:r w:rsidRPr="00C91D85">
        <w:rPr>
          <w:color w:val="000000"/>
          <w:spacing w:val="8"/>
          <w:sz w:val="28"/>
          <w:szCs w:val="28"/>
        </w:rPr>
        <w:t>свідчить лише про сприй</w:t>
      </w:r>
      <w:r>
        <w:rPr>
          <w:color w:val="000000"/>
          <w:spacing w:val="8"/>
          <w:sz w:val="28"/>
          <w:szCs w:val="28"/>
        </w:rPr>
        <w:t xml:space="preserve">мання </w:t>
      </w:r>
      <w:r w:rsidRPr="00C91D85">
        <w:rPr>
          <w:color w:val="000000"/>
          <w:spacing w:val="3"/>
          <w:sz w:val="28"/>
          <w:szCs w:val="28"/>
        </w:rPr>
        <w:t xml:space="preserve">сюжету </w:t>
      </w:r>
      <w:r>
        <w:rPr>
          <w:color w:val="000000"/>
          <w:spacing w:val="8"/>
          <w:sz w:val="28"/>
          <w:szCs w:val="28"/>
        </w:rPr>
        <w:t xml:space="preserve">художніх творів </w:t>
      </w:r>
      <w:r w:rsidRPr="00C91D85">
        <w:rPr>
          <w:color w:val="000000"/>
          <w:spacing w:val="3"/>
          <w:sz w:val="28"/>
          <w:szCs w:val="28"/>
        </w:rPr>
        <w:t>як змістовно-фактуальної інформації</w:t>
      </w:r>
      <w:r>
        <w:rPr>
          <w:color w:val="000000"/>
          <w:spacing w:val="3"/>
          <w:sz w:val="28"/>
          <w:szCs w:val="28"/>
        </w:rPr>
        <w:t>.</w:t>
      </w:r>
      <w:r w:rsidRPr="00C91D85">
        <w:rPr>
          <w:color w:val="000000"/>
          <w:spacing w:val="3"/>
          <w:sz w:val="28"/>
          <w:szCs w:val="28"/>
        </w:rPr>
        <w:t xml:space="preserve"> </w:t>
      </w:r>
      <w:r w:rsidRPr="00C91D85">
        <w:rPr>
          <w:color w:val="000000"/>
          <w:spacing w:val="-4"/>
          <w:sz w:val="28"/>
          <w:szCs w:val="28"/>
        </w:rPr>
        <w:t xml:space="preserve">При цьому текст у розумінні учня дорівнює творові, а сюжет </w:t>
      </w:r>
      <w:r>
        <w:rPr>
          <w:sz w:val="28"/>
          <w:szCs w:val="28"/>
        </w:rPr>
        <w:t>–</w:t>
      </w:r>
      <w:r w:rsidRPr="00C91D85">
        <w:rPr>
          <w:color w:val="000000"/>
          <w:spacing w:val="-4"/>
          <w:sz w:val="28"/>
          <w:szCs w:val="28"/>
        </w:rPr>
        <w:t xml:space="preserve"> змісту</w:t>
      </w:r>
      <w:r>
        <w:rPr>
          <w:color w:val="000000"/>
          <w:spacing w:val="-4"/>
          <w:sz w:val="28"/>
          <w:szCs w:val="28"/>
        </w:rPr>
        <w:t>.</w:t>
      </w:r>
    </w:p>
    <w:p w:rsidR="00F43C0B" w:rsidRDefault="00F43C0B" w:rsidP="00F43C0B">
      <w:pPr>
        <w:shd w:val="clear" w:color="auto" w:fill="FFFFFF"/>
        <w:spacing w:line="360" w:lineRule="auto"/>
        <w:ind w:firstLine="508"/>
        <w:jc w:val="both"/>
        <w:rPr>
          <w:color w:val="000000"/>
          <w:spacing w:val="1"/>
          <w:sz w:val="28"/>
          <w:szCs w:val="28"/>
        </w:rPr>
      </w:pPr>
      <w:r>
        <w:rPr>
          <w:color w:val="000000"/>
          <w:spacing w:val="2"/>
          <w:sz w:val="28"/>
          <w:szCs w:val="28"/>
        </w:rPr>
        <w:tab/>
        <w:t xml:space="preserve">Другий (аналітичний рівень) </w:t>
      </w:r>
      <w:r>
        <w:rPr>
          <w:color w:val="000000"/>
          <w:spacing w:val="8"/>
          <w:sz w:val="28"/>
          <w:szCs w:val="28"/>
        </w:rPr>
        <w:t xml:space="preserve">сприйняття художніх творів </w:t>
      </w:r>
      <w:r>
        <w:rPr>
          <w:color w:val="000000"/>
          <w:spacing w:val="2"/>
          <w:sz w:val="28"/>
          <w:szCs w:val="28"/>
        </w:rPr>
        <w:t xml:space="preserve">є подібним до констатувального: </w:t>
      </w:r>
      <w:r w:rsidRPr="00C91D85">
        <w:rPr>
          <w:color w:val="000000"/>
          <w:spacing w:val="2"/>
          <w:sz w:val="28"/>
          <w:szCs w:val="28"/>
        </w:rPr>
        <w:t>вчинки героїв аналізу</w:t>
      </w:r>
      <w:r w:rsidRPr="00C91D85">
        <w:rPr>
          <w:color w:val="000000"/>
          <w:spacing w:val="2"/>
          <w:sz w:val="28"/>
          <w:szCs w:val="28"/>
        </w:rPr>
        <w:softHyphen/>
        <w:t xml:space="preserve">ються, виходячи з сюжету як факту дійсності. Розуміння автора і його </w:t>
      </w:r>
      <w:r w:rsidRPr="00C91D85">
        <w:rPr>
          <w:color w:val="000000"/>
          <w:spacing w:val="1"/>
          <w:sz w:val="28"/>
          <w:szCs w:val="28"/>
        </w:rPr>
        <w:t>позиції немає, а сюжет і зміст твору розглядаються як одне і те ж саме.</w:t>
      </w:r>
    </w:p>
    <w:p w:rsidR="00F43C0B" w:rsidRPr="001E0D9B" w:rsidRDefault="00F43C0B" w:rsidP="00F43C0B">
      <w:pPr>
        <w:widowControl w:val="0"/>
        <w:shd w:val="clear" w:color="auto" w:fill="FFFFFF"/>
        <w:tabs>
          <w:tab w:val="left" w:pos="540"/>
        </w:tabs>
        <w:autoSpaceDE w:val="0"/>
        <w:autoSpaceDN w:val="0"/>
        <w:adjustRightInd w:val="0"/>
        <w:spacing w:line="360" w:lineRule="auto"/>
        <w:jc w:val="both"/>
        <w:rPr>
          <w:sz w:val="28"/>
          <w:szCs w:val="28"/>
        </w:rPr>
      </w:pPr>
      <w:r>
        <w:rPr>
          <w:color w:val="000000"/>
          <w:spacing w:val="7"/>
          <w:sz w:val="28"/>
          <w:szCs w:val="28"/>
        </w:rPr>
        <w:tab/>
        <w:t>Третій (е</w:t>
      </w:r>
      <w:r w:rsidRPr="00C91D85">
        <w:rPr>
          <w:color w:val="000000"/>
          <w:spacing w:val="7"/>
          <w:sz w:val="28"/>
          <w:szCs w:val="28"/>
        </w:rPr>
        <w:t>стетичний</w:t>
      </w:r>
      <w:r>
        <w:rPr>
          <w:color w:val="000000"/>
          <w:spacing w:val="7"/>
          <w:sz w:val="28"/>
          <w:szCs w:val="28"/>
        </w:rPr>
        <w:t>)</w:t>
      </w:r>
      <w:r w:rsidRPr="00C91D85">
        <w:rPr>
          <w:color w:val="000000"/>
          <w:spacing w:val="7"/>
          <w:sz w:val="28"/>
          <w:szCs w:val="28"/>
        </w:rPr>
        <w:t xml:space="preserve"> рівень </w:t>
      </w:r>
      <w:r>
        <w:rPr>
          <w:color w:val="000000"/>
          <w:spacing w:val="8"/>
          <w:sz w:val="28"/>
          <w:szCs w:val="28"/>
        </w:rPr>
        <w:t xml:space="preserve">сприйняття художніх творів </w:t>
      </w:r>
      <w:r w:rsidRPr="00C91D85">
        <w:rPr>
          <w:color w:val="000000"/>
          <w:spacing w:val="7"/>
          <w:sz w:val="28"/>
          <w:szCs w:val="28"/>
        </w:rPr>
        <w:t>характери</w:t>
      </w:r>
      <w:r>
        <w:rPr>
          <w:color w:val="000000"/>
          <w:spacing w:val="7"/>
          <w:sz w:val="28"/>
          <w:szCs w:val="28"/>
        </w:rPr>
        <w:t xml:space="preserve">зується </w:t>
      </w:r>
      <w:r w:rsidRPr="00C91D85">
        <w:rPr>
          <w:color w:val="000000"/>
          <w:spacing w:val="7"/>
          <w:sz w:val="28"/>
          <w:szCs w:val="28"/>
        </w:rPr>
        <w:t xml:space="preserve">тим, що в сюжеті, композиції, </w:t>
      </w:r>
      <w:r w:rsidRPr="00C91D85">
        <w:rPr>
          <w:color w:val="000000"/>
          <w:spacing w:val="-2"/>
          <w:sz w:val="28"/>
          <w:szCs w:val="28"/>
        </w:rPr>
        <w:t xml:space="preserve">образах і деталях твору учень бачить засіб вираження відкритих автором </w:t>
      </w:r>
      <w:r>
        <w:rPr>
          <w:color w:val="000000"/>
          <w:spacing w:val="-1"/>
          <w:sz w:val="28"/>
          <w:szCs w:val="28"/>
        </w:rPr>
        <w:t>д</w:t>
      </w:r>
      <w:r w:rsidRPr="00C91D85">
        <w:rPr>
          <w:color w:val="000000"/>
          <w:spacing w:val="-1"/>
          <w:sz w:val="28"/>
          <w:szCs w:val="28"/>
        </w:rPr>
        <w:t>уховних сутностей буття. Отже, твір сприймається як мистецтво слова</w:t>
      </w:r>
      <w:r w:rsidRPr="00A41C84">
        <w:rPr>
          <w:color w:val="000000"/>
          <w:spacing w:val="3"/>
          <w:sz w:val="28"/>
          <w:szCs w:val="28"/>
        </w:rPr>
        <w:t xml:space="preserve"> </w:t>
      </w:r>
      <w:r w:rsidRPr="00C91D85">
        <w:rPr>
          <w:color w:val="000000"/>
          <w:spacing w:val="3"/>
          <w:sz w:val="28"/>
          <w:szCs w:val="28"/>
        </w:rPr>
        <w:t>[</w:t>
      </w:r>
      <w:r>
        <w:rPr>
          <w:color w:val="000000"/>
          <w:spacing w:val="3"/>
          <w:sz w:val="28"/>
          <w:szCs w:val="28"/>
        </w:rPr>
        <w:t>73</w:t>
      </w:r>
      <w:r>
        <w:rPr>
          <w:color w:val="000000"/>
          <w:spacing w:val="5"/>
          <w:sz w:val="28"/>
          <w:szCs w:val="28"/>
        </w:rPr>
        <w:t>, с.</w:t>
      </w:r>
      <w:r w:rsidRPr="00C91D85">
        <w:rPr>
          <w:color w:val="000000"/>
          <w:spacing w:val="3"/>
          <w:sz w:val="28"/>
          <w:szCs w:val="28"/>
        </w:rPr>
        <w:t xml:space="preserve"> 27</w:t>
      </w:r>
      <w:r>
        <w:rPr>
          <w:color w:val="000000"/>
          <w:spacing w:val="3"/>
          <w:sz w:val="28"/>
          <w:szCs w:val="28"/>
        </w:rPr>
        <w:t>-28</w:t>
      </w:r>
      <w:r w:rsidRPr="00C91D85">
        <w:rPr>
          <w:color w:val="000000"/>
          <w:spacing w:val="3"/>
          <w:sz w:val="28"/>
          <w:szCs w:val="28"/>
        </w:rPr>
        <w:t>].</w:t>
      </w:r>
      <w:r>
        <w:rPr>
          <w:color w:val="000000"/>
          <w:spacing w:val="3"/>
          <w:sz w:val="28"/>
          <w:szCs w:val="28"/>
        </w:rPr>
        <w:tab/>
      </w:r>
    </w:p>
    <w:p w:rsidR="00F43C0B" w:rsidRDefault="00F43C0B" w:rsidP="00F43C0B">
      <w:pPr>
        <w:pStyle w:val="11"/>
        <w:shd w:val="clear" w:color="auto" w:fill="FFFFFF"/>
        <w:tabs>
          <w:tab w:val="left" w:pos="540"/>
        </w:tabs>
        <w:spacing w:line="360" w:lineRule="auto"/>
        <w:jc w:val="both"/>
        <w:rPr>
          <w:sz w:val="28"/>
          <w:szCs w:val="28"/>
          <w:lang w:val="uk-UA"/>
        </w:rPr>
      </w:pPr>
      <w:r>
        <w:rPr>
          <w:sz w:val="28"/>
          <w:szCs w:val="28"/>
          <w:lang w:val="uk-UA"/>
        </w:rPr>
        <w:tab/>
        <w:t xml:space="preserve">Спираючись на дослідження відомих психологів, методистів, а також на зазначені вище вміння, ми визначили етапи формування вмінь у старшокласників аналізувати мову художніх творів. </w:t>
      </w:r>
    </w:p>
    <w:p w:rsidR="00F43C0B" w:rsidRDefault="00F43C0B" w:rsidP="00F43C0B">
      <w:pPr>
        <w:pStyle w:val="11"/>
        <w:shd w:val="clear" w:color="auto" w:fill="FFFFFF"/>
        <w:tabs>
          <w:tab w:val="left" w:pos="540"/>
        </w:tabs>
        <w:spacing w:line="360" w:lineRule="auto"/>
        <w:jc w:val="both"/>
        <w:rPr>
          <w:sz w:val="28"/>
          <w:szCs w:val="28"/>
          <w:lang w:val="uk-UA"/>
        </w:rPr>
      </w:pPr>
      <w:r>
        <w:rPr>
          <w:sz w:val="28"/>
          <w:szCs w:val="28"/>
          <w:lang w:val="uk-UA"/>
        </w:rPr>
        <w:tab/>
      </w:r>
      <w:r w:rsidRPr="00C95460">
        <w:rPr>
          <w:i/>
          <w:sz w:val="28"/>
          <w:szCs w:val="28"/>
          <w:lang w:val="uk-UA"/>
        </w:rPr>
        <w:t>Етапи формування умінь</w:t>
      </w:r>
      <w:r w:rsidRPr="00C95460">
        <w:rPr>
          <w:sz w:val="28"/>
          <w:szCs w:val="28"/>
          <w:lang w:val="uk-UA"/>
        </w:rPr>
        <w:t xml:space="preserve"> у старшокласників аналізувати мову художніх творів,</w:t>
      </w:r>
      <w:r>
        <w:rPr>
          <w:sz w:val="28"/>
          <w:szCs w:val="28"/>
          <w:lang w:val="uk-UA"/>
        </w:rPr>
        <w:t xml:space="preserve"> а саме: перший етап – репродуктивний, другий – реконструктивний, третій – творчий.</w:t>
      </w:r>
    </w:p>
    <w:p w:rsidR="00F43C0B" w:rsidRDefault="00F43C0B" w:rsidP="00F43C0B">
      <w:pPr>
        <w:pStyle w:val="11"/>
        <w:shd w:val="clear" w:color="auto" w:fill="FFFFFF"/>
        <w:tabs>
          <w:tab w:val="left" w:pos="540"/>
        </w:tabs>
        <w:spacing w:line="360" w:lineRule="auto"/>
        <w:jc w:val="both"/>
        <w:rPr>
          <w:color w:val="000000"/>
          <w:spacing w:val="-9"/>
          <w:sz w:val="28"/>
          <w:szCs w:val="28"/>
          <w:lang w:val="uk-UA"/>
        </w:rPr>
      </w:pPr>
      <w:r>
        <w:rPr>
          <w:sz w:val="28"/>
          <w:szCs w:val="28"/>
          <w:lang w:val="uk-UA"/>
        </w:rPr>
        <w:tab/>
      </w:r>
      <w:r w:rsidRPr="009A5D9A">
        <w:rPr>
          <w:i/>
          <w:sz w:val="28"/>
          <w:szCs w:val="28"/>
          <w:lang w:val="uk-UA"/>
        </w:rPr>
        <w:t>Перший етап (репродуктивний</w:t>
      </w:r>
      <w:r w:rsidRPr="009A5D9A">
        <w:rPr>
          <w:sz w:val="28"/>
          <w:szCs w:val="28"/>
          <w:lang w:val="uk-UA"/>
        </w:rPr>
        <w:t>)</w:t>
      </w:r>
      <w:r>
        <w:rPr>
          <w:sz w:val="28"/>
          <w:szCs w:val="28"/>
          <w:lang w:val="uk-UA"/>
        </w:rPr>
        <w:t xml:space="preserve"> </w:t>
      </w:r>
      <w:r w:rsidRPr="00B6779F">
        <w:rPr>
          <w:color w:val="000000"/>
          <w:spacing w:val="-9"/>
          <w:sz w:val="28"/>
          <w:szCs w:val="28"/>
          <w:lang w:val="uk-UA"/>
        </w:rPr>
        <w:t>характери</w:t>
      </w:r>
      <w:r w:rsidRPr="00B6779F">
        <w:rPr>
          <w:color w:val="000000"/>
          <w:spacing w:val="-9"/>
          <w:sz w:val="28"/>
          <w:szCs w:val="28"/>
          <w:lang w:val="uk-UA"/>
        </w:rPr>
        <w:softHyphen/>
      </w:r>
      <w:r w:rsidRPr="00B6779F">
        <w:rPr>
          <w:color w:val="000000"/>
          <w:spacing w:val="-8"/>
          <w:sz w:val="28"/>
          <w:szCs w:val="28"/>
          <w:lang w:val="uk-UA"/>
        </w:rPr>
        <w:t xml:space="preserve">зується аналітичною роботою читачів-учнів за </w:t>
      </w:r>
      <w:r>
        <w:rPr>
          <w:color w:val="000000"/>
          <w:spacing w:val="-8"/>
          <w:sz w:val="28"/>
          <w:szCs w:val="28"/>
          <w:lang w:val="uk-UA"/>
        </w:rPr>
        <w:t xml:space="preserve">поданим словесником </w:t>
      </w:r>
      <w:r w:rsidRPr="00B6779F">
        <w:rPr>
          <w:color w:val="000000"/>
          <w:spacing w:val="-8"/>
          <w:sz w:val="28"/>
          <w:szCs w:val="28"/>
          <w:lang w:val="uk-UA"/>
        </w:rPr>
        <w:t xml:space="preserve">зразком або детальним </w:t>
      </w:r>
      <w:r>
        <w:rPr>
          <w:color w:val="000000"/>
          <w:spacing w:val="-8"/>
          <w:sz w:val="28"/>
          <w:szCs w:val="28"/>
          <w:lang w:val="uk-UA"/>
        </w:rPr>
        <w:t>описом виконуваного завдання</w:t>
      </w:r>
      <w:r w:rsidRPr="00B6779F">
        <w:rPr>
          <w:color w:val="000000"/>
          <w:spacing w:val="-9"/>
          <w:sz w:val="28"/>
          <w:szCs w:val="28"/>
          <w:lang w:val="uk-UA"/>
        </w:rPr>
        <w:t xml:space="preserve">. </w:t>
      </w:r>
      <w:r>
        <w:rPr>
          <w:color w:val="000000"/>
          <w:spacing w:val="-9"/>
          <w:sz w:val="28"/>
          <w:szCs w:val="28"/>
          <w:lang w:val="uk-UA"/>
        </w:rPr>
        <w:t>Основним за</w:t>
      </w:r>
      <w:r w:rsidRPr="00B6779F">
        <w:rPr>
          <w:color w:val="000000"/>
          <w:spacing w:val="-9"/>
          <w:sz w:val="28"/>
          <w:szCs w:val="28"/>
          <w:lang w:val="uk-UA"/>
        </w:rPr>
        <w:t xml:space="preserve">вданням </w:t>
      </w:r>
      <w:r>
        <w:rPr>
          <w:color w:val="000000"/>
          <w:spacing w:val="-9"/>
          <w:sz w:val="28"/>
          <w:szCs w:val="28"/>
          <w:lang w:val="uk-UA"/>
        </w:rPr>
        <w:t>учителя</w:t>
      </w:r>
      <w:r w:rsidRPr="00B6779F">
        <w:rPr>
          <w:color w:val="000000"/>
          <w:spacing w:val="-11"/>
          <w:sz w:val="28"/>
          <w:szCs w:val="28"/>
          <w:lang w:val="uk-UA"/>
        </w:rPr>
        <w:t xml:space="preserve"> на </w:t>
      </w:r>
      <w:r>
        <w:rPr>
          <w:color w:val="000000"/>
          <w:spacing w:val="-11"/>
          <w:sz w:val="28"/>
          <w:szCs w:val="28"/>
          <w:lang w:val="uk-UA"/>
        </w:rPr>
        <w:t>першо</w:t>
      </w:r>
      <w:r w:rsidRPr="00B6779F">
        <w:rPr>
          <w:color w:val="000000"/>
          <w:spacing w:val="-11"/>
          <w:sz w:val="28"/>
          <w:szCs w:val="28"/>
          <w:lang w:val="uk-UA"/>
        </w:rPr>
        <w:t xml:space="preserve">му етапі є вироблення в школярів бачення й усвідомлення </w:t>
      </w:r>
      <w:r w:rsidRPr="00B6779F">
        <w:rPr>
          <w:color w:val="000000"/>
          <w:spacing w:val="-12"/>
          <w:sz w:val="28"/>
          <w:szCs w:val="28"/>
          <w:lang w:val="uk-UA"/>
        </w:rPr>
        <w:t xml:space="preserve">структури розумових дій певного типу, що служить засобом відтворення </w:t>
      </w:r>
      <w:r w:rsidRPr="00B6779F">
        <w:rPr>
          <w:color w:val="000000"/>
          <w:spacing w:val="-9"/>
          <w:sz w:val="28"/>
          <w:szCs w:val="28"/>
          <w:lang w:val="uk-UA"/>
        </w:rPr>
        <w:t xml:space="preserve">знань </w:t>
      </w:r>
      <w:r>
        <w:rPr>
          <w:color w:val="000000"/>
          <w:spacing w:val="-9"/>
          <w:sz w:val="28"/>
          <w:szCs w:val="28"/>
          <w:lang w:val="uk-UA"/>
        </w:rPr>
        <w:t>і</w:t>
      </w:r>
      <w:r w:rsidRPr="00B6779F">
        <w:rPr>
          <w:color w:val="000000"/>
          <w:spacing w:val="-9"/>
          <w:sz w:val="28"/>
          <w:szCs w:val="28"/>
          <w:lang w:val="uk-UA"/>
        </w:rPr>
        <w:t xml:space="preserve"> адекватних розумових дій. </w:t>
      </w:r>
    </w:p>
    <w:p w:rsidR="00F43C0B" w:rsidRDefault="00F43C0B" w:rsidP="00F43C0B">
      <w:pPr>
        <w:pStyle w:val="11"/>
        <w:shd w:val="clear" w:color="auto" w:fill="FFFFFF"/>
        <w:spacing w:line="360" w:lineRule="auto"/>
        <w:ind w:firstLine="360"/>
        <w:jc w:val="both"/>
        <w:rPr>
          <w:color w:val="000000"/>
          <w:spacing w:val="-5"/>
          <w:sz w:val="28"/>
          <w:szCs w:val="28"/>
          <w:lang w:val="uk-UA"/>
        </w:rPr>
      </w:pPr>
      <w:r>
        <w:rPr>
          <w:color w:val="000000"/>
          <w:spacing w:val="-9"/>
          <w:sz w:val="28"/>
          <w:szCs w:val="28"/>
          <w:lang w:val="uk-UA"/>
        </w:rPr>
        <w:tab/>
      </w:r>
      <w:r w:rsidRPr="009A5D9A">
        <w:rPr>
          <w:i/>
          <w:color w:val="000000"/>
          <w:spacing w:val="-4"/>
          <w:sz w:val="28"/>
          <w:szCs w:val="28"/>
          <w:lang w:val="uk-UA"/>
        </w:rPr>
        <w:t>Другий етап (реконструктивний)</w:t>
      </w:r>
      <w:r w:rsidRPr="009A5D9A">
        <w:rPr>
          <w:b/>
          <w:i/>
          <w:color w:val="000000"/>
          <w:spacing w:val="-4"/>
          <w:sz w:val="28"/>
          <w:szCs w:val="28"/>
          <w:lang w:val="uk-UA"/>
        </w:rPr>
        <w:t xml:space="preserve"> </w:t>
      </w:r>
      <w:r w:rsidRPr="00B6779F">
        <w:rPr>
          <w:color w:val="000000"/>
          <w:spacing w:val="-4"/>
          <w:sz w:val="28"/>
          <w:szCs w:val="28"/>
          <w:lang w:val="uk-UA"/>
        </w:rPr>
        <w:t xml:space="preserve">формування вмінь реалізується </w:t>
      </w:r>
      <w:r>
        <w:rPr>
          <w:color w:val="000000"/>
          <w:spacing w:val="-4"/>
          <w:sz w:val="28"/>
          <w:szCs w:val="28"/>
          <w:lang w:val="uk-UA"/>
        </w:rPr>
        <w:t xml:space="preserve">за умови, якщо </w:t>
      </w:r>
      <w:r w:rsidRPr="00B6779F">
        <w:rPr>
          <w:color w:val="000000"/>
          <w:spacing w:val="-5"/>
          <w:sz w:val="28"/>
          <w:szCs w:val="28"/>
          <w:lang w:val="uk-UA"/>
        </w:rPr>
        <w:t xml:space="preserve"> розумові дії </w:t>
      </w:r>
      <w:r>
        <w:rPr>
          <w:color w:val="000000"/>
          <w:spacing w:val="-5"/>
          <w:sz w:val="28"/>
          <w:szCs w:val="28"/>
          <w:lang w:val="uk-UA"/>
        </w:rPr>
        <w:t>школярів виконуються за подібністю</w:t>
      </w:r>
      <w:r w:rsidRPr="00B6779F">
        <w:rPr>
          <w:color w:val="000000"/>
          <w:spacing w:val="-5"/>
          <w:sz w:val="28"/>
          <w:szCs w:val="28"/>
          <w:lang w:val="uk-UA"/>
        </w:rPr>
        <w:t xml:space="preserve"> в </w:t>
      </w:r>
      <w:r w:rsidRPr="00B6779F">
        <w:rPr>
          <w:color w:val="000000"/>
          <w:spacing w:val="-9"/>
          <w:sz w:val="28"/>
          <w:szCs w:val="28"/>
          <w:lang w:val="uk-UA"/>
        </w:rPr>
        <w:t xml:space="preserve">схожій навчальній ситуації, </w:t>
      </w:r>
      <w:r>
        <w:rPr>
          <w:color w:val="000000"/>
          <w:spacing w:val="-9"/>
          <w:sz w:val="28"/>
          <w:szCs w:val="28"/>
          <w:lang w:val="uk-UA"/>
        </w:rPr>
        <w:t>під час якої</w:t>
      </w:r>
      <w:r w:rsidRPr="00B6779F">
        <w:rPr>
          <w:color w:val="000000"/>
          <w:spacing w:val="-9"/>
          <w:sz w:val="28"/>
          <w:szCs w:val="28"/>
          <w:lang w:val="uk-UA"/>
        </w:rPr>
        <w:t xml:space="preserve"> виробляється звичка аналітичної роботи </w:t>
      </w:r>
      <w:r w:rsidRPr="00B6779F">
        <w:rPr>
          <w:color w:val="000000"/>
          <w:spacing w:val="-8"/>
          <w:sz w:val="28"/>
          <w:szCs w:val="28"/>
          <w:lang w:val="uk-UA"/>
        </w:rPr>
        <w:t xml:space="preserve">певного типу. Відбувається рефлексія й перетворення учнями наявних </w:t>
      </w:r>
      <w:r w:rsidRPr="00B6779F">
        <w:rPr>
          <w:color w:val="000000"/>
          <w:spacing w:val="-5"/>
          <w:sz w:val="28"/>
          <w:szCs w:val="28"/>
          <w:lang w:val="uk-UA"/>
        </w:rPr>
        <w:t xml:space="preserve">у них знань. Пропонуючи один і той же спосіб розумової діяльності </w:t>
      </w:r>
      <w:r w:rsidRPr="00B6779F">
        <w:rPr>
          <w:color w:val="000000"/>
          <w:spacing w:val="-8"/>
          <w:sz w:val="28"/>
          <w:szCs w:val="28"/>
          <w:lang w:val="uk-UA"/>
        </w:rPr>
        <w:t xml:space="preserve">для аналізу нового </w:t>
      </w:r>
      <w:r w:rsidRPr="00B6779F">
        <w:rPr>
          <w:color w:val="000000"/>
          <w:spacing w:val="-8"/>
          <w:sz w:val="28"/>
          <w:szCs w:val="28"/>
          <w:lang w:val="uk-UA"/>
        </w:rPr>
        <w:lastRenderedPageBreak/>
        <w:t xml:space="preserve">літературного твору, близького за типом художньої свідомості до вивченого, сприяємо розвитку в школярів асоціативного </w:t>
      </w:r>
      <w:r w:rsidRPr="00B6779F">
        <w:rPr>
          <w:color w:val="000000"/>
          <w:spacing w:val="-6"/>
          <w:sz w:val="28"/>
          <w:szCs w:val="28"/>
          <w:lang w:val="uk-UA"/>
        </w:rPr>
        <w:t xml:space="preserve">мислення й закріпленню в них заданих знань і вмінь хоча й у схожій, </w:t>
      </w:r>
      <w:r w:rsidRPr="00B6779F">
        <w:rPr>
          <w:color w:val="000000"/>
          <w:spacing w:val="-5"/>
          <w:sz w:val="28"/>
          <w:szCs w:val="28"/>
          <w:lang w:val="uk-UA"/>
        </w:rPr>
        <w:t xml:space="preserve">проте новій навчальній ситуації. Проводячи однотипні мислительні операції з різними художніми творами, учні глибше проникають не </w:t>
      </w:r>
      <w:r w:rsidRPr="00B6779F">
        <w:rPr>
          <w:color w:val="000000"/>
          <w:spacing w:val="-9"/>
          <w:sz w:val="28"/>
          <w:szCs w:val="28"/>
          <w:lang w:val="uk-UA"/>
        </w:rPr>
        <w:t xml:space="preserve">лише у зміст прочитаного, а й логіку його аналізу, звикають до певного </w:t>
      </w:r>
      <w:r w:rsidRPr="00B6779F">
        <w:rPr>
          <w:color w:val="000000"/>
          <w:spacing w:val="1"/>
          <w:sz w:val="28"/>
          <w:szCs w:val="28"/>
          <w:lang w:val="uk-UA"/>
        </w:rPr>
        <w:t xml:space="preserve">порядку розумових і практичних дій, що забезпечують їм успіх. </w:t>
      </w:r>
      <w:r w:rsidRPr="00B6779F">
        <w:rPr>
          <w:color w:val="000000"/>
          <w:sz w:val="28"/>
          <w:szCs w:val="28"/>
          <w:lang w:val="uk-UA"/>
        </w:rPr>
        <w:t>Систематичне застосування завдань</w:t>
      </w:r>
      <w:r>
        <w:rPr>
          <w:color w:val="000000"/>
          <w:sz w:val="28"/>
          <w:szCs w:val="28"/>
          <w:lang w:val="uk-UA"/>
        </w:rPr>
        <w:t xml:space="preserve"> і вправ</w:t>
      </w:r>
      <w:r w:rsidRPr="00B6779F">
        <w:rPr>
          <w:color w:val="000000"/>
          <w:sz w:val="28"/>
          <w:szCs w:val="28"/>
          <w:lang w:val="uk-UA"/>
        </w:rPr>
        <w:t xml:space="preserve"> певного типу сприяє </w:t>
      </w:r>
      <w:r w:rsidRPr="00B6779F">
        <w:rPr>
          <w:color w:val="000000"/>
          <w:spacing w:val="-1"/>
          <w:sz w:val="28"/>
          <w:szCs w:val="28"/>
          <w:lang w:val="uk-UA"/>
        </w:rPr>
        <w:t xml:space="preserve">мимовільному запам'ятовуванню і схематизації правил, за якими виконуються розумові дії того чи іншого порядку. На цій основі </w:t>
      </w:r>
      <w:r w:rsidRPr="00B6779F">
        <w:rPr>
          <w:color w:val="000000"/>
          <w:spacing w:val="-5"/>
          <w:sz w:val="28"/>
          <w:szCs w:val="28"/>
          <w:lang w:val="uk-UA"/>
        </w:rPr>
        <w:t>відбувається перехід до конструктивної пізнавальної діяльності.</w:t>
      </w:r>
    </w:p>
    <w:p w:rsidR="00F43C0B" w:rsidRDefault="00F43C0B" w:rsidP="00F43C0B">
      <w:pPr>
        <w:pStyle w:val="11"/>
        <w:shd w:val="clear" w:color="auto" w:fill="FFFFFF"/>
        <w:spacing w:line="360" w:lineRule="auto"/>
        <w:ind w:firstLine="540"/>
        <w:jc w:val="both"/>
        <w:rPr>
          <w:color w:val="000000"/>
          <w:spacing w:val="-5"/>
          <w:sz w:val="28"/>
          <w:szCs w:val="28"/>
          <w:lang w:val="uk-UA"/>
        </w:rPr>
      </w:pPr>
      <w:r w:rsidRPr="000850A8">
        <w:rPr>
          <w:i/>
          <w:color w:val="000000"/>
          <w:spacing w:val="-5"/>
          <w:sz w:val="28"/>
          <w:szCs w:val="28"/>
          <w:lang w:val="uk-UA"/>
        </w:rPr>
        <w:t>Третій етап (творчий)</w:t>
      </w:r>
      <w:r>
        <w:rPr>
          <w:color w:val="000000"/>
          <w:spacing w:val="-5"/>
          <w:sz w:val="28"/>
          <w:szCs w:val="28"/>
          <w:lang w:val="uk-UA"/>
        </w:rPr>
        <w:t xml:space="preserve"> формування у старшокласників умінь аналізувати мову художніх творів передбачає конструктивну аналітичну роботу без прямої допомоги вчителя та опори на зовнішні вказівки щодо визначення послідовності. Активізується пошук учнями самостійного шляху здобуття знань і їх засвоєння. </w:t>
      </w:r>
    </w:p>
    <w:p w:rsidR="00F43C0B" w:rsidRDefault="00F43C0B" w:rsidP="00F43C0B">
      <w:pPr>
        <w:pStyle w:val="11"/>
        <w:shd w:val="clear" w:color="auto" w:fill="FFFFFF"/>
        <w:spacing w:line="360" w:lineRule="auto"/>
        <w:ind w:firstLine="540"/>
        <w:jc w:val="both"/>
        <w:rPr>
          <w:color w:val="000000"/>
          <w:spacing w:val="-5"/>
          <w:sz w:val="28"/>
          <w:szCs w:val="28"/>
          <w:lang w:val="uk-UA"/>
        </w:rPr>
      </w:pPr>
      <w:r>
        <w:rPr>
          <w:color w:val="000000"/>
          <w:spacing w:val="-5"/>
          <w:sz w:val="28"/>
          <w:szCs w:val="28"/>
          <w:lang w:val="uk-UA"/>
        </w:rPr>
        <w:t xml:space="preserve">Розумову роботу старшокласників можна визначити за такими </w:t>
      </w:r>
      <w:r w:rsidRPr="009A5D9A">
        <w:rPr>
          <w:i/>
          <w:color w:val="000000"/>
          <w:spacing w:val="-5"/>
          <w:sz w:val="28"/>
          <w:szCs w:val="28"/>
          <w:lang w:val="uk-UA"/>
        </w:rPr>
        <w:t>рівнями</w:t>
      </w:r>
      <w:r>
        <w:rPr>
          <w:color w:val="000000"/>
          <w:spacing w:val="-5"/>
          <w:sz w:val="28"/>
          <w:szCs w:val="28"/>
          <w:lang w:val="uk-UA"/>
        </w:rPr>
        <w:t>:</w:t>
      </w:r>
    </w:p>
    <w:p w:rsidR="00F43C0B" w:rsidRPr="000040A5" w:rsidRDefault="00F43C0B" w:rsidP="00F43C0B">
      <w:pPr>
        <w:pStyle w:val="11"/>
        <w:shd w:val="clear" w:color="auto" w:fill="FFFFFF"/>
        <w:spacing w:line="360" w:lineRule="auto"/>
        <w:ind w:firstLine="540"/>
        <w:jc w:val="both"/>
        <w:rPr>
          <w:color w:val="000000"/>
          <w:spacing w:val="-5"/>
          <w:sz w:val="28"/>
          <w:szCs w:val="28"/>
          <w:lang w:val="uk-UA"/>
        </w:rPr>
      </w:pPr>
      <w:r w:rsidRPr="009A5D9A">
        <w:rPr>
          <w:i/>
          <w:color w:val="000000"/>
          <w:spacing w:val="-5"/>
          <w:sz w:val="28"/>
          <w:szCs w:val="28"/>
          <w:lang w:val="uk-UA"/>
        </w:rPr>
        <w:t>репродуктивний</w:t>
      </w:r>
      <w:r>
        <w:rPr>
          <w:color w:val="000000"/>
          <w:spacing w:val="-5"/>
          <w:sz w:val="28"/>
          <w:szCs w:val="28"/>
          <w:lang w:val="uk-UA"/>
        </w:rPr>
        <w:t xml:space="preserve"> – розумові дії проходять</w:t>
      </w:r>
      <w:r w:rsidRPr="00A07CF5">
        <w:rPr>
          <w:color w:val="000000"/>
          <w:spacing w:val="-8"/>
          <w:sz w:val="28"/>
          <w:szCs w:val="28"/>
          <w:lang w:val="uk-UA"/>
        </w:rPr>
        <w:t xml:space="preserve"> </w:t>
      </w:r>
      <w:r w:rsidRPr="00B6779F">
        <w:rPr>
          <w:color w:val="000000"/>
          <w:spacing w:val="-8"/>
          <w:sz w:val="28"/>
          <w:szCs w:val="28"/>
          <w:lang w:val="uk-UA"/>
        </w:rPr>
        <w:t xml:space="preserve">за </w:t>
      </w:r>
      <w:r>
        <w:rPr>
          <w:color w:val="000000"/>
          <w:spacing w:val="-8"/>
          <w:sz w:val="28"/>
          <w:szCs w:val="28"/>
          <w:lang w:val="uk-UA"/>
        </w:rPr>
        <w:t xml:space="preserve">поданим словесником </w:t>
      </w:r>
      <w:r w:rsidRPr="00B6779F">
        <w:rPr>
          <w:color w:val="000000"/>
          <w:spacing w:val="-8"/>
          <w:sz w:val="28"/>
          <w:szCs w:val="28"/>
          <w:lang w:val="uk-UA"/>
        </w:rPr>
        <w:t xml:space="preserve">зразком або детальним </w:t>
      </w:r>
      <w:r>
        <w:rPr>
          <w:color w:val="000000"/>
          <w:spacing w:val="-8"/>
          <w:sz w:val="28"/>
          <w:szCs w:val="28"/>
          <w:lang w:val="uk-UA"/>
        </w:rPr>
        <w:t>описом  виконуваного завдання</w:t>
      </w:r>
      <w:r>
        <w:rPr>
          <w:color w:val="000000"/>
          <w:spacing w:val="-9"/>
          <w:sz w:val="28"/>
          <w:szCs w:val="28"/>
          <w:lang w:val="uk-UA"/>
        </w:rPr>
        <w:t>;</w:t>
      </w:r>
    </w:p>
    <w:p w:rsidR="00F43C0B" w:rsidRDefault="00F43C0B" w:rsidP="00F43C0B">
      <w:pPr>
        <w:pStyle w:val="11"/>
        <w:shd w:val="clear" w:color="auto" w:fill="FFFFFF"/>
        <w:spacing w:line="360" w:lineRule="auto"/>
        <w:ind w:firstLine="540"/>
        <w:jc w:val="both"/>
        <w:rPr>
          <w:color w:val="000000"/>
          <w:spacing w:val="-8"/>
          <w:sz w:val="28"/>
          <w:szCs w:val="28"/>
          <w:lang w:val="uk-UA"/>
        </w:rPr>
      </w:pPr>
      <w:r w:rsidRPr="009A5D9A">
        <w:rPr>
          <w:i/>
          <w:color w:val="000000"/>
          <w:spacing w:val="-9"/>
          <w:sz w:val="28"/>
          <w:szCs w:val="28"/>
          <w:lang w:val="uk-UA"/>
        </w:rPr>
        <w:t>реконструктивний</w:t>
      </w:r>
      <w:r>
        <w:rPr>
          <w:color w:val="000000"/>
          <w:spacing w:val="-9"/>
          <w:sz w:val="28"/>
          <w:szCs w:val="28"/>
          <w:lang w:val="uk-UA"/>
        </w:rPr>
        <w:t xml:space="preserve"> – розумові  </w:t>
      </w:r>
      <w:r w:rsidRPr="00B6779F">
        <w:rPr>
          <w:color w:val="000000"/>
          <w:spacing w:val="-5"/>
          <w:sz w:val="28"/>
          <w:szCs w:val="28"/>
          <w:lang w:val="uk-UA"/>
        </w:rPr>
        <w:t xml:space="preserve">дії </w:t>
      </w:r>
      <w:r>
        <w:rPr>
          <w:color w:val="000000"/>
          <w:spacing w:val="-5"/>
          <w:sz w:val="28"/>
          <w:szCs w:val="28"/>
          <w:lang w:val="uk-UA"/>
        </w:rPr>
        <w:t>школярів виконуються за подібністю</w:t>
      </w:r>
      <w:r w:rsidRPr="00B6779F">
        <w:rPr>
          <w:color w:val="000000"/>
          <w:spacing w:val="-5"/>
          <w:sz w:val="28"/>
          <w:szCs w:val="28"/>
          <w:lang w:val="uk-UA"/>
        </w:rPr>
        <w:t xml:space="preserve"> в </w:t>
      </w:r>
      <w:r w:rsidRPr="00B6779F">
        <w:rPr>
          <w:color w:val="000000"/>
          <w:spacing w:val="-9"/>
          <w:sz w:val="28"/>
          <w:szCs w:val="28"/>
          <w:lang w:val="uk-UA"/>
        </w:rPr>
        <w:t xml:space="preserve">схожій навчальній ситуації, </w:t>
      </w:r>
      <w:r>
        <w:rPr>
          <w:color w:val="000000"/>
          <w:spacing w:val="-9"/>
          <w:sz w:val="28"/>
          <w:szCs w:val="28"/>
          <w:lang w:val="uk-UA"/>
        </w:rPr>
        <w:t>під час якої</w:t>
      </w:r>
      <w:r w:rsidRPr="00B6779F">
        <w:rPr>
          <w:color w:val="000000"/>
          <w:spacing w:val="-9"/>
          <w:sz w:val="28"/>
          <w:szCs w:val="28"/>
          <w:lang w:val="uk-UA"/>
        </w:rPr>
        <w:t xml:space="preserve"> виробляється звичка аналітичної роботи </w:t>
      </w:r>
      <w:r w:rsidRPr="00B6779F">
        <w:rPr>
          <w:color w:val="000000"/>
          <w:spacing w:val="-8"/>
          <w:sz w:val="28"/>
          <w:szCs w:val="28"/>
          <w:lang w:val="uk-UA"/>
        </w:rPr>
        <w:t>певного типу</w:t>
      </w:r>
      <w:r>
        <w:rPr>
          <w:color w:val="000000"/>
          <w:spacing w:val="-8"/>
          <w:sz w:val="28"/>
          <w:szCs w:val="28"/>
          <w:lang w:val="uk-UA"/>
        </w:rPr>
        <w:t>;</w:t>
      </w:r>
    </w:p>
    <w:p w:rsidR="00F43C0B" w:rsidRDefault="00F43C0B" w:rsidP="00F43C0B">
      <w:pPr>
        <w:pStyle w:val="11"/>
        <w:shd w:val="clear" w:color="auto" w:fill="FFFFFF"/>
        <w:spacing w:line="360" w:lineRule="auto"/>
        <w:ind w:firstLine="540"/>
        <w:jc w:val="both"/>
        <w:rPr>
          <w:color w:val="000000"/>
          <w:spacing w:val="-5"/>
          <w:sz w:val="28"/>
          <w:szCs w:val="28"/>
          <w:lang w:val="uk-UA"/>
        </w:rPr>
      </w:pPr>
      <w:r w:rsidRPr="009A5D9A">
        <w:rPr>
          <w:i/>
          <w:color w:val="000000"/>
          <w:spacing w:val="-8"/>
          <w:sz w:val="28"/>
          <w:szCs w:val="28"/>
          <w:lang w:val="uk-UA"/>
        </w:rPr>
        <w:t>творчий</w:t>
      </w:r>
      <w:r>
        <w:rPr>
          <w:color w:val="000000"/>
          <w:spacing w:val="-8"/>
          <w:sz w:val="28"/>
          <w:szCs w:val="28"/>
          <w:lang w:val="uk-UA"/>
        </w:rPr>
        <w:t xml:space="preserve"> </w:t>
      </w:r>
      <w:r>
        <w:rPr>
          <w:color w:val="000000"/>
          <w:spacing w:val="-9"/>
          <w:sz w:val="28"/>
          <w:szCs w:val="28"/>
          <w:lang w:val="uk-UA"/>
        </w:rPr>
        <w:t>–</w:t>
      </w:r>
      <w:r>
        <w:rPr>
          <w:color w:val="000000"/>
          <w:spacing w:val="-8"/>
          <w:sz w:val="28"/>
          <w:szCs w:val="28"/>
          <w:lang w:val="uk-UA"/>
        </w:rPr>
        <w:t xml:space="preserve"> </w:t>
      </w:r>
      <w:r>
        <w:rPr>
          <w:color w:val="000000"/>
          <w:spacing w:val="-5"/>
          <w:sz w:val="28"/>
          <w:szCs w:val="28"/>
          <w:lang w:val="uk-UA"/>
        </w:rPr>
        <w:t>передбачає конструктивну аналітичну роботу без прямої допомоги вчителя та опори на зовнішні вказівки щодо визначення послідовності.</w:t>
      </w:r>
    </w:p>
    <w:p w:rsidR="00F43C0B" w:rsidRDefault="00F43C0B" w:rsidP="00F43C0B">
      <w:pPr>
        <w:pStyle w:val="11"/>
        <w:shd w:val="clear" w:color="auto" w:fill="FFFFFF"/>
        <w:spacing w:line="360" w:lineRule="auto"/>
        <w:ind w:firstLine="540"/>
        <w:jc w:val="both"/>
        <w:rPr>
          <w:color w:val="000000"/>
          <w:spacing w:val="-5"/>
          <w:sz w:val="28"/>
          <w:szCs w:val="28"/>
          <w:lang w:val="uk-UA"/>
        </w:rPr>
      </w:pPr>
      <w:r>
        <w:rPr>
          <w:color w:val="000000"/>
          <w:spacing w:val="-5"/>
          <w:sz w:val="28"/>
          <w:szCs w:val="28"/>
          <w:lang w:val="uk-UA"/>
        </w:rPr>
        <w:t xml:space="preserve">Класифікація вмінь </w:t>
      </w:r>
      <w:r>
        <w:rPr>
          <w:sz w:val="28"/>
          <w:szCs w:val="28"/>
          <w:lang w:val="uk-UA"/>
        </w:rPr>
        <w:t xml:space="preserve">старшокласників </w:t>
      </w:r>
      <w:r w:rsidRPr="00620DCF">
        <w:rPr>
          <w:sz w:val="28"/>
          <w:szCs w:val="28"/>
          <w:lang w:val="uk-UA"/>
        </w:rPr>
        <w:t>аналізувати мову художнього твору</w:t>
      </w:r>
      <w:r>
        <w:rPr>
          <w:color w:val="000000"/>
          <w:spacing w:val="-5"/>
          <w:sz w:val="28"/>
          <w:szCs w:val="28"/>
          <w:lang w:val="uk-UA"/>
        </w:rPr>
        <w:t xml:space="preserve"> дає змогу розробити відповідну систему навчальних завдань, яка передбачає здійснення шкільного аналізу художнього твору з урахуванням характеристики мовних особливостей. На основі  запропонованої системи вмінь та етапів їх формування визначаємо такі види завдань: завдання репродуктивного характеру,  завдання частково-пошукового характеру, завдання творчого характеру.</w:t>
      </w:r>
    </w:p>
    <w:p w:rsidR="00F43C0B" w:rsidRDefault="00F43C0B" w:rsidP="00F43C0B">
      <w:pPr>
        <w:tabs>
          <w:tab w:val="left" w:pos="540"/>
        </w:tabs>
        <w:spacing w:line="360" w:lineRule="auto"/>
        <w:jc w:val="both"/>
        <w:rPr>
          <w:color w:val="000000"/>
          <w:spacing w:val="-5"/>
          <w:sz w:val="28"/>
          <w:szCs w:val="28"/>
        </w:rPr>
      </w:pPr>
      <w:r>
        <w:rPr>
          <w:color w:val="000000"/>
          <w:spacing w:val="-5"/>
        </w:rPr>
        <w:lastRenderedPageBreak/>
        <w:tab/>
      </w:r>
      <w:r w:rsidRPr="009E1574">
        <w:rPr>
          <w:color w:val="000000"/>
          <w:spacing w:val="-5"/>
          <w:sz w:val="28"/>
          <w:szCs w:val="28"/>
        </w:rPr>
        <w:t>Завдання репродуктивного характеру спрямовані на відтворення визначення понять (</w:t>
      </w:r>
      <w:r>
        <w:rPr>
          <w:color w:val="000000"/>
          <w:spacing w:val="-5"/>
          <w:sz w:val="28"/>
          <w:szCs w:val="28"/>
        </w:rPr>
        <w:t>"</w:t>
      </w:r>
      <w:r w:rsidRPr="009E1574">
        <w:rPr>
          <w:sz w:val="28"/>
          <w:szCs w:val="28"/>
        </w:rPr>
        <w:t xml:space="preserve">літературна мова", "мова художнього твору"; "віршова і прозова мова", "мова дійових осіб", </w:t>
      </w:r>
      <w:r>
        <w:rPr>
          <w:sz w:val="28"/>
          <w:szCs w:val="28"/>
        </w:rPr>
        <w:t xml:space="preserve">"мова автора", </w:t>
      </w:r>
      <w:r w:rsidRPr="009E1574">
        <w:rPr>
          <w:sz w:val="28"/>
          <w:szCs w:val="28"/>
        </w:rPr>
        <w:t>"зображувально-виражальні засоби"</w:t>
      </w:r>
      <w:r>
        <w:rPr>
          <w:sz w:val="28"/>
          <w:szCs w:val="28"/>
        </w:rPr>
        <w:t>, "тропи"</w:t>
      </w:r>
      <w:r w:rsidRPr="009E1574">
        <w:rPr>
          <w:sz w:val="28"/>
          <w:szCs w:val="28"/>
        </w:rPr>
        <w:t xml:space="preserve"> та ін.), </w:t>
      </w:r>
      <w:r w:rsidRPr="009E1574">
        <w:rPr>
          <w:color w:val="000000"/>
          <w:spacing w:val="-5"/>
          <w:sz w:val="28"/>
          <w:szCs w:val="28"/>
        </w:rPr>
        <w:t>змісту прочитаного художнього тексту</w:t>
      </w:r>
      <w:r>
        <w:rPr>
          <w:color w:val="000000"/>
          <w:spacing w:val="-5"/>
          <w:sz w:val="28"/>
          <w:szCs w:val="28"/>
        </w:rPr>
        <w:t xml:space="preserve"> із збереженням авторських зображувально-виражальних засобів за поданим  учителем зразком (наприклад, за поданим зразком визначити художні засоби,  використані автором у тексті) на основі відтворювальної уяви, пам'яті.</w:t>
      </w:r>
    </w:p>
    <w:p w:rsidR="00F43C0B" w:rsidRDefault="00F43C0B" w:rsidP="00F43C0B">
      <w:pPr>
        <w:tabs>
          <w:tab w:val="left" w:pos="540"/>
        </w:tabs>
        <w:spacing w:line="360" w:lineRule="auto"/>
        <w:jc w:val="both"/>
        <w:rPr>
          <w:sz w:val="28"/>
          <w:szCs w:val="28"/>
        </w:rPr>
      </w:pPr>
      <w:r>
        <w:rPr>
          <w:color w:val="000000"/>
          <w:spacing w:val="-5"/>
          <w:sz w:val="28"/>
          <w:szCs w:val="28"/>
        </w:rPr>
        <w:tab/>
        <w:t xml:space="preserve">Завдання частково-пошукового характеру спрямовані на поглиблення роботи над мовою художніх творів на уроках літератури в старшій школі, розвиток  уваги, образного мислення, творчої уяви (наприклад, самостійно визначати художні засоби у тексті, довести доцільність їх уживання автором, з'ясувати їх роль у </w:t>
      </w:r>
      <w:r w:rsidRPr="00620DCF">
        <w:rPr>
          <w:sz w:val="28"/>
          <w:szCs w:val="28"/>
        </w:rPr>
        <w:t>тексті, на основі мовних характеристик визнач</w:t>
      </w:r>
      <w:r>
        <w:rPr>
          <w:sz w:val="28"/>
          <w:szCs w:val="28"/>
        </w:rPr>
        <w:t>и</w:t>
      </w:r>
      <w:r w:rsidRPr="00620DCF">
        <w:rPr>
          <w:sz w:val="28"/>
          <w:szCs w:val="28"/>
        </w:rPr>
        <w:t>ти авторське ставлення до зображеного</w:t>
      </w:r>
      <w:r>
        <w:rPr>
          <w:sz w:val="28"/>
          <w:szCs w:val="28"/>
        </w:rPr>
        <w:t>).</w:t>
      </w:r>
    </w:p>
    <w:p w:rsidR="00F43C0B" w:rsidRDefault="00F43C0B" w:rsidP="00F43C0B">
      <w:pPr>
        <w:tabs>
          <w:tab w:val="left" w:pos="540"/>
        </w:tabs>
        <w:spacing w:line="360" w:lineRule="auto"/>
        <w:jc w:val="both"/>
        <w:rPr>
          <w:sz w:val="28"/>
          <w:szCs w:val="28"/>
        </w:rPr>
      </w:pPr>
      <w:r>
        <w:rPr>
          <w:sz w:val="28"/>
          <w:szCs w:val="28"/>
        </w:rPr>
        <w:tab/>
        <w:t xml:space="preserve">Завдання творчого характеру спрямовані на самостійне їх виконання учнями, розвиток творчого мислення, уяви, базуються на попередньо набутих уміннях  (наприклад, визначити </w:t>
      </w:r>
      <w:r w:rsidRPr="00620DCF">
        <w:rPr>
          <w:sz w:val="28"/>
          <w:szCs w:val="28"/>
        </w:rPr>
        <w:t xml:space="preserve">на основі мовних характеристик </w:t>
      </w:r>
      <w:r>
        <w:rPr>
          <w:sz w:val="28"/>
          <w:szCs w:val="28"/>
        </w:rPr>
        <w:t xml:space="preserve">власне й </w:t>
      </w:r>
      <w:r w:rsidRPr="00620DCF">
        <w:rPr>
          <w:sz w:val="28"/>
          <w:szCs w:val="28"/>
        </w:rPr>
        <w:t>авторське ставлення до зображеного</w:t>
      </w:r>
      <w:r>
        <w:rPr>
          <w:sz w:val="28"/>
          <w:szCs w:val="28"/>
        </w:rPr>
        <w:t>; художню своєрідність творів певного митця, особливості індивідуального стилю письменника; домислити, інтерпретувати художній текст; скласти власний художній твір із використанням різноманітних зображувально-виражальних засобів).</w:t>
      </w:r>
    </w:p>
    <w:p w:rsidR="00F43C0B" w:rsidRDefault="00F43C0B" w:rsidP="00F43C0B">
      <w:pPr>
        <w:tabs>
          <w:tab w:val="left" w:pos="540"/>
        </w:tabs>
        <w:spacing w:line="360" w:lineRule="auto"/>
        <w:jc w:val="both"/>
        <w:rPr>
          <w:sz w:val="28"/>
          <w:szCs w:val="28"/>
        </w:rPr>
      </w:pPr>
      <w:r>
        <w:rPr>
          <w:sz w:val="28"/>
          <w:szCs w:val="28"/>
        </w:rPr>
        <w:tab/>
        <w:t>Послідовність виконання пропонованих нами завдань (Додаток В.1, В.2) забезпечує методику роботи над мовою художнього твору, зокрема формування в учнів старшої школи відповідних теоретико-літературних понять,</w:t>
      </w:r>
      <w:r w:rsidRPr="001C1AB0">
        <w:rPr>
          <w:sz w:val="28"/>
          <w:szCs w:val="28"/>
        </w:rPr>
        <w:t xml:space="preserve"> </w:t>
      </w:r>
      <w:r>
        <w:rPr>
          <w:sz w:val="28"/>
          <w:szCs w:val="28"/>
        </w:rPr>
        <w:t>умінь від первинних до творчих, виховання уваги до художніх деталей, які містять оцінку автора, художнього слова, вдумливого ставлення до твору, авторської позиції, вивчення літературних творів як духовних і мистецьких цінностей.</w:t>
      </w:r>
    </w:p>
    <w:p w:rsidR="00F43C0B" w:rsidRPr="00EF6204" w:rsidRDefault="00F43C0B" w:rsidP="00F43C0B">
      <w:pPr>
        <w:tabs>
          <w:tab w:val="left" w:pos="0"/>
        </w:tabs>
        <w:spacing w:line="360" w:lineRule="auto"/>
        <w:ind w:firstLine="540"/>
        <w:jc w:val="both"/>
        <w:rPr>
          <w:sz w:val="28"/>
          <w:szCs w:val="28"/>
        </w:rPr>
      </w:pPr>
      <w:r w:rsidRPr="00EF6204">
        <w:rPr>
          <w:color w:val="000000"/>
          <w:spacing w:val="-4"/>
          <w:sz w:val="28"/>
          <w:szCs w:val="28"/>
        </w:rPr>
        <w:t xml:space="preserve">Подібні завдання допомагають </w:t>
      </w:r>
      <w:r w:rsidRPr="00EF6204">
        <w:rPr>
          <w:color w:val="000000"/>
          <w:sz w:val="28"/>
          <w:szCs w:val="28"/>
        </w:rPr>
        <w:t xml:space="preserve">виявити зв'язок образних структур твору з власним життєвим </w:t>
      </w:r>
      <w:r w:rsidRPr="00EF6204">
        <w:rPr>
          <w:color w:val="000000"/>
          <w:spacing w:val="-6"/>
          <w:sz w:val="28"/>
          <w:szCs w:val="28"/>
        </w:rPr>
        <w:t xml:space="preserve">досвідом учнів, формувати асоціативні зв'язки, </w:t>
      </w:r>
      <w:r w:rsidRPr="00EF6204">
        <w:rPr>
          <w:color w:val="000000"/>
          <w:spacing w:val="-7"/>
          <w:sz w:val="28"/>
          <w:szCs w:val="28"/>
        </w:rPr>
        <w:t xml:space="preserve">збагатити образне мислення школярів, що є необхідною умовою для </w:t>
      </w:r>
      <w:r w:rsidRPr="00EF6204">
        <w:rPr>
          <w:color w:val="000000"/>
          <w:spacing w:val="-6"/>
          <w:sz w:val="28"/>
          <w:szCs w:val="28"/>
        </w:rPr>
        <w:t xml:space="preserve">сприймання літератури </w:t>
      </w:r>
      <w:r w:rsidRPr="00EF6204">
        <w:rPr>
          <w:color w:val="000000"/>
          <w:spacing w:val="-6"/>
          <w:sz w:val="28"/>
          <w:szCs w:val="28"/>
        </w:rPr>
        <w:lastRenderedPageBreak/>
        <w:t xml:space="preserve">як мистецтва слова. </w:t>
      </w:r>
      <w:r w:rsidR="00863433">
        <w:rPr>
          <w:b/>
          <w:noProof/>
          <w:sz w:val="28"/>
          <w:szCs w:val="28"/>
        </w:rPr>
        <w:pict>
          <v:line id="_x0000_s1173" style="position:absolute;left:0;text-align:left;z-index:251774976;mso-position-horizontal-relative:margin;mso-position-vertical-relative:text" from="793.05pt,91.1pt" to="793.05pt,138.25pt" strokeweight="1.6pt">
            <w10:wrap anchorx="margin"/>
          </v:line>
        </w:pict>
      </w:r>
      <w:r w:rsidRPr="00EF6204">
        <w:rPr>
          <w:color w:val="000000"/>
          <w:spacing w:val="-1"/>
          <w:sz w:val="28"/>
          <w:szCs w:val="28"/>
        </w:rPr>
        <w:t xml:space="preserve">Підкреслимо, якщо учень </w:t>
      </w:r>
      <w:r w:rsidRPr="00EF6204">
        <w:rPr>
          <w:color w:val="000000"/>
          <w:spacing w:val="-7"/>
          <w:sz w:val="28"/>
          <w:szCs w:val="28"/>
        </w:rPr>
        <w:t xml:space="preserve">навчається сприймати твір у його художньо-емоційній сутності, то </w:t>
      </w:r>
      <w:r w:rsidRPr="00EF6204">
        <w:rPr>
          <w:color w:val="000000"/>
          <w:spacing w:val="-12"/>
          <w:sz w:val="28"/>
          <w:szCs w:val="28"/>
        </w:rPr>
        <w:t>завдання вчителя</w:t>
      </w:r>
      <w:r>
        <w:rPr>
          <w:color w:val="000000"/>
          <w:spacing w:val="-12"/>
          <w:sz w:val="28"/>
          <w:szCs w:val="28"/>
        </w:rPr>
        <w:t xml:space="preserve">  </w:t>
      </w:r>
      <w:r>
        <w:rPr>
          <w:color w:val="000000"/>
          <w:spacing w:val="-9"/>
          <w:sz w:val="28"/>
          <w:szCs w:val="28"/>
        </w:rPr>
        <w:t xml:space="preserve">– </w:t>
      </w:r>
      <w:r w:rsidRPr="00EF6204">
        <w:rPr>
          <w:color w:val="000000"/>
          <w:spacing w:val="-12"/>
          <w:sz w:val="28"/>
          <w:szCs w:val="28"/>
        </w:rPr>
        <w:t xml:space="preserve">спонукати школяра в художніх образах і ситуаціях бачити </w:t>
      </w:r>
      <w:r w:rsidRPr="00EF6204">
        <w:rPr>
          <w:color w:val="000000"/>
          <w:spacing w:val="-5"/>
          <w:sz w:val="28"/>
          <w:szCs w:val="28"/>
        </w:rPr>
        <w:t xml:space="preserve">засіб вираження духовного пошуку автора, його життєвої позиції, а </w:t>
      </w:r>
      <w:r w:rsidRPr="00EF6204">
        <w:rPr>
          <w:color w:val="000000"/>
          <w:spacing w:val="-3"/>
          <w:sz w:val="28"/>
          <w:szCs w:val="28"/>
        </w:rPr>
        <w:t xml:space="preserve">також відчувати зв'язок зображеного у художньому творі з досвідом власного життя і </w:t>
      </w:r>
      <w:r w:rsidRPr="00EF6204">
        <w:rPr>
          <w:color w:val="000000"/>
          <w:spacing w:val="-7"/>
          <w:sz w:val="28"/>
          <w:szCs w:val="28"/>
        </w:rPr>
        <w:t>осмислювати своє розуміння зображеного.</w:t>
      </w:r>
      <w:r w:rsidRPr="00EF6204">
        <w:rPr>
          <w:color w:val="000000"/>
          <w:spacing w:val="-4"/>
          <w:sz w:val="28"/>
          <w:szCs w:val="28"/>
        </w:rPr>
        <w:t xml:space="preserve"> </w:t>
      </w:r>
    </w:p>
    <w:p w:rsidR="00F43C0B" w:rsidRDefault="00F43C0B" w:rsidP="00F43C0B">
      <w:pPr>
        <w:tabs>
          <w:tab w:val="left" w:pos="540"/>
        </w:tabs>
        <w:spacing w:line="360" w:lineRule="auto"/>
        <w:jc w:val="both"/>
        <w:rPr>
          <w:sz w:val="28"/>
          <w:szCs w:val="28"/>
        </w:rPr>
      </w:pPr>
      <w:r>
        <w:rPr>
          <w:sz w:val="28"/>
          <w:szCs w:val="28"/>
        </w:rPr>
        <w:tab/>
        <w:t>Ефективність пропонованої нами методики перевірялася у процесі проведення педагогічного експерименту. З метою теоретичного обґрунтування критеріїв оцінки пропонованої нами методики вивчення мови художніх творів старшокласниками у дослідженні спираємося на роботи учених О. Никифорової, Л. Жабицької, Н. Сафонової, Н. Волошиної, О.Богданової, В. Пахаренка, Є. Пасічника та ін. Пропонуємо визначити такі рівні навчальних досягнень старшокласників аналізувати мову художніх текстів: початковий, середній, достатній, високий.</w:t>
      </w:r>
    </w:p>
    <w:p w:rsidR="00F43C0B" w:rsidRDefault="00F43C0B" w:rsidP="00F43C0B">
      <w:pPr>
        <w:tabs>
          <w:tab w:val="left" w:pos="540"/>
        </w:tabs>
        <w:spacing w:line="360" w:lineRule="auto"/>
        <w:jc w:val="both"/>
        <w:rPr>
          <w:sz w:val="28"/>
          <w:szCs w:val="28"/>
        </w:rPr>
      </w:pPr>
      <w:r>
        <w:rPr>
          <w:sz w:val="28"/>
          <w:szCs w:val="28"/>
        </w:rPr>
        <w:tab/>
        <w:t xml:space="preserve">В основу критеріїв перевірки ефективності пропонованої методики покладено ступінь засвоєння старшокласниками теоретичних знань про мову художніх творів, що виявляється у сформованих </w:t>
      </w:r>
      <w:r w:rsidRPr="000850A8">
        <w:rPr>
          <w:i/>
          <w:sz w:val="28"/>
          <w:szCs w:val="28"/>
        </w:rPr>
        <w:t>уміннях</w:t>
      </w:r>
      <w:r>
        <w:rPr>
          <w:sz w:val="28"/>
          <w:szCs w:val="28"/>
        </w:rPr>
        <w:t xml:space="preserve"> аналізувати мову художніх текстів на літературознавчій основі, а саме:</w:t>
      </w:r>
    </w:p>
    <w:p w:rsidR="00F43C0B" w:rsidRDefault="00F43C0B" w:rsidP="00F43C0B">
      <w:pPr>
        <w:pStyle w:val="11"/>
        <w:numPr>
          <w:ilvl w:val="0"/>
          <w:numId w:val="11"/>
        </w:numPr>
        <w:shd w:val="clear" w:color="auto" w:fill="FFFFFF"/>
        <w:spacing w:before="5" w:line="360" w:lineRule="auto"/>
        <w:ind w:right="10"/>
        <w:jc w:val="both"/>
        <w:rPr>
          <w:sz w:val="28"/>
          <w:szCs w:val="28"/>
          <w:lang w:val="uk-UA"/>
        </w:rPr>
      </w:pPr>
      <w:r>
        <w:rPr>
          <w:sz w:val="28"/>
          <w:szCs w:val="28"/>
          <w:lang w:val="uk-UA"/>
        </w:rPr>
        <w:t>визначати й оперувати поняттями</w:t>
      </w:r>
      <w:r w:rsidRPr="00C63B85">
        <w:rPr>
          <w:sz w:val="28"/>
          <w:szCs w:val="28"/>
          <w:lang w:val="uk-UA"/>
        </w:rPr>
        <w:t xml:space="preserve"> </w:t>
      </w:r>
      <w:r>
        <w:rPr>
          <w:sz w:val="28"/>
          <w:szCs w:val="28"/>
          <w:lang w:val="uk-UA"/>
        </w:rPr>
        <w:t>"літературна мова", "мова художньої літератури", "художня мова", "поетична мова", "віршована мова", "прозова мова", "мова автора", "мова дійових осіб";</w:t>
      </w:r>
    </w:p>
    <w:p w:rsidR="00F43C0B" w:rsidRDefault="00F43C0B" w:rsidP="00F43C0B">
      <w:pPr>
        <w:pStyle w:val="11"/>
        <w:numPr>
          <w:ilvl w:val="0"/>
          <w:numId w:val="11"/>
        </w:numPr>
        <w:shd w:val="clear" w:color="auto" w:fill="FFFFFF"/>
        <w:spacing w:before="5" w:line="360" w:lineRule="auto"/>
        <w:ind w:right="10"/>
        <w:jc w:val="both"/>
        <w:rPr>
          <w:sz w:val="28"/>
          <w:szCs w:val="28"/>
          <w:lang w:val="uk-UA"/>
        </w:rPr>
      </w:pPr>
      <w:r>
        <w:rPr>
          <w:sz w:val="28"/>
          <w:szCs w:val="28"/>
          <w:lang w:val="uk-UA"/>
        </w:rPr>
        <w:t>з'ясовувати фонетичні, лексичні, синтаксичні особливості художньої мови, визначати їх роль у розкритті ідейно-художнього задуму автора (змісту, характеристиці дійових осіб);</w:t>
      </w:r>
    </w:p>
    <w:p w:rsidR="00F43C0B" w:rsidRDefault="00F43C0B" w:rsidP="00F43C0B">
      <w:pPr>
        <w:pStyle w:val="11"/>
        <w:numPr>
          <w:ilvl w:val="0"/>
          <w:numId w:val="11"/>
        </w:numPr>
        <w:shd w:val="clear" w:color="auto" w:fill="FFFFFF"/>
        <w:spacing w:before="5" w:line="360" w:lineRule="auto"/>
        <w:ind w:right="10"/>
        <w:jc w:val="both"/>
        <w:rPr>
          <w:sz w:val="28"/>
          <w:szCs w:val="28"/>
          <w:lang w:val="uk-UA"/>
        </w:rPr>
      </w:pPr>
      <w:r>
        <w:rPr>
          <w:sz w:val="28"/>
          <w:szCs w:val="28"/>
          <w:lang w:val="uk-UA"/>
        </w:rPr>
        <w:t xml:space="preserve">розкривати особливості індивідуальної творчої манери письма митця; </w:t>
      </w:r>
    </w:p>
    <w:p w:rsidR="00F43C0B" w:rsidRDefault="00F43C0B" w:rsidP="00F43C0B">
      <w:pPr>
        <w:pStyle w:val="11"/>
        <w:numPr>
          <w:ilvl w:val="0"/>
          <w:numId w:val="11"/>
        </w:numPr>
        <w:shd w:val="clear" w:color="auto" w:fill="FFFFFF"/>
        <w:spacing w:before="5" w:line="360" w:lineRule="auto"/>
        <w:ind w:right="10"/>
        <w:jc w:val="both"/>
        <w:rPr>
          <w:sz w:val="28"/>
          <w:szCs w:val="28"/>
          <w:lang w:val="uk-UA"/>
        </w:rPr>
      </w:pPr>
      <w:r>
        <w:rPr>
          <w:sz w:val="28"/>
          <w:szCs w:val="28"/>
          <w:lang w:val="uk-UA"/>
        </w:rPr>
        <w:t>зіставляти (порівнювати) особливості мови художніх творів різних письменників.</w:t>
      </w:r>
    </w:p>
    <w:p w:rsidR="00F43C0B" w:rsidRDefault="00F43C0B" w:rsidP="00F43C0B">
      <w:pPr>
        <w:tabs>
          <w:tab w:val="left" w:pos="540"/>
        </w:tabs>
        <w:spacing w:line="360" w:lineRule="auto"/>
        <w:jc w:val="both"/>
        <w:rPr>
          <w:sz w:val="28"/>
          <w:szCs w:val="28"/>
        </w:rPr>
      </w:pPr>
      <w:r>
        <w:rPr>
          <w:sz w:val="28"/>
          <w:szCs w:val="28"/>
        </w:rPr>
        <w:tab/>
      </w:r>
      <w:r w:rsidRPr="00C95460">
        <w:rPr>
          <w:i/>
          <w:sz w:val="28"/>
          <w:szCs w:val="28"/>
        </w:rPr>
        <w:t>Високий рівень</w:t>
      </w:r>
      <w:r>
        <w:rPr>
          <w:sz w:val="28"/>
          <w:szCs w:val="28"/>
        </w:rPr>
        <w:t xml:space="preserve"> (творчий рівень) – учень самостійно розкриває сутність теоретичних відомостей про мову художнього твору, наводить приклади; використовує поняття для розкриття ідейного змісту твору, характеристики образів-персонажів;</w:t>
      </w:r>
      <w:r w:rsidRPr="00EC7467">
        <w:rPr>
          <w:sz w:val="28"/>
          <w:szCs w:val="28"/>
        </w:rPr>
        <w:t xml:space="preserve"> </w:t>
      </w:r>
      <w:r>
        <w:rPr>
          <w:sz w:val="28"/>
          <w:szCs w:val="28"/>
        </w:rPr>
        <w:t>самостійно</w:t>
      </w:r>
      <w:r w:rsidRPr="00EC7467">
        <w:rPr>
          <w:sz w:val="28"/>
          <w:szCs w:val="28"/>
        </w:rPr>
        <w:t xml:space="preserve"> </w:t>
      </w:r>
      <w:r>
        <w:rPr>
          <w:sz w:val="28"/>
          <w:szCs w:val="28"/>
        </w:rPr>
        <w:t xml:space="preserve">визначає роль зображувально-виражальних </w:t>
      </w:r>
      <w:r>
        <w:rPr>
          <w:sz w:val="28"/>
          <w:szCs w:val="28"/>
        </w:rPr>
        <w:lastRenderedPageBreak/>
        <w:t xml:space="preserve">засобів у художньому творі </w:t>
      </w:r>
      <w:r w:rsidRPr="00913058">
        <w:rPr>
          <w:sz w:val="28"/>
          <w:szCs w:val="28"/>
        </w:rPr>
        <w:t>й аргументує доцільність використання їх автором для втілення ідейно-художнього задуму</w:t>
      </w:r>
      <w:r>
        <w:rPr>
          <w:sz w:val="28"/>
          <w:szCs w:val="28"/>
        </w:rPr>
        <w:t>; подає ґрунтовну характеристику різних рівнів мови художнього твору; самостійно визначає особливості індивідуального стилю митця, наводить приклади з художніх текстів; ідентифікує художню своєрідність у різних творах письменника; порівнює, узагальнює та робить висновки щодо художньої майстерності творів різних митців; встановлює типологічні зв'язки між особливостями художньої мови творів одного письменника і різних митців;  складає самостійне зв'язне висловлювання,</w:t>
      </w:r>
      <w:r w:rsidRPr="005E7DB3">
        <w:rPr>
          <w:sz w:val="28"/>
          <w:szCs w:val="28"/>
        </w:rPr>
        <w:t xml:space="preserve"> </w:t>
      </w:r>
      <w:r>
        <w:rPr>
          <w:sz w:val="28"/>
          <w:szCs w:val="28"/>
        </w:rPr>
        <w:t xml:space="preserve">аргументує власні думки, наводить приклади. </w:t>
      </w:r>
    </w:p>
    <w:p w:rsidR="00F43C0B" w:rsidRDefault="00F43C0B" w:rsidP="00F43C0B">
      <w:pPr>
        <w:tabs>
          <w:tab w:val="left" w:pos="540"/>
        </w:tabs>
        <w:spacing w:line="360" w:lineRule="auto"/>
        <w:jc w:val="both"/>
        <w:rPr>
          <w:sz w:val="28"/>
          <w:szCs w:val="28"/>
        </w:rPr>
      </w:pPr>
      <w:r>
        <w:rPr>
          <w:i/>
          <w:sz w:val="28"/>
          <w:szCs w:val="28"/>
        </w:rPr>
        <w:tab/>
      </w:r>
      <w:r w:rsidRPr="00C95460">
        <w:rPr>
          <w:i/>
          <w:sz w:val="28"/>
          <w:szCs w:val="28"/>
        </w:rPr>
        <w:t>Достатній рівень</w:t>
      </w:r>
      <w:r>
        <w:rPr>
          <w:sz w:val="28"/>
          <w:szCs w:val="28"/>
        </w:rPr>
        <w:t xml:space="preserve"> (рівень застосування знань) – учень оперує теоретичними відомостями про мову художнього тексту; визначає роль зображувально-виражальних засобів у художньому творі та доцільність</w:t>
      </w:r>
      <w:r w:rsidRPr="00CE1A55">
        <w:rPr>
          <w:sz w:val="28"/>
          <w:szCs w:val="28"/>
        </w:rPr>
        <w:t xml:space="preserve"> </w:t>
      </w:r>
      <w:r>
        <w:rPr>
          <w:sz w:val="28"/>
          <w:szCs w:val="28"/>
        </w:rPr>
        <w:t>використання їх автором для втілення ідейно-художнього задуму; характеризує різні рівні мови художнього твору, особливості індивідуального стилю письменника, посилаючись при цьому на текст художнього твору; ідентифікує особливості творчої манери письма різних митців; самостійно складає зв'язне висловлювання, аргументує власні думки, наводить приклади,</w:t>
      </w:r>
      <w:r w:rsidRPr="00DE3DD8">
        <w:rPr>
          <w:sz w:val="28"/>
          <w:szCs w:val="28"/>
        </w:rPr>
        <w:t xml:space="preserve"> </w:t>
      </w:r>
      <w:r>
        <w:rPr>
          <w:sz w:val="28"/>
          <w:szCs w:val="28"/>
        </w:rPr>
        <w:t xml:space="preserve">проте допускає окремі неточності.   </w:t>
      </w:r>
    </w:p>
    <w:p w:rsidR="00F43C0B" w:rsidRDefault="00F43C0B" w:rsidP="00F43C0B">
      <w:pPr>
        <w:tabs>
          <w:tab w:val="left" w:pos="540"/>
        </w:tabs>
        <w:spacing w:line="360" w:lineRule="auto"/>
        <w:jc w:val="both"/>
        <w:rPr>
          <w:sz w:val="28"/>
          <w:szCs w:val="28"/>
        </w:rPr>
      </w:pPr>
      <w:r>
        <w:rPr>
          <w:i/>
          <w:sz w:val="28"/>
          <w:szCs w:val="28"/>
        </w:rPr>
        <w:tab/>
      </w:r>
      <w:r w:rsidRPr="00C95460">
        <w:rPr>
          <w:i/>
          <w:sz w:val="28"/>
          <w:szCs w:val="28"/>
        </w:rPr>
        <w:t>Середній рівень</w:t>
      </w:r>
      <w:r>
        <w:rPr>
          <w:sz w:val="28"/>
          <w:szCs w:val="28"/>
        </w:rPr>
        <w:t xml:space="preserve"> (рівень розуміння) – учень самостійно визначає окремі мовні особливості художнього твору, частково аргументує доцільність використання зображувально-виражальних засобів у тексті; за допомогою вчителя визначає основні фонетичні, лексичні, синтаксичні особливості мови художнього твору, особливості індивідуальної творчої манери письма митця; частково ідентифікує особливості індивідуального стилю різних письменників, проте допускає помилки; самостійно складає висловлювання у вигляді окремих речень.</w:t>
      </w:r>
    </w:p>
    <w:p w:rsidR="00F43C0B" w:rsidRDefault="00F43C0B" w:rsidP="00F43C0B">
      <w:pPr>
        <w:tabs>
          <w:tab w:val="left" w:pos="540"/>
        </w:tabs>
        <w:spacing w:line="360" w:lineRule="auto"/>
        <w:jc w:val="both"/>
        <w:rPr>
          <w:sz w:val="28"/>
          <w:szCs w:val="28"/>
        </w:rPr>
      </w:pPr>
      <w:r>
        <w:rPr>
          <w:sz w:val="28"/>
          <w:szCs w:val="28"/>
        </w:rPr>
        <w:t xml:space="preserve">  </w:t>
      </w:r>
      <w:r>
        <w:rPr>
          <w:sz w:val="28"/>
          <w:szCs w:val="28"/>
        </w:rPr>
        <w:tab/>
      </w:r>
      <w:r w:rsidRPr="00C95460">
        <w:rPr>
          <w:i/>
          <w:sz w:val="28"/>
          <w:szCs w:val="28"/>
        </w:rPr>
        <w:t>Початковий рівень</w:t>
      </w:r>
      <w:r>
        <w:rPr>
          <w:sz w:val="28"/>
          <w:szCs w:val="28"/>
        </w:rPr>
        <w:t xml:space="preserve"> (рівень відтворення) – учень за допомогою вчителя визначає мовні особливості художнього твору, проте не аргументує доцільність використання автором зображувально-виражальних засобів у </w:t>
      </w:r>
      <w:r>
        <w:rPr>
          <w:sz w:val="28"/>
          <w:szCs w:val="28"/>
        </w:rPr>
        <w:lastRenderedPageBreak/>
        <w:t>тексті; помиляється, визначаючи фонетичні, лексичні, синтаксичні особливості художньої мови, частково вказує їх роль у творі; самостійно не визначає особливості індивідуальної творчої манери письма митця; не ідентифікує особливості індивідуального стилю різних письменників; здебільшого висловлювання формулюються за допомогою вчителя і становлять окремі речення.</w:t>
      </w:r>
    </w:p>
    <w:p w:rsidR="00F43C0B" w:rsidRDefault="00F43C0B" w:rsidP="00F43C0B">
      <w:pPr>
        <w:tabs>
          <w:tab w:val="left" w:pos="540"/>
        </w:tabs>
        <w:spacing w:line="360" w:lineRule="auto"/>
        <w:jc w:val="both"/>
        <w:rPr>
          <w:sz w:val="28"/>
          <w:szCs w:val="28"/>
        </w:rPr>
      </w:pPr>
      <w:r>
        <w:rPr>
          <w:sz w:val="28"/>
          <w:szCs w:val="28"/>
        </w:rPr>
        <w:tab/>
        <w:t>Система пропонованих нами експериментальних уроків формування умінь у старшокласників аналізувати мову художніх творів ґрунтується на таких організаційних формах, які створюють можливості для розвитку творчих здібностей школярів, на активізацію їх пізнавальної діяльності.</w:t>
      </w:r>
    </w:p>
    <w:p w:rsidR="00F43C0B" w:rsidRDefault="00F43C0B" w:rsidP="00F43C0B">
      <w:pPr>
        <w:tabs>
          <w:tab w:val="left" w:pos="540"/>
        </w:tabs>
        <w:spacing w:line="360" w:lineRule="auto"/>
        <w:jc w:val="both"/>
        <w:rPr>
          <w:sz w:val="28"/>
          <w:szCs w:val="28"/>
        </w:rPr>
      </w:pPr>
      <w:r>
        <w:rPr>
          <w:sz w:val="28"/>
          <w:szCs w:val="28"/>
        </w:rPr>
        <w:tab/>
        <w:t>Ураховуючи  розроблені критерії оцінки ефективності засвоєння старшокласниками понять "мова художніх творів", "поетична мова" різних митців, пропоновану методику, можна зробити висновок: рівень сформованості умінь аналізувати мову художніх творів учнями старших класів залежить від глибини засвоєння ними теоретико-літературних відомостей про мову художнього твору, з'ясування ролі зображувально-виражальних засобів у художньому тексті, від вибору методів, методичних прийомів і форм роботи на уроці літератури.</w:t>
      </w:r>
    </w:p>
    <w:p w:rsidR="00F43C0B" w:rsidRDefault="00F43C0B" w:rsidP="00F43C0B">
      <w:pPr>
        <w:tabs>
          <w:tab w:val="left" w:pos="540"/>
        </w:tabs>
        <w:spacing w:line="360" w:lineRule="auto"/>
        <w:jc w:val="both"/>
        <w:rPr>
          <w:sz w:val="28"/>
          <w:szCs w:val="28"/>
        </w:rPr>
      </w:pPr>
      <w:r>
        <w:rPr>
          <w:sz w:val="28"/>
          <w:szCs w:val="28"/>
        </w:rPr>
        <w:tab/>
        <w:t xml:space="preserve"> </w:t>
      </w:r>
    </w:p>
    <w:p w:rsidR="00F43C0B" w:rsidRDefault="00F43C0B" w:rsidP="00F43C0B">
      <w:pPr>
        <w:spacing w:line="360" w:lineRule="auto"/>
        <w:jc w:val="both"/>
        <w:rPr>
          <w:sz w:val="28"/>
          <w:szCs w:val="28"/>
        </w:rPr>
      </w:pPr>
      <w:r>
        <w:rPr>
          <w:sz w:val="28"/>
          <w:szCs w:val="28"/>
        </w:rPr>
        <w:t xml:space="preserve">      </w:t>
      </w:r>
    </w:p>
    <w:p w:rsidR="00F43C0B" w:rsidRPr="009E1574" w:rsidRDefault="00F43C0B" w:rsidP="00F43C0B">
      <w:pPr>
        <w:spacing w:line="360" w:lineRule="auto"/>
        <w:jc w:val="both"/>
        <w:rPr>
          <w:sz w:val="28"/>
          <w:szCs w:val="28"/>
        </w:rPr>
      </w:pPr>
      <w:r>
        <w:rPr>
          <w:sz w:val="28"/>
          <w:szCs w:val="28"/>
        </w:rPr>
        <w:t xml:space="preserve">  </w:t>
      </w:r>
      <w:r>
        <w:rPr>
          <w:color w:val="000000"/>
          <w:spacing w:val="-5"/>
          <w:sz w:val="28"/>
          <w:szCs w:val="28"/>
        </w:rPr>
        <w:t xml:space="preserve">   </w:t>
      </w:r>
    </w:p>
    <w:p w:rsidR="00F43C0B" w:rsidRPr="00193ED1" w:rsidRDefault="00F43C0B" w:rsidP="00F43C0B">
      <w:pPr>
        <w:tabs>
          <w:tab w:val="left" w:pos="0"/>
          <w:tab w:val="left" w:pos="180"/>
        </w:tabs>
        <w:spacing w:line="360" w:lineRule="auto"/>
        <w:ind w:left="540" w:firstLine="168"/>
        <w:jc w:val="both"/>
        <w:rPr>
          <w:b/>
          <w:sz w:val="28"/>
          <w:szCs w:val="28"/>
        </w:rPr>
      </w:pPr>
      <w:r>
        <w:rPr>
          <w:sz w:val="28"/>
          <w:szCs w:val="28"/>
        </w:rPr>
        <w:br w:type="page"/>
      </w:r>
      <w:r w:rsidRPr="00C10F3E">
        <w:rPr>
          <w:b/>
          <w:sz w:val="28"/>
          <w:szCs w:val="28"/>
        </w:rPr>
        <w:lastRenderedPageBreak/>
        <w:t>5.</w:t>
      </w:r>
      <w:r>
        <w:rPr>
          <w:b/>
          <w:sz w:val="28"/>
          <w:szCs w:val="28"/>
        </w:rPr>
        <w:t xml:space="preserve"> </w:t>
      </w:r>
      <w:r w:rsidRPr="00193ED1">
        <w:rPr>
          <w:b/>
          <w:sz w:val="28"/>
          <w:szCs w:val="28"/>
        </w:rPr>
        <w:t>Керівництво процесом вивчення мови художнього твору на сучасному уроці української літератури в загальноосвітній школі</w:t>
      </w:r>
    </w:p>
    <w:p w:rsidR="00F43C0B" w:rsidRDefault="00F43C0B" w:rsidP="00F43C0B">
      <w:pPr>
        <w:pStyle w:val="af4"/>
        <w:spacing w:before="0" w:beforeAutospacing="0" w:after="0" w:afterAutospacing="0" w:line="360" w:lineRule="auto"/>
        <w:jc w:val="both"/>
        <w:rPr>
          <w:color w:val="000000"/>
          <w:sz w:val="28"/>
          <w:szCs w:val="28"/>
          <w:lang w:val="uk-UA"/>
        </w:rPr>
      </w:pPr>
      <w:r>
        <w:rPr>
          <w:sz w:val="28"/>
          <w:szCs w:val="28"/>
          <w:lang w:val="uk-UA"/>
        </w:rPr>
        <w:tab/>
        <w:t xml:space="preserve">Оновлення завдань і змісту сучасної шкільної освіти визначено чинними державними стандартами. Так, у </w:t>
      </w:r>
      <w:r w:rsidRPr="005C353D">
        <w:rPr>
          <w:sz w:val="28"/>
          <w:szCs w:val="28"/>
          <w:lang w:val="uk-UA"/>
        </w:rPr>
        <w:t>"Концепці</w:t>
      </w:r>
      <w:r>
        <w:rPr>
          <w:sz w:val="28"/>
          <w:szCs w:val="28"/>
          <w:lang w:val="uk-UA"/>
        </w:rPr>
        <w:t>ї</w:t>
      </w:r>
      <w:r w:rsidRPr="005C353D">
        <w:rPr>
          <w:sz w:val="28"/>
          <w:szCs w:val="28"/>
          <w:lang w:val="uk-UA"/>
        </w:rPr>
        <w:t xml:space="preserve"> 12-річної середньої загальноосвітньої школи"</w:t>
      </w:r>
      <w:r>
        <w:rPr>
          <w:sz w:val="28"/>
          <w:szCs w:val="28"/>
          <w:lang w:val="uk-UA"/>
        </w:rPr>
        <w:t xml:space="preserve"> </w:t>
      </w:r>
      <w:r w:rsidRPr="005C353D">
        <w:rPr>
          <w:sz w:val="28"/>
          <w:szCs w:val="28"/>
          <w:lang w:val="uk-UA"/>
        </w:rPr>
        <w:t>с</w:t>
      </w:r>
      <w:r>
        <w:rPr>
          <w:sz w:val="28"/>
          <w:szCs w:val="28"/>
          <w:lang w:val="uk-UA"/>
        </w:rPr>
        <w:t>тверджується</w:t>
      </w:r>
      <w:r w:rsidRPr="005C353D">
        <w:rPr>
          <w:sz w:val="28"/>
          <w:szCs w:val="28"/>
          <w:lang w:val="uk-UA"/>
        </w:rPr>
        <w:t>: "</w:t>
      </w:r>
      <w:r w:rsidRPr="005C353D">
        <w:rPr>
          <w:color w:val="000000"/>
          <w:spacing w:val="1"/>
          <w:sz w:val="28"/>
          <w:szCs w:val="28"/>
          <w:lang w:val="uk-UA"/>
        </w:rPr>
        <w:t xml:space="preserve">Освіта </w:t>
      </w:r>
      <w:r w:rsidRPr="005C353D">
        <w:rPr>
          <w:color w:val="000000"/>
          <w:spacing w:val="1"/>
          <w:sz w:val="28"/>
          <w:szCs w:val="28"/>
          <w:lang w:val="en-US"/>
        </w:rPr>
        <w:t>XXI</w:t>
      </w:r>
      <w:r w:rsidRPr="005C353D">
        <w:rPr>
          <w:color w:val="000000"/>
          <w:spacing w:val="1"/>
          <w:sz w:val="28"/>
          <w:szCs w:val="28"/>
          <w:lang w:val="uk-UA"/>
        </w:rPr>
        <w:t xml:space="preserve"> століття – це освіта для людини, її стрижнем є розвиваюча, </w:t>
      </w:r>
      <w:r w:rsidRPr="005C353D">
        <w:rPr>
          <w:color w:val="000000"/>
          <w:sz w:val="28"/>
          <w:szCs w:val="28"/>
          <w:lang w:val="uk-UA"/>
        </w:rPr>
        <w:t xml:space="preserve">культуротворча домінанта, виховання здатної до самоосвіти і саморозвитку особистості, яка вміє використовувати набуті знання і вміння для творчого </w:t>
      </w:r>
      <w:r w:rsidRPr="005C353D">
        <w:rPr>
          <w:color w:val="000000"/>
          <w:spacing w:val="3"/>
          <w:sz w:val="28"/>
          <w:szCs w:val="28"/>
          <w:lang w:val="uk-UA"/>
        </w:rPr>
        <w:t xml:space="preserve">розв'язання проблем, критично мислити, опрацьовувати різноманітну </w:t>
      </w:r>
      <w:r w:rsidRPr="005C353D">
        <w:rPr>
          <w:color w:val="000000"/>
          <w:sz w:val="28"/>
          <w:szCs w:val="28"/>
          <w:lang w:val="uk-UA"/>
        </w:rPr>
        <w:t>інформацію, прагне змінити на краще своє життя і життя своєї країни</w:t>
      </w:r>
      <w:r>
        <w:rPr>
          <w:color w:val="000000"/>
          <w:sz w:val="28"/>
          <w:szCs w:val="28"/>
          <w:lang w:val="uk-UA"/>
        </w:rPr>
        <w:t xml:space="preserve"> </w:t>
      </w:r>
      <w:r w:rsidRPr="001F1C80">
        <w:rPr>
          <w:color w:val="000000"/>
          <w:sz w:val="28"/>
          <w:szCs w:val="28"/>
          <w:lang w:val="uk-UA"/>
        </w:rPr>
        <w:t>[</w:t>
      </w:r>
      <w:r>
        <w:rPr>
          <w:color w:val="000000"/>
          <w:sz w:val="28"/>
          <w:szCs w:val="28"/>
          <w:lang w:val="uk-UA"/>
        </w:rPr>
        <w:t>133, с. 3</w:t>
      </w:r>
      <w:r w:rsidRPr="001F1C80">
        <w:rPr>
          <w:color w:val="000000"/>
          <w:sz w:val="28"/>
          <w:szCs w:val="28"/>
          <w:lang w:val="uk-UA"/>
        </w:rPr>
        <w:t>]</w:t>
      </w:r>
      <w:r>
        <w:rPr>
          <w:color w:val="000000"/>
          <w:sz w:val="28"/>
          <w:szCs w:val="28"/>
          <w:lang w:val="uk-UA"/>
        </w:rPr>
        <w:t>"</w:t>
      </w:r>
      <w:r w:rsidRPr="005C353D">
        <w:rPr>
          <w:color w:val="000000"/>
          <w:sz w:val="28"/>
          <w:szCs w:val="28"/>
          <w:lang w:val="uk-UA"/>
        </w:rPr>
        <w:t>.</w:t>
      </w:r>
      <w:r>
        <w:rPr>
          <w:color w:val="000000"/>
          <w:sz w:val="28"/>
          <w:szCs w:val="28"/>
          <w:lang w:val="uk-UA"/>
        </w:rPr>
        <w:t xml:space="preserve"> Одним із визначальних завдань сучасної школи є </w:t>
      </w:r>
      <w:r>
        <w:rPr>
          <w:sz w:val="28"/>
          <w:szCs w:val="28"/>
          <w:lang w:val="uk-UA"/>
        </w:rPr>
        <w:t>розвиток творчих здібностей учня, що може здійснюватись на уроці української літератури під час аналізу мови художнього твору. У нашому дослідженні будемо оперувати поняттями "мова художнього твору", "художня мова" як синонімічними.</w:t>
      </w:r>
    </w:p>
    <w:p w:rsidR="00F43C0B" w:rsidRPr="00422566" w:rsidRDefault="00F43C0B" w:rsidP="00F43C0B">
      <w:pPr>
        <w:spacing w:line="360" w:lineRule="auto"/>
        <w:jc w:val="both"/>
        <w:rPr>
          <w:sz w:val="28"/>
          <w:szCs w:val="28"/>
        </w:rPr>
      </w:pPr>
      <w:r>
        <w:rPr>
          <w:sz w:val="28"/>
          <w:szCs w:val="28"/>
        </w:rPr>
        <w:tab/>
      </w:r>
      <w:r w:rsidRPr="00422566">
        <w:rPr>
          <w:sz w:val="28"/>
          <w:szCs w:val="28"/>
        </w:rPr>
        <w:t>Аналіз мови художнього твору є актуальною проблемою у системній шкільній літературній освіті. На сучасному уроці української літератури в старших класах невід'ємною складовою літературознавчого аналізу художнього твору повинен стати аналіз його мови. Одним із шляхів аналізу художнього твору, що застосовується в практиці роботи старшої школи, є мовно-стилістичний, завданням якого є "виявити індивідуальні особливості мови дійових осіб з метою складання характеристики; встановити лексико-стилістичні особливості мови письменника, внесок його в розвиток літературної мови [183, с. 59]</w:t>
      </w:r>
      <w:r>
        <w:rPr>
          <w:sz w:val="28"/>
          <w:szCs w:val="28"/>
        </w:rPr>
        <w:t>"</w:t>
      </w:r>
      <w:r w:rsidRPr="00422566">
        <w:rPr>
          <w:sz w:val="28"/>
          <w:szCs w:val="28"/>
        </w:rPr>
        <w:t xml:space="preserve">.  </w:t>
      </w:r>
    </w:p>
    <w:p w:rsidR="00F43C0B" w:rsidRDefault="00F43C0B" w:rsidP="00F43C0B">
      <w:pPr>
        <w:spacing w:line="360" w:lineRule="auto"/>
        <w:ind w:firstLine="540"/>
        <w:jc w:val="both"/>
        <w:rPr>
          <w:sz w:val="28"/>
          <w:szCs w:val="28"/>
        </w:rPr>
      </w:pPr>
      <w:r>
        <w:rPr>
          <w:sz w:val="28"/>
          <w:szCs w:val="28"/>
        </w:rPr>
        <w:t xml:space="preserve">На уроках української літератури в старшій школі для текстуального вивчення пропонуються різні за жанровою специфікою художні твори. Визначальне місце в старших класах посідають епічні твори. На нашу думку, мову епічного твору доцільно досліджувати протягом усіх уроків вивчення творчості письменника, проте на кожне заняття варто підбирати такі завдання щодо вивчення мовної специфіки, які б відповідали поставленій </w:t>
      </w:r>
      <w:r>
        <w:rPr>
          <w:sz w:val="28"/>
          <w:szCs w:val="28"/>
        </w:rPr>
        <w:lastRenderedPageBreak/>
        <w:t xml:space="preserve">меті і допомогли б кращому сприйманню та засвоєнню учнями певної монографічної теми. </w:t>
      </w:r>
    </w:p>
    <w:p w:rsidR="00F43C0B" w:rsidRDefault="00F43C0B" w:rsidP="00F43C0B">
      <w:pPr>
        <w:spacing w:line="360" w:lineRule="auto"/>
        <w:jc w:val="both"/>
        <w:rPr>
          <w:sz w:val="28"/>
          <w:szCs w:val="28"/>
        </w:rPr>
      </w:pPr>
      <w:r>
        <w:rPr>
          <w:sz w:val="28"/>
          <w:szCs w:val="28"/>
        </w:rPr>
        <w:tab/>
        <w:t>Шкільна практика знає різні види вправ стосовно вивчення мови епічного твору. Учні добирають синоніми до виділених слів, заповнюють "білі" місця в передрукованому тексті, де пропущено прикметники, дієслова тощо, знаходять перифраз, перечитують у класі окремі епізоди; крім того, учитель застосовує близьке до тексту художнє переповідання, коментоване читання, живі, невимушені розмови, під час яких словесник тактовно спрямовує естетичні уподобання школярів, прищеплює їм розуміння істинно прекрасного. Ці та інші види робіт проводяться на уроках української літератури в старших класах, присвячених вивченню індивідуальної творчої манери письменника. Найголовніше завдання при цьому – дати учням емоційно відчути красу художнього слова, збудити в них радість естетичного сприймання художнього твору як витвору мистецтва. Спостереження над художньою мовою, на нашу думку, є доцільними на уроках української літератури в 9 класі. Наприклад, під час вивчення теми "Марко Вовчок "Інститутка" – визначне явище в українській антикріпосницькій прозі, перша реалістична повість" можливим видом роботи на етапі вивчення нового матеріалу (після розповіді вчителя про життєпис письменниці) є повідомлення учнів, представників різних творчих груп (істориків, літературних критиків):</w:t>
      </w:r>
    </w:p>
    <w:p w:rsidR="00F43C0B" w:rsidRDefault="00F43C0B" w:rsidP="00F43C0B">
      <w:pPr>
        <w:spacing w:line="360" w:lineRule="auto"/>
        <w:jc w:val="both"/>
        <w:rPr>
          <w:b/>
          <w:sz w:val="28"/>
          <w:szCs w:val="28"/>
        </w:rPr>
      </w:pPr>
      <w:r>
        <w:rPr>
          <w:b/>
          <w:sz w:val="28"/>
          <w:szCs w:val="28"/>
        </w:rPr>
        <w:tab/>
        <w:t>Повідомлення учня-історика</w:t>
      </w:r>
    </w:p>
    <w:p w:rsidR="00F43C0B" w:rsidRDefault="00F43C0B" w:rsidP="00F43C0B">
      <w:pPr>
        <w:spacing w:line="360" w:lineRule="auto"/>
        <w:jc w:val="both"/>
        <w:rPr>
          <w:sz w:val="28"/>
          <w:szCs w:val="28"/>
        </w:rPr>
      </w:pPr>
      <w:r>
        <w:rPr>
          <w:sz w:val="28"/>
          <w:szCs w:val="28"/>
        </w:rPr>
        <w:tab/>
        <w:t xml:space="preserve">Ганебною сторінкою в історії України було кріпацтво як своєрідна форма рабства. 1855 року в промові перед московськими дворянами цар Олександр II проголосив: "Краще скасувати кріпацтво згори, ніж чекати, доки його скасують знизу". Причини реформ, запропонованих царем, були перш за все економічні. Продуктивність праці кріпака у 1860 році дорівнювала продуктивності праці англійського фермера 1750 року. Словом, кріпацька праця була настільки мало якісною, що не виправдовувала себе економічно. До того ж конкуренція і власна безгосподарність перетворили </w:t>
      </w:r>
      <w:r>
        <w:rPr>
          <w:sz w:val="28"/>
          <w:szCs w:val="28"/>
        </w:rPr>
        <w:lastRenderedPageBreak/>
        <w:t>багатьох землевласників на боржників. Унаслідок цього, ще задовго до впровадження реформ, кріпацтво стало занепадати. Про це свідчить і такий факт: якщо в 1811 році з усіх селян Російської імперії приблизно 58% були кріпаками, то до 1860 року цей відсоток упав до 44. Саме тому 19 лютого 1860 року цар Олексій III підписав маніфест про скасування кріпацтва.</w:t>
      </w:r>
    </w:p>
    <w:p w:rsidR="00F43C0B" w:rsidRDefault="00F43C0B" w:rsidP="00F43C0B">
      <w:pPr>
        <w:spacing w:line="360" w:lineRule="auto"/>
        <w:ind w:firstLine="540"/>
        <w:jc w:val="both"/>
        <w:rPr>
          <w:b/>
          <w:sz w:val="28"/>
          <w:szCs w:val="28"/>
        </w:rPr>
      </w:pPr>
      <w:r>
        <w:rPr>
          <w:b/>
          <w:sz w:val="28"/>
          <w:szCs w:val="28"/>
        </w:rPr>
        <w:t>Повідомлення учня-літературного критика</w:t>
      </w:r>
    </w:p>
    <w:p w:rsidR="00F43C0B" w:rsidRDefault="00F43C0B" w:rsidP="00F43C0B">
      <w:pPr>
        <w:spacing w:line="360" w:lineRule="auto"/>
        <w:ind w:firstLine="540"/>
        <w:jc w:val="both"/>
        <w:rPr>
          <w:sz w:val="28"/>
          <w:szCs w:val="28"/>
        </w:rPr>
      </w:pPr>
      <w:r>
        <w:rPr>
          <w:sz w:val="28"/>
          <w:szCs w:val="28"/>
        </w:rPr>
        <w:t>Повість "Інститутка" – найвидатніше досягнення Марка Вовчка першого періоду творчості. Вперше твір було надруковано в журналі  "Отечественные записки" з присвятою Т. Г. Шевченку в перекладі І. Тургенєва, а мовою оригіналу – в "Основі" (1862), повість стала відомою ще в рукописі.</w:t>
      </w:r>
    </w:p>
    <w:p w:rsidR="00F43C0B" w:rsidRDefault="00F43C0B" w:rsidP="00F43C0B">
      <w:pPr>
        <w:spacing w:line="360" w:lineRule="auto"/>
        <w:ind w:firstLine="540"/>
        <w:jc w:val="both"/>
        <w:rPr>
          <w:sz w:val="28"/>
          <w:szCs w:val="28"/>
        </w:rPr>
      </w:pPr>
      <w:r>
        <w:rPr>
          <w:sz w:val="28"/>
          <w:szCs w:val="28"/>
        </w:rPr>
        <w:t>Ще задовго до виходу у світ "Інститутки", на знак глибокої пошани до  Марка Вовчка Т. Шевченко присвятив їй поезію "Сон" ("На панщині пшеницю жала"), подарував свій "Кобзар" із написом "моїй єдиній доні Марусі Марковичевій і рідний, і хрещений батько Тарас Шевченко". Не випадково і письменниця першу свою повість присвятила Т. Шевченку як своєму духовному вчителеві. Спочатку твір мав назву "Панночка", але пізніше був перейменований на "Інститутку". Твір здобув схвальні відгуки у літературних критиків, письменників. І. Франко вважав, що цей твір "найглибше проникає в суть кріпацького лихоліття". Високу мистецьку і естетичну оцінку дав повісті і Т. Шевченко.</w:t>
      </w:r>
    </w:p>
    <w:p w:rsidR="00F43C0B" w:rsidRDefault="00F43C0B" w:rsidP="00F43C0B">
      <w:pPr>
        <w:spacing w:line="360" w:lineRule="auto"/>
        <w:ind w:firstLine="540"/>
        <w:jc w:val="both"/>
        <w:rPr>
          <w:b/>
          <w:sz w:val="28"/>
          <w:szCs w:val="28"/>
        </w:rPr>
      </w:pPr>
      <w:r>
        <w:rPr>
          <w:b/>
          <w:sz w:val="28"/>
          <w:szCs w:val="28"/>
        </w:rPr>
        <w:t>Бесіда за змістом прочитаного</w:t>
      </w:r>
    </w:p>
    <w:p w:rsidR="00F43C0B" w:rsidRDefault="00F43C0B" w:rsidP="00F43C0B">
      <w:pPr>
        <w:numPr>
          <w:ilvl w:val="1"/>
          <w:numId w:val="6"/>
        </w:numPr>
        <w:tabs>
          <w:tab w:val="clear" w:pos="1260"/>
          <w:tab w:val="num" w:pos="540"/>
        </w:tabs>
        <w:spacing w:line="360" w:lineRule="auto"/>
        <w:ind w:left="0" w:firstLine="0"/>
        <w:jc w:val="both"/>
        <w:rPr>
          <w:sz w:val="28"/>
          <w:szCs w:val="28"/>
        </w:rPr>
      </w:pPr>
      <w:r>
        <w:rPr>
          <w:sz w:val="28"/>
          <w:szCs w:val="28"/>
        </w:rPr>
        <w:t>Визначимо композицію повісті "Інститутка" Марка Вовчка.</w:t>
      </w:r>
    </w:p>
    <w:p w:rsidR="00F43C0B" w:rsidRDefault="00F43C0B" w:rsidP="00F43C0B">
      <w:pPr>
        <w:tabs>
          <w:tab w:val="num" w:pos="0"/>
        </w:tabs>
        <w:spacing w:line="360" w:lineRule="auto"/>
        <w:jc w:val="both"/>
        <w:rPr>
          <w:sz w:val="28"/>
          <w:szCs w:val="28"/>
        </w:rPr>
      </w:pPr>
      <w:r>
        <w:rPr>
          <w:sz w:val="28"/>
          <w:szCs w:val="28"/>
        </w:rPr>
        <w:t>("Інститутка" – соціально-побутова повість, у якій порівняно з оповіданнями, більш яскраво помітний викривальний  антикріпосницький характер. Вражає, зокрема, щільна сконденсованість твору – на 40 сторінках розмістилися 47 розділів, думки яких могли стати окремими творами. Письменниця досягла в повісті класичної довершеності сюжетно-композиційної  організації, гармонії змісту і форми.)</w:t>
      </w:r>
    </w:p>
    <w:p w:rsidR="00F43C0B" w:rsidRDefault="00F43C0B" w:rsidP="00F43C0B">
      <w:pPr>
        <w:tabs>
          <w:tab w:val="num" w:pos="0"/>
        </w:tabs>
        <w:spacing w:line="360" w:lineRule="auto"/>
        <w:jc w:val="both"/>
        <w:rPr>
          <w:sz w:val="28"/>
          <w:szCs w:val="28"/>
        </w:rPr>
      </w:pPr>
      <w:r>
        <w:rPr>
          <w:sz w:val="28"/>
          <w:szCs w:val="28"/>
        </w:rPr>
        <w:t xml:space="preserve">– Про який період історії України у повісті "Інститутка" пише письменниця? </w:t>
      </w:r>
    </w:p>
    <w:p w:rsidR="00F43C0B" w:rsidRDefault="00F43C0B" w:rsidP="00F43C0B">
      <w:pPr>
        <w:spacing w:line="360" w:lineRule="auto"/>
        <w:jc w:val="both"/>
        <w:rPr>
          <w:sz w:val="28"/>
          <w:szCs w:val="28"/>
        </w:rPr>
      </w:pPr>
      <w:r>
        <w:rPr>
          <w:sz w:val="28"/>
          <w:szCs w:val="28"/>
        </w:rPr>
        <w:lastRenderedPageBreak/>
        <w:t>(У повісті зображена доля села напередодні ліквідації кріпацтва. У конкретних явищах, що відбуваються переважно в одому поміщицькому маєтку, відтворено кріпосницьку дійсність у найповніших виявах. В основі сюжету – реальний соціальний конфлікт, який відбиває протиборство двох антагоністичних сил того часу, панів і кріпаків.)</w:t>
      </w:r>
    </w:p>
    <w:p w:rsidR="00F43C0B" w:rsidRDefault="00F43C0B" w:rsidP="00F43C0B">
      <w:pPr>
        <w:spacing w:line="360" w:lineRule="auto"/>
        <w:jc w:val="both"/>
        <w:rPr>
          <w:sz w:val="28"/>
          <w:szCs w:val="28"/>
        </w:rPr>
      </w:pPr>
      <w:r>
        <w:rPr>
          <w:sz w:val="28"/>
          <w:szCs w:val="28"/>
        </w:rPr>
        <w:t>– Якими письменниця зображує протилежні табори – кріпосників і кріпаків?</w:t>
      </w:r>
    </w:p>
    <w:p w:rsidR="00F43C0B" w:rsidRDefault="00F43C0B" w:rsidP="00F43C0B">
      <w:pPr>
        <w:spacing w:line="360" w:lineRule="auto"/>
        <w:jc w:val="both"/>
        <w:rPr>
          <w:sz w:val="28"/>
          <w:szCs w:val="28"/>
        </w:rPr>
      </w:pPr>
      <w:r>
        <w:rPr>
          <w:sz w:val="28"/>
          <w:szCs w:val="28"/>
        </w:rPr>
        <w:t>(У повісті "Інститутка" Марка Вовчка зображено два покоління панів і два покоління кріпаків. Поміщиця-внучка є ще жорстокішою, аморальнішою, ніж стара пані. Те, що представники молодого покоління  кріпаків, на відміну від терплячої бабусі-кріпачки, протидіють панським знущанням, прагнуть позбутися влади поміщиків, виражає думку про наростання антикріпосницьких настроїв у суспільстві.)</w:t>
      </w:r>
    </w:p>
    <w:p w:rsidR="00F43C0B" w:rsidRDefault="00F43C0B" w:rsidP="00F43C0B">
      <w:pPr>
        <w:numPr>
          <w:ilvl w:val="1"/>
          <w:numId w:val="6"/>
        </w:numPr>
        <w:tabs>
          <w:tab w:val="clear" w:pos="1260"/>
        </w:tabs>
        <w:spacing w:line="360" w:lineRule="auto"/>
        <w:ind w:left="360"/>
        <w:jc w:val="both"/>
        <w:rPr>
          <w:sz w:val="28"/>
          <w:szCs w:val="28"/>
        </w:rPr>
      </w:pPr>
      <w:r>
        <w:rPr>
          <w:sz w:val="28"/>
          <w:szCs w:val="28"/>
        </w:rPr>
        <w:t>На які групи (антагоністичні табори) можна розділити образи-персонажі повісті "Інститутка" Марка Вовчка?</w:t>
      </w:r>
    </w:p>
    <w:p w:rsidR="00F43C0B" w:rsidRDefault="00F43C0B" w:rsidP="00F43C0B">
      <w:pPr>
        <w:numPr>
          <w:ilvl w:val="1"/>
          <w:numId w:val="6"/>
        </w:numPr>
        <w:tabs>
          <w:tab w:val="clear" w:pos="1260"/>
        </w:tabs>
        <w:spacing w:line="360" w:lineRule="auto"/>
        <w:ind w:left="360"/>
        <w:jc w:val="both"/>
        <w:rPr>
          <w:sz w:val="28"/>
          <w:szCs w:val="28"/>
        </w:rPr>
      </w:pPr>
      <w:r>
        <w:rPr>
          <w:sz w:val="28"/>
          <w:szCs w:val="28"/>
        </w:rPr>
        <w:t>Назвіть представників різних  "таборів".</w:t>
      </w:r>
    </w:p>
    <w:p w:rsidR="00F43C0B" w:rsidRDefault="00F43C0B" w:rsidP="00F43C0B">
      <w:pPr>
        <w:spacing w:line="360" w:lineRule="auto"/>
        <w:jc w:val="both"/>
        <w:rPr>
          <w:sz w:val="28"/>
          <w:szCs w:val="28"/>
        </w:rPr>
      </w:pPr>
      <w:r>
        <w:rPr>
          <w:sz w:val="28"/>
          <w:szCs w:val="28"/>
        </w:rPr>
        <w:t xml:space="preserve"> ("Пани неситі" (представники першого табору) – стара кріпосниця, вивчена панночка-деспотка та її чоловік, безхарактерний лікар. Представниками  другого табору є кріпаки: Устина, Катря, стара кріпачка, Прокіп, Назар.)</w:t>
      </w:r>
      <w:r w:rsidRPr="00234B21">
        <w:rPr>
          <w:sz w:val="28"/>
          <w:szCs w:val="28"/>
        </w:rPr>
        <w:t xml:space="preserve"> </w:t>
      </w:r>
    </w:p>
    <w:p w:rsidR="00F43C0B" w:rsidRDefault="00F43C0B" w:rsidP="00F43C0B">
      <w:pPr>
        <w:spacing w:line="360" w:lineRule="auto"/>
        <w:jc w:val="both"/>
        <w:rPr>
          <w:sz w:val="28"/>
          <w:szCs w:val="28"/>
        </w:rPr>
      </w:pPr>
      <w:r>
        <w:rPr>
          <w:sz w:val="28"/>
          <w:szCs w:val="28"/>
        </w:rPr>
        <w:t>– Хто є найжорстокішим представником кріпацької системи у повісті?</w:t>
      </w:r>
    </w:p>
    <w:p w:rsidR="00F43C0B" w:rsidRDefault="00F43C0B" w:rsidP="00F43C0B">
      <w:pPr>
        <w:spacing w:line="360" w:lineRule="auto"/>
        <w:jc w:val="both"/>
        <w:rPr>
          <w:sz w:val="28"/>
          <w:szCs w:val="28"/>
        </w:rPr>
      </w:pPr>
      <w:r>
        <w:rPr>
          <w:sz w:val="28"/>
          <w:szCs w:val="28"/>
        </w:rPr>
        <w:t>–  За яких умов відбувається знайомство читача з панночкою?</w:t>
      </w:r>
    </w:p>
    <w:p w:rsidR="00F43C0B" w:rsidRDefault="00F43C0B" w:rsidP="00F43C0B">
      <w:pPr>
        <w:numPr>
          <w:ilvl w:val="1"/>
          <w:numId w:val="6"/>
        </w:numPr>
        <w:tabs>
          <w:tab w:val="clear" w:pos="1260"/>
          <w:tab w:val="num" w:pos="180"/>
        </w:tabs>
        <w:spacing w:line="360" w:lineRule="auto"/>
        <w:ind w:hanging="1260"/>
        <w:jc w:val="both"/>
        <w:rPr>
          <w:sz w:val="28"/>
          <w:szCs w:val="28"/>
        </w:rPr>
      </w:pPr>
      <w:r>
        <w:rPr>
          <w:sz w:val="28"/>
          <w:szCs w:val="28"/>
        </w:rPr>
        <w:t xml:space="preserve"> Як панночка ставиться до бабусі, кріпаків, коханого?</w:t>
      </w:r>
    </w:p>
    <w:p w:rsidR="00F43C0B" w:rsidRDefault="00F43C0B" w:rsidP="00F43C0B">
      <w:pPr>
        <w:numPr>
          <w:ilvl w:val="1"/>
          <w:numId w:val="6"/>
        </w:numPr>
        <w:tabs>
          <w:tab w:val="clear" w:pos="1260"/>
          <w:tab w:val="num" w:pos="180"/>
        </w:tabs>
        <w:spacing w:line="360" w:lineRule="auto"/>
        <w:ind w:left="0" w:firstLine="0"/>
        <w:jc w:val="both"/>
        <w:rPr>
          <w:b/>
          <w:sz w:val="28"/>
          <w:szCs w:val="28"/>
        </w:rPr>
      </w:pPr>
      <w:r>
        <w:rPr>
          <w:sz w:val="28"/>
          <w:szCs w:val="28"/>
        </w:rPr>
        <w:t xml:space="preserve"> Визначимо характерні риси, властиві панночці. </w:t>
      </w:r>
    </w:p>
    <w:p w:rsidR="00F43C0B" w:rsidRDefault="00F43C0B" w:rsidP="00F43C0B">
      <w:pPr>
        <w:spacing w:line="360" w:lineRule="auto"/>
        <w:jc w:val="both"/>
        <w:rPr>
          <w:b/>
          <w:sz w:val="28"/>
          <w:szCs w:val="28"/>
        </w:rPr>
      </w:pPr>
      <w:r>
        <w:rPr>
          <w:b/>
          <w:sz w:val="28"/>
          <w:szCs w:val="28"/>
        </w:rPr>
        <w:tab/>
        <w:t>Творча робота. Складання кросворду</w:t>
      </w:r>
    </w:p>
    <w:p w:rsidR="00F43C0B" w:rsidRPr="003D0E99" w:rsidRDefault="00F43C0B" w:rsidP="00F43C0B">
      <w:pPr>
        <w:spacing w:line="360" w:lineRule="auto"/>
        <w:jc w:val="both"/>
        <w:rPr>
          <w:sz w:val="28"/>
          <w:szCs w:val="28"/>
        </w:rPr>
      </w:pPr>
      <w:r>
        <w:rPr>
          <w:sz w:val="28"/>
          <w:szCs w:val="28"/>
        </w:rPr>
        <w:tab/>
        <w:t>Спробуйте дати характеристику панночці, зашифрувавши риси  її вдачі, наприклад:</w:t>
      </w:r>
    </w:p>
    <w:p w:rsidR="00F43C0B" w:rsidRPr="004657DA" w:rsidRDefault="00F43C0B" w:rsidP="00F43C0B">
      <w:pPr>
        <w:spacing w:line="360" w:lineRule="auto"/>
        <w:jc w:val="both"/>
        <w:rPr>
          <w:sz w:val="28"/>
          <w:szCs w:val="28"/>
        </w:rPr>
      </w:pPr>
      <w:r w:rsidRPr="004657DA">
        <w:rPr>
          <w:b/>
          <w:sz w:val="28"/>
          <w:szCs w:val="28"/>
        </w:rPr>
        <w:t>і</w:t>
      </w:r>
      <w:r w:rsidRPr="004657DA">
        <w:rPr>
          <w:sz w:val="28"/>
          <w:szCs w:val="28"/>
        </w:rPr>
        <w:t>н</w:t>
      </w:r>
      <w:r w:rsidRPr="001F3A8F">
        <w:rPr>
          <w:sz w:val="28"/>
          <w:szCs w:val="28"/>
        </w:rPr>
        <w:t>т</w:t>
      </w:r>
      <w:r w:rsidRPr="004657DA">
        <w:rPr>
          <w:sz w:val="28"/>
          <w:szCs w:val="28"/>
        </w:rPr>
        <w:t>риган</w:t>
      </w:r>
      <w:r>
        <w:rPr>
          <w:sz w:val="28"/>
          <w:szCs w:val="28"/>
        </w:rPr>
        <w:t>к</w:t>
      </w:r>
      <w:r w:rsidRPr="004657DA">
        <w:rPr>
          <w:sz w:val="28"/>
          <w:szCs w:val="28"/>
        </w:rPr>
        <w:t>а</w:t>
      </w:r>
    </w:p>
    <w:p w:rsidR="00F43C0B" w:rsidRDefault="00F43C0B" w:rsidP="00F43C0B">
      <w:pPr>
        <w:spacing w:line="360" w:lineRule="auto"/>
        <w:jc w:val="both"/>
        <w:rPr>
          <w:sz w:val="28"/>
          <w:szCs w:val="28"/>
        </w:rPr>
      </w:pPr>
      <w:r w:rsidRPr="004657DA">
        <w:rPr>
          <w:b/>
          <w:sz w:val="28"/>
          <w:szCs w:val="28"/>
        </w:rPr>
        <w:t>н</w:t>
      </w:r>
      <w:r w:rsidRPr="004657DA">
        <w:rPr>
          <w:sz w:val="28"/>
          <w:szCs w:val="28"/>
        </w:rPr>
        <w:t>есправедлива</w:t>
      </w:r>
    </w:p>
    <w:p w:rsidR="00F43C0B" w:rsidRDefault="00F43C0B" w:rsidP="00F43C0B">
      <w:pPr>
        <w:spacing w:line="360" w:lineRule="auto"/>
        <w:jc w:val="both"/>
        <w:rPr>
          <w:sz w:val="28"/>
          <w:szCs w:val="28"/>
        </w:rPr>
      </w:pPr>
      <w:r w:rsidRPr="004657DA">
        <w:rPr>
          <w:b/>
          <w:sz w:val="28"/>
          <w:szCs w:val="28"/>
        </w:rPr>
        <w:t>с</w:t>
      </w:r>
      <w:r>
        <w:rPr>
          <w:sz w:val="28"/>
          <w:szCs w:val="28"/>
        </w:rPr>
        <w:t>вавільна</w:t>
      </w:r>
    </w:p>
    <w:p w:rsidR="00F43C0B" w:rsidRPr="003D0E99" w:rsidRDefault="00F43C0B" w:rsidP="00F43C0B">
      <w:pPr>
        <w:spacing w:line="360" w:lineRule="auto"/>
        <w:jc w:val="both"/>
        <w:rPr>
          <w:sz w:val="28"/>
          <w:szCs w:val="28"/>
        </w:rPr>
      </w:pPr>
      <w:r w:rsidRPr="000C2271">
        <w:rPr>
          <w:sz w:val="28"/>
          <w:szCs w:val="28"/>
        </w:rPr>
        <w:t>впер</w:t>
      </w:r>
      <w:r w:rsidRPr="004657DA">
        <w:rPr>
          <w:b/>
          <w:sz w:val="28"/>
          <w:szCs w:val="28"/>
        </w:rPr>
        <w:t>т</w:t>
      </w:r>
      <w:r w:rsidRPr="000C2271">
        <w:rPr>
          <w:sz w:val="28"/>
          <w:szCs w:val="28"/>
        </w:rPr>
        <w:t>а</w:t>
      </w:r>
    </w:p>
    <w:p w:rsidR="00F43C0B" w:rsidRDefault="00F43C0B" w:rsidP="00F43C0B">
      <w:pPr>
        <w:spacing w:line="360" w:lineRule="auto"/>
        <w:jc w:val="both"/>
        <w:rPr>
          <w:sz w:val="28"/>
          <w:szCs w:val="28"/>
        </w:rPr>
      </w:pPr>
      <w:r w:rsidRPr="004657DA">
        <w:rPr>
          <w:sz w:val="28"/>
          <w:szCs w:val="28"/>
        </w:rPr>
        <w:t>нещ</w:t>
      </w:r>
      <w:r w:rsidRPr="004657DA">
        <w:rPr>
          <w:b/>
          <w:sz w:val="28"/>
          <w:szCs w:val="28"/>
        </w:rPr>
        <w:t>и</w:t>
      </w:r>
      <w:r w:rsidRPr="004657DA">
        <w:rPr>
          <w:sz w:val="28"/>
          <w:szCs w:val="28"/>
        </w:rPr>
        <w:t>ра</w:t>
      </w:r>
    </w:p>
    <w:p w:rsidR="00F43C0B" w:rsidRPr="003D0E99" w:rsidRDefault="00F43C0B" w:rsidP="00F43C0B">
      <w:pPr>
        <w:spacing w:line="360" w:lineRule="auto"/>
        <w:jc w:val="both"/>
        <w:rPr>
          <w:sz w:val="28"/>
          <w:szCs w:val="28"/>
        </w:rPr>
      </w:pPr>
      <w:r>
        <w:rPr>
          <w:sz w:val="28"/>
          <w:szCs w:val="28"/>
        </w:rPr>
        <w:lastRenderedPageBreak/>
        <w:t>нес</w:t>
      </w:r>
      <w:r w:rsidRPr="00936327">
        <w:rPr>
          <w:b/>
          <w:sz w:val="28"/>
          <w:szCs w:val="28"/>
        </w:rPr>
        <w:t>т</w:t>
      </w:r>
      <w:r>
        <w:rPr>
          <w:sz w:val="28"/>
          <w:szCs w:val="28"/>
        </w:rPr>
        <w:t>римана</w:t>
      </w:r>
    </w:p>
    <w:p w:rsidR="00F43C0B" w:rsidRPr="003D0E99" w:rsidRDefault="00F43C0B" w:rsidP="00F43C0B">
      <w:pPr>
        <w:spacing w:line="360" w:lineRule="auto"/>
        <w:jc w:val="both"/>
        <w:rPr>
          <w:sz w:val="28"/>
          <w:szCs w:val="28"/>
        </w:rPr>
      </w:pPr>
      <w:r>
        <w:rPr>
          <w:sz w:val="28"/>
          <w:szCs w:val="28"/>
        </w:rPr>
        <w:t>гр</w:t>
      </w:r>
      <w:r>
        <w:rPr>
          <w:b/>
          <w:sz w:val="28"/>
          <w:szCs w:val="28"/>
        </w:rPr>
        <w:t>у</w:t>
      </w:r>
      <w:r>
        <w:rPr>
          <w:sz w:val="28"/>
          <w:szCs w:val="28"/>
        </w:rPr>
        <w:t>ба</w:t>
      </w:r>
    </w:p>
    <w:p w:rsidR="00F43C0B" w:rsidRPr="003D24DE" w:rsidRDefault="00F43C0B" w:rsidP="00F43C0B">
      <w:pPr>
        <w:spacing w:line="360" w:lineRule="auto"/>
        <w:jc w:val="both"/>
        <w:rPr>
          <w:sz w:val="28"/>
          <w:szCs w:val="28"/>
        </w:rPr>
      </w:pPr>
      <w:r w:rsidRPr="00936327">
        <w:rPr>
          <w:sz w:val="28"/>
          <w:szCs w:val="28"/>
        </w:rPr>
        <w:t>деспо</w:t>
      </w:r>
      <w:r>
        <w:rPr>
          <w:b/>
          <w:sz w:val="28"/>
          <w:szCs w:val="28"/>
        </w:rPr>
        <w:t>т</w:t>
      </w:r>
      <w:r>
        <w:rPr>
          <w:sz w:val="28"/>
          <w:szCs w:val="28"/>
        </w:rPr>
        <w:t>ична</w:t>
      </w:r>
    </w:p>
    <w:p w:rsidR="00F43C0B" w:rsidRDefault="00F43C0B" w:rsidP="00F43C0B">
      <w:pPr>
        <w:spacing w:line="360" w:lineRule="auto"/>
        <w:jc w:val="both"/>
        <w:rPr>
          <w:sz w:val="28"/>
          <w:szCs w:val="28"/>
        </w:rPr>
      </w:pPr>
      <w:r>
        <w:rPr>
          <w:b/>
          <w:sz w:val="28"/>
          <w:szCs w:val="28"/>
        </w:rPr>
        <w:t>к</w:t>
      </w:r>
      <w:r>
        <w:rPr>
          <w:sz w:val="28"/>
          <w:szCs w:val="28"/>
        </w:rPr>
        <w:t>орислива</w:t>
      </w:r>
    </w:p>
    <w:p w:rsidR="00F43C0B" w:rsidRDefault="00F43C0B" w:rsidP="00F43C0B">
      <w:pPr>
        <w:spacing w:line="360" w:lineRule="auto"/>
        <w:jc w:val="both"/>
        <w:rPr>
          <w:b/>
          <w:sz w:val="28"/>
          <w:szCs w:val="28"/>
        </w:rPr>
      </w:pPr>
      <w:r>
        <w:rPr>
          <w:sz w:val="28"/>
          <w:szCs w:val="28"/>
        </w:rPr>
        <w:t>зл</w:t>
      </w:r>
      <w:r w:rsidRPr="004657DA">
        <w:rPr>
          <w:b/>
          <w:sz w:val="28"/>
          <w:szCs w:val="28"/>
        </w:rPr>
        <w:t>а</w:t>
      </w:r>
    </w:p>
    <w:p w:rsidR="00F43C0B" w:rsidRDefault="00F43C0B" w:rsidP="00F43C0B">
      <w:pPr>
        <w:spacing w:line="360" w:lineRule="auto"/>
        <w:jc w:val="both"/>
        <w:rPr>
          <w:b/>
          <w:sz w:val="28"/>
          <w:szCs w:val="28"/>
        </w:rPr>
      </w:pPr>
      <w:r>
        <w:rPr>
          <w:b/>
          <w:sz w:val="28"/>
          <w:szCs w:val="28"/>
        </w:rPr>
        <w:tab/>
        <w:t>Робота з таблицею</w:t>
      </w:r>
    </w:p>
    <w:p w:rsidR="00F43C0B" w:rsidRDefault="00F43C0B" w:rsidP="00F43C0B">
      <w:pPr>
        <w:spacing w:line="360" w:lineRule="auto"/>
        <w:jc w:val="both"/>
        <w:rPr>
          <w:sz w:val="28"/>
          <w:szCs w:val="28"/>
        </w:rPr>
      </w:pPr>
      <w:r>
        <w:rPr>
          <w:b/>
          <w:sz w:val="28"/>
          <w:szCs w:val="28"/>
        </w:rPr>
        <w:tab/>
      </w:r>
      <w:r w:rsidRPr="004657DA">
        <w:rPr>
          <w:sz w:val="28"/>
          <w:szCs w:val="28"/>
        </w:rPr>
        <w:t>Визначимо</w:t>
      </w:r>
      <w:r>
        <w:rPr>
          <w:sz w:val="28"/>
          <w:szCs w:val="28"/>
        </w:rPr>
        <w:t xml:space="preserve">, які </w:t>
      </w:r>
      <w:r w:rsidRPr="004657DA">
        <w:rPr>
          <w:sz w:val="28"/>
          <w:szCs w:val="28"/>
        </w:rPr>
        <w:t>художні</w:t>
      </w:r>
      <w:r>
        <w:rPr>
          <w:sz w:val="28"/>
          <w:szCs w:val="28"/>
        </w:rPr>
        <w:t xml:space="preserve"> засоби</w:t>
      </w:r>
      <w:r w:rsidRPr="004657DA">
        <w:rPr>
          <w:sz w:val="28"/>
          <w:szCs w:val="28"/>
        </w:rPr>
        <w:t xml:space="preserve"> письменниця </w:t>
      </w:r>
      <w:r>
        <w:rPr>
          <w:sz w:val="28"/>
          <w:szCs w:val="28"/>
        </w:rPr>
        <w:t>використовує для</w:t>
      </w:r>
      <w:r w:rsidRPr="004657DA">
        <w:rPr>
          <w:sz w:val="28"/>
          <w:szCs w:val="28"/>
        </w:rPr>
        <w:t xml:space="preserve"> характеристики образу панночки</w:t>
      </w:r>
      <w:r>
        <w:rPr>
          <w:sz w:val="28"/>
          <w:szCs w:val="28"/>
        </w:rPr>
        <w:t xml:space="preserve"> у повісті "Інститутка". Знайдіть у тексті твору відповідні цитати на підтвердження власної думки.</w:t>
      </w:r>
      <w:r w:rsidRPr="004657DA">
        <w:rPr>
          <w:sz w:val="28"/>
          <w:szCs w:val="28"/>
        </w:rPr>
        <w:t xml:space="preserve"> </w:t>
      </w:r>
    </w:p>
    <w:p w:rsidR="00F43C0B" w:rsidRPr="004B059B" w:rsidRDefault="00F43C0B" w:rsidP="00F43C0B">
      <w:pPr>
        <w:spacing w:line="360" w:lineRule="auto"/>
        <w:jc w:val="center"/>
        <w:rPr>
          <w:b/>
          <w:sz w:val="28"/>
          <w:szCs w:val="28"/>
        </w:rPr>
      </w:pPr>
      <w:r w:rsidRPr="004B059B">
        <w:rPr>
          <w:b/>
          <w:sz w:val="28"/>
          <w:szCs w:val="28"/>
        </w:rPr>
        <w:t xml:space="preserve">Художні засоби, використані для змалювання образу панночки </w:t>
      </w:r>
      <w:r>
        <w:rPr>
          <w:b/>
          <w:sz w:val="28"/>
          <w:szCs w:val="28"/>
        </w:rPr>
        <w:t xml:space="preserve">у </w:t>
      </w:r>
      <w:r w:rsidRPr="004B059B">
        <w:rPr>
          <w:b/>
          <w:sz w:val="28"/>
          <w:szCs w:val="28"/>
        </w:rPr>
        <w:t>повісті "Інститутка</w:t>
      </w:r>
      <w:r>
        <w:rPr>
          <w:b/>
          <w:sz w:val="28"/>
          <w:szCs w:val="28"/>
        </w:rPr>
        <w:t>"</w:t>
      </w:r>
      <w:r w:rsidRPr="004B059B">
        <w:rPr>
          <w:b/>
          <w:sz w:val="28"/>
          <w:szCs w:val="28"/>
        </w:rPr>
        <w:t xml:space="preserve"> Марка Вовчка</w:t>
      </w:r>
    </w:p>
    <w:tbl>
      <w:tblPr>
        <w:tblStyle w:val="a6"/>
        <w:tblW w:w="0" w:type="auto"/>
        <w:tblLook w:val="01E0" w:firstRow="1" w:lastRow="1" w:firstColumn="1" w:lastColumn="1" w:noHBand="0" w:noVBand="0"/>
      </w:tblPr>
      <w:tblGrid>
        <w:gridCol w:w="3150"/>
        <w:gridCol w:w="3344"/>
        <w:gridCol w:w="3077"/>
      </w:tblGrid>
      <w:tr w:rsidR="00F43C0B" w:rsidTr="00717077">
        <w:tc>
          <w:tcPr>
            <w:tcW w:w="3150" w:type="dxa"/>
          </w:tcPr>
          <w:p w:rsidR="00F43C0B" w:rsidRDefault="00F43C0B" w:rsidP="00717077">
            <w:pPr>
              <w:spacing w:line="360" w:lineRule="auto"/>
              <w:jc w:val="both"/>
              <w:rPr>
                <w:b/>
                <w:sz w:val="28"/>
                <w:szCs w:val="28"/>
              </w:rPr>
            </w:pPr>
            <w:r>
              <w:rPr>
                <w:b/>
                <w:sz w:val="28"/>
                <w:szCs w:val="28"/>
              </w:rPr>
              <w:t>Характерна риса</w:t>
            </w:r>
          </w:p>
        </w:tc>
        <w:tc>
          <w:tcPr>
            <w:tcW w:w="3344" w:type="dxa"/>
          </w:tcPr>
          <w:p w:rsidR="00F43C0B" w:rsidRDefault="00F43C0B" w:rsidP="00717077">
            <w:pPr>
              <w:spacing w:line="360" w:lineRule="auto"/>
              <w:jc w:val="both"/>
              <w:rPr>
                <w:b/>
                <w:sz w:val="28"/>
                <w:szCs w:val="28"/>
              </w:rPr>
            </w:pPr>
            <w:r>
              <w:rPr>
                <w:b/>
                <w:sz w:val="28"/>
                <w:szCs w:val="28"/>
              </w:rPr>
              <w:t>Цитата з твору</w:t>
            </w:r>
          </w:p>
        </w:tc>
        <w:tc>
          <w:tcPr>
            <w:tcW w:w="3077" w:type="dxa"/>
          </w:tcPr>
          <w:p w:rsidR="00F43C0B" w:rsidRPr="003D24DE" w:rsidRDefault="00F43C0B" w:rsidP="00717077">
            <w:pPr>
              <w:spacing w:line="360" w:lineRule="auto"/>
              <w:jc w:val="both"/>
              <w:rPr>
                <w:sz w:val="28"/>
                <w:szCs w:val="28"/>
              </w:rPr>
            </w:pPr>
            <w:r>
              <w:rPr>
                <w:b/>
                <w:sz w:val="28"/>
                <w:szCs w:val="28"/>
              </w:rPr>
              <w:t>Тропи</w:t>
            </w:r>
          </w:p>
        </w:tc>
      </w:tr>
      <w:tr w:rsidR="00F43C0B" w:rsidTr="00717077">
        <w:tc>
          <w:tcPr>
            <w:tcW w:w="3150" w:type="dxa"/>
          </w:tcPr>
          <w:p w:rsidR="00F43C0B" w:rsidRPr="003D24DE" w:rsidRDefault="00F43C0B" w:rsidP="00717077">
            <w:pPr>
              <w:spacing w:line="360" w:lineRule="auto"/>
              <w:jc w:val="both"/>
              <w:rPr>
                <w:sz w:val="28"/>
                <w:szCs w:val="28"/>
              </w:rPr>
            </w:pPr>
            <w:r>
              <w:rPr>
                <w:sz w:val="28"/>
                <w:szCs w:val="28"/>
              </w:rPr>
              <w:t>Портрет</w:t>
            </w:r>
          </w:p>
        </w:tc>
        <w:tc>
          <w:tcPr>
            <w:tcW w:w="3344" w:type="dxa"/>
          </w:tcPr>
          <w:p w:rsidR="00F43C0B" w:rsidRPr="00DB0291" w:rsidRDefault="00F43C0B" w:rsidP="00717077">
            <w:pPr>
              <w:spacing w:line="360" w:lineRule="auto"/>
              <w:jc w:val="both"/>
              <w:rPr>
                <w:i/>
                <w:sz w:val="28"/>
                <w:szCs w:val="28"/>
              </w:rPr>
            </w:pPr>
            <w:r w:rsidRPr="00DB0291">
              <w:rPr>
                <w:i/>
                <w:sz w:val="28"/>
                <w:szCs w:val="28"/>
              </w:rPr>
              <w:t>"І що ж то за хороша з лиця була!.. Здається, і не намалювати такої кралі!..";</w:t>
            </w:r>
          </w:p>
          <w:p w:rsidR="00F43C0B" w:rsidRPr="003D24DE" w:rsidRDefault="00F43C0B" w:rsidP="00717077">
            <w:pPr>
              <w:spacing w:line="360" w:lineRule="auto"/>
              <w:jc w:val="both"/>
              <w:rPr>
                <w:sz w:val="28"/>
                <w:szCs w:val="28"/>
              </w:rPr>
            </w:pPr>
            <w:r w:rsidRPr="00DB0291">
              <w:rPr>
                <w:i/>
                <w:sz w:val="28"/>
                <w:szCs w:val="28"/>
              </w:rPr>
              <w:t>"почервоніла, як жар"; "руки, мов у гадюки"; "як та ящірка"; "люта, аж у роті чорно, дивиться так, що аж молоко кисне"</w:t>
            </w:r>
            <w:r>
              <w:rPr>
                <w:sz w:val="28"/>
                <w:szCs w:val="28"/>
              </w:rPr>
              <w:t xml:space="preserve"> та ін.</w:t>
            </w:r>
          </w:p>
        </w:tc>
        <w:tc>
          <w:tcPr>
            <w:tcW w:w="3077" w:type="dxa"/>
          </w:tcPr>
          <w:p w:rsidR="00F43C0B" w:rsidRDefault="00F43C0B" w:rsidP="00717077">
            <w:pPr>
              <w:spacing w:line="360" w:lineRule="auto"/>
              <w:jc w:val="both"/>
              <w:rPr>
                <w:sz w:val="28"/>
                <w:szCs w:val="28"/>
              </w:rPr>
            </w:pPr>
            <w:r>
              <w:rPr>
                <w:sz w:val="28"/>
                <w:szCs w:val="28"/>
              </w:rPr>
              <w:t>Епітет</w:t>
            </w:r>
          </w:p>
          <w:p w:rsidR="00F43C0B" w:rsidRDefault="00F43C0B" w:rsidP="00717077">
            <w:pPr>
              <w:spacing w:line="360" w:lineRule="auto"/>
              <w:jc w:val="both"/>
              <w:rPr>
                <w:sz w:val="28"/>
                <w:szCs w:val="28"/>
              </w:rPr>
            </w:pPr>
          </w:p>
          <w:p w:rsidR="00F43C0B" w:rsidRDefault="00F43C0B" w:rsidP="00717077">
            <w:pPr>
              <w:spacing w:line="360" w:lineRule="auto"/>
              <w:jc w:val="both"/>
              <w:rPr>
                <w:sz w:val="28"/>
                <w:szCs w:val="28"/>
              </w:rPr>
            </w:pPr>
          </w:p>
          <w:p w:rsidR="00F43C0B" w:rsidRDefault="00F43C0B" w:rsidP="00717077">
            <w:pPr>
              <w:spacing w:line="360" w:lineRule="auto"/>
              <w:jc w:val="both"/>
              <w:rPr>
                <w:sz w:val="28"/>
                <w:szCs w:val="28"/>
              </w:rPr>
            </w:pPr>
          </w:p>
          <w:p w:rsidR="00F43C0B" w:rsidRPr="003D24DE" w:rsidRDefault="00F43C0B" w:rsidP="00717077">
            <w:pPr>
              <w:spacing w:line="360" w:lineRule="auto"/>
              <w:jc w:val="both"/>
              <w:rPr>
                <w:sz w:val="28"/>
                <w:szCs w:val="28"/>
              </w:rPr>
            </w:pPr>
            <w:r>
              <w:rPr>
                <w:sz w:val="28"/>
                <w:szCs w:val="28"/>
              </w:rPr>
              <w:t>Порівняння</w:t>
            </w:r>
          </w:p>
        </w:tc>
      </w:tr>
      <w:tr w:rsidR="00F43C0B" w:rsidTr="00717077">
        <w:trPr>
          <w:trHeight w:val="5785"/>
        </w:trPr>
        <w:tc>
          <w:tcPr>
            <w:tcW w:w="3150" w:type="dxa"/>
          </w:tcPr>
          <w:p w:rsidR="00F43C0B" w:rsidRPr="003D24DE" w:rsidRDefault="00F43C0B" w:rsidP="00717077">
            <w:pPr>
              <w:spacing w:line="360" w:lineRule="auto"/>
              <w:jc w:val="both"/>
              <w:rPr>
                <w:sz w:val="28"/>
                <w:szCs w:val="28"/>
              </w:rPr>
            </w:pPr>
            <w:r>
              <w:rPr>
                <w:sz w:val="28"/>
                <w:szCs w:val="28"/>
              </w:rPr>
              <w:lastRenderedPageBreak/>
              <w:t>Ставлення до навчання</w:t>
            </w:r>
          </w:p>
        </w:tc>
        <w:tc>
          <w:tcPr>
            <w:tcW w:w="3344" w:type="dxa"/>
          </w:tcPr>
          <w:p w:rsidR="00F43C0B" w:rsidRPr="00DB0291" w:rsidRDefault="00F43C0B" w:rsidP="00717077">
            <w:pPr>
              <w:spacing w:line="360" w:lineRule="auto"/>
              <w:jc w:val="both"/>
              <w:rPr>
                <w:i/>
                <w:sz w:val="28"/>
                <w:szCs w:val="28"/>
              </w:rPr>
            </w:pPr>
            <w:r w:rsidRPr="00DB0291">
              <w:rPr>
                <w:i/>
                <w:sz w:val="28"/>
                <w:szCs w:val="28"/>
              </w:rPr>
              <w:t xml:space="preserve">"І морено, й мучено нас – та все дурницею… Як же то між гостями або в гостях позабувати музику, або танці, або хоч би й мову французьку? А про </w:t>
            </w:r>
          </w:p>
          <w:p w:rsidR="00F43C0B" w:rsidRPr="00DB0291" w:rsidRDefault="00F43C0B" w:rsidP="00717077">
            <w:pPr>
              <w:spacing w:line="360" w:lineRule="auto"/>
              <w:jc w:val="both"/>
              <w:rPr>
                <w:i/>
                <w:sz w:val="28"/>
                <w:szCs w:val="28"/>
              </w:rPr>
            </w:pPr>
            <w:r w:rsidRPr="00DB0291">
              <w:rPr>
                <w:i/>
                <w:sz w:val="28"/>
                <w:szCs w:val="28"/>
              </w:rPr>
              <w:t>заморську нісенітницю, то я в одно ухо впускала, а вдруге випускала, та й зовсім таки не знаю. Цур їй!"</w:t>
            </w:r>
          </w:p>
        </w:tc>
        <w:tc>
          <w:tcPr>
            <w:tcW w:w="3077" w:type="dxa"/>
          </w:tcPr>
          <w:p w:rsidR="00F43C0B" w:rsidRDefault="00F43C0B" w:rsidP="00717077">
            <w:pPr>
              <w:spacing w:line="360" w:lineRule="auto"/>
              <w:jc w:val="both"/>
              <w:rPr>
                <w:sz w:val="28"/>
                <w:szCs w:val="28"/>
              </w:rPr>
            </w:pPr>
            <w:r>
              <w:rPr>
                <w:sz w:val="28"/>
                <w:szCs w:val="28"/>
              </w:rPr>
              <w:t>Іронія, сарказм</w:t>
            </w:r>
          </w:p>
          <w:p w:rsidR="00F43C0B" w:rsidRDefault="00F43C0B" w:rsidP="00717077">
            <w:pPr>
              <w:spacing w:line="360" w:lineRule="auto"/>
              <w:jc w:val="both"/>
              <w:rPr>
                <w:sz w:val="28"/>
                <w:szCs w:val="28"/>
              </w:rPr>
            </w:pPr>
          </w:p>
          <w:p w:rsidR="00F43C0B" w:rsidRDefault="00F43C0B" w:rsidP="00717077">
            <w:pPr>
              <w:spacing w:line="360" w:lineRule="auto"/>
              <w:jc w:val="both"/>
              <w:rPr>
                <w:sz w:val="28"/>
                <w:szCs w:val="28"/>
              </w:rPr>
            </w:pPr>
          </w:p>
          <w:p w:rsidR="00F43C0B" w:rsidRDefault="00F43C0B" w:rsidP="00717077">
            <w:pPr>
              <w:spacing w:line="360" w:lineRule="auto"/>
              <w:jc w:val="both"/>
              <w:rPr>
                <w:sz w:val="28"/>
                <w:szCs w:val="28"/>
              </w:rPr>
            </w:pPr>
          </w:p>
          <w:p w:rsidR="00F43C0B" w:rsidRDefault="00F43C0B" w:rsidP="00717077">
            <w:pPr>
              <w:spacing w:line="360" w:lineRule="auto"/>
              <w:jc w:val="both"/>
              <w:rPr>
                <w:sz w:val="28"/>
                <w:szCs w:val="28"/>
              </w:rPr>
            </w:pPr>
          </w:p>
          <w:p w:rsidR="00F43C0B" w:rsidRDefault="00F43C0B" w:rsidP="00717077">
            <w:pPr>
              <w:spacing w:line="360" w:lineRule="auto"/>
              <w:jc w:val="both"/>
              <w:rPr>
                <w:sz w:val="28"/>
                <w:szCs w:val="28"/>
              </w:rPr>
            </w:pPr>
          </w:p>
          <w:p w:rsidR="00F43C0B" w:rsidRPr="00996169" w:rsidRDefault="00F43C0B" w:rsidP="00717077">
            <w:pPr>
              <w:spacing w:line="360" w:lineRule="auto"/>
              <w:jc w:val="both"/>
              <w:rPr>
                <w:sz w:val="28"/>
                <w:szCs w:val="28"/>
              </w:rPr>
            </w:pPr>
            <w:r>
              <w:rPr>
                <w:sz w:val="28"/>
                <w:szCs w:val="28"/>
              </w:rPr>
              <w:t xml:space="preserve">Риторичне запитання, </w:t>
            </w:r>
          </w:p>
          <w:p w:rsidR="00F43C0B" w:rsidRPr="00996169" w:rsidRDefault="00F43C0B" w:rsidP="00717077">
            <w:pPr>
              <w:spacing w:line="360" w:lineRule="auto"/>
              <w:jc w:val="both"/>
              <w:rPr>
                <w:sz w:val="28"/>
                <w:szCs w:val="28"/>
              </w:rPr>
            </w:pPr>
            <w:r>
              <w:rPr>
                <w:sz w:val="28"/>
                <w:szCs w:val="28"/>
              </w:rPr>
              <w:t>риторичний оклик</w:t>
            </w:r>
          </w:p>
        </w:tc>
      </w:tr>
      <w:tr w:rsidR="00F43C0B" w:rsidTr="00717077">
        <w:tc>
          <w:tcPr>
            <w:tcW w:w="3150" w:type="dxa"/>
          </w:tcPr>
          <w:p w:rsidR="00F43C0B" w:rsidRPr="00996169" w:rsidRDefault="00F43C0B" w:rsidP="00717077">
            <w:pPr>
              <w:spacing w:line="360" w:lineRule="auto"/>
              <w:jc w:val="both"/>
              <w:rPr>
                <w:sz w:val="28"/>
                <w:szCs w:val="28"/>
              </w:rPr>
            </w:pPr>
            <w:r>
              <w:rPr>
                <w:sz w:val="28"/>
                <w:szCs w:val="28"/>
              </w:rPr>
              <w:t>Ставлення до кріпаків</w:t>
            </w:r>
          </w:p>
        </w:tc>
        <w:tc>
          <w:tcPr>
            <w:tcW w:w="3344" w:type="dxa"/>
          </w:tcPr>
          <w:p w:rsidR="00F43C0B" w:rsidRPr="00DB0291" w:rsidRDefault="00F43C0B" w:rsidP="00717077">
            <w:pPr>
              <w:spacing w:line="360" w:lineRule="auto"/>
              <w:jc w:val="both"/>
              <w:rPr>
                <w:i/>
                <w:sz w:val="28"/>
                <w:szCs w:val="28"/>
              </w:rPr>
            </w:pPr>
            <w:r w:rsidRPr="00DB0291">
              <w:rPr>
                <w:i/>
                <w:sz w:val="28"/>
                <w:szCs w:val="28"/>
              </w:rPr>
              <w:t>"… й щипає, і штирхає, і гребінцем скородить, і шпильками коле, і водою зливає…";  "…та репече, та дзвякотить, та тупоче-тупоче…"</w:t>
            </w:r>
          </w:p>
        </w:tc>
        <w:tc>
          <w:tcPr>
            <w:tcW w:w="3077" w:type="dxa"/>
          </w:tcPr>
          <w:p w:rsidR="00F43C0B" w:rsidRDefault="00F43C0B" w:rsidP="00717077">
            <w:pPr>
              <w:spacing w:line="360" w:lineRule="auto"/>
              <w:jc w:val="both"/>
              <w:rPr>
                <w:sz w:val="28"/>
                <w:szCs w:val="28"/>
              </w:rPr>
            </w:pPr>
            <w:r>
              <w:rPr>
                <w:sz w:val="28"/>
                <w:szCs w:val="28"/>
              </w:rPr>
              <w:t>Градація, багатосполучниковість</w:t>
            </w:r>
          </w:p>
          <w:p w:rsidR="00F43C0B" w:rsidRDefault="00F43C0B" w:rsidP="00717077">
            <w:pPr>
              <w:spacing w:line="360" w:lineRule="auto"/>
              <w:jc w:val="both"/>
              <w:rPr>
                <w:sz w:val="28"/>
                <w:szCs w:val="28"/>
              </w:rPr>
            </w:pPr>
          </w:p>
          <w:p w:rsidR="00F43C0B" w:rsidRDefault="00F43C0B" w:rsidP="00717077">
            <w:pPr>
              <w:spacing w:line="360" w:lineRule="auto"/>
              <w:jc w:val="both"/>
              <w:rPr>
                <w:sz w:val="28"/>
                <w:szCs w:val="28"/>
              </w:rPr>
            </w:pPr>
          </w:p>
          <w:p w:rsidR="00F43C0B" w:rsidRPr="00996169" w:rsidRDefault="00F43C0B" w:rsidP="00717077">
            <w:pPr>
              <w:spacing w:line="360" w:lineRule="auto"/>
              <w:jc w:val="both"/>
              <w:rPr>
                <w:sz w:val="28"/>
                <w:szCs w:val="28"/>
              </w:rPr>
            </w:pPr>
            <w:r>
              <w:rPr>
                <w:sz w:val="28"/>
                <w:szCs w:val="28"/>
              </w:rPr>
              <w:t>Негативно забарвлена лексика</w:t>
            </w:r>
          </w:p>
        </w:tc>
      </w:tr>
    </w:tbl>
    <w:p w:rsidR="00F43C0B" w:rsidRDefault="00F43C0B" w:rsidP="00F43C0B">
      <w:pPr>
        <w:spacing w:line="360" w:lineRule="auto"/>
        <w:jc w:val="both"/>
        <w:rPr>
          <w:sz w:val="28"/>
          <w:szCs w:val="28"/>
        </w:rPr>
      </w:pPr>
      <w:r>
        <w:rPr>
          <w:sz w:val="28"/>
          <w:szCs w:val="28"/>
        </w:rPr>
        <w:tab/>
        <w:t>На другому уроці здійснюється характеристика образів-персонажів. На вступному етапі можливим видом роботи є довідка вчителя.</w:t>
      </w:r>
    </w:p>
    <w:p w:rsidR="00F43C0B" w:rsidRPr="00B42584" w:rsidRDefault="00F43C0B" w:rsidP="00F43C0B">
      <w:pPr>
        <w:spacing w:line="360" w:lineRule="auto"/>
        <w:jc w:val="both"/>
        <w:rPr>
          <w:b/>
          <w:sz w:val="28"/>
          <w:szCs w:val="28"/>
        </w:rPr>
      </w:pPr>
      <w:r>
        <w:rPr>
          <w:sz w:val="28"/>
          <w:szCs w:val="28"/>
        </w:rPr>
        <w:tab/>
      </w:r>
      <w:r w:rsidRPr="00B42584">
        <w:rPr>
          <w:b/>
          <w:sz w:val="28"/>
          <w:szCs w:val="28"/>
        </w:rPr>
        <w:t>Довідка</w:t>
      </w:r>
      <w:r>
        <w:rPr>
          <w:b/>
          <w:sz w:val="28"/>
          <w:szCs w:val="28"/>
        </w:rPr>
        <w:t xml:space="preserve"> </w:t>
      </w:r>
      <w:r w:rsidRPr="00B42584">
        <w:rPr>
          <w:b/>
          <w:sz w:val="28"/>
          <w:szCs w:val="28"/>
        </w:rPr>
        <w:t>вчителя</w:t>
      </w:r>
    </w:p>
    <w:p w:rsidR="00F43C0B" w:rsidRDefault="00F43C0B" w:rsidP="00F43C0B">
      <w:pPr>
        <w:spacing w:line="360" w:lineRule="auto"/>
        <w:jc w:val="both"/>
        <w:rPr>
          <w:sz w:val="28"/>
          <w:szCs w:val="28"/>
        </w:rPr>
      </w:pPr>
      <w:r>
        <w:rPr>
          <w:sz w:val="28"/>
          <w:szCs w:val="28"/>
        </w:rPr>
        <w:tab/>
        <w:t>Сутність слова "воля" по-справжньому може оцінити лише та людина, яка пізнала горе і біль принижень, перебуваючи в рабстві чи кріпацтві: на все треба питати дозволу в хазяїна, який вважає кріпака – людину з серцем і душею – своєю власністю. Цю "річ" можна вдарити, вколоти, принизити. Про людей, вимушених миритися з тим, що є "хазяїни" і "кріпаки", розповідають твори Марка Вовчка – української Гаррієт Бічер-Стоу (американська письменниця, що увійшла в світову літературу як автор книги "Хатина дядька Тома", у якій йдеться про рабство в Америці.)</w:t>
      </w:r>
    </w:p>
    <w:p w:rsidR="00F43C0B" w:rsidRPr="00B42584" w:rsidRDefault="00F43C0B" w:rsidP="00F43C0B">
      <w:pPr>
        <w:spacing w:line="360" w:lineRule="auto"/>
        <w:jc w:val="both"/>
        <w:rPr>
          <w:b/>
          <w:sz w:val="28"/>
          <w:szCs w:val="28"/>
        </w:rPr>
      </w:pPr>
      <w:r>
        <w:rPr>
          <w:sz w:val="28"/>
          <w:szCs w:val="28"/>
        </w:rPr>
        <w:tab/>
      </w:r>
      <w:r w:rsidRPr="00B42584">
        <w:rPr>
          <w:b/>
          <w:sz w:val="28"/>
          <w:szCs w:val="28"/>
        </w:rPr>
        <w:t>Коментар учн</w:t>
      </w:r>
      <w:r>
        <w:rPr>
          <w:b/>
          <w:sz w:val="28"/>
          <w:szCs w:val="28"/>
        </w:rPr>
        <w:t>ями епіграфу уроку</w:t>
      </w:r>
    </w:p>
    <w:p w:rsidR="00F43C0B" w:rsidRDefault="00F43C0B" w:rsidP="00F43C0B">
      <w:pPr>
        <w:spacing w:line="360" w:lineRule="auto"/>
        <w:jc w:val="both"/>
        <w:rPr>
          <w:sz w:val="28"/>
          <w:szCs w:val="28"/>
        </w:rPr>
      </w:pPr>
      <w:r>
        <w:rPr>
          <w:sz w:val="28"/>
          <w:szCs w:val="28"/>
        </w:rPr>
        <w:lastRenderedPageBreak/>
        <w:tab/>
      </w:r>
      <w:r w:rsidRPr="00B42584">
        <w:rPr>
          <w:sz w:val="28"/>
          <w:szCs w:val="28"/>
        </w:rPr>
        <w:t>Прокоментуйте власне</w:t>
      </w:r>
      <w:r>
        <w:rPr>
          <w:sz w:val="28"/>
          <w:szCs w:val="28"/>
        </w:rPr>
        <w:t xml:space="preserve"> розуміння вислову Гаррієт Бічер-Стоу: "Свобода – це право бутити людиною, а не тяговою скотиною, називати кохану жінку своєю дружиною і захищати її від насильства і беззаконня, право захищати і виховувати власну дитину, право жити з ними поруч, жити своєю волею, незалежно від чужої волі".</w:t>
      </w:r>
    </w:p>
    <w:p w:rsidR="00F43C0B" w:rsidRDefault="00F43C0B" w:rsidP="00F43C0B">
      <w:pPr>
        <w:spacing w:line="360" w:lineRule="auto"/>
        <w:jc w:val="both"/>
        <w:rPr>
          <w:sz w:val="28"/>
          <w:szCs w:val="28"/>
        </w:rPr>
      </w:pPr>
      <w:r>
        <w:rPr>
          <w:sz w:val="28"/>
          <w:szCs w:val="28"/>
        </w:rPr>
        <w:tab/>
        <w:t>Свобода, воля – ці поняття є досить абстрактними для сучасного людства, реальний вимір якому дуже важко визначити. Якщо в будь-кого з вас запитати: "Що таке щастя?", то, напевно, ніхто не скаже: щастя – означає бути вільним, мати змогу самостійно керувати власним життям. На перше місце ми звикли ставити матеріальне положення, здоров’я, життя, але аж ніяк не волю. Для людей, що жили в часи кріпацтва поняття "волі" мало більш конкретне визначення, це те, чого вони не мали, і те, чого вони прагнули більше за все.</w:t>
      </w:r>
    </w:p>
    <w:p w:rsidR="00F43C0B" w:rsidRPr="00FF4568" w:rsidRDefault="00F43C0B" w:rsidP="00F43C0B">
      <w:pPr>
        <w:spacing w:line="360" w:lineRule="auto"/>
        <w:jc w:val="both"/>
        <w:rPr>
          <w:b/>
          <w:sz w:val="28"/>
          <w:szCs w:val="28"/>
        </w:rPr>
      </w:pPr>
      <w:r>
        <w:rPr>
          <w:b/>
          <w:sz w:val="28"/>
          <w:szCs w:val="28"/>
        </w:rPr>
        <w:tab/>
      </w:r>
      <w:r w:rsidRPr="00FF4568">
        <w:rPr>
          <w:b/>
          <w:sz w:val="28"/>
          <w:szCs w:val="28"/>
        </w:rPr>
        <w:t>Постановка проблемних запитань</w:t>
      </w:r>
    </w:p>
    <w:p w:rsidR="00F43C0B" w:rsidRDefault="00F43C0B" w:rsidP="00F43C0B">
      <w:pPr>
        <w:spacing w:line="360" w:lineRule="auto"/>
        <w:jc w:val="both"/>
        <w:rPr>
          <w:sz w:val="28"/>
          <w:szCs w:val="28"/>
        </w:rPr>
      </w:pPr>
      <w:r>
        <w:rPr>
          <w:sz w:val="28"/>
          <w:szCs w:val="28"/>
        </w:rPr>
        <w:t>– Порівняйте образи Устини і Катрі. Хто вам із кріпачок більше імпонує і чому?</w:t>
      </w:r>
    </w:p>
    <w:p w:rsidR="00F43C0B" w:rsidRDefault="00F43C0B" w:rsidP="00F43C0B">
      <w:pPr>
        <w:spacing w:line="360" w:lineRule="auto"/>
        <w:jc w:val="both"/>
        <w:rPr>
          <w:sz w:val="28"/>
          <w:szCs w:val="28"/>
        </w:rPr>
      </w:pPr>
      <w:r>
        <w:rPr>
          <w:sz w:val="28"/>
          <w:szCs w:val="28"/>
        </w:rPr>
        <w:t>– Зачитайте портретну характеристику Катрі. Які зображувально-виражальні засоби використовує письменниця для характеристики образу Катрі?</w:t>
      </w:r>
    </w:p>
    <w:p w:rsidR="00F43C0B" w:rsidRDefault="00F43C0B" w:rsidP="00F43C0B">
      <w:pPr>
        <w:spacing w:line="360" w:lineRule="auto"/>
        <w:jc w:val="both"/>
        <w:rPr>
          <w:sz w:val="28"/>
          <w:szCs w:val="28"/>
        </w:rPr>
      </w:pPr>
      <w:r>
        <w:rPr>
          <w:sz w:val="28"/>
          <w:szCs w:val="28"/>
        </w:rPr>
        <w:t xml:space="preserve"> </w:t>
      </w:r>
      <w:r w:rsidRPr="00FF4568">
        <w:rPr>
          <w:i/>
          <w:sz w:val="28"/>
          <w:szCs w:val="28"/>
        </w:rPr>
        <w:t xml:space="preserve">("Славна була то жіночка, </w:t>
      </w:r>
      <w:r>
        <w:rPr>
          <w:sz w:val="28"/>
          <w:szCs w:val="28"/>
        </w:rPr>
        <w:t>–</w:t>
      </w:r>
      <w:r w:rsidRPr="00FF4568">
        <w:rPr>
          <w:i/>
          <w:sz w:val="28"/>
          <w:szCs w:val="28"/>
        </w:rPr>
        <w:t xml:space="preserve"> звали Катрею: білявенька собі, т</w:t>
      </w:r>
      <w:r>
        <w:rPr>
          <w:i/>
          <w:sz w:val="28"/>
          <w:szCs w:val="28"/>
        </w:rPr>
        <w:t>рошки кирпатенька, очиці голубо</w:t>
      </w:r>
      <w:r w:rsidRPr="00FF4568">
        <w:rPr>
          <w:i/>
          <w:sz w:val="28"/>
          <w:szCs w:val="28"/>
        </w:rPr>
        <w:t>цвітові, ясненькі, а сама кругленька і свіжа, як яблучко"</w:t>
      </w:r>
      <w:r>
        <w:rPr>
          <w:sz w:val="28"/>
          <w:szCs w:val="28"/>
        </w:rPr>
        <w:t xml:space="preserve"> (порівняння). </w:t>
      </w:r>
      <w:r w:rsidRPr="00FF4568">
        <w:rPr>
          <w:i/>
          <w:sz w:val="28"/>
          <w:szCs w:val="28"/>
        </w:rPr>
        <w:t>"У червоному очіпку, у зеленій юпочці баєвій. Смішлива була й гордоватенька"</w:t>
      </w:r>
      <w:r>
        <w:rPr>
          <w:sz w:val="28"/>
          <w:szCs w:val="28"/>
        </w:rPr>
        <w:t xml:space="preserve"> (епітети).)</w:t>
      </w:r>
    </w:p>
    <w:p w:rsidR="00F43C0B" w:rsidRDefault="00F43C0B" w:rsidP="00F43C0B">
      <w:pPr>
        <w:spacing w:line="360" w:lineRule="auto"/>
        <w:jc w:val="both"/>
        <w:rPr>
          <w:sz w:val="28"/>
          <w:szCs w:val="28"/>
        </w:rPr>
      </w:pPr>
      <w:r>
        <w:rPr>
          <w:sz w:val="28"/>
          <w:szCs w:val="28"/>
        </w:rPr>
        <w:t xml:space="preserve">– Хто з жінок-кріпачок, на вашу думку, є більш рішучим у своїх діях і вчинках? </w:t>
      </w:r>
    </w:p>
    <w:p w:rsidR="00F43C0B" w:rsidRDefault="00F43C0B" w:rsidP="00F43C0B">
      <w:pPr>
        <w:tabs>
          <w:tab w:val="num" w:pos="0"/>
        </w:tabs>
        <w:spacing w:line="360" w:lineRule="auto"/>
        <w:jc w:val="both"/>
        <w:rPr>
          <w:sz w:val="28"/>
          <w:szCs w:val="28"/>
        </w:rPr>
      </w:pPr>
      <w:r>
        <w:rPr>
          <w:sz w:val="28"/>
          <w:szCs w:val="28"/>
        </w:rPr>
        <w:t>(Катерина дуже гостро висловлює свій протест проти поміщиці, особливо після втрати дитини.)</w:t>
      </w:r>
    </w:p>
    <w:p w:rsidR="00F43C0B" w:rsidRDefault="00F43C0B" w:rsidP="00F43C0B">
      <w:pPr>
        <w:spacing w:line="360" w:lineRule="auto"/>
        <w:jc w:val="both"/>
        <w:rPr>
          <w:sz w:val="28"/>
          <w:szCs w:val="28"/>
        </w:rPr>
      </w:pPr>
      <w:r>
        <w:rPr>
          <w:sz w:val="28"/>
          <w:szCs w:val="28"/>
        </w:rPr>
        <w:t>– Порівняйте мову Устини і Катрі.</w:t>
      </w:r>
    </w:p>
    <w:p w:rsidR="00F43C0B" w:rsidRDefault="00F43C0B" w:rsidP="00F43C0B">
      <w:pPr>
        <w:spacing w:line="360" w:lineRule="auto"/>
        <w:jc w:val="both"/>
        <w:rPr>
          <w:sz w:val="28"/>
          <w:szCs w:val="28"/>
        </w:rPr>
      </w:pPr>
      <w:r>
        <w:rPr>
          <w:sz w:val="28"/>
          <w:szCs w:val="28"/>
        </w:rPr>
        <w:t>– Чи раділа Устина волі, яку отримала? Порівняйте її життя у поміщиці і у місті.</w:t>
      </w:r>
    </w:p>
    <w:p w:rsidR="00F43C0B" w:rsidRDefault="00F43C0B" w:rsidP="00F43C0B">
      <w:pPr>
        <w:spacing w:line="360" w:lineRule="auto"/>
        <w:jc w:val="both"/>
        <w:rPr>
          <w:sz w:val="28"/>
          <w:szCs w:val="28"/>
        </w:rPr>
      </w:pPr>
      <w:r>
        <w:rPr>
          <w:sz w:val="28"/>
          <w:szCs w:val="28"/>
        </w:rPr>
        <w:lastRenderedPageBreak/>
        <w:t>(У поміщиці взагалі не мала права на самостійність. А у місті: "Господи милий! Яке ж то життя тоді наше було! Хоч із бідою, хоч із лихом, а таке ж то любе, таке благодатне! Легко зітхнути, весело глянути й думати: що зароблю, то все на себе; що й посиджу і поговорю, – нікого не боюся; робитиму чи ні, – ніхто мене не присилує, ніхто не займе. Чуюся на душі й на тілі, що я живу".)</w:t>
      </w:r>
    </w:p>
    <w:p w:rsidR="00F43C0B" w:rsidRDefault="00F43C0B" w:rsidP="00F43C0B">
      <w:pPr>
        <w:spacing w:line="360" w:lineRule="auto"/>
        <w:jc w:val="both"/>
        <w:rPr>
          <w:sz w:val="28"/>
          <w:szCs w:val="28"/>
        </w:rPr>
      </w:pPr>
      <w:r>
        <w:rPr>
          <w:sz w:val="28"/>
          <w:szCs w:val="28"/>
        </w:rPr>
        <w:t>– Охарактеризуйте образи чоловіків-кріпаків. Чи імпонує вам їх поведінка?</w:t>
      </w:r>
    </w:p>
    <w:p w:rsidR="00F43C0B" w:rsidRDefault="00F43C0B" w:rsidP="00F43C0B">
      <w:pPr>
        <w:spacing w:line="360" w:lineRule="auto"/>
        <w:jc w:val="both"/>
        <w:rPr>
          <w:sz w:val="28"/>
          <w:szCs w:val="28"/>
        </w:rPr>
      </w:pPr>
      <w:r>
        <w:rPr>
          <w:sz w:val="28"/>
          <w:szCs w:val="28"/>
        </w:rPr>
        <w:t>– Перекажіть епізод у саду, коли Прокіп заступається за бабусю. Чому саме цей випадок став вирішальним у долі подружжя кріпаків?</w:t>
      </w:r>
    </w:p>
    <w:p w:rsidR="00F43C0B" w:rsidRDefault="00F43C0B" w:rsidP="00F43C0B">
      <w:pPr>
        <w:spacing w:line="360" w:lineRule="auto"/>
        <w:jc w:val="both"/>
        <w:rPr>
          <w:sz w:val="28"/>
          <w:szCs w:val="28"/>
        </w:rPr>
      </w:pPr>
      <w:r>
        <w:rPr>
          <w:sz w:val="28"/>
          <w:szCs w:val="28"/>
        </w:rPr>
        <w:t>– Чи вважав Прокіп перебування у москалях все ж кращим за службу у поміщиці?</w:t>
      </w:r>
    </w:p>
    <w:p w:rsidR="00F43C0B" w:rsidRDefault="00F43C0B" w:rsidP="00F43C0B">
      <w:pPr>
        <w:spacing w:line="360" w:lineRule="auto"/>
        <w:jc w:val="both"/>
        <w:rPr>
          <w:sz w:val="28"/>
          <w:szCs w:val="28"/>
        </w:rPr>
      </w:pPr>
      <w:r>
        <w:rPr>
          <w:sz w:val="28"/>
          <w:szCs w:val="28"/>
        </w:rPr>
        <w:t xml:space="preserve">– Якою є доля Назара та Катрі? </w:t>
      </w:r>
    </w:p>
    <w:p w:rsidR="00F43C0B" w:rsidRDefault="00F43C0B" w:rsidP="00F43C0B">
      <w:pPr>
        <w:spacing w:line="360" w:lineRule="auto"/>
        <w:jc w:val="both"/>
        <w:rPr>
          <w:sz w:val="28"/>
          <w:szCs w:val="28"/>
        </w:rPr>
      </w:pPr>
      <w:r>
        <w:rPr>
          <w:sz w:val="28"/>
          <w:szCs w:val="28"/>
        </w:rPr>
        <w:t>(Катря збожеволіла і втопилась, а Назар втік і заробляв на своє життя працею, але вже не на панів.)</w:t>
      </w:r>
    </w:p>
    <w:p w:rsidR="00F43C0B" w:rsidRDefault="00F43C0B" w:rsidP="00F43C0B">
      <w:pPr>
        <w:spacing w:line="360" w:lineRule="auto"/>
        <w:jc w:val="both"/>
        <w:rPr>
          <w:sz w:val="28"/>
          <w:szCs w:val="28"/>
        </w:rPr>
      </w:pPr>
      <w:r>
        <w:rPr>
          <w:sz w:val="28"/>
          <w:szCs w:val="28"/>
        </w:rPr>
        <w:t xml:space="preserve">– Порівняйте поведінку старшого і молодшого покоління кріпаків. Які риси вдачі їм притаманні? </w:t>
      </w:r>
    </w:p>
    <w:p w:rsidR="00F43C0B" w:rsidRPr="00E8297F" w:rsidRDefault="00F43C0B" w:rsidP="00F43C0B">
      <w:pPr>
        <w:spacing w:line="360" w:lineRule="auto"/>
        <w:jc w:val="both"/>
        <w:rPr>
          <w:sz w:val="28"/>
          <w:szCs w:val="28"/>
        </w:rPr>
      </w:pPr>
      <w:r>
        <w:rPr>
          <w:sz w:val="28"/>
          <w:szCs w:val="28"/>
        </w:rPr>
        <w:t xml:space="preserve">(Представники молодого покоління кріпаків, на відміну від терплячої бабусі-кріпачки, протидіють панським знущанням, прагнуть позбутися влади поміщиків. Це пов’язано з наростанням антикріпосницьких настроїв у суспільстві. Молоде покоління – волелюбне, безстрашне, рішуче у вчинках.) – Спостереження занотуємо у вигляді таблиці: </w:t>
      </w:r>
      <w:r w:rsidRPr="00391BD6">
        <w:rPr>
          <w:b/>
          <w:sz w:val="28"/>
          <w:szCs w:val="28"/>
        </w:rPr>
        <w:t xml:space="preserve">               </w:t>
      </w:r>
    </w:p>
    <w:p w:rsidR="00F43C0B" w:rsidRPr="00E8297F" w:rsidRDefault="00F43C0B" w:rsidP="00F43C0B">
      <w:pPr>
        <w:spacing w:line="360" w:lineRule="auto"/>
        <w:jc w:val="center"/>
        <w:rPr>
          <w:b/>
          <w:sz w:val="28"/>
          <w:szCs w:val="28"/>
        </w:rPr>
      </w:pPr>
      <w:r w:rsidRPr="00E8297F">
        <w:rPr>
          <w:b/>
          <w:sz w:val="28"/>
          <w:szCs w:val="28"/>
        </w:rPr>
        <w:t xml:space="preserve">Образи кріпаків </w:t>
      </w:r>
      <w:r>
        <w:rPr>
          <w:b/>
          <w:sz w:val="28"/>
          <w:szCs w:val="28"/>
        </w:rPr>
        <w:t>( за повістю "Інститутка" Марка Вовчка)</w:t>
      </w:r>
    </w:p>
    <w:tbl>
      <w:tblPr>
        <w:tblStyle w:val="a6"/>
        <w:tblW w:w="0" w:type="auto"/>
        <w:tblLook w:val="01E0" w:firstRow="1" w:lastRow="1" w:firstColumn="1" w:lastColumn="1" w:noHBand="0" w:noVBand="0"/>
      </w:tblPr>
      <w:tblGrid>
        <w:gridCol w:w="4428"/>
        <w:gridCol w:w="5040"/>
      </w:tblGrid>
      <w:tr w:rsidR="00F43C0B" w:rsidTr="00717077">
        <w:tc>
          <w:tcPr>
            <w:tcW w:w="4428" w:type="dxa"/>
          </w:tcPr>
          <w:p w:rsidR="00F43C0B" w:rsidRPr="00B24563" w:rsidRDefault="00F43C0B" w:rsidP="00717077">
            <w:pPr>
              <w:spacing w:line="360" w:lineRule="auto"/>
              <w:jc w:val="center"/>
              <w:rPr>
                <w:b/>
                <w:sz w:val="28"/>
                <w:szCs w:val="28"/>
              </w:rPr>
            </w:pPr>
            <w:r w:rsidRPr="00B24563">
              <w:rPr>
                <w:b/>
                <w:sz w:val="28"/>
                <w:szCs w:val="28"/>
              </w:rPr>
              <w:t>Образи кріпаків</w:t>
            </w:r>
          </w:p>
        </w:tc>
        <w:tc>
          <w:tcPr>
            <w:tcW w:w="5040" w:type="dxa"/>
          </w:tcPr>
          <w:p w:rsidR="00F43C0B" w:rsidRPr="00BA1759" w:rsidRDefault="00F43C0B" w:rsidP="00717077">
            <w:pPr>
              <w:spacing w:line="360" w:lineRule="auto"/>
              <w:jc w:val="center"/>
              <w:rPr>
                <w:b/>
                <w:sz w:val="28"/>
                <w:szCs w:val="28"/>
              </w:rPr>
            </w:pPr>
            <w:r w:rsidRPr="00BA1759">
              <w:rPr>
                <w:b/>
                <w:sz w:val="28"/>
                <w:szCs w:val="28"/>
              </w:rPr>
              <w:t>Риси вдачі</w:t>
            </w:r>
          </w:p>
        </w:tc>
      </w:tr>
      <w:tr w:rsidR="00F43C0B" w:rsidTr="00717077">
        <w:tc>
          <w:tcPr>
            <w:tcW w:w="4428" w:type="dxa"/>
          </w:tcPr>
          <w:p w:rsidR="00F43C0B" w:rsidRDefault="00F43C0B" w:rsidP="00717077">
            <w:pPr>
              <w:spacing w:line="360" w:lineRule="auto"/>
              <w:jc w:val="both"/>
              <w:rPr>
                <w:sz w:val="28"/>
                <w:szCs w:val="28"/>
              </w:rPr>
            </w:pPr>
            <w:r>
              <w:rPr>
                <w:sz w:val="28"/>
                <w:szCs w:val="28"/>
              </w:rPr>
              <w:t>Бабуся-кріпачка</w:t>
            </w:r>
          </w:p>
        </w:tc>
        <w:tc>
          <w:tcPr>
            <w:tcW w:w="5040" w:type="dxa"/>
          </w:tcPr>
          <w:p w:rsidR="00F43C0B" w:rsidRDefault="00F43C0B" w:rsidP="00717077">
            <w:pPr>
              <w:spacing w:line="360" w:lineRule="auto"/>
              <w:jc w:val="both"/>
              <w:rPr>
                <w:sz w:val="28"/>
                <w:szCs w:val="28"/>
              </w:rPr>
            </w:pPr>
            <w:r>
              <w:rPr>
                <w:sz w:val="28"/>
                <w:szCs w:val="28"/>
              </w:rPr>
              <w:t>Тиха, спокійна, покірна, "як матір"</w:t>
            </w:r>
          </w:p>
        </w:tc>
      </w:tr>
      <w:tr w:rsidR="00F43C0B" w:rsidTr="00717077">
        <w:tc>
          <w:tcPr>
            <w:tcW w:w="4428" w:type="dxa"/>
          </w:tcPr>
          <w:p w:rsidR="00F43C0B" w:rsidRDefault="00F43C0B" w:rsidP="00717077">
            <w:pPr>
              <w:spacing w:line="360" w:lineRule="auto"/>
              <w:jc w:val="both"/>
              <w:rPr>
                <w:sz w:val="28"/>
                <w:szCs w:val="28"/>
              </w:rPr>
            </w:pPr>
            <w:r>
              <w:rPr>
                <w:sz w:val="28"/>
                <w:szCs w:val="28"/>
              </w:rPr>
              <w:t>Устина</w:t>
            </w:r>
          </w:p>
        </w:tc>
        <w:tc>
          <w:tcPr>
            <w:tcW w:w="5040" w:type="dxa"/>
          </w:tcPr>
          <w:p w:rsidR="00F43C0B" w:rsidRDefault="00F43C0B" w:rsidP="00717077">
            <w:pPr>
              <w:spacing w:line="360" w:lineRule="auto"/>
              <w:jc w:val="both"/>
              <w:rPr>
                <w:sz w:val="28"/>
                <w:szCs w:val="28"/>
              </w:rPr>
            </w:pPr>
            <w:r>
              <w:rPr>
                <w:sz w:val="28"/>
                <w:szCs w:val="28"/>
              </w:rPr>
              <w:t>Спокійна, покірна, активного протесту не виявляє</w:t>
            </w:r>
          </w:p>
        </w:tc>
      </w:tr>
      <w:tr w:rsidR="00F43C0B" w:rsidTr="00717077">
        <w:tc>
          <w:tcPr>
            <w:tcW w:w="4428" w:type="dxa"/>
          </w:tcPr>
          <w:p w:rsidR="00F43C0B" w:rsidRDefault="00F43C0B" w:rsidP="00717077">
            <w:pPr>
              <w:spacing w:line="360" w:lineRule="auto"/>
              <w:jc w:val="both"/>
              <w:rPr>
                <w:sz w:val="28"/>
                <w:szCs w:val="28"/>
              </w:rPr>
            </w:pPr>
            <w:r>
              <w:rPr>
                <w:sz w:val="28"/>
                <w:szCs w:val="28"/>
              </w:rPr>
              <w:t>Катерина</w:t>
            </w:r>
          </w:p>
        </w:tc>
        <w:tc>
          <w:tcPr>
            <w:tcW w:w="5040" w:type="dxa"/>
          </w:tcPr>
          <w:p w:rsidR="00F43C0B" w:rsidRDefault="00F43C0B" w:rsidP="00717077">
            <w:pPr>
              <w:spacing w:line="360" w:lineRule="auto"/>
              <w:jc w:val="both"/>
              <w:rPr>
                <w:sz w:val="28"/>
                <w:szCs w:val="28"/>
              </w:rPr>
            </w:pPr>
            <w:r>
              <w:rPr>
                <w:sz w:val="28"/>
                <w:szCs w:val="28"/>
              </w:rPr>
              <w:t>Має почуття власної гідності, ненависть до панів, після втрати дитини виявляє протест</w:t>
            </w:r>
          </w:p>
        </w:tc>
      </w:tr>
      <w:tr w:rsidR="00F43C0B" w:rsidTr="00717077">
        <w:tc>
          <w:tcPr>
            <w:tcW w:w="4428" w:type="dxa"/>
          </w:tcPr>
          <w:p w:rsidR="00F43C0B" w:rsidRDefault="00F43C0B" w:rsidP="00717077">
            <w:pPr>
              <w:spacing w:line="360" w:lineRule="auto"/>
              <w:jc w:val="both"/>
              <w:rPr>
                <w:sz w:val="28"/>
                <w:szCs w:val="28"/>
              </w:rPr>
            </w:pPr>
            <w:r>
              <w:rPr>
                <w:sz w:val="28"/>
                <w:szCs w:val="28"/>
              </w:rPr>
              <w:t>Назар</w:t>
            </w:r>
          </w:p>
        </w:tc>
        <w:tc>
          <w:tcPr>
            <w:tcW w:w="5040" w:type="dxa"/>
          </w:tcPr>
          <w:p w:rsidR="00F43C0B" w:rsidRDefault="00F43C0B" w:rsidP="00717077">
            <w:pPr>
              <w:spacing w:line="360" w:lineRule="auto"/>
              <w:jc w:val="both"/>
              <w:rPr>
                <w:sz w:val="28"/>
                <w:szCs w:val="28"/>
              </w:rPr>
            </w:pPr>
            <w:r>
              <w:rPr>
                <w:sz w:val="28"/>
                <w:szCs w:val="28"/>
              </w:rPr>
              <w:t xml:space="preserve">Волелюбний, сміливий, протестує </w:t>
            </w:r>
            <w:r>
              <w:rPr>
                <w:sz w:val="28"/>
                <w:szCs w:val="28"/>
              </w:rPr>
              <w:lastRenderedPageBreak/>
              <w:t>проти поміщиків</w:t>
            </w:r>
          </w:p>
        </w:tc>
      </w:tr>
      <w:tr w:rsidR="00F43C0B" w:rsidTr="00717077">
        <w:tc>
          <w:tcPr>
            <w:tcW w:w="4428" w:type="dxa"/>
          </w:tcPr>
          <w:p w:rsidR="00F43C0B" w:rsidRDefault="00F43C0B" w:rsidP="00717077">
            <w:pPr>
              <w:spacing w:line="360" w:lineRule="auto"/>
              <w:jc w:val="both"/>
              <w:rPr>
                <w:sz w:val="28"/>
                <w:szCs w:val="28"/>
              </w:rPr>
            </w:pPr>
            <w:r>
              <w:rPr>
                <w:sz w:val="28"/>
                <w:szCs w:val="28"/>
              </w:rPr>
              <w:lastRenderedPageBreak/>
              <w:t>Прокіп</w:t>
            </w:r>
          </w:p>
        </w:tc>
        <w:tc>
          <w:tcPr>
            <w:tcW w:w="5040" w:type="dxa"/>
          </w:tcPr>
          <w:p w:rsidR="00F43C0B" w:rsidRDefault="00F43C0B" w:rsidP="00717077">
            <w:pPr>
              <w:spacing w:line="360" w:lineRule="auto"/>
              <w:jc w:val="both"/>
              <w:rPr>
                <w:sz w:val="28"/>
                <w:szCs w:val="28"/>
              </w:rPr>
            </w:pPr>
            <w:r>
              <w:rPr>
                <w:sz w:val="28"/>
                <w:szCs w:val="28"/>
              </w:rPr>
              <w:t>Рішучий, мужній. Висловлює гнівний протест проти панів</w:t>
            </w:r>
          </w:p>
        </w:tc>
      </w:tr>
    </w:tbl>
    <w:p w:rsidR="00F43C0B" w:rsidRPr="00E8297F" w:rsidRDefault="00F43C0B" w:rsidP="00F43C0B">
      <w:pPr>
        <w:spacing w:line="360" w:lineRule="auto"/>
        <w:jc w:val="both"/>
        <w:rPr>
          <w:b/>
          <w:sz w:val="28"/>
          <w:szCs w:val="28"/>
        </w:rPr>
      </w:pPr>
      <w:r>
        <w:rPr>
          <w:b/>
          <w:sz w:val="28"/>
          <w:szCs w:val="28"/>
        </w:rPr>
        <w:tab/>
      </w:r>
      <w:r w:rsidRPr="00E8297F">
        <w:rPr>
          <w:b/>
          <w:sz w:val="28"/>
          <w:szCs w:val="28"/>
        </w:rPr>
        <w:t>Запитання до учнів</w:t>
      </w:r>
    </w:p>
    <w:p w:rsidR="00F43C0B" w:rsidRDefault="00F43C0B" w:rsidP="00F43C0B">
      <w:pPr>
        <w:spacing w:line="360" w:lineRule="auto"/>
        <w:jc w:val="both"/>
        <w:rPr>
          <w:sz w:val="28"/>
          <w:szCs w:val="28"/>
        </w:rPr>
      </w:pPr>
      <w:r>
        <w:rPr>
          <w:sz w:val="28"/>
          <w:szCs w:val="28"/>
        </w:rPr>
        <w:t xml:space="preserve">– Охарактеризуйте мову повісті  "Інститутка" Марка Вовчка. </w:t>
      </w:r>
    </w:p>
    <w:p w:rsidR="00F43C0B" w:rsidRDefault="00F43C0B" w:rsidP="00F43C0B">
      <w:pPr>
        <w:spacing w:line="360" w:lineRule="auto"/>
        <w:jc w:val="both"/>
        <w:rPr>
          <w:sz w:val="28"/>
          <w:szCs w:val="28"/>
        </w:rPr>
      </w:pPr>
      <w:r>
        <w:rPr>
          <w:sz w:val="28"/>
          <w:szCs w:val="28"/>
        </w:rPr>
        <w:t>(Мова повісті пісенна, різнобарвна, багата на тропи, близька до народної.)</w:t>
      </w:r>
    </w:p>
    <w:p w:rsidR="00F43C0B" w:rsidRDefault="00F43C0B" w:rsidP="00F43C0B">
      <w:pPr>
        <w:spacing w:line="360" w:lineRule="auto"/>
        <w:jc w:val="both"/>
        <w:rPr>
          <w:sz w:val="28"/>
          <w:szCs w:val="28"/>
        </w:rPr>
      </w:pPr>
      <w:r>
        <w:rPr>
          <w:sz w:val="28"/>
          <w:szCs w:val="28"/>
        </w:rPr>
        <w:t>– Чи наявні у тексті повісті "Інститутка" Марка Вовчка застарілі слова та діалектизми? Наведіть приклади. З якою метою письменниця вводить їх до тексту?</w:t>
      </w:r>
    </w:p>
    <w:p w:rsidR="00F43C0B" w:rsidRPr="00FF4568" w:rsidRDefault="00F43C0B" w:rsidP="00F43C0B">
      <w:pPr>
        <w:spacing w:line="360" w:lineRule="auto"/>
        <w:jc w:val="both"/>
        <w:rPr>
          <w:i/>
          <w:sz w:val="28"/>
          <w:szCs w:val="28"/>
        </w:rPr>
      </w:pPr>
      <w:r w:rsidRPr="00FF4568">
        <w:rPr>
          <w:i/>
          <w:sz w:val="28"/>
          <w:szCs w:val="28"/>
        </w:rPr>
        <w:t>(</w:t>
      </w:r>
      <w:r>
        <w:rPr>
          <w:i/>
          <w:sz w:val="28"/>
          <w:szCs w:val="28"/>
        </w:rPr>
        <w:t>"</w:t>
      </w:r>
      <w:r w:rsidRPr="00FF4568">
        <w:rPr>
          <w:i/>
          <w:sz w:val="28"/>
          <w:szCs w:val="28"/>
        </w:rPr>
        <w:t>Туряти</w:t>
      </w:r>
      <w:r>
        <w:rPr>
          <w:i/>
          <w:sz w:val="28"/>
          <w:szCs w:val="28"/>
        </w:rPr>
        <w:t xml:space="preserve">" </w:t>
      </w:r>
      <w:r>
        <w:rPr>
          <w:sz w:val="28"/>
          <w:szCs w:val="28"/>
        </w:rPr>
        <w:t>–</w:t>
      </w:r>
      <w:r>
        <w:rPr>
          <w:i/>
          <w:sz w:val="28"/>
          <w:szCs w:val="28"/>
        </w:rPr>
        <w:t xml:space="preserve"> </w:t>
      </w:r>
      <w:r w:rsidRPr="00FF4568">
        <w:rPr>
          <w:i/>
          <w:sz w:val="28"/>
          <w:szCs w:val="28"/>
        </w:rPr>
        <w:t>посилати, гнати,</w:t>
      </w:r>
      <w:r>
        <w:rPr>
          <w:i/>
          <w:sz w:val="28"/>
          <w:szCs w:val="28"/>
        </w:rPr>
        <w:t xml:space="preserve"> "</w:t>
      </w:r>
      <w:r w:rsidRPr="00FF4568">
        <w:rPr>
          <w:i/>
          <w:sz w:val="28"/>
          <w:szCs w:val="28"/>
        </w:rPr>
        <w:t>зочити</w:t>
      </w:r>
      <w:r>
        <w:rPr>
          <w:i/>
          <w:sz w:val="28"/>
          <w:szCs w:val="28"/>
        </w:rPr>
        <w:t xml:space="preserve">" </w:t>
      </w:r>
      <w:r>
        <w:rPr>
          <w:sz w:val="28"/>
          <w:szCs w:val="28"/>
        </w:rPr>
        <w:t>–</w:t>
      </w:r>
      <w:r>
        <w:rPr>
          <w:i/>
          <w:sz w:val="28"/>
          <w:szCs w:val="28"/>
        </w:rPr>
        <w:t xml:space="preserve"> </w:t>
      </w:r>
      <w:r w:rsidRPr="00FF4568">
        <w:rPr>
          <w:i/>
          <w:sz w:val="28"/>
          <w:szCs w:val="28"/>
        </w:rPr>
        <w:t xml:space="preserve">побачити, </w:t>
      </w:r>
      <w:r>
        <w:rPr>
          <w:i/>
          <w:sz w:val="28"/>
          <w:szCs w:val="28"/>
        </w:rPr>
        <w:t>"</w:t>
      </w:r>
      <w:r w:rsidRPr="00FF4568">
        <w:rPr>
          <w:i/>
          <w:sz w:val="28"/>
          <w:szCs w:val="28"/>
        </w:rPr>
        <w:t>стеменний</w:t>
      </w:r>
      <w:r>
        <w:rPr>
          <w:i/>
          <w:sz w:val="28"/>
          <w:szCs w:val="28"/>
        </w:rPr>
        <w:t xml:space="preserve">" </w:t>
      </w:r>
      <w:r>
        <w:rPr>
          <w:sz w:val="28"/>
          <w:szCs w:val="28"/>
        </w:rPr>
        <w:t>–</w:t>
      </w:r>
      <w:r w:rsidRPr="00FF4568">
        <w:rPr>
          <w:i/>
          <w:sz w:val="28"/>
          <w:szCs w:val="28"/>
        </w:rPr>
        <w:t xml:space="preserve"> справжній, </w:t>
      </w:r>
      <w:r>
        <w:rPr>
          <w:i/>
          <w:sz w:val="28"/>
          <w:szCs w:val="28"/>
        </w:rPr>
        <w:t>"</w:t>
      </w:r>
      <w:r w:rsidRPr="00FF4568">
        <w:rPr>
          <w:i/>
          <w:sz w:val="28"/>
          <w:szCs w:val="28"/>
        </w:rPr>
        <w:t>оченьпати</w:t>
      </w:r>
      <w:r>
        <w:rPr>
          <w:i/>
          <w:sz w:val="28"/>
          <w:szCs w:val="28"/>
        </w:rPr>
        <w:t xml:space="preserve">" </w:t>
      </w:r>
      <w:r>
        <w:rPr>
          <w:sz w:val="28"/>
          <w:szCs w:val="28"/>
        </w:rPr>
        <w:t xml:space="preserve">– </w:t>
      </w:r>
      <w:r w:rsidRPr="00FF4568">
        <w:rPr>
          <w:i/>
          <w:sz w:val="28"/>
          <w:szCs w:val="28"/>
        </w:rPr>
        <w:t xml:space="preserve">одужати, </w:t>
      </w:r>
      <w:r>
        <w:rPr>
          <w:i/>
          <w:sz w:val="28"/>
          <w:szCs w:val="28"/>
        </w:rPr>
        <w:t>"</w:t>
      </w:r>
      <w:r w:rsidRPr="00FF4568">
        <w:rPr>
          <w:i/>
          <w:sz w:val="28"/>
          <w:szCs w:val="28"/>
        </w:rPr>
        <w:t>не здоліти</w:t>
      </w:r>
      <w:r>
        <w:rPr>
          <w:i/>
          <w:sz w:val="28"/>
          <w:szCs w:val="28"/>
        </w:rPr>
        <w:t xml:space="preserve">" </w:t>
      </w:r>
      <w:r>
        <w:rPr>
          <w:sz w:val="28"/>
          <w:szCs w:val="28"/>
        </w:rPr>
        <w:t xml:space="preserve">– </w:t>
      </w:r>
      <w:r>
        <w:rPr>
          <w:i/>
          <w:sz w:val="28"/>
          <w:szCs w:val="28"/>
        </w:rPr>
        <w:t xml:space="preserve"> </w:t>
      </w:r>
      <w:r w:rsidRPr="00FF4568">
        <w:rPr>
          <w:i/>
          <w:sz w:val="28"/>
          <w:szCs w:val="28"/>
        </w:rPr>
        <w:t>не спромогтися</w:t>
      </w:r>
      <w:r>
        <w:rPr>
          <w:i/>
          <w:sz w:val="28"/>
          <w:szCs w:val="28"/>
        </w:rPr>
        <w:t>.</w:t>
      </w:r>
      <w:r w:rsidRPr="00FF4568">
        <w:rPr>
          <w:i/>
          <w:sz w:val="28"/>
          <w:szCs w:val="28"/>
        </w:rPr>
        <w:t>)</w:t>
      </w:r>
    </w:p>
    <w:p w:rsidR="00F43C0B" w:rsidRDefault="00F43C0B" w:rsidP="00F43C0B">
      <w:pPr>
        <w:spacing w:line="360" w:lineRule="auto"/>
        <w:jc w:val="both"/>
        <w:rPr>
          <w:sz w:val="28"/>
          <w:szCs w:val="28"/>
        </w:rPr>
      </w:pPr>
      <w:r>
        <w:rPr>
          <w:sz w:val="28"/>
          <w:szCs w:val="28"/>
        </w:rPr>
        <w:t xml:space="preserve"> – Які художні засоби наявні у повісті "Інститутка" Марка Вовчка?  Яка їх роль у творі? </w:t>
      </w:r>
    </w:p>
    <w:p w:rsidR="00F43C0B" w:rsidRDefault="00F43C0B" w:rsidP="00F43C0B">
      <w:pPr>
        <w:spacing w:line="360" w:lineRule="auto"/>
        <w:jc w:val="both"/>
        <w:rPr>
          <w:sz w:val="28"/>
          <w:szCs w:val="28"/>
        </w:rPr>
      </w:pPr>
      <w:r>
        <w:rPr>
          <w:sz w:val="28"/>
          <w:szCs w:val="28"/>
        </w:rPr>
        <w:t>(У творі використані різноманітні тропи, серед яких епітети, порівняння, метафори, тавтологія, плеонаризм та ін. За допомогою зображувально-виражальних засобів письменниця висловлює власне ставлення до персонажів.)</w:t>
      </w:r>
    </w:p>
    <w:p w:rsidR="00F43C0B" w:rsidRDefault="00F43C0B" w:rsidP="00F43C0B">
      <w:pPr>
        <w:spacing w:line="360" w:lineRule="auto"/>
        <w:jc w:val="both"/>
        <w:rPr>
          <w:sz w:val="28"/>
          <w:szCs w:val="28"/>
        </w:rPr>
      </w:pPr>
      <w:r>
        <w:rPr>
          <w:sz w:val="28"/>
          <w:szCs w:val="28"/>
        </w:rPr>
        <w:t xml:space="preserve">– Чи наявні у творі фольклорні елементи? З якою метою вони вжиті письменницею? </w:t>
      </w:r>
    </w:p>
    <w:p w:rsidR="00F43C0B" w:rsidRDefault="00F43C0B" w:rsidP="00F43C0B">
      <w:pPr>
        <w:spacing w:line="360" w:lineRule="auto"/>
        <w:jc w:val="both"/>
        <w:rPr>
          <w:sz w:val="28"/>
          <w:szCs w:val="28"/>
        </w:rPr>
      </w:pPr>
      <w:r>
        <w:rPr>
          <w:sz w:val="28"/>
          <w:szCs w:val="28"/>
        </w:rPr>
        <w:t>(У повісті є чимало приказок, прислів’їв, звертань фразеологічного походження,  афоризмів. За допомогою цих засобів Марко Вовчок  в сатиричній чи гумористичній формі висміює поміщиків, висловлює гнівний осуд кріпаччини.)</w:t>
      </w:r>
    </w:p>
    <w:p w:rsidR="00F43C0B" w:rsidRDefault="00F43C0B" w:rsidP="00F43C0B">
      <w:pPr>
        <w:spacing w:line="360" w:lineRule="auto"/>
        <w:jc w:val="both"/>
        <w:rPr>
          <w:sz w:val="28"/>
          <w:szCs w:val="28"/>
        </w:rPr>
      </w:pPr>
      <w:r>
        <w:rPr>
          <w:sz w:val="28"/>
          <w:szCs w:val="28"/>
        </w:rPr>
        <w:t>– Узагальнення зробимо у вигляді таблиці "Художня мова повісті "Інститутка" Марка Вовчка"</w:t>
      </w:r>
    </w:p>
    <w:p w:rsidR="00F43C0B" w:rsidRPr="00E8297F" w:rsidRDefault="00F43C0B" w:rsidP="00F43C0B">
      <w:pPr>
        <w:spacing w:line="360" w:lineRule="auto"/>
        <w:jc w:val="center"/>
        <w:rPr>
          <w:b/>
          <w:sz w:val="28"/>
          <w:szCs w:val="28"/>
        </w:rPr>
      </w:pPr>
      <w:r w:rsidRPr="00E8297F">
        <w:rPr>
          <w:b/>
          <w:sz w:val="28"/>
          <w:szCs w:val="28"/>
        </w:rPr>
        <w:t>Художня мова повісті "Інститутка" Марка Вовчка</w:t>
      </w:r>
    </w:p>
    <w:p w:rsidR="00F43C0B" w:rsidRPr="00FF4568" w:rsidRDefault="00F43C0B" w:rsidP="00F43C0B">
      <w:pPr>
        <w:spacing w:line="360" w:lineRule="auto"/>
        <w:jc w:val="center"/>
        <w:rPr>
          <w:sz w:val="28"/>
          <w:szCs w:val="28"/>
          <w:u w:val="single"/>
        </w:rPr>
      </w:pPr>
      <w:r w:rsidRPr="00FF4568">
        <w:rPr>
          <w:sz w:val="28"/>
          <w:szCs w:val="28"/>
          <w:u w:val="single"/>
        </w:rPr>
        <w:t>Оригінальна, самобутня, народна, виразна</w:t>
      </w:r>
    </w:p>
    <w:tbl>
      <w:tblPr>
        <w:tblStyle w:val="a6"/>
        <w:tblW w:w="0" w:type="auto"/>
        <w:tblLook w:val="01E0" w:firstRow="1" w:lastRow="1" w:firstColumn="1" w:lastColumn="1" w:noHBand="0" w:noVBand="0"/>
      </w:tblPr>
      <w:tblGrid>
        <w:gridCol w:w="4783"/>
        <w:gridCol w:w="4788"/>
      </w:tblGrid>
      <w:tr w:rsidR="00F43C0B" w:rsidTr="00717077">
        <w:tc>
          <w:tcPr>
            <w:tcW w:w="4783" w:type="dxa"/>
          </w:tcPr>
          <w:p w:rsidR="00F43C0B" w:rsidRPr="00E8297F" w:rsidRDefault="00F43C0B" w:rsidP="00717077">
            <w:pPr>
              <w:spacing w:line="360" w:lineRule="auto"/>
              <w:jc w:val="center"/>
              <w:rPr>
                <w:b/>
                <w:i/>
                <w:sz w:val="28"/>
                <w:szCs w:val="28"/>
                <w:u w:val="single"/>
              </w:rPr>
            </w:pPr>
            <w:r w:rsidRPr="00E8297F">
              <w:rPr>
                <w:b/>
                <w:i/>
                <w:sz w:val="28"/>
                <w:szCs w:val="28"/>
                <w:u w:val="single"/>
              </w:rPr>
              <w:t>Тропи</w:t>
            </w:r>
          </w:p>
        </w:tc>
        <w:tc>
          <w:tcPr>
            <w:tcW w:w="4788" w:type="dxa"/>
          </w:tcPr>
          <w:p w:rsidR="00F43C0B" w:rsidRPr="00391BD6" w:rsidRDefault="00F43C0B" w:rsidP="00717077">
            <w:pPr>
              <w:spacing w:line="360" w:lineRule="auto"/>
              <w:jc w:val="center"/>
              <w:rPr>
                <w:b/>
                <w:i/>
                <w:sz w:val="28"/>
                <w:szCs w:val="28"/>
                <w:u w:val="single"/>
              </w:rPr>
            </w:pPr>
            <w:r>
              <w:rPr>
                <w:b/>
                <w:i/>
                <w:sz w:val="28"/>
                <w:szCs w:val="28"/>
                <w:u w:val="single"/>
              </w:rPr>
              <w:t>Фольклорні елементи</w:t>
            </w:r>
          </w:p>
        </w:tc>
      </w:tr>
      <w:tr w:rsidR="00F43C0B" w:rsidTr="00717077">
        <w:tc>
          <w:tcPr>
            <w:tcW w:w="4783" w:type="dxa"/>
          </w:tcPr>
          <w:p w:rsidR="00F43C0B" w:rsidRDefault="00F43C0B" w:rsidP="00717077">
            <w:pPr>
              <w:spacing w:line="360" w:lineRule="auto"/>
              <w:jc w:val="both"/>
              <w:rPr>
                <w:sz w:val="28"/>
                <w:szCs w:val="28"/>
              </w:rPr>
            </w:pPr>
            <w:r>
              <w:rPr>
                <w:sz w:val="28"/>
                <w:szCs w:val="28"/>
              </w:rPr>
              <w:t>метафори</w:t>
            </w:r>
          </w:p>
        </w:tc>
        <w:tc>
          <w:tcPr>
            <w:tcW w:w="4788" w:type="dxa"/>
          </w:tcPr>
          <w:p w:rsidR="00F43C0B" w:rsidRDefault="00F43C0B" w:rsidP="00717077">
            <w:pPr>
              <w:spacing w:line="360" w:lineRule="auto"/>
              <w:jc w:val="both"/>
              <w:rPr>
                <w:sz w:val="28"/>
                <w:szCs w:val="28"/>
              </w:rPr>
            </w:pPr>
            <w:r>
              <w:rPr>
                <w:sz w:val="28"/>
                <w:szCs w:val="28"/>
              </w:rPr>
              <w:t>приказки</w:t>
            </w:r>
          </w:p>
        </w:tc>
      </w:tr>
      <w:tr w:rsidR="00F43C0B" w:rsidTr="00717077">
        <w:tc>
          <w:tcPr>
            <w:tcW w:w="4783" w:type="dxa"/>
          </w:tcPr>
          <w:p w:rsidR="00F43C0B" w:rsidRDefault="00F43C0B" w:rsidP="00717077">
            <w:pPr>
              <w:spacing w:line="360" w:lineRule="auto"/>
              <w:jc w:val="both"/>
              <w:rPr>
                <w:sz w:val="28"/>
                <w:szCs w:val="28"/>
              </w:rPr>
            </w:pPr>
            <w:r>
              <w:rPr>
                <w:sz w:val="28"/>
                <w:szCs w:val="28"/>
              </w:rPr>
              <w:t>порівняння</w:t>
            </w:r>
          </w:p>
        </w:tc>
        <w:tc>
          <w:tcPr>
            <w:tcW w:w="4788" w:type="dxa"/>
          </w:tcPr>
          <w:p w:rsidR="00F43C0B" w:rsidRDefault="00F43C0B" w:rsidP="00717077">
            <w:pPr>
              <w:spacing w:line="360" w:lineRule="auto"/>
              <w:jc w:val="both"/>
              <w:rPr>
                <w:sz w:val="28"/>
                <w:szCs w:val="28"/>
              </w:rPr>
            </w:pPr>
            <w:r>
              <w:rPr>
                <w:sz w:val="28"/>
                <w:szCs w:val="28"/>
              </w:rPr>
              <w:t xml:space="preserve">прислів’я </w:t>
            </w:r>
          </w:p>
        </w:tc>
      </w:tr>
      <w:tr w:rsidR="00F43C0B" w:rsidTr="00717077">
        <w:tc>
          <w:tcPr>
            <w:tcW w:w="4783" w:type="dxa"/>
          </w:tcPr>
          <w:p w:rsidR="00F43C0B" w:rsidRDefault="00F43C0B" w:rsidP="00717077">
            <w:pPr>
              <w:spacing w:line="360" w:lineRule="auto"/>
              <w:jc w:val="both"/>
              <w:rPr>
                <w:sz w:val="28"/>
                <w:szCs w:val="28"/>
              </w:rPr>
            </w:pPr>
            <w:r>
              <w:rPr>
                <w:sz w:val="28"/>
                <w:szCs w:val="28"/>
              </w:rPr>
              <w:lastRenderedPageBreak/>
              <w:t>епітети</w:t>
            </w:r>
          </w:p>
        </w:tc>
        <w:tc>
          <w:tcPr>
            <w:tcW w:w="4788" w:type="dxa"/>
          </w:tcPr>
          <w:p w:rsidR="00F43C0B" w:rsidRDefault="00F43C0B" w:rsidP="00717077">
            <w:pPr>
              <w:spacing w:line="360" w:lineRule="auto"/>
              <w:jc w:val="both"/>
              <w:rPr>
                <w:sz w:val="28"/>
                <w:szCs w:val="28"/>
              </w:rPr>
            </w:pPr>
            <w:r>
              <w:rPr>
                <w:sz w:val="28"/>
                <w:szCs w:val="28"/>
              </w:rPr>
              <w:t>звертання</w:t>
            </w:r>
          </w:p>
        </w:tc>
      </w:tr>
    </w:tbl>
    <w:p w:rsidR="00F43C0B" w:rsidRDefault="00F43C0B" w:rsidP="00F43C0B">
      <w:pPr>
        <w:spacing w:line="360" w:lineRule="auto"/>
        <w:ind w:firstLine="540"/>
        <w:jc w:val="both"/>
        <w:rPr>
          <w:sz w:val="28"/>
          <w:szCs w:val="28"/>
        </w:rPr>
      </w:pPr>
    </w:p>
    <w:p w:rsidR="00F43C0B" w:rsidRDefault="00F43C0B" w:rsidP="00F43C0B">
      <w:pPr>
        <w:spacing w:line="360" w:lineRule="auto"/>
        <w:ind w:firstLine="540"/>
        <w:jc w:val="both"/>
        <w:rPr>
          <w:sz w:val="28"/>
          <w:szCs w:val="28"/>
        </w:rPr>
      </w:pPr>
      <w:r>
        <w:rPr>
          <w:sz w:val="28"/>
          <w:szCs w:val="28"/>
        </w:rPr>
        <w:t>На уроках української літератури  у 10 класі під час вивчення роману "Хіба ревуть воли, як ясла повні?" Панаса Мирного та Івана Білика вважаємо за доцільне увагу старшокласників акцентувати на мовній специфіці твору. Відсутність достатньої кількості бюджету часу на уроках української літератури не завжди дозволяє глибоко вивчити і дослідити мову художнього твору. На нашу думку, перед проведенням текстуальної роботи над романом "Хіба ревуть воли, як ясла повні?"</w:t>
      </w:r>
      <w:r w:rsidRPr="00BC0754">
        <w:rPr>
          <w:sz w:val="28"/>
          <w:szCs w:val="28"/>
        </w:rPr>
        <w:t xml:space="preserve"> </w:t>
      </w:r>
      <w:r>
        <w:rPr>
          <w:sz w:val="28"/>
          <w:szCs w:val="28"/>
        </w:rPr>
        <w:t>Панаса Мирного доцільними є спостереження учнів над мовними особливостями твору. Наприклад, можна запропонувати завдання в групах: І група – дослідити синоніміку роману; ІІ група – простежити використання елементів словника; ІІІ група – визначити у романі тропи.</w:t>
      </w:r>
    </w:p>
    <w:p w:rsidR="00F43C0B" w:rsidRDefault="00F43C0B" w:rsidP="00F43C0B">
      <w:pPr>
        <w:spacing w:line="360" w:lineRule="auto"/>
        <w:jc w:val="both"/>
        <w:rPr>
          <w:sz w:val="28"/>
          <w:szCs w:val="28"/>
        </w:rPr>
      </w:pPr>
      <w:r>
        <w:rPr>
          <w:sz w:val="28"/>
          <w:szCs w:val="28"/>
        </w:rPr>
        <w:tab/>
        <w:t xml:space="preserve">На етапі актуалізації опорних знань учнів з метою повторення школярами змісту самостійно прочитаного твору та відомостей про художні засоби можливим є застосування інтерактивної форми роботи – </w:t>
      </w:r>
      <w:r w:rsidRPr="0046702D">
        <w:rPr>
          <w:b/>
          <w:sz w:val="28"/>
          <w:szCs w:val="28"/>
        </w:rPr>
        <w:t>бліц-опитування</w:t>
      </w:r>
      <w:r>
        <w:rPr>
          <w:sz w:val="28"/>
          <w:szCs w:val="28"/>
        </w:rPr>
        <w:t>:</w:t>
      </w:r>
    </w:p>
    <w:p w:rsidR="00F43C0B" w:rsidRDefault="00F43C0B" w:rsidP="00F43C0B">
      <w:pPr>
        <w:spacing w:line="360" w:lineRule="auto"/>
        <w:jc w:val="both"/>
        <w:rPr>
          <w:color w:val="000000"/>
          <w:sz w:val="28"/>
          <w:szCs w:val="28"/>
        </w:rPr>
      </w:pPr>
      <w:r>
        <w:rPr>
          <w:sz w:val="28"/>
          <w:szCs w:val="28"/>
        </w:rPr>
        <w:t>–</w:t>
      </w:r>
      <w:r>
        <w:rPr>
          <w:color w:val="000000"/>
          <w:sz w:val="28"/>
          <w:szCs w:val="28"/>
        </w:rPr>
        <w:t xml:space="preserve"> Яке слово є складовою частиною псевдоніма Панаса Яковича Рудченка і міста, де він народився? (Мир-ний, Мир-город)</w:t>
      </w:r>
    </w:p>
    <w:p w:rsidR="00F43C0B" w:rsidRDefault="00F43C0B" w:rsidP="00F43C0B">
      <w:pPr>
        <w:spacing w:line="360" w:lineRule="auto"/>
        <w:jc w:val="both"/>
        <w:rPr>
          <w:color w:val="000000"/>
          <w:sz w:val="28"/>
          <w:szCs w:val="28"/>
        </w:rPr>
      </w:pPr>
      <w:r>
        <w:rPr>
          <w:sz w:val="28"/>
          <w:szCs w:val="28"/>
        </w:rPr>
        <w:t>–</w:t>
      </w:r>
      <w:r>
        <w:rPr>
          <w:color w:val="000000"/>
          <w:sz w:val="28"/>
          <w:szCs w:val="28"/>
        </w:rPr>
        <w:t xml:space="preserve"> Хто з персонажів роману "Хіба ревуть воли, як ясла повні?" мав аж чотири прізвища? (Чіпчин батько: у пана Польського він був Вареником, на Дону мав прізвище Притика, повернувшись  у Піски, назвався Хрущем, а у рекрути його віддали як Хрущова.)</w:t>
      </w:r>
    </w:p>
    <w:p w:rsidR="00F43C0B" w:rsidRDefault="00F43C0B" w:rsidP="00F43C0B">
      <w:pPr>
        <w:spacing w:line="360" w:lineRule="auto"/>
        <w:jc w:val="both"/>
        <w:rPr>
          <w:color w:val="000000"/>
          <w:sz w:val="28"/>
          <w:szCs w:val="28"/>
        </w:rPr>
      </w:pPr>
      <w:r>
        <w:rPr>
          <w:sz w:val="28"/>
          <w:szCs w:val="28"/>
        </w:rPr>
        <w:t>–</w:t>
      </w:r>
      <w:r>
        <w:rPr>
          <w:color w:val="000000"/>
          <w:sz w:val="28"/>
          <w:szCs w:val="28"/>
        </w:rPr>
        <w:t xml:space="preserve"> Які розділи роману "Хіба ревуть воли, як ясла повні?" мають заголовками прислів'я? ("Сон у руку", "Наука не йде до бука", "Козак – не без щастя, дівка – не без долі".)</w:t>
      </w:r>
    </w:p>
    <w:p w:rsidR="00F43C0B" w:rsidRDefault="00F43C0B" w:rsidP="00F43C0B">
      <w:pPr>
        <w:spacing w:line="360" w:lineRule="auto"/>
        <w:jc w:val="both"/>
        <w:rPr>
          <w:color w:val="000000"/>
          <w:sz w:val="28"/>
          <w:szCs w:val="28"/>
        </w:rPr>
      </w:pPr>
      <w:r>
        <w:rPr>
          <w:sz w:val="28"/>
          <w:szCs w:val="28"/>
        </w:rPr>
        <w:t>–</w:t>
      </w:r>
      <w:r>
        <w:rPr>
          <w:color w:val="000000"/>
          <w:sz w:val="28"/>
          <w:szCs w:val="28"/>
        </w:rPr>
        <w:t xml:space="preserve"> Які твори Панаса Мирного починаються описом природи? ("Хіба ревуть воли, як ясла повні?", "Лихі люди")</w:t>
      </w:r>
    </w:p>
    <w:p w:rsidR="00F43C0B" w:rsidRDefault="00F43C0B" w:rsidP="00F43C0B">
      <w:pPr>
        <w:spacing w:line="360" w:lineRule="auto"/>
        <w:jc w:val="both"/>
        <w:rPr>
          <w:color w:val="000000"/>
          <w:sz w:val="28"/>
          <w:szCs w:val="28"/>
        </w:rPr>
      </w:pPr>
      <w:r>
        <w:rPr>
          <w:sz w:val="28"/>
          <w:szCs w:val="28"/>
        </w:rPr>
        <w:t>–</w:t>
      </w:r>
      <w:r>
        <w:rPr>
          <w:color w:val="000000"/>
          <w:sz w:val="28"/>
          <w:szCs w:val="28"/>
        </w:rPr>
        <w:t xml:space="preserve"> Чи був Чіпка, персонаж роману "Хіба ревуть воли, як ясла повні?", кріпаком? На підтвердження власної думки доберіть відповідні цитати з </w:t>
      </w:r>
      <w:r>
        <w:rPr>
          <w:color w:val="000000"/>
          <w:sz w:val="28"/>
          <w:szCs w:val="28"/>
        </w:rPr>
        <w:lastRenderedPageBreak/>
        <w:t>тексту. (Ні, не був: "Чіпці минуло сімнадцять літ. Того самого року віковічні кріпацькі кайдани розбилися".)</w:t>
      </w:r>
    </w:p>
    <w:p w:rsidR="00F43C0B" w:rsidRDefault="00F43C0B" w:rsidP="00F43C0B">
      <w:pPr>
        <w:spacing w:line="360" w:lineRule="auto"/>
        <w:jc w:val="both"/>
        <w:rPr>
          <w:color w:val="000000"/>
          <w:sz w:val="28"/>
          <w:szCs w:val="28"/>
        </w:rPr>
      </w:pPr>
      <w:r>
        <w:rPr>
          <w:sz w:val="28"/>
          <w:szCs w:val="28"/>
        </w:rPr>
        <w:t>–</w:t>
      </w:r>
      <w:r>
        <w:rPr>
          <w:color w:val="000000"/>
          <w:sz w:val="28"/>
          <w:szCs w:val="28"/>
        </w:rPr>
        <w:t xml:space="preserve"> Епітет, яким письменник характеризує секретаря повітового суду Чижика, персонажа роману "Хіба ревуть воли, як ясла повні?" (Мишачий).</w:t>
      </w:r>
    </w:p>
    <w:p w:rsidR="00F43C0B" w:rsidRDefault="00F43C0B" w:rsidP="00F43C0B">
      <w:pPr>
        <w:spacing w:line="360" w:lineRule="auto"/>
        <w:jc w:val="both"/>
        <w:rPr>
          <w:color w:val="000000"/>
          <w:sz w:val="28"/>
          <w:szCs w:val="28"/>
        </w:rPr>
      </w:pPr>
      <w:r>
        <w:rPr>
          <w:sz w:val="28"/>
          <w:szCs w:val="28"/>
        </w:rPr>
        <w:t>–</w:t>
      </w:r>
      <w:r>
        <w:rPr>
          <w:color w:val="000000"/>
          <w:sz w:val="28"/>
          <w:szCs w:val="28"/>
        </w:rPr>
        <w:t xml:space="preserve"> Художній троп, що вжитий письменником у цьому описі: "Поле… розіслало зелений килим, аж сміється в очах" (Метафора).</w:t>
      </w:r>
    </w:p>
    <w:p w:rsidR="00F43C0B" w:rsidRDefault="00F43C0B" w:rsidP="00F43C0B">
      <w:pPr>
        <w:numPr>
          <w:ilvl w:val="1"/>
          <w:numId w:val="6"/>
        </w:numPr>
        <w:tabs>
          <w:tab w:val="clear" w:pos="1260"/>
          <w:tab w:val="num" w:pos="0"/>
          <w:tab w:val="left" w:pos="360"/>
        </w:tabs>
        <w:spacing w:line="360" w:lineRule="auto"/>
        <w:ind w:left="0" w:firstLine="0"/>
        <w:jc w:val="both"/>
        <w:rPr>
          <w:color w:val="000000"/>
          <w:sz w:val="28"/>
          <w:szCs w:val="28"/>
        </w:rPr>
      </w:pPr>
      <w:r>
        <w:rPr>
          <w:color w:val="000000"/>
          <w:sz w:val="28"/>
          <w:szCs w:val="28"/>
        </w:rPr>
        <w:t>Роздуми вголос або розмова з самим собою як один із засобів розкриття переживань дійових осіб роману "Хіба ревуть воли, як ясла повні?" Панаса Мирного (Монолог).</w:t>
      </w:r>
    </w:p>
    <w:p w:rsidR="00F43C0B" w:rsidRDefault="00F43C0B" w:rsidP="00F43C0B">
      <w:pPr>
        <w:numPr>
          <w:ilvl w:val="1"/>
          <w:numId w:val="6"/>
        </w:numPr>
        <w:tabs>
          <w:tab w:val="clear" w:pos="1260"/>
          <w:tab w:val="num" w:pos="0"/>
          <w:tab w:val="left" w:pos="360"/>
        </w:tabs>
        <w:spacing w:line="360" w:lineRule="auto"/>
        <w:ind w:left="0" w:firstLine="0"/>
        <w:jc w:val="both"/>
        <w:rPr>
          <w:color w:val="000000"/>
          <w:sz w:val="28"/>
          <w:szCs w:val="28"/>
        </w:rPr>
      </w:pPr>
      <w:r>
        <w:rPr>
          <w:sz w:val="28"/>
          <w:szCs w:val="28"/>
        </w:rPr>
        <w:t>Хто із персонажів роману</w:t>
      </w:r>
      <w:r w:rsidRPr="00487F5D">
        <w:rPr>
          <w:color w:val="000000"/>
          <w:sz w:val="28"/>
          <w:szCs w:val="28"/>
        </w:rPr>
        <w:t xml:space="preserve"> </w:t>
      </w:r>
      <w:r>
        <w:rPr>
          <w:color w:val="000000"/>
          <w:sz w:val="28"/>
          <w:szCs w:val="28"/>
        </w:rPr>
        <w:t>"Хіба ревуть воли, як ясла повні?" часто вживав прислів'я "Своя сорочка ближча до тіла", "Дарованому коневі в зуби не дивляться", "Як багатство, то й щастя"? (Грицько)</w:t>
      </w:r>
    </w:p>
    <w:p w:rsidR="00F43C0B" w:rsidRDefault="00F43C0B" w:rsidP="00F43C0B">
      <w:pPr>
        <w:numPr>
          <w:ilvl w:val="1"/>
          <w:numId w:val="6"/>
        </w:numPr>
        <w:tabs>
          <w:tab w:val="clear" w:pos="1260"/>
          <w:tab w:val="left" w:pos="360"/>
        </w:tabs>
        <w:spacing w:line="360" w:lineRule="auto"/>
        <w:ind w:left="0" w:firstLine="0"/>
        <w:jc w:val="both"/>
        <w:rPr>
          <w:color w:val="000000"/>
          <w:sz w:val="28"/>
          <w:szCs w:val="28"/>
        </w:rPr>
      </w:pPr>
      <w:r>
        <w:rPr>
          <w:color w:val="000000"/>
          <w:sz w:val="28"/>
          <w:szCs w:val="28"/>
        </w:rPr>
        <w:t>Прокоментуйте власне розуміння афоризму "Як багатство, то й щастя".</w:t>
      </w:r>
    </w:p>
    <w:p w:rsidR="00F43C0B" w:rsidRDefault="00F43C0B" w:rsidP="00F43C0B">
      <w:pPr>
        <w:numPr>
          <w:ilvl w:val="1"/>
          <w:numId w:val="6"/>
        </w:numPr>
        <w:tabs>
          <w:tab w:val="clear" w:pos="1260"/>
          <w:tab w:val="num" w:pos="360"/>
        </w:tabs>
        <w:spacing w:line="360" w:lineRule="auto"/>
        <w:ind w:left="0" w:firstLine="0"/>
        <w:jc w:val="both"/>
        <w:rPr>
          <w:color w:val="000000"/>
          <w:sz w:val="28"/>
          <w:szCs w:val="28"/>
        </w:rPr>
      </w:pPr>
      <w:r>
        <w:rPr>
          <w:sz w:val="28"/>
          <w:szCs w:val="28"/>
        </w:rPr>
        <w:t xml:space="preserve">Який персонаж роману </w:t>
      </w:r>
      <w:r>
        <w:rPr>
          <w:color w:val="000000"/>
          <w:sz w:val="28"/>
          <w:szCs w:val="28"/>
        </w:rPr>
        <w:t>"Хіба ревуть воли, як ясла повні?" Панаса Мирного вживав у своїй мові високопарні слова на зразок "всесловность земства", "інтелектуальная деятельность", "алтарь общественного благополучія"? (Ліберальний панок Саєнко)</w:t>
      </w:r>
    </w:p>
    <w:p w:rsidR="00F43C0B" w:rsidRPr="00D50A52" w:rsidRDefault="00F43C0B" w:rsidP="00F43C0B">
      <w:pPr>
        <w:numPr>
          <w:ilvl w:val="1"/>
          <w:numId w:val="6"/>
        </w:numPr>
        <w:tabs>
          <w:tab w:val="clear" w:pos="1260"/>
          <w:tab w:val="num" w:pos="360"/>
        </w:tabs>
        <w:spacing w:line="360" w:lineRule="auto"/>
        <w:ind w:left="0" w:firstLine="0"/>
        <w:jc w:val="both"/>
        <w:rPr>
          <w:sz w:val="28"/>
          <w:szCs w:val="28"/>
        </w:rPr>
      </w:pPr>
      <w:r>
        <w:rPr>
          <w:color w:val="000000"/>
          <w:sz w:val="28"/>
          <w:szCs w:val="28"/>
        </w:rPr>
        <w:t>Розкрийте символічне значення назви роману "Хіба ревуть воли, як ясла повні?" Панаса Мирного та Івана Білика.</w:t>
      </w:r>
    </w:p>
    <w:p w:rsidR="00F43C0B" w:rsidRDefault="00F43C0B" w:rsidP="00F43C0B">
      <w:pPr>
        <w:spacing w:line="360" w:lineRule="auto"/>
        <w:jc w:val="both"/>
        <w:rPr>
          <w:sz w:val="28"/>
          <w:szCs w:val="28"/>
        </w:rPr>
      </w:pPr>
      <w:r>
        <w:rPr>
          <w:sz w:val="28"/>
          <w:szCs w:val="28"/>
        </w:rPr>
        <w:t xml:space="preserve"> </w:t>
      </w:r>
      <w:r>
        <w:rPr>
          <w:sz w:val="28"/>
          <w:szCs w:val="28"/>
        </w:rPr>
        <w:tab/>
        <w:t>Вважаємо за доцільне прокоментувати й епіграф до уроку, що є  афоризмом самого митця: "Найбільше і найдорожче добро в кожного народу – це його мова". Обґрунтування вибору епіграфа до уроку учнями є можливим на підсумковому етапі.</w:t>
      </w:r>
    </w:p>
    <w:p w:rsidR="00F43C0B" w:rsidRDefault="00F43C0B" w:rsidP="00F43C0B">
      <w:pPr>
        <w:spacing w:line="360" w:lineRule="auto"/>
        <w:jc w:val="both"/>
        <w:rPr>
          <w:sz w:val="28"/>
          <w:szCs w:val="28"/>
        </w:rPr>
      </w:pPr>
      <w:r>
        <w:rPr>
          <w:sz w:val="28"/>
          <w:szCs w:val="28"/>
        </w:rPr>
        <w:tab/>
        <w:t xml:space="preserve">На нашу думку, на етапі аналізу художнього твору десятикласникам можна запропонувати розв'язати </w:t>
      </w:r>
      <w:r w:rsidRPr="0046702D">
        <w:rPr>
          <w:b/>
          <w:sz w:val="28"/>
          <w:szCs w:val="28"/>
        </w:rPr>
        <w:t>проблемні запитання</w:t>
      </w:r>
      <w:r>
        <w:rPr>
          <w:sz w:val="28"/>
          <w:szCs w:val="28"/>
        </w:rPr>
        <w:t>:</w:t>
      </w:r>
    </w:p>
    <w:p w:rsidR="00F43C0B" w:rsidRDefault="00F43C0B" w:rsidP="00F43C0B">
      <w:pPr>
        <w:spacing w:line="360" w:lineRule="auto"/>
        <w:jc w:val="both"/>
        <w:rPr>
          <w:sz w:val="28"/>
          <w:szCs w:val="28"/>
        </w:rPr>
      </w:pPr>
      <w:r>
        <w:rPr>
          <w:sz w:val="28"/>
          <w:szCs w:val="28"/>
        </w:rPr>
        <w:t>–  Чому найбільшим і найдорожчим добром кожного народу Панас Мирний вважає рідну мову?</w:t>
      </w:r>
    </w:p>
    <w:p w:rsidR="00F43C0B" w:rsidRDefault="00F43C0B" w:rsidP="00F43C0B">
      <w:pPr>
        <w:spacing w:line="360" w:lineRule="auto"/>
        <w:jc w:val="both"/>
        <w:rPr>
          <w:color w:val="000000"/>
          <w:sz w:val="28"/>
          <w:szCs w:val="28"/>
        </w:rPr>
      </w:pPr>
      <w:r>
        <w:rPr>
          <w:sz w:val="28"/>
          <w:szCs w:val="28"/>
        </w:rPr>
        <w:t xml:space="preserve">–  </w:t>
      </w:r>
      <w:r>
        <w:rPr>
          <w:color w:val="000000"/>
          <w:sz w:val="28"/>
          <w:szCs w:val="28"/>
        </w:rPr>
        <w:t>Охарактеризуйте мову роману.</w:t>
      </w:r>
    </w:p>
    <w:p w:rsidR="00F43C0B" w:rsidRDefault="00F43C0B" w:rsidP="00F43C0B">
      <w:pPr>
        <w:spacing w:line="360" w:lineRule="auto"/>
        <w:jc w:val="both"/>
        <w:rPr>
          <w:color w:val="000000"/>
          <w:sz w:val="28"/>
          <w:szCs w:val="28"/>
        </w:rPr>
      </w:pPr>
      <w:r>
        <w:rPr>
          <w:color w:val="000000"/>
          <w:sz w:val="28"/>
          <w:szCs w:val="28"/>
        </w:rPr>
        <w:t>(</w:t>
      </w:r>
      <w:r>
        <w:rPr>
          <w:sz w:val="28"/>
          <w:szCs w:val="28"/>
        </w:rPr>
        <w:t xml:space="preserve">– </w:t>
      </w:r>
      <w:r>
        <w:rPr>
          <w:color w:val="000000"/>
          <w:sz w:val="28"/>
          <w:szCs w:val="28"/>
        </w:rPr>
        <w:t>Мова роману багата, виразна, у ній відсутні діалектизми, її головними джерелами є народна мова і пісенна творчість.)</w:t>
      </w:r>
    </w:p>
    <w:p w:rsidR="00F43C0B" w:rsidRDefault="00F43C0B" w:rsidP="00F43C0B">
      <w:pPr>
        <w:spacing w:line="360" w:lineRule="auto"/>
        <w:jc w:val="both"/>
        <w:rPr>
          <w:color w:val="000000"/>
          <w:sz w:val="28"/>
          <w:szCs w:val="28"/>
        </w:rPr>
      </w:pPr>
      <w:r>
        <w:rPr>
          <w:sz w:val="28"/>
          <w:szCs w:val="28"/>
        </w:rPr>
        <w:lastRenderedPageBreak/>
        <w:t xml:space="preserve">–  </w:t>
      </w:r>
      <w:r>
        <w:rPr>
          <w:color w:val="000000"/>
          <w:sz w:val="28"/>
          <w:szCs w:val="28"/>
        </w:rPr>
        <w:t xml:space="preserve">Чи використовує Панас Мирний  у романі прислів’я, приказки? Наведіть приклади. </w:t>
      </w:r>
    </w:p>
    <w:p w:rsidR="00F43C0B" w:rsidRDefault="00F43C0B" w:rsidP="00F43C0B">
      <w:pPr>
        <w:spacing w:line="360" w:lineRule="auto"/>
        <w:jc w:val="both"/>
        <w:rPr>
          <w:color w:val="000000"/>
          <w:sz w:val="28"/>
          <w:szCs w:val="28"/>
        </w:rPr>
      </w:pPr>
      <w:r>
        <w:rPr>
          <w:color w:val="000000"/>
          <w:sz w:val="28"/>
          <w:szCs w:val="28"/>
        </w:rPr>
        <w:t>(</w:t>
      </w:r>
      <w:r>
        <w:rPr>
          <w:sz w:val="28"/>
          <w:szCs w:val="28"/>
        </w:rPr>
        <w:t xml:space="preserve">– </w:t>
      </w:r>
      <w:r>
        <w:rPr>
          <w:color w:val="000000"/>
          <w:sz w:val="28"/>
          <w:szCs w:val="28"/>
        </w:rPr>
        <w:t>Діалоги персонажів збагачені народними приказками, порівняннями, влучними висловами: "Життя – що стерниста нива; не пройдеш ноги не вколовши"; "На людях і смерть красна"; "Дарованому коню в зуби не дивляться" та ін.)</w:t>
      </w:r>
    </w:p>
    <w:p w:rsidR="00F43C0B" w:rsidRDefault="00F43C0B" w:rsidP="00F43C0B">
      <w:pPr>
        <w:spacing w:line="360" w:lineRule="auto"/>
        <w:jc w:val="both"/>
        <w:rPr>
          <w:color w:val="000000"/>
          <w:sz w:val="28"/>
          <w:szCs w:val="28"/>
        </w:rPr>
      </w:pPr>
      <w:r>
        <w:rPr>
          <w:color w:val="000000"/>
          <w:sz w:val="28"/>
          <w:szCs w:val="28"/>
        </w:rPr>
        <w:t xml:space="preserve"> </w:t>
      </w:r>
      <w:r>
        <w:rPr>
          <w:sz w:val="28"/>
          <w:szCs w:val="28"/>
        </w:rPr>
        <w:t xml:space="preserve">– </w:t>
      </w:r>
      <w:r>
        <w:rPr>
          <w:color w:val="000000"/>
          <w:sz w:val="28"/>
          <w:szCs w:val="28"/>
        </w:rPr>
        <w:t>Чи використовує автор персоніфікацію у своєму романі? Зачитайте відповідні рядки з тексту на підтвердження власної думки.</w:t>
      </w:r>
    </w:p>
    <w:p w:rsidR="00F43C0B" w:rsidRDefault="00F43C0B" w:rsidP="00F43C0B">
      <w:pPr>
        <w:spacing w:line="360" w:lineRule="auto"/>
        <w:jc w:val="both"/>
        <w:rPr>
          <w:color w:val="000000"/>
          <w:sz w:val="28"/>
          <w:szCs w:val="28"/>
        </w:rPr>
      </w:pPr>
      <w:r>
        <w:rPr>
          <w:color w:val="000000"/>
          <w:sz w:val="28"/>
          <w:szCs w:val="28"/>
        </w:rPr>
        <w:t>(</w:t>
      </w:r>
      <w:r>
        <w:rPr>
          <w:sz w:val="28"/>
          <w:szCs w:val="28"/>
        </w:rPr>
        <w:t xml:space="preserve">– </w:t>
      </w:r>
      <w:r>
        <w:rPr>
          <w:color w:val="000000"/>
          <w:sz w:val="28"/>
          <w:szCs w:val="28"/>
        </w:rPr>
        <w:t xml:space="preserve">Вдало використана у творі персоніфікація. Ось, наприклад, як передає автор на початку твору картину весняної землі: "… вона красується в своїм розкішнім убранні… Поле розіслало зелений килим, аж сміється в очах. На ланах грає сонячна хвиля; під хвилею спіє хліборобська доля…". Засобом персоніфікації передано силу любові селянина до землі, до ниви, показано поетичне сприйняття навколишнього світу, природи головним персонажем </w:t>
      </w:r>
      <w:r>
        <w:rPr>
          <w:sz w:val="28"/>
          <w:szCs w:val="28"/>
        </w:rPr>
        <w:t xml:space="preserve">– </w:t>
      </w:r>
      <w:r>
        <w:rPr>
          <w:color w:val="000000"/>
          <w:sz w:val="28"/>
          <w:szCs w:val="28"/>
        </w:rPr>
        <w:t>Чіпкою.)</w:t>
      </w:r>
    </w:p>
    <w:p w:rsidR="00F43C0B" w:rsidRDefault="00F43C0B" w:rsidP="00F43C0B">
      <w:pPr>
        <w:spacing w:line="360" w:lineRule="auto"/>
        <w:jc w:val="both"/>
        <w:rPr>
          <w:color w:val="000000"/>
          <w:sz w:val="28"/>
          <w:szCs w:val="28"/>
        </w:rPr>
      </w:pPr>
      <w:r>
        <w:rPr>
          <w:color w:val="000000"/>
          <w:sz w:val="28"/>
          <w:szCs w:val="28"/>
        </w:rPr>
        <w:t xml:space="preserve"> </w:t>
      </w:r>
      <w:r>
        <w:rPr>
          <w:sz w:val="28"/>
          <w:szCs w:val="28"/>
        </w:rPr>
        <w:t xml:space="preserve">– </w:t>
      </w:r>
      <w:r>
        <w:rPr>
          <w:color w:val="000000"/>
          <w:sz w:val="28"/>
          <w:szCs w:val="28"/>
        </w:rPr>
        <w:t>Які ще зразки народної творчості наявні у творі?</w:t>
      </w:r>
    </w:p>
    <w:p w:rsidR="00F43C0B" w:rsidRDefault="00F43C0B" w:rsidP="00F43C0B">
      <w:pPr>
        <w:spacing w:line="360" w:lineRule="auto"/>
        <w:jc w:val="both"/>
        <w:rPr>
          <w:color w:val="000000"/>
          <w:sz w:val="28"/>
          <w:szCs w:val="28"/>
        </w:rPr>
      </w:pPr>
      <w:r>
        <w:rPr>
          <w:color w:val="000000"/>
          <w:sz w:val="28"/>
          <w:szCs w:val="28"/>
        </w:rPr>
        <w:t>(</w:t>
      </w:r>
      <w:r>
        <w:rPr>
          <w:sz w:val="28"/>
          <w:szCs w:val="28"/>
        </w:rPr>
        <w:t xml:space="preserve">– </w:t>
      </w:r>
      <w:r>
        <w:rPr>
          <w:color w:val="000000"/>
          <w:sz w:val="28"/>
          <w:szCs w:val="28"/>
        </w:rPr>
        <w:t>Порівняно нешироко, але досить влучно використано в романі народні пісні. Почуття Чіпки передано словами відомої пісні:</w:t>
      </w:r>
    </w:p>
    <w:p w:rsidR="00F43C0B" w:rsidRDefault="00F43C0B" w:rsidP="00F43C0B">
      <w:pPr>
        <w:spacing w:line="360" w:lineRule="auto"/>
        <w:jc w:val="both"/>
        <w:rPr>
          <w:color w:val="000000"/>
          <w:sz w:val="28"/>
          <w:szCs w:val="28"/>
        </w:rPr>
      </w:pPr>
      <w:r>
        <w:rPr>
          <w:color w:val="000000"/>
          <w:sz w:val="28"/>
          <w:szCs w:val="28"/>
        </w:rPr>
        <w:t>"Зелений байраче на яр похилився;</w:t>
      </w:r>
    </w:p>
    <w:p w:rsidR="00F43C0B" w:rsidRDefault="00F43C0B" w:rsidP="00F43C0B">
      <w:pPr>
        <w:spacing w:line="360" w:lineRule="auto"/>
        <w:jc w:val="both"/>
        <w:rPr>
          <w:color w:val="000000"/>
          <w:sz w:val="28"/>
          <w:szCs w:val="28"/>
        </w:rPr>
      </w:pPr>
      <w:r>
        <w:rPr>
          <w:color w:val="000000"/>
          <w:sz w:val="28"/>
          <w:szCs w:val="28"/>
        </w:rPr>
        <w:t>Молодий козаче, чого зажурився?")</w:t>
      </w:r>
    </w:p>
    <w:p w:rsidR="00F43C0B" w:rsidRDefault="00F43C0B" w:rsidP="00F43C0B">
      <w:pPr>
        <w:spacing w:line="360" w:lineRule="auto"/>
        <w:jc w:val="both"/>
        <w:rPr>
          <w:color w:val="000000"/>
          <w:sz w:val="28"/>
          <w:szCs w:val="28"/>
        </w:rPr>
      </w:pPr>
      <w:r>
        <w:rPr>
          <w:color w:val="000000"/>
          <w:sz w:val="28"/>
          <w:szCs w:val="28"/>
        </w:rPr>
        <w:t xml:space="preserve"> </w:t>
      </w:r>
      <w:r>
        <w:rPr>
          <w:sz w:val="28"/>
          <w:szCs w:val="28"/>
        </w:rPr>
        <w:t xml:space="preserve">–  </w:t>
      </w:r>
      <w:r>
        <w:rPr>
          <w:color w:val="000000"/>
          <w:sz w:val="28"/>
          <w:szCs w:val="28"/>
        </w:rPr>
        <w:t>Які художні засоби  наявні у романі "Хіба ревуть воли, як ясла повні?"  Панаса Мирного і  яку вони виконують роль у творі?</w:t>
      </w:r>
    </w:p>
    <w:p w:rsidR="00F43C0B" w:rsidRDefault="00F43C0B" w:rsidP="00F43C0B">
      <w:pPr>
        <w:spacing w:line="360" w:lineRule="auto"/>
        <w:jc w:val="both"/>
        <w:rPr>
          <w:color w:val="000000"/>
          <w:sz w:val="28"/>
          <w:szCs w:val="28"/>
        </w:rPr>
      </w:pPr>
      <w:r>
        <w:rPr>
          <w:color w:val="000000"/>
          <w:sz w:val="28"/>
          <w:szCs w:val="28"/>
        </w:rPr>
        <w:t>(</w:t>
      </w:r>
      <w:r>
        <w:rPr>
          <w:sz w:val="28"/>
          <w:szCs w:val="28"/>
        </w:rPr>
        <w:t xml:space="preserve">– </w:t>
      </w:r>
      <w:r>
        <w:rPr>
          <w:color w:val="000000"/>
          <w:sz w:val="28"/>
          <w:szCs w:val="28"/>
        </w:rPr>
        <w:t xml:space="preserve">У творі використано чимало різноманітних художніх засобів, ряд з них беруть початок з народнопоетичної творчості. Це, зокрема, постійні епітети ("лиха доля", "ясне сонце", "темна ніч", "чоловік добрий" та ін.), саме завдяки цим та іншим художнім засобам перед читачем виразніше постають герої, окреслюються події.) </w:t>
      </w:r>
    </w:p>
    <w:p w:rsidR="00F43C0B" w:rsidRDefault="00F43C0B" w:rsidP="00F43C0B">
      <w:pPr>
        <w:spacing w:line="360" w:lineRule="auto"/>
        <w:jc w:val="both"/>
        <w:rPr>
          <w:b/>
          <w:sz w:val="28"/>
          <w:szCs w:val="28"/>
        </w:rPr>
      </w:pPr>
      <w:r>
        <w:rPr>
          <w:b/>
          <w:sz w:val="28"/>
          <w:szCs w:val="28"/>
        </w:rPr>
        <w:tab/>
      </w:r>
      <w:r w:rsidRPr="00DB28A2">
        <w:rPr>
          <w:sz w:val="28"/>
          <w:szCs w:val="28"/>
        </w:rPr>
        <w:t>З метою формулювання учнями висновків про художню мову роману, можна запропонувати складання схеми-алгоритму</w:t>
      </w:r>
      <w:r>
        <w:rPr>
          <w:sz w:val="28"/>
          <w:szCs w:val="28"/>
        </w:rPr>
        <w:t xml:space="preserve"> </w:t>
      </w:r>
      <w:r w:rsidRPr="002941ED">
        <w:rPr>
          <w:b/>
          <w:sz w:val="28"/>
          <w:szCs w:val="28"/>
        </w:rPr>
        <w:t>"Мова роману "Хіба ревуть воли, як ясла повні?" Панаса Мирного та Івана Білика"</w:t>
      </w:r>
    </w:p>
    <w:p w:rsidR="00F43C0B" w:rsidRPr="00225497" w:rsidRDefault="00F43C0B" w:rsidP="00F43C0B">
      <w:pPr>
        <w:spacing w:line="360" w:lineRule="auto"/>
        <w:jc w:val="both"/>
        <w:rPr>
          <w:i/>
          <w:sz w:val="28"/>
          <w:szCs w:val="28"/>
        </w:rPr>
      </w:pPr>
      <w:r>
        <w:rPr>
          <w:b/>
          <w:sz w:val="28"/>
          <w:szCs w:val="28"/>
        </w:rPr>
        <w:br w:type="page"/>
      </w:r>
      <w:r>
        <w:rPr>
          <w:b/>
          <w:sz w:val="28"/>
          <w:szCs w:val="28"/>
        </w:rPr>
        <w:lastRenderedPageBreak/>
        <w:tab/>
      </w:r>
      <w:r>
        <w:rPr>
          <w:b/>
          <w:sz w:val="28"/>
          <w:szCs w:val="28"/>
        </w:rPr>
        <w:tab/>
      </w:r>
      <w:r>
        <w:rPr>
          <w:b/>
          <w:sz w:val="28"/>
          <w:szCs w:val="28"/>
        </w:rPr>
        <w:tab/>
      </w:r>
      <w:r>
        <w:rPr>
          <w:b/>
          <w:sz w:val="28"/>
          <w:szCs w:val="28"/>
        </w:rPr>
        <w:tab/>
      </w:r>
      <w:r>
        <w:rPr>
          <w:b/>
          <w:sz w:val="28"/>
          <w:szCs w:val="28"/>
        </w:rPr>
        <w:tab/>
      </w:r>
      <w:r w:rsidRPr="00225497">
        <w:rPr>
          <w:i/>
          <w:sz w:val="28"/>
          <w:szCs w:val="28"/>
        </w:rPr>
        <w:t>Схема-алгоритм</w:t>
      </w:r>
    </w:p>
    <w:p w:rsidR="00F43C0B" w:rsidRDefault="00F43C0B" w:rsidP="00F43C0B">
      <w:pPr>
        <w:spacing w:line="360" w:lineRule="auto"/>
        <w:jc w:val="center"/>
        <w:rPr>
          <w:b/>
          <w:sz w:val="28"/>
          <w:szCs w:val="28"/>
        </w:rPr>
      </w:pPr>
      <w:r w:rsidRPr="002941ED">
        <w:rPr>
          <w:b/>
          <w:sz w:val="28"/>
          <w:szCs w:val="28"/>
        </w:rPr>
        <w:t>Мова роману "Хіба ревуть воли, як ясла повні?" Панаса Мирного та Івана Білика</w:t>
      </w:r>
    </w:p>
    <w:p w:rsidR="00F43C0B" w:rsidRDefault="00863433" w:rsidP="00F43C0B">
      <w:pPr>
        <w:spacing w:line="360" w:lineRule="auto"/>
        <w:jc w:val="both"/>
        <w:rPr>
          <w:b/>
          <w:i/>
          <w:sz w:val="28"/>
          <w:szCs w:val="28"/>
        </w:rPr>
      </w:pPr>
      <w:r>
        <w:rPr>
          <w:b/>
          <w:i/>
          <w:noProof/>
          <w:sz w:val="28"/>
          <w:szCs w:val="28"/>
        </w:rPr>
        <w:pict>
          <v:line id="_x0000_s1039" style="position:absolute;left:0;text-align:left;z-index:251671552" from="1in,21.05pt" to="414pt,21.05pt"/>
        </w:pict>
      </w:r>
      <w:r>
        <w:rPr>
          <w:b/>
          <w:i/>
          <w:noProof/>
          <w:sz w:val="28"/>
          <w:szCs w:val="28"/>
        </w:rPr>
        <w:pict>
          <v:line id="_x0000_s1041" style="position:absolute;left:0;text-align:left;z-index:251673600" from="1in,21.05pt" to="252pt,156.05pt">
            <v:stroke endarrow="block"/>
          </v:line>
        </w:pict>
      </w:r>
      <w:r>
        <w:rPr>
          <w:b/>
          <w:i/>
          <w:noProof/>
          <w:sz w:val="28"/>
          <w:szCs w:val="28"/>
        </w:rPr>
        <w:pict>
          <v:line id="_x0000_s1040" style="position:absolute;left:0;text-align:left;flip:y;z-index:251672576" from="252pt,21.05pt" to="414pt,156.05pt">
            <v:stroke startarrow="block"/>
          </v:line>
        </w:pict>
      </w:r>
      <w:r w:rsidR="00F43C0B" w:rsidRPr="00287C6F">
        <w:rPr>
          <w:b/>
          <w:i/>
          <w:sz w:val="28"/>
          <w:szCs w:val="28"/>
        </w:rPr>
        <w:t xml:space="preserve">                                         </w:t>
      </w:r>
      <w:r w:rsidR="00F43C0B">
        <w:rPr>
          <w:b/>
          <w:i/>
          <w:sz w:val="28"/>
          <w:szCs w:val="28"/>
        </w:rPr>
        <w:t xml:space="preserve">                 </w:t>
      </w:r>
      <w:r w:rsidR="00F43C0B" w:rsidRPr="00287C6F">
        <w:rPr>
          <w:b/>
          <w:i/>
          <w:sz w:val="28"/>
          <w:szCs w:val="28"/>
        </w:rPr>
        <w:t xml:space="preserve"> Мова роману</w:t>
      </w:r>
    </w:p>
    <w:p w:rsidR="00F43C0B" w:rsidRPr="00BA6E22" w:rsidRDefault="00F43C0B" w:rsidP="00F43C0B">
      <w:pPr>
        <w:numPr>
          <w:ilvl w:val="0"/>
          <w:numId w:val="15"/>
        </w:numPr>
        <w:tabs>
          <w:tab w:val="clear" w:pos="720"/>
          <w:tab w:val="num" w:pos="4260"/>
        </w:tabs>
        <w:spacing w:line="360" w:lineRule="auto"/>
        <w:ind w:left="4260"/>
        <w:rPr>
          <w:color w:val="000000"/>
          <w:sz w:val="28"/>
          <w:szCs w:val="28"/>
        </w:rPr>
      </w:pPr>
      <w:r>
        <w:rPr>
          <w:color w:val="000000"/>
          <w:sz w:val="28"/>
          <w:szCs w:val="28"/>
        </w:rPr>
        <w:t>виразна;</w:t>
      </w:r>
    </w:p>
    <w:p w:rsidR="00F43C0B" w:rsidRDefault="00F43C0B" w:rsidP="00F43C0B">
      <w:pPr>
        <w:numPr>
          <w:ilvl w:val="0"/>
          <w:numId w:val="15"/>
        </w:numPr>
        <w:tabs>
          <w:tab w:val="clear" w:pos="720"/>
          <w:tab w:val="num" w:pos="4260"/>
        </w:tabs>
        <w:spacing w:line="360" w:lineRule="auto"/>
        <w:ind w:left="4260"/>
        <w:rPr>
          <w:color w:val="000000"/>
          <w:sz w:val="28"/>
          <w:szCs w:val="28"/>
        </w:rPr>
      </w:pPr>
      <w:r>
        <w:rPr>
          <w:color w:val="000000"/>
          <w:sz w:val="28"/>
          <w:szCs w:val="28"/>
        </w:rPr>
        <w:t>образна;</w:t>
      </w:r>
    </w:p>
    <w:p w:rsidR="00F43C0B" w:rsidRPr="00BA6E22" w:rsidRDefault="00F43C0B" w:rsidP="00F43C0B">
      <w:pPr>
        <w:numPr>
          <w:ilvl w:val="0"/>
          <w:numId w:val="15"/>
        </w:numPr>
        <w:tabs>
          <w:tab w:val="clear" w:pos="720"/>
          <w:tab w:val="num" w:pos="4260"/>
        </w:tabs>
        <w:spacing w:line="360" w:lineRule="auto"/>
        <w:ind w:left="4260"/>
        <w:rPr>
          <w:color w:val="000000"/>
          <w:sz w:val="28"/>
          <w:szCs w:val="28"/>
        </w:rPr>
      </w:pPr>
      <w:r>
        <w:rPr>
          <w:color w:val="000000"/>
          <w:sz w:val="28"/>
          <w:szCs w:val="28"/>
        </w:rPr>
        <w:t>відсутні</w:t>
      </w:r>
    </w:p>
    <w:p w:rsidR="00F43C0B" w:rsidRPr="00BA6E22" w:rsidRDefault="00F43C0B" w:rsidP="00F43C0B">
      <w:pPr>
        <w:tabs>
          <w:tab w:val="center" w:pos="6768"/>
        </w:tabs>
        <w:spacing w:line="360" w:lineRule="auto"/>
        <w:rPr>
          <w:color w:val="000000"/>
          <w:sz w:val="28"/>
          <w:szCs w:val="28"/>
        </w:rPr>
      </w:pPr>
      <w:r w:rsidRPr="00BA6E22">
        <w:rPr>
          <w:color w:val="000000"/>
          <w:sz w:val="28"/>
          <w:szCs w:val="28"/>
        </w:rPr>
        <w:t xml:space="preserve">                  народна мова                    діалектизм</w:t>
      </w:r>
      <w:r>
        <w:rPr>
          <w:color w:val="000000"/>
          <w:sz w:val="28"/>
          <w:szCs w:val="28"/>
        </w:rPr>
        <w:t>и</w:t>
      </w:r>
      <w:r w:rsidRPr="00BA6E22">
        <w:rPr>
          <w:color w:val="000000"/>
          <w:sz w:val="28"/>
          <w:szCs w:val="28"/>
        </w:rPr>
        <w:t xml:space="preserve">             </w:t>
      </w:r>
      <w:r w:rsidRPr="00BA6E22">
        <w:rPr>
          <w:color w:val="000000"/>
          <w:sz w:val="28"/>
          <w:szCs w:val="28"/>
        </w:rPr>
        <w:tab/>
        <w:t>пісенна творчість</w:t>
      </w:r>
    </w:p>
    <w:p w:rsidR="00F43C0B" w:rsidRPr="00BA6E22" w:rsidRDefault="00F43C0B" w:rsidP="00F43C0B">
      <w:pPr>
        <w:spacing w:line="360" w:lineRule="auto"/>
        <w:ind w:left="540"/>
        <w:jc w:val="both"/>
        <w:rPr>
          <w:b/>
          <w:i/>
          <w:color w:val="000000"/>
          <w:sz w:val="28"/>
          <w:szCs w:val="28"/>
        </w:rPr>
      </w:pPr>
    </w:p>
    <w:p w:rsidR="00F43C0B" w:rsidRDefault="00F43C0B" w:rsidP="00F43C0B">
      <w:pPr>
        <w:spacing w:line="360" w:lineRule="auto"/>
        <w:ind w:left="540"/>
        <w:jc w:val="both"/>
        <w:rPr>
          <w:b/>
          <w:i/>
          <w:sz w:val="28"/>
          <w:szCs w:val="28"/>
        </w:rPr>
      </w:pPr>
    </w:p>
    <w:tbl>
      <w:tblPr>
        <w:tblStyle w:val="a6"/>
        <w:tblW w:w="0" w:type="auto"/>
        <w:tblLook w:val="01E0" w:firstRow="1" w:lastRow="1" w:firstColumn="1" w:lastColumn="1" w:noHBand="0" w:noVBand="0"/>
      </w:tblPr>
      <w:tblGrid>
        <w:gridCol w:w="2390"/>
        <w:gridCol w:w="6"/>
        <w:gridCol w:w="2595"/>
        <w:gridCol w:w="2180"/>
        <w:gridCol w:w="2400"/>
      </w:tblGrid>
      <w:tr w:rsidR="00F43C0B" w:rsidTr="00717077">
        <w:trPr>
          <w:trHeight w:val="282"/>
        </w:trPr>
        <w:tc>
          <w:tcPr>
            <w:tcW w:w="2469" w:type="dxa"/>
            <w:gridSpan w:val="2"/>
            <w:tcBorders>
              <w:top w:val="nil"/>
              <w:left w:val="nil"/>
              <w:bottom w:val="nil"/>
              <w:right w:val="nil"/>
            </w:tcBorders>
          </w:tcPr>
          <w:p w:rsidR="00F43C0B" w:rsidRPr="008E51A6" w:rsidRDefault="00863433" w:rsidP="00717077">
            <w:pPr>
              <w:spacing w:line="360" w:lineRule="auto"/>
              <w:jc w:val="center"/>
              <w:rPr>
                <w:b/>
                <w:i/>
                <w:color w:val="008000"/>
                <w:sz w:val="28"/>
                <w:szCs w:val="28"/>
              </w:rPr>
            </w:pPr>
            <w:r>
              <w:rPr>
                <w:b/>
                <w:i/>
                <w:noProof/>
                <w:color w:val="000000"/>
                <w:sz w:val="28"/>
                <w:szCs w:val="28"/>
              </w:rPr>
              <w:pict>
                <v:line id="_x0000_s1045" style="position:absolute;left:0;text-align:left;flip:x;z-index:251677696" from="45pt,1pt" to="108pt,36.5pt">
                  <v:stroke endarrow="block"/>
                </v:line>
              </w:pict>
            </w:r>
          </w:p>
        </w:tc>
        <w:tc>
          <w:tcPr>
            <w:tcW w:w="4924" w:type="dxa"/>
            <w:gridSpan w:val="2"/>
            <w:tcBorders>
              <w:top w:val="single" w:sz="4" w:space="0" w:color="auto"/>
              <w:left w:val="nil"/>
              <w:bottom w:val="nil"/>
              <w:right w:val="nil"/>
            </w:tcBorders>
          </w:tcPr>
          <w:p w:rsidR="00F43C0B" w:rsidRPr="00287C6F" w:rsidRDefault="00F43C0B" w:rsidP="00717077">
            <w:pPr>
              <w:spacing w:line="360" w:lineRule="auto"/>
              <w:jc w:val="center"/>
              <w:rPr>
                <w:b/>
                <w:i/>
                <w:sz w:val="28"/>
                <w:szCs w:val="28"/>
              </w:rPr>
            </w:pPr>
            <w:r w:rsidRPr="00287C6F">
              <w:rPr>
                <w:b/>
                <w:i/>
                <w:sz w:val="28"/>
                <w:szCs w:val="28"/>
              </w:rPr>
              <w:t>Наявні:</w:t>
            </w:r>
          </w:p>
        </w:tc>
        <w:tc>
          <w:tcPr>
            <w:tcW w:w="2460" w:type="dxa"/>
            <w:tcBorders>
              <w:top w:val="nil"/>
              <w:left w:val="nil"/>
              <w:bottom w:val="nil"/>
              <w:right w:val="nil"/>
            </w:tcBorders>
          </w:tcPr>
          <w:p w:rsidR="00F43C0B" w:rsidRPr="008E51A6" w:rsidRDefault="00863433" w:rsidP="00717077">
            <w:pPr>
              <w:spacing w:line="360" w:lineRule="auto"/>
              <w:rPr>
                <w:b/>
                <w:i/>
                <w:color w:val="008000"/>
                <w:sz w:val="28"/>
                <w:szCs w:val="28"/>
              </w:rPr>
            </w:pPr>
            <w:r>
              <w:rPr>
                <w:noProof/>
                <w:sz w:val="24"/>
                <w:szCs w:val="24"/>
              </w:rPr>
              <w:pict>
                <v:line id="_x0000_s1042" style="position:absolute;z-index:251674624;mso-position-horizontal-relative:text;mso-position-vertical-relative:text" from="1.6pt,1.55pt" to="56.1pt,36.4pt">
                  <v:stroke endarrow="block"/>
                </v:line>
              </w:pict>
            </w:r>
          </w:p>
        </w:tc>
      </w:tr>
      <w:tr w:rsidR="00F43C0B" w:rsidTr="00717077">
        <w:trPr>
          <w:trHeight w:val="321"/>
        </w:trPr>
        <w:tc>
          <w:tcPr>
            <w:tcW w:w="2463" w:type="dxa"/>
            <w:tcBorders>
              <w:top w:val="nil"/>
              <w:left w:val="nil"/>
              <w:bottom w:val="nil"/>
              <w:right w:val="nil"/>
            </w:tcBorders>
          </w:tcPr>
          <w:p w:rsidR="00F43C0B" w:rsidRPr="008E51A6" w:rsidRDefault="00F43C0B" w:rsidP="00717077">
            <w:pPr>
              <w:spacing w:line="360" w:lineRule="auto"/>
            </w:pPr>
          </w:p>
        </w:tc>
        <w:tc>
          <w:tcPr>
            <w:tcW w:w="2685" w:type="dxa"/>
            <w:gridSpan w:val="2"/>
            <w:tcBorders>
              <w:top w:val="nil"/>
              <w:left w:val="nil"/>
              <w:bottom w:val="nil"/>
              <w:right w:val="single" w:sz="4" w:space="0" w:color="FF0000"/>
            </w:tcBorders>
          </w:tcPr>
          <w:p w:rsidR="00F43C0B" w:rsidRPr="008E51A6" w:rsidRDefault="00863433" w:rsidP="00717077">
            <w:pPr>
              <w:spacing w:line="360" w:lineRule="auto"/>
            </w:pPr>
            <w:r>
              <w:rPr>
                <w:b/>
                <w:i/>
                <w:noProof/>
                <w:color w:val="000000"/>
                <w:sz w:val="28"/>
                <w:szCs w:val="28"/>
              </w:rPr>
              <w:pict>
                <v:line id="_x0000_s1044" style="position:absolute;flip:x;z-index:251676672;mso-position-horizontal-relative:text;mso-position-vertical-relative:text" from="65.85pt,1pt" to="65.85pt,19.65pt">
                  <v:stroke endarrow="block"/>
                </v:line>
              </w:pict>
            </w:r>
          </w:p>
        </w:tc>
        <w:tc>
          <w:tcPr>
            <w:tcW w:w="2241" w:type="dxa"/>
            <w:tcBorders>
              <w:top w:val="nil"/>
              <w:left w:val="single" w:sz="4" w:space="0" w:color="FF0000"/>
              <w:bottom w:val="nil"/>
              <w:right w:val="nil"/>
            </w:tcBorders>
          </w:tcPr>
          <w:p w:rsidR="00F43C0B" w:rsidRPr="008E51A6" w:rsidRDefault="00863433" w:rsidP="00717077">
            <w:pPr>
              <w:spacing w:line="360" w:lineRule="auto"/>
            </w:pPr>
            <w:r>
              <w:rPr>
                <w:b/>
                <w:i/>
                <w:noProof/>
                <w:sz w:val="28"/>
                <w:szCs w:val="28"/>
              </w:rPr>
              <w:pict>
                <v:line id="_x0000_s1043" style="position:absolute;flip:x;z-index:251675648;mso-position-horizontal-relative:text;mso-position-vertical-relative:text" from="48.6pt,.35pt" to="48.85pt,19pt">
                  <v:stroke endarrow="block"/>
                </v:line>
              </w:pict>
            </w:r>
          </w:p>
        </w:tc>
        <w:tc>
          <w:tcPr>
            <w:tcW w:w="2464" w:type="dxa"/>
            <w:tcBorders>
              <w:top w:val="nil"/>
              <w:left w:val="nil"/>
              <w:bottom w:val="nil"/>
              <w:right w:val="nil"/>
            </w:tcBorders>
          </w:tcPr>
          <w:p w:rsidR="00F43C0B" w:rsidRPr="008E51A6" w:rsidRDefault="00F43C0B" w:rsidP="00717077">
            <w:pPr>
              <w:spacing w:line="360" w:lineRule="auto"/>
            </w:pPr>
          </w:p>
        </w:tc>
      </w:tr>
      <w:tr w:rsidR="00F43C0B" w:rsidTr="00717077">
        <w:trPr>
          <w:trHeight w:val="168"/>
        </w:trPr>
        <w:tc>
          <w:tcPr>
            <w:tcW w:w="2463" w:type="dxa"/>
            <w:tcBorders>
              <w:top w:val="nil"/>
              <w:left w:val="nil"/>
              <w:bottom w:val="nil"/>
              <w:right w:val="nil"/>
            </w:tcBorders>
          </w:tcPr>
          <w:p w:rsidR="00F43C0B" w:rsidRDefault="00F43C0B" w:rsidP="00717077">
            <w:pPr>
              <w:spacing w:line="360" w:lineRule="auto"/>
              <w:jc w:val="center"/>
              <w:rPr>
                <w:b/>
                <w:i/>
                <w:sz w:val="28"/>
                <w:szCs w:val="28"/>
              </w:rPr>
            </w:pPr>
            <w:r w:rsidRPr="008E51A6">
              <w:t>Народні приказки, прислів’я</w:t>
            </w:r>
          </w:p>
        </w:tc>
        <w:tc>
          <w:tcPr>
            <w:tcW w:w="2685" w:type="dxa"/>
            <w:gridSpan w:val="2"/>
            <w:tcBorders>
              <w:top w:val="nil"/>
              <w:left w:val="nil"/>
              <w:bottom w:val="nil"/>
              <w:right w:val="single" w:sz="4" w:space="0" w:color="FF0000"/>
            </w:tcBorders>
          </w:tcPr>
          <w:p w:rsidR="00F43C0B" w:rsidRDefault="00863433" w:rsidP="00717077">
            <w:pPr>
              <w:spacing w:line="360" w:lineRule="auto"/>
              <w:jc w:val="center"/>
              <w:rPr>
                <w:b/>
                <w:i/>
                <w:sz w:val="28"/>
                <w:szCs w:val="28"/>
              </w:rPr>
            </w:pPr>
            <w:r>
              <w:rPr>
                <w:b/>
                <w:i/>
                <w:noProof/>
                <w:sz w:val="28"/>
                <w:szCs w:val="28"/>
              </w:rPr>
              <w:pict>
                <v:line id="_x0000_s1046" style="position:absolute;left:0;text-align:left;z-index:251678720;mso-position-horizontal-relative:text;mso-position-vertical-relative:text" from="123.55pt,37.15pt" to="123.55pt,59.95pt" strokecolor="red">
                  <v:stroke endarrow="block"/>
                </v:line>
              </w:pict>
            </w:r>
            <w:r w:rsidR="00F43C0B">
              <w:t>Авторські афоризми</w:t>
            </w:r>
          </w:p>
        </w:tc>
        <w:tc>
          <w:tcPr>
            <w:tcW w:w="2241" w:type="dxa"/>
            <w:tcBorders>
              <w:top w:val="nil"/>
              <w:left w:val="single" w:sz="4" w:space="0" w:color="FF0000"/>
              <w:bottom w:val="nil"/>
              <w:right w:val="nil"/>
            </w:tcBorders>
          </w:tcPr>
          <w:p w:rsidR="00F43C0B" w:rsidRDefault="00F43C0B" w:rsidP="00717077">
            <w:pPr>
              <w:spacing w:line="360" w:lineRule="auto"/>
              <w:ind w:firstLine="114"/>
              <w:jc w:val="center"/>
              <w:rPr>
                <w:b/>
                <w:i/>
                <w:sz w:val="28"/>
                <w:szCs w:val="28"/>
              </w:rPr>
            </w:pPr>
            <w:r>
              <w:t>Народні пісні</w:t>
            </w:r>
          </w:p>
        </w:tc>
        <w:tc>
          <w:tcPr>
            <w:tcW w:w="2464" w:type="dxa"/>
            <w:tcBorders>
              <w:top w:val="nil"/>
              <w:left w:val="nil"/>
              <w:bottom w:val="nil"/>
              <w:right w:val="nil"/>
            </w:tcBorders>
          </w:tcPr>
          <w:p w:rsidR="00F43C0B" w:rsidRDefault="00F43C0B" w:rsidP="00717077">
            <w:pPr>
              <w:spacing w:line="360" w:lineRule="auto"/>
              <w:jc w:val="center"/>
              <w:rPr>
                <w:b/>
                <w:i/>
                <w:sz w:val="28"/>
                <w:szCs w:val="28"/>
              </w:rPr>
            </w:pPr>
            <w:r>
              <w:t>Описи української природи</w:t>
            </w:r>
          </w:p>
        </w:tc>
      </w:tr>
    </w:tbl>
    <w:p w:rsidR="00F43C0B" w:rsidRDefault="00F43C0B" w:rsidP="00F43C0B">
      <w:pPr>
        <w:tabs>
          <w:tab w:val="left" w:pos="4371"/>
        </w:tabs>
        <w:spacing w:line="360" w:lineRule="auto"/>
        <w:ind w:left="540"/>
        <w:jc w:val="center"/>
        <w:rPr>
          <w:b/>
          <w:i/>
          <w:sz w:val="28"/>
          <w:szCs w:val="28"/>
        </w:rPr>
      </w:pPr>
    </w:p>
    <w:p w:rsidR="00F43C0B" w:rsidRDefault="00863433" w:rsidP="00F43C0B">
      <w:pPr>
        <w:tabs>
          <w:tab w:val="left" w:pos="4371"/>
        </w:tabs>
        <w:spacing w:line="360" w:lineRule="auto"/>
        <w:ind w:left="540"/>
        <w:jc w:val="center"/>
        <w:rPr>
          <w:b/>
          <w:i/>
          <w:sz w:val="28"/>
          <w:szCs w:val="28"/>
        </w:rPr>
      </w:pPr>
      <w:r>
        <w:rPr>
          <w:noProof/>
          <w:sz w:val="28"/>
          <w:szCs w:val="28"/>
        </w:rPr>
        <w:pict>
          <v:line id="_x0000_s1049" style="position:absolute;left:0;text-align:left;z-index:251681792" from="4in,16.65pt" to="405pt,43.65pt" strokecolor="red">
            <v:stroke endarrow="block"/>
          </v:line>
        </w:pict>
      </w:r>
      <w:r>
        <w:rPr>
          <w:noProof/>
          <w:sz w:val="28"/>
          <w:szCs w:val="28"/>
        </w:rPr>
        <w:pict>
          <v:line id="_x0000_s1047" style="position:absolute;left:0;text-align:left;flip:x;z-index:251679744" from="81pt,16.65pt" to="198pt,43.65pt" strokecolor="red">
            <v:stroke endarrow="block"/>
          </v:line>
        </w:pict>
      </w:r>
      <w:r>
        <w:rPr>
          <w:noProof/>
          <w:sz w:val="28"/>
          <w:szCs w:val="28"/>
        </w:rPr>
        <w:pict>
          <v:line id="_x0000_s1048" style="position:absolute;left:0;text-align:left;z-index:251680768" from="243pt,16.65pt" to="243pt,43.65pt" strokecolor="red">
            <v:stroke endarrow="block"/>
          </v:line>
        </w:pict>
      </w:r>
      <w:r w:rsidR="00F43C0B">
        <w:rPr>
          <w:b/>
          <w:i/>
          <w:sz w:val="28"/>
          <w:szCs w:val="28"/>
        </w:rPr>
        <w:t>Художні засоби</w:t>
      </w:r>
    </w:p>
    <w:tbl>
      <w:tblPr>
        <w:tblStyle w:val="a6"/>
        <w:tblW w:w="0" w:type="auto"/>
        <w:tblLook w:val="01E0" w:firstRow="1" w:lastRow="1" w:firstColumn="1" w:lastColumn="1" w:noHBand="0" w:noVBand="0"/>
      </w:tblPr>
      <w:tblGrid>
        <w:gridCol w:w="3214"/>
        <w:gridCol w:w="3191"/>
        <w:gridCol w:w="3166"/>
      </w:tblGrid>
      <w:tr w:rsidR="00F43C0B" w:rsidTr="00717077">
        <w:tc>
          <w:tcPr>
            <w:tcW w:w="3284" w:type="dxa"/>
            <w:tcBorders>
              <w:top w:val="nil"/>
              <w:left w:val="nil"/>
              <w:bottom w:val="nil"/>
              <w:right w:val="nil"/>
            </w:tcBorders>
          </w:tcPr>
          <w:p w:rsidR="00F43C0B" w:rsidRDefault="00F43C0B" w:rsidP="00717077">
            <w:pPr>
              <w:tabs>
                <w:tab w:val="left" w:pos="4371"/>
              </w:tabs>
              <w:spacing w:line="360" w:lineRule="auto"/>
              <w:jc w:val="center"/>
              <w:rPr>
                <w:b/>
                <w:i/>
                <w:sz w:val="28"/>
                <w:szCs w:val="28"/>
              </w:rPr>
            </w:pPr>
          </w:p>
        </w:tc>
        <w:tc>
          <w:tcPr>
            <w:tcW w:w="3284" w:type="dxa"/>
            <w:tcBorders>
              <w:top w:val="nil"/>
              <w:left w:val="nil"/>
              <w:bottom w:val="nil"/>
              <w:right w:val="nil"/>
            </w:tcBorders>
          </w:tcPr>
          <w:p w:rsidR="00F43C0B" w:rsidRDefault="00F43C0B" w:rsidP="00717077">
            <w:pPr>
              <w:tabs>
                <w:tab w:val="left" w:pos="4371"/>
              </w:tabs>
              <w:spacing w:line="360" w:lineRule="auto"/>
              <w:jc w:val="center"/>
              <w:rPr>
                <w:b/>
                <w:i/>
                <w:sz w:val="28"/>
                <w:szCs w:val="28"/>
              </w:rPr>
            </w:pPr>
          </w:p>
        </w:tc>
        <w:tc>
          <w:tcPr>
            <w:tcW w:w="3285" w:type="dxa"/>
            <w:tcBorders>
              <w:top w:val="nil"/>
              <w:left w:val="nil"/>
              <w:bottom w:val="nil"/>
              <w:right w:val="nil"/>
            </w:tcBorders>
          </w:tcPr>
          <w:p w:rsidR="00F43C0B" w:rsidRDefault="00F43C0B" w:rsidP="00717077">
            <w:pPr>
              <w:tabs>
                <w:tab w:val="left" w:pos="4371"/>
              </w:tabs>
              <w:spacing w:line="360" w:lineRule="auto"/>
              <w:jc w:val="center"/>
              <w:rPr>
                <w:b/>
                <w:i/>
                <w:sz w:val="28"/>
                <w:szCs w:val="28"/>
              </w:rPr>
            </w:pPr>
          </w:p>
        </w:tc>
      </w:tr>
      <w:tr w:rsidR="00F43C0B" w:rsidRPr="008E51A6" w:rsidTr="00717077">
        <w:tc>
          <w:tcPr>
            <w:tcW w:w="3284" w:type="dxa"/>
            <w:tcBorders>
              <w:top w:val="nil"/>
              <w:left w:val="nil"/>
              <w:bottom w:val="nil"/>
              <w:right w:val="nil"/>
            </w:tcBorders>
          </w:tcPr>
          <w:p w:rsidR="00F43C0B" w:rsidRPr="008E51A6" w:rsidRDefault="00F43C0B" w:rsidP="00717077">
            <w:pPr>
              <w:tabs>
                <w:tab w:val="left" w:pos="4371"/>
              </w:tabs>
              <w:spacing w:line="360" w:lineRule="auto"/>
              <w:jc w:val="center"/>
              <w:rPr>
                <w:sz w:val="28"/>
                <w:szCs w:val="28"/>
              </w:rPr>
            </w:pPr>
            <w:r w:rsidRPr="008E51A6">
              <w:rPr>
                <w:sz w:val="28"/>
                <w:szCs w:val="28"/>
              </w:rPr>
              <w:t>персоніфікація</w:t>
            </w:r>
          </w:p>
        </w:tc>
        <w:tc>
          <w:tcPr>
            <w:tcW w:w="3284" w:type="dxa"/>
            <w:tcBorders>
              <w:top w:val="nil"/>
              <w:left w:val="nil"/>
              <w:bottom w:val="nil"/>
              <w:right w:val="nil"/>
            </w:tcBorders>
          </w:tcPr>
          <w:p w:rsidR="00F43C0B" w:rsidRPr="008E51A6" w:rsidRDefault="00F43C0B" w:rsidP="00717077">
            <w:pPr>
              <w:tabs>
                <w:tab w:val="left" w:pos="4371"/>
              </w:tabs>
              <w:spacing w:line="360" w:lineRule="auto"/>
              <w:jc w:val="center"/>
              <w:rPr>
                <w:sz w:val="28"/>
                <w:szCs w:val="28"/>
              </w:rPr>
            </w:pPr>
            <w:r>
              <w:rPr>
                <w:sz w:val="28"/>
                <w:szCs w:val="28"/>
              </w:rPr>
              <w:t>п</w:t>
            </w:r>
            <w:r w:rsidRPr="008E51A6">
              <w:rPr>
                <w:sz w:val="28"/>
                <w:szCs w:val="28"/>
              </w:rPr>
              <w:t>орівняння</w:t>
            </w:r>
          </w:p>
        </w:tc>
        <w:tc>
          <w:tcPr>
            <w:tcW w:w="3285" w:type="dxa"/>
            <w:tcBorders>
              <w:top w:val="nil"/>
              <w:left w:val="nil"/>
              <w:bottom w:val="nil"/>
              <w:right w:val="nil"/>
            </w:tcBorders>
          </w:tcPr>
          <w:p w:rsidR="00F43C0B" w:rsidRPr="008E51A6" w:rsidRDefault="00F43C0B" w:rsidP="00717077">
            <w:pPr>
              <w:tabs>
                <w:tab w:val="left" w:pos="4371"/>
              </w:tabs>
              <w:spacing w:line="360" w:lineRule="auto"/>
              <w:jc w:val="center"/>
              <w:rPr>
                <w:sz w:val="28"/>
                <w:szCs w:val="28"/>
              </w:rPr>
            </w:pPr>
            <w:r w:rsidRPr="008E51A6">
              <w:rPr>
                <w:sz w:val="28"/>
                <w:szCs w:val="28"/>
              </w:rPr>
              <w:t>епітети</w:t>
            </w:r>
          </w:p>
        </w:tc>
      </w:tr>
    </w:tbl>
    <w:p w:rsidR="00F43C0B" w:rsidRDefault="00F43C0B" w:rsidP="00F43C0B">
      <w:pPr>
        <w:spacing w:line="360" w:lineRule="auto"/>
        <w:ind w:left="540"/>
        <w:jc w:val="both"/>
        <w:rPr>
          <w:color w:val="008000"/>
          <w:sz w:val="28"/>
          <w:szCs w:val="28"/>
        </w:rPr>
      </w:pPr>
    </w:p>
    <w:p w:rsidR="00F43C0B" w:rsidRPr="005C4BC2" w:rsidRDefault="00F43C0B" w:rsidP="00F43C0B">
      <w:pPr>
        <w:spacing w:line="360" w:lineRule="auto"/>
        <w:jc w:val="both"/>
        <w:rPr>
          <w:i/>
          <w:sz w:val="28"/>
          <w:szCs w:val="28"/>
        </w:rPr>
      </w:pPr>
      <w:r>
        <w:rPr>
          <w:sz w:val="28"/>
          <w:szCs w:val="28"/>
        </w:rPr>
        <w:tab/>
      </w:r>
      <w:r w:rsidRPr="00DB28A2">
        <w:rPr>
          <w:sz w:val="28"/>
          <w:szCs w:val="28"/>
        </w:rPr>
        <w:t xml:space="preserve">Важливим видом роботи на першому уроці є </w:t>
      </w:r>
      <w:r w:rsidRPr="0046702D">
        <w:rPr>
          <w:b/>
          <w:sz w:val="28"/>
          <w:szCs w:val="28"/>
        </w:rPr>
        <w:t>творча робота в парах</w:t>
      </w:r>
      <w:r w:rsidRPr="00DB28A2">
        <w:rPr>
          <w:sz w:val="28"/>
          <w:szCs w:val="28"/>
        </w:rPr>
        <w:t>.</w:t>
      </w:r>
      <w:r>
        <w:rPr>
          <w:sz w:val="28"/>
          <w:szCs w:val="28"/>
        </w:rPr>
        <w:t xml:space="preserve"> З метою розкриття ідейного авторського задуму, визначення ролі художньої мови пропонуємо такі за</w:t>
      </w:r>
      <w:r w:rsidRPr="005C4BC2">
        <w:rPr>
          <w:sz w:val="28"/>
          <w:szCs w:val="28"/>
        </w:rPr>
        <w:t>вдання</w:t>
      </w:r>
      <w:r w:rsidRPr="005C4BC2">
        <w:rPr>
          <w:i/>
          <w:sz w:val="28"/>
          <w:szCs w:val="28"/>
        </w:rPr>
        <w:t>:</w:t>
      </w:r>
    </w:p>
    <w:p w:rsidR="00F43C0B" w:rsidRDefault="00F43C0B" w:rsidP="00F43C0B">
      <w:pPr>
        <w:spacing w:line="360" w:lineRule="auto"/>
        <w:ind w:firstLine="540"/>
        <w:jc w:val="both"/>
        <w:rPr>
          <w:color w:val="000000"/>
          <w:sz w:val="28"/>
          <w:szCs w:val="28"/>
        </w:rPr>
      </w:pPr>
      <w:r w:rsidRPr="005C4BC2">
        <w:rPr>
          <w:color w:val="000000"/>
          <w:sz w:val="28"/>
          <w:szCs w:val="28"/>
        </w:rPr>
        <w:t xml:space="preserve">Завдання </w:t>
      </w:r>
      <w:r w:rsidRPr="005C4BC2">
        <w:rPr>
          <w:color w:val="000000"/>
          <w:sz w:val="28"/>
          <w:szCs w:val="28"/>
          <w:lang w:val="en-US"/>
        </w:rPr>
        <w:t>I</w:t>
      </w:r>
      <w:r w:rsidRPr="005C4BC2">
        <w:rPr>
          <w:color w:val="000000"/>
          <w:sz w:val="28"/>
          <w:szCs w:val="28"/>
        </w:rPr>
        <w:t>.</w:t>
      </w:r>
      <w:r>
        <w:rPr>
          <w:color w:val="000000"/>
          <w:sz w:val="28"/>
          <w:szCs w:val="28"/>
        </w:rPr>
        <w:t xml:space="preserve"> </w:t>
      </w:r>
      <w:r w:rsidRPr="005C4BC2">
        <w:rPr>
          <w:color w:val="000000"/>
          <w:sz w:val="28"/>
          <w:szCs w:val="28"/>
        </w:rPr>
        <w:t>Розкрити символічне значення назви роману</w:t>
      </w:r>
      <w:r>
        <w:rPr>
          <w:color w:val="000000"/>
          <w:sz w:val="28"/>
          <w:szCs w:val="28"/>
        </w:rPr>
        <w:t xml:space="preserve"> Панаса Мирного та Івана Білика "Хіба ревуть воли, як ясла повні?"</w:t>
      </w:r>
    </w:p>
    <w:p w:rsidR="00F43C0B" w:rsidRDefault="00F43C0B" w:rsidP="00F43C0B">
      <w:pPr>
        <w:spacing w:line="360" w:lineRule="auto"/>
        <w:ind w:hanging="540"/>
        <w:jc w:val="both"/>
        <w:rPr>
          <w:b/>
          <w:color w:val="008000"/>
          <w:sz w:val="28"/>
          <w:szCs w:val="28"/>
        </w:rPr>
      </w:pPr>
      <w:r>
        <w:rPr>
          <w:b/>
          <w:i/>
          <w:color w:val="000000"/>
          <w:sz w:val="28"/>
          <w:szCs w:val="28"/>
        </w:rPr>
        <w:tab/>
      </w:r>
      <w:r>
        <w:rPr>
          <w:b/>
          <w:i/>
          <w:color w:val="000000"/>
          <w:sz w:val="28"/>
          <w:szCs w:val="28"/>
        </w:rPr>
        <w:tab/>
      </w:r>
      <w:r w:rsidRPr="005C4BC2">
        <w:rPr>
          <w:color w:val="000000"/>
          <w:sz w:val="28"/>
          <w:szCs w:val="28"/>
        </w:rPr>
        <w:t xml:space="preserve">Завдання </w:t>
      </w:r>
      <w:r w:rsidRPr="005C4BC2">
        <w:rPr>
          <w:color w:val="000000"/>
          <w:sz w:val="28"/>
          <w:szCs w:val="28"/>
          <w:lang w:val="en-US"/>
        </w:rPr>
        <w:t>II</w:t>
      </w:r>
      <w:r>
        <w:rPr>
          <w:color w:val="000000"/>
          <w:sz w:val="28"/>
          <w:szCs w:val="28"/>
        </w:rPr>
        <w:t>. П</w:t>
      </w:r>
      <w:r>
        <w:rPr>
          <w:sz w:val="28"/>
          <w:szCs w:val="28"/>
        </w:rPr>
        <w:t>ояснити афоризми: "Селянин без поля – старець без рук і без ніг", "життя – що погода… Оце тихо та мирно, любо та мило. Гульк і – не вспів озирнутись, як повернуло на непогоду". Довести, що афористична мова є важливим засобом типізації та індивідуалізації персонажів.</w:t>
      </w:r>
    </w:p>
    <w:p w:rsidR="00F43C0B" w:rsidRDefault="00F43C0B" w:rsidP="00F43C0B">
      <w:pPr>
        <w:spacing w:line="360" w:lineRule="auto"/>
        <w:jc w:val="both"/>
        <w:rPr>
          <w:sz w:val="28"/>
          <w:szCs w:val="28"/>
        </w:rPr>
      </w:pPr>
      <w:r>
        <w:rPr>
          <w:sz w:val="28"/>
          <w:szCs w:val="28"/>
        </w:rPr>
        <w:tab/>
        <w:t xml:space="preserve">На заняттях під час аналізу образів-персонажів роману можна скористатися планом аналізу мови дійової особи </w:t>
      </w:r>
      <w:r w:rsidRPr="00E14F68">
        <w:rPr>
          <w:sz w:val="28"/>
          <w:szCs w:val="28"/>
        </w:rPr>
        <w:t>[</w:t>
      </w:r>
      <w:r>
        <w:rPr>
          <w:sz w:val="28"/>
          <w:szCs w:val="28"/>
        </w:rPr>
        <w:t>39, с. 111</w:t>
      </w:r>
      <w:r w:rsidRPr="00E14F68">
        <w:rPr>
          <w:sz w:val="28"/>
          <w:szCs w:val="28"/>
        </w:rPr>
        <w:t>]</w:t>
      </w:r>
      <w:r>
        <w:rPr>
          <w:sz w:val="28"/>
          <w:szCs w:val="28"/>
        </w:rPr>
        <w:t xml:space="preserve"> – це допоможе уникнути помилок учнів щодо заміни аналізу мови персонажа </w:t>
      </w:r>
      <w:r>
        <w:rPr>
          <w:sz w:val="28"/>
          <w:szCs w:val="28"/>
        </w:rPr>
        <w:lastRenderedPageBreak/>
        <w:t xml:space="preserve">перерахуванням його вчинків. Наприклад, на другому і третьому уроках  під час характеристики образної системи роману "Хіба ревуть воли, як ясла повні?" Панаса Мирного доцільним, на нашу думку, є аналіз мови  персонажів твору старшокласниками за варіантами – </w:t>
      </w:r>
      <w:r w:rsidRPr="00051789">
        <w:rPr>
          <w:sz w:val="28"/>
          <w:szCs w:val="28"/>
          <w:u w:val="single"/>
        </w:rPr>
        <w:t>І варіант</w:t>
      </w:r>
      <w:r>
        <w:rPr>
          <w:sz w:val="28"/>
          <w:szCs w:val="28"/>
        </w:rPr>
        <w:t xml:space="preserve"> – Чіпки; </w:t>
      </w:r>
      <w:r w:rsidRPr="00051789">
        <w:rPr>
          <w:sz w:val="28"/>
          <w:szCs w:val="28"/>
          <w:u w:val="single"/>
        </w:rPr>
        <w:t>ІІ варіант</w:t>
      </w:r>
      <w:r>
        <w:rPr>
          <w:sz w:val="28"/>
          <w:szCs w:val="28"/>
        </w:rPr>
        <w:t xml:space="preserve"> – Грицька; </w:t>
      </w:r>
      <w:r w:rsidRPr="00051789">
        <w:rPr>
          <w:sz w:val="28"/>
          <w:szCs w:val="28"/>
          <w:u w:val="single"/>
        </w:rPr>
        <w:t>ІІІ варіант</w:t>
      </w:r>
      <w:r>
        <w:rPr>
          <w:sz w:val="28"/>
          <w:szCs w:val="28"/>
        </w:rPr>
        <w:t xml:space="preserve"> – Максима; </w:t>
      </w:r>
      <w:r w:rsidRPr="00051789">
        <w:rPr>
          <w:sz w:val="28"/>
          <w:szCs w:val="28"/>
          <w:u w:val="single"/>
        </w:rPr>
        <w:t>І</w:t>
      </w:r>
      <w:r w:rsidRPr="00051789">
        <w:rPr>
          <w:sz w:val="28"/>
          <w:szCs w:val="28"/>
          <w:u w:val="single"/>
          <w:lang w:val="en-US"/>
        </w:rPr>
        <w:t>V</w:t>
      </w:r>
      <w:r w:rsidRPr="00051789">
        <w:rPr>
          <w:sz w:val="28"/>
          <w:szCs w:val="28"/>
          <w:u w:val="single"/>
        </w:rPr>
        <w:t xml:space="preserve"> варіант</w:t>
      </w:r>
      <w:r>
        <w:rPr>
          <w:sz w:val="28"/>
          <w:szCs w:val="28"/>
        </w:rPr>
        <w:t xml:space="preserve"> – Галі; </w:t>
      </w:r>
      <w:r w:rsidRPr="00051789">
        <w:rPr>
          <w:sz w:val="28"/>
          <w:szCs w:val="28"/>
          <w:u w:val="single"/>
          <w:lang w:val="en-US"/>
        </w:rPr>
        <w:t>V</w:t>
      </w:r>
      <w:r w:rsidRPr="00051789">
        <w:rPr>
          <w:sz w:val="28"/>
          <w:szCs w:val="28"/>
          <w:u w:val="single"/>
        </w:rPr>
        <w:t xml:space="preserve"> варіант</w:t>
      </w:r>
      <w:r>
        <w:rPr>
          <w:sz w:val="28"/>
          <w:szCs w:val="28"/>
          <w:u w:val="single"/>
        </w:rPr>
        <w:t xml:space="preserve"> </w:t>
      </w:r>
      <w:r w:rsidRPr="00051789">
        <w:rPr>
          <w:sz w:val="28"/>
          <w:szCs w:val="28"/>
        </w:rPr>
        <w:t>– Христі;</w:t>
      </w:r>
      <w:r>
        <w:rPr>
          <w:sz w:val="28"/>
          <w:szCs w:val="28"/>
        </w:rPr>
        <w:t xml:space="preserve"> </w:t>
      </w:r>
      <w:r w:rsidRPr="00051789">
        <w:rPr>
          <w:sz w:val="28"/>
          <w:szCs w:val="28"/>
          <w:u w:val="single"/>
          <w:lang w:val="en-US"/>
        </w:rPr>
        <w:t>V</w:t>
      </w:r>
      <w:r w:rsidRPr="00051789">
        <w:rPr>
          <w:sz w:val="28"/>
          <w:szCs w:val="28"/>
          <w:u w:val="single"/>
        </w:rPr>
        <w:t>І варіант</w:t>
      </w:r>
      <w:r w:rsidRPr="00051789">
        <w:rPr>
          <w:sz w:val="28"/>
          <w:szCs w:val="28"/>
        </w:rPr>
        <w:t xml:space="preserve"> </w:t>
      </w:r>
      <w:r>
        <w:rPr>
          <w:sz w:val="28"/>
          <w:szCs w:val="28"/>
        </w:rPr>
        <w:t>–</w:t>
      </w:r>
      <w:r w:rsidRPr="00051789">
        <w:rPr>
          <w:sz w:val="28"/>
          <w:szCs w:val="28"/>
        </w:rPr>
        <w:t xml:space="preserve"> Мотрі</w:t>
      </w:r>
      <w:r>
        <w:rPr>
          <w:sz w:val="28"/>
          <w:szCs w:val="28"/>
        </w:rPr>
        <w:t xml:space="preserve"> – за планом:</w:t>
      </w:r>
    </w:p>
    <w:p w:rsidR="00F43C0B" w:rsidRDefault="00F43C0B" w:rsidP="00F43C0B">
      <w:pPr>
        <w:numPr>
          <w:ilvl w:val="0"/>
          <w:numId w:val="16"/>
        </w:numPr>
        <w:spacing w:line="360" w:lineRule="auto"/>
        <w:jc w:val="both"/>
        <w:rPr>
          <w:sz w:val="28"/>
          <w:szCs w:val="28"/>
        </w:rPr>
      </w:pPr>
      <w:r>
        <w:rPr>
          <w:sz w:val="28"/>
          <w:szCs w:val="28"/>
        </w:rPr>
        <w:t xml:space="preserve">Характер мови персонажа. </w:t>
      </w:r>
    </w:p>
    <w:p w:rsidR="00F43C0B" w:rsidRDefault="00F43C0B" w:rsidP="00F43C0B">
      <w:pPr>
        <w:numPr>
          <w:ilvl w:val="0"/>
          <w:numId w:val="16"/>
        </w:numPr>
        <w:spacing w:line="360" w:lineRule="auto"/>
        <w:jc w:val="both"/>
        <w:rPr>
          <w:sz w:val="28"/>
          <w:szCs w:val="28"/>
        </w:rPr>
      </w:pPr>
      <w:r>
        <w:rPr>
          <w:sz w:val="28"/>
          <w:szCs w:val="28"/>
        </w:rPr>
        <w:t>Улюблені теми розмов дійової особи.</w:t>
      </w:r>
    </w:p>
    <w:p w:rsidR="00F43C0B" w:rsidRDefault="00F43C0B" w:rsidP="00F43C0B">
      <w:pPr>
        <w:numPr>
          <w:ilvl w:val="0"/>
          <w:numId w:val="16"/>
        </w:numPr>
        <w:spacing w:line="360" w:lineRule="auto"/>
        <w:jc w:val="both"/>
        <w:rPr>
          <w:sz w:val="28"/>
          <w:szCs w:val="28"/>
        </w:rPr>
      </w:pPr>
      <w:r>
        <w:rPr>
          <w:sz w:val="28"/>
          <w:szCs w:val="28"/>
        </w:rPr>
        <w:t>Які слова найчастіше вживає персонаж?</w:t>
      </w:r>
    </w:p>
    <w:p w:rsidR="00F43C0B" w:rsidRDefault="00F43C0B" w:rsidP="00F43C0B">
      <w:pPr>
        <w:numPr>
          <w:ilvl w:val="0"/>
          <w:numId w:val="16"/>
        </w:numPr>
        <w:spacing w:line="360" w:lineRule="auto"/>
        <w:jc w:val="both"/>
        <w:rPr>
          <w:sz w:val="28"/>
          <w:szCs w:val="28"/>
        </w:rPr>
      </w:pPr>
      <w:r>
        <w:rPr>
          <w:sz w:val="28"/>
          <w:szCs w:val="28"/>
        </w:rPr>
        <w:t xml:space="preserve">Яка інтонація характерна для мови дійової особи? </w:t>
      </w:r>
    </w:p>
    <w:p w:rsidR="00F43C0B" w:rsidRDefault="00F43C0B" w:rsidP="00F43C0B">
      <w:pPr>
        <w:numPr>
          <w:ilvl w:val="0"/>
          <w:numId w:val="16"/>
        </w:numPr>
        <w:spacing w:line="360" w:lineRule="auto"/>
        <w:jc w:val="both"/>
        <w:rPr>
          <w:sz w:val="28"/>
          <w:szCs w:val="28"/>
        </w:rPr>
      </w:pPr>
      <w:r>
        <w:rPr>
          <w:sz w:val="28"/>
          <w:szCs w:val="28"/>
        </w:rPr>
        <w:t>Які прислів'я, приказки використовує персонаж у своїй мові?</w:t>
      </w:r>
    </w:p>
    <w:p w:rsidR="00F43C0B" w:rsidRDefault="00F43C0B" w:rsidP="00F43C0B">
      <w:pPr>
        <w:numPr>
          <w:ilvl w:val="0"/>
          <w:numId w:val="16"/>
        </w:numPr>
        <w:spacing w:line="360" w:lineRule="auto"/>
        <w:jc w:val="both"/>
        <w:rPr>
          <w:sz w:val="28"/>
          <w:szCs w:val="28"/>
        </w:rPr>
      </w:pPr>
      <w:r>
        <w:rPr>
          <w:sz w:val="28"/>
          <w:szCs w:val="28"/>
        </w:rPr>
        <w:t xml:space="preserve">Чим мова героя відрізняє його від мови інших дійових осіб? </w:t>
      </w:r>
    </w:p>
    <w:p w:rsidR="00F43C0B" w:rsidRDefault="00F43C0B" w:rsidP="00F43C0B">
      <w:pPr>
        <w:numPr>
          <w:ilvl w:val="0"/>
          <w:numId w:val="16"/>
        </w:numPr>
        <w:spacing w:line="360" w:lineRule="auto"/>
        <w:jc w:val="both"/>
        <w:rPr>
          <w:sz w:val="28"/>
          <w:szCs w:val="28"/>
        </w:rPr>
      </w:pPr>
      <w:r>
        <w:rPr>
          <w:sz w:val="28"/>
          <w:szCs w:val="28"/>
        </w:rPr>
        <w:t>Висновки.</w:t>
      </w:r>
    </w:p>
    <w:p w:rsidR="00F43C0B" w:rsidRDefault="00F43C0B" w:rsidP="00F43C0B">
      <w:pPr>
        <w:tabs>
          <w:tab w:val="left" w:pos="720"/>
        </w:tabs>
        <w:spacing w:line="360" w:lineRule="auto"/>
        <w:jc w:val="both"/>
        <w:rPr>
          <w:sz w:val="28"/>
          <w:szCs w:val="28"/>
        </w:rPr>
      </w:pPr>
      <w:r>
        <w:rPr>
          <w:sz w:val="28"/>
          <w:szCs w:val="28"/>
        </w:rPr>
        <w:tab/>
        <w:t>Результати</w:t>
      </w:r>
      <w:r>
        <w:rPr>
          <w:sz w:val="28"/>
          <w:szCs w:val="28"/>
        </w:rPr>
        <w:tab/>
        <w:t xml:space="preserve"> спостережень за мовою персонажів можна порадити учням увести в таблицю, заповнення якої передбачено на другому і третьому уроках української літератури. </w:t>
      </w:r>
    </w:p>
    <w:p w:rsidR="00F43C0B" w:rsidRDefault="00F43C0B" w:rsidP="00F43C0B">
      <w:pPr>
        <w:spacing w:line="360" w:lineRule="auto"/>
        <w:jc w:val="both"/>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p>
    <w:p w:rsidR="00F43C0B" w:rsidRPr="00C450AC" w:rsidRDefault="00F43C0B" w:rsidP="00F43C0B">
      <w:pPr>
        <w:spacing w:line="360" w:lineRule="auto"/>
        <w:jc w:val="both"/>
        <w:rPr>
          <w:b/>
          <w:sz w:val="28"/>
          <w:szCs w:val="28"/>
        </w:rPr>
      </w:pPr>
      <w:r>
        <w:rPr>
          <w:sz w:val="28"/>
          <w:szCs w:val="28"/>
        </w:rPr>
        <w:br w:type="page"/>
      </w:r>
      <w:r w:rsidRPr="00C450AC">
        <w:rPr>
          <w:b/>
          <w:sz w:val="28"/>
          <w:szCs w:val="28"/>
        </w:rPr>
        <w:lastRenderedPageBreak/>
        <w:t>Мова  персонажів роману "Хіба ревуть воли, як ясла повні?" Панаса Мирного</w:t>
      </w:r>
    </w:p>
    <w:tbl>
      <w:tblPr>
        <w:tblStyle w:val="a6"/>
        <w:tblW w:w="9288" w:type="dxa"/>
        <w:tblLayout w:type="fixed"/>
        <w:tblLook w:val="01E0" w:firstRow="1" w:lastRow="1" w:firstColumn="1" w:lastColumn="1" w:noHBand="0" w:noVBand="0"/>
      </w:tblPr>
      <w:tblGrid>
        <w:gridCol w:w="2395"/>
        <w:gridCol w:w="953"/>
        <w:gridCol w:w="1260"/>
        <w:gridCol w:w="1260"/>
        <w:gridCol w:w="1260"/>
        <w:gridCol w:w="1080"/>
        <w:gridCol w:w="1080"/>
      </w:tblGrid>
      <w:tr w:rsidR="00F43C0B" w:rsidTr="00717077">
        <w:tc>
          <w:tcPr>
            <w:tcW w:w="2395" w:type="dxa"/>
            <w:vMerge w:val="restart"/>
          </w:tcPr>
          <w:p w:rsidR="00F43C0B" w:rsidRPr="009935FA" w:rsidRDefault="00F43C0B" w:rsidP="00717077">
            <w:pPr>
              <w:spacing w:line="360" w:lineRule="auto"/>
              <w:jc w:val="both"/>
            </w:pPr>
          </w:p>
        </w:tc>
        <w:tc>
          <w:tcPr>
            <w:tcW w:w="6893" w:type="dxa"/>
            <w:gridSpan w:val="6"/>
          </w:tcPr>
          <w:p w:rsidR="00F43C0B" w:rsidRPr="00D514A5" w:rsidRDefault="00F43C0B" w:rsidP="00717077">
            <w:pPr>
              <w:spacing w:line="360" w:lineRule="auto"/>
              <w:jc w:val="center"/>
              <w:rPr>
                <w:b/>
                <w:sz w:val="28"/>
                <w:szCs w:val="28"/>
              </w:rPr>
            </w:pPr>
            <w:r>
              <w:rPr>
                <w:b/>
                <w:sz w:val="28"/>
                <w:szCs w:val="28"/>
              </w:rPr>
              <w:t xml:space="preserve">Персонажі </w:t>
            </w:r>
            <w:r w:rsidRPr="00D514A5">
              <w:rPr>
                <w:b/>
                <w:sz w:val="28"/>
                <w:szCs w:val="28"/>
              </w:rPr>
              <w:t>твору</w:t>
            </w:r>
          </w:p>
        </w:tc>
      </w:tr>
      <w:tr w:rsidR="00F43C0B" w:rsidTr="00717077">
        <w:tc>
          <w:tcPr>
            <w:tcW w:w="2395" w:type="dxa"/>
            <w:vMerge/>
          </w:tcPr>
          <w:p w:rsidR="00F43C0B" w:rsidRPr="009935FA" w:rsidRDefault="00F43C0B" w:rsidP="00717077">
            <w:pPr>
              <w:spacing w:line="360" w:lineRule="auto"/>
              <w:jc w:val="both"/>
            </w:pPr>
          </w:p>
        </w:tc>
        <w:tc>
          <w:tcPr>
            <w:tcW w:w="953" w:type="dxa"/>
          </w:tcPr>
          <w:p w:rsidR="00F43C0B" w:rsidRPr="002D09CE" w:rsidRDefault="00F43C0B" w:rsidP="00717077">
            <w:pPr>
              <w:spacing w:line="360" w:lineRule="auto"/>
              <w:jc w:val="center"/>
              <w:rPr>
                <w:b/>
              </w:rPr>
            </w:pPr>
            <w:r w:rsidRPr="002D09CE">
              <w:rPr>
                <w:b/>
              </w:rPr>
              <w:t>Чіпка</w:t>
            </w:r>
          </w:p>
        </w:tc>
        <w:tc>
          <w:tcPr>
            <w:tcW w:w="1260" w:type="dxa"/>
          </w:tcPr>
          <w:p w:rsidR="00F43C0B" w:rsidRPr="002D09CE" w:rsidRDefault="00F43C0B" w:rsidP="00717077">
            <w:pPr>
              <w:spacing w:line="360" w:lineRule="auto"/>
              <w:jc w:val="center"/>
              <w:rPr>
                <w:b/>
              </w:rPr>
            </w:pPr>
            <w:r w:rsidRPr="002D09CE">
              <w:rPr>
                <w:b/>
              </w:rPr>
              <w:t>Грицько</w:t>
            </w:r>
          </w:p>
        </w:tc>
        <w:tc>
          <w:tcPr>
            <w:tcW w:w="1260" w:type="dxa"/>
          </w:tcPr>
          <w:p w:rsidR="00F43C0B" w:rsidRPr="002D09CE" w:rsidRDefault="00F43C0B" w:rsidP="00717077">
            <w:pPr>
              <w:spacing w:line="360" w:lineRule="auto"/>
              <w:jc w:val="center"/>
              <w:rPr>
                <w:b/>
              </w:rPr>
            </w:pPr>
            <w:r w:rsidRPr="002D09CE">
              <w:rPr>
                <w:b/>
              </w:rPr>
              <w:t>Максим</w:t>
            </w:r>
          </w:p>
        </w:tc>
        <w:tc>
          <w:tcPr>
            <w:tcW w:w="1260" w:type="dxa"/>
          </w:tcPr>
          <w:p w:rsidR="00F43C0B" w:rsidRPr="002D09CE" w:rsidRDefault="00F43C0B" w:rsidP="00717077">
            <w:pPr>
              <w:spacing w:line="360" w:lineRule="auto"/>
              <w:jc w:val="center"/>
              <w:rPr>
                <w:b/>
              </w:rPr>
            </w:pPr>
            <w:r w:rsidRPr="002D09CE">
              <w:rPr>
                <w:b/>
              </w:rPr>
              <w:t>Галя</w:t>
            </w:r>
          </w:p>
        </w:tc>
        <w:tc>
          <w:tcPr>
            <w:tcW w:w="1080" w:type="dxa"/>
          </w:tcPr>
          <w:p w:rsidR="00F43C0B" w:rsidRPr="002D09CE" w:rsidRDefault="00F43C0B" w:rsidP="00717077">
            <w:pPr>
              <w:spacing w:line="360" w:lineRule="auto"/>
              <w:jc w:val="center"/>
              <w:rPr>
                <w:b/>
              </w:rPr>
            </w:pPr>
            <w:r w:rsidRPr="002D09CE">
              <w:rPr>
                <w:b/>
              </w:rPr>
              <w:t>Христя</w:t>
            </w:r>
          </w:p>
        </w:tc>
        <w:tc>
          <w:tcPr>
            <w:tcW w:w="1080" w:type="dxa"/>
          </w:tcPr>
          <w:p w:rsidR="00F43C0B" w:rsidRPr="002D09CE" w:rsidRDefault="00F43C0B" w:rsidP="00717077">
            <w:pPr>
              <w:spacing w:line="360" w:lineRule="auto"/>
              <w:jc w:val="center"/>
              <w:rPr>
                <w:b/>
              </w:rPr>
            </w:pPr>
            <w:r w:rsidRPr="002D09CE">
              <w:rPr>
                <w:b/>
              </w:rPr>
              <w:t>Мотря</w:t>
            </w:r>
          </w:p>
        </w:tc>
      </w:tr>
      <w:tr w:rsidR="00F43C0B" w:rsidTr="00717077">
        <w:tc>
          <w:tcPr>
            <w:tcW w:w="2395" w:type="dxa"/>
            <w:vMerge/>
          </w:tcPr>
          <w:p w:rsidR="00F43C0B" w:rsidRPr="009935FA" w:rsidRDefault="00F43C0B" w:rsidP="00717077">
            <w:pPr>
              <w:spacing w:line="360" w:lineRule="auto"/>
              <w:jc w:val="both"/>
            </w:pPr>
          </w:p>
        </w:tc>
        <w:tc>
          <w:tcPr>
            <w:tcW w:w="6893" w:type="dxa"/>
            <w:gridSpan w:val="6"/>
          </w:tcPr>
          <w:p w:rsidR="00F43C0B" w:rsidRPr="00D514A5" w:rsidRDefault="00F43C0B" w:rsidP="00717077">
            <w:pPr>
              <w:spacing w:line="360" w:lineRule="auto"/>
              <w:jc w:val="center"/>
              <w:rPr>
                <w:b/>
                <w:sz w:val="28"/>
                <w:szCs w:val="28"/>
              </w:rPr>
            </w:pPr>
            <w:r w:rsidRPr="00D514A5">
              <w:rPr>
                <w:b/>
                <w:sz w:val="28"/>
                <w:szCs w:val="28"/>
              </w:rPr>
              <w:t>Аналіз мови персонажів</w:t>
            </w:r>
          </w:p>
        </w:tc>
      </w:tr>
      <w:tr w:rsidR="00F43C0B" w:rsidTr="00717077">
        <w:tc>
          <w:tcPr>
            <w:tcW w:w="2395" w:type="dxa"/>
          </w:tcPr>
          <w:p w:rsidR="00F43C0B" w:rsidRDefault="00F43C0B" w:rsidP="00717077">
            <w:pPr>
              <w:spacing w:line="360" w:lineRule="auto"/>
              <w:rPr>
                <w:sz w:val="28"/>
                <w:szCs w:val="28"/>
              </w:rPr>
            </w:pPr>
            <w:r w:rsidRPr="000C658C">
              <w:rPr>
                <w:sz w:val="28"/>
                <w:szCs w:val="28"/>
              </w:rPr>
              <w:t>1.</w:t>
            </w:r>
            <w:r>
              <w:rPr>
                <w:sz w:val="28"/>
                <w:szCs w:val="28"/>
              </w:rPr>
              <w:t xml:space="preserve"> </w:t>
            </w:r>
            <w:r w:rsidRPr="00C450AC">
              <w:rPr>
                <w:sz w:val="28"/>
                <w:szCs w:val="28"/>
              </w:rPr>
              <w:t>Характер мови</w:t>
            </w:r>
          </w:p>
          <w:p w:rsidR="00F43C0B" w:rsidRPr="00C450AC" w:rsidRDefault="00F43C0B" w:rsidP="00717077">
            <w:pPr>
              <w:spacing w:line="360" w:lineRule="auto"/>
              <w:rPr>
                <w:sz w:val="28"/>
                <w:szCs w:val="28"/>
              </w:rPr>
            </w:pPr>
            <w:r>
              <w:rPr>
                <w:sz w:val="28"/>
                <w:szCs w:val="28"/>
              </w:rPr>
              <w:t>персонажа</w:t>
            </w:r>
          </w:p>
        </w:tc>
        <w:tc>
          <w:tcPr>
            <w:tcW w:w="953"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r>
      <w:tr w:rsidR="00F43C0B" w:rsidTr="00717077">
        <w:tc>
          <w:tcPr>
            <w:tcW w:w="2395" w:type="dxa"/>
          </w:tcPr>
          <w:p w:rsidR="00F43C0B" w:rsidRPr="00C450AC" w:rsidRDefault="00F43C0B" w:rsidP="00717077">
            <w:pPr>
              <w:spacing w:line="360" w:lineRule="auto"/>
              <w:rPr>
                <w:sz w:val="28"/>
                <w:szCs w:val="28"/>
              </w:rPr>
            </w:pPr>
            <w:r w:rsidRPr="00C450AC">
              <w:rPr>
                <w:sz w:val="28"/>
                <w:szCs w:val="28"/>
              </w:rPr>
              <w:t>2. Улюблені теми розмов</w:t>
            </w:r>
          </w:p>
        </w:tc>
        <w:tc>
          <w:tcPr>
            <w:tcW w:w="953"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r>
      <w:tr w:rsidR="00F43C0B" w:rsidTr="00717077">
        <w:tc>
          <w:tcPr>
            <w:tcW w:w="2395" w:type="dxa"/>
          </w:tcPr>
          <w:p w:rsidR="00F43C0B" w:rsidRPr="00C450AC" w:rsidRDefault="00F43C0B" w:rsidP="00717077">
            <w:pPr>
              <w:spacing w:line="360" w:lineRule="auto"/>
              <w:rPr>
                <w:sz w:val="28"/>
                <w:szCs w:val="28"/>
              </w:rPr>
            </w:pPr>
            <w:r w:rsidRPr="00C450AC">
              <w:rPr>
                <w:sz w:val="28"/>
                <w:szCs w:val="28"/>
              </w:rPr>
              <w:t>3. Які слова найчастіше вживає</w:t>
            </w:r>
            <w:r>
              <w:rPr>
                <w:sz w:val="28"/>
                <w:szCs w:val="28"/>
              </w:rPr>
              <w:t>?</w:t>
            </w:r>
          </w:p>
        </w:tc>
        <w:tc>
          <w:tcPr>
            <w:tcW w:w="953"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r>
      <w:tr w:rsidR="00F43C0B" w:rsidTr="00717077">
        <w:tc>
          <w:tcPr>
            <w:tcW w:w="2395" w:type="dxa"/>
          </w:tcPr>
          <w:p w:rsidR="00F43C0B" w:rsidRPr="00C450AC" w:rsidRDefault="00F43C0B" w:rsidP="00717077">
            <w:pPr>
              <w:spacing w:line="360" w:lineRule="auto"/>
              <w:rPr>
                <w:sz w:val="28"/>
                <w:szCs w:val="28"/>
              </w:rPr>
            </w:pPr>
            <w:r w:rsidRPr="00C450AC">
              <w:rPr>
                <w:sz w:val="28"/>
                <w:szCs w:val="28"/>
              </w:rPr>
              <w:t>4. Яка інтонація характерна для мови персонажа</w:t>
            </w:r>
            <w:r>
              <w:rPr>
                <w:sz w:val="28"/>
                <w:szCs w:val="28"/>
              </w:rPr>
              <w:t>?</w:t>
            </w:r>
          </w:p>
        </w:tc>
        <w:tc>
          <w:tcPr>
            <w:tcW w:w="953"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r>
      <w:tr w:rsidR="00F43C0B" w:rsidRPr="00D514A5" w:rsidTr="00717077">
        <w:tc>
          <w:tcPr>
            <w:tcW w:w="2395" w:type="dxa"/>
          </w:tcPr>
          <w:p w:rsidR="00F43C0B" w:rsidRPr="00C450AC" w:rsidRDefault="00F43C0B" w:rsidP="00717077">
            <w:pPr>
              <w:spacing w:line="360" w:lineRule="auto"/>
              <w:rPr>
                <w:sz w:val="28"/>
                <w:szCs w:val="28"/>
              </w:rPr>
            </w:pPr>
            <w:r w:rsidRPr="00C450AC">
              <w:rPr>
                <w:sz w:val="28"/>
                <w:szCs w:val="28"/>
              </w:rPr>
              <w:t>5. Які прислів’я, приказки використовує</w:t>
            </w:r>
            <w:r>
              <w:rPr>
                <w:sz w:val="28"/>
                <w:szCs w:val="28"/>
              </w:rPr>
              <w:t>?</w:t>
            </w:r>
          </w:p>
        </w:tc>
        <w:tc>
          <w:tcPr>
            <w:tcW w:w="953"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r>
      <w:tr w:rsidR="00F43C0B" w:rsidTr="00717077">
        <w:tc>
          <w:tcPr>
            <w:tcW w:w="2395" w:type="dxa"/>
          </w:tcPr>
          <w:p w:rsidR="00F43C0B" w:rsidRPr="00C450AC" w:rsidRDefault="00F43C0B" w:rsidP="00717077">
            <w:pPr>
              <w:spacing w:line="360" w:lineRule="auto"/>
              <w:rPr>
                <w:sz w:val="28"/>
                <w:szCs w:val="28"/>
              </w:rPr>
            </w:pPr>
            <w:r w:rsidRPr="00C450AC">
              <w:rPr>
                <w:sz w:val="28"/>
                <w:szCs w:val="28"/>
              </w:rPr>
              <w:t>6. Чим мова персонажа відрізняє його від мови інших дійових осіб</w:t>
            </w:r>
            <w:r>
              <w:rPr>
                <w:sz w:val="28"/>
                <w:szCs w:val="28"/>
              </w:rPr>
              <w:t>?</w:t>
            </w:r>
          </w:p>
        </w:tc>
        <w:tc>
          <w:tcPr>
            <w:tcW w:w="953"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r>
      <w:tr w:rsidR="00F43C0B" w:rsidTr="00717077">
        <w:tc>
          <w:tcPr>
            <w:tcW w:w="2395" w:type="dxa"/>
          </w:tcPr>
          <w:p w:rsidR="00F43C0B" w:rsidRPr="00C450AC" w:rsidRDefault="00F43C0B" w:rsidP="00717077">
            <w:pPr>
              <w:spacing w:line="360" w:lineRule="auto"/>
              <w:rPr>
                <w:sz w:val="28"/>
                <w:szCs w:val="28"/>
              </w:rPr>
            </w:pPr>
            <w:r>
              <w:rPr>
                <w:sz w:val="28"/>
                <w:szCs w:val="28"/>
              </w:rPr>
              <w:t>7. Висновки</w:t>
            </w:r>
          </w:p>
        </w:tc>
        <w:tc>
          <w:tcPr>
            <w:tcW w:w="953"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26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c>
          <w:tcPr>
            <w:tcW w:w="1080" w:type="dxa"/>
          </w:tcPr>
          <w:p w:rsidR="00F43C0B" w:rsidRPr="009935FA" w:rsidRDefault="00F43C0B" w:rsidP="00717077">
            <w:pPr>
              <w:spacing w:line="360" w:lineRule="auto"/>
              <w:jc w:val="both"/>
            </w:pPr>
          </w:p>
        </w:tc>
      </w:tr>
    </w:tbl>
    <w:p w:rsidR="00F43C0B" w:rsidRPr="00514FF2" w:rsidRDefault="00F43C0B" w:rsidP="00F43C0B">
      <w:pPr>
        <w:spacing w:line="360" w:lineRule="auto"/>
        <w:ind w:firstLine="540"/>
        <w:jc w:val="both"/>
        <w:rPr>
          <w:sz w:val="28"/>
          <w:szCs w:val="28"/>
        </w:rPr>
      </w:pPr>
      <w:r>
        <w:rPr>
          <w:sz w:val="28"/>
          <w:szCs w:val="28"/>
        </w:rPr>
        <w:t xml:space="preserve">  Коментуючи спостереження учнів, учитель зазначає, що характеристика мови образів-персонажів дає можливість визначити провідні риси їхньої вдачі, розкрити внутрішній, духовний світ кожної людини, а у полі зору Панаса Мирного –</w:t>
      </w:r>
      <w:r w:rsidRPr="00986EAD">
        <w:rPr>
          <w:b/>
          <w:color w:val="000000"/>
          <w:sz w:val="28"/>
          <w:szCs w:val="28"/>
        </w:rPr>
        <w:t xml:space="preserve"> </w:t>
      </w:r>
      <w:r>
        <w:rPr>
          <w:sz w:val="28"/>
          <w:szCs w:val="28"/>
        </w:rPr>
        <w:t xml:space="preserve">людина з народних глибин, обдарована, працелюбна, яка пробивається іноді "вгору", в ряди "господарів життя", або, навпаки, людина, яка усвідомлює необхідність боротьби проти "господарів", </w:t>
      </w:r>
      <w:r>
        <w:rPr>
          <w:sz w:val="28"/>
          <w:szCs w:val="28"/>
        </w:rPr>
        <w:lastRenderedPageBreak/>
        <w:t xml:space="preserve">різні етапи становлення "династії господарів", борців проти них. Галерея нових образів, створених письменником, збагатила українську літературу. </w:t>
      </w:r>
    </w:p>
    <w:p w:rsidR="00F43C0B" w:rsidRDefault="00F43C0B" w:rsidP="00F43C0B">
      <w:pPr>
        <w:spacing w:line="360" w:lineRule="auto"/>
        <w:ind w:hanging="540"/>
        <w:jc w:val="both"/>
        <w:rPr>
          <w:color w:val="000000"/>
          <w:sz w:val="28"/>
          <w:szCs w:val="28"/>
        </w:rPr>
      </w:pPr>
      <w:r>
        <w:rPr>
          <w:color w:val="000000"/>
          <w:sz w:val="28"/>
          <w:szCs w:val="28"/>
        </w:rPr>
        <w:tab/>
      </w:r>
      <w:r>
        <w:rPr>
          <w:color w:val="000000"/>
          <w:sz w:val="28"/>
          <w:szCs w:val="28"/>
        </w:rPr>
        <w:tab/>
      </w:r>
      <w:r w:rsidRPr="007B5C77">
        <w:rPr>
          <w:color w:val="000000"/>
          <w:sz w:val="28"/>
          <w:szCs w:val="28"/>
        </w:rPr>
        <w:t>Іван Франко</w:t>
      </w:r>
      <w:r>
        <w:rPr>
          <w:color w:val="000000"/>
          <w:sz w:val="28"/>
          <w:szCs w:val="28"/>
        </w:rPr>
        <w:t xml:space="preserve"> в "Нарисі історії української літератури до 1890 р." писав: "Панас Мирний (Афанасій Рудченко) належить до найвизначніших українських повістярів і визначається особливо влучною характеристикою дійових осіб та поглибленням їх психології. Його талант досить широкий і обіймає з однаковою силою типи людові, як і типи інтелігенції".</w:t>
      </w:r>
    </w:p>
    <w:p w:rsidR="00F43C0B" w:rsidRDefault="00F43C0B" w:rsidP="00F43C0B">
      <w:pPr>
        <w:spacing w:line="360" w:lineRule="auto"/>
        <w:ind w:firstLine="540"/>
        <w:jc w:val="both"/>
        <w:rPr>
          <w:sz w:val="28"/>
          <w:szCs w:val="28"/>
        </w:rPr>
      </w:pPr>
      <w:r>
        <w:rPr>
          <w:sz w:val="28"/>
          <w:szCs w:val="28"/>
        </w:rPr>
        <w:t>На останньому уроці вивчення творчості Панаса Мирного разом з учнями розкриваємо особливості художньої манери письменника, йдучи за таким планом:</w:t>
      </w:r>
    </w:p>
    <w:p w:rsidR="00F43C0B" w:rsidRDefault="00F43C0B" w:rsidP="00F43C0B">
      <w:pPr>
        <w:numPr>
          <w:ilvl w:val="0"/>
          <w:numId w:val="14"/>
        </w:numPr>
        <w:tabs>
          <w:tab w:val="clear" w:pos="1380"/>
          <w:tab w:val="num" w:pos="900"/>
        </w:tabs>
        <w:spacing w:line="360" w:lineRule="auto"/>
        <w:ind w:left="900" w:hanging="360"/>
        <w:jc w:val="both"/>
        <w:rPr>
          <w:sz w:val="28"/>
          <w:szCs w:val="28"/>
        </w:rPr>
      </w:pPr>
      <w:r>
        <w:rPr>
          <w:sz w:val="28"/>
          <w:szCs w:val="28"/>
        </w:rPr>
        <w:t>Роль пейзажних описів у романі Панаса Мирного та Івана Білика "Хіба ревуть воли, як ясла повні?"</w:t>
      </w:r>
    </w:p>
    <w:p w:rsidR="00F43C0B" w:rsidRDefault="00F43C0B" w:rsidP="00F43C0B">
      <w:pPr>
        <w:numPr>
          <w:ilvl w:val="0"/>
          <w:numId w:val="14"/>
        </w:numPr>
        <w:tabs>
          <w:tab w:val="clear" w:pos="1380"/>
        </w:tabs>
        <w:spacing w:line="360" w:lineRule="auto"/>
        <w:ind w:left="900" w:hanging="360"/>
        <w:jc w:val="both"/>
        <w:rPr>
          <w:sz w:val="28"/>
          <w:szCs w:val="28"/>
        </w:rPr>
      </w:pPr>
      <w:r>
        <w:rPr>
          <w:sz w:val="28"/>
          <w:szCs w:val="28"/>
        </w:rPr>
        <w:t>Які художньо-стильові ознаки дають підстави вважати твір Панаса Мирного та Івана Білика "Хіба ревуть воли, як ясла повні?" соціально-психологічним романом?</w:t>
      </w:r>
    </w:p>
    <w:p w:rsidR="00F43C0B" w:rsidRDefault="00F43C0B" w:rsidP="00F43C0B">
      <w:pPr>
        <w:numPr>
          <w:ilvl w:val="0"/>
          <w:numId w:val="14"/>
        </w:numPr>
        <w:tabs>
          <w:tab w:val="clear" w:pos="1380"/>
          <w:tab w:val="num" w:pos="900"/>
        </w:tabs>
        <w:spacing w:line="360" w:lineRule="auto"/>
        <w:jc w:val="both"/>
        <w:rPr>
          <w:sz w:val="28"/>
          <w:szCs w:val="28"/>
        </w:rPr>
      </w:pPr>
      <w:r>
        <w:rPr>
          <w:sz w:val="28"/>
          <w:szCs w:val="28"/>
        </w:rPr>
        <w:t>Яка художня роль прислів’їв та приказок у романі Панаса Мирного?</w:t>
      </w:r>
    </w:p>
    <w:p w:rsidR="00F43C0B" w:rsidRDefault="00F43C0B" w:rsidP="00F43C0B">
      <w:pPr>
        <w:numPr>
          <w:ilvl w:val="0"/>
          <w:numId w:val="14"/>
        </w:numPr>
        <w:tabs>
          <w:tab w:val="clear" w:pos="1380"/>
          <w:tab w:val="num" w:pos="900"/>
        </w:tabs>
        <w:spacing w:line="360" w:lineRule="auto"/>
        <w:jc w:val="both"/>
        <w:rPr>
          <w:sz w:val="28"/>
          <w:szCs w:val="28"/>
        </w:rPr>
      </w:pPr>
      <w:r>
        <w:rPr>
          <w:sz w:val="28"/>
          <w:szCs w:val="28"/>
        </w:rPr>
        <w:t>Роль авторських афоризмів у творі.</w:t>
      </w:r>
    </w:p>
    <w:p w:rsidR="00F43C0B" w:rsidRDefault="00F43C0B" w:rsidP="00F43C0B">
      <w:pPr>
        <w:numPr>
          <w:ilvl w:val="0"/>
          <w:numId w:val="14"/>
        </w:numPr>
        <w:tabs>
          <w:tab w:val="clear" w:pos="1380"/>
          <w:tab w:val="num" w:pos="900"/>
        </w:tabs>
        <w:spacing w:line="360" w:lineRule="auto"/>
        <w:jc w:val="both"/>
        <w:rPr>
          <w:sz w:val="28"/>
          <w:szCs w:val="28"/>
        </w:rPr>
      </w:pPr>
      <w:r>
        <w:rPr>
          <w:sz w:val="28"/>
          <w:szCs w:val="28"/>
        </w:rPr>
        <w:t>Новаторство Панаса Мирного як майстра художнього слова.</w:t>
      </w:r>
    </w:p>
    <w:p w:rsidR="00F43C0B" w:rsidRDefault="00F43C0B" w:rsidP="00F43C0B">
      <w:pPr>
        <w:spacing w:line="360" w:lineRule="auto"/>
        <w:ind w:firstLine="540"/>
        <w:jc w:val="both"/>
        <w:rPr>
          <w:sz w:val="28"/>
          <w:szCs w:val="28"/>
        </w:rPr>
      </w:pPr>
      <w:r>
        <w:rPr>
          <w:sz w:val="28"/>
          <w:szCs w:val="28"/>
        </w:rPr>
        <w:t>Вивчаючи творчість Панаса Мирного, доцільно довести учням діалектичний зв’язок змісту й форми в художньому творі, пояснити, що для письменника мова є засобом наочного, пластичного відображення дійсності, знаряддям боротьби за певні ідейні переконання. На підсумковому етапі вивчення роману вчитель наголосить:</w:t>
      </w:r>
    </w:p>
    <w:p w:rsidR="00F43C0B" w:rsidRDefault="00F43C0B" w:rsidP="00F43C0B">
      <w:pPr>
        <w:spacing w:line="360" w:lineRule="auto"/>
        <w:ind w:firstLine="540"/>
        <w:jc w:val="both"/>
        <w:rPr>
          <w:sz w:val="28"/>
          <w:szCs w:val="28"/>
        </w:rPr>
      </w:pPr>
      <w:r>
        <w:rPr>
          <w:sz w:val="28"/>
          <w:szCs w:val="28"/>
        </w:rPr>
        <w:t>Панас Мирний належав до тієї категорії художників слова, які намагалися пізнати життя народу у всій його складності. Митець створив реалістичні картини життя різних верств суспільства в пореформену добу, показав поглиблення класового розшарування на селі, процес народження нових особистостей, нової моралі, нової психології людини, нових думок, уявлень. Він, власне, художньо переконливо показав у своїх творах те, що становило зміст нового життя суспільства в період становлення капіталізму.</w:t>
      </w:r>
    </w:p>
    <w:p w:rsidR="00F43C0B" w:rsidRDefault="00F43C0B" w:rsidP="00F43C0B">
      <w:pPr>
        <w:spacing w:line="360" w:lineRule="auto"/>
        <w:ind w:hanging="540"/>
        <w:jc w:val="both"/>
        <w:rPr>
          <w:b/>
          <w:color w:val="000000"/>
          <w:sz w:val="28"/>
          <w:szCs w:val="28"/>
        </w:rPr>
      </w:pPr>
      <w:r>
        <w:rPr>
          <w:color w:val="000000"/>
          <w:sz w:val="28"/>
          <w:szCs w:val="28"/>
        </w:rPr>
        <w:lastRenderedPageBreak/>
        <w:tab/>
      </w:r>
      <w:r>
        <w:rPr>
          <w:color w:val="000000"/>
          <w:sz w:val="28"/>
          <w:szCs w:val="28"/>
        </w:rPr>
        <w:tab/>
        <w:t xml:space="preserve">Роман "Хіба ревуть воли, як ясла повні?" засвідчив новий етап в творчому зростанні Панаса Мирного, у розвитку прози. Це був перший "роман з народного життя", у якому, як зазначив І. Франко, "змальовано майже столітню історію українського села". </w:t>
      </w:r>
    </w:p>
    <w:p w:rsidR="00F43C0B" w:rsidRDefault="00F43C0B" w:rsidP="00F43C0B">
      <w:pPr>
        <w:spacing w:line="360" w:lineRule="auto"/>
        <w:jc w:val="both"/>
        <w:rPr>
          <w:sz w:val="28"/>
          <w:szCs w:val="28"/>
        </w:rPr>
      </w:pPr>
      <w:r>
        <w:rPr>
          <w:sz w:val="28"/>
          <w:szCs w:val="28"/>
        </w:rPr>
        <w:tab/>
      </w:r>
      <w:r w:rsidRPr="006F306E">
        <w:rPr>
          <w:sz w:val="28"/>
          <w:szCs w:val="28"/>
        </w:rPr>
        <w:t>Через художнє слово, через авторську мову читач проникає в ідейно-художній зміст твору, у розкриття образів-персонажів, особливості відтворення дійсності. У художній мові митець виявляє свою індивідуальність, зокрема лексичне багатство, частотність вживання слів, улюблені слова, характерні вислови, звороти, побудову фраз тощо. "У середній школі центром уваги є мова конкретного літературного твору, а узагальнюючі висновки потрібні не як самодостатні літературознавчі категорії, а як засіб глибше осмислити мовні засоби саме даного твору і даного письменника [39, с. 172-173]</w:t>
      </w:r>
      <w:r>
        <w:rPr>
          <w:sz w:val="28"/>
          <w:szCs w:val="28"/>
        </w:rPr>
        <w:t>"</w:t>
      </w:r>
      <w:r w:rsidRPr="006F306E">
        <w:rPr>
          <w:sz w:val="28"/>
          <w:szCs w:val="28"/>
        </w:rPr>
        <w:t>.</w:t>
      </w:r>
      <w:r>
        <w:rPr>
          <w:sz w:val="28"/>
          <w:szCs w:val="28"/>
        </w:rPr>
        <w:t xml:space="preserve"> Застосування мовно-стилістичного аналізу на уроці української літератури в старшій школі передбачає дослідження "</w:t>
      </w:r>
      <w:r w:rsidRPr="00255BB7">
        <w:rPr>
          <w:sz w:val="28"/>
          <w:szCs w:val="28"/>
        </w:rPr>
        <w:t>лексико-стилістични</w:t>
      </w:r>
      <w:r>
        <w:rPr>
          <w:sz w:val="28"/>
          <w:szCs w:val="28"/>
        </w:rPr>
        <w:t>х</w:t>
      </w:r>
      <w:r w:rsidRPr="00255BB7">
        <w:rPr>
          <w:sz w:val="28"/>
          <w:szCs w:val="28"/>
        </w:rPr>
        <w:t xml:space="preserve"> багатств</w:t>
      </w:r>
      <w:r>
        <w:rPr>
          <w:sz w:val="28"/>
          <w:szCs w:val="28"/>
        </w:rPr>
        <w:t xml:space="preserve"> твору</w:t>
      </w:r>
      <w:r w:rsidRPr="00255BB7">
        <w:rPr>
          <w:sz w:val="28"/>
          <w:szCs w:val="28"/>
        </w:rPr>
        <w:t xml:space="preserve"> [</w:t>
      </w:r>
      <w:r>
        <w:rPr>
          <w:sz w:val="28"/>
          <w:szCs w:val="28"/>
        </w:rPr>
        <w:t>183</w:t>
      </w:r>
      <w:r w:rsidRPr="0046083E">
        <w:rPr>
          <w:sz w:val="28"/>
          <w:szCs w:val="28"/>
        </w:rPr>
        <w:t xml:space="preserve">, </w:t>
      </w:r>
      <w:r w:rsidRPr="00255BB7">
        <w:rPr>
          <w:sz w:val="28"/>
          <w:szCs w:val="28"/>
        </w:rPr>
        <w:t>с. 58]</w:t>
      </w:r>
      <w:r>
        <w:rPr>
          <w:sz w:val="28"/>
          <w:szCs w:val="28"/>
        </w:rPr>
        <w:t xml:space="preserve">". За переконанням методиста Є. Пасічника,  під час роботи над мовою твору "немає потреби аналізувати всі художні засоби письменника. Такий аналіз не приваблюватиме, а навпаки, позбавлятиме радості від спілкування з мистецтвом, притуплюватиме естетичні враження учнів </w:t>
      </w:r>
      <w:r w:rsidRPr="00AF0DE5">
        <w:rPr>
          <w:sz w:val="28"/>
          <w:szCs w:val="28"/>
        </w:rPr>
        <w:t>[</w:t>
      </w:r>
      <w:r>
        <w:rPr>
          <w:sz w:val="28"/>
          <w:szCs w:val="28"/>
        </w:rPr>
        <w:t xml:space="preserve">201, с. </w:t>
      </w:r>
      <w:r w:rsidRPr="00AF0DE5">
        <w:rPr>
          <w:sz w:val="28"/>
          <w:szCs w:val="28"/>
        </w:rPr>
        <w:t>286]</w:t>
      </w:r>
      <w:r>
        <w:rPr>
          <w:sz w:val="28"/>
          <w:szCs w:val="28"/>
        </w:rPr>
        <w:t xml:space="preserve">". </w:t>
      </w:r>
    </w:p>
    <w:p w:rsidR="00F43C0B" w:rsidRDefault="00F43C0B" w:rsidP="00F43C0B">
      <w:pPr>
        <w:spacing w:line="360" w:lineRule="auto"/>
        <w:jc w:val="both"/>
        <w:rPr>
          <w:sz w:val="28"/>
          <w:szCs w:val="28"/>
        </w:rPr>
      </w:pPr>
      <w:r>
        <w:rPr>
          <w:sz w:val="28"/>
          <w:szCs w:val="28"/>
        </w:rPr>
        <w:tab/>
        <w:t xml:space="preserve">У своєму дослідженні представляємо зразок застосування </w:t>
      </w:r>
      <w:r w:rsidRPr="00A10963">
        <w:rPr>
          <w:sz w:val="28"/>
          <w:szCs w:val="28"/>
        </w:rPr>
        <w:t>елементів мовно</w:t>
      </w:r>
      <w:r>
        <w:rPr>
          <w:sz w:val="28"/>
          <w:szCs w:val="28"/>
        </w:rPr>
        <w:t>-</w:t>
      </w:r>
      <w:r w:rsidRPr="00A10963">
        <w:rPr>
          <w:sz w:val="28"/>
          <w:szCs w:val="28"/>
        </w:rPr>
        <w:t>стилістичного аналізу</w:t>
      </w:r>
      <w:r>
        <w:rPr>
          <w:sz w:val="28"/>
          <w:szCs w:val="28"/>
        </w:rPr>
        <w:t xml:space="preserve"> н</w:t>
      </w:r>
      <w:r w:rsidRPr="00A10963">
        <w:rPr>
          <w:sz w:val="28"/>
          <w:szCs w:val="28"/>
        </w:rPr>
        <w:t xml:space="preserve">а </w:t>
      </w:r>
      <w:r>
        <w:rPr>
          <w:sz w:val="28"/>
          <w:szCs w:val="28"/>
        </w:rPr>
        <w:t xml:space="preserve">матеріалі епічних творів на </w:t>
      </w:r>
      <w:r w:rsidRPr="00A10963">
        <w:rPr>
          <w:sz w:val="28"/>
          <w:szCs w:val="28"/>
        </w:rPr>
        <w:t>сучасному уроці української літератури в старш</w:t>
      </w:r>
      <w:r>
        <w:rPr>
          <w:sz w:val="28"/>
          <w:szCs w:val="28"/>
        </w:rPr>
        <w:t xml:space="preserve">ій школі, зокрема під час вивчення </w:t>
      </w:r>
      <w:r w:rsidRPr="00A10963">
        <w:rPr>
          <w:sz w:val="28"/>
          <w:szCs w:val="28"/>
        </w:rPr>
        <w:t>повіст</w:t>
      </w:r>
      <w:r>
        <w:rPr>
          <w:sz w:val="28"/>
          <w:szCs w:val="28"/>
        </w:rPr>
        <w:t>і</w:t>
      </w:r>
      <w:r w:rsidRPr="00A10963">
        <w:rPr>
          <w:sz w:val="28"/>
          <w:szCs w:val="28"/>
        </w:rPr>
        <w:t xml:space="preserve"> "Перехресні стежки" І.</w:t>
      </w:r>
      <w:r>
        <w:rPr>
          <w:sz w:val="28"/>
          <w:szCs w:val="28"/>
        </w:rPr>
        <w:t xml:space="preserve"> </w:t>
      </w:r>
      <w:r w:rsidRPr="00A10963">
        <w:rPr>
          <w:sz w:val="28"/>
          <w:szCs w:val="28"/>
        </w:rPr>
        <w:t>Франка</w:t>
      </w:r>
      <w:r>
        <w:rPr>
          <w:sz w:val="28"/>
          <w:szCs w:val="28"/>
        </w:rPr>
        <w:t xml:space="preserve"> в 10 класі. На нашу думку, за аналогією до аналізу мовних особливостей епічних творів можна здійснювати й характеристику мови персонажів драматичних творів. Наприклад, на першому уроці за темою "</w:t>
      </w:r>
      <w:r w:rsidRPr="00A10963">
        <w:rPr>
          <w:sz w:val="28"/>
          <w:szCs w:val="28"/>
        </w:rPr>
        <w:t>І.</w:t>
      </w:r>
      <w:r>
        <w:rPr>
          <w:sz w:val="28"/>
          <w:szCs w:val="28"/>
        </w:rPr>
        <w:t xml:space="preserve"> </w:t>
      </w:r>
      <w:r w:rsidRPr="00A10963">
        <w:rPr>
          <w:sz w:val="28"/>
          <w:szCs w:val="28"/>
        </w:rPr>
        <w:t xml:space="preserve">Франко "Перехресні </w:t>
      </w:r>
      <w:r>
        <w:rPr>
          <w:sz w:val="28"/>
          <w:szCs w:val="28"/>
        </w:rPr>
        <w:t>стежки" – повість про боротьбу справедливості</w:t>
      </w:r>
      <w:r w:rsidRPr="00A10963">
        <w:rPr>
          <w:sz w:val="28"/>
          <w:szCs w:val="28"/>
        </w:rPr>
        <w:t xml:space="preserve"> з жорстокістю і насильством</w:t>
      </w:r>
      <w:r>
        <w:rPr>
          <w:sz w:val="28"/>
          <w:szCs w:val="28"/>
        </w:rPr>
        <w:t>" доцільною є постановка такої триєдиної мети</w:t>
      </w:r>
      <w:r w:rsidRPr="00A10963">
        <w:rPr>
          <w:sz w:val="28"/>
          <w:szCs w:val="28"/>
        </w:rPr>
        <w:t>: розкрити ідейно-художній зміст повіст</w:t>
      </w:r>
      <w:r>
        <w:rPr>
          <w:sz w:val="28"/>
          <w:szCs w:val="28"/>
        </w:rPr>
        <w:t>і "Перехресні стежки" І. Франка; р</w:t>
      </w:r>
      <w:r w:rsidRPr="00A10963">
        <w:rPr>
          <w:sz w:val="28"/>
          <w:szCs w:val="28"/>
        </w:rPr>
        <w:t>озвивати навички літературознавчого і мовно</w:t>
      </w:r>
      <w:r>
        <w:rPr>
          <w:sz w:val="28"/>
          <w:szCs w:val="28"/>
        </w:rPr>
        <w:t>-</w:t>
      </w:r>
      <w:r w:rsidRPr="00A10963">
        <w:rPr>
          <w:sz w:val="28"/>
          <w:szCs w:val="28"/>
        </w:rPr>
        <w:t>стил</w:t>
      </w:r>
      <w:r>
        <w:rPr>
          <w:sz w:val="28"/>
          <w:szCs w:val="28"/>
        </w:rPr>
        <w:t>істичн</w:t>
      </w:r>
      <w:r w:rsidRPr="00A10963">
        <w:rPr>
          <w:sz w:val="28"/>
          <w:szCs w:val="28"/>
        </w:rPr>
        <w:t xml:space="preserve">ового аналізу художнього твору; виховувати почуття </w:t>
      </w:r>
      <w:r w:rsidRPr="00A10963">
        <w:rPr>
          <w:sz w:val="28"/>
          <w:szCs w:val="28"/>
        </w:rPr>
        <w:lastRenderedPageBreak/>
        <w:t xml:space="preserve">справедливості, власної гідності, громадянського обов’язку. </w:t>
      </w:r>
      <w:r>
        <w:rPr>
          <w:sz w:val="28"/>
          <w:szCs w:val="28"/>
        </w:rPr>
        <w:t xml:space="preserve">Вважаємо, що  застосування такого типу нетрадиційного уроку як </w:t>
      </w:r>
      <w:r w:rsidRPr="00A10963">
        <w:rPr>
          <w:sz w:val="28"/>
          <w:szCs w:val="28"/>
        </w:rPr>
        <w:t>урок</w:t>
      </w:r>
      <w:r w:rsidRPr="00A10963">
        <w:rPr>
          <w:b/>
          <w:sz w:val="28"/>
          <w:szCs w:val="28"/>
        </w:rPr>
        <w:t>-</w:t>
      </w:r>
      <w:r w:rsidRPr="00A10963">
        <w:rPr>
          <w:sz w:val="28"/>
          <w:szCs w:val="28"/>
        </w:rPr>
        <w:t>спостереження</w:t>
      </w:r>
      <w:r>
        <w:rPr>
          <w:sz w:val="28"/>
          <w:szCs w:val="28"/>
        </w:rPr>
        <w:t xml:space="preserve"> забезпечить повноцінне сприймання учнями ідейного задуму письменника</w:t>
      </w:r>
      <w:r w:rsidRPr="00A10963">
        <w:rPr>
          <w:sz w:val="28"/>
          <w:szCs w:val="28"/>
        </w:rPr>
        <w:t>.</w:t>
      </w:r>
      <w:r>
        <w:rPr>
          <w:sz w:val="28"/>
          <w:szCs w:val="28"/>
        </w:rPr>
        <w:t xml:space="preserve"> Під час застосування літературознавчого аналізу повісті "Перехресні стежки" І. Франка доцільно запропонувати учням завдання – дослідити найбільш яскраво виражені мовні особливості художнього твору. Наприклад, визначити антропоніми і вмотивувати вибір автором імен та прізвищ персонажів, охарактеризувати своєрідність художньої мови повісті, зокрема</w:t>
      </w:r>
      <w:r w:rsidRPr="00A92EAD">
        <w:rPr>
          <w:sz w:val="28"/>
          <w:szCs w:val="28"/>
        </w:rPr>
        <w:t xml:space="preserve"> </w:t>
      </w:r>
      <w:r>
        <w:rPr>
          <w:sz w:val="28"/>
          <w:szCs w:val="28"/>
        </w:rPr>
        <w:t>лексичні та синтаксичні особливості. З цією метою застосуємо такі види робіт: коментар учителя, повідомлення учнів, бесіду, складання таблиці та ін.</w:t>
      </w:r>
    </w:p>
    <w:p w:rsidR="00F43C0B" w:rsidRPr="0021776A" w:rsidRDefault="00F43C0B" w:rsidP="00F43C0B">
      <w:pPr>
        <w:spacing w:line="360" w:lineRule="auto"/>
        <w:jc w:val="both"/>
        <w:rPr>
          <w:b/>
          <w:sz w:val="28"/>
          <w:szCs w:val="28"/>
        </w:rPr>
      </w:pPr>
      <w:r w:rsidRPr="00A92EAD">
        <w:rPr>
          <w:sz w:val="28"/>
          <w:szCs w:val="28"/>
        </w:rPr>
        <w:t xml:space="preserve"> </w:t>
      </w:r>
      <w:r>
        <w:rPr>
          <w:sz w:val="28"/>
          <w:szCs w:val="28"/>
        </w:rPr>
        <w:tab/>
      </w:r>
      <w:r w:rsidRPr="0021776A">
        <w:rPr>
          <w:b/>
          <w:sz w:val="28"/>
          <w:szCs w:val="28"/>
        </w:rPr>
        <w:t xml:space="preserve">Коментар учителя-експериментатора </w:t>
      </w:r>
    </w:p>
    <w:p w:rsidR="00F43C0B" w:rsidRPr="00A10963" w:rsidRDefault="00F43C0B" w:rsidP="00F43C0B">
      <w:pPr>
        <w:spacing w:line="360" w:lineRule="auto"/>
        <w:jc w:val="both"/>
        <w:rPr>
          <w:sz w:val="28"/>
          <w:szCs w:val="28"/>
        </w:rPr>
      </w:pPr>
      <w:r w:rsidRPr="0021776A">
        <w:rPr>
          <w:sz w:val="28"/>
          <w:szCs w:val="28"/>
        </w:rPr>
        <w:tab/>
        <w:t>Простежимо, чи випадковим у повісті "Перехресні стежки" є вибір автором імен персонажів – антропонімів. Антропоніми – це імена особові, імена по батькові, прізвища, прізвиська, псевдоніми. Розкриємо символічні значення імен провідних персонажів твору</w:t>
      </w:r>
      <w:r w:rsidRPr="00A10963">
        <w:rPr>
          <w:sz w:val="28"/>
          <w:szCs w:val="28"/>
        </w:rPr>
        <w:t xml:space="preserve">. </w:t>
      </w:r>
    </w:p>
    <w:p w:rsidR="00F43C0B" w:rsidRDefault="00F43C0B" w:rsidP="00F43C0B">
      <w:pPr>
        <w:spacing w:line="360" w:lineRule="auto"/>
        <w:jc w:val="both"/>
        <w:rPr>
          <w:sz w:val="28"/>
          <w:szCs w:val="28"/>
        </w:rPr>
      </w:pPr>
      <w:r>
        <w:rPr>
          <w:sz w:val="28"/>
          <w:szCs w:val="28"/>
        </w:rPr>
        <w:tab/>
        <w:t xml:space="preserve">Учні коментують значення антропонімів на основі підготованих до уроку вдома повідомлень. Орієнтовні тексти повідомлень десятикласників </w:t>
      </w:r>
      <w:r w:rsidRPr="00DC5554">
        <w:rPr>
          <w:sz w:val="28"/>
          <w:szCs w:val="28"/>
        </w:rPr>
        <w:t>"Значення імен у повісті "Перехресні стежки" І.Франка"</w:t>
      </w:r>
      <w:r>
        <w:rPr>
          <w:sz w:val="28"/>
          <w:szCs w:val="28"/>
        </w:rPr>
        <w:t xml:space="preserve"> можуть бути такими:</w:t>
      </w:r>
    </w:p>
    <w:p w:rsidR="00F43C0B" w:rsidRPr="005B612D" w:rsidRDefault="00F43C0B" w:rsidP="00F43C0B">
      <w:pPr>
        <w:spacing w:line="360" w:lineRule="auto"/>
        <w:jc w:val="both"/>
        <w:rPr>
          <w:sz w:val="28"/>
          <w:szCs w:val="28"/>
        </w:rPr>
      </w:pPr>
      <w:r>
        <w:rPr>
          <w:sz w:val="28"/>
          <w:szCs w:val="28"/>
        </w:rPr>
        <w:tab/>
      </w:r>
      <w:r w:rsidRPr="00D86B9B">
        <w:rPr>
          <w:b/>
          <w:sz w:val="28"/>
          <w:szCs w:val="28"/>
        </w:rPr>
        <w:t xml:space="preserve">Повідомлення </w:t>
      </w:r>
      <w:r w:rsidRPr="0046702D">
        <w:rPr>
          <w:b/>
          <w:sz w:val="28"/>
          <w:szCs w:val="28"/>
        </w:rPr>
        <w:t xml:space="preserve">учня </w:t>
      </w:r>
      <w:r w:rsidRPr="00D86B9B">
        <w:rPr>
          <w:b/>
          <w:sz w:val="28"/>
          <w:szCs w:val="28"/>
        </w:rPr>
        <w:t>1.</w:t>
      </w:r>
      <w:r w:rsidRPr="00D86B9B">
        <w:rPr>
          <w:sz w:val="28"/>
          <w:szCs w:val="28"/>
        </w:rPr>
        <w:tab/>
      </w:r>
      <w:r>
        <w:rPr>
          <w:sz w:val="28"/>
          <w:szCs w:val="28"/>
        </w:rPr>
        <w:t xml:space="preserve"> </w:t>
      </w:r>
      <w:r w:rsidRPr="00D86B9B">
        <w:rPr>
          <w:i/>
          <w:sz w:val="28"/>
          <w:szCs w:val="28"/>
        </w:rPr>
        <w:t>Реґіна</w:t>
      </w:r>
      <w:r w:rsidRPr="00D86B9B">
        <w:rPr>
          <w:sz w:val="28"/>
          <w:szCs w:val="28"/>
        </w:rPr>
        <w:t xml:space="preserve"> – з латинської: </w:t>
      </w:r>
      <w:r w:rsidRPr="00A10963">
        <w:rPr>
          <w:sz w:val="28"/>
          <w:szCs w:val="28"/>
          <w:lang w:val="en-US"/>
        </w:rPr>
        <w:t>regina</w:t>
      </w:r>
      <w:r w:rsidRPr="00D86B9B">
        <w:rPr>
          <w:sz w:val="28"/>
          <w:szCs w:val="28"/>
        </w:rPr>
        <w:t xml:space="preserve"> – цариця, тобто, володарка. У повісті "Перехресні стежки" І.Франко не показує Регіну як володарку, а навпаки, як "покірну рабу", яка спочатку підкоряється волі своєї тьоті, пізніше – деспотизмові власного чоловіка. Проте у кінці твору, коли Регіна виявляє надзвичайну рішучість і </w:t>
      </w:r>
      <w:r w:rsidRPr="005B612D">
        <w:rPr>
          <w:sz w:val="28"/>
          <w:szCs w:val="28"/>
        </w:rPr>
        <w:t xml:space="preserve">позбавляється чоловіка-тирана, письменник дає можливість зрозуміти, що в крові головної героїні таки "тече джерело володарювання". </w:t>
      </w:r>
    </w:p>
    <w:p w:rsidR="00F43C0B" w:rsidRPr="005B612D" w:rsidRDefault="00F43C0B" w:rsidP="00F43C0B">
      <w:pPr>
        <w:spacing w:line="360" w:lineRule="auto"/>
        <w:jc w:val="both"/>
        <w:rPr>
          <w:sz w:val="28"/>
          <w:szCs w:val="28"/>
        </w:rPr>
      </w:pPr>
      <w:r w:rsidRPr="005B612D">
        <w:rPr>
          <w:sz w:val="28"/>
          <w:szCs w:val="28"/>
        </w:rPr>
        <w:tab/>
      </w:r>
      <w:r w:rsidRPr="0046702D">
        <w:rPr>
          <w:b/>
          <w:sz w:val="28"/>
          <w:szCs w:val="28"/>
        </w:rPr>
        <w:t>Повідомлення учня 2.</w:t>
      </w:r>
      <w:r>
        <w:rPr>
          <w:b/>
          <w:sz w:val="28"/>
          <w:szCs w:val="28"/>
        </w:rPr>
        <w:t xml:space="preserve"> </w:t>
      </w:r>
      <w:r w:rsidRPr="005B612D">
        <w:rPr>
          <w:sz w:val="28"/>
          <w:szCs w:val="28"/>
        </w:rPr>
        <w:t xml:space="preserve">Привертає увагу й образ чоловіка Регіни – </w:t>
      </w:r>
      <w:r w:rsidRPr="005B612D">
        <w:rPr>
          <w:i/>
          <w:sz w:val="28"/>
          <w:szCs w:val="28"/>
        </w:rPr>
        <w:t>Валеріана Стальського</w:t>
      </w:r>
      <w:r w:rsidRPr="005B612D">
        <w:rPr>
          <w:sz w:val="28"/>
          <w:szCs w:val="28"/>
        </w:rPr>
        <w:t>. Ім'я Balerian через старослов'янську мову запозичене з латинської; латинське Valerius утворено на основі дієслова valere, що означає "бути сильним, здоровим, фізично спроможним на щось". Прізвище Стальський символізує міцність, "залізність душі". У повісті І.</w:t>
      </w:r>
      <w:r>
        <w:rPr>
          <w:sz w:val="28"/>
          <w:szCs w:val="28"/>
        </w:rPr>
        <w:t xml:space="preserve"> </w:t>
      </w:r>
      <w:r w:rsidRPr="005B612D">
        <w:rPr>
          <w:sz w:val="28"/>
          <w:szCs w:val="28"/>
        </w:rPr>
        <w:t xml:space="preserve">Франко </w:t>
      </w:r>
      <w:r w:rsidRPr="005B612D">
        <w:rPr>
          <w:sz w:val="28"/>
          <w:szCs w:val="28"/>
        </w:rPr>
        <w:lastRenderedPageBreak/>
        <w:t xml:space="preserve">показує нам цього героя холодним, як криця, надзвичайно жорстоким і деспотичним по відношенню до власної дружини. </w:t>
      </w:r>
    </w:p>
    <w:p w:rsidR="00F43C0B" w:rsidRPr="005B612D" w:rsidRDefault="00F43C0B" w:rsidP="00F43C0B">
      <w:pPr>
        <w:spacing w:line="360" w:lineRule="auto"/>
        <w:jc w:val="both"/>
        <w:rPr>
          <w:sz w:val="28"/>
          <w:szCs w:val="28"/>
        </w:rPr>
      </w:pPr>
      <w:r w:rsidRPr="005B612D">
        <w:rPr>
          <w:sz w:val="28"/>
          <w:szCs w:val="28"/>
        </w:rPr>
        <w:tab/>
      </w:r>
      <w:r w:rsidRPr="0046702D">
        <w:rPr>
          <w:b/>
          <w:sz w:val="28"/>
          <w:szCs w:val="28"/>
        </w:rPr>
        <w:t>Повідомлення учня 3.</w:t>
      </w:r>
      <w:r>
        <w:rPr>
          <w:b/>
          <w:sz w:val="28"/>
          <w:szCs w:val="28"/>
        </w:rPr>
        <w:t xml:space="preserve"> </w:t>
      </w:r>
      <w:r w:rsidRPr="005B612D">
        <w:rPr>
          <w:sz w:val="28"/>
          <w:szCs w:val="28"/>
        </w:rPr>
        <w:t xml:space="preserve">Досліджуючи антропоніми, на можна не згадати про значення імені головного героя повісті "Перехресні стежки" І.Франка – </w:t>
      </w:r>
      <w:r w:rsidRPr="005B612D">
        <w:rPr>
          <w:i/>
          <w:sz w:val="28"/>
          <w:szCs w:val="28"/>
        </w:rPr>
        <w:t>Євгенія Рафаловича.</w:t>
      </w:r>
      <w:r w:rsidRPr="005B612D">
        <w:rPr>
          <w:sz w:val="28"/>
          <w:szCs w:val="28"/>
        </w:rPr>
        <w:t xml:space="preserve"> Evgeniy через церковнослов'янську мову запозичено з грецької; грецизми Evgevns, Evgyevlos походять від прикметника evgevns, що означає "благородний", складеного з основ прикметника "добрий" та іменинника – "рід, покоління</w:t>
      </w:r>
      <w:r>
        <w:rPr>
          <w:sz w:val="28"/>
          <w:szCs w:val="28"/>
        </w:rPr>
        <w:t>; порода". Добрим і благородним</w:t>
      </w:r>
      <w:r w:rsidRPr="005B612D">
        <w:rPr>
          <w:sz w:val="28"/>
          <w:szCs w:val="28"/>
        </w:rPr>
        <w:t xml:space="preserve"> по відношенню до всіх (друга, коханої, селян) є  головний герой повісті Євген Рафалович.    </w:t>
      </w:r>
    </w:p>
    <w:p w:rsidR="00F43C0B" w:rsidRPr="005B612D" w:rsidRDefault="00F43C0B" w:rsidP="00F43C0B">
      <w:pPr>
        <w:spacing w:line="360" w:lineRule="auto"/>
        <w:jc w:val="both"/>
        <w:rPr>
          <w:sz w:val="28"/>
          <w:szCs w:val="28"/>
        </w:rPr>
      </w:pPr>
      <w:r w:rsidRPr="005B612D">
        <w:rPr>
          <w:sz w:val="28"/>
          <w:szCs w:val="28"/>
        </w:rPr>
        <w:tab/>
      </w:r>
      <w:r w:rsidRPr="0046702D">
        <w:rPr>
          <w:b/>
          <w:sz w:val="28"/>
          <w:szCs w:val="28"/>
        </w:rPr>
        <w:t>Повідомлення учня 4.</w:t>
      </w:r>
      <w:r>
        <w:rPr>
          <w:b/>
          <w:sz w:val="28"/>
          <w:szCs w:val="28"/>
        </w:rPr>
        <w:t xml:space="preserve">  </w:t>
      </w:r>
      <w:r w:rsidRPr="005B612D">
        <w:rPr>
          <w:sz w:val="28"/>
          <w:szCs w:val="28"/>
        </w:rPr>
        <w:t xml:space="preserve">Також символічним є ім’я одного із персонажів твору – </w:t>
      </w:r>
      <w:r w:rsidRPr="005B612D">
        <w:rPr>
          <w:i/>
          <w:sz w:val="28"/>
          <w:szCs w:val="28"/>
        </w:rPr>
        <w:t>Барана</w:t>
      </w:r>
      <w:r w:rsidRPr="005B612D">
        <w:rPr>
          <w:sz w:val="28"/>
          <w:szCs w:val="28"/>
        </w:rPr>
        <w:t>. Зоонім Баран – символ глупоти, нерозумної, упертої людини. Персонаж повісті "Перехресні стежки" І.</w:t>
      </w:r>
      <w:r>
        <w:rPr>
          <w:sz w:val="28"/>
          <w:szCs w:val="28"/>
        </w:rPr>
        <w:t xml:space="preserve"> </w:t>
      </w:r>
      <w:r w:rsidRPr="005B612D">
        <w:rPr>
          <w:sz w:val="28"/>
          <w:szCs w:val="28"/>
        </w:rPr>
        <w:t>Франка на прізвище Баран – покірний, не дуже розумний. У творі він постає перед нами у двох іпостасях. По-перше, це покірний слуга, який виконує будь</w:t>
      </w:r>
      <w:r w:rsidRPr="005B612D">
        <w:rPr>
          <w:b/>
          <w:sz w:val="28"/>
          <w:szCs w:val="28"/>
        </w:rPr>
        <w:t>-</w:t>
      </w:r>
      <w:r w:rsidRPr="005B612D">
        <w:rPr>
          <w:sz w:val="28"/>
          <w:szCs w:val="28"/>
        </w:rPr>
        <w:t>які забаганки свого господаря, по-друге, це хвора людина, у душі якої багато злості і помсти за втрату коханої.</w:t>
      </w:r>
    </w:p>
    <w:p w:rsidR="00F43C0B" w:rsidRPr="005B612D" w:rsidRDefault="00F43C0B" w:rsidP="00F43C0B">
      <w:pPr>
        <w:spacing w:line="360" w:lineRule="auto"/>
        <w:jc w:val="both"/>
        <w:rPr>
          <w:sz w:val="28"/>
          <w:szCs w:val="28"/>
        </w:rPr>
      </w:pPr>
      <w:r w:rsidRPr="005B612D">
        <w:rPr>
          <w:sz w:val="28"/>
          <w:szCs w:val="28"/>
        </w:rPr>
        <w:tab/>
        <w:t>– Укладемо таблицю "Антропоніми у повісті "Перехресні стежки" І.Франка".</w:t>
      </w:r>
    </w:p>
    <w:p w:rsidR="00F43C0B" w:rsidRPr="0046702D" w:rsidRDefault="00F43C0B" w:rsidP="00F43C0B">
      <w:pPr>
        <w:spacing w:line="360" w:lineRule="auto"/>
        <w:jc w:val="center"/>
        <w:rPr>
          <w:b/>
          <w:sz w:val="28"/>
          <w:szCs w:val="28"/>
        </w:rPr>
      </w:pPr>
      <w:r w:rsidRPr="0046702D">
        <w:rPr>
          <w:b/>
          <w:sz w:val="28"/>
          <w:szCs w:val="28"/>
        </w:rPr>
        <w:t>Антропоніми у повісті "Перехресні стежки" І.</w:t>
      </w:r>
      <w:r>
        <w:rPr>
          <w:b/>
          <w:sz w:val="28"/>
          <w:szCs w:val="28"/>
        </w:rPr>
        <w:t xml:space="preserve"> </w:t>
      </w:r>
      <w:r w:rsidRPr="0046702D">
        <w:rPr>
          <w:b/>
          <w:sz w:val="28"/>
          <w:szCs w:val="28"/>
        </w:rPr>
        <w:t>Франка</w:t>
      </w:r>
    </w:p>
    <w:tbl>
      <w:tblPr>
        <w:tblStyle w:val="a6"/>
        <w:tblW w:w="0" w:type="auto"/>
        <w:tblInd w:w="1440" w:type="dxa"/>
        <w:tblLook w:val="01E0" w:firstRow="1" w:lastRow="1" w:firstColumn="1" w:lastColumn="1" w:noHBand="0" w:noVBand="0"/>
      </w:tblPr>
      <w:tblGrid>
        <w:gridCol w:w="1980"/>
        <w:gridCol w:w="3851"/>
      </w:tblGrid>
      <w:tr w:rsidR="00F43C0B" w:rsidRPr="005B612D" w:rsidTr="00717077">
        <w:tc>
          <w:tcPr>
            <w:tcW w:w="0" w:type="auto"/>
          </w:tcPr>
          <w:p w:rsidR="00F43C0B" w:rsidRPr="005B612D" w:rsidRDefault="00F43C0B" w:rsidP="00717077">
            <w:pPr>
              <w:spacing w:line="360" w:lineRule="auto"/>
              <w:jc w:val="center"/>
              <w:rPr>
                <w:sz w:val="28"/>
                <w:szCs w:val="28"/>
              </w:rPr>
            </w:pPr>
            <w:r w:rsidRPr="005B612D">
              <w:rPr>
                <w:sz w:val="28"/>
                <w:szCs w:val="28"/>
              </w:rPr>
              <w:t>Образи повісті</w:t>
            </w:r>
          </w:p>
        </w:tc>
        <w:tc>
          <w:tcPr>
            <w:tcW w:w="0" w:type="auto"/>
          </w:tcPr>
          <w:p w:rsidR="00F43C0B" w:rsidRPr="005B612D" w:rsidRDefault="00F43C0B" w:rsidP="00717077">
            <w:pPr>
              <w:spacing w:line="360" w:lineRule="auto"/>
              <w:jc w:val="center"/>
              <w:rPr>
                <w:sz w:val="28"/>
                <w:szCs w:val="28"/>
              </w:rPr>
            </w:pPr>
            <w:r w:rsidRPr="005B612D">
              <w:rPr>
                <w:sz w:val="28"/>
                <w:szCs w:val="28"/>
              </w:rPr>
              <w:t>Значення антропоніма</w:t>
            </w:r>
          </w:p>
        </w:tc>
      </w:tr>
      <w:tr w:rsidR="00F43C0B" w:rsidRPr="005B612D" w:rsidTr="00717077">
        <w:tc>
          <w:tcPr>
            <w:tcW w:w="0" w:type="auto"/>
          </w:tcPr>
          <w:p w:rsidR="00F43C0B" w:rsidRPr="005B612D" w:rsidRDefault="00F43C0B" w:rsidP="00717077">
            <w:pPr>
              <w:spacing w:line="360" w:lineRule="auto"/>
              <w:jc w:val="both"/>
              <w:rPr>
                <w:sz w:val="28"/>
                <w:szCs w:val="28"/>
              </w:rPr>
            </w:pPr>
            <w:r w:rsidRPr="005B612D">
              <w:rPr>
                <w:sz w:val="28"/>
                <w:szCs w:val="28"/>
              </w:rPr>
              <w:t>Реґіна</w:t>
            </w:r>
          </w:p>
        </w:tc>
        <w:tc>
          <w:tcPr>
            <w:tcW w:w="0" w:type="auto"/>
          </w:tcPr>
          <w:p w:rsidR="00F43C0B" w:rsidRPr="005B612D" w:rsidRDefault="00F43C0B" w:rsidP="00717077">
            <w:pPr>
              <w:spacing w:line="360" w:lineRule="auto"/>
              <w:jc w:val="both"/>
              <w:rPr>
                <w:sz w:val="28"/>
                <w:szCs w:val="28"/>
              </w:rPr>
            </w:pPr>
            <w:r w:rsidRPr="005B612D">
              <w:rPr>
                <w:sz w:val="28"/>
                <w:szCs w:val="28"/>
              </w:rPr>
              <w:t xml:space="preserve"> цариця, володарка</w:t>
            </w:r>
          </w:p>
        </w:tc>
      </w:tr>
      <w:tr w:rsidR="00F43C0B" w:rsidRPr="005B612D" w:rsidTr="00717077">
        <w:tc>
          <w:tcPr>
            <w:tcW w:w="0" w:type="auto"/>
          </w:tcPr>
          <w:p w:rsidR="00F43C0B" w:rsidRPr="005B612D" w:rsidRDefault="00F43C0B" w:rsidP="00717077">
            <w:pPr>
              <w:spacing w:line="360" w:lineRule="auto"/>
              <w:jc w:val="both"/>
              <w:rPr>
                <w:sz w:val="28"/>
                <w:szCs w:val="28"/>
              </w:rPr>
            </w:pPr>
            <w:r w:rsidRPr="005B612D">
              <w:rPr>
                <w:sz w:val="28"/>
                <w:szCs w:val="28"/>
              </w:rPr>
              <w:t xml:space="preserve">Валеріан </w:t>
            </w:r>
          </w:p>
          <w:p w:rsidR="00F43C0B" w:rsidRPr="005B612D" w:rsidRDefault="00F43C0B" w:rsidP="00717077">
            <w:pPr>
              <w:spacing w:line="360" w:lineRule="auto"/>
              <w:jc w:val="both"/>
              <w:rPr>
                <w:sz w:val="28"/>
                <w:szCs w:val="28"/>
              </w:rPr>
            </w:pPr>
            <w:r w:rsidRPr="005B612D">
              <w:rPr>
                <w:sz w:val="28"/>
                <w:szCs w:val="28"/>
              </w:rPr>
              <w:t>Стальський</w:t>
            </w:r>
          </w:p>
        </w:tc>
        <w:tc>
          <w:tcPr>
            <w:tcW w:w="0" w:type="auto"/>
          </w:tcPr>
          <w:p w:rsidR="00F43C0B" w:rsidRPr="005B612D" w:rsidRDefault="00F43C0B" w:rsidP="00717077">
            <w:pPr>
              <w:spacing w:line="360" w:lineRule="auto"/>
              <w:jc w:val="both"/>
              <w:rPr>
                <w:sz w:val="28"/>
                <w:szCs w:val="28"/>
              </w:rPr>
            </w:pPr>
            <w:r w:rsidRPr="005B612D">
              <w:rPr>
                <w:sz w:val="28"/>
                <w:szCs w:val="28"/>
              </w:rPr>
              <w:t xml:space="preserve"> сильний, здоровий,</w:t>
            </w:r>
          </w:p>
          <w:p w:rsidR="00F43C0B" w:rsidRPr="005B612D" w:rsidRDefault="00F43C0B" w:rsidP="00717077">
            <w:pPr>
              <w:spacing w:line="360" w:lineRule="auto"/>
              <w:jc w:val="both"/>
              <w:rPr>
                <w:sz w:val="28"/>
                <w:szCs w:val="28"/>
              </w:rPr>
            </w:pPr>
            <w:r w:rsidRPr="005B612D">
              <w:rPr>
                <w:sz w:val="28"/>
                <w:szCs w:val="28"/>
              </w:rPr>
              <w:t xml:space="preserve"> міцний, "залізний", як криця</w:t>
            </w:r>
          </w:p>
        </w:tc>
      </w:tr>
      <w:tr w:rsidR="00F43C0B" w:rsidRPr="005B612D" w:rsidTr="00717077">
        <w:tc>
          <w:tcPr>
            <w:tcW w:w="0" w:type="auto"/>
          </w:tcPr>
          <w:p w:rsidR="00F43C0B" w:rsidRPr="005B612D" w:rsidRDefault="00F43C0B" w:rsidP="00717077">
            <w:pPr>
              <w:spacing w:line="360" w:lineRule="auto"/>
              <w:jc w:val="both"/>
              <w:rPr>
                <w:sz w:val="28"/>
                <w:szCs w:val="28"/>
              </w:rPr>
            </w:pPr>
            <w:r w:rsidRPr="005B612D">
              <w:rPr>
                <w:sz w:val="28"/>
                <w:szCs w:val="28"/>
              </w:rPr>
              <w:t xml:space="preserve">Євген </w:t>
            </w:r>
          </w:p>
          <w:p w:rsidR="00F43C0B" w:rsidRPr="005B612D" w:rsidRDefault="00F43C0B" w:rsidP="00717077">
            <w:pPr>
              <w:spacing w:line="360" w:lineRule="auto"/>
              <w:jc w:val="both"/>
              <w:rPr>
                <w:sz w:val="28"/>
                <w:szCs w:val="28"/>
              </w:rPr>
            </w:pPr>
            <w:r w:rsidRPr="005B612D">
              <w:rPr>
                <w:sz w:val="28"/>
                <w:szCs w:val="28"/>
              </w:rPr>
              <w:t>Рафалович</w:t>
            </w:r>
          </w:p>
        </w:tc>
        <w:tc>
          <w:tcPr>
            <w:tcW w:w="0" w:type="auto"/>
          </w:tcPr>
          <w:p w:rsidR="00F43C0B" w:rsidRPr="005B612D" w:rsidRDefault="00F43C0B" w:rsidP="00717077">
            <w:pPr>
              <w:spacing w:line="360" w:lineRule="auto"/>
              <w:jc w:val="both"/>
              <w:rPr>
                <w:sz w:val="28"/>
                <w:szCs w:val="28"/>
              </w:rPr>
            </w:pPr>
            <w:r w:rsidRPr="005B612D">
              <w:rPr>
                <w:sz w:val="28"/>
                <w:szCs w:val="28"/>
              </w:rPr>
              <w:t xml:space="preserve"> добрий, благородний</w:t>
            </w:r>
          </w:p>
        </w:tc>
      </w:tr>
      <w:tr w:rsidR="00F43C0B" w:rsidRPr="005B612D" w:rsidTr="00717077">
        <w:tc>
          <w:tcPr>
            <w:tcW w:w="0" w:type="auto"/>
          </w:tcPr>
          <w:p w:rsidR="00F43C0B" w:rsidRPr="005B612D" w:rsidRDefault="00F43C0B" w:rsidP="00717077">
            <w:pPr>
              <w:spacing w:line="360" w:lineRule="auto"/>
              <w:jc w:val="both"/>
              <w:rPr>
                <w:sz w:val="28"/>
                <w:szCs w:val="28"/>
              </w:rPr>
            </w:pPr>
            <w:r w:rsidRPr="005B612D">
              <w:rPr>
                <w:sz w:val="28"/>
                <w:szCs w:val="28"/>
              </w:rPr>
              <w:t>Баран</w:t>
            </w:r>
          </w:p>
        </w:tc>
        <w:tc>
          <w:tcPr>
            <w:tcW w:w="0" w:type="auto"/>
          </w:tcPr>
          <w:p w:rsidR="00F43C0B" w:rsidRPr="005B612D" w:rsidRDefault="00F43C0B" w:rsidP="00717077">
            <w:pPr>
              <w:spacing w:line="360" w:lineRule="auto"/>
              <w:jc w:val="both"/>
              <w:rPr>
                <w:sz w:val="28"/>
                <w:szCs w:val="28"/>
              </w:rPr>
            </w:pPr>
            <w:r w:rsidRPr="005B612D">
              <w:rPr>
                <w:sz w:val="28"/>
                <w:szCs w:val="28"/>
              </w:rPr>
              <w:t>покірний, тихий; хворий, злий</w:t>
            </w:r>
          </w:p>
        </w:tc>
      </w:tr>
    </w:tbl>
    <w:p w:rsidR="00F43C0B" w:rsidRPr="005B612D" w:rsidRDefault="00F43C0B" w:rsidP="00F43C0B">
      <w:pPr>
        <w:spacing w:line="360" w:lineRule="auto"/>
        <w:jc w:val="both"/>
        <w:rPr>
          <w:sz w:val="28"/>
          <w:szCs w:val="28"/>
        </w:rPr>
      </w:pPr>
      <w:r w:rsidRPr="005B612D">
        <w:rPr>
          <w:sz w:val="28"/>
          <w:szCs w:val="28"/>
        </w:rPr>
        <w:t xml:space="preserve">   </w:t>
      </w:r>
      <w:r w:rsidRPr="005B612D">
        <w:rPr>
          <w:sz w:val="28"/>
          <w:szCs w:val="28"/>
        </w:rPr>
        <w:tab/>
        <w:t>З метою коментування наявних у тексті твору лексичних та синтаксичних особливостей повісті "Перехресні стежки" І.</w:t>
      </w:r>
      <w:r>
        <w:rPr>
          <w:sz w:val="28"/>
          <w:szCs w:val="28"/>
        </w:rPr>
        <w:t xml:space="preserve"> </w:t>
      </w:r>
      <w:r w:rsidRPr="005B612D">
        <w:rPr>
          <w:sz w:val="28"/>
          <w:szCs w:val="28"/>
        </w:rPr>
        <w:t>Франка пропонуємо учням систему запитань (</w:t>
      </w:r>
      <w:r w:rsidRPr="0046702D">
        <w:rPr>
          <w:b/>
          <w:sz w:val="28"/>
          <w:szCs w:val="28"/>
        </w:rPr>
        <w:t>евристичну бесіду</w:t>
      </w:r>
      <w:r w:rsidRPr="005B612D">
        <w:rPr>
          <w:sz w:val="28"/>
          <w:szCs w:val="28"/>
        </w:rPr>
        <w:t>):</w:t>
      </w:r>
    </w:p>
    <w:p w:rsidR="00F43C0B" w:rsidRPr="005B612D" w:rsidRDefault="00F43C0B" w:rsidP="00F43C0B">
      <w:pPr>
        <w:spacing w:line="360" w:lineRule="auto"/>
        <w:jc w:val="both"/>
        <w:rPr>
          <w:sz w:val="28"/>
          <w:szCs w:val="28"/>
        </w:rPr>
      </w:pPr>
      <w:r w:rsidRPr="005B612D">
        <w:rPr>
          <w:sz w:val="28"/>
          <w:szCs w:val="28"/>
        </w:rPr>
        <w:lastRenderedPageBreak/>
        <w:tab/>
        <w:t>– Охарактеризуйте мову повісті "Перехресні стежки" І.</w:t>
      </w:r>
      <w:r>
        <w:rPr>
          <w:sz w:val="28"/>
          <w:szCs w:val="28"/>
        </w:rPr>
        <w:t xml:space="preserve"> </w:t>
      </w:r>
      <w:r w:rsidRPr="005B612D">
        <w:rPr>
          <w:sz w:val="28"/>
          <w:szCs w:val="28"/>
        </w:rPr>
        <w:t xml:space="preserve">Франка. </w:t>
      </w:r>
    </w:p>
    <w:p w:rsidR="00F43C0B" w:rsidRPr="005B612D" w:rsidRDefault="00F43C0B" w:rsidP="00F43C0B">
      <w:pPr>
        <w:spacing w:line="360" w:lineRule="auto"/>
        <w:jc w:val="both"/>
        <w:rPr>
          <w:sz w:val="28"/>
          <w:szCs w:val="28"/>
        </w:rPr>
      </w:pPr>
      <w:r w:rsidRPr="005B612D">
        <w:rPr>
          <w:sz w:val="28"/>
          <w:szCs w:val="28"/>
        </w:rPr>
        <w:t>(Мова повісті різноманітна, багата, насичена діалектизмами, виразна, характеризується численною кількістю тропів.)</w:t>
      </w:r>
    </w:p>
    <w:p w:rsidR="00F43C0B" w:rsidRPr="005B612D" w:rsidRDefault="00F43C0B" w:rsidP="00F43C0B">
      <w:pPr>
        <w:spacing w:line="360" w:lineRule="auto"/>
        <w:jc w:val="both"/>
        <w:rPr>
          <w:sz w:val="28"/>
          <w:szCs w:val="28"/>
        </w:rPr>
      </w:pPr>
      <w:r w:rsidRPr="005B612D">
        <w:rPr>
          <w:sz w:val="28"/>
          <w:szCs w:val="28"/>
        </w:rPr>
        <w:tab/>
        <w:t xml:space="preserve"> – Чи наявна у повісті "Перехресні стежки" І.</w:t>
      </w:r>
      <w:r>
        <w:rPr>
          <w:sz w:val="28"/>
          <w:szCs w:val="28"/>
        </w:rPr>
        <w:t xml:space="preserve"> </w:t>
      </w:r>
      <w:r w:rsidRPr="005B612D">
        <w:rPr>
          <w:sz w:val="28"/>
          <w:szCs w:val="28"/>
        </w:rPr>
        <w:t>Франка застаріла лексика? Наведіть приклади архаїзмів, які застосовує автор.</w:t>
      </w:r>
    </w:p>
    <w:p w:rsidR="00F43C0B" w:rsidRPr="005B612D" w:rsidRDefault="00F43C0B" w:rsidP="00F43C0B">
      <w:pPr>
        <w:spacing w:line="360" w:lineRule="auto"/>
        <w:jc w:val="both"/>
        <w:rPr>
          <w:sz w:val="28"/>
          <w:szCs w:val="28"/>
        </w:rPr>
      </w:pPr>
      <w:r w:rsidRPr="005B612D">
        <w:rPr>
          <w:sz w:val="28"/>
          <w:szCs w:val="28"/>
        </w:rPr>
        <w:t>(</w:t>
      </w:r>
      <w:r w:rsidRPr="005B612D">
        <w:rPr>
          <w:i/>
          <w:sz w:val="28"/>
          <w:szCs w:val="28"/>
        </w:rPr>
        <w:t xml:space="preserve">"Уста" </w:t>
      </w:r>
      <w:r w:rsidRPr="005B612D">
        <w:rPr>
          <w:sz w:val="28"/>
          <w:szCs w:val="28"/>
        </w:rPr>
        <w:t xml:space="preserve">(губи), </w:t>
      </w:r>
      <w:r w:rsidRPr="005B612D">
        <w:rPr>
          <w:i/>
          <w:sz w:val="28"/>
          <w:szCs w:val="28"/>
        </w:rPr>
        <w:t xml:space="preserve">"ректи" </w:t>
      </w:r>
      <w:r w:rsidRPr="005B612D">
        <w:rPr>
          <w:sz w:val="28"/>
          <w:szCs w:val="28"/>
        </w:rPr>
        <w:t xml:space="preserve">(говорити), </w:t>
      </w:r>
      <w:r w:rsidRPr="005B612D">
        <w:rPr>
          <w:i/>
          <w:sz w:val="28"/>
          <w:szCs w:val="28"/>
        </w:rPr>
        <w:t>"сей"</w:t>
      </w:r>
      <w:r w:rsidRPr="005B612D">
        <w:rPr>
          <w:sz w:val="28"/>
          <w:szCs w:val="28"/>
        </w:rPr>
        <w:t xml:space="preserve"> (цей), </w:t>
      </w:r>
      <w:r w:rsidRPr="005B612D">
        <w:rPr>
          <w:i/>
          <w:sz w:val="28"/>
          <w:szCs w:val="28"/>
        </w:rPr>
        <w:t xml:space="preserve">"вражий" </w:t>
      </w:r>
      <w:r w:rsidRPr="005B612D">
        <w:rPr>
          <w:sz w:val="28"/>
          <w:szCs w:val="28"/>
        </w:rPr>
        <w:t xml:space="preserve">(ворожий), </w:t>
      </w:r>
      <w:r w:rsidRPr="005B612D">
        <w:rPr>
          <w:i/>
          <w:sz w:val="28"/>
          <w:szCs w:val="28"/>
        </w:rPr>
        <w:t>"кожний"</w:t>
      </w:r>
      <w:r w:rsidRPr="005B612D">
        <w:rPr>
          <w:sz w:val="28"/>
          <w:szCs w:val="28"/>
        </w:rPr>
        <w:t xml:space="preserve"> (кожний), </w:t>
      </w:r>
      <w:r w:rsidRPr="005B612D">
        <w:rPr>
          <w:i/>
          <w:sz w:val="28"/>
          <w:szCs w:val="28"/>
        </w:rPr>
        <w:t>"міщани"</w:t>
      </w:r>
      <w:r w:rsidRPr="005B612D">
        <w:rPr>
          <w:sz w:val="28"/>
          <w:szCs w:val="28"/>
        </w:rPr>
        <w:t xml:space="preserve"> (пани) тощо.)</w:t>
      </w:r>
    </w:p>
    <w:p w:rsidR="00F43C0B" w:rsidRPr="005B612D" w:rsidRDefault="00F43C0B" w:rsidP="00F43C0B">
      <w:pPr>
        <w:spacing w:line="360" w:lineRule="auto"/>
        <w:jc w:val="both"/>
        <w:rPr>
          <w:sz w:val="28"/>
          <w:szCs w:val="28"/>
        </w:rPr>
      </w:pPr>
      <w:r w:rsidRPr="005B612D">
        <w:rPr>
          <w:sz w:val="28"/>
          <w:szCs w:val="28"/>
        </w:rPr>
        <w:tab/>
        <w:t xml:space="preserve">– З якою метою митець використав у повісті "Перехресні стежки" застарілу лексику? </w:t>
      </w:r>
    </w:p>
    <w:p w:rsidR="00F43C0B" w:rsidRPr="005B612D" w:rsidRDefault="00F43C0B" w:rsidP="00F43C0B">
      <w:pPr>
        <w:spacing w:line="360" w:lineRule="auto"/>
        <w:jc w:val="both"/>
        <w:rPr>
          <w:sz w:val="28"/>
          <w:szCs w:val="28"/>
        </w:rPr>
      </w:pPr>
      <w:r w:rsidRPr="005B612D">
        <w:rPr>
          <w:sz w:val="28"/>
          <w:szCs w:val="28"/>
        </w:rPr>
        <w:t>(З метою передати колорит доби, яку описує, і колорит мови головних персонажів.)</w:t>
      </w:r>
    </w:p>
    <w:p w:rsidR="00F43C0B" w:rsidRPr="005B612D" w:rsidRDefault="00F43C0B" w:rsidP="00F43C0B">
      <w:pPr>
        <w:spacing w:line="360" w:lineRule="auto"/>
        <w:jc w:val="both"/>
        <w:rPr>
          <w:sz w:val="28"/>
          <w:szCs w:val="28"/>
        </w:rPr>
      </w:pPr>
      <w:r w:rsidRPr="005B612D">
        <w:rPr>
          <w:sz w:val="28"/>
          <w:szCs w:val="28"/>
        </w:rPr>
        <w:tab/>
        <w:t>– Чи наявні у повісті "Перехресні стежки" І.</w:t>
      </w:r>
      <w:r>
        <w:rPr>
          <w:sz w:val="28"/>
          <w:szCs w:val="28"/>
        </w:rPr>
        <w:t xml:space="preserve"> </w:t>
      </w:r>
      <w:r w:rsidRPr="005B612D">
        <w:rPr>
          <w:sz w:val="28"/>
          <w:szCs w:val="28"/>
        </w:rPr>
        <w:t>Франка стилістично забарвлені слова? Наведіть приклади діалектизмів. З якою метою І.</w:t>
      </w:r>
      <w:r>
        <w:rPr>
          <w:sz w:val="28"/>
          <w:szCs w:val="28"/>
        </w:rPr>
        <w:t xml:space="preserve"> </w:t>
      </w:r>
      <w:r w:rsidRPr="005B612D">
        <w:rPr>
          <w:sz w:val="28"/>
          <w:szCs w:val="28"/>
        </w:rPr>
        <w:t xml:space="preserve">Франко вводить у текст повісті лексичні діалектизми? </w:t>
      </w:r>
    </w:p>
    <w:p w:rsidR="00F43C0B" w:rsidRPr="005B612D" w:rsidRDefault="00F43C0B" w:rsidP="00F43C0B">
      <w:pPr>
        <w:tabs>
          <w:tab w:val="left" w:pos="1440"/>
        </w:tabs>
        <w:spacing w:line="360" w:lineRule="auto"/>
        <w:jc w:val="both"/>
        <w:rPr>
          <w:sz w:val="28"/>
          <w:szCs w:val="28"/>
        </w:rPr>
      </w:pPr>
      <w:r w:rsidRPr="005B612D">
        <w:rPr>
          <w:sz w:val="28"/>
          <w:szCs w:val="28"/>
        </w:rPr>
        <w:t>(</w:t>
      </w:r>
      <w:r w:rsidRPr="005B612D">
        <w:rPr>
          <w:i/>
          <w:sz w:val="28"/>
          <w:szCs w:val="28"/>
        </w:rPr>
        <w:t>"Нарід"</w:t>
      </w:r>
      <w:r w:rsidRPr="005B612D">
        <w:rPr>
          <w:sz w:val="28"/>
          <w:szCs w:val="28"/>
        </w:rPr>
        <w:t xml:space="preserve"> (народ), </w:t>
      </w:r>
      <w:r w:rsidRPr="005B612D">
        <w:rPr>
          <w:i/>
          <w:sz w:val="28"/>
          <w:szCs w:val="28"/>
        </w:rPr>
        <w:t>"атвокатови"</w:t>
      </w:r>
      <w:r w:rsidRPr="005B612D">
        <w:rPr>
          <w:sz w:val="28"/>
          <w:szCs w:val="28"/>
        </w:rPr>
        <w:t xml:space="preserve"> (адвокатові), </w:t>
      </w:r>
      <w:r w:rsidRPr="005B612D">
        <w:rPr>
          <w:i/>
          <w:sz w:val="28"/>
          <w:szCs w:val="28"/>
        </w:rPr>
        <w:t>"зареготатися"</w:t>
      </w:r>
      <w:r w:rsidRPr="005B612D">
        <w:rPr>
          <w:sz w:val="28"/>
          <w:szCs w:val="28"/>
        </w:rPr>
        <w:t xml:space="preserve"> (засміятися), </w:t>
      </w:r>
      <w:r w:rsidRPr="005B612D">
        <w:rPr>
          <w:i/>
          <w:sz w:val="28"/>
          <w:szCs w:val="28"/>
        </w:rPr>
        <w:t>"богач"</w:t>
      </w:r>
      <w:r w:rsidRPr="005B612D">
        <w:rPr>
          <w:sz w:val="28"/>
          <w:szCs w:val="28"/>
        </w:rPr>
        <w:t xml:space="preserve"> (багатий чоловік), </w:t>
      </w:r>
      <w:r w:rsidRPr="005B612D">
        <w:rPr>
          <w:i/>
          <w:sz w:val="28"/>
          <w:szCs w:val="28"/>
        </w:rPr>
        <w:t>"життє"</w:t>
      </w:r>
      <w:r w:rsidRPr="005B612D">
        <w:rPr>
          <w:sz w:val="28"/>
          <w:szCs w:val="28"/>
        </w:rPr>
        <w:t xml:space="preserve"> (життя), </w:t>
      </w:r>
      <w:r w:rsidRPr="005B612D">
        <w:rPr>
          <w:i/>
          <w:sz w:val="28"/>
          <w:szCs w:val="28"/>
        </w:rPr>
        <w:t xml:space="preserve">"знаннє" </w:t>
      </w:r>
      <w:r w:rsidRPr="005B612D">
        <w:rPr>
          <w:sz w:val="28"/>
          <w:szCs w:val="28"/>
        </w:rPr>
        <w:t>(знання)</w:t>
      </w:r>
      <w:r>
        <w:rPr>
          <w:sz w:val="28"/>
          <w:szCs w:val="28"/>
        </w:rPr>
        <w:t>.)</w:t>
      </w:r>
    </w:p>
    <w:p w:rsidR="00F43C0B" w:rsidRPr="005B612D" w:rsidRDefault="00F43C0B" w:rsidP="00F43C0B">
      <w:pPr>
        <w:spacing w:line="360" w:lineRule="auto"/>
        <w:jc w:val="both"/>
        <w:rPr>
          <w:sz w:val="28"/>
          <w:szCs w:val="28"/>
        </w:rPr>
      </w:pPr>
      <w:r w:rsidRPr="005B612D">
        <w:rPr>
          <w:sz w:val="28"/>
          <w:szCs w:val="28"/>
        </w:rPr>
        <w:tab/>
        <w:t xml:space="preserve">– Які художні засоби можна визначити у повісті </w:t>
      </w:r>
      <w:r>
        <w:rPr>
          <w:sz w:val="28"/>
          <w:szCs w:val="28"/>
        </w:rPr>
        <w:t>"</w:t>
      </w:r>
      <w:r w:rsidRPr="005B612D">
        <w:rPr>
          <w:sz w:val="28"/>
          <w:szCs w:val="28"/>
        </w:rPr>
        <w:t>Перехресні стежки</w:t>
      </w:r>
      <w:r>
        <w:rPr>
          <w:sz w:val="28"/>
          <w:szCs w:val="28"/>
        </w:rPr>
        <w:t>"</w:t>
      </w:r>
      <w:r w:rsidRPr="005B612D">
        <w:rPr>
          <w:sz w:val="28"/>
          <w:szCs w:val="28"/>
        </w:rPr>
        <w:t xml:space="preserve"> І.Франка? Як ви гадаєте, яку роль вони виконують у творі?</w:t>
      </w:r>
    </w:p>
    <w:p w:rsidR="00F43C0B" w:rsidRPr="005B612D" w:rsidRDefault="00F43C0B" w:rsidP="00F43C0B">
      <w:pPr>
        <w:spacing w:line="360" w:lineRule="auto"/>
        <w:jc w:val="both"/>
        <w:rPr>
          <w:sz w:val="28"/>
          <w:szCs w:val="28"/>
        </w:rPr>
      </w:pPr>
      <w:r w:rsidRPr="005B612D">
        <w:rPr>
          <w:sz w:val="28"/>
          <w:szCs w:val="28"/>
        </w:rPr>
        <w:t>(У творі використані найрізноманітніші тропи (епітети, метафори, порівняння та ін.), за допомогою яких автор передає події, вирізняє героїв один з-поміж одного.)</w:t>
      </w:r>
    </w:p>
    <w:p w:rsidR="00F43C0B" w:rsidRPr="005B612D" w:rsidRDefault="00F43C0B" w:rsidP="00F43C0B">
      <w:pPr>
        <w:spacing w:line="360" w:lineRule="auto"/>
        <w:jc w:val="both"/>
        <w:rPr>
          <w:sz w:val="28"/>
          <w:szCs w:val="28"/>
        </w:rPr>
      </w:pPr>
      <w:r w:rsidRPr="005B612D">
        <w:rPr>
          <w:sz w:val="28"/>
          <w:szCs w:val="28"/>
        </w:rPr>
        <w:tab/>
        <w:t>– Чи використовує І.</w:t>
      </w:r>
      <w:r>
        <w:rPr>
          <w:sz w:val="28"/>
          <w:szCs w:val="28"/>
        </w:rPr>
        <w:t xml:space="preserve"> </w:t>
      </w:r>
      <w:r w:rsidRPr="005B612D">
        <w:rPr>
          <w:sz w:val="28"/>
          <w:szCs w:val="28"/>
        </w:rPr>
        <w:t>Франко у творі риторичні фігури? Наведіть приклади. З якою метою письменник вводить риторичні фігури у текст повісті? (Риторичні фігури у повісті несуть емоційне навантаження. Письменник вводить їх з метою підвищення експресії та емоційної виразності, щоб викликати у читачів певне ставлення до зображуваних автором подій.)</w:t>
      </w:r>
    </w:p>
    <w:p w:rsidR="00F43C0B" w:rsidRDefault="00863433" w:rsidP="00F43C0B">
      <w:pPr>
        <w:spacing w:line="360" w:lineRule="auto"/>
        <w:jc w:val="both"/>
        <w:rPr>
          <w:sz w:val="28"/>
          <w:szCs w:val="28"/>
        </w:rPr>
      </w:pPr>
      <w:r>
        <w:rPr>
          <w:noProof/>
          <w:sz w:val="28"/>
          <w:szCs w:val="28"/>
        </w:rPr>
        <w:pict>
          <v:line id="_x0000_s1089" style="position:absolute;left:0;text-align:left;z-index:251688960" from="-126pt,43.65pt" to="-126pt,97.65pt">
            <v:stroke endarrow="block"/>
          </v:line>
        </w:pict>
      </w:r>
      <w:r w:rsidR="00F43C0B" w:rsidRPr="005B612D">
        <w:rPr>
          <w:sz w:val="28"/>
          <w:szCs w:val="28"/>
        </w:rPr>
        <w:tab/>
        <w:t xml:space="preserve">Спостереження учнів узагальнимо за допомогою </w:t>
      </w:r>
      <w:r w:rsidR="00F43C0B" w:rsidRPr="0046702D">
        <w:rPr>
          <w:b/>
          <w:sz w:val="28"/>
          <w:szCs w:val="28"/>
        </w:rPr>
        <w:t xml:space="preserve">таблиці-опори </w:t>
      </w:r>
      <w:r w:rsidR="00F43C0B">
        <w:rPr>
          <w:b/>
          <w:sz w:val="28"/>
          <w:szCs w:val="28"/>
        </w:rPr>
        <w:t>"</w:t>
      </w:r>
      <w:r w:rsidR="00F43C0B" w:rsidRPr="0046702D">
        <w:rPr>
          <w:b/>
          <w:sz w:val="28"/>
          <w:szCs w:val="28"/>
        </w:rPr>
        <w:t xml:space="preserve">Мова повісті </w:t>
      </w:r>
      <w:r w:rsidR="00F43C0B">
        <w:rPr>
          <w:b/>
          <w:sz w:val="28"/>
          <w:szCs w:val="28"/>
        </w:rPr>
        <w:t>"</w:t>
      </w:r>
      <w:r w:rsidR="00F43C0B" w:rsidRPr="0046702D">
        <w:rPr>
          <w:b/>
          <w:sz w:val="28"/>
          <w:szCs w:val="28"/>
        </w:rPr>
        <w:t>Перехресні стежки</w:t>
      </w:r>
      <w:r w:rsidR="00F43C0B">
        <w:rPr>
          <w:b/>
          <w:sz w:val="28"/>
          <w:szCs w:val="28"/>
        </w:rPr>
        <w:t>"</w:t>
      </w:r>
      <w:r w:rsidR="00F43C0B" w:rsidRPr="0046702D">
        <w:rPr>
          <w:b/>
          <w:sz w:val="28"/>
          <w:szCs w:val="28"/>
        </w:rPr>
        <w:t xml:space="preserve"> І.</w:t>
      </w:r>
      <w:r w:rsidR="00F43C0B">
        <w:rPr>
          <w:b/>
          <w:sz w:val="28"/>
          <w:szCs w:val="28"/>
        </w:rPr>
        <w:t xml:space="preserve"> </w:t>
      </w:r>
      <w:r w:rsidR="00F43C0B" w:rsidRPr="0046702D">
        <w:rPr>
          <w:b/>
          <w:sz w:val="28"/>
          <w:szCs w:val="28"/>
        </w:rPr>
        <w:t>Франка</w:t>
      </w:r>
      <w:r w:rsidR="00F43C0B">
        <w:rPr>
          <w:b/>
          <w:sz w:val="28"/>
          <w:szCs w:val="28"/>
        </w:rPr>
        <w:t>".</w:t>
      </w:r>
    </w:p>
    <w:p w:rsidR="00F43C0B" w:rsidRDefault="00F43C0B" w:rsidP="00F43C0B">
      <w:pPr>
        <w:spacing w:line="360" w:lineRule="auto"/>
        <w:jc w:val="center"/>
        <w:rPr>
          <w:b/>
          <w:sz w:val="28"/>
          <w:szCs w:val="28"/>
        </w:rPr>
      </w:pPr>
    </w:p>
    <w:p w:rsidR="00F43C0B" w:rsidRDefault="00F43C0B" w:rsidP="00F43C0B">
      <w:pPr>
        <w:spacing w:line="360" w:lineRule="auto"/>
        <w:jc w:val="center"/>
        <w:rPr>
          <w:b/>
          <w:sz w:val="28"/>
          <w:szCs w:val="28"/>
        </w:rPr>
      </w:pPr>
      <w:r w:rsidRPr="0046702D">
        <w:rPr>
          <w:b/>
          <w:sz w:val="28"/>
          <w:szCs w:val="28"/>
        </w:rPr>
        <w:lastRenderedPageBreak/>
        <w:t xml:space="preserve">Мова повісті </w:t>
      </w:r>
      <w:r>
        <w:rPr>
          <w:b/>
          <w:sz w:val="28"/>
          <w:szCs w:val="28"/>
        </w:rPr>
        <w:t>"</w:t>
      </w:r>
      <w:r w:rsidRPr="0046702D">
        <w:rPr>
          <w:b/>
          <w:sz w:val="28"/>
          <w:szCs w:val="28"/>
        </w:rPr>
        <w:t>Перехресні стежки</w:t>
      </w:r>
      <w:r>
        <w:rPr>
          <w:b/>
          <w:sz w:val="28"/>
          <w:szCs w:val="28"/>
        </w:rPr>
        <w:t>"</w:t>
      </w:r>
      <w:r w:rsidRPr="0046702D">
        <w:rPr>
          <w:b/>
          <w:sz w:val="28"/>
          <w:szCs w:val="28"/>
        </w:rPr>
        <w:t xml:space="preserve"> І.</w:t>
      </w:r>
      <w:r>
        <w:rPr>
          <w:b/>
          <w:sz w:val="28"/>
          <w:szCs w:val="28"/>
        </w:rPr>
        <w:t xml:space="preserve"> </w:t>
      </w:r>
      <w:r w:rsidRPr="0046702D">
        <w:rPr>
          <w:b/>
          <w:sz w:val="28"/>
          <w:szCs w:val="28"/>
        </w:rPr>
        <w:t>Франка</w:t>
      </w:r>
    </w:p>
    <w:p w:rsidR="00F43C0B" w:rsidRDefault="00863433" w:rsidP="00F43C0B">
      <w:pPr>
        <w:spacing w:line="360" w:lineRule="auto"/>
        <w:jc w:val="center"/>
        <w:rPr>
          <w:sz w:val="28"/>
          <w:szCs w:val="28"/>
        </w:rPr>
      </w:pPr>
      <w:r>
        <w:rPr>
          <w:noProof/>
          <w:sz w:val="28"/>
          <w:szCs w:val="28"/>
        </w:rPr>
        <w:pict>
          <v:rect id="_x0000_s1084" style="position:absolute;left:0;text-align:left;margin-left:9pt;margin-top:20.4pt;width:108pt;height:27pt;z-index:251683840">
            <v:textbox style="mso-next-textbox:#_x0000_s1084">
              <w:txbxContent>
                <w:p w:rsidR="00F43C0B" w:rsidRPr="00B66F8B" w:rsidRDefault="00F43C0B" w:rsidP="00F43C0B">
                  <w:pPr>
                    <w:jc w:val="center"/>
                    <w:rPr>
                      <w:sz w:val="28"/>
                      <w:szCs w:val="28"/>
                    </w:rPr>
                  </w:pPr>
                  <w:r w:rsidRPr="00B66F8B">
                    <w:rPr>
                      <w:sz w:val="28"/>
                      <w:szCs w:val="28"/>
                    </w:rPr>
                    <w:t>Виразна</w:t>
                  </w:r>
                </w:p>
              </w:txbxContent>
            </v:textbox>
          </v:rect>
        </w:pict>
      </w:r>
      <w:r>
        <w:rPr>
          <w:noProof/>
          <w:sz w:val="28"/>
          <w:szCs w:val="28"/>
        </w:rPr>
        <w:pict>
          <v:rect id="_x0000_s1087" style="position:absolute;left:0;text-align:left;margin-left:5in;margin-top:20.4pt;width:108pt;height:27pt;z-index:251686912">
            <v:textbox style="mso-next-textbox:#_x0000_s1087">
              <w:txbxContent>
                <w:p w:rsidR="00F43C0B" w:rsidRPr="003A72DF" w:rsidRDefault="00F43C0B" w:rsidP="00F43C0B">
                  <w:pPr>
                    <w:jc w:val="center"/>
                    <w:rPr>
                      <w:sz w:val="28"/>
                      <w:szCs w:val="28"/>
                    </w:rPr>
                  </w:pPr>
                  <w:r w:rsidRPr="002E4713">
                    <w:rPr>
                      <w:sz w:val="28"/>
                      <w:szCs w:val="28"/>
                    </w:rPr>
                    <w:t>Оригінальна</w:t>
                  </w:r>
                </w:p>
              </w:txbxContent>
            </v:textbox>
          </v:rect>
        </w:pict>
      </w:r>
      <w:r>
        <w:rPr>
          <w:noProof/>
          <w:sz w:val="28"/>
          <w:szCs w:val="28"/>
        </w:rPr>
        <w:pict>
          <v:rect id="_x0000_s1086" style="position:absolute;left:0;text-align:left;margin-left:243pt;margin-top:20.4pt;width:108pt;height:27pt;z-index:251685888">
            <v:textbox style="mso-next-textbox:#_x0000_s1086">
              <w:txbxContent>
                <w:p w:rsidR="00F43C0B" w:rsidRPr="003A72DF" w:rsidRDefault="00F43C0B" w:rsidP="00F43C0B">
                  <w:pPr>
                    <w:jc w:val="center"/>
                    <w:rPr>
                      <w:sz w:val="28"/>
                      <w:szCs w:val="28"/>
                    </w:rPr>
                  </w:pPr>
                  <w:r w:rsidRPr="003A72DF">
                    <w:rPr>
                      <w:sz w:val="28"/>
                      <w:szCs w:val="28"/>
                    </w:rPr>
                    <w:t>Самобутня</w:t>
                  </w:r>
                </w:p>
              </w:txbxContent>
            </v:textbox>
          </v:rect>
        </w:pict>
      </w:r>
      <w:r>
        <w:rPr>
          <w:noProof/>
          <w:sz w:val="28"/>
          <w:szCs w:val="28"/>
        </w:rPr>
        <w:pict>
          <v:rect id="_x0000_s1085" style="position:absolute;left:0;text-align:left;margin-left:126pt;margin-top:20.4pt;width:108pt;height:27pt;z-index:251684864">
            <v:textbox style="mso-next-textbox:#_x0000_s1085">
              <w:txbxContent>
                <w:p w:rsidR="00F43C0B" w:rsidRPr="003A72DF" w:rsidRDefault="00F43C0B" w:rsidP="00F43C0B">
                  <w:pPr>
                    <w:jc w:val="center"/>
                    <w:rPr>
                      <w:sz w:val="28"/>
                      <w:szCs w:val="28"/>
                    </w:rPr>
                  </w:pPr>
                  <w:r w:rsidRPr="003A72DF">
                    <w:rPr>
                      <w:sz w:val="28"/>
                      <w:szCs w:val="28"/>
                    </w:rPr>
                    <w:t>Народна</w:t>
                  </w:r>
                </w:p>
              </w:txbxContent>
            </v:textbox>
          </v:rect>
        </w:pict>
      </w:r>
    </w:p>
    <w:p w:rsidR="00F43C0B" w:rsidRDefault="00F43C0B" w:rsidP="00F43C0B">
      <w:pPr>
        <w:spacing w:line="360" w:lineRule="auto"/>
        <w:jc w:val="both"/>
        <w:rPr>
          <w:sz w:val="28"/>
          <w:szCs w:val="28"/>
        </w:rPr>
      </w:pPr>
    </w:p>
    <w:p w:rsidR="00F43C0B" w:rsidRPr="005B612D" w:rsidRDefault="00863433" w:rsidP="00F43C0B">
      <w:pPr>
        <w:spacing w:line="360" w:lineRule="auto"/>
        <w:jc w:val="both"/>
        <w:rPr>
          <w:sz w:val="28"/>
          <w:szCs w:val="28"/>
        </w:rPr>
      </w:pPr>
      <w:r>
        <w:rPr>
          <w:noProof/>
          <w:sz w:val="28"/>
          <w:szCs w:val="28"/>
        </w:rPr>
        <w:pict>
          <v:rect id="_x0000_s1170" style="position:absolute;left:0;text-align:left;margin-left:180pt;margin-top:272.4pt;width:107.95pt;height:27pt;z-index:251771904">
            <v:textbox style="mso-next-textbox:#_x0000_s1170">
              <w:txbxContent>
                <w:p w:rsidR="00F43C0B" w:rsidRPr="00EA1848" w:rsidRDefault="00F43C0B" w:rsidP="00F43C0B">
                  <w:pPr>
                    <w:jc w:val="center"/>
                    <w:rPr>
                      <w:sz w:val="28"/>
                      <w:szCs w:val="28"/>
                    </w:rPr>
                  </w:pPr>
                  <w:r w:rsidRPr="00EA1848">
                    <w:rPr>
                      <w:sz w:val="28"/>
                      <w:szCs w:val="28"/>
                    </w:rPr>
                    <w:t>метафори</w:t>
                  </w:r>
                </w:p>
              </w:txbxContent>
            </v:textbox>
          </v:rect>
        </w:pict>
      </w:r>
      <w:r>
        <w:rPr>
          <w:noProof/>
          <w:sz w:val="28"/>
          <w:szCs w:val="28"/>
        </w:rPr>
        <w:pict>
          <v:rect id="_x0000_s1093" style="position:absolute;left:0;text-align:left;margin-left:1in;margin-top:254.4pt;width:81pt;height:27pt;z-index:251693056">
            <v:textbox style="mso-next-textbox:#_x0000_s1093">
              <w:txbxContent>
                <w:p w:rsidR="00F43C0B" w:rsidRPr="00EA1848" w:rsidRDefault="00F43C0B" w:rsidP="00F43C0B">
                  <w:pPr>
                    <w:jc w:val="center"/>
                    <w:rPr>
                      <w:sz w:val="28"/>
                      <w:szCs w:val="28"/>
                    </w:rPr>
                  </w:pPr>
                  <w:r w:rsidRPr="00EA1848">
                    <w:rPr>
                      <w:sz w:val="28"/>
                      <w:szCs w:val="28"/>
                    </w:rPr>
                    <w:t>історизми</w:t>
                  </w:r>
                </w:p>
              </w:txbxContent>
            </v:textbox>
          </v:rect>
        </w:pict>
      </w:r>
      <w:r>
        <w:rPr>
          <w:noProof/>
          <w:sz w:val="28"/>
          <w:szCs w:val="28"/>
        </w:rPr>
        <w:pict>
          <v:line id="_x0000_s1187" style="position:absolute;left:0;text-align:left;z-index:251789312" from="-180pt,29.4pt" to="-179.95pt,38.4pt">
            <v:stroke endarrow="block"/>
          </v:line>
        </w:pict>
      </w:r>
      <w:r>
        <w:rPr>
          <w:noProof/>
          <w:sz w:val="28"/>
          <w:szCs w:val="28"/>
        </w:rPr>
        <w:pict>
          <v:line id="_x0000_s1168" style="position:absolute;left:0;text-align:left;z-index:251769856" from="-117pt,2.55pt" to="-108pt,11.55pt">
            <v:stroke endarrow="block"/>
          </v:line>
        </w:pict>
      </w:r>
      <w:r>
        <w:rPr>
          <w:noProof/>
          <w:sz w:val="28"/>
          <w:szCs w:val="28"/>
        </w:rPr>
        <w:pict>
          <v:line id="_x0000_s1105" style="position:absolute;left:0;text-align:left;z-index:251705344" from="-117pt,2.55pt" to="-117pt,20.55pt">
            <v:stroke endarrow="block"/>
          </v:line>
        </w:pict>
      </w:r>
      <w:r>
        <w:rPr>
          <w:noProof/>
          <w:sz w:val="28"/>
          <w:szCs w:val="28"/>
        </w:rPr>
        <w:pict>
          <v:line id="_x0000_s1162" style="position:absolute;left:0;text-align:left;z-index:251763712" from="225pt,11.55pt" to="225pt,11.55pt"/>
        </w:pict>
      </w:r>
      <w:r>
        <w:rPr>
          <w:noProof/>
          <w:sz w:val="28"/>
          <w:szCs w:val="28"/>
        </w:rPr>
        <w:pict>
          <v:line id="_x0000_s1107" style="position:absolute;left:0;text-align:left;flip:x;z-index:251707392" from="513pt,13.35pt" to="540pt,40.35pt">
            <v:stroke endarrow="block"/>
          </v:line>
        </w:pict>
      </w:r>
      <w:r>
        <w:rPr>
          <w:noProof/>
          <w:sz w:val="28"/>
          <w:szCs w:val="28"/>
        </w:rPr>
        <w:pict>
          <v:line id="_x0000_s1088" style="position:absolute;left:0;text-align:left;z-index:251687936" from="-2in,13.35pt" to="-90pt,67.35pt">
            <v:stroke endarrow="block"/>
          </v:line>
        </w:pict>
      </w:r>
      <w:r>
        <w:rPr>
          <w:noProof/>
          <w:sz w:val="28"/>
          <w:szCs w:val="28"/>
        </w:rPr>
        <w:pict>
          <v:line id="_x0000_s1184" style="position:absolute;left:0;text-align:left;z-index:251786240" from="-126pt,278.1pt" to="-117pt,278.1pt">
            <v:stroke endarrow="block"/>
          </v:line>
        </w:pict>
      </w:r>
      <w:r>
        <w:rPr>
          <w:noProof/>
          <w:sz w:val="28"/>
          <w:szCs w:val="28"/>
        </w:rPr>
        <w:pict>
          <v:line id="_x0000_s1183" style="position:absolute;left:0;text-align:left;z-index:251785216" from="-162pt,206.1pt" to="-162pt,269.1pt"/>
        </w:pict>
      </w:r>
      <w:r>
        <w:rPr>
          <w:noProof/>
          <w:sz w:val="28"/>
          <w:szCs w:val="28"/>
        </w:rPr>
        <w:pict>
          <v:line id="_x0000_s1182" style="position:absolute;left:0;text-align:left;z-index:251784192" from="-180pt,134.1pt" to="-180pt,276.2pt">
            <v:stroke endarrow="block"/>
          </v:line>
        </w:pict>
      </w:r>
      <w:r>
        <w:rPr>
          <w:noProof/>
          <w:sz w:val="28"/>
          <w:szCs w:val="28"/>
        </w:rPr>
        <w:pict>
          <v:line id="_x0000_s1181" style="position:absolute;left:0;text-align:left;flip:x;z-index:251783168" from="-180pt,179.1pt" to="-171pt,179.1pt"/>
        </w:pict>
      </w:r>
      <w:r>
        <w:rPr>
          <w:noProof/>
          <w:sz w:val="28"/>
          <w:szCs w:val="28"/>
        </w:rPr>
        <w:pict>
          <v:rect id="_x0000_s1179" style="position:absolute;left:0;text-align:left;margin-left:-3in;margin-top:278.1pt;width:90pt;height:27pt;z-index:251781120"/>
        </w:pict>
      </w:r>
      <w:r>
        <w:rPr>
          <w:noProof/>
          <w:sz w:val="28"/>
          <w:szCs w:val="28"/>
        </w:rPr>
        <w:pict>
          <v:line id="_x0000_s1166" style="position:absolute;left:0;text-align:left;z-index:251767808" from="531pt,134.1pt" to="549pt,134.1pt"/>
        </w:pict>
      </w:r>
      <w:r>
        <w:rPr>
          <w:noProof/>
          <w:sz w:val="28"/>
          <w:szCs w:val="28"/>
        </w:rPr>
        <w:pict>
          <v:line id="_x0000_s1165" style="position:absolute;left:0;text-align:left;z-index:251766784" from="-171pt,35.1pt" to="-153pt,35.1pt"/>
        </w:pict>
      </w:r>
      <w:r>
        <w:rPr>
          <w:noProof/>
          <w:sz w:val="28"/>
          <w:szCs w:val="28"/>
        </w:rPr>
        <w:pict>
          <v:line id="_x0000_s1161" style="position:absolute;left:0;text-align:left;z-index:251762688" from="-2in,17.1pt" to="-126pt,17.1pt"/>
        </w:pict>
      </w:r>
      <w:r>
        <w:rPr>
          <w:noProof/>
          <w:sz w:val="28"/>
          <w:szCs w:val="28"/>
        </w:rPr>
        <w:pict>
          <v:rect id="_x0000_s1178" style="position:absolute;left:0;text-align:left;margin-left:-198pt;margin-top:305.1pt;width:99pt;height:27pt;z-index:251780096"/>
        </w:pict>
      </w:r>
      <w:r>
        <w:rPr>
          <w:noProof/>
          <w:sz w:val="28"/>
          <w:szCs w:val="28"/>
        </w:rPr>
        <w:pict>
          <v:line id="_x0000_s1177" style="position:absolute;left:0;text-align:left;z-index:251779072" from="-126pt,161.1pt" to="-117pt,303.2pt">
            <v:stroke endarrow="block"/>
          </v:line>
        </w:pict>
      </w:r>
      <w:r>
        <w:rPr>
          <w:noProof/>
          <w:sz w:val="28"/>
          <w:szCs w:val="28"/>
        </w:rPr>
        <w:pict>
          <v:line id="_x0000_s1176" style="position:absolute;left:0;text-align:left;z-index:251778048" from="-180pt,161.1pt" to="-180pt,303.2pt">
            <v:stroke endarrow="block"/>
          </v:line>
        </w:pict>
      </w:r>
      <w:r>
        <w:rPr>
          <w:noProof/>
          <w:sz w:val="28"/>
          <w:szCs w:val="28"/>
        </w:rPr>
        <w:pict>
          <v:line id="_x0000_s1175" style="position:absolute;left:0;text-align:left;z-index:251777024" from="-2in,152.1pt" to="-143.95pt,197.1pt">
            <v:stroke endarrow="block"/>
          </v:line>
        </w:pict>
      </w:r>
      <w:r>
        <w:rPr>
          <w:noProof/>
          <w:sz w:val="28"/>
          <w:szCs w:val="28"/>
        </w:rPr>
        <w:pict>
          <v:line id="_x0000_s1094" style="position:absolute;left:0;text-align:left;z-index:251694080" from="-153pt,224.1pt" to="-153pt,296.1pt"/>
        </w:pict>
      </w:r>
      <w:r>
        <w:rPr>
          <w:noProof/>
          <w:sz w:val="28"/>
          <w:szCs w:val="28"/>
        </w:rPr>
        <w:pict>
          <v:rect id="_x0000_s1092" style="position:absolute;left:0;text-align:left;margin-left:-243pt;margin-top:215.1pt;width:108pt;height:29.45pt;z-index:251692032">
            <v:textbox style="mso-next-textbox:#_x0000_s1092">
              <w:txbxContent>
                <w:p w:rsidR="00F43C0B" w:rsidRPr="00C5037D" w:rsidRDefault="00F43C0B" w:rsidP="00F43C0B">
                  <w:pPr>
                    <w:jc w:val="center"/>
                    <w:rPr>
                      <w:sz w:val="28"/>
                      <w:szCs w:val="28"/>
                    </w:rPr>
                  </w:pPr>
                  <w:r w:rsidRPr="00C5037D">
                    <w:rPr>
                      <w:sz w:val="28"/>
                      <w:szCs w:val="28"/>
                    </w:rPr>
                    <w:t>Застаріла</w:t>
                  </w:r>
                  <w:r>
                    <w:rPr>
                      <w:sz w:val="28"/>
                      <w:szCs w:val="28"/>
                    </w:rPr>
                    <w:t xml:space="preserve">           </w:t>
                  </w:r>
                </w:p>
              </w:txbxContent>
            </v:textbox>
          </v:rect>
        </w:pict>
      </w:r>
      <w:r>
        <w:rPr>
          <w:noProof/>
          <w:sz w:val="28"/>
          <w:szCs w:val="28"/>
        </w:rPr>
        <w:pict>
          <v:line id="_x0000_s1174" style="position:absolute;left:0;text-align:left;z-index:251776000" from="-2in,233.1pt" to="-135pt,233.1pt">
            <v:stroke endarrow="block"/>
          </v:line>
        </w:pict>
      </w:r>
      <w:r>
        <w:rPr>
          <w:noProof/>
          <w:sz w:val="28"/>
          <w:szCs w:val="28"/>
        </w:rPr>
        <w:pict>
          <v:rect id="_x0000_s1171" style="position:absolute;left:0;text-align:left;margin-left:513pt;margin-top:99pt;width:90.05pt;height:63pt;z-index:251772928"/>
        </w:pict>
      </w:r>
      <w:r>
        <w:rPr>
          <w:noProof/>
          <w:sz w:val="28"/>
          <w:szCs w:val="28"/>
        </w:rPr>
        <w:pict>
          <v:line id="_x0000_s1169" style="position:absolute;left:0;text-align:left;z-index:251770880" from="45pt,13.45pt" to="45pt,13.45pt">
            <v:stroke endarrow="block"/>
          </v:line>
        </w:pict>
      </w:r>
      <w:r>
        <w:rPr>
          <w:noProof/>
          <w:sz w:val="28"/>
          <w:szCs w:val="28"/>
        </w:rPr>
        <w:pict>
          <v:line id="_x0000_s1167" style="position:absolute;left:0;text-align:left;z-index:251768832" from="63pt,13.45pt" to="63pt,13.45pt"/>
        </w:pict>
      </w:r>
      <w:r>
        <w:rPr>
          <w:noProof/>
          <w:sz w:val="28"/>
          <w:szCs w:val="28"/>
        </w:rPr>
        <w:pict>
          <v:line id="_x0000_s1112" style="position:absolute;left:0;text-align:left;z-index:251712512" from="549pt,22.45pt" to="549pt,40.45pt">
            <v:stroke endarrow="block"/>
          </v:line>
        </w:pict>
      </w:r>
      <w:r>
        <w:rPr>
          <w:noProof/>
          <w:sz w:val="28"/>
          <w:szCs w:val="28"/>
        </w:rPr>
        <w:pict>
          <v:line id="_x0000_s1106" style="position:absolute;left:0;text-align:left;z-index:251706368" from="558pt,31.45pt" to="558pt,49.45pt">
            <v:stroke endarrow="block"/>
          </v:line>
        </w:pict>
      </w:r>
      <w:r>
        <w:rPr>
          <w:noProof/>
          <w:sz w:val="28"/>
          <w:szCs w:val="28"/>
        </w:rPr>
        <w:pict>
          <v:line id="_x0000_s1115" style="position:absolute;left:0;text-align:left;z-index:251715584" from="-99pt,4.45pt" to="-99pt,22.45pt">
            <v:stroke endarrow="block"/>
          </v:line>
        </w:pict>
      </w:r>
      <w:r>
        <w:rPr>
          <w:noProof/>
          <w:sz w:val="28"/>
          <w:szCs w:val="28"/>
        </w:rPr>
        <w:pict>
          <v:line id="_x0000_s1164" style="position:absolute;left:0;text-align:left;z-index:251765760" from="-99pt,130.45pt" to="-98.9pt,139.45pt">
            <v:stroke endarrow="block"/>
          </v:line>
        </w:pict>
      </w:r>
      <w:r>
        <w:rPr>
          <w:noProof/>
          <w:sz w:val="28"/>
          <w:szCs w:val="28"/>
        </w:rPr>
        <w:pict>
          <v:line id="_x0000_s1163" style="position:absolute;left:0;text-align:left;flip:y;z-index:251764736" from="-279pt,58.45pt" to="-108pt,73.9pt"/>
        </w:pict>
      </w:r>
      <w:r>
        <w:rPr>
          <w:noProof/>
          <w:sz w:val="28"/>
          <w:szCs w:val="28"/>
        </w:rPr>
        <w:pict>
          <v:line id="_x0000_s1159" style="position:absolute;left:0;text-align:left;z-index:251760640" from="513.3pt,123.55pt" to="549.3pt,141.55pt">
            <v:stroke endarrow="block"/>
          </v:line>
        </w:pict>
      </w:r>
      <w:r>
        <w:rPr>
          <w:noProof/>
          <w:sz w:val="28"/>
          <w:szCs w:val="28"/>
        </w:rPr>
        <w:pict>
          <v:line id="_x0000_s1158" style="position:absolute;left:0;text-align:left;z-index:251759616" from="513pt,60.5pt" to="567pt,87.5pt">
            <v:stroke endarrow="block"/>
          </v:line>
        </w:pict>
      </w:r>
      <w:r>
        <w:rPr>
          <w:noProof/>
          <w:sz w:val="28"/>
          <w:szCs w:val="28"/>
        </w:rPr>
        <w:pict>
          <v:line id="_x0000_s1157" style="position:absolute;left:0;text-align:left;z-index:251758592" from="522.3pt,97.2pt" to="558.3pt,124.2pt">
            <v:stroke endarrow="block"/>
          </v:line>
        </w:pict>
      </w:r>
      <w:r>
        <w:rPr>
          <w:noProof/>
          <w:sz w:val="28"/>
          <w:szCs w:val="28"/>
        </w:rPr>
        <w:pict>
          <v:line id="_x0000_s1156" style="position:absolute;left:0;text-align:left;flip:x;z-index:251757568" from="-117pt,115.15pt" to="-99pt,133.15pt">
            <v:stroke endarrow="block"/>
          </v:line>
        </w:pict>
      </w:r>
      <w:r>
        <w:rPr>
          <w:noProof/>
          <w:sz w:val="28"/>
          <w:szCs w:val="28"/>
        </w:rPr>
        <w:pict>
          <v:line id="_x0000_s1155" style="position:absolute;left:0;text-align:left;flip:x;z-index:251756544" from="-134.7pt,115.1pt" to="-98.7pt,133.1pt">
            <v:stroke endarrow="block"/>
          </v:line>
        </w:pict>
      </w:r>
      <w:r>
        <w:rPr>
          <w:noProof/>
          <w:sz w:val="28"/>
          <w:szCs w:val="28"/>
        </w:rPr>
        <w:pict>
          <v:line id="_x0000_s1154" style="position:absolute;left:0;text-align:left;z-index:251755520" from="-107.7pt,294.25pt" to="-107.7pt,303.25pt">
            <v:stroke endarrow="block"/>
          </v:line>
        </w:pict>
      </w:r>
      <w:r>
        <w:rPr>
          <w:noProof/>
          <w:sz w:val="28"/>
          <w:szCs w:val="28"/>
        </w:rPr>
        <w:pict>
          <v:line id="_x0000_s1153" style="position:absolute;left:0;text-align:left;z-index:251754496" from="-108pt,186.2pt" to="-108pt,222.2pt">
            <v:stroke endarrow="block"/>
          </v:line>
        </w:pict>
      </w:r>
      <w:r>
        <w:rPr>
          <w:noProof/>
          <w:sz w:val="28"/>
          <w:szCs w:val="28"/>
        </w:rPr>
        <w:pict>
          <v:line id="_x0000_s1152" style="position:absolute;left:0;text-align:left;z-index:251753472" from="-134.7pt,168.15pt" to="-134.7pt,204.15pt">
            <v:stroke endarrow="block"/>
          </v:line>
        </w:pict>
      </w:r>
      <w:r>
        <w:rPr>
          <w:noProof/>
          <w:sz w:val="28"/>
          <w:szCs w:val="28"/>
        </w:rPr>
        <w:pict>
          <v:line id="_x0000_s1151" style="position:absolute;left:0;text-align:left;z-index:251752448" from="-117pt,195.1pt" to="-117pt,231.1pt">
            <v:stroke endarrow="block"/>
          </v:line>
        </w:pict>
      </w:r>
      <w:r>
        <w:rPr>
          <w:noProof/>
          <w:sz w:val="28"/>
          <w:szCs w:val="28"/>
        </w:rPr>
        <w:pict>
          <v:line id="_x0000_s1150" style="position:absolute;left:0;text-align:left;z-index:251751424" from="-125.7pt,195.45pt" to="-125.7pt,231.45pt">
            <v:stroke endarrow="block"/>
          </v:line>
        </w:pict>
      </w:r>
      <w:r>
        <w:rPr>
          <w:noProof/>
          <w:sz w:val="28"/>
          <w:szCs w:val="28"/>
        </w:rPr>
        <w:pict>
          <v:rect id="_x0000_s1149" style="position:absolute;left:0;text-align:left;margin-left:-108pt;margin-top:195.4pt;width:18.05pt;height:1in;z-index:251750400"/>
        </w:pict>
      </w:r>
      <w:r>
        <w:rPr>
          <w:noProof/>
          <w:sz w:val="28"/>
          <w:szCs w:val="28"/>
        </w:rPr>
        <w:pict>
          <v:rect id="_x0000_s1148" style="position:absolute;left:0;text-align:left;margin-left:-170.7pt;margin-top:195.35pt;width:1in;height:1in;z-index:251749376"/>
        </w:pict>
      </w:r>
      <w:r>
        <w:rPr>
          <w:noProof/>
          <w:sz w:val="28"/>
          <w:szCs w:val="28"/>
        </w:rPr>
        <w:pict>
          <v:rect id="_x0000_s1147" style="position:absolute;left:0;text-align:left;margin-left:-171pt;margin-top:151.2pt;width:80.95pt;height:54pt;z-index:251748352"/>
        </w:pict>
      </w:r>
      <w:r>
        <w:rPr>
          <w:noProof/>
          <w:sz w:val="28"/>
          <w:szCs w:val="28"/>
        </w:rPr>
        <w:pict>
          <v:rect id="_x0000_s1146" style="position:absolute;left:0;text-align:left;margin-left:-171pt;margin-top:186.2pt;width:71.95pt;height:54pt;z-index:251747328">
            <v:textbox style="mso-next-textbox:#_x0000_s1146">
              <w:txbxContent>
                <w:p w:rsidR="00F43C0B" w:rsidRPr="00D85512" w:rsidRDefault="00F43C0B" w:rsidP="00F43C0B">
                  <w:pPr>
                    <w:jc w:val="center"/>
                    <w:rPr>
                      <w:sz w:val="28"/>
                      <w:szCs w:val="28"/>
                    </w:rPr>
                  </w:pPr>
                  <w:r>
                    <w:rPr>
                      <w:sz w:val="28"/>
                      <w:szCs w:val="28"/>
                    </w:rPr>
                    <w:t xml:space="preserve">    </w:t>
                  </w:r>
                  <w:r w:rsidRPr="00D85512">
                    <w:rPr>
                      <w:sz w:val="28"/>
                      <w:szCs w:val="28"/>
                    </w:rPr>
                    <w:t>істично-забарвлен</w:t>
                  </w:r>
                </w:p>
                <w:p w:rsidR="00F43C0B" w:rsidRPr="00EA1848" w:rsidRDefault="00F43C0B" w:rsidP="00F43C0B">
                  <w:pPr>
                    <w:jc w:val="center"/>
                    <w:rPr>
                      <w:sz w:val="28"/>
                      <w:szCs w:val="28"/>
                    </w:rPr>
                  </w:pPr>
                  <w:r>
                    <w:rPr>
                      <w:sz w:val="28"/>
                      <w:szCs w:val="28"/>
                    </w:rPr>
                    <w:t>н</w:t>
                  </w:r>
                  <w:r w:rsidRPr="00EA1848">
                    <w:rPr>
                      <w:sz w:val="28"/>
                      <w:szCs w:val="28"/>
                    </w:rPr>
                    <w:t>на</w:t>
                  </w:r>
                </w:p>
              </w:txbxContent>
            </v:textbox>
          </v:rect>
        </w:pict>
      </w:r>
      <w:r>
        <w:rPr>
          <w:noProof/>
          <w:sz w:val="28"/>
          <w:szCs w:val="28"/>
        </w:rPr>
        <w:pict>
          <v:line id="_x0000_s1145" style="position:absolute;left:0;text-align:left;z-index:251746304" from="531.3pt,195.15pt" to="531.3pt,213.15pt">
            <v:stroke endarrow="block"/>
          </v:line>
        </w:pict>
      </w:r>
      <w:r>
        <w:rPr>
          <w:noProof/>
          <w:sz w:val="28"/>
          <w:szCs w:val="28"/>
        </w:rPr>
        <w:pict>
          <v:line id="_x0000_s1144" style="position:absolute;left:0;text-align:left;z-index:251745280" from="-117pt,96.1pt" to="-117pt,105.1pt">
            <v:stroke endarrow="block"/>
          </v:line>
        </w:pict>
      </w:r>
      <w:r>
        <w:rPr>
          <w:noProof/>
          <w:sz w:val="28"/>
          <w:szCs w:val="28"/>
        </w:rPr>
        <w:pict>
          <v:line id="_x0000_s1143" style="position:absolute;left:0;text-align:left;z-index:251744256" from="-125.7pt,78.45pt" to="-125.7pt,96.45pt">
            <v:stroke endarrow="block"/>
          </v:line>
        </w:pict>
      </w:r>
      <w:r>
        <w:rPr>
          <w:noProof/>
          <w:sz w:val="28"/>
          <w:szCs w:val="28"/>
        </w:rPr>
        <w:pict>
          <v:line id="_x0000_s1142" style="position:absolute;left:0;text-align:left;z-index:251743232" from="-117pt,115.2pt" to="-117pt,133.2pt">
            <v:stroke endarrow="block"/>
          </v:line>
        </w:pict>
      </w:r>
      <w:r>
        <w:rPr>
          <w:noProof/>
          <w:sz w:val="28"/>
          <w:szCs w:val="28"/>
        </w:rPr>
        <w:pict>
          <v:line id="_x0000_s1141" style="position:absolute;left:0;text-align:left;z-index:251742208" from="-107.7pt,114.35pt" to="-107.7pt,123.35pt">
            <v:stroke endarrow="block"/>
          </v:line>
        </w:pict>
      </w:r>
      <w:r>
        <w:rPr>
          <w:noProof/>
          <w:sz w:val="28"/>
          <w:szCs w:val="28"/>
        </w:rPr>
        <w:pict>
          <v:line id="_x0000_s1140" style="position:absolute;left:0;text-align:left;z-index:251741184" from="-117pt,96.3pt" to="-108.05pt,105.3pt">
            <v:stroke endarrow="block"/>
          </v:line>
        </w:pict>
      </w:r>
      <w:r>
        <w:rPr>
          <w:noProof/>
          <w:sz w:val="28"/>
          <w:szCs w:val="28"/>
        </w:rPr>
        <w:pict>
          <v:line id="_x0000_s1139" style="position:absolute;left:0;text-align:left;z-index:251740160" from="-134.7pt,96.25pt" to="-134.7pt,114.25pt">
            <v:stroke endarrow="block"/>
          </v:line>
        </w:pict>
      </w:r>
      <w:r>
        <w:rPr>
          <w:noProof/>
          <w:sz w:val="28"/>
          <w:szCs w:val="28"/>
        </w:rPr>
        <w:pict>
          <v:line id="_x0000_s1138" style="position:absolute;left:0;text-align:left;flip:x;z-index:251739136" from="-126pt,96.2pt" to="-108pt,114.2pt">
            <v:stroke endarrow="block"/>
          </v:line>
        </w:pict>
      </w:r>
      <w:r>
        <w:rPr>
          <w:noProof/>
          <w:sz w:val="28"/>
          <w:szCs w:val="28"/>
        </w:rPr>
        <w:pict>
          <v:line id="_x0000_s1137" style="position:absolute;left:0;text-align:left;flip:x;z-index:251738112" from="-116.7pt,123.15pt" to="-89.7pt,141.15pt">
            <v:stroke endarrow="block"/>
          </v:line>
        </w:pict>
      </w:r>
      <w:r>
        <w:rPr>
          <w:noProof/>
          <w:sz w:val="28"/>
          <w:szCs w:val="28"/>
        </w:rPr>
        <w:pict>
          <v:line id="_x0000_s1136" style="position:absolute;left:0;text-align:left;flip:x;z-index:251737088" from="-135pt,132.1pt" to="-108.05pt,150.1pt">
            <v:stroke endarrow="block"/>
          </v:line>
        </w:pict>
      </w:r>
      <w:r>
        <w:rPr>
          <w:noProof/>
          <w:sz w:val="28"/>
          <w:szCs w:val="28"/>
        </w:rPr>
        <w:pict>
          <v:line id="_x0000_s1135" style="position:absolute;left:0;text-align:left;flip:x;z-index:251736064" from="-125.7pt,123.45pt" to="-107.7pt,141.45pt">
            <v:stroke endarrow="block"/>
          </v:line>
        </w:pict>
      </w:r>
      <w:r>
        <w:rPr>
          <w:noProof/>
          <w:sz w:val="28"/>
          <w:szCs w:val="28"/>
        </w:rPr>
        <w:pict>
          <v:line id="_x0000_s1134" style="position:absolute;left:0;text-align:left;z-index:251735040" from="-90pt,87.4pt" to="-90pt,96.4pt">
            <v:stroke endarrow="block"/>
          </v:line>
        </w:pict>
      </w:r>
      <w:r>
        <w:rPr>
          <w:noProof/>
          <w:sz w:val="28"/>
          <w:szCs w:val="28"/>
        </w:rPr>
        <w:pict>
          <v:line id="_x0000_s1133" style="position:absolute;left:0;text-align:left;z-index:251734016" from="-107.7pt,78.35pt" to="-107.7pt,87.35pt">
            <v:stroke endarrow="block"/>
          </v:line>
        </w:pict>
      </w:r>
      <w:r>
        <w:rPr>
          <w:noProof/>
          <w:sz w:val="28"/>
          <w:szCs w:val="28"/>
        </w:rPr>
        <w:pict>
          <v:line id="_x0000_s1132" style="position:absolute;left:0;text-align:left;z-index:251732992" from="-117pt,87.3pt" to="-117pt,105.3pt">
            <v:stroke endarrow="block"/>
          </v:line>
        </w:pict>
      </w:r>
      <w:r>
        <w:rPr>
          <w:noProof/>
          <w:sz w:val="28"/>
          <w:szCs w:val="28"/>
        </w:rPr>
        <w:pict>
          <v:line id="_x0000_s1131" style="position:absolute;left:0;text-align:left;z-index:251731968" from="-116.7pt,51.25pt" to="-116.7pt,69.25pt">
            <v:stroke endarrow="block"/>
          </v:line>
        </w:pict>
      </w:r>
      <w:r>
        <w:rPr>
          <w:noProof/>
          <w:sz w:val="28"/>
          <w:szCs w:val="28"/>
        </w:rPr>
        <w:pict>
          <v:line id="_x0000_s1130" style="position:absolute;left:0;text-align:left;z-index:251730944" from="-135pt,78.2pt" to="-135pt,96.2pt">
            <v:stroke endarrow="block"/>
          </v:line>
        </w:pict>
      </w:r>
      <w:r>
        <w:rPr>
          <w:noProof/>
          <w:sz w:val="28"/>
          <w:szCs w:val="28"/>
        </w:rPr>
        <w:pict>
          <v:line id="_x0000_s1129" style="position:absolute;left:0;text-align:left;z-index:251729920" from="-116.7pt,69.15pt" to="-116.7pt,78.15pt">
            <v:stroke endarrow="block"/>
          </v:line>
        </w:pict>
      </w:r>
      <w:r>
        <w:rPr>
          <w:noProof/>
          <w:sz w:val="28"/>
          <w:szCs w:val="28"/>
        </w:rPr>
        <w:pict>
          <v:line id="_x0000_s1128" style="position:absolute;left:0;text-align:left;z-index:251728896" from="-117pt,69.1pt" to="-117pt,87.1pt"/>
        </w:pict>
      </w:r>
      <w:r>
        <w:rPr>
          <w:noProof/>
          <w:sz w:val="28"/>
          <w:szCs w:val="28"/>
        </w:rPr>
        <w:pict>
          <v:line id="_x0000_s1127" style="position:absolute;left:0;text-align:left;z-index:251727872" from="-116.7pt,51.45pt" to="-116.7pt,69.45pt">
            <v:stroke endarrow="block"/>
          </v:line>
        </w:pict>
      </w:r>
      <w:r>
        <w:rPr>
          <w:noProof/>
          <w:sz w:val="28"/>
          <w:szCs w:val="28"/>
        </w:rPr>
        <w:pict>
          <v:line id="_x0000_s1126" style="position:absolute;left:0;text-align:left;z-index:251726848" from="-117pt,60.4pt" to="-117pt,78.4pt">
            <v:stroke endarrow="block"/>
          </v:line>
        </w:pict>
      </w:r>
      <w:r>
        <w:rPr>
          <w:noProof/>
          <w:sz w:val="28"/>
          <w:szCs w:val="28"/>
        </w:rPr>
        <w:pict>
          <v:line id="_x0000_s1125" style="position:absolute;left:0;text-align:left;z-index:251725824" from="-107.7pt,87.35pt" to="-107.7pt,96.35pt">
            <v:stroke endarrow="block"/>
          </v:line>
        </w:pict>
      </w:r>
      <w:r>
        <w:rPr>
          <w:noProof/>
          <w:sz w:val="28"/>
          <w:szCs w:val="28"/>
        </w:rPr>
        <w:pict>
          <v:line id="_x0000_s1124" style="position:absolute;left:0;text-align:left;z-index:251724800" from="-117pt,87.3pt" to="-117pt,105.3pt">
            <v:stroke endarrow="block"/>
          </v:line>
        </w:pict>
      </w:r>
      <w:r>
        <w:rPr>
          <w:noProof/>
          <w:sz w:val="28"/>
          <w:szCs w:val="28"/>
        </w:rPr>
        <w:pict>
          <v:line id="_x0000_s1123" style="position:absolute;left:0;text-align:left;z-index:251723776" from="-98.7pt,105.25pt" to="-98.7pt,123.25pt">
            <v:stroke endarrow="block"/>
          </v:line>
        </w:pict>
      </w:r>
      <w:r>
        <w:rPr>
          <w:noProof/>
          <w:sz w:val="28"/>
          <w:szCs w:val="28"/>
        </w:rPr>
        <w:pict>
          <v:line id="_x0000_s1122" style="position:absolute;left:0;text-align:left;z-index:251722752" from="-108pt,42.2pt" to="-108pt,51.2pt">
            <v:stroke endarrow="block"/>
          </v:line>
        </w:pict>
      </w:r>
      <w:r>
        <w:rPr>
          <w:noProof/>
          <w:sz w:val="28"/>
          <w:szCs w:val="28"/>
        </w:rPr>
        <w:pict>
          <v:line id="_x0000_s1121" style="position:absolute;left:0;text-align:left;z-index:251721728" from="522.3pt,150.15pt" to="540.35pt,168.15pt">
            <v:stroke endarrow="block"/>
          </v:line>
        </w:pict>
      </w:r>
      <w:r>
        <w:rPr>
          <w:noProof/>
          <w:sz w:val="28"/>
          <w:szCs w:val="28"/>
        </w:rPr>
        <w:pict>
          <v:line id="_x0000_s1120" style="position:absolute;left:0;text-align:left;z-index:251720704" from="-108pt,168.1pt" to="-108pt,204.1pt"/>
        </w:pict>
      </w:r>
      <w:r>
        <w:rPr>
          <w:noProof/>
          <w:sz w:val="28"/>
          <w:szCs w:val="28"/>
        </w:rPr>
        <w:pict>
          <v:line id="_x0000_s1119" style="position:absolute;left:0;text-align:left;z-index:251719680" from="-98.7pt,159.45pt" to="-98.7pt,186.45pt"/>
        </w:pict>
      </w:r>
      <w:r>
        <w:rPr>
          <w:noProof/>
          <w:sz w:val="28"/>
          <w:szCs w:val="28"/>
        </w:rPr>
        <w:pict>
          <v:line id="_x0000_s1118" style="position:absolute;left:0;text-align:left;z-index:251718656" from="-108pt,87.4pt" to="-108pt,105.4pt">
            <v:stroke endarrow="block"/>
          </v:line>
        </w:pict>
      </w:r>
      <w:r>
        <w:rPr>
          <w:noProof/>
          <w:sz w:val="28"/>
          <w:szCs w:val="28"/>
        </w:rPr>
        <w:pict>
          <v:line id="_x0000_s1116" style="position:absolute;left:0;text-align:left;z-index:251716608" from="-135pt,178.2pt" to="-85.65pt,195.3pt">
            <v:stroke endarrow="block"/>
          </v:line>
        </w:pict>
      </w:r>
      <w:r>
        <w:rPr>
          <w:noProof/>
          <w:sz w:val="28"/>
          <w:szCs w:val="28"/>
        </w:rPr>
        <w:pict>
          <v:line id="_x0000_s1114" style="position:absolute;left:0;text-align:left;z-index:251714560" from="-108pt,61.2pt" to="-108pt,79.2pt">
            <v:stroke endarrow="block"/>
          </v:line>
        </w:pict>
      </w:r>
      <w:r>
        <w:rPr>
          <w:noProof/>
          <w:sz w:val="28"/>
          <w:szCs w:val="28"/>
        </w:rPr>
        <w:pict>
          <v:line id="_x0000_s1113" style="position:absolute;left:0;text-align:left;z-index:251713536" from="-108pt,16.2pt" to="-108pt,34.2pt">
            <v:stroke endarrow="block"/>
          </v:line>
        </w:pict>
      </w:r>
      <w:r>
        <w:rPr>
          <w:noProof/>
          <w:sz w:val="28"/>
          <w:szCs w:val="28"/>
        </w:rPr>
        <w:pict>
          <v:line id="_x0000_s1111" style="position:absolute;left:0;text-align:left;z-index:251711488" from="-99pt,43.2pt" to="-99pt,61.2pt">
            <v:stroke endarrow="block"/>
          </v:line>
        </w:pict>
      </w:r>
      <w:r>
        <w:rPr>
          <w:noProof/>
          <w:sz w:val="28"/>
          <w:szCs w:val="28"/>
        </w:rPr>
        <w:pict>
          <v:line id="_x0000_s1102" style="position:absolute;left:0;text-align:left;z-index:251702272" from="-135pt,52.2pt" to="-108pt,70.2pt">
            <v:stroke endarrow="block"/>
          </v:line>
        </w:pict>
      </w:r>
      <w:r>
        <w:rPr>
          <w:noProof/>
          <w:sz w:val="28"/>
          <w:szCs w:val="28"/>
        </w:rPr>
        <w:pict>
          <v:line id="_x0000_s1110" style="position:absolute;left:0;text-align:left;z-index:251710464" from="522pt,7.2pt" to="522pt,25.2pt">
            <v:stroke endarrow="block"/>
          </v:line>
        </w:pict>
      </w:r>
      <w:r>
        <w:rPr>
          <w:noProof/>
          <w:sz w:val="28"/>
          <w:szCs w:val="28"/>
        </w:rPr>
        <w:pict>
          <v:line id="_x0000_s1109" style="position:absolute;left:0;text-align:left;flip:x;z-index:251709440" from="513pt,16.2pt" to="540pt,34.2pt">
            <v:stroke endarrow="block"/>
          </v:line>
        </w:pict>
      </w:r>
      <w:r>
        <w:rPr>
          <w:noProof/>
          <w:sz w:val="28"/>
          <w:szCs w:val="28"/>
        </w:rPr>
        <w:pict>
          <v:line id="_x0000_s1108" style="position:absolute;left:0;text-align:left;flip:x;z-index:251708416" from="531pt,7.2pt" to="558pt,34.2pt">
            <v:stroke endarrow="block"/>
          </v:line>
        </w:pict>
      </w:r>
      <w:r>
        <w:rPr>
          <w:noProof/>
          <w:sz w:val="28"/>
          <w:szCs w:val="28"/>
        </w:rPr>
        <w:pict>
          <v:line id="_x0000_s1104" style="position:absolute;left:0;text-align:left;z-index:251704320" from="558pt,16.2pt" to="558pt,43.2pt">
            <v:stroke endarrow="block"/>
          </v:line>
        </w:pict>
      </w:r>
      <w:r>
        <w:rPr>
          <w:noProof/>
          <w:sz w:val="28"/>
          <w:szCs w:val="28"/>
        </w:rPr>
        <w:pict>
          <v:line id="_x0000_s1103" style="position:absolute;left:0;text-align:left;z-index:251703296" from="-117pt,52.2pt" to="-117pt,79.2pt">
            <v:stroke endarrow="block"/>
          </v:line>
        </w:pict>
      </w:r>
      <w:r>
        <w:rPr>
          <w:noProof/>
          <w:sz w:val="28"/>
          <w:szCs w:val="28"/>
        </w:rPr>
        <w:pict>
          <v:line id="_x0000_s1101" style="position:absolute;left:0;text-align:left;z-index:251701248" from="-112.2pt,69.15pt" to="-112.15pt,87.15pt">
            <v:stroke endarrow="block"/>
          </v:line>
        </w:pict>
      </w:r>
      <w:r>
        <w:rPr>
          <w:noProof/>
          <w:sz w:val="28"/>
          <w:szCs w:val="28"/>
        </w:rPr>
        <w:pict>
          <v:line id="_x0000_s1100" style="position:absolute;left:0;text-align:left;z-index:251700224" from="-175.5pt,150.35pt" to="-85.5pt,168.35pt">
            <v:stroke endarrow="block"/>
          </v:line>
        </w:pict>
      </w:r>
      <w:r>
        <w:rPr>
          <w:noProof/>
          <w:sz w:val="28"/>
          <w:szCs w:val="28"/>
        </w:rPr>
        <w:pict>
          <v:line id="_x0000_s1096" style="position:absolute;left:0;text-align:left;z-index:251696128" from="-135pt,316.1pt" to="-126pt,325.1pt"/>
        </w:pict>
      </w:r>
      <w:r>
        <w:rPr>
          <w:noProof/>
          <w:sz w:val="28"/>
          <w:szCs w:val="28"/>
        </w:rPr>
        <w:pict>
          <v:line id="_x0000_s1099" style="position:absolute;left:0;text-align:left;flip:x;z-index:251699200" from="-148.65pt,69.15pt" to="-103.65pt,114.15pt">
            <v:stroke endarrow="block"/>
          </v:line>
        </w:pict>
      </w:r>
      <w:r>
        <w:rPr>
          <w:noProof/>
          <w:sz w:val="28"/>
          <w:szCs w:val="28"/>
        </w:rPr>
        <w:pict>
          <v:line id="_x0000_s1098" style="position:absolute;left:0;text-align:left;z-index:251698176" from="517.8pt,132.5pt" to="589.85pt,177.5pt">
            <v:stroke endarrow="block"/>
          </v:line>
        </w:pict>
      </w:r>
      <w:r>
        <w:rPr>
          <w:noProof/>
          <w:sz w:val="28"/>
          <w:szCs w:val="28"/>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097" type="#_x0000_t70" style="position:absolute;left:0;text-align:left;margin-left:562.5pt;margin-top:60.15pt;width:9pt;height:36pt;z-index:251697152"/>
        </w:pict>
      </w:r>
      <w:r>
        <w:rPr>
          <w:noProof/>
          <w:sz w:val="28"/>
          <w:szCs w:val="28"/>
        </w:rPr>
        <w:pict>
          <v:line id="_x0000_s1090" style="position:absolute;left:0;text-align:left;z-index:251689984" from="567pt,30.95pt" to="567pt,84.95pt">
            <v:stroke endarrow="block"/>
          </v:line>
        </w:pict>
      </w:r>
      <w:r>
        <w:rPr>
          <w:noProof/>
          <w:sz w:val="28"/>
          <w:szCs w:val="28"/>
        </w:rPr>
        <w:pict>
          <v:line id="_x0000_s1091" style="position:absolute;left:0;text-align:left;flip:x;z-index:251691008" from="558pt,3.95pt" to="612pt,57.95pt">
            <v:stroke endarrow="block"/>
          </v:line>
        </w:pict>
      </w:r>
      <w:r>
        <w:rPr>
          <w:noProof/>
          <w:sz w:val="28"/>
          <w:szCs w:val="28"/>
        </w:rPr>
        <w:pict>
          <v:line id="_x0000_s1095" style="position:absolute;left:0;text-align:left;z-index:251695104" from="162pt,314.5pt" to="162pt,314.5pt"/>
        </w:pict>
      </w:r>
      <w:r>
        <w:rPr>
          <w:noProof/>
          <w:sz w:val="28"/>
          <w:szCs w:val="28"/>
        </w:rPr>
        <w:pict>
          <v:group id="_x0000_s1050" editas="canvas" style="position:absolute;margin-left:0;margin-top:1.95pt;width:477pt;height:279.05pt;z-index:251682816;mso-position-horizontal-relative:char;mso-position-vertical-relative:line" coordorigin="1701,7775" coordsize="9540,558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1" type="#_x0000_t75" style="position:absolute;left:1701;top:7775;width:9540;height:5581" o:preferrelative="f">
              <v:fill o:detectmouseclick="t"/>
              <v:path o:extrusionok="t" o:connecttype="none"/>
              <o:lock v:ext="edit" text="t"/>
            </v:shape>
            <v:rect id="_x0000_s1052" style="position:absolute;left:7641;top:10040;width:3059;height:540">
              <v:textbox style="mso-next-textbox:#_x0000_s1052">
                <w:txbxContent>
                  <w:p w:rsidR="00F43C0B" w:rsidRPr="003A72DF" w:rsidRDefault="00F43C0B" w:rsidP="00F43C0B">
                    <w:pPr>
                      <w:jc w:val="center"/>
                      <w:rPr>
                        <w:sz w:val="28"/>
                        <w:szCs w:val="28"/>
                      </w:rPr>
                    </w:pPr>
                    <w:r>
                      <w:rPr>
                        <w:sz w:val="28"/>
                        <w:szCs w:val="28"/>
                      </w:rPr>
                      <w:t>Синтаксис</w:t>
                    </w:r>
                  </w:p>
                </w:txbxContent>
              </v:textbox>
            </v:rect>
            <v:rect id="_x0000_s1053" style="position:absolute;left:8001;top:10939;width:3240;height:541">
              <v:textbox style="mso-next-textbox:#_x0000_s1053">
                <w:txbxContent>
                  <w:p w:rsidR="00F43C0B" w:rsidRPr="00EA1848" w:rsidRDefault="00F43C0B" w:rsidP="00F43C0B">
                    <w:pPr>
                      <w:jc w:val="center"/>
                      <w:rPr>
                        <w:sz w:val="28"/>
                        <w:szCs w:val="28"/>
                      </w:rPr>
                    </w:pPr>
                    <w:r>
                      <w:rPr>
                        <w:sz w:val="28"/>
                        <w:szCs w:val="28"/>
                      </w:rPr>
                      <w:t>р</w:t>
                    </w:r>
                    <w:r w:rsidRPr="00EA1848">
                      <w:rPr>
                        <w:sz w:val="28"/>
                        <w:szCs w:val="28"/>
                      </w:rPr>
                      <w:t>иторичні оклики</w:t>
                    </w:r>
                  </w:p>
                  <w:p w:rsidR="00F43C0B" w:rsidRPr="00EA1848" w:rsidRDefault="00F43C0B" w:rsidP="00F43C0B"/>
                </w:txbxContent>
              </v:textbox>
            </v:rect>
            <v:rect id="_x0000_s1054" style="position:absolute;left:8001;top:11660;width:3240;height:540">
              <v:textbox style="mso-next-textbox:#_x0000_s1054">
                <w:txbxContent>
                  <w:p w:rsidR="00F43C0B" w:rsidRPr="00EA1848" w:rsidRDefault="00F43C0B" w:rsidP="00F43C0B">
                    <w:pPr>
                      <w:jc w:val="center"/>
                      <w:rPr>
                        <w:sz w:val="28"/>
                        <w:szCs w:val="28"/>
                      </w:rPr>
                    </w:pPr>
                    <w:r>
                      <w:rPr>
                        <w:sz w:val="28"/>
                        <w:szCs w:val="28"/>
                      </w:rPr>
                      <w:t>р</w:t>
                    </w:r>
                    <w:r w:rsidRPr="00EA1848">
                      <w:rPr>
                        <w:sz w:val="28"/>
                        <w:szCs w:val="28"/>
                      </w:rPr>
                      <w:t>иторичні запитання</w:t>
                    </w:r>
                  </w:p>
                </w:txbxContent>
              </v:textbox>
            </v:rect>
            <v:rect id="_x0000_s1055" style="position:absolute;left:8001;top:12380;width:3240;height:540">
              <v:textbox style="mso-next-textbox:#_x0000_s1055">
                <w:txbxContent>
                  <w:p w:rsidR="00F43C0B" w:rsidRPr="00EA1848" w:rsidRDefault="00F43C0B" w:rsidP="00F43C0B">
                    <w:pPr>
                      <w:jc w:val="center"/>
                      <w:rPr>
                        <w:sz w:val="28"/>
                        <w:szCs w:val="28"/>
                      </w:rPr>
                    </w:pPr>
                    <w:r>
                      <w:rPr>
                        <w:sz w:val="28"/>
                        <w:szCs w:val="28"/>
                      </w:rPr>
                      <w:t>р</w:t>
                    </w:r>
                    <w:r w:rsidRPr="00EA1848">
                      <w:rPr>
                        <w:sz w:val="28"/>
                        <w:szCs w:val="28"/>
                      </w:rPr>
                      <w:t>иторичні звертання</w:t>
                    </w:r>
                  </w:p>
                </w:txbxContent>
              </v:textbox>
            </v:rect>
            <v:line id="_x0000_s1056" style="position:absolute" from="7821,10580" to="7823,12560"/>
            <v:line id="_x0000_s1057" style="position:absolute" from="7821,11120" to="8001,11121">
              <v:stroke endarrow="block"/>
            </v:line>
            <v:line id="_x0000_s1058" style="position:absolute" from="7821,12020" to="8001,12020">
              <v:stroke endarrow="block"/>
            </v:line>
            <v:line id="_x0000_s1059" style="position:absolute" from="7821,12560" to="8001,12561">
              <v:stroke endarrow="block"/>
            </v:line>
            <v:rect id="_x0000_s1060" style="position:absolute;left:4941;top:11119;width:1981;height:540">
              <v:textbox style="mso-next-textbox:#_x0000_s1060">
                <w:txbxContent>
                  <w:p w:rsidR="00F43C0B" w:rsidRPr="00EA1848" w:rsidRDefault="00F43C0B" w:rsidP="00F43C0B">
                    <w:pPr>
                      <w:jc w:val="center"/>
                      <w:rPr>
                        <w:sz w:val="28"/>
                        <w:szCs w:val="28"/>
                      </w:rPr>
                    </w:pPr>
                    <w:r w:rsidRPr="00EA1848">
                      <w:rPr>
                        <w:sz w:val="28"/>
                        <w:szCs w:val="28"/>
                      </w:rPr>
                      <w:t>Тропи</w:t>
                    </w:r>
                  </w:p>
                </w:txbxContent>
              </v:textbox>
            </v:rect>
            <v:rect id="_x0000_s1061" style="position:absolute;left:5301;top:11840;width:2160;height:540">
              <v:textbox style="mso-next-textbox:#_x0000_s1061">
                <w:txbxContent>
                  <w:p w:rsidR="00F43C0B" w:rsidRPr="00EA1848" w:rsidRDefault="00F43C0B" w:rsidP="00F43C0B">
                    <w:pPr>
                      <w:jc w:val="center"/>
                      <w:rPr>
                        <w:sz w:val="28"/>
                        <w:szCs w:val="28"/>
                      </w:rPr>
                    </w:pPr>
                    <w:r w:rsidRPr="00EA1848">
                      <w:rPr>
                        <w:sz w:val="28"/>
                        <w:szCs w:val="28"/>
                      </w:rPr>
                      <w:t>порівняння</w:t>
                    </w:r>
                  </w:p>
                </w:txbxContent>
              </v:textbox>
            </v:rect>
            <v:rect id="_x0000_s1062" style="position:absolute;left:5301;top:12560;width:2160;height:540">
              <v:textbox style="mso-next-textbox:#_x0000_s1062">
                <w:txbxContent>
                  <w:p w:rsidR="00F43C0B" w:rsidRPr="00EA1848" w:rsidRDefault="00F43C0B" w:rsidP="00F43C0B">
                    <w:pPr>
                      <w:jc w:val="center"/>
                      <w:rPr>
                        <w:sz w:val="28"/>
                        <w:szCs w:val="28"/>
                      </w:rPr>
                    </w:pPr>
                    <w:r w:rsidRPr="00EA1848">
                      <w:rPr>
                        <w:sz w:val="28"/>
                        <w:szCs w:val="28"/>
                      </w:rPr>
                      <w:t>епітети</w:t>
                    </w:r>
                  </w:p>
                </w:txbxContent>
              </v:textbox>
            </v:rect>
            <v:line id="_x0000_s1063" style="position:absolute" from="4941,11659" to="4941,13280"/>
            <v:line id="_x0000_s1064" style="position:absolute" from="4941,12019" to="5301,12019">
              <v:stroke endarrow="block"/>
            </v:line>
            <v:line id="_x0000_s1065" style="position:absolute" from="4941,12740" to="5301,12741">
              <v:stroke endarrow="block"/>
            </v:line>
            <v:line id="_x0000_s1066" style="position:absolute" from="4760,10420" to="5301,11140">
              <v:stroke endarrow="block"/>
            </v:line>
            <v:line id="_x0000_s1067" style="position:absolute" from="6021,8260" to="6021,8260">
              <v:stroke endarrow="block"/>
            </v:line>
            <v:rect id="_x0000_s1068" style="position:absolute;left:3861;top:8619;width:4680;height:900">
              <v:textbox style="mso-next-textbox:#_x0000_s1068">
                <w:txbxContent>
                  <w:p w:rsidR="00F43C0B" w:rsidRDefault="00F43C0B" w:rsidP="00F43C0B">
                    <w:pPr>
                      <w:jc w:val="center"/>
                      <w:rPr>
                        <w:sz w:val="28"/>
                        <w:szCs w:val="28"/>
                      </w:rPr>
                    </w:pPr>
                    <w:r>
                      <w:rPr>
                        <w:sz w:val="28"/>
                        <w:szCs w:val="28"/>
                      </w:rPr>
                      <w:t>Мова повісті "Перехресні стежки"</w:t>
                    </w:r>
                  </w:p>
                  <w:p w:rsidR="00F43C0B" w:rsidRPr="003A72DF" w:rsidRDefault="00F43C0B" w:rsidP="00F43C0B">
                    <w:pPr>
                      <w:jc w:val="center"/>
                      <w:rPr>
                        <w:sz w:val="28"/>
                        <w:szCs w:val="28"/>
                      </w:rPr>
                    </w:pPr>
                    <w:r>
                      <w:rPr>
                        <w:sz w:val="28"/>
                        <w:szCs w:val="28"/>
                      </w:rPr>
                      <w:t>І. Франка</w:t>
                    </w:r>
                  </w:p>
                </w:txbxContent>
              </v:textbox>
            </v:rect>
            <v:line id="_x0000_s1069" style="position:absolute" from="6015,8437" to="6015,8437">
              <v:stroke endarrow="block"/>
            </v:line>
            <v:line id="_x0000_s1070" style="position:absolute" from="6015,8435" to="6015,8435">
              <v:stroke endarrow="block"/>
            </v:line>
            <v:line id="_x0000_s1071" style="position:absolute" from="6381,8440" to="6381,8440">
              <v:stroke endarrow="block"/>
            </v:line>
            <v:line id="_x0000_s1072" style="position:absolute" from="3855,10419" to="3855,11319">
              <v:stroke endarrow="block"/>
            </v:line>
            <v:line id="_x0000_s1073" style="position:absolute;flip:x" from="4041,9527" to="4941,9887">
              <v:stroke endarrow="block"/>
            </v:line>
            <v:line id="_x0000_s1074" style="position:absolute" from="7461,9527" to="8361,9887">
              <v:stroke endarrow="block"/>
            </v:line>
            <v:line id="_x0000_s1075" style="position:absolute" from="4941,13302" to="5301,13303">
              <v:stroke endarrow="block"/>
            </v:line>
            <v:rect id="_x0000_s1076" style="position:absolute;left:2961;top:11413;width:1799;height:540">
              <v:textbox style="mso-next-textbox:#_x0000_s1076">
                <w:txbxContent>
                  <w:p w:rsidR="00F43C0B" w:rsidRPr="004624E4" w:rsidRDefault="00F43C0B" w:rsidP="00F43C0B">
                    <w:pPr>
                      <w:jc w:val="center"/>
                      <w:rPr>
                        <w:sz w:val="28"/>
                        <w:szCs w:val="28"/>
                      </w:rPr>
                    </w:pPr>
                    <w:r>
                      <w:rPr>
                        <w:sz w:val="28"/>
                        <w:szCs w:val="28"/>
                      </w:rPr>
                      <w:t>діалектизми</w:t>
                    </w:r>
                  </w:p>
                </w:txbxContent>
              </v:textbox>
            </v:rect>
            <v:rect id="_x0000_s1077" style="position:absolute;left:3141;top:12134;width:1620;height:589">
              <v:textbox style="mso-next-textbox:#_x0000_s1077">
                <w:txbxContent>
                  <w:p w:rsidR="00F43C0B" w:rsidRPr="00EA1848" w:rsidRDefault="00F43C0B" w:rsidP="00F43C0B">
                    <w:pPr>
                      <w:jc w:val="center"/>
                      <w:rPr>
                        <w:sz w:val="28"/>
                        <w:szCs w:val="28"/>
                      </w:rPr>
                    </w:pPr>
                    <w:r w:rsidRPr="00EA1848">
                      <w:rPr>
                        <w:sz w:val="28"/>
                        <w:szCs w:val="28"/>
                      </w:rPr>
                      <w:t>архаїзми</w:t>
                    </w:r>
                  </w:p>
                </w:txbxContent>
              </v:textbox>
            </v:rect>
            <v:line id="_x0000_s1078" style="position:absolute" from="2961,10229" to="3141,10229">
              <v:stroke endarrow="block"/>
            </v:line>
            <v:line id="_x0000_s1079" style="position:absolute" from="2781,13004" to="3141,13005">
              <v:stroke endarrow="block"/>
            </v:line>
            <v:line id="_x0000_s1080" style="position:absolute" from="2781,12494" to="3141,12494">
              <v:stroke endarrow="block"/>
            </v:line>
            <v:rect id="_x0000_s1081" style="position:absolute;left:2241;top:9935;width:3060;height:540">
              <v:textbox style="mso-next-textbox:#_x0000_s1081">
                <w:txbxContent>
                  <w:p w:rsidR="00F43C0B" w:rsidRPr="003A72DF" w:rsidRDefault="00F43C0B" w:rsidP="00F43C0B">
                    <w:pPr>
                      <w:jc w:val="center"/>
                      <w:rPr>
                        <w:sz w:val="28"/>
                        <w:szCs w:val="28"/>
                      </w:rPr>
                    </w:pPr>
                    <w:r w:rsidRPr="003A72DF">
                      <w:rPr>
                        <w:sz w:val="28"/>
                        <w:szCs w:val="28"/>
                      </w:rPr>
                      <w:t>Лексика</w:t>
                    </w:r>
                  </w:p>
                </w:txbxContent>
              </v:textbox>
            </v:rect>
            <v:line id="_x0000_s1082" style="position:absolute" from="2781,10475" to="2781,12995"/>
            <v:rect id="_x0000_s1083" style="position:absolute;left:2601;top:7964;width:7560;height:540">
              <v:textbox style="mso-next-textbox:#_x0000_s1083">
                <w:txbxContent>
                  <w:p w:rsidR="00F43C0B" w:rsidRPr="003A72DF" w:rsidRDefault="00F43C0B" w:rsidP="00F43C0B">
                    <w:pPr>
                      <w:jc w:val="center"/>
                      <w:rPr>
                        <w:sz w:val="28"/>
                        <w:szCs w:val="28"/>
                      </w:rPr>
                    </w:pPr>
                    <w:r w:rsidRPr="003A72DF">
                      <w:rPr>
                        <w:sz w:val="28"/>
                        <w:szCs w:val="28"/>
                      </w:rPr>
                      <w:t>Ознаки мови</w:t>
                    </w:r>
                  </w:p>
                </w:txbxContent>
              </v:textbox>
            </v:rect>
          </v:group>
        </w:pict>
      </w:r>
      <w:r>
        <w:rPr>
          <w:sz w:val="28"/>
          <w:szCs w:val="28"/>
        </w:rPr>
        <w:pict>
          <v:shape id="_x0000_i1025" type="#_x0000_t75" style="width:477.2pt;height:297.2pt">
            <v:imagedata croptop="-65520f" cropbottom="65520f"/>
          </v:shape>
        </w:pict>
      </w:r>
    </w:p>
    <w:p w:rsidR="00F43C0B" w:rsidRPr="005B612D" w:rsidRDefault="00863433" w:rsidP="00F43C0B">
      <w:pPr>
        <w:spacing w:line="360" w:lineRule="auto"/>
        <w:jc w:val="both"/>
        <w:rPr>
          <w:sz w:val="28"/>
          <w:szCs w:val="28"/>
        </w:rPr>
      </w:pPr>
      <w:r>
        <w:rPr>
          <w:noProof/>
          <w:sz w:val="28"/>
          <w:szCs w:val="28"/>
        </w:rPr>
        <w:pict>
          <v:line id="_x0000_s1172" style="position:absolute;left:0;text-align:left;z-index:251773952" from="540pt,1.85pt" to="540.05pt,19.85pt">
            <v:stroke endarrow="block"/>
          </v:line>
        </w:pict>
      </w:r>
      <w:r w:rsidR="00F43C0B">
        <w:rPr>
          <w:sz w:val="28"/>
          <w:szCs w:val="28"/>
        </w:rPr>
        <w:tab/>
      </w:r>
      <w:r>
        <w:rPr>
          <w:noProof/>
          <w:sz w:val="28"/>
          <w:szCs w:val="28"/>
        </w:rPr>
        <w:pict>
          <v:line id="_x0000_s1160" style="position:absolute;left:0;text-align:left;z-index:251761664;mso-position-horizontal-relative:text;mso-position-vertical-relative:text" from="-117pt,4.8pt" to="-116.95pt,22.8pt">
            <v:stroke endarrow="block"/>
          </v:line>
        </w:pict>
      </w:r>
      <w:r w:rsidR="00F43C0B">
        <w:rPr>
          <w:sz w:val="28"/>
          <w:szCs w:val="28"/>
        </w:rPr>
        <w:t>П</w:t>
      </w:r>
      <w:r w:rsidR="00F43C0B" w:rsidRPr="005B612D">
        <w:rPr>
          <w:sz w:val="28"/>
          <w:szCs w:val="28"/>
        </w:rPr>
        <w:t xml:space="preserve">ід час літературознавчого аналізу </w:t>
      </w:r>
      <w:r w:rsidR="00F43C0B">
        <w:rPr>
          <w:sz w:val="28"/>
          <w:szCs w:val="28"/>
        </w:rPr>
        <w:t xml:space="preserve">проводимо </w:t>
      </w:r>
      <w:r w:rsidR="00F43C0B" w:rsidRPr="008C2C02">
        <w:rPr>
          <w:b/>
          <w:sz w:val="28"/>
          <w:szCs w:val="28"/>
        </w:rPr>
        <w:t>творч</w:t>
      </w:r>
      <w:r w:rsidR="00F43C0B">
        <w:rPr>
          <w:b/>
          <w:sz w:val="28"/>
          <w:szCs w:val="28"/>
        </w:rPr>
        <w:t>у</w:t>
      </w:r>
      <w:r w:rsidR="00F43C0B" w:rsidRPr="008C2C02">
        <w:rPr>
          <w:b/>
          <w:sz w:val="28"/>
          <w:szCs w:val="28"/>
        </w:rPr>
        <w:t xml:space="preserve"> робот</w:t>
      </w:r>
      <w:r w:rsidR="00F43C0B">
        <w:rPr>
          <w:b/>
          <w:sz w:val="28"/>
          <w:szCs w:val="28"/>
        </w:rPr>
        <w:t>у</w:t>
      </w:r>
      <w:r w:rsidR="00F43C0B" w:rsidRPr="008C2C02">
        <w:rPr>
          <w:b/>
          <w:sz w:val="28"/>
          <w:szCs w:val="28"/>
        </w:rPr>
        <w:t xml:space="preserve"> в групах</w:t>
      </w:r>
      <w:r w:rsidR="00F43C0B" w:rsidRPr="005B612D">
        <w:rPr>
          <w:sz w:val="28"/>
          <w:szCs w:val="28"/>
        </w:rPr>
        <w:t>, наприклад:</w:t>
      </w:r>
    </w:p>
    <w:p w:rsidR="00F43C0B" w:rsidRPr="005B612D" w:rsidRDefault="00863433" w:rsidP="00F43C0B">
      <w:pPr>
        <w:spacing w:line="360" w:lineRule="auto"/>
        <w:jc w:val="both"/>
        <w:rPr>
          <w:sz w:val="28"/>
          <w:szCs w:val="28"/>
        </w:rPr>
      </w:pPr>
      <w:r>
        <w:rPr>
          <w:noProof/>
          <w:sz w:val="28"/>
          <w:szCs w:val="28"/>
        </w:rPr>
        <w:pict>
          <v:line id="_x0000_s1117" style="position:absolute;left:0;text-align:left;z-index:251717632" from="540.15pt,6.05pt" to="558.2pt,6.05pt">
            <v:stroke endarrow="block"/>
          </v:line>
        </w:pict>
      </w:r>
      <w:r w:rsidR="00F43C0B" w:rsidRPr="005B612D">
        <w:rPr>
          <w:sz w:val="28"/>
          <w:szCs w:val="28"/>
        </w:rPr>
        <w:t>1</w:t>
      </w:r>
      <w:r w:rsidR="00F43C0B" w:rsidRPr="005B612D">
        <w:rPr>
          <w:b/>
          <w:sz w:val="28"/>
          <w:szCs w:val="28"/>
        </w:rPr>
        <w:t>-</w:t>
      </w:r>
      <w:r w:rsidR="00F43C0B" w:rsidRPr="005B612D">
        <w:rPr>
          <w:sz w:val="28"/>
          <w:szCs w:val="28"/>
        </w:rPr>
        <w:t>ша група: укласти словник діалектизмів, які використовує І.</w:t>
      </w:r>
      <w:r w:rsidR="00F43C0B">
        <w:rPr>
          <w:sz w:val="28"/>
          <w:szCs w:val="28"/>
        </w:rPr>
        <w:t xml:space="preserve"> </w:t>
      </w:r>
      <w:r w:rsidR="00F43C0B" w:rsidRPr="005B612D">
        <w:rPr>
          <w:sz w:val="28"/>
          <w:szCs w:val="28"/>
        </w:rPr>
        <w:t>Франко у повісті "Перехресні стежки";</w:t>
      </w:r>
    </w:p>
    <w:p w:rsidR="00F43C0B" w:rsidRPr="005B612D" w:rsidRDefault="00F43C0B" w:rsidP="00F43C0B">
      <w:pPr>
        <w:spacing w:line="360" w:lineRule="auto"/>
        <w:jc w:val="both"/>
        <w:rPr>
          <w:sz w:val="28"/>
          <w:szCs w:val="28"/>
        </w:rPr>
      </w:pPr>
      <w:r w:rsidRPr="005B612D">
        <w:rPr>
          <w:sz w:val="28"/>
          <w:szCs w:val="28"/>
        </w:rPr>
        <w:t>2</w:t>
      </w:r>
      <w:r w:rsidRPr="005B612D">
        <w:rPr>
          <w:b/>
          <w:sz w:val="28"/>
          <w:szCs w:val="28"/>
        </w:rPr>
        <w:t>-</w:t>
      </w:r>
      <w:r w:rsidRPr="005B612D">
        <w:rPr>
          <w:sz w:val="28"/>
          <w:szCs w:val="28"/>
        </w:rPr>
        <w:t>га група: навести приклади фразеологізмів, з’ясувати їх роль у тексті твору;</w:t>
      </w:r>
    </w:p>
    <w:p w:rsidR="00F43C0B" w:rsidRPr="005B612D" w:rsidRDefault="00F43C0B" w:rsidP="00F43C0B">
      <w:pPr>
        <w:spacing w:line="360" w:lineRule="auto"/>
        <w:jc w:val="both"/>
        <w:rPr>
          <w:sz w:val="28"/>
          <w:szCs w:val="28"/>
        </w:rPr>
      </w:pPr>
      <w:r w:rsidRPr="005B612D">
        <w:rPr>
          <w:sz w:val="28"/>
          <w:szCs w:val="28"/>
        </w:rPr>
        <w:t>3</w:t>
      </w:r>
      <w:r w:rsidRPr="005B612D">
        <w:rPr>
          <w:b/>
          <w:sz w:val="28"/>
          <w:szCs w:val="28"/>
        </w:rPr>
        <w:t>-</w:t>
      </w:r>
      <w:r w:rsidRPr="005B612D">
        <w:rPr>
          <w:sz w:val="28"/>
          <w:szCs w:val="28"/>
        </w:rPr>
        <w:t xml:space="preserve">тя: навести приклади найосновніших художніх засобів твору, з'ясувати їх роль у тексті повісті; </w:t>
      </w:r>
    </w:p>
    <w:p w:rsidR="00F43C0B" w:rsidRPr="005B612D" w:rsidRDefault="00F43C0B" w:rsidP="00F43C0B">
      <w:pPr>
        <w:spacing w:line="360" w:lineRule="auto"/>
        <w:jc w:val="both"/>
        <w:rPr>
          <w:sz w:val="28"/>
          <w:szCs w:val="28"/>
        </w:rPr>
      </w:pPr>
      <w:r w:rsidRPr="005B612D">
        <w:rPr>
          <w:sz w:val="28"/>
          <w:szCs w:val="28"/>
        </w:rPr>
        <w:t>4</w:t>
      </w:r>
      <w:r w:rsidRPr="005B612D">
        <w:rPr>
          <w:b/>
          <w:sz w:val="28"/>
          <w:szCs w:val="28"/>
        </w:rPr>
        <w:t>-</w:t>
      </w:r>
      <w:r w:rsidRPr="005B612D">
        <w:rPr>
          <w:sz w:val="28"/>
          <w:szCs w:val="28"/>
        </w:rPr>
        <w:t>та група: укласти словник архаїзмів, які використовує у повісті "Перехресні стежки" І.</w:t>
      </w:r>
      <w:r>
        <w:rPr>
          <w:sz w:val="28"/>
          <w:szCs w:val="28"/>
        </w:rPr>
        <w:t xml:space="preserve"> </w:t>
      </w:r>
      <w:r w:rsidRPr="005B612D">
        <w:rPr>
          <w:sz w:val="28"/>
          <w:szCs w:val="28"/>
        </w:rPr>
        <w:t>Франко;</w:t>
      </w:r>
    </w:p>
    <w:p w:rsidR="00F43C0B" w:rsidRPr="005B612D" w:rsidRDefault="00863433" w:rsidP="00F43C0B">
      <w:pPr>
        <w:spacing w:line="360" w:lineRule="auto"/>
        <w:jc w:val="both"/>
        <w:rPr>
          <w:sz w:val="28"/>
          <w:szCs w:val="28"/>
        </w:rPr>
      </w:pPr>
      <w:r>
        <w:rPr>
          <w:noProof/>
          <w:sz w:val="28"/>
          <w:szCs w:val="28"/>
        </w:rPr>
        <w:pict>
          <v:line id="_x0000_s1180" style="position:absolute;left:0;text-align:left;z-index:251782144" from="-153pt,9pt" to="-2in,45pt">
            <v:stroke endarrow="block"/>
          </v:line>
        </w:pict>
      </w:r>
      <w:r w:rsidR="00F43C0B" w:rsidRPr="005B612D">
        <w:rPr>
          <w:sz w:val="28"/>
          <w:szCs w:val="28"/>
        </w:rPr>
        <w:t>5</w:t>
      </w:r>
      <w:r w:rsidR="00F43C0B" w:rsidRPr="005B612D">
        <w:rPr>
          <w:b/>
          <w:sz w:val="28"/>
          <w:szCs w:val="28"/>
        </w:rPr>
        <w:t>-</w:t>
      </w:r>
      <w:r w:rsidR="00F43C0B" w:rsidRPr="005B612D">
        <w:rPr>
          <w:sz w:val="28"/>
          <w:szCs w:val="28"/>
        </w:rPr>
        <w:t xml:space="preserve">та група: визначити риторичні фігури, які вводить письменник у текст повісті, з'ясувати їх роль у творі. </w:t>
      </w:r>
    </w:p>
    <w:p w:rsidR="00F43C0B" w:rsidRPr="005B612D" w:rsidRDefault="00F43C0B" w:rsidP="00F43C0B">
      <w:pPr>
        <w:tabs>
          <w:tab w:val="left" w:pos="540"/>
          <w:tab w:val="left" w:pos="720"/>
        </w:tabs>
        <w:spacing w:line="360" w:lineRule="auto"/>
        <w:jc w:val="both"/>
        <w:rPr>
          <w:sz w:val="28"/>
          <w:szCs w:val="28"/>
        </w:rPr>
      </w:pPr>
      <w:r w:rsidRPr="005B612D">
        <w:rPr>
          <w:sz w:val="28"/>
          <w:szCs w:val="28"/>
        </w:rPr>
        <w:tab/>
        <w:t>На другому уроці під час характеристики дійових осіб повісті "Перехресні стежки" І.</w:t>
      </w:r>
      <w:r>
        <w:rPr>
          <w:sz w:val="28"/>
          <w:szCs w:val="28"/>
        </w:rPr>
        <w:t xml:space="preserve"> </w:t>
      </w:r>
      <w:r w:rsidRPr="005B612D">
        <w:rPr>
          <w:sz w:val="28"/>
          <w:szCs w:val="28"/>
        </w:rPr>
        <w:t>Франка, зокрема Є.</w:t>
      </w:r>
      <w:r>
        <w:rPr>
          <w:sz w:val="28"/>
          <w:szCs w:val="28"/>
        </w:rPr>
        <w:t xml:space="preserve"> </w:t>
      </w:r>
      <w:r w:rsidRPr="005B612D">
        <w:rPr>
          <w:sz w:val="28"/>
          <w:szCs w:val="28"/>
        </w:rPr>
        <w:t>Рафаловича та В.</w:t>
      </w:r>
      <w:r>
        <w:rPr>
          <w:sz w:val="28"/>
          <w:szCs w:val="28"/>
        </w:rPr>
        <w:t xml:space="preserve"> </w:t>
      </w:r>
      <w:r w:rsidRPr="005B612D">
        <w:rPr>
          <w:sz w:val="28"/>
          <w:szCs w:val="28"/>
        </w:rPr>
        <w:t xml:space="preserve">Стальського, можна практикувати </w:t>
      </w:r>
      <w:r w:rsidRPr="0046702D">
        <w:rPr>
          <w:b/>
          <w:sz w:val="28"/>
          <w:szCs w:val="28"/>
        </w:rPr>
        <w:t xml:space="preserve">постановку </w:t>
      </w:r>
      <w:r w:rsidRPr="005B612D">
        <w:rPr>
          <w:sz w:val="28"/>
          <w:szCs w:val="28"/>
        </w:rPr>
        <w:t xml:space="preserve">таких </w:t>
      </w:r>
      <w:r w:rsidRPr="0046702D">
        <w:rPr>
          <w:b/>
          <w:sz w:val="28"/>
          <w:szCs w:val="28"/>
        </w:rPr>
        <w:t>проблемних запитань</w:t>
      </w:r>
      <w:r w:rsidRPr="005B612D">
        <w:rPr>
          <w:sz w:val="28"/>
          <w:szCs w:val="28"/>
        </w:rPr>
        <w:t>:</w:t>
      </w:r>
    </w:p>
    <w:p w:rsidR="00F43C0B" w:rsidRPr="005B612D" w:rsidRDefault="00F43C0B" w:rsidP="00F43C0B">
      <w:pPr>
        <w:numPr>
          <w:ilvl w:val="1"/>
          <w:numId w:val="6"/>
        </w:numPr>
        <w:tabs>
          <w:tab w:val="clear" w:pos="1260"/>
          <w:tab w:val="num" w:pos="540"/>
        </w:tabs>
        <w:spacing w:line="360" w:lineRule="auto"/>
        <w:ind w:left="540" w:hanging="540"/>
        <w:jc w:val="both"/>
        <w:rPr>
          <w:sz w:val="28"/>
          <w:szCs w:val="28"/>
        </w:rPr>
      </w:pPr>
      <w:r w:rsidRPr="005B612D">
        <w:rPr>
          <w:sz w:val="28"/>
          <w:szCs w:val="28"/>
        </w:rPr>
        <w:lastRenderedPageBreak/>
        <w:t>Чи можна Валеріана Стальського вважати антиподом Євгена Рафаловича? Відповідь обґрунтуйте.</w:t>
      </w:r>
    </w:p>
    <w:p w:rsidR="00F43C0B" w:rsidRPr="005B612D" w:rsidRDefault="00F43C0B" w:rsidP="00F43C0B">
      <w:pPr>
        <w:numPr>
          <w:ilvl w:val="1"/>
          <w:numId w:val="6"/>
        </w:numPr>
        <w:tabs>
          <w:tab w:val="clear" w:pos="1260"/>
          <w:tab w:val="num" w:pos="540"/>
        </w:tabs>
        <w:spacing w:line="360" w:lineRule="auto"/>
        <w:ind w:left="540" w:hanging="540"/>
        <w:jc w:val="both"/>
        <w:rPr>
          <w:sz w:val="28"/>
          <w:szCs w:val="28"/>
        </w:rPr>
      </w:pPr>
      <w:r w:rsidRPr="005B612D">
        <w:rPr>
          <w:sz w:val="28"/>
          <w:szCs w:val="28"/>
        </w:rPr>
        <w:t xml:space="preserve">Які позитивні </w:t>
      </w:r>
      <w:r>
        <w:rPr>
          <w:sz w:val="28"/>
          <w:szCs w:val="28"/>
        </w:rPr>
        <w:t>чи</w:t>
      </w:r>
      <w:r w:rsidRPr="005B612D">
        <w:rPr>
          <w:sz w:val="28"/>
          <w:szCs w:val="28"/>
        </w:rPr>
        <w:t xml:space="preserve"> негативні риси характеру можемо визначити у Валеріана Стальського? </w:t>
      </w:r>
    </w:p>
    <w:p w:rsidR="00F43C0B" w:rsidRPr="005B612D" w:rsidRDefault="00F43C0B" w:rsidP="00F43C0B">
      <w:pPr>
        <w:spacing w:line="360" w:lineRule="auto"/>
        <w:jc w:val="both"/>
        <w:rPr>
          <w:sz w:val="28"/>
          <w:szCs w:val="28"/>
        </w:rPr>
      </w:pPr>
      <w:r w:rsidRPr="005B612D">
        <w:rPr>
          <w:sz w:val="28"/>
          <w:szCs w:val="28"/>
        </w:rPr>
        <w:t>(Моральна спустошеність, розпусність, безсердечність, жорстокість.  Стальський – людина, що втілює в собі найогидніші риси свого соціального становища.)</w:t>
      </w:r>
    </w:p>
    <w:p w:rsidR="00F43C0B" w:rsidRPr="005B612D" w:rsidRDefault="00F43C0B" w:rsidP="00F43C0B">
      <w:pPr>
        <w:spacing w:line="360" w:lineRule="auto"/>
        <w:ind w:left="540" w:hanging="540"/>
        <w:jc w:val="both"/>
        <w:rPr>
          <w:sz w:val="28"/>
          <w:szCs w:val="28"/>
        </w:rPr>
      </w:pPr>
      <w:r w:rsidRPr="005B612D">
        <w:rPr>
          <w:sz w:val="28"/>
          <w:szCs w:val="28"/>
        </w:rPr>
        <w:t>–</w:t>
      </w:r>
      <w:r w:rsidRPr="005B612D">
        <w:rPr>
          <w:b/>
          <w:sz w:val="28"/>
          <w:szCs w:val="28"/>
        </w:rPr>
        <w:t xml:space="preserve"> </w:t>
      </w:r>
      <w:r>
        <w:rPr>
          <w:b/>
          <w:sz w:val="28"/>
          <w:szCs w:val="28"/>
        </w:rPr>
        <w:tab/>
      </w:r>
      <w:r w:rsidRPr="005B612D">
        <w:rPr>
          <w:sz w:val="28"/>
          <w:szCs w:val="28"/>
        </w:rPr>
        <w:t>Дослідимо, якою є мова Стальського. Які</w:t>
      </w:r>
      <w:r>
        <w:rPr>
          <w:sz w:val="28"/>
          <w:szCs w:val="28"/>
        </w:rPr>
        <w:t xml:space="preserve"> слова найчастіше використовує </w:t>
      </w:r>
      <w:r w:rsidRPr="005B612D">
        <w:rPr>
          <w:sz w:val="28"/>
          <w:szCs w:val="28"/>
        </w:rPr>
        <w:t>Валеріан Стальський?</w:t>
      </w:r>
    </w:p>
    <w:p w:rsidR="00F43C0B" w:rsidRPr="008C2C02" w:rsidRDefault="00F43C0B" w:rsidP="00F43C0B">
      <w:pPr>
        <w:spacing w:line="360" w:lineRule="auto"/>
        <w:ind w:left="360"/>
        <w:jc w:val="both"/>
        <w:rPr>
          <w:b/>
          <w:sz w:val="28"/>
          <w:szCs w:val="28"/>
        </w:rPr>
      </w:pPr>
      <w:r w:rsidRPr="008C2C02">
        <w:rPr>
          <w:b/>
          <w:sz w:val="28"/>
          <w:szCs w:val="28"/>
        </w:rPr>
        <w:t>Самостійна робота</w:t>
      </w:r>
    </w:p>
    <w:p w:rsidR="00F43C0B" w:rsidRPr="005B612D" w:rsidRDefault="00F43C0B" w:rsidP="00F43C0B">
      <w:pPr>
        <w:tabs>
          <w:tab w:val="left" w:pos="540"/>
        </w:tabs>
        <w:spacing w:line="360" w:lineRule="auto"/>
        <w:jc w:val="both"/>
        <w:rPr>
          <w:sz w:val="28"/>
          <w:szCs w:val="28"/>
        </w:rPr>
      </w:pPr>
      <w:r w:rsidRPr="005B612D">
        <w:rPr>
          <w:sz w:val="28"/>
          <w:szCs w:val="28"/>
        </w:rPr>
        <w:tab/>
        <w:t xml:space="preserve">На нашу думку, </w:t>
      </w:r>
      <w:r>
        <w:rPr>
          <w:sz w:val="28"/>
          <w:szCs w:val="28"/>
        </w:rPr>
        <w:t xml:space="preserve">самостійно </w:t>
      </w:r>
      <w:r w:rsidRPr="005B612D">
        <w:rPr>
          <w:sz w:val="28"/>
          <w:szCs w:val="28"/>
        </w:rPr>
        <w:t xml:space="preserve">дослідити мову Євгена Рафаловича і Валеріана Стальського </w:t>
      </w:r>
      <w:r>
        <w:rPr>
          <w:sz w:val="28"/>
          <w:szCs w:val="28"/>
        </w:rPr>
        <w:t xml:space="preserve">учні можуть </w:t>
      </w:r>
      <w:r w:rsidRPr="005B612D">
        <w:rPr>
          <w:sz w:val="28"/>
          <w:szCs w:val="28"/>
        </w:rPr>
        <w:t xml:space="preserve">за такими </w:t>
      </w:r>
      <w:r>
        <w:rPr>
          <w:sz w:val="28"/>
          <w:szCs w:val="28"/>
        </w:rPr>
        <w:t xml:space="preserve">орієнтовними </w:t>
      </w:r>
      <w:r w:rsidRPr="005B612D">
        <w:rPr>
          <w:sz w:val="28"/>
          <w:szCs w:val="28"/>
        </w:rPr>
        <w:t>запитаннями:</w:t>
      </w:r>
    </w:p>
    <w:p w:rsidR="00F43C0B" w:rsidRPr="005B612D" w:rsidRDefault="00F43C0B" w:rsidP="00F43C0B">
      <w:pPr>
        <w:numPr>
          <w:ilvl w:val="1"/>
          <w:numId w:val="6"/>
        </w:numPr>
        <w:tabs>
          <w:tab w:val="clear" w:pos="1260"/>
          <w:tab w:val="num" w:pos="540"/>
        </w:tabs>
        <w:spacing w:line="360" w:lineRule="auto"/>
        <w:ind w:left="540" w:hanging="540"/>
        <w:jc w:val="both"/>
        <w:rPr>
          <w:sz w:val="28"/>
          <w:szCs w:val="28"/>
        </w:rPr>
      </w:pPr>
      <w:r w:rsidRPr="005B612D">
        <w:rPr>
          <w:sz w:val="28"/>
          <w:szCs w:val="28"/>
        </w:rPr>
        <w:t>Визначимо спільне у мові Є.</w:t>
      </w:r>
      <w:r>
        <w:rPr>
          <w:sz w:val="28"/>
          <w:szCs w:val="28"/>
        </w:rPr>
        <w:t xml:space="preserve"> </w:t>
      </w:r>
      <w:r w:rsidRPr="005B612D">
        <w:rPr>
          <w:sz w:val="28"/>
          <w:szCs w:val="28"/>
        </w:rPr>
        <w:t>Рафаловича і В.</w:t>
      </w:r>
      <w:r>
        <w:rPr>
          <w:sz w:val="28"/>
          <w:szCs w:val="28"/>
        </w:rPr>
        <w:t xml:space="preserve"> </w:t>
      </w:r>
      <w:r w:rsidRPr="005B612D">
        <w:rPr>
          <w:sz w:val="28"/>
          <w:szCs w:val="28"/>
        </w:rPr>
        <w:t xml:space="preserve">Стальського. </w:t>
      </w:r>
    </w:p>
    <w:p w:rsidR="00F43C0B" w:rsidRDefault="00F43C0B" w:rsidP="00F43C0B">
      <w:pPr>
        <w:numPr>
          <w:ilvl w:val="1"/>
          <w:numId w:val="6"/>
        </w:numPr>
        <w:tabs>
          <w:tab w:val="clear" w:pos="1260"/>
          <w:tab w:val="num" w:pos="540"/>
        </w:tabs>
        <w:spacing w:line="360" w:lineRule="auto"/>
        <w:ind w:left="540" w:hanging="540"/>
        <w:jc w:val="both"/>
        <w:rPr>
          <w:sz w:val="28"/>
          <w:szCs w:val="28"/>
        </w:rPr>
      </w:pPr>
      <w:r w:rsidRPr="005B612D">
        <w:rPr>
          <w:sz w:val="28"/>
          <w:szCs w:val="28"/>
        </w:rPr>
        <w:t>Чим мова Стальського відрізняється від мови Рафаловича?</w:t>
      </w:r>
    </w:p>
    <w:p w:rsidR="00F43C0B" w:rsidRDefault="00F43C0B" w:rsidP="00F43C0B">
      <w:pPr>
        <w:numPr>
          <w:ilvl w:val="1"/>
          <w:numId w:val="6"/>
        </w:numPr>
        <w:tabs>
          <w:tab w:val="clear" w:pos="1260"/>
          <w:tab w:val="num" w:pos="540"/>
        </w:tabs>
        <w:spacing w:line="360" w:lineRule="auto"/>
        <w:ind w:left="540" w:hanging="540"/>
        <w:jc w:val="both"/>
        <w:rPr>
          <w:sz w:val="28"/>
          <w:szCs w:val="28"/>
        </w:rPr>
      </w:pPr>
      <w:r w:rsidRPr="005B612D">
        <w:rPr>
          <w:sz w:val="28"/>
          <w:szCs w:val="28"/>
        </w:rPr>
        <w:t>Як ви гадаєте, про що свідчить часте вживання обома героями діалектизмів?</w:t>
      </w:r>
    </w:p>
    <w:p w:rsidR="00F43C0B" w:rsidRPr="005B612D" w:rsidRDefault="00F43C0B" w:rsidP="00F43C0B">
      <w:pPr>
        <w:numPr>
          <w:ilvl w:val="1"/>
          <w:numId w:val="6"/>
        </w:numPr>
        <w:tabs>
          <w:tab w:val="clear" w:pos="1260"/>
          <w:tab w:val="num" w:pos="540"/>
        </w:tabs>
        <w:spacing w:line="360" w:lineRule="auto"/>
        <w:ind w:left="540" w:hanging="540"/>
        <w:jc w:val="both"/>
        <w:rPr>
          <w:sz w:val="28"/>
          <w:szCs w:val="28"/>
        </w:rPr>
      </w:pPr>
      <w:r w:rsidRPr="005B612D">
        <w:rPr>
          <w:sz w:val="28"/>
          <w:szCs w:val="28"/>
        </w:rPr>
        <w:t>Як мова персонажів допомагає визначити провідні риси їхньої вдачі?</w:t>
      </w:r>
    </w:p>
    <w:p w:rsidR="00F43C0B" w:rsidRPr="008C2C02" w:rsidRDefault="00F43C0B" w:rsidP="00F43C0B">
      <w:pPr>
        <w:spacing w:line="360" w:lineRule="auto"/>
        <w:jc w:val="both"/>
        <w:rPr>
          <w:sz w:val="28"/>
          <w:szCs w:val="28"/>
        </w:rPr>
      </w:pPr>
      <w:r w:rsidRPr="005B612D">
        <w:rPr>
          <w:sz w:val="28"/>
          <w:szCs w:val="28"/>
        </w:rPr>
        <w:tab/>
      </w:r>
      <w:r>
        <w:rPr>
          <w:sz w:val="28"/>
          <w:szCs w:val="28"/>
        </w:rPr>
        <w:t xml:space="preserve">Спільне і відмінне  в образах Є. Рафаловича та В. Стальського можна узагальнити за допомогою таблиці </w:t>
      </w:r>
      <w:r w:rsidRPr="008C2C02">
        <w:rPr>
          <w:sz w:val="28"/>
          <w:szCs w:val="28"/>
        </w:rPr>
        <w:t>"Порівняльна характеристика образів Є.Рафаловича і В.</w:t>
      </w:r>
      <w:r>
        <w:rPr>
          <w:sz w:val="28"/>
          <w:szCs w:val="28"/>
        </w:rPr>
        <w:t xml:space="preserve"> </w:t>
      </w:r>
      <w:r w:rsidRPr="008C2C02">
        <w:rPr>
          <w:sz w:val="28"/>
          <w:szCs w:val="28"/>
        </w:rPr>
        <w:t>Стальського"</w:t>
      </w:r>
      <w:r>
        <w:rPr>
          <w:sz w:val="28"/>
          <w:szCs w:val="28"/>
        </w:rPr>
        <w:t>.</w:t>
      </w:r>
    </w:p>
    <w:p w:rsidR="00F43C0B" w:rsidRPr="008C2C02" w:rsidRDefault="00F43C0B" w:rsidP="00F43C0B">
      <w:pPr>
        <w:spacing w:line="360" w:lineRule="auto"/>
        <w:jc w:val="center"/>
        <w:rPr>
          <w:b/>
          <w:sz w:val="28"/>
          <w:szCs w:val="28"/>
        </w:rPr>
      </w:pPr>
      <w:r w:rsidRPr="008C2C02">
        <w:rPr>
          <w:b/>
          <w:sz w:val="28"/>
          <w:szCs w:val="28"/>
        </w:rPr>
        <w:t>Порівняльна характеристика образів Є.</w:t>
      </w:r>
      <w:r>
        <w:rPr>
          <w:b/>
          <w:sz w:val="28"/>
          <w:szCs w:val="28"/>
        </w:rPr>
        <w:t xml:space="preserve"> Р</w:t>
      </w:r>
      <w:r w:rsidRPr="008C2C02">
        <w:rPr>
          <w:b/>
          <w:sz w:val="28"/>
          <w:szCs w:val="28"/>
        </w:rPr>
        <w:t>афаловича і В.</w:t>
      </w:r>
      <w:r>
        <w:rPr>
          <w:b/>
          <w:sz w:val="28"/>
          <w:szCs w:val="28"/>
        </w:rPr>
        <w:t xml:space="preserve"> </w:t>
      </w:r>
      <w:r w:rsidRPr="008C2C02">
        <w:rPr>
          <w:b/>
          <w:sz w:val="28"/>
          <w:szCs w:val="28"/>
        </w:rPr>
        <w:t>Стальського</w:t>
      </w:r>
    </w:p>
    <w:tbl>
      <w:tblPr>
        <w:tblStyle w:val="a6"/>
        <w:tblW w:w="0" w:type="auto"/>
        <w:tblLayout w:type="fixed"/>
        <w:tblLook w:val="01E0" w:firstRow="1" w:lastRow="1" w:firstColumn="1" w:lastColumn="1" w:noHBand="0" w:noVBand="0"/>
      </w:tblPr>
      <w:tblGrid>
        <w:gridCol w:w="1728"/>
        <w:gridCol w:w="3240"/>
        <w:gridCol w:w="4602"/>
      </w:tblGrid>
      <w:tr w:rsidR="00F43C0B" w:rsidRPr="005B612D" w:rsidTr="00717077">
        <w:tc>
          <w:tcPr>
            <w:tcW w:w="1728" w:type="dxa"/>
          </w:tcPr>
          <w:p w:rsidR="00F43C0B" w:rsidRPr="005B612D" w:rsidRDefault="00F43C0B" w:rsidP="00717077">
            <w:pPr>
              <w:spacing w:line="360" w:lineRule="auto"/>
              <w:jc w:val="both"/>
              <w:rPr>
                <w:sz w:val="28"/>
                <w:szCs w:val="28"/>
              </w:rPr>
            </w:pPr>
            <w:r>
              <w:rPr>
                <w:sz w:val="28"/>
                <w:szCs w:val="28"/>
              </w:rPr>
              <w:t>Персонажі</w:t>
            </w:r>
            <w:r w:rsidRPr="005B612D">
              <w:rPr>
                <w:sz w:val="28"/>
                <w:szCs w:val="28"/>
              </w:rPr>
              <w:t xml:space="preserve"> твору</w:t>
            </w:r>
          </w:p>
        </w:tc>
        <w:tc>
          <w:tcPr>
            <w:tcW w:w="3240" w:type="dxa"/>
          </w:tcPr>
          <w:p w:rsidR="00F43C0B" w:rsidRPr="005B612D" w:rsidRDefault="00F43C0B" w:rsidP="00717077">
            <w:pPr>
              <w:spacing w:line="360" w:lineRule="auto"/>
              <w:jc w:val="both"/>
              <w:rPr>
                <w:sz w:val="28"/>
                <w:szCs w:val="28"/>
              </w:rPr>
            </w:pPr>
            <w:r w:rsidRPr="005B612D">
              <w:rPr>
                <w:sz w:val="28"/>
                <w:szCs w:val="28"/>
              </w:rPr>
              <w:t xml:space="preserve">Євген Рафалович </w:t>
            </w:r>
          </w:p>
        </w:tc>
        <w:tc>
          <w:tcPr>
            <w:tcW w:w="4602" w:type="dxa"/>
          </w:tcPr>
          <w:p w:rsidR="00F43C0B" w:rsidRPr="005B612D" w:rsidRDefault="00F43C0B" w:rsidP="00717077">
            <w:pPr>
              <w:spacing w:line="360" w:lineRule="auto"/>
              <w:jc w:val="both"/>
              <w:rPr>
                <w:sz w:val="28"/>
                <w:szCs w:val="28"/>
              </w:rPr>
            </w:pPr>
            <w:r w:rsidRPr="005B612D">
              <w:rPr>
                <w:sz w:val="28"/>
                <w:szCs w:val="28"/>
              </w:rPr>
              <w:t>Валеріан Стальський</w:t>
            </w:r>
          </w:p>
        </w:tc>
      </w:tr>
      <w:tr w:rsidR="00F43C0B" w:rsidRPr="005B612D" w:rsidTr="00717077">
        <w:tc>
          <w:tcPr>
            <w:tcW w:w="1728" w:type="dxa"/>
          </w:tcPr>
          <w:p w:rsidR="00F43C0B" w:rsidRPr="005B612D" w:rsidRDefault="00F43C0B" w:rsidP="00717077">
            <w:pPr>
              <w:spacing w:line="360" w:lineRule="auto"/>
              <w:jc w:val="both"/>
              <w:rPr>
                <w:sz w:val="28"/>
                <w:szCs w:val="28"/>
              </w:rPr>
            </w:pPr>
            <w:r w:rsidRPr="005B612D">
              <w:rPr>
                <w:sz w:val="28"/>
                <w:szCs w:val="28"/>
              </w:rPr>
              <w:t>Зовнішність</w:t>
            </w:r>
          </w:p>
        </w:tc>
        <w:tc>
          <w:tcPr>
            <w:tcW w:w="3240" w:type="dxa"/>
          </w:tcPr>
          <w:p w:rsidR="00F43C0B" w:rsidRPr="005B612D" w:rsidRDefault="00F43C0B" w:rsidP="00717077">
            <w:pPr>
              <w:spacing w:line="360" w:lineRule="auto"/>
              <w:rPr>
                <w:sz w:val="28"/>
                <w:szCs w:val="28"/>
              </w:rPr>
            </w:pPr>
            <w:r w:rsidRPr="005B612D">
              <w:rPr>
                <w:sz w:val="28"/>
                <w:szCs w:val="28"/>
              </w:rPr>
              <w:t xml:space="preserve">Молодий, гарний, з </w:t>
            </w:r>
          </w:p>
          <w:p w:rsidR="00F43C0B" w:rsidRPr="005B612D" w:rsidRDefault="00F43C0B" w:rsidP="00717077">
            <w:pPr>
              <w:spacing w:line="360" w:lineRule="auto"/>
              <w:rPr>
                <w:sz w:val="28"/>
                <w:szCs w:val="28"/>
              </w:rPr>
            </w:pPr>
            <w:r w:rsidRPr="005B612D">
              <w:rPr>
                <w:sz w:val="28"/>
                <w:szCs w:val="28"/>
              </w:rPr>
              <w:t>виразними рисами обличчя</w:t>
            </w:r>
          </w:p>
        </w:tc>
        <w:tc>
          <w:tcPr>
            <w:tcW w:w="4602" w:type="dxa"/>
          </w:tcPr>
          <w:p w:rsidR="00F43C0B" w:rsidRPr="005B612D" w:rsidRDefault="00F43C0B" w:rsidP="00717077">
            <w:pPr>
              <w:spacing w:line="360" w:lineRule="auto"/>
              <w:rPr>
                <w:i/>
                <w:sz w:val="28"/>
                <w:szCs w:val="28"/>
              </w:rPr>
            </w:pPr>
            <w:r w:rsidRPr="005B612D">
              <w:rPr>
                <w:i/>
                <w:sz w:val="28"/>
                <w:szCs w:val="28"/>
              </w:rPr>
              <w:t>"середнього зросту підстаркуватий панок з коротко остриженим ріденьким волоссям, рудими, сивими вусами, одягнений у чорний витертий сурдут"</w:t>
            </w:r>
          </w:p>
        </w:tc>
      </w:tr>
      <w:tr w:rsidR="00F43C0B" w:rsidRPr="005B612D" w:rsidTr="00717077">
        <w:tc>
          <w:tcPr>
            <w:tcW w:w="1728" w:type="dxa"/>
          </w:tcPr>
          <w:p w:rsidR="00F43C0B" w:rsidRPr="005B612D" w:rsidRDefault="00F43C0B" w:rsidP="00717077">
            <w:pPr>
              <w:spacing w:line="360" w:lineRule="auto"/>
              <w:jc w:val="both"/>
              <w:rPr>
                <w:sz w:val="28"/>
                <w:szCs w:val="28"/>
              </w:rPr>
            </w:pPr>
            <w:r w:rsidRPr="005B612D">
              <w:rPr>
                <w:sz w:val="28"/>
                <w:szCs w:val="28"/>
              </w:rPr>
              <w:t>Вік</w:t>
            </w:r>
          </w:p>
        </w:tc>
        <w:tc>
          <w:tcPr>
            <w:tcW w:w="3240" w:type="dxa"/>
          </w:tcPr>
          <w:p w:rsidR="00F43C0B" w:rsidRPr="005B612D" w:rsidRDefault="00F43C0B" w:rsidP="00717077">
            <w:pPr>
              <w:spacing w:line="360" w:lineRule="auto"/>
              <w:jc w:val="both"/>
              <w:rPr>
                <w:sz w:val="28"/>
                <w:szCs w:val="28"/>
              </w:rPr>
            </w:pPr>
            <w:r w:rsidRPr="005B612D">
              <w:rPr>
                <w:sz w:val="28"/>
                <w:szCs w:val="28"/>
              </w:rPr>
              <w:t>Тридцяти років</w:t>
            </w:r>
          </w:p>
        </w:tc>
        <w:tc>
          <w:tcPr>
            <w:tcW w:w="4602" w:type="dxa"/>
          </w:tcPr>
          <w:p w:rsidR="00F43C0B" w:rsidRPr="005B612D" w:rsidRDefault="00F43C0B" w:rsidP="00717077">
            <w:pPr>
              <w:spacing w:line="360" w:lineRule="auto"/>
              <w:jc w:val="both"/>
              <w:rPr>
                <w:sz w:val="28"/>
                <w:szCs w:val="28"/>
              </w:rPr>
            </w:pPr>
            <w:r w:rsidRPr="005B612D">
              <w:rPr>
                <w:sz w:val="28"/>
                <w:szCs w:val="28"/>
              </w:rPr>
              <w:t>Підстаркуватий чоловік</w:t>
            </w:r>
          </w:p>
        </w:tc>
      </w:tr>
      <w:tr w:rsidR="00F43C0B" w:rsidRPr="005B612D" w:rsidTr="00717077">
        <w:tc>
          <w:tcPr>
            <w:tcW w:w="1728" w:type="dxa"/>
          </w:tcPr>
          <w:p w:rsidR="00F43C0B" w:rsidRPr="005B612D" w:rsidRDefault="00F43C0B" w:rsidP="00717077">
            <w:pPr>
              <w:spacing w:line="360" w:lineRule="auto"/>
              <w:jc w:val="both"/>
              <w:rPr>
                <w:sz w:val="28"/>
                <w:szCs w:val="28"/>
              </w:rPr>
            </w:pPr>
            <w:r w:rsidRPr="005B612D">
              <w:rPr>
                <w:sz w:val="28"/>
                <w:szCs w:val="28"/>
              </w:rPr>
              <w:t>Соціальне</w:t>
            </w:r>
          </w:p>
          <w:p w:rsidR="00F43C0B" w:rsidRPr="005B612D" w:rsidRDefault="00F43C0B" w:rsidP="00717077">
            <w:pPr>
              <w:spacing w:line="360" w:lineRule="auto"/>
              <w:jc w:val="both"/>
              <w:rPr>
                <w:sz w:val="28"/>
                <w:szCs w:val="28"/>
              </w:rPr>
            </w:pPr>
            <w:r w:rsidRPr="005B612D">
              <w:rPr>
                <w:sz w:val="28"/>
                <w:szCs w:val="28"/>
              </w:rPr>
              <w:lastRenderedPageBreak/>
              <w:t>походження</w:t>
            </w:r>
          </w:p>
        </w:tc>
        <w:tc>
          <w:tcPr>
            <w:tcW w:w="3240" w:type="dxa"/>
          </w:tcPr>
          <w:p w:rsidR="00F43C0B" w:rsidRPr="005B612D" w:rsidRDefault="00F43C0B" w:rsidP="00717077">
            <w:pPr>
              <w:spacing w:line="360" w:lineRule="auto"/>
              <w:rPr>
                <w:i/>
                <w:sz w:val="28"/>
                <w:szCs w:val="28"/>
              </w:rPr>
            </w:pPr>
            <w:r w:rsidRPr="005B612D">
              <w:rPr>
                <w:i/>
                <w:sz w:val="28"/>
                <w:szCs w:val="28"/>
              </w:rPr>
              <w:lastRenderedPageBreak/>
              <w:t xml:space="preserve">"інтелігент, вихований, </w:t>
            </w:r>
            <w:r w:rsidRPr="005B612D">
              <w:rPr>
                <w:i/>
                <w:sz w:val="28"/>
                <w:szCs w:val="28"/>
              </w:rPr>
              <w:lastRenderedPageBreak/>
              <w:t>вигодуваний хлібом, працею і потом народу"</w:t>
            </w:r>
          </w:p>
        </w:tc>
        <w:tc>
          <w:tcPr>
            <w:tcW w:w="4602" w:type="dxa"/>
          </w:tcPr>
          <w:p w:rsidR="00F43C0B" w:rsidRPr="005B612D" w:rsidRDefault="00F43C0B" w:rsidP="00717077">
            <w:pPr>
              <w:spacing w:line="360" w:lineRule="auto"/>
              <w:rPr>
                <w:sz w:val="28"/>
                <w:szCs w:val="28"/>
              </w:rPr>
            </w:pPr>
            <w:r w:rsidRPr="005B612D">
              <w:rPr>
                <w:sz w:val="28"/>
                <w:szCs w:val="28"/>
              </w:rPr>
              <w:lastRenderedPageBreak/>
              <w:t xml:space="preserve">Урядовець, колишній учитель у </w:t>
            </w:r>
            <w:r w:rsidRPr="005B612D">
              <w:rPr>
                <w:sz w:val="28"/>
                <w:szCs w:val="28"/>
              </w:rPr>
              <w:lastRenderedPageBreak/>
              <w:t>гімназії</w:t>
            </w:r>
          </w:p>
        </w:tc>
      </w:tr>
      <w:tr w:rsidR="00F43C0B" w:rsidRPr="005B612D" w:rsidTr="00717077">
        <w:tc>
          <w:tcPr>
            <w:tcW w:w="1728" w:type="dxa"/>
          </w:tcPr>
          <w:p w:rsidR="00F43C0B" w:rsidRPr="005B612D" w:rsidRDefault="00F43C0B" w:rsidP="00717077">
            <w:pPr>
              <w:spacing w:line="360" w:lineRule="auto"/>
              <w:jc w:val="both"/>
              <w:rPr>
                <w:sz w:val="28"/>
                <w:szCs w:val="28"/>
              </w:rPr>
            </w:pPr>
            <w:r w:rsidRPr="005B612D">
              <w:rPr>
                <w:sz w:val="28"/>
                <w:szCs w:val="28"/>
              </w:rPr>
              <w:lastRenderedPageBreak/>
              <w:t>Риси вдачі</w:t>
            </w:r>
          </w:p>
        </w:tc>
        <w:tc>
          <w:tcPr>
            <w:tcW w:w="7842" w:type="dxa"/>
            <w:gridSpan w:val="2"/>
          </w:tcPr>
          <w:p w:rsidR="00F43C0B" w:rsidRPr="005B612D" w:rsidRDefault="00F43C0B" w:rsidP="00717077">
            <w:pPr>
              <w:spacing w:line="360" w:lineRule="auto"/>
              <w:jc w:val="center"/>
              <w:rPr>
                <w:sz w:val="28"/>
                <w:szCs w:val="28"/>
              </w:rPr>
            </w:pPr>
            <w:r w:rsidRPr="005B612D">
              <w:rPr>
                <w:sz w:val="28"/>
                <w:szCs w:val="28"/>
              </w:rPr>
              <w:t>Позитивні</w:t>
            </w:r>
          </w:p>
        </w:tc>
      </w:tr>
      <w:tr w:rsidR="00F43C0B" w:rsidRPr="005B612D" w:rsidTr="00717077">
        <w:tc>
          <w:tcPr>
            <w:tcW w:w="1728" w:type="dxa"/>
          </w:tcPr>
          <w:p w:rsidR="00F43C0B" w:rsidRPr="005B612D" w:rsidRDefault="00F43C0B" w:rsidP="00717077">
            <w:pPr>
              <w:spacing w:line="360" w:lineRule="auto"/>
              <w:jc w:val="both"/>
              <w:rPr>
                <w:sz w:val="28"/>
                <w:szCs w:val="28"/>
              </w:rPr>
            </w:pPr>
          </w:p>
        </w:tc>
        <w:tc>
          <w:tcPr>
            <w:tcW w:w="3240" w:type="dxa"/>
          </w:tcPr>
          <w:p w:rsidR="00F43C0B" w:rsidRPr="005B612D" w:rsidRDefault="00F43C0B" w:rsidP="00717077">
            <w:pPr>
              <w:spacing w:line="360" w:lineRule="auto"/>
              <w:rPr>
                <w:sz w:val="28"/>
                <w:szCs w:val="28"/>
              </w:rPr>
            </w:pPr>
            <w:r w:rsidRPr="005B612D">
              <w:rPr>
                <w:sz w:val="28"/>
                <w:szCs w:val="28"/>
              </w:rPr>
              <w:t>Чутливий до всякої жорстокості і несправедливості, вразливий, розважливий, поміркований у вчинках, відповідальний, уміє розбиратися у людях, розпізнавати добро і зло, вірний своїм ідеалам, сильної вдачі</w:t>
            </w:r>
          </w:p>
        </w:tc>
        <w:tc>
          <w:tcPr>
            <w:tcW w:w="4602" w:type="dxa"/>
          </w:tcPr>
          <w:p w:rsidR="00F43C0B" w:rsidRPr="005B612D" w:rsidRDefault="00F43C0B" w:rsidP="00717077">
            <w:pPr>
              <w:spacing w:line="360" w:lineRule="auto"/>
              <w:rPr>
                <w:sz w:val="28"/>
                <w:szCs w:val="28"/>
              </w:rPr>
            </w:pPr>
            <w:r w:rsidRPr="005B612D">
              <w:rPr>
                <w:sz w:val="28"/>
                <w:szCs w:val="28"/>
              </w:rPr>
              <w:t>Відданий роботі, вірою і правдою служить задля досягнення своєї мети</w:t>
            </w:r>
          </w:p>
        </w:tc>
      </w:tr>
      <w:tr w:rsidR="00F43C0B" w:rsidRPr="005B612D" w:rsidTr="00717077">
        <w:tc>
          <w:tcPr>
            <w:tcW w:w="1728" w:type="dxa"/>
          </w:tcPr>
          <w:p w:rsidR="00F43C0B" w:rsidRPr="005B612D" w:rsidRDefault="00F43C0B" w:rsidP="00717077">
            <w:pPr>
              <w:spacing w:line="360" w:lineRule="auto"/>
              <w:jc w:val="center"/>
              <w:rPr>
                <w:sz w:val="28"/>
                <w:szCs w:val="28"/>
              </w:rPr>
            </w:pPr>
          </w:p>
        </w:tc>
        <w:tc>
          <w:tcPr>
            <w:tcW w:w="7842" w:type="dxa"/>
            <w:gridSpan w:val="2"/>
          </w:tcPr>
          <w:p w:rsidR="00F43C0B" w:rsidRPr="005B612D" w:rsidRDefault="00F43C0B" w:rsidP="00717077">
            <w:pPr>
              <w:spacing w:line="360" w:lineRule="auto"/>
              <w:jc w:val="center"/>
              <w:rPr>
                <w:sz w:val="28"/>
                <w:szCs w:val="28"/>
              </w:rPr>
            </w:pPr>
            <w:r w:rsidRPr="005B612D">
              <w:rPr>
                <w:sz w:val="28"/>
                <w:szCs w:val="28"/>
              </w:rPr>
              <w:t>Негативні</w:t>
            </w:r>
          </w:p>
        </w:tc>
      </w:tr>
      <w:tr w:rsidR="00F43C0B" w:rsidRPr="005B612D" w:rsidTr="00717077">
        <w:trPr>
          <w:trHeight w:val="2425"/>
        </w:trPr>
        <w:tc>
          <w:tcPr>
            <w:tcW w:w="1728" w:type="dxa"/>
            <w:tcBorders>
              <w:bottom w:val="single" w:sz="4" w:space="0" w:color="auto"/>
            </w:tcBorders>
          </w:tcPr>
          <w:p w:rsidR="00F43C0B" w:rsidRPr="005B612D" w:rsidRDefault="00F43C0B" w:rsidP="00717077">
            <w:pPr>
              <w:spacing w:line="360" w:lineRule="auto"/>
              <w:jc w:val="both"/>
              <w:rPr>
                <w:sz w:val="28"/>
                <w:szCs w:val="28"/>
              </w:rPr>
            </w:pPr>
          </w:p>
        </w:tc>
        <w:tc>
          <w:tcPr>
            <w:tcW w:w="3240" w:type="dxa"/>
            <w:tcBorders>
              <w:bottom w:val="single" w:sz="4" w:space="0" w:color="auto"/>
            </w:tcBorders>
          </w:tcPr>
          <w:p w:rsidR="00F43C0B" w:rsidRPr="005B612D" w:rsidRDefault="00F43C0B" w:rsidP="00717077">
            <w:pPr>
              <w:spacing w:line="360" w:lineRule="auto"/>
              <w:rPr>
                <w:sz w:val="28"/>
                <w:szCs w:val="28"/>
              </w:rPr>
            </w:pPr>
            <w:r w:rsidRPr="005B612D">
              <w:rPr>
                <w:sz w:val="28"/>
                <w:szCs w:val="28"/>
              </w:rPr>
              <w:t>Нехтує почуттям любові, не сприймає поразок, жертвує особистим</w:t>
            </w:r>
          </w:p>
          <w:p w:rsidR="00F43C0B" w:rsidRPr="005B612D" w:rsidRDefault="00F43C0B" w:rsidP="00717077">
            <w:pPr>
              <w:spacing w:line="360" w:lineRule="auto"/>
              <w:jc w:val="both"/>
              <w:rPr>
                <w:sz w:val="28"/>
                <w:szCs w:val="28"/>
              </w:rPr>
            </w:pPr>
            <w:r w:rsidRPr="005B612D">
              <w:rPr>
                <w:sz w:val="28"/>
                <w:szCs w:val="28"/>
              </w:rPr>
              <w:t>щастям</w:t>
            </w:r>
          </w:p>
        </w:tc>
        <w:tc>
          <w:tcPr>
            <w:tcW w:w="4602" w:type="dxa"/>
            <w:tcBorders>
              <w:bottom w:val="single" w:sz="4" w:space="0" w:color="auto"/>
            </w:tcBorders>
          </w:tcPr>
          <w:p w:rsidR="00F43C0B" w:rsidRPr="005B612D" w:rsidRDefault="00F43C0B" w:rsidP="00717077">
            <w:pPr>
              <w:spacing w:line="360" w:lineRule="auto"/>
              <w:rPr>
                <w:sz w:val="28"/>
                <w:szCs w:val="28"/>
              </w:rPr>
            </w:pPr>
            <w:r w:rsidRPr="005B612D">
              <w:rPr>
                <w:sz w:val="28"/>
                <w:szCs w:val="28"/>
              </w:rPr>
              <w:t xml:space="preserve">Морально спустошений, розпусний, безсердечний, жорстокий, деспот, </w:t>
            </w:r>
            <w:r w:rsidRPr="005B612D">
              <w:rPr>
                <w:i/>
                <w:sz w:val="28"/>
                <w:szCs w:val="28"/>
              </w:rPr>
              <w:t>"скотина в людській подобі"</w:t>
            </w:r>
            <w:r w:rsidRPr="005B612D">
              <w:rPr>
                <w:sz w:val="28"/>
                <w:szCs w:val="28"/>
              </w:rPr>
              <w:t>, радіє з</w:t>
            </w:r>
          </w:p>
          <w:p w:rsidR="00F43C0B" w:rsidRPr="005B612D" w:rsidRDefault="00F43C0B" w:rsidP="00717077">
            <w:pPr>
              <w:spacing w:line="360" w:lineRule="auto"/>
              <w:rPr>
                <w:sz w:val="28"/>
                <w:szCs w:val="28"/>
              </w:rPr>
            </w:pPr>
            <w:r w:rsidRPr="005B612D">
              <w:rPr>
                <w:sz w:val="28"/>
                <w:szCs w:val="28"/>
              </w:rPr>
              <w:t>чужих мук, мерзенний, морально звироднілий шляхтич</w:t>
            </w:r>
          </w:p>
        </w:tc>
      </w:tr>
      <w:tr w:rsidR="00F43C0B" w:rsidRPr="005B612D" w:rsidTr="00717077">
        <w:tc>
          <w:tcPr>
            <w:tcW w:w="1728" w:type="dxa"/>
          </w:tcPr>
          <w:p w:rsidR="00F43C0B" w:rsidRPr="005B612D" w:rsidRDefault="00F43C0B" w:rsidP="00717077">
            <w:pPr>
              <w:spacing w:line="360" w:lineRule="auto"/>
              <w:jc w:val="both"/>
              <w:rPr>
                <w:sz w:val="28"/>
                <w:szCs w:val="28"/>
              </w:rPr>
            </w:pPr>
            <w:r w:rsidRPr="005B612D">
              <w:rPr>
                <w:sz w:val="28"/>
                <w:szCs w:val="28"/>
              </w:rPr>
              <w:t>Мова</w:t>
            </w:r>
          </w:p>
        </w:tc>
        <w:tc>
          <w:tcPr>
            <w:tcW w:w="3240" w:type="dxa"/>
          </w:tcPr>
          <w:p w:rsidR="00F43C0B" w:rsidRPr="005B612D" w:rsidRDefault="00F43C0B" w:rsidP="00717077">
            <w:pPr>
              <w:spacing w:line="360" w:lineRule="auto"/>
              <w:jc w:val="both"/>
              <w:rPr>
                <w:sz w:val="28"/>
                <w:szCs w:val="28"/>
              </w:rPr>
            </w:pPr>
            <w:r w:rsidRPr="005B612D">
              <w:rPr>
                <w:sz w:val="28"/>
                <w:szCs w:val="28"/>
              </w:rPr>
              <w:t>Застосування риторичних запитань (</w:t>
            </w:r>
            <w:r w:rsidRPr="005B612D">
              <w:rPr>
                <w:i/>
                <w:sz w:val="28"/>
                <w:szCs w:val="28"/>
              </w:rPr>
              <w:t>"Хто підведе тебе, мій рідний народе?"),</w:t>
            </w:r>
            <w:r w:rsidRPr="005B612D">
              <w:rPr>
                <w:sz w:val="28"/>
                <w:szCs w:val="28"/>
              </w:rPr>
              <w:t xml:space="preserve"> епітетів, наприклад, по відношенню до Регіни: ("</w:t>
            </w:r>
            <w:r w:rsidRPr="005B612D">
              <w:rPr>
                <w:i/>
                <w:sz w:val="28"/>
                <w:szCs w:val="28"/>
              </w:rPr>
              <w:t>таємнича постать", "красива панночка"),</w:t>
            </w:r>
            <w:r w:rsidRPr="005B612D">
              <w:rPr>
                <w:sz w:val="28"/>
                <w:szCs w:val="28"/>
              </w:rPr>
              <w:t xml:space="preserve"> фразеологізмів </w:t>
            </w:r>
            <w:r w:rsidRPr="005B612D">
              <w:rPr>
                <w:i/>
                <w:sz w:val="28"/>
                <w:szCs w:val="28"/>
              </w:rPr>
              <w:t>("пан уче за паном", "не так легко збити з пантелику")</w:t>
            </w:r>
          </w:p>
        </w:tc>
        <w:tc>
          <w:tcPr>
            <w:tcW w:w="4602" w:type="dxa"/>
          </w:tcPr>
          <w:p w:rsidR="00F43C0B" w:rsidRPr="005B612D" w:rsidRDefault="00F43C0B" w:rsidP="00717077">
            <w:pPr>
              <w:spacing w:line="360" w:lineRule="auto"/>
              <w:rPr>
                <w:sz w:val="28"/>
                <w:szCs w:val="28"/>
              </w:rPr>
            </w:pPr>
            <w:r w:rsidRPr="005B612D">
              <w:rPr>
                <w:sz w:val="28"/>
                <w:szCs w:val="28"/>
              </w:rPr>
              <w:t xml:space="preserve">Насичена застарілими словами, (наприклад: </w:t>
            </w:r>
            <w:r w:rsidRPr="006B495B">
              <w:rPr>
                <w:i/>
                <w:sz w:val="28"/>
                <w:szCs w:val="28"/>
              </w:rPr>
              <w:t>"</w:t>
            </w:r>
            <w:r w:rsidRPr="005B612D">
              <w:rPr>
                <w:i/>
                <w:sz w:val="28"/>
                <w:szCs w:val="28"/>
              </w:rPr>
              <w:t>уста", "вражий", "каждий", "ректи"</w:t>
            </w:r>
            <w:r w:rsidRPr="005B612D">
              <w:rPr>
                <w:sz w:val="28"/>
                <w:szCs w:val="28"/>
              </w:rPr>
              <w:t xml:space="preserve">), діалектизмами (наприклад: </w:t>
            </w:r>
            <w:r w:rsidRPr="005B612D">
              <w:rPr>
                <w:i/>
                <w:sz w:val="28"/>
                <w:szCs w:val="28"/>
              </w:rPr>
              <w:t>"богач", "сей", "життє", "батькови", "нарід")</w:t>
            </w:r>
          </w:p>
        </w:tc>
      </w:tr>
      <w:tr w:rsidR="00F43C0B" w:rsidRPr="005B612D" w:rsidTr="00717077">
        <w:tc>
          <w:tcPr>
            <w:tcW w:w="1728" w:type="dxa"/>
          </w:tcPr>
          <w:p w:rsidR="00F43C0B" w:rsidRPr="005B612D" w:rsidRDefault="00F43C0B" w:rsidP="00717077">
            <w:pPr>
              <w:spacing w:line="360" w:lineRule="auto"/>
              <w:jc w:val="both"/>
              <w:rPr>
                <w:sz w:val="28"/>
                <w:szCs w:val="28"/>
              </w:rPr>
            </w:pPr>
            <w:r w:rsidRPr="005B612D">
              <w:rPr>
                <w:sz w:val="28"/>
                <w:szCs w:val="28"/>
              </w:rPr>
              <w:lastRenderedPageBreak/>
              <w:t>Висновок</w:t>
            </w:r>
          </w:p>
        </w:tc>
        <w:tc>
          <w:tcPr>
            <w:tcW w:w="3240" w:type="dxa"/>
          </w:tcPr>
          <w:p w:rsidR="00F43C0B" w:rsidRPr="005B612D" w:rsidRDefault="00F43C0B" w:rsidP="00717077">
            <w:pPr>
              <w:spacing w:line="360" w:lineRule="auto"/>
              <w:rPr>
                <w:sz w:val="28"/>
                <w:szCs w:val="28"/>
              </w:rPr>
            </w:pPr>
            <w:r w:rsidRPr="005B612D">
              <w:rPr>
                <w:sz w:val="28"/>
                <w:szCs w:val="28"/>
              </w:rPr>
              <w:t>Людина, яка бажала лише добра для свого народу, яка вірить у його краще майбутнє, у справедливість</w:t>
            </w:r>
          </w:p>
        </w:tc>
        <w:tc>
          <w:tcPr>
            <w:tcW w:w="4602" w:type="dxa"/>
          </w:tcPr>
          <w:p w:rsidR="00F43C0B" w:rsidRPr="005B612D" w:rsidRDefault="00F43C0B" w:rsidP="00717077">
            <w:pPr>
              <w:spacing w:line="360" w:lineRule="auto"/>
              <w:rPr>
                <w:sz w:val="28"/>
                <w:szCs w:val="28"/>
              </w:rPr>
            </w:pPr>
            <w:r w:rsidRPr="005B612D">
              <w:rPr>
                <w:sz w:val="28"/>
                <w:szCs w:val="28"/>
              </w:rPr>
              <w:t>Людина, що не визнає жодних моральних цінн</w:t>
            </w:r>
            <w:r>
              <w:rPr>
                <w:sz w:val="28"/>
                <w:szCs w:val="28"/>
              </w:rPr>
              <w:t>остей, тому недарма письменник "</w:t>
            </w:r>
            <w:r w:rsidRPr="005B612D">
              <w:rPr>
                <w:sz w:val="28"/>
                <w:szCs w:val="28"/>
              </w:rPr>
              <w:t>вбиває</w:t>
            </w:r>
            <w:r>
              <w:rPr>
                <w:sz w:val="28"/>
                <w:szCs w:val="28"/>
              </w:rPr>
              <w:t>"</w:t>
            </w:r>
            <w:r w:rsidRPr="005B612D">
              <w:rPr>
                <w:sz w:val="28"/>
                <w:szCs w:val="28"/>
              </w:rPr>
              <w:t xml:space="preserve"> його в кінці твору</w:t>
            </w:r>
          </w:p>
        </w:tc>
      </w:tr>
    </w:tbl>
    <w:p w:rsidR="00F43C0B" w:rsidRPr="005B612D" w:rsidRDefault="00F43C0B" w:rsidP="00F43C0B">
      <w:pPr>
        <w:spacing w:line="360" w:lineRule="auto"/>
        <w:ind w:firstLine="708"/>
        <w:jc w:val="both"/>
        <w:rPr>
          <w:sz w:val="28"/>
          <w:szCs w:val="28"/>
        </w:rPr>
      </w:pPr>
      <w:r w:rsidRPr="006F306E">
        <w:rPr>
          <w:i/>
          <w:sz w:val="28"/>
          <w:szCs w:val="28"/>
        </w:rPr>
        <w:t xml:space="preserve"> </w:t>
      </w:r>
      <w:r w:rsidRPr="005B612D">
        <w:rPr>
          <w:bCs/>
          <w:color w:val="000000"/>
          <w:spacing w:val="-6"/>
          <w:sz w:val="28"/>
          <w:szCs w:val="28"/>
        </w:rPr>
        <w:t>Словесник з</w:t>
      </w:r>
      <w:r w:rsidRPr="005B612D">
        <w:rPr>
          <w:sz w:val="28"/>
          <w:szCs w:val="28"/>
        </w:rPr>
        <w:t xml:space="preserve">вертає увагу учнів на мову </w:t>
      </w:r>
      <w:r>
        <w:rPr>
          <w:sz w:val="28"/>
          <w:szCs w:val="28"/>
        </w:rPr>
        <w:t xml:space="preserve">художніх творів </w:t>
      </w:r>
      <w:r w:rsidRPr="005B612D">
        <w:rPr>
          <w:sz w:val="28"/>
          <w:szCs w:val="28"/>
        </w:rPr>
        <w:t xml:space="preserve">з метою розкриття </w:t>
      </w:r>
      <w:r>
        <w:rPr>
          <w:sz w:val="28"/>
          <w:szCs w:val="28"/>
        </w:rPr>
        <w:t xml:space="preserve">його </w:t>
      </w:r>
      <w:r w:rsidRPr="005B612D">
        <w:rPr>
          <w:sz w:val="28"/>
          <w:szCs w:val="28"/>
        </w:rPr>
        <w:t>ідейного змісту, здійснення ґрунтовної характеристики образів-персонажів,  усвідомлення індивідуальної творчої манери письма митця. На ці аспекти і зважає вчитель під час роботи учнів над романом "Жовтий князь" В.</w:t>
      </w:r>
      <w:r>
        <w:rPr>
          <w:sz w:val="28"/>
          <w:szCs w:val="28"/>
        </w:rPr>
        <w:t xml:space="preserve"> </w:t>
      </w:r>
      <w:r w:rsidRPr="005B612D">
        <w:rPr>
          <w:sz w:val="28"/>
          <w:szCs w:val="28"/>
        </w:rPr>
        <w:t>Барки в курсі "Українська література 11 клас". На вступному етапі уроку словесник зазначає, що твір є специфічним у мовному плані, адже він був написаний поза Україною. Керуючи процесом вивчення мови роману, учитель пропонує учням визначити  лексеми, що мають символічне значення.</w:t>
      </w:r>
    </w:p>
    <w:p w:rsidR="00F43C0B" w:rsidRPr="008C2C02" w:rsidRDefault="00F43C0B" w:rsidP="00F43C0B">
      <w:pPr>
        <w:spacing w:line="360" w:lineRule="auto"/>
        <w:ind w:firstLine="708"/>
        <w:jc w:val="both"/>
        <w:rPr>
          <w:b/>
          <w:sz w:val="28"/>
          <w:szCs w:val="28"/>
        </w:rPr>
      </w:pPr>
      <w:r>
        <w:rPr>
          <w:b/>
          <w:sz w:val="28"/>
          <w:szCs w:val="28"/>
        </w:rPr>
        <w:t>Бесіда з елементами р</w:t>
      </w:r>
      <w:r w:rsidRPr="008C2C02">
        <w:rPr>
          <w:b/>
          <w:sz w:val="28"/>
          <w:szCs w:val="28"/>
        </w:rPr>
        <w:t>озповід</w:t>
      </w:r>
      <w:r>
        <w:rPr>
          <w:b/>
          <w:sz w:val="28"/>
          <w:szCs w:val="28"/>
        </w:rPr>
        <w:t>і</w:t>
      </w:r>
      <w:r w:rsidRPr="008C2C02">
        <w:rPr>
          <w:b/>
          <w:sz w:val="28"/>
          <w:szCs w:val="28"/>
        </w:rPr>
        <w:t xml:space="preserve"> </w:t>
      </w:r>
      <w:r>
        <w:rPr>
          <w:b/>
          <w:sz w:val="28"/>
          <w:szCs w:val="28"/>
        </w:rPr>
        <w:t>вчителя</w:t>
      </w:r>
      <w:r w:rsidRPr="008C2C02">
        <w:rPr>
          <w:b/>
          <w:sz w:val="28"/>
          <w:szCs w:val="28"/>
        </w:rPr>
        <w:t xml:space="preserve"> </w:t>
      </w:r>
    </w:p>
    <w:p w:rsidR="00F43C0B" w:rsidRPr="005B612D" w:rsidRDefault="00F43C0B" w:rsidP="00F43C0B">
      <w:pPr>
        <w:spacing w:line="360" w:lineRule="auto"/>
        <w:ind w:firstLine="540"/>
        <w:jc w:val="both"/>
        <w:rPr>
          <w:sz w:val="28"/>
          <w:szCs w:val="28"/>
        </w:rPr>
      </w:pPr>
      <w:r w:rsidRPr="005B612D">
        <w:rPr>
          <w:sz w:val="28"/>
          <w:szCs w:val="28"/>
        </w:rPr>
        <w:t xml:space="preserve">У творі символічними є три кольори: чорний, білий і жовтий. Ця не досить розмаїта кольорова гама передає надзвичайно багату палітру почуттів. Психологічні дослідження доводять, що певний колір здійснює відповідний вплив на людину. Так, жовтий колір підвищує апетит, а чорний і білий в поєднанні нейтралізують це почуття. За давніми віруваннями наших предків поєднання чорно-біло-жовтої гами було символом зими, старості, забуття, смерті. Враховуючи це, можна зробити висновок, що назва твору – "Жовтий князь" – є символічною. Жовтий колір у романі  – показник ненаситності, спустошеності, що підсилюється лексемою </w:t>
      </w:r>
      <w:r w:rsidRPr="005B612D">
        <w:rPr>
          <w:b/>
          <w:i/>
          <w:sz w:val="28"/>
          <w:szCs w:val="28"/>
        </w:rPr>
        <w:t>"князь",</w:t>
      </w:r>
      <w:r w:rsidRPr="005B612D">
        <w:rPr>
          <w:sz w:val="28"/>
          <w:szCs w:val="28"/>
        </w:rPr>
        <w:t xml:space="preserve"> яка символізує зверхність, могутність, непоборність, повновладдя. </w:t>
      </w:r>
      <w:r w:rsidRPr="005B612D">
        <w:rPr>
          <w:i/>
          <w:sz w:val="28"/>
          <w:szCs w:val="28"/>
        </w:rPr>
        <w:t>"Пророцтва сповнено: про сатану і звіра, йому службового, про виконавця і жовту одежу, в якій він князює –  при кінці віків"</w:t>
      </w:r>
      <w:r w:rsidRPr="005B612D">
        <w:rPr>
          <w:sz w:val="28"/>
          <w:szCs w:val="28"/>
        </w:rPr>
        <w:t xml:space="preserve">. </w:t>
      </w:r>
    </w:p>
    <w:p w:rsidR="00F43C0B" w:rsidRPr="005B612D" w:rsidRDefault="00F43C0B" w:rsidP="00F43C0B">
      <w:pPr>
        <w:spacing w:line="360" w:lineRule="auto"/>
        <w:ind w:firstLine="360"/>
        <w:jc w:val="both"/>
        <w:rPr>
          <w:sz w:val="28"/>
          <w:szCs w:val="28"/>
        </w:rPr>
      </w:pPr>
      <w:r w:rsidRPr="005B612D">
        <w:rPr>
          <w:sz w:val="28"/>
          <w:szCs w:val="28"/>
        </w:rPr>
        <w:t>– Розкриємо символічне значення образу Жовтого князя.</w:t>
      </w:r>
    </w:p>
    <w:p w:rsidR="00F43C0B" w:rsidRPr="005B612D" w:rsidRDefault="00F43C0B" w:rsidP="00F43C0B">
      <w:pPr>
        <w:spacing w:line="360" w:lineRule="auto"/>
        <w:jc w:val="both"/>
        <w:rPr>
          <w:sz w:val="28"/>
          <w:szCs w:val="28"/>
        </w:rPr>
      </w:pPr>
      <w:r w:rsidRPr="005B612D">
        <w:rPr>
          <w:sz w:val="28"/>
          <w:szCs w:val="28"/>
        </w:rPr>
        <w:t>(</w:t>
      </w:r>
      <w:r w:rsidRPr="005B612D">
        <w:rPr>
          <w:b/>
          <w:i/>
          <w:sz w:val="28"/>
          <w:szCs w:val="28"/>
        </w:rPr>
        <w:t>Жовтий князь</w:t>
      </w:r>
      <w:r w:rsidRPr="005B612D">
        <w:rPr>
          <w:sz w:val="28"/>
          <w:szCs w:val="28"/>
        </w:rPr>
        <w:t xml:space="preserve"> – це персоніфікований образ голодомору, тотальної спустошеності.)</w:t>
      </w:r>
    </w:p>
    <w:p w:rsidR="00F43C0B" w:rsidRPr="005B612D" w:rsidRDefault="00F43C0B" w:rsidP="00F43C0B">
      <w:pPr>
        <w:numPr>
          <w:ilvl w:val="1"/>
          <w:numId w:val="6"/>
        </w:numPr>
        <w:tabs>
          <w:tab w:val="clear" w:pos="1260"/>
          <w:tab w:val="left" w:pos="720"/>
        </w:tabs>
        <w:spacing w:line="360" w:lineRule="auto"/>
        <w:ind w:left="0" w:firstLine="360"/>
        <w:jc w:val="both"/>
        <w:rPr>
          <w:sz w:val="28"/>
          <w:szCs w:val="28"/>
        </w:rPr>
      </w:pPr>
      <w:r w:rsidRPr="005B612D">
        <w:rPr>
          <w:sz w:val="28"/>
          <w:szCs w:val="28"/>
        </w:rPr>
        <w:lastRenderedPageBreak/>
        <w:t xml:space="preserve">Звернімо увагу на лексему </w:t>
      </w:r>
      <w:r w:rsidRPr="005B612D">
        <w:rPr>
          <w:b/>
          <w:i/>
          <w:sz w:val="28"/>
          <w:szCs w:val="28"/>
        </w:rPr>
        <w:t>"душа"</w:t>
      </w:r>
      <w:r w:rsidRPr="005B612D">
        <w:rPr>
          <w:i/>
          <w:sz w:val="28"/>
          <w:szCs w:val="28"/>
        </w:rPr>
        <w:t>.</w:t>
      </w:r>
      <w:r w:rsidRPr="005B612D">
        <w:rPr>
          <w:sz w:val="28"/>
          <w:szCs w:val="28"/>
        </w:rPr>
        <w:t xml:space="preserve"> У творі вона вживається досить часто, про що свідчать словосполучення </w:t>
      </w:r>
      <w:r w:rsidRPr="005B612D">
        <w:rPr>
          <w:i/>
          <w:sz w:val="28"/>
          <w:szCs w:val="28"/>
        </w:rPr>
        <w:t>"бідна душа", "душу струїли", "душею болітиме", "душа замкнута", "душа не могла обняти", "душа не прийма", "душа вражена", "душа скрикнула", "душа втілилась", "душа приголомшена", "душа скована", "душа вирішила", "душа скаже"</w:t>
      </w:r>
      <w:r w:rsidRPr="005B612D">
        <w:rPr>
          <w:sz w:val="28"/>
          <w:szCs w:val="28"/>
        </w:rPr>
        <w:t xml:space="preserve"> та ін. Розкриємо символічне значення цього образу. </w:t>
      </w:r>
    </w:p>
    <w:p w:rsidR="00F43C0B" w:rsidRPr="005B612D" w:rsidRDefault="00F43C0B" w:rsidP="00F43C0B">
      <w:pPr>
        <w:spacing w:line="360" w:lineRule="auto"/>
        <w:jc w:val="both"/>
        <w:rPr>
          <w:sz w:val="28"/>
          <w:szCs w:val="28"/>
        </w:rPr>
      </w:pPr>
      <w:r w:rsidRPr="005B612D">
        <w:rPr>
          <w:b/>
          <w:i/>
          <w:sz w:val="28"/>
          <w:szCs w:val="28"/>
        </w:rPr>
        <w:t>(Душа</w:t>
      </w:r>
      <w:r w:rsidRPr="005B612D">
        <w:rPr>
          <w:sz w:val="28"/>
          <w:szCs w:val="28"/>
        </w:rPr>
        <w:t xml:space="preserve"> – персоніфікований образ, символ духовного життя, а </w:t>
      </w:r>
      <w:r w:rsidRPr="005B612D">
        <w:rPr>
          <w:i/>
          <w:sz w:val="28"/>
          <w:szCs w:val="28"/>
        </w:rPr>
        <w:t>"душу вбити безсилі, бо вічна"</w:t>
      </w:r>
      <w:r>
        <w:rPr>
          <w:i/>
          <w:sz w:val="28"/>
          <w:szCs w:val="28"/>
        </w:rPr>
        <w:t>.</w:t>
      </w:r>
      <w:r w:rsidRPr="005B612D">
        <w:rPr>
          <w:sz w:val="28"/>
          <w:szCs w:val="28"/>
        </w:rPr>
        <w:t>)</w:t>
      </w:r>
    </w:p>
    <w:p w:rsidR="00F43C0B" w:rsidRPr="005B612D" w:rsidRDefault="00F43C0B" w:rsidP="00F43C0B">
      <w:pPr>
        <w:numPr>
          <w:ilvl w:val="1"/>
          <w:numId w:val="6"/>
        </w:numPr>
        <w:tabs>
          <w:tab w:val="clear" w:pos="1260"/>
          <w:tab w:val="num" w:pos="540"/>
        </w:tabs>
        <w:spacing w:line="360" w:lineRule="auto"/>
        <w:ind w:left="540"/>
        <w:jc w:val="both"/>
        <w:rPr>
          <w:sz w:val="28"/>
          <w:szCs w:val="28"/>
        </w:rPr>
      </w:pPr>
      <w:r w:rsidRPr="005B612D">
        <w:rPr>
          <w:sz w:val="28"/>
          <w:szCs w:val="28"/>
        </w:rPr>
        <w:t xml:space="preserve">Які інші символічні образи наявні у творі? </w:t>
      </w:r>
    </w:p>
    <w:p w:rsidR="00F43C0B" w:rsidRPr="005B612D" w:rsidRDefault="00F43C0B" w:rsidP="00F43C0B">
      <w:pPr>
        <w:tabs>
          <w:tab w:val="num" w:pos="720"/>
          <w:tab w:val="left" w:pos="900"/>
        </w:tabs>
        <w:spacing w:line="360" w:lineRule="auto"/>
        <w:jc w:val="both"/>
        <w:rPr>
          <w:sz w:val="28"/>
          <w:szCs w:val="28"/>
        </w:rPr>
      </w:pPr>
      <w:r w:rsidRPr="005B612D">
        <w:rPr>
          <w:sz w:val="28"/>
          <w:szCs w:val="28"/>
        </w:rPr>
        <w:t>(Символічними у творі також є й інші персонажі роману. Це образи змія та ворона.)</w:t>
      </w:r>
    </w:p>
    <w:p w:rsidR="00F43C0B" w:rsidRPr="005B612D" w:rsidRDefault="00F43C0B" w:rsidP="00F43C0B">
      <w:pPr>
        <w:numPr>
          <w:ilvl w:val="1"/>
          <w:numId w:val="6"/>
        </w:numPr>
        <w:tabs>
          <w:tab w:val="clear" w:pos="1260"/>
          <w:tab w:val="left" w:pos="540"/>
        </w:tabs>
        <w:spacing w:line="360" w:lineRule="auto"/>
        <w:ind w:left="540"/>
        <w:jc w:val="both"/>
        <w:rPr>
          <w:sz w:val="28"/>
          <w:szCs w:val="28"/>
        </w:rPr>
      </w:pPr>
      <w:r w:rsidRPr="005B612D">
        <w:rPr>
          <w:sz w:val="28"/>
          <w:szCs w:val="28"/>
        </w:rPr>
        <w:t>Розкриємо значення цих символічних образів твору.</w:t>
      </w:r>
    </w:p>
    <w:p w:rsidR="00F43C0B" w:rsidRPr="005B612D" w:rsidRDefault="00F43C0B" w:rsidP="00F43C0B">
      <w:pPr>
        <w:spacing w:line="360" w:lineRule="auto"/>
        <w:jc w:val="both"/>
        <w:rPr>
          <w:sz w:val="28"/>
          <w:szCs w:val="28"/>
        </w:rPr>
      </w:pPr>
      <w:r w:rsidRPr="005B612D">
        <w:rPr>
          <w:sz w:val="28"/>
          <w:szCs w:val="28"/>
        </w:rPr>
        <w:t>(За давніми віруваннями наших предків змій – "символ злоби, люті, підступності, лукавства, знаряддя кари Божої, спокуси [</w:t>
      </w:r>
      <w:r>
        <w:rPr>
          <w:sz w:val="28"/>
          <w:szCs w:val="28"/>
        </w:rPr>
        <w:t xml:space="preserve">214, с. 32]". </w:t>
      </w:r>
      <w:r w:rsidRPr="005B612D">
        <w:rPr>
          <w:sz w:val="28"/>
          <w:szCs w:val="28"/>
        </w:rPr>
        <w:t xml:space="preserve">Ворон – передвісник нещастя, смерті. Алегоричного змісту набуває запитання, що наявне у тексті роману: </w:t>
      </w:r>
      <w:r w:rsidRPr="005B612D">
        <w:rPr>
          <w:i/>
          <w:sz w:val="28"/>
          <w:szCs w:val="28"/>
        </w:rPr>
        <w:t>"Хто живе довше: ворон чи змій?"</w:t>
      </w:r>
      <w:r w:rsidRPr="005B612D">
        <w:rPr>
          <w:sz w:val="28"/>
          <w:szCs w:val="28"/>
        </w:rPr>
        <w:t xml:space="preserve">. Відповідь на нього автор дає у наступних рядках: </w:t>
      </w:r>
      <w:r w:rsidRPr="005B612D">
        <w:rPr>
          <w:i/>
          <w:sz w:val="28"/>
          <w:szCs w:val="28"/>
        </w:rPr>
        <w:t>"Ворон потрібніший – прибирати".</w:t>
      </w:r>
      <w:r w:rsidRPr="005B612D">
        <w:rPr>
          <w:sz w:val="28"/>
          <w:szCs w:val="28"/>
        </w:rPr>
        <w:t xml:space="preserve"> Можна зробити висновок, що </w:t>
      </w:r>
      <w:r w:rsidRPr="005B612D">
        <w:rPr>
          <w:b/>
          <w:i/>
          <w:sz w:val="28"/>
          <w:szCs w:val="28"/>
        </w:rPr>
        <w:t>ворон</w:t>
      </w:r>
      <w:r w:rsidRPr="005B612D">
        <w:rPr>
          <w:sz w:val="28"/>
          <w:szCs w:val="28"/>
        </w:rPr>
        <w:t xml:space="preserve"> – це образ-символ знедоленого селянства, а </w:t>
      </w:r>
      <w:r w:rsidRPr="005B612D">
        <w:rPr>
          <w:b/>
          <w:i/>
          <w:sz w:val="28"/>
          <w:szCs w:val="28"/>
        </w:rPr>
        <w:t>змій</w:t>
      </w:r>
      <w:r w:rsidRPr="005B612D">
        <w:rPr>
          <w:sz w:val="28"/>
          <w:szCs w:val="28"/>
        </w:rPr>
        <w:t xml:space="preserve">, який </w:t>
      </w:r>
      <w:r w:rsidRPr="005B612D">
        <w:rPr>
          <w:i/>
          <w:sz w:val="28"/>
          <w:szCs w:val="28"/>
        </w:rPr>
        <w:t>"вилізав хапати тварини домашні або і людей"</w:t>
      </w:r>
      <w:r w:rsidRPr="005B612D">
        <w:rPr>
          <w:sz w:val="28"/>
          <w:szCs w:val="28"/>
        </w:rPr>
        <w:t xml:space="preserve">, – символічний образ підступної вседозволеності, беззаконня, можновладдя.) </w:t>
      </w:r>
    </w:p>
    <w:p w:rsidR="00F43C0B" w:rsidRPr="005B612D" w:rsidRDefault="00F43C0B" w:rsidP="00F43C0B">
      <w:pPr>
        <w:numPr>
          <w:ilvl w:val="1"/>
          <w:numId w:val="6"/>
        </w:numPr>
        <w:tabs>
          <w:tab w:val="clear" w:pos="1260"/>
          <w:tab w:val="num" w:pos="180"/>
          <w:tab w:val="num" w:pos="540"/>
        </w:tabs>
        <w:spacing w:line="360" w:lineRule="auto"/>
        <w:ind w:left="0" w:firstLine="360"/>
        <w:jc w:val="both"/>
        <w:rPr>
          <w:sz w:val="28"/>
          <w:szCs w:val="28"/>
        </w:rPr>
      </w:pPr>
      <w:r w:rsidRPr="005B612D">
        <w:rPr>
          <w:sz w:val="28"/>
          <w:szCs w:val="28"/>
        </w:rPr>
        <w:t xml:space="preserve"> Символічним є й образ церковної </w:t>
      </w:r>
      <w:r w:rsidRPr="005B612D">
        <w:rPr>
          <w:b/>
          <w:i/>
          <w:sz w:val="28"/>
          <w:szCs w:val="28"/>
        </w:rPr>
        <w:t>чаші</w:t>
      </w:r>
      <w:r w:rsidRPr="005B612D">
        <w:rPr>
          <w:sz w:val="28"/>
          <w:szCs w:val="28"/>
        </w:rPr>
        <w:t xml:space="preserve">, </w:t>
      </w:r>
      <w:r w:rsidRPr="005B612D">
        <w:rPr>
          <w:i/>
          <w:sz w:val="28"/>
          <w:szCs w:val="28"/>
        </w:rPr>
        <w:t>"що була вмістилищем огню і світла небесного"</w:t>
      </w:r>
      <w:r w:rsidRPr="005B612D">
        <w:rPr>
          <w:sz w:val="28"/>
          <w:szCs w:val="28"/>
        </w:rPr>
        <w:t xml:space="preserve">, – це символ порятунку, світла, вічності життя, духовності української нації,  </w:t>
      </w:r>
      <w:r w:rsidRPr="005B612D">
        <w:rPr>
          <w:i/>
          <w:sz w:val="28"/>
          <w:szCs w:val="28"/>
        </w:rPr>
        <w:t>"святиня"</w:t>
      </w:r>
      <w:r w:rsidRPr="005B612D">
        <w:rPr>
          <w:sz w:val="28"/>
          <w:szCs w:val="28"/>
        </w:rPr>
        <w:t xml:space="preserve">, що </w:t>
      </w:r>
      <w:r w:rsidRPr="005B612D">
        <w:rPr>
          <w:i/>
          <w:sz w:val="28"/>
          <w:szCs w:val="28"/>
        </w:rPr>
        <w:t>"зійде з глибини крізь поверхню морозної смерті в новий досвіт"</w:t>
      </w:r>
      <w:r w:rsidRPr="005B612D">
        <w:rPr>
          <w:sz w:val="28"/>
          <w:szCs w:val="28"/>
        </w:rPr>
        <w:t xml:space="preserve">, тобто заступить "руїну". </w:t>
      </w:r>
    </w:p>
    <w:p w:rsidR="00F43C0B" w:rsidRPr="005B612D" w:rsidRDefault="00F43C0B" w:rsidP="00F43C0B">
      <w:pPr>
        <w:tabs>
          <w:tab w:val="num" w:pos="1650"/>
        </w:tabs>
        <w:spacing w:line="360" w:lineRule="auto"/>
        <w:jc w:val="both"/>
        <w:rPr>
          <w:sz w:val="28"/>
          <w:szCs w:val="28"/>
        </w:rPr>
      </w:pPr>
      <w:r w:rsidRPr="005B612D">
        <w:rPr>
          <w:sz w:val="28"/>
          <w:szCs w:val="28"/>
        </w:rPr>
        <w:t xml:space="preserve">(Ще один символічний образ у романі – </w:t>
      </w:r>
      <w:r w:rsidRPr="005B612D">
        <w:rPr>
          <w:i/>
          <w:sz w:val="28"/>
          <w:szCs w:val="28"/>
        </w:rPr>
        <w:t>"</w:t>
      </w:r>
      <w:r w:rsidRPr="005B612D">
        <w:rPr>
          <w:b/>
          <w:i/>
          <w:sz w:val="28"/>
          <w:szCs w:val="28"/>
        </w:rPr>
        <w:t>довгастий ящик, виліплений із снігу</w:t>
      </w:r>
      <w:r w:rsidRPr="005B612D">
        <w:rPr>
          <w:i/>
          <w:sz w:val="28"/>
          <w:szCs w:val="28"/>
        </w:rPr>
        <w:t>… подобизна труни в руках божевільного</w:t>
      </w:r>
      <w:r>
        <w:rPr>
          <w:i/>
          <w:sz w:val="28"/>
          <w:szCs w:val="28"/>
        </w:rPr>
        <w:t>"</w:t>
      </w:r>
      <w:r w:rsidRPr="005B612D">
        <w:rPr>
          <w:sz w:val="28"/>
          <w:szCs w:val="28"/>
        </w:rPr>
        <w:t xml:space="preserve"> – модель тоталітарного суспільства, його апокаліпсису.) </w:t>
      </w:r>
    </w:p>
    <w:p w:rsidR="00F43C0B" w:rsidRPr="005B612D" w:rsidRDefault="00F43C0B" w:rsidP="00F43C0B">
      <w:pPr>
        <w:numPr>
          <w:ilvl w:val="1"/>
          <w:numId w:val="6"/>
        </w:numPr>
        <w:tabs>
          <w:tab w:val="clear" w:pos="1260"/>
          <w:tab w:val="left" w:pos="360"/>
        </w:tabs>
        <w:spacing w:line="360" w:lineRule="auto"/>
        <w:ind w:left="0" w:firstLine="360"/>
        <w:jc w:val="both"/>
        <w:rPr>
          <w:sz w:val="28"/>
          <w:szCs w:val="28"/>
        </w:rPr>
      </w:pPr>
      <w:r w:rsidRPr="005B612D">
        <w:rPr>
          <w:sz w:val="28"/>
          <w:szCs w:val="28"/>
        </w:rPr>
        <w:t xml:space="preserve"> У творі є символічні образи, які у контексті набувають різного звучання. Так, наприклад, на початку твору образ </w:t>
      </w:r>
      <w:r w:rsidRPr="005B612D">
        <w:rPr>
          <w:b/>
          <w:i/>
          <w:sz w:val="28"/>
          <w:szCs w:val="28"/>
        </w:rPr>
        <w:t>млина</w:t>
      </w:r>
      <w:r w:rsidRPr="005B612D">
        <w:rPr>
          <w:sz w:val="28"/>
          <w:szCs w:val="28"/>
        </w:rPr>
        <w:t xml:space="preserve"> – символічний образ життєдайності: він змелює зерно на борошно, у кінці твору образ млина – </w:t>
      </w:r>
      <w:r w:rsidRPr="005B612D">
        <w:rPr>
          <w:sz w:val="28"/>
          <w:szCs w:val="28"/>
        </w:rPr>
        <w:lastRenderedPageBreak/>
        <w:t xml:space="preserve">символ людської муки, горя народного. </w:t>
      </w:r>
      <w:r w:rsidRPr="005B612D">
        <w:rPr>
          <w:b/>
          <w:i/>
          <w:sz w:val="28"/>
          <w:szCs w:val="28"/>
        </w:rPr>
        <w:t>Хліб</w:t>
      </w:r>
      <w:r w:rsidRPr="005B612D">
        <w:rPr>
          <w:sz w:val="28"/>
          <w:szCs w:val="28"/>
        </w:rPr>
        <w:t xml:space="preserve"> на початку твору – символ життя: </w:t>
      </w:r>
      <w:r w:rsidRPr="005B612D">
        <w:rPr>
          <w:i/>
          <w:sz w:val="28"/>
          <w:szCs w:val="28"/>
        </w:rPr>
        <w:t>"Непереможно схотілося відчути смак його і пахощу: добрий і чистий, живлющий, як сонце в великий милості"</w:t>
      </w:r>
      <w:r w:rsidRPr="005B612D">
        <w:rPr>
          <w:sz w:val="28"/>
          <w:szCs w:val="28"/>
        </w:rPr>
        <w:t xml:space="preserve">. У кінці твору хліб – символ отрути, бо через нього можна піти на гріх, згубити душу. Різного значення набуває </w:t>
      </w:r>
      <w:r w:rsidRPr="005B612D">
        <w:rPr>
          <w:b/>
          <w:i/>
          <w:sz w:val="28"/>
          <w:szCs w:val="28"/>
        </w:rPr>
        <w:t>людська праця</w:t>
      </w:r>
      <w:r w:rsidRPr="005B612D">
        <w:rPr>
          <w:sz w:val="28"/>
          <w:szCs w:val="28"/>
        </w:rPr>
        <w:t xml:space="preserve"> – на початку твору це збирання і збереження вирощеного трудівниками врожаю, у кінці роману – це </w:t>
      </w:r>
      <w:r w:rsidRPr="005B612D">
        <w:rPr>
          <w:i/>
          <w:sz w:val="28"/>
          <w:szCs w:val="28"/>
        </w:rPr>
        <w:t>"уборча кампанія"</w:t>
      </w:r>
      <w:r w:rsidRPr="005B612D">
        <w:rPr>
          <w:sz w:val="28"/>
          <w:szCs w:val="28"/>
        </w:rPr>
        <w:t xml:space="preserve">, масове вимирання селян села Кленоточі. Напевно, невипадковою є і назва населеного пункту – </w:t>
      </w:r>
      <w:r w:rsidRPr="005B612D">
        <w:rPr>
          <w:b/>
          <w:i/>
          <w:sz w:val="28"/>
          <w:szCs w:val="28"/>
        </w:rPr>
        <w:t>Кленоточі</w:t>
      </w:r>
      <w:r w:rsidRPr="005B612D">
        <w:rPr>
          <w:sz w:val="28"/>
          <w:szCs w:val="28"/>
        </w:rPr>
        <w:t xml:space="preserve">. Твірні основи цієї лексеми – </w:t>
      </w:r>
      <w:r w:rsidRPr="005B612D">
        <w:rPr>
          <w:i/>
          <w:sz w:val="28"/>
          <w:szCs w:val="28"/>
        </w:rPr>
        <w:t>"клен", "точити".</w:t>
      </w:r>
      <w:r w:rsidRPr="005B612D">
        <w:rPr>
          <w:sz w:val="28"/>
          <w:szCs w:val="28"/>
        </w:rPr>
        <w:t xml:space="preserve"> Сік українського клена є солодким, живлющим. Недаремно  у "Карпатах паляниці випікали на кленових листках і са</w:t>
      </w:r>
      <w:r>
        <w:rPr>
          <w:sz w:val="28"/>
          <w:szCs w:val="28"/>
        </w:rPr>
        <w:t>довили в піч на кленовій лопаті</w:t>
      </w:r>
      <w:r w:rsidRPr="005B612D">
        <w:rPr>
          <w:sz w:val="28"/>
          <w:szCs w:val="28"/>
        </w:rPr>
        <w:t xml:space="preserve"> [</w:t>
      </w:r>
      <w:r>
        <w:rPr>
          <w:sz w:val="28"/>
          <w:szCs w:val="28"/>
        </w:rPr>
        <w:t>87</w:t>
      </w:r>
      <w:r w:rsidRPr="005B612D">
        <w:rPr>
          <w:sz w:val="28"/>
          <w:szCs w:val="28"/>
        </w:rPr>
        <w:t>, с. 119]</w:t>
      </w:r>
      <w:r>
        <w:rPr>
          <w:sz w:val="28"/>
          <w:szCs w:val="28"/>
        </w:rPr>
        <w:t>"</w:t>
      </w:r>
      <w:r w:rsidRPr="005B612D">
        <w:rPr>
          <w:sz w:val="28"/>
          <w:szCs w:val="28"/>
        </w:rPr>
        <w:t>. Слово "точити" скоріше вказує на руйнівну дію, тобто на вичавлювання життєдайних сил із трудівників.</w:t>
      </w:r>
    </w:p>
    <w:p w:rsidR="00F43C0B" w:rsidRPr="005B612D" w:rsidRDefault="00F43C0B" w:rsidP="00F43C0B">
      <w:pPr>
        <w:spacing w:line="360" w:lineRule="auto"/>
        <w:ind w:firstLine="708"/>
        <w:jc w:val="both"/>
        <w:rPr>
          <w:sz w:val="28"/>
          <w:szCs w:val="28"/>
        </w:rPr>
      </w:pPr>
      <w:r w:rsidRPr="005B612D">
        <w:rPr>
          <w:sz w:val="28"/>
          <w:szCs w:val="28"/>
        </w:rPr>
        <w:t xml:space="preserve">Звернімо увагу на те, що роман Василя Барки "Жовтий князь" – це твір про людей, однак ця лексема нечасто зустрічається у творі. З метою проведення спостережень за особливостями художньої мови словесник пропонує школярам </w:t>
      </w:r>
      <w:r w:rsidRPr="00E56DB8">
        <w:rPr>
          <w:b/>
          <w:sz w:val="28"/>
          <w:szCs w:val="28"/>
        </w:rPr>
        <w:t>постановку проблемних запитань</w:t>
      </w:r>
      <w:r w:rsidRPr="005B612D">
        <w:rPr>
          <w:sz w:val="28"/>
          <w:szCs w:val="28"/>
        </w:rPr>
        <w:t>:</w:t>
      </w:r>
    </w:p>
    <w:p w:rsidR="00F43C0B" w:rsidRDefault="00F43C0B" w:rsidP="00F43C0B">
      <w:pPr>
        <w:spacing w:line="360" w:lineRule="auto"/>
        <w:ind w:firstLine="540"/>
        <w:jc w:val="both"/>
        <w:rPr>
          <w:sz w:val="28"/>
          <w:szCs w:val="28"/>
        </w:rPr>
      </w:pPr>
      <w:r w:rsidRPr="005B612D">
        <w:rPr>
          <w:sz w:val="28"/>
          <w:szCs w:val="28"/>
        </w:rPr>
        <w:t xml:space="preserve"> – Визначт</w:t>
      </w:r>
      <w:r>
        <w:rPr>
          <w:sz w:val="28"/>
          <w:szCs w:val="28"/>
        </w:rPr>
        <w:t>е</w:t>
      </w:r>
      <w:r w:rsidRPr="005B612D">
        <w:rPr>
          <w:sz w:val="28"/>
          <w:szCs w:val="28"/>
        </w:rPr>
        <w:t xml:space="preserve"> у тексті слова, які митець використовує для наймення людей. </w:t>
      </w:r>
      <w:r w:rsidRPr="005B612D">
        <w:rPr>
          <w:sz w:val="28"/>
          <w:szCs w:val="28"/>
        </w:rPr>
        <w:tab/>
      </w:r>
    </w:p>
    <w:p w:rsidR="00F43C0B" w:rsidRPr="005B612D" w:rsidRDefault="00F43C0B" w:rsidP="00F43C0B">
      <w:pPr>
        <w:spacing w:line="360" w:lineRule="auto"/>
        <w:ind w:firstLine="540"/>
        <w:jc w:val="both"/>
        <w:rPr>
          <w:sz w:val="28"/>
          <w:szCs w:val="28"/>
        </w:rPr>
      </w:pPr>
      <w:r w:rsidRPr="005B612D">
        <w:rPr>
          <w:sz w:val="28"/>
          <w:szCs w:val="28"/>
        </w:rPr>
        <w:t xml:space="preserve">Спостерігаючи над художньою мовою, учні з'ясовують, що у творі наявні лексеми </w:t>
      </w:r>
      <w:r w:rsidRPr="005B612D">
        <w:rPr>
          <w:i/>
          <w:sz w:val="28"/>
          <w:szCs w:val="28"/>
        </w:rPr>
        <w:t>"істоти", "півістоти", "живі трупи", "мертв'яки",</w:t>
      </w:r>
      <w:r w:rsidRPr="005B612D">
        <w:rPr>
          <w:sz w:val="28"/>
          <w:szCs w:val="28"/>
        </w:rPr>
        <w:t xml:space="preserve"> що вказує на безсилля, незначимість, другорядність трудівників. Також одинадцятикласники визначають, що у деяких випадках автор вдається до застосування метонімії: </w:t>
      </w:r>
      <w:r w:rsidRPr="005B612D">
        <w:rPr>
          <w:i/>
          <w:sz w:val="28"/>
          <w:szCs w:val="28"/>
        </w:rPr>
        <w:t xml:space="preserve">"бесідниця-берет", "молодша хустка", "хустина", "шишка", "темна фігура", "ушанка", "картузники", "чорний кашкет" </w:t>
      </w:r>
      <w:r w:rsidRPr="005B612D">
        <w:rPr>
          <w:sz w:val="28"/>
          <w:szCs w:val="28"/>
        </w:rPr>
        <w:t xml:space="preserve">та ін. Інколи назви людей залежать від роду їх занять: </w:t>
      </w:r>
      <w:r w:rsidRPr="005B612D">
        <w:rPr>
          <w:i/>
          <w:sz w:val="28"/>
          <w:szCs w:val="28"/>
        </w:rPr>
        <w:t>"керівники", "хазяїн", "погребники", "бригадник", "тисячник", "активісти", "рахівник", "сіяч", "гвинтівочник", "допитувач", "наглядач", "тракторист", "дозорець",  "залізничник", "птахолови", "мисливці"</w:t>
      </w:r>
      <w:r w:rsidRPr="005B612D">
        <w:rPr>
          <w:sz w:val="28"/>
          <w:szCs w:val="28"/>
        </w:rPr>
        <w:t xml:space="preserve"> тощо.</w:t>
      </w:r>
    </w:p>
    <w:p w:rsidR="00F43C0B" w:rsidRPr="005B612D" w:rsidRDefault="00F43C0B" w:rsidP="00F43C0B">
      <w:pPr>
        <w:spacing w:line="360" w:lineRule="auto"/>
        <w:ind w:firstLine="708"/>
        <w:jc w:val="both"/>
        <w:rPr>
          <w:sz w:val="28"/>
          <w:szCs w:val="28"/>
        </w:rPr>
      </w:pPr>
      <w:r w:rsidRPr="005B612D">
        <w:rPr>
          <w:sz w:val="28"/>
          <w:szCs w:val="28"/>
        </w:rPr>
        <w:t>– На які групи митець поділяє персонажів роману "Жовтий князь" В.Барки?</w:t>
      </w:r>
    </w:p>
    <w:p w:rsidR="00F43C0B" w:rsidRPr="005B612D" w:rsidRDefault="00F43C0B" w:rsidP="00F43C0B">
      <w:pPr>
        <w:spacing w:line="360" w:lineRule="auto"/>
        <w:ind w:firstLine="540"/>
        <w:jc w:val="both"/>
        <w:rPr>
          <w:sz w:val="28"/>
          <w:szCs w:val="28"/>
        </w:rPr>
      </w:pPr>
      <w:r w:rsidRPr="005B612D">
        <w:rPr>
          <w:sz w:val="28"/>
          <w:szCs w:val="28"/>
        </w:rPr>
        <w:lastRenderedPageBreak/>
        <w:t xml:space="preserve">Учні визначають, що письменник персонажів твору поділяє на дві групи: свої, українці, – </w:t>
      </w:r>
      <w:r w:rsidRPr="005B612D">
        <w:rPr>
          <w:i/>
          <w:sz w:val="28"/>
          <w:szCs w:val="28"/>
        </w:rPr>
        <w:t>"хлібороби"</w:t>
      </w:r>
      <w:r w:rsidRPr="005B612D">
        <w:rPr>
          <w:sz w:val="28"/>
          <w:szCs w:val="28"/>
        </w:rPr>
        <w:t xml:space="preserve"> та гості – </w:t>
      </w:r>
      <w:r w:rsidRPr="005B612D">
        <w:rPr>
          <w:i/>
          <w:sz w:val="28"/>
          <w:szCs w:val="28"/>
        </w:rPr>
        <w:t xml:space="preserve">"прислані", "захожани чужії", "московці", "татаровня", "приблуди, найняті мучити", "чужонайняті замасковані", "руїнники" </w:t>
      </w:r>
      <w:r w:rsidRPr="005B612D">
        <w:rPr>
          <w:sz w:val="28"/>
          <w:szCs w:val="28"/>
        </w:rPr>
        <w:t xml:space="preserve">та ін. </w:t>
      </w:r>
    </w:p>
    <w:p w:rsidR="00F43C0B" w:rsidRPr="005B612D" w:rsidRDefault="00F43C0B" w:rsidP="00F43C0B">
      <w:pPr>
        <w:numPr>
          <w:ilvl w:val="1"/>
          <w:numId w:val="6"/>
        </w:numPr>
        <w:tabs>
          <w:tab w:val="num" w:pos="720"/>
        </w:tabs>
        <w:spacing w:line="360" w:lineRule="auto"/>
        <w:ind w:left="0" w:firstLine="540"/>
        <w:jc w:val="both"/>
        <w:rPr>
          <w:sz w:val="28"/>
          <w:szCs w:val="28"/>
        </w:rPr>
      </w:pPr>
      <w:r w:rsidRPr="005B612D">
        <w:rPr>
          <w:sz w:val="28"/>
          <w:szCs w:val="28"/>
        </w:rPr>
        <w:t xml:space="preserve"> Які неологізми застосовує В.</w:t>
      </w:r>
      <w:r>
        <w:rPr>
          <w:sz w:val="28"/>
          <w:szCs w:val="28"/>
        </w:rPr>
        <w:t xml:space="preserve"> </w:t>
      </w:r>
      <w:r w:rsidRPr="005B612D">
        <w:rPr>
          <w:sz w:val="28"/>
          <w:szCs w:val="28"/>
        </w:rPr>
        <w:t>Барка, х</w:t>
      </w:r>
      <w:r>
        <w:rPr>
          <w:sz w:val="28"/>
          <w:szCs w:val="28"/>
        </w:rPr>
        <w:t>арактеризуючи персонажів роману</w:t>
      </w:r>
      <w:r w:rsidRPr="005B612D">
        <w:rPr>
          <w:sz w:val="28"/>
          <w:szCs w:val="28"/>
        </w:rPr>
        <w:t xml:space="preserve"> "Жовтий князь" відповідно до їх ставлення до хліба? </w:t>
      </w:r>
    </w:p>
    <w:p w:rsidR="00F43C0B" w:rsidRPr="005B612D" w:rsidRDefault="00F43C0B" w:rsidP="00F43C0B">
      <w:pPr>
        <w:spacing w:line="360" w:lineRule="auto"/>
        <w:ind w:firstLine="540"/>
        <w:jc w:val="both"/>
        <w:rPr>
          <w:sz w:val="28"/>
          <w:szCs w:val="28"/>
        </w:rPr>
      </w:pPr>
      <w:r w:rsidRPr="005B612D">
        <w:rPr>
          <w:sz w:val="28"/>
          <w:szCs w:val="28"/>
        </w:rPr>
        <w:t xml:space="preserve">Учні зазначають, що В. Барка групує персонажі відповідно до їх ставлення до хліба – найшановнішого в українців наїдку, використовуючи неологізми: </w:t>
      </w:r>
      <w:r w:rsidRPr="005B612D">
        <w:rPr>
          <w:i/>
          <w:sz w:val="28"/>
          <w:szCs w:val="28"/>
        </w:rPr>
        <w:t>"хлібоноси", "хліботруди", "хлібодани", "хлібокуси"</w:t>
      </w:r>
      <w:r>
        <w:rPr>
          <w:sz w:val="28"/>
          <w:szCs w:val="28"/>
        </w:rPr>
        <w:t>,</w:t>
      </w:r>
      <w:r w:rsidRPr="005B612D">
        <w:rPr>
          <w:sz w:val="28"/>
          <w:szCs w:val="28"/>
        </w:rPr>
        <w:t xml:space="preserve"> але є й </w:t>
      </w:r>
      <w:r w:rsidRPr="005B612D">
        <w:rPr>
          <w:i/>
          <w:sz w:val="28"/>
          <w:szCs w:val="28"/>
        </w:rPr>
        <w:t>"хліботруси",  "хлібокупи", "хлібобери", "хлібокради", "хлібохапи"</w:t>
      </w:r>
      <w:r w:rsidRPr="005B612D">
        <w:rPr>
          <w:sz w:val="28"/>
          <w:szCs w:val="28"/>
        </w:rPr>
        <w:t xml:space="preserve">. </w:t>
      </w:r>
    </w:p>
    <w:p w:rsidR="00F43C0B" w:rsidRPr="005B612D" w:rsidRDefault="00F43C0B" w:rsidP="00F43C0B">
      <w:pPr>
        <w:spacing w:line="360" w:lineRule="auto"/>
        <w:ind w:firstLine="540"/>
        <w:jc w:val="both"/>
        <w:rPr>
          <w:sz w:val="28"/>
          <w:szCs w:val="28"/>
        </w:rPr>
      </w:pPr>
      <w:r w:rsidRPr="005B612D">
        <w:rPr>
          <w:sz w:val="28"/>
          <w:szCs w:val="28"/>
        </w:rPr>
        <w:t>– Які неологізми</w:t>
      </w:r>
      <w:r>
        <w:rPr>
          <w:sz w:val="28"/>
          <w:szCs w:val="28"/>
        </w:rPr>
        <w:t xml:space="preserve"> </w:t>
      </w:r>
      <w:r w:rsidRPr="005B612D">
        <w:rPr>
          <w:sz w:val="28"/>
          <w:szCs w:val="28"/>
        </w:rPr>
        <w:t>–</w:t>
      </w:r>
      <w:r>
        <w:rPr>
          <w:sz w:val="28"/>
          <w:szCs w:val="28"/>
        </w:rPr>
        <w:t xml:space="preserve"> </w:t>
      </w:r>
      <w:r w:rsidRPr="005B612D">
        <w:rPr>
          <w:sz w:val="28"/>
          <w:szCs w:val="28"/>
        </w:rPr>
        <w:t>назви місяців</w:t>
      </w:r>
      <w:r>
        <w:rPr>
          <w:sz w:val="28"/>
          <w:szCs w:val="28"/>
        </w:rPr>
        <w:t xml:space="preserve"> </w:t>
      </w:r>
      <w:r w:rsidRPr="005B612D">
        <w:rPr>
          <w:sz w:val="28"/>
          <w:szCs w:val="28"/>
        </w:rPr>
        <w:t>–</w:t>
      </w:r>
      <w:r>
        <w:rPr>
          <w:sz w:val="28"/>
          <w:szCs w:val="28"/>
        </w:rPr>
        <w:t xml:space="preserve"> </w:t>
      </w:r>
      <w:r w:rsidRPr="005B612D">
        <w:rPr>
          <w:sz w:val="28"/>
          <w:szCs w:val="28"/>
        </w:rPr>
        <w:t xml:space="preserve">застосовує митець у тексті  роману? </w:t>
      </w:r>
      <w:r w:rsidRPr="005B612D">
        <w:rPr>
          <w:sz w:val="28"/>
          <w:szCs w:val="28"/>
        </w:rPr>
        <w:tab/>
        <w:t xml:space="preserve">Одинадцятикласники зазначають, що неологізми як назви місяців автор використовує для змалювання жорстокої реальності: грудень – </w:t>
      </w:r>
      <w:r w:rsidRPr="005B612D">
        <w:rPr>
          <w:i/>
          <w:sz w:val="28"/>
          <w:szCs w:val="28"/>
        </w:rPr>
        <w:t>"трупень",</w:t>
      </w:r>
      <w:r w:rsidRPr="005B612D">
        <w:rPr>
          <w:sz w:val="28"/>
          <w:szCs w:val="28"/>
        </w:rPr>
        <w:t xml:space="preserve"> січень – </w:t>
      </w:r>
      <w:r w:rsidRPr="005B612D">
        <w:rPr>
          <w:i/>
          <w:sz w:val="28"/>
          <w:szCs w:val="28"/>
        </w:rPr>
        <w:t>"могилень"</w:t>
      </w:r>
      <w:r w:rsidRPr="005B612D">
        <w:rPr>
          <w:sz w:val="28"/>
          <w:szCs w:val="28"/>
        </w:rPr>
        <w:t xml:space="preserve">, лютий – </w:t>
      </w:r>
      <w:r w:rsidRPr="005B612D">
        <w:rPr>
          <w:i/>
          <w:sz w:val="28"/>
          <w:szCs w:val="28"/>
        </w:rPr>
        <w:t>"людоїдень"</w:t>
      </w:r>
      <w:r w:rsidRPr="005B612D">
        <w:rPr>
          <w:sz w:val="28"/>
          <w:szCs w:val="28"/>
        </w:rPr>
        <w:t xml:space="preserve">, березень – </w:t>
      </w:r>
      <w:r w:rsidRPr="005B612D">
        <w:rPr>
          <w:i/>
          <w:sz w:val="28"/>
          <w:szCs w:val="28"/>
        </w:rPr>
        <w:t>"пустирень"</w:t>
      </w:r>
      <w:r w:rsidRPr="005B612D">
        <w:rPr>
          <w:sz w:val="28"/>
          <w:szCs w:val="28"/>
        </w:rPr>
        <w:t xml:space="preserve">, квітень – </w:t>
      </w:r>
      <w:r w:rsidRPr="005B612D">
        <w:rPr>
          <w:i/>
          <w:sz w:val="28"/>
          <w:szCs w:val="28"/>
        </w:rPr>
        <w:t>"чумень"</w:t>
      </w:r>
      <w:r w:rsidRPr="005B612D">
        <w:rPr>
          <w:sz w:val="28"/>
          <w:szCs w:val="28"/>
        </w:rPr>
        <w:t xml:space="preserve">. Учні також </w:t>
      </w:r>
      <w:r>
        <w:rPr>
          <w:sz w:val="28"/>
          <w:szCs w:val="28"/>
        </w:rPr>
        <w:t>у</w:t>
      </w:r>
      <w:r w:rsidRPr="005B612D">
        <w:rPr>
          <w:sz w:val="28"/>
          <w:szCs w:val="28"/>
        </w:rPr>
        <w:t>казують, що у деяких випадках п</w:t>
      </w:r>
      <w:r>
        <w:rPr>
          <w:sz w:val="28"/>
          <w:szCs w:val="28"/>
        </w:rPr>
        <w:t xml:space="preserve">ід час </w:t>
      </w:r>
      <w:r w:rsidRPr="005B612D">
        <w:rPr>
          <w:sz w:val="28"/>
          <w:szCs w:val="28"/>
        </w:rPr>
        <w:t>змалюванн</w:t>
      </w:r>
      <w:r>
        <w:rPr>
          <w:sz w:val="28"/>
          <w:szCs w:val="28"/>
        </w:rPr>
        <w:t>я</w:t>
      </w:r>
      <w:r w:rsidRPr="005B612D">
        <w:rPr>
          <w:sz w:val="28"/>
          <w:szCs w:val="28"/>
        </w:rPr>
        <w:t xml:space="preserve"> певних образів-персонажів митець </w:t>
      </w:r>
      <w:r>
        <w:rPr>
          <w:sz w:val="28"/>
          <w:szCs w:val="28"/>
        </w:rPr>
        <w:t>у</w:t>
      </w:r>
      <w:r w:rsidRPr="005B612D">
        <w:rPr>
          <w:sz w:val="28"/>
          <w:szCs w:val="28"/>
        </w:rPr>
        <w:t xml:space="preserve">дається до застосування характеристик типу </w:t>
      </w:r>
      <w:r w:rsidRPr="005B612D">
        <w:rPr>
          <w:i/>
          <w:sz w:val="28"/>
          <w:szCs w:val="28"/>
        </w:rPr>
        <w:t>"старикан", "дідок", "сліпець</w:t>
      </w:r>
      <w:r>
        <w:rPr>
          <w:i/>
          <w:sz w:val="28"/>
          <w:szCs w:val="28"/>
        </w:rPr>
        <w:t>-</w:t>
      </w:r>
      <w:r w:rsidRPr="005B612D">
        <w:rPr>
          <w:i/>
          <w:sz w:val="28"/>
          <w:szCs w:val="28"/>
        </w:rPr>
        <w:t>дідик", "партієць-диригент", "рудобородий", "чорнявець", "великовидий шатен", "круглоокий", "тонколиций худець", "скеповид", "пишний товстунець", "круглавий жовтар",  "дикун собачий", "круки душоїдні"</w:t>
      </w:r>
      <w:r w:rsidRPr="005B612D">
        <w:rPr>
          <w:sz w:val="28"/>
          <w:szCs w:val="28"/>
        </w:rPr>
        <w:t xml:space="preserve"> та ін.</w:t>
      </w:r>
    </w:p>
    <w:p w:rsidR="00F43C0B" w:rsidRPr="005B612D" w:rsidRDefault="00F43C0B" w:rsidP="00F43C0B">
      <w:pPr>
        <w:spacing w:line="360" w:lineRule="auto"/>
        <w:ind w:firstLine="708"/>
        <w:jc w:val="both"/>
        <w:rPr>
          <w:sz w:val="28"/>
          <w:szCs w:val="28"/>
        </w:rPr>
      </w:pPr>
      <w:r w:rsidRPr="006B495B">
        <w:rPr>
          <w:b/>
          <w:sz w:val="28"/>
          <w:szCs w:val="28"/>
        </w:rPr>
        <w:t>Довідка вчителя</w:t>
      </w:r>
    </w:p>
    <w:p w:rsidR="00F43C0B" w:rsidRDefault="00F43C0B" w:rsidP="00F43C0B">
      <w:pPr>
        <w:spacing w:line="360" w:lineRule="auto"/>
        <w:ind w:firstLine="708"/>
        <w:jc w:val="both"/>
        <w:rPr>
          <w:sz w:val="28"/>
          <w:szCs w:val="28"/>
        </w:rPr>
      </w:pPr>
      <w:r w:rsidRPr="005B612D">
        <w:rPr>
          <w:sz w:val="28"/>
          <w:szCs w:val="28"/>
        </w:rPr>
        <w:t>Більшість образів-персонажів роману "Жовтий князь" Василя Барки не мають імен, по батькові, прізвищ, що свідчить про відступництво від батьківських заповітів, відсутність відповідальності за свої вчинки. Серед них і укра</w:t>
      </w:r>
      <w:r>
        <w:rPr>
          <w:sz w:val="28"/>
          <w:szCs w:val="28"/>
        </w:rPr>
        <w:t>їнці, і ті, які чинять "руїну".</w:t>
      </w:r>
      <w:r w:rsidRPr="005B612D">
        <w:rPr>
          <w:sz w:val="28"/>
          <w:szCs w:val="28"/>
        </w:rPr>
        <w:t xml:space="preserve"> Тільки деяких персонажів твору автор наділяє й іменем, і по батькові. У народі говорять: "По імені називають, по батькові величають". Можна запропонувати учням заздалегідь виконати завдання – дослідити, які образи роману мають імена, які – ім'я і по батькові. Одинадцятикласники можуть підготувати </w:t>
      </w:r>
      <w:r w:rsidRPr="006B495B">
        <w:rPr>
          <w:b/>
          <w:sz w:val="28"/>
          <w:szCs w:val="28"/>
        </w:rPr>
        <w:t>повідомлення про значення імен</w:t>
      </w:r>
      <w:r w:rsidRPr="005B612D">
        <w:rPr>
          <w:sz w:val="28"/>
          <w:szCs w:val="28"/>
        </w:rPr>
        <w:t>, якими автор наділив персонажів твору. Наприклад</w:t>
      </w:r>
      <w:r>
        <w:rPr>
          <w:sz w:val="28"/>
          <w:szCs w:val="28"/>
        </w:rPr>
        <w:t>:</w:t>
      </w:r>
    </w:p>
    <w:p w:rsidR="00F43C0B" w:rsidRPr="005B612D" w:rsidRDefault="00F43C0B" w:rsidP="00F43C0B">
      <w:pPr>
        <w:spacing w:line="360" w:lineRule="auto"/>
        <w:ind w:firstLine="708"/>
        <w:jc w:val="both"/>
        <w:rPr>
          <w:sz w:val="28"/>
          <w:szCs w:val="28"/>
        </w:rPr>
      </w:pPr>
      <w:r>
        <w:rPr>
          <w:b/>
          <w:sz w:val="28"/>
          <w:szCs w:val="28"/>
        </w:rPr>
        <w:lastRenderedPageBreak/>
        <w:t>П</w:t>
      </w:r>
      <w:r w:rsidRPr="006B495B">
        <w:rPr>
          <w:b/>
          <w:sz w:val="28"/>
          <w:szCs w:val="28"/>
        </w:rPr>
        <w:t>овідомлення 1</w:t>
      </w:r>
      <w:r w:rsidRPr="005B612D">
        <w:rPr>
          <w:sz w:val="28"/>
          <w:szCs w:val="28"/>
        </w:rPr>
        <w:t xml:space="preserve">. </w:t>
      </w:r>
      <w:r w:rsidRPr="005B612D">
        <w:rPr>
          <w:sz w:val="28"/>
          <w:szCs w:val="28"/>
          <w:u w:val="single"/>
        </w:rPr>
        <w:t>Харитина Григорівна</w:t>
      </w:r>
      <w:r w:rsidRPr="005B612D">
        <w:rPr>
          <w:sz w:val="28"/>
          <w:szCs w:val="28"/>
        </w:rPr>
        <w:t xml:space="preserve">. Жіноче ім'я </w:t>
      </w:r>
      <w:r w:rsidRPr="005B612D">
        <w:rPr>
          <w:b/>
          <w:i/>
          <w:sz w:val="28"/>
          <w:szCs w:val="28"/>
        </w:rPr>
        <w:t>Харитина</w:t>
      </w:r>
      <w:r w:rsidRPr="005B612D">
        <w:rPr>
          <w:i/>
          <w:sz w:val="28"/>
          <w:szCs w:val="28"/>
        </w:rPr>
        <w:t xml:space="preserve"> </w:t>
      </w:r>
      <w:r>
        <w:rPr>
          <w:sz w:val="28"/>
          <w:szCs w:val="28"/>
        </w:rPr>
        <w:t>виникло як утворення від іншого</w:t>
      </w:r>
      <w:r w:rsidRPr="005B612D">
        <w:rPr>
          <w:sz w:val="28"/>
          <w:szCs w:val="28"/>
        </w:rPr>
        <w:t xml:space="preserve"> жіночого імені </w:t>
      </w:r>
      <w:r w:rsidRPr="005B612D">
        <w:rPr>
          <w:i/>
          <w:sz w:val="28"/>
          <w:szCs w:val="28"/>
        </w:rPr>
        <w:t>Харита</w:t>
      </w:r>
      <w:r w:rsidRPr="005B612D">
        <w:rPr>
          <w:sz w:val="28"/>
          <w:szCs w:val="28"/>
        </w:rPr>
        <w:t xml:space="preserve">, запозичене з грецької мови, походить від </w:t>
      </w:r>
      <w:r w:rsidRPr="005B612D">
        <w:rPr>
          <w:i/>
          <w:sz w:val="28"/>
          <w:szCs w:val="28"/>
        </w:rPr>
        <w:t>chairo</w:t>
      </w:r>
      <w:r w:rsidRPr="005B612D">
        <w:rPr>
          <w:sz w:val="28"/>
          <w:szCs w:val="28"/>
        </w:rPr>
        <w:t xml:space="preserve"> –</w:t>
      </w:r>
      <w:r>
        <w:rPr>
          <w:sz w:val="28"/>
          <w:szCs w:val="28"/>
        </w:rPr>
        <w:t xml:space="preserve"> </w:t>
      </w:r>
      <w:r w:rsidRPr="005B612D">
        <w:rPr>
          <w:sz w:val="28"/>
          <w:szCs w:val="28"/>
        </w:rPr>
        <w:t xml:space="preserve">"радіти, насолоджуватися", що споріднене з латинським </w:t>
      </w:r>
      <w:r w:rsidRPr="005B612D">
        <w:rPr>
          <w:i/>
          <w:sz w:val="28"/>
          <w:szCs w:val="28"/>
        </w:rPr>
        <w:t>horior</w:t>
      </w:r>
      <w:r w:rsidRPr="005B612D">
        <w:rPr>
          <w:sz w:val="28"/>
          <w:szCs w:val="28"/>
        </w:rPr>
        <w:t xml:space="preserve"> – "заохочувати, підбадьорювати", давньоінд. </w:t>
      </w:r>
      <w:r w:rsidRPr="005B612D">
        <w:rPr>
          <w:i/>
          <w:sz w:val="28"/>
          <w:szCs w:val="28"/>
        </w:rPr>
        <w:t>haryati</w:t>
      </w:r>
      <w:r w:rsidRPr="005B612D">
        <w:rPr>
          <w:sz w:val="28"/>
          <w:szCs w:val="28"/>
        </w:rPr>
        <w:t xml:space="preserve"> – "подобатися, втішатися, радіти", нім. </w:t>
      </w:r>
      <w:r w:rsidRPr="005B612D">
        <w:rPr>
          <w:i/>
          <w:sz w:val="28"/>
          <w:szCs w:val="28"/>
        </w:rPr>
        <w:t xml:space="preserve">gern </w:t>
      </w:r>
      <w:r w:rsidRPr="005B612D">
        <w:rPr>
          <w:sz w:val="28"/>
          <w:szCs w:val="28"/>
        </w:rPr>
        <w:t xml:space="preserve">– "охоче", індоєвроп. </w:t>
      </w:r>
      <w:r w:rsidRPr="005B612D">
        <w:rPr>
          <w:i/>
          <w:sz w:val="28"/>
          <w:szCs w:val="28"/>
        </w:rPr>
        <w:t>*gher(e)</w:t>
      </w:r>
      <w:r w:rsidRPr="005B612D">
        <w:rPr>
          <w:sz w:val="28"/>
          <w:szCs w:val="28"/>
        </w:rPr>
        <w:t xml:space="preserve"> – "бажати, прагнути". Письменник у творі про Харитину Григорівну зазначив: </w:t>
      </w:r>
      <w:r w:rsidRPr="005B612D">
        <w:rPr>
          <w:i/>
          <w:sz w:val="28"/>
          <w:szCs w:val="28"/>
        </w:rPr>
        <w:t>"За всіх думала і втішала кожного"</w:t>
      </w:r>
      <w:r w:rsidRPr="005B612D">
        <w:rPr>
          <w:sz w:val="28"/>
          <w:szCs w:val="28"/>
        </w:rPr>
        <w:t xml:space="preserve">, </w:t>
      </w:r>
      <w:r w:rsidRPr="005B612D">
        <w:rPr>
          <w:i/>
          <w:sz w:val="28"/>
          <w:szCs w:val="28"/>
        </w:rPr>
        <w:t xml:space="preserve">"була мати – як світло з височини" </w:t>
      </w:r>
      <w:r w:rsidRPr="005B612D">
        <w:rPr>
          <w:sz w:val="28"/>
          <w:szCs w:val="28"/>
        </w:rPr>
        <w:t xml:space="preserve"> </w:t>
      </w:r>
      <w:r w:rsidRPr="005B612D">
        <w:rPr>
          <w:i/>
          <w:sz w:val="28"/>
          <w:szCs w:val="28"/>
        </w:rPr>
        <w:t>,"була їм старая як великий янгол: тільки ними жила і для них була в неї думка і праця</w:t>
      </w:r>
      <w:r>
        <w:rPr>
          <w:i/>
          <w:sz w:val="28"/>
          <w:szCs w:val="28"/>
        </w:rPr>
        <w:t>"</w:t>
      </w:r>
      <w:r w:rsidRPr="005B612D">
        <w:rPr>
          <w:sz w:val="28"/>
          <w:szCs w:val="28"/>
        </w:rPr>
        <w:t>. Дійсно, ця героїня підбадьорює рідних у складний час, прагне щедро наділити всіх душевною теплотою, любов'ю, мудрими порадами.</w:t>
      </w:r>
    </w:p>
    <w:p w:rsidR="00F43C0B" w:rsidRPr="006B495B" w:rsidRDefault="00F43C0B" w:rsidP="00F43C0B">
      <w:pPr>
        <w:spacing w:line="360" w:lineRule="auto"/>
        <w:ind w:firstLine="708"/>
        <w:jc w:val="both"/>
        <w:rPr>
          <w:b/>
          <w:sz w:val="28"/>
          <w:szCs w:val="28"/>
        </w:rPr>
      </w:pPr>
      <w:r w:rsidRPr="006B495B">
        <w:rPr>
          <w:b/>
          <w:sz w:val="28"/>
          <w:szCs w:val="28"/>
        </w:rPr>
        <w:t xml:space="preserve">Повідомлення 2. </w:t>
      </w:r>
    </w:p>
    <w:p w:rsidR="00F43C0B" w:rsidRPr="005B612D" w:rsidRDefault="00F43C0B" w:rsidP="00F43C0B">
      <w:pPr>
        <w:spacing w:line="360" w:lineRule="auto"/>
        <w:ind w:firstLine="708"/>
        <w:jc w:val="both"/>
        <w:rPr>
          <w:sz w:val="28"/>
          <w:szCs w:val="28"/>
        </w:rPr>
      </w:pPr>
      <w:r w:rsidRPr="005B612D">
        <w:rPr>
          <w:sz w:val="28"/>
          <w:szCs w:val="28"/>
          <w:u w:val="single"/>
        </w:rPr>
        <w:t>Мирон Данилович</w:t>
      </w:r>
      <w:r w:rsidRPr="005B612D">
        <w:rPr>
          <w:sz w:val="28"/>
          <w:szCs w:val="28"/>
        </w:rPr>
        <w:t xml:space="preserve">. Чоловіче ім'я </w:t>
      </w:r>
      <w:r w:rsidRPr="005B612D">
        <w:rPr>
          <w:b/>
          <w:i/>
          <w:sz w:val="28"/>
          <w:szCs w:val="28"/>
        </w:rPr>
        <w:t>Мирон</w:t>
      </w:r>
      <w:r w:rsidRPr="005B612D">
        <w:rPr>
          <w:sz w:val="28"/>
          <w:szCs w:val="28"/>
        </w:rPr>
        <w:t xml:space="preserve">  прийшло на Русь із Візантії після прийняття християнства і пов’язане з грецьким іменем Myron. Є різні думки щодо </w:t>
      </w:r>
      <w:r>
        <w:rPr>
          <w:sz w:val="28"/>
          <w:szCs w:val="28"/>
        </w:rPr>
        <w:t xml:space="preserve">його </w:t>
      </w:r>
      <w:r w:rsidRPr="005B612D">
        <w:rPr>
          <w:sz w:val="28"/>
          <w:szCs w:val="28"/>
        </w:rPr>
        <w:t xml:space="preserve">походження і значення: перша – це ім'я походить від грецького дієприкметника </w:t>
      </w:r>
      <w:r w:rsidRPr="005B612D">
        <w:rPr>
          <w:i/>
          <w:sz w:val="28"/>
          <w:szCs w:val="28"/>
        </w:rPr>
        <w:t xml:space="preserve">Myro </w:t>
      </w:r>
      <w:r w:rsidRPr="005B612D">
        <w:rPr>
          <w:sz w:val="28"/>
          <w:szCs w:val="28"/>
        </w:rPr>
        <w:t xml:space="preserve">– "плачливий, хто плаче"; друга – Мирон походить від іменника </w:t>
      </w:r>
      <w:r w:rsidRPr="005B612D">
        <w:rPr>
          <w:i/>
          <w:sz w:val="28"/>
          <w:szCs w:val="28"/>
        </w:rPr>
        <w:t>myron</w:t>
      </w:r>
      <w:r w:rsidRPr="005B612D">
        <w:rPr>
          <w:sz w:val="28"/>
          <w:szCs w:val="28"/>
        </w:rPr>
        <w:t xml:space="preserve"> – "мирра", "запашна олія". Другий варіант значення імені більше підходить до характеристики образу Мирона Катранника. Мирон Данилович жив за церковними заповідями, </w:t>
      </w:r>
      <w:r w:rsidRPr="005B612D">
        <w:rPr>
          <w:i/>
          <w:sz w:val="28"/>
          <w:szCs w:val="28"/>
        </w:rPr>
        <w:t>"був тихий і добрий до всіх"</w:t>
      </w:r>
      <w:r w:rsidRPr="005B612D">
        <w:rPr>
          <w:sz w:val="28"/>
          <w:szCs w:val="28"/>
        </w:rPr>
        <w:t xml:space="preserve">, </w:t>
      </w:r>
      <w:r w:rsidRPr="005B612D">
        <w:rPr>
          <w:i/>
          <w:sz w:val="28"/>
          <w:szCs w:val="28"/>
        </w:rPr>
        <w:t>"завжди спокійний"</w:t>
      </w:r>
      <w:r w:rsidRPr="005B612D">
        <w:rPr>
          <w:sz w:val="28"/>
          <w:szCs w:val="28"/>
        </w:rPr>
        <w:t xml:space="preserve">, </w:t>
      </w:r>
      <w:r w:rsidRPr="005B612D">
        <w:rPr>
          <w:i/>
          <w:sz w:val="28"/>
          <w:szCs w:val="28"/>
        </w:rPr>
        <w:t>"світлий словом і серцем"</w:t>
      </w:r>
      <w:r w:rsidRPr="005B612D">
        <w:rPr>
          <w:sz w:val="28"/>
          <w:szCs w:val="28"/>
        </w:rPr>
        <w:t>. Недаремно Катранника поважають люди, бо він і підтримає, і порадить. Миронові Даниловичу довіряють і церковну святиню – чашу, бо знають, що він не зрадить. Саме в образі Мирона Даниловича Катранника уособлено духовну силу нації.</w:t>
      </w:r>
    </w:p>
    <w:p w:rsidR="00F43C0B" w:rsidRPr="006B495B" w:rsidRDefault="00F43C0B" w:rsidP="00F43C0B">
      <w:pPr>
        <w:spacing w:line="360" w:lineRule="auto"/>
        <w:ind w:firstLine="708"/>
        <w:jc w:val="both"/>
        <w:rPr>
          <w:b/>
          <w:sz w:val="28"/>
          <w:szCs w:val="28"/>
        </w:rPr>
      </w:pPr>
      <w:r w:rsidRPr="006B495B">
        <w:rPr>
          <w:b/>
          <w:sz w:val="28"/>
          <w:szCs w:val="28"/>
        </w:rPr>
        <w:t xml:space="preserve">Повідомлення 3. </w:t>
      </w:r>
    </w:p>
    <w:p w:rsidR="00F43C0B" w:rsidRPr="005B612D" w:rsidRDefault="00F43C0B" w:rsidP="00F43C0B">
      <w:pPr>
        <w:spacing w:line="360" w:lineRule="auto"/>
        <w:ind w:firstLine="708"/>
        <w:jc w:val="both"/>
        <w:rPr>
          <w:sz w:val="28"/>
          <w:szCs w:val="28"/>
        </w:rPr>
      </w:pPr>
      <w:r w:rsidRPr="005B612D">
        <w:rPr>
          <w:sz w:val="28"/>
          <w:szCs w:val="28"/>
          <w:u w:val="single"/>
        </w:rPr>
        <w:t>Дарія Олександрівна.</w:t>
      </w:r>
      <w:r w:rsidRPr="005B612D">
        <w:rPr>
          <w:i/>
          <w:sz w:val="28"/>
          <w:szCs w:val="28"/>
        </w:rPr>
        <w:t xml:space="preserve"> </w:t>
      </w:r>
      <w:r w:rsidRPr="005B612D">
        <w:rPr>
          <w:sz w:val="28"/>
          <w:szCs w:val="28"/>
        </w:rPr>
        <w:t xml:space="preserve">Жіноче ім'я </w:t>
      </w:r>
      <w:r w:rsidRPr="005B612D">
        <w:rPr>
          <w:b/>
          <w:i/>
          <w:sz w:val="28"/>
          <w:szCs w:val="28"/>
        </w:rPr>
        <w:t>Дарія</w:t>
      </w:r>
      <w:r w:rsidRPr="005B612D">
        <w:rPr>
          <w:sz w:val="28"/>
          <w:szCs w:val="28"/>
        </w:rPr>
        <w:t xml:space="preserve"> через</w:t>
      </w:r>
      <w:r w:rsidRPr="001F3A8F">
        <w:rPr>
          <w:sz w:val="28"/>
          <w:szCs w:val="28"/>
        </w:rPr>
        <w:t xml:space="preserve"> </w:t>
      </w:r>
      <w:r w:rsidRPr="005B612D">
        <w:rPr>
          <w:sz w:val="28"/>
          <w:szCs w:val="28"/>
        </w:rPr>
        <w:t xml:space="preserve">церковнослов'янську запозичене з грецької мови. </w:t>
      </w:r>
      <w:r w:rsidRPr="005B612D">
        <w:rPr>
          <w:i/>
          <w:sz w:val="28"/>
          <w:szCs w:val="28"/>
        </w:rPr>
        <w:t>Dаrеia</w:t>
      </w:r>
      <w:r w:rsidRPr="005B612D">
        <w:rPr>
          <w:sz w:val="28"/>
          <w:szCs w:val="28"/>
        </w:rPr>
        <w:t xml:space="preserve"> утворене від </w:t>
      </w:r>
      <w:r w:rsidRPr="005B612D">
        <w:rPr>
          <w:i/>
          <w:sz w:val="28"/>
          <w:szCs w:val="28"/>
        </w:rPr>
        <w:t>Dareios</w:t>
      </w:r>
      <w:r w:rsidRPr="005B612D">
        <w:rPr>
          <w:sz w:val="28"/>
          <w:szCs w:val="28"/>
        </w:rPr>
        <w:t xml:space="preserve"> – "Дарій", що є грецькою формою імені трьох давньоперських царів; у давньоперській мові йому відповідає </w:t>
      </w:r>
      <w:r w:rsidRPr="005B612D">
        <w:rPr>
          <w:i/>
          <w:sz w:val="28"/>
          <w:szCs w:val="28"/>
        </w:rPr>
        <w:t>Darayaltvahav</w:t>
      </w:r>
      <w:r w:rsidRPr="005B612D">
        <w:rPr>
          <w:sz w:val="28"/>
          <w:szCs w:val="28"/>
        </w:rPr>
        <w:t xml:space="preserve">, яке означає "той, хто має добро". Надзвичайно спокійною, доброю, водночас сильною духом є героїня роману </w:t>
      </w:r>
      <w:r w:rsidRPr="005B612D">
        <w:rPr>
          <w:sz w:val="28"/>
          <w:szCs w:val="28"/>
        </w:rPr>
        <w:lastRenderedPageBreak/>
        <w:t xml:space="preserve">В.Барки з таким іменем: </w:t>
      </w:r>
      <w:r w:rsidRPr="005B612D">
        <w:rPr>
          <w:i/>
          <w:sz w:val="28"/>
          <w:szCs w:val="28"/>
        </w:rPr>
        <w:t xml:space="preserve">"Дарія Олександрівна, хоч найменше їсть, </w:t>
      </w:r>
      <w:r w:rsidRPr="005B612D">
        <w:rPr>
          <w:sz w:val="28"/>
          <w:szCs w:val="28"/>
        </w:rPr>
        <w:t>–</w:t>
      </w:r>
      <w:r w:rsidRPr="005B612D">
        <w:rPr>
          <w:i/>
          <w:sz w:val="28"/>
          <w:szCs w:val="28"/>
        </w:rPr>
        <w:t xml:space="preserve"> усе дітям віддає! – але тримається, мов чудом"</w:t>
      </w:r>
      <w:r w:rsidRPr="005B612D">
        <w:rPr>
          <w:sz w:val="28"/>
          <w:szCs w:val="28"/>
        </w:rPr>
        <w:t xml:space="preserve">, </w:t>
      </w:r>
      <w:r w:rsidRPr="005B612D">
        <w:rPr>
          <w:i/>
          <w:sz w:val="28"/>
          <w:szCs w:val="28"/>
        </w:rPr>
        <w:t>"Праведниця моя! – відгукнувся всім серцем до неї Мирон Данилович"</w:t>
      </w:r>
      <w:r w:rsidRPr="005B612D">
        <w:rPr>
          <w:sz w:val="28"/>
          <w:szCs w:val="28"/>
        </w:rPr>
        <w:t xml:space="preserve">. Дарія Олександрівна є уособленням материнської любові, добра, людяності, духовності. </w:t>
      </w:r>
    </w:p>
    <w:p w:rsidR="00F43C0B" w:rsidRPr="006B495B" w:rsidRDefault="00F43C0B" w:rsidP="00F43C0B">
      <w:pPr>
        <w:spacing w:line="360" w:lineRule="auto"/>
        <w:ind w:firstLine="708"/>
        <w:jc w:val="both"/>
        <w:rPr>
          <w:b/>
          <w:sz w:val="28"/>
          <w:szCs w:val="28"/>
        </w:rPr>
      </w:pPr>
      <w:r w:rsidRPr="006B495B">
        <w:rPr>
          <w:b/>
          <w:sz w:val="28"/>
          <w:szCs w:val="28"/>
        </w:rPr>
        <w:t xml:space="preserve">Повідомлення 4. </w:t>
      </w:r>
    </w:p>
    <w:p w:rsidR="00F43C0B" w:rsidRPr="005B612D" w:rsidRDefault="00F43C0B" w:rsidP="00F43C0B">
      <w:pPr>
        <w:spacing w:line="360" w:lineRule="auto"/>
        <w:ind w:firstLine="708"/>
        <w:jc w:val="both"/>
        <w:rPr>
          <w:sz w:val="28"/>
          <w:szCs w:val="28"/>
        </w:rPr>
      </w:pPr>
      <w:r w:rsidRPr="005B612D">
        <w:rPr>
          <w:sz w:val="28"/>
          <w:szCs w:val="28"/>
        </w:rPr>
        <w:t xml:space="preserve">Найстарший син Мирона Даниловича і Дарії Олександрівни – </w:t>
      </w:r>
      <w:r w:rsidRPr="005B612D">
        <w:rPr>
          <w:sz w:val="28"/>
          <w:szCs w:val="28"/>
          <w:u w:val="single"/>
        </w:rPr>
        <w:t>Миколка</w:t>
      </w:r>
      <w:r w:rsidRPr="005B612D">
        <w:rPr>
          <w:sz w:val="28"/>
          <w:szCs w:val="28"/>
        </w:rPr>
        <w:t xml:space="preserve">. Українське ім'я </w:t>
      </w:r>
      <w:r w:rsidRPr="005B612D">
        <w:rPr>
          <w:b/>
          <w:i/>
          <w:sz w:val="28"/>
          <w:szCs w:val="28"/>
        </w:rPr>
        <w:t>Микола</w:t>
      </w:r>
      <w:r w:rsidRPr="005B612D">
        <w:rPr>
          <w:sz w:val="28"/>
          <w:szCs w:val="28"/>
        </w:rPr>
        <w:t xml:space="preserve"> є видозміненою формою давнішого </w:t>
      </w:r>
      <w:r w:rsidRPr="005B612D">
        <w:rPr>
          <w:i/>
          <w:sz w:val="28"/>
          <w:szCs w:val="28"/>
        </w:rPr>
        <w:t>Нікола</w:t>
      </w:r>
      <w:r w:rsidRPr="005B612D">
        <w:rPr>
          <w:sz w:val="28"/>
          <w:szCs w:val="28"/>
        </w:rPr>
        <w:t xml:space="preserve"> й прийшло до нас разом із християнством, із грецької мови, утворилося з іменника </w:t>
      </w:r>
      <w:r w:rsidRPr="005B612D">
        <w:rPr>
          <w:i/>
          <w:sz w:val="28"/>
          <w:szCs w:val="28"/>
        </w:rPr>
        <w:t>nikё</w:t>
      </w:r>
      <w:r w:rsidRPr="005B612D">
        <w:rPr>
          <w:sz w:val="28"/>
          <w:szCs w:val="28"/>
        </w:rPr>
        <w:t xml:space="preserve"> –"перемога" та </w:t>
      </w:r>
      <w:r w:rsidRPr="005B612D">
        <w:rPr>
          <w:i/>
          <w:sz w:val="28"/>
          <w:szCs w:val="28"/>
        </w:rPr>
        <w:t>laos</w:t>
      </w:r>
      <w:r w:rsidRPr="005B612D">
        <w:rPr>
          <w:sz w:val="28"/>
          <w:szCs w:val="28"/>
        </w:rPr>
        <w:t xml:space="preserve"> – "переможець народів". Миколка завжди був </w:t>
      </w:r>
      <w:r w:rsidRPr="005B612D">
        <w:rPr>
          <w:i/>
          <w:sz w:val="28"/>
          <w:szCs w:val="28"/>
        </w:rPr>
        <w:t>"мирний, добрий, з теплим словом…</w:t>
      </w:r>
      <w:r>
        <w:rPr>
          <w:i/>
          <w:sz w:val="28"/>
          <w:szCs w:val="28"/>
        </w:rPr>
        <w:t xml:space="preserve"> </w:t>
      </w:r>
      <w:r w:rsidRPr="005B612D">
        <w:rPr>
          <w:i/>
          <w:sz w:val="28"/>
          <w:szCs w:val="28"/>
        </w:rPr>
        <w:t>світив добрістю братік їхній"</w:t>
      </w:r>
      <w:r w:rsidRPr="005B612D">
        <w:rPr>
          <w:sz w:val="28"/>
          <w:szCs w:val="28"/>
        </w:rPr>
        <w:t xml:space="preserve">, </w:t>
      </w:r>
      <w:r w:rsidRPr="005B612D">
        <w:rPr>
          <w:i/>
          <w:sz w:val="28"/>
          <w:szCs w:val="28"/>
        </w:rPr>
        <w:t>"добрий, справедливий; з тихою і світлою думністю", "мовчить він – болісно думає. Ніби загадка, за знаття якої демони та їх прислужники вбивають зразу, намагаючись і коріння вирвати з життя</w:t>
      </w:r>
      <w:r w:rsidRPr="005B612D">
        <w:rPr>
          <w:sz w:val="28"/>
          <w:szCs w:val="28"/>
        </w:rPr>
        <w:t>. Своєю мовчазністю, надзвичайною витримкою хлопчик перемагає всі випробування під час голодного лихоліття.</w:t>
      </w:r>
    </w:p>
    <w:p w:rsidR="00F43C0B" w:rsidRPr="006B495B" w:rsidRDefault="00F43C0B" w:rsidP="00F43C0B">
      <w:pPr>
        <w:spacing w:line="360" w:lineRule="auto"/>
        <w:ind w:firstLine="708"/>
        <w:jc w:val="both"/>
        <w:rPr>
          <w:b/>
          <w:sz w:val="28"/>
          <w:szCs w:val="28"/>
        </w:rPr>
      </w:pPr>
      <w:r w:rsidRPr="006B495B">
        <w:rPr>
          <w:b/>
          <w:sz w:val="28"/>
          <w:szCs w:val="28"/>
        </w:rPr>
        <w:t xml:space="preserve">Повідомлення 5. </w:t>
      </w:r>
    </w:p>
    <w:p w:rsidR="00F43C0B" w:rsidRPr="005B612D" w:rsidRDefault="00F43C0B" w:rsidP="00F43C0B">
      <w:pPr>
        <w:spacing w:line="360" w:lineRule="auto"/>
        <w:ind w:firstLine="708"/>
        <w:jc w:val="both"/>
        <w:rPr>
          <w:sz w:val="28"/>
          <w:szCs w:val="28"/>
        </w:rPr>
      </w:pPr>
      <w:r w:rsidRPr="005B612D">
        <w:rPr>
          <w:sz w:val="28"/>
          <w:szCs w:val="28"/>
          <w:u w:val="single"/>
        </w:rPr>
        <w:t>Оленка</w:t>
      </w:r>
      <w:r w:rsidRPr="005B612D">
        <w:rPr>
          <w:sz w:val="28"/>
          <w:szCs w:val="28"/>
        </w:rPr>
        <w:t xml:space="preserve">. Українське жіноче ім'я </w:t>
      </w:r>
      <w:r w:rsidRPr="005B612D">
        <w:rPr>
          <w:b/>
          <w:i/>
          <w:sz w:val="28"/>
          <w:szCs w:val="28"/>
        </w:rPr>
        <w:t>Олена</w:t>
      </w:r>
      <w:r w:rsidRPr="005B612D">
        <w:rPr>
          <w:b/>
          <w:sz w:val="28"/>
          <w:szCs w:val="28"/>
        </w:rPr>
        <w:t xml:space="preserve"> </w:t>
      </w:r>
      <w:r w:rsidRPr="005B612D">
        <w:rPr>
          <w:sz w:val="28"/>
          <w:szCs w:val="28"/>
        </w:rPr>
        <w:t xml:space="preserve">походить з грецької мови від іменників </w:t>
      </w:r>
      <w:r w:rsidRPr="005B612D">
        <w:rPr>
          <w:i/>
          <w:sz w:val="28"/>
          <w:szCs w:val="28"/>
        </w:rPr>
        <w:t>Helenё, Helena</w:t>
      </w:r>
      <w:r w:rsidRPr="005B612D">
        <w:rPr>
          <w:sz w:val="28"/>
          <w:szCs w:val="28"/>
        </w:rPr>
        <w:t xml:space="preserve"> або </w:t>
      </w:r>
      <w:r w:rsidRPr="005B612D">
        <w:rPr>
          <w:i/>
          <w:sz w:val="28"/>
          <w:szCs w:val="28"/>
        </w:rPr>
        <w:t>Helene`</w:t>
      </w:r>
      <w:r w:rsidRPr="005B612D">
        <w:rPr>
          <w:sz w:val="28"/>
          <w:szCs w:val="28"/>
        </w:rPr>
        <w:t xml:space="preserve">, що означає "сонячне світло", "смолоскип". Надзвичайно доброю до всіх, світлим промінчиком під час безрадісного голодного існування була Оленка – героїня роману "Жовтий князь"; проте недовгим було її життя. Автор про дівчинку у творі зазначає так: </w:t>
      </w:r>
      <w:r w:rsidRPr="005B612D">
        <w:rPr>
          <w:i/>
          <w:sz w:val="28"/>
          <w:szCs w:val="28"/>
        </w:rPr>
        <w:t xml:space="preserve">"Сама бліда, з світлими очима і високо піднятими брівцятами… Кілька квіток біля її чола, здавалося, посилали бризкучий промінчик на всі сторони. Як зоря, </w:t>
      </w:r>
      <w:r w:rsidRPr="005B612D">
        <w:rPr>
          <w:sz w:val="28"/>
          <w:szCs w:val="28"/>
        </w:rPr>
        <w:t>–</w:t>
      </w:r>
      <w:r w:rsidRPr="005B612D">
        <w:rPr>
          <w:i/>
          <w:sz w:val="28"/>
          <w:szCs w:val="28"/>
        </w:rPr>
        <w:t xml:space="preserve"> жила в хаті, дивна тихістю"</w:t>
      </w:r>
      <w:r w:rsidRPr="005B612D">
        <w:rPr>
          <w:sz w:val="28"/>
          <w:szCs w:val="28"/>
        </w:rPr>
        <w:t xml:space="preserve">, </w:t>
      </w:r>
      <w:r w:rsidRPr="005B612D">
        <w:rPr>
          <w:i/>
          <w:sz w:val="28"/>
          <w:szCs w:val="28"/>
        </w:rPr>
        <w:t>"стала доня схожа на воскову свічу: догоряти чистим вогником"</w:t>
      </w:r>
      <w:r w:rsidRPr="005B612D">
        <w:rPr>
          <w:sz w:val="28"/>
          <w:szCs w:val="28"/>
        </w:rPr>
        <w:t xml:space="preserve">, </w:t>
      </w:r>
      <w:r w:rsidRPr="005B612D">
        <w:rPr>
          <w:i/>
          <w:sz w:val="28"/>
          <w:szCs w:val="28"/>
        </w:rPr>
        <w:t>"Моє дитя – таке любе, ніколи не пам'ятало мені кривди ніякої, і все мені прощало, і таке блаженненьке моє і чисте, як зірочка мені: чого ж ти впала з неба, і вже не зійдеш мені…"</w:t>
      </w:r>
      <w:r w:rsidRPr="005B612D">
        <w:rPr>
          <w:sz w:val="28"/>
          <w:szCs w:val="28"/>
        </w:rPr>
        <w:t xml:space="preserve">. В образах Оленки та її старшого брата Миколки уособлено знедолене, зневажене дитинство. </w:t>
      </w:r>
    </w:p>
    <w:p w:rsidR="00F43C0B" w:rsidRPr="006B495B" w:rsidRDefault="00F43C0B" w:rsidP="00F43C0B">
      <w:pPr>
        <w:tabs>
          <w:tab w:val="left" w:pos="1440"/>
        </w:tabs>
        <w:spacing w:line="360" w:lineRule="auto"/>
        <w:ind w:firstLine="708"/>
        <w:jc w:val="both"/>
        <w:rPr>
          <w:b/>
          <w:sz w:val="28"/>
          <w:szCs w:val="28"/>
          <w:u w:val="single"/>
        </w:rPr>
      </w:pPr>
      <w:r w:rsidRPr="006B495B">
        <w:rPr>
          <w:b/>
          <w:sz w:val="28"/>
          <w:szCs w:val="28"/>
        </w:rPr>
        <w:t>Повідомлення 6.</w:t>
      </w:r>
      <w:r w:rsidRPr="006B495B">
        <w:rPr>
          <w:b/>
          <w:sz w:val="28"/>
          <w:szCs w:val="28"/>
          <w:u w:val="single"/>
        </w:rPr>
        <w:t xml:space="preserve"> </w:t>
      </w:r>
    </w:p>
    <w:p w:rsidR="00F43C0B" w:rsidRPr="005B612D" w:rsidRDefault="00F43C0B" w:rsidP="00F43C0B">
      <w:pPr>
        <w:spacing w:line="360" w:lineRule="auto"/>
        <w:ind w:firstLine="708"/>
        <w:jc w:val="both"/>
        <w:rPr>
          <w:sz w:val="28"/>
          <w:szCs w:val="28"/>
        </w:rPr>
      </w:pPr>
      <w:r w:rsidRPr="005B612D">
        <w:rPr>
          <w:sz w:val="28"/>
          <w:szCs w:val="28"/>
        </w:rPr>
        <w:lastRenderedPageBreak/>
        <w:t xml:space="preserve">Наймолодший син родини Катранників – </w:t>
      </w:r>
      <w:r w:rsidRPr="005B612D">
        <w:rPr>
          <w:sz w:val="28"/>
          <w:szCs w:val="28"/>
          <w:u w:val="single"/>
        </w:rPr>
        <w:t>Андрійко</w:t>
      </w:r>
      <w:r w:rsidRPr="005B612D">
        <w:rPr>
          <w:sz w:val="28"/>
          <w:szCs w:val="28"/>
        </w:rPr>
        <w:t xml:space="preserve">.  Грецьке власне ім'я </w:t>
      </w:r>
      <w:r w:rsidRPr="005B612D">
        <w:rPr>
          <w:b/>
          <w:i/>
          <w:sz w:val="28"/>
          <w:szCs w:val="28"/>
        </w:rPr>
        <w:t>Андрій</w:t>
      </w:r>
      <w:r w:rsidRPr="005B612D">
        <w:rPr>
          <w:b/>
          <w:sz w:val="28"/>
          <w:szCs w:val="28"/>
        </w:rPr>
        <w:t xml:space="preserve"> </w:t>
      </w:r>
      <w:r w:rsidRPr="005B612D">
        <w:rPr>
          <w:sz w:val="28"/>
          <w:szCs w:val="28"/>
        </w:rPr>
        <w:t xml:space="preserve">походить від прикметника </w:t>
      </w:r>
      <w:r w:rsidRPr="005B612D">
        <w:rPr>
          <w:i/>
          <w:sz w:val="28"/>
          <w:szCs w:val="28"/>
        </w:rPr>
        <w:t>Andreas</w:t>
      </w:r>
      <w:r w:rsidRPr="005B612D">
        <w:rPr>
          <w:sz w:val="28"/>
          <w:szCs w:val="28"/>
        </w:rPr>
        <w:t xml:space="preserve"> – "мужній", "сміливий", пов’язаного з </w:t>
      </w:r>
      <w:r w:rsidRPr="005B612D">
        <w:rPr>
          <w:i/>
          <w:sz w:val="28"/>
          <w:szCs w:val="28"/>
        </w:rPr>
        <w:t>anes</w:t>
      </w:r>
      <w:r w:rsidRPr="005B612D">
        <w:rPr>
          <w:sz w:val="28"/>
          <w:szCs w:val="28"/>
        </w:rPr>
        <w:t xml:space="preserve"> – "чоловік". Андрій – герой роману "Жовтий князь" Василя Барки – єдиний з усіх членів родини Катранників залишився живим: саме на нього покладається відповідальність за продовження роду. Недаремно для Андрійка засяяв </w:t>
      </w:r>
      <w:r w:rsidRPr="005B612D">
        <w:rPr>
          <w:i/>
          <w:sz w:val="28"/>
          <w:szCs w:val="28"/>
        </w:rPr>
        <w:t>"небозвід, прибрав обрис, подібний до чаші, що сховали її селяни в чорнозем</w:t>
      </w:r>
      <w:r>
        <w:rPr>
          <w:i/>
          <w:sz w:val="28"/>
          <w:szCs w:val="28"/>
        </w:rPr>
        <w:t>"</w:t>
      </w:r>
      <w:r w:rsidRPr="005B612D">
        <w:rPr>
          <w:sz w:val="28"/>
          <w:szCs w:val="28"/>
        </w:rPr>
        <w:t>. Пройшовши через всі випробування, хлопчик не втратив найдорожче – душу. Андрій уособлює кращі моральні якості, душевну красу чесних хліборобів.</w:t>
      </w:r>
    </w:p>
    <w:p w:rsidR="00F43C0B" w:rsidRPr="006B495B" w:rsidRDefault="00F43C0B" w:rsidP="00F43C0B">
      <w:pPr>
        <w:spacing w:line="360" w:lineRule="auto"/>
        <w:ind w:firstLine="708"/>
        <w:jc w:val="both"/>
        <w:rPr>
          <w:b/>
          <w:sz w:val="28"/>
          <w:szCs w:val="28"/>
        </w:rPr>
      </w:pPr>
      <w:r w:rsidRPr="006B495B">
        <w:rPr>
          <w:b/>
          <w:sz w:val="28"/>
          <w:szCs w:val="28"/>
        </w:rPr>
        <w:t xml:space="preserve"> Повідомлення 7. </w:t>
      </w:r>
    </w:p>
    <w:p w:rsidR="00F43C0B" w:rsidRPr="005B612D" w:rsidRDefault="00F43C0B" w:rsidP="00F43C0B">
      <w:pPr>
        <w:spacing w:line="360" w:lineRule="auto"/>
        <w:ind w:firstLine="708"/>
        <w:jc w:val="both"/>
        <w:rPr>
          <w:sz w:val="28"/>
          <w:szCs w:val="28"/>
        </w:rPr>
      </w:pPr>
      <w:r w:rsidRPr="005B612D">
        <w:rPr>
          <w:sz w:val="28"/>
          <w:szCs w:val="28"/>
          <w:u w:val="single"/>
        </w:rPr>
        <w:t>Григорій Отроходін</w:t>
      </w:r>
      <w:r w:rsidRPr="005B612D">
        <w:rPr>
          <w:sz w:val="28"/>
          <w:szCs w:val="28"/>
        </w:rPr>
        <w:t xml:space="preserve">. </w:t>
      </w:r>
      <w:r w:rsidRPr="005B612D">
        <w:rPr>
          <w:b/>
          <w:i/>
          <w:sz w:val="28"/>
          <w:szCs w:val="28"/>
        </w:rPr>
        <w:t>Григорій</w:t>
      </w:r>
      <w:r w:rsidRPr="005B612D">
        <w:rPr>
          <w:i/>
          <w:sz w:val="28"/>
          <w:szCs w:val="28"/>
        </w:rPr>
        <w:t xml:space="preserve"> </w:t>
      </w:r>
      <w:r w:rsidRPr="005B612D">
        <w:rPr>
          <w:sz w:val="28"/>
          <w:szCs w:val="28"/>
        </w:rPr>
        <w:t xml:space="preserve">– чоловіче грецьке ім'я, утворене від дієслів </w:t>
      </w:r>
      <w:r w:rsidRPr="005B612D">
        <w:rPr>
          <w:i/>
          <w:sz w:val="28"/>
          <w:szCs w:val="28"/>
        </w:rPr>
        <w:t>grёgorian</w:t>
      </w:r>
      <w:r w:rsidRPr="005B612D">
        <w:rPr>
          <w:sz w:val="28"/>
          <w:szCs w:val="28"/>
        </w:rPr>
        <w:t xml:space="preserve"> – "не спати, бути пильним". Отже, Григорій – це "бадьорий, пильний". Таким пильним до виконання сталінських законів у селі Кленоточі є Григорій Отроходін, вірний прислужник тоталітарного режиму. Дійсно, герой роману з таким іменем прагнув за будь-яких обставин виконати наказ: </w:t>
      </w:r>
      <w:r w:rsidRPr="005B612D">
        <w:rPr>
          <w:i/>
          <w:sz w:val="28"/>
          <w:szCs w:val="28"/>
        </w:rPr>
        <w:t>"Вбий душу!"</w:t>
      </w:r>
      <w:r>
        <w:rPr>
          <w:i/>
          <w:sz w:val="28"/>
          <w:szCs w:val="28"/>
        </w:rPr>
        <w:t>.</w:t>
      </w:r>
      <w:r w:rsidRPr="005B612D">
        <w:rPr>
          <w:sz w:val="28"/>
          <w:szCs w:val="28"/>
        </w:rPr>
        <w:t xml:space="preserve"> Отроходін є носієм зла, ницості, підступності, жорстокості.</w:t>
      </w:r>
    </w:p>
    <w:p w:rsidR="00F43C0B" w:rsidRPr="005B612D" w:rsidRDefault="00F43C0B" w:rsidP="00F43C0B">
      <w:pPr>
        <w:numPr>
          <w:ilvl w:val="1"/>
          <w:numId w:val="6"/>
        </w:numPr>
        <w:tabs>
          <w:tab w:val="num" w:pos="0"/>
          <w:tab w:val="left" w:pos="540"/>
        </w:tabs>
        <w:spacing w:line="360" w:lineRule="auto"/>
        <w:ind w:left="0" w:firstLine="360"/>
        <w:jc w:val="both"/>
        <w:rPr>
          <w:sz w:val="28"/>
          <w:szCs w:val="28"/>
        </w:rPr>
      </w:pPr>
      <w:r w:rsidRPr="005B612D">
        <w:rPr>
          <w:sz w:val="28"/>
          <w:szCs w:val="28"/>
        </w:rPr>
        <w:t xml:space="preserve"> Звернемо увагу на прізвища персонажів твору Василя Барки "Жовтий князь". На перший погляд вони є звичайними, проте в контексті роману відіграють важливу роль для розкриття характеристики певного образу. Наприклад, прізвище </w:t>
      </w:r>
      <w:r w:rsidRPr="005B612D">
        <w:rPr>
          <w:b/>
          <w:i/>
          <w:sz w:val="28"/>
          <w:szCs w:val="28"/>
        </w:rPr>
        <w:t>Катранник</w:t>
      </w:r>
      <w:r w:rsidRPr="005B612D">
        <w:rPr>
          <w:b/>
          <w:sz w:val="28"/>
          <w:szCs w:val="28"/>
        </w:rPr>
        <w:t xml:space="preserve"> </w:t>
      </w:r>
      <w:r w:rsidRPr="005B612D">
        <w:rPr>
          <w:sz w:val="28"/>
          <w:szCs w:val="28"/>
        </w:rPr>
        <w:t xml:space="preserve">походить від лексеми </w:t>
      </w:r>
      <w:r w:rsidRPr="005B612D">
        <w:rPr>
          <w:i/>
          <w:sz w:val="28"/>
          <w:szCs w:val="28"/>
        </w:rPr>
        <w:t>"катран"</w:t>
      </w:r>
      <w:r w:rsidRPr="005B612D">
        <w:rPr>
          <w:sz w:val="28"/>
          <w:szCs w:val="28"/>
        </w:rPr>
        <w:t xml:space="preserve"> – назви рослини, яка росте в пустелях або напівпустелях і має велике листя. Суфікс </w:t>
      </w:r>
      <w:r w:rsidRPr="005B612D">
        <w:rPr>
          <w:i/>
          <w:sz w:val="28"/>
          <w:szCs w:val="28"/>
        </w:rPr>
        <w:t>–ник</w:t>
      </w:r>
      <w:r w:rsidRPr="005B612D">
        <w:rPr>
          <w:sz w:val="28"/>
          <w:szCs w:val="28"/>
        </w:rPr>
        <w:t xml:space="preserve"> у складі прізвища скоріше за все вказує на масштабність голодомору як трагедії цілої нації. </w:t>
      </w:r>
    </w:p>
    <w:p w:rsidR="00F43C0B" w:rsidRPr="005B612D" w:rsidRDefault="00F43C0B" w:rsidP="00F43C0B">
      <w:pPr>
        <w:numPr>
          <w:ilvl w:val="1"/>
          <w:numId w:val="6"/>
        </w:numPr>
        <w:tabs>
          <w:tab w:val="num" w:pos="0"/>
          <w:tab w:val="left" w:pos="540"/>
        </w:tabs>
        <w:spacing w:line="360" w:lineRule="auto"/>
        <w:ind w:left="0" w:firstLine="360"/>
        <w:jc w:val="both"/>
        <w:rPr>
          <w:sz w:val="28"/>
          <w:szCs w:val="28"/>
        </w:rPr>
      </w:pPr>
      <w:r w:rsidRPr="005B612D">
        <w:rPr>
          <w:sz w:val="28"/>
          <w:szCs w:val="28"/>
        </w:rPr>
        <w:t xml:space="preserve"> Вмотивуємо вибір прізвищ інших персонажів твору. </w:t>
      </w:r>
    </w:p>
    <w:p w:rsidR="00F43C0B" w:rsidRPr="005B612D" w:rsidRDefault="00F43C0B" w:rsidP="00F43C0B">
      <w:pPr>
        <w:tabs>
          <w:tab w:val="left" w:pos="540"/>
        </w:tabs>
        <w:spacing w:line="360" w:lineRule="auto"/>
        <w:jc w:val="both"/>
        <w:rPr>
          <w:sz w:val="28"/>
          <w:szCs w:val="28"/>
        </w:rPr>
      </w:pPr>
      <w:r w:rsidRPr="005B612D">
        <w:rPr>
          <w:sz w:val="28"/>
          <w:szCs w:val="28"/>
        </w:rPr>
        <w:tab/>
        <w:t xml:space="preserve">Учні відзначають, що прізвище </w:t>
      </w:r>
      <w:r w:rsidRPr="005B612D">
        <w:rPr>
          <w:b/>
          <w:i/>
          <w:sz w:val="28"/>
          <w:szCs w:val="28"/>
        </w:rPr>
        <w:t>Бережан</w:t>
      </w:r>
      <w:r w:rsidRPr="005B612D">
        <w:rPr>
          <w:sz w:val="28"/>
          <w:szCs w:val="28"/>
        </w:rPr>
        <w:t xml:space="preserve"> походить від дієслівної твірної основи </w:t>
      </w:r>
      <w:r w:rsidRPr="005B612D">
        <w:rPr>
          <w:i/>
          <w:sz w:val="28"/>
          <w:szCs w:val="28"/>
        </w:rPr>
        <w:t>"берегти"</w:t>
      </w:r>
      <w:r w:rsidRPr="005B612D">
        <w:rPr>
          <w:sz w:val="28"/>
          <w:szCs w:val="28"/>
        </w:rPr>
        <w:t xml:space="preserve">, тобто охороняти. Недаремно саме родину пічників – Максима та Мар'яну – обрано для збереження церковної чаші. </w:t>
      </w:r>
      <w:r w:rsidRPr="005B612D">
        <w:rPr>
          <w:b/>
          <w:i/>
          <w:sz w:val="28"/>
          <w:szCs w:val="28"/>
        </w:rPr>
        <w:t>Кайданець</w:t>
      </w:r>
      <w:r w:rsidRPr="005B612D">
        <w:rPr>
          <w:i/>
          <w:sz w:val="28"/>
          <w:szCs w:val="28"/>
        </w:rPr>
        <w:t xml:space="preserve"> </w:t>
      </w:r>
      <w:r w:rsidRPr="005B612D">
        <w:rPr>
          <w:sz w:val="28"/>
          <w:szCs w:val="28"/>
        </w:rPr>
        <w:t xml:space="preserve">– прізвище, що вказує на безрадісну долю його носія. Прізвище </w:t>
      </w:r>
      <w:r w:rsidRPr="005B612D">
        <w:rPr>
          <w:b/>
          <w:i/>
          <w:sz w:val="28"/>
          <w:szCs w:val="28"/>
        </w:rPr>
        <w:t>Крілик</w:t>
      </w:r>
      <w:r w:rsidRPr="005B612D">
        <w:rPr>
          <w:sz w:val="28"/>
          <w:szCs w:val="28"/>
        </w:rPr>
        <w:t xml:space="preserve"> походить від твірної основи </w:t>
      </w:r>
      <w:r w:rsidRPr="005B612D">
        <w:rPr>
          <w:i/>
          <w:sz w:val="28"/>
          <w:szCs w:val="28"/>
        </w:rPr>
        <w:t>"кріль".</w:t>
      </w:r>
      <w:r w:rsidRPr="005B612D">
        <w:rPr>
          <w:sz w:val="28"/>
          <w:szCs w:val="28"/>
        </w:rPr>
        <w:t xml:space="preserve"> Утворене суфіксальним способом це прізвище набуває зменшувально-пестливого значення, що вказує на </w:t>
      </w:r>
      <w:r w:rsidRPr="005B612D">
        <w:rPr>
          <w:sz w:val="28"/>
          <w:szCs w:val="28"/>
        </w:rPr>
        <w:lastRenderedPageBreak/>
        <w:t xml:space="preserve">незначимість, малість його носія. </w:t>
      </w:r>
      <w:r w:rsidRPr="005B612D">
        <w:rPr>
          <w:b/>
          <w:i/>
          <w:sz w:val="28"/>
          <w:szCs w:val="28"/>
        </w:rPr>
        <w:t>Отроходін</w:t>
      </w:r>
      <w:r w:rsidRPr="005B612D">
        <w:rPr>
          <w:sz w:val="28"/>
          <w:szCs w:val="28"/>
        </w:rPr>
        <w:t xml:space="preserve"> – прізвище, яке утворене від двох твірних основ </w:t>
      </w:r>
      <w:r w:rsidRPr="005B612D">
        <w:rPr>
          <w:i/>
          <w:sz w:val="28"/>
          <w:szCs w:val="28"/>
        </w:rPr>
        <w:t>"отрок"</w:t>
      </w:r>
      <w:r w:rsidRPr="005B612D">
        <w:rPr>
          <w:sz w:val="28"/>
          <w:szCs w:val="28"/>
        </w:rPr>
        <w:t xml:space="preserve"> та </w:t>
      </w:r>
      <w:r w:rsidRPr="005B612D">
        <w:rPr>
          <w:i/>
          <w:sz w:val="28"/>
          <w:szCs w:val="28"/>
        </w:rPr>
        <w:t>"хід";</w:t>
      </w:r>
      <w:r w:rsidRPr="005B612D">
        <w:rPr>
          <w:sz w:val="28"/>
          <w:szCs w:val="28"/>
        </w:rPr>
        <w:t xml:space="preserve"> воно символізує відступництво, схильність до плазування заради кар'єри. Однак не завжди прізвище є прямою авторською характеристикою певного образу. Так, персонаж на імення </w:t>
      </w:r>
      <w:r w:rsidRPr="005B612D">
        <w:rPr>
          <w:b/>
          <w:i/>
          <w:sz w:val="28"/>
          <w:szCs w:val="28"/>
        </w:rPr>
        <w:t>Безрідний</w:t>
      </w:r>
      <w:r w:rsidRPr="005B612D">
        <w:rPr>
          <w:sz w:val="28"/>
          <w:szCs w:val="28"/>
        </w:rPr>
        <w:t xml:space="preserve"> </w:t>
      </w:r>
      <w:r w:rsidRPr="005B612D">
        <w:rPr>
          <w:i/>
          <w:sz w:val="28"/>
          <w:szCs w:val="28"/>
        </w:rPr>
        <w:t>"мав родичів"</w:t>
      </w:r>
      <w:r w:rsidRPr="005B612D">
        <w:rPr>
          <w:sz w:val="28"/>
          <w:szCs w:val="28"/>
        </w:rPr>
        <w:t xml:space="preserve"> і </w:t>
      </w:r>
      <w:r w:rsidRPr="005B612D">
        <w:rPr>
          <w:i/>
          <w:sz w:val="28"/>
          <w:szCs w:val="28"/>
        </w:rPr>
        <w:t>"порядкував на "революційних праздниках", замісто церковних"</w:t>
      </w:r>
      <w:r w:rsidRPr="005B612D">
        <w:rPr>
          <w:sz w:val="28"/>
          <w:szCs w:val="28"/>
        </w:rPr>
        <w:t>, тобто був безбожником, а віра для українця – друга родина.</w:t>
      </w:r>
    </w:p>
    <w:p w:rsidR="00F43C0B" w:rsidRDefault="00F43C0B" w:rsidP="00F43C0B">
      <w:pPr>
        <w:spacing w:line="360" w:lineRule="auto"/>
        <w:ind w:firstLine="708"/>
        <w:jc w:val="both"/>
        <w:rPr>
          <w:sz w:val="28"/>
          <w:szCs w:val="28"/>
        </w:rPr>
      </w:pPr>
      <w:r w:rsidRPr="005B612D">
        <w:rPr>
          <w:sz w:val="28"/>
          <w:szCs w:val="28"/>
        </w:rPr>
        <w:t xml:space="preserve">Вважаємо, що під час роботи над змістом роману можливою також є </w:t>
      </w:r>
      <w:r w:rsidRPr="006B495B">
        <w:rPr>
          <w:b/>
          <w:sz w:val="28"/>
          <w:szCs w:val="28"/>
        </w:rPr>
        <w:t>робота учнів за варіантами</w:t>
      </w:r>
      <w:r w:rsidRPr="005B612D">
        <w:rPr>
          <w:sz w:val="28"/>
          <w:szCs w:val="28"/>
        </w:rPr>
        <w:t xml:space="preserve">. Наприклад, аналізуючи авторську мову роману "Жовтий князь", доцільно зазначити, що письменник прагне уникати так званих "нейтральних" слів. </w:t>
      </w:r>
    </w:p>
    <w:p w:rsidR="00F43C0B" w:rsidRDefault="00F43C0B" w:rsidP="00F43C0B">
      <w:pPr>
        <w:spacing w:line="360" w:lineRule="auto"/>
        <w:ind w:firstLine="708"/>
        <w:jc w:val="both"/>
        <w:rPr>
          <w:sz w:val="28"/>
          <w:szCs w:val="28"/>
        </w:rPr>
      </w:pPr>
      <w:r w:rsidRPr="006B495B">
        <w:rPr>
          <w:b/>
          <w:sz w:val="28"/>
          <w:szCs w:val="28"/>
        </w:rPr>
        <w:t>Завдання для учнів першого варіанту</w:t>
      </w:r>
      <w:r w:rsidRPr="005B612D">
        <w:rPr>
          <w:sz w:val="28"/>
          <w:szCs w:val="28"/>
        </w:rPr>
        <w:t xml:space="preserve">: охарактеризувати, лексеми із зменшувально-пестливим значенням </w:t>
      </w:r>
      <w:r w:rsidRPr="005B612D">
        <w:rPr>
          <w:i/>
          <w:sz w:val="28"/>
          <w:szCs w:val="28"/>
        </w:rPr>
        <w:t>("донечка", "торбиночка", "мішечок", "благенька кожушаночка", "кілочок", "пасмочка", "грудочка", "покійничок", "кістячечок", "трупик", "вуличка", "сарайчик", "хуртовинка", "картоплинка", "крохмалець", "ціпочок", "скляночка", "ціпочок", "синок", "животик", "буханчик", "тваринка"</w:t>
      </w:r>
      <w:r w:rsidRPr="005B612D">
        <w:rPr>
          <w:sz w:val="28"/>
          <w:szCs w:val="28"/>
        </w:rPr>
        <w:t xml:space="preserve"> та ін.)</w:t>
      </w:r>
      <w:r>
        <w:rPr>
          <w:sz w:val="28"/>
          <w:szCs w:val="28"/>
        </w:rPr>
        <w:t>.</w:t>
      </w:r>
    </w:p>
    <w:p w:rsidR="00F43C0B" w:rsidRDefault="00F43C0B" w:rsidP="00F43C0B">
      <w:pPr>
        <w:spacing w:line="360" w:lineRule="auto"/>
        <w:ind w:firstLine="708"/>
        <w:jc w:val="both"/>
        <w:rPr>
          <w:sz w:val="28"/>
          <w:szCs w:val="28"/>
        </w:rPr>
      </w:pPr>
      <w:r w:rsidRPr="006B495B">
        <w:rPr>
          <w:b/>
          <w:sz w:val="28"/>
          <w:szCs w:val="28"/>
        </w:rPr>
        <w:t>Завдання для учнів другого варіанту</w:t>
      </w:r>
      <w:r w:rsidRPr="005B612D">
        <w:rPr>
          <w:sz w:val="28"/>
          <w:szCs w:val="28"/>
        </w:rPr>
        <w:t xml:space="preserve">: слова із значенням згрубілості </w:t>
      </w:r>
      <w:r w:rsidRPr="005B612D">
        <w:rPr>
          <w:i/>
          <w:sz w:val="28"/>
          <w:szCs w:val="28"/>
        </w:rPr>
        <w:t>("собацюги", "худяки", "важкезні</w:t>
      </w:r>
      <w:r w:rsidRPr="005B612D">
        <w:rPr>
          <w:sz w:val="28"/>
          <w:szCs w:val="28"/>
        </w:rPr>
        <w:t xml:space="preserve"> чемодани", </w:t>
      </w:r>
      <w:r w:rsidRPr="005B612D">
        <w:rPr>
          <w:i/>
          <w:sz w:val="28"/>
          <w:szCs w:val="28"/>
        </w:rPr>
        <w:t>"височенний</w:t>
      </w:r>
      <w:r w:rsidRPr="005B612D">
        <w:rPr>
          <w:sz w:val="28"/>
          <w:szCs w:val="28"/>
        </w:rPr>
        <w:t xml:space="preserve"> паркан", </w:t>
      </w:r>
      <w:r w:rsidRPr="005B612D">
        <w:rPr>
          <w:i/>
          <w:sz w:val="28"/>
          <w:szCs w:val="28"/>
        </w:rPr>
        <w:t>"бліднюща", "худющі"</w:t>
      </w:r>
      <w:r w:rsidRPr="005B612D">
        <w:rPr>
          <w:sz w:val="28"/>
          <w:szCs w:val="28"/>
        </w:rPr>
        <w:t xml:space="preserve"> тощо)</w:t>
      </w:r>
      <w:r>
        <w:rPr>
          <w:sz w:val="28"/>
          <w:szCs w:val="28"/>
        </w:rPr>
        <w:t>.</w:t>
      </w:r>
      <w:r w:rsidRPr="005B612D">
        <w:rPr>
          <w:sz w:val="28"/>
          <w:szCs w:val="28"/>
        </w:rPr>
        <w:t xml:space="preserve"> </w:t>
      </w:r>
    </w:p>
    <w:p w:rsidR="00F43C0B" w:rsidRDefault="00F43C0B" w:rsidP="00F43C0B">
      <w:pPr>
        <w:spacing w:line="360" w:lineRule="auto"/>
        <w:ind w:firstLine="708"/>
        <w:jc w:val="both"/>
        <w:rPr>
          <w:sz w:val="28"/>
          <w:szCs w:val="28"/>
        </w:rPr>
      </w:pPr>
      <w:r w:rsidRPr="006B495B">
        <w:rPr>
          <w:b/>
          <w:sz w:val="28"/>
          <w:szCs w:val="28"/>
        </w:rPr>
        <w:t xml:space="preserve">Завдання для </w:t>
      </w:r>
      <w:r>
        <w:rPr>
          <w:b/>
          <w:sz w:val="28"/>
          <w:szCs w:val="28"/>
        </w:rPr>
        <w:t xml:space="preserve">учнів </w:t>
      </w:r>
      <w:r w:rsidRPr="006B495B">
        <w:rPr>
          <w:b/>
          <w:sz w:val="28"/>
          <w:szCs w:val="28"/>
        </w:rPr>
        <w:t>третього варіанту</w:t>
      </w:r>
      <w:r>
        <w:rPr>
          <w:b/>
          <w:sz w:val="28"/>
          <w:szCs w:val="28"/>
        </w:rPr>
        <w:t>:</w:t>
      </w:r>
      <w:r w:rsidRPr="005B612D">
        <w:rPr>
          <w:sz w:val="28"/>
          <w:szCs w:val="28"/>
        </w:rPr>
        <w:t xml:space="preserve"> визначити наявні у тексті твору архаїзми </w:t>
      </w:r>
      <w:r w:rsidRPr="005B612D">
        <w:rPr>
          <w:i/>
          <w:sz w:val="28"/>
          <w:szCs w:val="28"/>
        </w:rPr>
        <w:t>("червінці", "цареградки", "незаможники", "полудрабок", "аршин"</w:t>
      </w:r>
      <w:r w:rsidRPr="005B612D">
        <w:rPr>
          <w:sz w:val="28"/>
          <w:szCs w:val="28"/>
        </w:rPr>
        <w:t xml:space="preserve"> та ін.)</w:t>
      </w:r>
      <w:r>
        <w:rPr>
          <w:sz w:val="28"/>
          <w:szCs w:val="28"/>
        </w:rPr>
        <w:t>.</w:t>
      </w:r>
      <w:r w:rsidRPr="005B612D">
        <w:rPr>
          <w:sz w:val="28"/>
          <w:szCs w:val="28"/>
        </w:rPr>
        <w:t xml:space="preserve"> </w:t>
      </w:r>
    </w:p>
    <w:p w:rsidR="00F43C0B" w:rsidRDefault="00F43C0B" w:rsidP="00F43C0B">
      <w:pPr>
        <w:spacing w:line="360" w:lineRule="auto"/>
        <w:ind w:firstLine="708"/>
        <w:jc w:val="both"/>
        <w:rPr>
          <w:sz w:val="28"/>
          <w:szCs w:val="28"/>
        </w:rPr>
      </w:pPr>
      <w:r w:rsidRPr="006B495B">
        <w:rPr>
          <w:b/>
          <w:sz w:val="28"/>
          <w:szCs w:val="28"/>
        </w:rPr>
        <w:t xml:space="preserve">Завдання для </w:t>
      </w:r>
      <w:r>
        <w:rPr>
          <w:b/>
          <w:sz w:val="28"/>
          <w:szCs w:val="28"/>
        </w:rPr>
        <w:t xml:space="preserve">учнів четвертого </w:t>
      </w:r>
      <w:r w:rsidRPr="006B495B">
        <w:rPr>
          <w:b/>
          <w:sz w:val="28"/>
          <w:szCs w:val="28"/>
        </w:rPr>
        <w:t>варіанту</w:t>
      </w:r>
      <w:r>
        <w:rPr>
          <w:b/>
          <w:sz w:val="28"/>
          <w:szCs w:val="28"/>
        </w:rPr>
        <w:t>:</w:t>
      </w:r>
      <w:r w:rsidRPr="005B612D">
        <w:rPr>
          <w:sz w:val="28"/>
          <w:szCs w:val="28"/>
        </w:rPr>
        <w:t xml:space="preserve"> визначити наявні у тексті твору церковнослов'янізми </w:t>
      </w:r>
      <w:r w:rsidRPr="005B612D">
        <w:rPr>
          <w:i/>
          <w:sz w:val="28"/>
          <w:szCs w:val="28"/>
        </w:rPr>
        <w:t>("не іскусяться", "змисли", "кафка", "олтар", "псалми", "прихожани", "Євангеліє", "дарохранильниця"</w:t>
      </w:r>
      <w:r w:rsidRPr="005B612D">
        <w:rPr>
          <w:sz w:val="28"/>
          <w:szCs w:val="28"/>
        </w:rPr>
        <w:t xml:space="preserve"> тощо). </w:t>
      </w:r>
    </w:p>
    <w:p w:rsidR="00F43C0B" w:rsidRPr="005B612D" w:rsidRDefault="00F43C0B" w:rsidP="00F43C0B">
      <w:pPr>
        <w:spacing w:line="360" w:lineRule="auto"/>
        <w:ind w:firstLine="708"/>
        <w:jc w:val="both"/>
        <w:rPr>
          <w:sz w:val="28"/>
          <w:szCs w:val="28"/>
        </w:rPr>
      </w:pPr>
      <w:r w:rsidRPr="00733CD5">
        <w:rPr>
          <w:b/>
          <w:sz w:val="28"/>
          <w:szCs w:val="28"/>
        </w:rPr>
        <w:t>Завдання для п'ятого варіанту</w:t>
      </w:r>
      <w:r>
        <w:rPr>
          <w:b/>
          <w:sz w:val="28"/>
          <w:szCs w:val="28"/>
        </w:rPr>
        <w:t>:</w:t>
      </w:r>
      <w:r>
        <w:rPr>
          <w:sz w:val="28"/>
          <w:szCs w:val="28"/>
        </w:rPr>
        <w:t xml:space="preserve"> визначити </w:t>
      </w:r>
      <w:r w:rsidRPr="005B612D">
        <w:rPr>
          <w:sz w:val="28"/>
          <w:szCs w:val="28"/>
        </w:rPr>
        <w:t xml:space="preserve">просторічні слова </w:t>
      </w:r>
      <w:r w:rsidRPr="005B612D">
        <w:rPr>
          <w:i/>
          <w:sz w:val="28"/>
          <w:szCs w:val="28"/>
        </w:rPr>
        <w:t>("хоровита", "праздник", "есплутатор", "бистрі"</w:t>
      </w:r>
      <w:r w:rsidRPr="005B612D">
        <w:rPr>
          <w:sz w:val="28"/>
          <w:szCs w:val="28"/>
        </w:rPr>
        <w:t xml:space="preserve"> та ін.), </w:t>
      </w:r>
      <w:r w:rsidRPr="00733CD5">
        <w:rPr>
          <w:b/>
          <w:sz w:val="28"/>
          <w:szCs w:val="28"/>
        </w:rPr>
        <w:t>для шостого</w:t>
      </w:r>
      <w:r w:rsidRPr="005B612D">
        <w:rPr>
          <w:sz w:val="28"/>
          <w:szCs w:val="28"/>
        </w:rPr>
        <w:t xml:space="preserve"> – жаргонізми (</w:t>
      </w:r>
      <w:r w:rsidRPr="005B612D">
        <w:rPr>
          <w:i/>
          <w:sz w:val="28"/>
          <w:szCs w:val="28"/>
        </w:rPr>
        <w:t>"щупи", "пшики"</w:t>
      </w:r>
      <w:r w:rsidRPr="005B612D">
        <w:rPr>
          <w:sz w:val="28"/>
          <w:szCs w:val="28"/>
        </w:rPr>
        <w:t xml:space="preserve"> – довгі, залізні стрижні, загострені з одного боку, з другого боку загнуті під прямим кутом; </w:t>
      </w:r>
      <w:r w:rsidRPr="005B612D">
        <w:rPr>
          <w:i/>
          <w:sz w:val="28"/>
          <w:szCs w:val="28"/>
        </w:rPr>
        <w:t>"індус"</w:t>
      </w:r>
      <w:r w:rsidRPr="005B612D">
        <w:rPr>
          <w:sz w:val="28"/>
          <w:szCs w:val="28"/>
        </w:rPr>
        <w:t xml:space="preserve"> – одноосібник, </w:t>
      </w:r>
      <w:r w:rsidRPr="005B612D">
        <w:rPr>
          <w:sz w:val="28"/>
          <w:szCs w:val="28"/>
        </w:rPr>
        <w:lastRenderedPageBreak/>
        <w:t xml:space="preserve">противник нової влади; </w:t>
      </w:r>
      <w:r w:rsidRPr="005B612D">
        <w:rPr>
          <w:i/>
          <w:sz w:val="28"/>
          <w:szCs w:val="28"/>
        </w:rPr>
        <w:t>"круки"</w:t>
      </w:r>
      <w:r w:rsidRPr="005B612D">
        <w:rPr>
          <w:sz w:val="28"/>
          <w:szCs w:val="28"/>
        </w:rPr>
        <w:t xml:space="preserve"> – обшукувачі, охоронники; </w:t>
      </w:r>
      <w:r w:rsidRPr="005B612D">
        <w:rPr>
          <w:i/>
          <w:sz w:val="28"/>
          <w:szCs w:val="28"/>
        </w:rPr>
        <w:t>"сидори"</w:t>
      </w:r>
      <w:r w:rsidRPr="005B612D">
        <w:rPr>
          <w:sz w:val="28"/>
          <w:szCs w:val="28"/>
        </w:rPr>
        <w:t xml:space="preserve"> – мішки; </w:t>
      </w:r>
      <w:r w:rsidRPr="005B612D">
        <w:rPr>
          <w:i/>
          <w:sz w:val="28"/>
          <w:szCs w:val="28"/>
        </w:rPr>
        <w:t>"шишки"</w:t>
      </w:r>
      <w:r w:rsidRPr="005B612D">
        <w:rPr>
          <w:sz w:val="28"/>
          <w:szCs w:val="28"/>
        </w:rPr>
        <w:t xml:space="preserve"> – працівники парткому; </w:t>
      </w:r>
      <w:r w:rsidRPr="005B612D">
        <w:rPr>
          <w:i/>
          <w:sz w:val="28"/>
          <w:szCs w:val="28"/>
        </w:rPr>
        <w:t>"маневрушки"</w:t>
      </w:r>
      <w:r w:rsidRPr="005B612D">
        <w:rPr>
          <w:sz w:val="28"/>
          <w:szCs w:val="28"/>
        </w:rPr>
        <w:t xml:space="preserve"> – паровози; </w:t>
      </w:r>
      <w:r w:rsidRPr="005B612D">
        <w:rPr>
          <w:i/>
          <w:sz w:val="28"/>
          <w:szCs w:val="28"/>
        </w:rPr>
        <w:t>"чисто"</w:t>
      </w:r>
      <w:r w:rsidRPr="005B612D">
        <w:rPr>
          <w:sz w:val="28"/>
          <w:szCs w:val="28"/>
        </w:rPr>
        <w:t xml:space="preserve"> – відбирання всього їстівного, без пропусків; </w:t>
      </w:r>
      <w:r w:rsidRPr="005B612D">
        <w:rPr>
          <w:i/>
          <w:sz w:val="28"/>
          <w:szCs w:val="28"/>
        </w:rPr>
        <w:t>"зайцем"</w:t>
      </w:r>
      <w:r w:rsidRPr="005B612D">
        <w:rPr>
          <w:sz w:val="28"/>
          <w:szCs w:val="28"/>
        </w:rPr>
        <w:t xml:space="preserve"> – без білета; </w:t>
      </w:r>
      <w:r w:rsidRPr="005B612D">
        <w:rPr>
          <w:i/>
          <w:sz w:val="28"/>
          <w:szCs w:val="28"/>
        </w:rPr>
        <w:t>"сірі"</w:t>
      </w:r>
      <w:r w:rsidRPr="005B612D">
        <w:rPr>
          <w:sz w:val="28"/>
          <w:szCs w:val="28"/>
        </w:rPr>
        <w:t xml:space="preserve"> – селянство, прості трудівники; </w:t>
      </w:r>
      <w:r w:rsidRPr="005B612D">
        <w:rPr>
          <w:i/>
          <w:sz w:val="28"/>
          <w:szCs w:val="28"/>
        </w:rPr>
        <w:t>"хвіст"</w:t>
      </w:r>
      <w:r w:rsidRPr="005B612D">
        <w:rPr>
          <w:sz w:val="28"/>
          <w:szCs w:val="28"/>
        </w:rPr>
        <w:t xml:space="preserve"> – кінець черги; </w:t>
      </w:r>
      <w:r w:rsidRPr="005B612D">
        <w:rPr>
          <w:i/>
          <w:sz w:val="28"/>
          <w:szCs w:val="28"/>
        </w:rPr>
        <w:t>"низовик"</w:t>
      </w:r>
      <w:r w:rsidRPr="005B612D">
        <w:rPr>
          <w:sz w:val="28"/>
          <w:szCs w:val="28"/>
        </w:rPr>
        <w:t xml:space="preserve"> – партпра</w:t>
      </w:r>
      <w:r>
        <w:rPr>
          <w:sz w:val="28"/>
          <w:szCs w:val="28"/>
        </w:rPr>
        <w:t>цівник невисокого рангу та ін.)</w:t>
      </w:r>
    </w:p>
    <w:p w:rsidR="00F43C0B" w:rsidRPr="005B612D" w:rsidRDefault="00F43C0B" w:rsidP="00F43C0B">
      <w:pPr>
        <w:spacing w:line="360" w:lineRule="auto"/>
        <w:ind w:firstLine="540"/>
        <w:jc w:val="both"/>
        <w:rPr>
          <w:sz w:val="28"/>
          <w:szCs w:val="28"/>
        </w:rPr>
      </w:pPr>
      <w:r w:rsidRPr="003742CB">
        <w:rPr>
          <w:sz w:val="28"/>
          <w:szCs w:val="28"/>
        </w:rPr>
        <w:t>Одним із видів роботи</w:t>
      </w:r>
      <w:r>
        <w:rPr>
          <w:sz w:val="28"/>
          <w:szCs w:val="28"/>
        </w:rPr>
        <w:t xml:space="preserve"> під час літературознавчого аналізу</w:t>
      </w:r>
      <w:r w:rsidRPr="003742CB">
        <w:rPr>
          <w:sz w:val="28"/>
          <w:szCs w:val="28"/>
        </w:rPr>
        <w:t>, на нашу думку, може бути</w:t>
      </w:r>
      <w:r w:rsidRPr="005B612D">
        <w:rPr>
          <w:sz w:val="28"/>
          <w:szCs w:val="28"/>
        </w:rPr>
        <w:t xml:space="preserve"> </w:t>
      </w:r>
      <w:r w:rsidRPr="003742CB">
        <w:rPr>
          <w:b/>
          <w:sz w:val="28"/>
          <w:szCs w:val="28"/>
        </w:rPr>
        <w:t>творче завдання</w:t>
      </w:r>
      <w:r>
        <w:rPr>
          <w:sz w:val="28"/>
          <w:szCs w:val="28"/>
        </w:rPr>
        <w:t xml:space="preserve"> – визначення </w:t>
      </w:r>
      <w:r w:rsidRPr="005B612D">
        <w:rPr>
          <w:sz w:val="28"/>
          <w:szCs w:val="28"/>
        </w:rPr>
        <w:t>учнями найрізноманітніших тропів у авторському тексті</w:t>
      </w:r>
      <w:r>
        <w:rPr>
          <w:sz w:val="28"/>
          <w:szCs w:val="28"/>
        </w:rPr>
        <w:t xml:space="preserve"> та з'ясування їх ролі, </w:t>
      </w:r>
      <w:r w:rsidRPr="005B612D">
        <w:rPr>
          <w:sz w:val="28"/>
          <w:szCs w:val="28"/>
        </w:rPr>
        <w:t xml:space="preserve">наприклад: порівнянь (руїнники </w:t>
      </w:r>
      <w:r w:rsidRPr="005B612D">
        <w:rPr>
          <w:i/>
          <w:sz w:val="28"/>
          <w:szCs w:val="28"/>
        </w:rPr>
        <w:t>"скочили, ніби вовки на телячу печінку"</w:t>
      </w:r>
      <w:r w:rsidRPr="005B612D">
        <w:rPr>
          <w:sz w:val="28"/>
          <w:szCs w:val="28"/>
        </w:rPr>
        <w:t xml:space="preserve">; у Отроходіна </w:t>
      </w:r>
      <w:r w:rsidRPr="005B612D">
        <w:rPr>
          <w:i/>
          <w:sz w:val="28"/>
          <w:szCs w:val="28"/>
        </w:rPr>
        <w:t>"скельця окулярів, мов з криги січені"</w:t>
      </w:r>
      <w:r w:rsidRPr="005B612D">
        <w:rPr>
          <w:sz w:val="28"/>
          <w:szCs w:val="28"/>
        </w:rPr>
        <w:t xml:space="preserve">; Дарія Олександрівна Оленку </w:t>
      </w:r>
      <w:r w:rsidRPr="005B612D">
        <w:rPr>
          <w:i/>
          <w:sz w:val="28"/>
          <w:szCs w:val="28"/>
        </w:rPr>
        <w:t>"заквітчує, ніби коронує зірками"</w:t>
      </w:r>
      <w:r w:rsidRPr="005B612D">
        <w:rPr>
          <w:sz w:val="28"/>
          <w:szCs w:val="28"/>
        </w:rPr>
        <w:t xml:space="preserve">; </w:t>
      </w:r>
      <w:r w:rsidRPr="005B612D">
        <w:rPr>
          <w:i/>
          <w:sz w:val="28"/>
          <w:szCs w:val="28"/>
        </w:rPr>
        <w:t>"хатки, як білі горлиці"</w:t>
      </w:r>
      <w:r w:rsidRPr="005B612D">
        <w:rPr>
          <w:sz w:val="28"/>
          <w:szCs w:val="28"/>
        </w:rPr>
        <w:t xml:space="preserve"> та ін.), метафор </w:t>
      </w:r>
      <w:r w:rsidRPr="005B612D">
        <w:rPr>
          <w:i/>
          <w:sz w:val="28"/>
          <w:szCs w:val="28"/>
        </w:rPr>
        <w:t xml:space="preserve">("хитрі димоходи", "очі прив'язані до нових книжок", "пронизує зором", "хитрість любляча", "серце чує", "на серці світліше", "очима вп'ялася", "хатки раділи… вікнами", "хліб… залізним колесом тягнуть", "кріпосний паркан" </w:t>
      </w:r>
      <w:r w:rsidRPr="005B612D">
        <w:rPr>
          <w:sz w:val="28"/>
          <w:szCs w:val="28"/>
        </w:rPr>
        <w:t xml:space="preserve">тощо); риторичних фігур, що переважно застосовуються  у односкладних реченнях: </w:t>
      </w:r>
      <w:r w:rsidRPr="005B612D">
        <w:rPr>
          <w:i/>
          <w:sz w:val="28"/>
          <w:szCs w:val="28"/>
        </w:rPr>
        <w:t>("Одумаймося!", "На смерть вирізнив!"</w:t>
      </w:r>
      <w:r w:rsidRPr="005B612D">
        <w:rPr>
          <w:sz w:val="28"/>
          <w:szCs w:val="28"/>
        </w:rPr>
        <w:t xml:space="preserve"> та ін. – риторичні оклики; </w:t>
      </w:r>
      <w:r w:rsidRPr="005B612D">
        <w:rPr>
          <w:i/>
          <w:sz w:val="28"/>
          <w:szCs w:val="28"/>
        </w:rPr>
        <w:t xml:space="preserve">"Що я з малими робитиму?", "Хіба нема чоловіків певних?" </w:t>
      </w:r>
      <w:r w:rsidRPr="005B612D">
        <w:rPr>
          <w:sz w:val="28"/>
          <w:szCs w:val="28"/>
        </w:rPr>
        <w:t xml:space="preserve">тощо – риторичні запитання), синтаксичних фігур: інверсія </w:t>
      </w:r>
      <w:r w:rsidRPr="005B612D">
        <w:rPr>
          <w:i/>
          <w:sz w:val="28"/>
          <w:szCs w:val="28"/>
        </w:rPr>
        <w:t>("книжки мертві", "сміх  непродуманий і грішний"</w:t>
      </w:r>
      <w:r w:rsidRPr="005B612D">
        <w:rPr>
          <w:sz w:val="28"/>
          <w:szCs w:val="28"/>
        </w:rPr>
        <w:t xml:space="preserve"> та ін.), антитеза </w:t>
      </w:r>
      <w:r w:rsidRPr="005B612D">
        <w:rPr>
          <w:i/>
          <w:sz w:val="28"/>
          <w:szCs w:val="28"/>
        </w:rPr>
        <w:t>("Побачивши, як гріється казан активістів і як відтягають падло натруджені худяки під линвами"</w:t>
      </w:r>
      <w:r w:rsidRPr="005B612D">
        <w:rPr>
          <w:sz w:val="28"/>
          <w:szCs w:val="28"/>
        </w:rPr>
        <w:t xml:space="preserve">), протиставлення </w:t>
      </w:r>
      <w:r w:rsidRPr="005B612D">
        <w:rPr>
          <w:i/>
          <w:sz w:val="28"/>
          <w:szCs w:val="28"/>
        </w:rPr>
        <w:t>("Серця нема – камінь під ребром")</w:t>
      </w:r>
      <w:r w:rsidRPr="005B612D">
        <w:rPr>
          <w:sz w:val="28"/>
          <w:szCs w:val="28"/>
        </w:rPr>
        <w:t xml:space="preserve"> та ін., фразеологізмів </w:t>
      </w:r>
      <w:r w:rsidRPr="008825A8">
        <w:rPr>
          <w:i/>
          <w:sz w:val="28"/>
          <w:szCs w:val="28"/>
        </w:rPr>
        <w:t>(</w:t>
      </w:r>
      <w:r w:rsidRPr="005B612D">
        <w:rPr>
          <w:i/>
          <w:sz w:val="28"/>
          <w:szCs w:val="28"/>
        </w:rPr>
        <w:t>"ноги не держать", "глупа ніч", "хоче з світу звести", "світ за очі", "перебирали всі ребра", "відійшли ні з чим", "темно, хоч в око стрель", "води вилито – пропасть", "сліпі в колисках бачать", "що буде, те й буде", "ждіть, як зайці кукурікнуть", "скоріш пісок на цегельні вродить"</w:t>
      </w:r>
      <w:r>
        <w:rPr>
          <w:i/>
          <w:sz w:val="28"/>
          <w:szCs w:val="28"/>
        </w:rPr>
        <w:t>)</w:t>
      </w:r>
      <w:r w:rsidRPr="005B612D">
        <w:rPr>
          <w:sz w:val="28"/>
          <w:szCs w:val="28"/>
        </w:rPr>
        <w:t xml:space="preserve"> тощо.</w:t>
      </w:r>
    </w:p>
    <w:p w:rsidR="00F43C0B" w:rsidRPr="005B612D" w:rsidRDefault="00863433" w:rsidP="00F43C0B">
      <w:pPr>
        <w:spacing w:line="360" w:lineRule="auto"/>
        <w:jc w:val="both"/>
        <w:rPr>
          <w:sz w:val="28"/>
          <w:szCs w:val="28"/>
        </w:rPr>
      </w:pPr>
      <w:r>
        <w:rPr>
          <w:b/>
          <w:i/>
          <w:noProof/>
          <w:color w:val="000000"/>
          <w:sz w:val="28"/>
          <w:szCs w:val="28"/>
          <w:u w:val="single"/>
        </w:rPr>
        <w:pict>
          <v:rect id="_x0000_s1186" style="position:absolute;left:0;text-align:left;margin-left:-522pt;margin-top:98.55pt;width:429.15pt;height:63pt;z-index:251788288">
            <v:textbox style="mso-next-textbox:#_x0000_s1186">
              <w:txbxContent>
                <w:p w:rsidR="00F43C0B" w:rsidRPr="00F628EE" w:rsidRDefault="00F43C0B" w:rsidP="00F43C0B">
                  <w:pPr>
                    <w:tabs>
                      <w:tab w:val="left" w:pos="180"/>
                    </w:tabs>
                    <w:ind w:left="720" w:right="-122" w:hanging="720"/>
                    <w:jc w:val="both"/>
                  </w:pPr>
                  <w:r>
                    <w:rPr>
                      <w:b/>
                    </w:rPr>
                    <w:t xml:space="preserve">ДЖЕРЕЛЬНІ ОСНОВИ ПОВІСТІ:  </w:t>
                  </w:r>
                  <w:r w:rsidRPr="0095712B">
                    <w:t xml:space="preserve">Задум </w:t>
                  </w:r>
                  <w:r>
                    <w:t>виник у 1910 році, коли М.Коцюбинський уперше побував на Гуцульщині. Зустрічався з гуцулами, вивчав їхні звичаї та обряди. Користувався фольклорно-етнографічними збірниками В. Гнатюка, І. Франка.</w:t>
                  </w:r>
                </w:p>
              </w:txbxContent>
            </v:textbox>
          </v:rect>
        </w:pict>
      </w:r>
      <w:r>
        <w:rPr>
          <w:b/>
          <w:i/>
          <w:noProof/>
          <w:color w:val="000000"/>
          <w:sz w:val="28"/>
          <w:szCs w:val="28"/>
          <w:u w:val="single"/>
        </w:rPr>
        <w:pict>
          <v:rect id="_x0000_s1185" style="position:absolute;left:0;text-align:left;margin-left:-234pt;margin-top:116.55pt;width:54pt;height:359.1pt;z-index:251787264">
            <v:textbox style="layout-flow:vertical;mso-layout-flow-alt:bottom-to-top;mso-next-textbox:#_x0000_s1185">
              <w:txbxContent>
                <w:p w:rsidR="00F43C0B" w:rsidRPr="0095712B" w:rsidRDefault="00F43C0B" w:rsidP="00F43C0B">
                  <w:pPr>
                    <w:jc w:val="center"/>
                    <w:rPr>
                      <w:b/>
                      <w:sz w:val="56"/>
                      <w:szCs w:val="56"/>
                    </w:rPr>
                  </w:pPr>
                  <w:r w:rsidRPr="0095712B">
                    <w:rPr>
                      <w:b/>
                      <w:sz w:val="56"/>
                      <w:szCs w:val="56"/>
                    </w:rPr>
                    <w:t>«Тіні забутих предків»</w:t>
                  </w:r>
                </w:p>
              </w:txbxContent>
            </v:textbox>
          </v:rect>
        </w:pict>
      </w:r>
      <w:r w:rsidR="00F43C0B" w:rsidRPr="008B1846">
        <w:rPr>
          <w:sz w:val="28"/>
          <w:szCs w:val="28"/>
        </w:rPr>
        <w:tab/>
      </w:r>
      <w:r w:rsidR="00F43C0B" w:rsidRPr="005B612D">
        <w:rPr>
          <w:sz w:val="28"/>
          <w:szCs w:val="28"/>
        </w:rPr>
        <w:t xml:space="preserve">Чинними шкільними програмами з української літератури в старшій школі передбачено також і вивчення ліричних творів. Питання вивчення мови ліричних </w:t>
      </w:r>
      <w:r w:rsidR="00F43C0B">
        <w:rPr>
          <w:sz w:val="28"/>
          <w:szCs w:val="28"/>
        </w:rPr>
        <w:t>творів є актуальним у шкільному</w:t>
      </w:r>
      <w:r w:rsidR="00F43C0B" w:rsidRPr="005B612D">
        <w:rPr>
          <w:sz w:val="28"/>
          <w:szCs w:val="28"/>
        </w:rPr>
        <w:t xml:space="preserve"> курсі української літератури. Основою ліричного твору є відтворення почуттів, настроїв, </w:t>
      </w:r>
      <w:r w:rsidR="00F43C0B" w:rsidRPr="005B612D">
        <w:rPr>
          <w:sz w:val="28"/>
          <w:szCs w:val="28"/>
        </w:rPr>
        <w:lastRenderedPageBreak/>
        <w:t>властивих ліричному героєві, що передається за допомогою образної, глибоко емоційної мови автора. "У ліричних творах мова лаконічна і експресивна, багата на тропи і фігури. Кожне слово, навіть його звучання несуть на собі певне змістове й емоційне навантаження… [</w:t>
      </w:r>
      <w:r w:rsidR="00F43C0B">
        <w:rPr>
          <w:sz w:val="28"/>
          <w:szCs w:val="28"/>
        </w:rPr>
        <w:t>150</w:t>
      </w:r>
      <w:r w:rsidR="00F43C0B" w:rsidRPr="005B612D">
        <w:rPr>
          <w:sz w:val="28"/>
          <w:szCs w:val="28"/>
        </w:rPr>
        <w:t>, с.</w:t>
      </w:r>
      <w:r w:rsidR="00F43C0B">
        <w:rPr>
          <w:sz w:val="28"/>
          <w:szCs w:val="28"/>
        </w:rPr>
        <w:t xml:space="preserve"> </w:t>
      </w:r>
      <w:r w:rsidR="00F43C0B" w:rsidRPr="005B612D">
        <w:rPr>
          <w:sz w:val="28"/>
          <w:szCs w:val="28"/>
        </w:rPr>
        <w:t>108]</w:t>
      </w:r>
      <w:r w:rsidR="00F43C0B">
        <w:rPr>
          <w:sz w:val="28"/>
          <w:szCs w:val="28"/>
        </w:rPr>
        <w:t>"</w:t>
      </w:r>
      <w:r w:rsidR="00F43C0B" w:rsidRPr="005B612D">
        <w:rPr>
          <w:sz w:val="28"/>
          <w:szCs w:val="28"/>
        </w:rPr>
        <w:t>. Аналіз мови ліричного твору повинен передбачати спостереження за звуковою організацією художньої мови, за лексичними та синтаксичними особливостями. Пропонуємо методику проведення аналізу мови поетичного твору на сучасному уроці української літератури в 10-му класі  за темою "Іван Якович Франко. Життє</w:t>
      </w:r>
      <w:r w:rsidR="00F43C0B">
        <w:rPr>
          <w:sz w:val="28"/>
          <w:szCs w:val="28"/>
        </w:rPr>
        <w:t xml:space="preserve">вий і творчий шлях письменника. </w:t>
      </w:r>
      <w:r w:rsidR="00F43C0B" w:rsidRPr="005B612D">
        <w:rPr>
          <w:sz w:val="28"/>
          <w:szCs w:val="28"/>
        </w:rPr>
        <w:t xml:space="preserve">"Гімн" ("Вічний революціонер…") – зразок революційно-патріотичної лірики".  Враховуючи реалізацію дидактичних завдань уроку, а саме: поглибити знання учнів про життєвий і творчий шлях письменника,  поширити поняття про патріотичну та громадянську лірику митця – на етапі вивчення нового матеріалу вважаємо </w:t>
      </w:r>
      <w:r w:rsidR="00F43C0B">
        <w:rPr>
          <w:sz w:val="28"/>
          <w:szCs w:val="28"/>
        </w:rPr>
        <w:t xml:space="preserve">за </w:t>
      </w:r>
      <w:r w:rsidR="00F43C0B" w:rsidRPr="005B612D">
        <w:rPr>
          <w:sz w:val="28"/>
          <w:szCs w:val="28"/>
        </w:rPr>
        <w:t>доцільн</w:t>
      </w:r>
      <w:r w:rsidR="00F43C0B">
        <w:rPr>
          <w:sz w:val="28"/>
          <w:szCs w:val="28"/>
        </w:rPr>
        <w:t>е</w:t>
      </w:r>
      <w:r w:rsidR="00F43C0B" w:rsidRPr="005B612D">
        <w:rPr>
          <w:sz w:val="28"/>
          <w:szCs w:val="28"/>
        </w:rPr>
        <w:t xml:space="preserve"> проведення словникової роботи з метою коментування теоретико-літературного поняття "громадянсько-політична лірика", літературної історії збірки "З вершин і низин" І.</w:t>
      </w:r>
      <w:r w:rsidR="00F43C0B">
        <w:rPr>
          <w:sz w:val="28"/>
          <w:szCs w:val="28"/>
        </w:rPr>
        <w:t xml:space="preserve"> </w:t>
      </w:r>
      <w:r w:rsidR="00F43C0B" w:rsidRPr="005B612D">
        <w:rPr>
          <w:sz w:val="28"/>
          <w:szCs w:val="28"/>
        </w:rPr>
        <w:t>Франка. Наприклад:</w:t>
      </w:r>
    </w:p>
    <w:p w:rsidR="00F43C0B" w:rsidRPr="00EA5928" w:rsidRDefault="00F43C0B" w:rsidP="00F43C0B">
      <w:pPr>
        <w:spacing w:line="360" w:lineRule="auto"/>
        <w:ind w:firstLine="540"/>
        <w:jc w:val="both"/>
        <w:rPr>
          <w:b/>
          <w:sz w:val="28"/>
          <w:szCs w:val="28"/>
        </w:rPr>
      </w:pPr>
      <w:r w:rsidRPr="00EA5928">
        <w:rPr>
          <w:b/>
          <w:sz w:val="28"/>
          <w:szCs w:val="28"/>
        </w:rPr>
        <w:t xml:space="preserve"> Словникова робота</w:t>
      </w:r>
    </w:p>
    <w:p w:rsidR="00F43C0B" w:rsidRPr="005B612D" w:rsidRDefault="00F43C0B" w:rsidP="00F43C0B">
      <w:pPr>
        <w:spacing w:line="360" w:lineRule="auto"/>
        <w:ind w:hanging="720"/>
        <w:jc w:val="both"/>
        <w:rPr>
          <w:sz w:val="28"/>
          <w:szCs w:val="28"/>
        </w:rPr>
      </w:pPr>
      <w:r w:rsidRPr="005B612D">
        <w:rPr>
          <w:sz w:val="28"/>
          <w:szCs w:val="28"/>
        </w:rPr>
        <w:tab/>
      </w:r>
      <w:r w:rsidRPr="005B612D">
        <w:rPr>
          <w:sz w:val="28"/>
          <w:szCs w:val="28"/>
        </w:rPr>
        <w:tab/>
        <w:t>Громадянсько-політична лірика – це поетичні твори, у яких ліричний герой висловлює свої думки, почуття і переживання, що пов’язані з поглядами, передчуттями передових людей того часу.</w:t>
      </w:r>
    </w:p>
    <w:p w:rsidR="00F43C0B" w:rsidRPr="00EA5928" w:rsidRDefault="00F43C0B" w:rsidP="00F43C0B">
      <w:pPr>
        <w:spacing w:line="360" w:lineRule="auto"/>
        <w:ind w:left="720"/>
        <w:jc w:val="both"/>
        <w:rPr>
          <w:b/>
          <w:sz w:val="28"/>
          <w:szCs w:val="28"/>
        </w:rPr>
      </w:pPr>
      <w:r w:rsidRPr="00EA5928">
        <w:rPr>
          <w:b/>
          <w:sz w:val="28"/>
          <w:szCs w:val="28"/>
        </w:rPr>
        <w:t>Розповідь учителя</w:t>
      </w:r>
    </w:p>
    <w:p w:rsidR="00F43C0B" w:rsidRPr="002F655D" w:rsidRDefault="00F43C0B" w:rsidP="00F43C0B">
      <w:pPr>
        <w:spacing w:line="360" w:lineRule="auto"/>
        <w:ind w:hanging="720"/>
        <w:jc w:val="both"/>
        <w:rPr>
          <w:sz w:val="28"/>
          <w:szCs w:val="28"/>
        </w:rPr>
      </w:pPr>
      <w:r w:rsidRPr="002F655D">
        <w:rPr>
          <w:sz w:val="28"/>
          <w:szCs w:val="28"/>
        </w:rPr>
        <w:tab/>
      </w:r>
      <w:r w:rsidRPr="002F655D">
        <w:rPr>
          <w:sz w:val="28"/>
          <w:szCs w:val="28"/>
        </w:rPr>
        <w:tab/>
        <w:t>Героєм громадянської (або революційно-патріотичної) лірики І.Франка стає людина – борець, що піднялася на боротьбу за свою волю і незалежність. Класичними зразками революційно-патріотичної лірики є вірші І.Франка "Товаришам із тюрми", "Каменярі", "Беркут", "На суді", "Гімн" ("Вічний революціонер…"), "Гадки на межі" та ін. Це поезія, що сповнена передчуттям соціальної бурі, полум’яною вірою у світле майбутнє рідного народу. З таких віршів склалася збірка "З вершин і низин", яку</w:t>
      </w:r>
      <w:r>
        <w:rPr>
          <w:sz w:val="28"/>
          <w:szCs w:val="28"/>
        </w:rPr>
        <w:t xml:space="preserve"> митець присвятив своїй дружині</w:t>
      </w:r>
      <w:r w:rsidRPr="002F655D">
        <w:rPr>
          <w:sz w:val="28"/>
          <w:szCs w:val="28"/>
        </w:rPr>
        <w:t xml:space="preserve"> Ользі Хоружинській. Перше видання збірки датується 1887 роком, друге –  1893. Поезія збірки звучала, як голос болю, гніву, правди, що йде з </w:t>
      </w:r>
      <w:r w:rsidRPr="002F655D">
        <w:rPr>
          <w:sz w:val="28"/>
          <w:szCs w:val="28"/>
        </w:rPr>
        <w:lastRenderedPageBreak/>
        <w:t>глибин народних низів, розкривала велику силу народу, його прагнення осягнути вершини соціальної справедливості, зійти на висоти, з яких видно світло вселюдських ідеалів.</w:t>
      </w:r>
    </w:p>
    <w:p w:rsidR="00F43C0B" w:rsidRPr="002F655D" w:rsidRDefault="00F43C0B" w:rsidP="00F43C0B">
      <w:pPr>
        <w:spacing w:line="360" w:lineRule="auto"/>
        <w:ind w:hanging="720"/>
        <w:jc w:val="both"/>
        <w:rPr>
          <w:sz w:val="28"/>
          <w:szCs w:val="28"/>
        </w:rPr>
      </w:pPr>
      <w:r w:rsidRPr="002F655D">
        <w:rPr>
          <w:sz w:val="28"/>
          <w:szCs w:val="28"/>
        </w:rPr>
        <w:tab/>
      </w:r>
      <w:r w:rsidRPr="002F655D">
        <w:rPr>
          <w:sz w:val="28"/>
          <w:szCs w:val="28"/>
        </w:rPr>
        <w:tab/>
        <w:t xml:space="preserve">Збірка "З вершин і низин" має складну мистецьку будову: вірші, що ввійшли до збірки, написані у різний час і для різного періоду. </w:t>
      </w:r>
    </w:p>
    <w:p w:rsidR="00F43C0B" w:rsidRPr="002F655D" w:rsidRDefault="00F43C0B" w:rsidP="00F43C0B">
      <w:pPr>
        <w:spacing w:line="360" w:lineRule="auto"/>
        <w:ind w:hanging="720"/>
        <w:jc w:val="both"/>
        <w:rPr>
          <w:sz w:val="28"/>
          <w:szCs w:val="28"/>
        </w:rPr>
      </w:pPr>
      <w:r w:rsidRPr="002F655D">
        <w:rPr>
          <w:sz w:val="28"/>
          <w:szCs w:val="28"/>
        </w:rPr>
        <w:tab/>
      </w:r>
      <w:r w:rsidRPr="002F655D">
        <w:rPr>
          <w:sz w:val="28"/>
          <w:szCs w:val="28"/>
        </w:rPr>
        <w:tab/>
        <w:t>Складається збірка з 7 розділів, що умовно розподіляються на 2 частини: 1-й розділ – "</w:t>
      </w:r>
      <w:r w:rsidRPr="002F655D">
        <w:rPr>
          <w:sz w:val="28"/>
          <w:szCs w:val="28"/>
          <w:lang w:val="en-US"/>
        </w:rPr>
        <w:t>De</w:t>
      </w:r>
      <w:r w:rsidRPr="002F655D">
        <w:rPr>
          <w:sz w:val="28"/>
          <w:szCs w:val="28"/>
        </w:rPr>
        <w:t xml:space="preserve"> </w:t>
      </w:r>
      <w:r w:rsidRPr="002F655D">
        <w:rPr>
          <w:sz w:val="28"/>
          <w:szCs w:val="28"/>
          <w:lang w:val="en-US"/>
        </w:rPr>
        <w:t>profundis</w:t>
      </w:r>
      <w:r w:rsidRPr="002F655D">
        <w:rPr>
          <w:sz w:val="28"/>
          <w:szCs w:val="28"/>
        </w:rPr>
        <w:t xml:space="preserve">", 2-й – "Профілі і маски", 3-й – "Сонети" (перша частина, де представлено ліричні твори); 4-й розділ – "Галицькі образки", 5-й – "Із жидівських мелодій", 6-й – "Панські жарти", 7-й – "Легенди" (друга частина, де наявні епічні твори). </w:t>
      </w:r>
    </w:p>
    <w:p w:rsidR="00F43C0B" w:rsidRPr="002F655D" w:rsidRDefault="00F43C0B" w:rsidP="00F43C0B">
      <w:pPr>
        <w:spacing w:line="360" w:lineRule="auto"/>
        <w:ind w:firstLine="540"/>
        <w:jc w:val="both"/>
        <w:rPr>
          <w:sz w:val="28"/>
          <w:szCs w:val="28"/>
        </w:rPr>
      </w:pPr>
      <w:r w:rsidRPr="002F655D">
        <w:rPr>
          <w:sz w:val="28"/>
          <w:szCs w:val="28"/>
        </w:rPr>
        <w:t>Відкривається збірка поезією "Гімн" ("Вічний революціонер…"), що була покладена на музику М.</w:t>
      </w:r>
      <w:r>
        <w:rPr>
          <w:sz w:val="28"/>
          <w:szCs w:val="28"/>
        </w:rPr>
        <w:t xml:space="preserve"> </w:t>
      </w:r>
      <w:r w:rsidRPr="002F655D">
        <w:rPr>
          <w:sz w:val="28"/>
          <w:szCs w:val="28"/>
        </w:rPr>
        <w:t>Лисенком 1905 року і стала відомою піснею. Як і Шевченків "Заповіт" вірш став одним з неофіційних гімнів бездержавного народу.</w:t>
      </w:r>
    </w:p>
    <w:p w:rsidR="00F43C0B" w:rsidRPr="002F655D" w:rsidRDefault="00F43C0B" w:rsidP="00F43C0B">
      <w:pPr>
        <w:spacing w:line="360" w:lineRule="auto"/>
        <w:jc w:val="both"/>
        <w:rPr>
          <w:sz w:val="28"/>
          <w:szCs w:val="28"/>
        </w:rPr>
      </w:pPr>
      <w:r w:rsidRPr="002F655D">
        <w:rPr>
          <w:sz w:val="28"/>
          <w:szCs w:val="28"/>
        </w:rPr>
        <w:tab/>
        <w:t xml:space="preserve">Після виразного читання поезії "Гімн" ("Вічний революціонер…") І.Франка вчителем напам’ять з метою проведення ґрунтовного літературознавчого аналізу з урахуванням характеристики мовних особливостей </w:t>
      </w:r>
      <w:r>
        <w:rPr>
          <w:sz w:val="28"/>
          <w:szCs w:val="28"/>
        </w:rPr>
        <w:t xml:space="preserve">твору </w:t>
      </w:r>
      <w:r w:rsidRPr="002F655D">
        <w:rPr>
          <w:sz w:val="28"/>
          <w:szCs w:val="28"/>
        </w:rPr>
        <w:t xml:space="preserve">можна запропонувати </w:t>
      </w:r>
      <w:r w:rsidRPr="00EA5928">
        <w:rPr>
          <w:b/>
          <w:sz w:val="28"/>
          <w:szCs w:val="28"/>
        </w:rPr>
        <w:t>евристичну бесіду</w:t>
      </w:r>
      <w:r>
        <w:rPr>
          <w:sz w:val="28"/>
          <w:szCs w:val="28"/>
        </w:rPr>
        <w:t>, що може містити таку орієнтовну систему запитань і завдань до учнів</w:t>
      </w:r>
      <w:r w:rsidRPr="002F655D">
        <w:rPr>
          <w:sz w:val="28"/>
          <w:szCs w:val="28"/>
        </w:rPr>
        <w:t>:</w:t>
      </w:r>
    </w:p>
    <w:p w:rsidR="00F43C0B" w:rsidRDefault="00F43C0B" w:rsidP="00F43C0B">
      <w:pPr>
        <w:numPr>
          <w:ilvl w:val="1"/>
          <w:numId w:val="6"/>
        </w:numPr>
        <w:tabs>
          <w:tab w:val="clear" w:pos="1260"/>
          <w:tab w:val="num" w:pos="360"/>
          <w:tab w:val="left" w:pos="540"/>
        </w:tabs>
        <w:spacing w:line="360" w:lineRule="auto"/>
        <w:ind w:left="0" w:firstLine="0"/>
        <w:jc w:val="both"/>
        <w:rPr>
          <w:sz w:val="28"/>
          <w:szCs w:val="28"/>
        </w:rPr>
      </w:pPr>
      <w:r w:rsidRPr="002F655D">
        <w:rPr>
          <w:sz w:val="28"/>
          <w:szCs w:val="28"/>
        </w:rPr>
        <w:t xml:space="preserve">Який настрій має ця поезія? Свою думку обґрунтуйте. </w:t>
      </w:r>
    </w:p>
    <w:p w:rsidR="00F43C0B" w:rsidRDefault="00F43C0B" w:rsidP="00F43C0B">
      <w:pPr>
        <w:tabs>
          <w:tab w:val="num" w:pos="360"/>
          <w:tab w:val="left" w:pos="540"/>
        </w:tabs>
        <w:spacing w:line="360" w:lineRule="auto"/>
        <w:jc w:val="both"/>
        <w:rPr>
          <w:sz w:val="28"/>
          <w:szCs w:val="28"/>
        </w:rPr>
      </w:pPr>
      <w:r>
        <w:rPr>
          <w:sz w:val="28"/>
          <w:szCs w:val="28"/>
        </w:rPr>
        <w:t xml:space="preserve">або: </w:t>
      </w:r>
      <w:r w:rsidRPr="002F655D">
        <w:rPr>
          <w:sz w:val="28"/>
          <w:szCs w:val="28"/>
        </w:rPr>
        <w:t>– Які у вас виникли думки, почуття під час читання твору?</w:t>
      </w:r>
    </w:p>
    <w:p w:rsidR="00F43C0B" w:rsidRDefault="00F43C0B" w:rsidP="00F43C0B">
      <w:pPr>
        <w:numPr>
          <w:ilvl w:val="1"/>
          <w:numId w:val="6"/>
        </w:numPr>
        <w:tabs>
          <w:tab w:val="clear" w:pos="1260"/>
          <w:tab w:val="num" w:pos="360"/>
          <w:tab w:val="left" w:pos="540"/>
        </w:tabs>
        <w:spacing w:line="360" w:lineRule="auto"/>
        <w:ind w:left="0" w:firstLine="0"/>
        <w:jc w:val="both"/>
        <w:rPr>
          <w:sz w:val="28"/>
          <w:szCs w:val="28"/>
        </w:rPr>
      </w:pPr>
      <w:r w:rsidRPr="002F655D">
        <w:rPr>
          <w:sz w:val="28"/>
          <w:szCs w:val="28"/>
        </w:rPr>
        <w:t>Визначимо тему вірша.</w:t>
      </w:r>
    </w:p>
    <w:p w:rsidR="00F43C0B" w:rsidRDefault="00F43C0B" w:rsidP="00F43C0B">
      <w:pPr>
        <w:tabs>
          <w:tab w:val="num" w:pos="360"/>
          <w:tab w:val="left" w:pos="540"/>
        </w:tabs>
        <w:spacing w:line="360" w:lineRule="auto"/>
        <w:jc w:val="both"/>
        <w:rPr>
          <w:sz w:val="28"/>
          <w:szCs w:val="28"/>
        </w:rPr>
      </w:pPr>
      <w:r w:rsidRPr="002F655D">
        <w:rPr>
          <w:sz w:val="28"/>
          <w:szCs w:val="28"/>
        </w:rPr>
        <w:t>(– Тема поезії – відтворення вічної боротьб</w:t>
      </w:r>
      <w:r>
        <w:rPr>
          <w:sz w:val="28"/>
          <w:szCs w:val="28"/>
        </w:rPr>
        <w:t>и</w:t>
      </w:r>
      <w:r w:rsidRPr="002F655D">
        <w:rPr>
          <w:sz w:val="28"/>
          <w:szCs w:val="28"/>
        </w:rPr>
        <w:t xml:space="preserve"> народних мас за кращу долю, за свої соціальні та національні права; оптимістична віра поета в краще майбутнє рідного народу:   </w:t>
      </w:r>
    </w:p>
    <w:p w:rsidR="00F43C0B" w:rsidRPr="00EB5EB5" w:rsidRDefault="00F43C0B" w:rsidP="00F43C0B">
      <w:pPr>
        <w:tabs>
          <w:tab w:val="num" w:pos="360"/>
          <w:tab w:val="left" w:pos="540"/>
        </w:tabs>
        <w:spacing w:line="360" w:lineRule="auto"/>
        <w:jc w:val="both"/>
        <w:rPr>
          <w:sz w:val="28"/>
          <w:szCs w:val="28"/>
        </w:rPr>
      </w:pPr>
      <w:r w:rsidRPr="002F655D">
        <w:rPr>
          <w:sz w:val="28"/>
          <w:szCs w:val="28"/>
        </w:rPr>
        <w:t>"</w:t>
      </w:r>
      <w:r w:rsidRPr="002F655D">
        <w:rPr>
          <w:i/>
          <w:sz w:val="28"/>
          <w:szCs w:val="28"/>
        </w:rPr>
        <w:t>Хоч від тисяч літ родився,</w:t>
      </w:r>
    </w:p>
    <w:p w:rsidR="00F43C0B" w:rsidRPr="002F655D" w:rsidRDefault="00F43C0B" w:rsidP="00F43C0B">
      <w:pPr>
        <w:tabs>
          <w:tab w:val="num" w:pos="360"/>
          <w:tab w:val="left" w:pos="540"/>
        </w:tabs>
        <w:spacing w:line="360" w:lineRule="auto"/>
        <w:jc w:val="both"/>
        <w:rPr>
          <w:i/>
          <w:sz w:val="28"/>
          <w:szCs w:val="28"/>
        </w:rPr>
      </w:pPr>
      <w:r w:rsidRPr="002F655D">
        <w:rPr>
          <w:i/>
          <w:sz w:val="28"/>
          <w:szCs w:val="28"/>
        </w:rPr>
        <w:t>Та аж вчора розповився</w:t>
      </w:r>
    </w:p>
    <w:p w:rsidR="00F43C0B" w:rsidRPr="002F655D" w:rsidRDefault="00F43C0B" w:rsidP="00F43C0B">
      <w:pPr>
        <w:tabs>
          <w:tab w:val="num" w:pos="360"/>
          <w:tab w:val="left" w:pos="540"/>
        </w:tabs>
        <w:spacing w:line="360" w:lineRule="auto"/>
        <w:jc w:val="both"/>
        <w:rPr>
          <w:i/>
          <w:sz w:val="28"/>
          <w:szCs w:val="28"/>
        </w:rPr>
      </w:pPr>
      <w:r w:rsidRPr="002F655D">
        <w:rPr>
          <w:i/>
          <w:sz w:val="28"/>
          <w:szCs w:val="28"/>
        </w:rPr>
        <w:t>І о власній силі йде.</w:t>
      </w:r>
    </w:p>
    <w:p w:rsidR="00F43C0B" w:rsidRDefault="00F43C0B" w:rsidP="00F43C0B">
      <w:pPr>
        <w:tabs>
          <w:tab w:val="num" w:pos="360"/>
          <w:tab w:val="left" w:pos="540"/>
        </w:tabs>
        <w:spacing w:line="360" w:lineRule="auto"/>
        <w:jc w:val="both"/>
        <w:rPr>
          <w:sz w:val="28"/>
          <w:szCs w:val="28"/>
        </w:rPr>
      </w:pPr>
      <w:r w:rsidRPr="002F655D">
        <w:rPr>
          <w:i/>
          <w:sz w:val="28"/>
          <w:szCs w:val="28"/>
        </w:rPr>
        <w:t>І простується, міцніє…"</w:t>
      </w:r>
      <w:r w:rsidRPr="002F655D">
        <w:rPr>
          <w:sz w:val="28"/>
          <w:szCs w:val="28"/>
        </w:rPr>
        <w:t>)</w:t>
      </w:r>
    </w:p>
    <w:p w:rsidR="00F43C0B" w:rsidRDefault="00F43C0B" w:rsidP="00F43C0B">
      <w:pPr>
        <w:tabs>
          <w:tab w:val="num" w:pos="360"/>
          <w:tab w:val="left" w:pos="540"/>
        </w:tabs>
        <w:spacing w:line="360" w:lineRule="auto"/>
        <w:jc w:val="both"/>
        <w:rPr>
          <w:sz w:val="28"/>
          <w:szCs w:val="28"/>
        </w:rPr>
      </w:pPr>
      <w:r w:rsidRPr="002F655D">
        <w:rPr>
          <w:sz w:val="28"/>
          <w:szCs w:val="28"/>
        </w:rPr>
        <w:t>– Яка ідея поезії "Гімн" ("Вічний революціонер")?</w:t>
      </w:r>
    </w:p>
    <w:p w:rsidR="00F43C0B" w:rsidRDefault="00F43C0B" w:rsidP="00F43C0B">
      <w:pPr>
        <w:tabs>
          <w:tab w:val="num" w:pos="360"/>
          <w:tab w:val="left" w:pos="540"/>
        </w:tabs>
        <w:spacing w:line="360" w:lineRule="auto"/>
        <w:jc w:val="both"/>
        <w:rPr>
          <w:sz w:val="28"/>
          <w:szCs w:val="28"/>
        </w:rPr>
      </w:pPr>
      <w:r w:rsidRPr="002F655D">
        <w:rPr>
          <w:sz w:val="28"/>
          <w:szCs w:val="28"/>
        </w:rPr>
        <w:lastRenderedPageBreak/>
        <w:t>(– Митець вважає своїм обов’язком підтримати рух народу в боротьбі за краще майбутнє, саме тому в поезії звучить ідея визвольної боротьби; уславлення невмирущої сили, возвеличення боротьби людини за прогрес, правду, щастя й волю.)</w:t>
      </w:r>
    </w:p>
    <w:p w:rsidR="00F43C0B" w:rsidRDefault="00F43C0B" w:rsidP="00F43C0B">
      <w:pPr>
        <w:numPr>
          <w:ilvl w:val="1"/>
          <w:numId w:val="6"/>
        </w:numPr>
        <w:tabs>
          <w:tab w:val="clear" w:pos="1260"/>
          <w:tab w:val="num" w:pos="360"/>
          <w:tab w:val="left" w:pos="540"/>
        </w:tabs>
        <w:spacing w:line="360" w:lineRule="auto"/>
        <w:ind w:left="0" w:firstLine="0"/>
        <w:jc w:val="both"/>
        <w:rPr>
          <w:sz w:val="28"/>
          <w:szCs w:val="28"/>
        </w:rPr>
      </w:pPr>
      <w:r w:rsidRPr="002F655D">
        <w:rPr>
          <w:sz w:val="28"/>
          <w:szCs w:val="28"/>
        </w:rPr>
        <w:t>Хто є центральним образом твору?</w:t>
      </w:r>
    </w:p>
    <w:p w:rsidR="00F43C0B" w:rsidRPr="002F655D" w:rsidRDefault="00F43C0B" w:rsidP="00F43C0B">
      <w:pPr>
        <w:tabs>
          <w:tab w:val="num" w:pos="360"/>
          <w:tab w:val="left" w:pos="540"/>
        </w:tabs>
        <w:spacing w:line="360" w:lineRule="auto"/>
        <w:jc w:val="both"/>
        <w:rPr>
          <w:sz w:val="28"/>
          <w:szCs w:val="28"/>
        </w:rPr>
      </w:pPr>
      <w:r w:rsidRPr="002F655D">
        <w:rPr>
          <w:sz w:val="28"/>
          <w:szCs w:val="28"/>
        </w:rPr>
        <w:t xml:space="preserve">(– У центрі твору – образ ліричного героя, борця за соціальні й національні права знедоленого люду, </w:t>
      </w:r>
      <w:r w:rsidRPr="002F655D">
        <w:rPr>
          <w:i/>
          <w:sz w:val="28"/>
          <w:szCs w:val="28"/>
        </w:rPr>
        <w:t>"вічного революціонера"</w:t>
      </w:r>
      <w:r w:rsidRPr="002F655D">
        <w:rPr>
          <w:sz w:val="28"/>
          <w:szCs w:val="28"/>
        </w:rPr>
        <w:t>, що уособлює боротьбу народу проти гніту і насильства протягом віків. Ніякі репресії пануючих класів не змогли зупинити наростання протесту народу:</w:t>
      </w:r>
    </w:p>
    <w:p w:rsidR="00F43C0B" w:rsidRPr="002F655D" w:rsidRDefault="00F43C0B" w:rsidP="00F43C0B">
      <w:pPr>
        <w:tabs>
          <w:tab w:val="num" w:pos="360"/>
          <w:tab w:val="left" w:pos="540"/>
        </w:tabs>
        <w:spacing w:line="360" w:lineRule="auto"/>
        <w:jc w:val="both"/>
        <w:rPr>
          <w:i/>
          <w:sz w:val="28"/>
          <w:szCs w:val="28"/>
        </w:rPr>
      </w:pPr>
      <w:r w:rsidRPr="002F655D">
        <w:rPr>
          <w:i/>
          <w:sz w:val="28"/>
          <w:szCs w:val="28"/>
        </w:rPr>
        <w:t>"Ні попівської тортури,</w:t>
      </w:r>
    </w:p>
    <w:p w:rsidR="00F43C0B" w:rsidRPr="002F655D" w:rsidRDefault="00F43C0B" w:rsidP="00F43C0B">
      <w:pPr>
        <w:tabs>
          <w:tab w:val="num" w:pos="360"/>
          <w:tab w:val="left" w:pos="540"/>
        </w:tabs>
        <w:spacing w:line="360" w:lineRule="auto"/>
        <w:jc w:val="both"/>
        <w:rPr>
          <w:i/>
          <w:sz w:val="28"/>
          <w:szCs w:val="28"/>
        </w:rPr>
      </w:pPr>
      <w:r w:rsidRPr="002F655D">
        <w:rPr>
          <w:i/>
          <w:sz w:val="28"/>
          <w:szCs w:val="28"/>
        </w:rPr>
        <w:t>Ні тюремні царські мури,</w:t>
      </w:r>
    </w:p>
    <w:p w:rsidR="00F43C0B" w:rsidRPr="002F655D" w:rsidRDefault="00F43C0B" w:rsidP="00F43C0B">
      <w:pPr>
        <w:tabs>
          <w:tab w:val="num" w:pos="360"/>
          <w:tab w:val="left" w:pos="540"/>
        </w:tabs>
        <w:spacing w:line="360" w:lineRule="auto"/>
        <w:jc w:val="both"/>
        <w:rPr>
          <w:i/>
          <w:sz w:val="28"/>
          <w:szCs w:val="28"/>
        </w:rPr>
      </w:pPr>
      <w:r w:rsidRPr="002F655D">
        <w:rPr>
          <w:i/>
          <w:sz w:val="28"/>
          <w:szCs w:val="28"/>
        </w:rPr>
        <w:t>Ані війська муштровані,</w:t>
      </w:r>
    </w:p>
    <w:p w:rsidR="00F43C0B" w:rsidRPr="002F655D" w:rsidRDefault="00F43C0B" w:rsidP="00F43C0B">
      <w:pPr>
        <w:tabs>
          <w:tab w:val="num" w:pos="360"/>
          <w:tab w:val="left" w:pos="540"/>
        </w:tabs>
        <w:spacing w:line="360" w:lineRule="auto"/>
        <w:jc w:val="both"/>
        <w:rPr>
          <w:i/>
          <w:sz w:val="28"/>
          <w:szCs w:val="28"/>
        </w:rPr>
      </w:pPr>
      <w:r w:rsidRPr="002F655D">
        <w:rPr>
          <w:i/>
          <w:sz w:val="28"/>
          <w:szCs w:val="28"/>
        </w:rPr>
        <w:t>Ні гармати лаштовані,</w:t>
      </w:r>
    </w:p>
    <w:p w:rsidR="00F43C0B" w:rsidRPr="002F655D" w:rsidRDefault="00F43C0B" w:rsidP="00F43C0B">
      <w:pPr>
        <w:tabs>
          <w:tab w:val="num" w:pos="360"/>
          <w:tab w:val="left" w:pos="540"/>
        </w:tabs>
        <w:spacing w:line="360" w:lineRule="auto"/>
        <w:jc w:val="both"/>
        <w:rPr>
          <w:i/>
          <w:sz w:val="28"/>
          <w:szCs w:val="28"/>
        </w:rPr>
      </w:pPr>
      <w:r w:rsidRPr="002F655D">
        <w:rPr>
          <w:i/>
          <w:sz w:val="28"/>
          <w:szCs w:val="28"/>
        </w:rPr>
        <w:t>Ні шпіонське ремесло</w:t>
      </w:r>
    </w:p>
    <w:p w:rsidR="00F43C0B" w:rsidRDefault="00F43C0B" w:rsidP="00F43C0B">
      <w:pPr>
        <w:tabs>
          <w:tab w:val="num" w:pos="360"/>
          <w:tab w:val="left" w:pos="540"/>
        </w:tabs>
        <w:spacing w:line="360" w:lineRule="auto"/>
        <w:jc w:val="both"/>
        <w:rPr>
          <w:sz w:val="28"/>
          <w:szCs w:val="28"/>
        </w:rPr>
      </w:pPr>
      <w:r w:rsidRPr="002F655D">
        <w:rPr>
          <w:i/>
          <w:sz w:val="28"/>
          <w:szCs w:val="28"/>
        </w:rPr>
        <w:t>В гріб його ще не звело"</w:t>
      </w:r>
      <w:r w:rsidRPr="002F655D">
        <w:rPr>
          <w:sz w:val="28"/>
          <w:szCs w:val="28"/>
        </w:rPr>
        <w:t>.)</w:t>
      </w:r>
    </w:p>
    <w:p w:rsidR="00F43C0B" w:rsidRDefault="00F43C0B" w:rsidP="00F43C0B">
      <w:pPr>
        <w:tabs>
          <w:tab w:val="num" w:pos="0"/>
          <w:tab w:val="left" w:pos="720"/>
        </w:tabs>
        <w:spacing w:line="360" w:lineRule="auto"/>
        <w:jc w:val="both"/>
        <w:rPr>
          <w:sz w:val="28"/>
          <w:szCs w:val="28"/>
        </w:rPr>
      </w:pPr>
      <w:r w:rsidRPr="002F655D">
        <w:rPr>
          <w:sz w:val="28"/>
          <w:szCs w:val="28"/>
        </w:rPr>
        <w:t xml:space="preserve">– Як ви думаєте, з якою метою автор вживає анафору </w:t>
      </w:r>
      <w:r w:rsidRPr="002F655D">
        <w:rPr>
          <w:i/>
          <w:sz w:val="28"/>
          <w:szCs w:val="28"/>
        </w:rPr>
        <w:t>"ні"</w:t>
      </w:r>
      <w:r w:rsidRPr="002F655D">
        <w:rPr>
          <w:sz w:val="28"/>
          <w:szCs w:val="28"/>
        </w:rPr>
        <w:t xml:space="preserve"> в цих рядках?</w:t>
      </w:r>
    </w:p>
    <w:p w:rsidR="00F43C0B" w:rsidRDefault="00F43C0B" w:rsidP="00F43C0B">
      <w:pPr>
        <w:tabs>
          <w:tab w:val="num" w:pos="0"/>
          <w:tab w:val="left" w:pos="720"/>
        </w:tabs>
        <w:spacing w:line="360" w:lineRule="auto"/>
        <w:jc w:val="both"/>
        <w:rPr>
          <w:sz w:val="28"/>
          <w:szCs w:val="28"/>
        </w:rPr>
      </w:pPr>
      <w:r w:rsidRPr="002F655D">
        <w:rPr>
          <w:sz w:val="28"/>
          <w:szCs w:val="28"/>
        </w:rPr>
        <w:t>(–</w:t>
      </w:r>
      <w:r>
        <w:rPr>
          <w:sz w:val="28"/>
          <w:szCs w:val="28"/>
        </w:rPr>
        <w:t xml:space="preserve"> </w:t>
      </w:r>
      <w:r w:rsidRPr="002F655D">
        <w:rPr>
          <w:sz w:val="28"/>
          <w:szCs w:val="28"/>
        </w:rPr>
        <w:t xml:space="preserve">Анафора </w:t>
      </w:r>
      <w:r w:rsidRPr="002F655D">
        <w:rPr>
          <w:i/>
          <w:sz w:val="28"/>
          <w:szCs w:val="28"/>
        </w:rPr>
        <w:t>"ні"</w:t>
      </w:r>
      <w:r w:rsidRPr="002F655D">
        <w:rPr>
          <w:sz w:val="28"/>
          <w:szCs w:val="28"/>
        </w:rPr>
        <w:t xml:space="preserve"> підсилює в цих рядках ідею незламності народних поривань до правди й волі. Поет стверджує невпинне зростання активності революційного руху, що охопив мільйони трудящих</w:t>
      </w:r>
      <w:r>
        <w:rPr>
          <w:sz w:val="28"/>
          <w:szCs w:val="28"/>
        </w:rPr>
        <w:t>.</w:t>
      </w:r>
      <w:r w:rsidRPr="002F655D">
        <w:rPr>
          <w:sz w:val="28"/>
          <w:szCs w:val="28"/>
        </w:rPr>
        <w:t>)</w:t>
      </w:r>
    </w:p>
    <w:p w:rsidR="00F43C0B" w:rsidRDefault="00F43C0B" w:rsidP="00F43C0B">
      <w:pPr>
        <w:tabs>
          <w:tab w:val="num" w:pos="0"/>
          <w:tab w:val="left" w:pos="720"/>
        </w:tabs>
        <w:spacing w:line="360" w:lineRule="auto"/>
        <w:jc w:val="both"/>
        <w:rPr>
          <w:sz w:val="28"/>
          <w:szCs w:val="28"/>
        </w:rPr>
      </w:pPr>
      <w:r w:rsidRPr="002F655D">
        <w:rPr>
          <w:sz w:val="28"/>
          <w:szCs w:val="28"/>
        </w:rPr>
        <w:t>–</w:t>
      </w:r>
      <w:r>
        <w:rPr>
          <w:sz w:val="28"/>
          <w:szCs w:val="28"/>
        </w:rPr>
        <w:t xml:space="preserve"> </w:t>
      </w:r>
      <w:r w:rsidRPr="002F655D">
        <w:rPr>
          <w:sz w:val="28"/>
          <w:szCs w:val="28"/>
        </w:rPr>
        <w:t>Які метафори, порівняння використовує у вірші митець? Визначте їх роль у поезії.</w:t>
      </w:r>
    </w:p>
    <w:p w:rsidR="00F43C0B" w:rsidRPr="002F655D" w:rsidRDefault="00F43C0B" w:rsidP="00F43C0B">
      <w:pPr>
        <w:tabs>
          <w:tab w:val="num" w:pos="0"/>
          <w:tab w:val="left" w:pos="720"/>
        </w:tabs>
        <w:spacing w:line="360" w:lineRule="auto"/>
        <w:jc w:val="both"/>
        <w:rPr>
          <w:sz w:val="28"/>
          <w:szCs w:val="28"/>
        </w:rPr>
      </w:pPr>
      <w:r w:rsidRPr="002F655D">
        <w:rPr>
          <w:sz w:val="28"/>
          <w:szCs w:val="28"/>
        </w:rPr>
        <w:t>(– Небувалого розмаху й організованості набирає визвольна боротьба в час, коли на арену класових битв виходять свідомі борці за волю народу. Цю думку передано метафорично:</w:t>
      </w:r>
    </w:p>
    <w:p w:rsidR="00F43C0B" w:rsidRPr="002F655D" w:rsidRDefault="00F43C0B" w:rsidP="00F43C0B">
      <w:pPr>
        <w:tabs>
          <w:tab w:val="num" w:pos="0"/>
          <w:tab w:val="left" w:pos="720"/>
        </w:tabs>
        <w:spacing w:line="360" w:lineRule="auto"/>
        <w:jc w:val="both"/>
        <w:rPr>
          <w:i/>
          <w:sz w:val="28"/>
          <w:szCs w:val="28"/>
        </w:rPr>
      </w:pPr>
      <w:r w:rsidRPr="002F655D">
        <w:rPr>
          <w:i/>
          <w:sz w:val="28"/>
          <w:szCs w:val="28"/>
        </w:rPr>
        <w:t>"Хоч від тисяч літ родився,</w:t>
      </w:r>
    </w:p>
    <w:p w:rsidR="00F43C0B" w:rsidRDefault="00F43C0B" w:rsidP="00F43C0B">
      <w:pPr>
        <w:tabs>
          <w:tab w:val="num" w:pos="0"/>
          <w:tab w:val="left" w:pos="720"/>
        </w:tabs>
        <w:spacing w:line="360" w:lineRule="auto"/>
        <w:jc w:val="both"/>
        <w:rPr>
          <w:i/>
          <w:sz w:val="28"/>
          <w:szCs w:val="28"/>
        </w:rPr>
      </w:pPr>
      <w:r w:rsidRPr="002F655D">
        <w:rPr>
          <w:i/>
          <w:sz w:val="28"/>
          <w:szCs w:val="28"/>
        </w:rPr>
        <w:t>Та аж вчора розповився</w:t>
      </w:r>
    </w:p>
    <w:p w:rsidR="00F43C0B" w:rsidRDefault="00F43C0B" w:rsidP="00F43C0B">
      <w:pPr>
        <w:tabs>
          <w:tab w:val="num" w:pos="0"/>
          <w:tab w:val="left" w:pos="720"/>
        </w:tabs>
        <w:spacing w:line="360" w:lineRule="auto"/>
        <w:jc w:val="both"/>
        <w:rPr>
          <w:sz w:val="28"/>
          <w:szCs w:val="28"/>
        </w:rPr>
      </w:pPr>
      <w:r w:rsidRPr="002F655D">
        <w:rPr>
          <w:i/>
          <w:sz w:val="28"/>
          <w:szCs w:val="28"/>
        </w:rPr>
        <w:t>І о власній силі йде"</w:t>
      </w:r>
      <w:r w:rsidRPr="002F655D">
        <w:rPr>
          <w:sz w:val="28"/>
          <w:szCs w:val="28"/>
        </w:rPr>
        <w:t>.</w:t>
      </w:r>
    </w:p>
    <w:p w:rsidR="00F43C0B" w:rsidRDefault="00F43C0B" w:rsidP="00F43C0B">
      <w:pPr>
        <w:tabs>
          <w:tab w:val="num" w:pos="0"/>
          <w:tab w:val="left" w:pos="720"/>
        </w:tabs>
        <w:spacing w:line="360" w:lineRule="auto"/>
        <w:jc w:val="both"/>
        <w:rPr>
          <w:sz w:val="28"/>
          <w:szCs w:val="28"/>
        </w:rPr>
      </w:pPr>
      <w:r w:rsidRPr="002F655D">
        <w:rPr>
          <w:sz w:val="28"/>
          <w:szCs w:val="28"/>
        </w:rPr>
        <w:t xml:space="preserve">Мобілізуючу силу закликів до боротьби за нове життя передано влучними порівняннями: </w:t>
      </w:r>
      <w:r w:rsidRPr="002F655D">
        <w:rPr>
          <w:i/>
          <w:sz w:val="28"/>
          <w:szCs w:val="28"/>
        </w:rPr>
        <w:t>"Словом сильним, мов трубою, міліони зве з собою…"</w:t>
      </w:r>
      <w:r>
        <w:rPr>
          <w:i/>
          <w:sz w:val="28"/>
          <w:szCs w:val="28"/>
        </w:rPr>
        <w:t>.</w:t>
      </w:r>
      <w:r w:rsidRPr="002F655D">
        <w:rPr>
          <w:sz w:val="28"/>
          <w:szCs w:val="28"/>
        </w:rPr>
        <w:t>)</w:t>
      </w:r>
    </w:p>
    <w:p w:rsidR="00F43C0B" w:rsidRDefault="00F43C0B" w:rsidP="00F43C0B">
      <w:pPr>
        <w:numPr>
          <w:ilvl w:val="1"/>
          <w:numId w:val="6"/>
        </w:numPr>
        <w:tabs>
          <w:tab w:val="clear" w:pos="1260"/>
          <w:tab w:val="num" w:pos="0"/>
          <w:tab w:val="left" w:pos="360"/>
          <w:tab w:val="left" w:pos="1080"/>
        </w:tabs>
        <w:spacing w:line="360" w:lineRule="auto"/>
        <w:ind w:left="0" w:firstLine="0"/>
        <w:jc w:val="both"/>
        <w:rPr>
          <w:sz w:val="28"/>
          <w:szCs w:val="28"/>
        </w:rPr>
      </w:pPr>
      <w:r w:rsidRPr="002F655D">
        <w:rPr>
          <w:sz w:val="28"/>
          <w:szCs w:val="28"/>
        </w:rPr>
        <w:t>Яку функцію виконують дієслова в цьому поетичному творі?</w:t>
      </w:r>
    </w:p>
    <w:p w:rsidR="00F43C0B" w:rsidRDefault="00F43C0B" w:rsidP="00F43C0B">
      <w:pPr>
        <w:tabs>
          <w:tab w:val="num" w:pos="0"/>
          <w:tab w:val="left" w:pos="360"/>
          <w:tab w:val="left" w:pos="1080"/>
        </w:tabs>
        <w:spacing w:line="360" w:lineRule="auto"/>
        <w:jc w:val="both"/>
        <w:rPr>
          <w:sz w:val="28"/>
          <w:szCs w:val="28"/>
        </w:rPr>
      </w:pPr>
      <w:r w:rsidRPr="002F655D">
        <w:rPr>
          <w:sz w:val="28"/>
          <w:szCs w:val="28"/>
        </w:rPr>
        <w:lastRenderedPageBreak/>
        <w:t>(–</w:t>
      </w:r>
      <w:r>
        <w:rPr>
          <w:sz w:val="28"/>
          <w:szCs w:val="28"/>
        </w:rPr>
        <w:t xml:space="preserve"> </w:t>
      </w:r>
      <w:r w:rsidRPr="002F655D">
        <w:rPr>
          <w:sz w:val="28"/>
          <w:szCs w:val="28"/>
        </w:rPr>
        <w:t xml:space="preserve">Дієслова автор вживає з метою вираження нестримного пориву трудящих до волі, їх твердого поступу вперед – </w:t>
      </w:r>
      <w:r w:rsidRPr="002F655D">
        <w:rPr>
          <w:i/>
          <w:sz w:val="28"/>
          <w:szCs w:val="28"/>
        </w:rPr>
        <w:t>"рве до бою", "живе", "родився", "розповився", "йде", "простується", "міцніє", "спішить</w:t>
      </w:r>
      <w:r w:rsidRPr="002F655D">
        <w:rPr>
          <w:sz w:val="28"/>
          <w:szCs w:val="28"/>
        </w:rPr>
        <w:t>"</w:t>
      </w:r>
      <w:r>
        <w:rPr>
          <w:sz w:val="28"/>
          <w:szCs w:val="28"/>
        </w:rPr>
        <w:t>.</w:t>
      </w:r>
      <w:r w:rsidRPr="002F655D">
        <w:rPr>
          <w:sz w:val="28"/>
          <w:szCs w:val="28"/>
        </w:rPr>
        <w:t>)</w:t>
      </w:r>
    </w:p>
    <w:p w:rsidR="00F43C0B" w:rsidRDefault="00F43C0B" w:rsidP="00F43C0B">
      <w:pPr>
        <w:numPr>
          <w:ilvl w:val="1"/>
          <w:numId w:val="6"/>
        </w:numPr>
        <w:tabs>
          <w:tab w:val="clear" w:pos="1260"/>
          <w:tab w:val="num" w:pos="0"/>
          <w:tab w:val="left" w:pos="360"/>
          <w:tab w:val="left" w:pos="1080"/>
        </w:tabs>
        <w:spacing w:line="360" w:lineRule="auto"/>
        <w:ind w:left="0" w:firstLine="0"/>
        <w:jc w:val="both"/>
        <w:rPr>
          <w:sz w:val="28"/>
          <w:szCs w:val="28"/>
        </w:rPr>
      </w:pPr>
      <w:r w:rsidRPr="002F655D">
        <w:rPr>
          <w:sz w:val="28"/>
          <w:szCs w:val="28"/>
        </w:rPr>
        <w:t>Чи використовує І.</w:t>
      </w:r>
      <w:r>
        <w:rPr>
          <w:sz w:val="28"/>
          <w:szCs w:val="28"/>
        </w:rPr>
        <w:t xml:space="preserve"> </w:t>
      </w:r>
      <w:r w:rsidRPr="002F655D">
        <w:rPr>
          <w:sz w:val="28"/>
          <w:szCs w:val="28"/>
        </w:rPr>
        <w:t>Франко у вірші "Гімн" ("Вічний революціонер…") риторичні фігури? Які саме?</w:t>
      </w:r>
    </w:p>
    <w:p w:rsidR="00F43C0B" w:rsidRDefault="00F43C0B" w:rsidP="00F43C0B">
      <w:pPr>
        <w:tabs>
          <w:tab w:val="num" w:pos="0"/>
          <w:tab w:val="left" w:pos="360"/>
        </w:tabs>
        <w:spacing w:line="360" w:lineRule="auto"/>
        <w:jc w:val="both"/>
        <w:rPr>
          <w:sz w:val="28"/>
          <w:szCs w:val="28"/>
        </w:rPr>
      </w:pPr>
      <w:r w:rsidRPr="002F655D">
        <w:rPr>
          <w:sz w:val="28"/>
          <w:szCs w:val="28"/>
        </w:rPr>
        <w:t>(– І.</w:t>
      </w:r>
      <w:r>
        <w:rPr>
          <w:sz w:val="28"/>
          <w:szCs w:val="28"/>
        </w:rPr>
        <w:t xml:space="preserve"> </w:t>
      </w:r>
      <w:r w:rsidRPr="002F655D">
        <w:rPr>
          <w:sz w:val="28"/>
          <w:szCs w:val="28"/>
        </w:rPr>
        <w:t xml:space="preserve">Франко використовує окличні речення </w:t>
      </w:r>
      <w:r w:rsidRPr="002F655D">
        <w:rPr>
          <w:i/>
          <w:sz w:val="28"/>
          <w:szCs w:val="28"/>
        </w:rPr>
        <w:t>("Він не вмер, він ще живе!")</w:t>
      </w:r>
      <w:r w:rsidRPr="002F655D">
        <w:rPr>
          <w:sz w:val="28"/>
          <w:szCs w:val="28"/>
        </w:rPr>
        <w:t xml:space="preserve">, поетичні звернення </w:t>
      </w:r>
      <w:r w:rsidRPr="002F655D">
        <w:rPr>
          <w:i/>
          <w:sz w:val="28"/>
          <w:szCs w:val="28"/>
        </w:rPr>
        <w:t>("І де в світі тая сила, щоб в бігу її спинила, щоб згасила, мов огень, розвидняющийся день?")</w:t>
      </w:r>
      <w:r w:rsidRPr="002F655D">
        <w:rPr>
          <w:sz w:val="28"/>
          <w:szCs w:val="28"/>
        </w:rPr>
        <w:t xml:space="preserve">, повтори, зокрема – заперечні </w:t>
      </w:r>
      <w:r w:rsidRPr="002F655D">
        <w:rPr>
          <w:i/>
          <w:sz w:val="28"/>
          <w:szCs w:val="28"/>
        </w:rPr>
        <w:t>("Він живе, він ще не вмер", "Він не вмер, він ще живе")</w:t>
      </w:r>
      <w:r w:rsidRPr="002F655D">
        <w:rPr>
          <w:sz w:val="28"/>
          <w:szCs w:val="28"/>
        </w:rPr>
        <w:t xml:space="preserve">. Доцільно зазначити, що у вірші наявні архаїзми </w:t>
      </w:r>
      <w:r w:rsidRPr="002F655D">
        <w:rPr>
          <w:i/>
          <w:sz w:val="28"/>
          <w:szCs w:val="28"/>
        </w:rPr>
        <w:t>("тая", "огень", "ридать", "чуть")</w:t>
      </w:r>
      <w:r w:rsidRPr="002F655D">
        <w:rPr>
          <w:sz w:val="28"/>
          <w:szCs w:val="28"/>
        </w:rPr>
        <w:t xml:space="preserve">, просторічні слова </w:t>
      </w:r>
      <w:r w:rsidRPr="002F655D">
        <w:rPr>
          <w:i/>
          <w:sz w:val="28"/>
          <w:szCs w:val="28"/>
        </w:rPr>
        <w:t>("міліони")</w:t>
      </w:r>
      <w:r w:rsidRPr="002F655D">
        <w:rPr>
          <w:sz w:val="28"/>
          <w:szCs w:val="28"/>
        </w:rPr>
        <w:t>, що доповнюють, посилюють значення використаних риторичних фігур.)</w:t>
      </w:r>
    </w:p>
    <w:p w:rsidR="00F43C0B" w:rsidRDefault="00F43C0B" w:rsidP="00F43C0B">
      <w:pPr>
        <w:numPr>
          <w:ilvl w:val="1"/>
          <w:numId w:val="6"/>
        </w:numPr>
        <w:tabs>
          <w:tab w:val="clear" w:pos="1260"/>
          <w:tab w:val="num" w:pos="0"/>
          <w:tab w:val="left" w:pos="360"/>
        </w:tabs>
        <w:spacing w:line="360" w:lineRule="auto"/>
        <w:ind w:left="0" w:firstLine="0"/>
        <w:jc w:val="both"/>
        <w:rPr>
          <w:sz w:val="28"/>
          <w:szCs w:val="28"/>
        </w:rPr>
      </w:pPr>
      <w:r w:rsidRPr="002F655D">
        <w:rPr>
          <w:sz w:val="28"/>
          <w:szCs w:val="28"/>
        </w:rPr>
        <w:t>Знайдіть у поезії епітети. Яка їх роль у тексті вірша?</w:t>
      </w:r>
    </w:p>
    <w:p w:rsidR="00F43C0B" w:rsidRDefault="00F43C0B" w:rsidP="00F43C0B">
      <w:pPr>
        <w:tabs>
          <w:tab w:val="num" w:pos="0"/>
          <w:tab w:val="left" w:pos="360"/>
        </w:tabs>
        <w:spacing w:line="360" w:lineRule="auto"/>
        <w:jc w:val="both"/>
        <w:rPr>
          <w:sz w:val="28"/>
          <w:szCs w:val="28"/>
        </w:rPr>
      </w:pPr>
      <w:r w:rsidRPr="002F655D">
        <w:rPr>
          <w:sz w:val="28"/>
          <w:szCs w:val="28"/>
        </w:rPr>
        <w:t xml:space="preserve">(– Епітети: </w:t>
      </w:r>
      <w:r w:rsidRPr="002F655D">
        <w:rPr>
          <w:i/>
          <w:sz w:val="28"/>
          <w:szCs w:val="28"/>
        </w:rPr>
        <w:t>"вічний" (революціонер), (сила) "власна", (слово) "сильне"</w:t>
      </w:r>
      <w:r w:rsidRPr="002F655D">
        <w:rPr>
          <w:sz w:val="28"/>
          <w:szCs w:val="28"/>
        </w:rPr>
        <w:t xml:space="preserve">  та ін. підкреслюють незламність вічного революціонера</w:t>
      </w:r>
      <w:r>
        <w:rPr>
          <w:sz w:val="28"/>
          <w:szCs w:val="28"/>
        </w:rPr>
        <w:t>.</w:t>
      </w:r>
      <w:r w:rsidRPr="002F655D">
        <w:rPr>
          <w:sz w:val="28"/>
          <w:szCs w:val="28"/>
        </w:rPr>
        <w:t>)</w:t>
      </w:r>
    </w:p>
    <w:p w:rsidR="00F43C0B" w:rsidRDefault="00F43C0B" w:rsidP="00F43C0B">
      <w:pPr>
        <w:numPr>
          <w:ilvl w:val="1"/>
          <w:numId w:val="6"/>
        </w:numPr>
        <w:tabs>
          <w:tab w:val="clear" w:pos="1260"/>
          <w:tab w:val="num" w:pos="0"/>
          <w:tab w:val="left" w:pos="360"/>
        </w:tabs>
        <w:spacing w:line="360" w:lineRule="auto"/>
        <w:ind w:left="0" w:firstLine="0"/>
        <w:jc w:val="both"/>
        <w:rPr>
          <w:sz w:val="28"/>
          <w:szCs w:val="28"/>
        </w:rPr>
      </w:pPr>
      <w:r w:rsidRPr="002F655D">
        <w:rPr>
          <w:sz w:val="28"/>
          <w:szCs w:val="28"/>
        </w:rPr>
        <w:t>Які художні засоби надають поезії наступального характеру, бадьорого настрою?</w:t>
      </w:r>
    </w:p>
    <w:p w:rsidR="00F43C0B" w:rsidRDefault="00F43C0B" w:rsidP="00F43C0B">
      <w:pPr>
        <w:tabs>
          <w:tab w:val="num" w:pos="0"/>
          <w:tab w:val="left" w:pos="360"/>
        </w:tabs>
        <w:spacing w:line="360" w:lineRule="auto"/>
        <w:jc w:val="both"/>
        <w:rPr>
          <w:sz w:val="28"/>
          <w:szCs w:val="28"/>
        </w:rPr>
      </w:pPr>
      <w:r w:rsidRPr="002F655D">
        <w:rPr>
          <w:sz w:val="28"/>
          <w:szCs w:val="28"/>
        </w:rPr>
        <w:t>(–</w:t>
      </w:r>
      <w:r>
        <w:rPr>
          <w:sz w:val="28"/>
          <w:szCs w:val="28"/>
        </w:rPr>
        <w:t xml:space="preserve"> </w:t>
      </w:r>
      <w:r w:rsidRPr="002F655D">
        <w:rPr>
          <w:sz w:val="28"/>
          <w:szCs w:val="28"/>
        </w:rPr>
        <w:t>Бадьорого, наступального характеру надають поезії слова, що виражають напружену дію; чотиристопний хорей, який надає творові прискореного маршового темпу, алітерація звука "р", подовжена десятирядкова строфа, що передає розмах боротьби. В сукупності й гармонії всіх цих засобів, у цілковитій відповідності художньої форми його змістові – секрет майстерності вірша.)</w:t>
      </w:r>
    </w:p>
    <w:p w:rsidR="00F43C0B" w:rsidRDefault="00F43C0B" w:rsidP="00F43C0B">
      <w:pPr>
        <w:numPr>
          <w:ilvl w:val="1"/>
          <w:numId w:val="6"/>
        </w:numPr>
        <w:tabs>
          <w:tab w:val="clear" w:pos="1260"/>
          <w:tab w:val="num" w:pos="0"/>
          <w:tab w:val="left" w:pos="360"/>
        </w:tabs>
        <w:spacing w:line="360" w:lineRule="auto"/>
        <w:ind w:left="0" w:firstLine="0"/>
        <w:jc w:val="both"/>
        <w:rPr>
          <w:sz w:val="28"/>
          <w:szCs w:val="28"/>
        </w:rPr>
      </w:pPr>
      <w:r w:rsidRPr="002F655D">
        <w:rPr>
          <w:sz w:val="28"/>
          <w:szCs w:val="28"/>
        </w:rPr>
        <w:t>На чому акцентує автор увагу в останніх рядках поетичного твору?</w:t>
      </w:r>
    </w:p>
    <w:p w:rsidR="00F43C0B" w:rsidRDefault="00F43C0B" w:rsidP="00F43C0B">
      <w:pPr>
        <w:tabs>
          <w:tab w:val="num" w:pos="0"/>
          <w:tab w:val="left" w:pos="360"/>
        </w:tabs>
        <w:spacing w:line="360" w:lineRule="auto"/>
        <w:jc w:val="both"/>
        <w:rPr>
          <w:sz w:val="28"/>
          <w:szCs w:val="28"/>
        </w:rPr>
      </w:pPr>
      <w:r w:rsidRPr="002F655D">
        <w:rPr>
          <w:sz w:val="28"/>
          <w:szCs w:val="28"/>
        </w:rPr>
        <w:t xml:space="preserve">(– Голос </w:t>
      </w:r>
      <w:r w:rsidRPr="002F655D">
        <w:rPr>
          <w:i/>
          <w:sz w:val="28"/>
          <w:szCs w:val="28"/>
        </w:rPr>
        <w:t>"вічного революціонера"</w:t>
      </w:r>
      <w:r w:rsidRPr="002F655D">
        <w:rPr>
          <w:sz w:val="28"/>
          <w:szCs w:val="28"/>
        </w:rPr>
        <w:t xml:space="preserve">, одвічного бунтаря, що не мириться з неволею, тепер чути в середовищі експлуатованих мас – </w:t>
      </w:r>
      <w:r w:rsidRPr="002F655D">
        <w:rPr>
          <w:i/>
          <w:sz w:val="28"/>
          <w:szCs w:val="28"/>
        </w:rPr>
        <w:t>"по курних хатах мужицьких, по верстатах ремісницьких".</w:t>
      </w:r>
      <w:r>
        <w:rPr>
          <w:i/>
          <w:sz w:val="28"/>
          <w:szCs w:val="28"/>
        </w:rPr>
        <w:t xml:space="preserve"> </w:t>
      </w:r>
      <w:r w:rsidRPr="002F655D">
        <w:rPr>
          <w:sz w:val="28"/>
          <w:szCs w:val="28"/>
        </w:rPr>
        <w:t xml:space="preserve">Важливо, що поет конкретизуючи образ, акцентує не на руїнницьких закликах, а на великій перетворюючій силі </w:t>
      </w:r>
      <w:r w:rsidRPr="002F655D">
        <w:rPr>
          <w:i/>
          <w:sz w:val="28"/>
          <w:szCs w:val="28"/>
        </w:rPr>
        <w:t>"науки, думки, волі"</w:t>
      </w:r>
      <w:r w:rsidRPr="002F655D">
        <w:rPr>
          <w:sz w:val="28"/>
          <w:szCs w:val="28"/>
        </w:rPr>
        <w:t xml:space="preserve">. Саме вони протистоять тій </w:t>
      </w:r>
      <w:r w:rsidRPr="002F655D">
        <w:rPr>
          <w:i/>
          <w:sz w:val="28"/>
          <w:szCs w:val="28"/>
        </w:rPr>
        <w:t>"пітьмі"</w:t>
      </w:r>
      <w:r w:rsidRPr="002F655D">
        <w:rPr>
          <w:sz w:val="28"/>
          <w:szCs w:val="28"/>
        </w:rPr>
        <w:t>, що з давніх-давен принижувала людину, надламувала її сили, призводила до становища раба.)</w:t>
      </w:r>
    </w:p>
    <w:p w:rsidR="00F43C0B" w:rsidRDefault="00F43C0B" w:rsidP="00F43C0B">
      <w:pPr>
        <w:numPr>
          <w:ilvl w:val="1"/>
          <w:numId w:val="6"/>
        </w:numPr>
        <w:tabs>
          <w:tab w:val="clear" w:pos="1260"/>
          <w:tab w:val="num" w:pos="0"/>
          <w:tab w:val="left" w:pos="360"/>
        </w:tabs>
        <w:spacing w:line="360" w:lineRule="auto"/>
        <w:ind w:left="0" w:firstLine="0"/>
        <w:jc w:val="both"/>
        <w:rPr>
          <w:sz w:val="28"/>
          <w:szCs w:val="28"/>
        </w:rPr>
      </w:pPr>
      <w:r w:rsidRPr="002F655D">
        <w:rPr>
          <w:sz w:val="28"/>
          <w:szCs w:val="28"/>
        </w:rPr>
        <w:lastRenderedPageBreak/>
        <w:t>Якими словами закінчується поезія? Чи вірить автор у краще майбутнє?</w:t>
      </w:r>
    </w:p>
    <w:p w:rsidR="00F43C0B" w:rsidRDefault="00F43C0B" w:rsidP="00F43C0B">
      <w:pPr>
        <w:tabs>
          <w:tab w:val="num" w:pos="0"/>
          <w:tab w:val="left" w:pos="360"/>
        </w:tabs>
        <w:spacing w:line="360" w:lineRule="auto"/>
        <w:jc w:val="both"/>
        <w:rPr>
          <w:sz w:val="28"/>
          <w:szCs w:val="28"/>
        </w:rPr>
      </w:pPr>
      <w:r w:rsidRPr="002F655D">
        <w:rPr>
          <w:sz w:val="28"/>
          <w:szCs w:val="28"/>
        </w:rPr>
        <w:t>(–</w:t>
      </w:r>
      <w:r>
        <w:rPr>
          <w:sz w:val="28"/>
          <w:szCs w:val="28"/>
        </w:rPr>
        <w:t xml:space="preserve"> </w:t>
      </w:r>
      <w:r w:rsidRPr="002F655D">
        <w:rPr>
          <w:sz w:val="28"/>
          <w:szCs w:val="28"/>
        </w:rPr>
        <w:t>Закінчується твір розгорнутим риторичним запитанням, що містить у собі й відповідь:</w:t>
      </w:r>
      <w:r>
        <w:rPr>
          <w:sz w:val="28"/>
          <w:szCs w:val="28"/>
        </w:rPr>
        <w:t xml:space="preserve"> </w:t>
      </w:r>
      <w:r w:rsidRPr="002F655D">
        <w:rPr>
          <w:i/>
          <w:sz w:val="28"/>
          <w:szCs w:val="28"/>
        </w:rPr>
        <w:t>"Розвидняющийся день"</w:t>
      </w:r>
      <w:r w:rsidRPr="002F655D">
        <w:rPr>
          <w:sz w:val="28"/>
          <w:szCs w:val="28"/>
        </w:rPr>
        <w:t>– символічний образ, невмируща віра поета у нове життя</w:t>
      </w:r>
      <w:r>
        <w:rPr>
          <w:sz w:val="28"/>
          <w:szCs w:val="28"/>
        </w:rPr>
        <w:t>.</w:t>
      </w:r>
      <w:r w:rsidRPr="002F655D">
        <w:rPr>
          <w:sz w:val="28"/>
          <w:szCs w:val="28"/>
        </w:rPr>
        <w:t>)</w:t>
      </w:r>
    </w:p>
    <w:p w:rsidR="00F43C0B" w:rsidRDefault="00F43C0B" w:rsidP="00F43C0B">
      <w:pPr>
        <w:numPr>
          <w:ilvl w:val="1"/>
          <w:numId w:val="6"/>
        </w:numPr>
        <w:tabs>
          <w:tab w:val="clear" w:pos="1260"/>
          <w:tab w:val="num" w:pos="0"/>
          <w:tab w:val="left" w:pos="360"/>
        </w:tabs>
        <w:spacing w:line="360" w:lineRule="auto"/>
        <w:ind w:left="0" w:firstLine="0"/>
        <w:jc w:val="both"/>
        <w:rPr>
          <w:sz w:val="28"/>
          <w:szCs w:val="28"/>
        </w:rPr>
      </w:pPr>
      <w:r w:rsidRPr="002F655D">
        <w:rPr>
          <w:sz w:val="28"/>
          <w:szCs w:val="28"/>
        </w:rPr>
        <w:t>Що прославляє поет у вірші "Гімн" ("Вічний революціонер…")?</w:t>
      </w:r>
    </w:p>
    <w:p w:rsidR="00F43C0B" w:rsidRDefault="00F43C0B" w:rsidP="00F43C0B">
      <w:pPr>
        <w:tabs>
          <w:tab w:val="num" w:pos="0"/>
          <w:tab w:val="left" w:pos="360"/>
        </w:tabs>
        <w:spacing w:line="360" w:lineRule="auto"/>
        <w:jc w:val="both"/>
        <w:rPr>
          <w:sz w:val="28"/>
          <w:szCs w:val="28"/>
        </w:rPr>
      </w:pPr>
      <w:r w:rsidRPr="002F655D">
        <w:rPr>
          <w:sz w:val="28"/>
          <w:szCs w:val="28"/>
        </w:rPr>
        <w:t>(–Урочистою, величальною піснею, що славить невмирущу силу, возвеличує боротьбу людини за прогрес, правду, щастя й волю є вірш "Гімн" ("Вічний революціонер")</w:t>
      </w:r>
      <w:r>
        <w:rPr>
          <w:sz w:val="28"/>
          <w:szCs w:val="28"/>
        </w:rPr>
        <w:t xml:space="preserve"> І. Франка</w:t>
      </w:r>
      <w:r w:rsidRPr="002F655D">
        <w:rPr>
          <w:sz w:val="28"/>
          <w:szCs w:val="28"/>
        </w:rPr>
        <w:t>.</w:t>
      </w:r>
      <w:r>
        <w:rPr>
          <w:sz w:val="28"/>
          <w:szCs w:val="28"/>
        </w:rPr>
        <w:t>)</w:t>
      </w:r>
    </w:p>
    <w:p w:rsidR="00F43C0B" w:rsidRDefault="00F43C0B" w:rsidP="00F43C0B">
      <w:pPr>
        <w:tabs>
          <w:tab w:val="num" w:pos="0"/>
          <w:tab w:val="left" w:pos="360"/>
          <w:tab w:val="left" w:pos="4217"/>
        </w:tabs>
        <w:spacing w:line="360" w:lineRule="auto"/>
        <w:jc w:val="both"/>
        <w:rPr>
          <w:b/>
          <w:sz w:val="28"/>
          <w:szCs w:val="28"/>
        </w:rPr>
      </w:pPr>
      <w:r w:rsidRPr="002F655D">
        <w:rPr>
          <w:sz w:val="28"/>
          <w:szCs w:val="28"/>
        </w:rPr>
        <w:t xml:space="preserve">      </w:t>
      </w:r>
      <w:r>
        <w:rPr>
          <w:sz w:val="28"/>
          <w:szCs w:val="28"/>
        </w:rPr>
        <w:t xml:space="preserve">Висновки-спостереження учнів узагальнимо у вигляді логічної </w:t>
      </w:r>
      <w:r w:rsidRPr="00EA5928">
        <w:rPr>
          <w:b/>
          <w:sz w:val="28"/>
          <w:szCs w:val="28"/>
        </w:rPr>
        <w:t>схеми-опори</w:t>
      </w:r>
      <w:r>
        <w:rPr>
          <w:sz w:val="28"/>
          <w:szCs w:val="28"/>
        </w:rPr>
        <w:t>, наприклад, "</w:t>
      </w:r>
      <w:r w:rsidRPr="00764F99">
        <w:rPr>
          <w:sz w:val="28"/>
          <w:szCs w:val="28"/>
        </w:rPr>
        <w:t>Художні засоби поезії І.</w:t>
      </w:r>
      <w:r>
        <w:rPr>
          <w:sz w:val="28"/>
          <w:szCs w:val="28"/>
        </w:rPr>
        <w:t xml:space="preserve"> </w:t>
      </w:r>
      <w:r w:rsidRPr="00764F99">
        <w:rPr>
          <w:sz w:val="28"/>
          <w:szCs w:val="28"/>
        </w:rPr>
        <w:t>Франка "Гімн"</w:t>
      </w:r>
      <w:r>
        <w:rPr>
          <w:sz w:val="28"/>
          <w:szCs w:val="28"/>
        </w:rPr>
        <w:t xml:space="preserve"> </w:t>
      </w:r>
      <w:r w:rsidRPr="00764F99">
        <w:rPr>
          <w:sz w:val="28"/>
          <w:szCs w:val="28"/>
        </w:rPr>
        <w:t>("Вічний революціонер…")</w:t>
      </w:r>
      <w:r>
        <w:rPr>
          <w:sz w:val="28"/>
          <w:szCs w:val="28"/>
        </w:rPr>
        <w:t>".</w:t>
      </w:r>
      <w:r w:rsidRPr="002F655D">
        <w:rPr>
          <w:b/>
          <w:sz w:val="28"/>
          <w:szCs w:val="28"/>
        </w:rPr>
        <w:t xml:space="preserve"> </w:t>
      </w:r>
    </w:p>
    <w:p w:rsidR="00F43C0B" w:rsidRPr="006F306E" w:rsidRDefault="00F43C0B" w:rsidP="00F43C0B">
      <w:pPr>
        <w:tabs>
          <w:tab w:val="num" w:pos="0"/>
          <w:tab w:val="left" w:pos="360"/>
          <w:tab w:val="left" w:pos="4217"/>
        </w:tabs>
        <w:spacing w:line="360" w:lineRule="auto"/>
        <w:jc w:val="both"/>
        <w:rPr>
          <w:i/>
          <w:sz w:val="28"/>
          <w:szCs w:val="28"/>
        </w:rPr>
      </w:pPr>
      <w:r>
        <w:rPr>
          <w:b/>
          <w:sz w:val="28"/>
          <w:szCs w:val="28"/>
        </w:rPr>
        <w:tab/>
      </w:r>
      <w:r>
        <w:rPr>
          <w:b/>
          <w:sz w:val="28"/>
          <w:szCs w:val="28"/>
        </w:rPr>
        <w:tab/>
      </w:r>
      <w:r>
        <w:rPr>
          <w:b/>
          <w:sz w:val="28"/>
          <w:szCs w:val="28"/>
        </w:rPr>
        <w:tab/>
      </w:r>
      <w:r w:rsidRPr="006F306E">
        <w:rPr>
          <w:i/>
          <w:sz w:val="28"/>
          <w:szCs w:val="28"/>
        </w:rPr>
        <w:t>Схема-опора</w:t>
      </w:r>
    </w:p>
    <w:p w:rsidR="00F43C0B" w:rsidRPr="002F655D" w:rsidRDefault="00F43C0B" w:rsidP="00F43C0B">
      <w:pPr>
        <w:tabs>
          <w:tab w:val="num" w:pos="0"/>
          <w:tab w:val="left" w:pos="360"/>
          <w:tab w:val="left" w:pos="4217"/>
        </w:tabs>
        <w:spacing w:line="360" w:lineRule="auto"/>
        <w:jc w:val="center"/>
        <w:rPr>
          <w:b/>
          <w:sz w:val="28"/>
          <w:szCs w:val="28"/>
        </w:rPr>
      </w:pPr>
      <w:r w:rsidRPr="002F655D">
        <w:rPr>
          <w:b/>
          <w:sz w:val="28"/>
          <w:szCs w:val="28"/>
        </w:rPr>
        <w:t>Художні засоби поезії І.</w:t>
      </w:r>
      <w:r>
        <w:rPr>
          <w:b/>
          <w:sz w:val="28"/>
          <w:szCs w:val="28"/>
        </w:rPr>
        <w:t xml:space="preserve"> </w:t>
      </w:r>
      <w:r w:rsidRPr="002F655D">
        <w:rPr>
          <w:b/>
          <w:sz w:val="28"/>
          <w:szCs w:val="28"/>
        </w:rPr>
        <w:t>Франка "Гімн"("Вічний революціонер…")</w:t>
      </w:r>
    </w:p>
    <w:p w:rsidR="00F43C0B" w:rsidRPr="002F655D" w:rsidRDefault="00863433" w:rsidP="00F43C0B">
      <w:pPr>
        <w:spacing w:line="360" w:lineRule="auto"/>
        <w:ind w:firstLine="540"/>
        <w:jc w:val="both"/>
        <w:rPr>
          <w:sz w:val="28"/>
          <w:szCs w:val="28"/>
          <w:u w:val="single"/>
        </w:rPr>
      </w:pPr>
      <w:r>
        <w:rPr>
          <w:noProof/>
          <w:sz w:val="28"/>
          <w:szCs w:val="28"/>
          <w:u w:val="single"/>
        </w:rPr>
        <w:pict>
          <v:line id="_x0000_s1038" style="position:absolute;left:0;text-align:left;z-index:251670528" from="234pt,3pt" to="234pt,192pt">
            <v:stroke endarrow="block"/>
          </v:line>
        </w:pict>
      </w:r>
      <w:r>
        <w:rPr>
          <w:noProof/>
          <w:sz w:val="28"/>
          <w:szCs w:val="28"/>
          <w:u w:val="single"/>
        </w:rPr>
        <w:pict>
          <v:line id="_x0000_s1037" style="position:absolute;left:0;text-align:left;z-index:251669504" from="234pt,2.85pt" to="342pt,164.85pt">
            <v:stroke endarrow="block"/>
          </v:line>
        </w:pict>
      </w:r>
      <w:r>
        <w:rPr>
          <w:noProof/>
          <w:sz w:val="28"/>
          <w:szCs w:val="28"/>
          <w:u w:val="single"/>
        </w:rPr>
        <w:pict>
          <v:line id="_x0000_s1036" style="position:absolute;left:0;text-align:left;flip:x;z-index:251668480" from="108pt,2.85pt" to="234pt,164.85pt">
            <v:stroke endarrow="block"/>
          </v:line>
        </w:pict>
      </w:r>
      <w:r>
        <w:rPr>
          <w:noProof/>
          <w:sz w:val="28"/>
          <w:szCs w:val="28"/>
          <w:u w:val="single"/>
        </w:rPr>
        <w:pict>
          <v:line id="_x0000_s1035" style="position:absolute;left:0;text-align:left;z-index:251667456" from="234pt,2.85pt" to="405pt,38.85pt">
            <v:stroke endarrow="block"/>
          </v:line>
        </w:pict>
      </w:r>
      <w:r>
        <w:rPr>
          <w:noProof/>
          <w:sz w:val="28"/>
          <w:szCs w:val="28"/>
          <w:u w:val="single"/>
        </w:rPr>
        <w:pict>
          <v:line id="_x0000_s1034" style="position:absolute;left:0;text-align:left;flip:x;z-index:251666432" from="63pt,2.85pt" to="234pt,38.85pt">
            <v:stroke endarrow="block"/>
          </v:line>
        </w:pict>
      </w:r>
      <w:r w:rsidR="00F43C0B" w:rsidRPr="002F655D">
        <w:rPr>
          <w:sz w:val="28"/>
          <w:szCs w:val="28"/>
          <w:u w:val="single"/>
        </w:rPr>
        <w:t xml:space="preserve">     </w:t>
      </w:r>
    </w:p>
    <w:p w:rsidR="00F43C0B" w:rsidRPr="002F655D" w:rsidRDefault="00863433" w:rsidP="00F43C0B">
      <w:pPr>
        <w:spacing w:line="360" w:lineRule="auto"/>
        <w:jc w:val="both"/>
        <w:rPr>
          <w:sz w:val="28"/>
          <w:szCs w:val="28"/>
        </w:rPr>
      </w:pPr>
      <w:r>
        <w:rPr>
          <w:noProof/>
          <w:sz w:val="28"/>
          <w:szCs w:val="28"/>
        </w:rPr>
        <w:pict>
          <v:rect id="_x0000_s1032" style="position:absolute;left:0;text-align:left;margin-left:351pt;margin-top:14.7pt;width:2in;height:90pt;z-index:251664384" strokecolor="white">
            <v:textbox style="mso-next-textbox:#_x0000_s1032">
              <w:txbxContent>
                <w:p w:rsidR="00F43C0B" w:rsidRPr="004259F1" w:rsidRDefault="00F43C0B" w:rsidP="00F43C0B">
                  <w:pPr>
                    <w:rPr>
                      <w:sz w:val="28"/>
                      <w:szCs w:val="28"/>
                      <w:u w:val="single"/>
                    </w:rPr>
                  </w:pPr>
                  <w:r w:rsidRPr="004259F1">
                    <w:rPr>
                      <w:sz w:val="28"/>
                      <w:szCs w:val="28"/>
                      <w:u w:val="single"/>
                    </w:rPr>
                    <w:t>Порівняння</w:t>
                  </w:r>
                </w:p>
                <w:p w:rsidR="00F43C0B" w:rsidRPr="00FD4706" w:rsidRDefault="00F43C0B" w:rsidP="00F43C0B">
                  <w:pPr>
                    <w:rPr>
                      <w:i/>
                      <w:sz w:val="28"/>
                      <w:szCs w:val="28"/>
                    </w:rPr>
                  </w:pPr>
                  <w:r w:rsidRPr="00FD4706">
                    <w:rPr>
                      <w:i/>
                      <w:sz w:val="28"/>
                      <w:szCs w:val="28"/>
                    </w:rPr>
                    <w:t>("словом сильним, мов трубою, міліони зве з собою…")</w:t>
                  </w:r>
                </w:p>
              </w:txbxContent>
            </v:textbox>
          </v:rect>
        </w:pict>
      </w:r>
      <w:r>
        <w:rPr>
          <w:noProof/>
          <w:sz w:val="28"/>
          <w:szCs w:val="28"/>
        </w:rPr>
        <w:pict>
          <v:rect id="_x0000_s1029" style="position:absolute;left:0;text-align:left;margin-left:-9pt;margin-top:14.7pt;width:126pt;height:81pt;z-index:251661312" strokecolor="white">
            <v:textbox style="mso-next-textbox:#_x0000_s1029">
              <w:txbxContent>
                <w:p w:rsidR="00F43C0B" w:rsidRPr="00FD4706" w:rsidRDefault="00F43C0B" w:rsidP="00F43C0B">
                  <w:pPr>
                    <w:rPr>
                      <w:sz w:val="28"/>
                      <w:szCs w:val="28"/>
                    </w:rPr>
                  </w:pPr>
                  <w:r w:rsidRPr="00FD4706">
                    <w:rPr>
                      <w:sz w:val="28"/>
                      <w:szCs w:val="28"/>
                      <w:u w:val="single"/>
                    </w:rPr>
                    <w:t>Епітети</w:t>
                  </w:r>
                  <w:r>
                    <w:rPr>
                      <w:sz w:val="28"/>
                      <w:szCs w:val="28"/>
                      <w:u w:val="single"/>
                    </w:rPr>
                    <w:t xml:space="preserve"> </w:t>
                  </w:r>
                  <w:r w:rsidRPr="00FD4706">
                    <w:rPr>
                      <w:i/>
                      <w:sz w:val="28"/>
                      <w:szCs w:val="28"/>
                    </w:rPr>
                    <w:t>(</w:t>
                  </w:r>
                  <w:r w:rsidRPr="009F240B">
                    <w:rPr>
                      <w:i/>
                      <w:sz w:val="28"/>
                      <w:szCs w:val="28"/>
                    </w:rPr>
                    <w:t>"</w:t>
                  </w:r>
                  <w:r w:rsidRPr="00FD4706">
                    <w:rPr>
                      <w:i/>
                      <w:sz w:val="28"/>
                      <w:szCs w:val="28"/>
                    </w:rPr>
                    <w:t>вічний"      (революціонер), (сила) "власна", (слово) "сильне"</w:t>
                  </w:r>
                  <w:r w:rsidRPr="00FD4706">
                    <w:rPr>
                      <w:sz w:val="28"/>
                      <w:szCs w:val="28"/>
                    </w:rPr>
                    <w:t xml:space="preserve"> ) </w:t>
                  </w:r>
                </w:p>
              </w:txbxContent>
            </v:textbox>
          </v:rect>
        </w:pict>
      </w:r>
    </w:p>
    <w:p w:rsidR="00F43C0B" w:rsidRPr="002F655D" w:rsidRDefault="00F43C0B" w:rsidP="00F43C0B">
      <w:pPr>
        <w:spacing w:line="360" w:lineRule="auto"/>
        <w:jc w:val="both"/>
        <w:rPr>
          <w:sz w:val="28"/>
          <w:szCs w:val="28"/>
        </w:rPr>
      </w:pPr>
    </w:p>
    <w:p w:rsidR="00F43C0B" w:rsidRPr="002F655D" w:rsidRDefault="00F43C0B" w:rsidP="00F43C0B">
      <w:pPr>
        <w:spacing w:line="360" w:lineRule="auto"/>
        <w:jc w:val="both"/>
        <w:rPr>
          <w:sz w:val="28"/>
          <w:szCs w:val="28"/>
        </w:rPr>
      </w:pPr>
    </w:p>
    <w:p w:rsidR="00F43C0B" w:rsidRPr="002F655D" w:rsidRDefault="00F43C0B" w:rsidP="00F43C0B">
      <w:pPr>
        <w:spacing w:line="360" w:lineRule="auto"/>
        <w:jc w:val="both"/>
        <w:rPr>
          <w:sz w:val="28"/>
          <w:szCs w:val="28"/>
        </w:rPr>
      </w:pPr>
    </w:p>
    <w:p w:rsidR="00F43C0B" w:rsidRPr="002F655D" w:rsidRDefault="00F43C0B" w:rsidP="00F43C0B">
      <w:pPr>
        <w:spacing w:line="360" w:lineRule="auto"/>
        <w:jc w:val="both"/>
        <w:rPr>
          <w:sz w:val="28"/>
          <w:szCs w:val="28"/>
        </w:rPr>
      </w:pPr>
    </w:p>
    <w:p w:rsidR="00F43C0B" w:rsidRPr="002F655D" w:rsidRDefault="00F43C0B" w:rsidP="00F43C0B">
      <w:pPr>
        <w:spacing w:line="360" w:lineRule="auto"/>
        <w:jc w:val="both"/>
        <w:rPr>
          <w:sz w:val="28"/>
          <w:szCs w:val="28"/>
        </w:rPr>
      </w:pPr>
    </w:p>
    <w:p w:rsidR="00F43C0B" w:rsidRPr="002F655D" w:rsidRDefault="00863433" w:rsidP="00F43C0B">
      <w:pPr>
        <w:spacing w:line="360" w:lineRule="auto"/>
        <w:jc w:val="both"/>
        <w:rPr>
          <w:sz w:val="28"/>
          <w:szCs w:val="28"/>
        </w:rPr>
      </w:pPr>
      <w:r>
        <w:rPr>
          <w:noProof/>
          <w:sz w:val="28"/>
          <w:szCs w:val="28"/>
        </w:rPr>
        <w:pict>
          <v:rect id="_x0000_s1033" style="position:absolute;left:0;text-align:left;margin-left:4in;margin-top:11.75pt;width:153pt;height:63.15pt;z-index:251665408" strokecolor="white">
            <v:textbox style="mso-next-textbox:#_x0000_s1033">
              <w:txbxContent>
                <w:p w:rsidR="00F43C0B" w:rsidRPr="00E5336A" w:rsidRDefault="00F43C0B" w:rsidP="00F43C0B">
                  <w:pPr>
                    <w:rPr>
                      <w:sz w:val="28"/>
                      <w:szCs w:val="28"/>
                      <w:u w:val="single"/>
                    </w:rPr>
                  </w:pPr>
                  <w:r w:rsidRPr="00E5336A">
                    <w:rPr>
                      <w:sz w:val="28"/>
                      <w:szCs w:val="28"/>
                    </w:rPr>
                    <w:t xml:space="preserve">          </w:t>
                  </w:r>
                  <w:r w:rsidRPr="00E5336A">
                    <w:rPr>
                      <w:sz w:val="28"/>
                      <w:szCs w:val="28"/>
                      <w:u w:val="single"/>
                    </w:rPr>
                    <w:t>Алітерація</w:t>
                  </w:r>
                </w:p>
                <w:p w:rsidR="00F43C0B" w:rsidRPr="004259F1" w:rsidRDefault="00F43C0B" w:rsidP="00F43C0B">
                  <w:pPr>
                    <w:rPr>
                      <w:sz w:val="28"/>
                      <w:szCs w:val="28"/>
                    </w:rPr>
                  </w:pPr>
                  <w:r w:rsidRPr="00E5336A">
                    <w:rPr>
                      <w:sz w:val="28"/>
                      <w:szCs w:val="28"/>
                    </w:rPr>
                    <w:t xml:space="preserve">         </w:t>
                  </w:r>
                  <w:r>
                    <w:rPr>
                      <w:sz w:val="28"/>
                      <w:szCs w:val="28"/>
                    </w:rPr>
                    <w:t xml:space="preserve">(звука </w:t>
                  </w:r>
                  <w:r w:rsidRPr="00FD4706">
                    <w:rPr>
                      <w:i/>
                      <w:sz w:val="28"/>
                      <w:szCs w:val="28"/>
                    </w:rPr>
                    <w:t>"р"</w:t>
                  </w:r>
                  <w:r>
                    <w:rPr>
                      <w:sz w:val="28"/>
                      <w:szCs w:val="28"/>
                    </w:rPr>
                    <w:t>)</w:t>
                  </w:r>
                </w:p>
              </w:txbxContent>
            </v:textbox>
          </v:rect>
        </w:pict>
      </w:r>
      <w:r>
        <w:rPr>
          <w:noProof/>
          <w:sz w:val="28"/>
          <w:szCs w:val="28"/>
        </w:rPr>
        <w:pict>
          <v:rect id="_x0000_s1031" style="position:absolute;left:0;text-align:left;margin-left:53.85pt;margin-top:11.75pt;width:126pt;height:63.15pt;z-index:251663360" strokecolor="white">
            <v:textbox style="mso-next-textbox:#_x0000_s1031">
              <w:txbxContent>
                <w:p w:rsidR="00F43C0B" w:rsidRPr="00801F3C" w:rsidRDefault="00F43C0B" w:rsidP="00F43C0B">
                  <w:pPr>
                    <w:rPr>
                      <w:sz w:val="28"/>
                      <w:szCs w:val="28"/>
                      <w:u w:val="single"/>
                    </w:rPr>
                  </w:pPr>
                  <w:r w:rsidRPr="00801F3C">
                    <w:rPr>
                      <w:sz w:val="28"/>
                      <w:szCs w:val="28"/>
                      <w:u w:val="single"/>
                    </w:rPr>
                    <w:t>Анафора</w:t>
                  </w:r>
                </w:p>
                <w:p w:rsidR="00F43C0B" w:rsidRPr="00FD4706" w:rsidRDefault="00F43C0B" w:rsidP="00F43C0B">
                  <w:pPr>
                    <w:rPr>
                      <w:i/>
                      <w:sz w:val="28"/>
                      <w:szCs w:val="28"/>
                    </w:rPr>
                  </w:pPr>
                  <w:r w:rsidRPr="00FD4706">
                    <w:rPr>
                      <w:i/>
                      <w:sz w:val="28"/>
                      <w:szCs w:val="28"/>
                    </w:rPr>
                    <w:t>("ні попівські …</w:t>
                  </w:r>
                </w:p>
                <w:p w:rsidR="00F43C0B" w:rsidRPr="00FD4706" w:rsidRDefault="00F43C0B" w:rsidP="00F43C0B">
                  <w:pPr>
                    <w:rPr>
                      <w:i/>
                      <w:sz w:val="28"/>
                      <w:szCs w:val="28"/>
                    </w:rPr>
                  </w:pPr>
                  <w:r w:rsidRPr="00FD4706">
                    <w:rPr>
                      <w:i/>
                      <w:sz w:val="28"/>
                      <w:szCs w:val="28"/>
                    </w:rPr>
                    <w:t>ні тюремні…")</w:t>
                  </w:r>
                </w:p>
              </w:txbxContent>
            </v:textbox>
          </v:rect>
        </w:pict>
      </w:r>
    </w:p>
    <w:p w:rsidR="00F43C0B" w:rsidRPr="002F655D" w:rsidRDefault="00F43C0B" w:rsidP="00F43C0B">
      <w:pPr>
        <w:spacing w:line="360" w:lineRule="auto"/>
        <w:jc w:val="both"/>
        <w:rPr>
          <w:sz w:val="28"/>
          <w:szCs w:val="28"/>
        </w:rPr>
      </w:pPr>
    </w:p>
    <w:p w:rsidR="00F43C0B" w:rsidRPr="002F655D" w:rsidRDefault="00863433" w:rsidP="00F43C0B">
      <w:pPr>
        <w:spacing w:line="360" w:lineRule="auto"/>
        <w:jc w:val="both"/>
        <w:rPr>
          <w:sz w:val="28"/>
          <w:szCs w:val="28"/>
        </w:rPr>
      </w:pPr>
      <w:r>
        <w:rPr>
          <w:noProof/>
          <w:sz w:val="28"/>
          <w:szCs w:val="28"/>
        </w:rPr>
        <w:pict>
          <v:rect id="_x0000_s1030" style="position:absolute;left:0;text-align:left;margin-left:153pt;margin-top:14.3pt;width:207pt;height:1in;z-index:251662336" strokecolor="white">
            <v:textbox style="mso-next-textbox:#_x0000_s1030">
              <w:txbxContent>
                <w:p w:rsidR="00F43C0B" w:rsidRPr="004259F1" w:rsidRDefault="00F43C0B" w:rsidP="00F43C0B">
                  <w:pPr>
                    <w:rPr>
                      <w:sz w:val="28"/>
                      <w:szCs w:val="28"/>
                      <w:u w:val="single"/>
                    </w:rPr>
                  </w:pPr>
                  <w:r w:rsidRPr="001B3CF2">
                    <w:rPr>
                      <w:sz w:val="28"/>
                      <w:szCs w:val="28"/>
                    </w:rPr>
                    <w:t xml:space="preserve">    </w:t>
                  </w:r>
                  <w:r>
                    <w:rPr>
                      <w:sz w:val="28"/>
                      <w:szCs w:val="28"/>
                      <w:u w:val="single"/>
                    </w:rPr>
                    <w:t xml:space="preserve"> </w:t>
                  </w:r>
                  <w:r w:rsidRPr="004259F1">
                    <w:rPr>
                      <w:sz w:val="28"/>
                      <w:szCs w:val="28"/>
                      <w:u w:val="single"/>
                    </w:rPr>
                    <w:t>Риторичні фігури:</w:t>
                  </w:r>
                </w:p>
                <w:p w:rsidR="00F43C0B" w:rsidRDefault="00F43C0B" w:rsidP="00F43C0B">
                  <w:pPr>
                    <w:numPr>
                      <w:ilvl w:val="0"/>
                      <w:numId w:val="13"/>
                    </w:numPr>
                    <w:rPr>
                      <w:sz w:val="28"/>
                      <w:szCs w:val="28"/>
                    </w:rPr>
                  </w:pPr>
                  <w:r w:rsidRPr="004259F1">
                    <w:rPr>
                      <w:sz w:val="28"/>
                      <w:szCs w:val="28"/>
                    </w:rPr>
                    <w:t xml:space="preserve">окличні </w:t>
                  </w:r>
                  <w:r>
                    <w:rPr>
                      <w:sz w:val="28"/>
                      <w:szCs w:val="28"/>
                    </w:rPr>
                    <w:t>речення;</w:t>
                  </w:r>
                </w:p>
                <w:p w:rsidR="00F43C0B" w:rsidRDefault="00F43C0B" w:rsidP="00F43C0B">
                  <w:pPr>
                    <w:numPr>
                      <w:ilvl w:val="0"/>
                      <w:numId w:val="13"/>
                    </w:numPr>
                    <w:rPr>
                      <w:sz w:val="28"/>
                      <w:szCs w:val="28"/>
                    </w:rPr>
                  </w:pPr>
                  <w:r>
                    <w:rPr>
                      <w:sz w:val="28"/>
                      <w:szCs w:val="28"/>
                    </w:rPr>
                    <w:t>поетичні звернення;</w:t>
                  </w:r>
                </w:p>
                <w:p w:rsidR="00F43C0B" w:rsidRDefault="00F43C0B" w:rsidP="00F43C0B">
                  <w:pPr>
                    <w:numPr>
                      <w:ilvl w:val="0"/>
                      <w:numId w:val="13"/>
                    </w:numPr>
                    <w:rPr>
                      <w:sz w:val="28"/>
                      <w:szCs w:val="28"/>
                    </w:rPr>
                  </w:pPr>
                  <w:r>
                    <w:rPr>
                      <w:sz w:val="28"/>
                      <w:szCs w:val="28"/>
                    </w:rPr>
                    <w:t>повтори</w:t>
                  </w:r>
                </w:p>
                <w:p w:rsidR="00F43C0B" w:rsidRPr="004259F1" w:rsidRDefault="00F43C0B" w:rsidP="00F43C0B">
                  <w:pPr>
                    <w:numPr>
                      <w:ilvl w:val="0"/>
                      <w:numId w:val="13"/>
                    </w:numPr>
                    <w:rPr>
                      <w:sz w:val="28"/>
                      <w:szCs w:val="28"/>
                    </w:rPr>
                  </w:pPr>
                </w:p>
              </w:txbxContent>
            </v:textbox>
          </v:rect>
        </w:pict>
      </w:r>
    </w:p>
    <w:p w:rsidR="00F43C0B" w:rsidRPr="002F655D" w:rsidRDefault="00F43C0B" w:rsidP="00F43C0B">
      <w:pPr>
        <w:spacing w:line="360" w:lineRule="auto"/>
        <w:jc w:val="both"/>
        <w:rPr>
          <w:sz w:val="28"/>
          <w:szCs w:val="28"/>
        </w:rPr>
      </w:pPr>
    </w:p>
    <w:p w:rsidR="00F43C0B" w:rsidRDefault="00F43C0B" w:rsidP="00F43C0B">
      <w:pPr>
        <w:jc w:val="both"/>
        <w:rPr>
          <w:sz w:val="28"/>
          <w:szCs w:val="28"/>
        </w:rPr>
      </w:pPr>
      <w:r>
        <w:rPr>
          <w:sz w:val="28"/>
          <w:szCs w:val="28"/>
        </w:rPr>
        <w:tab/>
      </w:r>
    </w:p>
    <w:p w:rsidR="00F43C0B" w:rsidRDefault="00F43C0B" w:rsidP="00F43C0B">
      <w:pPr>
        <w:spacing w:line="360" w:lineRule="auto"/>
        <w:jc w:val="both"/>
        <w:rPr>
          <w:sz w:val="28"/>
          <w:szCs w:val="28"/>
        </w:rPr>
      </w:pPr>
      <w:r>
        <w:rPr>
          <w:sz w:val="28"/>
          <w:szCs w:val="28"/>
        </w:rPr>
        <w:tab/>
      </w:r>
    </w:p>
    <w:p w:rsidR="00F43C0B" w:rsidRDefault="00F43C0B" w:rsidP="00F43C0B">
      <w:pPr>
        <w:spacing w:line="360" w:lineRule="auto"/>
        <w:jc w:val="both"/>
        <w:rPr>
          <w:sz w:val="28"/>
          <w:szCs w:val="28"/>
        </w:rPr>
      </w:pPr>
      <w:r>
        <w:rPr>
          <w:sz w:val="28"/>
          <w:szCs w:val="28"/>
        </w:rPr>
        <w:tab/>
        <w:t xml:space="preserve">Спостереження за мовними особливостями художнього твору сприяє дослідженню учнями індивідуальної творчої манери письма митця, розвитку пізнавальних інтересів школярів, збагаченню мовного досвіду. "Мовний досвід індивідуума невіддільний від опори на літературну мову як </w:t>
      </w:r>
      <w:r>
        <w:rPr>
          <w:sz w:val="28"/>
          <w:szCs w:val="28"/>
        </w:rPr>
        <w:lastRenderedPageBreak/>
        <w:t xml:space="preserve">акумулятор людських знань </w:t>
      </w:r>
      <w:r w:rsidRPr="000A17FD">
        <w:rPr>
          <w:sz w:val="28"/>
          <w:szCs w:val="28"/>
        </w:rPr>
        <w:t>[</w:t>
      </w:r>
      <w:r>
        <w:rPr>
          <w:sz w:val="28"/>
          <w:szCs w:val="28"/>
        </w:rPr>
        <w:t>145, с. 4</w:t>
      </w:r>
      <w:r w:rsidRPr="000A17FD">
        <w:rPr>
          <w:sz w:val="28"/>
          <w:szCs w:val="28"/>
        </w:rPr>
        <w:t>]</w:t>
      </w:r>
      <w:r>
        <w:rPr>
          <w:sz w:val="28"/>
          <w:szCs w:val="28"/>
        </w:rPr>
        <w:t>". Рідна мова  втілює в собі духовні скарби народу, а тому вивчення художньої мови свідчить про небайдуже ставлення до минулого, до духовної спадщини.</w:t>
      </w:r>
    </w:p>
    <w:p w:rsidR="00F43C0B" w:rsidRDefault="00F43C0B" w:rsidP="00F43C0B">
      <w:pPr>
        <w:spacing w:line="360" w:lineRule="auto"/>
        <w:jc w:val="both"/>
        <w:rPr>
          <w:sz w:val="28"/>
          <w:szCs w:val="28"/>
        </w:rPr>
      </w:pPr>
      <w:r>
        <w:rPr>
          <w:sz w:val="28"/>
          <w:szCs w:val="28"/>
        </w:rPr>
        <w:tab/>
        <w:t xml:space="preserve">Одне із проблемних питань вивчення художньої мови твору в шкільній практиці – послідовність проведення мовного аналізу –  передусім залежить від фахової підготовки вчителя, його стилю роботи, рівня літературної освіти та пізнавальної активності старшокласників, їх вікових особливостей та ін. </w:t>
      </w:r>
    </w:p>
    <w:p w:rsidR="00F43C0B" w:rsidRDefault="00F43C0B" w:rsidP="00F43C0B">
      <w:pPr>
        <w:spacing w:line="360" w:lineRule="auto"/>
        <w:jc w:val="both"/>
        <w:rPr>
          <w:sz w:val="28"/>
          <w:szCs w:val="28"/>
        </w:rPr>
      </w:pPr>
      <w:r>
        <w:rPr>
          <w:sz w:val="28"/>
          <w:szCs w:val="28"/>
        </w:rPr>
        <w:tab/>
        <w:t xml:space="preserve">Послідовність повного шкільного аналізу художньої мови може бути орієнтовно такою: </w:t>
      </w:r>
    </w:p>
    <w:p w:rsidR="00F43C0B" w:rsidRDefault="00F43C0B" w:rsidP="00F43C0B">
      <w:pPr>
        <w:numPr>
          <w:ilvl w:val="0"/>
          <w:numId w:val="12"/>
        </w:numPr>
        <w:spacing w:line="360" w:lineRule="auto"/>
        <w:jc w:val="both"/>
        <w:rPr>
          <w:sz w:val="28"/>
          <w:szCs w:val="28"/>
        </w:rPr>
      </w:pPr>
      <w:r>
        <w:rPr>
          <w:sz w:val="28"/>
          <w:szCs w:val="28"/>
        </w:rPr>
        <w:t>Визначити тему, ідею твору (уривку), відзначивши вплив змісту на мову твору.</w:t>
      </w:r>
    </w:p>
    <w:p w:rsidR="00F43C0B" w:rsidRDefault="00F43C0B" w:rsidP="00F43C0B">
      <w:pPr>
        <w:numPr>
          <w:ilvl w:val="0"/>
          <w:numId w:val="12"/>
        </w:numPr>
        <w:spacing w:line="360" w:lineRule="auto"/>
        <w:jc w:val="both"/>
        <w:rPr>
          <w:sz w:val="28"/>
          <w:szCs w:val="28"/>
        </w:rPr>
      </w:pPr>
      <w:r>
        <w:rPr>
          <w:sz w:val="28"/>
          <w:szCs w:val="28"/>
        </w:rPr>
        <w:t xml:space="preserve">Визначити ті особливості тексту, які впливають на відбір мовних засобів у творі: </w:t>
      </w:r>
    </w:p>
    <w:p w:rsidR="00F43C0B" w:rsidRDefault="00F43C0B" w:rsidP="00F43C0B">
      <w:pPr>
        <w:numPr>
          <w:ilvl w:val="0"/>
          <w:numId w:val="5"/>
        </w:numPr>
        <w:spacing w:line="360" w:lineRule="auto"/>
        <w:jc w:val="both"/>
        <w:rPr>
          <w:sz w:val="28"/>
          <w:szCs w:val="28"/>
        </w:rPr>
      </w:pPr>
      <w:r>
        <w:rPr>
          <w:sz w:val="28"/>
          <w:szCs w:val="28"/>
        </w:rPr>
        <w:t xml:space="preserve">літературний рід; </w:t>
      </w:r>
    </w:p>
    <w:p w:rsidR="00F43C0B" w:rsidRDefault="00F43C0B" w:rsidP="00F43C0B">
      <w:pPr>
        <w:numPr>
          <w:ilvl w:val="0"/>
          <w:numId w:val="5"/>
        </w:numPr>
        <w:spacing w:line="360" w:lineRule="auto"/>
        <w:jc w:val="both"/>
        <w:rPr>
          <w:sz w:val="28"/>
          <w:szCs w:val="28"/>
        </w:rPr>
      </w:pPr>
      <w:r>
        <w:rPr>
          <w:sz w:val="28"/>
          <w:szCs w:val="28"/>
        </w:rPr>
        <w:t>жанр;</w:t>
      </w:r>
    </w:p>
    <w:p w:rsidR="00F43C0B" w:rsidRDefault="00F43C0B" w:rsidP="00F43C0B">
      <w:pPr>
        <w:numPr>
          <w:ilvl w:val="0"/>
          <w:numId w:val="5"/>
        </w:numPr>
        <w:spacing w:line="360" w:lineRule="auto"/>
        <w:jc w:val="both"/>
        <w:rPr>
          <w:sz w:val="28"/>
          <w:szCs w:val="28"/>
        </w:rPr>
      </w:pPr>
      <w:r>
        <w:rPr>
          <w:sz w:val="28"/>
          <w:szCs w:val="28"/>
        </w:rPr>
        <w:t>членування на змістові частини (пролог, зав'язка, кульмінація, розв'язка, епілог);</w:t>
      </w:r>
    </w:p>
    <w:p w:rsidR="00F43C0B" w:rsidRDefault="00F43C0B" w:rsidP="00F43C0B">
      <w:pPr>
        <w:numPr>
          <w:ilvl w:val="0"/>
          <w:numId w:val="5"/>
        </w:numPr>
        <w:spacing w:line="360" w:lineRule="auto"/>
        <w:jc w:val="both"/>
        <w:rPr>
          <w:sz w:val="28"/>
          <w:szCs w:val="28"/>
        </w:rPr>
      </w:pPr>
      <w:r>
        <w:rPr>
          <w:sz w:val="28"/>
          <w:szCs w:val="28"/>
        </w:rPr>
        <w:t>характер викладу  (розповідь, опис, роздум);</w:t>
      </w:r>
    </w:p>
    <w:p w:rsidR="00F43C0B" w:rsidRDefault="00F43C0B" w:rsidP="00F43C0B">
      <w:pPr>
        <w:numPr>
          <w:ilvl w:val="0"/>
          <w:numId w:val="5"/>
        </w:numPr>
        <w:spacing w:line="360" w:lineRule="auto"/>
        <w:jc w:val="both"/>
        <w:rPr>
          <w:sz w:val="28"/>
          <w:szCs w:val="28"/>
        </w:rPr>
      </w:pPr>
      <w:r>
        <w:rPr>
          <w:sz w:val="28"/>
          <w:szCs w:val="28"/>
        </w:rPr>
        <w:t>наявність мови автора (розповіді, описи, прямі характеристики персонажів, авторські відступи)  і мови персонажів (пряма, невласне пряма мова);</w:t>
      </w:r>
    </w:p>
    <w:p w:rsidR="00F43C0B" w:rsidRDefault="00F43C0B" w:rsidP="00F43C0B">
      <w:pPr>
        <w:numPr>
          <w:ilvl w:val="0"/>
          <w:numId w:val="5"/>
        </w:numPr>
        <w:spacing w:line="360" w:lineRule="auto"/>
        <w:jc w:val="both"/>
        <w:rPr>
          <w:sz w:val="28"/>
          <w:szCs w:val="28"/>
        </w:rPr>
      </w:pPr>
      <w:r>
        <w:rPr>
          <w:sz w:val="28"/>
          <w:szCs w:val="28"/>
        </w:rPr>
        <w:t>спосіб викладу матеріалу в художньому творі (розповідь від першої особи, розповідь від другої особи);</w:t>
      </w:r>
    </w:p>
    <w:p w:rsidR="00F43C0B" w:rsidRDefault="00F43C0B" w:rsidP="00F43C0B">
      <w:pPr>
        <w:numPr>
          <w:ilvl w:val="0"/>
          <w:numId w:val="5"/>
        </w:numPr>
        <w:spacing w:line="360" w:lineRule="auto"/>
        <w:jc w:val="both"/>
        <w:rPr>
          <w:sz w:val="28"/>
          <w:szCs w:val="28"/>
        </w:rPr>
      </w:pPr>
      <w:r>
        <w:rPr>
          <w:sz w:val="28"/>
          <w:szCs w:val="28"/>
        </w:rPr>
        <w:t xml:space="preserve">висловлювання героїв (діалог, монолог), авторський опис (портрет, пейзаж, інтер'єр, опис явищ, опис рослин, опис тварин, опис предметів). </w:t>
      </w:r>
    </w:p>
    <w:p w:rsidR="00F43C0B" w:rsidRDefault="00F43C0B" w:rsidP="00F43C0B">
      <w:pPr>
        <w:numPr>
          <w:ilvl w:val="0"/>
          <w:numId w:val="12"/>
        </w:numPr>
        <w:spacing w:line="360" w:lineRule="auto"/>
        <w:jc w:val="both"/>
        <w:rPr>
          <w:sz w:val="28"/>
          <w:szCs w:val="28"/>
        </w:rPr>
      </w:pPr>
      <w:r>
        <w:rPr>
          <w:sz w:val="28"/>
          <w:szCs w:val="28"/>
        </w:rPr>
        <w:t xml:space="preserve">Визначити фонетичні особливості (звукову організацію художнього твору): </w:t>
      </w:r>
    </w:p>
    <w:p w:rsidR="00F43C0B" w:rsidRDefault="00F43C0B" w:rsidP="00F43C0B">
      <w:pPr>
        <w:numPr>
          <w:ilvl w:val="0"/>
          <w:numId w:val="2"/>
        </w:numPr>
        <w:spacing w:line="360" w:lineRule="auto"/>
        <w:jc w:val="both"/>
        <w:rPr>
          <w:sz w:val="28"/>
          <w:szCs w:val="28"/>
        </w:rPr>
      </w:pPr>
      <w:r>
        <w:rPr>
          <w:sz w:val="28"/>
          <w:szCs w:val="28"/>
        </w:rPr>
        <w:t xml:space="preserve">звукові повтори (алітерація, асонанс); </w:t>
      </w:r>
    </w:p>
    <w:p w:rsidR="00F43C0B" w:rsidRDefault="00F43C0B" w:rsidP="00F43C0B">
      <w:pPr>
        <w:numPr>
          <w:ilvl w:val="0"/>
          <w:numId w:val="2"/>
        </w:numPr>
        <w:spacing w:line="360" w:lineRule="auto"/>
        <w:jc w:val="both"/>
        <w:rPr>
          <w:sz w:val="28"/>
          <w:szCs w:val="28"/>
        </w:rPr>
      </w:pPr>
      <w:r>
        <w:rPr>
          <w:sz w:val="28"/>
          <w:szCs w:val="28"/>
        </w:rPr>
        <w:t xml:space="preserve">звуконаслідувані слова; </w:t>
      </w:r>
    </w:p>
    <w:p w:rsidR="00F43C0B" w:rsidRDefault="00F43C0B" w:rsidP="00F43C0B">
      <w:pPr>
        <w:numPr>
          <w:ilvl w:val="0"/>
          <w:numId w:val="2"/>
        </w:numPr>
        <w:spacing w:line="360" w:lineRule="auto"/>
        <w:jc w:val="both"/>
        <w:rPr>
          <w:sz w:val="28"/>
          <w:szCs w:val="28"/>
        </w:rPr>
      </w:pPr>
      <w:r>
        <w:rPr>
          <w:sz w:val="28"/>
          <w:szCs w:val="28"/>
        </w:rPr>
        <w:lastRenderedPageBreak/>
        <w:t>віршові твори (віршовий розмір, спосіб римування, строфіка, рима тощо).</w:t>
      </w:r>
    </w:p>
    <w:p w:rsidR="00F43C0B" w:rsidRDefault="00F43C0B" w:rsidP="00F43C0B">
      <w:pPr>
        <w:numPr>
          <w:ilvl w:val="0"/>
          <w:numId w:val="12"/>
        </w:numPr>
        <w:spacing w:line="360" w:lineRule="auto"/>
        <w:jc w:val="both"/>
        <w:rPr>
          <w:sz w:val="28"/>
          <w:szCs w:val="28"/>
        </w:rPr>
      </w:pPr>
      <w:r>
        <w:rPr>
          <w:sz w:val="28"/>
          <w:szCs w:val="28"/>
        </w:rPr>
        <w:t xml:space="preserve">Визначити лексичні особливості художньої мови: </w:t>
      </w:r>
    </w:p>
    <w:p w:rsidR="00F43C0B" w:rsidRDefault="00F43C0B" w:rsidP="00F43C0B">
      <w:pPr>
        <w:numPr>
          <w:ilvl w:val="0"/>
          <w:numId w:val="3"/>
        </w:numPr>
        <w:spacing w:line="360" w:lineRule="auto"/>
        <w:jc w:val="both"/>
        <w:rPr>
          <w:sz w:val="28"/>
          <w:szCs w:val="28"/>
        </w:rPr>
      </w:pPr>
      <w:r>
        <w:rPr>
          <w:sz w:val="28"/>
          <w:szCs w:val="28"/>
        </w:rPr>
        <w:t xml:space="preserve">експресивно нейтральна лексика; </w:t>
      </w:r>
    </w:p>
    <w:p w:rsidR="00F43C0B" w:rsidRDefault="00F43C0B" w:rsidP="00F43C0B">
      <w:pPr>
        <w:numPr>
          <w:ilvl w:val="0"/>
          <w:numId w:val="3"/>
        </w:numPr>
        <w:spacing w:line="360" w:lineRule="auto"/>
        <w:jc w:val="both"/>
        <w:rPr>
          <w:sz w:val="28"/>
          <w:szCs w:val="28"/>
        </w:rPr>
      </w:pPr>
      <w:r>
        <w:rPr>
          <w:sz w:val="28"/>
          <w:szCs w:val="28"/>
        </w:rPr>
        <w:t>експресивно (стилістично) забарвлена:</w:t>
      </w:r>
    </w:p>
    <w:p w:rsidR="00F43C0B" w:rsidRDefault="00F43C0B" w:rsidP="00F43C0B">
      <w:pPr>
        <w:spacing w:line="360" w:lineRule="auto"/>
        <w:ind w:left="1080"/>
        <w:jc w:val="both"/>
        <w:rPr>
          <w:sz w:val="28"/>
          <w:szCs w:val="28"/>
        </w:rPr>
      </w:pPr>
      <w:r>
        <w:rPr>
          <w:sz w:val="28"/>
          <w:szCs w:val="28"/>
        </w:rPr>
        <w:t>- за часовим критерієм: застарілі слова (</w:t>
      </w:r>
      <w:r w:rsidRPr="00A33A56">
        <w:rPr>
          <w:sz w:val="28"/>
          <w:szCs w:val="28"/>
        </w:rPr>
        <w:t>архаїзми,</w:t>
      </w:r>
      <w:r>
        <w:rPr>
          <w:sz w:val="28"/>
          <w:szCs w:val="28"/>
        </w:rPr>
        <w:t xml:space="preserve"> історизми), </w:t>
      </w:r>
      <w:r w:rsidRPr="00A33A56">
        <w:rPr>
          <w:sz w:val="28"/>
          <w:szCs w:val="28"/>
        </w:rPr>
        <w:t>неологізми</w:t>
      </w:r>
      <w:r>
        <w:rPr>
          <w:sz w:val="28"/>
          <w:szCs w:val="28"/>
        </w:rPr>
        <w:t xml:space="preserve"> (загальновживані, авторські);</w:t>
      </w:r>
    </w:p>
    <w:p w:rsidR="00F43C0B" w:rsidRDefault="00F43C0B" w:rsidP="00F43C0B">
      <w:pPr>
        <w:spacing w:line="360" w:lineRule="auto"/>
        <w:ind w:left="1080"/>
        <w:jc w:val="both"/>
        <w:rPr>
          <w:sz w:val="28"/>
          <w:szCs w:val="28"/>
        </w:rPr>
      </w:pPr>
      <w:r>
        <w:rPr>
          <w:sz w:val="28"/>
          <w:szCs w:val="28"/>
        </w:rPr>
        <w:t xml:space="preserve">- за територіальним критерієм: загальновживані слова, </w:t>
      </w:r>
      <w:r w:rsidRPr="00A33A56">
        <w:rPr>
          <w:sz w:val="28"/>
          <w:szCs w:val="28"/>
        </w:rPr>
        <w:t>діалектизми</w:t>
      </w:r>
      <w:r>
        <w:rPr>
          <w:sz w:val="28"/>
          <w:szCs w:val="28"/>
        </w:rPr>
        <w:t xml:space="preserve"> (етнографічні, семантичні, словотвірні); </w:t>
      </w:r>
    </w:p>
    <w:p w:rsidR="00F43C0B" w:rsidRDefault="00F43C0B" w:rsidP="00F43C0B">
      <w:pPr>
        <w:spacing w:line="360" w:lineRule="auto"/>
        <w:ind w:left="1080"/>
        <w:jc w:val="both"/>
        <w:rPr>
          <w:sz w:val="28"/>
          <w:szCs w:val="28"/>
        </w:rPr>
      </w:pPr>
      <w:r>
        <w:rPr>
          <w:sz w:val="28"/>
          <w:szCs w:val="28"/>
        </w:rPr>
        <w:t>- за соціальним статусом: загальновживані слова, жаргонізми (міщанський жаргон, професіоналізми, арготизми, варваризми);</w:t>
      </w:r>
    </w:p>
    <w:p w:rsidR="00F43C0B" w:rsidRDefault="00F43C0B" w:rsidP="00F43C0B">
      <w:pPr>
        <w:spacing w:line="360" w:lineRule="auto"/>
        <w:ind w:left="1080"/>
        <w:jc w:val="both"/>
        <w:rPr>
          <w:sz w:val="28"/>
          <w:szCs w:val="28"/>
        </w:rPr>
      </w:pPr>
      <w:r>
        <w:rPr>
          <w:sz w:val="28"/>
          <w:szCs w:val="28"/>
        </w:rPr>
        <w:t xml:space="preserve">- за походженням: власне українські, </w:t>
      </w:r>
      <w:r w:rsidRPr="00A33A56">
        <w:rPr>
          <w:sz w:val="28"/>
          <w:szCs w:val="28"/>
        </w:rPr>
        <w:t>іншомовні слова</w:t>
      </w:r>
      <w:r>
        <w:rPr>
          <w:sz w:val="28"/>
          <w:szCs w:val="28"/>
        </w:rPr>
        <w:t xml:space="preserve"> (старослов'янізми, грецизми, латинізми, полонізми, тюркізми тощо); </w:t>
      </w:r>
    </w:p>
    <w:p w:rsidR="00F43C0B" w:rsidRDefault="00F43C0B" w:rsidP="00F43C0B">
      <w:pPr>
        <w:spacing w:line="360" w:lineRule="auto"/>
        <w:ind w:left="1080"/>
        <w:jc w:val="both"/>
        <w:rPr>
          <w:sz w:val="28"/>
          <w:szCs w:val="28"/>
        </w:rPr>
      </w:pPr>
      <w:r>
        <w:rPr>
          <w:sz w:val="28"/>
          <w:szCs w:val="28"/>
        </w:rPr>
        <w:t>- поетизми, термінологізми, канцеляризми, просторіччя;</w:t>
      </w:r>
    </w:p>
    <w:p w:rsidR="00F43C0B" w:rsidRDefault="00F43C0B" w:rsidP="00F43C0B">
      <w:pPr>
        <w:spacing w:line="360" w:lineRule="auto"/>
        <w:ind w:left="1080"/>
        <w:jc w:val="both"/>
        <w:rPr>
          <w:sz w:val="28"/>
          <w:szCs w:val="28"/>
        </w:rPr>
      </w:pPr>
      <w:r>
        <w:rPr>
          <w:sz w:val="28"/>
          <w:szCs w:val="28"/>
        </w:rPr>
        <w:t>- с</w:t>
      </w:r>
      <w:r w:rsidRPr="007D0425">
        <w:rPr>
          <w:sz w:val="28"/>
          <w:szCs w:val="28"/>
        </w:rPr>
        <w:t>инонімі</w:t>
      </w:r>
      <w:r>
        <w:rPr>
          <w:sz w:val="28"/>
          <w:szCs w:val="28"/>
        </w:rPr>
        <w:t>я: синоніми (семантичні, стилістичні, семантико-стилістичні</w:t>
      </w:r>
      <w:r w:rsidRPr="00A33A56">
        <w:rPr>
          <w:sz w:val="28"/>
          <w:szCs w:val="28"/>
        </w:rPr>
        <w:t>,</w:t>
      </w:r>
      <w:r>
        <w:rPr>
          <w:sz w:val="28"/>
          <w:szCs w:val="28"/>
        </w:rPr>
        <w:t xml:space="preserve"> контекстуальні), антоніми</w:t>
      </w:r>
      <w:r w:rsidRPr="00A33A56">
        <w:rPr>
          <w:sz w:val="28"/>
          <w:szCs w:val="28"/>
        </w:rPr>
        <w:t>,</w:t>
      </w:r>
      <w:r>
        <w:rPr>
          <w:sz w:val="28"/>
          <w:szCs w:val="28"/>
        </w:rPr>
        <w:t xml:space="preserve"> омоніми;</w:t>
      </w:r>
    </w:p>
    <w:p w:rsidR="00F43C0B" w:rsidRDefault="00F43C0B" w:rsidP="00F43C0B">
      <w:pPr>
        <w:spacing w:line="360" w:lineRule="auto"/>
        <w:ind w:left="1080"/>
        <w:jc w:val="both"/>
        <w:rPr>
          <w:sz w:val="28"/>
          <w:szCs w:val="28"/>
        </w:rPr>
      </w:pPr>
      <w:r>
        <w:rPr>
          <w:sz w:val="28"/>
          <w:szCs w:val="28"/>
        </w:rPr>
        <w:t>- полісемія;</w:t>
      </w:r>
      <w:r w:rsidRPr="0072330A">
        <w:rPr>
          <w:sz w:val="28"/>
          <w:szCs w:val="28"/>
        </w:rPr>
        <w:t xml:space="preserve"> </w:t>
      </w:r>
    </w:p>
    <w:p w:rsidR="00F43C0B" w:rsidRDefault="00F43C0B" w:rsidP="00F43C0B">
      <w:pPr>
        <w:spacing w:line="360" w:lineRule="auto"/>
        <w:ind w:left="1080"/>
        <w:jc w:val="both"/>
        <w:rPr>
          <w:sz w:val="28"/>
          <w:szCs w:val="28"/>
        </w:rPr>
      </w:pPr>
      <w:r>
        <w:rPr>
          <w:sz w:val="28"/>
          <w:szCs w:val="28"/>
        </w:rPr>
        <w:t xml:space="preserve">- </w:t>
      </w:r>
      <w:r w:rsidRPr="00FB20B5">
        <w:rPr>
          <w:sz w:val="28"/>
          <w:szCs w:val="28"/>
        </w:rPr>
        <w:t>тропи: прості (епітет</w:t>
      </w:r>
      <w:r w:rsidRPr="00A33A56">
        <w:rPr>
          <w:sz w:val="28"/>
          <w:szCs w:val="28"/>
        </w:rPr>
        <w:t>,</w:t>
      </w:r>
      <w:r>
        <w:rPr>
          <w:sz w:val="28"/>
          <w:szCs w:val="28"/>
        </w:rPr>
        <w:t xml:space="preserve"> порівняння), складні (алегорія, гіпербола, </w:t>
      </w:r>
      <w:r w:rsidRPr="00A33A56">
        <w:rPr>
          <w:sz w:val="28"/>
          <w:szCs w:val="28"/>
        </w:rPr>
        <w:t>іронія,</w:t>
      </w:r>
      <w:r>
        <w:rPr>
          <w:sz w:val="28"/>
          <w:szCs w:val="28"/>
        </w:rPr>
        <w:t xml:space="preserve"> алегорія, сарказм, літота, метафора, </w:t>
      </w:r>
      <w:r w:rsidRPr="00A33A56">
        <w:rPr>
          <w:sz w:val="28"/>
          <w:szCs w:val="28"/>
        </w:rPr>
        <w:t>метонімія, оксиморон,</w:t>
      </w:r>
      <w:r>
        <w:rPr>
          <w:sz w:val="28"/>
          <w:szCs w:val="28"/>
        </w:rPr>
        <w:t xml:space="preserve"> </w:t>
      </w:r>
      <w:r w:rsidRPr="00A33A56">
        <w:rPr>
          <w:sz w:val="28"/>
          <w:szCs w:val="28"/>
        </w:rPr>
        <w:t xml:space="preserve">перифраз, персоніфікація, </w:t>
      </w:r>
      <w:r>
        <w:rPr>
          <w:sz w:val="28"/>
          <w:szCs w:val="28"/>
        </w:rPr>
        <w:t>символ, синекдоха).</w:t>
      </w:r>
    </w:p>
    <w:p w:rsidR="00F43C0B" w:rsidRDefault="00F43C0B" w:rsidP="00F43C0B">
      <w:pPr>
        <w:numPr>
          <w:ilvl w:val="0"/>
          <w:numId w:val="12"/>
        </w:numPr>
        <w:spacing w:line="360" w:lineRule="auto"/>
        <w:jc w:val="both"/>
        <w:rPr>
          <w:sz w:val="28"/>
          <w:szCs w:val="28"/>
        </w:rPr>
      </w:pPr>
      <w:r>
        <w:rPr>
          <w:sz w:val="28"/>
          <w:szCs w:val="28"/>
        </w:rPr>
        <w:t xml:space="preserve">Визначити своєрідні особливості у словотворенні, морфології, наголошуванні слів. </w:t>
      </w:r>
    </w:p>
    <w:p w:rsidR="00F43C0B" w:rsidRDefault="00F43C0B" w:rsidP="00F43C0B">
      <w:pPr>
        <w:numPr>
          <w:ilvl w:val="0"/>
          <w:numId w:val="12"/>
        </w:numPr>
        <w:spacing w:line="360" w:lineRule="auto"/>
        <w:jc w:val="both"/>
        <w:rPr>
          <w:sz w:val="28"/>
          <w:szCs w:val="28"/>
        </w:rPr>
      </w:pPr>
      <w:r>
        <w:rPr>
          <w:sz w:val="28"/>
          <w:szCs w:val="28"/>
        </w:rPr>
        <w:t xml:space="preserve">Охарактеризувати синтаксис як засіб авторського зображення </w:t>
      </w:r>
      <w:r w:rsidRPr="008B7582">
        <w:rPr>
          <w:sz w:val="28"/>
          <w:szCs w:val="28"/>
        </w:rPr>
        <w:t>(організація тексту художнього твору на рівні речення і словосполучення)</w:t>
      </w:r>
      <w:r>
        <w:rPr>
          <w:sz w:val="28"/>
          <w:szCs w:val="28"/>
        </w:rPr>
        <w:t>:</w:t>
      </w:r>
      <w:r w:rsidRPr="008B7582">
        <w:rPr>
          <w:sz w:val="28"/>
          <w:szCs w:val="28"/>
        </w:rPr>
        <w:t xml:space="preserve"> </w:t>
      </w:r>
    </w:p>
    <w:p w:rsidR="00F43C0B" w:rsidRDefault="00F43C0B" w:rsidP="00F43C0B">
      <w:pPr>
        <w:numPr>
          <w:ilvl w:val="0"/>
          <w:numId w:val="4"/>
        </w:numPr>
        <w:spacing w:line="360" w:lineRule="auto"/>
        <w:jc w:val="both"/>
        <w:rPr>
          <w:sz w:val="28"/>
          <w:szCs w:val="28"/>
        </w:rPr>
      </w:pPr>
      <w:r>
        <w:rPr>
          <w:sz w:val="28"/>
          <w:szCs w:val="28"/>
        </w:rPr>
        <w:t>п</w:t>
      </w:r>
      <w:r w:rsidRPr="0072330A">
        <w:rPr>
          <w:sz w:val="28"/>
          <w:szCs w:val="28"/>
        </w:rPr>
        <w:t>овтори</w:t>
      </w:r>
      <w:r>
        <w:rPr>
          <w:sz w:val="28"/>
          <w:szCs w:val="28"/>
        </w:rPr>
        <w:t xml:space="preserve">: </w:t>
      </w:r>
      <w:r w:rsidRPr="00A33A56">
        <w:rPr>
          <w:sz w:val="28"/>
          <w:szCs w:val="28"/>
        </w:rPr>
        <w:t>тавтологія,</w:t>
      </w:r>
      <w:r>
        <w:rPr>
          <w:sz w:val="28"/>
          <w:szCs w:val="28"/>
        </w:rPr>
        <w:t xml:space="preserve"> </w:t>
      </w:r>
      <w:r w:rsidRPr="00A33A56">
        <w:rPr>
          <w:sz w:val="28"/>
          <w:szCs w:val="28"/>
        </w:rPr>
        <w:t>анафора,</w:t>
      </w:r>
      <w:r>
        <w:rPr>
          <w:sz w:val="28"/>
          <w:szCs w:val="28"/>
        </w:rPr>
        <w:t xml:space="preserve"> </w:t>
      </w:r>
      <w:r w:rsidRPr="00A33A56">
        <w:rPr>
          <w:sz w:val="28"/>
          <w:szCs w:val="28"/>
        </w:rPr>
        <w:t>епіфора</w:t>
      </w:r>
      <w:r>
        <w:rPr>
          <w:sz w:val="28"/>
          <w:szCs w:val="28"/>
        </w:rPr>
        <w:t>;</w:t>
      </w:r>
    </w:p>
    <w:p w:rsidR="00F43C0B" w:rsidRDefault="00F43C0B" w:rsidP="00F43C0B">
      <w:pPr>
        <w:numPr>
          <w:ilvl w:val="0"/>
          <w:numId w:val="4"/>
        </w:numPr>
        <w:spacing w:line="360" w:lineRule="auto"/>
        <w:jc w:val="both"/>
        <w:rPr>
          <w:sz w:val="28"/>
          <w:szCs w:val="28"/>
        </w:rPr>
      </w:pPr>
      <w:r>
        <w:rPr>
          <w:sz w:val="28"/>
          <w:szCs w:val="28"/>
        </w:rPr>
        <w:t>р</w:t>
      </w:r>
      <w:r w:rsidRPr="0072330A">
        <w:rPr>
          <w:sz w:val="28"/>
          <w:szCs w:val="28"/>
        </w:rPr>
        <w:t>иторичні фігури</w:t>
      </w:r>
      <w:r>
        <w:rPr>
          <w:sz w:val="28"/>
          <w:szCs w:val="28"/>
        </w:rPr>
        <w:t xml:space="preserve">: </w:t>
      </w:r>
      <w:r w:rsidRPr="00A33A56">
        <w:rPr>
          <w:sz w:val="28"/>
          <w:szCs w:val="28"/>
        </w:rPr>
        <w:t xml:space="preserve">риторичне </w:t>
      </w:r>
      <w:r>
        <w:rPr>
          <w:sz w:val="28"/>
          <w:szCs w:val="28"/>
        </w:rPr>
        <w:t>з</w:t>
      </w:r>
      <w:r w:rsidRPr="00A33A56">
        <w:rPr>
          <w:sz w:val="28"/>
          <w:szCs w:val="28"/>
        </w:rPr>
        <w:t xml:space="preserve">аперечення, </w:t>
      </w:r>
      <w:r>
        <w:rPr>
          <w:sz w:val="28"/>
          <w:szCs w:val="28"/>
        </w:rPr>
        <w:t xml:space="preserve">риторичне </w:t>
      </w:r>
      <w:r w:rsidRPr="00A33A56">
        <w:rPr>
          <w:sz w:val="28"/>
          <w:szCs w:val="28"/>
        </w:rPr>
        <w:t>звертання, риторичний оклик</w:t>
      </w:r>
      <w:r>
        <w:rPr>
          <w:sz w:val="28"/>
          <w:szCs w:val="28"/>
        </w:rPr>
        <w:t xml:space="preserve">, </w:t>
      </w:r>
      <w:r w:rsidRPr="00A33A56">
        <w:rPr>
          <w:sz w:val="28"/>
          <w:szCs w:val="28"/>
        </w:rPr>
        <w:t xml:space="preserve">риторичний вигук, риторичне </w:t>
      </w:r>
      <w:r>
        <w:rPr>
          <w:sz w:val="28"/>
          <w:szCs w:val="28"/>
        </w:rPr>
        <w:t>за</w:t>
      </w:r>
      <w:r w:rsidRPr="00A33A56">
        <w:rPr>
          <w:sz w:val="28"/>
          <w:szCs w:val="28"/>
        </w:rPr>
        <w:t>питання</w:t>
      </w:r>
      <w:r>
        <w:rPr>
          <w:sz w:val="28"/>
          <w:szCs w:val="28"/>
        </w:rPr>
        <w:t>;</w:t>
      </w:r>
    </w:p>
    <w:p w:rsidR="00F43C0B" w:rsidRDefault="00F43C0B" w:rsidP="00F43C0B">
      <w:pPr>
        <w:numPr>
          <w:ilvl w:val="0"/>
          <w:numId w:val="4"/>
        </w:numPr>
        <w:spacing w:line="360" w:lineRule="auto"/>
        <w:jc w:val="both"/>
        <w:rPr>
          <w:sz w:val="28"/>
          <w:szCs w:val="28"/>
        </w:rPr>
      </w:pPr>
      <w:r>
        <w:rPr>
          <w:sz w:val="28"/>
          <w:szCs w:val="28"/>
        </w:rPr>
        <w:t>фразеологізми: крилаті слова, прислів'я та приказки;</w:t>
      </w:r>
    </w:p>
    <w:p w:rsidR="00F43C0B" w:rsidRDefault="00F43C0B" w:rsidP="00F43C0B">
      <w:pPr>
        <w:numPr>
          <w:ilvl w:val="0"/>
          <w:numId w:val="4"/>
        </w:numPr>
        <w:spacing w:line="360" w:lineRule="auto"/>
        <w:jc w:val="both"/>
        <w:rPr>
          <w:sz w:val="28"/>
          <w:szCs w:val="28"/>
        </w:rPr>
      </w:pPr>
      <w:r>
        <w:rPr>
          <w:sz w:val="28"/>
          <w:szCs w:val="28"/>
        </w:rPr>
        <w:lastRenderedPageBreak/>
        <w:t>с</w:t>
      </w:r>
      <w:r w:rsidRPr="0072330A">
        <w:rPr>
          <w:sz w:val="28"/>
          <w:szCs w:val="28"/>
        </w:rPr>
        <w:t>интаксичні фігури</w:t>
      </w:r>
      <w:r>
        <w:rPr>
          <w:sz w:val="28"/>
          <w:szCs w:val="28"/>
        </w:rPr>
        <w:t xml:space="preserve">: </w:t>
      </w:r>
      <w:r w:rsidRPr="00A33A56">
        <w:rPr>
          <w:sz w:val="28"/>
          <w:szCs w:val="28"/>
        </w:rPr>
        <w:t>антитеза, інверсія,</w:t>
      </w:r>
      <w:r>
        <w:rPr>
          <w:sz w:val="28"/>
          <w:szCs w:val="28"/>
        </w:rPr>
        <w:t xml:space="preserve"> б</w:t>
      </w:r>
      <w:r w:rsidRPr="00A33A56">
        <w:rPr>
          <w:sz w:val="28"/>
          <w:szCs w:val="28"/>
        </w:rPr>
        <w:t>агатосполучниковість, безсполучниковість,</w:t>
      </w:r>
      <w:r>
        <w:rPr>
          <w:sz w:val="28"/>
          <w:szCs w:val="28"/>
        </w:rPr>
        <w:t xml:space="preserve"> </w:t>
      </w:r>
      <w:r w:rsidRPr="00A33A56">
        <w:rPr>
          <w:sz w:val="28"/>
          <w:szCs w:val="28"/>
        </w:rPr>
        <w:t>еліпсис,</w:t>
      </w:r>
      <w:r>
        <w:rPr>
          <w:sz w:val="28"/>
          <w:szCs w:val="28"/>
        </w:rPr>
        <w:t xml:space="preserve"> </w:t>
      </w:r>
      <w:r w:rsidRPr="00A33A56">
        <w:rPr>
          <w:sz w:val="28"/>
          <w:szCs w:val="28"/>
        </w:rPr>
        <w:t>ампліф</w:t>
      </w:r>
      <w:r>
        <w:rPr>
          <w:sz w:val="28"/>
          <w:szCs w:val="28"/>
        </w:rPr>
        <w:t>ікація, синтаксичний паралелізм.</w:t>
      </w:r>
    </w:p>
    <w:p w:rsidR="00F43C0B" w:rsidRPr="00A33A56" w:rsidRDefault="00F43C0B" w:rsidP="00F43C0B">
      <w:pPr>
        <w:numPr>
          <w:ilvl w:val="0"/>
          <w:numId w:val="12"/>
        </w:numPr>
        <w:spacing w:line="360" w:lineRule="auto"/>
        <w:jc w:val="both"/>
        <w:rPr>
          <w:sz w:val="28"/>
          <w:szCs w:val="28"/>
        </w:rPr>
      </w:pPr>
      <w:r>
        <w:rPr>
          <w:sz w:val="28"/>
          <w:szCs w:val="28"/>
        </w:rPr>
        <w:t>Підвести короткі загальні підсумки (визначити зв'язок змісту, жанру і характеру викладу з мовним втіленням, місце тексту в літературній мові).</w:t>
      </w:r>
    </w:p>
    <w:p w:rsidR="00F43C0B" w:rsidRDefault="00F43C0B" w:rsidP="00F43C0B">
      <w:pPr>
        <w:widowControl w:val="0"/>
        <w:shd w:val="clear" w:color="auto" w:fill="FFFFFF"/>
        <w:tabs>
          <w:tab w:val="left" w:pos="274"/>
        </w:tabs>
        <w:autoSpaceDE w:val="0"/>
        <w:autoSpaceDN w:val="0"/>
        <w:adjustRightInd w:val="0"/>
        <w:spacing w:line="360" w:lineRule="auto"/>
        <w:jc w:val="both"/>
        <w:rPr>
          <w:sz w:val="28"/>
          <w:szCs w:val="28"/>
        </w:rPr>
      </w:pPr>
      <w:r>
        <w:rPr>
          <w:sz w:val="28"/>
          <w:szCs w:val="28"/>
        </w:rPr>
        <w:tab/>
      </w:r>
      <w:r>
        <w:rPr>
          <w:sz w:val="28"/>
          <w:szCs w:val="28"/>
        </w:rPr>
        <w:tab/>
        <w:t>Розгляд усіх пунктів у пропонованій схемі не є обов'язковим. У класах з поглибленим вивченням української літератури, з високим рівнем пізнавальних здібностей можливим є застосування схем фонетико-орфоепічного (Додаток Д.1), лексико-фразеологічного (Додаток Д.2), морфемно-словотвірного та морфолого-синтаксичного аналізу (Додаток Д.3), схеми мовного аналізу (Додаток Д.4).</w:t>
      </w:r>
    </w:p>
    <w:p w:rsidR="00F43C0B" w:rsidRPr="00276307" w:rsidRDefault="00F43C0B" w:rsidP="00F43C0B">
      <w:pPr>
        <w:widowControl w:val="0"/>
        <w:shd w:val="clear" w:color="auto" w:fill="FFFFFF"/>
        <w:tabs>
          <w:tab w:val="left" w:pos="274"/>
        </w:tabs>
        <w:autoSpaceDE w:val="0"/>
        <w:autoSpaceDN w:val="0"/>
        <w:adjustRightInd w:val="0"/>
        <w:spacing w:line="360" w:lineRule="auto"/>
        <w:jc w:val="both"/>
        <w:rPr>
          <w:color w:val="000000"/>
          <w:sz w:val="28"/>
          <w:szCs w:val="28"/>
        </w:rPr>
      </w:pPr>
      <w:r>
        <w:rPr>
          <w:sz w:val="28"/>
          <w:szCs w:val="28"/>
        </w:rPr>
        <w:tab/>
      </w:r>
      <w:r>
        <w:rPr>
          <w:sz w:val="28"/>
          <w:szCs w:val="28"/>
        </w:rPr>
        <w:tab/>
        <w:t xml:space="preserve">Навчити учнів аналізувати мову художнього твору – справа складна і відповідальна, водночас надзвичайно важлива й актуальна у шкільній практиці. Аналіз мови художнього твору має великий виховний вплив на старшокласників, сприяє прищепленню естетичних смаків, розумінню специфіки літератури як виду мистецтва, формуванню </w:t>
      </w:r>
      <w:r w:rsidRPr="00276307">
        <w:rPr>
          <w:bCs/>
          <w:iCs/>
          <w:color w:val="000000"/>
          <w:sz w:val="28"/>
          <w:szCs w:val="28"/>
        </w:rPr>
        <w:t>духовно розвинут</w:t>
      </w:r>
      <w:r>
        <w:rPr>
          <w:bCs/>
          <w:iCs/>
          <w:color w:val="000000"/>
          <w:sz w:val="28"/>
          <w:szCs w:val="28"/>
        </w:rPr>
        <w:t>ої</w:t>
      </w:r>
      <w:r w:rsidRPr="00276307">
        <w:rPr>
          <w:bCs/>
          <w:iCs/>
          <w:color w:val="000000"/>
          <w:sz w:val="28"/>
          <w:szCs w:val="28"/>
        </w:rPr>
        <w:t xml:space="preserve">, </w:t>
      </w:r>
      <w:r>
        <w:rPr>
          <w:sz w:val="28"/>
          <w:szCs w:val="28"/>
        </w:rPr>
        <w:t>культуромовної особистості.</w:t>
      </w:r>
      <w:r w:rsidRPr="003639A9">
        <w:t xml:space="preserve"> </w:t>
      </w:r>
      <w:r>
        <w:t xml:space="preserve"> </w:t>
      </w:r>
    </w:p>
    <w:p w:rsidR="00F43C0B" w:rsidRPr="008170CF" w:rsidRDefault="00F43C0B" w:rsidP="00F43C0B">
      <w:pPr>
        <w:widowControl w:val="0"/>
        <w:shd w:val="clear" w:color="auto" w:fill="FFFFFF"/>
        <w:tabs>
          <w:tab w:val="left" w:pos="274"/>
        </w:tabs>
        <w:autoSpaceDE w:val="0"/>
        <w:autoSpaceDN w:val="0"/>
        <w:adjustRightInd w:val="0"/>
        <w:spacing w:line="360" w:lineRule="auto"/>
        <w:jc w:val="both"/>
        <w:rPr>
          <w:color w:val="000000"/>
          <w:sz w:val="28"/>
          <w:szCs w:val="28"/>
        </w:rPr>
      </w:pPr>
    </w:p>
    <w:p w:rsidR="00F43C0B" w:rsidRPr="004A4CBD" w:rsidRDefault="00F43C0B" w:rsidP="00F43C0B">
      <w:pPr>
        <w:pStyle w:val="11"/>
        <w:shd w:val="clear" w:color="auto" w:fill="FFFFFF"/>
        <w:spacing w:line="360" w:lineRule="auto"/>
        <w:ind w:left="5" w:right="29"/>
        <w:jc w:val="both"/>
        <w:rPr>
          <w:sz w:val="28"/>
          <w:szCs w:val="28"/>
          <w:lang w:val="uk-UA"/>
        </w:rPr>
      </w:pPr>
    </w:p>
    <w:p w:rsidR="00F43C0B" w:rsidRPr="003A0DA9" w:rsidRDefault="00F43C0B" w:rsidP="00F43C0B">
      <w:pPr>
        <w:spacing w:line="360" w:lineRule="auto"/>
        <w:ind w:firstLine="720"/>
        <w:jc w:val="both"/>
        <w:rPr>
          <w:b/>
          <w:sz w:val="28"/>
          <w:szCs w:val="28"/>
        </w:rPr>
      </w:pPr>
      <w:r>
        <w:rPr>
          <w:sz w:val="28"/>
          <w:szCs w:val="28"/>
        </w:rPr>
        <w:br w:type="page"/>
      </w:r>
      <w:r>
        <w:rPr>
          <w:sz w:val="28"/>
          <w:szCs w:val="28"/>
        </w:rPr>
        <w:lastRenderedPageBreak/>
        <w:t xml:space="preserve"> </w:t>
      </w:r>
      <w:r w:rsidRPr="00BC58AC">
        <w:rPr>
          <w:sz w:val="28"/>
          <w:szCs w:val="28"/>
        </w:rPr>
        <w:tab/>
      </w:r>
      <w:r>
        <w:rPr>
          <w:sz w:val="28"/>
          <w:szCs w:val="28"/>
        </w:rPr>
        <w:tab/>
      </w:r>
      <w:r>
        <w:rPr>
          <w:sz w:val="28"/>
          <w:szCs w:val="28"/>
        </w:rPr>
        <w:tab/>
      </w:r>
      <w:r>
        <w:rPr>
          <w:sz w:val="28"/>
          <w:szCs w:val="28"/>
        </w:rPr>
        <w:tab/>
      </w:r>
      <w:r w:rsidRPr="003A0DA9">
        <w:rPr>
          <w:b/>
          <w:sz w:val="28"/>
          <w:szCs w:val="28"/>
        </w:rPr>
        <w:t>ДОДАТКИ</w:t>
      </w:r>
    </w:p>
    <w:p w:rsidR="00F43C0B" w:rsidRDefault="00F43C0B" w:rsidP="00F43C0B">
      <w:pPr>
        <w:spacing w:line="360" w:lineRule="auto"/>
        <w:ind w:left="540"/>
        <w:jc w:val="both"/>
        <w:rPr>
          <w:sz w:val="28"/>
          <w:szCs w:val="28"/>
        </w:rPr>
      </w:pPr>
    </w:p>
    <w:p w:rsidR="00F43C0B" w:rsidRDefault="00F43C0B" w:rsidP="00F43C0B">
      <w:pPr>
        <w:shd w:val="clear" w:color="auto" w:fill="FFFFFF"/>
        <w:spacing w:line="360" w:lineRule="auto"/>
        <w:ind w:hanging="1"/>
        <w:jc w:val="center"/>
        <w:rPr>
          <w:b/>
          <w:sz w:val="28"/>
          <w:szCs w:val="28"/>
        </w:rPr>
      </w:pPr>
      <w:r>
        <w:rPr>
          <w:b/>
          <w:sz w:val="28"/>
          <w:szCs w:val="28"/>
        </w:rPr>
        <w:t>Додаток А</w:t>
      </w:r>
    </w:p>
    <w:p w:rsidR="00F43C0B" w:rsidRDefault="00F43C0B" w:rsidP="00F43C0B">
      <w:pPr>
        <w:shd w:val="clear" w:color="auto" w:fill="FFFFFF"/>
        <w:spacing w:line="360" w:lineRule="auto"/>
        <w:ind w:left="994" w:hanging="1"/>
        <w:jc w:val="center"/>
        <w:rPr>
          <w:b/>
          <w:sz w:val="28"/>
          <w:szCs w:val="28"/>
        </w:rPr>
      </w:pPr>
      <w:r>
        <w:rPr>
          <w:b/>
          <w:sz w:val="28"/>
          <w:szCs w:val="28"/>
        </w:rPr>
        <w:t>Словник лінгвостилістичних термінів</w:t>
      </w:r>
    </w:p>
    <w:p w:rsidR="00F43C0B" w:rsidRDefault="00F43C0B" w:rsidP="00F43C0B">
      <w:pPr>
        <w:shd w:val="clear" w:color="auto" w:fill="FFFFFF"/>
        <w:spacing w:line="360" w:lineRule="auto"/>
        <w:ind w:hanging="1"/>
        <w:jc w:val="both"/>
        <w:rPr>
          <w:sz w:val="28"/>
          <w:szCs w:val="28"/>
        </w:rPr>
      </w:pPr>
      <w:r>
        <w:rPr>
          <w:sz w:val="28"/>
          <w:szCs w:val="28"/>
        </w:rPr>
        <w:t xml:space="preserve"> </w:t>
      </w:r>
      <w:r w:rsidRPr="009E1779">
        <w:rPr>
          <w:b/>
          <w:sz w:val="28"/>
          <w:szCs w:val="28"/>
        </w:rPr>
        <w:t>Алегорія</w:t>
      </w:r>
      <w:r>
        <w:rPr>
          <w:sz w:val="28"/>
          <w:szCs w:val="28"/>
        </w:rPr>
        <w:t xml:space="preserve"> – інакомовлення, яке полягає у приховуванні реальних осіб чи явищ в образах тварин, рослин, предметів неживої природи з метою її увиразнення.</w:t>
      </w:r>
    </w:p>
    <w:p w:rsidR="00F43C0B" w:rsidRDefault="00F43C0B" w:rsidP="00F43C0B">
      <w:pPr>
        <w:shd w:val="clear" w:color="auto" w:fill="FFFFFF"/>
        <w:spacing w:line="360" w:lineRule="auto"/>
        <w:ind w:hanging="1"/>
        <w:jc w:val="both"/>
        <w:rPr>
          <w:sz w:val="28"/>
          <w:szCs w:val="28"/>
        </w:rPr>
      </w:pPr>
      <w:r w:rsidRPr="009E1779">
        <w:rPr>
          <w:b/>
          <w:sz w:val="28"/>
          <w:szCs w:val="28"/>
        </w:rPr>
        <w:t xml:space="preserve">Алітерація </w:t>
      </w:r>
      <w:r>
        <w:rPr>
          <w:sz w:val="28"/>
          <w:szCs w:val="28"/>
        </w:rPr>
        <w:t>– повторення однакових приголосних звуків у рядку чи строфі</w:t>
      </w:r>
      <w:r w:rsidRPr="008E3E06">
        <w:rPr>
          <w:sz w:val="28"/>
          <w:szCs w:val="28"/>
        </w:rPr>
        <w:t xml:space="preserve"> </w:t>
      </w:r>
      <w:r>
        <w:rPr>
          <w:sz w:val="28"/>
          <w:szCs w:val="28"/>
        </w:rPr>
        <w:t>з метою надання інтонаційної виразності.</w:t>
      </w:r>
    </w:p>
    <w:p w:rsidR="00F43C0B" w:rsidRDefault="00F43C0B" w:rsidP="00F43C0B">
      <w:pPr>
        <w:shd w:val="clear" w:color="auto" w:fill="FFFFFF"/>
        <w:spacing w:line="360" w:lineRule="auto"/>
        <w:ind w:hanging="1"/>
        <w:jc w:val="both"/>
        <w:rPr>
          <w:sz w:val="28"/>
          <w:szCs w:val="28"/>
        </w:rPr>
      </w:pPr>
      <w:r w:rsidRPr="009E1779">
        <w:rPr>
          <w:b/>
          <w:sz w:val="28"/>
          <w:szCs w:val="28"/>
        </w:rPr>
        <w:t xml:space="preserve">Ампліфікація </w:t>
      </w:r>
      <w:r>
        <w:rPr>
          <w:sz w:val="28"/>
          <w:szCs w:val="28"/>
        </w:rPr>
        <w:t>– нагромадження близьких за значенням, але щоразу експресивніших, посилених гіперболами висловів, що призводить до особливої виражальності образів.</w:t>
      </w:r>
    </w:p>
    <w:p w:rsidR="00F43C0B" w:rsidRDefault="00F43C0B" w:rsidP="00F43C0B">
      <w:pPr>
        <w:tabs>
          <w:tab w:val="left" w:pos="540"/>
        </w:tabs>
        <w:spacing w:line="360" w:lineRule="auto"/>
        <w:jc w:val="both"/>
        <w:rPr>
          <w:sz w:val="28"/>
          <w:szCs w:val="28"/>
        </w:rPr>
      </w:pPr>
      <w:r w:rsidRPr="0052722B">
        <w:rPr>
          <w:b/>
          <w:sz w:val="28"/>
          <w:szCs w:val="28"/>
        </w:rPr>
        <w:t>Анаколуф</w:t>
      </w:r>
      <w:r>
        <w:rPr>
          <w:sz w:val="28"/>
          <w:szCs w:val="28"/>
        </w:rPr>
        <w:t xml:space="preserve"> – стилістична фігура, побудована з порушенням граматичної узгодженості між словами, членами речення.</w:t>
      </w:r>
      <w:r w:rsidRPr="0033110B">
        <w:rPr>
          <w:sz w:val="28"/>
          <w:szCs w:val="28"/>
        </w:rPr>
        <w:t xml:space="preserve"> </w:t>
      </w:r>
    </w:p>
    <w:p w:rsidR="00F43C0B" w:rsidRDefault="00F43C0B" w:rsidP="00F43C0B">
      <w:pPr>
        <w:shd w:val="clear" w:color="auto" w:fill="FFFFFF"/>
        <w:spacing w:line="360" w:lineRule="auto"/>
        <w:ind w:hanging="1"/>
        <w:jc w:val="both"/>
        <w:rPr>
          <w:sz w:val="28"/>
          <w:szCs w:val="28"/>
        </w:rPr>
      </w:pPr>
      <w:r w:rsidRPr="009E1779">
        <w:rPr>
          <w:b/>
          <w:sz w:val="28"/>
          <w:szCs w:val="28"/>
        </w:rPr>
        <w:t>Анафора (єдинопочаток)</w:t>
      </w:r>
      <w:r>
        <w:rPr>
          <w:sz w:val="28"/>
          <w:szCs w:val="28"/>
        </w:rPr>
        <w:t xml:space="preserve"> – повтор частин або цілих рядків на початку кожної строфи поезії.</w:t>
      </w:r>
    </w:p>
    <w:p w:rsidR="00F43C0B" w:rsidRDefault="00F43C0B" w:rsidP="00F43C0B">
      <w:pPr>
        <w:tabs>
          <w:tab w:val="left" w:pos="540"/>
        </w:tabs>
        <w:spacing w:line="360" w:lineRule="auto"/>
        <w:jc w:val="both"/>
        <w:rPr>
          <w:sz w:val="28"/>
          <w:szCs w:val="28"/>
        </w:rPr>
      </w:pPr>
      <w:r w:rsidRPr="0052722B">
        <w:rPr>
          <w:b/>
          <w:sz w:val="28"/>
          <w:szCs w:val="28"/>
        </w:rPr>
        <w:t>Анепіфора</w:t>
      </w:r>
      <w:r>
        <w:rPr>
          <w:sz w:val="28"/>
          <w:szCs w:val="28"/>
        </w:rPr>
        <w:t xml:space="preserve"> </w:t>
      </w:r>
      <w:r w:rsidRPr="0052722B">
        <w:rPr>
          <w:b/>
          <w:sz w:val="28"/>
          <w:szCs w:val="28"/>
        </w:rPr>
        <w:t>(просаподосіс, або кільце)</w:t>
      </w:r>
      <w:r>
        <w:rPr>
          <w:sz w:val="28"/>
          <w:szCs w:val="28"/>
        </w:rPr>
        <w:t xml:space="preserve"> – стилістична фігура, що ґрунтується на повторенні однакових звуків, слів, рядків, строф чи фраз на початку і в кінці твору або його частин. </w:t>
      </w:r>
    </w:p>
    <w:p w:rsidR="00F43C0B" w:rsidRDefault="00F43C0B" w:rsidP="00F43C0B">
      <w:pPr>
        <w:tabs>
          <w:tab w:val="left" w:pos="540"/>
        </w:tabs>
        <w:spacing w:line="360" w:lineRule="auto"/>
        <w:jc w:val="both"/>
        <w:rPr>
          <w:sz w:val="28"/>
          <w:szCs w:val="28"/>
        </w:rPr>
      </w:pPr>
      <w:r w:rsidRPr="009E1779">
        <w:rPr>
          <w:b/>
          <w:sz w:val="28"/>
          <w:szCs w:val="28"/>
        </w:rPr>
        <w:t xml:space="preserve">Антитеза </w:t>
      </w:r>
      <w:r>
        <w:rPr>
          <w:sz w:val="28"/>
          <w:szCs w:val="28"/>
        </w:rPr>
        <w:t>– стилістична фігура, яка утворюється зіставленням слів або словосполучень, протилежних за змістом.</w:t>
      </w:r>
      <w:r w:rsidRPr="0033110B">
        <w:rPr>
          <w:sz w:val="28"/>
          <w:szCs w:val="28"/>
        </w:rPr>
        <w:t xml:space="preserve"> </w:t>
      </w:r>
    </w:p>
    <w:p w:rsidR="00F43C0B" w:rsidRDefault="00F43C0B" w:rsidP="00F43C0B">
      <w:pPr>
        <w:tabs>
          <w:tab w:val="left" w:pos="540"/>
        </w:tabs>
        <w:spacing w:line="360" w:lineRule="auto"/>
        <w:jc w:val="both"/>
        <w:rPr>
          <w:sz w:val="28"/>
          <w:szCs w:val="28"/>
        </w:rPr>
      </w:pPr>
      <w:r w:rsidRPr="009B5024">
        <w:rPr>
          <w:b/>
          <w:sz w:val="28"/>
          <w:szCs w:val="28"/>
        </w:rPr>
        <w:t>Антономазія</w:t>
      </w:r>
      <w:r>
        <w:rPr>
          <w:sz w:val="28"/>
          <w:szCs w:val="28"/>
        </w:rPr>
        <w:t xml:space="preserve"> – різновид метафори, побудований на вживанні власного імені замість загального, рідше – навпаки. </w:t>
      </w:r>
    </w:p>
    <w:p w:rsidR="00F43C0B" w:rsidRDefault="00F43C0B" w:rsidP="00F43C0B">
      <w:pPr>
        <w:tabs>
          <w:tab w:val="left" w:pos="540"/>
        </w:tabs>
        <w:spacing w:line="360" w:lineRule="auto"/>
        <w:jc w:val="both"/>
        <w:rPr>
          <w:sz w:val="28"/>
          <w:szCs w:val="28"/>
        </w:rPr>
      </w:pPr>
      <w:r w:rsidRPr="009B5024">
        <w:rPr>
          <w:b/>
          <w:sz w:val="28"/>
          <w:szCs w:val="28"/>
        </w:rPr>
        <w:t xml:space="preserve">Апосіопеза </w:t>
      </w:r>
      <w:r>
        <w:rPr>
          <w:sz w:val="28"/>
          <w:szCs w:val="28"/>
        </w:rPr>
        <w:t>– незакінченість, уривання речення з метою передати схвильованість мовця, підкреслити неможливість передати словами всю глибину думки, зробити натяк.</w:t>
      </w:r>
    </w:p>
    <w:p w:rsidR="00F43C0B" w:rsidRDefault="00F43C0B" w:rsidP="00F43C0B">
      <w:pPr>
        <w:tabs>
          <w:tab w:val="left" w:pos="540"/>
        </w:tabs>
        <w:spacing w:line="360" w:lineRule="auto"/>
        <w:jc w:val="both"/>
        <w:rPr>
          <w:sz w:val="28"/>
          <w:szCs w:val="28"/>
        </w:rPr>
      </w:pPr>
      <w:r w:rsidRPr="00BE6012">
        <w:rPr>
          <w:b/>
          <w:sz w:val="28"/>
          <w:szCs w:val="28"/>
        </w:rPr>
        <w:t xml:space="preserve">Арготизми </w:t>
      </w:r>
      <w:r>
        <w:rPr>
          <w:sz w:val="28"/>
          <w:szCs w:val="28"/>
        </w:rPr>
        <w:t xml:space="preserve"> – умовні слова, вирази, зрозумілі лише для певного кола людей, для сторонніх, непосвячених у таємницю, незрозумілі.  </w:t>
      </w:r>
    </w:p>
    <w:p w:rsidR="00F43C0B" w:rsidRDefault="00F43C0B" w:rsidP="00F43C0B">
      <w:pPr>
        <w:spacing w:line="360" w:lineRule="auto"/>
        <w:jc w:val="both"/>
        <w:rPr>
          <w:sz w:val="28"/>
          <w:szCs w:val="28"/>
        </w:rPr>
      </w:pPr>
      <w:r w:rsidRPr="009B5024">
        <w:rPr>
          <w:b/>
          <w:sz w:val="28"/>
          <w:szCs w:val="28"/>
        </w:rPr>
        <w:t>Архаїзми</w:t>
      </w:r>
      <w:r>
        <w:rPr>
          <w:sz w:val="28"/>
          <w:szCs w:val="28"/>
        </w:rPr>
        <w:t xml:space="preserve"> </w:t>
      </w:r>
      <w:r w:rsidRPr="004562FC">
        <w:rPr>
          <w:sz w:val="28"/>
          <w:szCs w:val="28"/>
        </w:rPr>
        <w:t xml:space="preserve"> </w:t>
      </w:r>
      <w:r>
        <w:rPr>
          <w:sz w:val="28"/>
          <w:szCs w:val="28"/>
        </w:rPr>
        <w:t>– слова, що за</w:t>
      </w:r>
      <w:r>
        <w:rPr>
          <w:sz w:val="28"/>
          <w:szCs w:val="28"/>
          <w:lang w:val="en-US"/>
        </w:rPr>
        <w:t>c</w:t>
      </w:r>
      <w:r>
        <w:rPr>
          <w:sz w:val="28"/>
          <w:szCs w:val="28"/>
        </w:rPr>
        <w:t>таріли або вийшли з ужитку.</w:t>
      </w:r>
      <w:r w:rsidRPr="00C439FB">
        <w:rPr>
          <w:b/>
          <w:sz w:val="28"/>
          <w:szCs w:val="28"/>
        </w:rPr>
        <w:t xml:space="preserve"> </w:t>
      </w:r>
    </w:p>
    <w:p w:rsidR="00F43C0B" w:rsidRDefault="00F43C0B" w:rsidP="00F43C0B">
      <w:pPr>
        <w:tabs>
          <w:tab w:val="left" w:pos="540"/>
        </w:tabs>
        <w:spacing w:line="360" w:lineRule="auto"/>
        <w:jc w:val="both"/>
        <w:rPr>
          <w:sz w:val="28"/>
          <w:szCs w:val="28"/>
        </w:rPr>
      </w:pPr>
      <w:r w:rsidRPr="009B5024">
        <w:rPr>
          <w:b/>
          <w:sz w:val="28"/>
          <w:szCs w:val="28"/>
        </w:rPr>
        <w:lastRenderedPageBreak/>
        <w:t>Асиндетон (безсполучниковість)</w:t>
      </w:r>
      <w:r>
        <w:rPr>
          <w:sz w:val="28"/>
          <w:szCs w:val="28"/>
        </w:rPr>
        <w:t xml:space="preserve"> </w:t>
      </w:r>
      <w:r w:rsidRPr="00F5545A">
        <w:rPr>
          <w:sz w:val="28"/>
          <w:szCs w:val="28"/>
        </w:rPr>
        <w:t>–</w:t>
      </w:r>
      <w:r>
        <w:rPr>
          <w:sz w:val="28"/>
          <w:szCs w:val="28"/>
        </w:rPr>
        <w:t xml:space="preserve"> </w:t>
      </w:r>
      <w:r w:rsidRPr="00F5545A">
        <w:rPr>
          <w:sz w:val="28"/>
          <w:szCs w:val="28"/>
        </w:rPr>
        <w:t xml:space="preserve">відсутність єднальних сполучників між однорідними членами речення та сурядними реченнями. </w:t>
      </w:r>
    </w:p>
    <w:p w:rsidR="00F43C0B" w:rsidRDefault="00F43C0B" w:rsidP="00F43C0B">
      <w:pPr>
        <w:shd w:val="clear" w:color="auto" w:fill="FFFFFF"/>
        <w:spacing w:line="360" w:lineRule="auto"/>
        <w:ind w:hanging="1"/>
        <w:jc w:val="both"/>
        <w:rPr>
          <w:sz w:val="28"/>
          <w:szCs w:val="28"/>
        </w:rPr>
      </w:pPr>
      <w:r w:rsidRPr="009E1779">
        <w:rPr>
          <w:b/>
          <w:sz w:val="28"/>
          <w:szCs w:val="28"/>
        </w:rPr>
        <w:t xml:space="preserve">Асонанс </w:t>
      </w:r>
      <w:r>
        <w:rPr>
          <w:sz w:val="28"/>
          <w:szCs w:val="28"/>
        </w:rPr>
        <w:t>– повторення однакових голосних звуків у рядку чи строфі,</w:t>
      </w:r>
      <w:r w:rsidRPr="008E3E06">
        <w:rPr>
          <w:sz w:val="28"/>
          <w:szCs w:val="28"/>
        </w:rPr>
        <w:t xml:space="preserve"> </w:t>
      </w:r>
      <w:r>
        <w:rPr>
          <w:sz w:val="28"/>
          <w:szCs w:val="28"/>
        </w:rPr>
        <w:t xml:space="preserve">що створює ефект милозвуччя. </w:t>
      </w:r>
    </w:p>
    <w:p w:rsidR="00F43C0B" w:rsidRDefault="00F43C0B" w:rsidP="00F43C0B">
      <w:pPr>
        <w:tabs>
          <w:tab w:val="left" w:pos="540"/>
        </w:tabs>
        <w:spacing w:line="360" w:lineRule="auto"/>
        <w:jc w:val="both"/>
        <w:rPr>
          <w:sz w:val="28"/>
          <w:szCs w:val="28"/>
        </w:rPr>
      </w:pPr>
      <w:r w:rsidRPr="009B5024">
        <w:rPr>
          <w:b/>
          <w:sz w:val="28"/>
          <w:szCs w:val="28"/>
        </w:rPr>
        <w:t xml:space="preserve">Афоризми </w:t>
      </w:r>
      <w:r>
        <w:rPr>
          <w:sz w:val="28"/>
          <w:szCs w:val="28"/>
        </w:rPr>
        <w:t xml:space="preserve">– лаконічні судження узагальнюючого характеру. </w:t>
      </w:r>
    </w:p>
    <w:p w:rsidR="00F43C0B" w:rsidRDefault="00F43C0B" w:rsidP="00F43C0B">
      <w:pPr>
        <w:pStyle w:val="a9"/>
        <w:tabs>
          <w:tab w:val="left" w:pos="1260"/>
        </w:tabs>
        <w:spacing w:line="360" w:lineRule="auto"/>
        <w:ind w:left="0"/>
        <w:jc w:val="both"/>
        <w:rPr>
          <w:szCs w:val="28"/>
          <w:lang w:val="uk-UA"/>
        </w:rPr>
      </w:pPr>
      <w:r w:rsidRPr="009B5024">
        <w:rPr>
          <w:b/>
          <w:sz w:val="28"/>
          <w:szCs w:val="28"/>
          <w:lang w:val="uk-UA"/>
        </w:rPr>
        <w:t>Варваризми</w:t>
      </w:r>
      <w:r>
        <w:rPr>
          <w:sz w:val="28"/>
          <w:szCs w:val="28"/>
          <w:lang w:val="uk-UA"/>
        </w:rPr>
        <w:t xml:space="preserve"> – слова іншомовного походження, які вживаються поряд зі своїми відповідниками в певній національній мові, але остаточно не засвоюються нею: грецизми, латинізми, русизми, полонізми, германізми, англіцизми, тюркізми та ін.</w:t>
      </w:r>
      <w:r w:rsidRPr="0033110B">
        <w:rPr>
          <w:szCs w:val="28"/>
          <w:lang w:val="uk-UA"/>
        </w:rPr>
        <w:t xml:space="preserve"> </w:t>
      </w:r>
    </w:p>
    <w:p w:rsidR="00F43C0B" w:rsidRDefault="00F43C0B" w:rsidP="00F43C0B">
      <w:pPr>
        <w:shd w:val="clear" w:color="auto" w:fill="FFFFFF"/>
        <w:spacing w:line="360" w:lineRule="auto"/>
        <w:ind w:hanging="1"/>
        <w:jc w:val="both"/>
        <w:rPr>
          <w:sz w:val="28"/>
          <w:szCs w:val="28"/>
        </w:rPr>
      </w:pPr>
      <w:r>
        <w:rPr>
          <w:sz w:val="28"/>
          <w:szCs w:val="28"/>
        </w:rPr>
        <w:tab/>
      </w:r>
      <w:r w:rsidRPr="009B5024">
        <w:rPr>
          <w:b/>
          <w:sz w:val="28"/>
          <w:szCs w:val="28"/>
        </w:rPr>
        <w:t>Власне архаїзми</w:t>
      </w:r>
      <w:r>
        <w:rPr>
          <w:sz w:val="28"/>
          <w:szCs w:val="28"/>
        </w:rPr>
        <w:t xml:space="preserve"> – давні назви предметів і понять, які іменуються зараз інакше.</w:t>
      </w:r>
    </w:p>
    <w:p w:rsidR="00F43C0B" w:rsidRDefault="00F43C0B" w:rsidP="00F43C0B">
      <w:pPr>
        <w:tabs>
          <w:tab w:val="left" w:pos="1260"/>
        </w:tabs>
        <w:spacing w:line="360" w:lineRule="auto"/>
        <w:jc w:val="both"/>
        <w:rPr>
          <w:sz w:val="28"/>
          <w:szCs w:val="28"/>
        </w:rPr>
      </w:pPr>
      <w:r w:rsidRPr="009B5024">
        <w:rPr>
          <w:b/>
          <w:sz w:val="28"/>
          <w:szCs w:val="28"/>
        </w:rPr>
        <w:t xml:space="preserve">Вульгаризми </w:t>
      </w:r>
      <w:r>
        <w:rPr>
          <w:sz w:val="28"/>
          <w:szCs w:val="28"/>
        </w:rPr>
        <w:t xml:space="preserve">– лайливі, грубі слова, що введені у твір з певною художньою метою. </w:t>
      </w:r>
    </w:p>
    <w:p w:rsidR="00F43C0B" w:rsidRDefault="00F43C0B" w:rsidP="00F43C0B">
      <w:pPr>
        <w:tabs>
          <w:tab w:val="left" w:pos="540"/>
        </w:tabs>
        <w:spacing w:line="360" w:lineRule="auto"/>
        <w:jc w:val="both"/>
        <w:rPr>
          <w:sz w:val="28"/>
          <w:szCs w:val="28"/>
        </w:rPr>
      </w:pPr>
      <w:r w:rsidRPr="00CE64A1">
        <w:rPr>
          <w:b/>
          <w:sz w:val="28"/>
          <w:szCs w:val="28"/>
        </w:rPr>
        <w:t xml:space="preserve">Гіпербола </w:t>
      </w:r>
      <w:r>
        <w:rPr>
          <w:sz w:val="28"/>
          <w:szCs w:val="28"/>
        </w:rPr>
        <w:t xml:space="preserve">– надмірне художнє перебільшення рис людей, ознак предметів чи явищ з метою їх увиразнення. </w:t>
      </w:r>
    </w:p>
    <w:p w:rsidR="00F43C0B" w:rsidRDefault="00F43C0B" w:rsidP="00F43C0B">
      <w:pPr>
        <w:tabs>
          <w:tab w:val="left" w:pos="540"/>
        </w:tabs>
        <w:spacing w:line="360" w:lineRule="auto"/>
        <w:jc w:val="both"/>
        <w:rPr>
          <w:sz w:val="28"/>
          <w:szCs w:val="28"/>
        </w:rPr>
      </w:pPr>
      <w:r w:rsidRPr="009B5024">
        <w:rPr>
          <w:b/>
          <w:sz w:val="28"/>
          <w:szCs w:val="28"/>
        </w:rPr>
        <w:t>Градація</w:t>
      </w:r>
      <w:r>
        <w:rPr>
          <w:b/>
          <w:sz w:val="28"/>
          <w:szCs w:val="28"/>
        </w:rPr>
        <w:t xml:space="preserve"> </w:t>
      </w:r>
      <w:r>
        <w:rPr>
          <w:sz w:val="28"/>
          <w:szCs w:val="28"/>
        </w:rPr>
        <w:t xml:space="preserve">– стилістична фігура, утворена зіставленням певних мовних одиниць у послідовності поступового наростання чи спадання їхнього смислового або емоційного значення. </w:t>
      </w:r>
    </w:p>
    <w:p w:rsidR="00F43C0B" w:rsidRDefault="00F43C0B" w:rsidP="00F43C0B">
      <w:pPr>
        <w:shd w:val="clear" w:color="auto" w:fill="FFFFFF"/>
        <w:spacing w:line="360" w:lineRule="auto"/>
        <w:ind w:hanging="1"/>
        <w:jc w:val="both"/>
        <w:rPr>
          <w:sz w:val="28"/>
          <w:szCs w:val="28"/>
        </w:rPr>
      </w:pPr>
      <w:r w:rsidRPr="009B5024">
        <w:rPr>
          <w:b/>
          <w:sz w:val="28"/>
          <w:szCs w:val="28"/>
        </w:rPr>
        <w:t>Діалектизми</w:t>
      </w:r>
      <w:r>
        <w:rPr>
          <w:sz w:val="28"/>
          <w:szCs w:val="28"/>
        </w:rPr>
        <w:t xml:space="preserve"> – слова, що вживаються лише на певній території.</w:t>
      </w:r>
    </w:p>
    <w:p w:rsidR="00F43C0B" w:rsidRDefault="00F43C0B" w:rsidP="00F43C0B">
      <w:pPr>
        <w:shd w:val="clear" w:color="auto" w:fill="FFFFFF"/>
        <w:spacing w:line="360" w:lineRule="auto"/>
        <w:ind w:hanging="1"/>
        <w:jc w:val="both"/>
        <w:rPr>
          <w:sz w:val="28"/>
          <w:szCs w:val="28"/>
        </w:rPr>
      </w:pPr>
      <w:r w:rsidRPr="002202C3">
        <w:rPr>
          <w:b/>
          <w:sz w:val="28"/>
          <w:szCs w:val="28"/>
        </w:rPr>
        <w:t>Дисонанс</w:t>
      </w:r>
      <w:r>
        <w:rPr>
          <w:sz w:val="28"/>
          <w:szCs w:val="28"/>
        </w:rPr>
        <w:t xml:space="preserve"> – неблагозвучність у віршованому тексті, зумовлена вимогами віршованого розміру, збігом приголосних.</w:t>
      </w:r>
    </w:p>
    <w:p w:rsidR="00F43C0B" w:rsidRPr="00207826" w:rsidRDefault="00F43C0B" w:rsidP="00F43C0B">
      <w:pPr>
        <w:tabs>
          <w:tab w:val="left" w:pos="540"/>
        </w:tabs>
        <w:spacing w:line="360" w:lineRule="auto"/>
        <w:jc w:val="both"/>
        <w:rPr>
          <w:sz w:val="28"/>
          <w:szCs w:val="28"/>
        </w:rPr>
      </w:pPr>
      <w:r w:rsidRPr="009B5024">
        <w:rPr>
          <w:b/>
          <w:sz w:val="28"/>
          <w:szCs w:val="28"/>
        </w:rPr>
        <w:t>Евфемізм</w:t>
      </w:r>
      <w:r>
        <w:rPr>
          <w:sz w:val="28"/>
          <w:szCs w:val="28"/>
        </w:rPr>
        <w:t xml:space="preserve"> – благозвучне слово або вираз, вжите замість непристойних, небажаних чи заборонених. </w:t>
      </w:r>
    </w:p>
    <w:p w:rsidR="00F43C0B" w:rsidRDefault="00F43C0B" w:rsidP="00F43C0B">
      <w:pPr>
        <w:shd w:val="clear" w:color="auto" w:fill="FFFFFF"/>
        <w:spacing w:line="360" w:lineRule="auto"/>
        <w:ind w:hanging="1"/>
        <w:jc w:val="both"/>
        <w:rPr>
          <w:sz w:val="28"/>
          <w:szCs w:val="28"/>
        </w:rPr>
      </w:pPr>
      <w:r w:rsidRPr="00CE64A1">
        <w:rPr>
          <w:b/>
          <w:sz w:val="28"/>
          <w:szCs w:val="28"/>
        </w:rPr>
        <w:t>Евфонія</w:t>
      </w:r>
      <w:r w:rsidRPr="001829DA">
        <w:rPr>
          <w:sz w:val="28"/>
          <w:szCs w:val="28"/>
        </w:rPr>
        <w:t xml:space="preserve"> – сукупність звукових явищ, що роблять мову  милозвучною, мелодійною.</w:t>
      </w:r>
    </w:p>
    <w:p w:rsidR="00F43C0B" w:rsidRDefault="00F43C0B" w:rsidP="00F43C0B">
      <w:pPr>
        <w:tabs>
          <w:tab w:val="left" w:pos="540"/>
        </w:tabs>
        <w:spacing w:line="360" w:lineRule="auto"/>
        <w:jc w:val="both"/>
        <w:rPr>
          <w:sz w:val="28"/>
          <w:szCs w:val="28"/>
        </w:rPr>
      </w:pPr>
      <w:r w:rsidRPr="009B5024">
        <w:rPr>
          <w:b/>
          <w:sz w:val="28"/>
          <w:szCs w:val="28"/>
        </w:rPr>
        <w:t>Езопівська мова</w:t>
      </w:r>
      <w:r>
        <w:rPr>
          <w:sz w:val="28"/>
          <w:szCs w:val="28"/>
        </w:rPr>
        <w:t xml:space="preserve"> (за ім'ям давньогрецького байкаря Езопа) – це спосіб замаскованого виразу думок через недомовки для уникнення цензурних заборон і переслідувань. </w:t>
      </w:r>
    </w:p>
    <w:p w:rsidR="00F43C0B" w:rsidRPr="00E906A7" w:rsidRDefault="00F43C0B" w:rsidP="00F43C0B">
      <w:pPr>
        <w:pStyle w:val="a9"/>
        <w:tabs>
          <w:tab w:val="left" w:pos="1260"/>
        </w:tabs>
        <w:spacing w:line="360" w:lineRule="auto"/>
        <w:ind w:left="0"/>
        <w:jc w:val="both"/>
        <w:rPr>
          <w:b/>
          <w:sz w:val="28"/>
          <w:szCs w:val="28"/>
          <w:lang w:val="uk-UA"/>
        </w:rPr>
      </w:pPr>
      <w:r w:rsidRPr="009B5024">
        <w:rPr>
          <w:b/>
          <w:sz w:val="28"/>
          <w:szCs w:val="28"/>
          <w:lang w:val="uk-UA"/>
        </w:rPr>
        <w:t>Екзотизми</w:t>
      </w:r>
      <w:r>
        <w:rPr>
          <w:sz w:val="28"/>
          <w:szCs w:val="28"/>
          <w:lang w:val="uk-UA"/>
        </w:rPr>
        <w:t xml:space="preserve"> – слова, що передають характерні назви реалій із життя інших народів і не мають точних відповідників у мові, у якій застосовуються. </w:t>
      </w:r>
    </w:p>
    <w:p w:rsidR="00F43C0B" w:rsidRDefault="00F43C0B" w:rsidP="00F43C0B">
      <w:pPr>
        <w:shd w:val="clear" w:color="auto" w:fill="FFFFFF"/>
        <w:spacing w:line="360" w:lineRule="auto"/>
        <w:ind w:hanging="1"/>
        <w:jc w:val="both"/>
        <w:rPr>
          <w:sz w:val="28"/>
          <w:szCs w:val="28"/>
        </w:rPr>
      </w:pPr>
      <w:r w:rsidRPr="00CE64A1">
        <w:rPr>
          <w:b/>
          <w:sz w:val="28"/>
          <w:szCs w:val="28"/>
        </w:rPr>
        <w:lastRenderedPageBreak/>
        <w:t>Еліпсис</w:t>
      </w:r>
      <w:r>
        <w:rPr>
          <w:sz w:val="28"/>
          <w:szCs w:val="28"/>
        </w:rPr>
        <w:t xml:space="preserve"> – вилучення певного члена речення чи словосполучення, що легко відновлюється за змістом тексту.</w:t>
      </w:r>
    </w:p>
    <w:p w:rsidR="00F43C0B" w:rsidRDefault="00F43C0B" w:rsidP="00F43C0B">
      <w:pPr>
        <w:tabs>
          <w:tab w:val="left" w:pos="540"/>
        </w:tabs>
        <w:spacing w:line="360" w:lineRule="auto"/>
        <w:jc w:val="both"/>
        <w:rPr>
          <w:sz w:val="28"/>
          <w:szCs w:val="28"/>
        </w:rPr>
      </w:pPr>
      <w:r w:rsidRPr="009B5024">
        <w:rPr>
          <w:b/>
          <w:sz w:val="28"/>
          <w:szCs w:val="28"/>
        </w:rPr>
        <w:t>Епанафора (анадиплосис, або стик)</w:t>
      </w:r>
      <w:r>
        <w:rPr>
          <w:sz w:val="28"/>
          <w:szCs w:val="28"/>
        </w:rPr>
        <w:t xml:space="preserve"> – стилістична фігура, що ґрунтується на повторі окремого слова або словосполучення кінець попередньої мовної одиниці з початком наступної. </w:t>
      </w:r>
    </w:p>
    <w:p w:rsidR="00F43C0B" w:rsidRDefault="00F43C0B" w:rsidP="00F43C0B">
      <w:pPr>
        <w:shd w:val="clear" w:color="auto" w:fill="FFFFFF"/>
        <w:spacing w:line="360" w:lineRule="auto"/>
        <w:ind w:hanging="1"/>
        <w:jc w:val="both"/>
        <w:rPr>
          <w:sz w:val="28"/>
          <w:szCs w:val="28"/>
        </w:rPr>
      </w:pPr>
      <w:r w:rsidRPr="00CE64A1">
        <w:rPr>
          <w:b/>
          <w:sz w:val="28"/>
          <w:szCs w:val="28"/>
        </w:rPr>
        <w:t>Епітет</w:t>
      </w:r>
      <w:r>
        <w:rPr>
          <w:sz w:val="28"/>
          <w:szCs w:val="28"/>
        </w:rPr>
        <w:t xml:space="preserve"> – образне означення, що розкриває характерну рису предмета чи явища.</w:t>
      </w:r>
    </w:p>
    <w:p w:rsidR="00F43C0B" w:rsidRPr="002C7EEE" w:rsidRDefault="00F43C0B" w:rsidP="00F43C0B">
      <w:pPr>
        <w:tabs>
          <w:tab w:val="left" w:pos="540"/>
        </w:tabs>
        <w:spacing w:line="360" w:lineRule="auto"/>
        <w:jc w:val="both"/>
        <w:rPr>
          <w:sz w:val="28"/>
          <w:szCs w:val="28"/>
        </w:rPr>
      </w:pPr>
      <w:r w:rsidRPr="00CE64A1">
        <w:rPr>
          <w:b/>
          <w:sz w:val="28"/>
          <w:szCs w:val="28"/>
        </w:rPr>
        <w:t>Епіфора (єдинопочаток)</w:t>
      </w:r>
      <w:r>
        <w:rPr>
          <w:sz w:val="28"/>
          <w:szCs w:val="28"/>
        </w:rPr>
        <w:t xml:space="preserve"> </w:t>
      </w:r>
      <w:r w:rsidRPr="002C7EEE">
        <w:rPr>
          <w:sz w:val="28"/>
          <w:szCs w:val="28"/>
        </w:rPr>
        <w:t>– повторення однакових  слів або словосполучень у кінці віршованих р</w:t>
      </w:r>
      <w:r>
        <w:rPr>
          <w:sz w:val="28"/>
          <w:szCs w:val="28"/>
        </w:rPr>
        <w:t>я</w:t>
      </w:r>
      <w:r w:rsidRPr="002C7EEE">
        <w:rPr>
          <w:sz w:val="28"/>
          <w:szCs w:val="28"/>
        </w:rPr>
        <w:t>дків, строф чи речень, розділів (у прозі).</w:t>
      </w:r>
      <w:r>
        <w:rPr>
          <w:sz w:val="28"/>
          <w:szCs w:val="28"/>
        </w:rPr>
        <w:t xml:space="preserve"> </w:t>
      </w:r>
    </w:p>
    <w:p w:rsidR="00F43C0B" w:rsidRDefault="00F43C0B" w:rsidP="00F43C0B">
      <w:pPr>
        <w:tabs>
          <w:tab w:val="left" w:pos="1260"/>
        </w:tabs>
        <w:spacing w:line="360" w:lineRule="auto"/>
        <w:jc w:val="both"/>
        <w:rPr>
          <w:sz w:val="28"/>
          <w:szCs w:val="28"/>
        </w:rPr>
      </w:pPr>
      <w:r w:rsidRPr="00284118">
        <w:rPr>
          <w:b/>
          <w:sz w:val="28"/>
          <w:szCs w:val="28"/>
        </w:rPr>
        <w:t xml:space="preserve">Жаргонізми </w:t>
      </w:r>
      <w:r>
        <w:rPr>
          <w:sz w:val="28"/>
          <w:szCs w:val="28"/>
        </w:rPr>
        <w:t xml:space="preserve">– слова умовної мови, які найчастіше вживають лише представники певних верств населення. </w:t>
      </w:r>
    </w:p>
    <w:p w:rsidR="00F43C0B" w:rsidRDefault="00F43C0B" w:rsidP="00F43C0B">
      <w:pPr>
        <w:shd w:val="clear" w:color="auto" w:fill="FFFFFF"/>
        <w:spacing w:line="360" w:lineRule="auto"/>
        <w:ind w:hanging="1"/>
        <w:jc w:val="both"/>
        <w:rPr>
          <w:sz w:val="28"/>
          <w:szCs w:val="28"/>
        </w:rPr>
      </w:pPr>
      <w:r w:rsidRPr="003767AA">
        <w:rPr>
          <w:b/>
          <w:sz w:val="28"/>
          <w:szCs w:val="28"/>
        </w:rPr>
        <w:t>Звукові повтори</w:t>
      </w:r>
      <w:r>
        <w:rPr>
          <w:sz w:val="28"/>
          <w:szCs w:val="28"/>
        </w:rPr>
        <w:t xml:space="preserve"> – алітерація, асонанс.</w:t>
      </w:r>
    </w:p>
    <w:p w:rsidR="00F43C0B" w:rsidRDefault="00F43C0B" w:rsidP="00F43C0B">
      <w:pPr>
        <w:shd w:val="clear" w:color="auto" w:fill="FFFFFF"/>
        <w:spacing w:line="360" w:lineRule="auto"/>
        <w:ind w:hanging="1"/>
        <w:jc w:val="both"/>
        <w:rPr>
          <w:sz w:val="28"/>
          <w:szCs w:val="28"/>
        </w:rPr>
      </w:pPr>
      <w:r w:rsidRPr="00F34A9D">
        <w:rPr>
          <w:b/>
          <w:sz w:val="28"/>
          <w:szCs w:val="28"/>
        </w:rPr>
        <w:t>Звуконаслідування (ономотопея)</w:t>
      </w:r>
      <w:r>
        <w:rPr>
          <w:sz w:val="28"/>
          <w:szCs w:val="28"/>
        </w:rPr>
        <w:t xml:space="preserve"> – імітація засобами мови різних позамовних звукових явищ. </w:t>
      </w:r>
    </w:p>
    <w:p w:rsidR="00F43C0B" w:rsidRDefault="00F43C0B" w:rsidP="00F43C0B">
      <w:pPr>
        <w:tabs>
          <w:tab w:val="left" w:pos="540"/>
        </w:tabs>
        <w:spacing w:line="360" w:lineRule="auto"/>
        <w:jc w:val="both"/>
        <w:rPr>
          <w:sz w:val="28"/>
          <w:szCs w:val="28"/>
        </w:rPr>
      </w:pPr>
      <w:r w:rsidRPr="003767AA">
        <w:rPr>
          <w:b/>
          <w:sz w:val="28"/>
          <w:szCs w:val="28"/>
        </w:rPr>
        <w:t xml:space="preserve">Ідіома </w:t>
      </w:r>
      <w:r>
        <w:rPr>
          <w:sz w:val="28"/>
          <w:szCs w:val="28"/>
        </w:rPr>
        <w:t xml:space="preserve">– властивий певній мові стилістичний зворот, що дослівно на іншу мову не перекладається. </w:t>
      </w:r>
    </w:p>
    <w:p w:rsidR="00F43C0B" w:rsidRPr="001507A0" w:rsidRDefault="00F43C0B" w:rsidP="00F43C0B">
      <w:pPr>
        <w:tabs>
          <w:tab w:val="left" w:pos="540"/>
        </w:tabs>
        <w:spacing w:line="360" w:lineRule="auto"/>
        <w:jc w:val="both"/>
        <w:rPr>
          <w:i/>
          <w:sz w:val="28"/>
          <w:szCs w:val="28"/>
        </w:rPr>
      </w:pPr>
      <w:r w:rsidRPr="003767AA">
        <w:rPr>
          <w:b/>
          <w:sz w:val="28"/>
          <w:szCs w:val="28"/>
        </w:rPr>
        <w:t>Інвектива</w:t>
      </w:r>
      <w:r>
        <w:rPr>
          <w:sz w:val="28"/>
          <w:szCs w:val="28"/>
        </w:rPr>
        <w:t xml:space="preserve"> – творчий прийом, що полягає в сатиричному викритті певних осіб або соціальних явищ. </w:t>
      </w:r>
    </w:p>
    <w:p w:rsidR="00F43C0B" w:rsidRDefault="00F43C0B" w:rsidP="00F43C0B">
      <w:pPr>
        <w:shd w:val="clear" w:color="auto" w:fill="FFFFFF"/>
        <w:spacing w:line="360" w:lineRule="auto"/>
        <w:ind w:hanging="1"/>
        <w:jc w:val="both"/>
        <w:rPr>
          <w:sz w:val="28"/>
          <w:szCs w:val="28"/>
        </w:rPr>
      </w:pPr>
      <w:r w:rsidRPr="00CE64A1">
        <w:rPr>
          <w:b/>
          <w:sz w:val="28"/>
          <w:szCs w:val="28"/>
        </w:rPr>
        <w:t>Інверсія</w:t>
      </w:r>
      <w:r>
        <w:rPr>
          <w:sz w:val="28"/>
          <w:szCs w:val="28"/>
        </w:rPr>
        <w:t xml:space="preserve"> – незвичний порядок слів у реченні, порушення синтаксичної конструкції з метою емоційно-смислового виділення слова чи вислову.</w:t>
      </w:r>
    </w:p>
    <w:p w:rsidR="00F43C0B" w:rsidRDefault="00F43C0B" w:rsidP="00F43C0B">
      <w:pPr>
        <w:tabs>
          <w:tab w:val="left" w:pos="540"/>
        </w:tabs>
        <w:spacing w:line="360" w:lineRule="auto"/>
        <w:jc w:val="both"/>
        <w:rPr>
          <w:b/>
          <w:sz w:val="28"/>
          <w:szCs w:val="28"/>
        </w:rPr>
      </w:pPr>
      <w:r w:rsidRPr="003767AA">
        <w:rPr>
          <w:b/>
          <w:sz w:val="28"/>
          <w:szCs w:val="28"/>
        </w:rPr>
        <w:t>Іронія</w:t>
      </w:r>
      <w:r>
        <w:rPr>
          <w:b/>
          <w:sz w:val="28"/>
          <w:szCs w:val="28"/>
        </w:rPr>
        <w:t xml:space="preserve"> </w:t>
      </w:r>
      <w:r>
        <w:rPr>
          <w:sz w:val="28"/>
          <w:szCs w:val="28"/>
        </w:rPr>
        <w:t xml:space="preserve">– троп, який виражає глузливо-критичне ставлення митця до предмета зображення. </w:t>
      </w:r>
    </w:p>
    <w:p w:rsidR="00F43C0B" w:rsidRDefault="00F43C0B" w:rsidP="00F43C0B">
      <w:pPr>
        <w:spacing w:line="360" w:lineRule="auto"/>
        <w:jc w:val="both"/>
        <w:rPr>
          <w:sz w:val="28"/>
          <w:szCs w:val="28"/>
        </w:rPr>
      </w:pPr>
      <w:r w:rsidRPr="003767AA">
        <w:rPr>
          <w:b/>
          <w:sz w:val="28"/>
          <w:szCs w:val="28"/>
        </w:rPr>
        <w:t xml:space="preserve">Історизми </w:t>
      </w:r>
      <w:r>
        <w:rPr>
          <w:sz w:val="28"/>
          <w:szCs w:val="28"/>
        </w:rPr>
        <w:t xml:space="preserve">– слова, що позначають предмети і поняття, які зникли, вийшли з ужитку. </w:t>
      </w:r>
    </w:p>
    <w:p w:rsidR="00F43C0B" w:rsidRPr="001829DA" w:rsidRDefault="00F43C0B" w:rsidP="00F43C0B">
      <w:pPr>
        <w:shd w:val="clear" w:color="auto" w:fill="FFFFFF"/>
        <w:spacing w:line="360" w:lineRule="auto"/>
        <w:ind w:hanging="1"/>
        <w:jc w:val="both"/>
        <w:rPr>
          <w:sz w:val="28"/>
          <w:szCs w:val="28"/>
        </w:rPr>
      </w:pPr>
      <w:r w:rsidRPr="00CE64A1">
        <w:rPr>
          <w:b/>
          <w:sz w:val="28"/>
          <w:szCs w:val="28"/>
        </w:rPr>
        <w:t xml:space="preserve">Какофонія </w:t>
      </w:r>
      <w:r w:rsidRPr="001829DA">
        <w:rPr>
          <w:sz w:val="28"/>
          <w:szCs w:val="28"/>
        </w:rPr>
        <w:t>– немилозвучне або хаотичне поєднання звуків мови.</w:t>
      </w:r>
    </w:p>
    <w:p w:rsidR="00F43C0B" w:rsidRDefault="00F43C0B" w:rsidP="00F43C0B">
      <w:pPr>
        <w:pStyle w:val="a9"/>
        <w:tabs>
          <w:tab w:val="left" w:pos="1260"/>
        </w:tabs>
        <w:spacing w:line="360" w:lineRule="auto"/>
        <w:ind w:left="0"/>
        <w:jc w:val="both"/>
        <w:rPr>
          <w:sz w:val="28"/>
          <w:szCs w:val="28"/>
          <w:lang w:val="uk-UA"/>
        </w:rPr>
      </w:pPr>
      <w:r w:rsidRPr="003767AA">
        <w:rPr>
          <w:b/>
          <w:sz w:val="28"/>
          <w:szCs w:val="28"/>
          <w:lang w:val="uk-UA"/>
        </w:rPr>
        <w:t>Канцеляризми</w:t>
      </w:r>
      <w:r>
        <w:rPr>
          <w:sz w:val="28"/>
          <w:szCs w:val="28"/>
          <w:lang w:val="uk-UA"/>
        </w:rPr>
        <w:t xml:space="preserve"> – слова, сталі форми словосполучення, уживання яких характерне для офіційно-ділового стиля мовлення. </w:t>
      </w:r>
    </w:p>
    <w:p w:rsidR="00F43C0B" w:rsidRPr="003A5FEA" w:rsidRDefault="00F43C0B" w:rsidP="00F43C0B">
      <w:pPr>
        <w:tabs>
          <w:tab w:val="left" w:pos="540"/>
        </w:tabs>
        <w:spacing w:line="360" w:lineRule="auto"/>
        <w:jc w:val="both"/>
        <w:rPr>
          <w:sz w:val="28"/>
          <w:szCs w:val="28"/>
        </w:rPr>
      </w:pPr>
      <w:r w:rsidRPr="003767AA">
        <w:rPr>
          <w:b/>
          <w:sz w:val="28"/>
          <w:szCs w:val="28"/>
        </w:rPr>
        <w:t>Катахез</w:t>
      </w:r>
      <w:r>
        <w:rPr>
          <w:b/>
          <w:sz w:val="28"/>
          <w:szCs w:val="28"/>
        </w:rPr>
        <w:t>а</w:t>
      </w:r>
      <w:r>
        <w:rPr>
          <w:sz w:val="28"/>
          <w:szCs w:val="28"/>
        </w:rPr>
        <w:t xml:space="preserve"> – різновид гіперболічної метафори, у якій сполучаються слова, логічно між собою не узгоджені. </w:t>
      </w:r>
    </w:p>
    <w:p w:rsidR="00F43C0B" w:rsidRDefault="00F43C0B" w:rsidP="00F43C0B">
      <w:pPr>
        <w:shd w:val="clear" w:color="auto" w:fill="FFFFFF"/>
        <w:spacing w:line="360" w:lineRule="auto"/>
        <w:ind w:hanging="1"/>
        <w:jc w:val="both"/>
        <w:rPr>
          <w:sz w:val="28"/>
          <w:szCs w:val="28"/>
        </w:rPr>
      </w:pPr>
      <w:r w:rsidRPr="004A689B">
        <w:rPr>
          <w:b/>
          <w:sz w:val="28"/>
          <w:szCs w:val="28"/>
        </w:rPr>
        <w:lastRenderedPageBreak/>
        <w:t>Кільце</w:t>
      </w:r>
      <w:r>
        <w:rPr>
          <w:sz w:val="28"/>
          <w:szCs w:val="28"/>
        </w:rPr>
        <w:t xml:space="preserve"> – повторення однакових слів чи синтаксичних конструкцій на початку і в кінці твору або його частин.</w:t>
      </w:r>
    </w:p>
    <w:p w:rsidR="00F43C0B" w:rsidRDefault="00F43C0B" w:rsidP="00F43C0B">
      <w:pPr>
        <w:tabs>
          <w:tab w:val="left" w:pos="540"/>
        </w:tabs>
        <w:spacing w:line="360" w:lineRule="auto"/>
        <w:jc w:val="both"/>
        <w:rPr>
          <w:sz w:val="28"/>
          <w:szCs w:val="28"/>
        </w:rPr>
      </w:pPr>
      <w:r w:rsidRPr="003767AA">
        <w:rPr>
          <w:b/>
          <w:sz w:val="28"/>
          <w:szCs w:val="28"/>
        </w:rPr>
        <w:t>Крилаті слова</w:t>
      </w:r>
      <w:r>
        <w:rPr>
          <w:sz w:val="28"/>
          <w:szCs w:val="28"/>
        </w:rPr>
        <w:t xml:space="preserve"> – влучні вислови, висловлювання видатних осіб, цитати з художніх творів, назви істот, літературних персонажів, подій, що стали символічними. </w:t>
      </w:r>
    </w:p>
    <w:p w:rsidR="00F43C0B" w:rsidRDefault="00F43C0B" w:rsidP="00F43C0B">
      <w:pPr>
        <w:tabs>
          <w:tab w:val="left" w:pos="540"/>
        </w:tabs>
        <w:spacing w:line="360" w:lineRule="auto"/>
        <w:jc w:val="both"/>
        <w:rPr>
          <w:sz w:val="28"/>
          <w:szCs w:val="28"/>
        </w:rPr>
      </w:pPr>
      <w:r w:rsidRPr="00CE64A1">
        <w:rPr>
          <w:b/>
          <w:sz w:val="28"/>
          <w:szCs w:val="28"/>
        </w:rPr>
        <w:t xml:space="preserve">Літота </w:t>
      </w:r>
      <w:r>
        <w:rPr>
          <w:sz w:val="28"/>
          <w:szCs w:val="28"/>
        </w:rPr>
        <w:t xml:space="preserve">– на противагу гіперболі надмірне художнє применшення рис людей, ознак предметів чи явищ. </w:t>
      </w:r>
    </w:p>
    <w:p w:rsidR="00F43C0B" w:rsidRDefault="00F43C0B" w:rsidP="00F43C0B">
      <w:pPr>
        <w:pStyle w:val="a9"/>
        <w:tabs>
          <w:tab w:val="left" w:pos="1260"/>
        </w:tabs>
        <w:spacing w:line="360" w:lineRule="auto"/>
        <w:ind w:left="0"/>
        <w:jc w:val="both"/>
        <w:rPr>
          <w:sz w:val="28"/>
          <w:szCs w:val="28"/>
          <w:lang w:val="uk-UA"/>
        </w:rPr>
      </w:pPr>
      <w:r w:rsidRPr="003767AA">
        <w:rPr>
          <w:b/>
          <w:sz w:val="28"/>
          <w:szCs w:val="28"/>
          <w:lang w:val="uk-UA"/>
        </w:rPr>
        <w:t>Макаронічна мова</w:t>
      </w:r>
      <w:r>
        <w:rPr>
          <w:sz w:val="28"/>
          <w:szCs w:val="28"/>
          <w:lang w:val="uk-UA"/>
        </w:rPr>
        <w:t xml:space="preserve"> – мова, пересипана іншомовними словами (варваризмами) або словами, переінакшеними на зразок іншомовних. </w:t>
      </w:r>
    </w:p>
    <w:p w:rsidR="00F43C0B" w:rsidRDefault="00F43C0B" w:rsidP="00F43C0B">
      <w:pPr>
        <w:pStyle w:val="a9"/>
        <w:tabs>
          <w:tab w:val="left" w:pos="540"/>
        </w:tabs>
        <w:spacing w:line="360" w:lineRule="auto"/>
        <w:ind w:left="0"/>
        <w:jc w:val="both"/>
        <w:rPr>
          <w:sz w:val="28"/>
          <w:szCs w:val="28"/>
          <w:lang w:val="uk-UA"/>
        </w:rPr>
      </w:pPr>
      <w:r w:rsidRPr="003767AA">
        <w:rPr>
          <w:b/>
          <w:sz w:val="28"/>
          <w:szCs w:val="28"/>
          <w:lang w:val="uk-UA"/>
        </w:rPr>
        <w:t xml:space="preserve">Метафора </w:t>
      </w:r>
      <w:r w:rsidRPr="0052722B">
        <w:rPr>
          <w:sz w:val="28"/>
          <w:szCs w:val="28"/>
          <w:lang w:val="uk-UA"/>
        </w:rPr>
        <w:t xml:space="preserve">– один із основних простих тропів, у якому ознаки одного явища переносяться на інше явище за подібністю між ними. </w:t>
      </w:r>
    </w:p>
    <w:p w:rsidR="00F43C0B" w:rsidRDefault="00F43C0B" w:rsidP="00F43C0B">
      <w:pPr>
        <w:tabs>
          <w:tab w:val="left" w:pos="540"/>
        </w:tabs>
        <w:spacing w:line="360" w:lineRule="auto"/>
        <w:jc w:val="both"/>
        <w:rPr>
          <w:sz w:val="28"/>
          <w:szCs w:val="28"/>
        </w:rPr>
      </w:pPr>
      <w:r w:rsidRPr="00CE64A1">
        <w:rPr>
          <w:b/>
          <w:sz w:val="28"/>
          <w:szCs w:val="28"/>
        </w:rPr>
        <w:t>Метонімія</w:t>
      </w:r>
      <w:r>
        <w:rPr>
          <w:sz w:val="28"/>
          <w:szCs w:val="28"/>
        </w:rPr>
        <w:t xml:space="preserve"> – різновид тропа, у якому назва одного предмета замінюється назвою іншого предмета</w:t>
      </w:r>
      <w:r w:rsidRPr="0033110B">
        <w:rPr>
          <w:sz w:val="28"/>
          <w:szCs w:val="28"/>
        </w:rPr>
        <w:t xml:space="preserve"> </w:t>
      </w:r>
      <w:r>
        <w:rPr>
          <w:sz w:val="28"/>
          <w:szCs w:val="28"/>
        </w:rPr>
        <w:t xml:space="preserve">на основі суміжності ознак. </w:t>
      </w:r>
    </w:p>
    <w:p w:rsidR="00F43C0B" w:rsidRDefault="00F43C0B" w:rsidP="00F43C0B">
      <w:pPr>
        <w:shd w:val="clear" w:color="auto" w:fill="FFFFFF"/>
        <w:spacing w:line="360" w:lineRule="auto"/>
        <w:ind w:hanging="1"/>
        <w:jc w:val="both"/>
        <w:rPr>
          <w:sz w:val="28"/>
          <w:szCs w:val="28"/>
        </w:rPr>
      </w:pPr>
      <w:r w:rsidRPr="003767AA">
        <w:rPr>
          <w:b/>
          <w:sz w:val="28"/>
          <w:szCs w:val="28"/>
        </w:rPr>
        <w:t>Неологізми</w:t>
      </w:r>
      <w:r>
        <w:rPr>
          <w:sz w:val="28"/>
          <w:szCs w:val="28"/>
        </w:rPr>
        <w:t xml:space="preserve"> – нові слова, вирази у мові. </w:t>
      </w:r>
    </w:p>
    <w:p w:rsidR="00F43C0B" w:rsidRDefault="00F43C0B" w:rsidP="00F43C0B">
      <w:pPr>
        <w:shd w:val="clear" w:color="auto" w:fill="FFFFFF"/>
        <w:spacing w:line="360" w:lineRule="auto"/>
        <w:ind w:hanging="1"/>
        <w:jc w:val="both"/>
        <w:rPr>
          <w:sz w:val="28"/>
          <w:szCs w:val="28"/>
        </w:rPr>
      </w:pPr>
      <w:r w:rsidRPr="00CE64A1">
        <w:rPr>
          <w:b/>
          <w:sz w:val="28"/>
          <w:szCs w:val="28"/>
        </w:rPr>
        <w:t>Номінативна лексика</w:t>
      </w:r>
      <w:r>
        <w:rPr>
          <w:sz w:val="28"/>
          <w:szCs w:val="28"/>
        </w:rPr>
        <w:t xml:space="preserve"> – слова, вжиті у прямому значенні.</w:t>
      </w:r>
    </w:p>
    <w:p w:rsidR="00F43C0B" w:rsidRDefault="00F43C0B" w:rsidP="00F43C0B">
      <w:pPr>
        <w:tabs>
          <w:tab w:val="left" w:pos="540"/>
        </w:tabs>
        <w:spacing w:line="360" w:lineRule="auto"/>
        <w:jc w:val="both"/>
        <w:rPr>
          <w:sz w:val="28"/>
          <w:szCs w:val="28"/>
        </w:rPr>
      </w:pPr>
      <w:r w:rsidRPr="003767AA">
        <w:rPr>
          <w:b/>
          <w:sz w:val="28"/>
          <w:szCs w:val="28"/>
        </w:rPr>
        <w:t>Образ-емблема</w:t>
      </w:r>
      <w:r>
        <w:rPr>
          <w:b/>
          <w:sz w:val="28"/>
          <w:szCs w:val="28"/>
        </w:rPr>
        <w:t xml:space="preserve"> </w:t>
      </w:r>
      <w:r>
        <w:rPr>
          <w:sz w:val="28"/>
          <w:szCs w:val="28"/>
        </w:rPr>
        <w:t xml:space="preserve">– предмет, зображення, що умовно або символічно виражає певне поняття, ідею. </w:t>
      </w:r>
    </w:p>
    <w:p w:rsidR="00F43C0B" w:rsidRDefault="00F43C0B" w:rsidP="00F43C0B">
      <w:pPr>
        <w:tabs>
          <w:tab w:val="left" w:pos="540"/>
        </w:tabs>
        <w:spacing w:line="360" w:lineRule="auto"/>
        <w:jc w:val="both"/>
        <w:rPr>
          <w:sz w:val="28"/>
          <w:szCs w:val="28"/>
        </w:rPr>
      </w:pPr>
      <w:r w:rsidRPr="00CE64A1">
        <w:rPr>
          <w:b/>
          <w:sz w:val="28"/>
          <w:szCs w:val="28"/>
        </w:rPr>
        <w:t>Оксиморон (оксюморон)</w:t>
      </w:r>
      <w:r>
        <w:rPr>
          <w:sz w:val="28"/>
          <w:szCs w:val="28"/>
        </w:rPr>
        <w:t xml:space="preserve"> – поєднання контрастних понять, які логічно нібито несумісні, але разом створюють нове уявлення. </w:t>
      </w:r>
    </w:p>
    <w:p w:rsidR="00F43C0B" w:rsidRDefault="00F43C0B" w:rsidP="00F43C0B">
      <w:pPr>
        <w:pStyle w:val="a9"/>
        <w:tabs>
          <w:tab w:val="left" w:pos="540"/>
        </w:tabs>
        <w:spacing w:line="360" w:lineRule="auto"/>
        <w:ind w:left="0"/>
        <w:jc w:val="both"/>
        <w:rPr>
          <w:sz w:val="28"/>
          <w:szCs w:val="28"/>
          <w:lang w:val="uk-UA"/>
        </w:rPr>
      </w:pPr>
      <w:r w:rsidRPr="003767AA">
        <w:rPr>
          <w:b/>
          <w:sz w:val="28"/>
          <w:szCs w:val="28"/>
          <w:lang w:val="uk-UA"/>
        </w:rPr>
        <w:t xml:space="preserve">Парадокс </w:t>
      </w:r>
      <w:r>
        <w:rPr>
          <w:sz w:val="28"/>
          <w:szCs w:val="28"/>
          <w:lang w:val="uk-UA"/>
        </w:rPr>
        <w:t xml:space="preserve">– поетичний вислів, у якому виражається несподіване судження, що на перший погляд здається суперечливим, алогічним. </w:t>
      </w:r>
    </w:p>
    <w:p w:rsidR="00F43C0B" w:rsidRDefault="00F43C0B" w:rsidP="00F43C0B">
      <w:pPr>
        <w:shd w:val="clear" w:color="auto" w:fill="FFFFFF"/>
        <w:spacing w:line="360" w:lineRule="auto"/>
        <w:ind w:hanging="1"/>
        <w:jc w:val="both"/>
        <w:rPr>
          <w:sz w:val="28"/>
          <w:szCs w:val="28"/>
        </w:rPr>
      </w:pPr>
      <w:r>
        <w:rPr>
          <w:sz w:val="28"/>
          <w:szCs w:val="28"/>
        </w:rPr>
        <w:t xml:space="preserve"> </w:t>
      </w:r>
      <w:r w:rsidRPr="00CE64A1">
        <w:rPr>
          <w:b/>
          <w:sz w:val="28"/>
          <w:szCs w:val="28"/>
        </w:rPr>
        <w:t>Паралелізм синтаксичний</w:t>
      </w:r>
      <w:r>
        <w:rPr>
          <w:sz w:val="28"/>
          <w:szCs w:val="28"/>
        </w:rPr>
        <w:t xml:space="preserve"> – аналогія між явищами, спільність їхніх рис, дій, станів. </w:t>
      </w:r>
    </w:p>
    <w:p w:rsidR="00F43C0B" w:rsidRDefault="00F43C0B" w:rsidP="00F43C0B">
      <w:pPr>
        <w:tabs>
          <w:tab w:val="left" w:pos="540"/>
        </w:tabs>
        <w:spacing w:line="360" w:lineRule="auto"/>
        <w:jc w:val="both"/>
        <w:rPr>
          <w:sz w:val="28"/>
          <w:szCs w:val="28"/>
        </w:rPr>
      </w:pPr>
      <w:r w:rsidRPr="003767AA">
        <w:rPr>
          <w:b/>
          <w:sz w:val="28"/>
          <w:szCs w:val="28"/>
        </w:rPr>
        <w:t xml:space="preserve">Парономазія </w:t>
      </w:r>
      <w:r>
        <w:rPr>
          <w:sz w:val="28"/>
          <w:szCs w:val="28"/>
        </w:rPr>
        <w:t xml:space="preserve">– стилістична фігура, утворена зіставленням слів, різних за значенням, але подібних за звучанням </w:t>
      </w:r>
    </w:p>
    <w:p w:rsidR="00F43C0B" w:rsidRDefault="00F43C0B" w:rsidP="00F43C0B">
      <w:pPr>
        <w:shd w:val="clear" w:color="auto" w:fill="FFFFFF"/>
        <w:spacing w:line="360" w:lineRule="auto"/>
        <w:ind w:hanging="1"/>
        <w:jc w:val="both"/>
        <w:rPr>
          <w:sz w:val="28"/>
          <w:szCs w:val="28"/>
        </w:rPr>
      </w:pPr>
      <w:r w:rsidRPr="00CE64A1">
        <w:rPr>
          <w:b/>
          <w:sz w:val="28"/>
          <w:szCs w:val="28"/>
        </w:rPr>
        <w:t>Перифраз</w:t>
      </w:r>
      <w:r>
        <w:rPr>
          <w:sz w:val="28"/>
          <w:szCs w:val="28"/>
        </w:rPr>
        <w:t xml:space="preserve"> </w:t>
      </w:r>
      <w:r w:rsidRPr="003767AA">
        <w:rPr>
          <w:b/>
          <w:sz w:val="28"/>
          <w:szCs w:val="28"/>
        </w:rPr>
        <w:t>(перифраза)</w:t>
      </w:r>
      <w:r>
        <w:rPr>
          <w:sz w:val="28"/>
          <w:szCs w:val="28"/>
        </w:rPr>
        <w:t xml:space="preserve"> – вираження одного поняття через кілька інших з метою уникнути повторів, виразити ставлення до зображуваного.</w:t>
      </w:r>
    </w:p>
    <w:p w:rsidR="00F43C0B" w:rsidRDefault="00F43C0B" w:rsidP="00F43C0B">
      <w:pPr>
        <w:pStyle w:val="a9"/>
        <w:tabs>
          <w:tab w:val="left" w:pos="540"/>
        </w:tabs>
        <w:spacing w:line="360" w:lineRule="auto"/>
        <w:ind w:left="0"/>
        <w:jc w:val="both"/>
        <w:rPr>
          <w:sz w:val="28"/>
          <w:szCs w:val="28"/>
          <w:lang w:val="uk-UA"/>
        </w:rPr>
      </w:pPr>
      <w:r w:rsidRPr="00CE64A1">
        <w:rPr>
          <w:b/>
          <w:sz w:val="28"/>
          <w:szCs w:val="28"/>
          <w:lang w:val="uk-UA"/>
        </w:rPr>
        <w:lastRenderedPageBreak/>
        <w:t>Персоніфікація (різновид  метафори)</w:t>
      </w:r>
      <w:r>
        <w:rPr>
          <w:b/>
          <w:sz w:val="28"/>
          <w:szCs w:val="28"/>
          <w:lang w:val="uk-UA"/>
        </w:rPr>
        <w:t xml:space="preserve"> </w:t>
      </w:r>
      <w:r w:rsidRPr="006F4935">
        <w:rPr>
          <w:sz w:val="28"/>
          <w:szCs w:val="28"/>
          <w:lang w:val="uk-UA"/>
        </w:rPr>
        <w:t>– уподібнення неживих предметів чи явищ природи людським якостям; вид метафори, що сприяє поетичному олюдненн</w:t>
      </w:r>
      <w:r>
        <w:rPr>
          <w:sz w:val="28"/>
          <w:szCs w:val="28"/>
          <w:lang w:val="uk-UA"/>
        </w:rPr>
        <w:t>ю</w:t>
      </w:r>
      <w:r w:rsidRPr="006F4935">
        <w:rPr>
          <w:sz w:val="28"/>
          <w:szCs w:val="28"/>
          <w:lang w:val="uk-UA"/>
        </w:rPr>
        <w:t xml:space="preserve"> довколишнього світу. </w:t>
      </w:r>
    </w:p>
    <w:p w:rsidR="00F43C0B" w:rsidRPr="003777E9" w:rsidRDefault="00F43C0B" w:rsidP="00F43C0B">
      <w:pPr>
        <w:tabs>
          <w:tab w:val="left" w:pos="540"/>
        </w:tabs>
        <w:spacing w:line="360" w:lineRule="auto"/>
        <w:jc w:val="both"/>
        <w:rPr>
          <w:sz w:val="28"/>
          <w:szCs w:val="28"/>
        </w:rPr>
      </w:pPr>
      <w:r w:rsidRPr="003767AA">
        <w:rPr>
          <w:b/>
          <w:sz w:val="28"/>
          <w:szCs w:val="28"/>
        </w:rPr>
        <w:t>Плеонаризм</w:t>
      </w:r>
      <w:r>
        <w:rPr>
          <w:b/>
          <w:sz w:val="28"/>
          <w:szCs w:val="28"/>
        </w:rPr>
        <w:t xml:space="preserve"> </w:t>
      </w:r>
      <w:r>
        <w:rPr>
          <w:sz w:val="28"/>
          <w:szCs w:val="28"/>
        </w:rPr>
        <w:t xml:space="preserve">– стилістична фігура, яка ґрунтується на повторюваності однорідних слів і зворотів, що є немовби зайві за змістом, але необхідні за вимогами художньої композиції. </w:t>
      </w:r>
    </w:p>
    <w:p w:rsidR="00F43C0B" w:rsidRDefault="00F43C0B" w:rsidP="00F43C0B">
      <w:pPr>
        <w:shd w:val="clear" w:color="auto" w:fill="FFFFFF"/>
        <w:spacing w:line="360" w:lineRule="auto"/>
        <w:ind w:hanging="1"/>
        <w:jc w:val="both"/>
        <w:rPr>
          <w:sz w:val="28"/>
          <w:szCs w:val="28"/>
        </w:rPr>
      </w:pPr>
      <w:r w:rsidRPr="00CE64A1">
        <w:rPr>
          <w:b/>
          <w:sz w:val="28"/>
          <w:szCs w:val="28"/>
        </w:rPr>
        <w:t>Поетична лексика</w:t>
      </w:r>
      <w:r>
        <w:rPr>
          <w:sz w:val="28"/>
          <w:szCs w:val="28"/>
        </w:rPr>
        <w:t xml:space="preserve"> – словниковий запас художнього тексту.</w:t>
      </w:r>
    </w:p>
    <w:p w:rsidR="00F43C0B" w:rsidRDefault="00F43C0B" w:rsidP="00F43C0B">
      <w:pPr>
        <w:shd w:val="clear" w:color="auto" w:fill="FFFFFF"/>
        <w:spacing w:line="360" w:lineRule="auto"/>
        <w:ind w:hanging="1"/>
        <w:jc w:val="both"/>
        <w:rPr>
          <w:sz w:val="28"/>
          <w:szCs w:val="28"/>
        </w:rPr>
      </w:pPr>
      <w:r w:rsidRPr="00CE64A1">
        <w:rPr>
          <w:b/>
          <w:sz w:val="28"/>
          <w:szCs w:val="28"/>
        </w:rPr>
        <w:t>Поетичний синтаксис</w:t>
      </w:r>
      <w:r>
        <w:rPr>
          <w:sz w:val="28"/>
          <w:szCs w:val="28"/>
        </w:rPr>
        <w:t xml:space="preserve"> – організація художнього тексту на рівні речення і словосполучення.</w:t>
      </w:r>
    </w:p>
    <w:p w:rsidR="00F43C0B" w:rsidRPr="0052722B" w:rsidRDefault="00F43C0B" w:rsidP="00F43C0B">
      <w:pPr>
        <w:tabs>
          <w:tab w:val="left" w:pos="540"/>
        </w:tabs>
        <w:spacing w:line="360" w:lineRule="auto"/>
        <w:jc w:val="both"/>
        <w:rPr>
          <w:i/>
          <w:sz w:val="28"/>
          <w:szCs w:val="28"/>
        </w:rPr>
      </w:pPr>
      <w:r w:rsidRPr="00BE6012">
        <w:rPr>
          <w:b/>
          <w:sz w:val="28"/>
          <w:szCs w:val="28"/>
        </w:rPr>
        <w:t>Полісиндетон (багатосполучниковість)</w:t>
      </w:r>
      <w:r>
        <w:rPr>
          <w:b/>
          <w:sz w:val="28"/>
          <w:szCs w:val="28"/>
        </w:rPr>
        <w:t xml:space="preserve"> </w:t>
      </w:r>
      <w:r>
        <w:rPr>
          <w:sz w:val="28"/>
          <w:szCs w:val="28"/>
        </w:rPr>
        <w:t>– повторюваність єднальних сполучників між однорідними членами речення та сурядними реченнями з метою уповільнення розповіді або з метою її увиразнення.</w:t>
      </w:r>
      <w:r w:rsidRPr="0028452A">
        <w:rPr>
          <w:sz w:val="28"/>
          <w:szCs w:val="28"/>
        </w:rPr>
        <w:t xml:space="preserve"> </w:t>
      </w:r>
    </w:p>
    <w:p w:rsidR="00F43C0B" w:rsidRDefault="00F43C0B" w:rsidP="00F43C0B">
      <w:pPr>
        <w:shd w:val="clear" w:color="auto" w:fill="FFFFFF"/>
        <w:spacing w:line="360" w:lineRule="auto"/>
        <w:ind w:hanging="1"/>
        <w:jc w:val="both"/>
        <w:rPr>
          <w:sz w:val="28"/>
          <w:szCs w:val="28"/>
        </w:rPr>
      </w:pPr>
      <w:r w:rsidRPr="00CE64A1">
        <w:rPr>
          <w:b/>
          <w:sz w:val="28"/>
          <w:szCs w:val="28"/>
        </w:rPr>
        <w:t>Порівняння</w:t>
      </w:r>
      <w:r>
        <w:rPr>
          <w:sz w:val="28"/>
          <w:szCs w:val="28"/>
        </w:rPr>
        <w:t xml:space="preserve"> – зіставлення предметів, явищ, дій, епізодів, між якими є подібність або аналогія.</w:t>
      </w:r>
    </w:p>
    <w:p w:rsidR="00F43C0B" w:rsidRPr="000B28DB" w:rsidRDefault="00F43C0B" w:rsidP="00F43C0B">
      <w:pPr>
        <w:tabs>
          <w:tab w:val="left" w:pos="540"/>
        </w:tabs>
        <w:spacing w:line="360" w:lineRule="auto"/>
        <w:jc w:val="both"/>
        <w:rPr>
          <w:i/>
          <w:sz w:val="28"/>
          <w:szCs w:val="28"/>
        </w:rPr>
      </w:pPr>
      <w:r w:rsidRPr="00CE64A1">
        <w:rPr>
          <w:b/>
          <w:sz w:val="28"/>
          <w:szCs w:val="28"/>
        </w:rPr>
        <w:t xml:space="preserve">Прислів'я та приказка </w:t>
      </w:r>
      <w:r>
        <w:rPr>
          <w:sz w:val="28"/>
          <w:szCs w:val="28"/>
        </w:rPr>
        <w:t xml:space="preserve">– афоризми, у яких підсумовується життєвий досвід народу та його оцінка різних подій і явищ. </w:t>
      </w:r>
    </w:p>
    <w:p w:rsidR="00F43C0B" w:rsidRDefault="00F43C0B" w:rsidP="00F43C0B">
      <w:pPr>
        <w:tabs>
          <w:tab w:val="left" w:pos="1260"/>
        </w:tabs>
        <w:spacing w:line="360" w:lineRule="auto"/>
        <w:jc w:val="both"/>
        <w:rPr>
          <w:sz w:val="28"/>
          <w:szCs w:val="28"/>
        </w:rPr>
      </w:pPr>
      <w:r w:rsidRPr="00BE6012">
        <w:rPr>
          <w:b/>
          <w:sz w:val="28"/>
          <w:szCs w:val="28"/>
        </w:rPr>
        <w:t xml:space="preserve">Професіоналізми </w:t>
      </w:r>
      <w:r>
        <w:rPr>
          <w:sz w:val="28"/>
          <w:szCs w:val="28"/>
        </w:rPr>
        <w:t xml:space="preserve">– умовні слова, що вживаються людьми певного фаху. </w:t>
      </w:r>
    </w:p>
    <w:p w:rsidR="00F43C0B" w:rsidRDefault="00F43C0B" w:rsidP="00F43C0B">
      <w:pPr>
        <w:shd w:val="clear" w:color="auto" w:fill="FFFFFF"/>
        <w:spacing w:line="360" w:lineRule="auto"/>
        <w:ind w:hanging="1"/>
        <w:jc w:val="both"/>
        <w:rPr>
          <w:sz w:val="28"/>
          <w:szCs w:val="28"/>
        </w:rPr>
      </w:pPr>
      <w:r w:rsidRPr="004A689B">
        <w:rPr>
          <w:b/>
          <w:sz w:val="28"/>
          <w:szCs w:val="28"/>
        </w:rPr>
        <w:t>Рефрен</w:t>
      </w:r>
      <w:r>
        <w:rPr>
          <w:sz w:val="28"/>
          <w:szCs w:val="28"/>
        </w:rPr>
        <w:t xml:space="preserve"> – рядок або кілька рядків, що повторюються в кінці кожної строфи чи групи строф.</w:t>
      </w:r>
    </w:p>
    <w:p w:rsidR="00F43C0B" w:rsidRDefault="00F43C0B" w:rsidP="00F43C0B">
      <w:pPr>
        <w:shd w:val="clear" w:color="auto" w:fill="FFFFFF"/>
        <w:spacing w:line="360" w:lineRule="auto"/>
        <w:ind w:hanging="1"/>
        <w:jc w:val="both"/>
        <w:rPr>
          <w:sz w:val="28"/>
          <w:szCs w:val="28"/>
        </w:rPr>
      </w:pPr>
      <w:r w:rsidRPr="00CE64A1">
        <w:rPr>
          <w:b/>
          <w:sz w:val="28"/>
          <w:szCs w:val="28"/>
        </w:rPr>
        <w:t>Риторичне заперечення</w:t>
      </w:r>
      <w:r>
        <w:rPr>
          <w:sz w:val="28"/>
          <w:szCs w:val="28"/>
        </w:rPr>
        <w:t xml:space="preserve"> – заперечна відповідь на ймовірну репліку уявного співрозмовника.</w:t>
      </w:r>
    </w:p>
    <w:p w:rsidR="00F43C0B" w:rsidRDefault="00F43C0B" w:rsidP="00F43C0B">
      <w:pPr>
        <w:shd w:val="clear" w:color="auto" w:fill="FFFFFF"/>
        <w:spacing w:line="360" w:lineRule="auto"/>
        <w:ind w:hanging="1"/>
        <w:jc w:val="both"/>
        <w:rPr>
          <w:sz w:val="28"/>
          <w:szCs w:val="28"/>
        </w:rPr>
      </w:pPr>
      <w:r w:rsidRPr="00CE64A1">
        <w:rPr>
          <w:b/>
          <w:sz w:val="28"/>
          <w:szCs w:val="28"/>
        </w:rPr>
        <w:t>Риторичне звертання</w:t>
      </w:r>
      <w:r>
        <w:rPr>
          <w:sz w:val="28"/>
          <w:szCs w:val="28"/>
        </w:rPr>
        <w:t xml:space="preserve"> – звернення до уявного співрозмовника недійсного діалогу (особи, явища, предмета тощо) з метою посилити експресію твору чи фрагменту.</w:t>
      </w:r>
    </w:p>
    <w:p w:rsidR="00F43C0B" w:rsidRDefault="00F43C0B" w:rsidP="00F43C0B">
      <w:pPr>
        <w:shd w:val="clear" w:color="auto" w:fill="FFFFFF"/>
        <w:spacing w:line="360" w:lineRule="auto"/>
        <w:ind w:hanging="1"/>
        <w:jc w:val="both"/>
        <w:rPr>
          <w:sz w:val="28"/>
          <w:szCs w:val="28"/>
        </w:rPr>
      </w:pPr>
      <w:r w:rsidRPr="00CE64A1">
        <w:rPr>
          <w:b/>
          <w:sz w:val="28"/>
          <w:szCs w:val="28"/>
        </w:rPr>
        <w:t>Риторичне питання</w:t>
      </w:r>
      <w:r>
        <w:rPr>
          <w:sz w:val="28"/>
          <w:szCs w:val="28"/>
        </w:rPr>
        <w:t xml:space="preserve"> – питання, що не передбачає  відповіді, оскільки відповідь неможлива або уже відома. Таке питальне речення надає думці афористичності, створює ілюзію діалогу.</w:t>
      </w:r>
    </w:p>
    <w:p w:rsidR="00F43C0B" w:rsidRDefault="00F43C0B" w:rsidP="00F43C0B">
      <w:pPr>
        <w:shd w:val="clear" w:color="auto" w:fill="FFFFFF"/>
        <w:spacing w:line="360" w:lineRule="auto"/>
        <w:ind w:hanging="1"/>
        <w:jc w:val="both"/>
        <w:rPr>
          <w:sz w:val="28"/>
          <w:szCs w:val="28"/>
        </w:rPr>
      </w:pPr>
      <w:r w:rsidRPr="00CE64A1">
        <w:rPr>
          <w:b/>
          <w:sz w:val="28"/>
          <w:szCs w:val="28"/>
        </w:rPr>
        <w:t>Риторичний оклик</w:t>
      </w:r>
      <w:r>
        <w:rPr>
          <w:sz w:val="28"/>
          <w:szCs w:val="28"/>
        </w:rPr>
        <w:t xml:space="preserve"> – вислів, мовлений з особливою окличною інтонацією, за допомогою якого передаються різнопланові емоційні оцінки зображуваного.</w:t>
      </w:r>
    </w:p>
    <w:p w:rsidR="00F43C0B" w:rsidRDefault="00F43C0B" w:rsidP="00F43C0B">
      <w:pPr>
        <w:tabs>
          <w:tab w:val="left" w:pos="540"/>
        </w:tabs>
        <w:spacing w:line="360" w:lineRule="auto"/>
        <w:jc w:val="both"/>
        <w:rPr>
          <w:sz w:val="28"/>
          <w:szCs w:val="28"/>
        </w:rPr>
      </w:pPr>
      <w:r w:rsidRPr="004A689B">
        <w:rPr>
          <w:b/>
          <w:sz w:val="28"/>
          <w:szCs w:val="28"/>
        </w:rPr>
        <w:lastRenderedPageBreak/>
        <w:t>Риторичні фігури</w:t>
      </w:r>
      <w:r>
        <w:rPr>
          <w:b/>
          <w:sz w:val="28"/>
          <w:szCs w:val="28"/>
        </w:rPr>
        <w:t xml:space="preserve"> </w:t>
      </w:r>
      <w:r>
        <w:rPr>
          <w:sz w:val="28"/>
          <w:szCs w:val="28"/>
        </w:rPr>
        <w:t xml:space="preserve">– стилістичні звороти, що підсилюють виразність і емоційний вплив ораторської й художньої мови. </w:t>
      </w:r>
    </w:p>
    <w:p w:rsidR="00F43C0B" w:rsidRDefault="00F43C0B" w:rsidP="00F43C0B">
      <w:pPr>
        <w:tabs>
          <w:tab w:val="left" w:pos="540"/>
        </w:tabs>
        <w:spacing w:line="360" w:lineRule="auto"/>
        <w:jc w:val="both"/>
        <w:rPr>
          <w:sz w:val="28"/>
          <w:szCs w:val="28"/>
        </w:rPr>
      </w:pPr>
      <w:r w:rsidRPr="00BE6012">
        <w:rPr>
          <w:b/>
          <w:sz w:val="28"/>
          <w:szCs w:val="28"/>
        </w:rPr>
        <w:t>Сарказм</w:t>
      </w:r>
      <w:r>
        <w:rPr>
          <w:b/>
          <w:sz w:val="28"/>
          <w:szCs w:val="28"/>
        </w:rPr>
        <w:t xml:space="preserve"> </w:t>
      </w:r>
      <w:r>
        <w:rPr>
          <w:sz w:val="28"/>
          <w:szCs w:val="28"/>
        </w:rPr>
        <w:t xml:space="preserve">– їдка, викривальна, особливо дошкульна насмішка, сповнена крайньої ненависті і гнівного презирства. </w:t>
      </w:r>
    </w:p>
    <w:p w:rsidR="00F43C0B" w:rsidRPr="00343325" w:rsidRDefault="00F43C0B" w:rsidP="00F43C0B">
      <w:pPr>
        <w:tabs>
          <w:tab w:val="left" w:pos="540"/>
        </w:tabs>
        <w:spacing w:line="360" w:lineRule="auto"/>
        <w:jc w:val="both"/>
        <w:rPr>
          <w:i/>
          <w:sz w:val="28"/>
          <w:szCs w:val="28"/>
        </w:rPr>
      </w:pPr>
      <w:r w:rsidRPr="00BE6012">
        <w:rPr>
          <w:b/>
          <w:sz w:val="28"/>
          <w:szCs w:val="28"/>
        </w:rPr>
        <w:t>Сатира</w:t>
      </w:r>
      <w:r>
        <w:rPr>
          <w:b/>
          <w:sz w:val="28"/>
          <w:szCs w:val="28"/>
        </w:rPr>
        <w:t xml:space="preserve"> </w:t>
      </w:r>
      <w:r>
        <w:rPr>
          <w:sz w:val="28"/>
          <w:szCs w:val="28"/>
        </w:rPr>
        <w:t xml:space="preserve">– спосіб художнього відображення дійсності, який знаходить вияв у різкому висміюванні негативного. </w:t>
      </w:r>
    </w:p>
    <w:p w:rsidR="00F43C0B" w:rsidRDefault="00F43C0B" w:rsidP="00F43C0B">
      <w:pPr>
        <w:shd w:val="clear" w:color="auto" w:fill="FFFFFF"/>
        <w:spacing w:line="360" w:lineRule="auto"/>
        <w:ind w:hanging="1"/>
        <w:jc w:val="both"/>
        <w:rPr>
          <w:sz w:val="28"/>
          <w:szCs w:val="28"/>
        </w:rPr>
      </w:pPr>
      <w:r w:rsidRPr="00CE64A1">
        <w:rPr>
          <w:b/>
          <w:sz w:val="28"/>
          <w:szCs w:val="28"/>
        </w:rPr>
        <w:t xml:space="preserve">Символ </w:t>
      </w:r>
      <w:r>
        <w:rPr>
          <w:sz w:val="28"/>
          <w:szCs w:val="28"/>
        </w:rPr>
        <w:t>– умовний знак, що опосередковано виражає значення явищ, натякає на таємну сутність речей, приховану за їхньою зовнішньою даністю.</w:t>
      </w:r>
    </w:p>
    <w:p w:rsidR="00F43C0B" w:rsidRDefault="00F43C0B" w:rsidP="00F43C0B">
      <w:pPr>
        <w:tabs>
          <w:tab w:val="left" w:pos="540"/>
        </w:tabs>
        <w:spacing w:line="360" w:lineRule="auto"/>
        <w:jc w:val="both"/>
        <w:rPr>
          <w:sz w:val="28"/>
          <w:szCs w:val="28"/>
        </w:rPr>
      </w:pPr>
      <w:r w:rsidRPr="00BE6012">
        <w:rPr>
          <w:b/>
          <w:sz w:val="28"/>
          <w:szCs w:val="28"/>
        </w:rPr>
        <w:t xml:space="preserve">Синекдоха </w:t>
      </w:r>
      <w:r w:rsidRPr="00CE64A1">
        <w:rPr>
          <w:b/>
          <w:sz w:val="28"/>
          <w:szCs w:val="28"/>
        </w:rPr>
        <w:t>(різновид метонімії)</w:t>
      </w:r>
      <w:r>
        <w:rPr>
          <w:sz w:val="28"/>
          <w:szCs w:val="28"/>
        </w:rPr>
        <w:t xml:space="preserve"> – особливий вид метонімії, заснований на кількісній заміні понять: заміни однини множиною, визначеного числа замість невизначеного, видового поняття замість родового. </w:t>
      </w:r>
    </w:p>
    <w:p w:rsidR="00F43C0B" w:rsidRDefault="00F43C0B" w:rsidP="00F43C0B">
      <w:pPr>
        <w:tabs>
          <w:tab w:val="left" w:pos="540"/>
        </w:tabs>
        <w:spacing w:line="360" w:lineRule="auto"/>
        <w:jc w:val="both"/>
        <w:rPr>
          <w:sz w:val="28"/>
          <w:szCs w:val="28"/>
        </w:rPr>
      </w:pPr>
      <w:r w:rsidRPr="00BE6012">
        <w:rPr>
          <w:b/>
          <w:sz w:val="28"/>
          <w:szCs w:val="28"/>
        </w:rPr>
        <w:t>Синтаксичний паралелізм</w:t>
      </w:r>
      <w:r>
        <w:rPr>
          <w:sz w:val="28"/>
          <w:szCs w:val="28"/>
        </w:rPr>
        <w:t xml:space="preserve"> –  </w:t>
      </w:r>
      <w:r w:rsidRPr="00D424ED">
        <w:rPr>
          <w:sz w:val="28"/>
          <w:szCs w:val="28"/>
        </w:rPr>
        <w:t xml:space="preserve"> </w:t>
      </w:r>
      <w:r>
        <w:rPr>
          <w:sz w:val="28"/>
          <w:szCs w:val="28"/>
        </w:rPr>
        <w:t xml:space="preserve"> послідовне зображення двох чи кількох явищ із різних сфер життя, показ одних подій на тлі інших, чимось подібних до них. </w:t>
      </w:r>
    </w:p>
    <w:p w:rsidR="00F43C0B" w:rsidRDefault="00F43C0B" w:rsidP="00F43C0B">
      <w:pPr>
        <w:spacing w:line="360" w:lineRule="auto"/>
        <w:jc w:val="both"/>
        <w:rPr>
          <w:sz w:val="28"/>
          <w:szCs w:val="28"/>
        </w:rPr>
      </w:pPr>
      <w:r w:rsidRPr="00BE6012">
        <w:rPr>
          <w:b/>
          <w:sz w:val="28"/>
          <w:szCs w:val="28"/>
        </w:rPr>
        <w:t>Старослов'янізми</w:t>
      </w:r>
      <w:r>
        <w:rPr>
          <w:sz w:val="28"/>
          <w:szCs w:val="28"/>
        </w:rPr>
        <w:t xml:space="preserve"> – слова, що безпосередньо запозичені зі старослов'янської мови.</w:t>
      </w:r>
    </w:p>
    <w:p w:rsidR="00F43C0B" w:rsidRDefault="00F43C0B" w:rsidP="00F43C0B">
      <w:pPr>
        <w:tabs>
          <w:tab w:val="left" w:pos="540"/>
        </w:tabs>
        <w:spacing w:line="360" w:lineRule="auto"/>
        <w:jc w:val="both"/>
        <w:rPr>
          <w:sz w:val="28"/>
          <w:szCs w:val="28"/>
        </w:rPr>
      </w:pPr>
      <w:r w:rsidRPr="00BE6012">
        <w:rPr>
          <w:b/>
          <w:sz w:val="28"/>
          <w:szCs w:val="28"/>
        </w:rPr>
        <w:t>Табу</w:t>
      </w:r>
      <w:r>
        <w:rPr>
          <w:b/>
          <w:sz w:val="28"/>
          <w:szCs w:val="28"/>
        </w:rPr>
        <w:t xml:space="preserve"> </w:t>
      </w:r>
      <w:r>
        <w:rPr>
          <w:sz w:val="28"/>
          <w:szCs w:val="28"/>
        </w:rPr>
        <w:t>– заборонене слово на підставі релігійних, моральних, політичних та ін. чинників.</w:t>
      </w:r>
      <w:r w:rsidRPr="00E46BF6">
        <w:rPr>
          <w:sz w:val="28"/>
          <w:szCs w:val="28"/>
        </w:rPr>
        <w:t xml:space="preserve"> </w:t>
      </w:r>
    </w:p>
    <w:p w:rsidR="00F43C0B" w:rsidRDefault="00F43C0B" w:rsidP="00F43C0B">
      <w:pPr>
        <w:shd w:val="clear" w:color="auto" w:fill="FFFFFF"/>
        <w:spacing w:line="360" w:lineRule="auto"/>
        <w:ind w:hanging="1"/>
        <w:jc w:val="both"/>
        <w:rPr>
          <w:sz w:val="28"/>
          <w:szCs w:val="28"/>
        </w:rPr>
      </w:pPr>
      <w:r w:rsidRPr="00CE64A1">
        <w:rPr>
          <w:b/>
          <w:sz w:val="28"/>
          <w:szCs w:val="28"/>
        </w:rPr>
        <w:t xml:space="preserve">Тавтологія </w:t>
      </w:r>
      <w:r>
        <w:rPr>
          <w:sz w:val="28"/>
          <w:szCs w:val="28"/>
        </w:rPr>
        <w:t>– навмисне повторення слів, висловів з метою підкреслити смислову та емоційну значимість сказаного.</w:t>
      </w:r>
    </w:p>
    <w:p w:rsidR="00F43C0B" w:rsidRDefault="00F43C0B" w:rsidP="00F43C0B">
      <w:pPr>
        <w:pStyle w:val="a9"/>
        <w:tabs>
          <w:tab w:val="left" w:pos="1260"/>
        </w:tabs>
        <w:spacing w:line="360" w:lineRule="auto"/>
        <w:ind w:left="0"/>
        <w:jc w:val="both"/>
        <w:rPr>
          <w:sz w:val="28"/>
          <w:szCs w:val="28"/>
          <w:lang w:val="uk-UA"/>
        </w:rPr>
      </w:pPr>
      <w:r w:rsidRPr="00BE6012">
        <w:rPr>
          <w:b/>
          <w:sz w:val="28"/>
          <w:szCs w:val="28"/>
          <w:lang w:val="uk-UA"/>
        </w:rPr>
        <w:t xml:space="preserve">Термінологізми </w:t>
      </w:r>
      <w:r>
        <w:rPr>
          <w:sz w:val="28"/>
          <w:szCs w:val="28"/>
          <w:lang w:val="uk-UA"/>
        </w:rPr>
        <w:t>– слово або словосполучення, що вживається для точного вираження поняття з якої-небудь галузі знання – науки, техніки, суспільно-політичного життя, мистецтва тощо.</w:t>
      </w:r>
    </w:p>
    <w:p w:rsidR="00F43C0B" w:rsidRDefault="00F43C0B" w:rsidP="00F43C0B">
      <w:pPr>
        <w:shd w:val="clear" w:color="auto" w:fill="FFFFFF"/>
        <w:spacing w:line="360" w:lineRule="auto"/>
        <w:ind w:hanging="1"/>
        <w:jc w:val="both"/>
        <w:rPr>
          <w:sz w:val="28"/>
          <w:szCs w:val="28"/>
        </w:rPr>
      </w:pPr>
      <w:r w:rsidRPr="00CE64A1">
        <w:rPr>
          <w:b/>
          <w:sz w:val="28"/>
          <w:szCs w:val="28"/>
        </w:rPr>
        <w:t xml:space="preserve">Тропи </w:t>
      </w:r>
      <w:r>
        <w:rPr>
          <w:sz w:val="28"/>
          <w:szCs w:val="28"/>
        </w:rPr>
        <w:t>– слова, вжиті у переносному значенні.</w:t>
      </w:r>
    </w:p>
    <w:p w:rsidR="00F43C0B" w:rsidRPr="0052722B" w:rsidRDefault="00F43C0B" w:rsidP="00F43C0B">
      <w:pPr>
        <w:pStyle w:val="a9"/>
        <w:tabs>
          <w:tab w:val="left" w:pos="540"/>
        </w:tabs>
        <w:spacing w:line="360" w:lineRule="auto"/>
        <w:ind w:left="0"/>
        <w:jc w:val="both"/>
        <w:rPr>
          <w:sz w:val="28"/>
          <w:szCs w:val="28"/>
          <w:lang w:val="uk-UA"/>
        </w:rPr>
      </w:pPr>
      <w:r w:rsidRPr="00BE6012">
        <w:rPr>
          <w:b/>
          <w:sz w:val="28"/>
          <w:szCs w:val="28"/>
          <w:lang w:val="uk-UA"/>
        </w:rPr>
        <w:t>Уособлення (прозопопея)</w:t>
      </w:r>
      <w:r w:rsidRPr="0052722B">
        <w:rPr>
          <w:sz w:val="28"/>
          <w:szCs w:val="28"/>
          <w:lang w:val="uk-UA"/>
        </w:rPr>
        <w:t xml:space="preserve"> – </w:t>
      </w:r>
      <w:r>
        <w:rPr>
          <w:sz w:val="28"/>
          <w:szCs w:val="28"/>
          <w:lang w:val="uk-UA"/>
        </w:rPr>
        <w:t>о</w:t>
      </w:r>
      <w:r w:rsidRPr="0052722B">
        <w:rPr>
          <w:sz w:val="28"/>
          <w:szCs w:val="28"/>
          <w:lang w:val="uk-UA"/>
        </w:rPr>
        <w:t xml:space="preserve">живлення предметів, явищ природи, абстрактних понять. </w:t>
      </w:r>
    </w:p>
    <w:p w:rsidR="00F43C0B" w:rsidRPr="001829DA" w:rsidRDefault="00F43C0B" w:rsidP="00F43C0B">
      <w:pPr>
        <w:shd w:val="clear" w:color="auto" w:fill="FFFFFF"/>
        <w:spacing w:line="360" w:lineRule="auto"/>
        <w:ind w:hanging="1"/>
        <w:jc w:val="both"/>
        <w:rPr>
          <w:sz w:val="28"/>
          <w:szCs w:val="28"/>
        </w:rPr>
      </w:pPr>
      <w:r w:rsidRPr="00CE64A1">
        <w:rPr>
          <w:b/>
          <w:sz w:val="28"/>
          <w:szCs w:val="28"/>
        </w:rPr>
        <w:t>Фоніка</w:t>
      </w:r>
      <w:r w:rsidRPr="001829DA">
        <w:rPr>
          <w:sz w:val="28"/>
          <w:szCs w:val="28"/>
        </w:rPr>
        <w:t xml:space="preserve"> – сукупність звукових засобів художньої мови.</w:t>
      </w:r>
    </w:p>
    <w:p w:rsidR="00F43C0B" w:rsidRDefault="00F43C0B" w:rsidP="00F43C0B">
      <w:pPr>
        <w:shd w:val="clear" w:color="auto" w:fill="FFFFFF"/>
        <w:spacing w:line="360" w:lineRule="auto"/>
        <w:ind w:hanging="1"/>
        <w:jc w:val="both"/>
        <w:rPr>
          <w:sz w:val="28"/>
          <w:szCs w:val="28"/>
        </w:rPr>
      </w:pPr>
      <w:r w:rsidRPr="00CE64A1">
        <w:rPr>
          <w:b/>
          <w:sz w:val="28"/>
          <w:szCs w:val="28"/>
        </w:rPr>
        <w:t xml:space="preserve">Фоносимволіка </w:t>
      </w:r>
      <w:r>
        <w:rPr>
          <w:sz w:val="28"/>
          <w:szCs w:val="28"/>
        </w:rPr>
        <w:t>– символічне навантаження певного звука (голосного чи приголосного).</w:t>
      </w:r>
    </w:p>
    <w:p w:rsidR="00F43C0B" w:rsidRDefault="00F43C0B" w:rsidP="00F43C0B">
      <w:pPr>
        <w:tabs>
          <w:tab w:val="left" w:pos="540"/>
        </w:tabs>
        <w:spacing w:line="360" w:lineRule="auto"/>
        <w:jc w:val="both"/>
        <w:rPr>
          <w:i/>
          <w:sz w:val="28"/>
          <w:szCs w:val="28"/>
        </w:rPr>
      </w:pPr>
      <w:r w:rsidRPr="00BE6012">
        <w:rPr>
          <w:b/>
          <w:sz w:val="28"/>
          <w:szCs w:val="28"/>
        </w:rPr>
        <w:t>Фразеологізми</w:t>
      </w:r>
      <w:r w:rsidRPr="003A783B">
        <w:rPr>
          <w:sz w:val="28"/>
          <w:szCs w:val="28"/>
        </w:rPr>
        <w:t xml:space="preserve"> – сталі вирази</w:t>
      </w:r>
      <w:r>
        <w:rPr>
          <w:sz w:val="28"/>
          <w:szCs w:val="28"/>
        </w:rPr>
        <w:t>, нерозкладні сполучення слів</w:t>
      </w:r>
      <w:r>
        <w:rPr>
          <w:i/>
          <w:sz w:val="28"/>
          <w:szCs w:val="28"/>
        </w:rPr>
        <w:t xml:space="preserve">. </w:t>
      </w:r>
    </w:p>
    <w:p w:rsidR="00F43C0B" w:rsidRDefault="00F43C0B" w:rsidP="00F43C0B">
      <w:pPr>
        <w:shd w:val="clear" w:color="auto" w:fill="FFFFFF"/>
        <w:spacing w:line="360" w:lineRule="auto"/>
        <w:ind w:hanging="1"/>
        <w:jc w:val="center"/>
        <w:rPr>
          <w:b/>
          <w:sz w:val="28"/>
          <w:szCs w:val="28"/>
        </w:rPr>
      </w:pPr>
      <w:r w:rsidRPr="00DA6183">
        <w:rPr>
          <w:b/>
          <w:sz w:val="28"/>
          <w:szCs w:val="28"/>
        </w:rPr>
        <w:lastRenderedPageBreak/>
        <w:t>Д</w:t>
      </w:r>
      <w:r>
        <w:rPr>
          <w:b/>
          <w:sz w:val="28"/>
          <w:szCs w:val="28"/>
        </w:rPr>
        <w:t>одаток Б.1</w:t>
      </w:r>
    </w:p>
    <w:p w:rsidR="00F43C0B" w:rsidRPr="00D821DD" w:rsidRDefault="00F43C0B" w:rsidP="00F43C0B">
      <w:pPr>
        <w:spacing w:line="360" w:lineRule="auto"/>
        <w:jc w:val="center"/>
        <w:rPr>
          <w:b/>
          <w:sz w:val="28"/>
          <w:szCs w:val="28"/>
        </w:rPr>
      </w:pPr>
      <w:r w:rsidRPr="00D821DD">
        <w:rPr>
          <w:b/>
          <w:sz w:val="28"/>
          <w:szCs w:val="28"/>
        </w:rPr>
        <w:t>Зразок повного аналізу</w:t>
      </w:r>
      <w:r>
        <w:rPr>
          <w:b/>
          <w:sz w:val="28"/>
          <w:szCs w:val="28"/>
        </w:rPr>
        <w:t xml:space="preserve"> художньої мови</w:t>
      </w:r>
      <w:r w:rsidRPr="00D821DD">
        <w:rPr>
          <w:b/>
          <w:sz w:val="28"/>
          <w:szCs w:val="28"/>
        </w:rPr>
        <w:t xml:space="preserve"> кіноповісті "Україна в огні" О.Довженка</w:t>
      </w:r>
    </w:p>
    <w:p w:rsidR="00F43C0B" w:rsidRPr="00723B8E" w:rsidRDefault="00F43C0B" w:rsidP="00F43C0B">
      <w:pPr>
        <w:tabs>
          <w:tab w:val="left" w:pos="540"/>
        </w:tabs>
        <w:spacing w:line="360" w:lineRule="auto"/>
        <w:jc w:val="both"/>
        <w:rPr>
          <w:sz w:val="28"/>
          <w:szCs w:val="28"/>
        </w:rPr>
      </w:pPr>
      <w:r>
        <w:rPr>
          <w:sz w:val="28"/>
          <w:szCs w:val="28"/>
        </w:rPr>
        <w:tab/>
        <w:t>Зосередимо</w:t>
      </w:r>
      <w:r w:rsidRPr="00EB63E3">
        <w:rPr>
          <w:sz w:val="28"/>
          <w:szCs w:val="28"/>
        </w:rPr>
        <w:t xml:space="preserve"> увагу на назві твору –</w:t>
      </w:r>
      <w:r>
        <w:rPr>
          <w:sz w:val="28"/>
          <w:szCs w:val="28"/>
        </w:rPr>
        <w:t xml:space="preserve"> </w:t>
      </w:r>
      <w:r w:rsidRPr="00EB63E3">
        <w:rPr>
          <w:sz w:val="28"/>
          <w:szCs w:val="28"/>
        </w:rPr>
        <w:t xml:space="preserve">"Зачарована Десна" – і перед </w:t>
      </w:r>
      <w:r>
        <w:rPr>
          <w:sz w:val="28"/>
          <w:szCs w:val="28"/>
        </w:rPr>
        <w:t>нами</w:t>
      </w:r>
      <w:r w:rsidRPr="00EB63E3">
        <w:rPr>
          <w:sz w:val="28"/>
          <w:szCs w:val="28"/>
        </w:rPr>
        <w:t xml:space="preserve"> постає персоніфікований образ красуні-Десни. Кіноповість починається із авторських спогадів про дитинство – час, коли </w:t>
      </w:r>
      <w:r w:rsidRPr="00723B8E">
        <w:rPr>
          <w:sz w:val="28"/>
          <w:szCs w:val="28"/>
        </w:rPr>
        <w:t>"байки й молитви виринають у пам'яті і заполоня</w:t>
      </w:r>
      <w:r>
        <w:rPr>
          <w:sz w:val="28"/>
          <w:szCs w:val="28"/>
        </w:rPr>
        <w:t>ю</w:t>
      </w:r>
      <w:r w:rsidRPr="00723B8E">
        <w:rPr>
          <w:sz w:val="28"/>
          <w:szCs w:val="28"/>
        </w:rPr>
        <w:t xml:space="preserve">ть всю оселю". </w:t>
      </w:r>
      <w:r w:rsidRPr="00EB63E3">
        <w:rPr>
          <w:sz w:val="28"/>
          <w:szCs w:val="28"/>
        </w:rPr>
        <w:t xml:space="preserve">Внутрішній монолог твориться не тільки за допомогою метафоричного висловлювання </w:t>
      </w:r>
      <w:r w:rsidRPr="00723B8E">
        <w:rPr>
          <w:sz w:val="28"/>
          <w:szCs w:val="28"/>
        </w:rPr>
        <w:t>("байки й молитви виринають")</w:t>
      </w:r>
      <w:r w:rsidRPr="00EB63E3">
        <w:rPr>
          <w:sz w:val="28"/>
          <w:szCs w:val="28"/>
        </w:rPr>
        <w:t xml:space="preserve">, порівняння </w:t>
      </w:r>
      <w:r w:rsidRPr="00723B8E">
        <w:rPr>
          <w:sz w:val="28"/>
          <w:szCs w:val="28"/>
        </w:rPr>
        <w:t>("як непереможне бажання"),</w:t>
      </w:r>
      <w:r w:rsidRPr="00EB63E3">
        <w:rPr>
          <w:sz w:val="28"/>
          <w:szCs w:val="28"/>
        </w:rPr>
        <w:t xml:space="preserve"> а й авторського афоризму </w:t>
      </w:r>
      <w:r w:rsidRPr="00723B8E">
        <w:rPr>
          <w:sz w:val="28"/>
          <w:szCs w:val="28"/>
        </w:rPr>
        <w:t xml:space="preserve">("усвідомити свою природу на ранній досвітній зорі коло самих її первісних джерел").  </w:t>
      </w:r>
    </w:p>
    <w:p w:rsidR="00F43C0B" w:rsidRPr="00EB63E3" w:rsidRDefault="00F43C0B" w:rsidP="00F43C0B">
      <w:pPr>
        <w:spacing w:line="360" w:lineRule="auto"/>
        <w:ind w:firstLine="540"/>
        <w:jc w:val="both"/>
        <w:rPr>
          <w:sz w:val="28"/>
          <w:szCs w:val="28"/>
        </w:rPr>
      </w:pPr>
      <w:r w:rsidRPr="00EB63E3">
        <w:rPr>
          <w:sz w:val="28"/>
          <w:szCs w:val="28"/>
        </w:rPr>
        <w:t>Розповідь у кіноповісті ведеться від першої особи. Оповідачем у творі є автор-митець і малий Сашко. Ці два герої існують то як нерозривне і єдине ціле, то автор-письменник відступає на задній план, з точки зору зрілої людини коментуючи певні події в Україні. Саме через їхнє світосприймання читач знайомиться з дійсністю.</w:t>
      </w:r>
    </w:p>
    <w:p w:rsidR="00F43C0B" w:rsidRPr="00EB63E3" w:rsidRDefault="00F43C0B" w:rsidP="00F43C0B">
      <w:pPr>
        <w:spacing w:line="360" w:lineRule="auto"/>
        <w:ind w:firstLine="540"/>
        <w:jc w:val="both"/>
        <w:rPr>
          <w:sz w:val="28"/>
          <w:szCs w:val="28"/>
        </w:rPr>
      </w:pPr>
      <w:r w:rsidRPr="00EB63E3">
        <w:rPr>
          <w:sz w:val="28"/>
          <w:szCs w:val="28"/>
        </w:rPr>
        <w:t xml:space="preserve">Значне місце у кіноповісті "Зачарована Десна" відводиться описам природи. Вони насичені численними тропами, риторичними фігурами. Візьмемо для прикладу опис городу, у якому наявні і риторичні оклики </w:t>
      </w:r>
      <w:r w:rsidRPr="00723B8E">
        <w:rPr>
          <w:sz w:val="28"/>
          <w:szCs w:val="28"/>
        </w:rPr>
        <w:t xml:space="preserve">("А сад, було, як зацвіте весною!", "А соняшників, а маку, буряків, лободи, укропу, моркви!", "А малини – красної, білої!"), </w:t>
      </w:r>
      <w:r w:rsidRPr="00EB63E3">
        <w:rPr>
          <w:sz w:val="28"/>
          <w:szCs w:val="28"/>
        </w:rPr>
        <w:t xml:space="preserve">і риторичні запитання </w:t>
      </w:r>
      <w:r w:rsidRPr="00723B8E">
        <w:rPr>
          <w:sz w:val="28"/>
          <w:szCs w:val="28"/>
        </w:rPr>
        <w:t xml:space="preserve">("Хто з нас у </w:t>
      </w:r>
      <w:r>
        <w:rPr>
          <w:sz w:val="28"/>
          <w:szCs w:val="28"/>
        </w:rPr>
        <w:t>дитинстві не боявся гадюки, так</w:t>
      </w:r>
      <w:r w:rsidRPr="00723B8E">
        <w:rPr>
          <w:sz w:val="28"/>
          <w:szCs w:val="28"/>
        </w:rPr>
        <w:t xml:space="preserve"> за все життя і не побачивши її ніде?"), і тавтологія (</w:t>
      </w:r>
      <w:r>
        <w:rPr>
          <w:sz w:val="28"/>
          <w:szCs w:val="28"/>
        </w:rPr>
        <w:t>"</w:t>
      </w:r>
      <w:r w:rsidRPr="00723B8E">
        <w:rPr>
          <w:sz w:val="28"/>
          <w:szCs w:val="28"/>
        </w:rPr>
        <w:t>огірки цвітуть, гарбузи цвітуть, картопля цвіте"), й інверсія ("Цвіте малина</w:t>
      </w:r>
      <w:r>
        <w:rPr>
          <w:sz w:val="28"/>
          <w:szCs w:val="28"/>
        </w:rPr>
        <w:t>,</w:t>
      </w:r>
      <w:r w:rsidRPr="00723B8E">
        <w:rPr>
          <w:sz w:val="28"/>
          <w:szCs w:val="28"/>
        </w:rPr>
        <w:t xml:space="preserve"> смородина, тютюн, квасоля", "груш солодких"), і метафора ("город переповнявсь рослинами"), що доповнюється нагромадженням дієслів ("Вони лізли одна на одну, переплітались, душились, дерлися на хлів, на стріху, повзли на тин, а гарбузи звисали з тину прямо на вулицю"). Не можна не згадати про порівняння. Наприклад, у заростях тютюну малята ходили "мов у лісі",</w:t>
      </w:r>
      <w:r w:rsidRPr="00EB63E3">
        <w:rPr>
          <w:sz w:val="28"/>
          <w:szCs w:val="28"/>
        </w:rPr>
        <w:t xml:space="preserve"> що додає описові казковості, загадковості. Ці та інші художні засоби допомагають відтворити незвичайну красу багатої і </w:t>
      </w:r>
      <w:r w:rsidRPr="00EB63E3">
        <w:rPr>
          <w:sz w:val="28"/>
          <w:szCs w:val="28"/>
        </w:rPr>
        <w:lastRenderedPageBreak/>
        <w:t>розкішної наддеснянської природи. Зауважимо, що такий опис міг створити справжній майстер художнього слова, справжній кіномитець, який має власне сприймання й розуміння краси.</w:t>
      </w:r>
    </w:p>
    <w:p w:rsidR="00F43C0B" w:rsidRPr="00723B8E" w:rsidRDefault="00F43C0B" w:rsidP="00F43C0B">
      <w:pPr>
        <w:spacing w:line="360" w:lineRule="auto"/>
        <w:ind w:firstLine="540"/>
        <w:jc w:val="both"/>
        <w:rPr>
          <w:sz w:val="28"/>
          <w:szCs w:val="28"/>
        </w:rPr>
      </w:pPr>
      <w:r w:rsidRPr="00EB63E3">
        <w:rPr>
          <w:sz w:val="28"/>
          <w:szCs w:val="28"/>
        </w:rPr>
        <w:t xml:space="preserve">Картинами неповторної природи наповнена вся кіноповість: це описи повені, сіножаті з </w:t>
      </w:r>
      <w:r w:rsidRPr="00723B8E">
        <w:rPr>
          <w:sz w:val="28"/>
          <w:szCs w:val="28"/>
        </w:rPr>
        <w:t>"фамільною вороною", описи собак, коней, але особливе місце відводиться опису річки дитинства Десни: "А на Десні краса! Лози, висип, кручі, ліс – все блищить і сяє на сонці… Вода ласкава, солодка… Вбігаю в ліс – гриби. У лози – ожина. В кущі – горіхи. В озері воду скаламучу – риба". Еліпсис, риторичні оклики підкреслюють ліричну схвильованість головного героя. Образ улюбленої річки митець змальовує за допомогою риторичних звертань ("Благословенна будь, моя незаймана дівице</w:t>
      </w:r>
      <w:r>
        <w:rPr>
          <w:sz w:val="28"/>
          <w:szCs w:val="28"/>
        </w:rPr>
        <w:t xml:space="preserve"> </w:t>
      </w:r>
      <w:r w:rsidRPr="00723B8E">
        <w:rPr>
          <w:sz w:val="28"/>
          <w:szCs w:val="28"/>
        </w:rPr>
        <w:t>Десно!", "Далека красо моя!"), метафор ("багато дала подарунків на все життя"), афоризму ("Дивлячись часом униз, не втратив щастя бачити оті зорі навіть у буденних калюжах на життєвих шляхах"). Письменник таким описом ніби утверджує взаємозв'язок людини і природи як необхідну умову духовності.</w:t>
      </w:r>
    </w:p>
    <w:p w:rsidR="00F43C0B" w:rsidRPr="00723B8E" w:rsidRDefault="00F43C0B" w:rsidP="00F43C0B">
      <w:pPr>
        <w:spacing w:line="360" w:lineRule="auto"/>
        <w:ind w:firstLine="540"/>
        <w:jc w:val="both"/>
        <w:rPr>
          <w:sz w:val="28"/>
          <w:szCs w:val="28"/>
        </w:rPr>
      </w:pPr>
      <w:r>
        <w:rPr>
          <w:sz w:val="28"/>
          <w:szCs w:val="28"/>
        </w:rPr>
        <w:t>Своєрідним є</w:t>
      </w:r>
      <w:r w:rsidRPr="00723B8E">
        <w:rPr>
          <w:sz w:val="28"/>
          <w:szCs w:val="28"/>
        </w:rPr>
        <w:t xml:space="preserve"> опис хати Довженків, що "схожа була на печерицю" (порівняння), у якій "ніщо не замикалось" (заперечення), де "простору й краси вистачало" (метафора), до якої можна було завітати "заходьте, будь ласка, не питаючись" (форма звернення). Гумором  насичені рядки, у яких автор описує картину "страшного Божого Суду, … на яку боявсь дивитись навіть Пірат".</w:t>
      </w:r>
      <w:r w:rsidRPr="00EB63E3">
        <w:rPr>
          <w:sz w:val="28"/>
          <w:szCs w:val="28"/>
        </w:rPr>
        <w:t xml:space="preserve"> Разом з тим митець вдається до використання реалізму у змалюванні побутових деталей, що дозволяє зробити висновок про статки родини Довженків. Взагалі кіноповісті властиве гумористично-реалістичне зображення дійсності. Ось як автор поетизує сільські будні, використовуючи загальновживану лексику, різноманітні тропи: </w:t>
      </w:r>
      <w:r w:rsidRPr="00723B8E">
        <w:rPr>
          <w:sz w:val="28"/>
          <w:szCs w:val="28"/>
        </w:rPr>
        <w:t>"Жили ми в повній гармонії з силами  природи, зимою мерзли, літом смажилися на сонці, восени місили грязь, а весною нас заливало водою, і хто цього не знає, не знає радості і повноти життя".</w:t>
      </w:r>
    </w:p>
    <w:p w:rsidR="00F43C0B" w:rsidRPr="00723B8E" w:rsidRDefault="00F43C0B" w:rsidP="00F43C0B">
      <w:pPr>
        <w:spacing w:line="360" w:lineRule="auto"/>
        <w:ind w:firstLine="540"/>
        <w:jc w:val="both"/>
        <w:rPr>
          <w:sz w:val="28"/>
          <w:szCs w:val="28"/>
        </w:rPr>
      </w:pPr>
      <w:r w:rsidRPr="00723B8E">
        <w:rPr>
          <w:sz w:val="28"/>
          <w:szCs w:val="28"/>
        </w:rPr>
        <w:lastRenderedPageBreak/>
        <w:t>Звернімо увагу, що не тільки краса природи, а й люди, краса їх праці впливали на формування особистості письменника і його таланту. У першу чергу згадаємо про батьків Сашк</w:t>
      </w:r>
      <w:r>
        <w:rPr>
          <w:sz w:val="28"/>
          <w:szCs w:val="28"/>
        </w:rPr>
        <w:t>а. Незвичайне багатство троп та</w:t>
      </w:r>
      <w:r w:rsidRPr="00723B8E">
        <w:rPr>
          <w:sz w:val="28"/>
          <w:szCs w:val="28"/>
        </w:rPr>
        <w:t xml:space="preserve"> емоційно забарвлена лексика використані митцем у монолозі-характеристиці батька: "Багато я бачив гарних людей, ну такого, як батько, не бачив". Просторічне "ну" ніби акцентує на винятковості цього образу. Далі митець зазначає: "Голова в нього була темноволоса, велика і великі розумні сірі очі", у яких "було повно смутку: тяжкі кайдани неписьменності і несвободи. Весь в полоні у сумного", "в той же час з якоюсь внутрішньою високою к</w:t>
      </w:r>
      <w:r>
        <w:rPr>
          <w:sz w:val="28"/>
          <w:szCs w:val="28"/>
        </w:rPr>
        <w:t>ультурою думок</w:t>
      </w:r>
      <w:r w:rsidRPr="00723B8E">
        <w:rPr>
          <w:sz w:val="28"/>
          <w:szCs w:val="28"/>
        </w:rPr>
        <w:t xml:space="preserve"> і почуттів". Про важку працю батька письменник розповідає, застосовуючи тавтологію, риторичні оклики, епітети: "Скільки він землі виорав, скільки хліба накосив! Як вправно робив, який був дужий і чистий. Тіло біле, без єдиної точечки, волосся блискуче, хвилясте, руки широкі, щедрі. Як гарно ложку ніс до рота, притримуючи знизу шкоринкою хліба…</w:t>
      </w:r>
      <w:r>
        <w:rPr>
          <w:sz w:val="28"/>
          <w:szCs w:val="28"/>
        </w:rPr>
        <w:t xml:space="preserve"> </w:t>
      </w:r>
      <w:r w:rsidRPr="00723B8E">
        <w:rPr>
          <w:sz w:val="28"/>
          <w:szCs w:val="28"/>
        </w:rPr>
        <w:t>Жарт любив, точене, влучне слово. Такт розумів і шанобливість…Одне, що в батька було некрасиве – одяг!..". У цьому описі наявні антитеза (протиставлення зовнішньої краси батька негарному одягові), односкладні речення.</w:t>
      </w:r>
    </w:p>
    <w:p w:rsidR="00F43C0B" w:rsidRPr="00723B8E" w:rsidRDefault="00F43C0B" w:rsidP="00F43C0B">
      <w:pPr>
        <w:tabs>
          <w:tab w:val="left" w:pos="540"/>
        </w:tabs>
        <w:spacing w:line="360" w:lineRule="auto"/>
        <w:jc w:val="both"/>
        <w:rPr>
          <w:sz w:val="28"/>
          <w:szCs w:val="28"/>
        </w:rPr>
      </w:pPr>
      <w:r w:rsidRPr="00723B8E">
        <w:rPr>
          <w:sz w:val="28"/>
          <w:szCs w:val="28"/>
        </w:rPr>
        <w:tab/>
        <w:t>Мати письменника любила "саджати що-небудь у землю, щоб проізрастало", вона "об'явила себе ворожкою і почала лікувати людей від зубів, пристріту й переляку". Для опису матері митець використовує архаїзм "проізрастало", язичницькі вірування жінки, що "…знищила псалтир…</w:t>
      </w:r>
      <w:r>
        <w:rPr>
          <w:sz w:val="28"/>
          <w:szCs w:val="28"/>
        </w:rPr>
        <w:t xml:space="preserve">  </w:t>
      </w:r>
      <w:r w:rsidRPr="00723B8E">
        <w:rPr>
          <w:sz w:val="28"/>
          <w:szCs w:val="28"/>
        </w:rPr>
        <w:t>спалила його в печі по одному листочку, боячись палити зразу весь, щоб він часом не вибухнув і не розніс печі".</w:t>
      </w:r>
    </w:p>
    <w:p w:rsidR="00F43C0B" w:rsidRPr="00723B8E" w:rsidRDefault="00F43C0B" w:rsidP="00F43C0B">
      <w:pPr>
        <w:tabs>
          <w:tab w:val="left" w:pos="540"/>
        </w:tabs>
        <w:spacing w:line="360" w:lineRule="auto"/>
        <w:jc w:val="both"/>
        <w:rPr>
          <w:sz w:val="28"/>
          <w:szCs w:val="28"/>
        </w:rPr>
      </w:pPr>
      <w:r w:rsidRPr="00723B8E">
        <w:rPr>
          <w:sz w:val="28"/>
          <w:szCs w:val="28"/>
        </w:rPr>
        <w:tab/>
        <w:t>Дід Семен "був високий і худий", мав "чоло високе", що свідчить про природний розум, а ось інші деталі у описі вказують на вік  – "хвилясте довге волосся сиве, а борода біла". "Велика грижа ще з молодих чумацьких літ"  –  результат важкої праці селянина-трудівника. Основні засоби творення образу –  інверсія ("Пахнув дід землею і трохи млином", "любив…</w:t>
      </w:r>
      <w:r>
        <w:rPr>
          <w:sz w:val="28"/>
          <w:szCs w:val="28"/>
        </w:rPr>
        <w:t xml:space="preserve"> </w:t>
      </w:r>
      <w:r w:rsidRPr="00723B8E">
        <w:rPr>
          <w:sz w:val="28"/>
          <w:szCs w:val="28"/>
        </w:rPr>
        <w:t xml:space="preserve">гарну бесіду й </w:t>
      </w:r>
      <w:r w:rsidRPr="00723B8E">
        <w:rPr>
          <w:sz w:val="28"/>
          <w:szCs w:val="28"/>
        </w:rPr>
        <w:lastRenderedPageBreak/>
        <w:t>добре слово", "більш за все любив він сонце"), порівняння ("був дід дуже схожий на Бога", "був наш добрий дух лугу і риби").</w:t>
      </w:r>
    </w:p>
    <w:p w:rsidR="00F43C0B" w:rsidRPr="00723B8E" w:rsidRDefault="00F43C0B" w:rsidP="00F43C0B">
      <w:pPr>
        <w:spacing w:line="360" w:lineRule="auto"/>
        <w:ind w:firstLine="540"/>
        <w:jc w:val="both"/>
        <w:rPr>
          <w:sz w:val="28"/>
          <w:szCs w:val="28"/>
        </w:rPr>
      </w:pPr>
      <w:r w:rsidRPr="00EB63E3">
        <w:rPr>
          <w:sz w:val="28"/>
          <w:szCs w:val="28"/>
        </w:rPr>
        <w:t xml:space="preserve">Твір пройнятий лагідним народним гумором. Під час характеристики прабаби Марусини </w:t>
      </w:r>
      <w:r>
        <w:rPr>
          <w:sz w:val="28"/>
          <w:szCs w:val="28"/>
        </w:rPr>
        <w:t>учні мають нагоду переконатися</w:t>
      </w:r>
      <w:r w:rsidRPr="00EB63E3">
        <w:rPr>
          <w:sz w:val="28"/>
          <w:szCs w:val="28"/>
        </w:rPr>
        <w:t xml:space="preserve"> у цьому. Поетизація образу досягається завдяки використанню слів із зменшувально-пестливим значенням </w:t>
      </w:r>
      <w:r w:rsidRPr="00723B8E">
        <w:rPr>
          <w:sz w:val="28"/>
          <w:szCs w:val="28"/>
        </w:rPr>
        <w:t>("вона була малесенька й … прудка"), гіпербол ("сховатись од неї не могло ніщо в світі", "їй можна було по три дні не давати їсти", "без прокльонів вона не могла прожити й дня"). Метафори ("гострі очі", "духовна їжа", "творчість палкої, темної душі") підсилюють емоційне сприймання цього образу.</w:t>
      </w:r>
    </w:p>
    <w:p w:rsidR="00F43C0B" w:rsidRPr="00723B8E" w:rsidRDefault="00F43C0B" w:rsidP="00F43C0B">
      <w:pPr>
        <w:tabs>
          <w:tab w:val="left" w:pos="540"/>
        </w:tabs>
        <w:spacing w:line="360" w:lineRule="auto"/>
        <w:jc w:val="both"/>
        <w:rPr>
          <w:sz w:val="28"/>
          <w:szCs w:val="28"/>
        </w:rPr>
      </w:pPr>
      <w:r w:rsidRPr="00723B8E">
        <w:rPr>
          <w:sz w:val="28"/>
          <w:szCs w:val="28"/>
        </w:rPr>
        <w:tab/>
        <w:t>У авторській характеристиці прадіда Тараса основні деталі портрету – голос, який "був такий добрий", руки "були такі ніжні", водночас вони "величезні, мов коріння", "нікому й ніколи не за</w:t>
      </w:r>
      <w:r>
        <w:rPr>
          <w:sz w:val="28"/>
          <w:szCs w:val="28"/>
        </w:rPr>
        <w:t>подіяли зла на землі, не вкрали</w:t>
      </w:r>
      <w:r w:rsidRPr="00723B8E">
        <w:rPr>
          <w:sz w:val="28"/>
          <w:szCs w:val="28"/>
        </w:rPr>
        <w:t>, не вбили, не одняли, не пролили крові".</w:t>
      </w:r>
    </w:p>
    <w:p w:rsidR="00F43C0B" w:rsidRPr="00723B8E" w:rsidRDefault="00F43C0B" w:rsidP="00F43C0B">
      <w:pPr>
        <w:tabs>
          <w:tab w:val="left" w:pos="540"/>
        </w:tabs>
        <w:spacing w:line="360" w:lineRule="auto"/>
        <w:jc w:val="both"/>
        <w:rPr>
          <w:sz w:val="28"/>
          <w:szCs w:val="28"/>
        </w:rPr>
      </w:pPr>
      <w:r w:rsidRPr="00723B8E">
        <w:rPr>
          <w:sz w:val="28"/>
          <w:szCs w:val="28"/>
        </w:rPr>
        <w:tab/>
        <w:t>Особливої уваги заслуговує і образ Самійла-косаря, який "орудував косою, як добрий майстер пензлем, – легко і вправно. Коли б його пустили з косою просто так, він обкосив би всю земну кулю…".</w:t>
      </w:r>
      <w:r>
        <w:rPr>
          <w:sz w:val="28"/>
          <w:szCs w:val="28"/>
        </w:rPr>
        <w:t xml:space="preserve"> </w:t>
      </w:r>
      <w:r w:rsidRPr="00723B8E">
        <w:rPr>
          <w:sz w:val="28"/>
          <w:szCs w:val="28"/>
        </w:rPr>
        <w:t>Специфічна особливість цього опису – використання гіперболи як провідного засобу творення образу дядька Самійла. Доцільно згадати і про інші авторські гіперболи. Наприклад, під час бійки на сінокосі: "Замахнувся дід на Самійла сокирою…</w:t>
      </w:r>
      <w:r>
        <w:rPr>
          <w:sz w:val="28"/>
          <w:szCs w:val="28"/>
        </w:rPr>
        <w:t xml:space="preserve"> </w:t>
      </w:r>
      <w:r w:rsidRPr="00723B8E">
        <w:rPr>
          <w:sz w:val="28"/>
          <w:szCs w:val="28"/>
        </w:rPr>
        <w:t>вони рубали один одного сокирами, як дрова. Кров лилася з них казанами…" або дівчата співають колядки Сашкові, у яких "…линучи в безмежну далечінь часу, на сімсот, може літ виспівують…</w:t>
      </w:r>
      <w:r>
        <w:rPr>
          <w:sz w:val="28"/>
          <w:szCs w:val="28"/>
        </w:rPr>
        <w:t xml:space="preserve"> </w:t>
      </w:r>
      <w:r w:rsidRPr="00723B8E">
        <w:rPr>
          <w:sz w:val="28"/>
          <w:szCs w:val="28"/>
        </w:rPr>
        <w:t>талант" та ін.</w:t>
      </w:r>
    </w:p>
    <w:p w:rsidR="00F43C0B" w:rsidRPr="00EB63E3" w:rsidRDefault="00F43C0B" w:rsidP="00F43C0B">
      <w:pPr>
        <w:tabs>
          <w:tab w:val="left" w:pos="540"/>
        </w:tabs>
        <w:spacing w:line="360" w:lineRule="auto"/>
        <w:jc w:val="both"/>
        <w:rPr>
          <w:sz w:val="28"/>
          <w:szCs w:val="28"/>
        </w:rPr>
      </w:pPr>
      <w:r w:rsidRPr="00EB63E3">
        <w:rPr>
          <w:sz w:val="28"/>
          <w:szCs w:val="28"/>
        </w:rPr>
        <w:tab/>
        <w:t>Досліджуючи мовні особливості кіноповісті "Зачарована Десна", приходимо до висновку, що контрастне зображення подій і явищ, протиставлення – один із специфічних прийомів, властивий творчій манері Довженка (наприклад, монолог-міркування про приємне і неприємне в житті хлопчика, народження сестрички Сашка і смерть прабабусі Марусини).</w:t>
      </w:r>
    </w:p>
    <w:p w:rsidR="00F43C0B" w:rsidRPr="00723B8E" w:rsidRDefault="00F43C0B" w:rsidP="00F43C0B">
      <w:pPr>
        <w:tabs>
          <w:tab w:val="left" w:pos="540"/>
        </w:tabs>
        <w:spacing w:line="360" w:lineRule="auto"/>
        <w:jc w:val="both"/>
        <w:rPr>
          <w:sz w:val="28"/>
          <w:szCs w:val="28"/>
        </w:rPr>
      </w:pPr>
      <w:r w:rsidRPr="00EB63E3">
        <w:rPr>
          <w:sz w:val="28"/>
          <w:szCs w:val="28"/>
        </w:rPr>
        <w:tab/>
      </w:r>
      <w:r w:rsidRPr="00723B8E">
        <w:rPr>
          <w:sz w:val="28"/>
          <w:szCs w:val="28"/>
        </w:rPr>
        <w:t xml:space="preserve">Наявні у творі слухові образи:"…Більш за все в світі любив я музику. Коли б спитав мене хто-небудь, яку я музику любив у ранньому дитинстві, </w:t>
      </w:r>
      <w:r w:rsidRPr="00723B8E">
        <w:rPr>
          <w:sz w:val="28"/>
          <w:szCs w:val="28"/>
        </w:rPr>
        <w:lastRenderedPageBreak/>
        <w:t>який інструмент, яких музик, я б сказав, що більш за все я любив слухати клепання коси…</w:t>
      </w:r>
      <w:r>
        <w:rPr>
          <w:sz w:val="28"/>
          <w:szCs w:val="28"/>
        </w:rPr>
        <w:t xml:space="preserve"> </w:t>
      </w:r>
      <w:r w:rsidRPr="00723B8E">
        <w:rPr>
          <w:sz w:val="28"/>
          <w:szCs w:val="28"/>
        </w:rPr>
        <w:t>ото й була для  мене найчарівніша музика…</w:t>
      </w:r>
      <w:r>
        <w:rPr>
          <w:sz w:val="28"/>
          <w:szCs w:val="28"/>
        </w:rPr>
        <w:t xml:space="preserve">  </w:t>
      </w:r>
      <w:r w:rsidRPr="00723B8E">
        <w:rPr>
          <w:sz w:val="28"/>
          <w:szCs w:val="28"/>
        </w:rPr>
        <w:t>Високий, чистий дзвін коси передвіщав мені радість і втіху – косовицю…".</w:t>
      </w:r>
    </w:p>
    <w:p w:rsidR="00F43C0B" w:rsidRPr="00723B8E" w:rsidRDefault="00F43C0B" w:rsidP="00F43C0B">
      <w:pPr>
        <w:tabs>
          <w:tab w:val="left" w:pos="540"/>
        </w:tabs>
        <w:spacing w:line="360" w:lineRule="auto"/>
        <w:jc w:val="both"/>
        <w:rPr>
          <w:sz w:val="28"/>
          <w:szCs w:val="28"/>
        </w:rPr>
      </w:pPr>
      <w:r w:rsidRPr="00723B8E">
        <w:rPr>
          <w:sz w:val="28"/>
          <w:szCs w:val="28"/>
        </w:rPr>
        <w:tab/>
        <w:t>Крім того, мова кіноповісті відзначається всепроникаючим ліризмом, що досягається вживанням народнопісенних зворотів, фольклорних образів-символів: зозулі ("Коло хати мати-зозуля кує мені розлуку"), коня ("Ой коню, мій коню, не продам я тебе. Як би часом не було мені трудно, як турки й татарове не обступали на торгу мене, не розлучуся я з  тобою ні за яку ціну"). Доцільно розкрити прихований авторський підтекст наведеної цитати: йдеться про вірність своєму народові і про все, що дороге письменникові.</w:t>
      </w:r>
    </w:p>
    <w:p w:rsidR="00F43C0B" w:rsidRPr="00723B8E" w:rsidRDefault="00F43C0B" w:rsidP="00F43C0B">
      <w:pPr>
        <w:tabs>
          <w:tab w:val="left" w:pos="540"/>
        </w:tabs>
        <w:spacing w:line="360" w:lineRule="auto"/>
        <w:jc w:val="both"/>
        <w:rPr>
          <w:sz w:val="28"/>
          <w:szCs w:val="28"/>
        </w:rPr>
      </w:pPr>
      <w:r w:rsidRPr="00723B8E">
        <w:rPr>
          <w:sz w:val="28"/>
          <w:szCs w:val="28"/>
        </w:rPr>
        <w:tab/>
        <w:t>Прихований підтекст, авторський відступ-спогад про злочини фашистів на рідній землі, прикінцевий афоризм ("не втрачав щастя бачити … зорі навіть у буденних калюжах на життєвих шляхах") є визначальними для розкриття ідеї твору – заклик любити життя, цінувати й берегти все те прекрасне, що робить людину духовно багатою та щасливою, не забувати свій народ, батьків.</w:t>
      </w:r>
    </w:p>
    <w:p w:rsidR="00F43C0B" w:rsidRPr="00723B8E" w:rsidRDefault="00F43C0B" w:rsidP="00F43C0B">
      <w:pPr>
        <w:tabs>
          <w:tab w:val="left" w:pos="540"/>
        </w:tabs>
        <w:spacing w:line="360" w:lineRule="auto"/>
        <w:jc w:val="both"/>
        <w:rPr>
          <w:sz w:val="28"/>
          <w:szCs w:val="28"/>
        </w:rPr>
      </w:pPr>
      <w:r w:rsidRPr="00723B8E">
        <w:rPr>
          <w:sz w:val="28"/>
          <w:szCs w:val="28"/>
        </w:rPr>
        <w:tab/>
        <w:t>На особливу увагу заслуговують крилаті вислови митця:</w:t>
      </w:r>
    </w:p>
    <w:p w:rsidR="00F43C0B" w:rsidRPr="00723B8E" w:rsidRDefault="00F43C0B" w:rsidP="00F43C0B">
      <w:pPr>
        <w:numPr>
          <w:ilvl w:val="0"/>
          <w:numId w:val="17"/>
        </w:numPr>
        <w:spacing w:line="360" w:lineRule="auto"/>
        <w:jc w:val="both"/>
        <w:rPr>
          <w:sz w:val="28"/>
          <w:szCs w:val="28"/>
        </w:rPr>
      </w:pPr>
      <w:r w:rsidRPr="00723B8E">
        <w:rPr>
          <w:sz w:val="28"/>
          <w:szCs w:val="28"/>
        </w:rPr>
        <w:t>Я син свого народу і весь належу сучасникам своїм.</w:t>
      </w:r>
    </w:p>
    <w:p w:rsidR="00F43C0B" w:rsidRPr="00723B8E" w:rsidRDefault="00F43C0B" w:rsidP="00F43C0B">
      <w:pPr>
        <w:numPr>
          <w:ilvl w:val="0"/>
          <w:numId w:val="17"/>
        </w:numPr>
        <w:spacing w:line="360" w:lineRule="auto"/>
        <w:jc w:val="both"/>
        <w:rPr>
          <w:sz w:val="28"/>
          <w:szCs w:val="28"/>
        </w:rPr>
      </w:pPr>
      <w:r w:rsidRPr="00723B8E">
        <w:rPr>
          <w:sz w:val="28"/>
          <w:szCs w:val="28"/>
        </w:rPr>
        <w:t>Усвідомити свою природу на ранній досвітній зорі коло самих її первісних джерел.</w:t>
      </w:r>
    </w:p>
    <w:p w:rsidR="00F43C0B" w:rsidRPr="00723B8E" w:rsidRDefault="00F43C0B" w:rsidP="00F43C0B">
      <w:pPr>
        <w:numPr>
          <w:ilvl w:val="0"/>
          <w:numId w:val="17"/>
        </w:numPr>
        <w:spacing w:line="360" w:lineRule="auto"/>
        <w:jc w:val="both"/>
        <w:rPr>
          <w:sz w:val="28"/>
          <w:szCs w:val="28"/>
        </w:rPr>
      </w:pPr>
      <w:r w:rsidRPr="00723B8E">
        <w:rPr>
          <w:sz w:val="28"/>
          <w:szCs w:val="28"/>
        </w:rPr>
        <w:t>Бездоганність людська є в  більшій  мірі ділом удачі й щастя, аніж наслідком чеснот.</w:t>
      </w:r>
    </w:p>
    <w:p w:rsidR="00F43C0B" w:rsidRPr="00723B8E" w:rsidRDefault="00F43C0B" w:rsidP="00F43C0B">
      <w:pPr>
        <w:numPr>
          <w:ilvl w:val="0"/>
          <w:numId w:val="17"/>
        </w:numPr>
        <w:spacing w:line="360" w:lineRule="auto"/>
        <w:jc w:val="both"/>
        <w:rPr>
          <w:sz w:val="28"/>
          <w:szCs w:val="28"/>
        </w:rPr>
      </w:pPr>
      <w:r w:rsidRPr="00723B8E">
        <w:rPr>
          <w:sz w:val="28"/>
          <w:szCs w:val="28"/>
        </w:rPr>
        <w:t>Сумно й смутно людині, коли висихає і сліпне уява, коли, обертаючись до найдорожчих джерел юнацтва й отроцтва, нічого не бачить вона дорогого, небуденного, ніщо не гріє її, не будить радості ані людяного суму.</w:t>
      </w:r>
    </w:p>
    <w:p w:rsidR="00F43C0B" w:rsidRPr="00723B8E" w:rsidRDefault="00F43C0B" w:rsidP="00F43C0B">
      <w:pPr>
        <w:numPr>
          <w:ilvl w:val="0"/>
          <w:numId w:val="17"/>
        </w:numPr>
        <w:spacing w:line="360" w:lineRule="auto"/>
        <w:jc w:val="both"/>
        <w:rPr>
          <w:sz w:val="28"/>
          <w:szCs w:val="28"/>
        </w:rPr>
      </w:pPr>
      <w:r w:rsidRPr="00723B8E">
        <w:rPr>
          <w:sz w:val="28"/>
          <w:szCs w:val="28"/>
        </w:rPr>
        <w:t>Сучасне завжди на дорозі з минулого в майбутнє.</w:t>
      </w:r>
    </w:p>
    <w:p w:rsidR="00F43C0B" w:rsidRPr="00723B8E" w:rsidRDefault="00F43C0B" w:rsidP="00F43C0B">
      <w:pPr>
        <w:numPr>
          <w:ilvl w:val="0"/>
          <w:numId w:val="17"/>
        </w:numPr>
        <w:spacing w:line="360" w:lineRule="auto"/>
        <w:jc w:val="both"/>
        <w:rPr>
          <w:sz w:val="28"/>
          <w:szCs w:val="28"/>
        </w:rPr>
      </w:pPr>
      <w:r w:rsidRPr="00723B8E">
        <w:rPr>
          <w:sz w:val="28"/>
          <w:szCs w:val="28"/>
        </w:rPr>
        <w:t>Дивлячись часом униз, не втратив щастя бачити оті зорі навіть у буденних калюжах на життєвих шляхах.</w:t>
      </w:r>
    </w:p>
    <w:p w:rsidR="00F43C0B" w:rsidRPr="00EB63E3" w:rsidRDefault="00F43C0B" w:rsidP="00F43C0B">
      <w:pPr>
        <w:tabs>
          <w:tab w:val="left" w:pos="540"/>
        </w:tabs>
        <w:spacing w:line="360" w:lineRule="auto"/>
        <w:ind w:firstLine="540"/>
        <w:jc w:val="both"/>
        <w:rPr>
          <w:sz w:val="28"/>
          <w:szCs w:val="28"/>
        </w:rPr>
      </w:pPr>
      <w:r>
        <w:rPr>
          <w:sz w:val="28"/>
          <w:szCs w:val="28"/>
        </w:rPr>
        <w:lastRenderedPageBreak/>
        <w:t xml:space="preserve">Висновки щодо визначення характерних ознак художньої мови кіноповісті занотуємо у </w:t>
      </w:r>
      <w:r w:rsidRPr="00EB63E3">
        <w:rPr>
          <w:sz w:val="28"/>
          <w:szCs w:val="28"/>
        </w:rPr>
        <w:t>таблиц</w:t>
      </w:r>
      <w:r>
        <w:rPr>
          <w:sz w:val="28"/>
          <w:szCs w:val="28"/>
        </w:rPr>
        <w:t>і</w:t>
      </w:r>
      <w:r w:rsidRPr="00EB63E3">
        <w:rPr>
          <w:sz w:val="28"/>
          <w:szCs w:val="28"/>
        </w:rPr>
        <w:t xml:space="preserve"> </w:t>
      </w:r>
      <w:r w:rsidRPr="00077C59">
        <w:rPr>
          <w:b/>
          <w:sz w:val="28"/>
          <w:szCs w:val="28"/>
        </w:rPr>
        <w:t>"Визначальні риси мови кіноповісті "Зачарована Десна"</w:t>
      </w:r>
      <w:r w:rsidRPr="00EB63E3">
        <w:rPr>
          <w:sz w:val="28"/>
          <w:szCs w:val="28"/>
        </w:rPr>
        <w:t xml:space="preserve">: </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0"/>
        <w:gridCol w:w="6489"/>
      </w:tblGrid>
      <w:tr w:rsidR="00F43C0B" w:rsidRPr="00EB63E3" w:rsidTr="00717077">
        <w:trPr>
          <w:trHeight w:val="330"/>
        </w:trPr>
        <w:tc>
          <w:tcPr>
            <w:tcW w:w="2880" w:type="dxa"/>
          </w:tcPr>
          <w:p w:rsidR="00F43C0B" w:rsidRPr="00EB63E3" w:rsidRDefault="00F43C0B" w:rsidP="00717077">
            <w:pPr>
              <w:spacing w:line="360" w:lineRule="auto"/>
              <w:rPr>
                <w:sz w:val="28"/>
                <w:szCs w:val="28"/>
              </w:rPr>
            </w:pPr>
            <w:r w:rsidRPr="00EB63E3">
              <w:rPr>
                <w:sz w:val="28"/>
                <w:szCs w:val="28"/>
              </w:rPr>
              <w:t xml:space="preserve">         Риса мови </w:t>
            </w:r>
          </w:p>
        </w:tc>
        <w:tc>
          <w:tcPr>
            <w:tcW w:w="6489" w:type="dxa"/>
          </w:tcPr>
          <w:p w:rsidR="00F43C0B" w:rsidRPr="00EB63E3" w:rsidRDefault="00F43C0B" w:rsidP="00717077">
            <w:pPr>
              <w:spacing w:line="360" w:lineRule="auto"/>
              <w:rPr>
                <w:sz w:val="28"/>
                <w:szCs w:val="28"/>
              </w:rPr>
            </w:pPr>
            <w:r w:rsidRPr="00EB63E3">
              <w:rPr>
                <w:sz w:val="28"/>
                <w:szCs w:val="28"/>
              </w:rPr>
              <w:t xml:space="preserve">                         Характерна ознака</w:t>
            </w:r>
          </w:p>
        </w:tc>
      </w:tr>
      <w:tr w:rsidR="00F43C0B" w:rsidRPr="00EB63E3" w:rsidTr="00717077">
        <w:trPr>
          <w:trHeight w:val="915"/>
        </w:trPr>
        <w:tc>
          <w:tcPr>
            <w:tcW w:w="2880" w:type="dxa"/>
          </w:tcPr>
          <w:p w:rsidR="00F43C0B" w:rsidRPr="00EB63E3" w:rsidRDefault="00F43C0B" w:rsidP="00717077">
            <w:pPr>
              <w:spacing w:line="360" w:lineRule="auto"/>
              <w:rPr>
                <w:sz w:val="28"/>
                <w:szCs w:val="28"/>
              </w:rPr>
            </w:pPr>
            <w:r w:rsidRPr="00EB63E3">
              <w:rPr>
                <w:sz w:val="28"/>
                <w:szCs w:val="28"/>
              </w:rPr>
              <w:t>Зворушливість</w:t>
            </w:r>
          </w:p>
          <w:p w:rsidR="00F43C0B" w:rsidRPr="00EB63E3" w:rsidRDefault="00F43C0B" w:rsidP="00717077">
            <w:pPr>
              <w:spacing w:line="360" w:lineRule="auto"/>
              <w:rPr>
                <w:sz w:val="28"/>
                <w:szCs w:val="28"/>
              </w:rPr>
            </w:pPr>
            <w:r w:rsidRPr="00EB63E3">
              <w:rPr>
                <w:sz w:val="28"/>
                <w:szCs w:val="28"/>
              </w:rPr>
              <w:t>Гуманізм</w:t>
            </w:r>
          </w:p>
          <w:p w:rsidR="00F43C0B" w:rsidRPr="00EB63E3" w:rsidRDefault="00F43C0B" w:rsidP="00717077">
            <w:pPr>
              <w:spacing w:line="360" w:lineRule="auto"/>
              <w:rPr>
                <w:sz w:val="28"/>
                <w:szCs w:val="28"/>
              </w:rPr>
            </w:pPr>
          </w:p>
          <w:p w:rsidR="00F43C0B" w:rsidRPr="00EB63E3" w:rsidRDefault="00F43C0B" w:rsidP="00717077">
            <w:pPr>
              <w:spacing w:line="360" w:lineRule="auto"/>
              <w:rPr>
                <w:sz w:val="28"/>
                <w:szCs w:val="28"/>
              </w:rPr>
            </w:pPr>
            <w:r w:rsidRPr="00EB63E3">
              <w:rPr>
                <w:sz w:val="28"/>
                <w:szCs w:val="28"/>
              </w:rPr>
              <w:t>Поетичність</w:t>
            </w:r>
          </w:p>
          <w:p w:rsidR="00F43C0B" w:rsidRPr="00EB63E3" w:rsidRDefault="00F43C0B" w:rsidP="00717077">
            <w:pPr>
              <w:spacing w:line="360" w:lineRule="auto"/>
              <w:rPr>
                <w:sz w:val="28"/>
                <w:szCs w:val="28"/>
              </w:rPr>
            </w:pPr>
          </w:p>
          <w:p w:rsidR="00F43C0B" w:rsidRPr="00EB63E3" w:rsidRDefault="00F43C0B" w:rsidP="00717077">
            <w:pPr>
              <w:spacing w:line="360" w:lineRule="auto"/>
              <w:rPr>
                <w:sz w:val="28"/>
                <w:szCs w:val="28"/>
              </w:rPr>
            </w:pPr>
            <w:r w:rsidRPr="00EB63E3">
              <w:rPr>
                <w:sz w:val="28"/>
                <w:szCs w:val="28"/>
              </w:rPr>
              <w:t>Використання образних засобів</w:t>
            </w:r>
          </w:p>
          <w:p w:rsidR="00F43C0B" w:rsidRDefault="00F43C0B" w:rsidP="00717077">
            <w:pPr>
              <w:spacing w:line="360" w:lineRule="auto"/>
              <w:rPr>
                <w:sz w:val="28"/>
                <w:szCs w:val="28"/>
              </w:rPr>
            </w:pPr>
          </w:p>
          <w:p w:rsidR="00F43C0B" w:rsidRPr="00EB63E3" w:rsidRDefault="00F43C0B" w:rsidP="00717077">
            <w:pPr>
              <w:spacing w:line="360" w:lineRule="auto"/>
              <w:rPr>
                <w:sz w:val="28"/>
                <w:szCs w:val="28"/>
              </w:rPr>
            </w:pPr>
            <w:r w:rsidRPr="00EB63E3">
              <w:rPr>
                <w:sz w:val="28"/>
                <w:szCs w:val="28"/>
              </w:rPr>
              <w:t>Невичерпне джерело мови кіноповісті – усна народна творчість</w:t>
            </w:r>
          </w:p>
        </w:tc>
        <w:tc>
          <w:tcPr>
            <w:tcW w:w="6489" w:type="dxa"/>
          </w:tcPr>
          <w:p w:rsidR="00F43C0B" w:rsidRPr="00EB63E3" w:rsidRDefault="00F43C0B" w:rsidP="00717077">
            <w:pPr>
              <w:spacing w:line="360" w:lineRule="auto"/>
              <w:rPr>
                <w:sz w:val="28"/>
                <w:szCs w:val="28"/>
              </w:rPr>
            </w:pPr>
            <w:r w:rsidRPr="00EB63E3">
              <w:rPr>
                <w:sz w:val="28"/>
                <w:szCs w:val="28"/>
              </w:rPr>
              <w:t>Піднесення правди життя.</w:t>
            </w:r>
          </w:p>
          <w:p w:rsidR="00F43C0B" w:rsidRPr="00EB63E3" w:rsidRDefault="00F43C0B" w:rsidP="00717077">
            <w:pPr>
              <w:spacing w:line="360" w:lineRule="auto"/>
              <w:rPr>
                <w:sz w:val="28"/>
                <w:szCs w:val="28"/>
              </w:rPr>
            </w:pPr>
            <w:r w:rsidRPr="00EB63E3">
              <w:rPr>
                <w:sz w:val="28"/>
                <w:szCs w:val="28"/>
              </w:rPr>
              <w:t>Естетичний ідеал героя – у боротьбі за краще, у натхненній праці.</w:t>
            </w:r>
          </w:p>
          <w:p w:rsidR="00F43C0B" w:rsidRPr="00EB63E3" w:rsidRDefault="00F43C0B" w:rsidP="00717077">
            <w:pPr>
              <w:spacing w:line="360" w:lineRule="auto"/>
              <w:rPr>
                <w:sz w:val="28"/>
                <w:szCs w:val="28"/>
              </w:rPr>
            </w:pPr>
            <w:r w:rsidRPr="00EB63E3">
              <w:rPr>
                <w:sz w:val="28"/>
                <w:szCs w:val="28"/>
              </w:rPr>
              <w:t xml:space="preserve">Образність, мальовничість, емоційна піднесеність, підтекст, художня завершеність. </w:t>
            </w:r>
          </w:p>
          <w:p w:rsidR="00F43C0B" w:rsidRPr="00EB63E3" w:rsidRDefault="00F43C0B" w:rsidP="00717077">
            <w:pPr>
              <w:spacing w:line="360" w:lineRule="auto"/>
              <w:rPr>
                <w:sz w:val="28"/>
                <w:szCs w:val="28"/>
              </w:rPr>
            </w:pPr>
            <w:r w:rsidRPr="00EB63E3">
              <w:rPr>
                <w:sz w:val="28"/>
                <w:szCs w:val="28"/>
              </w:rPr>
              <w:t>Внутрішній монолог, схвильований діалог, контраст, символіка, художня деталь, своєрідні тропи.</w:t>
            </w:r>
          </w:p>
          <w:p w:rsidR="00F43C0B" w:rsidRPr="00EB63E3" w:rsidRDefault="00F43C0B" w:rsidP="00717077">
            <w:pPr>
              <w:spacing w:line="360" w:lineRule="auto"/>
              <w:rPr>
                <w:sz w:val="28"/>
                <w:szCs w:val="28"/>
              </w:rPr>
            </w:pPr>
            <w:r w:rsidRPr="00EB63E3">
              <w:rPr>
                <w:sz w:val="28"/>
                <w:szCs w:val="28"/>
              </w:rPr>
              <w:t xml:space="preserve">Казка, пісня, влучні порівняння, дотепні народні вислови. </w:t>
            </w:r>
          </w:p>
        </w:tc>
      </w:tr>
    </w:tbl>
    <w:p w:rsidR="00F43C0B" w:rsidRDefault="00F43C0B" w:rsidP="00F43C0B">
      <w:pPr>
        <w:shd w:val="clear" w:color="auto" w:fill="FFFFFF"/>
        <w:spacing w:line="360" w:lineRule="auto"/>
        <w:ind w:hanging="1"/>
        <w:jc w:val="center"/>
        <w:rPr>
          <w:b/>
          <w:sz w:val="28"/>
          <w:szCs w:val="28"/>
        </w:rPr>
      </w:pPr>
    </w:p>
    <w:p w:rsidR="00F43C0B" w:rsidRDefault="00F43C0B" w:rsidP="00F43C0B">
      <w:pPr>
        <w:shd w:val="clear" w:color="auto" w:fill="FFFFFF"/>
        <w:spacing w:line="360" w:lineRule="auto"/>
        <w:ind w:hanging="1"/>
        <w:jc w:val="center"/>
        <w:rPr>
          <w:b/>
          <w:sz w:val="28"/>
          <w:szCs w:val="28"/>
        </w:rPr>
      </w:pPr>
      <w:r>
        <w:rPr>
          <w:b/>
          <w:sz w:val="28"/>
          <w:szCs w:val="28"/>
        </w:rPr>
        <w:br w:type="page"/>
      </w:r>
      <w:r w:rsidRPr="00DA6183">
        <w:rPr>
          <w:b/>
          <w:sz w:val="28"/>
          <w:szCs w:val="28"/>
        </w:rPr>
        <w:lastRenderedPageBreak/>
        <w:t>Д</w:t>
      </w:r>
      <w:r>
        <w:rPr>
          <w:b/>
          <w:sz w:val="28"/>
          <w:szCs w:val="28"/>
        </w:rPr>
        <w:t>одаток</w:t>
      </w:r>
      <w:r w:rsidRPr="00DA6183">
        <w:rPr>
          <w:b/>
          <w:sz w:val="28"/>
          <w:szCs w:val="28"/>
        </w:rPr>
        <w:t xml:space="preserve"> </w:t>
      </w:r>
      <w:r>
        <w:rPr>
          <w:b/>
          <w:sz w:val="28"/>
          <w:szCs w:val="28"/>
        </w:rPr>
        <w:t>Б.2</w:t>
      </w:r>
    </w:p>
    <w:p w:rsidR="00F43C0B" w:rsidRPr="00D821DD" w:rsidRDefault="00F43C0B" w:rsidP="00F43C0B">
      <w:pPr>
        <w:spacing w:line="360" w:lineRule="auto"/>
        <w:jc w:val="center"/>
        <w:rPr>
          <w:b/>
          <w:sz w:val="28"/>
          <w:szCs w:val="28"/>
        </w:rPr>
      </w:pPr>
      <w:r w:rsidRPr="00D821DD">
        <w:rPr>
          <w:b/>
          <w:sz w:val="28"/>
          <w:szCs w:val="28"/>
        </w:rPr>
        <w:t>Зразок неповного (фразеологічного</w:t>
      </w:r>
      <w:r>
        <w:rPr>
          <w:b/>
          <w:sz w:val="28"/>
          <w:szCs w:val="28"/>
        </w:rPr>
        <w:t>)</w:t>
      </w:r>
      <w:r w:rsidRPr="00D821DD">
        <w:rPr>
          <w:b/>
          <w:sz w:val="28"/>
          <w:szCs w:val="28"/>
        </w:rPr>
        <w:t xml:space="preserve"> аналізу кіноповісті "Україна в огні" О.</w:t>
      </w:r>
      <w:r>
        <w:rPr>
          <w:b/>
          <w:sz w:val="28"/>
          <w:szCs w:val="28"/>
        </w:rPr>
        <w:t xml:space="preserve"> </w:t>
      </w:r>
      <w:r w:rsidRPr="00D821DD">
        <w:rPr>
          <w:b/>
          <w:sz w:val="28"/>
          <w:szCs w:val="28"/>
        </w:rPr>
        <w:t>Довженка</w:t>
      </w:r>
    </w:p>
    <w:p w:rsidR="00F43C0B" w:rsidRPr="00867F52" w:rsidRDefault="00F43C0B" w:rsidP="00F43C0B">
      <w:pPr>
        <w:tabs>
          <w:tab w:val="left" w:pos="540"/>
        </w:tabs>
        <w:spacing w:line="360" w:lineRule="auto"/>
        <w:jc w:val="both"/>
        <w:rPr>
          <w:sz w:val="28"/>
          <w:szCs w:val="28"/>
        </w:rPr>
      </w:pPr>
      <w:r>
        <w:rPr>
          <w:sz w:val="28"/>
          <w:szCs w:val="28"/>
        </w:rPr>
        <w:tab/>
        <w:t xml:space="preserve">У кіноповісті наявні численні фразеологізми, з'ясуємо їх значення: </w:t>
      </w:r>
      <w:r w:rsidRPr="00867F52">
        <w:rPr>
          <w:b/>
          <w:sz w:val="28"/>
          <w:szCs w:val="28"/>
        </w:rPr>
        <w:t>ахіллесова п'ята</w:t>
      </w:r>
      <w:r w:rsidRPr="00BC4BA8">
        <w:rPr>
          <w:b/>
          <w:sz w:val="28"/>
          <w:szCs w:val="28"/>
        </w:rPr>
        <w:t xml:space="preserve"> </w:t>
      </w:r>
      <w:r>
        <w:rPr>
          <w:sz w:val="28"/>
          <w:szCs w:val="28"/>
        </w:rPr>
        <w:t xml:space="preserve">– вразливе місце </w:t>
      </w:r>
      <w:r w:rsidRPr="00355D60">
        <w:rPr>
          <w:sz w:val="28"/>
          <w:szCs w:val="28"/>
        </w:rPr>
        <w:t xml:space="preserve">("Людвігу, ти мусиш знати, у цього народу є нічим і ніколи не прикрита </w:t>
      </w:r>
      <w:r w:rsidRPr="00355D60">
        <w:rPr>
          <w:b/>
          <w:sz w:val="28"/>
          <w:szCs w:val="28"/>
        </w:rPr>
        <w:t>ахіллесова п'ята</w:t>
      </w:r>
      <w:r w:rsidRPr="00355D60">
        <w:rPr>
          <w:sz w:val="28"/>
          <w:szCs w:val="28"/>
        </w:rPr>
        <w:t>. Ці люди абсолютно позбавлені вміння прощати один одному незгоди навіть в ім'я інтересів загальних, високих. У них немає державного інстинкту")</w:t>
      </w:r>
      <w:r w:rsidRPr="00867F52">
        <w:rPr>
          <w:sz w:val="28"/>
          <w:szCs w:val="28"/>
        </w:rPr>
        <w:t xml:space="preserve">; </w:t>
      </w:r>
      <w:r w:rsidRPr="00867F52">
        <w:rPr>
          <w:b/>
          <w:sz w:val="28"/>
          <w:szCs w:val="28"/>
        </w:rPr>
        <w:t>не труї душу</w:t>
      </w:r>
      <w:r w:rsidRPr="00867F52">
        <w:rPr>
          <w:sz w:val="28"/>
          <w:szCs w:val="28"/>
        </w:rPr>
        <w:t xml:space="preserve"> – не допікай, </w:t>
      </w:r>
      <w:r w:rsidRPr="00867F52">
        <w:rPr>
          <w:b/>
          <w:sz w:val="28"/>
          <w:szCs w:val="28"/>
        </w:rPr>
        <w:t>постріляти, як собак</w:t>
      </w:r>
      <w:r w:rsidRPr="00867F52">
        <w:rPr>
          <w:sz w:val="28"/>
          <w:szCs w:val="28"/>
        </w:rPr>
        <w:t xml:space="preserve"> </w:t>
      </w:r>
      <w:r>
        <w:rPr>
          <w:sz w:val="28"/>
          <w:szCs w:val="28"/>
        </w:rPr>
        <w:t xml:space="preserve">– понести заслужену кару </w:t>
      </w:r>
      <w:r w:rsidRPr="00355D60">
        <w:rPr>
          <w:sz w:val="28"/>
          <w:szCs w:val="28"/>
        </w:rPr>
        <w:t xml:space="preserve">(" – Ай-ай-ай-ай-ай, що ж це ми наробили, товариші! – Та не вий. Чого заскиглив? </w:t>
      </w:r>
      <w:r w:rsidRPr="00355D60">
        <w:rPr>
          <w:b/>
          <w:sz w:val="28"/>
          <w:szCs w:val="28"/>
        </w:rPr>
        <w:t>Не труї</w:t>
      </w:r>
      <w:r w:rsidRPr="00355D60">
        <w:rPr>
          <w:sz w:val="28"/>
          <w:szCs w:val="28"/>
        </w:rPr>
        <w:t xml:space="preserve"> мені </w:t>
      </w:r>
      <w:r w:rsidRPr="00355D60">
        <w:rPr>
          <w:b/>
          <w:sz w:val="28"/>
          <w:szCs w:val="28"/>
        </w:rPr>
        <w:t>душу</w:t>
      </w:r>
      <w:r w:rsidRPr="00355D60">
        <w:rPr>
          <w:sz w:val="28"/>
          <w:szCs w:val="28"/>
        </w:rPr>
        <w:t>. –</w:t>
      </w:r>
      <w:r>
        <w:rPr>
          <w:sz w:val="28"/>
          <w:szCs w:val="28"/>
        </w:rPr>
        <w:t xml:space="preserve"> </w:t>
      </w:r>
      <w:r w:rsidRPr="00355D60">
        <w:rPr>
          <w:sz w:val="28"/>
          <w:szCs w:val="28"/>
        </w:rPr>
        <w:t xml:space="preserve">…Вернуться наші, </w:t>
      </w:r>
      <w:r w:rsidRPr="00355D60">
        <w:rPr>
          <w:b/>
          <w:sz w:val="28"/>
          <w:szCs w:val="28"/>
        </w:rPr>
        <w:t>постріляють</w:t>
      </w:r>
      <w:r w:rsidRPr="00355D60">
        <w:rPr>
          <w:sz w:val="28"/>
          <w:szCs w:val="28"/>
        </w:rPr>
        <w:t xml:space="preserve">, видно, </w:t>
      </w:r>
      <w:r w:rsidRPr="00355D60">
        <w:rPr>
          <w:b/>
          <w:sz w:val="28"/>
          <w:szCs w:val="28"/>
        </w:rPr>
        <w:t>як собак</w:t>
      </w:r>
      <w:r w:rsidRPr="00355D60">
        <w:rPr>
          <w:sz w:val="28"/>
          <w:szCs w:val="28"/>
        </w:rPr>
        <w:t>")</w:t>
      </w:r>
      <w:r w:rsidRPr="00867F52">
        <w:rPr>
          <w:sz w:val="28"/>
          <w:szCs w:val="28"/>
        </w:rPr>
        <w:t xml:space="preserve">; </w:t>
      </w:r>
      <w:r w:rsidRPr="00867F52">
        <w:rPr>
          <w:b/>
          <w:sz w:val="28"/>
          <w:szCs w:val="28"/>
        </w:rPr>
        <w:t>годі байдики бить</w:t>
      </w:r>
      <w:r w:rsidRPr="00867F52">
        <w:rPr>
          <w:sz w:val="28"/>
          <w:szCs w:val="28"/>
        </w:rPr>
        <w:t xml:space="preserve"> </w:t>
      </w:r>
      <w:r>
        <w:rPr>
          <w:sz w:val="28"/>
          <w:szCs w:val="28"/>
        </w:rPr>
        <w:t xml:space="preserve">– досить ледарювати </w:t>
      </w:r>
      <w:r w:rsidRPr="00355D60">
        <w:rPr>
          <w:sz w:val="28"/>
          <w:szCs w:val="28"/>
        </w:rPr>
        <w:t xml:space="preserve">("От список всіх людей, що слідує вирядити до Німеччини на роботи. </w:t>
      </w:r>
      <w:r w:rsidRPr="00355D60">
        <w:rPr>
          <w:b/>
          <w:sz w:val="28"/>
          <w:szCs w:val="28"/>
        </w:rPr>
        <w:t>Годі байдики бить</w:t>
      </w:r>
      <w:r w:rsidRPr="00355D60">
        <w:rPr>
          <w:sz w:val="28"/>
          <w:szCs w:val="28"/>
        </w:rPr>
        <w:t>! Знаєш, хто склав? Запорожець. Єдина чесна людина в селі…")</w:t>
      </w:r>
      <w:r w:rsidRPr="00867F52">
        <w:rPr>
          <w:sz w:val="28"/>
          <w:szCs w:val="28"/>
        </w:rPr>
        <w:t xml:space="preserve">;  </w:t>
      </w:r>
      <w:r w:rsidRPr="00867F52">
        <w:rPr>
          <w:b/>
          <w:sz w:val="28"/>
          <w:szCs w:val="28"/>
        </w:rPr>
        <w:t xml:space="preserve">розкрити очі </w:t>
      </w:r>
      <w:r>
        <w:rPr>
          <w:sz w:val="28"/>
          <w:szCs w:val="28"/>
        </w:rPr>
        <w:t xml:space="preserve"> – переконати у помилковості своїх поглядів </w:t>
      </w:r>
      <w:r w:rsidRPr="00355D60">
        <w:rPr>
          <w:sz w:val="28"/>
          <w:szCs w:val="28"/>
        </w:rPr>
        <w:t xml:space="preserve">("Серед перших ударів долі загубили вони присягу свою, бо слово "священна" не дзвеніло в їх серцях урочистим дзвоном. Вони були духовно беззбройні, наївні і короткозорі. Сувора дійсність скоро </w:t>
      </w:r>
      <w:r w:rsidRPr="00355D60">
        <w:rPr>
          <w:b/>
          <w:sz w:val="28"/>
          <w:szCs w:val="28"/>
        </w:rPr>
        <w:t>розкрила</w:t>
      </w:r>
      <w:r w:rsidRPr="00355D60">
        <w:rPr>
          <w:sz w:val="28"/>
          <w:szCs w:val="28"/>
        </w:rPr>
        <w:t xml:space="preserve"> їм </w:t>
      </w:r>
      <w:r w:rsidRPr="00355D60">
        <w:rPr>
          <w:b/>
          <w:sz w:val="28"/>
          <w:szCs w:val="28"/>
        </w:rPr>
        <w:t>очі.</w:t>
      </w:r>
      <w:r w:rsidRPr="00355D60">
        <w:rPr>
          <w:sz w:val="28"/>
          <w:szCs w:val="28"/>
        </w:rPr>
        <w:t xml:space="preserve"> Широко востаннє розкрились вони, все побачили, та було вже пізно: повисли хлопці на німецькій шибениці рядочком, як стояли, на майдані в своєму безталанному селі")</w:t>
      </w:r>
      <w:r w:rsidRPr="00867F52">
        <w:rPr>
          <w:sz w:val="28"/>
          <w:szCs w:val="28"/>
        </w:rPr>
        <w:t xml:space="preserve">; </w:t>
      </w:r>
      <w:r w:rsidRPr="00867F52">
        <w:rPr>
          <w:b/>
          <w:sz w:val="28"/>
          <w:szCs w:val="28"/>
        </w:rPr>
        <w:t>прийняти гріх на душу</w:t>
      </w:r>
      <w:r>
        <w:rPr>
          <w:sz w:val="28"/>
          <w:szCs w:val="28"/>
        </w:rPr>
        <w:t xml:space="preserve"> – вчинити всупереч власній совісті, загальноприйнятим нормам моралі </w:t>
      </w:r>
      <w:r w:rsidRPr="00355D60">
        <w:rPr>
          <w:sz w:val="28"/>
          <w:szCs w:val="28"/>
        </w:rPr>
        <w:t xml:space="preserve">("Загорілось півдесятка хат. Освітило людей у воді. Лаврін стояв під руки в воді, притулившись до гнилої палі од старого мосту. – Лаврін, </w:t>
      </w:r>
      <w:r w:rsidRPr="00355D60">
        <w:rPr>
          <w:b/>
          <w:sz w:val="28"/>
          <w:szCs w:val="28"/>
        </w:rPr>
        <w:t>прийми гріх на душу</w:t>
      </w:r>
      <w:r w:rsidRPr="00355D60">
        <w:rPr>
          <w:sz w:val="28"/>
          <w:szCs w:val="28"/>
        </w:rPr>
        <w:t>. – Лаврін, у тебе сини в армії. Що тобі? Прийми тягар. Прийми, Лаврін Михайлович");</w:t>
      </w:r>
      <w:r w:rsidRPr="00867F52">
        <w:rPr>
          <w:sz w:val="28"/>
          <w:szCs w:val="28"/>
        </w:rPr>
        <w:t xml:space="preserve"> </w:t>
      </w:r>
      <w:r w:rsidRPr="00867F52">
        <w:rPr>
          <w:b/>
          <w:sz w:val="28"/>
          <w:szCs w:val="28"/>
        </w:rPr>
        <w:t>скам'яніти як стовп</w:t>
      </w:r>
      <w:r w:rsidRPr="00867F52">
        <w:rPr>
          <w:sz w:val="28"/>
          <w:szCs w:val="28"/>
        </w:rPr>
        <w:t xml:space="preserve"> –</w:t>
      </w:r>
      <w:r>
        <w:rPr>
          <w:sz w:val="28"/>
          <w:szCs w:val="28"/>
        </w:rPr>
        <w:t xml:space="preserve"> стояти нерухомо, завмерти </w:t>
      </w:r>
      <w:r w:rsidRPr="00355D60">
        <w:rPr>
          <w:sz w:val="28"/>
          <w:szCs w:val="28"/>
        </w:rPr>
        <w:t xml:space="preserve">("Начальник поліції не повинен бути гарною людиною. Начальник поліції – ето курва-поліцай, а він інтересує нас саме з цих позицій… Заброда витягся і </w:t>
      </w:r>
      <w:r w:rsidRPr="00355D60">
        <w:rPr>
          <w:b/>
          <w:sz w:val="28"/>
          <w:szCs w:val="28"/>
        </w:rPr>
        <w:t>скам'янів як стовп</w:t>
      </w:r>
      <w:r w:rsidRPr="00355D60">
        <w:rPr>
          <w:sz w:val="28"/>
          <w:szCs w:val="28"/>
        </w:rPr>
        <w:t>");</w:t>
      </w:r>
      <w:r w:rsidRPr="00867F52">
        <w:rPr>
          <w:sz w:val="28"/>
          <w:szCs w:val="28"/>
        </w:rPr>
        <w:t xml:space="preserve"> </w:t>
      </w:r>
      <w:r w:rsidRPr="00867F52">
        <w:rPr>
          <w:b/>
          <w:sz w:val="28"/>
          <w:szCs w:val="28"/>
        </w:rPr>
        <w:t>подати один одному руки</w:t>
      </w:r>
      <w:r w:rsidRPr="00867F52">
        <w:rPr>
          <w:sz w:val="28"/>
          <w:szCs w:val="28"/>
        </w:rPr>
        <w:t xml:space="preserve"> – п</w:t>
      </w:r>
      <w:r>
        <w:rPr>
          <w:sz w:val="28"/>
          <w:szCs w:val="28"/>
        </w:rPr>
        <w:t>римиритися,</w:t>
      </w:r>
      <w:r w:rsidRPr="00A5281D">
        <w:rPr>
          <w:sz w:val="28"/>
          <w:szCs w:val="28"/>
        </w:rPr>
        <w:t xml:space="preserve"> </w:t>
      </w:r>
      <w:r w:rsidRPr="00867F52">
        <w:rPr>
          <w:b/>
          <w:sz w:val="28"/>
          <w:szCs w:val="28"/>
        </w:rPr>
        <w:t>розстріляти очима</w:t>
      </w:r>
      <w:r>
        <w:rPr>
          <w:sz w:val="28"/>
          <w:szCs w:val="28"/>
        </w:rPr>
        <w:t xml:space="preserve"> – ненавидіти </w:t>
      </w:r>
      <w:r w:rsidRPr="00355D60">
        <w:rPr>
          <w:sz w:val="28"/>
          <w:szCs w:val="28"/>
        </w:rPr>
        <w:t xml:space="preserve">("Два непримиренні вороги Лаврін Запорожець і Максим Заброда </w:t>
      </w:r>
      <w:r w:rsidRPr="00355D60">
        <w:rPr>
          <w:b/>
          <w:sz w:val="28"/>
          <w:szCs w:val="28"/>
        </w:rPr>
        <w:t>подали один одному руки, розстрілявши тут же один одного очима</w:t>
      </w:r>
      <w:r w:rsidRPr="00355D60">
        <w:rPr>
          <w:sz w:val="28"/>
          <w:szCs w:val="28"/>
        </w:rPr>
        <w:t>";</w:t>
      </w:r>
      <w:r w:rsidRPr="00867F52">
        <w:rPr>
          <w:sz w:val="28"/>
          <w:szCs w:val="28"/>
        </w:rPr>
        <w:t xml:space="preserve"> </w:t>
      </w:r>
      <w:r w:rsidRPr="00867F52">
        <w:rPr>
          <w:b/>
          <w:sz w:val="28"/>
          <w:szCs w:val="28"/>
        </w:rPr>
        <w:t>паніку сіяти</w:t>
      </w:r>
      <w:r w:rsidRPr="00867F52">
        <w:rPr>
          <w:sz w:val="28"/>
          <w:szCs w:val="28"/>
        </w:rPr>
        <w:t xml:space="preserve"> </w:t>
      </w:r>
      <w:r w:rsidRPr="00867F52">
        <w:rPr>
          <w:sz w:val="28"/>
          <w:szCs w:val="28"/>
        </w:rPr>
        <w:lastRenderedPageBreak/>
        <w:t xml:space="preserve">– </w:t>
      </w:r>
      <w:r>
        <w:rPr>
          <w:sz w:val="28"/>
          <w:szCs w:val="28"/>
        </w:rPr>
        <w:t xml:space="preserve">створювати стан розгубленості без причини, викликати жах у оточуючих </w:t>
      </w:r>
      <w:r w:rsidRPr="00867F52">
        <w:rPr>
          <w:sz w:val="28"/>
          <w:szCs w:val="28"/>
        </w:rPr>
        <w:t xml:space="preserve">("– Так ми? – </w:t>
      </w:r>
      <w:r w:rsidRPr="00867F52">
        <w:rPr>
          <w:b/>
          <w:sz w:val="28"/>
          <w:szCs w:val="28"/>
        </w:rPr>
        <w:t>Паніку сіяти!..</w:t>
      </w:r>
      <w:r w:rsidRPr="00867F52">
        <w:rPr>
          <w:sz w:val="28"/>
          <w:szCs w:val="28"/>
        </w:rPr>
        <w:t xml:space="preserve"> Вийдіть зараз же з кабінету, щоб я вас тут не бачив! Це місто ніколи не буде зайняте!"; </w:t>
      </w:r>
      <w:r w:rsidRPr="00867F52">
        <w:rPr>
          <w:b/>
          <w:sz w:val="28"/>
          <w:szCs w:val="28"/>
        </w:rPr>
        <w:t>годі сторію товкти</w:t>
      </w:r>
      <w:r w:rsidRPr="006A19EF">
        <w:rPr>
          <w:i/>
          <w:sz w:val="28"/>
          <w:szCs w:val="28"/>
        </w:rPr>
        <w:t xml:space="preserve"> </w:t>
      </w:r>
      <w:r>
        <w:rPr>
          <w:sz w:val="28"/>
          <w:szCs w:val="28"/>
        </w:rPr>
        <w:t>– досить робити непотрібну, давно завершену справу;</w:t>
      </w:r>
      <w:r w:rsidRPr="004411D6">
        <w:rPr>
          <w:i/>
          <w:sz w:val="28"/>
          <w:szCs w:val="28"/>
        </w:rPr>
        <w:t xml:space="preserve"> </w:t>
      </w:r>
      <w:r w:rsidRPr="00867F52">
        <w:rPr>
          <w:sz w:val="28"/>
          <w:szCs w:val="28"/>
        </w:rPr>
        <w:t xml:space="preserve">запрягти у ярма </w:t>
      </w:r>
      <w:r>
        <w:rPr>
          <w:sz w:val="28"/>
          <w:szCs w:val="28"/>
        </w:rPr>
        <w:t xml:space="preserve">– </w:t>
      </w:r>
      <w:r>
        <w:rPr>
          <w:i/>
          <w:sz w:val="28"/>
          <w:szCs w:val="28"/>
        </w:rPr>
        <w:t xml:space="preserve"> </w:t>
      </w:r>
      <w:r w:rsidRPr="004411D6">
        <w:rPr>
          <w:sz w:val="28"/>
          <w:szCs w:val="28"/>
        </w:rPr>
        <w:t>експлуатувати</w:t>
      </w:r>
      <w:r>
        <w:rPr>
          <w:sz w:val="28"/>
          <w:szCs w:val="28"/>
        </w:rPr>
        <w:t xml:space="preserve"> </w:t>
      </w:r>
      <w:r w:rsidRPr="00867F52">
        <w:rPr>
          <w:sz w:val="28"/>
          <w:szCs w:val="28"/>
        </w:rPr>
        <w:t xml:space="preserve">("–Таж колись в історії, кажуть, теж </w:t>
      </w:r>
      <w:r w:rsidRPr="00867F52">
        <w:rPr>
          <w:b/>
          <w:sz w:val="28"/>
          <w:szCs w:val="28"/>
        </w:rPr>
        <w:t>запрягали нашого брата не раз…</w:t>
      </w:r>
      <w:r w:rsidRPr="00867F52">
        <w:rPr>
          <w:sz w:val="28"/>
          <w:szCs w:val="28"/>
        </w:rPr>
        <w:t xml:space="preserve"> – Но-о! </w:t>
      </w:r>
      <w:r w:rsidRPr="00867F52">
        <w:rPr>
          <w:b/>
          <w:sz w:val="28"/>
          <w:szCs w:val="28"/>
        </w:rPr>
        <w:t xml:space="preserve">годі </w:t>
      </w:r>
      <w:r w:rsidRPr="00867F52">
        <w:rPr>
          <w:sz w:val="28"/>
          <w:szCs w:val="28"/>
        </w:rPr>
        <w:t xml:space="preserve">вам тут </w:t>
      </w:r>
      <w:r w:rsidRPr="00867F52">
        <w:rPr>
          <w:b/>
          <w:sz w:val="28"/>
          <w:szCs w:val="28"/>
        </w:rPr>
        <w:t>сторію товкти!"</w:t>
      </w:r>
      <w:r w:rsidRPr="00867F52">
        <w:rPr>
          <w:sz w:val="28"/>
          <w:szCs w:val="28"/>
        </w:rPr>
        <w:t xml:space="preserve">); </w:t>
      </w:r>
      <w:r w:rsidRPr="00867F52">
        <w:rPr>
          <w:b/>
          <w:sz w:val="28"/>
          <w:szCs w:val="28"/>
        </w:rPr>
        <w:t>бодай ноги повсихали</w:t>
      </w:r>
      <w:r>
        <w:rPr>
          <w:sz w:val="28"/>
          <w:szCs w:val="28"/>
        </w:rPr>
        <w:t xml:space="preserve"> – відмовили, лайливе побажання зла </w:t>
      </w:r>
      <w:r w:rsidRPr="00867F52">
        <w:rPr>
          <w:sz w:val="28"/>
          <w:szCs w:val="28"/>
        </w:rPr>
        <w:t xml:space="preserve">("Поліцай Устим Товченик обережно вийшов з кущів і став. – Іди-бо, кажу! </w:t>
      </w:r>
      <w:r w:rsidRPr="00867F52">
        <w:rPr>
          <w:b/>
          <w:sz w:val="28"/>
          <w:szCs w:val="28"/>
        </w:rPr>
        <w:t>Бодай тобі ноги повсихали!..</w:t>
      </w:r>
      <w:r w:rsidRPr="00867F52">
        <w:rPr>
          <w:sz w:val="28"/>
          <w:szCs w:val="28"/>
        </w:rPr>
        <w:t xml:space="preserve"> Зніми шапку, невіглас! Підожди, я тобі покажу поліцію! І Одарка почала бити дрючком свого поліцая під веселий регіт партизанів"); </w:t>
      </w:r>
      <w:r w:rsidRPr="00867F52">
        <w:rPr>
          <w:b/>
          <w:sz w:val="28"/>
          <w:szCs w:val="28"/>
        </w:rPr>
        <w:t xml:space="preserve">обсмалять, як кабана </w:t>
      </w:r>
      <w:r>
        <w:rPr>
          <w:sz w:val="28"/>
          <w:szCs w:val="28"/>
        </w:rPr>
        <w:t xml:space="preserve">– спалять </w:t>
      </w:r>
      <w:r w:rsidRPr="00867F52">
        <w:rPr>
          <w:sz w:val="28"/>
          <w:szCs w:val="28"/>
        </w:rPr>
        <w:t xml:space="preserve">("Я б, мамо, пішов у партизани, так боюся. Так… я їх боюсь. Заріжуть або </w:t>
      </w:r>
      <w:r w:rsidRPr="00867F52">
        <w:rPr>
          <w:b/>
          <w:sz w:val="28"/>
          <w:szCs w:val="28"/>
        </w:rPr>
        <w:t>обсмалять, як кабана</w:t>
      </w:r>
      <w:r w:rsidRPr="00867F52">
        <w:rPr>
          <w:sz w:val="28"/>
          <w:szCs w:val="28"/>
        </w:rPr>
        <w:t xml:space="preserve">"); </w:t>
      </w:r>
      <w:r w:rsidRPr="00867F52">
        <w:rPr>
          <w:b/>
          <w:sz w:val="28"/>
          <w:szCs w:val="28"/>
        </w:rPr>
        <w:t>бродити звірюкою в лісах</w:t>
      </w:r>
      <w:r w:rsidRPr="00867F52">
        <w:rPr>
          <w:sz w:val="28"/>
          <w:szCs w:val="28"/>
        </w:rPr>
        <w:t xml:space="preserve"> – переховуватись, </w:t>
      </w:r>
      <w:r w:rsidRPr="00867F52">
        <w:rPr>
          <w:b/>
          <w:sz w:val="28"/>
          <w:szCs w:val="28"/>
        </w:rPr>
        <w:t>поліцейський собака</w:t>
      </w:r>
      <w:r>
        <w:rPr>
          <w:i/>
          <w:sz w:val="28"/>
          <w:szCs w:val="28"/>
        </w:rPr>
        <w:t xml:space="preserve"> – </w:t>
      </w:r>
      <w:r w:rsidRPr="00E57FFD">
        <w:rPr>
          <w:sz w:val="28"/>
          <w:szCs w:val="28"/>
        </w:rPr>
        <w:t>прислужник, зрадник</w:t>
      </w:r>
      <w:r w:rsidRPr="00920914">
        <w:rPr>
          <w:i/>
          <w:sz w:val="28"/>
          <w:szCs w:val="28"/>
        </w:rPr>
        <w:t xml:space="preserve"> </w:t>
      </w:r>
      <w:r w:rsidRPr="00867F52">
        <w:rPr>
          <w:sz w:val="28"/>
          <w:szCs w:val="28"/>
        </w:rPr>
        <w:t xml:space="preserve">("Товариші, так і в мене згоріло все… Батька вбито, жінку погнали в Німеччину. Кажуть, плакала і проклинала все на світі, товариші. А я </w:t>
      </w:r>
      <w:r w:rsidRPr="00867F52">
        <w:rPr>
          <w:b/>
          <w:sz w:val="28"/>
          <w:szCs w:val="28"/>
        </w:rPr>
        <w:t>броджу звірюкою в лісах</w:t>
      </w:r>
      <w:r w:rsidRPr="00867F52">
        <w:rPr>
          <w:sz w:val="28"/>
          <w:szCs w:val="28"/>
        </w:rPr>
        <w:t xml:space="preserve"> вже другий тиждень. – Дослужився, </w:t>
      </w:r>
      <w:r w:rsidRPr="00867F52">
        <w:rPr>
          <w:b/>
          <w:sz w:val="28"/>
          <w:szCs w:val="28"/>
        </w:rPr>
        <w:t>поліцейський собака</w:t>
      </w:r>
      <w:r w:rsidRPr="00867F52">
        <w:rPr>
          <w:sz w:val="28"/>
          <w:szCs w:val="28"/>
        </w:rPr>
        <w:t xml:space="preserve">!"); </w:t>
      </w:r>
      <w:r w:rsidRPr="00867F52">
        <w:rPr>
          <w:b/>
          <w:sz w:val="28"/>
          <w:szCs w:val="28"/>
        </w:rPr>
        <w:t>нарубати дров</w:t>
      </w:r>
      <w:r w:rsidRPr="004411D6">
        <w:rPr>
          <w:b/>
          <w:sz w:val="28"/>
          <w:szCs w:val="28"/>
        </w:rPr>
        <w:t xml:space="preserve"> </w:t>
      </w:r>
      <w:r>
        <w:rPr>
          <w:sz w:val="28"/>
          <w:szCs w:val="28"/>
        </w:rPr>
        <w:t xml:space="preserve">– зробити щось необдумано, допустити багато значних помилок </w:t>
      </w:r>
      <w:r w:rsidRPr="00867F52">
        <w:rPr>
          <w:sz w:val="28"/>
          <w:szCs w:val="28"/>
        </w:rPr>
        <w:t xml:space="preserve">("– Я хотів би, аби мене судили по закону народного лиха, – тихо і виразно промовив Лаврін. – Що? – </w:t>
      </w:r>
      <w:r w:rsidRPr="00867F52">
        <w:rPr>
          <w:b/>
          <w:sz w:val="28"/>
          <w:szCs w:val="28"/>
        </w:rPr>
        <w:t>Багато нарубаєте дров</w:t>
      </w:r>
      <w:r w:rsidRPr="00867F52">
        <w:rPr>
          <w:sz w:val="28"/>
          <w:szCs w:val="28"/>
        </w:rPr>
        <w:t xml:space="preserve">, бачу по вас. Хто тут найстарший?"); </w:t>
      </w:r>
      <w:r w:rsidRPr="00867F52">
        <w:rPr>
          <w:b/>
          <w:sz w:val="28"/>
          <w:szCs w:val="28"/>
        </w:rPr>
        <w:t>пройняти холодом душу</w:t>
      </w:r>
      <w:r w:rsidRPr="00867F52">
        <w:rPr>
          <w:sz w:val="28"/>
          <w:szCs w:val="28"/>
        </w:rPr>
        <w:t xml:space="preserve"> – стривожити ("Раптом почувся дзвінок. Фрау Крауз схопилась за серце. Якесь зловісне передчуття </w:t>
      </w:r>
      <w:r w:rsidRPr="00867F52">
        <w:rPr>
          <w:b/>
          <w:sz w:val="28"/>
          <w:szCs w:val="28"/>
        </w:rPr>
        <w:t>пройняло холодом її душу</w:t>
      </w:r>
      <w:r w:rsidRPr="00867F52">
        <w:rPr>
          <w:sz w:val="28"/>
          <w:szCs w:val="28"/>
        </w:rPr>
        <w:t xml:space="preserve">");  </w:t>
      </w:r>
      <w:r w:rsidRPr="00867F52">
        <w:rPr>
          <w:b/>
          <w:sz w:val="28"/>
          <w:szCs w:val="28"/>
        </w:rPr>
        <w:t>мов вітром змести</w:t>
      </w:r>
      <w:r w:rsidRPr="00867F52">
        <w:rPr>
          <w:sz w:val="28"/>
          <w:szCs w:val="28"/>
        </w:rPr>
        <w:t xml:space="preserve"> –</w:t>
      </w:r>
      <w:r>
        <w:rPr>
          <w:sz w:val="28"/>
          <w:szCs w:val="28"/>
        </w:rPr>
        <w:t xml:space="preserve"> несподівано (безслідно) зникнути ("Тоді Іван швидко подав</w:t>
      </w:r>
      <w:r w:rsidRPr="00867F52">
        <w:rPr>
          <w:sz w:val="28"/>
          <w:szCs w:val="28"/>
        </w:rPr>
        <w:t xml:space="preserve"> особливу коротку команду. Ударили тоді по танках з усіх гармат шрапнеллю, ударили з усіх кулеметів і </w:t>
      </w:r>
      <w:r w:rsidRPr="00867F52">
        <w:rPr>
          <w:b/>
          <w:sz w:val="28"/>
          <w:szCs w:val="28"/>
        </w:rPr>
        <w:t>мов вітром змели</w:t>
      </w:r>
      <w:r w:rsidRPr="00867F52">
        <w:rPr>
          <w:sz w:val="28"/>
          <w:szCs w:val="28"/>
        </w:rPr>
        <w:t xml:space="preserve"> з них весь десант до одного німця. Тільки його і бачили"; </w:t>
      </w:r>
      <w:r w:rsidRPr="00867F52">
        <w:rPr>
          <w:b/>
          <w:sz w:val="28"/>
          <w:szCs w:val="28"/>
        </w:rPr>
        <w:t>загубити розум</w:t>
      </w:r>
      <w:r w:rsidRPr="004411D6">
        <w:rPr>
          <w:b/>
          <w:sz w:val="28"/>
          <w:szCs w:val="28"/>
        </w:rPr>
        <w:t xml:space="preserve"> </w:t>
      </w:r>
      <w:r>
        <w:rPr>
          <w:sz w:val="28"/>
          <w:szCs w:val="28"/>
        </w:rPr>
        <w:t xml:space="preserve">– втратити здатність чинити логічно </w:t>
      </w:r>
      <w:r w:rsidRPr="00867F52">
        <w:rPr>
          <w:sz w:val="28"/>
          <w:szCs w:val="28"/>
        </w:rPr>
        <w:t xml:space="preserve">("Один лише німець і злетів з танка живий. </w:t>
      </w:r>
      <w:r w:rsidRPr="00867F52">
        <w:rPr>
          <w:b/>
          <w:sz w:val="28"/>
          <w:szCs w:val="28"/>
        </w:rPr>
        <w:t>Загубивши розум</w:t>
      </w:r>
      <w:r w:rsidRPr="00867F52">
        <w:rPr>
          <w:sz w:val="28"/>
          <w:szCs w:val="28"/>
        </w:rPr>
        <w:t xml:space="preserve">, він кинувся вперед на батарею і підбіг аж до самого Запорожця з таким безглуздим сміхом, що той перелякався"); </w:t>
      </w:r>
      <w:r w:rsidRPr="00867F52">
        <w:rPr>
          <w:b/>
          <w:sz w:val="28"/>
          <w:szCs w:val="28"/>
        </w:rPr>
        <w:t>битком набиті</w:t>
      </w:r>
      <w:r w:rsidRPr="00867F52">
        <w:rPr>
          <w:sz w:val="28"/>
          <w:szCs w:val="28"/>
        </w:rPr>
        <w:t xml:space="preserve"> – </w:t>
      </w:r>
      <w:r w:rsidRPr="00920914">
        <w:rPr>
          <w:sz w:val="28"/>
          <w:szCs w:val="28"/>
        </w:rPr>
        <w:t xml:space="preserve">переповнені </w:t>
      </w:r>
      <w:r w:rsidRPr="00867F52">
        <w:rPr>
          <w:sz w:val="28"/>
          <w:szCs w:val="28"/>
        </w:rPr>
        <w:t>("…</w:t>
      </w:r>
      <w:r>
        <w:rPr>
          <w:sz w:val="28"/>
          <w:szCs w:val="28"/>
        </w:rPr>
        <w:t xml:space="preserve"> </w:t>
      </w:r>
      <w:r w:rsidRPr="00867F52">
        <w:rPr>
          <w:sz w:val="28"/>
          <w:szCs w:val="28"/>
        </w:rPr>
        <w:t xml:space="preserve">летіла з-за рогу велика колона танків. Вони грізно коливалися, мов кораблі на хвилях, стріляючи на ходу з гармат і кулеметів. </w:t>
      </w:r>
      <w:r w:rsidRPr="00867F52">
        <w:rPr>
          <w:sz w:val="28"/>
          <w:szCs w:val="28"/>
        </w:rPr>
        <w:lastRenderedPageBreak/>
        <w:t xml:space="preserve">За ними гуркотіли десантні причепи, </w:t>
      </w:r>
      <w:r w:rsidRPr="00867F52">
        <w:rPr>
          <w:b/>
          <w:sz w:val="28"/>
          <w:szCs w:val="28"/>
        </w:rPr>
        <w:t>битком набиті</w:t>
      </w:r>
      <w:r w:rsidRPr="00867F52">
        <w:rPr>
          <w:sz w:val="28"/>
          <w:szCs w:val="28"/>
        </w:rPr>
        <w:t xml:space="preserve"> п'яними автоматниками"); </w:t>
      </w:r>
      <w:r w:rsidRPr="00867F52">
        <w:rPr>
          <w:b/>
          <w:sz w:val="28"/>
          <w:szCs w:val="28"/>
        </w:rPr>
        <w:t>лізти напролом</w:t>
      </w:r>
      <w:r w:rsidRPr="00867F52">
        <w:rPr>
          <w:sz w:val="28"/>
          <w:szCs w:val="28"/>
        </w:rPr>
        <w:t xml:space="preserve"> – просуватися, переборюючи всі перешкоди, рішуче; </w:t>
      </w:r>
      <w:r w:rsidRPr="00867F52">
        <w:rPr>
          <w:b/>
          <w:sz w:val="28"/>
          <w:szCs w:val="28"/>
        </w:rPr>
        <w:t>божеволіти від жаху</w:t>
      </w:r>
      <w:r w:rsidRPr="00867F52">
        <w:rPr>
          <w:sz w:val="28"/>
          <w:szCs w:val="28"/>
        </w:rPr>
        <w:t xml:space="preserve"> – перелякатися ("Рудий єфрейтор Густав Шмуцке </w:t>
      </w:r>
      <w:r w:rsidRPr="00867F52">
        <w:rPr>
          <w:b/>
          <w:sz w:val="28"/>
          <w:szCs w:val="28"/>
        </w:rPr>
        <w:t>ліз напролом</w:t>
      </w:r>
      <w:r w:rsidRPr="00867F52">
        <w:rPr>
          <w:sz w:val="28"/>
          <w:szCs w:val="28"/>
        </w:rPr>
        <w:t xml:space="preserve">, як заворожений… Не був він ні хоробрим, ні відважним. Він виконував вищий закон свого життя – наказ. Він </w:t>
      </w:r>
      <w:r w:rsidRPr="00867F52">
        <w:rPr>
          <w:b/>
          <w:sz w:val="28"/>
          <w:szCs w:val="28"/>
        </w:rPr>
        <w:t>божеволів від жаху"</w:t>
      </w:r>
      <w:r w:rsidRPr="00867F52">
        <w:rPr>
          <w:sz w:val="28"/>
          <w:szCs w:val="28"/>
        </w:rPr>
        <w:t xml:space="preserve">); </w:t>
      </w:r>
      <w:r w:rsidRPr="00867F52">
        <w:rPr>
          <w:b/>
          <w:sz w:val="28"/>
          <w:szCs w:val="28"/>
        </w:rPr>
        <w:t>камінь не людина</w:t>
      </w:r>
      <w:r w:rsidRPr="00867F52">
        <w:rPr>
          <w:sz w:val="28"/>
          <w:szCs w:val="28"/>
        </w:rPr>
        <w:t xml:space="preserve"> – міцний духом, </w:t>
      </w:r>
      <w:r w:rsidRPr="00867F52">
        <w:rPr>
          <w:b/>
          <w:sz w:val="28"/>
          <w:szCs w:val="28"/>
        </w:rPr>
        <w:t>Каїн</w:t>
      </w:r>
      <w:r w:rsidRPr="00867F52">
        <w:rPr>
          <w:sz w:val="28"/>
          <w:szCs w:val="28"/>
        </w:rPr>
        <w:t xml:space="preserve"> – зрадник, братовбивця ("– От </w:t>
      </w:r>
      <w:r w:rsidRPr="00867F52">
        <w:rPr>
          <w:b/>
          <w:sz w:val="28"/>
          <w:szCs w:val="28"/>
        </w:rPr>
        <w:t xml:space="preserve">Каїн! </w:t>
      </w:r>
      <w:r w:rsidRPr="00867F52">
        <w:rPr>
          <w:sz w:val="28"/>
          <w:szCs w:val="28"/>
        </w:rPr>
        <w:t xml:space="preserve">Отак людей мучити в ярмах! – Гірше Заброди. </w:t>
      </w:r>
      <w:r w:rsidRPr="00867F52">
        <w:rPr>
          <w:b/>
          <w:sz w:val="28"/>
          <w:szCs w:val="28"/>
        </w:rPr>
        <w:t>Камінь не людина</w:t>
      </w:r>
      <w:r w:rsidRPr="00867F52">
        <w:rPr>
          <w:sz w:val="28"/>
          <w:szCs w:val="28"/>
        </w:rPr>
        <w:t xml:space="preserve">"); </w:t>
      </w:r>
      <w:r w:rsidRPr="00867F52">
        <w:rPr>
          <w:b/>
          <w:sz w:val="28"/>
          <w:szCs w:val="28"/>
        </w:rPr>
        <w:t xml:space="preserve">на віки вічні </w:t>
      </w:r>
      <w:r w:rsidRPr="00867F52">
        <w:rPr>
          <w:sz w:val="28"/>
          <w:szCs w:val="28"/>
        </w:rPr>
        <w:t xml:space="preserve">– назавжди, померти ("Вистріляли Запорожченкові хлопці всі покладені їм в житті набої, добре потрудились і попадали спати </w:t>
      </w:r>
      <w:r w:rsidRPr="00867F52">
        <w:rPr>
          <w:b/>
          <w:sz w:val="28"/>
          <w:szCs w:val="28"/>
        </w:rPr>
        <w:t>на віки вічні</w:t>
      </w:r>
      <w:r w:rsidRPr="00867F52">
        <w:rPr>
          <w:sz w:val="28"/>
          <w:szCs w:val="28"/>
        </w:rPr>
        <w:t xml:space="preserve">"); </w:t>
      </w:r>
      <w:r w:rsidRPr="00867F52">
        <w:rPr>
          <w:b/>
          <w:sz w:val="28"/>
          <w:szCs w:val="28"/>
        </w:rPr>
        <w:t>до останньої нитки</w:t>
      </w:r>
      <w:r w:rsidRPr="00867F52">
        <w:rPr>
          <w:sz w:val="28"/>
          <w:szCs w:val="28"/>
        </w:rPr>
        <w:t xml:space="preserve"> – повністю ("Все віддали. Все </w:t>
      </w:r>
      <w:r w:rsidRPr="00867F52">
        <w:rPr>
          <w:b/>
          <w:sz w:val="28"/>
          <w:szCs w:val="28"/>
        </w:rPr>
        <w:t>до останньої нитки</w:t>
      </w:r>
      <w:r w:rsidRPr="00867F52">
        <w:rPr>
          <w:sz w:val="28"/>
          <w:szCs w:val="28"/>
        </w:rPr>
        <w:t xml:space="preserve">. Поквиталися з життям, з війною, з ворогами на всю силу") та ін.   </w:t>
      </w:r>
    </w:p>
    <w:p w:rsidR="00F43C0B" w:rsidRDefault="00F43C0B" w:rsidP="00F43C0B">
      <w:pPr>
        <w:tabs>
          <w:tab w:val="left" w:pos="540"/>
        </w:tabs>
        <w:spacing w:line="360" w:lineRule="auto"/>
        <w:jc w:val="both"/>
        <w:rPr>
          <w:sz w:val="28"/>
          <w:szCs w:val="28"/>
        </w:rPr>
      </w:pPr>
      <w:r>
        <w:rPr>
          <w:sz w:val="28"/>
          <w:szCs w:val="28"/>
        </w:rPr>
        <w:tab/>
        <w:t xml:space="preserve">Фразеологізми, які наявні у кіноповісті "Україна в огні" О. Довженка, різні не тільки за значенням, а й за структурою, семантичним забарвленням, походженням.  </w:t>
      </w:r>
    </w:p>
    <w:p w:rsidR="00F43C0B" w:rsidRDefault="00863433" w:rsidP="00F43C0B">
      <w:pPr>
        <w:tabs>
          <w:tab w:val="left" w:pos="540"/>
        </w:tabs>
        <w:spacing w:line="360" w:lineRule="auto"/>
        <w:jc w:val="both"/>
        <w:rPr>
          <w:sz w:val="28"/>
          <w:szCs w:val="28"/>
        </w:rPr>
      </w:pPr>
      <w:r>
        <w:rPr>
          <w:b/>
          <w:i/>
          <w:noProof/>
          <w:sz w:val="28"/>
          <w:szCs w:val="28"/>
          <w:u w:val="single"/>
        </w:rPr>
        <w:pict>
          <v:line id="_x0000_s1189" style="position:absolute;left:0;text-align:left;flip:x;z-index:251791360" from="-3in,57.55pt" to="-2in,66.55pt">
            <v:stroke endarrow="block"/>
          </v:line>
        </w:pict>
      </w:r>
      <w:r>
        <w:rPr>
          <w:b/>
          <w:i/>
          <w:noProof/>
          <w:sz w:val="28"/>
          <w:szCs w:val="28"/>
          <w:u w:val="single"/>
        </w:rPr>
        <w:pict>
          <v:line id="_x0000_s1188" style="position:absolute;left:0;text-align:left;flip:x;z-index:251790336" from="-234pt,84.55pt" to="-171pt,102.55pt">
            <v:stroke endarrow="block"/>
          </v:line>
        </w:pict>
      </w:r>
      <w:r w:rsidR="00F43C0B">
        <w:rPr>
          <w:sz w:val="28"/>
          <w:szCs w:val="28"/>
        </w:rPr>
        <w:tab/>
        <w:t>У творі найчастіше вживаються стійкі сполуки, які мають форму підрядних словосполучень. Переважна більшість фразеологізмів у творі ті, у яких головне слово – дієслово, рідше використані сталі сполуки, у яких головне слово</w:t>
      </w:r>
      <w:r w:rsidR="00F43C0B" w:rsidRPr="003C496C">
        <w:rPr>
          <w:sz w:val="28"/>
          <w:szCs w:val="28"/>
        </w:rPr>
        <w:t xml:space="preserve"> </w:t>
      </w:r>
      <w:r w:rsidR="00F43C0B">
        <w:rPr>
          <w:sz w:val="28"/>
          <w:szCs w:val="28"/>
        </w:rPr>
        <w:t>– іменник. Результати проведених спостережень можна</w:t>
      </w:r>
      <w:r w:rsidR="00F43C0B" w:rsidRPr="00D32DA5">
        <w:rPr>
          <w:sz w:val="28"/>
          <w:szCs w:val="28"/>
        </w:rPr>
        <w:t xml:space="preserve"> </w:t>
      </w:r>
      <w:r w:rsidR="00F43C0B">
        <w:rPr>
          <w:sz w:val="28"/>
          <w:szCs w:val="28"/>
        </w:rPr>
        <w:t xml:space="preserve">представити у вигляді таблиці, наприклад: </w:t>
      </w:r>
    </w:p>
    <w:p w:rsidR="00F43C0B" w:rsidRPr="00867F52" w:rsidRDefault="00F43C0B" w:rsidP="00F43C0B">
      <w:pPr>
        <w:spacing w:line="360" w:lineRule="auto"/>
        <w:jc w:val="both"/>
        <w:rPr>
          <w:b/>
          <w:sz w:val="28"/>
          <w:szCs w:val="28"/>
          <w:u w:val="single"/>
        </w:rPr>
      </w:pPr>
      <w:r>
        <w:rPr>
          <w:b/>
          <w:sz w:val="28"/>
          <w:szCs w:val="28"/>
        </w:rPr>
        <w:tab/>
        <w:t xml:space="preserve">                               </w:t>
      </w:r>
      <w:r w:rsidRPr="00867F52">
        <w:rPr>
          <w:b/>
          <w:sz w:val="28"/>
          <w:szCs w:val="28"/>
          <w:u w:val="single"/>
        </w:rPr>
        <w:t>Будова фразеологізмів</w:t>
      </w:r>
    </w:p>
    <w:p w:rsidR="00F43C0B" w:rsidRPr="00867F52" w:rsidRDefault="00863433" w:rsidP="00F43C0B">
      <w:pPr>
        <w:spacing w:line="360" w:lineRule="auto"/>
        <w:jc w:val="both"/>
        <w:rPr>
          <w:b/>
          <w:sz w:val="28"/>
          <w:szCs w:val="28"/>
          <w:u w:val="single"/>
        </w:rPr>
      </w:pPr>
      <w:r>
        <w:rPr>
          <w:b/>
          <w:noProof/>
          <w:sz w:val="28"/>
          <w:szCs w:val="28"/>
        </w:rPr>
        <w:pict>
          <v:line id="_x0000_s1191" style="position:absolute;left:0;text-align:left;z-index:251793408" from="540pt,12.05pt" to="603pt,21.05pt">
            <v:stroke endarrow="block"/>
          </v:line>
        </w:pict>
      </w:r>
      <w:r>
        <w:rPr>
          <w:b/>
          <w:noProof/>
          <w:sz w:val="28"/>
          <w:szCs w:val="28"/>
        </w:rPr>
        <w:pict>
          <v:line id="_x0000_s1197" style="position:absolute;left:0;text-align:left;flip:x;z-index:251799552" from="-198pt,3.05pt" to="-2in,30.05pt">
            <v:stroke endarrow="block"/>
          </v:line>
        </w:pict>
      </w:r>
      <w:r w:rsidR="00F43C0B" w:rsidRPr="00867F52">
        <w:rPr>
          <w:b/>
          <w:sz w:val="28"/>
          <w:szCs w:val="28"/>
          <w:u w:val="single"/>
        </w:rPr>
        <w:t xml:space="preserve"> (на матеріалі кіноповісті "Україна в огні" О.Довженка)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00"/>
        <w:gridCol w:w="4860"/>
      </w:tblGrid>
      <w:tr w:rsidR="00F43C0B" w:rsidRPr="00867F52" w:rsidTr="00717077">
        <w:trPr>
          <w:trHeight w:val="360"/>
        </w:trPr>
        <w:tc>
          <w:tcPr>
            <w:tcW w:w="4500" w:type="dxa"/>
          </w:tcPr>
          <w:p w:rsidR="00F43C0B" w:rsidRPr="00867F52" w:rsidRDefault="00863433" w:rsidP="00717077">
            <w:pPr>
              <w:spacing w:line="360" w:lineRule="auto"/>
              <w:jc w:val="both"/>
              <w:rPr>
                <w:b/>
                <w:sz w:val="28"/>
                <w:szCs w:val="28"/>
              </w:rPr>
            </w:pPr>
            <w:r>
              <w:rPr>
                <w:b/>
                <w:noProof/>
                <w:sz w:val="28"/>
                <w:szCs w:val="28"/>
              </w:rPr>
              <w:pict>
                <v:line id="_x0000_s1195" style="position:absolute;left:0;text-align:left;flip:x;z-index:251797504" from="-171pt,.75pt" to="-126pt,18.75pt">
                  <v:stroke endarrow="block"/>
                </v:line>
              </w:pict>
            </w:r>
            <w:r>
              <w:rPr>
                <w:b/>
                <w:noProof/>
                <w:sz w:val="28"/>
                <w:szCs w:val="28"/>
              </w:rPr>
              <w:pict>
                <v:line id="_x0000_s1194" style="position:absolute;left:0;text-align:left;flip:x;z-index:251796480" from="-2in,.75pt" to="-99pt,18.75pt">
                  <v:stroke endarrow="block"/>
                </v:line>
              </w:pict>
            </w:r>
            <w:r>
              <w:rPr>
                <w:b/>
                <w:noProof/>
                <w:sz w:val="28"/>
                <w:szCs w:val="28"/>
              </w:rPr>
              <w:pict>
                <v:line id="_x0000_s1193" style="position:absolute;left:0;text-align:left;flip:x;z-index:251795456" from="-189pt,.75pt" to="-135pt,18.75pt">
                  <v:stroke endarrow="block"/>
                </v:line>
              </w:pict>
            </w:r>
            <w:r>
              <w:rPr>
                <w:b/>
                <w:noProof/>
                <w:sz w:val="28"/>
                <w:szCs w:val="28"/>
              </w:rPr>
              <w:pict>
                <v:line id="_x0000_s1192" style="position:absolute;left:0;text-align:left;flip:x;z-index:251794432" from="-162pt,.75pt" to="-108pt,9.75pt">
                  <v:stroke endarrow="block"/>
                </v:line>
              </w:pict>
            </w:r>
            <w:r>
              <w:rPr>
                <w:b/>
                <w:noProof/>
                <w:sz w:val="28"/>
                <w:szCs w:val="28"/>
                <w:u w:val="single"/>
              </w:rPr>
              <w:pict>
                <v:line id="_x0000_s1190" style="position:absolute;left:0;text-align:left;flip:x;z-index:251792384" from="-153pt,9.75pt" to="-99pt,18.75pt">
                  <v:stroke endarrow="block"/>
                </v:line>
              </w:pict>
            </w:r>
            <w:r>
              <w:rPr>
                <w:b/>
                <w:noProof/>
                <w:sz w:val="28"/>
                <w:szCs w:val="28"/>
              </w:rPr>
              <w:pict>
                <v:line id="_x0000_s1196" style="position:absolute;left:0;text-align:left;flip:x;z-index:251798528" from="-198pt,8.55pt" to="-2in,17.55pt">
                  <v:stroke endarrow="block"/>
                </v:line>
              </w:pict>
            </w:r>
            <w:r w:rsidR="00F43C0B" w:rsidRPr="00867F52">
              <w:rPr>
                <w:b/>
                <w:sz w:val="28"/>
                <w:szCs w:val="28"/>
              </w:rPr>
              <w:t xml:space="preserve">Фразеологізми, у яких головне слово </w:t>
            </w:r>
            <w:r w:rsidR="00F43C0B" w:rsidRPr="00867F52">
              <w:rPr>
                <w:sz w:val="28"/>
                <w:szCs w:val="28"/>
              </w:rPr>
              <w:t>–</w:t>
            </w:r>
            <w:r w:rsidR="00F43C0B" w:rsidRPr="00867F52">
              <w:rPr>
                <w:b/>
                <w:sz w:val="28"/>
                <w:szCs w:val="28"/>
              </w:rPr>
              <w:t xml:space="preserve"> </w:t>
            </w:r>
            <w:r w:rsidR="00F43C0B" w:rsidRPr="00867F52">
              <w:rPr>
                <w:b/>
                <w:sz w:val="28"/>
                <w:szCs w:val="28"/>
                <w:u w:val="single"/>
              </w:rPr>
              <w:t>дієслово</w:t>
            </w:r>
            <w:r w:rsidR="00F43C0B" w:rsidRPr="00867F52">
              <w:rPr>
                <w:b/>
                <w:sz w:val="28"/>
                <w:szCs w:val="28"/>
              </w:rPr>
              <w:t xml:space="preserve"> </w:t>
            </w:r>
          </w:p>
        </w:tc>
        <w:tc>
          <w:tcPr>
            <w:tcW w:w="4860" w:type="dxa"/>
          </w:tcPr>
          <w:p w:rsidR="00F43C0B" w:rsidRPr="00867F52" w:rsidRDefault="00F43C0B" w:rsidP="00717077">
            <w:pPr>
              <w:spacing w:line="360" w:lineRule="auto"/>
              <w:jc w:val="both"/>
              <w:rPr>
                <w:b/>
                <w:sz w:val="28"/>
                <w:szCs w:val="28"/>
              </w:rPr>
            </w:pPr>
            <w:r w:rsidRPr="00867F52">
              <w:rPr>
                <w:b/>
                <w:sz w:val="28"/>
                <w:szCs w:val="28"/>
              </w:rPr>
              <w:t xml:space="preserve">Фразеологізми, у яких головне слово </w:t>
            </w:r>
            <w:r w:rsidRPr="00867F52">
              <w:rPr>
                <w:sz w:val="28"/>
                <w:szCs w:val="28"/>
              </w:rPr>
              <w:t>–</w:t>
            </w:r>
            <w:r w:rsidRPr="00867F52">
              <w:rPr>
                <w:b/>
                <w:sz w:val="28"/>
                <w:szCs w:val="28"/>
              </w:rPr>
              <w:t xml:space="preserve"> </w:t>
            </w:r>
            <w:r w:rsidRPr="00867F52">
              <w:rPr>
                <w:b/>
                <w:sz w:val="28"/>
                <w:szCs w:val="28"/>
                <w:u w:val="single"/>
              </w:rPr>
              <w:t>іменник</w:t>
            </w:r>
          </w:p>
        </w:tc>
      </w:tr>
      <w:tr w:rsidR="00F43C0B" w:rsidRPr="00867F52" w:rsidTr="00717077">
        <w:trPr>
          <w:trHeight w:val="360"/>
        </w:trPr>
        <w:tc>
          <w:tcPr>
            <w:tcW w:w="4500" w:type="dxa"/>
          </w:tcPr>
          <w:p w:rsidR="00F43C0B" w:rsidRPr="00867F52" w:rsidRDefault="00F43C0B" w:rsidP="00717077">
            <w:pPr>
              <w:spacing w:line="360" w:lineRule="auto"/>
              <w:jc w:val="both"/>
              <w:rPr>
                <w:sz w:val="28"/>
                <w:szCs w:val="28"/>
              </w:rPr>
            </w:pPr>
            <w:r w:rsidRPr="00867F52">
              <w:rPr>
                <w:sz w:val="28"/>
                <w:szCs w:val="28"/>
              </w:rPr>
              <w:t xml:space="preserve"> </w:t>
            </w:r>
            <w:r w:rsidRPr="00867F52">
              <w:rPr>
                <w:b/>
                <w:sz w:val="28"/>
                <w:szCs w:val="28"/>
              </w:rPr>
              <w:t>з іменником у знахідному відмінку без прийменника</w:t>
            </w:r>
            <w:r w:rsidRPr="00867F52">
              <w:rPr>
                <w:sz w:val="28"/>
                <w:szCs w:val="28"/>
              </w:rPr>
              <w:t>:</w:t>
            </w:r>
          </w:p>
          <w:p w:rsidR="00F43C0B" w:rsidRPr="00867F52" w:rsidRDefault="00F43C0B" w:rsidP="00717077">
            <w:pPr>
              <w:spacing w:line="360" w:lineRule="auto"/>
              <w:jc w:val="both"/>
              <w:rPr>
                <w:sz w:val="28"/>
                <w:szCs w:val="28"/>
              </w:rPr>
            </w:pPr>
            <w:r w:rsidRPr="00867F52">
              <w:rPr>
                <w:sz w:val="28"/>
                <w:szCs w:val="28"/>
                <w:lang w:val="en-US"/>
              </w:rPr>
              <w:t>c</w:t>
            </w:r>
            <w:r w:rsidRPr="00867F52">
              <w:rPr>
                <w:sz w:val="28"/>
                <w:szCs w:val="28"/>
              </w:rPr>
              <w:t>увора дійсність… розкрила їм очі;</w:t>
            </w:r>
          </w:p>
          <w:p w:rsidR="00F43C0B" w:rsidRPr="00867F52" w:rsidRDefault="00F43C0B" w:rsidP="00717077">
            <w:pPr>
              <w:spacing w:line="360" w:lineRule="auto"/>
              <w:jc w:val="both"/>
              <w:rPr>
                <w:sz w:val="28"/>
                <w:szCs w:val="28"/>
              </w:rPr>
            </w:pPr>
            <w:r w:rsidRPr="00867F52">
              <w:rPr>
                <w:sz w:val="28"/>
                <w:szCs w:val="28"/>
              </w:rPr>
              <w:t xml:space="preserve"> паніку сіяти; </w:t>
            </w:r>
          </w:p>
          <w:p w:rsidR="00F43C0B" w:rsidRPr="00867F52" w:rsidRDefault="00F43C0B" w:rsidP="00717077">
            <w:pPr>
              <w:spacing w:line="360" w:lineRule="auto"/>
              <w:jc w:val="both"/>
              <w:rPr>
                <w:sz w:val="28"/>
                <w:szCs w:val="28"/>
              </w:rPr>
            </w:pPr>
            <w:r w:rsidRPr="00867F52">
              <w:rPr>
                <w:sz w:val="28"/>
                <w:szCs w:val="28"/>
              </w:rPr>
              <w:t xml:space="preserve">годі сторію товкти; </w:t>
            </w:r>
          </w:p>
          <w:p w:rsidR="00F43C0B" w:rsidRPr="00867F52" w:rsidRDefault="00F43C0B" w:rsidP="00717077">
            <w:pPr>
              <w:spacing w:line="360" w:lineRule="auto"/>
              <w:jc w:val="both"/>
              <w:rPr>
                <w:sz w:val="28"/>
                <w:szCs w:val="28"/>
              </w:rPr>
            </w:pPr>
            <w:r w:rsidRPr="00867F52">
              <w:rPr>
                <w:sz w:val="28"/>
                <w:szCs w:val="28"/>
              </w:rPr>
              <w:t>не труї мені душу;</w:t>
            </w:r>
          </w:p>
          <w:p w:rsidR="00F43C0B" w:rsidRPr="00867F52" w:rsidRDefault="00F43C0B" w:rsidP="00717077">
            <w:pPr>
              <w:spacing w:line="360" w:lineRule="auto"/>
              <w:jc w:val="both"/>
              <w:rPr>
                <w:sz w:val="28"/>
                <w:szCs w:val="28"/>
              </w:rPr>
            </w:pPr>
            <w:r w:rsidRPr="00867F52">
              <w:rPr>
                <w:sz w:val="28"/>
                <w:szCs w:val="28"/>
              </w:rPr>
              <w:t xml:space="preserve"> годі байдики бить;</w:t>
            </w:r>
          </w:p>
          <w:p w:rsidR="00F43C0B" w:rsidRPr="00867F52" w:rsidRDefault="00F43C0B" w:rsidP="00717077">
            <w:pPr>
              <w:spacing w:line="360" w:lineRule="auto"/>
              <w:jc w:val="both"/>
              <w:rPr>
                <w:sz w:val="28"/>
                <w:szCs w:val="28"/>
              </w:rPr>
            </w:pPr>
            <w:r w:rsidRPr="00867F52">
              <w:rPr>
                <w:sz w:val="28"/>
                <w:szCs w:val="28"/>
              </w:rPr>
              <w:lastRenderedPageBreak/>
              <w:t xml:space="preserve"> та ін.;</w:t>
            </w:r>
          </w:p>
        </w:tc>
        <w:tc>
          <w:tcPr>
            <w:tcW w:w="4860" w:type="dxa"/>
          </w:tcPr>
          <w:p w:rsidR="00F43C0B" w:rsidRPr="00867F52" w:rsidRDefault="00F43C0B" w:rsidP="00717077">
            <w:pPr>
              <w:spacing w:line="360" w:lineRule="auto"/>
              <w:jc w:val="both"/>
              <w:rPr>
                <w:sz w:val="28"/>
                <w:szCs w:val="28"/>
              </w:rPr>
            </w:pPr>
            <w:r w:rsidRPr="00867F52">
              <w:rPr>
                <w:b/>
                <w:sz w:val="28"/>
                <w:szCs w:val="28"/>
              </w:rPr>
              <w:lastRenderedPageBreak/>
              <w:t>з прикметником</w:t>
            </w:r>
            <w:r w:rsidRPr="00867F52">
              <w:rPr>
                <w:sz w:val="28"/>
                <w:szCs w:val="28"/>
              </w:rPr>
              <w:t>:</w:t>
            </w:r>
          </w:p>
          <w:p w:rsidR="00F43C0B" w:rsidRPr="00867F52" w:rsidRDefault="00F43C0B" w:rsidP="00717077">
            <w:pPr>
              <w:spacing w:line="360" w:lineRule="auto"/>
              <w:jc w:val="both"/>
              <w:rPr>
                <w:sz w:val="28"/>
                <w:szCs w:val="28"/>
              </w:rPr>
            </w:pPr>
            <w:r w:rsidRPr="00867F52">
              <w:rPr>
                <w:sz w:val="28"/>
                <w:szCs w:val="28"/>
              </w:rPr>
              <w:t>ахіллесова п'ята;</w:t>
            </w:r>
          </w:p>
          <w:p w:rsidR="00F43C0B" w:rsidRPr="00867F52" w:rsidRDefault="00F43C0B" w:rsidP="00717077">
            <w:pPr>
              <w:spacing w:line="360" w:lineRule="auto"/>
              <w:jc w:val="both"/>
              <w:rPr>
                <w:sz w:val="28"/>
                <w:szCs w:val="28"/>
              </w:rPr>
            </w:pPr>
            <w:r w:rsidRPr="00867F52">
              <w:rPr>
                <w:sz w:val="28"/>
                <w:szCs w:val="28"/>
              </w:rPr>
              <w:t>чумацький реквієм;</w:t>
            </w:r>
          </w:p>
          <w:p w:rsidR="00F43C0B" w:rsidRPr="00867F52" w:rsidRDefault="00F43C0B" w:rsidP="00717077">
            <w:pPr>
              <w:spacing w:line="360" w:lineRule="auto"/>
              <w:jc w:val="both"/>
              <w:rPr>
                <w:sz w:val="28"/>
                <w:szCs w:val="28"/>
              </w:rPr>
            </w:pPr>
            <w:r w:rsidRPr="00867F52">
              <w:rPr>
                <w:sz w:val="28"/>
                <w:szCs w:val="28"/>
              </w:rPr>
              <w:t>діточки зелені;</w:t>
            </w:r>
          </w:p>
          <w:p w:rsidR="00F43C0B" w:rsidRPr="00867F52" w:rsidRDefault="00F43C0B" w:rsidP="00717077">
            <w:pPr>
              <w:spacing w:line="360" w:lineRule="auto"/>
              <w:jc w:val="both"/>
              <w:rPr>
                <w:sz w:val="28"/>
                <w:szCs w:val="28"/>
              </w:rPr>
            </w:pPr>
            <w:r w:rsidRPr="00867F52">
              <w:rPr>
                <w:sz w:val="28"/>
                <w:szCs w:val="28"/>
              </w:rPr>
              <w:t xml:space="preserve"> тевтонські груди та ін.;</w:t>
            </w:r>
          </w:p>
        </w:tc>
      </w:tr>
      <w:tr w:rsidR="00F43C0B" w:rsidRPr="00867F52" w:rsidTr="00717077">
        <w:trPr>
          <w:trHeight w:val="360"/>
        </w:trPr>
        <w:tc>
          <w:tcPr>
            <w:tcW w:w="4500" w:type="dxa"/>
          </w:tcPr>
          <w:p w:rsidR="00F43C0B" w:rsidRPr="00867F52" w:rsidRDefault="00F43C0B" w:rsidP="00717077">
            <w:pPr>
              <w:spacing w:line="360" w:lineRule="auto"/>
              <w:jc w:val="both"/>
              <w:rPr>
                <w:b/>
                <w:sz w:val="28"/>
                <w:szCs w:val="28"/>
              </w:rPr>
            </w:pPr>
            <w:r w:rsidRPr="00867F52">
              <w:rPr>
                <w:sz w:val="28"/>
                <w:szCs w:val="28"/>
              </w:rPr>
              <w:lastRenderedPageBreak/>
              <w:t xml:space="preserve"> </w:t>
            </w:r>
            <w:r w:rsidRPr="00867F52">
              <w:rPr>
                <w:b/>
                <w:sz w:val="28"/>
                <w:szCs w:val="28"/>
              </w:rPr>
              <w:t>з іменником, займенником в іншому</w:t>
            </w:r>
            <w:r>
              <w:rPr>
                <w:b/>
                <w:sz w:val="28"/>
                <w:szCs w:val="28"/>
              </w:rPr>
              <w:t xml:space="preserve"> </w:t>
            </w:r>
            <w:r w:rsidRPr="00867F52">
              <w:rPr>
                <w:b/>
                <w:sz w:val="28"/>
                <w:szCs w:val="28"/>
              </w:rPr>
              <w:t>відмінку з прийменником та без нього:</w:t>
            </w:r>
          </w:p>
          <w:p w:rsidR="00F43C0B" w:rsidRPr="00867F52" w:rsidRDefault="00F43C0B" w:rsidP="00717077">
            <w:pPr>
              <w:spacing w:line="360" w:lineRule="auto"/>
              <w:jc w:val="both"/>
              <w:rPr>
                <w:sz w:val="28"/>
                <w:szCs w:val="28"/>
              </w:rPr>
            </w:pPr>
            <w:r w:rsidRPr="00867F52">
              <w:rPr>
                <w:sz w:val="28"/>
                <w:szCs w:val="28"/>
              </w:rPr>
              <w:t xml:space="preserve">Заброда скам'янів як стовп; </w:t>
            </w:r>
          </w:p>
          <w:p w:rsidR="00F43C0B" w:rsidRPr="00867F52" w:rsidRDefault="00F43C0B" w:rsidP="00717077">
            <w:pPr>
              <w:spacing w:line="360" w:lineRule="auto"/>
              <w:jc w:val="both"/>
              <w:rPr>
                <w:sz w:val="28"/>
                <w:szCs w:val="28"/>
              </w:rPr>
            </w:pPr>
            <w:r w:rsidRPr="00867F52">
              <w:rPr>
                <w:sz w:val="28"/>
                <w:szCs w:val="28"/>
              </w:rPr>
              <w:t>обсмалять, мов кабана;</w:t>
            </w:r>
          </w:p>
          <w:p w:rsidR="00F43C0B" w:rsidRPr="00867F52" w:rsidRDefault="00F43C0B" w:rsidP="00717077">
            <w:pPr>
              <w:spacing w:line="360" w:lineRule="auto"/>
              <w:jc w:val="both"/>
              <w:rPr>
                <w:sz w:val="28"/>
                <w:szCs w:val="28"/>
              </w:rPr>
            </w:pPr>
            <w:r w:rsidRPr="00867F52">
              <w:rPr>
                <w:sz w:val="28"/>
                <w:szCs w:val="28"/>
              </w:rPr>
              <w:t>все віддали до останньої нитки;</w:t>
            </w:r>
          </w:p>
          <w:p w:rsidR="00F43C0B" w:rsidRPr="00867F52" w:rsidRDefault="00F43C0B" w:rsidP="00717077">
            <w:pPr>
              <w:spacing w:line="360" w:lineRule="auto"/>
              <w:jc w:val="both"/>
              <w:rPr>
                <w:sz w:val="28"/>
                <w:szCs w:val="28"/>
              </w:rPr>
            </w:pPr>
            <w:r w:rsidRPr="00867F52">
              <w:rPr>
                <w:sz w:val="28"/>
                <w:szCs w:val="28"/>
              </w:rPr>
              <w:t>рознесе нас по всьому світу</w:t>
            </w:r>
          </w:p>
          <w:p w:rsidR="00F43C0B" w:rsidRPr="00867F52" w:rsidRDefault="00F43C0B" w:rsidP="00717077">
            <w:pPr>
              <w:spacing w:line="360" w:lineRule="auto"/>
              <w:jc w:val="both"/>
              <w:rPr>
                <w:sz w:val="28"/>
                <w:szCs w:val="28"/>
              </w:rPr>
            </w:pPr>
            <w:r w:rsidRPr="00867F52">
              <w:rPr>
                <w:sz w:val="28"/>
                <w:szCs w:val="28"/>
              </w:rPr>
              <w:t xml:space="preserve"> тощо;</w:t>
            </w:r>
          </w:p>
        </w:tc>
        <w:tc>
          <w:tcPr>
            <w:tcW w:w="4860" w:type="dxa"/>
          </w:tcPr>
          <w:p w:rsidR="00F43C0B" w:rsidRPr="00867F52" w:rsidRDefault="00F43C0B" w:rsidP="00717077">
            <w:pPr>
              <w:spacing w:line="360" w:lineRule="auto"/>
              <w:jc w:val="both"/>
              <w:rPr>
                <w:sz w:val="28"/>
                <w:szCs w:val="28"/>
              </w:rPr>
            </w:pPr>
            <w:r w:rsidRPr="00867F52">
              <w:rPr>
                <w:b/>
                <w:sz w:val="28"/>
                <w:szCs w:val="28"/>
              </w:rPr>
              <w:t>у називному відмінку</w:t>
            </w:r>
            <w:r w:rsidRPr="00867F52">
              <w:rPr>
                <w:sz w:val="28"/>
                <w:szCs w:val="28"/>
              </w:rPr>
              <w:t xml:space="preserve">: </w:t>
            </w:r>
          </w:p>
          <w:p w:rsidR="00F43C0B" w:rsidRPr="00867F52" w:rsidRDefault="00F43C0B" w:rsidP="00717077">
            <w:pPr>
              <w:spacing w:line="360" w:lineRule="auto"/>
              <w:jc w:val="both"/>
              <w:rPr>
                <w:sz w:val="28"/>
                <w:szCs w:val="28"/>
              </w:rPr>
            </w:pPr>
            <w:r w:rsidRPr="00867F52">
              <w:rPr>
                <w:sz w:val="28"/>
                <w:szCs w:val="28"/>
              </w:rPr>
              <w:t>Каїн;</w:t>
            </w:r>
          </w:p>
          <w:p w:rsidR="00F43C0B" w:rsidRPr="00867F52" w:rsidRDefault="00F43C0B" w:rsidP="00717077">
            <w:pPr>
              <w:spacing w:line="360" w:lineRule="auto"/>
              <w:jc w:val="both"/>
              <w:rPr>
                <w:sz w:val="28"/>
                <w:szCs w:val="28"/>
              </w:rPr>
            </w:pPr>
          </w:p>
        </w:tc>
      </w:tr>
      <w:tr w:rsidR="00F43C0B" w:rsidRPr="00867F52" w:rsidTr="00717077">
        <w:trPr>
          <w:trHeight w:val="360"/>
        </w:trPr>
        <w:tc>
          <w:tcPr>
            <w:tcW w:w="4500" w:type="dxa"/>
          </w:tcPr>
          <w:p w:rsidR="00F43C0B" w:rsidRPr="00867F52" w:rsidRDefault="00F43C0B" w:rsidP="00717077">
            <w:pPr>
              <w:spacing w:line="360" w:lineRule="auto"/>
              <w:jc w:val="both"/>
              <w:rPr>
                <w:sz w:val="28"/>
                <w:szCs w:val="28"/>
              </w:rPr>
            </w:pPr>
            <w:r w:rsidRPr="00867F52">
              <w:rPr>
                <w:sz w:val="28"/>
                <w:szCs w:val="28"/>
              </w:rPr>
              <w:t xml:space="preserve"> </w:t>
            </w:r>
            <w:r w:rsidRPr="00867F52">
              <w:rPr>
                <w:b/>
                <w:sz w:val="28"/>
                <w:szCs w:val="28"/>
              </w:rPr>
              <w:t>з двома або більше  іменниками в різних відмінках</w:t>
            </w:r>
            <w:r w:rsidRPr="00867F52">
              <w:rPr>
                <w:sz w:val="28"/>
                <w:szCs w:val="28"/>
              </w:rPr>
              <w:t>:</w:t>
            </w:r>
          </w:p>
          <w:p w:rsidR="00F43C0B" w:rsidRPr="00867F52" w:rsidRDefault="00F43C0B" w:rsidP="00717077">
            <w:pPr>
              <w:spacing w:line="360" w:lineRule="auto"/>
              <w:jc w:val="both"/>
              <w:rPr>
                <w:sz w:val="28"/>
                <w:szCs w:val="28"/>
              </w:rPr>
            </w:pPr>
            <w:r w:rsidRPr="00867F52">
              <w:rPr>
                <w:sz w:val="28"/>
                <w:szCs w:val="28"/>
              </w:rPr>
              <w:t>Лаврін, прийми гріх на душу;</w:t>
            </w:r>
          </w:p>
          <w:p w:rsidR="00F43C0B" w:rsidRPr="00867F52" w:rsidRDefault="00F43C0B" w:rsidP="00717077">
            <w:pPr>
              <w:spacing w:line="360" w:lineRule="auto"/>
              <w:jc w:val="both"/>
              <w:rPr>
                <w:sz w:val="28"/>
                <w:szCs w:val="28"/>
              </w:rPr>
            </w:pPr>
            <w:r w:rsidRPr="00867F52">
              <w:rPr>
                <w:sz w:val="28"/>
                <w:szCs w:val="28"/>
              </w:rPr>
              <w:t>броджу звірюкою в лісах;</w:t>
            </w:r>
          </w:p>
          <w:p w:rsidR="00F43C0B" w:rsidRPr="00867F52" w:rsidRDefault="00F43C0B" w:rsidP="00717077">
            <w:pPr>
              <w:spacing w:line="360" w:lineRule="auto"/>
              <w:jc w:val="both"/>
              <w:rPr>
                <w:sz w:val="28"/>
                <w:szCs w:val="28"/>
              </w:rPr>
            </w:pPr>
            <w:r w:rsidRPr="00867F52">
              <w:rPr>
                <w:sz w:val="28"/>
                <w:szCs w:val="28"/>
              </w:rPr>
              <w:t>мов вітром змели з них весь десант;</w:t>
            </w:r>
          </w:p>
          <w:p w:rsidR="00F43C0B" w:rsidRPr="00867F52" w:rsidRDefault="00F43C0B" w:rsidP="00717077">
            <w:pPr>
              <w:spacing w:line="360" w:lineRule="auto"/>
              <w:jc w:val="both"/>
              <w:rPr>
                <w:sz w:val="28"/>
                <w:szCs w:val="28"/>
              </w:rPr>
            </w:pPr>
            <w:r w:rsidRPr="00867F52">
              <w:rPr>
                <w:sz w:val="28"/>
                <w:szCs w:val="28"/>
              </w:rPr>
              <w:t xml:space="preserve">не можу людям в очі дивитись </w:t>
            </w:r>
          </w:p>
          <w:p w:rsidR="00F43C0B" w:rsidRPr="00867F52" w:rsidRDefault="00F43C0B" w:rsidP="00717077">
            <w:pPr>
              <w:spacing w:line="360" w:lineRule="auto"/>
              <w:jc w:val="both"/>
              <w:rPr>
                <w:sz w:val="28"/>
                <w:szCs w:val="28"/>
              </w:rPr>
            </w:pPr>
            <w:r w:rsidRPr="00867F52">
              <w:rPr>
                <w:sz w:val="28"/>
                <w:szCs w:val="28"/>
              </w:rPr>
              <w:t xml:space="preserve">та ін.; </w:t>
            </w:r>
          </w:p>
        </w:tc>
        <w:tc>
          <w:tcPr>
            <w:tcW w:w="4860" w:type="dxa"/>
          </w:tcPr>
          <w:p w:rsidR="00F43C0B" w:rsidRPr="00867F52" w:rsidRDefault="00F43C0B" w:rsidP="00717077">
            <w:pPr>
              <w:spacing w:line="360" w:lineRule="auto"/>
              <w:jc w:val="both"/>
              <w:rPr>
                <w:b/>
                <w:sz w:val="28"/>
                <w:szCs w:val="28"/>
              </w:rPr>
            </w:pPr>
            <w:r w:rsidRPr="00867F52">
              <w:rPr>
                <w:b/>
                <w:sz w:val="28"/>
                <w:szCs w:val="28"/>
              </w:rPr>
              <w:t xml:space="preserve">з іменником у іншому відмінку з прийменником або без нього: </w:t>
            </w:r>
          </w:p>
          <w:p w:rsidR="00F43C0B" w:rsidRPr="00867F52" w:rsidRDefault="00F43C0B" w:rsidP="00717077">
            <w:pPr>
              <w:spacing w:line="360" w:lineRule="auto"/>
              <w:jc w:val="both"/>
              <w:rPr>
                <w:sz w:val="28"/>
                <w:szCs w:val="28"/>
              </w:rPr>
            </w:pPr>
            <w:r w:rsidRPr="00867F52">
              <w:rPr>
                <w:sz w:val="28"/>
                <w:szCs w:val="28"/>
              </w:rPr>
              <w:t>камінь не людина;</w:t>
            </w:r>
          </w:p>
        </w:tc>
      </w:tr>
      <w:tr w:rsidR="00F43C0B" w:rsidRPr="00867F52" w:rsidTr="00717077">
        <w:trPr>
          <w:trHeight w:val="360"/>
        </w:trPr>
        <w:tc>
          <w:tcPr>
            <w:tcW w:w="4500" w:type="dxa"/>
          </w:tcPr>
          <w:p w:rsidR="00F43C0B" w:rsidRPr="00867F52" w:rsidRDefault="00F43C0B" w:rsidP="00717077">
            <w:pPr>
              <w:spacing w:line="360" w:lineRule="auto"/>
              <w:jc w:val="both"/>
              <w:rPr>
                <w:b/>
                <w:sz w:val="28"/>
                <w:szCs w:val="28"/>
              </w:rPr>
            </w:pPr>
            <w:r w:rsidRPr="00867F52">
              <w:rPr>
                <w:sz w:val="28"/>
                <w:szCs w:val="28"/>
              </w:rPr>
              <w:t xml:space="preserve"> </w:t>
            </w:r>
            <w:r w:rsidRPr="00867F52">
              <w:rPr>
                <w:b/>
                <w:sz w:val="28"/>
                <w:szCs w:val="28"/>
              </w:rPr>
              <w:t>з прислівником:</w:t>
            </w:r>
          </w:p>
          <w:p w:rsidR="00F43C0B" w:rsidRPr="00867F52" w:rsidRDefault="00F43C0B" w:rsidP="00717077">
            <w:pPr>
              <w:spacing w:line="360" w:lineRule="auto"/>
              <w:jc w:val="both"/>
              <w:rPr>
                <w:sz w:val="28"/>
                <w:szCs w:val="28"/>
              </w:rPr>
            </w:pPr>
            <w:r w:rsidRPr="00867F52">
              <w:rPr>
                <w:sz w:val="28"/>
                <w:szCs w:val="28"/>
              </w:rPr>
              <w:t>тобі вже нічого втрачати на цьому світі;</w:t>
            </w:r>
          </w:p>
          <w:p w:rsidR="00F43C0B" w:rsidRPr="00867F52" w:rsidRDefault="00F43C0B" w:rsidP="00717077">
            <w:pPr>
              <w:spacing w:line="360" w:lineRule="auto"/>
              <w:jc w:val="both"/>
              <w:rPr>
                <w:sz w:val="28"/>
                <w:szCs w:val="28"/>
              </w:rPr>
            </w:pPr>
            <w:r w:rsidRPr="00867F52">
              <w:rPr>
                <w:sz w:val="28"/>
                <w:szCs w:val="28"/>
              </w:rPr>
              <w:t>Густав Шмуцке ліз напролом</w:t>
            </w:r>
          </w:p>
          <w:p w:rsidR="00F43C0B" w:rsidRPr="00867F52" w:rsidRDefault="00F43C0B" w:rsidP="00717077">
            <w:pPr>
              <w:spacing w:line="360" w:lineRule="auto"/>
              <w:jc w:val="both"/>
              <w:rPr>
                <w:sz w:val="28"/>
                <w:szCs w:val="28"/>
              </w:rPr>
            </w:pPr>
            <w:r w:rsidRPr="00867F52">
              <w:rPr>
                <w:sz w:val="28"/>
                <w:szCs w:val="28"/>
              </w:rPr>
              <w:t>тощо.</w:t>
            </w:r>
          </w:p>
        </w:tc>
        <w:tc>
          <w:tcPr>
            <w:tcW w:w="4860" w:type="dxa"/>
          </w:tcPr>
          <w:p w:rsidR="00F43C0B" w:rsidRPr="00867F52" w:rsidRDefault="00F43C0B" w:rsidP="00717077">
            <w:pPr>
              <w:spacing w:line="360" w:lineRule="auto"/>
              <w:jc w:val="both"/>
              <w:rPr>
                <w:sz w:val="28"/>
                <w:szCs w:val="28"/>
              </w:rPr>
            </w:pPr>
          </w:p>
        </w:tc>
      </w:tr>
    </w:tbl>
    <w:p w:rsidR="00F43C0B" w:rsidRPr="00867F52" w:rsidRDefault="00F43C0B" w:rsidP="00F43C0B">
      <w:pPr>
        <w:tabs>
          <w:tab w:val="left" w:pos="540"/>
        </w:tabs>
        <w:spacing w:line="360" w:lineRule="auto"/>
        <w:jc w:val="both"/>
        <w:rPr>
          <w:sz w:val="28"/>
          <w:szCs w:val="28"/>
        </w:rPr>
      </w:pPr>
      <w:r w:rsidRPr="00867F52">
        <w:rPr>
          <w:sz w:val="28"/>
          <w:szCs w:val="28"/>
        </w:rPr>
        <w:tab/>
        <w:t xml:space="preserve">Окрему групу сталих зворотів у кіноповісті становлять прислів'я, приказки, крилаті вислови. Наприклад: </w:t>
      </w:r>
      <w:r w:rsidRPr="00F02A08">
        <w:rPr>
          <w:b/>
          <w:sz w:val="28"/>
          <w:szCs w:val="28"/>
        </w:rPr>
        <w:t>"Дочка Олеся – всьому роду втіха"; "Світ здурів, то й бджоли подуріли"; "Не передушивши бджіл, не їсти меду"; "Цю землю можна їсти"; "тевтонські груди"; "ахіллесова п'ята"; "чумацький</w:t>
      </w:r>
      <w:r>
        <w:rPr>
          <w:b/>
          <w:sz w:val="28"/>
          <w:szCs w:val="28"/>
        </w:rPr>
        <w:t xml:space="preserve"> </w:t>
      </w:r>
      <w:r w:rsidRPr="00F02A08">
        <w:rPr>
          <w:b/>
          <w:sz w:val="28"/>
          <w:szCs w:val="28"/>
        </w:rPr>
        <w:t xml:space="preserve">реквієм"  </w:t>
      </w:r>
      <w:r w:rsidRPr="00867F52">
        <w:rPr>
          <w:sz w:val="28"/>
          <w:szCs w:val="28"/>
        </w:rPr>
        <w:t>та ін.</w:t>
      </w:r>
    </w:p>
    <w:p w:rsidR="00F43C0B" w:rsidRPr="000B4FFC" w:rsidRDefault="00F43C0B" w:rsidP="00F43C0B">
      <w:pPr>
        <w:tabs>
          <w:tab w:val="left" w:pos="540"/>
        </w:tabs>
        <w:spacing w:line="360" w:lineRule="auto"/>
        <w:jc w:val="both"/>
        <w:rPr>
          <w:sz w:val="28"/>
          <w:szCs w:val="28"/>
        </w:rPr>
      </w:pPr>
      <w:r>
        <w:rPr>
          <w:sz w:val="28"/>
          <w:szCs w:val="28"/>
        </w:rPr>
        <w:tab/>
      </w:r>
      <w:r w:rsidRPr="000B4FFC">
        <w:rPr>
          <w:sz w:val="28"/>
          <w:szCs w:val="28"/>
        </w:rPr>
        <w:t xml:space="preserve">Визначаючи </w:t>
      </w:r>
      <w:r w:rsidRPr="000B4FFC">
        <w:rPr>
          <w:sz w:val="28"/>
          <w:szCs w:val="28"/>
          <w:u w:val="single"/>
        </w:rPr>
        <w:t>функціонально-стилістичні властивості фразеологізмів</w:t>
      </w:r>
      <w:r w:rsidRPr="000B4FFC">
        <w:rPr>
          <w:sz w:val="28"/>
          <w:szCs w:val="28"/>
        </w:rPr>
        <w:t>, які наявні у кіноповісті "Україна в огні" О.</w:t>
      </w:r>
      <w:r>
        <w:rPr>
          <w:sz w:val="28"/>
          <w:szCs w:val="28"/>
        </w:rPr>
        <w:t xml:space="preserve"> </w:t>
      </w:r>
      <w:r w:rsidRPr="000B4FFC">
        <w:rPr>
          <w:sz w:val="28"/>
          <w:szCs w:val="28"/>
        </w:rPr>
        <w:t xml:space="preserve">Довженка, можна вказати три групи. Найпоширеніша з них – група стійких сполук, що належать до розмовного </w:t>
      </w:r>
      <w:r w:rsidRPr="000B4FFC">
        <w:rPr>
          <w:sz w:val="28"/>
          <w:szCs w:val="28"/>
        </w:rPr>
        <w:lastRenderedPageBreak/>
        <w:t xml:space="preserve">стилю, передають різні відтінки значення та мають емоційно-експресивне забарвлення, наприклад: </w:t>
      </w:r>
      <w:r w:rsidRPr="000B4FFC">
        <w:rPr>
          <w:b/>
          <w:sz w:val="28"/>
          <w:szCs w:val="28"/>
        </w:rPr>
        <w:t>чую смерть; годі байдики бить; не труї мені душу; бодай тобі ноги повсихали; переслідували по п'ятах; н</w:t>
      </w:r>
      <w:r>
        <w:rPr>
          <w:b/>
          <w:sz w:val="28"/>
          <w:szCs w:val="28"/>
        </w:rPr>
        <w:t>е</w:t>
      </w:r>
      <w:r w:rsidRPr="000B4FFC">
        <w:rPr>
          <w:b/>
          <w:sz w:val="28"/>
          <w:szCs w:val="28"/>
        </w:rPr>
        <w:t xml:space="preserve"> давали ні їсти, ні спати; обсмалять, мов кабана; ліз напролом; багато нарубаєте дров; мов вітром змели; броджу звірюкою по лісах</w:t>
      </w:r>
      <w:r w:rsidRPr="000B4FFC">
        <w:rPr>
          <w:sz w:val="28"/>
          <w:szCs w:val="28"/>
        </w:rPr>
        <w:t xml:space="preserve"> та ін. Значно менші групи фразеологізмів у кіноповісті становлять: сталі вирази, що належать до книжних стилів і мають здебільшого піднесено-урочисте забарвлення (наприклад: </w:t>
      </w:r>
      <w:r w:rsidRPr="000B4FFC">
        <w:rPr>
          <w:b/>
          <w:sz w:val="28"/>
          <w:szCs w:val="28"/>
        </w:rPr>
        <w:t>ахіллесова п'ята, тевтонські груди, чумацький реквієм</w:t>
      </w:r>
      <w:r w:rsidRPr="000B4FFC">
        <w:rPr>
          <w:sz w:val="28"/>
          <w:szCs w:val="28"/>
        </w:rPr>
        <w:t xml:space="preserve"> тощо) та стилістично нейтральні синоніми (</w:t>
      </w:r>
      <w:r w:rsidRPr="000B4FFC">
        <w:rPr>
          <w:b/>
          <w:sz w:val="28"/>
          <w:szCs w:val="28"/>
        </w:rPr>
        <w:t xml:space="preserve">попадали спати на віки вічні, все віддали до останньої нитки </w:t>
      </w:r>
      <w:r w:rsidRPr="000B4FFC">
        <w:rPr>
          <w:sz w:val="28"/>
          <w:szCs w:val="28"/>
        </w:rPr>
        <w:t>та ін.).</w:t>
      </w:r>
    </w:p>
    <w:p w:rsidR="00F43C0B" w:rsidRPr="001E32D4" w:rsidRDefault="00F43C0B" w:rsidP="00F43C0B">
      <w:pPr>
        <w:jc w:val="both"/>
        <w:rPr>
          <w:sz w:val="28"/>
          <w:szCs w:val="28"/>
        </w:rPr>
      </w:pPr>
      <w:r w:rsidRPr="000B4FFC">
        <w:rPr>
          <w:sz w:val="28"/>
          <w:szCs w:val="28"/>
        </w:rPr>
        <w:tab/>
      </w:r>
      <w:r>
        <w:rPr>
          <w:sz w:val="28"/>
          <w:szCs w:val="28"/>
        </w:rPr>
        <w:t xml:space="preserve">За </w:t>
      </w:r>
      <w:r w:rsidRPr="003B0140">
        <w:rPr>
          <w:b/>
          <w:i/>
          <w:sz w:val="28"/>
          <w:szCs w:val="28"/>
          <w:u w:val="single"/>
        </w:rPr>
        <w:t>походженням фразеологізми</w:t>
      </w:r>
      <w:r w:rsidRPr="001E32D4">
        <w:rPr>
          <w:sz w:val="28"/>
          <w:szCs w:val="28"/>
        </w:rPr>
        <w:t>, наявні</w:t>
      </w:r>
      <w:r w:rsidRPr="001E32D4">
        <w:rPr>
          <w:b/>
          <w:i/>
          <w:sz w:val="28"/>
          <w:szCs w:val="28"/>
        </w:rPr>
        <w:t xml:space="preserve"> </w:t>
      </w:r>
      <w:r>
        <w:rPr>
          <w:sz w:val="28"/>
          <w:szCs w:val="28"/>
        </w:rPr>
        <w:t xml:space="preserve"> у кіноповісті "Україна в огні" О.Довженка, можна розподілити на такі групи:</w:t>
      </w:r>
    </w:p>
    <w:tbl>
      <w:tblPr>
        <w:tblpPr w:leftFromText="180" w:rightFromText="180" w:vertAnchor="text" w:tblpX="109" w:tblpY="1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00"/>
        <w:gridCol w:w="4880"/>
      </w:tblGrid>
      <w:tr w:rsidR="00F43C0B" w:rsidTr="00717077">
        <w:trPr>
          <w:trHeight w:val="345"/>
        </w:trPr>
        <w:tc>
          <w:tcPr>
            <w:tcW w:w="4500" w:type="dxa"/>
          </w:tcPr>
          <w:p w:rsidR="00F43C0B" w:rsidRPr="000F4BDE" w:rsidRDefault="00F43C0B" w:rsidP="00717077">
            <w:pPr>
              <w:spacing w:line="360" w:lineRule="auto"/>
              <w:jc w:val="both"/>
              <w:rPr>
                <w:b/>
                <w:sz w:val="28"/>
                <w:szCs w:val="28"/>
              </w:rPr>
            </w:pPr>
          </w:p>
          <w:p w:rsidR="00F43C0B" w:rsidRPr="000F4BDE" w:rsidRDefault="00F43C0B" w:rsidP="00717077">
            <w:pPr>
              <w:spacing w:line="360" w:lineRule="auto"/>
              <w:rPr>
                <w:sz w:val="28"/>
                <w:szCs w:val="28"/>
              </w:rPr>
            </w:pPr>
            <w:r w:rsidRPr="000F4BDE">
              <w:rPr>
                <w:b/>
                <w:sz w:val="28"/>
                <w:szCs w:val="28"/>
              </w:rPr>
              <w:t xml:space="preserve">Група фразеологізмів: </w:t>
            </w:r>
          </w:p>
        </w:tc>
        <w:tc>
          <w:tcPr>
            <w:tcW w:w="4880" w:type="dxa"/>
            <w:shd w:val="clear" w:color="auto" w:fill="auto"/>
          </w:tcPr>
          <w:p w:rsidR="00F43C0B" w:rsidRPr="000F4BDE" w:rsidRDefault="00F43C0B" w:rsidP="00717077">
            <w:pPr>
              <w:spacing w:line="360" w:lineRule="auto"/>
              <w:rPr>
                <w:b/>
                <w:sz w:val="28"/>
                <w:szCs w:val="28"/>
              </w:rPr>
            </w:pPr>
          </w:p>
          <w:p w:rsidR="00F43C0B" w:rsidRPr="000F4BDE" w:rsidRDefault="00F43C0B" w:rsidP="00717077">
            <w:pPr>
              <w:spacing w:line="360" w:lineRule="auto"/>
              <w:rPr>
                <w:b/>
                <w:sz w:val="28"/>
                <w:szCs w:val="28"/>
              </w:rPr>
            </w:pPr>
            <w:r w:rsidRPr="000F4BDE">
              <w:rPr>
                <w:b/>
                <w:sz w:val="28"/>
                <w:szCs w:val="28"/>
              </w:rPr>
              <w:t>Приклади фразеологізмів:</w:t>
            </w:r>
          </w:p>
        </w:tc>
      </w:tr>
      <w:tr w:rsidR="00F43C0B" w:rsidTr="00717077">
        <w:tc>
          <w:tcPr>
            <w:tcW w:w="4500" w:type="dxa"/>
          </w:tcPr>
          <w:p w:rsidR="00F43C0B" w:rsidRDefault="00F43C0B" w:rsidP="00717077">
            <w:pPr>
              <w:spacing w:line="360" w:lineRule="auto"/>
              <w:jc w:val="both"/>
              <w:rPr>
                <w:sz w:val="28"/>
                <w:szCs w:val="28"/>
              </w:rPr>
            </w:pPr>
            <w:r w:rsidRPr="003B0140">
              <w:rPr>
                <w:sz w:val="28"/>
                <w:szCs w:val="28"/>
              </w:rPr>
              <w:t>на позначення вчинків людини в різних ситуаціях, родинних стосунків, реалій побуту</w:t>
            </w:r>
          </w:p>
        </w:tc>
        <w:tc>
          <w:tcPr>
            <w:tcW w:w="4880" w:type="dxa"/>
            <w:shd w:val="clear" w:color="auto" w:fill="auto"/>
          </w:tcPr>
          <w:p w:rsidR="00F43C0B" w:rsidRPr="000F4BDE" w:rsidRDefault="00F43C0B" w:rsidP="00717077">
            <w:pPr>
              <w:spacing w:line="360" w:lineRule="auto"/>
              <w:rPr>
                <w:sz w:val="28"/>
                <w:szCs w:val="28"/>
              </w:rPr>
            </w:pPr>
            <w:r w:rsidRPr="000F4BDE">
              <w:rPr>
                <w:sz w:val="28"/>
                <w:szCs w:val="28"/>
              </w:rPr>
              <w:t>"</w:t>
            </w:r>
            <w:r w:rsidRPr="000F4BDE">
              <w:rPr>
                <w:b/>
                <w:sz w:val="28"/>
                <w:szCs w:val="28"/>
              </w:rPr>
              <w:t>Дочка</w:t>
            </w:r>
            <w:r w:rsidRPr="000F4BDE">
              <w:rPr>
                <w:sz w:val="28"/>
                <w:szCs w:val="28"/>
              </w:rPr>
              <w:t xml:space="preserve"> Олеся – всьому </w:t>
            </w:r>
            <w:r w:rsidRPr="000F4BDE">
              <w:rPr>
                <w:b/>
                <w:sz w:val="28"/>
                <w:szCs w:val="28"/>
              </w:rPr>
              <w:t>роду втіха</w:t>
            </w:r>
            <w:r w:rsidRPr="000F4BDE">
              <w:rPr>
                <w:sz w:val="28"/>
                <w:szCs w:val="28"/>
              </w:rPr>
              <w:t>";</w:t>
            </w:r>
          </w:p>
          <w:p w:rsidR="00F43C0B" w:rsidRPr="000F4BDE" w:rsidRDefault="00F43C0B" w:rsidP="00717077">
            <w:pPr>
              <w:spacing w:line="360" w:lineRule="auto"/>
              <w:rPr>
                <w:sz w:val="28"/>
                <w:szCs w:val="28"/>
              </w:rPr>
            </w:pPr>
            <w:r w:rsidRPr="000F4BDE">
              <w:rPr>
                <w:sz w:val="28"/>
                <w:szCs w:val="28"/>
              </w:rPr>
              <w:t>"</w:t>
            </w:r>
            <w:r w:rsidRPr="000F4BDE">
              <w:rPr>
                <w:b/>
                <w:sz w:val="28"/>
                <w:szCs w:val="28"/>
              </w:rPr>
              <w:t>У</w:t>
            </w:r>
            <w:r w:rsidRPr="000F4BDE">
              <w:rPr>
                <w:sz w:val="28"/>
                <w:szCs w:val="28"/>
              </w:rPr>
              <w:t xml:space="preserve">  п'ятого </w:t>
            </w:r>
            <w:r w:rsidRPr="000F4BDE">
              <w:rPr>
                <w:b/>
                <w:sz w:val="28"/>
                <w:szCs w:val="28"/>
              </w:rPr>
              <w:t>сина діточки зелені</w:t>
            </w:r>
            <w:r w:rsidRPr="000F4BDE">
              <w:rPr>
                <w:sz w:val="28"/>
                <w:szCs w:val="28"/>
              </w:rPr>
              <w:t xml:space="preserve">" </w:t>
            </w:r>
          </w:p>
        </w:tc>
      </w:tr>
      <w:tr w:rsidR="00F43C0B" w:rsidTr="00717077">
        <w:trPr>
          <w:trHeight w:val="2059"/>
        </w:trPr>
        <w:tc>
          <w:tcPr>
            <w:tcW w:w="4500" w:type="dxa"/>
          </w:tcPr>
          <w:p w:rsidR="00F43C0B" w:rsidRDefault="00F43C0B" w:rsidP="00717077">
            <w:pPr>
              <w:spacing w:line="360" w:lineRule="auto"/>
              <w:jc w:val="both"/>
              <w:rPr>
                <w:sz w:val="28"/>
                <w:szCs w:val="28"/>
              </w:rPr>
            </w:pPr>
            <w:r>
              <w:rPr>
                <w:sz w:val="28"/>
                <w:szCs w:val="28"/>
              </w:rPr>
              <w:t xml:space="preserve"> виникла на основі спостережень за явищами природи, тваринним та рослинним світом </w:t>
            </w:r>
          </w:p>
        </w:tc>
        <w:tc>
          <w:tcPr>
            <w:tcW w:w="4880" w:type="dxa"/>
            <w:shd w:val="clear" w:color="auto" w:fill="auto"/>
          </w:tcPr>
          <w:p w:rsidR="00F43C0B" w:rsidRPr="000F4BDE" w:rsidRDefault="00F43C0B" w:rsidP="00717077">
            <w:pPr>
              <w:spacing w:line="360" w:lineRule="auto"/>
              <w:jc w:val="both"/>
              <w:rPr>
                <w:sz w:val="28"/>
                <w:szCs w:val="28"/>
              </w:rPr>
            </w:pPr>
            <w:r w:rsidRPr="000F4BDE">
              <w:rPr>
                <w:sz w:val="28"/>
                <w:szCs w:val="28"/>
              </w:rPr>
              <w:t xml:space="preserve">"Світ здурів, то й </w:t>
            </w:r>
            <w:r w:rsidRPr="000F4BDE">
              <w:rPr>
                <w:b/>
                <w:sz w:val="28"/>
                <w:szCs w:val="28"/>
              </w:rPr>
              <w:t>бджоли подуріли</w:t>
            </w:r>
            <w:r w:rsidRPr="000F4BDE">
              <w:rPr>
                <w:sz w:val="28"/>
                <w:szCs w:val="28"/>
              </w:rPr>
              <w:t>" ;</w:t>
            </w:r>
          </w:p>
          <w:p w:rsidR="00F43C0B" w:rsidRPr="000F4BDE" w:rsidRDefault="00F43C0B" w:rsidP="00717077">
            <w:pPr>
              <w:spacing w:line="360" w:lineRule="auto"/>
              <w:rPr>
                <w:sz w:val="28"/>
                <w:szCs w:val="28"/>
              </w:rPr>
            </w:pPr>
            <w:r w:rsidRPr="000F4BDE">
              <w:rPr>
                <w:sz w:val="28"/>
                <w:szCs w:val="28"/>
              </w:rPr>
              <w:t xml:space="preserve">"Ударили по танках… ударили з кулеметів і </w:t>
            </w:r>
            <w:r w:rsidRPr="000F4BDE">
              <w:rPr>
                <w:b/>
                <w:sz w:val="28"/>
                <w:szCs w:val="28"/>
              </w:rPr>
              <w:t>мов вітром змели</w:t>
            </w:r>
            <w:r w:rsidRPr="000F4BDE">
              <w:rPr>
                <w:sz w:val="28"/>
                <w:szCs w:val="28"/>
              </w:rPr>
              <w:t xml:space="preserve"> з них весь десант до одного німця"</w:t>
            </w:r>
          </w:p>
        </w:tc>
      </w:tr>
      <w:tr w:rsidR="00F43C0B" w:rsidTr="00717077">
        <w:tc>
          <w:tcPr>
            <w:tcW w:w="4500" w:type="dxa"/>
          </w:tcPr>
          <w:p w:rsidR="00F43C0B" w:rsidRDefault="00F43C0B" w:rsidP="00717077">
            <w:pPr>
              <w:spacing w:line="360" w:lineRule="auto"/>
              <w:jc w:val="both"/>
              <w:rPr>
                <w:sz w:val="28"/>
                <w:szCs w:val="28"/>
              </w:rPr>
            </w:pPr>
            <w:r>
              <w:rPr>
                <w:sz w:val="28"/>
                <w:szCs w:val="28"/>
              </w:rPr>
              <w:t>у яких відбилися різні історичні обставини</w:t>
            </w:r>
          </w:p>
        </w:tc>
        <w:tc>
          <w:tcPr>
            <w:tcW w:w="4880" w:type="dxa"/>
            <w:shd w:val="clear" w:color="auto" w:fill="auto"/>
          </w:tcPr>
          <w:p w:rsidR="00F43C0B" w:rsidRPr="000F4BDE" w:rsidRDefault="00F43C0B" w:rsidP="00717077">
            <w:pPr>
              <w:spacing w:line="360" w:lineRule="auto"/>
              <w:jc w:val="both"/>
              <w:rPr>
                <w:sz w:val="28"/>
                <w:szCs w:val="28"/>
              </w:rPr>
            </w:pPr>
            <w:r w:rsidRPr="000F4BDE">
              <w:rPr>
                <w:sz w:val="28"/>
                <w:szCs w:val="28"/>
              </w:rPr>
              <w:t xml:space="preserve">"Годі вам тут </w:t>
            </w:r>
            <w:r w:rsidRPr="000F4BDE">
              <w:rPr>
                <w:b/>
                <w:sz w:val="28"/>
                <w:szCs w:val="28"/>
              </w:rPr>
              <w:t>сторію товкти</w:t>
            </w:r>
            <w:r w:rsidRPr="000F4BDE">
              <w:rPr>
                <w:sz w:val="28"/>
                <w:szCs w:val="28"/>
              </w:rPr>
              <w:t>";</w:t>
            </w:r>
          </w:p>
          <w:p w:rsidR="00F43C0B" w:rsidRPr="000F4BDE" w:rsidRDefault="00F43C0B" w:rsidP="00717077">
            <w:pPr>
              <w:spacing w:line="360" w:lineRule="auto"/>
              <w:jc w:val="both"/>
              <w:rPr>
                <w:sz w:val="28"/>
                <w:szCs w:val="28"/>
              </w:rPr>
            </w:pPr>
            <w:r w:rsidRPr="000F4BDE">
              <w:rPr>
                <w:sz w:val="28"/>
                <w:szCs w:val="28"/>
              </w:rPr>
              <w:t xml:space="preserve">"Офіцерські душі не витримали пафосу тотальних закликів. Вони вибухали в </w:t>
            </w:r>
            <w:r w:rsidRPr="000F4BDE">
              <w:rPr>
                <w:b/>
                <w:sz w:val="28"/>
                <w:szCs w:val="28"/>
              </w:rPr>
              <w:t>тевтонських грудях</w:t>
            </w:r>
            <w:r w:rsidRPr="000F4BDE">
              <w:rPr>
                <w:sz w:val="28"/>
                <w:szCs w:val="28"/>
              </w:rPr>
              <w:t xml:space="preserve"> і роздирали горлянки дикими криками"</w:t>
            </w:r>
          </w:p>
        </w:tc>
      </w:tr>
      <w:tr w:rsidR="00F43C0B" w:rsidTr="00717077">
        <w:tc>
          <w:tcPr>
            <w:tcW w:w="4500" w:type="dxa"/>
          </w:tcPr>
          <w:p w:rsidR="00F43C0B" w:rsidRDefault="00F43C0B" w:rsidP="00717077">
            <w:pPr>
              <w:spacing w:line="360" w:lineRule="auto"/>
              <w:jc w:val="both"/>
              <w:rPr>
                <w:sz w:val="28"/>
                <w:szCs w:val="28"/>
              </w:rPr>
            </w:pPr>
            <w:r>
              <w:rPr>
                <w:sz w:val="28"/>
                <w:szCs w:val="28"/>
              </w:rPr>
              <w:t>на позначення ремесел, видів діяльності людей</w:t>
            </w:r>
          </w:p>
        </w:tc>
        <w:tc>
          <w:tcPr>
            <w:tcW w:w="4880" w:type="dxa"/>
            <w:shd w:val="clear" w:color="auto" w:fill="auto"/>
          </w:tcPr>
          <w:p w:rsidR="00F43C0B" w:rsidRPr="000F4BDE" w:rsidRDefault="00F43C0B" w:rsidP="00717077">
            <w:pPr>
              <w:spacing w:line="360" w:lineRule="auto"/>
              <w:jc w:val="both"/>
              <w:rPr>
                <w:sz w:val="28"/>
                <w:szCs w:val="28"/>
              </w:rPr>
            </w:pPr>
            <w:r w:rsidRPr="000F4BDE">
              <w:rPr>
                <w:sz w:val="28"/>
                <w:szCs w:val="28"/>
              </w:rPr>
              <w:t>"</w:t>
            </w:r>
            <w:r w:rsidRPr="000F4BDE">
              <w:rPr>
                <w:b/>
                <w:sz w:val="28"/>
                <w:szCs w:val="28"/>
              </w:rPr>
              <w:t>Паніку сіяти!..</w:t>
            </w:r>
            <w:r w:rsidRPr="000F4BDE">
              <w:rPr>
                <w:sz w:val="28"/>
                <w:szCs w:val="28"/>
              </w:rPr>
              <w:t xml:space="preserve"> Це місто ніколи не буде зайняте!";</w:t>
            </w:r>
          </w:p>
          <w:p w:rsidR="00F43C0B" w:rsidRPr="000F4BDE" w:rsidRDefault="00F43C0B" w:rsidP="00717077">
            <w:pPr>
              <w:spacing w:line="360" w:lineRule="auto"/>
              <w:jc w:val="both"/>
              <w:rPr>
                <w:sz w:val="28"/>
                <w:szCs w:val="28"/>
              </w:rPr>
            </w:pPr>
            <w:r w:rsidRPr="000F4BDE">
              <w:rPr>
                <w:sz w:val="28"/>
                <w:szCs w:val="28"/>
              </w:rPr>
              <w:t xml:space="preserve">"Розносився з ями тихий </w:t>
            </w:r>
            <w:r w:rsidRPr="000F4BDE">
              <w:rPr>
                <w:b/>
                <w:sz w:val="28"/>
                <w:szCs w:val="28"/>
              </w:rPr>
              <w:t>чумацький реквієм.</w:t>
            </w:r>
            <w:r w:rsidRPr="000F4BDE">
              <w:rPr>
                <w:sz w:val="28"/>
                <w:szCs w:val="28"/>
              </w:rPr>
              <w:t xml:space="preserve"> Невмирущий голос сивих </w:t>
            </w:r>
            <w:r w:rsidRPr="000F4BDE">
              <w:rPr>
                <w:sz w:val="28"/>
                <w:szCs w:val="28"/>
              </w:rPr>
              <w:lastRenderedPageBreak/>
              <w:t>століть лунав у темряві над терновими дротами</w:t>
            </w:r>
          </w:p>
        </w:tc>
      </w:tr>
      <w:tr w:rsidR="00F43C0B" w:rsidTr="00717077">
        <w:tc>
          <w:tcPr>
            <w:tcW w:w="4500" w:type="dxa"/>
          </w:tcPr>
          <w:p w:rsidR="00F43C0B" w:rsidRDefault="00F43C0B" w:rsidP="00717077">
            <w:pPr>
              <w:spacing w:line="360" w:lineRule="auto"/>
              <w:jc w:val="both"/>
              <w:rPr>
                <w:sz w:val="28"/>
                <w:szCs w:val="28"/>
              </w:rPr>
            </w:pPr>
            <w:r>
              <w:rPr>
                <w:sz w:val="28"/>
                <w:szCs w:val="28"/>
              </w:rPr>
              <w:lastRenderedPageBreak/>
              <w:t>виникла на релігійному ґрунті</w:t>
            </w:r>
          </w:p>
        </w:tc>
        <w:tc>
          <w:tcPr>
            <w:tcW w:w="4880" w:type="dxa"/>
            <w:shd w:val="clear" w:color="auto" w:fill="auto"/>
          </w:tcPr>
          <w:p w:rsidR="00F43C0B" w:rsidRPr="000F4BDE" w:rsidRDefault="00F43C0B" w:rsidP="00717077">
            <w:pPr>
              <w:spacing w:line="360" w:lineRule="auto"/>
              <w:ind w:left="75"/>
              <w:jc w:val="both"/>
              <w:rPr>
                <w:sz w:val="28"/>
                <w:szCs w:val="28"/>
              </w:rPr>
            </w:pPr>
            <w:r w:rsidRPr="000F4BDE">
              <w:rPr>
                <w:sz w:val="28"/>
                <w:szCs w:val="28"/>
              </w:rPr>
              <w:t xml:space="preserve">"– Лаврін, </w:t>
            </w:r>
            <w:r w:rsidRPr="000F4BDE">
              <w:rPr>
                <w:b/>
                <w:sz w:val="28"/>
                <w:szCs w:val="28"/>
              </w:rPr>
              <w:t>прийми гріх на душу</w:t>
            </w:r>
            <w:r w:rsidRPr="000F4BDE">
              <w:rPr>
                <w:sz w:val="28"/>
                <w:szCs w:val="28"/>
              </w:rPr>
              <w:t>. – Лаврін, у тебе сини в армії. Що тобі? Прийми тягар. Прийми, Лаврін Михайлович";</w:t>
            </w:r>
          </w:p>
          <w:p w:rsidR="00F43C0B" w:rsidRPr="000F4BDE" w:rsidRDefault="00F43C0B" w:rsidP="00717077">
            <w:pPr>
              <w:spacing w:line="360" w:lineRule="auto"/>
              <w:ind w:left="75"/>
              <w:jc w:val="both"/>
              <w:rPr>
                <w:sz w:val="28"/>
                <w:szCs w:val="28"/>
              </w:rPr>
            </w:pPr>
            <w:r w:rsidRPr="000F4BDE">
              <w:rPr>
                <w:sz w:val="28"/>
                <w:szCs w:val="28"/>
              </w:rPr>
              <w:t xml:space="preserve">"З тяжким стогоном Крауз схопився з постелі. – А, українська собака! Ти мені будеш снитися, </w:t>
            </w:r>
            <w:r w:rsidRPr="000F4BDE">
              <w:rPr>
                <w:b/>
                <w:sz w:val="28"/>
                <w:szCs w:val="28"/>
              </w:rPr>
              <w:t>терзатимеш мою душу вві сні</w:t>
            </w:r>
            <w:r w:rsidRPr="000F4BDE">
              <w:rPr>
                <w:sz w:val="28"/>
                <w:szCs w:val="28"/>
              </w:rPr>
              <w:t>"</w:t>
            </w:r>
          </w:p>
        </w:tc>
      </w:tr>
      <w:tr w:rsidR="00F43C0B" w:rsidTr="00717077">
        <w:trPr>
          <w:trHeight w:val="2642"/>
        </w:trPr>
        <w:tc>
          <w:tcPr>
            <w:tcW w:w="4500" w:type="dxa"/>
          </w:tcPr>
          <w:p w:rsidR="00F43C0B" w:rsidRPr="003B0140" w:rsidRDefault="00F43C0B" w:rsidP="00717077">
            <w:pPr>
              <w:spacing w:line="360" w:lineRule="auto"/>
              <w:jc w:val="both"/>
              <w:rPr>
                <w:sz w:val="28"/>
                <w:szCs w:val="28"/>
              </w:rPr>
            </w:pPr>
            <w:r>
              <w:rPr>
                <w:sz w:val="28"/>
                <w:szCs w:val="28"/>
              </w:rPr>
              <w:t>у яких відбились народні звичаї, обряди, вірування, забобони</w:t>
            </w:r>
          </w:p>
        </w:tc>
        <w:tc>
          <w:tcPr>
            <w:tcW w:w="4880" w:type="dxa"/>
            <w:shd w:val="clear" w:color="auto" w:fill="auto"/>
          </w:tcPr>
          <w:p w:rsidR="00F43C0B" w:rsidRPr="000F4BDE" w:rsidRDefault="00F43C0B" w:rsidP="00717077">
            <w:pPr>
              <w:spacing w:line="360" w:lineRule="auto"/>
              <w:ind w:left="75"/>
              <w:jc w:val="both"/>
              <w:rPr>
                <w:sz w:val="28"/>
                <w:szCs w:val="28"/>
              </w:rPr>
            </w:pPr>
            <w:r w:rsidRPr="000F4BDE">
              <w:rPr>
                <w:sz w:val="28"/>
                <w:szCs w:val="28"/>
              </w:rPr>
              <w:t xml:space="preserve">"Хочеться діду Деміду осідлати коня вороного, хочеться </w:t>
            </w:r>
            <w:r w:rsidRPr="000F4BDE">
              <w:rPr>
                <w:b/>
                <w:sz w:val="28"/>
                <w:szCs w:val="28"/>
              </w:rPr>
              <w:t>їхати в</w:t>
            </w:r>
            <w:r w:rsidRPr="000F4BDE">
              <w:rPr>
                <w:sz w:val="28"/>
                <w:szCs w:val="28"/>
              </w:rPr>
              <w:t xml:space="preserve"> чисте поле </w:t>
            </w:r>
            <w:r w:rsidRPr="000F4BDE">
              <w:rPr>
                <w:b/>
                <w:sz w:val="28"/>
                <w:szCs w:val="28"/>
              </w:rPr>
              <w:t>літа доганяти</w:t>
            </w:r>
            <w:r w:rsidRPr="000F4BDE">
              <w:rPr>
                <w:sz w:val="28"/>
                <w:szCs w:val="28"/>
              </w:rPr>
              <w:t>";</w:t>
            </w:r>
          </w:p>
          <w:p w:rsidR="00F43C0B" w:rsidRPr="000F4BDE" w:rsidRDefault="00F43C0B" w:rsidP="00717077">
            <w:pPr>
              <w:spacing w:line="360" w:lineRule="auto"/>
              <w:ind w:left="75"/>
              <w:jc w:val="both"/>
              <w:rPr>
                <w:sz w:val="28"/>
                <w:szCs w:val="28"/>
              </w:rPr>
            </w:pPr>
            <w:r w:rsidRPr="000F4BDE">
              <w:rPr>
                <w:sz w:val="28"/>
                <w:szCs w:val="28"/>
              </w:rPr>
              <w:t xml:space="preserve">"Ой, щоб же я, мій синочку, та </w:t>
            </w:r>
            <w:r w:rsidRPr="000F4BDE">
              <w:rPr>
                <w:b/>
                <w:sz w:val="28"/>
                <w:szCs w:val="28"/>
              </w:rPr>
              <w:t>на лавку тебе обмила…</w:t>
            </w:r>
            <w:r w:rsidRPr="000F4BDE">
              <w:rPr>
                <w:sz w:val="28"/>
                <w:szCs w:val="28"/>
              </w:rPr>
              <w:t>"</w:t>
            </w:r>
          </w:p>
        </w:tc>
      </w:tr>
    </w:tbl>
    <w:p w:rsidR="00F43C0B" w:rsidRPr="008A2AC8" w:rsidRDefault="00F43C0B" w:rsidP="00F43C0B">
      <w:pPr>
        <w:shd w:val="clear" w:color="auto" w:fill="FFFFFF"/>
        <w:spacing w:line="360" w:lineRule="auto"/>
        <w:ind w:firstLine="540"/>
        <w:jc w:val="both"/>
      </w:pPr>
      <w:r>
        <w:rPr>
          <w:sz w:val="28"/>
          <w:szCs w:val="28"/>
        </w:rPr>
        <w:t>Проведений фразеологічний аналіз кіноповісті "Україна в огні" О.Довженка дозволяє повніше проаналізувати художню мову твору, розкрити його ідейно-художній зміст,</w:t>
      </w:r>
      <w:r w:rsidRPr="00786174">
        <w:rPr>
          <w:sz w:val="28"/>
          <w:szCs w:val="28"/>
        </w:rPr>
        <w:t xml:space="preserve"> </w:t>
      </w:r>
      <w:r>
        <w:rPr>
          <w:sz w:val="28"/>
          <w:szCs w:val="28"/>
        </w:rPr>
        <w:t>наочно відчути багатство української фразеології, викликати в учня-читача позитивні емоції.</w:t>
      </w:r>
    </w:p>
    <w:p w:rsidR="00F43C0B" w:rsidRDefault="00F43C0B" w:rsidP="00F43C0B">
      <w:pPr>
        <w:shd w:val="clear" w:color="auto" w:fill="FFFFFF"/>
        <w:spacing w:line="374" w:lineRule="exact"/>
        <w:ind w:firstLine="540"/>
        <w:jc w:val="both"/>
      </w:pPr>
    </w:p>
    <w:p w:rsidR="00F43C0B" w:rsidRPr="0021485E" w:rsidRDefault="00F43C0B" w:rsidP="00F43C0B">
      <w:pPr>
        <w:shd w:val="clear" w:color="auto" w:fill="FFFFFF"/>
        <w:tabs>
          <w:tab w:val="left" w:pos="0"/>
          <w:tab w:val="left" w:leader="underscore" w:pos="9508"/>
        </w:tabs>
        <w:spacing w:line="360" w:lineRule="auto"/>
        <w:jc w:val="center"/>
        <w:rPr>
          <w:b/>
          <w:sz w:val="28"/>
          <w:szCs w:val="28"/>
        </w:rPr>
      </w:pPr>
      <w:r>
        <w:br w:type="page"/>
      </w:r>
      <w:r w:rsidRPr="0021485E">
        <w:rPr>
          <w:b/>
          <w:sz w:val="28"/>
          <w:szCs w:val="28"/>
        </w:rPr>
        <w:lastRenderedPageBreak/>
        <w:t>Додаток В.1</w:t>
      </w:r>
    </w:p>
    <w:p w:rsidR="00F43C0B" w:rsidRDefault="00F43C0B" w:rsidP="00F43C0B">
      <w:pPr>
        <w:pStyle w:val="11"/>
        <w:shd w:val="clear" w:color="auto" w:fill="FFFFFF"/>
        <w:spacing w:before="5" w:line="360" w:lineRule="auto"/>
        <w:ind w:right="10"/>
        <w:jc w:val="center"/>
        <w:rPr>
          <w:b/>
          <w:sz w:val="28"/>
          <w:szCs w:val="28"/>
          <w:lang w:val="uk-UA"/>
        </w:rPr>
      </w:pPr>
      <w:r>
        <w:rPr>
          <w:b/>
          <w:sz w:val="28"/>
          <w:szCs w:val="28"/>
          <w:lang w:val="uk-UA"/>
        </w:rPr>
        <w:t>Різнорівневі навчальні завдання для старшокласників</w:t>
      </w:r>
    </w:p>
    <w:p w:rsidR="00F43C0B" w:rsidRPr="00AE0DBC" w:rsidRDefault="00F43C0B" w:rsidP="00F43C0B">
      <w:pPr>
        <w:pStyle w:val="11"/>
        <w:shd w:val="clear" w:color="auto" w:fill="FFFFFF"/>
        <w:spacing w:before="5" w:line="360" w:lineRule="auto"/>
        <w:ind w:right="10"/>
        <w:jc w:val="center"/>
        <w:rPr>
          <w:b/>
          <w:sz w:val="28"/>
          <w:szCs w:val="28"/>
          <w:lang w:val="uk-UA"/>
        </w:rPr>
      </w:pPr>
      <w:r>
        <w:rPr>
          <w:b/>
          <w:sz w:val="28"/>
          <w:szCs w:val="28"/>
          <w:lang w:val="uk-UA"/>
        </w:rPr>
        <w:t>Рівень</w:t>
      </w:r>
      <w:r w:rsidRPr="00AE0DBC">
        <w:rPr>
          <w:b/>
          <w:sz w:val="28"/>
          <w:szCs w:val="28"/>
          <w:lang w:val="uk-UA"/>
        </w:rPr>
        <w:t xml:space="preserve"> </w:t>
      </w:r>
      <w:r w:rsidRPr="00AE0DBC">
        <w:rPr>
          <w:b/>
          <w:sz w:val="28"/>
          <w:szCs w:val="28"/>
          <w:lang w:val="en-US"/>
        </w:rPr>
        <w:t>I</w:t>
      </w:r>
      <w:r w:rsidRPr="00AE0DBC">
        <w:rPr>
          <w:b/>
          <w:sz w:val="28"/>
          <w:szCs w:val="28"/>
          <w:lang w:val="uk-UA"/>
        </w:rPr>
        <w:t xml:space="preserve"> (репродуктивний)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Дайте визначення:  символ –  …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Яка фігура є протилежною до анафори?</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Дайте визначення: симплока –  …, кільце –  …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Чим асидентон відрізняється від полісиндетону?</w:t>
      </w:r>
      <w:r w:rsidRPr="00FF7537">
        <w:rPr>
          <w:sz w:val="28"/>
          <w:szCs w:val="28"/>
        </w:rPr>
        <w:t xml:space="preserve">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Які риторичні фігури вам відомі?</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Які лексичні засоби художнього твору вам відомі?</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Чим ідіоми відрізняються від крилатих слів?</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Які тропи належать до простих, а які до складних?</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Дайте визначення: поетичні тропи – … .</w:t>
      </w:r>
      <w:r w:rsidRPr="00F87D9F">
        <w:rPr>
          <w:sz w:val="28"/>
          <w:szCs w:val="28"/>
        </w:rPr>
        <w:t xml:space="preserve"> </w:t>
      </w:r>
      <w:r>
        <w:rPr>
          <w:sz w:val="28"/>
          <w:szCs w:val="28"/>
        </w:rPr>
        <w:t xml:space="preserve">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Дайте визначення епітета. Наведіть приклади епітетів.</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 xml:space="preserve">Які епітети є постійними?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Дайте визначення метафори.</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Які метафори є поширеними, або розгорнутими?</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Які відомі різновиди метафор?</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Які різновиди метафори існують?</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Який художній троп є порівнянням?</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 xml:space="preserve">Які відомі види порівнянь?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Назвіть відомі синтаксичні фігури, з'ясуйте їх роль у художньому тексті.</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Дайте визначення: персоніфікація – …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Які відомі звукові повтори?</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Дайте визначення: афоризми – … .</w:t>
      </w:r>
    </w:p>
    <w:p w:rsidR="00F43C0B" w:rsidRDefault="00F43C0B" w:rsidP="00F43C0B">
      <w:pPr>
        <w:numPr>
          <w:ilvl w:val="0"/>
          <w:numId w:val="21"/>
        </w:numPr>
        <w:shd w:val="clear" w:color="auto" w:fill="FFFFFF"/>
        <w:tabs>
          <w:tab w:val="left" w:pos="634"/>
          <w:tab w:val="left" w:leader="underscore" w:pos="9508"/>
        </w:tabs>
        <w:spacing w:line="360" w:lineRule="auto"/>
        <w:jc w:val="both"/>
        <w:rPr>
          <w:sz w:val="28"/>
          <w:szCs w:val="28"/>
        </w:rPr>
      </w:pPr>
      <w:r>
        <w:rPr>
          <w:sz w:val="28"/>
          <w:szCs w:val="28"/>
        </w:rPr>
        <w:t>Дайте визначення: гіпербола – …, літота – … .</w:t>
      </w:r>
    </w:p>
    <w:p w:rsidR="00F43C0B" w:rsidRDefault="00F43C0B" w:rsidP="00F43C0B">
      <w:pPr>
        <w:shd w:val="clear" w:color="auto" w:fill="FFFFFF"/>
        <w:tabs>
          <w:tab w:val="left" w:pos="634"/>
          <w:tab w:val="left" w:leader="underscore" w:pos="9508"/>
        </w:tabs>
        <w:spacing w:line="360" w:lineRule="auto"/>
        <w:jc w:val="both"/>
        <w:rPr>
          <w:sz w:val="28"/>
          <w:szCs w:val="28"/>
        </w:rPr>
      </w:pPr>
    </w:p>
    <w:p w:rsidR="00F43C0B" w:rsidRDefault="00F43C0B" w:rsidP="00F43C0B">
      <w:pPr>
        <w:shd w:val="clear" w:color="auto" w:fill="FFFFFF"/>
        <w:tabs>
          <w:tab w:val="left" w:pos="634"/>
          <w:tab w:val="left" w:leader="underscore" w:pos="9508"/>
        </w:tabs>
        <w:spacing w:line="360" w:lineRule="auto"/>
        <w:jc w:val="both"/>
        <w:rPr>
          <w:sz w:val="28"/>
          <w:szCs w:val="28"/>
        </w:rPr>
      </w:pPr>
    </w:p>
    <w:p w:rsidR="00F43C0B" w:rsidRDefault="00F43C0B" w:rsidP="00F43C0B">
      <w:pPr>
        <w:pStyle w:val="11"/>
        <w:shd w:val="clear" w:color="auto" w:fill="FFFFFF"/>
        <w:spacing w:before="5" w:line="360" w:lineRule="auto"/>
        <w:ind w:left="360" w:right="10"/>
        <w:jc w:val="both"/>
        <w:rPr>
          <w:b/>
          <w:sz w:val="28"/>
          <w:szCs w:val="28"/>
          <w:lang w:val="uk-UA"/>
        </w:rPr>
      </w:pPr>
      <w:r>
        <w:rPr>
          <w:b/>
          <w:sz w:val="28"/>
          <w:szCs w:val="28"/>
          <w:lang w:val="uk-UA"/>
        </w:rPr>
        <w:t xml:space="preserve"> </w:t>
      </w:r>
    </w:p>
    <w:p w:rsidR="00F43C0B" w:rsidRPr="00AE0DBC" w:rsidRDefault="00F43C0B" w:rsidP="00F43C0B">
      <w:pPr>
        <w:pStyle w:val="11"/>
        <w:shd w:val="clear" w:color="auto" w:fill="FFFFFF"/>
        <w:spacing w:before="5" w:line="360" w:lineRule="auto"/>
        <w:ind w:left="360" w:right="10"/>
        <w:jc w:val="both"/>
        <w:rPr>
          <w:b/>
          <w:sz w:val="28"/>
          <w:szCs w:val="28"/>
          <w:lang w:val="uk-UA"/>
        </w:rPr>
      </w:pPr>
      <w:r>
        <w:rPr>
          <w:b/>
          <w:sz w:val="28"/>
          <w:szCs w:val="28"/>
          <w:lang w:val="uk-UA"/>
        </w:rPr>
        <w:lastRenderedPageBreak/>
        <w:t xml:space="preserve">  Рівень</w:t>
      </w:r>
      <w:r w:rsidRPr="00AE0DBC">
        <w:rPr>
          <w:b/>
          <w:sz w:val="28"/>
          <w:szCs w:val="28"/>
          <w:lang w:val="uk-UA"/>
        </w:rPr>
        <w:t xml:space="preserve"> </w:t>
      </w:r>
      <w:r w:rsidRPr="00AE0DBC">
        <w:rPr>
          <w:b/>
          <w:sz w:val="28"/>
          <w:szCs w:val="28"/>
          <w:lang w:val="en-US"/>
        </w:rPr>
        <w:t>II</w:t>
      </w:r>
      <w:r>
        <w:rPr>
          <w:b/>
          <w:sz w:val="28"/>
          <w:szCs w:val="28"/>
          <w:lang w:val="uk-UA"/>
        </w:rPr>
        <w:t xml:space="preserve"> (частково-пошуковий</w:t>
      </w:r>
      <w:r w:rsidRPr="00AE0DBC">
        <w:rPr>
          <w:b/>
          <w:sz w:val="28"/>
          <w:szCs w:val="28"/>
          <w:lang w:val="uk-UA"/>
        </w:rPr>
        <w:t>)</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Дайте визначення алегорії. У яких художніх творах найчастіше вживають алегорії? Наведіть приклади алегорії.</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Дайте визначення анафори. Наведіть приклади.</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З якою метою використовують у творах рефрен?</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Дайте визначення: інверсія – … . З’ясуйте роль інверсії у поетичній мові.</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Яка стилістична фігура називається антитезою? Наведіть приклади.</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Дайте визначення: тавтологія – … . З'ясуйте роль тавтології у художньому творі. Наведіть приклади.</w:t>
      </w:r>
      <w:r w:rsidRPr="00FF7537">
        <w:rPr>
          <w:sz w:val="28"/>
          <w:szCs w:val="28"/>
        </w:rPr>
        <w:t xml:space="preserve"> </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Дайте визначення: оксиморон – … .</w:t>
      </w:r>
      <w:r w:rsidRPr="00F87D9F">
        <w:rPr>
          <w:sz w:val="28"/>
          <w:szCs w:val="28"/>
        </w:rPr>
        <w:t xml:space="preserve"> </w:t>
      </w:r>
      <w:r>
        <w:rPr>
          <w:sz w:val="28"/>
          <w:szCs w:val="28"/>
        </w:rPr>
        <w:t>Наведіть приклади.</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З якою метою застосовуються у художньому творі евфемізми?</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Дайте визначення: оксиморон – … .</w:t>
      </w:r>
      <w:r w:rsidRPr="00F87D9F">
        <w:rPr>
          <w:sz w:val="28"/>
          <w:szCs w:val="28"/>
        </w:rPr>
        <w:t xml:space="preserve"> </w:t>
      </w:r>
      <w:r>
        <w:rPr>
          <w:sz w:val="28"/>
          <w:szCs w:val="28"/>
        </w:rPr>
        <w:t>Наведіть приклади.</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Який троп називають метонімією? Наведіть приклади.</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Чим гіпербола відрізняється від літоти?</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Наведіть приклади перифраза.</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Д</w:t>
      </w:r>
      <w:r w:rsidRPr="008A2AC8">
        <w:rPr>
          <w:sz w:val="28"/>
          <w:szCs w:val="28"/>
        </w:rPr>
        <w:t>айте визначе</w:t>
      </w:r>
      <w:r>
        <w:rPr>
          <w:sz w:val="28"/>
          <w:szCs w:val="28"/>
        </w:rPr>
        <w:t>н</w:t>
      </w:r>
      <w:r w:rsidRPr="008A2AC8">
        <w:rPr>
          <w:sz w:val="28"/>
          <w:szCs w:val="28"/>
        </w:rPr>
        <w:t>ня ал</w:t>
      </w:r>
      <w:r>
        <w:rPr>
          <w:sz w:val="28"/>
          <w:szCs w:val="28"/>
        </w:rPr>
        <w:t>і</w:t>
      </w:r>
      <w:r w:rsidRPr="008A2AC8">
        <w:rPr>
          <w:sz w:val="28"/>
          <w:szCs w:val="28"/>
        </w:rPr>
        <w:t>тераці</w:t>
      </w:r>
      <w:r>
        <w:rPr>
          <w:sz w:val="28"/>
          <w:szCs w:val="28"/>
        </w:rPr>
        <w:t>я – …</w:t>
      </w:r>
      <w:r w:rsidRPr="008A2AC8">
        <w:rPr>
          <w:sz w:val="28"/>
          <w:szCs w:val="28"/>
        </w:rPr>
        <w:t>, асонанс</w:t>
      </w:r>
      <w:r>
        <w:rPr>
          <w:sz w:val="28"/>
          <w:szCs w:val="28"/>
        </w:rPr>
        <w:t xml:space="preserve"> – …, з'ясуйте їх роль у художньому творі</w:t>
      </w:r>
      <w:r w:rsidRPr="008A2AC8">
        <w:rPr>
          <w:sz w:val="28"/>
          <w:szCs w:val="28"/>
        </w:rPr>
        <w:t>.</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Випишіть архаїзми з поеми "Сон" ("У всякого своя доля") Т.Шевченка та з'ясуйте мету їх використання.</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З'ясуйте доцільність використання запозичених слів у віршах І.Драча "Протуберанці сонця".</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Визначте у поданому нижче тексті пароніми:</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 xml:space="preserve">Вітре, вітре, дми на варту, </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Постав мені, вітре, варту.</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Щоб моя бурханна варта</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Лише вітру була ватра.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                                                                                                   (І. Драч)</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lastRenderedPageBreak/>
        <w:t>Наведіть приклади словесно-музичної образності поезій П.Тичини.</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Визначте у вірші метафори та з'ясуйте їх оригінальність і доцільність:</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Поле чорніє. Проходять хмари,</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Гаптують небо химерною грою.</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Пролісків перших блакитні отари…</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Земле! Як тепло нам із тобою.</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Глибшає далеч. Річка синіє.</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                                                                                     (М. Рильський)</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З’ясуйте доцільність уживання загальновживаних та поетичних слів у вірші "Садок вишневий коло хати" Т. Шевченка.</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Визначте, яку роль відіграють морфемно-словотворчі засоби у поезії "Бабусенція" І. Драча: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Ой оце чудне дівчатонько, ой-я,</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Щосуботоньки їде з містонька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До бабоньки, до бабусеньки, ой,</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Лишає свої інфузорії-туфельки,</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Скидає свої лаковані туфельки,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одягає куфайчатко порване, ой-ой-осєчки</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У бабцюлі, у бабусеньки, ой,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Взува старі чоботи-шкарбани,</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Бабчині чоботи-чоботищеньки,</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Наносить воду повну балію –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Ще відро, ще відро, ще відеречко,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Та в баняки, банячища, ой,</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Та любисток зімліє в горнятах,</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Аж зімліє бабусина хата, ой-ой-ой,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Хата, хатуся, хатинонька,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Хатусенька, Хата Стріхівна, ой.</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lastRenderedPageBreak/>
        <w:t>З'ясуйте, які прийоми звукопису наявні в новелі "</w:t>
      </w:r>
      <w:r>
        <w:rPr>
          <w:sz w:val="28"/>
          <w:szCs w:val="28"/>
          <w:lang w:val="en-US"/>
        </w:rPr>
        <w:t>Intermezzo</w:t>
      </w:r>
      <w:r>
        <w:rPr>
          <w:sz w:val="28"/>
          <w:szCs w:val="28"/>
        </w:rPr>
        <w:t xml:space="preserve">" М.Коцюбинського? </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Визначте роль індивідуально-авторських неологізмів у вірші В.Стуса:</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Зворохобились айстри приосіннім сонцелетом,</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проминальною порою, падолистом беручким.</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 xml:space="preserve">Бозна-звідки ждати ранку, </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 xml:space="preserve">Може, зазимок раптовий, може, дощ, </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а може, вітер – стій, немов на холопку.</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Визначте у поданому нижче тексті антоніми:</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На світі можна жить без еталонів,</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по-різному дивитися на світ:</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 xml:space="preserve">широкими очима, з-під долоні, </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крізь пальці, у квартирку, з-за воріт.</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 xml:space="preserve">Від того світ не зміниться нітрохи, </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 xml:space="preserve">А все залежить від людських зіниць – </w:t>
      </w:r>
    </w:p>
    <w:p w:rsidR="00F43C0B" w:rsidRDefault="00F43C0B" w:rsidP="00F43C0B">
      <w:pPr>
        <w:shd w:val="clear" w:color="auto" w:fill="FFFFFF"/>
        <w:tabs>
          <w:tab w:val="left" w:pos="634"/>
          <w:tab w:val="left" w:leader="underscore" w:pos="9508"/>
        </w:tabs>
        <w:spacing w:line="360" w:lineRule="auto"/>
        <w:ind w:left="3240"/>
        <w:jc w:val="both"/>
        <w:rPr>
          <w:sz w:val="28"/>
          <w:szCs w:val="28"/>
        </w:rPr>
      </w:pPr>
      <w:r>
        <w:rPr>
          <w:sz w:val="28"/>
          <w:szCs w:val="28"/>
        </w:rPr>
        <w:t xml:space="preserve">в широких відіб'ється вся епоха, у звужених – збіговисько дрібниць.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                                                                                     (Л. Костенко)</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Визначте у поданому нижче тексті омоніми:</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Над козачим трупом</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Чорний ворон кряче,</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 xml:space="preserve">у ніженьках на припоні </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 xml:space="preserve">Ворон коник плаче.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                                                                           (М. Кропивницький)</w:t>
      </w:r>
    </w:p>
    <w:p w:rsidR="00F43C0B" w:rsidRDefault="00F43C0B" w:rsidP="00F43C0B">
      <w:pPr>
        <w:numPr>
          <w:ilvl w:val="0"/>
          <w:numId w:val="22"/>
        </w:numPr>
        <w:shd w:val="clear" w:color="auto" w:fill="FFFFFF"/>
        <w:tabs>
          <w:tab w:val="left" w:pos="634"/>
          <w:tab w:val="left" w:leader="underscore" w:pos="9508"/>
        </w:tabs>
        <w:spacing w:line="360" w:lineRule="auto"/>
        <w:jc w:val="both"/>
        <w:rPr>
          <w:sz w:val="28"/>
          <w:szCs w:val="28"/>
        </w:rPr>
      </w:pPr>
      <w:r>
        <w:rPr>
          <w:sz w:val="28"/>
          <w:szCs w:val="28"/>
        </w:rPr>
        <w:t xml:space="preserve">Визначте мовні особливості різних рівнів (фонетичного, лексичного, синтаксичного) у поданому нижче уривку: </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Ви знаєте, як липа шелестить…</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У місячні весняні ночі?</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 xml:space="preserve">Кохана спить, кохана спить, </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lastRenderedPageBreak/>
        <w:t>Піди збуди, цілуй їй очі. Кохана спить…</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 xml:space="preserve">Ви чули ж бо, так липа шелестить. Ви знаєте, як сплять старі гаї? – </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Вони все бачать крізь тумани.</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Ось місяць, зорі, солов'ї…</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"Я твій", – десь чують дідугани.</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А солов'ї… Та ви вже знаєте, як сплять гаї.</w:t>
      </w:r>
    </w:p>
    <w:p w:rsidR="00F43C0B" w:rsidRDefault="00F43C0B" w:rsidP="00F43C0B">
      <w:pPr>
        <w:shd w:val="clear" w:color="auto" w:fill="FFFFFF"/>
        <w:tabs>
          <w:tab w:val="left" w:pos="634"/>
          <w:tab w:val="left" w:leader="underscore" w:pos="9508"/>
        </w:tabs>
        <w:spacing w:line="360" w:lineRule="auto"/>
        <w:ind w:left="2880"/>
        <w:jc w:val="both"/>
        <w:rPr>
          <w:sz w:val="28"/>
          <w:szCs w:val="28"/>
        </w:rPr>
      </w:pPr>
      <w:r>
        <w:rPr>
          <w:sz w:val="28"/>
          <w:szCs w:val="28"/>
        </w:rPr>
        <w:t xml:space="preserve">                                                       (П. Тичина)</w:t>
      </w:r>
    </w:p>
    <w:p w:rsidR="00F43C0B" w:rsidRDefault="00F43C0B" w:rsidP="00F43C0B">
      <w:pPr>
        <w:pStyle w:val="11"/>
        <w:shd w:val="clear" w:color="auto" w:fill="FFFFFF"/>
        <w:spacing w:before="5" w:line="360" w:lineRule="auto"/>
        <w:ind w:left="360" w:right="10"/>
        <w:jc w:val="both"/>
        <w:rPr>
          <w:b/>
          <w:sz w:val="28"/>
          <w:szCs w:val="28"/>
          <w:lang w:val="uk-UA"/>
        </w:rPr>
      </w:pPr>
      <w:r>
        <w:rPr>
          <w:b/>
          <w:sz w:val="28"/>
          <w:szCs w:val="28"/>
          <w:lang w:val="uk-UA"/>
        </w:rPr>
        <w:t xml:space="preserve">  </w:t>
      </w:r>
    </w:p>
    <w:p w:rsidR="00F43C0B" w:rsidRPr="00AE0DBC" w:rsidRDefault="00F43C0B" w:rsidP="00F43C0B">
      <w:pPr>
        <w:pStyle w:val="11"/>
        <w:shd w:val="clear" w:color="auto" w:fill="FFFFFF"/>
        <w:spacing w:before="5" w:line="360" w:lineRule="auto"/>
        <w:ind w:left="360" w:right="10"/>
        <w:jc w:val="both"/>
        <w:rPr>
          <w:b/>
          <w:sz w:val="28"/>
          <w:szCs w:val="28"/>
          <w:lang w:val="uk-UA"/>
        </w:rPr>
      </w:pPr>
      <w:r w:rsidRPr="00AE0DBC">
        <w:rPr>
          <w:b/>
          <w:sz w:val="28"/>
          <w:szCs w:val="28"/>
          <w:lang w:val="uk-UA"/>
        </w:rPr>
        <w:t xml:space="preserve"> </w:t>
      </w:r>
      <w:r>
        <w:rPr>
          <w:b/>
          <w:sz w:val="28"/>
          <w:szCs w:val="28"/>
          <w:lang w:val="uk-UA"/>
        </w:rPr>
        <w:t>Рівень</w:t>
      </w:r>
      <w:r w:rsidRPr="00AE0DBC">
        <w:rPr>
          <w:b/>
          <w:sz w:val="28"/>
          <w:szCs w:val="28"/>
          <w:lang w:val="uk-UA"/>
        </w:rPr>
        <w:t xml:space="preserve"> </w:t>
      </w:r>
      <w:r w:rsidRPr="00AE0DBC">
        <w:rPr>
          <w:b/>
          <w:sz w:val="28"/>
          <w:szCs w:val="28"/>
          <w:lang w:val="en-US"/>
        </w:rPr>
        <w:t>III</w:t>
      </w:r>
      <w:r>
        <w:rPr>
          <w:b/>
          <w:sz w:val="28"/>
          <w:szCs w:val="28"/>
          <w:lang w:val="uk-UA"/>
        </w:rPr>
        <w:t xml:space="preserve"> (творчий</w:t>
      </w:r>
      <w:r w:rsidRPr="00AE0DBC">
        <w:rPr>
          <w:b/>
          <w:sz w:val="28"/>
          <w:szCs w:val="28"/>
          <w:lang w:val="uk-UA"/>
        </w:rPr>
        <w:t>)</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Спробуйте написати алітераційну поезію. Які фоносимволи оберете?</w:t>
      </w:r>
      <w:r w:rsidRPr="004C4CB0">
        <w:rPr>
          <w:sz w:val="28"/>
          <w:szCs w:val="28"/>
        </w:rPr>
        <w:t xml:space="preserve"> </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Доберіть самостійно поетичний текст, цікавий з лексичного погляду.</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Укладіть короткий словник лінгвостилістичних термінів.</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Складіть поетичний опис ранку, використавши епітети, порівняння, метафори.</w:t>
      </w:r>
      <w:r w:rsidRPr="00B53605">
        <w:rPr>
          <w:sz w:val="28"/>
          <w:szCs w:val="28"/>
        </w:rPr>
        <w:t xml:space="preserve"> </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 xml:space="preserve">Напишіть поезію (твір) з художнім обрамленням. </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Складіть опис річки, використавши персоніфікацію, перифразу,  порівняння.</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 xml:space="preserve">Використовуючи полісиндетон, напишіть пейзажну поезію. </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Складіть поетичний опис поля, використавши гіперболу, літоту, метонімію.</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Складіть і запишіть поезію, використавши порівняння, синекдоху, епітети.</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 xml:space="preserve">Складіть і запишіть вірш, використавши постійні епітети, оксиморон, літоту. </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Складіть і запишіть роздум "Духовність української нації", використавши крилаті слова, полісиндетон, епітети.</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lastRenderedPageBreak/>
        <w:t>Складіть і запишіть твір-мініатюру на тему: "Лісова пригода". Використайте епітети, метафори, гіперболу, оксиморон.</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Створіть власну поезію про природу рідного краю з використанням епіфори. Поясніть свій вибір синтаксичного засобу.</w:t>
      </w:r>
      <w:r w:rsidRPr="00905508">
        <w:rPr>
          <w:sz w:val="28"/>
          <w:szCs w:val="28"/>
        </w:rPr>
        <w:t xml:space="preserve"> </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Спробуйте написати поезію з риторичними фігурами.</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С</w:t>
      </w:r>
      <w:r w:rsidRPr="008A2AC8">
        <w:rPr>
          <w:sz w:val="28"/>
          <w:szCs w:val="28"/>
        </w:rPr>
        <w:t xml:space="preserve">кладіть і запишіть </w:t>
      </w:r>
      <w:r>
        <w:rPr>
          <w:sz w:val="28"/>
          <w:szCs w:val="28"/>
        </w:rPr>
        <w:t>твір-роздум на тему: "Рідна мова, слово рідне", використавши крилаті слова, полісиндетон, епітети.</w:t>
      </w:r>
    </w:p>
    <w:p w:rsidR="00F43C0B" w:rsidRDefault="00F43C0B" w:rsidP="00F43C0B">
      <w:pPr>
        <w:numPr>
          <w:ilvl w:val="0"/>
          <w:numId w:val="23"/>
        </w:numPr>
        <w:shd w:val="clear" w:color="auto" w:fill="FFFFFF"/>
        <w:tabs>
          <w:tab w:val="left" w:pos="634"/>
          <w:tab w:val="left" w:pos="3420"/>
          <w:tab w:val="left" w:leader="underscore" w:pos="9508"/>
        </w:tabs>
        <w:spacing w:line="360" w:lineRule="auto"/>
        <w:jc w:val="both"/>
        <w:rPr>
          <w:sz w:val="28"/>
          <w:szCs w:val="28"/>
        </w:rPr>
      </w:pPr>
      <w:r>
        <w:rPr>
          <w:sz w:val="28"/>
          <w:szCs w:val="28"/>
        </w:rPr>
        <w:t>Складіть і запишіть твір-мініатюру на тему: "Інтелігентна людина – це…". Використайте епітети, метафори, гіперболу, літоту, оксиморон.</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Напишіть поезію про улюблену</w:t>
      </w:r>
      <w:r w:rsidRPr="003D5BD8">
        <w:rPr>
          <w:sz w:val="28"/>
          <w:szCs w:val="28"/>
        </w:rPr>
        <w:t xml:space="preserve"> </w:t>
      </w:r>
      <w:r>
        <w:rPr>
          <w:sz w:val="28"/>
          <w:szCs w:val="28"/>
        </w:rPr>
        <w:t>пору року, використавши якомога більше епітетів.</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Зробіть частковий мовний аналіз поданого нижче тексту:</w:t>
      </w:r>
    </w:p>
    <w:p w:rsidR="00F43C0B" w:rsidRPr="00E04528" w:rsidRDefault="00F43C0B" w:rsidP="00F43C0B">
      <w:pPr>
        <w:shd w:val="clear" w:color="auto" w:fill="FFFFFF"/>
        <w:tabs>
          <w:tab w:val="left" w:pos="0"/>
          <w:tab w:val="left" w:leader="underscore" w:pos="9508"/>
        </w:tabs>
        <w:spacing w:line="360" w:lineRule="auto"/>
        <w:jc w:val="center"/>
        <w:rPr>
          <w:sz w:val="28"/>
          <w:szCs w:val="28"/>
        </w:rPr>
      </w:pPr>
      <w:r w:rsidRPr="00A53BEF">
        <w:rPr>
          <w:b/>
          <w:sz w:val="28"/>
          <w:szCs w:val="28"/>
        </w:rPr>
        <w:t>Любов</w:t>
      </w:r>
    </w:p>
    <w:p w:rsidR="00F43C0B" w:rsidRPr="00875074" w:rsidRDefault="00F43C0B" w:rsidP="00F43C0B">
      <w:pPr>
        <w:shd w:val="clear" w:color="auto" w:fill="FFFFFF"/>
        <w:tabs>
          <w:tab w:val="left" w:pos="634"/>
          <w:tab w:val="left" w:leader="underscore" w:pos="9508"/>
        </w:tabs>
        <w:spacing w:line="360" w:lineRule="auto"/>
        <w:ind w:left="1152"/>
        <w:jc w:val="both"/>
        <w:rPr>
          <w:sz w:val="28"/>
          <w:szCs w:val="28"/>
        </w:rPr>
      </w:pPr>
      <w:r w:rsidRPr="00875074">
        <w:rPr>
          <w:sz w:val="28"/>
          <w:szCs w:val="28"/>
        </w:rPr>
        <w:t>Була я пташкою – і ти мене спіймав.</w:t>
      </w:r>
    </w:p>
    <w:p w:rsidR="00F43C0B" w:rsidRPr="00875074" w:rsidRDefault="00F43C0B" w:rsidP="00F43C0B">
      <w:pPr>
        <w:shd w:val="clear" w:color="auto" w:fill="FFFFFF"/>
        <w:tabs>
          <w:tab w:val="left" w:pos="634"/>
          <w:tab w:val="left" w:leader="underscore" w:pos="9508"/>
        </w:tabs>
        <w:spacing w:line="360" w:lineRule="auto"/>
        <w:ind w:left="1152"/>
        <w:jc w:val="both"/>
        <w:rPr>
          <w:sz w:val="28"/>
          <w:szCs w:val="28"/>
        </w:rPr>
      </w:pPr>
      <w:r w:rsidRPr="00875074">
        <w:rPr>
          <w:sz w:val="28"/>
          <w:szCs w:val="28"/>
        </w:rPr>
        <w:t>І небо взяв у придане за мною.</w:t>
      </w:r>
    </w:p>
    <w:p w:rsidR="00F43C0B" w:rsidRPr="00875074" w:rsidRDefault="00F43C0B" w:rsidP="00F43C0B">
      <w:pPr>
        <w:shd w:val="clear" w:color="auto" w:fill="FFFFFF"/>
        <w:tabs>
          <w:tab w:val="left" w:pos="634"/>
          <w:tab w:val="left" w:leader="underscore" w:pos="9508"/>
        </w:tabs>
        <w:spacing w:line="360" w:lineRule="auto"/>
        <w:ind w:left="1152"/>
        <w:jc w:val="both"/>
        <w:rPr>
          <w:sz w:val="28"/>
          <w:szCs w:val="28"/>
        </w:rPr>
      </w:pPr>
      <w:r w:rsidRPr="00875074">
        <w:rPr>
          <w:sz w:val="28"/>
          <w:szCs w:val="28"/>
        </w:rPr>
        <w:t>Я стала квіткою – і ти мене зірвав</w:t>
      </w:r>
    </w:p>
    <w:p w:rsidR="00F43C0B" w:rsidRPr="00875074" w:rsidRDefault="00F43C0B" w:rsidP="00F43C0B">
      <w:pPr>
        <w:shd w:val="clear" w:color="auto" w:fill="FFFFFF"/>
        <w:tabs>
          <w:tab w:val="left" w:pos="634"/>
          <w:tab w:val="left" w:leader="underscore" w:pos="9508"/>
        </w:tabs>
        <w:spacing w:line="360" w:lineRule="auto"/>
        <w:ind w:left="1152"/>
        <w:jc w:val="both"/>
        <w:rPr>
          <w:sz w:val="28"/>
          <w:szCs w:val="28"/>
        </w:rPr>
      </w:pPr>
      <w:r w:rsidRPr="00875074">
        <w:rPr>
          <w:sz w:val="28"/>
          <w:szCs w:val="28"/>
        </w:rPr>
        <w:t>Та й досі пахне дім у нас весною.</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sidRPr="00875074">
        <w:rPr>
          <w:sz w:val="28"/>
          <w:szCs w:val="28"/>
        </w:rPr>
        <w:t>Я стала яблуком</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Зостався по літах</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Лиш смак медовий на твоїх устах.</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А я тепер у срібному вінці.</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Тепер я свічка у твоїй руці.</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Тобі ще світло? Але ж день мине.</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Для чорних днів прибережи мене.</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Не задмухну,</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Бо взята тишиною, </w:t>
      </w:r>
      <w:r w:rsidRPr="00875074">
        <w:rPr>
          <w:sz w:val="28"/>
          <w:szCs w:val="28"/>
        </w:rPr>
        <w:t xml:space="preserve">– </w:t>
      </w:r>
      <w:r>
        <w:rPr>
          <w:sz w:val="28"/>
          <w:szCs w:val="28"/>
        </w:rPr>
        <w:t xml:space="preserve">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Уже не буду я тобі жоною…</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Я буду тінню, голосом, луною.</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lastRenderedPageBreak/>
        <w:t>Тож будеш ти крізь темряву людську</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На голос мій незрячо йти за мною.</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І кликати…</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А кого? Яку?</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Ту пташину, що спіймана, </w:t>
      </w:r>
      <w:r w:rsidRPr="00875074">
        <w:rPr>
          <w:sz w:val="28"/>
          <w:szCs w:val="28"/>
        </w:rPr>
        <w:t xml:space="preserve">– </w:t>
      </w:r>
      <w:r>
        <w:rPr>
          <w:sz w:val="28"/>
          <w:szCs w:val="28"/>
        </w:rPr>
        <w:t xml:space="preserve"> літала?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Ту квітку, що зірвана, </w:t>
      </w:r>
      <w:r w:rsidRPr="00875074">
        <w:rPr>
          <w:sz w:val="28"/>
          <w:szCs w:val="28"/>
        </w:rPr>
        <w:t xml:space="preserve">– </w:t>
      </w:r>
      <w:r>
        <w:rPr>
          <w:sz w:val="28"/>
          <w:szCs w:val="28"/>
        </w:rPr>
        <w:t>цвіла?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Те яблуко, що дітьми проростало?</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Ту свічку, що ізгаснувши, була?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Кого ти кликатимеш, друже мій</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Тривожно?</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Ким я була?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І ким я буду, Боже?</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Господь мені всміхнеться: "Не жалій",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І не тривожся. Буде все, як треба: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Пташина знов повернеться у небо</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І квітка знов цвістиме на землі.</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І в яблука є ціль, і місце є.</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І свічка зійде в царствіє моє…"</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 </w:t>
      </w:r>
      <w:r w:rsidRPr="00875074">
        <w:rPr>
          <w:sz w:val="28"/>
          <w:szCs w:val="28"/>
        </w:rPr>
        <w:t xml:space="preserve">– </w:t>
      </w:r>
      <w:r>
        <w:rPr>
          <w:sz w:val="28"/>
          <w:szCs w:val="28"/>
        </w:rPr>
        <w:t>А що із ним залишиться, Господь,</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В тих чорних днях,</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У світі зловорожім?</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 </w:t>
      </w:r>
      <w:r w:rsidRPr="00875074">
        <w:rPr>
          <w:sz w:val="28"/>
          <w:szCs w:val="28"/>
        </w:rPr>
        <w:t xml:space="preserve">– </w:t>
      </w:r>
      <w:r>
        <w:rPr>
          <w:sz w:val="28"/>
          <w:szCs w:val="28"/>
        </w:rPr>
        <w:t>Твоя любов, дитя.</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Твоя любов…</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І милість Божа. </w:t>
      </w:r>
    </w:p>
    <w:p w:rsidR="00F43C0B" w:rsidRPr="00875074"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                                                                             (І. Жиленко)</w:t>
      </w:r>
    </w:p>
    <w:p w:rsidR="00F43C0B" w:rsidRDefault="00F43C0B" w:rsidP="00F43C0B">
      <w:pPr>
        <w:numPr>
          <w:ilvl w:val="0"/>
          <w:numId w:val="23"/>
        </w:numPr>
        <w:shd w:val="clear" w:color="auto" w:fill="FFFFFF"/>
        <w:tabs>
          <w:tab w:val="left" w:pos="634"/>
          <w:tab w:val="left" w:leader="underscore" w:pos="9508"/>
        </w:tabs>
        <w:spacing w:line="360" w:lineRule="auto"/>
        <w:jc w:val="both"/>
        <w:rPr>
          <w:sz w:val="28"/>
          <w:szCs w:val="28"/>
        </w:rPr>
      </w:pPr>
      <w:r>
        <w:rPr>
          <w:sz w:val="28"/>
          <w:szCs w:val="28"/>
        </w:rPr>
        <w:t>Зробіть повний мовний аналіз поданого нижче тексту:</w:t>
      </w:r>
    </w:p>
    <w:p w:rsidR="00F43C0B" w:rsidRPr="008B600D" w:rsidRDefault="00F43C0B" w:rsidP="00F43C0B">
      <w:pPr>
        <w:shd w:val="clear" w:color="auto" w:fill="FFFFFF"/>
        <w:tabs>
          <w:tab w:val="left" w:pos="634"/>
          <w:tab w:val="left" w:leader="underscore" w:pos="9508"/>
        </w:tabs>
        <w:spacing w:line="360" w:lineRule="auto"/>
        <w:ind w:left="1152"/>
        <w:jc w:val="both"/>
        <w:rPr>
          <w:b/>
          <w:sz w:val="28"/>
          <w:szCs w:val="28"/>
        </w:rPr>
      </w:pPr>
      <w:r w:rsidRPr="008B600D">
        <w:rPr>
          <w:b/>
          <w:sz w:val="28"/>
          <w:szCs w:val="28"/>
        </w:rPr>
        <w:t>Цвітуть осінні тихі небеса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Цвітуть осінні тихі небеса,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Де ти стоїш блакитна, як роса,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В очах засмуток темний, мов ожина,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lastRenderedPageBreak/>
        <w:t>Моя кохана, мріялось, – дружина.</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Лиш сон далеким видивом майне…</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Хоч не забудь, а згадуй ти мене.</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Я під вікно прилину по весні,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Щоб ти знялася пташкою вві сні.</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Де обнімала кучері-волосся,</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Де пригортала те, що не збулося.</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Що не воскресло в літечко сяйне…</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Хоч не забудь, а згадуй ти мене.</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У тебе смуток – в мене ревний жаль,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У тебе вечір – в мене ніч і даль.</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Я під вікном постою із журбою, </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Куди ж мені подітися з тобою?</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Хай серце серцю вісткою війне…</w:t>
      </w:r>
    </w:p>
    <w:p w:rsidR="00F43C0B" w:rsidRDefault="00F43C0B" w:rsidP="00F43C0B">
      <w:pPr>
        <w:shd w:val="clear" w:color="auto" w:fill="FFFFFF"/>
        <w:tabs>
          <w:tab w:val="left" w:pos="634"/>
          <w:tab w:val="left" w:leader="underscore" w:pos="9508"/>
        </w:tabs>
        <w:spacing w:line="360" w:lineRule="auto"/>
        <w:ind w:left="1152"/>
        <w:jc w:val="both"/>
        <w:rPr>
          <w:sz w:val="28"/>
          <w:szCs w:val="28"/>
        </w:rPr>
      </w:pPr>
      <w:r>
        <w:rPr>
          <w:sz w:val="28"/>
          <w:szCs w:val="28"/>
        </w:rPr>
        <w:t xml:space="preserve">Хоч не забудь, а згадуй ти мене. </w:t>
      </w:r>
    </w:p>
    <w:p w:rsidR="00F43C0B" w:rsidRDefault="00F43C0B" w:rsidP="00F43C0B">
      <w:pPr>
        <w:pStyle w:val="11"/>
        <w:shd w:val="clear" w:color="auto" w:fill="FFFFFF"/>
        <w:spacing w:before="5" w:line="360" w:lineRule="auto"/>
        <w:ind w:right="10"/>
        <w:jc w:val="center"/>
        <w:rPr>
          <w:sz w:val="28"/>
          <w:szCs w:val="28"/>
          <w:lang w:val="uk-UA"/>
        </w:rPr>
      </w:pPr>
      <w:r w:rsidRPr="008B600D">
        <w:rPr>
          <w:sz w:val="28"/>
          <w:szCs w:val="28"/>
          <w:lang w:val="uk-UA"/>
        </w:rPr>
        <w:t>(А</w:t>
      </w:r>
      <w:r>
        <w:rPr>
          <w:sz w:val="28"/>
          <w:szCs w:val="28"/>
          <w:lang w:val="uk-UA"/>
        </w:rPr>
        <w:t>. Малишко)</w:t>
      </w:r>
    </w:p>
    <w:p w:rsidR="00F43C0B" w:rsidRDefault="00F43C0B" w:rsidP="00F43C0B">
      <w:pPr>
        <w:pStyle w:val="11"/>
        <w:shd w:val="clear" w:color="auto" w:fill="FFFFFF"/>
        <w:spacing w:before="5" w:line="360" w:lineRule="auto"/>
        <w:ind w:right="10"/>
        <w:jc w:val="center"/>
        <w:rPr>
          <w:b/>
          <w:sz w:val="28"/>
          <w:szCs w:val="28"/>
          <w:lang w:val="uk-UA"/>
        </w:rPr>
      </w:pPr>
      <w:r>
        <w:rPr>
          <w:sz w:val="28"/>
          <w:szCs w:val="28"/>
          <w:lang w:val="uk-UA"/>
        </w:rPr>
        <w:br w:type="page"/>
      </w:r>
      <w:r>
        <w:rPr>
          <w:b/>
          <w:sz w:val="28"/>
          <w:szCs w:val="28"/>
          <w:lang w:val="uk-UA"/>
        </w:rPr>
        <w:lastRenderedPageBreak/>
        <w:t>Додаток В.2</w:t>
      </w:r>
    </w:p>
    <w:p w:rsidR="00F43C0B" w:rsidRDefault="00F43C0B" w:rsidP="00F43C0B">
      <w:pPr>
        <w:pStyle w:val="11"/>
        <w:shd w:val="clear" w:color="auto" w:fill="FFFFFF"/>
        <w:spacing w:before="5" w:line="360" w:lineRule="auto"/>
        <w:ind w:right="10"/>
        <w:jc w:val="center"/>
        <w:rPr>
          <w:b/>
          <w:sz w:val="28"/>
          <w:szCs w:val="28"/>
          <w:lang w:val="uk-UA"/>
        </w:rPr>
      </w:pPr>
      <w:r>
        <w:rPr>
          <w:b/>
          <w:sz w:val="28"/>
          <w:szCs w:val="28"/>
          <w:lang w:val="uk-UA"/>
        </w:rPr>
        <w:t>Різнорівневі контрольні завдання для старшокласників</w:t>
      </w:r>
    </w:p>
    <w:p w:rsidR="00F43C0B" w:rsidRPr="00F83093" w:rsidRDefault="00F43C0B" w:rsidP="00F43C0B">
      <w:pPr>
        <w:pStyle w:val="11"/>
        <w:shd w:val="clear" w:color="auto" w:fill="FFFFFF"/>
        <w:spacing w:before="5" w:line="360" w:lineRule="auto"/>
        <w:ind w:left="360" w:right="10"/>
        <w:jc w:val="both"/>
        <w:rPr>
          <w:b/>
          <w:sz w:val="28"/>
          <w:szCs w:val="28"/>
          <w:lang w:val="uk-UA"/>
        </w:rPr>
      </w:pPr>
      <w:r>
        <w:rPr>
          <w:b/>
          <w:sz w:val="28"/>
          <w:szCs w:val="28"/>
          <w:lang w:val="uk-UA"/>
        </w:rPr>
        <w:t>Рівень</w:t>
      </w:r>
      <w:r w:rsidRPr="00F83093">
        <w:rPr>
          <w:b/>
          <w:sz w:val="28"/>
          <w:szCs w:val="28"/>
          <w:lang w:val="uk-UA"/>
        </w:rPr>
        <w:t xml:space="preserve">  </w:t>
      </w:r>
      <w:r w:rsidRPr="00F83093">
        <w:rPr>
          <w:b/>
          <w:sz w:val="28"/>
          <w:szCs w:val="28"/>
          <w:lang w:val="en-US"/>
        </w:rPr>
        <w:t>I</w:t>
      </w:r>
      <w:r w:rsidRPr="00F83093">
        <w:rPr>
          <w:b/>
          <w:sz w:val="28"/>
          <w:szCs w:val="28"/>
          <w:lang w:val="uk-UA"/>
        </w:rPr>
        <w:t>.</w:t>
      </w:r>
    </w:p>
    <w:p w:rsidR="00F43C0B" w:rsidRPr="00B01596" w:rsidRDefault="00F43C0B" w:rsidP="00F43C0B">
      <w:pPr>
        <w:numPr>
          <w:ilvl w:val="0"/>
          <w:numId w:val="29"/>
        </w:numPr>
        <w:shd w:val="clear" w:color="auto" w:fill="FFFFFF"/>
        <w:tabs>
          <w:tab w:val="left" w:pos="0"/>
          <w:tab w:val="left" w:leader="underscore" w:pos="9508"/>
        </w:tabs>
        <w:spacing w:line="360" w:lineRule="auto"/>
        <w:jc w:val="both"/>
        <w:rPr>
          <w:b/>
          <w:sz w:val="28"/>
          <w:szCs w:val="28"/>
        </w:rPr>
      </w:pPr>
      <w:r>
        <w:rPr>
          <w:sz w:val="28"/>
          <w:szCs w:val="28"/>
        </w:rPr>
        <w:t xml:space="preserve">Дайте визначення: інверсія – … . Наведіть приклади інверсії.  </w:t>
      </w:r>
      <w:r w:rsidRPr="00B01596">
        <w:rPr>
          <w:b/>
          <w:sz w:val="28"/>
          <w:szCs w:val="28"/>
        </w:rPr>
        <w:t xml:space="preserve">(9 клас)                                                                                  </w:t>
      </w:r>
    </w:p>
    <w:p w:rsidR="00F43C0B" w:rsidRDefault="00F43C0B" w:rsidP="00F43C0B">
      <w:pPr>
        <w:numPr>
          <w:ilvl w:val="0"/>
          <w:numId w:val="29"/>
        </w:numPr>
        <w:shd w:val="clear" w:color="auto" w:fill="FFFFFF"/>
        <w:tabs>
          <w:tab w:val="left" w:pos="0"/>
          <w:tab w:val="left" w:leader="underscore" w:pos="9508"/>
        </w:tabs>
        <w:spacing w:line="360" w:lineRule="auto"/>
        <w:jc w:val="both"/>
        <w:rPr>
          <w:sz w:val="28"/>
          <w:szCs w:val="28"/>
        </w:rPr>
      </w:pPr>
      <w:r>
        <w:rPr>
          <w:sz w:val="28"/>
          <w:szCs w:val="28"/>
        </w:rPr>
        <w:t>Д</w:t>
      </w:r>
      <w:r w:rsidRPr="008A2AC8">
        <w:rPr>
          <w:sz w:val="28"/>
          <w:szCs w:val="28"/>
        </w:rPr>
        <w:t>айте визначе</w:t>
      </w:r>
      <w:r>
        <w:rPr>
          <w:sz w:val="28"/>
          <w:szCs w:val="28"/>
        </w:rPr>
        <w:t>н</w:t>
      </w:r>
      <w:r w:rsidRPr="008A2AC8">
        <w:rPr>
          <w:sz w:val="28"/>
          <w:szCs w:val="28"/>
        </w:rPr>
        <w:t>ня</w:t>
      </w:r>
      <w:r>
        <w:rPr>
          <w:sz w:val="28"/>
          <w:szCs w:val="28"/>
        </w:rPr>
        <w:t xml:space="preserve">: </w:t>
      </w:r>
      <w:r w:rsidRPr="008A2AC8">
        <w:rPr>
          <w:sz w:val="28"/>
          <w:szCs w:val="28"/>
        </w:rPr>
        <w:t>ал</w:t>
      </w:r>
      <w:r>
        <w:rPr>
          <w:sz w:val="28"/>
          <w:szCs w:val="28"/>
        </w:rPr>
        <w:t>і</w:t>
      </w:r>
      <w:r w:rsidRPr="008A2AC8">
        <w:rPr>
          <w:sz w:val="28"/>
          <w:szCs w:val="28"/>
        </w:rPr>
        <w:t>тераці</w:t>
      </w:r>
      <w:r>
        <w:rPr>
          <w:sz w:val="28"/>
          <w:szCs w:val="28"/>
        </w:rPr>
        <w:t>я – …</w:t>
      </w:r>
      <w:r w:rsidRPr="008A2AC8">
        <w:rPr>
          <w:sz w:val="28"/>
          <w:szCs w:val="28"/>
        </w:rPr>
        <w:t>, асонанс</w:t>
      </w:r>
      <w:r>
        <w:rPr>
          <w:sz w:val="28"/>
          <w:szCs w:val="28"/>
        </w:rPr>
        <w:t xml:space="preserve"> – …, з'ясуйте їх роль у художньому творі</w:t>
      </w:r>
      <w:r w:rsidRPr="008A2AC8">
        <w:rPr>
          <w:sz w:val="28"/>
          <w:szCs w:val="28"/>
        </w:rPr>
        <w:t>.</w:t>
      </w:r>
      <w:r>
        <w:rPr>
          <w:sz w:val="28"/>
          <w:szCs w:val="28"/>
        </w:rPr>
        <w:t xml:space="preserve"> </w:t>
      </w:r>
      <w:r w:rsidRPr="00B01596">
        <w:rPr>
          <w:b/>
          <w:sz w:val="28"/>
          <w:szCs w:val="28"/>
        </w:rPr>
        <w:t xml:space="preserve">(10 клас)                                                                                                                             </w:t>
      </w:r>
    </w:p>
    <w:p w:rsidR="00F43C0B" w:rsidRPr="00B01596" w:rsidRDefault="00F43C0B" w:rsidP="00F43C0B">
      <w:pPr>
        <w:numPr>
          <w:ilvl w:val="0"/>
          <w:numId w:val="29"/>
        </w:numPr>
        <w:shd w:val="clear" w:color="auto" w:fill="FFFFFF"/>
        <w:tabs>
          <w:tab w:val="left" w:pos="0"/>
          <w:tab w:val="left" w:leader="underscore" w:pos="9508"/>
        </w:tabs>
        <w:spacing w:line="360" w:lineRule="auto"/>
        <w:jc w:val="both"/>
        <w:rPr>
          <w:b/>
          <w:sz w:val="28"/>
          <w:szCs w:val="28"/>
        </w:rPr>
      </w:pPr>
      <w:r>
        <w:rPr>
          <w:sz w:val="28"/>
          <w:szCs w:val="28"/>
        </w:rPr>
        <w:t>Дайте визначення: оксиморон – … .</w:t>
      </w:r>
      <w:r w:rsidRPr="00F87D9F">
        <w:rPr>
          <w:sz w:val="28"/>
          <w:szCs w:val="28"/>
        </w:rPr>
        <w:t xml:space="preserve"> </w:t>
      </w:r>
      <w:r>
        <w:rPr>
          <w:sz w:val="28"/>
          <w:szCs w:val="28"/>
        </w:rPr>
        <w:t>Наведіть приклади</w:t>
      </w:r>
      <w:r w:rsidRPr="008B4D69">
        <w:rPr>
          <w:sz w:val="28"/>
          <w:szCs w:val="28"/>
        </w:rPr>
        <w:t xml:space="preserve"> </w:t>
      </w:r>
      <w:r>
        <w:rPr>
          <w:sz w:val="28"/>
          <w:szCs w:val="28"/>
        </w:rPr>
        <w:t>оксиморону,</w:t>
      </w:r>
      <w:r w:rsidRPr="008B4D69">
        <w:rPr>
          <w:sz w:val="28"/>
          <w:szCs w:val="28"/>
        </w:rPr>
        <w:t xml:space="preserve"> </w:t>
      </w:r>
      <w:r>
        <w:rPr>
          <w:sz w:val="28"/>
          <w:szCs w:val="28"/>
        </w:rPr>
        <w:t xml:space="preserve">з'ясуйте його роль у поетичній мові. </w:t>
      </w:r>
      <w:r w:rsidRPr="00B01596">
        <w:rPr>
          <w:b/>
          <w:sz w:val="28"/>
          <w:szCs w:val="28"/>
        </w:rPr>
        <w:t>(11 клас)</w:t>
      </w:r>
    </w:p>
    <w:p w:rsidR="00F43C0B" w:rsidRPr="00185F6A" w:rsidRDefault="00F43C0B" w:rsidP="00F43C0B">
      <w:pPr>
        <w:pStyle w:val="11"/>
        <w:shd w:val="clear" w:color="auto" w:fill="FFFFFF"/>
        <w:spacing w:before="5" w:line="360" w:lineRule="auto"/>
        <w:ind w:right="10" w:firstLine="274"/>
        <w:jc w:val="both"/>
        <w:rPr>
          <w:sz w:val="28"/>
          <w:szCs w:val="28"/>
          <w:lang w:val="uk-UA"/>
        </w:rPr>
      </w:pPr>
      <w:r>
        <w:rPr>
          <w:sz w:val="28"/>
          <w:szCs w:val="28"/>
          <w:lang w:val="uk-UA"/>
        </w:rPr>
        <w:t xml:space="preserve">                                                                                                                                                                                                                                                                                                                                                                                                                                                                                                                                                                                                                                                                                                                                                                                                                                                                                                                                                                                                                                                                                                                                                                                                                                                                                                                                                                                                                                                                                                                                                                                                                                                                                                                                                                                                                                                                                           </w:t>
      </w:r>
    </w:p>
    <w:p w:rsidR="00F43C0B" w:rsidRPr="00F83093" w:rsidRDefault="00F43C0B" w:rsidP="00F43C0B">
      <w:pPr>
        <w:pStyle w:val="11"/>
        <w:shd w:val="clear" w:color="auto" w:fill="FFFFFF"/>
        <w:spacing w:before="5" w:line="360" w:lineRule="auto"/>
        <w:ind w:right="10" w:firstLine="540"/>
        <w:jc w:val="both"/>
        <w:rPr>
          <w:b/>
          <w:sz w:val="28"/>
          <w:szCs w:val="28"/>
          <w:lang w:val="uk-UA"/>
        </w:rPr>
      </w:pPr>
      <w:r>
        <w:rPr>
          <w:b/>
          <w:sz w:val="28"/>
          <w:szCs w:val="28"/>
          <w:lang w:val="uk-UA"/>
        </w:rPr>
        <w:t>Р</w:t>
      </w:r>
      <w:r w:rsidRPr="003A0DA9">
        <w:rPr>
          <w:b/>
          <w:sz w:val="28"/>
          <w:szCs w:val="28"/>
          <w:lang w:val="uk-UA"/>
        </w:rPr>
        <w:t xml:space="preserve">івень </w:t>
      </w:r>
      <w:r w:rsidRPr="00F83093">
        <w:rPr>
          <w:b/>
          <w:sz w:val="28"/>
          <w:szCs w:val="28"/>
          <w:lang w:val="en-US"/>
        </w:rPr>
        <w:t>II</w:t>
      </w:r>
      <w:r w:rsidRPr="00F83093">
        <w:rPr>
          <w:b/>
          <w:sz w:val="28"/>
          <w:szCs w:val="28"/>
          <w:lang w:val="uk-UA"/>
        </w:rPr>
        <w:t xml:space="preserve">. </w:t>
      </w:r>
    </w:p>
    <w:p w:rsidR="00F43C0B" w:rsidRDefault="00F43C0B" w:rsidP="00F43C0B">
      <w:pPr>
        <w:numPr>
          <w:ilvl w:val="0"/>
          <w:numId w:val="30"/>
        </w:numPr>
        <w:shd w:val="clear" w:color="auto" w:fill="FFFFFF"/>
        <w:tabs>
          <w:tab w:val="left" w:pos="0"/>
          <w:tab w:val="left" w:leader="underscore" w:pos="9508"/>
        </w:tabs>
        <w:spacing w:line="360" w:lineRule="auto"/>
        <w:jc w:val="both"/>
        <w:rPr>
          <w:sz w:val="28"/>
          <w:szCs w:val="28"/>
        </w:rPr>
      </w:pPr>
      <w:r>
        <w:rPr>
          <w:sz w:val="28"/>
          <w:szCs w:val="28"/>
        </w:rPr>
        <w:t>Підкресліть епітети:</w:t>
      </w:r>
    </w:p>
    <w:p w:rsidR="00F43C0B" w:rsidRPr="00B01596" w:rsidRDefault="00F43C0B" w:rsidP="00F43C0B">
      <w:pPr>
        <w:shd w:val="clear" w:color="auto" w:fill="FFFFFF"/>
        <w:tabs>
          <w:tab w:val="left" w:pos="0"/>
          <w:tab w:val="left" w:leader="underscore" w:pos="9508"/>
        </w:tabs>
        <w:spacing w:line="360" w:lineRule="auto"/>
        <w:ind w:left="720"/>
        <w:jc w:val="both"/>
        <w:rPr>
          <w:b/>
          <w:sz w:val="28"/>
          <w:szCs w:val="28"/>
        </w:rPr>
      </w:pPr>
      <w:r>
        <w:rPr>
          <w:sz w:val="28"/>
          <w:szCs w:val="28"/>
        </w:rPr>
        <w:t xml:space="preserve">теплі промені сонця, ніжні промені сонця; золоте волосся, золоті слова, золоті каблучки; зелена трава, зелений місяць; прийти швидко, прийти додому; ніч-чарівниця, чарівна ніч. </w:t>
      </w:r>
      <w:r w:rsidRPr="00B01596">
        <w:rPr>
          <w:b/>
          <w:sz w:val="28"/>
          <w:szCs w:val="28"/>
        </w:rPr>
        <w:t>(9 клас)</w:t>
      </w:r>
    </w:p>
    <w:p w:rsidR="00F43C0B" w:rsidRDefault="00F43C0B" w:rsidP="00F43C0B">
      <w:pPr>
        <w:numPr>
          <w:ilvl w:val="0"/>
          <w:numId w:val="31"/>
        </w:numPr>
        <w:shd w:val="clear" w:color="auto" w:fill="FFFFFF"/>
        <w:tabs>
          <w:tab w:val="left" w:pos="0"/>
          <w:tab w:val="left" w:leader="underscore" w:pos="9508"/>
        </w:tabs>
        <w:spacing w:line="360" w:lineRule="auto"/>
        <w:jc w:val="both"/>
        <w:rPr>
          <w:sz w:val="28"/>
          <w:szCs w:val="28"/>
        </w:rPr>
      </w:pPr>
      <w:r>
        <w:rPr>
          <w:sz w:val="28"/>
          <w:szCs w:val="28"/>
        </w:rPr>
        <w:t>Які з наведених нижче виразів є метафорами?</w:t>
      </w:r>
      <w:r w:rsidRPr="008B4D69">
        <w:rPr>
          <w:sz w:val="28"/>
          <w:szCs w:val="28"/>
        </w:rPr>
        <w:t xml:space="preserve"> </w:t>
      </w:r>
      <w:r>
        <w:rPr>
          <w:sz w:val="28"/>
          <w:szCs w:val="28"/>
        </w:rPr>
        <w:t>Відповідь аргументуйте.</w:t>
      </w:r>
    </w:p>
    <w:p w:rsidR="00F43C0B" w:rsidRPr="00B01596" w:rsidRDefault="00F43C0B" w:rsidP="00F43C0B">
      <w:pPr>
        <w:numPr>
          <w:ilvl w:val="0"/>
          <w:numId w:val="31"/>
        </w:numPr>
        <w:shd w:val="clear" w:color="auto" w:fill="FFFFFF"/>
        <w:tabs>
          <w:tab w:val="left" w:pos="0"/>
          <w:tab w:val="left" w:leader="underscore" w:pos="9508"/>
        </w:tabs>
        <w:spacing w:line="360" w:lineRule="auto"/>
        <w:jc w:val="both"/>
        <w:rPr>
          <w:b/>
          <w:sz w:val="28"/>
          <w:szCs w:val="28"/>
        </w:rPr>
      </w:pPr>
      <w:r>
        <w:rPr>
          <w:sz w:val="28"/>
          <w:szCs w:val="28"/>
        </w:rPr>
        <w:t xml:space="preserve">Забули ясні зорі козацький хоровод; на білу гречку впали роси; розплелись, розсипались, розпались вересневі дні; долиною туман тече. </w:t>
      </w:r>
      <w:r w:rsidRPr="00B01596">
        <w:rPr>
          <w:b/>
          <w:sz w:val="28"/>
          <w:szCs w:val="28"/>
        </w:rPr>
        <w:t>(10 клас)</w:t>
      </w:r>
    </w:p>
    <w:p w:rsidR="00F43C0B" w:rsidRDefault="00F43C0B" w:rsidP="00F43C0B">
      <w:pPr>
        <w:numPr>
          <w:ilvl w:val="0"/>
          <w:numId w:val="32"/>
        </w:numPr>
        <w:shd w:val="clear" w:color="auto" w:fill="FFFFFF"/>
        <w:tabs>
          <w:tab w:val="left" w:pos="0"/>
          <w:tab w:val="left" w:leader="underscore" w:pos="9508"/>
        </w:tabs>
        <w:spacing w:line="360" w:lineRule="auto"/>
        <w:jc w:val="both"/>
        <w:rPr>
          <w:sz w:val="28"/>
          <w:szCs w:val="28"/>
        </w:rPr>
      </w:pPr>
      <w:r>
        <w:rPr>
          <w:sz w:val="28"/>
          <w:szCs w:val="28"/>
        </w:rPr>
        <w:t>Доберіть перифрази до поданих нижче імен, прокоментуйте доцільність їх застосування у художніх текстах :</w:t>
      </w:r>
    </w:p>
    <w:p w:rsidR="00F43C0B" w:rsidRDefault="00F43C0B" w:rsidP="00F43C0B">
      <w:pPr>
        <w:numPr>
          <w:ilvl w:val="0"/>
          <w:numId w:val="32"/>
        </w:numPr>
        <w:shd w:val="clear" w:color="auto" w:fill="FFFFFF"/>
        <w:tabs>
          <w:tab w:val="left" w:pos="0"/>
          <w:tab w:val="left" w:leader="underscore" w:pos="9508"/>
        </w:tabs>
        <w:spacing w:line="360" w:lineRule="auto"/>
        <w:jc w:val="both"/>
        <w:rPr>
          <w:sz w:val="28"/>
          <w:szCs w:val="28"/>
        </w:rPr>
      </w:pPr>
      <w:r>
        <w:rPr>
          <w:sz w:val="28"/>
          <w:szCs w:val="28"/>
        </w:rPr>
        <w:t xml:space="preserve">Тарас Шевченко – …, Іван Франко – …, Леся Українка – …, Євген Маланюк – …, Улас Самчук – … . </w:t>
      </w:r>
      <w:r w:rsidRPr="00B01596">
        <w:rPr>
          <w:b/>
          <w:sz w:val="28"/>
          <w:szCs w:val="28"/>
        </w:rPr>
        <w:t>(11 клас)</w:t>
      </w:r>
    </w:p>
    <w:p w:rsidR="00F43C0B" w:rsidRDefault="00F43C0B" w:rsidP="00F43C0B">
      <w:pPr>
        <w:shd w:val="clear" w:color="auto" w:fill="FFFFFF"/>
        <w:tabs>
          <w:tab w:val="left" w:pos="0"/>
          <w:tab w:val="left" w:leader="underscore" w:pos="9508"/>
        </w:tabs>
        <w:spacing w:line="360" w:lineRule="auto"/>
        <w:jc w:val="both"/>
        <w:rPr>
          <w:sz w:val="28"/>
          <w:szCs w:val="28"/>
        </w:rPr>
      </w:pPr>
    </w:p>
    <w:p w:rsidR="00F43C0B" w:rsidRPr="00F83093" w:rsidRDefault="00F43C0B" w:rsidP="00F43C0B">
      <w:pPr>
        <w:pStyle w:val="11"/>
        <w:shd w:val="clear" w:color="auto" w:fill="FFFFFF"/>
        <w:spacing w:before="5" w:line="360" w:lineRule="auto"/>
        <w:ind w:right="10" w:firstLine="540"/>
        <w:jc w:val="both"/>
        <w:rPr>
          <w:b/>
          <w:sz w:val="28"/>
          <w:szCs w:val="28"/>
          <w:lang w:val="uk-UA"/>
        </w:rPr>
      </w:pPr>
      <w:r>
        <w:rPr>
          <w:sz w:val="28"/>
          <w:szCs w:val="28"/>
          <w:lang w:val="uk-UA"/>
        </w:rPr>
        <w:tab/>
      </w:r>
      <w:r w:rsidRPr="003A0DA9">
        <w:rPr>
          <w:b/>
          <w:sz w:val="28"/>
          <w:szCs w:val="28"/>
          <w:lang w:val="uk-UA"/>
        </w:rPr>
        <w:t>Рівень</w:t>
      </w:r>
      <w:r w:rsidRPr="00F83093">
        <w:rPr>
          <w:b/>
          <w:sz w:val="28"/>
          <w:szCs w:val="28"/>
          <w:lang w:val="uk-UA"/>
        </w:rPr>
        <w:t xml:space="preserve"> </w:t>
      </w:r>
      <w:r w:rsidRPr="00F83093">
        <w:rPr>
          <w:b/>
          <w:sz w:val="28"/>
          <w:szCs w:val="28"/>
          <w:lang w:val="en-US"/>
        </w:rPr>
        <w:t>III</w:t>
      </w:r>
      <w:r w:rsidRPr="00F83093">
        <w:rPr>
          <w:b/>
          <w:sz w:val="28"/>
          <w:szCs w:val="28"/>
          <w:lang w:val="uk-UA"/>
        </w:rPr>
        <w:t>.</w:t>
      </w:r>
    </w:p>
    <w:p w:rsidR="00F43C0B" w:rsidRPr="00B01596" w:rsidRDefault="00F43C0B" w:rsidP="00F43C0B">
      <w:pPr>
        <w:shd w:val="clear" w:color="auto" w:fill="FFFFFF"/>
        <w:tabs>
          <w:tab w:val="left" w:pos="0"/>
          <w:tab w:val="left" w:leader="underscore" w:pos="9508"/>
        </w:tabs>
        <w:spacing w:line="360" w:lineRule="auto"/>
        <w:jc w:val="both"/>
        <w:rPr>
          <w:b/>
          <w:sz w:val="28"/>
          <w:szCs w:val="28"/>
        </w:rPr>
      </w:pPr>
      <w:r>
        <w:rPr>
          <w:sz w:val="28"/>
          <w:szCs w:val="28"/>
        </w:rPr>
        <w:t xml:space="preserve">Складіть поетичний опис вечора (у прозовій або віршованій формі), використавши епітети, порівняння, метафори. </w:t>
      </w:r>
      <w:r w:rsidRPr="00B01596">
        <w:rPr>
          <w:b/>
          <w:sz w:val="28"/>
          <w:szCs w:val="28"/>
        </w:rPr>
        <w:t>(9 клас)</w:t>
      </w:r>
    </w:p>
    <w:p w:rsidR="00F43C0B" w:rsidRDefault="00F43C0B" w:rsidP="00F43C0B">
      <w:pPr>
        <w:shd w:val="clear" w:color="auto" w:fill="FFFFFF"/>
        <w:tabs>
          <w:tab w:val="left" w:pos="0"/>
          <w:tab w:val="left" w:leader="underscore" w:pos="9508"/>
        </w:tabs>
        <w:spacing w:line="360" w:lineRule="auto"/>
        <w:jc w:val="both"/>
        <w:rPr>
          <w:sz w:val="28"/>
          <w:szCs w:val="28"/>
        </w:rPr>
      </w:pPr>
    </w:p>
    <w:p w:rsidR="00F43C0B" w:rsidRPr="00B01596" w:rsidRDefault="00F43C0B" w:rsidP="00F43C0B">
      <w:pPr>
        <w:shd w:val="clear" w:color="auto" w:fill="FFFFFF"/>
        <w:tabs>
          <w:tab w:val="left" w:pos="0"/>
          <w:tab w:val="left" w:leader="underscore" w:pos="9508"/>
        </w:tabs>
        <w:spacing w:line="360" w:lineRule="auto"/>
        <w:jc w:val="both"/>
        <w:rPr>
          <w:b/>
          <w:sz w:val="28"/>
          <w:szCs w:val="28"/>
        </w:rPr>
      </w:pPr>
      <w:r>
        <w:rPr>
          <w:sz w:val="28"/>
          <w:szCs w:val="28"/>
        </w:rPr>
        <w:lastRenderedPageBreak/>
        <w:t xml:space="preserve">Складіть опис річки (у прозовій або віршованій формі), використавши персоніфікацію, перифразу,  порівняння, епітети, метафори. </w:t>
      </w:r>
      <w:r w:rsidRPr="00B01596">
        <w:rPr>
          <w:b/>
          <w:sz w:val="28"/>
          <w:szCs w:val="28"/>
        </w:rPr>
        <w:t>(10 клас)</w:t>
      </w:r>
    </w:p>
    <w:p w:rsidR="00F43C0B" w:rsidRDefault="00F43C0B" w:rsidP="00F43C0B">
      <w:pPr>
        <w:shd w:val="clear" w:color="auto" w:fill="FFFFFF"/>
        <w:tabs>
          <w:tab w:val="left" w:pos="0"/>
          <w:tab w:val="left" w:leader="underscore" w:pos="9508"/>
        </w:tabs>
        <w:spacing w:line="360" w:lineRule="auto"/>
        <w:jc w:val="both"/>
        <w:rPr>
          <w:sz w:val="28"/>
          <w:szCs w:val="28"/>
        </w:rPr>
      </w:pPr>
    </w:p>
    <w:p w:rsidR="00F43C0B" w:rsidRPr="00B01596" w:rsidRDefault="00F43C0B" w:rsidP="00F43C0B">
      <w:pPr>
        <w:pStyle w:val="11"/>
        <w:shd w:val="clear" w:color="auto" w:fill="FFFFFF"/>
        <w:spacing w:before="5" w:line="360" w:lineRule="auto"/>
        <w:ind w:right="10"/>
        <w:jc w:val="both"/>
        <w:rPr>
          <w:b/>
          <w:sz w:val="28"/>
          <w:szCs w:val="28"/>
          <w:lang w:val="uk-UA"/>
        </w:rPr>
      </w:pPr>
      <w:r>
        <w:rPr>
          <w:sz w:val="28"/>
          <w:szCs w:val="28"/>
          <w:lang w:val="uk-UA"/>
        </w:rPr>
        <w:t xml:space="preserve">Складіть поетичний опис лісу (у прозовій або віршованій формі), використавши гіперболу, літоту, метонімію, антитезу, епітети, порівняння, інверсію. </w:t>
      </w:r>
      <w:r w:rsidRPr="00B01596">
        <w:rPr>
          <w:b/>
          <w:sz w:val="28"/>
          <w:szCs w:val="28"/>
          <w:lang w:val="uk-UA"/>
        </w:rPr>
        <w:t>(11 клас)</w:t>
      </w:r>
    </w:p>
    <w:p w:rsidR="00F43C0B" w:rsidRDefault="00F43C0B" w:rsidP="00F43C0B">
      <w:pPr>
        <w:pStyle w:val="11"/>
        <w:shd w:val="clear" w:color="auto" w:fill="FFFFFF"/>
        <w:spacing w:before="5" w:line="360" w:lineRule="auto"/>
        <w:ind w:right="10"/>
        <w:jc w:val="center"/>
        <w:rPr>
          <w:b/>
          <w:sz w:val="28"/>
          <w:szCs w:val="28"/>
          <w:lang w:val="uk-UA"/>
        </w:rPr>
      </w:pPr>
      <w:r>
        <w:rPr>
          <w:sz w:val="28"/>
          <w:szCs w:val="28"/>
          <w:lang w:val="uk-UA"/>
        </w:rPr>
        <w:br w:type="page"/>
      </w:r>
      <w:r>
        <w:rPr>
          <w:b/>
          <w:sz w:val="28"/>
          <w:szCs w:val="28"/>
          <w:lang w:val="uk-UA"/>
        </w:rPr>
        <w:lastRenderedPageBreak/>
        <w:t>Додаток Д.1</w:t>
      </w:r>
    </w:p>
    <w:p w:rsidR="00F43C0B" w:rsidRDefault="00F43C0B" w:rsidP="00F43C0B">
      <w:pPr>
        <w:pStyle w:val="11"/>
        <w:shd w:val="clear" w:color="auto" w:fill="FFFFFF"/>
        <w:spacing w:before="5" w:line="360" w:lineRule="auto"/>
        <w:ind w:right="10"/>
        <w:jc w:val="center"/>
        <w:rPr>
          <w:b/>
          <w:sz w:val="28"/>
          <w:szCs w:val="28"/>
          <w:lang w:val="uk-UA"/>
        </w:rPr>
      </w:pPr>
      <w:r>
        <w:rPr>
          <w:b/>
          <w:sz w:val="28"/>
          <w:szCs w:val="28"/>
          <w:lang w:val="uk-UA"/>
        </w:rPr>
        <w:t>Схема фонетико-орфоепічного аналізу</w:t>
      </w:r>
    </w:p>
    <w:p w:rsidR="00F43C0B" w:rsidRPr="00937DEA" w:rsidRDefault="00F43C0B" w:rsidP="00F43C0B">
      <w:pPr>
        <w:pStyle w:val="11"/>
        <w:numPr>
          <w:ilvl w:val="1"/>
          <w:numId w:val="4"/>
        </w:numPr>
        <w:shd w:val="clear" w:color="auto" w:fill="FFFFFF"/>
        <w:spacing w:before="5" w:line="360" w:lineRule="auto"/>
        <w:ind w:right="10"/>
        <w:jc w:val="both"/>
        <w:rPr>
          <w:sz w:val="28"/>
          <w:szCs w:val="28"/>
          <w:lang w:val="uk-UA"/>
        </w:rPr>
      </w:pPr>
      <w:r w:rsidRPr="00937DEA">
        <w:rPr>
          <w:sz w:val="28"/>
          <w:szCs w:val="28"/>
          <w:lang w:val="uk-UA"/>
        </w:rPr>
        <w:t>Емоції, враження, що ви</w:t>
      </w:r>
      <w:r>
        <w:rPr>
          <w:sz w:val="28"/>
          <w:szCs w:val="28"/>
          <w:lang w:val="uk-UA"/>
        </w:rPr>
        <w:t>никли</w:t>
      </w:r>
      <w:r w:rsidRPr="00937DEA">
        <w:rPr>
          <w:sz w:val="28"/>
          <w:szCs w:val="28"/>
          <w:lang w:val="uk-UA"/>
        </w:rPr>
        <w:t xml:space="preserve"> під час сприймання художнього тексту.</w:t>
      </w:r>
    </w:p>
    <w:p w:rsidR="00F43C0B" w:rsidRPr="00937DEA" w:rsidRDefault="00F43C0B" w:rsidP="00F43C0B">
      <w:pPr>
        <w:pStyle w:val="11"/>
        <w:numPr>
          <w:ilvl w:val="1"/>
          <w:numId w:val="4"/>
        </w:numPr>
        <w:shd w:val="clear" w:color="auto" w:fill="FFFFFF"/>
        <w:spacing w:before="5" w:line="360" w:lineRule="auto"/>
        <w:ind w:right="10"/>
        <w:jc w:val="both"/>
        <w:rPr>
          <w:sz w:val="28"/>
          <w:szCs w:val="28"/>
          <w:lang w:val="uk-UA"/>
        </w:rPr>
      </w:pPr>
      <w:r w:rsidRPr="00937DEA">
        <w:rPr>
          <w:sz w:val="28"/>
          <w:szCs w:val="28"/>
          <w:lang w:val="uk-UA"/>
        </w:rPr>
        <w:t>Тема, ідея твору.</w:t>
      </w:r>
    </w:p>
    <w:p w:rsidR="00F43C0B" w:rsidRDefault="00F43C0B" w:rsidP="00F43C0B">
      <w:pPr>
        <w:pStyle w:val="11"/>
        <w:numPr>
          <w:ilvl w:val="1"/>
          <w:numId w:val="4"/>
        </w:numPr>
        <w:shd w:val="clear" w:color="auto" w:fill="FFFFFF"/>
        <w:spacing w:before="5" w:line="360" w:lineRule="auto"/>
        <w:ind w:right="10"/>
        <w:jc w:val="both"/>
        <w:rPr>
          <w:sz w:val="28"/>
          <w:szCs w:val="28"/>
          <w:lang w:val="uk-UA"/>
        </w:rPr>
      </w:pPr>
      <w:r w:rsidRPr="00937DEA">
        <w:rPr>
          <w:sz w:val="28"/>
          <w:szCs w:val="28"/>
          <w:lang w:val="uk-UA"/>
        </w:rPr>
        <w:t xml:space="preserve">Характеристика фонетичних засобів: </w:t>
      </w:r>
    </w:p>
    <w:p w:rsidR="00F43C0B" w:rsidRDefault="00F43C0B" w:rsidP="00F43C0B">
      <w:pPr>
        <w:pStyle w:val="11"/>
        <w:numPr>
          <w:ilvl w:val="2"/>
          <w:numId w:val="4"/>
        </w:numPr>
        <w:shd w:val="clear" w:color="auto" w:fill="FFFFFF"/>
        <w:spacing w:before="5" w:line="360" w:lineRule="auto"/>
        <w:ind w:right="10"/>
        <w:jc w:val="both"/>
        <w:rPr>
          <w:sz w:val="28"/>
          <w:szCs w:val="28"/>
          <w:lang w:val="uk-UA"/>
        </w:rPr>
      </w:pPr>
      <w:r w:rsidRPr="00937DEA">
        <w:rPr>
          <w:sz w:val="28"/>
          <w:szCs w:val="28"/>
          <w:lang w:val="uk-UA"/>
        </w:rPr>
        <w:t xml:space="preserve">засоби милозвучності; </w:t>
      </w:r>
    </w:p>
    <w:p w:rsidR="00F43C0B" w:rsidRDefault="00F43C0B" w:rsidP="00F43C0B">
      <w:pPr>
        <w:pStyle w:val="11"/>
        <w:numPr>
          <w:ilvl w:val="2"/>
          <w:numId w:val="4"/>
        </w:numPr>
        <w:shd w:val="clear" w:color="auto" w:fill="FFFFFF"/>
        <w:spacing w:before="5" w:line="360" w:lineRule="auto"/>
        <w:ind w:right="10"/>
        <w:jc w:val="both"/>
        <w:rPr>
          <w:sz w:val="28"/>
          <w:szCs w:val="28"/>
          <w:lang w:val="uk-UA"/>
        </w:rPr>
      </w:pPr>
      <w:r w:rsidRPr="00937DEA">
        <w:rPr>
          <w:sz w:val="28"/>
          <w:szCs w:val="28"/>
          <w:lang w:val="uk-UA"/>
        </w:rPr>
        <w:t>фоностилістичні фігури (асонанс, алітерація, звуконаслідування</w:t>
      </w:r>
      <w:r>
        <w:rPr>
          <w:sz w:val="28"/>
          <w:szCs w:val="28"/>
          <w:lang w:val="uk-UA"/>
        </w:rPr>
        <w:t xml:space="preserve"> (ономатопея)</w:t>
      </w:r>
      <w:r w:rsidRPr="00937DEA">
        <w:rPr>
          <w:sz w:val="28"/>
          <w:szCs w:val="28"/>
          <w:lang w:val="uk-UA"/>
        </w:rPr>
        <w:t xml:space="preserve">, анафора, епіфора, тавтологія); </w:t>
      </w:r>
    </w:p>
    <w:p w:rsidR="00F43C0B" w:rsidRDefault="00F43C0B" w:rsidP="00F43C0B">
      <w:pPr>
        <w:pStyle w:val="11"/>
        <w:numPr>
          <w:ilvl w:val="2"/>
          <w:numId w:val="4"/>
        </w:numPr>
        <w:shd w:val="clear" w:color="auto" w:fill="FFFFFF"/>
        <w:spacing w:before="5" w:line="360" w:lineRule="auto"/>
        <w:ind w:right="10"/>
        <w:jc w:val="both"/>
        <w:rPr>
          <w:sz w:val="28"/>
          <w:szCs w:val="28"/>
          <w:lang w:val="uk-UA"/>
        </w:rPr>
      </w:pPr>
      <w:r w:rsidRPr="00937DEA">
        <w:rPr>
          <w:sz w:val="28"/>
          <w:szCs w:val="28"/>
          <w:lang w:val="uk-UA"/>
        </w:rPr>
        <w:t xml:space="preserve">наголошування (нормативність, ненормативність); </w:t>
      </w:r>
    </w:p>
    <w:p w:rsidR="00F43C0B" w:rsidRPr="00937DEA" w:rsidRDefault="00F43C0B" w:rsidP="00F43C0B">
      <w:pPr>
        <w:pStyle w:val="11"/>
        <w:numPr>
          <w:ilvl w:val="2"/>
          <w:numId w:val="4"/>
        </w:numPr>
        <w:shd w:val="clear" w:color="auto" w:fill="FFFFFF"/>
        <w:spacing w:before="5" w:line="360" w:lineRule="auto"/>
        <w:ind w:right="10"/>
        <w:jc w:val="both"/>
        <w:rPr>
          <w:sz w:val="28"/>
          <w:szCs w:val="28"/>
          <w:lang w:val="uk-UA"/>
        </w:rPr>
      </w:pPr>
      <w:r w:rsidRPr="00937DEA">
        <w:rPr>
          <w:sz w:val="28"/>
          <w:szCs w:val="28"/>
          <w:lang w:val="uk-UA"/>
        </w:rPr>
        <w:t>смислова закінченість фрази.</w:t>
      </w:r>
    </w:p>
    <w:p w:rsidR="00F43C0B" w:rsidRPr="00937DEA" w:rsidRDefault="00F43C0B" w:rsidP="00F43C0B">
      <w:pPr>
        <w:pStyle w:val="11"/>
        <w:numPr>
          <w:ilvl w:val="1"/>
          <w:numId w:val="4"/>
        </w:numPr>
        <w:shd w:val="clear" w:color="auto" w:fill="FFFFFF"/>
        <w:spacing w:before="5" w:line="360" w:lineRule="auto"/>
        <w:ind w:right="10"/>
        <w:jc w:val="both"/>
        <w:rPr>
          <w:sz w:val="28"/>
          <w:szCs w:val="28"/>
          <w:lang w:val="uk-UA"/>
        </w:rPr>
      </w:pPr>
      <w:r w:rsidRPr="00937DEA">
        <w:rPr>
          <w:sz w:val="28"/>
          <w:szCs w:val="28"/>
          <w:lang w:val="uk-UA"/>
        </w:rPr>
        <w:t xml:space="preserve"> Наявність зв'язку між авторською ідеєю твору та фонетичними засобами. </w:t>
      </w:r>
    </w:p>
    <w:p w:rsidR="00F43C0B" w:rsidRDefault="00F43C0B" w:rsidP="00F43C0B">
      <w:pPr>
        <w:pStyle w:val="11"/>
        <w:shd w:val="clear" w:color="auto" w:fill="FFFFFF"/>
        <w:spacing w:before="5" w:line="360" w:lineRule="auto"/>
        <w:ind w:right="10"/>
        <w:jc w:val="center"/>
        <w:rPr>
          <w:b/>
          <w:sz w:val="28"/>
          <w:szCs w:val="28"/>
          <w:lang w:val="uk-UA"/>
        </w:rPr>
      </w:pPr>
      <w:r>
        <w:rPr>
          <w:b/>
          <w:sz w:val="28"/>
          <w:szCs w:val="28"/>
          <w:lang w:val="uk-UA"/>
        </w:rPr>
        <w:br w:type="page"/>
      </w:r>
      <w:r>
        <w:rPr>
          <w:b/>
          <w:sz w:val="28"/>
          <w:szCs w:val="28"/>
          <w:lang w:val="uk-UA"/>
        </w:rPr>
        <w:lastRenderedPageBreak/>
        <w:t>Додаток Д.2</w:t>
      </w:r>
    </w:p>
    <w:p w:rsidR="00F43C0B" w:rsidRDefault="00F43C0B" w:rsidP="00F43C0B">
      <w:pPr>
        <w:shd w:val="clear" w:color="auto" w:fill="FFFFFF"/>
        <w:spacing w:line="360" w:lineRule="auto"/>
        <w:ind w:hanging="1"/>
        <w:jc w:val="center"/>
        <w:rPr>
          <w:b/>
          <w:sz w:val="28"/>
          <w:szCs w:val="28"/>
        </w:rPr>
      </w:pPr>
      <w:r>
        <w:rPr>
          <w:b/>
          <w:sz w:val="28"/>
          <w:szCs w:val="28"/>
        </w:rPr>
        <w:t>Схема лексико-фразеологічного аналізу</w:t>
      </w:r>
    </w:p>
    <w:p w:rsidR="00F43C0B" w:rsidRPr="00937DEA" w:rsidRDefault="00F43C0B" w:rsidP="00F43C0B">
      <w:pPr>
        <w:pStyle w:val="11"/>
        <w:numPr>
          <w:ilvl w:val="0"/>
          <w:numId w:val="18"/>
        </w:numPr>
        <w:shd w:val="clear" w:color="auto" w:fill="FFFFFF"/>
        <w:spacing w:before="5" w:line="360" w:lineRule="auto"/>
        <w:ind w:right="10"/>
        <w:jc w:val="both"/>
        <w:rPr>
          <w:sz w:val="28"/>
          <w:szCs w:val="28"/>
          <w:lang w:val="uk-UA"/>
        </w:rPr>
      </w:pPr>
      <w:r w:rsidRPr="00937DEA">
        <w:rPr>
          <w:sz w:val="28"/>
          <w:szCs w:val="28"/>
          <w:lang w:val="uk-UA"/>
        </w:rPr>
        <w:t>Емоції, враження, що ви</w:t>
      </w:r>
      <w:r>
        <w:rPr>
          <w:sz w:val="28"/>
          <w:szCs w:val="28"/>
          <w:lang w:val="uk-UA"/>
        </w:rPr>
        <w:t>никли</w:t>
      </w:r>
      <w:r w:rsidRPr="00937DEA">
        <w:rPr>
          <w:sz w:val="28"/>
          <w:szCs w:val="28"/>
          <w:lang w:val="uk-UA"/>
        </w:rPr>
        <w:t xml:space="preserve"> під час сприймання художнього тексту.</w:t>
      </w:r>
    </w:p>
    <w:p w:rsidR="00F43C0B" w:rsidRDefault="00F43C0B" w:rsidP="00F43C0B">
      <w:pPr>
        <w:pStyle w:val="11"/>
        <w:numPr>
          <w:ilvl w:val="0"/>
          <w:numId w:val="18"/>
        </w:numPr>
        <w:shd w:val="clear" w:color="auto" w:fill="FFFFFF"/>
        <w:spacing w:before="5" w:line="360" w:lineRule="auto"/>
        <w:ind w:right="10"/>
        <w:jc w:val="both"/>
        <w:rPr>
          <w:sz w:val="28"/>
          <w:szCs w:val="28"/>
          <w:lang w:val="uk-UA"/>
        </w:rPr>
      </w:pPr>
      <w:r w:rsidRPr="004B5005">
        <w:rPr>
          <w:sz w:val="28"/>
          <w:szCs w:val="28"/>
          <w:lang w:val="uk-UA"/>
        </w:rPr>
        <w:t>Тема, ідея твору.</w:t>
      </w:r>
    </w:p>
    <w:p w:rsidR="00F43C0B" w:rsidRDefault="00F43C0B" w:rsidP="00F43C0B">
      <w:pPr>
        <w:numPr>
          <w:ilvl w:val="0"/>
          <w:numId w:val="18"/>
        </w:numPr>
        <w:shd w:val="clear" w:color="auto" w:fill="FFFFFF"/>
        <w:spacing w:line="360" w:lineRule="auto"/>
        <w:jc w:val="both"/>
        <w:rPr>
          <w:sz w:val="28"/>
          <w:szCs w:val="28"/>
        </w:rPr>
      </w:pPr>
      <w:r w:rsidRPr="004B5005">
        <w:rPr>
          <w:sz w:val="28"/>
          <w:szCs w:val="28"/>
        </w:rPr>
        <w:t>Характеристика лексичних художніх засобів</w:t>
      </w:r>
      <w:r>
        <w:rPr>
          <w:sz w:val="28"/>
          <w:szCs w:val="28"/>
        </w:rPr>
        <w:t>:</w:t>
      </w:r>
    </w:p>
    <w:p w:rsidR="00F43C0B" w:rsidRPr="0072388F" w:rsidRDefault="00F43C0B" w:rsidP="00F43C0B">
      <w:pPr>
        <w:numPr>
          <w:ilvl w:val="0"/>
          <w:numId w:val="19"/>
        </w:numPr>
        <w:shd w:val="clear" w:color="auto" w:fill="FFFFFF"/>
        <w:spacing w:line="360" w:lineRule="auto"/>
        <w:jc w:val="both"/>
        <w:rPr>
          <w:sz w:val="28"/>
          <w:szCs w:val="28"/>
        </w:rPr>
      </w:pPr>
      <w:r>
        <w:rPr>
          <w:sz w:val="28"/>
          <w:szCs w:val="28"/>
        </w:rPr>
        <w:t>в</w:t>
      </w:r>
      <w:r w:rsidRPr="0072388F">
        <w:rPr>
          <w:sz w:val="28"/>
          <w:szCs w:val="28"/>
        </w:rPr>
        <w:t>икорист</w:t>
      </w:r>
      <w:r>
        <w:rPr>
          <w:sz w:val="28"/>
          <w:szCs w:val="28"/>
        </w:rPr>
        <w:t>ання лексики щодо її походження</w:t>
      </w:r>
      <w:r w:rsidRPr="0072388F">
        <w:rPr>
          <w:sz w:val="28"/>
          <w:szCs w:val="28"/>
        </w:rPr>
        <w:t xml:space="preserve"> (власне українськ</w:t>
      </w:r>
      <w:r>
        <w:rPr>
          <w:sz w:val="28"/>
          <w:szCs w:val="28"/>
        </w:rPr>
        <w:t>а</w:t>
      </w:r>
      <w:r w:rsidRPr="0072388F">
        <w:rPr>
          <w:sz w:val="28"/>
          <w:szCs w:val="28"/>
        </w:rPr>
        <w:t xml:space="preserve"> лексик</w:t>
      </w:r>
      <w:r>
        <w:rPr>
          <w:sz w:val="28"/>
          <w:szCs w:val="28"/>
        </w:rPr>
        <w:t>а</w:t>
      </w:r>
      <w:r w:rsidRPr="0072388F">
        <w:rPr>
          <w:sz w:val="28"/>
          <w:szCs w:val="28"/>
        </w:rPr>
        <w:t xml:space="preserve"> і запозиче</w:t>
      </w:r>
      <w:r>
        <w:rPr>
          <w:sz w:val="28"/>
          <w:szCs w:val="28"/>
        </w:rPr>
        <w:t>ння</w:t>
      </w:r>
      <w:r w:rsidRPr="0072388F">
        <w:rPr>
          <w:sz w:val="28"/>
          <w:szCs w:val="28"/>
        </w:rPr>
        <w:t>)</w:t>
      </w:r>
      <w:r>
        <w:rPr>
          <w:sz w:val="28"/>
          <w:szCs w:val="28"/>
        </w:rPr>
        <w:t>;</w:t>
      </w:r>
    </w:p>
    <w:p w:rsidR="00F43C0B" w:rsidRDefault="00F43C0B" w:rsidP="00F43C0B">
      <w:pPr>
        <w:numPr>
          <w:ilvl w:val="0"/>
          <w:numId w:val="19"/>
        </w:numPr>
        <w:shd w:val="clear" w:color="auto" w:fill="FFFFFF"/>
        <w:spacing w:line="360" w:lineRule="auto"/>
        <w:jc w:val="both"/>
        <w:rPr>
          <w:sz w:val="28"/>
          <w:szCs w:val="28"/>
        </w:rPr>
      </w:pPr>
      <w:r>
        <w:rPr>
          <w:sz w:val="28"/>
          <w:szCs w:val="28"/>
        </w:rPr>
        <w:t>х</w:t>
      </w:r>
      <w:r w:rsidRPr="0072388F">
        <w:rPr>
          <w:sz w:val="28"/>
          <w:szCs w:val="28"/>
        </w:rPr>
        <w:t>арактеристика лексики щодо її емоційності, нормативності (наявність діалектизмів, розмовно-просторічних слів, про</w:t>
      </w:r>
      <w:r>
        <w:rPr>
          <w:sz w:val="28"/>
          <w:szCs w:val="28"/>
        </w:rPr>
        <w:t>ф</w:t>
      </w:r>
      <w:r w:rsidRPr="0072388F">
        <w:rPr>
          <w:sz w:val="28"/>
          <w:szCs w:val="28"/>
        </w:rPr>
        <w:t>есіоналізмів, жаргонізмів)</w:t>
      </w:r>
      <w:r>
        <w:rPr>
          <w:sz w:val="28"/>
          <w:szCs w:val="28"/>
        </w:rPr>
        <w:t>;</w:t>
      </w:r>
    </w:p>
    <w:p w:rsidR="00F43C0B" w:rsidRDefault="00F43C0B" w:rsidP="00F43C0B">
      <w:pPr>
        <w:numPr>
          <w:ilvl w:val="0"/>
          <w:numId w:val="19"/>
        </w:numPr>
        <w:shd w:val="clear" w:color="auto" w:fill="FFFFFF"/>
        <w:spacing w:line="360" w:lineRule="auto"/>
        <w:jc w:val="both"/>
        <w:rPr>
          <w:sz w:val="28"/>
          <w:szCs w:val="28"/>
        </w:rPr>
      </w:pPr>
      <w:r>
        <w:rPr>
          <w:sz w:val="28"/>
          <w:szCs w:val="28"/>
        </w:rPr>
        <w:t xml:space="preserve">наявність багатозначних слів, синонімів, антонімів, паронімів, омонімів, їх роль у тексті; </w:t>
      </w:r>
    </w:p>
    <w:p w:rsidR="00F43C0B" w:rsidRDefault="00F43C0B" w:rsidP="00F43C0B">
      <w:pPr>
        <w:numPr>
          <w:ilvl w:val="0"/>
          <w:numId w:val="19"/>
        </w:numPr>
        <w:shd w:val="clear" w:color="auto" w:fill="FFFFFF"/>
        <w:spacing w:line="360" w:lineRule="auto"/>
        <w:jc w:val="both"/>
        <w:rPr>
          <w:sz w:val="28"/>
          <w:szCs w:val="28"/>
        </w:rPr>
      </w:pPr>
      <w:r>
        <w:rPr>
          <w:sz w:val="28"/>
          <w:szCs w:val="28"/>
        </w:rPr>
        <w:t>співвідношення активної і пасивної лексики (історизми, архаїзми; неологізми (загальномовні та індивідуально-авторські).</w:t>
      </w:r>
    </w:p>
    <w:p w:rsidR="00F43C0B" w:rsidRDefault="00F43C0B" w:rsidP="00F43C0B">
      <w:pPr>
        <w:numPr>
          <w:ilvl w:val="0"/>
          <w:numId w:val="18"/>
        </w:numPr>
        <w:shd w:val="clear" w:color="auto" w:fill="FFFFFF"/>
        <w:spacing w:line="360" w:lineRule="auto"/>
        <w:jc w:val="both"/>
        <w:rPr>
          <w:sz w:val="28"/>
          <w:szCs w:val="28"/>
        </w:rPr>
      </w:pPr>
      <w:r>
        <w:rPr>
          <w:sz w:val="28"/>
          <w:szCs w:val="28"/>
        </w:rPr>
        <w:t>Образні засоби (тропи), їх оригінальність і доцільність у тексті.</w:t>
      </w:r>
    </w:p>
    <w:p w:rsidR="00F43C0B" w:rsidRPr="00B14035" w:rsidRDefault="00F43C0B" w:rsidP="00F43C0B">
      <w:pPr>
        <w:numPr>
          <w:ilvl w:val="0"/>
          <w:numId w:val="18"/>
        </w:numPr>
        <w:shd w:val="clear" w:color="auto" w:fill="FFFFFF"/>
        <w:spacing w:line="360" w:lineRule="auto"/>
        <w:jc w:val="both"/>
        <w:rPr>
          <w:sz w:val="28"/>
          <w:szCs w:val="28"/>
        </w:rPr>
      </w:pPr>
      <w:r w:rsidRPr="00B14035">
        <w:rPr>
          <w:sz w:val="28"/>
          <w:szCs w:val="28"/>
        </w:rPr>
        <w:t>Фразеологізми, їх роль у художньому творі.</w:t>
      </w:r>
    </w:p>
    <w:p w:rsidR="00F43C0B" w:rsidRPr="00B14035" w:rsidRDefault="00F43C0B" w:rsidP="00F43C0B">
      <w:pPr>
        <w:numPr>
          <w:ilvl w:val="0"/>
          <w:numId w:val="18"/>
        </w:numPr>
        <w:shd w:val="clear" w:color="auto" w:fill="FFFFFF"/>
        <w:spacing w:line="360" w:lineRule="auto"/>
        <w:jc w:val="both"/>
        <w:rPr>
          <w:sz w:val="28"/>
          <w:szCs w:val="28"/>
        </w:rPr>
      </w:pPr>
      <w:r w:rsidRPr="00B14035">
        <w:rPr>
          <w:sz w:val="28"/>
          <w:szCs w:val="28"/>
        </w:rPr>
        <w:t>Наявність зв'язку між авторською ідеєю твору</w:t>
      </w:r>
      <w:r>
        <w:rPr>
          <w:sz w:val="28"/>
          <w:szCs w:val="28"/>
        </w:rPr>
        <w:t xml:space="preserve"> і</w:t>
      </w:r>
      <w:r w:rsidRPr="00B14035">
        <w:rPr>
          <w:sz w:val="28"/>
          <w:szCs w:val="28"/>
        </w:rPr>
        <w:t xml:space="preserve"> </w:t>
      </w:r>
      <w:r>
        <w:rPr>
          <w:sz w:val="28"/>
          <w:szCs w:val="28"/>
        </w:rPr>
        <w:t>лексико-</w:t>
      </w:r>
      <w:r w:rsidRPr="00B14035">
        <w:rPr>
          <w:sz w:val="28"/>
          <w:szCs w:val="28"/>
        </w:rPr>
        <w:t>ф</w:t>
      </w:r>
      <w:r>
        <w:rPr>
          <w:sz w:val="28"/>
          <w:szCs w:val="28"/>
        </w:rPr>
        <w:t>разеологіч</w:t>
      </w:r>
      <w:r w:rsidRPr="00B14035">
        <w:rPr>
          <w:sz w:val="28"/>
          <w:szCs w:val="28"/>
        </w:rPr>
        <w:t xml:space="preserve">ними засобами. </w:t>
      </w:r>
    </w:p>
    <w:p w:rsidR="00F43C0B" w:rsidRPr="0072388F" w:rsidRDefault="00F43C0B" w:rsidP="00F43C0B">
      <w:pPr>
        <w:shd w:val="clear" w:color="auto" w:fill="FFFFFF"/>
        <w:spacing w:line="360" w:lineRule="auto"/>
        <w:ind w:left="1620"/>
        <w:jc w:val="both"/>
        <w:rPr>
          <w:sz w:val="28"/>
          <w:szCs w:val="28"/>
        </w:rPr>
      </w:pPr>
    </w:p>
    <w:p w:rsidR="00F43C0B" w:rsidRDefault="00F43C0B" w:rsidP="00F43C0B">
      <w:pPr>
        <w:pStyle w:val="11"/>
        <w:shd w:val="clear" w:color="auto" w:fill="FFFFFF"/>
        <w:spacing w:before="5" w:line="360" w:lineRule="auto"/>
        <w:ind w:right="10"/>
        <w:jc w:val="center"/>
        <w:rPr>
          <w:b/>
          <w:sz w:val="28"/>
          <w:szCs w:val="28"/>
          <w:lang w:val="uk-UA"/>
        </w:rPr>
      </w:pPr>
      <w:r>
        <w:rPr>
          <w:b/>
          <w:sz w:val="28"/>
          <w:szCs w:val="28"/>
          <w:lang w:val="uk-UA"/>
        </w:rPr>
        <w:br w:type="page"/>
      </w:r>
      <w:r>
        <w:rPr>
          <w:b/>
          <w:sz w:val="28"/>
          <w:szCs w:val="28"/>
          <w:lang w:val="uk-UA"/>
        </w:rPr>
        <w:lastRenderedPageBreak/>
        <w:t>Додаток Д.3</w:t>
      </w:r>
    </w:p>
    <w:p w:rsidR="00F43C0B" w:rsidRDefault="00F43C0B" w:rsidP="00F43C0B">
      <w:pPr>
        <w:shd w:val="clear" w:color="auto" w:fill="FFFFFF"/>
        <w:spacing w:line="360" w:lineRule="auto"/>
        <w:ind w:hanging="1"/>
        <w:jc w:val="center"/>
        <w:rPr>
          <w:b/>
          <w:sz w:val="28"/>
          <w:szCs w:val="28"/>
        </w:rPr>
      </w:pPr>
      <w:r>
        <w:rPr>
          <w:b/>
          <w:sz w:val="28"/>
          <w:szCs w:val="28"/>
        </w:rPr>
        <w:t>Схема морфемно-словотвірного та морфолого-синтаксичного аналізу</w:t>
      </w:r>
    </w:p>
    <w:p w:rsidR="00F43C0B" w:rsidRPr="00937DEA" w:rsidRDefault="00F43C0B" w:rsidP="00F43C0B">
      <w:pPr>
        <w:pStyle w:val="11"/>
        <w:numPr>
          <w:ilvl w:val="0"/>
          <w:numId w:val="20"/>
        </w:numPr>
        <w:shd w:val="clear" w:color="auto" w:fill="FFFFFF"/>
        <w:tabs>
          <w:tab w:val="clear" w:pos="2433"/>
          <w:tab w:val="num" w:pos="1440"/>
        </w:tabs>
        <w:spacing w:before="5" w:line="360" w:lineRule="auto"/>
        <w:ind w:left="1440" w:right="10"/>
        <w:jc w:val="both"/>
        <w:rPr>
          <w:sz w:val="28"/>
          <w:szCs w:val="28"/>
          <w:lang w:val="uk-UA"/>
        </w:rPr>
      </w:pPr>
      <w:r w:rsidRPr="00937DEA">
        <w:rPr>
          <w:sz w:val="28"/>
          <w:szCs w:val="28"/>
          <w:lang w:val="uk-UA"/>
        </w:rPr>
        <w:t>Емоції, враження, що ви</w:t>
      </w:r>
      <w:r>
        <w:rPr>
          <w:sz w:val="28"/>
          <w:szCs w:val="28"/>
          <w:lang w:val="uk-UA"/>
        </w:rPr>
        <w:t>никли</w:t>
      </w:r>
      <w:r w:rsidRPr="00937DEA">
        <w:rPr>
          <w:sz w:val="28"/>
          <w:szCs w:val="28"/>
          <w:lang w:val="uk-UA"/>
        </w:rPr>
        <w:t xml:space="preserve"> під час сприймання художнього тексту.</w:t>
      </w:r>
    </w:p>
    <w:p w:rsidR="00F43C0B" w:rsidRPr="00F2464E" w:rsidRDefault="00F43C0B" w:rsidP="00F43C0B">
      <w:pPr>
        <w:pStyle w:val="11"/>
        <w:numPr>
          <w:ilvl w:val="0"/>
          <w:numId w:val="20"/>
        </w:numPr>
        <w:shd w:val="clear" w:color="auto" w:fill="FFFFFF"/>
        <w:tabs>
          <w:tab w:val="clear" w:pos="2433"/>
          <w:tab w:val="num" w:pos="1440"/>
        </w:tabs>
        <w:spacing w:before="5" w:line="360" w:lineRule="auto"/>
        <w:ind w:right="10" w:hanging="1353"/>
        <w:jc w:val="both"/>
        <w:rPr>
          <w:sz w:val="28"/>
          <w:szCs w:val="28"/>
          <w:lang w:val="uk-UA"/>
        </w:rPr>
      </w:pPr>
      <w:r w:rsidRPr="00F2464E">
        <w:rPr>
          <w:sz w:val="28"/>
          <w:szCs w:val="28"/>
          <w:lang w:val="uk-UA"/>
        </w:rPr>
        <w:t>Тема, ідея твору.</w:t>
      </w:r>
    </w:p>
    <w:p w:rsidR="00F43C0B" w:rsidRDefault="00F43C0B" w:rsidP="00F43C0B">
      <w:pPr>
        <w:numPr>
          <w:ilvl w:val="0"/>
          <w:numId w:val="20"/>
        </w:numPr>
        <w:shd w:val="clear" w:color="auto" w:fill="FFFFFF"/>
        <w:tabs>
          <w:tab w:val="clear" w:pos="2433"/>
        </w:tabs>
        <w:spacing w:line="360" w:lineRule="auto"/>
        <w:ind w:left="1080" w:firstLine="0"/>
        <w:jc w:val="both"/>
        <w:rPr>
          <w:sz w:val="28"/>
          <w:szCs w:val="28"/>
        </w:rPr>
      </w:pPr>
      <w:r w:rsidRPr="003F798A">
        <w:rPr>
          <w:sz w:val="28"/>
          <w:szCs w:val="28"/>
        </w:rPr>
        <w:t>Характеристика морфем, з'ясування їх ролі у художньому тексті.</w:t>
      </w:r>
    </w:p>
    <w:p w:rsidR="00F43C0B" w:rsidRDefault="00F43C0B" w:rsidP="00F43C0B">
      <w:pPr>
        <w:numPr>
          <w:ilvl w:val="0"/>
          <w:numId w:val="20"/>
        </w:numPr>
        <w:shd w:val="clear" w:color="auto" w:fill="FFFFFF"/>
        <w:tabs>
          <w:tab w:val="clear" w:pos="2433"/>
        </w:tabs>
        <w:spacing w:line="360" w:lineRule="auto"/>
        <w:ind w:left="1080" w:firstLine="0"/>
        <w:jc w:val="both"/>
        <w:rPr>
          <w:sz w:val="28"/>
          <w:szCs w:val="28"/>
        </w:rPr>
      </w:pPr>
      <w:r w:rsidRPr="003F798A">
        <w:rPr>
          <w:sz w:val="28"/>
          <w:szCs w:val="28"/>
        </w:rPr>
        <w:t>Новотвори, визначення їх ролі</w:t>
      </w:r>
      <w:r w:rsidRPr="00F2464E">
        <w:rPr>
          <w:sz w:val="28"/>
          <w:szCs w:val="28"/>
        </w:rPr>
        <w:t xml:space="preserve"> </w:t>
      </w:r>
      <w:r w:rsidRPr="003F798A">
        <w:rPr>
          <w:sz w:val="28"/>
          <w:szCs w:val="28"/>
        </w:rPr>
        <w:t>у т</w:t>
      </w:r>
      <w:r>
        <w:rPr>
          <w:sz w:val="28"/>
          <w:szCs w:val="28"/>
        </w:rPr>
        <w:t>ворі.</w:t>
      </w:r>
    </w:p>
    <w:p w:rsidR="00F43C0B" w:rsidRDefault="00F43C0B" w:rsidP="00F43C0B">
      <w:pPr>
        <w:numPr>
          <w:ilvl w:val="0"/>
          <w:numId w:val="20"/>
        </w:numPr>
        <w:shd w:val="clear" w:color="auto" w:fill="FFFFFF"/>
        <w:tabs>
          <w:tab w:val="clear" w:pos="2433"/>
        </w:tabs>
        <w:spacing w:line="360" w:lineRule="auto"/>
        <w:ind w:left="1080" w:firstLine="0"/>
        <w:jc w:val="both"/>
        <w:rPr>
          <w:sz w:val="28"/>
          <w:szCs w:val="28"/>
        </w:rPr>
      </w:pPr>
      <w:r w:rsidRPr="003F798A">
        <w:rPr>
          <w:sz w:val="28"/>
          <w:szCs w:val="28"/>
        </w:rPr>
        <w:t>З'ясування функцій іменників, прикметників, дієслів, інших частин мови у тексті</w:t>
      </w:r>
      <w:r>
        <w:rPr>
          <w:sz w:val="28"/>
          <w:szCs w:val="28"/>
        </w:rPr>
        <w:t>.</w:t>
      </w:r>
    </w:p>
    <w:p w:rsidR="00F43C0B" w:rsidRDefault="00F43C0B" w:rsidP="00F43C0B">
      <w:pPr>
        <w:numPr>
          <w:ilvl w:val="0"/>
          <w:numId w:val="20"/>
        </w:numPr>
        <w:shd w:val="clear" w:color="auto" w:fill="FFFFFF"/>
        <w:tabs>
          <w:tab w:val="clear" w:pos="2433"/>
        </w:tabs>
        <w:spacing w:line="360" w:lineRule="auto"/>
        <w:ind w:left="1080" w:firstLine="0"/>
        <w:jc w:val="both"/>
        <w:rPr>
          <w:sz w:val="28"/>
          <w:szCs w:val="28"/>
        </w:rPr>
      </w:pPr>
      <w:r>
        <w:rPr>
          <w:sz w:val="28"/>
          <w:szCs w:val="28"/>
        </w:rPr>
        <w:t>Визначення типів речень, що переважають у художньому творі.</w:t>
      </w:r>
    </w:p>
    <w:p w:rsidR="00F43C0B" w:rsidRDefault="00F43C0B" w:rsidP="00F43C0B">
      <w:pPr>
        <w:numPr>
          <w:ilvl w:val="0"/>
          <w:numId w:val="20"/>
        </w:numPr>
        <w:shd w:val="clear" w:color="auto" w:fill="FFFFFF"/>
        <w:tabs>
          <w:tab w:val="clear" w:pos="2433"/>
        </w:tabs>
        <w:spacing w:line="360" w:lineRule="auto"/>
        <w:ind w:left="1080" w:firstLine="0"/>
        <w:jc w:val="both"/>
        <w:rPr>
          <w:sz w:val="28"/>
          <w:szCs w:val="28"/>
        </w:rPr>
      </w:pPr>
      <w:r>
        <w:rPr>
          <w:sz w:val="28"/>
          <w:szCs w:val="28"/>
        </w:rPr>
        <w:t xml:space="preserve">З'ясування стилістичних функцій: </w:t>
      </w:r>
    </w:p>
    <w:p w:rsidR="00F43C0B" w:rsidRDefault="00F43C0B" w:rsidP="00F43C0B">
      <w:pPr>
        <w:numPr>
          <w:ilvl w:val="1"/>
          <w:numId w:val="20"/>
        </w:numPr>
        <w:shd w:val="clear" w:color="auto" w:fill="FFFFFF"/>
        <w:spacing w:line="360" w:lineRule="auto"/>
        <w:jc w:val="both"/>
        <w:rPr>
          <w:sz w:val="28"/>
          <w:szCs w:val="28"/>
        </w:rPr>
      </w:pPr>
      <w:r>
        <w:rPr>
          <w:sz w:val="28"/>
          <w:szCs w:val="28"/>
        </w:rPr>
        <w:t>речень за метою висловлювання;</w:t>
      </w:r>
    </w:p>
    <w:p w:rsidR="00F43C0B" w:rsidRDefault="00F43C0B" w:rsidP="00F43C0B">
      <w:pPr>
        <w:numPr>
          <w:ilvl w:val="1"/>
          <w:numId w:val="20"/>
        </w:numPr>
        <w:shd w:val="clear" w:color="auto" w:fill="FFFFFF"/>
        <w:spacing w:line="360" w:lineRule="auto"/>
        <w:jc w:val="both"/>
        <w:rPr>
          <w:sz w:val="28"/>
          <w:szCs w:val="28"/>
        </w:rPr>
      </w:pPr>
      <w:r>
        <w:rPr>
          <w:sz w:val="28"/>
          <w:szCs w:val="28"/>
        </w:rPr>
        <w:t xml:space="preserve">односкладних, двоскладних речень; </w:t>
      </w:r>
    </w:p>
    <w:p w:rsidR="00F43C0B" w:rsidRDefault="00F43C0B" w:rsidP="00F43C0B">
      <w:pPr>
        <w:numPr>
          <w:ilvl w:val="1"/>
          <w:numId w:val="20"/>
        </w:numPr>
        <w:shd w:val="clear" w:color="auto" w:fill="FFFFFF"/>
        <w:spacing w:line="360" w:lineRule="auto"/>
        <w:jc w:val="both"/>
        <w:rPr>
          <w:sz w:val="28"/>
          <w:szCs w:val="28"/>
        </w:rPr>
      </w:pPr>
      <w:r>
        <w:rPr>
          <w:sz w:val="28"/>
          <w:szCs w:val="28"/>
        </w:rPr>
        <w:t xml:space="preserve">повних, неповних речень; </w:t>
      </w:r>
    </w:p>
    <w:p w:rsidR="00F43C0B" w:rsidRDefault="00F43C0B" w:rsidP="00F43C0B">
      <w:pPr>
        <w:numPr>
          <w:ilvl w:val="1"/>
          <w:numId w:val="20"/>
        </w:numPr>
        <w:shd w:val="clear" w:color="auto" w:fill="FFFFFF"/>
        <w:spacing w:line="360" w:lineRule="auto"/>
        <w:jc w:val="both"/>
        <w:rPr>
          <w:sz w:val="28"/>
          <w:szCs w:val="28"/>
        </w:rPr>
      </w:pPr>
      <w:r>
        <w:rPr>
          <w:sz w:val="28"/>
          <w:szCs w:val="28"/>
        </w:rPr>
        <w:t xml:space="preserve">однорідних членів речення; </w:t>
      </w:r>
    </w:p>
    <w:p w:rsidR="00F43C0B" w:rsidRDefault="00F43C0B" w:rsidP="00F43C0B">
      <w:pPr>
        <w:numPr>
          <w:ilvl w:val="1"/>
          <w:numId w:val="20"/>
        </w:numPr>
        <w:shd w:val="clear" w:color="auto" w:fill="FFFFFF"/>
        <w:spacing w:line="360" w:lineRule="auto"/>
        <w:jc w:val="both"/>
        <w:rPr>
          <w:sz w:val="28"/>
          <w:szCs w:val="28"/>
        </w:rPr>
      </w:pPr>
      <w:r>
        <w:rPr>
          <w:sz w:val="28"/>
          <w:szCs w:val="28"/>
        </w:rPr>
        <w:t xml:space="preserve">звертань, вставних слів, вставлених конструкцій; </w:t>
      </w:r>
    </w:p>
    <w:p w:rsidR="00F43C0B" w:rsidRDefault="00F43C0B" w:rsidP="00F43C0B">
      <w:pPr>
        <w:numPr>
          <w:ilvl w:val="1"/>
          <w:numId w:val="20"/>
        </w:numPr>
        <w:shd w:val="clear" w:color="auto" w:fill="FFFFFF"/>
        <w:spacing w:line="360" w:lineRule="auto"/>
        <w:jc w:val="both"/>
        <w:rPr>
          <w:sz w:val="28"/>
          <w:szCs w:val="28"/>
        </w:rPr>
      </w:pPr>
      <w:r>
        <w:rPr>
          <w:sz w:val="28"/>
          <w:szCs w:val="28"/>
        </w:rPr>
        <w:t>відокремлених та уточнюючих членів речення;</w:t>
      </w:r>
    </w:p>
    <w:p w:rsidR="00F43C0B" w:rsidRPr="003F798A" w:rsidRDefault="00F43C0B" w:rsidP="00F43C0B">
      <w:pPr>
        <w:numPr>
          <w:ilvl w:val="1"/>
          <w:numId w:val="20"/>
        </w:numPr>
        <w:shd w:val="clear" w:color="auto" w:fill="FFFFFF"/>
        <w:spacing w:line="360" w:lineRule="auto"/>
        <w:jc w:val="both"/>
        <w:rPr>
          <w:sz w:val="28"/>
          <w:szCs w:val="28"/>
        </w:rPr>
      </w:pPr>
      <w:r>
        <w:rPr>
          <w:sz w:val="28"/>
          <w:szCs w:val="28"/>
        </w:rPr>
        <w:t>прямої мови, діалогів, монологів, полілогів.</w:t>
      </w:r>
    </w:p>
    <w:p w:rsidR="00F43C0B" w:rsidRPr="00B14035" w:rsidRDefault="00F43C0B" w:rsidP="00F43C0B">
      <w:pPr>
        <w:numPr>
          <w:ilvl w:val="0"/>
          <w:numId w:val="20"/>
        </w:numPr>
        <w:shd w:val="clear" w:color="auto" w:fill="FFFFFF"/>
        <w:tabs>
          <w:tab w:val="clear" w:pos="2433"/>
          <w:tab w:val="num" w:pos="1440"/>
        </w:tabs>
        <w:spacing w:line="360" w:lineRule="auto"/>
        <w:ind w:left="1440"/>
        <w:jc w:val="both"/>
        <w:rPr>
          <w:sz w:val="28"/>
          <w:szCs w:val="28"/>
        </w:rPr>
      </w:pPr>
      <w:r w:rsidRPr="00937DEA">
        <w:rPr>
          <w:sz w:val="28"/>
          <w:szCs w:val="28"/>
        </w:rPr>
        <w:t xml:space="preserve">Наявність зв'язку між авторською ідеєю твору </w:t>
      </w:r>
      <w:r>
        <w:rPr>
          <w:sz w:val="28"/>
          <w:szCs w:val="28"/>
        </w:rPr>
        <w:t xml:space="preserve">і морфемно-словотвірними </w:t>
      </w:r>
      <w:r w:rsidRPr="00937DEA">
        <w:rPr>
          <w:sz w:val="28"/>
          <w:szCs w:val="28"/>
        </w:rPr>
        <w:t xml:space="preserve">та </w:t>
      </w:r>
      <w:r>
        <w:rPr>
          <w:sz w:val="28"/>
          <w:szCs w:val="28"/>
        </w:rPr>
        <w:t xml:space="preserve">морфолого-синтаксичними </w:t>
      </w:r>
      <w:r w:rsidRPr="00B14035">
        <w:rPr>
          <w:sz w:val="28"/>
          <w:szCs w:val="28"/>
        </w:rPr>
        <w:t xml:space="preserve">засобами. </w:t>
      </w:r>
    </w:p>
    <w:p w:rsidR="00F43C0B" w:rsidRDefault="00F43C0B" w:rsidP="00F43C0B">
      <w:pPr>
        <w:pStyle w:val="11"/>
        <w:shd w:val="clear" w:color="auto" w:fill="FFFFFF"/>
        <w:spacing w:before="5" w:line="360" w:lineRule="auto"/>
        <w:ind w:right="10"/>
        <w:jc w:val="center"/>
        <w:rPr>
          <w:b/>
          <w:sz w:val="28"/>
          <w:szCs w:val="28"/>
          <w:lang w:val="uk-UA"/>
        </w:rPr>
      </w:pPr>
      <w:r>
        <w:rPr>
          <w:b/>
          <w:sz w:val="28"/>
          <w:szCs w:val="28"/>
          <w:lang w:val="uk-UA"/>
        </w:rPr>
        <w:br w:type="page"/>
      </w:r>
      <w:r>
        <w:rPr>
          <w:b/>
          <w:sz w:val="28"/>
          <w:szCs w:val="28"/>
          <w:lang w:val="uk-UA"/>
        </w:rPr>
        <w:lastRenderedPageBreak/>
        <w:t>Додаток Д.4</w:t>
      </w:r>
    </w:p>
    <w:p w:rsidR="00F43C0B" w:rsidRDefault="00F43C0B" w:rsidP="00F43C0B">
      <w:pPr>
        <w:pStyle w:val="11"/>
        <w:shd w:val="clear" w:color="auto" w:fill="FFFFFF"/>
        <w:spacing w:before="5" w:line="360" w:lineRule="auto"/>
        <w:ind w:right="10"/>
        <w:jc w:val="center"/>
        <w:rPr>
          <w:b/>
          <w:sz w:val="28"/>
          <w:szCs w:val="28"/>
          <w:lang w:val="uk-UA"/>
        </w:rPr>
      </w:pPr>
      <w:r>
        <w:rPr>
          <w:b/>
          <w:sz w:val="28"/>
          <w:szCs w:val="28"/>
          <w:lang w:val="uk-UA"/>
        </w:rPr>
        <w:t>Схема мовного (лінгвістичного аналізу) художнього твору</w:t>
      </w:r>
    </w:p>
    <w:p w:rsidR="00F43C0B" w:rsidRDefault="00F43C0B" w:rsidP="00F43C0B">
      <w:pPr>
        <w:numPr>
          <w:ilvl w:val="0"/>
          <w:numId w:val="24"/>
        </w:numPr>
        <w:shd w:val="clear" w:color="auto" w:fill="FFFFFF"/>
        <w:spacing w:line="360" w:lineRule="auto"/>
        <w:jc w:val="both"/>
        <w:rPr>
          <w:sz w:val="28"/>
          <w:szCs w:val="28"/>
        </w:rPr>
      </w:pPr>
      <w:r w:rsidRPr="001E7D99">
        <w:rPr>
          <w:sz w:val="28"/>
          <w:szCs w:val="28"/>
        </w:rPr>
        <w:t>Емоції, враження, які виникли під час читання художнього твору.</w:t>
      </w:r>
    </w:p>
    <w:p w:rsidR="00F43C0B" w:rsidRDefault="00F43C0B" w:rsidP="00F43C0B">
      <w:pPr>
        <w:numPr>
          <w:ilvl w:val="0"/>
          <w:numId w:val="24"/>
        </w:numPr>
        <w:shd w:val="clear" w:color="auto" w:fill="FFFFFF"/>
        <w:spacing w:line="360" w:lineRule="auto"/>
        <w:jc w:val="both"/>
        <w:rPr>
          <w:sz w:val="28"/>
          <w:szCs w:val="28"/>
        </w:rPr>
      </w:pPr>
      <w:r>
        <w:rPr>
          <w:sz w:val="28"/>
          <w:szCs w:val="28"/>
        </w:rPr>
        <w:t>Тема та ідея твору.</w:t>
      </w:r>
    </w:p>
    <w:p w:rsidR="00F43C0B" w:rsidRDefault="00F43C0B" w:rsidP="00F43C0B">
      <w:pPr>
        <w:numPr>
          <w:ilvl w:val="0"/>
          <w:numId w:val="24"/>
        </w:numPr>
        <w:shd w:val="clear" w:color="auto" w:fill="FFFFFF"/>
        <w:spacing w:line="360" w:lineRule="auto"/>
        <w:jc w:val="both"/>
        <w:rPr>
          <w:sz w:val="28"/>
          <w:szCs w:val="28"/>
        </w:rPr>
      </w:pPr>
      <w:r>
        <w:rPr>
          <w:sz w:val="28"/>
          <w:szCs w:val="28"/>
        </w:rPr>
        <w:t>Особливості стилю, жанру художнього твору.</w:t>
      </w:r>
    </w:p>
    <w:p w:rsidR="00F43C0B" w:rsidRDefault="00F43C0B" w:rsidP="00F43C0B">
      <w:pPr>
        <w:numPr>
          <w:ilvl w:val="0"/>
          <w:numId w:val="24"/>
        </w:numPr>
        <w:shd w:val="clear" w:color="auto" w:fill="FFFFFF"/>
        <w:spacing w:line="360" w:lineRule="auto"/>
        <w:jc w:val="both"/>
        <w:rPr>
          <w:sz w:val="28"/>
          <w:szCs w:val="28"/>
        </w:rPr>
      </w:pPr>
      <w:r>
        <w:rPr>
          <w:sz w:val="28"/>
          <w:szCs w:val="28"/>
        </w:rPr>
        <w:t>Характеристика фонетичних особливостей тексту.</w:t>
      </w:r>
    </w:p>
    <w:p w:rsidR="00F43C0B" w:rsidRDefault="00F43C0B" w:rsidP="00F43C0B">
      <w:pPr>
        <w:numPr>
          <w:ilvl w:val="0"/>
          <w:numId w:val="24"/>
        </w:numPr>
        <w:shd w:val="clear" w:color="auto" w:fill="FFFFFF"/>
        <w:spacing w:line="360" w:lineRule="auto"/>
        <w:jc w:val="both"/>
        <w:rPr>
          <w:sz w:val="28"/>
          <w:szCs w:val="28"/>
        </w:rPr>
      </w:pPr>
      <w:r>
        <w:rPr>
          <w:sz w:val="28"/>
          <w:szCs w:val="28"/>
        </w:rPr>
        <w:t>Характеристика лексичних особливостей тексту:</w:t>
      </w:r>
    </w:p>
    <w:p w:rsidR="00F43C0B" w:rsidRDefault="00F43C0B" w:rsidP="00F43C0B">
      <w:pPr>
        <w:numPr>
          <w:ilvl w:val="0"/>
          <w:numId w:val="25"/>
        </w:numPr>
        <w:shd w:val="clear" w:color="auto" w:fill="FFFFFF"/>
        <w:tabs>
          <w:tab w:val="clear" w:pos="1713"/>
          <w:tab w:val="num" w:pos="1800"/>
        </w:tabs>
        <w:spacing w:line="360" w:lineRule="auto"/>
        <w:ind w:firstLine="87"/>
        <w:jc w:val="both"/>
        <w:rPr>
          <w:sz w:val="28"/>
          <w:szCs w:val="28"/>
        </w:rPr>
      </w:pPr>
      <w:r>
        <w:rPr>
          <w:sz w:val="28"/>
          <w:szCs w:val="28"/>
        </w:rPr>
        <w:t>стилістично забарвлена лексика;</w:t>
      </w:r>
    </w:p>
    <w:p w:rsidR="00F43C0B" w:rsidRDefault="00F43C0B" w:rsidP="00F43C0B">
      <w:pPr>
        <w:numPr>
          <w:ilvl w:val="0"/>
          <w:numId w:val="25"/>
        </w:numPr>
        <w:shd w:val="clear" w:color="auto" w:fill="FFFFFF"/>
        <w:tabs>
          <w:tab w:val="clear" w:pos="1713"/>
          <w:tab w:val="num" w:pos="1800"/>
        </w:tabs>
        <w:spacing w:line="360" w:lineRule="auto"/>
        <w:ind w:firstLine="87"/>
        <w:jc w:val="both"/>
        <w:rPr>
          <w:sz w:val="28"/>
          <w:szCs w:val="28"/>
        </w:rPr>
      </w:pPr>
      <w:r>
        <w:rPr>
          <w:sz w:val="28"/>
          <w:szCs w:val="28"/>
        </w:rPr>
        <w:t>запозичена лексика;</w:t>
      </w:r>
    </w:p>
    <w:p w:rsidR="00F43C0B" w:rsidRDefault="00F43C0B" w:rsidP="00F43C0B">
      <w:pPr>
        <w:numPr>
          <w:ilvl w:val="0"/>
          <w:numId w:val="25"/>
        </w:numPr>
        <w:shd w:val="clear" w:color="auto" w:fill="FFFFFF"/>
        <w:tabs>
          <w:tab w:val="clear" w:pos="1713"/>
          <w:tab w:val="num" w:pos="1800"/>
        </w:tabs>
        <w:spacing w:line="360" w:lineRule="auto"/>
        <w:ind w:firstLine="87"/>
        <w:jc w:val="both"/>
        <w:rPr>
          <w:sz w:val="28"/>
          <w:szCs w:val="28"/>
        </w:rPr>
      </w:pPr>
      <w:r>
        <w:rPr>
          <w:sz w:val="28"/>
          <w:szCs w:val="28"/>
        </w:rPr>
        <w:t>лексика, що обмежена сферою використання;</w:t>
      </w:r>
    </w:p>
    <w:p w:rsidR="00F43C0B" w:rsidRDefault="00F43C0B" w:rsidP="00F43C0B">
      <w:pPr>
        <w:numPr>
          <w:ilvl w:val="0"/>
          <w:numId w:val="25"/>
        </w:numPr>
        <w:shd w:val="clear" w:color="auto" w:fill="FFFFFF"/>
        <w:tabs>
          <w:tab w:val="clear" w:pos="1713"/>
          <w:tab w:val="num" w:pos="1800"/>
        </w:tabs>
        <w:spacing w:line="360" w:lineRule="auto"/>
        <w:ind w:firstLine="87"/>
        <w:jc w:val="both"/>
        <w:rPr>
          <w:sz w:val="28"/>
          <w:szCs w:val="28"/>
        </w:rPr>
      </w:pPr>
      <w:r>
        <w:rPr>
          <w:sz w:val="28"/>
          <w:szCs w:val="28"/>
        </w:rPr>
        <w:t>лексика, що належить до пасивного запасу мови;</w:t>
      </w:r>
    </w:p>
    <w:p w:rsidR="00F43C0B" w:rsidRDefault="00F43C0B" w:rsidP="00F43C0B">
      <w:pPr>
        <w:numPr>
          <w:ilvl w:val="0"/>
          <w:numId w:val="25"/>
        </w:numPr>
        <w:shd w:val="clear" w:color="auto" w:fill="FFFFFF"/>
        <w:tabs>
          <w:tab w:val="clear" w:pos="1713"/>
          <w:tab w:val="num" w:pos="1800"/>
        </w:tabs>
        <w:spacing w:line="360" w:lineRule="auto"/>
        <w:ind w:firstLine="87"/>
        <w:jc w:val="both"/>
        <w:rPr>
          <w:sz w:val="28"/>
          <w:szCs w:val="28"/>
        </w:rPr>
      </w:pPr>
      <w:r>
        <w:rPr>
          <w:sz w:val="28"/>
          <w:szCs w:val="28"/>
        </w:rPr>
        <w:t>вживання синонімів, антонімів, омонімів, паронімів;</w:t>
      </w:r>
    </w:p>
    <w:p w:rsidR="00F43C0B" w:rsidRDefault="00F43C0B" w:rsidP="00F43C0B">
      <w:pPr>
        <w:numPr>
          <w:ilvl w:val="0"/>
          <w:numId w:val="25"/>
        </w:numPr>
        <w:shd w:val="clear" w:color="auto" w:fill="FFFFFF"/>
        <w:tabs>
          <w:tab w:val="clear" w:pos="1713"/>
          <w:tab w:val="num" w:pos="1800"/>
        </w:tabs>
        <w:spacing w:line="360" w:lineRule="auto"/>
        <w:ind w:firstLine="87"/>
        <w:jc w:val="both"/>
        <w:rPr>
          <w:sz w:val="28"/>
          <w:szCs w:val="28"/>
        </w:rPr>
      </w:pPr>
      <w:r>
        <w:rPr>
          <w:sz w:val="28"/>
          <w:szCs w:val="28"/>
        </w:rPr>
        <w:t>індивідуально-авторське слововживання;</w:t>
      </w:r>
    </w:p>
    <w:p w:rsidR="00F43C0B" w:rsidRDefault="00F43C0B" w:rsidP="00F43C0B">
      <w:pPr>
        <w:numPr>
          <w:ilvl w:val="0"/>
          <w:numId w:val="25"/>
        </w:numPr>
        <w:shd w:val="clear" w:color="auto" w:fill="FFFFFF"/>
        <w:tabs>
          <w:tab w:val="clear" w:pos="1713"/>
          <w:tab w:val="num" w:pos="1800"/>
        </w:tabs>
        <w:spacing w:line="360" w:lineRule="auto"/>
        <w:ind w:firstLine="87"/>
        <w:jc w:val="both"/>
        <w:rPr>
          <w:sz w:val="28"/>
          <w:szCs w:val="28"/>
        </w:rPr>
      </w:pPr>
      <w:r>
        <w:rPr>
          <w:sz w:val="28"/>
          <w:szCs w:val="28"/>
        </w:rPr>
        <w:t>тропи.</w:t>
      </w:r>
    </w:p>
    <w:p w:rsidR="00F43C0B" w:rsidRDefault="00F43C0B" w:rsidP="00F43C0B">
      <w:pPr>
        <w:numPr>
          <w:ilvl w:val="0"/>
          <w:numId w:val="24"/>
        </w:numPr>
        <w:shd w:val="clear" w:color="auto" w:fill="FFFFFF"/>
        <w:spacing w:line="360" w:lineRule="auto"/>
        <w:jc w:val="both"/>
        <w:rPr>
          <w:sz w:val="28"/>
          <w:szCs w:val="28"/>
        </w:rPr>
      </w:pPr>
      <w:r>
        <w:rPr>
          <w:sz w:val="28"/>
          <w:szCs w:val="28"/>
        </w:rPr>
        <w:t>Морфологічні особливості тексту:</w:t>
      </w:r>
    </w:p>
    <w:p w:rsidR="00F43C0B" w:rsidRDefault="00F43C0B" w:rsidP="00F43C0B">
      <w:pPr>
        <w:numPr>
          <w:ilvl w:val="0"/>
          <w:numId w:val="26"/>
        </w:numPr>
        <w:shd w:val="clear" w:color="auto" w:fill="FFFFFF"/>
        <w:tabs>
          <w:tab w:val="clear" w:pos="1713"/>
          <w:tab w:val="num" w:pos="1800"/>
        </w:tabs>
        <w:spacing w:line="360" w:lineRule="auto"/>
        <w:ind w:firstLine="87"/>
        <w:jc w:val="both"/>
        <w:rPr>
          <w:sz w:val="28"/>
          <w:szCs w:val="28"/>
        </w:rPr>
      </w:pPr>
      <w:r>
        <w:rPr>
          <w:sz w:val="28"/>
          <w:szCs w:val="28"/>
        </w:rPr>
        <w:t>словотворчі засоби;</w:t>
      </w:r>
    </w:p>
    <w:p w:rsidR="00F43C0B" w:rsidRDefault="00F43C0B" w:rsidP="00F43C0B">
      <w:pPr>
        <w:numPr>
          <w:ilvl w:val="0"/>
          <w:numId w:val="26"/>
        </w:numPr>
        <w:shd w:val="clear" w:color="auto" w:fill="FFFFFF"/>
        <w:tabs>
          <w:tab w:val="clear" w:pos="1713"/>
          <w:tab w:val="num" w:pos="1800"/>
        </w:tabs>
        <w:spacing w:line="360" w:lineRule="auto"/>
        <w:ind w:firstLine="87"/>
        <w:jc w:val="both"/>
        <w:rPr>
          <w:sz w:val="28"/>
          <w:szCs w:val="28"/>
        </w:rPr>
      </w:pPr>
      <w:r>
        <w:rPr>
          <w:sz w:val="28"/>
          <w:szCs w:val="28"/>
        </w:rPr>
        <w:t>співвідношення частин мови в тексті;</w:t>
      </w:r>
    </w:p>
    <w:p w:rsidR="00F43C0B" w:rsidRDefault="00F43C0B" w:rsidP="00F43C0B">
      <w:pPr>
        <w:numPr>
          <w:ilvl w:val="0"/>
          <w:numId w:val="26"/>
        </w:numPr>
        <w:shd w:val="clear" w:color="auto" w:fill="FFFFFF"/>
        <w:tabs>
          <w:tab w:val="clear" w:pos="1713"/>
          <w:tab w:val="num" w:pos="1800"/>
        </w:tabs>
        <w:spacing w:line="360" w:lineRule="auto"/>
        <w:ind w:firstLine="87"/>
        <w:jc w:val="both"/>
        <w:rPr>
          <w:sz w:val="28"/>
          <w:szCs w:val="28"/>
        </w:rPr>
      </w:pPr>
      <w:r>
        <w:rPr>
          <w:sz w:val="28"/>
          <w:szCs w:val="28"/>
        </w:rPr>
        <w:t>співвідношення граматичних форм.</w:t>
      </w:r>
    </w:p>
    <w:p w:rsidR="00F43C0B" w:rsidRDefault="00F43C0B" w:rsidP="00F43C0B">
      <w:pPr>
        <w:numPr>
          <w:ilvl w:val="0"/>
          <w:numId w:val="24"/>
        </w:numPr>
        <w:spacing w:line="360" w:lineRule="auto"/>
        <w:jc w:val="both"/>
        <w:rPr>
          <w:sz w:val="28"/>
          <w:szCs w:val="28"/>
        </w:rPr>
      </w:pPr>
      <w:r>
        <w:rPr>
          <w:sz w:val="28"/>
          <w:szCs w:val="28"/>
        </w:rPr>
        <w:t>Синтаксичні особливості тексту.</w:t>
      </w:r>
    </w:p>
    <w:p w:rsidR="00F43C0B" w:rsidRDefault="00F43C0B" w:rsidP="00F43C0B">
      <w:pPr>
        <w:ind w:firstLine="540"/>
        <w:jc w:val="center"/>
        <w:rPr>
          <w:b/>
          <w:sz w:val="28"/>
          <w:szCs w:val="28"/>
        </w:rPr>
      </w:pPr>
      <w:r>
        <w:rPr>
          <w:sz w:val="28"/>
          <w:szCs w:val="28"/>
        </w:rPr>
        <w:br w:type="page"/>
      </w:r>
      <w:r w:rsidRPr="00385078">
        <w:rPr>
          <w:b/>
          <w:sz w:val="28"/>
          <w:szCs w:val="28"/>
        </w:rPr>
        <w:lastRenderedPageBreak/>
        <w:t>Додаток Ж.1</w:t>
      </w:r>
    </w:p>
    <w:p w:rsidR="00F43C0B" w:rsidRPr="00385078" w:rsidRDefault="00F43C0B" w:rsidP="00F43C0B">
      <w:pPr>
        <w:ind w:firstLine="540"/>
        <w:jc w:val="center"/>
        <w:rPr>
          <w:b/>
          <w:sz w:val="28"/>
          <w:szCs w:val="28"/>
        </w:rPr>
      </w:pPr>
    </w:p>
    <w:p w:rsidR="00F43C0B" w:rsidRPr="00806667" w:rsidRDefault="00F43C0B" w:rsidP="00F43C0B">
      <w:pPr>
        <w:ind w:firstLine="540"/>
        <w:jc w:val="both"/>
        <w:rPr>
          <w:b/>
          <w:sz w:val="28"/>
          <w:szCs w:val="28"/>
          <w:u w:val="single"/>
        </w:rPr>
      </w:pPr>
      <w:r w:rsidRPr="00806667">
        <w:rPr>
          <w:b/>
          <w:sz w:val="28"/>
          <w:szCs w:val="28"/>
          <w:u w:val="single"/>
        </w:rPr>
        <w:t>Зразок оформлення плану-конспекту уроку з української літератури із застосуванням елементів мовностилістичного аналізу</w:t>
      </w:r>
    </w:p>
    <w:p w:rsidR="00F43C0B" w:rsidRDefault="00F43C0B" w:rsidP="00F43C0B">
      <w:pPr>
        <w:ind w:firstLine="540"/>
        <w:jc w:val="both"/>
        <w:rPr>
          <w:b/>
          <w:sz w:val="28"/>
          <w:szCs w:val="28"/>
        </w:rPr>
      </w:pPr>
    </w:p>
    <w:p w:rsidR="00F43C0B" w:rsidRPr="00806667" w:rsidRDefault="00F43C0B" w:rsidP="00F43C0B">
      <w:pPr>
        <w:ind w:firstLine="540"/>
        <w:jc w:val="both"/>
        <w:rPr>
          <w:b/>
          <w:sz w:val="28"/>
          <w:szCs w:val="28"/>
        </w:rPr>
      </w:pPr>
      <w:r w:rsidRPr="00806667">
        <w:rPr>
          <w:b/>
          <w:sz w:val="28"/>
          <w:szCs w:val="28"/>
        </w:rPr>
        <w:t>Тема:</w:t>
      </w:r>
      <w:r w:rsidRPr="00806667">
        <w:rPr>
          <w:sz w:val="28"/>
          <w:szCs w:val="28"/>
        </w:rPr>
        <w:t xml:space="preserve"> </w:t>
      </w:r>
      <w:r w:rsidRPr="00806667">
        <w:rPr>
          <w:b/>
          <w:sz w:val="28"/>
          <w:szCs w:val="28"/>
        </w:rPr>
        <w:t>Іван Якович Франко. Життєвий і творчий шлях письменника.   "Гімн" ("Вічний революціонер…") – зразок революційно-патріотичної лірики. (10 клас)</w:t>
      </w:r>
    </w:p>
    <w:p w:rsidR="00F43C0B" w:rsidRPr="00806667" w:rsidRDefault="00F43C0B" w:rsidP="00F43C0B">
      <w:pPr>
        <w:ind w:firstLine="540"/>
        <w:jc w:val="both"/>
        <w:rPr>
          <w:sz w:val="28"/>
          <w:szCs w:val="28"/>
        </w:rPr>
      </w:pPr>
      <w:r w:rsidRPr="00806667">
        <w:rPr>
          <w:b/>
          <w:sz w:val="28"/>
          <w:szCs w:val="28"/>
        </w:rPr>
        <w:t>Мета:</w:t>
      </w:r>
      <w:r w:rsidRPr="00806667">
        <w:rPr>
          <w:sz w:val="28"/>
          <w:szCs w:val="28"/>
        </w:rPr>
        <w:t xml:space="preserve"> поглибити знання учнів про життєвий і творчий шлях письменника,  поширити поняття про патріотичну та громадянську лірику митця;</w:t>
      </w:r>
    </w:p>
    <w:p w:rsidR="00F43C0B" w:rsidRPr="00806667" w:rsidRDefault="00F43C0B" w:rsidP="00F43C0B">
      <w:pPr>
        <w:ind w:firstLine="540"/>
        <w:jc w:val="both"/>
        <w:rPr>
          <w:sz w:val="28"/>
          <w:szCs w:val="28"/>
        </w:rPr>
      </w:pPr>
      <w:r w:rsidRPr="00806667">
        <w:rPr>
          <w:sz w:val="28"/>
          <w:szCs w:val="28"/>
        </w:rPr>
        <w:t xml:space="preserve"> розвивати навички виразного читання та аналізу поетичних творів, пізнавальні інтереси;</w:t>
      </w:r>
    </w:p>
    <w:p w:rsidR="00F43C0B" w:rsidRPr="00806667" w:rsidRDefault="00F43C0B" w:rsidP="00F43C0B">
      <w:pPr>
        <w:ind w:firstLine="540"/>
        <w:jc w:val="both"/>
        <w:rPr>
          <w:sz w:val="28"/>
          <w:szCs w:val="28"/>
        </w:rPr>
      </w:pPr>
      <w:r w:rsidRPr="00806667">
        <w:rPr>
          <w:sz w:val="28"/>
          <w:szCs w:val="28"/>
        </w:rPr>
        <w:t>виховувати патріотичні почуття, любов і пошану до видатних діячів української культури;</w:t>
      </w:r>
    </w:p>
    <w:p w:rsidR="00F43C0B" w:rsidRPr="00806667" w:rsidRDefault="00F43C0B" w:rsidP="00F43C0B">
      <w:pPr>
        <w:ind w:firstLine="540"/>
        <w:jc w:val="both"/>
        <w:rPr>
          <w:sz w:val="28"/>
          <w:szCs w:val="28"/>
        </w:rPr>
      </w:pPr>
      <w:r w:rsidRPr="00806667">
        <w:rPr>
          <w:b/>
          <w:sz w:val="28"/>
          <w:szCs w:val="28"/>
        </w:rPr>
        <w:t>Тип уроку:</w:t>
      </w:r>
      <w:r w:rsidRPr="00806667">
        <w:rPr>
          <w:sz w:val="28"/>
          <w:szCs w:val="28"/>
        </w:rPr>
        <w:t xml:space="preserve"> літературне дослідження</w:t>
      </w:r>
    </w:p>
    <w:p w:rsidR="00F43C0B" w:rsidRPr="00806667" w:rsidRDefault="00F43C0B" w:rsidP="00F43C0B">
      <w:pPr>
        <w:ind w:firstLine="540"/>
        <w:jc w:val="both"/>
        <w:rPr>
          <w:sz w:val="28"/>
          <w:szCs w:val="28"/>
        </w:rPr>
      </w:pPr>
      <w:r w:rsidRPr="00806667">
        <w:rPr>
          <w:b/>
          <w:sz w:val="28"/>
          <w:szCs w:val="28"/>
        </w:rPr>
        <w:t>Обладнання:</w:t>
      </w:r>
      <w:r w:rsidRPr="00806667">
        <w:rPr>
          <w:sz w:val="28"/>
          <w:szCs w:val="28"/>
        </w:rPr>
        <w:t xml:space="preserve"> портрет І.Я.Франка, виставка його творів, ілюстрації з фотоальбому  "І.Я.Франко", логічні схеми.</w:t>
      </w:r>
    </w:p>
    <w:p w:rsidR="00F43C0B" w:rsidRPr="00806667" w:rsidRDefault="00F43C0B" w:rsidP="00F43C0B">
      <w:pPr>
        <w:ind w:firstLine="540"/>
        <w:jc w:val="both"/>
        <w:rPr>
          <w:b/>
          <w:sz w:val="28"/>
          <w:szCs w:val="28"/>
        </w:rPr>
      </w:pPr>
      <w:r w:rsidRPr="00806667">
        <w:rPr>
          <w:b/>
          <w:sz w:val="28"/>
          <w:szCs w:val="28"/>
        </w:rPr>
        <w:t xml:space="preserve">                                            План уроку</w:t>
      </w:r>
    </w:p>
    <w:p w:rsidR="00F43C0B" w:rsidRPr="00806667" w:rsidRDefault="00F43C0B" w:rsidP="00F43C0B">
      <w:pPr>
        <w:ind w:firstLine="540"/>
        <w:jc w:val="both"/>
        <w:rPr>
          <w:b/>
          <w:sz w:val="28"/>
          <w:szCs w:val="28"/>
        </w:rPr>
      </w:pPr>
      <w:r w:rsidRPr="00806667">
        <w:rPr>
          <w:b/>
          <w:sz w:val="28"/>
          <w:szCs w:val="28"/>
        </w:rPr>
        <w:t>І. Актуалізація опорних знань.</w:t>
      </w:r>
    </w:p>
    <w:p w:rsidR="00F43C0B" w:rsidRPr="00806667" w:rsidRDefault="00F43C0B" w:rsidP="00F43C0B">
      <w:pPr>
        <w:numPr>
          <w:ilvl w:val="0"/>
          <w:numId w:val="34"/>
        </w:numPr>
        <w:jc w:val="both"/>
        <w:rPr>
          <w:sz w:val="28"/>
          <w:szCs w:val="28"/>
        </w:rPr>
      </w:pPr>
      <w:r w:rsidRPr="00806667">
        <w:rPr>
          <w:sz w:val="28"/>
          <w:szCs w:val="28"/>
        </w:rPr>
        <w:t>Поетична хвилинка.</w:t>
      </w:r>
    </w:p>
    <w:p w:rsidR="00F43C0B" w:rsidRPr="00806667" w:rsidRDefault="00F43C0B" w:rsidP="00F43C0B">
      <w:pPr>
        <w:numPr>
          <w:ilvl w:val="0"/>
          <w:numId w:val="34"/>
        </w:numPr>
        <w:jc w:val="both"/>
        <w:rPr>
          <w:sz w:val="28"/>
          <w:szCs w:val="28"/>
        </w:rPr>
      </w:pPr>
      <w:r w:rsidRPr="00806667">
        <w:rPr>
          <w:sz w:val="28"/>
          <w:szCs w:val="28"/>
        </w:rPr>
        <w:t>Словникова робота.</w:t>
      </w:r>
    </w:p>
    <w:p w:rsidR="00F43C0B" w:rsidRPr="00806667" w:rsidRDefault="00F43C0B" w:rsidP="00F43C0B">
      <w:pPr>
        <w:numPr>
          <w:ilvl w:val="0"/>
          <w:numId w:val="34"/>
        </w:numPr>
        <w:jc w:val="both"/>
        <w:rPr>
          <w:i/>
          <w:sz w:val="28"/>
          <w:szCs w:val="28"/>
        </w:rPr>
      </w:pPr>
      <w:r w:rsidRPr="00806667">
        <w:rPr>
          <w:sz w:val="28"/>
          <w:szCs w:val="28"/>
        </w:rPr>
        <w:t xml:space="preserve"> Слово вчителя</w:t>
      </w:r>
      <w:r w:rsidRPr="00806667">
        <w:rPr>
          <w:i/>
          <w:sz w:val="28"/>
          <w:szCs w:val="28"/>
        </w:rPr>
        <w:t xml:space="preserve">. </w:t>
      </w:r>
    </w:p>
    <w:p w:rsidR="00F43C0B" w:rsidRPr="00806667" w:rsidRDefault="00F43C0B" w:rsidP="00F43C0B">
      <w:pPr>
        <w:ind w:firstLine="540"/>
        <w:jc w:val="both"/>
        <w:rPr>
          <w:b/>
          <w:sz w:val="28"/>
          <w:szCs w:val="28"/>
        </w:rPr>
      </w:pPr>
      <w:r w:rsidRPr="00806667">
        <w:rPr>
          <w:b/>
          <w:sz w:val="28"/>
          <w:szCs w:val="28"/>
        </w:rPr>
        <w:t>ІІ. Оголошення теми, мети, мотивація навчальної діяльності.</w:t>
      </w:r>
    </w:p>
    <w:p w:rsidR="00F43C0B" w:rsidRPr="00806667" w:rsidRDefault="00F43C0B" w:rsidP="00F43C0B">
      <w:pPr>
        <w:ind w:firstLine="540"/>
        <w:jc w:val="both"/>
        <w:rPr>
          <w:b/>
          <w:sz w:val="28"/>
          <w:szCs w:val="28"/>
        </w:rPr>
      </w:pPr>
      <w:r w:rsidRPr="00806667">
        <w:rPr>
          <w:b/>
          <w:sz w:val="28"/>
          <w:szCs w:val="28"/>
        </w:rPr>
        <w:t>ІІІ. Вивчення нового матеріалу.</w:t>
      </w:r>
    </w:p>
    <w:p w:rsidR="00F43C0B" w:rsidRPr="00806667" w:rsidRDefault="00F43C0B" w:rsidP="00F43C0B">
      <w:pPr>
        <w:numPr>
          <w:ilvl w:val="1"/>
          <w:numId w:val="35"/>
        </w:numPr>
        <w:jc w:val="both"/>
        <w:rPr>
          <w:sz w:val="28"/>
          <w:szCs w:val="28"/>
        </w:rPr>
      </w:pPr>
      <w:r w:rsidRPr="00806667">
        <w:rPr>
          <w:sz w:val="28"/>
          <w:szCs w:val="28"/>
        </w:rPr>
        <w:t>Вступне слово вчителя.</w:t>
      </w:r>
    </w:p>
    <w:p w:rsidR="00F43C0B" w:rsidRPr="00806667" w:rsidRDefault="00F43C0B" w:rsidP="00F43C0B">
      <w:pPr>
        <w:numPr>
          <w:ilvl w:val="1"/>
          <w:numId w:val="35"/>
        </w:numPr>
        <w:jc w:val="both"/>
        <w:rPr>
          <w:sz w:val="28"/>
          <w:szCs w:val="28"/>
        </w:rPr>
      </w:pPr>
      <w:r w:rsidRPr="00806667">
        <w:rPr>
          <w:sz w:val="28"/>
          <w:szCs w:val="28"/>
        </w:rPr>
        <w:t>Виступ-дослідження  учня на тему: "Дитинство Івана Франка".</w:t>
      </w:r>
    </w:p>
    <w:p w:rsidR="00F43C0B" w:rsidRPr="00806667" w:rsidRDefault="00F43C0B" w:rsidP="00F43C0B">
      <w:pPr>
        <w:numPr>
          <w:ilvl w:val="1"/>
          <w:numId w:val="35"/>
        </w:numPr>
        <w:jc w:val="both"/>
        <w:rPr>
          <w:sz w:val="28"/>
          <w:szCs w:val="28"/>
        </w:rPr>
      </w:pPr>
      <w:r w:rsidRPr="00806667">
        <w:rPr>
          <w:sz w:val="28"/>
          <w:szCs w:val="28"/>
        </w:rPr>
        <w:t xml:space="preserve">Повідомлення учня "Три Музи І.Франка". </w:t>
      </w:r>
    </w:p>
    <w:p w:rsidR="00F43C0B" w:rsidRPr="00806667" w:rsidRDefault="00F43C0B" w:rsidP="00F43C0B">
      <w:pPr>
        <w:numPr>
          <w:ilvl w:val="1"/>
          <w:numId w:val="35"/>
        </w:numPr>
        <w:jc w:val="both"/>
        <w:rPr>
          <w:sz w:val="28"/>
          <w:szCs w:val="28"/>
        </w:rPr>
      </w:pPr>
      <w:r w:rsidRPr="00806667">
        <w:rPr>
          <w:sz w:val="28"/>
          <w:szCs w:val="28"/>
        </w:rPr>
        <w:t>Виразне читання поезії "Тричі являлася мені любов" І.Франка учнем напам'ять.</w:t>
      </w:r>
    </w:p>
    <w:p w:rsidR="00F43C0B" w:rsidRPr="00806667" w:rsidRDefault="00F43C0B" w:rsidP="00F43C0B">
      <w:pPr>
        <w:numPr>
          <w:ilvl w:val="1"/>
          <w:numId w:val="35"/>
        </w:numPr>
        <w:jc w:val="both"/>
        <w:rPr>
          <w:sz w:val="28"/>
          <w:szCs w:val="28"/>
        </w:rPr>
      </w:pPr>
      <w:r w:rsidRPr="00806667">
        <w:rPr>
          <w:sz w:val="28"/>
          <w:szCs w:val="28"/>
        </w:rPr>
        <w:t>Розповідь вчителя.</w:t>
      </w:r>
    </w:p>
    <w:p w:rsidR="00F43C0B" w:rsidRPr="00806667" w:rsidRDefault="00F43C0B" w:rsidP="00F43C0B">
      <w:pPr>
        <w:numPr>
          <w:ilvl w:val="1"/>
          <w:numId w:val="35"/>
        </w:numPr>
        <w:jc w:val="both"/>
        <w:rPr>
          <w:sz w:val="28"/>
          <w:szCs w:val="28"/>
        </w:rPr>
      </w:pPr>
      <w:r w:rsidRPr="00806667">
        <w:rPr>
          <w:sz w:val="28"/>
          <w:szCs w:val="28"/>
        </w:rPr>
        <w:t xml:space="preserve">Повідомлення-дослідження учениці "Єдина, вірна, кохана…". </w:t>
      </w:r>
    </w:p>
    <w:p w:rsidR="00F43C0B" w:rsidRPr="00806667" w:rsidRDefault="00F43C0B" w:rsidP="00F43C0B">
      <w:pPr>
        <w:numPr>
          <w:ilvl w:val="1"/>
          <w:numId w:val="35"/>
        </w:numPr>
        <w:jc w:val="both"/>
        <w:rPr>
          <w:sz w:val="28"/>
          <w:szCs w:val="28"/>
        </w:rPr>
      </w:pPr>
      <w:r w:rsidRPr="00806667">
        <w:rPr>
          <w:sz w:val="28"/>
          <w:szCs w:val="28"/>
        </w:rPr>
        <w:t>Виступ-дослідження учня "Іван Франко – відомий громадський і культурний діяч".</w:t>
      </w:r>
    </w:p>
    <w:p w:rsidR="00F43C0B" w:rsidRPr="00806667" w:rsidRDefault="00F43C0B" w:rsidP="00F43C0B">
      <w:pPr>
        <w:numPr>
          <w:ilvl w:val="1"/>
          <w:numId w:val="35"/>
        </w:numPr>
        <w:jc w:val="both"/>
        <w:rPr>
          <w:sz w:val="28"/>
          <w:szCs w:val="28"/>
        </w:rPr>
      </w:pPr>
      <w:r w:rsidRPr="00806667">
        <w:rPr>
          <w:sz w:val="28"/>
          <w:szCs w:val="28"/>
        </w:rPr>
        <w:t>Слово вчителя.</w:t>
      </w:r>
    </w:p>
    <w:p w:rsidR="00F43C0B" w:rsidRPr="00806667" w:rsidRDefault="00F43C0B" w:rsidP="00F43C0B">
      <w:pPr>
        <w:numPr>
          <w:ilvl w:val="1"/>
          <w:numId w:val="35"/>
        </w:numPr>
        <w:jc w:val="both"/>
        <w:rPr>
          <w:sz w:val="28"/>
          <w:szCs w:val="28"/>
        </w:rPr>
      </w:pPr>
      <w:r w:rsidRPr="00806667">
        <w:rPr>
          <w:sz w:val="28"/>
          <w:szCs w:val="28"/>
        </w:rPr>
        <w:t>Повідомлення-дослідження учня "Провідні мотиви лірики І.Франка".</w:t>
      </w:r>
    </w:p>
    <w:p w:rsidR="00F43C0B" w:rsidRPr="00806667" w:rsidRDefault="00F43C0B" w:rsidP="00F43C0B">
      <w:pPr>
        <w:numPr>
          <w:ilvl w:val="1"/>
          <w:numId w:val="35"/>
        </w:numPr>
        <w:jc w:val="both"/>
        <w:rPr>
          <w:sz w:val="28"/>
          <w:szCs w:val="28"/>
        </w:rPr>
      </w:pPr>
      <w:r w:rsidRPr="00806667">
        <w:rPr>
          <w:sz w:val="28"/>
          <w:szCs w:val="28"/>
        </w:rPr>
        <w:t>Повідомлення-дослідження учня "Жанрова специфіка поезії І.Франка".</w:t>
      </w:r>
    </w:p>
    <w:p w:rsidR="00F43C0B" w:rsidRPr="00806667" w:rsidRDefault="00F43C0B" w:rsidP="00F43C0B">
      <w:pPr>
        <w:numPr>
          <w:ilvl w:val="1"/>
          <w:numId w:val="35"/>
        </w:numPr>
        <w:jc w:val="both"/>
        <w:rPr>
          <w:sz w:val="28"/>
          <w:szCs w:val="28"/>
        </w:rPr>
      </w:pPr>
      <w:r w:rsidRPr="00806667">
        <w:rPr>
          <w:sz w:val="28"/>
          <w:szCs w:val="28"/>
        </w:rPr>
        <w:t>Словникова робота.</w:t>
      </w:r>
    </w:p>
    <w:p w:rsidR="00F43C0B" w:rsidRPr="00806667" w:rsidRDefault="00F43C0B" w:rsidP="00F43C0B">
      <w:pPr>
        <w:numPr>
          <w:ilvl w:val="1"/>
          <w:numId w:val="35"/>
        </w:numPr>
        <w:jc w:val="both"/>
        <w:rPr>
          <w:sz w:val="28"/>
          <w:szCs w:val="28"/>
        </w:rPr>
      </w:pPr>
      <w:r w:rsidRPr="00806667">
        <w:rPr>
          <w:sz w:val="28"/>
          <w:szCs w:val="28"/>
        </w:rPr>
        <w:t>Розповідь учителя.</w:t>
      </w:r>
    </w:p>
    <w:p w:rsidR="00F43C0B" w:rsidRPr="00806667" w:rsidRDefault="00F43C0B" w:rsidP="00F43C0B">
      <w:pPr>
        <w:numPr>
          <w:ilvl w:val="1"/>
          <w:numId w:val="35"/>
        </w:numPr>
        <w:jc w:val="both"/>
        <w:rPr>
          <w:sz w:val="28"/>
          <w:szCs w:val="28"/>
        </w:rPr>
      </w:pPr>
      <w:r w:rsidRPr="00806667">
        <w:rPr>
          <w:sz w:val="28"/>
          <w:szCs w:val="28"/>
        </w:rPr>
        <w:t>Виразне читання поезії "Гімн" ("Вічний революціонер…") І.Франка вчителем напам’ять.</w:t>
      </w:r>
    </w:p>
    <w:p w:rsidR="00F43C0B" w:rsidRPr="00806667" w:rsidRDefault="00F43C0B" w:rsidP="00F43C0B">
      <w:pPr>
        <w:numPr>
          <w:ilvl w:val="1"/>
          <w:numId w:val="35"/>
        </w:numPr>
        <w:jc w:val="both"/>
        <w:rPr>
          <w:sz w:val="28"/>
          <w:szCs w:val="28"/>
        </w:rPr>
      </w:pPr>
      <w:r w:rsidRPr="00806667">
        <w:rPr>
          <w:sz w:val="28"/>
          <w:szCs w:val="28"/>
        </w:rPr>
        <w:t>Бесіда за запитаннями.</w:t>
      </w:r>
    </w:p>
    <w:p w:rsidR="00F43C0B" w:rsidRPr="00806667" w:rsidRDefault="00F43C0B" w:rsidP="00F43C0B">
      <w:pPr>
        <w:numPr>
          <w:ilvl w:val="1"/>
          <w:numId w:val="35"/>
        </w:numPr>
        <w:jc w:val="both"/>
        <w:rPr>
          <w:sz w:val="28"/>
          <w:szCs w:val="28"/>
        </w:rPr>
      </w:pPr>
      <w:r w:rsidRPr="00806667">
        <w:rPr>
          <w:sz w:val="28"/>
          <w:szCs w:val="28"/>
        </w:rPr>
        <w:lastRenderedPageBreak/>
        <w:t>Складання логічних схем-опор "Ідейно-художній аналіз поезії "Гімн" ("Вічний революціонер…"), "Художні</w:t>
      </w:r>
      <w:r w:rsidRPr="00806667">
        <w:rPr>
          <w:i/>
          <w:sz w:val="28"/>
          <w:szCs w:val="28"/>
        </w:rPr>
        <w:t xml:space="preserve"> </w:t>
      </w:r>
      <w:r w:rsidRPr="00806667">
        <w:rPr>
          <w:sz w:val="28"/>
          <w:szCs w:val="28"/>
        </w:rPr>
        <w:t xml:space="preserve">засоби поезії І.Франка "Гімн"("Вічний революціонер…")". </w:t>
      </w:r>
    </w:p>
    <w:p w:rsidR="00F43C0B" w:rsidRPr="00806667" w:rsidRDefault="00F43C0B" w:rsidP="00F43C0B">
      <w:pPr>
        <w:ind w:left="540"/>
        <w:jc w:val="both"/>
        <w:rPr>
          <w:b/>
          <w:sz w:val="28"/>
          <w:szCs w:val="28"/>
        </w:rPr>
      </w:pPr>
      <w:r w:rsidRPr="00806667">
        <w:rPr>
          <w:b/>
          <w:sz w:val="28"/>
          <w:szCs w:val="28"/>
          <w:lang w:val="en-US"/>
        </w:rPr>
        <w:t>IV</w:t>
      </w:r>
      <w:r w:rsidRPr="00806667">
        <w:rPr>
          <w:b/>
          <w:sz w:val="28"/>
          <w:szCs w:val="28"/>
        </w:rPr>
        <w:t>. Підсумок уроку.</w:t>
      </w:r>
    </w:p>
    <w:p w:rsidR="00F43C0B" w:rsidRPr="00806667" w:rsidRDefault="00F43C0B" w:rsidP="00F43C0B">
      <w:pPr>
        <w:ind w:left="540"/>
        <w:jc w:val="both"/>
        <w:rPr>
          <w:sz w:val="28"/>
          <w:szCs w:val="28"/>
        </w:rPr>
      </w:pPr>
      <w:r w:rsidRPr="00806667">
        <w:rPr>
          <w:sz w:val="28"/>
          <w:szCs w:val="28"/>
        </w:rPr>
        <w:t>1.Підсумкове слово вчителя.</w:t>
      </w:r>
    </w:p>
    <w:p w:rsidR="00F43C0B" w:rsidRPr="00806667" w:rsidRDefault="00F43C0B" w:rsidP="00F43C0B">
      <w:pPr>
        <w:ind w:left="540"/>
        <w:jc w:val="both"/>
        <w:rPr>
          <w:sz w:val="28"/>
          <w:szCs w:val="28"/>
        </w:rPr>
      </w:pPr>
      <w:r w:rsidRPr="00806667">
        <w:rPr>
          <w:sz w:val="28"/>
          <w:szCs w:val="28"/>
        </w:rPr>
        <w:t>2.Робота з епіграфом.</w:t>
      </w:r>
    </w:p>
    <w:p w:rsidR="00F43C0B" w:rsidRPr="00806667" w:rsidRDefault="00F43C0B" w:rsidP="00F43C0B">
      <w:pPr>
        <w:ind w:left="540"/>
        <w:jc w:val="both"/>
        <w:rPr>
          <w:b/>
          <w:sz w:val="28"/>
          <w:szCs w:val="28"/>
        </w:rPr>
      </w:pPr>
      <w:r w:rsidRPr="00806667">
        <w:rPr>
          <w:b/>
          <w:sz w:val="28"/>
          <w:szCs w:val="28"/>
          <w:lang w:val="en-US"/>
        </w:rPr>
        <w:t>V</w:t>
      </w:r>
      <w:r w:rsidRPr="00806667">
        <w:rPr>
          <w:b/>
          <w:sz w:val="28"/>
          <w:szCs w:val="28"/>
        </w:rPr>
        <w:t xml:space="preserve"> . Домашнє завдання.</w:t>
      </w:r>
    </w:p>
    <w:p w:rsidR="00F43C0B" w:rsidRPr="00806667" w:rsidRDefault="00F43C0B" w:rsidP="00F43C0B">
      <w:pPr>
        <w:ind w:firstLine="540"/>
        <w:jc w:val="both"/>
        <w:rPr>
          <w:b/>
          <w:sz w:val="28"/>
          <w:szCs w:val="28"/>
        </w:rPr>
      </w:pPr>
      <w:r w:rsidRPr="00806667">
        <w:rPr>
          <w:b/>
          <w:sz w:val="28"/>
          <w:szCs w:val="28"/>
        </w:rPr>
        <w:t xml:space="preserve">                                   Хід уроку</w:t>
      </w:r>
    </w:p>
    <w:p w:rsidR="00F43C0B" w:rsidRPr="00806667" w:rsidRDefault="00F43C0B" w:rsidP="00F43C0B">
      <w:pPr>
        <w:ind w:firstLine="540"/>
        <w:jc w:val="both"/>
        <w:rPr>
          <w:b/>
          <w:sz w:val="28"/>
          <w:szCs w:val="28"/>
        </w:rPr>
      </w:pPr>
      <w:r w:rsidRPr="00806667">
        <w:rPr>
          <w:b/>
          <w:i/>
          <w:sz w:val="28"/>
          <w:szCs w:val="28"/>
        </w:rPr>
        <w:t xml:space="preserve"> </w:t>
      </w:r>
      <w:r w:rsidRPr="00806667">
        <w:rPr>
          <w:b/>
          <w:sz w:val="28"/>
          <w:szCs w:val="28"/>
        </w:rPr>
        <w:t>І. Актуалізація опорних знань.</w:t>
      </w:r>
    </w:p>
    <w:p w:rsidR="00F43C0B" w:rsidRPr="00806667" w:rsidRDefault="00F43C0B" w:rsidP="00F43C0B">
      <w:pPr>
        <w:ind w:left="360"/>
        <w:jc w:val="both"/>
        <w:rPr>
          <w:b/>
          <w:sz w:val="28"/>
          <w:szCs w:val="28"/>
        </w:rPr>
      </w:pPr>
      <w:r w:rsidRPr="00806667">
        <w:rPr>
          <w:sz w:val="28"/>
          <w:szCs w:val="28"/>
        </w:rPr>
        <w:t>1. Поетична хвилинка.(Виразне читання поезії вчителем.)</w:t>
      </w:r>
    </w:p>
    <w:p w:rsidR="00F43C0B" w:rsidRPr="00806667" w:rsidRDefault="00F43C0B" w:rsidP="00F43C0B">
      <w:pPr>
        <w:ind w:left="360"/>
        <w:jc w:val="both"/>
        <w:rPr>
          <w:i/>
          <w:sz w:val="28"/>
          <w:szCs w:val="28"/>
        </w:rPr>
      </w:pPr>
      <w:r w:rsidRPr="00806667">
        <w:rPr>
          <w:i/>
          <w:sz w:val="28"/>
          <w:szCs w:val="28"/>
        </w:rPr>
        <w:t>Коли Тарас помер і думали царі,</w:t>
      </w:r>
    </w:p>
    <w:p w:rsidR="00F43C0B" w:rsidRPr="00806667" w:rsidRDefault="00F43C0B" w:rsidP="00F43C0B">
      <w:pPr>
        <w:ind w:left="360"/>
        <w:jc w:val="both"/>
        <w:rPr>
          <w:i/>
          <w:sz w:val="28"/>
          <w:szCs w:val="28"/>
        </w:rPr>
      </w:pPr>
      <w:r w:rsidRPr="00806667">
        <w:rPr>
          <w:i/>
          <w:sz w:val="28"/>
          <w:szCs w:val="28"/>
        </w:rPr>
        <w:t>Що буде супокій на Пруті й на Дніпрі,</w:t>
      </w:r>
    </w:p>
    <w:p w:rsidR="00F43C0B" w:rsidRPr="00806667" w:rsidRDefault="00F43C0B" w:rsidP="00F43C0B">
      <w:pPr>
        <w:ind w:left="360"/>
        <w:jc w:val="both"/>
        <w:rPr>
          <w:i/>
          <w:sz w:val="28"/>
          <w:szCs w:val="28"/>
        </w:rPr>
      </w:pPr>
      <w:r w:rsidRPr="00806667">
        <w:rPr>
          <w:i/>
          <w:sz w:val="28"/>
          <w:szCs w:val="28"/>
        </w:rPr>
        <w:t xml:space="preserve">Що темні бунтарі-рутенці й малороси – </w:t>
      </w:r>
    </w:p>
    <w:p w:rsidR="00F43C0B" w:rsidRPr="00806667" w:rsidRDefault="00F43C0B" w:rsidP="00F43C0B">
      <w:pPr>
        <w:ind w:left="360"/>
        <w:jc w:val="both"/>
        <w:rPr>
          <w:i/>
          <w:sz w:val="28"/>
          <w:szCs w:val="28"/>
        </w:rPr>
      </w:pPr>
      <w:r w:rsidRPr="00806667">
        <w:rPr>
          <w:i/>
          <w:sz w:val="28"/>
          <w:szCs w:val="28"/>
        </w:rPr>
        <w:t xml:space="preserve">Знімають,  як вовки в зачиненій порі, - </w:t>
      </w:r>
    </w:p>
    <w:p w:rsidR="00F43C0B" w:rsidRPr="00806667" w:rsidRDefault="00F43C0B" w:rsidP="00F43C0B">
      <w:pPr>
        <w:ind w:left="360"/>
        <w:jc w:val="both"/>
        <w:rPr>
          <w:i/>
          <w:sz w:val="28"/>
          <w:szCs w:val="28"/>
        </w:rPr>
      </w:pPr>
      <w:r w:rsidRPr="00806667">
        <w:rPr>
          <w:i/>
          <w:sz w:val="28"/>
          <w:szCs w:val="28"/>
        </w:rPr>
        <w:t>Тоді горів огонь в одній карпатській кузні,</w:t>
      </w:r>
    </w:p>
    <w:p w:rsidR="00F43C0B" w:rsidRPr="00806667" w:rsidRDefault="00F43C0B" w:rsidP="00F43C0B">
      <w:pPr>
        <w:ind w:left="360"/>
        <w:jc w:val="both"/>
        <w:rPr>
          <w:i/>
          <w:sz w:val="28"/>
          <w:szCs w:val="28"/>
        </w:rPr>
      </w:pPr>
      <w:r w:rsidRPr="00806667">
        <w:rPr>
          <w:i/>
          <w:sz w:val="28"/>
          <w:szCs w:val="28"/>
        </w:rPr>
        <w:t>А ковалі з вогню виймали білі кусні</w:t>
      </w:r>
    </w:p>
    <w:p w:rsidR="00F43C0B" w:rsidRPr="00806667" w:rsidRDefault="00F43C0B" w:rsidP="00F43C0B">
      <w:pPr>
        <w:ind w:left="360"/>
        <w:jc w:val="both"/>
        <w:rPr>
          <w:i/>
          <w:sz w:val="28"/>
          <w:szCs w:val="28"/>
        </w:rPr>
      </w:pPr>
      <w:r w:rsidRPr="00806667">
        <w:rPr>
          <w:i/>
          <w:sz w:val="28"/>
          <w:szCs w:val="28"/>
        </w:rPr>
        <w:t>Заліза – й молоти гриміли замашні,</w:t>
      </w:r>
    </w:p>
    <w:p w:rsidR="00F43C0B" w:rsidRPr="00806667" w:rsidRDefault="00F43C0B" w:rsidP="00F43C0B">
      <w:pPr>
        <w:ind w:left="360"/>
        <w:jc w:val="both"/>
        <w:rPr>
          <w:i/>
          <w:sz w:val="28"/>
          <w:szCs w:val="28"/>
        </w:rPr>
      </w:pPr>
      <w:r w:rsidRPr="00806667">
        <w:rPr>
          <w:i/>
          <w:sz w:val="28"/>
          <w:szCs w:val="28"/>
        </w:rPr>
        <w:t>І дзиндари бризкали на піл і стіни грузні.</w:t>
      </w:r>
    </w:p>
    <w:p w:rsidR="00F43C0B" w:rsidRPr="00806667" w:rsidRDefault="00F43C0B" w:rsidP="00F43C0B">
      <w:pPr>
        <w:ind w:left="3240"/>
        <w:jc w:val="both"/>
        <w:rPr>
          <w:i/>
          <w:sz w:val="28"/>
          <w:szCs w:val="28"/>
        </w:rPr>
      </w:pPr>
      <w:r w:rsidRPr="00806667">
        <w:rPr>
          <w:i/>
          <w:sz w:val="28"/>
          <w:szCs w:val="28"/>
        </w:rPr>
        <w:t>***</w:t>
      </w:r>
    </w:p>
    <w:p w:rsidR="00F43C0B" w:rsidRPr="00806667" w:rsidRDefault="00F43C0B" w:rsidP="00F43C0B">
      <w:pPr>
        <w:ind w:left="360"/>
        <w:jc w:val="both"/>
        <w:rPr>
          <w:i/>
          <w:sz w:val="28"/>
          <w:szCs w:val="28"/>
        </w:rPr>
      </w:pPr>
      <w:r w:rsidRPr="00806667">
        <w:rPr>
          <w:i/>
          <w:sz w:val="28"/>
          <w:szCs w:val="28"/>
        </w:rPr>
        <w:t>Там, у закутині, сидів хлопчак. Йому</w:t>
      </w:r>
    </w:p>
    <w:p w:rsidR="00F43C0B" w:rsidRPr="00806667" w:rsidRDefault="00F43C0B" w:rsidP="00F43C0B">
      <w:pPr>
        <w:ind w:left="360"/>
        <w:jc w:val="both"/>
        <w:rPr>
          <w:i/>
          <w:sz w:val="28"/>
          <w:szCs w:val="28"/>
        </w:rPr>
      </w:pPr>
      <w:r w:rsidRPr="00806667">
        <w:rPr>
          <w:i/>
          <w:sz w:val="28"/>
          <w:szCs w:val="28"/>
        </w:rPr>
        <w:t>Призначено пройти ядушливу тюрму,</w:t>
      </w:r>
    </w:p>
    <w:p w:rsidR="00F43C0B" w:rsidRPr="00806667" w:rsidRDefault="00F43C0B" w:rsidP="00F43C0B">
      <w:pPr>
        <w:ind w:left="360"/>
        <w:jc w:val="both"/>
        <w:rPr>
          <w:i/>
          <w:sz w:val="28"/>
          <w:szCs w:val="28"/>
        </w:rPr>
      </w:pPr>
      <w:r w:rsidRPr="00806667">
        <w:rPr>
          <w:i/>
          <w:sz w:val="28"/>
          <w:szCs w:val="28"/>
        </w:rPr>
        <w:t>Спалитися в труді, невгасно спахнути</w:t>
      </w:r>
    </w:p>
    <w:p w:rsidR="00F43C0B" w:rsidRPr="00806667" w:rsidRDefault="00F43C0B" w:rsidP="00F43C0B">
      <w:pPr>
        <w:ind w:left="360"/>
        <w:jc w:val="both"/>
        <w:rPr>
          <w:i/>
          <w:sz w:val="28"/>
          <w:szCs w:val="28"/>
        </w:rPr>
      </w:pPr>
      <w:r w:rsidRPr="00806667">
        <w:rPr>
          <w:i/>
          <w:sz w:val="28"/>
          <w:szCs w:val="28"/>
        </w:rPr>
        <w:t>І вогняним стовпом вести народ крізь тьму.</w:t>
      </w:r>
    </w:p>
    <w:p w:rsidR="00F43C0B" w:rsidRPr="00806667" w:rsidRDefault="00F43C0B" w:rsidP="00F43C0B">
      <w:pPr>
        <w:ind w:left="360"/>
        <w:jc w:val="both"/>
        <w:rPr>
          <w:sz w:val="28"/>
          <w:szCs w:val="28"/>
        </w:rPr>
      </w:pPr>
      <w:r w:rsidRPr="00806667">
        <w:rPr>
          <w:sz w:val="28"/>
          <w:szCs w:val="28"/>
        </w:rPr>
        <w:t>Словникова робота.</w:t>
      </w:r>
    </w:p>
    <w:p w:rsidR="00F43C0B" w:rsidRPr="00806667" w:rsidRDefault="00F43C0B" w:rsidP="00F43C0B">
      <w:pPr>
        <w:ind w:left="360"/>
        <w:jc w:val="both"/>
        <w:rPr>
          <w:sz w:val="28"/>
          <w:szCs w:val="28"/>
        </w:rPr>
      </w:pPr>
      <w:r w:rsidRPr="00806667">
        <w:rPr>
          <w:i/>
          <w:sz w:val="28"/>
          <w:szCs w:val="28"/>
        </w:rPr>
        <w:t>рутенці</w:t>
      </w:r>
      <w:r w:rsidRPr="00806667">
        <w:rPr>
          <w:sz w:val="28"/>
          <w:szCs w:val="28"/>
        </w:rPr>
        <w:t xml:space="preserve"> – від </w:t>
      </w:r>
      <w:r w:rsidRPr="00806667">
        <w:rPr>
          <w:i/>
          <w:sz w:val="28"/>
          <w:szCs w:val="28"/>
        </w:rPr>
        <w:t>"русини"</w:t>
      </w:r>
      <w:r w:rsidRPr="00806667">
        <w:rPr>
          <w:sz w:val="28"/>
          <w:szCs w:val="28"/>
        </w:rPr>
        <w:t xml:space="preserve"> – назва українців; </w:t>
      </w:r>
    </w:p>
    <w:p w:rsidR="00F43C0B" w:rsidRPr="00806667" w:rsidRDefault="00F43C0B" w:rsidP="00F43C0B">
      <w:pPr>
        <w:ind w:left="360"/>
        <w:jc w:val="both"/>
        <w:rPr>
          <w:sz w:val="28"/>
          <w:szCs w:val="28"/>
        </w:rPr>
      </w:pPr>
      <w:r w:rsidRPr="00806667">
        <w:rPr>
          <w:i/>
          <w:sz w:val="28"/>
          <w:szCs w:val="28"/>
        </w:rPr>
        <w:t>дзиндзри</w:t>
      </w:r>
      <w:r w:rsidRPr="00806667">
        <w:rPr>
          <w:sz w:val="28"/>
          <w:szCs w:val="28"/>
        </w:rPr>
        <w:t xml:space="preserve"> – іскри.</w:t>
      </w:r>
    </w:p>
    <w:p w:rsidR="00F43C0B" w:rsidRPr="00806667" w:rsidRDefault="00F43C0B" w:rsidP="00F43C0B">
      <w:pPr>
        <w:ind w:left="360"/>
        <w:jc w:val="both"/>
        <w:rPr>
          <w:sz w:val="28"/>
          <w:szCs w:val="28"/>
        </w:rPr>
      </w:pPr>
      <w:r w:rsidRPr="00806667">
        <w:rPr>
          <w:sz w:val="28"/>
          <w:szCs w:val="28"/>
        </w:rPr>
        <w:t xml:space="preserve">2. Слово вчителя. </w:t>
      </w:r>
    </w:p>
    <w:p w:rsidR="00F43C0B" w:rsidRPr="00806667" w:rsidRDefault="00F43C0B" w:rsidP="00F43C0B">
      <w:pPr>
        <w:ind w:left="360"/>
        <w:jc w:val="both"/>
        <w:rPr>
          <w:sz w:val="28"/>
          <w:szCs w:val="28"/>
        </w:rPr>
      </w:pPr>
      <w:r w:rsidRPr="00806667">
        <w:rPr>
          <w:sz w:val="28"/>
          <w:szCs w:val="28"/>
        </w:rPr>
        <w:t>Цим хлопчиною був майбутній письменник Іван Якович Франко. Його називають Мойсеєм українського народу. Як легендарний біблійний Мойсей, що вивів свій народ крізь пустелю до землі обітованої, Франко своїм палким поетичним словом вів наш народ крізь усі незгоди до свободи, до незалежності.</w:t>
      </w:r>
    </w:p>
    <w:p w:rsidR="00F43C0B" w:rsidRPr="00806667" w:rsidRDefault="00F43C0B" w:rsidP="00F43C0B">
      <w:pPr>
        <w:ind w:firstLine="540"/>
        <w:jc w:val="both"/>
        <w:rPr>
          <w:b/>
          <w:sz w:val="28"/>
          <w:szCs w:val="28"/>
        </w:rPr>
      </w:pPr>
      <w:r w:rsidRPr="00806667">
        <w:rPr>
          <w:b/>
          <w:sz w:val="28"/>
          <w:szCs w:val="28"/>
        </w:rPr>
        <w:t>ІІ. Оголошення теми, мети, мотивація навчальної діяльності.</w:t>
      </w:r>
    </w:p>
    <w:p w:rsidR="00F43C0B" w:rsidRPr="00806667" w:rsidRDefault="00F43C0B" w:rsidP="00F43C0B">
      <w:pPr>
        <w:ind w:firstLine="540"/>
        <w:jc w:val="both"/>
        <w:rPr>
          <w:sz w:val="28"/>
          <w:szCs w:val="28"/>
        </w:rPr>
      </w:pPr>
      <w:r w:rsidRPr="00806667">
        <w:rPr>
          <w:sz w:val="28"/>
          <w:szCs w:val="28"/>
        </w:rPr>
        <w:t xml:space="preserve">На уроках української літератури у середніх класах ви вже вивчали життєвий шлях Івана Франка, його поезії. Сьогодні ми продовжимо вивчення життєпису Великого Каменяра, доторкнемося до бентежної душі митця, відчуємо биття його полум’яного серця. </w:t>
      </w:r>
    </w:p>
    <w:p w:rsidR="00F43C0B" w:rsidRPr="00806667" w:rsidRDefault="00F43C0B" w:rsidP="00F43C0B">
      <w:pPr>
        <w:ind w:firstLine="540"/>
        <w:jc w:val="both"/>
        <w:rPr>
          <w:sz w:val="28"/>
          <w:szCs w:val="28"/>
        </w:rPr>
      </w:pPr>
      <w:r w:rsidRPr="00D51608">
        <w:rPr>
          <w:b/>
          <w:i/>
          <w:sz w:val="28"/>
          <w:szCs w:val="28"/>
        </w:rPr>
        <w:t>Тема уроку</w:t>
      </w:r>
      <w:r w:rsidRPr="00806667">
        <w:rPr>
          <w:i/>
          <w:sz w:val="28"/>
          <w:szCs w:val="28"/>
        </w:rPr>
        <w:t xml:space="preserve"> </w:t>
      </w:r>
      <w:r w:rsidRPr="00806667">
        <w:rPr>
          <w:sz w:val="28"/>
          <w:szCs w:val="28"/>
        </w:rPr>
        <w:t>– Іван Якович Франко. Життєвий і творчий шлях письменника. "Гімн" ("Вічний революціонер") – зразок революційно-патріотичної лірики.</w:t>
      </w:r>
    </w:p>
    <w:p w:rsidR="00F43C0B" w:rsidRPr="00806667" w:rsidRDefault="00F43C0B" w:rsidP="00F43C0B">
      <w:pPr>
        <w:ind w:firstLine="540"/>
        <w:jc w:val="both"/>
        <w:rPr>
          <w:sz w:val="28"/>
          <w:szCs w:val="28"/>
        </w:rPr>
      </w:pPr>
      <w:r w:rsidRPr="00806667">
        <w:rPr>
          <w:sz w:val="28"/>
          <w:szCs w:val="28"/>
        </w:rPr>
        <w:t>Урок буде проведено у формі дослідження. Його мета – поглибити знання про життєвий і творчий шлях письменника, дослідити маловідоме в життєписі Каменяра; поширити поняття про патріотичну та громадянську лірику митця; розвивати навички виразного читання та аналізу.</w:t>
      </w:r>
    </w:p>
    <w:p w:rsidR="00F43C0B" w:rsidRPr="00806667" w:rsidRDefault="00F43C0B" w:rsidP="00F43C0B">
      <w:pPr>
        <w:ind w:firstLine="540"/>
        <w:jc w:val="both"/>
        <w:rPr>
          <w:sz w:val="28"/>
          <w:szCs w:val="28"/>
        </w:rPr>
      </w:pPr>
      <w:r w:rsidRPr="00806667">
        <w:rPr>
          <w:sz w:val="28"/>
          <w:szCs w:val="28"/>
        </w:rPr>
        <w:lastRenderedPageBreak/>
        <w:t xml:space="preserve"> </w:t>
      </w:r>
      <w:r w:rsidRPr="00D51608">
        <w:rPr>
          <w:b/>
          <w:i/>
          <w:sz w:val="28"/>
          <w:szCs w:val="28"/>
        </w:rPr>
        <w:t>Епіграф уроку</w:t>
      </w:r>
      <w:r w:rsidRPr="00806667">
        <w:rPr>
          <w:sz w:val="28"/>
          <w:szCs w:val="28"/>
        </w:rPr>
        <w:t xml:space="preserve"> – "Титанічна діяльність Франка відбила національні боління розірваної між імперіями Романових і Габсбургів української землі…Шевченко народив, а Франко виховав українську націю". Дмитро Павличко </w:t>
      </w:r>
    </w:p>
    <w:p w:rsidR="00F43C0B" w:rsidRPr="00806667" w:rsidRDefault="00F43C0B" w:rsidP="00F43C0B">
      <w:pPr>
        <w:ind w:firstLine="540"/>
        <w:jc w:val="both"/>
        <w:rPr>
          <w:sz w:val="28"/>
          <w:szCs w:val="28"/>
        </w:rPr>
      </w:pPr>
      <w:r w:rsidRPr="00D51608">
        <w:rPr>
          <w:b/>
          <w:i/>
          <w:sz w:val="28"/>
          <w:szCs w:val="28"/>
        </w:rPr>
        <w:t>Постановка проблемного питання</w:t>
      </w:r>
      <w:r w:rsidRPr="00D51608">
        <w:rPr>
          <w:b/>
          <w:sz w:val="28"/>
          <w:szCs w:val="28"/>
        </w:rPr>
        <w:t>:</w:t>
      </w:r>
      <w:r w:rsidRPr="00806667">
        <w:rPr>
          <w:sz w:val="28"/>
          <w:szCs w:val="28"/>
        </w:rPr>
        <w:t xml:space="preserve"> дослідимо особливості життєпису Великого Каменяра, з’ясуємо, чому національне питання було одним з провідних у творчості Івана Франка.</w:t>
      </w:r>
    </w:p>
    <w:p w:rsidR="00F43C0B" w:rsidRPr="00806667" w:rsidRDefault="00F43C0B" w:rsidP="00F43C0B">
      <w:pPr>
        <w:ind w:firstLine="540"/>
        <w:jc w:val="both"/>
        <w:rPr>
          <w:b/>
          <w:sz w:val="28"/>
          <w:szCs w:val="28"/>
        </w:rPr>
      </w:pPr>
      <w:r w:rsidRPr="00806667">
        <w:rPr>
          <w:b/>
          <w:sz w:val="28"/>
          <w:szCs w:val="28"/>
        </w:rPr>
        <w:t>ІІІ. Вивчення нового матеріалу.</w:t>
      </w:r>
    </w:p>
    <w:p w:rsidR="00F43C0B" w:rsidRPr="00806667" w:rsidRDefault="00F43C0B" w:rsidP="00F43C0B">
      <w:pPr>
        <w:ind w:firstLine="540"/>
        <w:jc w:val="both"/>
        <w:rPr>
          <w:sz w:val="28"/>
          <w:szCs w:val="28"/>
        </w:rPr>
      </w:pPr>
      <w:r w:rsidRPr="00806667">
        <w:rPr>
          <w:sz w:val="28"/>
          <w:szCs w:val="28"/>
        </w:rPr>
        <w:t>1. Вступне слово вчителя.</w:t>
      </w:r>
    </w:p>
    <w:p w:rsidR="00F43C0B" w:rsidRPr="00806667" w:rsidRDefault="00F43C0B" w:rsidP="00F43C0B">
      <w:pPr>
        <w:ind w:firstLine="540"/>
        <w:jc w:val="both"/>
        <w:rPr>
          <w:sz w:val="28"/>
          <w:szCs w:val="28"/>
        </w:rPr>
      </w:pPr>
      <w:r w:rsidRPr="00806667">
        <w:rPr>
          <w:sz w:val="28"/>
          <w:szCs w:val="28"/>
        </w:rPr>
        <w:t>Син коваля, Іван Франко став у лави ковалів народного щастя, борців за волю і братерство народів.</w:t>
      </w:r>
    </w:p>
    <w:p w:rsidR="00F43C0B" w:rsidRPr="00806667" w:rsidRDefault="00F43C0B" w:rsidP="00F43C0B">
      <w:pPr>
        <w:ind w:firstLine="540"/>
        <w:jc w:val="both"/>
        <w:rPr>
          <w:sz w:val="28"/>
          <w:szCs w:val="28"/>
        </w:rPr>
      </w:pPr>
      <w:r w:rsidRPr="00806667">
        <w:rPr>
          <w:sz w:val="28"/>
          <w:szCs w:val="28"/>
        </w:rPr>
        <w:t>Іван Франко – геніальний поет, що залишив своїм нащадкам коштовні перлини громадянської та інтимної лірики; великий прозаїк, що оспівав перші класові битви робітників на західноукраїнських землях; видатний драматург, перекладач, літературознавець, критик, фольклорист, етнограф, громадський діяч.</w:t>
      </w:r>
    </w:p>
    <w:p w:rsidR="00F43C0B" w:rsidRPr="00806667" w:rsidRDefault="00F43C0B" w:rsidP="00F43C0B">
      <w:pPr>
        <w:ind w:firstLine="540"/>
        <w:jc w:val="both"/>
        <w:rPr>
          <w:sz w:val="28"/>
          <w:szCs w:val="28"/>
        </w:rPr>
      </w:pPr>
      <w:r w:rsidRPr="00806667">
        <w:rPr>
          <w:sz w:val="28"/>
          <w:szCs w:val="28"/>
        </w:rPr>
        <w:t>У свій час П.Загребельний зазначав: "Ми не можемо назвати, мабуть, жодної ділянки людського духу, в якій би не працював Іван Франко і в якій би він не був великий".</w:t>
      </w:r>
    </w:p>
    <w:p w:rsidR="00F43C0B" w:rsidRPr="00806667" w:rsidRDefault="00F43C0B" w:rsidP="00F43C0B">
      <w:pPr>
        <w:ind w:firstLine="540"/>
        <w:jc w:val="both"/>
        <w:rPr>
          <w:sz w:val="28"/>
          <w:szCs w:val="28"/>
        </w:rPr>
      </w:pPr>
      <w:r w:rsidRPr="00806667">
        <w:rPr>
          <w:sz w:val="28"/>
          <w:szCs w:val="28"/>
        </w:rPr>
        <w:t>2. Виступ-дослідження учня на тему: "Дитинство Івана Франка".</w:t>
      </w:r>
    </w:p>
    <w:p w:rsidR="00F43C0B" w:rsidRPr="00806667" w:rsidRDefault="00F43C0B" w:rsidP="00F43C0B">
      <w:pPr>
        <w:ind w:firstLine="540"/>
        <w:jc w:val="both"/>
        <w:rPr>
          <w:sz w:val="28"/>
          <w:szCs w:val="28"/>
        </w:rPr>
      </w:pPr>
      <w:r w:rsidRPr="00806667">
        <w:rPr>
          <w:sz w:val="28"/>
          <w:szCs w:val="28"/>
        </w:rPr>
        <w:t xml:space="preserve">Іван Франко народився 27 серпня 1856 року в селі Нагуєвичі на Галичині, що увіходила до Австро-Угорської імперії (тепер село Івана Франка Львівської області), у сім'ї Якова Франка – землероба й коваля. Батько був людиною непересічного людського розуму, славився як чудовий ремісник. Мати Марія Миколаївна, донька збіднілого польського шляхтича Кульчицького, була родом із сусіднього села Ясениця Сільна, мала чудовий голос, любила своїм дітям читати та розповідати казки. Саме від неї Іван навчився цінувати красу природи і неповторність кожної хвилини життя. </w:t>
      </w:r>
    </w:p>
    <w:p w:rsidR="00F43C0B" w:rsidRPr="00806667" w:rsidRDefault="00F43C0B" w:rsidP="00F43C0B">
      <w:pPr>
        <w:ind w:firstLine="540"/>
        <w:jc w:val="both"/>
        <w:rPr>
          <w:sz w:val="28"/>
          <w:szCs w:val="28"/>
        </w:rPr>
      </w:pPr>
      <w:r w:rsidRPr="00806667">
        <w:rPr>
          <w:sz w:val="28"/>
          <w:szCs w:val="28"/>
        </w:rPr>
        <w:t xml:space="preserve">До кузні коваля Якова Франка приходили люди не тільки для того, щоб зробити або полагодити якесь сільськогосподарське знаряддя, а й розповісти про  свої кривди, біди чи радощі. Малий Ясь (Івана Франка у дитинстві називали ще й Мироном) любив бувати у батьковій кузні. Згодом  свої дитячі спогади митець покладе в основу оповідань "У кузні", "Малий Мирон", "Під оборогом". </w:t>
      </w:r>
    </w:p>
    <w:p w:rsidR="00F43C0B" w:rsidRPr="00806667" w:rsidRDefault="00F43C0B" w:rsidP="00F43C0B">
      <w:pPr>
        <w:ind w:firstLine="540"/>
        <w:jc w:val="both"/>
        <w:rPr>
          <w:sz w:val="28"/>
          <w:szCs w:val="28"/>
        </w:rPr>
      </w:pPr>
      <w:r w:rsidRPr="00806667">
        <w:rPr>
          <w:sz w:val="28"/>
          <w:szCs w:val="28"/>
        </w:rPr>
        <w:t xml:space="preserve">Початкову освіту Іван Франко здобув у селі Ясениця Сільна впродовж 1862-1864 року, де опанував українську, німецьку, польську мови, арифметику, згодом закінчив Дрогобицьку головну міську (нормальну) школу, а восени 1867 року вступив до Дрогобицької гімназії. І тут, як і в головній міській школі, не минула хлопського сина  "осляча лава", образи окремих учителів та панських синків. Але гострий природний розум, феноменальна пам'ять, поетичний талант, наполеглива щоденна праця виводять його у число найкращих учнів. Слід відзначити, що за часів навчання Франка Дрогобицька гімназія, за винятком окремих учителів, була укомплектована здібними педагогами. Серед них були письменники Іван Верхратський, Юлій Турчинський. Не  раз добрим словом згадував Франко </w:t>
      </w:r>
      <w:r w:rsidRPr="00806667">
        <w:rPr>
          <w:sz w:val="28"/>
          <w:szCs w:val="28"/>
        </w:rPr>
        <w:lastRenderedPageBreak/>
        <w:t xml:space="preserve">вчителя математики Міхонського, учителів природознавства Едварда Гюккеля і Юлія Турчинського та ін. Про свої взаємини з окремими вчителями, про формування світогляду у гімназійні роки І.Франко згодом розповість у своїх автобіографічних творах "Борис Граб", "Гірчичне зерно". Завдяки І.Верхратському майбутній письменник ще в нижчих класах гімназії знайомиться з творами українських класиків – Шашкевича, Марка Вовчка, С.Руданського, О.Стороженка, Панаса Мирного. Вирішальний вплив на вироблення естетичного смаку та демократичного світогляду молодого гімназиста мав "Кобзар" Т.Шевченка. За порадою Ю.Турчинського  хлопець читає твори західноукраїнських класиків – Шекспіра, Міллера, Гете, Коцюбу, Міцкевича та ін. Це сприяло засвоєнню секретів письменницької майстерності, надало відваги селянському синові спробувати свої сили в поезії і прозі. "Почав я писати  – віршем і прозою – дуже вчасно, ще в нижчий гімназії", – розповів згодом І.Франко в автобіографії. </w:t>
      </w:r>
    </w:p>
    <w:p w:rsidR="00F43C0B" w:rsidRPr="00806667" w:rsidRDefault="00F43C0B" w:rsidP="00F43C0B">
      <w:pPr>
        <w:ind w:firstLine="540"/>
        <w:jc w:val="both"/>
        <w:rPr>
          <w:sz w:val="28"/>
          <w:szCs w:val="28"/>
        </w:rPr>
      </w:pPr>
      <w:r w:rsidRPr="00806667">
        <w:rPr>
          <w:sz w:val="28"/>
          <w:szCs w:val="28"/>
        </w:rPr>
        <w:t>Незабаром батько помер. Іван почав підробляти: писав твори учням. Однак заробітки ці були незначні. Мати, хвора, залишившись одна з чотирма малими дітьми, була не в змозі доглядати за господарством, через що воно почало занепадати. Вдова вийшла заміж за доброго парубка Гриня Гаврилика, який до  Франкових дітей – Івана, Захара, Онуфрія, Юлії – ставився, як до рідних. Саме Гринь направив навчатися найстаршого сина Івана у Дрогобицьку гімназію. Крім того, Гринь Гаврилик не посягнув на майно Франків. Після смерті дружини він одружився з наймичкою ксьондза, яка  і замінила сиротам матір. Франкові діти називали Гриня та його нову дружину татом і мамою.</w:t>
      </w:r>
    </w:p>
    <w:p w:rsidR="00F43C0B" w:rsidRPr="00806667" w:rsidRDefault="00F43C0B" w:rsidP="00F43C0B">
      <w:pPr>
        <w:jc w:val="both"/>
        <w:rPr>
          <w:sz w:val="28"/>
          <w:szCs w:val="28"/>
        </w:rPr>
      </w:pPr>
      <w:r w:rsidRPr="00806667">
        <w:rPr>
          <w:sz w:val="28"/>
          <w:szCs w:val="28"/>
        </w:rPr>
        <w:tab/>
        <w:t>Під час навчання у гімназії збирає власну бібліотеку українських та зарубіжних авторів. Після сьомого класу він задумав подорож по рідному краєві. На цей же час припадає перше кохання Івана Франка.</w:t>
      </w:r>
    </w:p>
    <w:p w:rsidR="00F43C0B" w:rsidRPr="00806667" w:rsidRDefault="00F43C0B" w:rsidP="00F43C0B">
      <w:pPr>
        <w:jc w:val="both"/>
        <w:rPr>
          <w:sz w:val="28"/>
          <w:szCs w:val="28"/>
        </w:rPr>
      </w:pPr>
      <w:r w:rsidRPr="00806667">
        <w:rPr>
          <w:sz w:val="28"/>
          <w:szCs w:val="28"/>
        </w:rPr>
        <w:tab/>
        <w:t>3. Повідомлення учениці "Три Музи  Івана Франка".</w:t>
      </w:r>
    </w:p>
    <w:p w:rsidR="00F43C0B" w:rsidRPr="00806667" w:rsidRDefault="00F43C0B" w:rsidP="00F43C0B">
      <w:pPr>
        <w:ind w:firstLine="540"/>
        <w:jc w:val="both"/>
        <w:rPr>
          <w:sz w:val="28"/>
          <w:szCs w:val="28"/>
        </w:rPr>
      </w:pPr>
      <w:r w:rsidRPr="00806667">
        <w:rPr>
          <w:sz w:val="28"/>
          <w:szCs w:val="28"/>
          <w:u w:val="single"/>
        </w:rPr>
        <w:t>Перша Муза Івана Франка</w:t>
      </w:r>
      <w:r w:rsidRPr="00806667">
        <w:rPr>
          <w:sz w:val="28"/>
          <w:szCs w:val="28"/>
        </w:rPr>
        <w:t xml:space="preserve">. Будучи репетитором Ярослава Рошкевича, сина священика, майбутній митець знайомиться з сестрою Ярослава – Ольгою, яка відповіла  Франкові взаємністю. Але батько не дав згоди на одруження доньки з Іваном Франком через його надзвичайне захоплення соціалізмом. Ольга ж, хоча і стала дружиною брата Наталії Кобринської, Володимира Озаркевича, все життя зберігала листи Івана Франка і навіть своїй сестрі Михайлині наказала покласти їх  після її смерті у  труну. </w:t>
      </w:r>
    </w:p>
    <w:p w:rsidR="00F43C0B" w:rsidRPr="00806667" w:rsidRDefault="00F43C0B" w:rsidP="00F43C0B">
      <w:pPr>
        <w:ind w:firstLine="540"/>
        <w:jc w:val="both"/>
        <w:rPr>
          <w:sz w:val="28"/>
          <w:szCs w:val="28"/>
        </w:rPr>
      </w:pPr>
      <w:r w:rsidRPr="00806667">
        <w:rPr>
          <w:sz w:val="28"/>
          <w:szCs w:val="28"/>
          <w:u w:val="single"/>
        </w:rPr>
        <w:t>Другою Музою Івана Франка</w:t>
      </w:r>
      <w:r w:rsidRPr="00806667">
        <w:rPr>
          <w:sz w:val="28"/>
          <w:szCs w:val="28"/>
        </w:rPr>
        <w:t xml:space="preserve"> стала справжня красуня Юзефа Дзвонковська. Франко освідчився Юзефі у коханні, просив її руки, але Дзвонковська, знаючи, що в неї туберкульоз, відповіла гордою відмовою. Вона померла у віці тридцять років, в останні роки свого життя Юзефа вчителювала. Дослідники життя і творчості Івана Франка зазначають, що Юзефа Дзвонковська і Ольга Рошкевич  мали багато чого спільного: шляхетність, делікатність, витонченість натури, краса, самопожертва.</w:t>
      </w:r>
    </w:p>
    <w:p w:rsidR="00F43C0B" w:rsidRPr="00806667" w:rsidRDefault="00F43C0B" w:rsidP="00F43C0B">
      <w:pPr>
        <w:ind w:firstLine="540"/>
        <w:jc w:val="both"/>
        <w:rPr>
          <w:sz w:val="28"/>
          <w:szCs w:val="28"/>
        </w:rPr>
      </w:pPr>
      <w:r w:rsidRPr="00806667">
        <w:rPr>
          <w:sz w:val="28"/>
          <w:szCs w:val="28"/>
        </w:rPr>
        <w:tab/>
      </w:r>
      <w:r w:rsidRPr="00806667">
        <w:rPr>
          <w:sz w:val="28"/>
          <w:szCs w:val="28"/>
          <w:u w:val="single"/>
        </w:rPr>
        <w:t>Третя Муза Івана Франка</w:t>
      </w:r>
      <w:r w:rsidRPr="00806667">
        <w:rPr>
          <w:sz w:val="28"/>
          <w:szCs w:val="28"/>
        </w:rPr>
        <w:t xml:space="preserve"> – Целіна Журовська – була зовсім іншою: не розуміла  освідчень поета, його вірші. Целіна послужила прототипом до образу головної героїні твору Івана Франка "Маніпулянтка".</w:t>
      </w:r>
    </w:p>
    <w:p w:rsidR="00F43C0B" w:rsidRPr="00806667" w:rsidRDefault="00F43C0B" w:rsidP="00F43C0B">
      <w:pPr>
        <w:ind w:firstLine="540"/>
        <w:jc w:val="both"/>
        <w:rPr>
          <w:sz w:val="28"/>
          <w:szCs w:val="28"/>
        </w:rPr>
      </w:pPr>
      <w:r w:rsidRPr="00806667">
        <w:rPr>
          <w:sz w:val="28"/>
          <w:szCs w:val="28"/>
        </w:rPr>
        <w:lastRenderedPageBreak/>
        <w:t>4. Виразне читання поезії "Тричі являлася мені любов" Івана Франка учнем напам'ять.</w:t>
      </w:r>
    </w:p>
    <w:p w:rsidR="00F43C0B" w:rsidRPr="00806667" w:rsidRDefault="00F43C0B" w:rsidP="00F43C0B">
      <w:pPr>
        <w:ind w:firstLine="540"/>
        <w:jc w:val="both"/>
        <w:rPr>
          <w:sz w:val="28"/>
          <w:szCs w:val="28"/>
        </w:rPr>
      </w:pPr>
      <w:r w:rsidRPr="00806667">
        <w:rPr>
          <w:sz w:val="28"/>
          <w:szCs w:val="28"/>
        </w:rPr>
        <w:t>5. Розповідь учителя.</w:t>
      </w:r>
    </w:p>
    <w:p w:rsidR="00F43C0B" w:rsidRPr="00806667" w:rsidRDefault="00F43C0B" w:rsidP="00F43C0B">
      <w:pPr>
        <w:ind w:firstLine="540"/>
        <w:jc w:val="both"/>
        <w:rPr>
          <w:sz w:val="28"/>
          <w:szCs w:val="28"/>
        </w:rPr>
      </w:pPr>
      <w:r w:rsidRPr="00806667">
        <w:rPr>
          <w:sz w:val="28"/>
          <w:szCs w:val="28"/>
        </w:rPr>
        <w:t>Починаючи з 1974 року, Франко надсилає свої вірші до "москвофільського" студентського журналу "Друг". Склавши успішно іспити на філософський факультет Львівського університету, з 1875 стає студентом і одночасно членом редакції журналу "Друг". У цей же час творчий доробок Івана Франка становлять оригінальні речі – "вірші любовні", а також переклади (Софокл, Біблія, кілька пісень "Нібелунгів", "Одіссея" тощо). Варто зазначити, що увага до класичної літератури  у поета була невіддільна від романтичного захоплення фольклором.</w:t>
      </w:r>
    </w:p>
    <w:p w:rsidR="00F43C0B" w:rsidRPr="00806667" w:rsidRDefault="00F43C0B" w:rsidP="00F43C0B">
      <w:pPr>
        <w:ind w:firstLine="540"/>
        <w:jc w:val="both"/>
        <w:rPr>
          <w:sz w:val="28"/>
          <w:szCs w:val="28"/>
        </w:rPr>
      </w:pPr>
      <w:r w:rsidRPr="00806667">
        <w:rPr>
          <w:sz w:val="28"/>
          <w:szCs w:val="28"/>
        </w:rPr>
        <w:t>У 1876 році виходить і перша поетична збірка "Баляди і розкази", повість "Петрії і Довбущуки". Сам Іван Франко назвав ці твори "документом молодечого романтизму". Першим твором реалістичного  напряму стала поезія "Наймит", що була надрукована у журналі "Друг" і підписана псевдонімом  Мирон. А у 1977 році у демократичному альманасі "Дністрянка" виходять друком прозові доробки "Лесишина челядь", "Два приятелі".</w:t>
      </w:r>
    </w:p>
    <w:p w:rsidR="00F43C0B" w:rsidRPr="00806667" w:rsidRDefault="00F43C0B" w:rsidP="00F43C0B">
      <w:pPr>
        <w:ind w:firstLine="540"/>
        <w:jc w:val="both"/>
        <w:rPr>
          <w:sz w:val="28"/>
          <w:szCs w:val="28"/>
        </w:rPr>
      </w:pPr>
      <w:r w:rsidRPr="00806667">
        <w:rPr>
          <w:sz w:val="28"/>
          <w:szCs w:val="28"/>
        </w:rPr>
        <w:t>На кінець 70-х – початок 80-х років припадає особливий інтерес Франка до робітничого руху – зв'язок з робітничими гуртками, участь у виданні робітничої польської газети "</w:t>
      </w:r>
      <w:r w:rsidRPr="00806667">
        <w:rPr>
          <w:sz w:val="28"/>
          <w:szCs w:val="28"/>
          <w:lang w:val="en-US"/>
        </w:rPr>
        <w:t>Praca</w:t>
      </w:r>
      <w:r w:rsidRPr="00806667">
        <w:rPr>
          <w:sz w:val="28"/>
          <w:szCs w:val="28"/>
        </w:rPr>
        <w:t>", вивчення і популяризація окремих праць Е. Геккеля, Ф.Ланге, Ф.Лассаля, співпраця з польськими соціалістами, розповіді вітчима, бориславського ріпника тощо. У 1877 році у творчому доробку митця з'являються оповідання циклу "Борислав". За активну громадську діяльність у червні 1877 року Івана Франка було заарештовано та ув’язнено на 9 місяців. Про своє перебування у в'язниці письменник розповів у сатиричному творі "Сморгонська академія". Через місяць після звільнення І.Франко та І.Павлик заснували "Громадський друг", перший номер якого починався поезією "Товаришам із тюрми", за що журнал (1-й випуск) було конфісковано (як і 2-й та 3-й випуск). Журнал "Громадський друг" (назву якого доводилося кілька разів змінювати на "Дзвін", "Молот") мав помітний вплив на розвиток визвольного руху не тільки в Галичині, а й за її межами. У цей же час Франко друкує полемічні статті "Література, її завдання і найважніші ціхи", "Критичні письма о галицькій інтелігенції", робить переклади з Данте, Шекспіра, Гете, Пушкіна, Міцкевича, Золя тощо. Одна за одною виходять повісті "</w:t>
      </w:r>
      <w:r w:rsidRPr="00806667">
        <w:rPr>
          <w:sz w:val="28"/>
          <w:szCs w:val="28"/>
          <w:lang w:val="en-US"/>
        </w:rPr>
        <w:t>Boa</w:t>
      </w:r>
      <w:r w:rsidRPr="00806667">
        <w:rPr>
          <w:sz w:val="28"/>
          <w:szCs w:val="28"/>
        </w:rPr>
        <w:t xml:space="preserve"> </w:t>
      </w:r>
      <w:r w:rsidRPr="00806667">
        <w:rPr>
          <w:sz w:val="28"/>
          <w:szCs w:val="28"/>
          <w:lang w:val="en-US"/>
        </w:rPr>
        <w:t>constrictor</w:t>
      </w:r>
      <w:r w:rsidRPr="00806667">
        <w:rPr>
          <w:sz w:val="28"/>
          <w:szCs w:val="28"/>
        </w:rPr>
        <w:t>" (1878 р.), "На дні" (1880 р.).</w:t>
      </w:r>
    </w:p>
    <w:p w:rsidR="00F43C0B" w:rsidRPr="00806667" w:rsidRDefault="00F43C0B" w:rsidP="00F43C0B">
      <w:pPr>
        <w:ind w:firstLine="540"/>
        <w:jc w:val="both"/>
        <w:rPr>
          <w:sz w:val="28"/>
          <w:szCs w:val="28"/>
        </w:rPr>
      </w:pPr>
      <w:r w:rsidRPr="00806667">
        <w:rPr>
          <w:sz w:val="28"/>
          <w:szCs w:val="28"/>
        </w:rPr>
        <w:t xml:space="preserve"> У кінці 70-х важкі матеріальні умови змусили переїхати Івана Франка у село Нижній Березів, що на Гуцульщині, де найнявся готувати до вступу в університет одного вчителя, Кирила Геника. На цей час поліція  уважно стежить за кожним кроком Франка, чекаючи нагоди, щоб кинути поета за грати. Саме тоді в одному із сіл на Коломийщині селяни поранили ненависного старосту. Цей акт поліція намагалася пов'язати з  іменем Франка. У березні 1880 року поета було заарештовано вдруге. Іван Франко протягом три місяців перебував у Коломийській в'язниці. На цей час припадає виникнення задуму щодо написання поетичного циклу "Думи </w:t>
      </w:r>
      <w:r w:rsidRPr="00806667">
        <w:rPr>
          <w:sz w:val="28"/>
          <w:szCs w:val="28"/>
        </w:rPr>
        <w:lastRenderedPageBreak/>
        <w:t xml:space="preserve">пролетарія", програмним віршем якого є поезія "На суді". Після звільнення Івана Франка етапом було відправлено до рідного села. На цей же час припадає остаточний розрив Франка з Ольгою Рошкевич, а також робота над ліричним циклом "Думи пролетарія". </w:t>
      </w:r>
    </w:p>
    <w:p w:rsidR="00F43C0B" w:rsidRPr="00806667" w:rsidRDefault="00F43C0B" w:rsidP="00F43C0B">
      <w:pPr>
        <w:ind w:firstLine="540"/>
        <w:jc w:val="both"/>
        <w:rPr>
          <w:sz w:val="28"/>
          <w:szCs w:val="28"/>
        </w:rPr>
      </w:pPr>
      <w:r w:rsidRPr="00806667">
        <w:rPr>
          <w:sz w:val="28"/>
          <w:szCs w:val="28"/>
        </w:rPr>
        <w:t xml:space="preserve">Хворий і зневажений, втомлений, але нескорений Франко від'їжджає  до Львова, де працює над упорядкуванням поетичної збірки "З вершин і низин". Через матеріальну скруту навесні 1881 року Іван Франко їде у рідні Нагуєвичі. Дворічне перебування у Нагуєвичах було плідним у літературній діяльності: у цей час були написані прозові твори "Захар Беркут", "Борислав сміється", статті про Тараса Шевченка,  перекладено "Фауст" Гете, "Німеччина" Гейне. </w:t>
      </w:r>
    </w:p>
    <w:p w:rsidR="00F43C0B" w:rsidRPr="00806667" w:rsidRDefault="00F43C0B" w:rsidP="00F43C0B">
      <w:pPr>
        <w:ind w:firstLine="540"/>
        <w:jc w:val="both"/>
        <w:rPr>
          <w:sz w:val="28"/>
          <w:szCs w:val="28"/>
        </w:rPr>
      </w:pPr>
      <w:r w:rsidRPr="00806667">
        <w:rPr>
          <w:sz w:val="28"/>
          <w:szCs w:val="28"/>
        </w:rPr>
        <w:t>З 1883 року Іван Франко живе у Львові, працює у журналі "Зоря", мріє створити у Львові новий демократичний журнал. У 1885 році поет вперше відвідує Київ, знайомиться з М.Лисенком, М.Старицьким, І.Нечуєм-Левицьким, О.Кониським, О.Хоружинською, яка у 1886 році стає дружиною І.Франка.</w:t>
      </w:r>
    </w:p>
    <w:p w:rsidR="00F43C0B" w:rsidRPr="00806667" w:rsidRDefault="00F43C0B" w:rsidP="00F43C0B">
      <w:pPr>
        <w:ind w:firstLine="540"/>
        <w:jc w:val="both"/>
        <w:rPr>
          <w:sz w:val="28"/>
          <w:szCs w:val="28"/>
        </w:rPr>
      </w:pPr>
      <w:r w:rsidRPr="00806667">
        <w:rPr>
          <w:sz w:val="28"/>
          <w:szCs w:val="28"/>
        </w:rPr>
        <w:t xml:space="preserve">6. Повідомлення-дослідження учениці "Єдина, вірна, кохана…". </w:t>
      </w:r>
    </w:p>
    <w:p w:rsidR="00F43C0B" w:rsidRPr="00806667" w:rsidRDefault="00F43C0B" w:rsidP="00F43C0B">
      <w:pPr>
        <w:ind w:firstLine="540"/>
        <w:jc w:val="both"/>
        <w:rPr>
          <w:sz w:val="28"/>
          <w:szCs w:val="28"/>
        </w:rPr>
      </w:pPr>
      <w:r w:rsidRPr="00806667">
        <w:rPr>
          <w:sz w:val="28"/>
          <w:szCs w:val="28"/>
        </w:rPr>
        <w:t>Хто ж вона, ота єдина, вірна, кохана? Кому ж судилося стати дружиною Івана Франка? Доля склалася так, що жодна з жінок, які кохали Франка, яких він любив, не стали супутницями його життя.</w:t>
      </w:r>
    </w:p>
    <w:p w:rsidR="00F43C0B" w:rsidRPr="00806667" w:rsidRDefault="00F43C0B" w:rsidP="00F43C0B">
      <w:pPr>
        <w:ind w:firstLine="540"/>
        <w:jc w:val="both"/>
        <w:rPr>
          <w:sz w:val="28"/>
          <w:szCs w:val="28"/>
        </w:rPr>
      </w:pPr>
      <w:r w:rsidRPr="00806667">
        <w:rPr>
          <w:sz w:val="28"/>
          <w:szCs w:val="28"/>
        </w:rPr>
        <w:t xml:space="preserve">У березні 1885 р. на вечорі творчої інтелігенції в Києві поет познайомився із слухачкою Вищих університетських курсів для жінок Ольгою Хоружинською, яка 16 травня 1886 р. стала його дружиною. Хоружинська вивчила українську мову, народила Франкові четверо дітей: три сина – Андрія, Тараса, Петра і дочку Ганну. Крім того, Ольга Хоружинська дала кошти на навчання Івана Франка в докторантурі, на видавництво журнала "Житє і слово" ( весь свій весільний посаг). </w:t>
      </w:r>
    </w:p>
    <w:p w:rsidR="00F43C0B" w:rsidRPr="00806667" w:rsidRDefault="00F43C0B" w:rsidP="00F43C0B">
      <w:pPr>
        <w:ind w:firstLine="540"/>
        <w:jc w:val="both"/>
        <w:rPr>
          <w:sz w:val="28"/>
          <w:szCs w:val="28"/>
        </w:rPr>
      </w:pPr>
      <w:r w:rsidRPr="00806667">
        <w:rPr>
          <w:sz w:val="28"/>
          <w:szCs w:val="28"/>
        </w:rPr>
        <w:t>Чи ж любив свою дружину Іван Франко? Важко однозначно відповісти на це запитання. Сам Франко писав, що одружився з Ольгою Хоружинською "з доктрини", тобто їхній шлюб мав символізувати єдність Східної і Західної України. Чи свідчить це про нетолерантне ставлення Івана Франка до дружини? Чи ж можна звинувачувати Ольгу в тому, що вона занапастила Франкове життя? Залишимо ці питання відкритими – нехай кожен поміркує над ними і висловить свою власну думку.</w:t>
      </w:r>
    </w:p>
    <w:p w:rsidR="00F43C0B" w:rsidRPr="00806667" w:rsidRDefault="00F43C0B" w:rsidP="00F43C0B">
      <w:pPr>
        <w:ind w:firstLine="540"/>
        <w:jc w:val="both"/>
        <w:rPr>
          <w:sz w:val="28"/>
          <w:szCs w:val="28"/>
        </w:rPr>
      </w:pPr>
      <w:r w:rsidRPr="00806667">
        <w:rPr>
          <w:sz w:val="28"/>
          <w:szCs w:val="28"/>
        </w:rPr>
        <w:t>Хвороби дітей і чоловіка, постійні злидні, заборона І.Франкові викладати в Львівському університеті – то був для Ольги крах усіх її надій на щасливе подружнє життя. Нещасливі події цих років порушують її психіку. Почалися напади божевілля. А після смерті сина Андрія Франко змушений віддати дружину до психіатричної лікарні. Ольга Хоружинська пережила свого чоловіка і померла в 1941 році. Похована на Личаківському кладовищі поряд з І.Франком.</w:t>
      </w:r>
    </w:p>
    <w:p w:rsidR="00F43C0B" w:rsidRPr="00806667" w:rsidRDefault="00F43C0B" w:rsidP="00F43C0B">
      <w:pPr>
        <w:ind w:firstLine="540"/>
        <w:jc w:val="both"/>
        <w:rPr>
          <w:sz w:val="28"/>
          <w:szCs w:val="28"/>
        </w:rPr>
      </w:pPr>
      <w:r w:rsidRPr="00806667">
        <w:rPr>
          <w:sz w:val="28"/>
          <w:szCs w:val="28"/>
        </w:rPr>
        <w:t>7.Виступ-дослідження учня "Іван Франко – відомий громадський і культурний діяч".</w:t>
      </w:r>
    </w:p>
    <w:p w:rsidR="00F43C0B" w:rsidRPr="00806667" w:rsidRDefault="00F43C0B" w:rsidP="00F43C0B">
      <w:pPr>
        <w:ind w:firstLine="540"/>
        <w:jc w:val="both"/>
        <w:rPr>
          <w:sz w:val="28"/>
          <w:szCs w:val="28"/>
        </w:rPr>
      </w:pPr>
      <w:r w:rsidRPr="00806667">
        <w:rPr>
          <w:sz w:val="28"/>
          <w:szCs w:val="28"/>
        </w:rPr>
        <w:t xml:space="preserve">У 1887 році відбулася знаменна подія – вийшла друком збірка поета "З вершин і низин", яку поет присвятив своїй дружині. Щоб забезпечити свою </w:t>
      </w:r>
      <w:r w:rsidRPr="00806667">
        <w:rPr>
          <w:sz w:val="28"/>
          <w:szCs w:val="28"/>
        </w:rPr>
        <w:lastRenderedPageBreak/>
        <w:t>сім'ю, Франко стає співробітником газети "Кур'єр львівський". У 1899 році на нього чекає нове випробування: поета разом із групою галицьких студентів, що приїхали в Київ на канікули, було звинувачено в соціалістичній пропаганді, а згодом заарештовано. Франка втретє було ув'язнено на два місяці, звільнено за відсутністю доказів. Голкою на тюремній стіні митець написав 49 сонетів, оповідання "До світла!".</w:t>
      </w:r>
    </w:p>
    <w:p w:rsidR="00F43C0B" w:rsidRPr="00806667" w:rsidRDefault="00F43C0B" w:rsidP="00F43C0B">
      <w:pPr>
        <w:ind w:firstLine="540"/>
        <w:jc w:val="both"/>
        <w:rPr>
          <w:sz w:val="28"/>
          <w:szCs w:val="28"/>
        </w:rPr>
      </w:pPr>
      <w:r w:rsidRPr="00806667">
        <w:rPr>
          <w:sz w:val="28"/>
          <w:szCs w:val="28"/>
        </w:rPr>
        <w:t>У 1890 році у Львові поет познайомився з Михайлом Коцюбинським, через рік – з Лесею Українкою, на запрошення батьків поетеси письменник з дружиною і двома синами відпочивав у Колодяжному у домі Косачів.</w:t>
      </w:r>
    </w:p>
    <w:p w:rsidR="00F43C0B" w:rsidRPr="00806667" w:rsidRDefault="00F43C0B" w:rsidP="00F43C0B">
      <w:pPr>
        <w:ind w:firstLine="540"/>
        <w:jc w:val="both"/>
        <w:rPr>
          <w:sz w:val="28"/>
          <w:szCs w:val="28"/>
        </w:rPr>
      </w:pPr>
      <w:r w:rsidRPr="00806667">
        <w:rPr>
          <w:sz w:val="28"/>
          <w:szCs w:val="28"/>
        </w:rPr>
        <w:t>Університет Франко закінчував у Чернівцях, після одержання атестату приїхав у Відень, де у 1891 склав докторські іспити. Через півроку успішно захистив у Віденському університеті дисертацію, згодом здобув ступінь доктора філософії. Іван Франко мріяв працювати у Львівському університеті, викладати українську літературу, але вільнолюбного письменника не допустили до університетської кафедри. У 90-х роках селяни тричі висували кандидатуру Івана Франка до австрійського парламенту як депутата від селян. Однак сейм  провалив цю кандидатуру, і депутатом Франко не став.</w:t>
      </w:r>
    </w:p>
    <w:p w:rsidR="00F43C0B" w:rsidRPr="00806667" w:rsidRDefault="00F43C0B" w:rsidP="00F43C0B">
      <w:pPr>
        <w:ind w:firstLine="540"/>
        <w:jc w:val="both"/>
        <w:rPr>
          <w:sz w:val="28"/>
          <w:szCs w:val="28"/>
        </w:rPr>
      </w:pPr>
      <w:r w:rsidRPr="00806667">
        <w:rPr>
          <w:sz w:val="28"/>
          <w:szCs w:val="28"/>
        </w:rPr>
        <w:t>1893 року на конкурсі на кращий драматичний твір п'єса "Украдене щастя" Івана Франка одержала третю премію (першу і другу премію одержали значно слабші твори). У 1895 році митцем була завершена робота над драмою "Кам'яна душа", яка також мала успіх у читачів і глядачів. Одна за одною з-під пера поета виходять збірки "Зів’яле листя" (1896 р.), "Мій Ізмарагд" (1897 р.).</w:t>
      </w:r>
    </w:p>
    <w:p w:rsidR="00F43C0B" w:rsidRPr="00806667" w:rsidRDefault="00F43C0B" w:rsidP="00F43C0B">
      <w:pPr>
        <w:ind w:firstLine="540"/>
        <w:jc w:val="both"/>
        <w:rPr>
          <w:sz w:val="28"/>
          <w:szCs w:val="28"/>
        </w:rPr>
      </w:pPr>
      <w:r w:rsidRPr="00806667">
        <w:rPr>
          <w:sz w:val="28"/>
          <w:szCs w:val="28"/>
        </w:rPr>
        <w:t>На цей же час припадають цькування Івана Франка шляхетським сеймом. Навіть було  вчинено замах на його життя: кинутий камінь у Франка влучив у його сина Андрія, який захворів на епілепсію і через рік помер. Дружина не витримала цькувань, тяжкої втрати сина і стала психічно хворою.</w:t>
      </w:r>
    </w:p>
    <w:p w:rsidR="00F43C0B" w:rsidRPr="00806667" w:rsidRDefault="00F43C0B" w:rsidP="00F43C0B">
      <w:pPr>
        <w:ind w:firstLine="540"/>
        <w:jc w:val="both"/>
        <w:rPr>
          <w:sz w:val="28"/>
          <w:szCs w:val="28"/>
        </w:rPr>
      </w:pPr>
      <w:r w:rsidRPr="00806667">
        <w:rPr>
          <w:sz w:val="28"/>
          <w:szCs w:val="28"/>
        </w:rPr>
        <w:tab/>
        <w:t xml:space="preserve">Останні роки життя Франка були затьмарені тяжкою хворобою: "Добре, що хвороба тіла не вменшила духовного здоров'я та душевної сили, що дає мені змогу день у день по кілька годин трудитися над збагаченням нашого письменств, я виготовив кілька пачок творів віршами і прозою, оригінальних та переробок". </w:t>
      </w:r>
    </w:p>
    <w:p w:rsidR="00F43C0B" w:rsidRPr="00806667" w:rsidRDefault="00F43C0B" w:rsidP="00F43C0B">
      <w:pPr>
        <w:ind w:firstLine="540"/>
        <w:jc w:val="both"/>
        <w:rPr>
          <w:sz w:val="28"/>
          <w:szCs w:val="28"/>
        </w:rPr>
      </w:pPr>
      <w:r w:rsidRPr="00806667">
        <w:rPr>
          <w:sz w:val="28"/>
          <w:szCs w:val="28"/>
        </w:rPr>
        <w:t>Дійсно, останні роки життя Франка були надзвичайно плідними у творчому плані: у цей час побачили світ стаття "Із секретів поетичної творчості" (1898), поема "Похорон" (1898), збірка "Поеми" (1899), поема "Іван Вишенський" (1900), повість "Перехресні стежки" (1990),  "Староруські оповідання" (1900), "Панталаха і інші оповідання" (1902), цикл казок для дітей "Коли ще звірі говорили" (1903), "</w:t>
      </w:r>
      <w:r w:rsidRPr="00806667">
        <w:rPr>
          <w:sz w:val="28"/>
          <w:szCs w:val="28"/>
          <w:lang w:val="en-US"/>
        </w:rPr>
        <w:t>Semper</w:t>
      </w:r>
      <w:r w:rsidRPr="00806667">
        <w:rPr>
          <w:sz w:val="28"/>
          <w:szCs w:val="28"/>
        </w:rPr>
        <w:t xml:space="preserve"> </w:t>
      </w:r>
      <w:r w:rsidRPr="00806667">
        <w:rPr>
          <w:sz w:val="28"/>
          <w:szCs w:val="28"/>
          <w:lang w:val="en-US"/>
        </w:rPr>
        <w:t>tiro</w:t>
      </w:r>
      <w:r w:rsidRPr="00806667">
        <w:rPr>
          <w:sz w:val="28"/>
          <w:szCs w:val="28"/>
        </w:rPr>
        <w:t>"("Завжди учень") (1905), поема "Мойсей" (1905) та ін. Крім того, у 1906 році Іван Франко одержав ступінь доктора словесності,  став кандидатом у члени Російської академії. Прогресивна громадськість урочисто відзначила 40-річчя творчої діяльності митця. Ювілейна збірка "Привіт І. Франкові"  побачила світ у 1913 році. Цей же рік у творчому доробку І.Франка ознаменувався виходом у світ поетичної збірки "Із літ моєї молодості".</w:t>
      </w:r>
    </w:p>
    <w:p w:rsidR="00F43C0B" w:rsidRPr="00806667" w:rsidRDefault="00F43C0B" w:rsidP="00F43C0B">
      <w:pPr>
        <w:ind w:firstLine="540"/>
        <w:jc w:val="both"/>
        <w:rPr>
          <w:sz w:val="28"/>
          <w:szCs w:val="28"/>
        </w:rPr>
      </w:pPr>
      <w:r w:rsidRPr="00806667">
        <w:rPr>
          <w:sz w:val="28"/>
          <w:szCs w:val="28"/>
        </w:rPr>
        <w:lastRenderedPageBreak/>
        <w:t>Наприкінці свого життя Франко був загальновизнаним корифеєм наукового й літературного життя України. На смертельному ложі, знеможений і приречений, він скаже: "Скрізь і завжди у мене була провідна думка – служити інтересам мого народу і загальнолюдським поступовим ідеям. Тим двом провідним я, здається, не споневірився досі і не споневірюся, доки мого життя".</w:t>
      </w:r>
    </w:p>
    <w:p w:rsidR="00F43C0B" w:rsidRPr="00806667" w:rsidRDefault="00F43C0B" w:rsidP="00F43C0B">
      <w:pPr>
        <w:ind w:firstLine="540"/>
        <w:jc w:val="both"/>
        <w:rPr>
          <w:sz w:val="28"/>
          <w:szCs w:val="28"/>
        </w:rPr>
      </w:pPr>
      <w:r w:rsidRPr="00806667">
        <w:rPr>
          <w:sz w:val="28"/>
          <w:szCs w:val="28"/>
        </w:rPr>
        <w:t>9 березня 1916 року Франко підписав заповіт: рукописи й бібліотеку народові, будинок – дітям. А 28 травня 1916 року Великого Каменяра не стало.</w:t>
      </w:r>
    </w:p>
    <w:p w:rsidR="00F43C0B" w:rsidRPr="00806667" w:rsidRDefault="00F43C0B" w:rsidP="00F43C0B">
      <w:pPr>
        <w:ind w:firstLine="540"/>
        <w:jc w:val="both"/>
        <w:rPr>
          <w:sz w:val="28"/>
          <w:szCs w:val="28"/>
        </w:rPr>
      </w:pPr>
      <w:r w:rsidRPr="00806667">
        <w:rPr>
          <w:sz w:val="28"/>
          <w:szCs w:val="28"/>
        </w:rPr>
        <w:t>Похорон був багатотисячним, поховали І.Франка в чужому склепі на Личаківському кладовищі. Згодом його прах (аж через 16 років) у 1933 році перенесли на інше місце, де і було споруджено пам'ятник. На могилі встановили символічну скульптуру каменяра, хоч Франко був скоріше українським Мойсеєм, ніж скалоломом.</w:t>
      </w:r>
    </w:p>
    <w:p w:rsidR="00F43C0B" w:rsidRPr="00806667" w:rsidRDefault="00F43C0B" w:rsidP="00F43C0B">
      <w:pPr>
        <w:ind w:left="720"/>
        <w:jc w:val="both"/>
        <w:rPr>
          <w:sz w:val="28"/>
          <w:szCs w:val="28"/>
        </w:rPr>
      </w:pPr>
      <w:r w:rsidRPr="00806667">
        <w:rPr>
          <w:sz w:val="28"/>
          <w:szCs w:val="28"/>
        </w:rPr>
        <w:t>8. Слово вчителя.</w:t>
      </w:r>
      <w:r w:rsidRPr="00806667">
        <w:rPr>
          <w:sz w:val="28"/>
          <w:szCs w:val="28"/>
        </w:rPr>
        <w:tab/>
      </w:r>
    </w:p>
    <w:p w:rsidR="00F43C0B" w:rsidRPr="00806667" w:rsidRDefault="00F43C0B" w:rsidP="00F43C0B">
      <w:pPr>
        <w:ind w:hanging="540"/>
        <w:jc w:val="both"/>
        <w:rPr>
          <w:sz w:val="28"/>
          <w:szCs w:val="28"/>
        </w:rPr>
      </w:pPr>
      <w:r w:rsidRPr="00806667">
        <w:rPr>
          <w:sz w:val="28"/>
          <w:szCs w:val="28"/>
        </w:rPr>
        <w:tab/>
      </w:r>
      <w:r w:rsidRPr="00806667">
        <w:rPr>
          <w:sz w:val="28"/>
          <w:szCs w:val="28"/>
        </w:rPr>
        <w:tab/>
        <w:t>Як і Великий Кобзар, Каменяр у своїх творах говорив саму правду. "В пісні те лиш живе, що життя дало", – проголосив письменник на початку своєї літературної діяльності, і його поетичне слово стало виразником громадсько-політичних ідеалів революційно-демократичної інтелігенції, зброєю у боротьбі за інтереси трудового народу, своєрідним щоденником життя великого поета. Лірика поета різноманітна і за тематикою, і за жанровою специфікою. Повідомте про свої дослідження щодо визначення провідних мотивів лірики І.Франка.</w:t>
      </w:r>
    </w:p>
    <w:p w:rsidR="00F43C0B" w:rsidRPr="00806667" w:rsidRDefault="00F43C0B" w:rsidP="00F43C0B">
      <w:pPr>
        <w:ind w:hanging="540"/>
        <w:jc w:val="both"/>
        <w:rPr>
          <w:sz w:val="28"/>
          <w:szCs w:val="28"/>
        </w:rPr>
      </w:pPr>
      <w:r w:rsidRPr="00806667">
        <w:rPr>
          <w:sz w:val="28"/>
          <w:szCs w:val="28"/>
        </w:rPr>
        <w:tab/>
      </w:r>
      <w:r w:rsidRPr="00806667">
        <w:rPr>
          <w:sz w:val="28"/>
          <w:szCs w:val="28"/>
        </w:rPr>
        <w:tab/>
        <w:t xml:space="preserve">9. Повідомлення-дослідження учня "Провідні мотиви лірики І.Франка". </w:t>
      </w:r>
    </w:p>
    <w:p w:rsidR="00F43C0B" w:rsidRPr="00806667" w:rsidRDefault="00F43C0B" w:rsidP="00F43C0B">
      <w:pPr>
        <w:ind w:hanging="540"/>
        <w:jc w:val="both"/>
        <w:rPr>
          <w:color w:val="000000"/>
          <w:sz w:val="28"/>
          <w:szCs w:val="28"/>
        </w:rPr>
      </w:pPr>
      <w:r w:rsidRPr="00806667">
        <w:rPr>
          <w:sz w:val="28"/>
          <w:szCs w:val="28"/>
        </w:rPr>
        <w:tab/>
      </w:r>
      <w:r w:rsidRPr="00806667">
        <w:rPr>
          <w:sz w:val="28"/>
          <w:szCs w:val="28"/>
        </w:rPr>
        <w:tab/>
        <w:t>Провідні мотиви лірики І.Франка: патріотична (громадсько-політична), інтимна, філософська, пейзажна, полемічна. Матеріал спостереження можна відтворити у вигляді логічної схеми "Провідні мотиви лірики І.Франка".</w:t>
      </w:r>
    </w:p>
    <w:p w:rsidR="00F43C0B" w:rsidRPr="00806667" w:rsidRDefault="00F43C0B" w:rsidP="00F43C0B">
      <w:pPr>
        <w:ind w:hanging="540"/>
        <w:jc w:val="both"/>
        <w:rPr>
          <w:color w:val="000000"/>
          <w:sz w:val="28"/>
          <w:szCs w:val="28"/>
        </w:rPr>
      </w:pPr>
    </w:p>
    <w:tbl>
      <w:tblPr>
        <w:tblStyle w:val="a6"/>
        <w:tblW w:w="9540" w:type="dxa"/>
        <w:tblInd w:w="-252" w:type="dxa"/>
        <w:tblLayout w:type="fixed"/>
        <w:tblLook w:val="01E0" w:firstRow="1" w:lastRow="1" w:firstColumn="1" w:lastColumn="1" w:noHBand="0" w:noVBand="0"/>
      </w:tblPr>
      <w:tblGrid>
        <w:gridCol w:w="2700"/>
        <w:gridCol w:w="6840"/>
      </w:tblGrid>
      <w:tr w:rsidR="00F43C0B" w:rsidRPr="00806667" w:rsidTr="00717077">
        <w:trPr>
          <w:trHeight w:val="259"/>
        </w:trPr>
        <w:tc>
          <w:tcPr>
            <w:tcW w:w="2700" w:type="dxa"/>
            <w:tcBorders>
              <w:bottom w:val="nil"/>
              <w:right w:val="nil"/>
            </w:tcBorders>
          </w:tcPr>
          <w:p w:rsidR="00F43C0B" w:rsidRPr="00806667" w:rsidRDefault="00863433" w:rsidP="00717077">
            <w:pPr>
              <w:jc w:val="both"/>
              <w:rPr>
                <w:sz w:val="28"/>
                <w:szCs w:val="28"/>
              </w:rPr>
            </w:pPr>
            <w:r>
              <w:rPr>
                <w:noProof/>
                <w:sz w:val="28"/>
                <w:szCs w:val="28"/>
              </w:rPr>
              <w:pict>
                <v:line id="_x0000_s1218" style="position:absolute;left:0;text-align:left;z-index:251821056" from="3.85pt,29.25pt" to="129.85pt,29.25pt">
                  <v:stroke endarrow="block"/>
                </v:line>
              </w:pict>
            </w:r>
            <w:r>
              <w:rPr>
                <w:sz w:val="28"/>
                <w:szCs w:val="28"/>
              </w:rPr>
            </w:r>
            <w:r>
              <w:rPr>
                <w:sz w:val="28"/>
                <w:szCs w:val="28"/>
              </w:rPr>
              <w:pict>
                <v:group id="_x0000_s1026" editas="canvas" style="width:171pt;height:90pt;mso-position-horizontal-relative:char;mso-position-vertical-relative:line" coordorigin="2201,1630" coordsize="8047,4320">
                  <o:lock v:ext="edit" aspectratio="t"/>
                  <v:shape id="_x0000_s1027" type="#_x0000_t75" style="position:absolute;left:2201;top:1630;width:8047;height:4320" o:preferrelative="f">
                    <v:fill o:detectmouseclick="t"/>
                    <v:path o:extrusionok="t" o:connecttype="none"/>
                    <o:lock v:ext="edit" text="t"/>
                  </v:shape>
                  <w10:wrap type="none"/>
                  <w10:anchorlock/>
                </v:group>
              </w:pict>
            </w:r>
          </w:p>
        </w:tc>
        <w:tc>
          <w:tcPr>
            <w:tcW w:w="6840" w:type="dxa"/>
            <w:vMerge w:val="restart"/>
            <w:tcBorders>
              <w:left w:val="nil"/>
              <w:right w:val="nil"/>
            </w:tcBorders>
          </w:tcPr>
          <w:p w:rsidR="00F43C0B" w:rsidRPr="00806667" w:rsidRDefault="00F43C0B" w:rsidP="00717077">
            <w:pPr>
              <w:jc w:val="both"/>
              <w:rPr>
                <w:sz w:val="28"/>
                <w:szCs w:val="28"/>
              </w:rPr>
            </w:pPr>
          </w:p>
          <w:p w:rsidR="00F43C0B" w:rsidRPr="00806667" w:rsidRDefault="00F43C0B" w:rsidP="00717077">
            <w:pPr>
              <w:jc w:val="both"/>
              <w:rPr>
                <w:sz w:val="28"/>
                <w:szCs w:val="28"/>
              </w:rPr>
            </w:pPr>
            <w:r w:rsidRPr="00806667">
              <w:rPr>
                <w:sz w:val="28"/>
                <w:szCs w:val="28"/>
              </w:rPr>
              <w:t>Революційно – патріотична:</w:t>
            </w:r>
          </w:p>
          <w:p w:rsidR="00F43C0B" w:rsidRPr="00806667" w:rsidRDefault="00F43C0B" w:rsidP="00F43C0B">
            <w:pPr>
              <w:numPr>
                <w:ilvl w:val="1"/>
                <w:numId w:val="36"/>
              </w:numPr>
              <w:jc w:val="both"/>
              <w:rPr>
                <w:sz w:val="28"/>
                <w:szCs w:val="28"/>
              </w:rPr>
            </w:pPr>
            <w:r w:rsidRPr="00806667">
              <w:rPr>
                <w:sz w:val="28"/>
                <w:szCs w:val="28"/>
              </w:rPr>
              <w:t>"Товаришам із тюрми";</w:t>
            </w:r>
          </w:p>
          <w:p w:rsidR="00F43C0B" w:rsidRPr="00806667" w:rsidRDefault="00F43C0B" w:rsidP="00F43C0B">
            <w:pPr>
              <w:numPr>
                <w:ilvl w:val="1"/>
                <w:numId w:val="36"/>
              </w:numPr>
              <w:jc w:val="both"/>
              <w:rPr>
                <w:sz w:val="28"/>
                <w:szCs w:val="28"/>
              </w:rPr>
            </w:pPr>
            <w:r w:rsidRPr="00806667">
              <w:rPr>
                <w:sz w:val="28"/>
                <w:szCs w:val="28"/>
              </w:rPr>
              <w:t>"Гімн" ("Вічний революціонер…");</w:t>
            </w:r>
          </w:p>
          <w:p w:rsidR="00F43C0B" w:rsidRPr="00806667" w:rsidRDefault="00F43C0B" w:rsidP="00F43C0B">
            <w:pPr>
              <w:numPr>
                <w:ilvl w:val="1"/>
                <w:numId w:val="36"/>
              </w:numPr>
              <w:jc w:val="both"/>
              <w:rPr>
                <w:sz w:val="28"/>
                <w:szCs w:val="28"/>
              </w:rPr>
            </w:pPr>
            <w:r w:rsidRPr="00806667">
              <w:rPr>
                <w:sz w:val="28"/>
                <w:szCs w:val="28"/>
              </w:rPr>
              <w:t>"Каменярі";</w:t>
            </w:r>
          </w:p>
          <w:p w:rsidR="00F43C0B" w:rsidRPr="00806667" w:rsidRDefault="00F43C0B" w:rsidP="00F43C0B">
            <w:pPr>
              <w:numPr>
                <w:ilvl w:val="1"/>
                <w:numId w:val="36"/>
              </w:numPr>
              <w:jc w:val="both"/>
              <w:rPr>
                <w:sz w:val="28"/>
                <w:szCs w:val="28"/>
              </w:rPr>
            </w:pPr>
            <w:r w:rsidRPr="00806667">
              <w:rPr>
                <w:sz w:val="28"/>
                <w:szCs w:val="28"/>
              </w:rPr>
              <w:t>"Гримить! Благодатна пора наступає";</w:t>
            </w:r>
          </w:p>
          <w:p w:rsidR="00F43C0B" w:rsidRPr="00806667" w:rsidRDefault="00F43C0B" w:rsidP="00F43C0B">
            <w:pPr>
              <w:numPr>
                <w:ilvl w:val="1"/>
                <w:numId w:val="36"/>
              </w:numPr>
              <w:jc w:val="both"/>
              <w:rPr>
                <w:sz w:val="28"/>
                <w:szCs w:val="28"/>
              </w:rPr>
            </w:pPr>
            <w:r w:rsidRPr="00806667">
              <w:rPr>
                <w:sz w:val="28"/>
                <w:szCs w:val="28"/>
              </w:rPr>
              <w:t>"Гріє сонечко!";</w:t>
            </w:r>
          </w:p>
          <w:p w:rsidR="00F43C0B" w:rsidRPr="00806667" w:rsidRDefault="00F43C0B" w:rsidP="00F43C0B">
            <w:pPr>
              <w:numPr>
                <w:ilvl w:val="1"/>
                <w:numId w:val="36"/>
              </w:numPr>
              <w:jc w:val="both"/>
              <w:rPr>
                <w:sz w:val="28"/>
                <w:szCs w:val="28"/>
              </w:rPr>
            </w:pPr>
            <w:r w:rsidRPr="00806667">
              <w:rPr>
                <w:sz w:val="28"/>
                <w:szCs w:val="28"/>
              </w:rPr>
              <w:t>"Земле, моя всеплодющая мати" та ін.</w:t>
            </w:r>
          </w:p>
        </w:tc>
      </w:tr>
      <w:tr w:rsidR="00F43C0B" w:rsidRPr="00806667" w:rsidTr="00717077">
        <w:trPr>
          <w:trHeight w:val="834"/>
        </w:trPr>
        <w:tc>
          <w:tcPr>
            <w:tcW w:w="2700" w:type="dxa"/>
            <w:tcBorders>
              <w:top w:val="nil"/>
              <w:bottom w:val="nil"/>
              <w:right w:val="nil"/>
            </w:tcBorders>
          </w:tcPr>
          <w:p w:rsidR="00F43C0B" w:rsidRPr="00806667" w:rsidRDefault="00F43C0B" w:rsidP="00717077">
            <w:pPr>
              <w:jc w:val="both"/>
              <w:rPr>
                <w:sz w:val="28"/>
                <w:szCs w:val="28"/>
              </w:rPr>
            </w:pPr>
          </w:p>
        </w:tc>
        <w:tc>
          <w:tcPr>
            <w:tcW w:w="6840" w:type="dxa"/>
            <w:vMerge/>
            <w:tcBorders>
              <w:left w:val="nil"/>
              <w:bottom w:val="nil"/>
              <w:right w:val="nil"/>
            </w:tcBorders>
          </w:tcPr>
          <w:p w:rsidR="00F43C0B" w:rsidRPr="00806667" w:rsidRDefault="00F43C0B" w:rsidP="00717077">
            <w:pPr>
              <w:jc w:val="both"/>
              <w:rPr>
                <w:sz w:val="28"/>
                <w:szCs w:val="28"/>
              </w:rPr>
            </w:pPr>
          </w:p>
        </w:tc>
      </w:tr>
      <w:tr w:rsidR="00F43C0B" w:rsidRPr="00806667" w:rsidTr="00717077">
        <w:trPr>
          <w:trHeight w:val="834"/>
        </w:trPr>
        <w:tc>
          <w:tcPr>
            <w:tcW w:w="2700" w:type="dxa"/>
            <w:tcBorders>
              <w:top w:val="nil"/>
              <w:bottom w:val="nil"/>
              <w:right w:val="nil"/>
            </w:tcBorders>
          </w:tcPr>
          <w:p w:rsidR="00F43C0B" w:rsidRPr="00806667" w:rsidRDefault="00863433" w:rsidP="00717077">
            <w:pPr>
              <w:jc w:val="both"/>
              <w:rPr>
                <w:sz w:val="28"/>
                <w:szCs w:val="28"/>
              </w:rPr>
            </w:pPr>
            <w:r>
              <w:rPr>
                <w:noProof/>
                <w:sz w:val="28"/>
                <w:szCs w:val="28"/>
              </w:rPr>
              <w:pict>
                <v:line id="_x0000_s1214" style="position:absolute;left:0;text-align:left;z-index:251816960;mso-position-horizontal-relative:text;mso-position-vertical-relative:text" from="-5.4pt,6.7pt" to="129.6pt,6.7pt">
                  <v:stroke endarrow="block"/>
                </v:line>
              </w:pict>
            </w:r>
          </w:p>
        </w:tc>
        <w:tc>
          <w:tcPr>
            <w:tcW w:w="6840" w:type="dxa"/>
            <w:tcBorders>
              <w:top w:val="nil"/>
              <w:left w:val="nil"/>
              <w:bottom w:val="nil"/>
              <w:right w:val="nil"/>
            </w:tcBorders>
          </w:tcPr>
          <w:p w:rsidR="00F43C0B" w:rsidRPr="00806667" w:rsidRDefault="00F43C0B" w:rsidP="00717077">
            <w:pPr>
              <w:jc w:val="both"/>
              <w:rPr>
                <w:sz w:val="28"/>
                <w:szCs w:val="28"/>
              </w:rPr>
            </w:pPr>
            <w:r w:rsidRPr="00806667">
              <w:rPr>
                <w:sz w:val="28"/>
                <w:szCs w:val="28"/>
              </w:rPr>
              <w:t>Інтимна лірика:</w:t>
            </w:r>
          </w:p>
          <w:p w:rsidR="00F43C0B" w:rsidRPr="00806667" w:rsidRDefault="00F43C0B" w:rsidP="00F43C0B">
            <w:pPr>
              <w:numPr>
                <w:ilvl w:val="1"/>
                <w:numId w:val="37"/>
              </w:numPr>
              <w:jc w:val="both"/>
              <w:rPr>
                <w:sz w:val="28"/>
                <w:szCs w:val="28"/>
              </w:rPr>
            </w:pPr>
            <w:r w:rsidRPr="00806667">
              <w:rPr>
                <w:sz w:val="28"/>
                <w:szCs w:val="28"/>
              </w:rPr>
              <w:t>"Червона калино, чого в лузі гнешся?";</w:t>
            </w:r>
          </w:p>
          <w:p w:rsidR="00F43C0B" w:rsidRPr="00806667" w:rsidRDefault="00863433" w:rsidP="00F43C0B">
            <w:pPr>
              <w:numPr>
                <w:ilvl w:val="1"/>
                <w:numId w:val="37"/>
              </w:numPr>
              <w:jc w:val="both"/>
              <w:rPr>
                <w:sz w:val="28"/>
                <w:szCs w:val="28"/>
              </w:rPr>
            </w:pPr>
            <w:r>
              <w:rPr>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219" type="#_x0000_t88" style="position:absolute;left:0;text-align:left;margin-left:408.6pt;margin-top:3.6pt;width:9pt;height:45.7pt;z-index:251822080"/>
              </w:pict>
            </w:r>
            <w:r w:rsidR="00F43C0B" w:rsidRPr="00806667">
              <w:rPr>
                <w:sz w:val="28"/>
                <w:szCs w:val="28"/>
              </w:rPr>
              <w:t>"Ой ти, дівчино, з горіха зерня…";</w:t>
            </w:r>
          </w:p>
          <w:p w:rsidR="00F43C0B" w:rsidRPr="00806667" w:rsidRDefault="00F43C0B" w:rsidP="00F43C0B">
            <w:pPr>
              <w:numPr>
                <w:ilvl w:val="1"/>
                <w:numId w:val="37"/>
              </w:numPr>
              <w:jc w:val="both"/>
              <w:rPr>
                <w:sz w:val="28"/>
                <w:szCs w:val="28"/>
              </w:rPr>
            </w:pPr>
            <w:r w:rsidRPr="00806667">
              <w:rPr>
                <w:sz w:val="28"/>
                <w:szCs w:val="28"/>
              </w:rPr>
              <w:t>"Чого являєшся мені у сні ?" ;</w:t>
            </w:r>
          </w:p>
          <w:p w:rsidR="00F43C0B" w:rsidRPr="00806667" w:rsidRDefault="00F43C0B" w:rsidP="00F43C0B">
            <w:pPr>
              <w:numPr>
                <w:ilvl w:val="1"/>
                <w:numId w:val="37"/>
              </w:numPr>
              <w:jc w:val="both"/>
              <w:rPr>
                <w:sz w:val="28"/>
                <w:szCs w:val="28"/>
              </w:rPr>
            </w:pPr>
            <w:r w:rsidRPr="00806667">
              <w:rPr>
                <w:sz w:val="28"/>
                <w:szCs w:val="28"/>
              </w:rPr>
              <w:t>"Тричі являлася мені любов"  та ін.</w:t>
            </w:r>
          </w:p>
        </w:tc>
      </w:tr>
      <w:tr w:rsidR="00F43C0B" w:rsidRPr="00806667" w:rsidTr="00717077">
        <w:trPr>
          <w:trHeight w:val="834"/>
        </w:trPr>
        <w:tc>
          <w:tcPr>
            <w:tcW w:w="2700" w:type="dxa"/>
            <w:tcBorders>
              <w:top w:val="nil"/>
              <w:bottom w:val="nil"/>
              <w:right w:val="nil"/>
            </w:tcBorders>
          </w:tcPr>
          <w:p w:rsidR="00F43C0B" w:rsidRPr="00806667" w:rsidRDefault="00863433" w:rsidP="00717077">
            <w:pPr>
              <w:jc w:val="both"/>
              <w:rPr>
                <w:sz w:val="28"/>
                <w:szCs w:val="28"/>
              </w:rPr>
            </w:pPr>
            <w:r>
              <w:rPr>
                <w:noProof/>
                <w:sz w:val="28"/>
                <w:szCs w:val="28"/>
              </w:rPr>
              <w:pict>
                <v:line id="_x0000_s1215" style="position:absolute;left:0;text-align:left;z-index:251817984;mso-position-horizontal-relative:text;mso-position-vertical-relative:text" from="-5.4pt,12pt" to="129.6pt,12pt">
                  <v:stroke endarrow="block"/>
                </v:line>
              </w:pict>
            </w:r>
          </w:p>
        </w:tc>
        <w:tc>
          <w:tcPr>
            <w:tcW w:w="6840" w:type="dxa"/>
            <w:tcBorders>
              <w:top w:val="nil"/>
              <w:left w:val="nil"/>
              <w:bottom w:val="nil"/>
              <w:right w:val="nil"/>
            </w:tcBorders>
          </w:tcPr>
          <w:p w:rsidR="00F43C0B" w:rsidRPr="00806667" w:rsidRDefault="00F43C0B" w:rsidP="00717077">
            <w:pPr>
              <w:jc w:val="both"/>
              <w:rPr>
                <w:sz w:val="28"/>
                <w:szCs w:val="28"/>
              </w:rPr>
            </w:pPr>
            <w:r w:rsidRPr="00806667">
              <w:rPr>
                <w:sz w:val="28"/>
                <w:szCs w:val="28"/>
              </w:rPr>
              <w:t>Цикл полемічної лірики:</w:t>
            </w:r>
          </w:p>
          <w:p w:rsidR="00F43C0B" w:rsidRPr="00806667" w:rsidRDefault="00F43C0B" w:rsidP="00717077">
            <w:pPr>
              <w:jc w:val="both"/>
              <w:rPr>
                <w:sz w:val="28"/>
                <w:szCs w:val="28"/>
              </w:rPr>
            </w:pPr>
            <w:r w:rsidRPr="00806667">
              <w:rPr>
                <w:sz w:val="28"/>
                <w:szCs w:val="28"/>
              </w:rPr>
              <w:t>"Поклони"</w:t>
            </w:r>
          </w:p>
        </w:tc>
      </w:tr>
      <w:tr w:rsidR="00F43C0B" w:rsidRPr="00806667" w:rsidTr="00717077">
        <w:trPr>
          <w:trHeight w:val="834"/>
        </w:trPr>
        <w:tc>
          <w:tcPr>
            <w:tcW w:w="2700" w:type="dxa"/>
            <w:tcBorders>
              <w:top w:val="nil"/>
              <w:bottom w:val="single" w:sz="4" w:space="0" w:color="auto"/>
              <w:right w:val="nil"/>
            </w:tcBorders>
          </w:tcPr>
          <w:p w:rsidR="00F43C0B" w:rsidRPr="00806667" w:rsidRDefault="00863433" w:rsidP="00717077">
            <w:pPr>
              <w:jc w:val="both"/>
              <w:rPr>
                <w:sz w:val="28"/>
                <w:szCs w:val="28"/>
              </w:rPr>
            </w:pPr>
            <w:r>
              <w:rPr>
                <w:noProof/>
                <w:sz w:val="28"/>
                <w:szCs w:val="28"/>
              </w:rPr>
              <w:lastRenderedPageBreak/>
              <w:pict>
                <v:line id="_x0000_s1216" style="position:absolute;left:0;text-align:left;flip:y;z-index:251819008;mso-position-horizontal-relative:text;mso-position-vertical-relative:text" from="-5.4pt,8.05pt" to="129.85pt,8.7pt">
                  <v:stroke endarrow="block"/>
                </v:line>
              </w:pict>
            </w:r>
          </w:p>
        </w:tc>
        <w:tc>
          <w:tcPr>
            <w:tcW w:w="6840" w:type="dxa"/>
            <w:tcBorders>
              <w:top w:val="nil"/>
              <w:left w:val="nil"/>
              <w:bottom w:val="single" w:sz="4" w:space="0" w:color="auto"/>
              <w:right w:val="nil"/>
            </w:tcBorders>
          </w:tcPr>
          <w:p w:rsidR="00F43C0B" w:rsidRPr="00806667" w:rsidRDefault="00F43C0B" w:rsidP="00717077">
            <w:pPr>
              <w:tabs>
                <w:tab w:val="center" w:pos="3312"/>
              </w:tabs>
              <w:jc w:val="both"/>
              <w:rPr>
                <w:sz w:val="28"/>
                <w:szCs w:val="28"/>
              </w:rPr>
            </w:pPr>
            <w:r w:rsidRPr="00806667">
              <w:rPr>
                <w:sz w:val="28"/>
                <w:szCs w:val="28"/>
              </w:rPr>
              <w:t>Філософська:</w:t>
            </w:r>
            <w:r w:rsidRPr="00806667">
              <w:rPr>
                <w:sz w:val="28"/>
                <w:szCs w:val="28"/>
              </w:rPr>
              <w:tab/>
              <w:t xml:space="preserve">      поезії із циклу "Із книги Кааф";</w:t>
            </w:r>
          </w:p>
          <w:p w:rsidR="00F43C0B" w:rsidRPr="00806667" w:rsidRDefault="00F43C0B" w:rsidP="00717077">
            <w:pPr>
              <w:tabs>
                <w:tab w:val="center" w:pos="3312"/>
              </w:tabs>
              <w:jc w:val="both"/>
              <w:rPr>
                <w:sz w:val="28"/>
                <w:szCs w:val="28"/>
              </w:rPr>
            </w:pPr>
            <w:r w:rsidRPr="00806667">
              <w:rPr>
                <w:sz w:val="28"/>
                <w:szCs w:val="28"/>
              </w:rPr>
              <w:t xml:space="preserve">                              поезії із циклу "Легенди";</w:t>
            </w:r>
          </w:p>
          <w:p w:rsidR="00F43C0B" w:rsidRPr="00806667" w:rsidRDefault="00F43C0B" w:rsidP="00717077">
            <w:pPr>
              <w:tabs>
                <w:tab w:val="center" w:pos="3312"/>
              </w:tabs>
              <w:jc w:val="both"/>
              <w:rPr>
                <w:sz w:val="28"/>
                <w:szCs w:val="28"/>
              </w:rPr>
            </w:pPr>
            <w:r w:rsidRPr="00806667">
              <w:rPr>
                <w:sz w:val="28"/>
                <w:szCs w:val="28"/>
              </w:rPr>
              <w:t xml:space="preserve">                              "Сідоглавому";</w:t>
            </w:r>
          </w:p>
          <w:p w:rsidR="00F43C0B" w:rsidRPr="00806667" w:rsidRDefault="00F43C0B" w:rsidP="00717077">
            <w:pPr>
              <w:tabs>
                <w:tab w:val="center" w:pos="3312"/>
              </w:tabs>
              <w:jc w:val="both"/>
              <w:rPr>
                <w:sz w:val="28"/>
                <w:szCs w:val="28"/>
              </w:rPr>
            </w:pPr>
            <w:r w:rsidRPr="00806667">
              <w:rPr>
                <w:sz w:val="28"/>
                <w:szCs w:val="28"/>
              </w:rPr>
              <w:t xml:space="preserve">                               "Декадент" та ін.</w:t>
            </w:r>
          </w:p>
          <w:p w:rsidR="00F43C0B" w:rsidRPr="00806667" w:rsidRDefault="00F43C0B" w:rsidP="00717077">
            <w:pPr>
              <w:tabs>
                <w:tab w:val="center" w:pos="3312"/>
              </w:tabs>
              <w:jc w:val="both"/>
              <w:rPr>
                <w:sz w:val="28"/>
                <w:szCs w:val="28"/>
              </w:rPr>
            </w:pPr>
            <w:r w:rsidRPr="00806667">
              <w:rPr>
                <w:sz w:val="28"/>
                <w:szCs w:val="28"/>
              </w:rPr>
              <w:t>Пейзажна:</w:t>
            </w:r>
            <w:r w:rsidRPr="00806667">
              <w:rPr>
                <w:sz w:val="28"/>
                <w:szCs w:val="28"/>
              </w:rPr>
              <w:tab/>
              <w:t xml:space="preserve">             "В село ходив. Душу щемить і досі";</w:t>
            </w:r>
          </w:p>
          <w:p w:rsidR="00F43C0B" w:rsidRPr="00806667" w:rsidRDefault="00863433" w:rsidP="00717077">
            <w:pPr>
              <w:tabs>
                <w:tab w:val="center" w:pos="3312"/>
              </w:tabs>
              <w:jc w:val="both"/>
              <w:rPr>
                <w:sz w:val="28"/>
                <w:szCs w:val="28"/>
              </w:rPr>
            </w:pPr>
            <w:r>
              <w:rPr>
                <w:noProof/>
                <w:sz w:val="28"/>
                <w:szCs w:val="28"/>
              </w:rPr>
              <w:pict>
                <v:line id="_x0000_s1217" style="position:absolute;left:0;text-align:left;flip:y;z-index:251820032" from="-140.4pt,-15.15pt" to="-5.15pt,-14.5pt">
                  <v:stroke endarrow="block"/>
                </v:line>
              </w:pict>
            </w:r>
            <w:r w:rsidR="00F43C0B" w:rsidRPr="00806667">
              <w:rPr>
                <w:sz w:val="28"/>
                <w:szCs w:val="28"/>
              </w:rPr>
              <w:t xml:space="preserve">                                "Ніч. Довкола тихо, мертво";</w:t>
            </w:r>
          </w:p>
          <w:p w:rsidR="00F43C0B" w:rsidRPr="00806667" w:rsidRDefault="00F43C0B" w:rsidP="00717077">
            <w:pPr>
              <w:tabs>
                <w:tab w:val="center" w:pos="3312"/>
              </w:tabs>
              <w:jc w:val="both"/>
              <w:rPr>
                <w:sz w:val="28"/>
                <w:szCs w:val="28"/>
              </w:rPr>
            </w:pPr>
            <w:r w:rsidRPr="00806667">
              <w:rPr>
                <w:sz w:val="28"/>
                <w:szCs w:val="28"/>
              </w:rPr>
              <w:t xml:space="preserve">                                "Ходив вітер по житі";</w:t>
            </w:r>
          </w:p>
          <w:p w:rsidR="00F43C0B" w:rsidRPr="00806667" w:rsidRDefault="00F43C0B" w:rsidP="00717077">
            <w:pPr>
              <w:tabs>
                <w:tab w:val="center" w:pos="3312"/>
              </w:tabs>
              <w:jc w:val="both"/>
              <w:rPr>
                <w:sz w:val="28"/>
                <w:szCs w:val="28"/>
              </w:rPr>
            </w:pPr>
            <w:r w:rsidRPr="00806667">
              <w:rPr>
                <w:sz w:val="28"/>
                <w:szCs w:val="28"/>
              </w:rPr>
              <w:t xml:space="preserve">                                 "Над великою рікою" та ін.</w:t>
            </w:r>
          </w:p>
          <w:p w:rsidR="00F43C0B" w:rsidRPr="00806667" w:rsidRDefault="00F43C0B" w:rsidP="00717077">
            <w:pPr>
              <w:tabs>
                <w:tab w:val="center" w:pos="3312"/>
              </w:tabs>
              <w:jc w:val="both"/>
              <w:rPr>
                <w:sz w:val="28"/>
                <w:szCs w:val="28"/>
              </w:rPr>
            </w:pPr>
          </w:p>
        </w:tc>
      </w:tr>
    </w:tbl>
    <w:p w:rsidR="00F43C0B" w:rsidRPr="00806667" w:rsidRDefault="00F43C0B" w:rsidP="00F43C0B">
      <w:pPr>
        <w:ind w:left="540"/>
        <w:jc w:val="both"/>
        <w:rPr>
          <w:sz w:val="28"/>
          <w:szCs w:val="28"/>
        </w:rPr>
      </w:pPr>
    </w:p>
    <w:p w:rsidR="00F43C0B" w:rsidRPr="00806667" w:rsidRDefault="00F43C0B" w:rsidP="00F43C0B">
      <w:pPr>
        <w:ind w:left="540"/>
        <w:jc w:val="both"/>
        <w:rPr>
          <w:sz w:val="28"/>
          <w:szCs w:val="28"/>
        </w:rPr>
      </w:pPr>
      <w:r w:rsidRPr="00806667">
        <w:rPr>
          <w:sz w:val="28"/>
          <w:szCs w:val="28"/>
        </w:rPr>
        <w:t>10. Повідомлення-дослідження учня "Жанрова специфіка поезії І.Франка".</w:t>
      </w:r>
    </w:p>
    <w:p w:rsidR="00F43C0B" w:rsidRPr="00806667" w:rsidRDefault="00F43C0B" w:rsidP="00F43C0B">
      <w:pPr>
        <w:ind w:firstLine="540"/>
        <w:jc w:val="both"/>
        <w:rPr>
          <w:b/>
          <w:sz w:val="28"/>
          <w:szCs w:val="28"/>
        </w:rPr>
      </w:pPr>
      <w:r w:rsidRPr="00806667">
        <w:rPr>
          <w:sz w:val="28"/>
          <w:szCs w:val="28"/>
        </w:rPr>
        <w:t>І.Франко використовував різні поетичні жанри: гімни (величальні пісні), сатира, рубаї (чотиривірші), співомовки, роздуми  та ін. Жанрову специфіку поезії І.Франка можна представити за допомогою алгоритму:</w:t>
      </w:r>
      <w:r w:rsidRPr="00806667">
        <w:rPr>
          <w:b/>
          <w:sz w:val="28"/>
          <w:szCs w:val="28"/>
        </w:rPr>
        <w:t xml:space="preserve">                                       </w:t>
      </w:r>
    </w:p>
    <w:p w:rsidR="00F43C0B" w:rsidRPr="00806667" w:rsidRDefault="00F43C0B" w:rsidP="00F43C0B">
      <w:pPr>
        <w:ind w:firstLine="540"/>
        <w:jc w:val="both"/>
        <w:rPr>
          <w:b/>
          <w:sz w:val="28"/>
          <w:szCs w:val="28"/>
        </w:rPr>
      </w:pPr>
      <w:r w:rsidRPr="00806667">
        <w:rPr>
          <w:b/>
          <w:sz w:val="28"/>
          <w:szCs w:val="28"/>
        </w:rPr>
        <w:t xml:space="preserve">                                   </w:t>
      </w:r>
    </w:p>
    <w:p w:rsidR="00F43C0B" w:rsidRPr="00806667" w:rsidRDefault="00F43C0B" w:rsidP="00F43C0B">
      <w:pPr>
        <w:ind w:firstLine="540"/>
        <w:jc w:val="both"/>
        <w:rPr>
          <w:b/>
          <w:sz w:val="28"/>
          <w:szCs w:val="28"/>
        </w:rPr>
      </w:pPr>
      <w:r w:rsidRPr="00806667">
        <w:rPr>
          <w:b/>
          <w:sz w:val="28"/>
          <w:szCs w:val="28"/>
        </w:rPr>
        <w:t xml:space="preserve">                                 Жанри поезії І.Франка</w:t>
      </w:r>
    </w:p>
    <w:p w:rsidR="00F43C0B" w:rsidRPr="00806667" w:rsidRDefault="00863433" w:rsidP="00F43C0B">
      <w:pPr>
        <w:ind w:firstLine="540"/>
        <w:jc w:val="both"/>
        <w:rPr>
          <w:sz w:val="28"/>
          <w:szCs w:val="28"/>
        </w:rPr>
      </w:pPr>
      <w:r>
        <w:rPr>
          <w:noProof/>
          <w:sz w:val="28"/>
          <w:szCs w:val="28"/>
        </w:rPr>
        <w:pict>
          <v:line id="_x0000_s1237" style="position:absolute;left:0;text-align:left;z-index:251840512" from="234pt,2.85pt" to="234pt,335.85pt">
            <v:stroke endarrow="block"/>
          </v:line>
        </w:pict>
      </w:r>
      <w:r>
        <w:rPr>
          <w:noProof/>
          <w:sz w:val="28"/>
          <w:szCs w:val="28"/>
        </w:rPr>
        <w:pict>
          <v:line id="_x0000_s1236" style="position:absolute;left:0;text-align:left;z-index:251839488" from="234pt,2.85pt" to="306pt,236.85pt">
            <v:stroke endarrow="block"/>
          </v:line>
        </w:pict>
      </w:r>
      <w:r>
        <w:rPr>
          <w:noProof/>
          <w:sz w:val="28"/>
          <w:szCs w:val="28"/>
        </w:rPr>
        <w:pict>
          <v:line id="_x0000_s1235" style="position:absolute;left:0;text-align:left;flip:x;z-index:251838464" from="171pt,2.85pt" to="234pt,227.85pt">
            <v:stroke endarrow="block"/>
          </v:line>
        </w:pict>
      </w:r>
      <w:r>
        <w:rPr>
          <w:noProof/>
          <w:sz w:val="28"/>
          <w:szCs w:val="28"/>
        </w:rPr>
        <w:pict>
          <v:line id="_x0000_s1234" style="position:absolute;left:0;text-align:left;z-index:251837440" from="234pt,2.85pt" to="342pt,164.85pt">
            <v:stroke endarrow="block"/>
          </v:line>
        </w:pict>
      </w:r>
      <w:r>
        <w:rPr>
          <w:noProof/>
          <w:sz w:val="28"/>
          <w:szCs w:val="28"/>
        </w:rPr>
        <w:pict>
          <v:line id="_x0000_s1233" style="position:absolute;left:0;text-align:left;flip:x;z-index:251836416" from="108pt,2.85pt" to="234pt,164.85pt">
            <v:stroke endarrow="block"/>
          </v:line>
        </w:pict>
      </w:r>
      <w:r>
        <w:rPr>
          <w:noProof/>
          <w:sz w:val="28"/>
          <w:szCs w:val="28"/>
        </w:rPr>
        <w:pict>
          <v:line id="_x0000_s1232" style="position:absolute;left:0;text-align:left;z-index:251835392" from="234pt,2.85pt" to="369pt,101.85pt">
            <v:stroke endarrow="block"/>
          </v:line>
        </w:pict>
      </w:r>
      <w:r>
        <w:rPr>
          <w:noProof/>
          <w:sz w:val="28"/>
          <w:szCs w:val="28"/>
        </w:rPr>
        <w:pict>
          <v:line id="_x0000_s1231" style="position:absolute;left:0;text-align:left;flip:x;z-index:251834368" from="90pt,2.85pt" to="234pt,101.85pt">
            <v:stroke endarrow="block"/>
          </v:line>
        </w:pict>
      </w:r>
      <w:r>
        <w:rPr>
          <w:noProof/>
          <w:sz w:val="28"/>
          <w:szCs w:val="28"/>
        </w:rPr>
        <w:pict>
          <v:line id="_x0000_s1230" style="position:absolute;left:0;text-align:left;z-index:251833344" from="234pt,2.85pt" to="405pt,38.85pt">
            <v:stroke endarrow="block"/>
          </v:line>
        </w:pict>
      </w:r>
      <w:r>
        <w:rPr>
          <w:noProof/>
          <w:sz w:val="28"/>
          <w:szCs w:val="28"/>
        </w:rPr>
        <w:pict>
          <v:line id="_x0000_s1229" style="position:absolute;left:0;text-align:left;flip:x;z-index:251832320" from="63pt,2.85pt" to="234pt,38.85pt">
            <v:stroke endarrow="block"/>
          </v:line>
        </w:pict>
      </w:r>
      <w:r>
        <w:rPr>
          <w:noProof/>
          <w:sz w:val="28"/>
          <w:szCs w:val="28"/>
        </w:rPr>
        <w:pict>
          <v:rect id="_x0000_s1228" style="position:absolute;left:0;text-align:left;margin-left:270pt;margin-top:236.7pt;width:162pt;height:45pt;z-index:251831296" strokecolor="white">
            <v:textbox style="mso-next-textbox:#_x0000_s1228">
              <w:txbxContent>
                <w:p w:rsidR="00F43C0B" w:rsidRPr="0007442E" w:rsidRDefault="00F43C0B" w:rsidP="00F43C0B">
                  <w:pPr>
                    <w:jc w:val="center"/>
                  </w:pPr>
                  <w:r>
                    <w:rPr>
                      <w:szCs w:val="28"/>
                    </w:rPr>
                    <w:t>"</w:t>
                  </w:r>
                  <w:r w:rsidRPr="0007442E">
                    <w:rPr>
                      <w:szCs w:val="28"/>
                    </w:rPr>
                    <w:t>образки</w:t>
                  </w:r>
                  <w:r>
                    <w:rPr>
                      <w:szCs w:val="28"/>
                    </w:rPr>
                    <w:t>"</w:t>
                  </w:r>
                  <w:r w:rsidRPr="0007442E">
                    <w:rPr>
                      <w:szCs w:val="28"/>
                    </w:rPr>
                    <w:t xml:space="preserve"> з народного</w:t>
                  </w:r>
                  <w:r>
                    <w:t xml:space="preserve"> життя</w:t>
                  </w:r>
                </w:p>
              </w:txbxContent>
            </v:textbox>
          </v:rect>
        </w:pict>
      </w:r>
      <w:r>
        <w:rPr>
          <w:noProof/>
          <w:sz w:val="28"/>
          <w:szCs w:val="28"/>
        </w:rPr>
        <w:pict>
          <v:rect id="_x0000_s1227" style="position:absolute;left:0;text-align:left;margin-left:4in;margin-top:164.7pt;width:117pt;height:27pt;z-index:251830272" strokecolor="white">
            <v:textbox style="mso-next-textbox:#_x0000_s1227">
              <w:txbxContent>
                <w:p w:rsidR="00F43C0B" w:rsidRPr="0007442E" w:rsidRDefault="00F43C0B" w:rsidP="00F43C0B">
                  <w:pPr>
                    <w:rPr>
                      <w:szCs w:val="28"/>
                    </w:rPr>
                  </w:pPr>
                  <w:r>
                    <w:rPr>
                      <w:szCs w:val="28"/>
                    </w:rPr>
                    <w:t xml:space="preserve">        послання</w:t>
                  </w:r>
                </w:p>
              </w:txbxContent>
            </v:textbox>
          </v:rect>
        </w:pict>
      </w:r>
      <w:r>
        <w:rPr>
          <w:noProof/>
          <w:sz w:val="28"/>
          <w:szCs w:val="28"/>
        </w:rPr>
        <w:pict>
          <v:rect id="_x0000_s1226" style="position:absolute;left:0;text-align:left;margin-left:324pt;margin-top:101.85pt;width:108pt;height:27pt;z-index:251829248" strokecolor="white">
            <v:textbox style="mso-next-textbox:#_x0000_s1226">
              <w:txbxContent>
                <w:p w:rsidR="00F43C0B" w:rsidRPr="0007442E" w:rsidRDefault="00F43C0B" w:rsidP="00F43C0B">
                  <w:pPr>
                    <w:rPr>
                      <w:szCs w:val="28"/>
                    </w:rPr>
                  </w:pPr>
                  <w:r>
                    <w:rPr>
                      <w:szCs w:val="28"/>
                    </w:rPr>
                    <w:t>вірші - пародії</w:t>
                  </w:r>
                </w:p>
              </w:txbxContent>
            </v:textbox>
          </v:rect>
        </w:pict>
      </w:r>
      <w:r>
        <w:rPr>
          <w:noProof/>
          <w:sz w:val="28"/>
          <w:szCs w:val="28"/>
        </w:rPr>
        <w:pict>
          <v:rect id="_x0000_s1223" style="position:absolute;left:0;text-align:left;margin-left:53.85pt;margin-top:164.7pt;width:126pt;height:27pt;z-index:251826176" strokecolor="white">
            <v:textbox style="mso-next-textbox:#_x0000_s1223">
              <w:txbxContent>
                <w:p w:rsidR="00F43C0B" w:rsidRPr="00C43955" w:rsidRDefault="00F43C0B" w:rsidP="00F43C0B">
                  <w:pPr>
                    <w:rPr>
                      <w:szCs w:val="28"/>
                    </w:rPr>
                  </w:pPr>
                  <w:r>
                    <w:rPr>
                      <w:szCs w:val="28"/>
                    </w:rPr>
                    <w:t>коломийки</w:t>
                  </w:r>
                </w:p>
              </w:txbxContent>
            </v:textbox>
          </v:rect>
        </w:pict>
      </w:r>
      <w:r>
        <w:rPr>
          <w:noProof/>
          <w:sz w:val="28"/>
          <w:szCs w:val="28"/>
        </w:rPr>
        <w:pict>
          <v:rect id="_x0000_s1222" style="position:absolute;left:0;text-align:left;margin-left:36pt;margin-top:101.85pt;width:99pt;height:27pt;z-index:251825152" strokecolor="white">
            <v:textbox style="mso-next-textbox:#_x0000_s1222">
              <w:txbxContent>
                <w:p w:rsidR="00F43C0B" w:rsidRPr="00C43955" w:rsidRDefault="00F43C0B" w:rsidP="00F43C0B">
                  <w:pPr>
                    <w:rPr>
                      <w:szCs w:val="28"/>
                    </w:rPr>
                  </w:pPr>
                  <w:r w:rsidRPr="00C43955">
                    <w:rPr>
                      <w:szCs w:val="28"/>
                    </w:rPr>
                    <w:t>співомовки</w:t>
                  </w:r>
                </w:p>
              </w:txbxContent>
            </v:textbox>
          </v:rect>
        </w:pict>
      </w:r>
      <w:r>
        <w:rPr>
          <w:noProof/>
          <w:sz w:val="28"/>
          <w:szCs w:val="28"/>
        </w:rPr>
        <w:pict>
          <v:rect id="_x0000_s1224" style="position:absolute;left:0;text-align:left;margin-left:9pt;margin-top:227.85pt;width:189pt;height:63pt;z-index:251827200" strokecolor="white">
            <v:textbox style="mso-next-textbox:#_x0000_s1224">
              <w:txbxContent>
                <w:p w:rsidR="00F43C0B" w:rsidRPr="0007442E" w:rsidRDefault="00F43C0B" w:rsidP="00F43C0B">
                  <w:pPr>
                    <w:jc w:val="center"/>
                    <w:rPr>
                      <w:szCs w:val="28"/>
                    </w:rPr>
                  </w:pPr>
                  <w:r>
                    <w:rPr>
                      <w:szCs w:val="28"/>
                    </w:rPr>
                    <w:t xml:space="preserve">                           в</w:t>
                  </w:r>
                  <w:r w:rsidRPr="0007442E">
                    <w:rPr>
                      <w:szCs w:val="28"/>
                    </w:rPr>
                    <w:t>ірші</w:t>
                  </w:r>
                  <w:r>
                    <w:rPr>
                      <w:szCs w:val="28"/>
                    </w:rPr>
                    <w:t>-г</w:t>
                  </w:r>
                  <w:r w:rsidRPr="0007442E">
                    <w:rPr>
                      <w:szCs w:val="28"/>
                    </w:rPr>
                    <w:t xml:space="preserve">імни </w:t>
                  </w:r>
                </w:p>
              </w:txbxContent>
            </v:textbox>
          </v:rect>
        </w:pict>
      </w:r>
      <w:r>
        <w:rPr>
          <w:noProof/>
          <w:sz w:val="28"/>
          <w:szCs w:val="28"/>
        </w:rPr>
        <w:pict>
          <v:rect id="_x0000_s1220" style="position:absolute;left:0;text-align:left;margin-left:-9pt;margin-top:38.85pt;width:126pt;height:27pt;z-index:251823104" strokecolor="white">
            <v:textbox style="mso-next-textbox:#_x0000_s1220">
              <w:txbxContent>
                <w:p w:rsidR="00F43C0B" w:rsidRPr="00C43955" w:rsidRDefault="00F43C0B" w:rsidP="00F43C0B">
                  <w:pPr>
                    <w:rPr>
                      <w:szCs w:val="28"/>
                    </w:rPr>
                  </w:pPr>
                  <w:r>
                    <w:rPr>
                      <w:szCs w:val="28"/>
                    </w:rPr>
                    <w:t>вірші - роздуми</w:t>
                  </w:r>
                </w:p>
              </w:txbxContent>
            </v:textbox>
          </v:rect>
        </w:pict>
      </w:r>
      <w:r>
        <w:rPr>
          <w:noProof/>
          <w:sz w:val="28"/>
          <w:szCs w:val="28"/>
        </w:rPr>
        <w:pict>
          <v:rect id="_x0000_s1225" style="position:absolute;left:0;text-align:left;margin-left:5in;margin-top:38.85pt;width:117pt;height:27pt;z-index:251828224" strokecolor="white">
            <v:textbox style="mso-next-textbox:#_x0000_s1225">
              <w:txbxContent>
                <w:p w:rsidR="00F43C0B" w:rsidRPr="0007442E" w:rsidRDefault="00F43C0B" w:rsidP="00F43C0B">
                  <w:pPr>
                    <w:rPr>
                      <w:szCs w:val="28"/>
                    </w:rPr>
                  </w:pPr>
                  <w:r>
                    <w:rPr>
                      <w:szCs w:val="28"/>
                    </w:rPr>
                    <w:t>сатиричні вірші</w:t>
                  </w:r>
                </w:p>
              </w:txbxContent>
            </v:textbox>
          </v:rect>
        </w:pict>
      </w:r>
      <w:r w:rsidR="00F43C0B" w:rsidRPr="00806667">
        <w:rPr>
          <w:sz w:val="28"/>
          <w:szCs w:val="28"/>
        </w:rPr>
        <w:t xml:space="preserve">     </w:t>
      </w: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863433" w:rsidP="00F43C0B">
      <w:pPr>
        <w:jc w:val="both"/>
        <w:rPr>
          <w:sz w:val="28"/>
          <w:szCs w:val="28"/>
        </w:rPr>
      </w:pPr>
      <w:r>
        <w:rPr>
          <w:noProof/>
          <w:sz w:val="28"/>
          <w:szCs w:val="28"/>
        </w:rPr>
        <w:pict>
          <v:rect id="_x0000_s1221" style="position:absolute;left:0;text-align:left;margin-left:126pt;margin-top:6.4pt;width:207pt;height:36pt;z-index:251824128" strokecolor="white">
            <v:textbox>
              <w:txbxContent>
                <w:p w:rsidR="00F43C0B" w:rsidRPr="00C43955" w:rsidRDefault="00F43C0B" w:rsidP="00F43C0B">
                  <w:pPr>
                    <w:rPr>
                      <w:szCs w:val="28"/>
                    </w:rPr>
                  </w:pPr>
                  <w:r>
                    <w:rPr>
                      <w:szCs w:val="28"/>
                    </w:rPr>
                    <w:t xml:space="preserve">                        р</w:t>
                  </w:r>
                  <w:r w:rsidRPr="00C43955">
                    <w:rPr>
                      <w:szCs w:val="28"/>
                    </w:rPr>
                    <w:t xml:space="preserve">убаї </w:t>
                  </w:r>
                </w:p>
                <w:p w:rsidR="00F43C0B" w:rsidRPr="00C43955" w:rsidRDefault="00F43C0B" w:rsidP="00F43C0B">
                  <w:r>
                    <w:t xml:space="preserve"> </w:t>
                  </w:r>
                </w:p>
              </w:txbxContent>
            </v:textbox>
          </v:rect>
        </w:pict>
      </w: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ind w:left="720"/>
        <w:jc w:val="both"/>
        <w:rPr>
          <w:sz w:val="28"/>
          <w:szCs w:val="28"/>
        </w:rPr>
      </w:pPr>
      <w:r w:rsidRPr="00806667">
        <w:rPr>
          <w:sz w:val="28"/>
          <w:szCs w:val="28"/>
        </w:rPr>
        <w:t>11. Словникова робота</w:t>
      </w:r>
    </w:p>
    <w:p w:rsidR="00F43C0B" w:rsidRPr="00806667" w:rsidRDefault="00F43C0B" w:rsidP="00F43C0B">
      <w:pPr>
        <w:ind w:hanging="720"/>
        <w:jc w:val="both"/>
        <w:rPr>
          <w:sz w:val="28"/>
          <w:szCs w:val="28"/>
        </w:rPr>
      </w:pPr>
      <w:r w:rsidRPr="00806667">
        <w:rPr>
          <w:sz w:val="28"/>
          <w:szCs w:val="28"/>
        </w:rPr>
        <w:tab/>
      </w:r>
      <w:r w:rsidRPr="00806667">
        <w:rPr>
          <w:sz w:val="28"/>
          <w:szCs w:val="28"/>
        </w:rPr>
        <w:tab/>
        <w:t>Громадсько-політична лірика – це поетичні твори, у яких ліричний герой висловлює свої думки, почуття і переживання, що пов’язані з поглядами, передчуттями передових людей того часу.</w:t>
      </w:r>
    </w:p>
    <w:p w:rsidR="00F43C0B" w:rsidRPr="00806667" w:rsidRDefault="00F43C0B" w:rsidP="00F43C0B">
      <w:pPr>
        <w:ind w:left="720"/>
        <w:jc w:val="both"/>
        <w:rPr>
          <w:sz w:val="28"/>
          <w:szCs w:val="28"/>
        </w:rPr>
      </w:pPr>
      <w:r w:rsidRPr="00806667">
        <w:rPr>
          <w:sz w:val="28"/>
          <w:szCs w:val="28"/>
        </w:rPr>
        <w:t>12.Розповідь учителя</w:t>
      </w:r>
    </w:p>
    <w:p w:rsidR="00F43C0B" w:rsidRPr="00806667" w:rsidRDefault="00F43C0B" w:rsidP="00F43C0B">
      <w:pPr>
        <w:ind w:hanging="720"/>
        <w:jc w:val="both"/>
        <w:rPr>
          <w:sz w:val="28"/>
          <w:szCs w:val="28"/>
        </w:rPr>
      </w:pPr>
      <w:r w:rsidRPr="00806667">
        <w:rPr>
          <w:sz w:val="28"/>
          <w:szCs w:val="28"/>
        </w:rPr>
        <w:lastRenderedPageBreak/>
        <w:tab/>
      </w:r>
      <w:r w:rsidRPr="00806667">
        <w:rPr>
          <w:sz w:val="28"/>
          <w:szCs w:val="28"/>
        </w:rPr>
        <w:tab/>
        <w:t>Героєм громадянської (або революційно-патріотичної) лірики І.Франка стає людина – борець, що піднялася на боротьбу за свою волю і незалежність. Класичними зразками революційно-патріотичної лірики є вірші І.Франка "Товаришам із тюрми", "Каменярі", "Беркут", "На суді", "Гімн" ("Вічний революціонер…"), "Гадки на межі" та ін. Це поезія, що сповнена передчуттям соціальної бурі, полум’яною вірою у світле майбутнє рідного народу. З таких віршів склалася збірка "З вершин і низин", яку митець присвятив своїй дружині  Ользі Хоружинській. Перше видання збірки датується 1887 роком, друге –  1893. Поезія збірки звучала, як голос болю, гніву, правди, що йде з глибин народних низів, розкривала велику силу народу, його прагнення осягнути вершини соціальної справедливості, зійти на висоти, з яких видно світло вселюдських ідеалів.</w:t>
      </w:r>
    </w:p>
    <w:p w:rsidR="00F43C0B" w:rsidRPr="00806667" w:rsidRDefault="00F43C0B" w:rsidP="00F43C0B">
      <w:pPr>
        <w:ind w:hanging="720"/>
        <w:jc w:val="both"/>
        <w:rPr>
          <w:sz w:val="28"/>
          <w:szCs w:val="28"/>
        </w:rPr>
      </w:pPr>
      <w:r w:rsidRPr="00806667">
        <w:rPr>
          <w:sz w:val="28"/>
          <w:szCs w:val="28"/>
        </w:rPr>
        <w:tab/>
      </w:r>
      <w:r w:rsidRPr="00806667">
        <w:rPr>
          <w:sz w:val="28"/>
          <w:szCs w:val="28"/>
        </w:rPr>
        <w:tab/>
        <w:t xml:space="preserve">Збірка "З вершин і низин" має складну мистецьку будову: вірші, що ввійшли до збірки, написані у різний час і для різного періоду. </w:t>
      </w:r>
    </w:p>
    <w:p w:rsidR="00F43C0B" w:rsidRPr="00806667" w:rsidRDefault="00F43C0B" w:rsidP="00F43C0B">
      <w:pPr>
        <w:ind w:hanging="720"/>
        <w:jc w:val="both"/>
        <w:rPr>
          <w:sz w:val="28"/>
          <w:szCs w:val="28"/>
        </w:rPr>
      </w:pPr>
      <w:r w:rsidRPr="00806667">
        <w:rPr>
          <w:sz w:val="28"/>
          <w:szCs w:val="28"/>
        </w:rPr>
        <w:tab/>
      </w:r>
      <w:r w:rsidRPr="00806667">
        <w:rPr>
          <w:sz w:val="28"/>
          <w:szCs w:val="28"/>
        </w:rPr>
        <w:tab/>
        <w:t>Складається збірка з 7 розділів, що умовно розподіляються на 2 частини: 1-й розділ – "</w:t>
      </w:r>
      <w:r w:rsidRPr="00806667">
        <w:rPr>
          <w:sz w:val="28"/>
          <w:szCs w:val="28"/>
          <w:lang w:val="en-US"/>
        </w:rPr>
        <w:t>De</w:t>
      </w:r>
      <w:r w:rsidRPr="00806667">
        <w:rPr>
          <w:sz w:val="28"/>
          <w:szCs w:val="28"/>
        </w:rPr>
        <w:t xml:space="preserve"> </w:t>
      </w:r>
      <w:r w:rsidRPr="00806667">
        <w:rPr>
          <w:sz w:val="28"/>
          <w:szCs w:val="28"/>
          <w:lang w:val="en-US"/>
        </w:rPr>
        <w:t>profundis</w:t>
      </w:r>
      <w:r w:rsidRPr="00806667">
        <w:rPr>
          <w:sz w:val="28"/>
          <w:szCs w:val="28"/>
        </w:rPr>
        <w:t xml:space="preserve">", 2-й – "Профілі і маски", 3-й – "Сонети" (перша частина, де представлено ліричні твори); 4-й розділ – "Галицькі образки", 5-й – "Із жидівських мелодій", 6-й – "Панські жарти", 7-й – "Легенди" (друга частина, де наявні епічні твори). </w:t>
      </w:r>
    </w:p>
    <w:p w:rsidR="00F43C0B" w:rsidRPr="00806667" w:rsidRDefault="00F43C0B" w:rsidP="00F43C0B">
      <w:pPr>
        <w:ind w:firstLine="540"/>
        <w:jc w:val="both"/>
        <w:rPr>
          <w:sz w:val="28"/>
          <w:szCs w:val="28"/>
        </w:rPr>
      </w:pPr>
      <w:r w:rsidRPr="00806667">
        <w:rPr>
          <w:sz w:val="28"/>
          <w:szCs w:val="28"/>
        </w:rPr>
        <w:t>Відкривається збірка поезією "Гімн" ("Вічний революціонер…"), що була покладена на музику М.Лисенком 1905 року і стала відомою піснею. Як і Шевченків "Заповіт" вірш став одним з неофіційних гімнів бездержавного народу.</w:t>
      </w:r>
    </w:p>
    <w:p w:rsidR="00F43C0B" w:rsidRPr="00806667" w:rsidRDefault="00F43C0B" w:rsidP="00F43C0B">
      <w:pPr>
        <w:ind w:left="540"/>
        <w:jc w:val="both"/>
        <w:rPr>
          <w:sz w:val="28"/>
          <w:szCs w:val="28"/>
        </w:rPr>
      </w:pPr>
      <w:r w:rsidRPr="00806667">
        <w:rPr>
          <w:sz w:val="28"/>
          <w:szCs w:val="28"/>
        </w:rPr>
        <w:t>13.Виразне читання поезії "Гімн" ("Вічний революціонер…") І.Я.Франка вчителем напам’ять.</w:t>
      </w:r>
    </w:p>
    <w:p w:rsidR="00F43C0B" w:rsidRPr="00806667" w:rsidRDefault="00F43C0B" w:rsidP="00F43C0B">
      <w:pPr>
        <w:ind w:firstLine="540"/>
        <w:jc w:val="both"/>
        <w:rPr>
          <w:sz w:val="28"/>
          <w:szCs w:val="28"/>
        </w:rPr>
      </w:pPr>
      <w:r w:rsidRPr="00806667">
        <w:rPr>
          <w:sz w:val="28"/>
          <w:szCs w:val="28"/>
        </w:rPr>
        <w:t>14. Бесіда за змістом прочитаного.</w:t>
      </w:r>
    </w:p>
    <w:p w:rsidR="00F43C0B" w:rsidRPr="00806667" w:rsidRDefault="00F43C0B" w:rsidP="00F43C0B">
      <w:pPr>
        <w:ind w:firstLine="540"/>
        <w:jc w:val="both"/>
        <w:rPr>
          <w:sz w:val="28"/>
          <w:szCs w:val="28"/>
        </w:rPr>
      </w:pPr>
      <w:r w:rsidRPr="00806667">
        <w:rPr>
          <w:sz w:val="28"/>
          <w:szCs w:val="28"/>
        </w:rPr>
        <w:t xml:space="preserve">– Який настрій має ця поезія? Чому? </w:t>
      </w:r>
    </w:p>
    <w:p w:rsidR="00F43C0B" w:rsidRPr="00806667" w:rsidRDefault="00F43C0B" w:rsidP="00F43C0B">
      <w:pPr>
        <w:ind w:firstLine="540"/>
        <w:jc w:val="both"/>
        <w:rPr>
          <w:sz w:val="28"/>
          <w:szCs w:val="28"/>
        </w:rPr>
      </w:pPr>
      <w:r w:rsidRPr="00806667">
        <w:rPr>
          <w:sz w:val="28"/>
          <w:szCs w:val="28"/>
        </w:rPr>
        <w:t>– Які у вас виникли думки, почуття під час читання твору?</w:t>
      </w:r>
    </w:p>
    <w:p w:rsidR="00F43C0B" w:rsidRPr="00806667" w:rsidRDefault="00F43C0B" w:rsidP="00F43C0B">
      <w:pPr>
        <w:ind w:firstLine="540"/>
        <w:jc w:val="both"/>
        <w:rPr>
          <w:sz w:val="28"/>
          <w:szCs w:val="28"/>
        </w:rPr>
      </w:pPr>
      <w:r w:rsidRPr="00806667">
        <w:rPr>
          <w:sz w:val="28"/>
          <w:szCs w:val="28"/>
        </w:rPr>
        <w:t>– Визначимо тему вірша.</w:t>
      </w:r>
    </w:p>
    <w:p w:rsidR="00F43C0B" w:rsidRPr="00806667" w:rsidRDefault="00F43C0B" w:rsidP="00F43C0B">
      <w:pPr>
        <w:ind w:firstLine="540"/>
        <w:jc w:val="both"/>
        <w:rPr>
          <w:i/>
          <w:sz w:val="28"/>
          <w:szCs w:val="28"/>
        </w:rPr>
      </w:pPr>
      <w:r w:rsidRPr="00806667">
        <w:rPr>
          <w:sz w:val="28"/>
          <w:szCs w:val="28"/>
        </w:rPr>
        <w:t>(– Тема поезії – відтворення вічної боротьба народних мас за кращу долю, за свої соціальні та національні права; оптимістична віра поета в краще майбутнє рідного народу:    "</w:t>
      </w:r>
      <w:r w:rsidRPr="00806667">
        <w:rPr>
          <w:i/>
          <w:sz w:val="28"/>
          <w:szCs w:val="28"/>
        </w:rPr>
        <w:t>Хоч від тисяч літ родився,</w:t>
      </w:r>
    </w:p>
    <w:p w:rsidR="00F43C0B" w:rsidRPr="00806667" w:rsidRDefault="00F43C0B" w:rsidP="00F43C0B">
      <w:pPr>
        <w:ind w:left="2700" w:firstLine="540"/>
        <w:jc w:val="both"/>
        <w:rPr>
          <w:i/>
          <w:sz w:val="28"/>
          <w:szCs w:val="28"/>
        </w:rPr>
      </w:pPr>
      <w:r w:rsidRPr="00806667">
        <w:rPr>
          <w:i/>
          <w:sz w:val="28"/>
          <w:szCs w:val="28"/>
        </w:rPr>
        <w:t>Та аж вчора розповився</w:t>
      </w:r>
    </w:p>
    <w:p w:rsidR="00F43C0B" w:rsidRPr="00806667" w:rsidRDefault="00F43C0B" w:rsidP="00F43C0B">
      <w:pPr>
        <w:ind w:left="2700" w:firstLine="540"/>
        <w:jc w:val="both"/>
        <w:rPr>
          <w:i/>
          <w:sz w:val="28"/>
          <w:szCs w:val="28"/>
        </w:rPr>
      </w:pPr>
      <w:r w:rsidRPr="00806667">
        <w:rPr>
          <w:i/>
          <w:sz w:val="28"/>
          <w:szCs w:val="28"/>
        </w:rPr>
        <w:t>І о власній силі йде.</w:t>
      </w:r>
    </w:p>
    <w:p w:rsidR="00F43C0B" w:rsidRPr="00806667" w:rsidRDefault="00F43C0B" w:rsidP="00F43C0B">
      <w:pPr>
        <w:ind w:left="2700" w:firstLine="540"/>
        <w:jc w:val="both"/>
        <w:rPr>
          <w:sz w:val="28"/>
          <w:szCs w:val="28"/>
        </w:rPr>
      </w:pPr>
      <w:r w:rsidRPr="00806667">
        <w:rPr>
          <w:i/>
          <w:sz w:val="28"/>
          <w:szCs w:val="28"/>
        </w:rPr>
        <w:t>І простується, міцніє…"</w:t>
      </w:r>
      <w:r w:rsidRPr="00806667">
        <w:rPr>
          <w:sz w:val="28"/>
          <w:szCs w:val="28"/>
        </w:rPr>
        <w:t>)</w:t>
      </w:r>
    </w:p>
    <w:p w:rsidR="00F43C0B" w:rsidRPr="00806667" w:rsidRDefault="00F43C0B" w:rsidP="00F43C0B">
      <w:pPr>
        <w:ind w:firstLine="540"/>
        <w:jc w:val="both"/>
        <w:rPr>
          <w:sz w:val="28"/>
          <w:szCs w:val="28"/>
        </w:rPr>
      </w:pPr>
      <w:r w:rsidRPr="00806667">
        <w:rPr>
          <w:sz w:val="28"/>
          <w:szCs w:val="28"/>
        </w:rPr>
        <w:t>– Яка ідея поезії "Гімн" ("Вічний революціонер")?</w:t>
      </w:r>
    </w:p>
    <w:p w:rsidR="00F43C0B" w:rsidRPr="00806667" w:rsidRDefault="00F43C0B" w:rsidP="00F43C0B">
      <w:pPr>
        <w:ind w:firstLine="540"/>
        <w:jc w:val="both"/>
        <w:rPr>
          <w:sz w:val="28"/>
          <w:szCs w:val="28"/>
        </w:rPr>
      </w:pPr>
      <w:r w:rsidRPr="00806667">
        <w:rPr>
          <w:sz w:val="28"/>
          <w:szCs w:val="28"/>
        </w:rPr>
        <w:t>(– Митець вважає своїм обов’язком підтримати рух народу в боротьбі за краще майбутнє, саме тому в поезії звучить ідея визвольної боротьби; уславлення невмирущої сили, возвеличення боротьби людини за прогрес, правду, щастя й волю.)</w:t>
      </w:r>
    </w:p>
    <w:p w:rsidR="00F43C0B" w:rsidRPr="00806667" w:rsidRDefault="00F43C0B" w:rsidP="00F43C0B">
      <w:pPr>
        <w:ind w:firstLine="540"/>
        <w:jc w:val="both"/>
        <w:rPr>
          <w:sz w:val="28"/>
          <w:szCs w:val="28"/>
        </w:rPr>
      </w:pPr>
      <w:r w:rsidRPr="00806667">
        <w:rPr>
          <w:sz w:val="28"/>
          <w:szCs w:val="28"/>
        </w:rPr>
        <w:t>– Хто є центральним образом твору?</w:t>
      </w:r>
    </w:p>
    <w:p w:rsidR="00F43C0B" w:rsidRPr="00806667" w:rsidRDefault="00F43C0B" w:rsidP="00F43C0B">
      <w:pPr>
        <w:ind w:firstLine="540"/>
        <w:jc w:val="both"/>
        <w:rPr>
          <w:sz w:val="28"/>
          <w:szCs w:val="28"/>
        </w:rPr>
      </w:pPr>
      <w:r w:rsidRPr="00806667">
        <w:rPr>
          <w:sz w:val="28"/>
          <w:szCs w:val="28"/>
        </w:rPr>
        <w:t xml:space="preserve">(– У центрі твору – образ ліричного героя, борця за соціальні й національні права знедоленого люду, </w:t>
      </w:r>
      <w:r w:rsidRPr="00806667">
        <w:rPr>
          <w:i/>
          <w:sz w:val="28"/>
          <w:szCs w:val="28"/>
        </w:rPr>
        <w:t>"вічного революціонера"</w:t>
      </w:r>
      <w:r w:rsidRPr="00806667">
        <w:rPr>
          <w:sz w:val="28"/>
          <w:szCs w:val="28"/>
        </w:rPr>
        <w:t>, що уособлює боротьбу народу проти гніту і насильства протягом віків. Ніякі репресії пануючих класів не змогли зупинити наростання протесту народу:</w:t>
      </w:r>
    </w:p>
    <w:p w:rsidR="00F43C0B" w:rsidRPr="00806667" w:rsidRDefault="00F43C0B" w:rsidP="00F43C0B">
      <w:pPr>
        <w:ind w:left="2700" w:firstLine="540"/>
        <w:jc w:val="both"/>
        <w:rPr>
          <w:i/>
          <w:sz w:val="28"/>
          <w:szCs w:val="28"/>
        </w:rPr>
      </w:pPr>
      <w:r w:rsidRPr="00806667">
        <w:rPr>
          <w:i/>
          <w:sz w:val="28"/>
          <w:szCs w:val="28"/>
        </w:rPr>
        <w:lastRenderedPageBreak/>
        <w:t>"Ні попівської тортури,</w:t>
      </w:r>
    </w:p>
    <w:p w:rsidR="00F43C0B" w:rsidRPr="00806667" w:rsidRDefault="00F43C0B" w:rsidP="00F43C0B">
      <w:pPr>
        <w:ind w:left="2700" w:firstLine="540"/>
        <w:jc w:val="both"/>
        <w:rPr>
          <w:i/>
          <w:sz w:val="28"/>
          <w:szCs w:val="28"/>
        </w:rPr>
      </w:pPr>
      <w:r w:rsidRPr="00806667">
        <w:rPr>
          <w:i/>
          <w:sz w:val="28"/>
          <w:szCs w:val="28"/>
        </w:rPr>
        <w:t>Ні тюремні царські мури,</w:t>
      </w:r>
    </w:p>
    <w:p w:rsidR="00F43C0B" w:rsidRPr="00806667" w:rsidRDefault="00F43C0B" w:rsidP="00F43C0B">
      <w:pPr>
        <w:ind w:left="2700" w:firstLine="540"/>
        <w:jc w:val="both"/>
        <w:rPr>
          <w:i/>
          <w:sz w:val="28"/>
          <w:szCs w:val="28"/>
        </w:rPr>
      </w:pPr>
      <w:r w:rsidRPr="00806667">
        <w:rPr>
          <w:i/>
          <w:sz w:val="28"/>
          <w:szCs w:val="28"/>
        </w:rPr>
        <w:t>Ані війська муштровані,</w:t>
      </w:r>
    </w:p>
    <w:p w:rsidR="00F43C0B" w:rsidRPr="00806667" w:rsidRDefault="00F43C0B" w:rsidP="00F43C0B">
      <w:pPr>
        <w:ind w:left="2700" w:firstLine="540"/>
        <w:jc w:val="both"/>
        <w:rPr>
          <w:i/>
          <w:sz w:val="28"/>
          <w:szCs w:val="28"/>
        </w:rPr>
      </w:pPr>
      <w:r w:rsidRPr="00806667">
        <w:rPr>
          <w:i/>
          <w:sz w:val="28"/>
          <w:szCs w:val="28"/>
        </w:rPr>
        <w:t>Ні гармати лаштовані,</w:t>
      </w:r>
    </w:p>
    <w:p w:rsidR="00F43C0B" w:rsidRPr="00806667" w:rsidRDefault="00F43C0B" w:rsidP="00F43C0B">
      <w:pPr>
        <w:ind w:left="2700" w:firstLine="540"/>
        <w:jc w:val="both"/>
        <w:rPr>
          <w:i/>
          <w:sz w:val="28"/>
          <w:szCs w:val="28"/>
        </w:rPr>
      </w:pPr>
      <w:r w:rsidRPr="00806667">
        <w:rPr>
          <w:i/>
          <w:sz w:val="28"/>
          <w:szCs w:val="28"/>
        </w:rPr>
        <w:t>Ні шпіонське ремесло</w:t>
      </w:r>
    </w:p>
    <w:p w:rsidR="00F43C0B" w:rsidRPr="00806667" w:rsidRDefault="00F43C0B" w:rsidP="00F43C0B">
      <w:pPr>
        <w:ind w:left="2700" w:firstLine="540"/>
        <w:jc w:val="both"/>
        <w:rPr>
          <w:sz w:val="28"/>
          <w:szCs w:val="28"/>
        </w:rPr>
      </w:pPr>
      <w:r w:rsidRPr="00806667">
        <w:rPr>
          <w:i/>
          <w:sz w:val="28"/>
          <w:szCs w:val="28"/>
        </w:rPr>
        <w:t>В гріб його ще не звело"</w:t>
      </w:r>
      <w:r w:rsidRPr="00806667">
        <w:rPr>
          <w:sz w:val="28"/>
          <w:szCs w:val="28"/>
        </w:rPr>
        <w:t>.)</w:t>
      </w:r>
    </w:p>
    <w:p w:rsidR="00F43C0B" w:rsidRPr="00806667" w:rsidRDefault="00F43C0B" w:rsidP="00F43C0B">
      <w:pPr>
        <w:ind w:firstLine="540"/>
        <w:jc w:val="both"/>
        <w:rPr>
          <w:sz w:val="28"/>
          <w:szCs w:val="28"/>
        </w:rPr>
      </w:pPr>
      <w:r w:rsidRPr="00806667">
        <w:rPr>
          <w:sz w:val="28"/>
          <w:szCs w:val="28"/>
        </w:rPr>
        <w:t xml:space="preserve">– Як ви думаєте, з якою метою автор вживає анафору </w:t>
      </w:r>
      <w:r w:rsidRPr="00806667">
        <w:rPr>
          <w:i/>
          <w:sz w:val="28"/>
          <w:szCs w:val="28"/>
        </w:rPr>
        <w:t>"ні"</w:t>
      </w:r>
      <w:r w:rsidRPr="00806667">
        <w:rPr>
          <w:sz w:val="28"/>
          <w:szCs w:val="28"/>
        </w:rPr>
        <w:t xml:space="preserve"> в цих рядках?</w:t>
      </w:r>
    </w:p>
    <w:p w:rsidR="00F43C0B" w:rsidRPr="00806667" w:rsidRDefault="00F43C0B" w:rsidP="00F43C0B">
      <w:pPr>
        <w:ind w:firstLine="540"/>
        <w:jc w:val="both"/>
        <w:rPr>
          <w:sz w:val="28"/>
          <w:szCs w:val="28"/>
        </w:rPr>
      </w:pPr>
      <w:r w:rsidRPr="00806667">
        <w:rPr>
          <w:sz w:val="28"/>
          <w:szCs w:val="28"/>
        </w:rPr>
        <w:t xml:space="preserve">(–Анафора </w:t>
      </w:r>
      <w:r w:rsidRPr="00806667">
        <w:rPr>
          <w:i/>
          <w:sz w:val="28"/>
          <w:szCs w:val="28"/>
        </w:rPr>
        <w:t>"ні"</w:t>
      </w:r>
      <w:r w:rsidRPr="00806667">
        <w:rPr>
          <w:sz w:val="28"/>
          <w:szCs w:val="28"/>
        </w:rPr>
        <w:t xml:space="preserve"> підсилює в цих рядках ідею незламності народних поривань до правди й волі. Поет стверджує невпинне зростання активності революційного руху, що охопив мільйони трудящих).</w:t>
      </w:r>
    </w:p>
    <w:p w:rsidR="00F43C0B" w:rsidRPr="00806667" w:rsidRDefault="00F43C0B" w:rsidP="00F43C0B">
      <w:pPr>
        <w:ind w:firstLine="540"/>
        <w:jc w:val="both"/>
        <w:rPr>
          <w:sz w:val="28"/>
          <w:szCs w:val="28"/>
        </w:rPr>
      </w:pPr>
      <w:r w:rsidRPr="00806667">
        <w:rPr>
          <w:sz w:val="28"/>
          <w:szCs w:val="28"/>
        </w:rPr>
        <w:t>– Які метафори, порівняння використовує у вірші митець? Визначте їх роль у поезії.</w:t>
      </w:r>
    </w:p>
    <w:p w:rsidR="00F43C0B" w:rsidRPr="00806667" w:rsidRDefault="00F43C0B" w:rsidP="00F43C0B">
      <w:pPr>
        <w:ind w:firstLine="540"/>
        <w:jc w:val="both"/>
        <w:rPr>
          <w:sz w:val="28"/>
          <w:szCs w:val="28"/>
        </w:rPr>
      </w:pPr>
      <w:r w:rsidRPr="00806667">
        <w:rPr>
          <w:sz w:val="28"/>
          <w:szCs w:val="28"/>
        </w:rPr>
        <w:t>(– Небувалого розмаху й організованості набирає визвольна боротьба в час, коли на арену класових битв виходять свідомі борці за волю народу. Цю думку передано метафорично:</w:t>
      </w:r>
    </w:p>
    <w:p w:rsidR="00F43C0B" w:rsidRPr="00806667" w:rsidRDefault="00F43C0B" w:rsidP="00F43C0B">
      <w:pPr>
        <w:ind w:left="2700" w:firstLine="540"/>
        <w:jc w:val="both"/>
        <w:rPr>
          <w:i/>
          <w:sz w:val="28"/>
          <w:szCs w:val="28"/>
        </w:rPr>
      </w:pPr>
      <w:r w:rsidRPr="00806667">
        <w:rPr>
          <w:i/>
          <w:sz w:val="28"/>
          <w:szCs w:val="28"/>
        </w:rPr>
        <w:t>"Хоч від тисяч літ родився,</w:t>
      </w:r>
    </w:p>
    <w:p w:rsidR="00F43C0B" w:rsidRPr="00806667" w:rsidRDefault="00F43C0B" w:rsidP="00F43C0B">
      <w:pPr>
        <w:ind w:left="2700" w:firstLine="540"/>
        <w:jc w:val="both"/>
        <w:rPr>
          <w:i/>
          <w:sz w:val="28"/>
          <w:szCs w:val="28"/>
        </w:rPr>
      </w:pPr>
      <w:r w:rsidRPr="00806667">
        <w:rPr>
          <w:i/>
          <w:sz w:val="28"/>
          <w:szCs w:val="28"/>
        </w:rPr>
        <w:t>Та аж вчора розповився</w:t>
      </w:r>
    </w:p>
    <w:p w:rsidR="00F43C0B" w:rsidRPr="00806667" w:rsidRDefault="00F43C0B" w:rsidP="00F43C0B">
      <w:pPr>
        <w:ind w:left="2700" w:firstLine="540"/>
        <w:jc w:val="both"/>
        <w:rPr>
          <w:sz w:val="28"/>
          <w:szCs w:val="28"/>
        </w:rPr>
      </w:pPr>
      <w:r w:rsidRPr="00806667">
        <w:rPr>
          <w:i/>
          <w:sz w:val="28"/>
          <w:szCs w:val="28"/>
        </w:rPr>
        <w:t>І о власній силі йде"</w:t>
      </w:r>
      <w:r w:rsidRPr="00806667">
        <w:rPr>
          <w:sz w:val="28"/>
          <w:szCs w:val="28"/>
        </w:rPr>
        <w:t>.</w:t>
      </w:r>
    </w:p>
    <w:p w:rsidR="00F43C0B" w:rsidRPr="00806667" w:rsidRDefault="00F43C0B" w:rsidP="00F43C0B">
      <w:pPr>
        <w:ind w:firstLine="540"/>
        <w:jc w:val="both"/>
        <w:rPr>
          <w:sz w:val="28"/>
          <w:szCs w:val="28"/>
        </w:rPr>
      </w:pPr>
      <w:r w:rsidRPr="00806667">
        <w:rPr>
          <w:sz w:val="28"/>
          <w:szCs w:val="28"/>
        </w:rPr>
        <w:t xml:space="preserve">Мобілізуючу силу закликів до боротьби за нове життя передано влучними порівняннями: </w:t>
      </w:r>
      <w:r w:rsidRPr="00806667">
        <w:rPr>
          <w:i/>
          <w:sz w:val="28"/>
          <w:szCs w:val="28"/>
        </w:rPr>
        <w:t>"Словом сильним, мов трубою, міліони зве з собою…"</w:t>
      </w:r>
      <w:r w:rsidRPr="00806667">
        <w:rPr>
          <w:sz w:val="28"/>
          <w:szCs w:val="28"/>
        </w:rPr>
        <w:t>).</w:t>
      </w:r>
    </w:p>
    <w:p w:rsidR="00F43C0B" w:rsidRPr="00806667" w:rsidRDefault="00F43C0B" w:rsidP="00F43C0B">
      <w:pPr>
        <w:ind w:firstLine="540"/>
        <w:jc w:val="both"/>
        <w:rPr>
          <w:sz w:val="28"/>
          <w:szCs w:val="28"/>
        </w:rPr>
      </w:pPr>
      <w:r w:rsidRPr="00806667">
        <w:rPr>
          <w:sz w:val="28"/>
          <w:szCs w:val="28"/>
        </w:rPr>
        <w:t>– Яку функцію виконують дієслова в цьому поетичному творі?</w:t>
      </w:r>
    </w:p>
    <w:p w:rsidR="00F43C0B" w:rsidRPr="00806667" w:rsidRDefault="00F43C0B" w:rsidP="00F43C0B">
      <w:pPr>
        <w:ind w:firstLine="540"/>
        <w:jc w:val="both"/>
        <w:rPr>
          <w:sz w:val="28"/>
          <w:szCs w:val="28"/>
        </w:rPr>
      </w:pPr>
      <w:r w:rsidRPr="00806667">
        <w:rPr>
          <w:sz w:val="28"/>
          <w:szCs w:val="28"/>
        </w:rPr>
        <w:t xml:space="preserve">(–Дієслова автор вживає з метою вираження нестримного пориву трудящих до волі, їх твердого поступу вперед – </w:t>
      </w:r>
      <w:r w:rsidRPr="00806667">
        <w:rPr>
          <w:i/>
          <w:sz w:val="28"/>
          <w:szCs w:val="28"/>
        </w:rPr>
        <w:t>"рве до бою", "живе", "родився", "розповився", "йде", "простується", "міцніє", "спішить</w:t>
      </w:r>
      <w:r w:rsidRPr="00806667">
        <w:rPr>
          <w:sz w:val="28"/>
          <w:szCs w:val="28"/>
        </w:rPr>
        <w:t>").</w:t>
      </w:r>
    </w:p>
    <w:p w:rsidR="00F43C0B" w:rsidRPr="00806667" w:rsidRDefault="00F43C0B" w:rsidP="00F43C0B">
      <w:pPr>
        <w:ind w:firstLine="540"/>
        <w:jc w:val="both"/>
        <w:rPr>
          <w:sz w:val="28"/>
          <w:szCs w:val="28"/>
        </w:rPr>
      </w:pPr>
      <w:r w:rsidRPr="00806667">
        <w:rPr>
          <w:sz w:val="28"/>
          <w:szCs w:val="28"/>
        </w:rPr>
        <w:t xml:space="preserve"> – Чи використовує І.Франко у вірші "Гімн" ("Вічний революціонер…") риторичні фігури? Які саме?</w:t>
      </w:r>
    </w:p>
    <w:p w:rsidR="00F43C0B" w:rsidRPr="00806667" w:rsidRDefault="00F43C0B" w:rsidP="00F43C0B">
      <w:pPr>
        <w:ind w:firstLine="540"/>
        <w:jc w:val="both"/>
        <w:rPr>
          <w:sz w:val="28"/>
          <w:szCs w:val="28"/>
        </w:rPr>
      </w:pPr>
      <w:r w:rsidRPr="00806667">
        <w:rPr>
          <w:sz w:val="28"/>
          <w:szCs w:val="28"/>
        </w:rPr>
        <w:t xml:space="preserve">(– І.Франко використовує окличні речення </w:t>
      </w:r>
      <w:r w:rsidRPr="00806667">
        <w:rPr>
          <w:i/>
          <w:sz w:val="28"/>
          <w:szCs w:val="28"/>
        </w:rPr>
        <w:t>("Він не вмер, він ще живе!")</w:t>
      </w:r>
      <w:r w:rsidRPr="00806667">
        <w:rPr>
          <w:sz w:val="28"/>
          <w:szCs w:val="28"/>
        </w:rPr>
        <w:t xml:space="preserve">, поетичні звернення </w:t>
      </w:r>
      <w:r w:rsidRPr="00806667">
        <w:rPr>
          <w:i/>
          <w:sz w:val="28"/>
          <w:szCs w:val="28"/>
        </w:rPr>
        <w:t>("І де в світі тая сила, щоб в бігу її спинила, щоб згасила, мов огень, розвидняющийся день?")</w:t>
      </w:r>
      <w:r w:rsidRPr="00806667">
        <w:rPr>
          <w:sz w:val="28"/>
          <w:szCs w:val="28"/>
        </w:rPr>
        <w:t xml:space="preserve">, повтори, зокрема – заперечні </w:t>
      </w:r>
      <w:r w:rsidRPr="00806667">
        <w:rPr>
          <w:i/>
          <w:sz w:val="28"/>
          <w:szCs w:val="28"/>
        </w:rPr>
        <w:t>( "Він живе, він ще не вмер", "Він не вмер, він ще живе")</w:t>
      </w:r>
      <w:r w:rsidRPr="00806667">
        <w:rPr>
          <w:sz w:val="28"/>
          <w:szCs w:val="28"/>
        </w:rPr>
        <w:t xml:space="preserve">. Доцільно зазначити, що у вірші наявні архаїзми </w:t>
      </w:r>
      <w:r w:rsidRPr="00806667">
        <w:rPr>
          <w:i/>
          <w:sz w:val="28"/>
          <w:szCs w:val="28"/>
        </w:rPr>
        <w:t>("тая", "огень", "ридать", "чуть")</w:t>
      </w:r>
      <w:r w:rsidRPr="00806667">
        <w:rPr>
          <w:sz w:val="28"/>
          <w:szCs w:val="28"/>
        </w:rPr>
        <w:t xml:space="preserve">, просторічні слова </w:t>
      </w:r>
      <w:r w:rsidRPr="00806667">
        <w:rPr>
          <w:i/>
          <w:sz w:val="28"/>
          <w:szCs w:val="28"/>
        </w:rPr>
        <w:t>("міліони")</w:t>
      </w:r>
      <w:r w:rsidRPr="00806667">
        <w:rPr>
          <w:sz w:val="28"/>
          <w:szCs w:val="28"/>
        </w:rPr>
        <w:t>, що доповнюють, посилюють значення використаних риторичних фігур.)</w:t>
      </w:r>
    </w:p>
    <w:p w:rsidR="00F43C0B" w:rsidRPr="00806667" w:rsidRDefault="00F43C0B" w:rsidP="00F43C0B">
      <w:pPr>
        <w:ind w:firstLine="540"/>
        <w:jc w:val="both"/>
        <w:rPr>
          <w:sz w:val="28"/>
          <w:szCs w:val="28"/>
        </w:rPr>
      </w:pPr>
      <w:r w:rsidRPr="00806667">
        <w:rPr>
          <w:sz w:val="28"/>
          <w:szCs w:val="28"/>
        </w:rPr>
        <w:t>– Знайдіть у поезії епітети, яка їх роль?</w:t>
      </w:r>
    </w:p>
    <w:p w:rsidR="00F43C0B" w:rsidRPr="00806667" w:rsidRDefault="00F43C0B" w:rsidP="00F43C0B">
      <w:pPr>
        <w:ind w:firstLine="540"/>
        <w:jc w:val="both"/>
        <w:rPr>
          <w:sz w:val="28"/>
          <w:szCs w:val="28"/>
        </w:rPr>
      </w:pPr>
      <w:r w:rsidRPr="00806667">
        <w:rPr>
          <w:sz w:val="28"/>
          <w:szCs w:val="28"/>
        </w:rPr>
        <w:t xml:space="preserve">(– Епітети: </w:t>
      </w:r>
      <w:r w:rsidRPr="00806667">
        <w:rPr>
          <w:i/>
          <w:sz w:val="28"/>
          <w:szCs w:val="28"/>
        </w:rPr>
        <w:t>"вічний" (революціонер), (сила) "власна", (слово) "сильне"</w:t>
      </w:r>
      <w:r w:rsidRPr="00806667">
        <w:rPr>
          <w:sz w:val="28"/>
          <w:szCs w:val="28"/>
        </w:rPr>
        <w:t xml:space="preserve">  та ін. підкреслюють незламність вічного революціонера). </w:t>
      </w:r>
    </w:p>
    <w:p w:rsidR="00F43C0B" w:rsidRPr="00806667" w:rsidRDefault="00F43C0B" w:rsidP="00F43C0B">
      <w:pPr>
        <w:ind w:firstLine="540"/>
        <w:jc w:val="both"/>
        <w:rPr>
          <w:sz w:val="28"/>
          <w:szCs w:val="28"/>
        </w:rPr>
      </w:pPr>
      <w:r w:rsidRPr="00806667">
        <w:rPr>
          <w:sz w:val="28"/>
          <w:szCs w:val="28"/>
        </w:rPr>
        <w:t>– Які художні засоби надають поезії наступального характеру, бадьорого настрою?</w:t>
      </w:r>
    </w:p>
    <w:p w:rsidR="00F43C0B" w:rsidRPr="00806667" w:rsidRDefault="00F43C0B" w:rsidP="00F43C0B">
      <w:pPr>
        <w:ind w:firstLine="540"/>
        <w:jc w:val="both"/>
        <w:rPr>
          <w:sz w:val="28"/>
          <w:szCs w:val="28"/>
        </w:rPr>
      </w:pPr>
      <w:r w:rsidRPr="00806667">
        <w:rPr>
          <w:sz w:val="28"/>
          <w:szCs w:val="28"/>
        </w:rPr>
        <w:t>(–Бадьорого, наступального характеру надають поезії слова, що виражають напружену дію; чотиристопний хорей, який надає творові прискореного маршового темпу, алітерація звука "р", подовжена десятирядкова строфа, що передає розмах боротьби. В сукупності й гармонії всіх цих засобів, у цілковитій відповідності художньої форми його змістові – секрет майстерності вірша.)</w:t>
      </w:r>
    </w:p>
    <w:p w:rsidR="00F43C0B" w:rsidRPr="00806667" w:rsidRDefault="00F43C0B" w:rsidP="00F43C0B">
      <w:pPr>
        <w:ind w:firstLine="540"/>
        <w:jc w:val="both"/>
        <w:rPr>
          <w:sz w:val="28"/>
          <w:szCs w:val="28"/>
        </w:rPr>
      </w:pPr>
      <w:r w:rsidRPr="00806667">
        <w:rPr>
          <w:sz w:val="28"/>
          <w:szCs w:val="28"/>
        </w:rPr>
        <w:lastRenderedPageBreak/>
        <w:t>– На чому акцентує автор увагу в останніх рядках поетичного твору?</w:t>
      </w:r>
    </w:p>
    <w:p w:rsidR="00F43C0B" w:rsidRPr="00806667" w:rsidRDefault="00F43C0B" w:rsidP="00F43C0B">
      <w:pPr>
        <w:ind w:firstLine="540"/>
        <w:jc w:val="both"/>
        <w:rPr>
          <w:i/>
          <w:sz w:val="28"/>
          <w:szCs w:val="28"/>
        </w:rPr>
      </w:pPr>
      <w:r w:rsidRPr="00806667">
        <w:rPr>
          <w:sz w:val="28"/>
          <w:szCs w:val="28"/>
        </w:rPr>
        <w:t xml:space="preserve">(– Голос </w:t>
      </w:r>
      <w:r w:rsidRPr="00806667">
        <w:rPr>
          <w:i/>
          <w:sz w:val="28"/>
          <w:szCs w:val="28"/>
        </w:rPr>
        <w:t>"вічного революціонера"</w:t>
      </w:r>
      <w:r w:rsidRPr="00806667">
        <w:rPr>
          <w:sz w:val="28"/>
          <w:szCs w:val="28"/>
        </w:rPr>
        <w:t xml:space="preserve">, одвічного бунтаря, що не мириться з неволею, тепер чути в середовищі експлуатованих мас – </w:t>
      </w:r>
      <w:r w:rsidRPr="00806667">
        <w:rPr>
          <w:i/>
          <w:sz w:val="28"/>
          <w:szCs w:val="28"/>
        </w:rPr>
        <w:t>"по курних хатах мужицьких, по верстатах ремісницьких".</w:t>
      </w:r>
    </w:p>
    <w:p w:rsidR="00F43C0B" w:rsidRPr="00806667" w:rsidRDefault="00F43C0B" w:rsidP="00F43C0B">
      <w:pPr>
        <w:ind w:firstLine="540"/>
        <w:jc w:val="both"/>
        <w:rPr>
          <w:sz w:val="28"/>
          <w:szCs w:val="28"/>
        </w:rPr>
      </w:pPr>
      <w:r w:rsidRPr="00806667">
        <w:rPr>
          <w:sz w:val="28"/>
          <w:szCs w:val="28"/>
        </w:rPr>
        <w:t xml:space="preserve">Важливо, що поет конкретизуючи образ, акцентує не на руїнницьких закликах, а на великій перетворюючій силі </w:t>
      </w:r>
      <w:r w:rsidRPr="00806667">
        <w:rPr>
          <w:i/>
          <w:sz w:val="28"/>
          <w:szCs w:val="28"/>
        </w:rPr>
        <w:t>"науки, думки, волі"</w:t>
      </w:r>
      <w:r w:rsidRPr="00806667">
        <w:rPr>
          <w:sz w:val="28"/>
          <w:szCs w:val="28"/>
        </w:rPr>
        <w:t xml:space="preserve">. Саме вони протистоять тій </w:t>
      </w:r>
      <w:r w:rsidRPr="00806667">
        <w:rPr>
          <w:i/>
          <w:sz w:val="28"/>
          <w:szCs w:val="28"/>
        </w:rPr>
        <w:t>"пітьмі"</w:t>
      </w:r>
      <w:r w:rsidRPr="00806667">
        <w:rPr>
          <w:sz w:val="28"/>
          <w:szCs w:val="28"/>
        </w:rPr>
        <w:t>, що з давніх-давен принижувала людину, надламувала її сили, призводила до становища раба.)</w:t>
      </w:r>
    </w:p>
    <w:p w:rsidR="00F43C0B" w:rsidRPr="00806667" w:rsidRDefault="00F43C0B" w:rsidP="00F43C0B">
      <w:pPr>
        <w:ind w:firstLine="540"/>
        <w:jc w:val="both"/>
        <w:rPr>
          <w:sz w:val="28"/>
          <w:szCs w:val="28"/>
        </w:rPr>
      </w:pPr>
      <w:r w:rsidRPr="00806667">
        <w:rPr>
          <w:sz w:val="28"/>
          <w:szCs w:val="28"/>
        </w:rPr>
        <w:t>– Якими словами закінчується поезія? Чи вірить автор у краще майбутнє?</w:t>
      </w:r>
    </w:p>
    <w:p w:rsidR="00F43C0B" w:rsidRPr="00806667" w:rsidRDefault="00F43C0B" w:rsidP="00F43C0B">
      <w:pPr>
        <w:ind w:firstLine="540"/>
        <w:jc w:val="both"/>
        <w:rPr>
          <w:sz w:val="28"/>
          <w:szCs w:val="28"/>
        </w:rPr>
      </w:pPr>
      <w:r w:rsidRPr="00806667">
        <w:rPr>
          <w:sz w:val="28"/>
          <w:szCs w:val="28"/>
        </w:rPr>
        <w:t>(–Закінчується твір розгорнутим риторичним запитанням, що містить у собі й відповідь:</w:t>
      </w:r>
    </w:p>
    <w:p w:rsidR="00F43C0B" w:rsidRPr="00806667" w:rsidRDefault="00F43C0B" w:rsidP="00F43C0B">
      <w:pPr>
        <w:ind w:firstLine="540"/>
        <w:jc w:val="both"/>
        <w:rPr>
          <w:sz w:val="28"/>
          <w:szCs w:val="28"/>
        </w:rPr>
      </w:pPr>
      <w:r w:rsidRPr="00806667">
        <w:rPr>
          <w:i/>
          <w:sz w:val="28"/>
          <w:szCs w:val="28"/>
        </w:rPr>
        <w:t>"Розвидняющийся день"</w:t>
      </w:r>
      <w:r w:rsidRPr="00806667">
        <w:rPr>
          <w:sz w:val="28"/>
          <w:szCs w:val="28"/>
        </w:rPr>
        <w:t>– символічний образ, невмируща віра поета у нове життя).</w:t>
      </w:r>
    </w:p>
    <w:p w:rsidR="00F43C0B" w:rsidRPr="00806667" w:rsidRDefault="00F43C0B" w:rsidP="00F43C0B">
      <w:pPr>
        <w:ind w:firstLine="540"/>
        <w:jc w:val="both"/>
        <w:rPr>
          <w:sz w:val="28"/>
          <w:szCs w:val="28"/>
        </w:rPr>
      </w:pPr>
      <w:r w:rsidRPr="00806667">
        <w:rPr>
          <w:sz w:val="28"/>
          <w:szCs w:val="28"/>
        </w:rPr>
        <w:t>– Що прославляє поет у вірші "Гімн" ("Вічний революціонер…")?</w:t>
      </w:r>
    </w:p>
    <w:p w:rsidR="00F43C0B" w:rsidRPr="00806667" w:rsidRDefault="00F43C0B" w:rsidP="00F43C0B">
      <w:pPr>
        <w:ind w:left="540"/>
        <w:jc w:val="both"/>
        <w:rPr>
          <w:sz w:val="28"/>
          <w:szCs w:val="28"/>
        </w:rPr>
      </w:pPr>
      <w:r w:rsidRPr="00806667">
        <w:rPr>
          <w:sz w:val="28"/>
          <w:szCs w:val="28"/>
        </w:rPr>
        <w:t>(–Урочистою, величальною піснею, що славить невмирущу силу, возвеличує боротьбу людини за прогрес, правду, щастя й волю є вірш "Гімн" ("Вічний революціонер").</w:t>
      </w:r>
    </w:p>
    <w:p w:rsidR="00F43C0B" w:rsidRPr="00806667" w:rsidRDefault="00F43C0B" w:rsidP="00F43C0B">
      <w:pPr>
        <w:ind w:firstLine="540"/>
        <w:jc w:val="both"/>
        <w:rPr>
          <w:sz w:val="28"/>
          <w:szCs w:val="28"/>
        </w:rPr>
      </w:pPr>
      <w:r w:rsidRPr="00806667">
        <w:rPr>
          <w:sz w:val="28"/>
          <w:szCs w:val="28"/>
        </w:rPr>
        <w:t>15.Складання логічних схем-опор</w:t>
      </w:r>
    </w:p>
    <w:p w:rsidR="00F43C0B" w:rsidRPr="00806667" w:rsidRDefault="00F43C0B" w:rsidP="00F43C0B">
      <w:pPr>
        <w:ind w:firstLine="540"/>
        <w:jc w:val="both"/>
        <w:rPr>
          <w:sz w:val="28"/>
          <w:szCs w:val="28"/>
        </w:rPr>
      </w:pPr>
    </w:p>
    <w:p w:rsidR="00F43C0B" w:rsidRPr="00806667" w:rsidRDefault="00F43C0B" w:rsidP="00F43C0B">
      <w:pPr>
        <w:ind w:firstLine="540"/>
        <w:jc w:val="both"/>
        <w:rPr>
          <w:sz w:val="28"/>
          <w:szCs w:val="28"/>
        </w:rPr>
      </w:pPr>
      <w:r w:rsidRPr="00806667">
        <w:rPr>
          <w:sz w:val="28"/>
          <w:szCs w:val="28"/>
        </w:rPr>
        <w:t xml:space="preserve"> "Ідейно-художній аналіз поезії "Гімн" ("Вічний революціонер…") </w:t>
      </w:r>
      <w:r w:rsidRPr="00806667">
        <w:rPr>
          <w:color w:val="000000"/>
          <w:sz w:val="28"/>
          <w:szCs w:val="28"/>
        </w:rPr>
        <w:t xml:space="preserve">               </w:t>
      </w:r>
    </w:p>
    <w:p w:rsidR="00F43C0B" w:rsidRPr="00806667" w:rsidRDefault="00863433" w:rsidP="00F43C0B">
      <w:pPr>
        <w:jc w:val="both"/>
        <w:rPr>
          <w:sz w:val="28"/>
          <w:szCs w:val="28"/>
        </w:rPr>
      </w:pPr>
      <w:r>
        <w:rPr>
          <w:noProof/>
          <w:color w:val="000000"/>
          <w:sz w:val="28"/>
          <w:szCs w:val="28"/>
        </w:rPr>
        <w:pict>
          <v:line id="_x0000_s1200" style="position:absolute;left:0;text-align:left;z-index:251802624" from="423pt,3.35pt" to="423pt,30.35pt">
            <v:stroke endarrow="block"/>
          </v:line>
        </w:pict>
      </w:r>
      <w:r>
        <w:rPr>
          <w:noProof/>
          <w:color w:val="000000"/>
          <w:sz w:val="28"/>
          <w:szCs w:val="28"/>
        </w:rPr>
        <w:pict>
          <v:line id="_x0000_s1201" style="position:absolute;left:0;text-align:left;z-index:251803648" from="234pt,3.35pt" to="234pt,111.35pt">
            <v:stroke endarrow="block"/>
          </v:line>
        </w:pict>
      </w:r>
      <w:r>
        <w:rPr>
          <w:noProof/>
          <w:color w:val="000000"/>
          <w:sz w:val="28"/>
          <w:szCs w:val="28"/>
        </w:rPr>
        <w:pict>
          <v:line id="_x0000_s1199" style="position:absolute;left:0;text-align:left;z-index:251801600" from="54pt,3.35pt" to="54pt,30.35pt">
            <v:stroke endarrow="block"/>
          </v:line>
        </w:pict>
      </w:r>
      <w:r>
        <w:rPr>
          <w:noProof/>
          <w:color w:val="000000"/>
          <w:sz w:val="28"/>
          <w:szCs w:val="28"/>
        </w:rPr>
        <w:pict>
          <v:line id="_x0000_s1198" style="position:absolute;left:0;text-align:left;z-index:251800576" from="54pt,3.35pt" to="423pt,3.35pt"/>
        </w:pict>
      </w:r>
    </w:p>
    <w:p w:rsidR="00F43C0B" w:rsidRPr="00806667" w:rsidRDefault="00863433" w:rsidP="00F43C0B">
      <w:pPr>
        <w:jc w:val="both"/>
        <w:rPr>
          <w:sz w:val="28"/>
          <w:szCs w:val="28"/>
        </w:rPr>
      </w:pPr>
      <w:r>
        <w:rPr>
          <w:b/>
          <w:noProof/>
          <w:sz w:val="28"/>
          <w:szCs w:val="28"/>
        </w:rPr>
        <w:pict>
          <v:rect id="_x0000_s1203" style="position:absolute;left:0;text-align:left;margin-left:387pt;margin-top:14.25pt;width:126pt;height:90pt;z-index:251805696" strokecolor="white">
            <v:textbox style="mso-next-textbox:#_x0000_s1203">
              <w:txbxContent>
                <w:p w:rsidR="00F43C0B" w:rsidRPr="0068262E" w:rsidRDefault="00F43C0B" w:rsidP="00F43C0B">
                  <w:pPr>
                    <w:rPr>
                      <w:b/>
                      <w:szCs w:val="28"/>
                    </w:rPr>
                  </w:pPr>
                  <w:r>
                    <w:rPr>
                      <w:b/>
                      <w:szCs w:val="28"/>
                    </w:rPr>
                    <w:t>і</w:t>
                  </w:r>
                  <w:r w:rsidRPr="0068262E">
                    <w:rPr>
                      <w:b/>
                      <w:szCs w:val="28"/>
                    </w:rPr>
                    <w:t>дея:</w:t>
                  </w:r>
                </w:p>
                <w:p w:rsidR="00F43C0B" w:rsidRPr="0068262E" w:rsidRDefault="00F43C0B" w:rsidP="00F43C0B">
                  <w:pPr>
                    <w:rPr>
                      <w:szCs w:val="28"/>
                    </w:rPr>
                  </w:pPr>
                  <w:r>
                    <w:rPr>
                      <w:szCs w:val="28"/>
                    </w:rPr>
                    <w:t>возвеличення боротьби людини за волю за правду, щастя й волю</w:t>
                  </w:r>
                </w:p>
              </w:txbxContent>
            </v:textbox>
          </v:rect>
        </w:pict>
      </w:r>
    </w:p>
    <w:p w:rsidR="00F43C0B" w:rsidRPr="00806667" w:rsidRDefault="00F43C0B" w:rsidP="00F43C0B">
      <w:pPr>
        <w:tabs>
          <w:tab w:val="center" w:pos="4818"/>
        </w:tabs>
        <w:jc w:val="both"/>
        <w:rPr>
          <w:b/>
          <w:color w:val="FF0000"/>
          <w:sz w:val="28"/>
          <w:szCs w:val="28"/>
        </w:rPr>
      </w:pPr>
      <w:r w:rsidRPr="00806667">
        <w:rPr>
          <w:b/>
          <w:sz w:val="28"/>
          <w:szCs w:val="28"/>
        </w:rPr>
        <w:t>тема:</w:t>
      </w:r>
      <w:r w:rsidRPr="00806667">
        <w:rPr>
          <w:b/>
          <w:sz w:val="28"/>
          <w:szCs w:val="28"/>
        </w:rPr>
        <w:tab/>
      </w:r>
    </w:p>
    <w:p w:rsidR="00F43C0B" w:rsidRPr="00806667" w:rsidRDefault="00F43C0B" w:rsidP="00F43C0B">
      <w:pPr>
        <w:jc w:val="both"/>
        <w:rPr>
          <w:sz w:val="28"/>
          <w:szCs w:val="28"/>
        </w:rPr>
      </w:pPr>
      <w:r w:rsidRPr="00806667">
        <w:rPr>
          <w:sz w:val="28"/>
          <w:szCs w:val="28"/>
        </w:rPr>
        <w:t>боротьба</w:t>
      </w:r>
    </w:p>
    <w:p w:rsidR="00F43C0B" w:rsidRPr="00806667" w:rsidRDefault="00F43C0B" w:rsidP="00F43C0B">
      <w:pPr>
        <w:jc w:val="both"/>
        <w:rPr>
          <w:sz w:val="28"/>
          <w:szCs w:val="28"/>
        </w:rPr>
      </w:pPr>
      <w:r w:rsidRPr="00806667">
        <w:rPr>
          <w:sz w:val="28"/>
          <w:szCs w:val="28"/>
        </w:rPr>
        <w:t>народних мас</w:t>
      </w:r>
    </w:p>
    <w:p w:rsidR="00F43C0B" w:rsidRPr="00806667" w:rsidRDefault="00F43C0B" w:rsidP="00F43C0B">
      <w:pPr>
        <w:jc w:val="both"/>
        <w:rPr>
          <w:sz w:val="28"/>
          <w:szCs w:val="28"/>
        </w:rPr>
      </w:pPr>
      <w:r w:rsidRPr="00806667">
        <w:rPr>
          <w:sz w:val="28"/>
          <w:szCs w:val="28"/>
        </w:rPr>
        <w:t xml:space="preserve">за соціальні та </w:t>
      </w:r>
    </w:p>
    <w:p w:rsidR="00F43C0B" w:rsidRPr="00806667" w:rsidRDefault="00F43C0B" w:rsidP="00F43C0B">
      <w:pPr>
        <w:jc w:val="both"/>
        <w:rPr>
          <w:sz w:val="28"/>
          <w:szCs w:val="28"/>
        </w:rPr>
      </w:pPr>
      <w:r w:rsidRPr="00806667">
        <w:rPr>
          <w:sz w:val="28"/>
          <w:szCs w:val="28"/>
        </w:rPr>
        <w:t>національні права</w:t>
      </w:r>
    </w:p>
    <w:p w:rsidR="00F43C0B" w:rsidRPr="00806667" w:rsidRDefault="00863433" w:rsidP="00F43C0B">
      <w:pPr>
        <w:jc w:val="both"/>
        <w:rPr>
          <w:sz w:val="28"/>
          <w:szCs w:val="28"/>
        </w:rPr>
      </w:pPr>
      <w:r>
        <w:rPr>
          <w:b/>
          <w:noProof/>
          <w:sz w:val="28"/>
          <w:szCs w:val="28"/>
        </w:rPr>
        <w:pict>
          <v:rect id="_x0000_s1202" style="position:absolute;left:0;text-align:left;margin-left:135pt;margin-top:4.5pt;width:171pt;height:90pt;z-index:251804672" strokecolor="white">
            <v:textbox style="mso-next-textbox:#_x0000_s1202">
              <w:txbxContent>
                <w:p w:rsidR="00F43C0B" w:rsidRPr="00410F6E" w:rsidRDefault="00F43C0B" w:rsidP="00F43C0B">
                  <w:pPr>
                    <w:rPr>
                      <w:szCs w:val="28"/>
                    </w:rPr>
                  </w:pPr>
                  <w:r>
                    <w:rPr>
                      <w:szCs w:val="28"/>
                    </w:rPr>
                    <w:t xml:space="preserve"> </w:t>
                  </w:r>
                  <w:r w:rsidRPr="00410F6E">
                    <w:rPr>
                      <w:szCs w:val="28"/>
                    </w:rPr>
                    <w:t xml:space="preserve">образ </w:t>
                  </w:r>
                  <w:r>
                    <w:rPr>
                      <w:szCs w:val="28"/>
                    </w:rPr>
                    <w:t>"</w:t>
                  </w:r>
                  <w:r w:rsidRPr="00410F6E">
                    <w:rPr>
                      <w:szCs w:val="28"/>
                    </w:rPr>
                    <w:t xml:space="preserve">вічного </w:t>
                  </w:r>
                  <w:r>
                    <w:rPr>
                      <w:szCs w:val="28"/>
                    </w:rPr>
                    <w:t xml:space="preserve"> р</w:t>
                  </w:r>
                  <w:r w:rsidRPr="00410F6E">
                    <w:rPr>
                      <w:szCs w:val="28"/>
                    </w:rPr>
                    <w:t>еволюціонера</w:t>
                  </w:r>
                  <w:r>
                    <w:rPr>
                      <w:szCs w:val="28"/>
                    </w:rPr>
                    <w:t xml:space="preserve">" – борця  за соціальні та  національні права народу </w:t>
                  </w:r>
                </w:p>
              </w:txbxContent>
            </v:textbox>
          </v:rect>
        </w:pict>
      </w: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tabs>
          <w:tab w:val="left" w:pos="4217"/>
        </w:tabs>
        <w:jc w:val="center"/>
        <w:rPr>
          <w:sz w:val="28"/>
          <w:szCs w:val="28"/>
        </w:rPr>
      </w:pPr>
      <w:r w:rsidRPr="00806667">
        <w:rPr>
          <w:sz w:val="28"/>
          <w:szCs w:val="28"/>
        </w:rPr>
        <w:t>Художні засоби поезії І.Франка "Гімн"("Вічний революціонер…")</w:t>
      </w:r>
    </w:p>
    <w:p w:rsidR="00F43C0B" w:rsidRPr="00806667" w:rsidRDefault="00863433" w:rsidP="00F43C0B">
      <w:pPr>
        <w:ind w:firstLine="540"/>
        <w:jc w:val="both"/>
        <w:rPr>
          <w:sz w:val="28"/>
          <w:szCs w:val="28"/>
          <w:u w:val="single"/>
        </w:rPr>
      </w:pPr>
      <w:r>
        <w:rPr>
          <w:noProof/>
          <w:sz w:val="28"/>
          <w:szCs w:val="28"/>
          <w:u w:val="single"/>
        </w:rPr>
        <w:pict>
          <v:line id="_x0000_s1213" style="position:absolute;left:0;text-align:left;z-index:251815936" from="234pt,3pt" to="234pt,192pt">
            <v:stroke endarrow="block"/>
          </v:line>
        </w:pict>
      </w:r>
      <w:r>
        <w:rPr>
          <w:noProof/>
          <w:sz w:val="28"/>
          <w:szCs w:val="28"/>
          <w:u w:val="single"/>
        </w:rPr>
        <w:pict>
          <v:line id="_x0000_s1212" style="position:absolute;left:0;text-align:left;z-index:251814912" from="234pt,2.85pt" to="342pt,164.85pt">
            <v:stroke endarrow="block"/>
          </v:line>
        </w:pict>
      </w:r>
      <w:r>
        <w:rPr>
          <w:noProof/>
          <w:sz w:val="28"/>
          <w:szCs w:val="28"/>
          <w:u w:val="single"/>
        </w:rPr>
        <w:pict>
          <v:line id="_x0000_s1211" style="position:absolute;left:0;text-align:left;flip:x;z-index:251813888" from="108pt,2.85pt" to="234pt,164.85pt">
            <v:stroke endarrow="block"/>
          </v:line>
        </w:pict>
      </w:r>
      <w:r>
        <w:rPr>
          <w:noProof/>
          <w:sz w:val="28"/>
          <w:szCs w:val="28"/>
          <w:u w:val="single"/>
        </w:rPr>
        <w:pict>
          <v:line id="_x0000_s1210" style="position:absolute;left:0;text-align:left;z-index:251812864" from="234pt,2.85pt" to="405pt,38.85pt">
            <v:stroke endarrow="block"/>
          </v:line>
        </w:pict>
      </w:r>
      <w:r>
        <w:rPr>
          <w:noProof/>
          <w:sz w:val="28"/>
          <w:szCs w:val="28"/>
          <w:u w:val="single"/>
        </w:rPr>
        <w:pict>
          <v:line id="_x0000_s1209" style="position:absolute;left:0;text-align:left;flip:x;z-index:251811840" from="63pt,2.85pt" to="234pt,38.85pt">
            <v:stroke endarrow="block"/>
          </v:line>
        </w:pict>
      </w:r>
      <w:r w:rsidR="00F43C0B" w:rsidRPr="00806667">
        <w:rPr>
          <w:sz w:val="28"/>
          <w:szCs w:val="28"/>
          <w:u w:val="single"/>
        </w:rPr>
        <w:t xml:space="preserve">     </w:t>
      </w: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863433" w:rsidP="00F43C0B">
      <w:pPr>
        <w:jc w:val="both"/>
        <w:rPr>
          <w:sz w:val="28"/>
          <w:szCs w:val="28"/>
        </w:rPr>
      </w:pPr>
      <w:r>
        <w:rPr>
          <w:noProof/>
          <w:sz w:val="28"/>
          <w:szCs w:val="28"/>
        </w:rPr>
        <w:pict>
          <v:rect id="_x0000_s1204" style="position:absolute;left:0;text-align:left;margin-left:-36pt;margin-top:1.8pt;width:126pt;height:81pt;z-index:251806720" strokecolor="white">
            <v:textbox>
              <w:txbxContent>
                <w:p w:rsidR="00F43C0B" w:rsidRPr="00FD4706" w:rsidRDefault="00F43C0B" w:rsidP="00F43C0B">
                  <w:pPr>
                    <w:rPr>
                      <w:szCs w:val="28"/>
                    </w:rPr>
                  </w:pPr>
                  <w:r w:rsidRPr="00FD4706">
                    <w:rPr>
                      <w:szCs w:val="28"/>
                      <w:u w:val="single"/>
                    </w:rPr>
                    <w:t>Епітети</w:t>
                  </w:r>
                  <w:r>
                    <w:rPr>
                      <w:szCs w:val="28"/>
                      <w:u w:val="single"/>
                    </w:rPr>
                    <w:t xml:space="preserve"> </w:t>
                  </w:r>
                  <w:r w:rsidRPr="00FD4706">
                    <w:rPr>
                      <w:i/>
                      <w:szCs w:val="28"/>
                    </w:rPr>
                    <w:t>(</w:t>
                  </w:r>
                  <w:r>
                    <w:rPr>
                      <w:szCs w:val="28"/>
                    </w:rPr>
                    <w:t>"</w:t>
                  </w:r>
                  <w:r w:rsidRPr="00FD4706">
                    <w:rPr>
                      <w:i/>
                      <w:szCs w:val="28"/>
                    </w:rPr>
                    <w:t>вічний"      (революціонер), (сила) "власна", (слово) "сильне"</w:t>
                  </w:r>
                  <w:r w:rsidRPr="00FD4706">
                    <w:rPr>
                      <w:szCs w:val="28"/>
                    </w:rPr>
                    <w:t xml:space="preserve"> ) </w:t>
                  </w:r>
                </w:p>
              </w:txbxContent>
            </v:textbox>
          </v:rect>
        </w:pict>
      </w:r>
      <w:r>
        <w:rPr>
          <w:noProof/>
          <w:sz w:val="28"/>
          <w:szCs w:val="28"/>
        </w:rPr>
        <w:pict>
          <v:rect id="_x0000_s1207" style="position:absolute;left:0;text-align:left;margin-left:351pt;margin-top:1.8pt;width:2in;height:90pt;z-index:251809792" strokecolor="white">
            <v:textbox>
              <w:txbxContent>
                <w:p w:rsidR="00F43C0B" w:rsidRPr="004259F1" w:rsidRDefault="00F43C0B" w:rsidP="00F43C0B">
                  <w:pPr>
                    <w:rPr>
                      <w:szCs w:val="28"/>
                      <w:u w:val="single"/>
                    </w:rPr>
                  </w:pPr>
                  <w:r w:rsidRPr="004259F1">
                    <w:rPr>
                      <w:szCs w:val="28"/>
                      <w:u w:val="single"/>
                    </w:rPr>
                    <w:t>Порівняння</w:t>
                  </w:r>
                </w:p>
                <w:p w:rsidR="00F43C0B" w:rsidRPr="00FD4706" w:rsidRDefault="00F43C0B" w:rsidP="00F43C0B">
                  <w:pPr>
                    <w:rPr>
                      <w:i/>
                      <w:szCs w:val="28"/>
                    </w:rPr>
                  </w:pPr>
                  <w:r w:rsidRPr="00FD4706">
                    <w:rPr>
                      <w:i/>
                      <w:szCs w:val="28"/>
                    </w:rPr>
                    <w:t>("словом сильним, мов трубою, міліони зве з собою…")</w:t>
                  </w:r>
                </w:p>
              </w:txbxContent>
            </v:textbox>
          </v:rect>
        </w:pict>
      </w: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863433" w:rsidP="00F43C0B">
      <w:pPr>
        <w:jc w:val="both"/>
        <w:rPr>
          <w:sz w:val="28"/>
          <w:szCs w:val="28"/>
        </w:rPr>
      </w:pPr>
      <w:r>
        <w:rPr>
          <w:noProof/>
          <w:sz w:val="28"/>
          <w:szCs w:val="28"/>
        </w:rPr>
        <w:pict>
          <v:rect id="_x0000_s1206" style="position:absolute;left:0;text-align:left;margin-left:18pt;margin-top:8.4pt;width:153pt;height:63.15pt;z-index:251808768" strokecolor="white">
            <v:textbox>
              <w:txbxContent>
                <w:p w:rsidR="00F43C0B" w:rsidRPr="00801F3C" w:rsidRDefault="00F43C0B" w:rsidP="00F43C0B">
                  <w:pPr>
                    <w:rPr>
                      <w:szCs w:val="28"/>
                      <w:u w:val="single"/>
                    </w:rPr>
                  </w:pPr>
                  <w:r w:rsidRPr="00801F3C">
                    <w:rPr>
                      <w:szCs w:val="28"/>
                      <w:u w:val="single"/>
                    </w:rPr>
                    <w:t>Анафора</w:t>
                  </w:r>
                </w:p>
                <w:p w:rsidR="00F43C0B" w:rsidRPr="00FD4706" w:rsidRDefault="00F43C0B" w:rsidP="00F43C0B">
                  <w:pPr>
                    <w:rPr>
                      <w:i/>
                      <w:szCs w:val="28"/>
                    </w:rPr>
                  </w:pPr>
                  <w:r w:rsidRPr="00FD4706">
                    <w:rPr>
                      <w:i/>
                      <w:szCs w:val="28"/>
                    </w:rPr>
                    <w:t>("ні попівські …</w:t>
                  </w:r>
                </w:p>
                <w:p w:rsidR="00F43C0B" w:rsidRPr="00FD4706" w:rsidRDefault="00F43C0B" w:rsidP="00F43C0B">
                  <w:pPr>
                    <w:rPr>
                      <w:i/>
                      <w:szCs w:val="28"/>
                    </w:rPr>
                  </w:pPr>
                  <w:r w:rsidRPr="00FD4706">
                    <w:rPr>
                      <w:i/>
                      <w:szCs w:val="28"/>
                    </w:rPr>
                    <w:t>ні тюремні…")</w:t>
                  </w:r>
                </w:p>
              </w:txbxContent>
            </v:textbox>
          </v:rect>
        </w:pict>
      </w:r>
    </w:p>
    <w:p w:rsidR="00F43C0B" w:rsidRPr="00806667" w:rsidRDefault="00863433" w:rsidP="00F43C0B">
      <w:pPr>
        <w:jc w:val="both"/>
        <w:rPr>
          <w:sz w:val="28"/>
          <w:szCs w:val="28"/>
        </w:rPr>
      </w:pPr>
      <w:r>
        <w:rPr>
          <w:noProof/>
          <w:sz w:val="28"/>
          <w:szCs w:val="28"/>
        </w:rPr>
        <w:pict>
          <v:rect id="_x0000_s1208" style="position:absolute;left:0;text-align:left;margin-left:324pt;margin-top:3.6pt;width:153pt;height:63.15pt;z-index:251810816" strokecolor="white">
            <v:textbox>
              <w:txbxContent>
                <w:p w:rsidR="00F43C0B" w:rsidRPr="004259F1" w:rsidRDefault="00F43C0B" w:rsidP="00F43C0B">
                  <w:pPr>
                    <w:rPr>
                      <w:szCs w:val="28"/>
                      <w:u w:val="single"/>
                    </w:rPr>
                  </w:pPr>
                  <w:r w:rsidRPr="004259F1">
                    <w:rPr>
                      <w:szCs w:val="28"/>
                      <w:u w:val="single"/>
                    </w:rPr>
                    <w:t>Алітерація</w:t>
                  </w:r>
                </w:p>
                <w:p w:rsidR="00F43C0B" w:rsidRPr="004259F1" w:rsidRDefault="00F43C0B" w:rsidP="00F43C0B">
                  <w:pPr>
                    <w:rPr>
                      <w:szCs w:val="28"/>
                    </w:rPr>
                  </w:pPr>
                  <w:r>
                    <w:rPr>
                      <w:szCs w:val="28"/>
                    </w:rPr>
                    <w:t xml:space="preserve">(звука </w:t>
                  </w:r>
                  <w:r w:rsidRPr="00FD4706">
                    <w:rPr>
                      <w:i/>
                      <w:szCs w:val="28"/>
                    </w:rPr>
                    <w:t>"р"</w:t>
                  </w:r>
                  <w:r>
                    <w:rPr>
                      <w:szCs w:val="28"/>
                    </w:rPr>
                    <w:t>)</w:t>
                  </w:r>
                </w:p>
              </w:txbxContent>
            </v:textbox>
          </v:rect>
        </w:pict>
      </w:r>
    </w:p>
    <w:p w:rsidR="00F43C0B" w:rsidRPr="00806667" w:rsidRDefault="00863433" w:rsidP="00F43C0B">
      <w:pPr>
        <w:jc w:val="both"/>
        <w:rPr>
          <w:sz w:val="28"/>
          <w:szCs w:val="28"/>
        </w:rPr>
      </w:pPr>
      <w:r>
        <w:rPr>
          <w:noProof/>
          <w:sz w:val="28"/>
          <w:szCs w:val="28"/>
        </w:rPr>
        <w:pict>
          <v:rect id="_x0000_s1205" style="position:absolute;left:0;text-align:left;margin-left:153pt;margin-top:14.3pt;width:207pt;height:1in;z-index:251807744" strokecolor="white">
            <v:textbox>
              <w:txbxContent>
                <w:p w:rsidR="00F43C0B" w:rsidRPr="004259F1" w:rsidRDefault="00F43C0B" w:rsidP="00F43C0B">
                  <w:pPr>
                    <w:rPr>
                      <w:szCs w:val="28"/>
                      <w:u w:val="single"/>
                    </w:rPr>
                  </w:pPr>
                  <w:r>
                    <w:rPr>
                      <w:szCs w:val="28"/>
                      <w:u w:val="single"/>
                    </w:rPr>
                    <w:t xml:space="preserve">     </w:t>
                  </w:r>
                  <w:r w:rsidRPr="004259F1">
                    <w:rPr>
                      <w:szCs w:val="28"/>
                      <w:u w:val="single"/>
                    </w:rPr>
                    <w:t>Риторичні фігури:</w:t>
                  </w:r>
                </w:p>
                <w:p w:rsidR="00F43C0B" w:rsidRDefault="00F43C0B" w:rsidP="00F43C0B">
                  <w:pPr>
                    <w:numPr>
                      <w:ilvl w:val="0"/>
                      <w:numId w:val="13"/>
                    </w:numPr>
                    <w:rPr>
                      <w:szCs w:val="28"/>
                    </w:rPr>
                  </w:pPr>
                  <w:r w:rsidRPr="004259F1">
                    <w:rPr>
                      <w:szCs w:val="28"/>
                    </w:rPr>
                    <w:t xml:space="preserve">окличні </w:t>
                  </w:r>
                  <w:r>
                    <w:rPr>
                      <w:szCs w:val="28"/>
                    </w:rPr>
                    <w:t>речення;</w:t>
                  </w:r>
                </w:p>
                <w:p w:rsidR="00F43C0B" w:rsidRDefault="00F43C0B" w:rsidP="00F43C0B">
                  <w:pPr>
                    <w:numPr>
                      <w:ilvl w:val="0"/>
                      <w:numId w:val="13"/>
                    </w:numPr>
                    <w:rPr>
                      <w:szCs w:val="28"/>
                    </w:rPr>
                  </w:pPr>
                  <w:r>
                    <w:rPr>
                      <w:szCs w:val="28"/>
                    </w:rPr>
                    <w:t>поетичні звернення;</w:t>
                  </w:r>
                </w:p>
                <w:p w:rsidR="00F43C0B" w:rsidRPr="004259F1" w:rsidRDefault="00F43C0B" w:rsidP="00F43C0B">
                  <w:pPr>
                    <w:numPr>
                      <w:ilvl w:val="0"/>
                      <w:numId w:val="13"/>
                    </w:numPr>
                    <w:rPr>
                      <w:szCs w:val="28"/>
                    </w:rPr>
                  </w:pPr>
                  <w:r>
                    <w:rPr>
                      <w:szCs w:val="28"/>
                    </w:rPr>
                    <w:t>повтори</w:t>
                  </w:r>
                </w:p>
              </w:txbxContent>
            </v:textbox>
          </v:rect>
        </w:pict>
      </w: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jc w:val="both"/>
        <w:rPr>
          <w:sz w:val="28"/>
          <w:szCs w:val="28"/>
        </w:rPr>
      </w:pPr>
    </w:p>
    <w:p w:rsidR="00F43C0B" w:rsidRPr="00806667" w:rsidRDefault="00F43C0B" w:rsidP="00F43C0B">
      <w:pPr>
        <w:ind w:left="540"/>
        <w:jc w:val="both"/>
        <w:rPr>
          <w:sz w:val="28"/>
          <w:szCs w:val="28"/>
        </w:rPr>
      </w:pPr>
    </w:p>
    <w:p w:rsidR="00F43C0B" w:rsidRPr="00806667" w:rsidRDefault="00F43C0B" w:rsidP="00F43C0B">
      <w:pPr>
        <w:ind w:left="540"/>
        <w:jc w:val="both"/>
        <w:rPr>
          <w:b/>
          <w:sz w:val="28"/>
          <w:szCs w:val="28"/>
        </w:rPr>
      </w:pPr>
      <w:r w:rsidRPr="00806667">
        <w:rPr>
          <w:sz w:val="28"/>
          <w:szCs w:val="28"/>
        </w:rPr>
        <w:t xml:space="preserve"> </w:t>
      </w:r>
      <w:r w:rsidRPr="00806667">
        <w:rPr>
          <w:b/>
          <w:sz w:val="28"/>
          <w:szCs w:val="28"/>
          <w:lang w:val="en-US"/>
        </w:rPr>
        <w:t>IV</w:t>
      </w:r>
      <w:r w:rsidRPr="00806667">
        <w:rPr>
          <w:b/>
          <w:sz w:val="28"/>
          <w:szCs w:val="28"/>
        </w:rPr>
        <w:t>. Підсумок уроку.</w:t>
      </w:r>
    </w:p>
    <w:p w:rsidR="00F43C0B" w:rsidRPr="00806667" w:rsidRDefault="00F43C0B" w:rsidP="00F43C0B">
      <w:pPr>
        <w:tabs>
          <w:tab w:val="left" w:pos="4217"/>
        </w:tabs>
        <w:ind w:firstLine="540"/>
        <w:jc w:val="both"/>
        <w:rPr>
          <w:sz w:val="28"/>
          <w:szCs w:val="28"/>
        </w:rPr>
      </w:pPr>
      <w:r w:rsidRPr="00806667">
        <w:rPr>
          <w:sz w:val="28"/>
          <w:szCs w:val="28"/>
        </w:rPr>
        <w:t>1.Підсумкове слово вчителя.</w:t>
      </w:r>
    </w:p>
    <w:p w:rsidR="00F43C0B" w:rsidRPr="00806667" w:rsidRDefault="00F43C0B" w:rsidP="00F43C0B">
      <w:pPr>
        <w:tabs>
          <w:tab w:val="left" w:pos="4217"/>
        </w:tabs>
        <w:ind w:firstLine="540"/>
        <w:jc w:val="both"/>
        <w:rPr>
          <w:sz w:val="28"/>
          <w:szCs w:val="28"/>
        </w:rPr>
      </w:pPr>
      <w:r w:rsidRPr="00806667">
        <w:rPr>
          <w:sz w:val="28"/>
          <w:szCs w:val="28"/>
        </w:rPr>
        <w:t xml:space="preserve">Якщо духовне життя народу порівнювати з багатою, розлогою кроною, то постать Каменяра – це міцний стовбур, який понад сорок років тримав на собі цю крону на межі двох століть – ХІХ і ХХ. Його називають академією в одній особі, бо перу Франка належить близько 5 тисяч праць найрізноманітніших жанрів. Найповніше видання їх в Україні – 50 томів, але все написане Франком не вміститься, мабуть, і в 100 томах. Мало хто в світовій літературі може зрівнятися з ним у творчих звершеннях. </w:t>
      </w:r>
    </w:p>
    <w:p w:rsidR="00F43C0B" w:rsidRPr="00806667" w:rsidRDefault="00F43C0B" w:rsidP="00F43C0B">
      <w:pPr>
        <w:tabs>
          <w:tab w:val="left" w:pos="4217"/>
        </w:tabs>
        <w:ind w:firstLine="540"/>
        <w:jc w:val="both"/>
        <w:rPr>
          <w:sz w:val="28"/>
          <w:szCs w:val="28"/>
        </w:rPr>
      </w:pPr>
      <w:r w:rsidRPr="00806667">
        <w:rPr>
          <w:sz w:val="28"/>
          <w:szCs w:val="28"/>
        </w:rPr>
        <w:t>І.Я.Франко жив і титанічно працював лише заради слави і кращого майбутнього України. На наступному уроці ми з вами продовжимо аналізувати літературну спадщину письменника.</w:t>
      </w:r>
    </w:p>
    <w:p w:rsidR="00F43C0B" w:rsidRPr="00806667" w:rsidRDefault="00F43C0B" w:rsidP="00F43C0B">
      <w:pPr>
        <w:tabs>
          <w:tab w:val="left" w:pos="4217"/>
        </w:tabs>
        <w:ind w:firstLine="540"/>
        <w:jc w:val="both"/>
        <w:rPr>
          <w:sz w:val="28"/>
          <w:szCs w:val="28"/>
        </w:rPr>
      </w:pPr>
      <w:r w:rsidRPr="00806667">
        <w:rPr>
          <w:sz w:val="28"/>
          <w:szCs w:val="28"/>
        </w:rPr>
        <w:t xml:space="preserve">2.Робота з епіграфом. </w:t>
      </w:r>
    </w:p>
    <w:p w:rsidR="00F43C0B" w:rsidRPr="00806667" w:rsidRDefault="00F43C0B" w:rsidP="00F43C0B">
      <w:pPr>
        <w:ind w:left="540"/>
        <w:jc w:val="both"/>
        <w:rPr>
          <w:b/>
          <w:sz w:val="28"/>
          <w:szCs w:val="28"/>
        </w:rPr>
      </w:pPr>
      <w:r w:rsidRPr="00806667">
        <w:rPr>
          <w:b/>
          <w:sz w:val="28"/>
          <w:szCs w:val="28"/>
          <w:lang w:val="en-US"/>
        </w:rPr>
        <w:t>V</w:t>
      </w:r>
      <w:r w:rsidRPr="00806667">
        <w:rPr>
          <w:b/>
          <w:sz w:val="28"/>
          <w:szCs w:val="28"/>
        </w:rPr>
        <w:t>. Домашнє завдання.</w:t>
      </w:r>
    </w:p>
    <w:p w:rsidR="00F43C0B" w:rsidRPr="00806667" w:rsidRDefault="00F43C0B" w:rsidP="00F43C0B">
      <w:pPr>
        <w:tabs>
          <w:tab w:val="left" w:pos="4217"/>
        </w:tabs>
        <w:ind w:firstLine="540"/>
        <w:jc w:val="both"/>
        <w:rPr>
          <w:sz w:val="28"/>
          <w:szCs w:val="28"/>
        </w:rPr>
      </w:pPr>
      <w:r w:rsidRPr="00806667">
        <w:rPr>
          <w:sz w:val="28"/>
          <w:szCs w:val="28"/>
        </w:rPr>
        <w:t xml:space="preserve"> Вивчити біографію письменника, скласти хронологічну таблицю за життєписом митця; вивчити напам’ять поезію І.Я.Франка "Гімн" ("Вічний революціонер…").</w:t>
      </w:r>
    </w:p>
    <w:p w:rsidR="00F43C0B" w:rsidRPr="00806667" w:rsidRDefault="00F43C0B" w:rsidP="00F43C0B">
      <w:pPr>
        <w:tabs>
          <w:tab w:val="left" w:pos="4217"/>
        </w:tabs>
        <w:ind w:left="360"/>
        <w:jc w:val="both"/>
        <w:rPr>
          <w:b/>
          <w:sz w:val="28"/>
          <w:szCs w:val="28"/>
        </w:rPr>
      </w:pPr>
      <w:r w:rsidRPr="00806667">
        <w:rPr>
          <w:b/>
          <w:sz w:val="28"/>
          <w:szCs w:val="28"/>
        </w:rPr>
        <w:t xml:space="preserve">                                      </w:t>
      </w:r>
    </w:p>
    <w:p w:rsidR="00F43C0B" w:rsidRDefault="00F43C0B" w:rsidP="00F43C0B">
      <w:pPr>
        <w:ind w:firstLine="540"/>
        <w:jc w:val="center"/>
        <w:rPr>
          <w:b/>
          <w:sz w:val="28"/>
          <w:szCs w:val="28"/>
        </w:rPr>
      </w:pPr>
      <w:r w:rsidRPr="00806667">
        <w:rPr>
          <w:b/>
          <w:sz w:val="28"/>
          <w:szCs w:val="28"/>
        </w:rPr>
        <w:br w:type="page"/>
      </w:r>
      <w:r>
        <w:rPr>
          <w:b/>
          <w:sz w:val="28"/>
          <w:szCs w:val="28"/>
        </w:rPr>
        <w:lastRenderedPageBreak/>
        <w:t>Додаток Ж.2</w:t>
      </w:r>
    </w:p>
    <w:p w:rsidR="00F43C0B" w:rsidRDefault="00F43C0B" w:rsidP="00F43C0B">
      <w:pPr>
        <w:ind w:firstLine="540"/>
        <w:jc w:val="center"/>
        <w:rPr>
          <w:b/>
          <w:sz w:val="28"/>
          <w:szCs w:val="28"/>
        </w:rPr>
      </w:pPr>
    </w:p>
    <w:p w:rsidR="00F43C0B" w:rsidRDefault="00F43C0B" w:rsidP="00F43C0B">
      <w:pPr>
        <w:ind w:firstLine="540"/>
        <w:jc w:val="both"/>
        <w:rPr>
          <w:b/>
          <w:sz w:val="28"/>
          <w:szCs w:val="28"/>
          <w:u w:val="single"/>
        </w:rPr>
      </w:pPr>
      <w:r w:rsidRPr="00806667">
        <w:rPr>
          <w:b/>
          <w:sz w:val="28"/>
          <w:szCs w:val="28"/>
          <w:u w:val="single"/>
        </w:rPr>
        <w:t>Зразок оформлення плану-конспекту уроку з української літератури із застосуванням елементів мовностилістичного аналізу</w:t>
      </w:r>
    </w:p>
    <w:p w:rsidR="00F43C0B" w:rsidRPr="00806667" w:rsidRDefault="00F43C0B" w:rsidP="00F43C0B">
      <w:pPr>
        <w:ind w:firstLine="540"/>
        <w:jc w:val="both"/>
        <w:rPr>
          <w:b/>
          <w:sz w:val="28"/>
          <w:szCs w:val="28"/>
          <w:u w:val="single"/>
        </w:rPr>
      </w:pPr>
    </w:p>
    <w:p w:rsidR="00F43C0B" w:rsidRPr="00806667" w:rsidRDefault="00F43C0B" w:rsidP="00F43C0B">
      <w:pPr>
        <w:ind w:firstLine="540"/>
        <w:jc w:val="both"/>
        <w:rPr>
          <w:b/>
          <w:sz w:val="28"/>
          <w:szCs w:val="28"/>
        </w:rPr>
      </w:pPr>
      <w:r w:rsidRPr="00806667">
        <w:rPr>
          <w:b/>
          <w:sz w:val="28"/>
          <w:szCs w:val="28"/>
        </w:rPr>
        <w:t>Тема:</w:t>
      </w:r>
      <w:r w:rsidRPr="00806667">
        <w:rPr>
          <w:sz w:val="28"/>
          <w:szCs w:val="28"/>
        </w:rPr>
        <w:t xml:space="preserve"> </w:t>
      </w:r>
      <w:r w:rsidRPr="00806667">
        <w:rPr>
          <w:b/>
          <w:sz w:val="28"/>
          <w:szCs w:val="28"/>
        </w:rPr>
        <w:t>Панас Мирний – корифей української прози. Історія написання роману "Хіба ревуть воли, як ясла повні?" Жанр твору. Композиція, сюжет, проблематика. (10 клас)</w:t>
      </w:r>
    </w:p>
    <w:p w:rsidR="00F43C0B" w:rsidRPr="00806667" w:rsidRDefault="00F43C0B" w:rsidP="00F43C0B">
      <w:pPr>
        <w:ind w:firstLine="540"/>
        <w:jc w:val="both"/>
        <w:rPr>
          <w:sz w:val="28"/>
          <w:szCs w:val="28"/>
        </w:rPr>
      </w:pPr>
      <w:r w:rsidRPr="00806667">
        <w:rPr>
          <w:b/>
          <w:sz w:val="28"/>
          <w:szCs w:val="28"/>
        </w:rPr>
        <w:t xml:space="preserve">Мета: </w:t>
      </w:r>
      <w:r w:rsidRPr="00806667">
        <w:rPr>
          <w:sz w:val="28"/>
          <w:szCs w:val="28"/>
        </w:rPr>
        <w:t>з’ясувати історію написання, особливості композиції, сюжету, тематику, проблематику, жанр твору, проаналізувати особливості художньої манери письменника; розвивати в учнів уміння робити цікаві і змістовні повідомлення, аналізувати мову епічного твору; виховувати бажання бути особистістю, здатність цінувати творче начало в людині.</w:t>
      </w:r>
    </w:p>
    <w:p w:rsidR="00F43C0B" w:rsidRPr="00806667" w:rsidRDefault="00F43C0B" w:rsidP="00F43C0B">
      <w:pPr>
        <w:ind w:firstLine="540"/>
        <w:jc w:val="both"/>
        <w:rPr>
          <w:sz w:val="28"/>
          <w:szCs w:val="28"/>
        </w:rPr>
      </w:pPr>
      <w:r w:rsidRPr="00806667">
        <w:rPr>
          <w:b/>
          <w:sz w:val="28"/>
          <w:szCs w:val="28"/>
        </w:rPr>
        <w:t>Тип уроку:</w:t>
      </w:r>
      <w:r w:rsidRPr="00806667">
        <w:rPr>
          <w:sz w:val="28"/>
          <w:szCs w:val="28"/>
        </w:rPr>
        <w:t xml:space="preserve"> урок-літературознавчий аналіз. </w:t>
      </w:r>
    </w:p>
    <w:p w:rsidR="00F43C0B" w:rsidRPr="00806667" w:rsidRDefault="00F43C0B" w:rsidP="00F43C0B">
      <w:pPr>
        <w:ind w:firstLine="540"/>
        <w:jc w:val="both"/>
        <w:rPr>
          <w:sz w:val="28"/>
          <w:szCs w:val="28"/>
        </w:rPr>
      </w:pPr>
      <w:r w:rsidRPr="00806667">
        <w:rPr>
          <w:b/>
          <w:sz w:val="28"/>
          <w:szCs w:val="28"/>
        </w:rPr>
        <w:t>Обладнання:</w:t>
      </w:r>
      <w:r w:rsidRPr="00806667">
        <w:rPr>
          <w:sz w:val="28"/>
          <w:szCs w:val="28"/>
        </w:rPr>
        <w:t xml:space="preserve"> портрет письменника, виставка його творів, логічні схеми.</w:t>
      </w:r>
    </w:p>
    <w:p w:rsidR="00F43C0B" w:rsidRPr="00806667" w:rsidRDefault="00F43C0B" w:rsidP="00F43C0B">
      <w:pPr>
        <w:ind w:firstLine="540"/>
        <w:jc w:val="center"/>
        <w:rPr>
          <w:b/>
          <w:sz w:val="28"/>
          <w:szCs w:val="28"/>
        </w:rPr>
      </w:pPr>
      <w:r w:rsidRPr="00806667">
        <w:rPr>
          <w:b/>
          <w:sz w:val="28"/>
          <w:szCs w:val="28"/>
        </w:rPr>
        <w:t>План уроку</w:t>
      </w:r>
    </w:p>
    <w:p w:rsidR="00F43C0B" w:rsidRPr="00806667" w:rsidRDefault="00F43C0B" w:rsidP="00F43C0B">
      <w:pPr>
        <w:ind w:firstLine="540"/>
        <w:jc w:val="both"/>
        <w:rPr>
          <w:sz w:val="28"/>
          <w:szCs w:val="28"/>
        </w:rPr>
      </w:pPr>
      <w:r w:rsidRPr="00806667">
        <w:rPr>
          <w:b/>
          <w:sz w:val="28"/>
          <w:szCs w:val="28"/>
        </w:rPr>
        <w:t xml:space="preserve"> </w:t>
      </w:r>
      <w:r w:rsidRPr="00806667">
        <w:rPr>
          <w:sz w:val="28"/>
          <w:szCs w:val="28"/>
        </w:rPr>
        <w:t>І. Актуалізація опорних знань.</w:t>
      </w:r>
    </w:p>
    <w:p w:rsidR="00F43C0B" w:rsidRPr="00806667" w:rsidRDefault="00F43C0B" w:rsidP="00F43C0B">
      <w:pPr>
        <w:ind w:firstLine="540"/>
        <w:jc w:val="both"/>
        <w:rPr>
          <w:color w:val="FF0000"/>
          <w:sz w:val="28"/>
          <w:szCs w:val="28"/>
        </w:rPr>
      </w:pPr>
      <w:r w:rsidRPr="00806667">
        <w:rPr>
          <w:sz w:val="28"/>
          <w:szCs w:val="28"/>
        </w:rPr>
        <w:t xml:space="preserve">1. </w:t>
      </w:r>
      <w:r w:rsidRPr="00806667">
        <w:rPr>
          <w:i/>
          <w:sz w:val="28"/>
          <w:szCs w:val="28"/>
        </w:rPr>
        <w:t>Літературний диктант.</w:t>
      </w:r>
    </w:p>
    <w:p w:rsidR="00F43C0B" w:rsidRPr="00806667" w:rsidRDefault="00F43C0B" w:rsidP="00F43C0B">
      <w:pPr>
        <w:ind w:firstLine="540"/>
        <w:jc w:val="both"/>
        <w:rPr>
          <w:i/>
          <w:color w:val="008000"/>
          <w:sz w:val="28"/>
          <w:szCs w:val="28"/>
        </w:rPr>
      </w:pPr>
      <w:r w:rsidRPr="00806667">
        <w:rPr>
          <w:sz w:val="28"/>
          <w:szCs w:val="28"/>
        </w:rPr>
        <w:t xml:space="preserve">2. </w:t>
      </w:r>
      <w:r w:rsidRPr="00806667">
        <w:rPr>
          <w:i/>
          <w:sz w:val="28"/>
          <w:szCs w:val="28"/>
        </w:rPr>
        <w:t>Вступне слово вчителя</w:t>
      </w:r>
      <w:r w:rsidRPr="00806667">
        <w:rPr>
          <w:i/>
          <w:color w:val="008000"/>
          <w:sz w:val="28"/>
          <w:szCs w:val="28"/>
        </w:rPr>
        <w:t>.</w:t>
      </w:r>
    </w:p>
    <w:p w:rsidR="00F43C0B" w:rsidRPr="00806667" w:rsidRDefault="00F43C0B" w:rsidP="00F43C0B">
      <w:pPr>
        <w:ind w:firstLine="540"/>
        <w:jc w:val="both"/>
        <w:rPr>
          <w:sz w:val="28"/>
          <w:szCs w:val="28"/>
        </w:rPr>
      </w:pPr>
      <w:r w:rsidRPr="00806667">
        <w:rPr>
          <w:sz w:val="28"/>
          <w:szCs w:val="28"/>
        </w:rPr>
        <w:t>ІІ. Повідомлення теми, мети, мотивація навчальної діяльності.</w:t>
      </w:r>
    </w:p>
    <w:p w:rsidR="00F43C0B" w:rsidRPr="00806667" w:rsidRDefault="00F43C0B" w:rsidP="00F43C0B">
      <w:pPr>
        <w:ind w:firstLine="540"/>
        <w:jc w:val="both"/>
        <w:rPr>
          <w:sz w:val="28"/>
          <w:szCs w:val="28"/>
        </w:rPr>
      </w:pPr>
      <w:r w:rsidRPr="00806667">
        <w:rPr>
          <w:sz w:val="28"/>
          <w:szCs w:val="28"/>
        </w:rPr>
        <w:t>ІІІ. Вивчення художнього твору.</w:t>
      </w:r>
    </w:p>
    <w:p w:rsidR="00F43C0B" w:rsidRPr="00806667" w:rsidRDefault="00F43C0B" w:rsidP="00F43C0B">
      <w:pPr>
        <w:numPr>
          <w:ilvl w:val="0"/>
          <w:numId w:val="44"/>
        </w:numPr>
        <w:jc w:val="both"/>
        <w:rPr>
          <w:i/>
          <w:sz w:val="28"/>
          <w:szCs w:val="28"/>
        </w:rPr>
      </w:pPr>
      <w:r w:rsidRPr="00806667">
        <w:rPr>
          <w:i/>
          <w:sz w:val="28"/>
          <w:szCs w:val="28"/>
        </w:rPr>
        <w:t xml:space="preserve">Розповідь вчителя. </w:t>
      </w:r>
    </w:p>
    <w:p w:rsidR="00F43C0B" w:rsidRPr="00806667" w:rsidRDefault="00F43C0B" w:rsidP="00F43C0B">
      <w:pPr>
        <w:numPr>
          <w:ilvl w:val="0"/>
          <w:numId w:val="44"/>
        </w:numPr>
        <w:jc w:val="both"/>
        <w:rPr>
          <w:sz w:val="28"/>
          <w:szCs w:val="28"/>
        </w:rPr>
      </w:pPr>
      <w:r w:rsidRPr="00806667">
        <w:rPr>
          <w:i/>
          <w:sz w:val="28"/>
          <w:szCs w:val="28"/>
        </w:rPr>
        <w:t>Аналіз роману.</w:t>
      </w:r>
    </w:p>
    <w:p w:rsidR="00F43C0B" w:rsidRPr="00806667" w:rsidRDefault="00F43C0B" w:rsidP="00F43C0B">
      <w:pPr>
        <w:numPr>
          <w:ilvl w:val="0"/>
          <w:numId w:val="44"/>
        </w:numPr>
        <w:jc w:val="both"/>
        <w:rPr>
          <w:i/>
          <w:sz w:val="28"/>
          <w:szCs w:val="28"/>
        </w:rPr>
      </w:pPr>
      <w:r w:rsidRPr="00806667">
        <w:rPr>
          <w:i/>
          <w:sz w:val="28"/>
          <w:szCs w:val="28"/>
        </w:rPr>
        <w:t>Складання логічної схеми "Ідейно-художній аналіз роману Панаса Мирного та Івана Білика «Хіба ревуть воли, як ясла повні?»</w:t>
      </w:r>
    </w:p>
    <w:p w:rsidR="00F43C0B" w:rsidRPr="00806667" w:rsidRDefault="00F43C0B" w:rsidP="00F43C0B">
      <w:pPr>
        <w:numPr>
          <w:ilvl w:val="0"/>
          <w:numId w:val="44"/>
        </w:numPr>
        <w:jc w:val="both"/>
        <w:rPr>
          <w:i/>
          <w:sz w:val="28"/>
          <w:szCs w:val="28"/>
        </w:rPr>
      </w:pPr>
      <w:r w:rsidRPr="00806667">
        <w:rPr>
          <w:i/>
          <w:sz w:val="28"/>
          <w:szCs w:val="28"/>
        </w:rPr>
        <w:t>Бесіда за запитаннями.</w:t>
      </w:r>
    </w:p>
    <w:p w:rsidR="00F43C0B" w:rsidRPr="00806667" w:rsidRDefault="00F43C0B" w:rsidP="00F43C0B">
      <w:pPr>
        <w:numPr>
          <w:ilvl w:val="0"/>
          <w:numId w:val="44"/>
        </w:numPr>
        <w:jc w:val="both"/>
        <w:rPr>
          <w:i/>
          <w:sz w:val="28"/>
          <w:szCs w:val="28"/>
        </w:rPr>
      </w:pPr>
      <w:r w:rsidRPr="00806667">
        <w:rPr>
          <w:i/>
          <w:sz w:val="28"/>
          <w:szCs w:val="28"/>
        </w:rPr>
        <w:t>Складання схеми-алгоритму "Мова роману Панаса Мирного та Івана Білика "Хіба ревуть воли, як ясла повні?"</w:t>
      </w:r>
    </w:p>
    <w:p w:rsidR="00F43C0B" w:rsidRPr="00806667" w:rsidRDefault="00F43C0B" w:rsidP="00F43C0B">
      <w:pPr>
        <w:numPr>
          <w:ilvl w:val="0"/>
          <w:numId w:val="44"/>
        </w:numPr>
        <w:jc w:val="both"/>
        <w:rPr>
          <w:i/>
          <w:color w:val="008000"/>
          <w:sz w:val="28"/>
          <w:szCs w:val="28"/>
        </w:rPr>
      </w:pPr>
      <w:r w:rsidRPr="00806667">
        <w:rPr>
          <w:i/>
          <w:sz w:val="28"/>
          <w:szCs w:val="28"/>
        </w:rPr>
        <w:t>Творча робота в групах</w:t>
      </w:r>
      <w:r w:rsidRPr="00806667">
        <w:rPr>
          <w:i/>
          <w:color w:val="008000"/>
          <w:sz w:val="28"/>
          <w:szCs w:val="28"/>
        </w:rPr>
        <w:t>.</w:t>
      </w:r>
    </w:p>
    <w:p w:rsidR="00F43C0B" w:rsidRPr="00806667" w:rsidRDefault="00F43C0B" w:rsidP="00F43C0B">
      <w:pPr>
        <w:ind w:left="540"/>
        <w:jc w:val="both"/>
        <w:rPr>
          <w:sz w:val="28"/>
          <w:szCs w:val="28"/>
        </w:rPr>
      </w:pPr>
      <w:r w:rsidRPr="00806667">
        <w:rPr>
          <w:sz w:val="28"/>
          <w:szCs w:val="28"/>
          <w:lang w:val="en-US"/>
        </w:rPr>
        <w:t>IV.</w:t>
      </w:r>
      <w:r w:rsidRPr="00806667">
        <w:rPr>
          <w:sz w:val="28"/>
          <w:szCs w:val="28"/>
        </w:rPr>
        <w:t xml:space="preserve"> Підсумок уроку.</w:t>
      </w:r>
    </w:p>
    <w:p w:rsidR="00F43C0B" w:rsidRPr="00806667" w:rsidRDefault="00F43C0B" w:rsidP="00F43C0B">
      <w:pPr>
        <w:ind w:left="540"/>
        <w:jc w:val="both"/>
        <w:rPr>
          <w:color w:val="008000"/>
          <w:sz w:val="28"/>
          <w:szCs w:val="28"/>
        </w:rPr>
      </w:pPr>
      <w:r w:rsidRPr="00806667">
        <w:rPr>
          <w:i/>
          <w:sz w:val="28"/>
          <w:szCs w:val="28"/>
        </w:rPr>
        <w:t>Робота з епіграфом</w:t>
      </w:r>
      <w:r w:rsidRPr="00806667">
        <w:rPr>
          <w:color w:val="008000"/>
          <w:sz w:val="28"/>
          <w:szCs w:val="28"/>
        </w:rPr>
        <w:t>.</w:t>
      </w:r>
    </w:p>
    <w:p w:rsidR="00F43C0B" w:rsidRPr="00806667" w:rsidRDefault="00F43C0B" w:rsidP="00F43C0B">
      <w:pPr>
        <w:ind w:left="540"/>
        <w:jc w:val="both"/>
        <w:rPr>
          <w:sz w:val="28"/>
          <w:szCs w:val="28"/>
        </w:rPr>
      </w:pPr>
      <w:r w:rsidRPr="00806667">
        <w:rPr>
          <w:sz w:val="28"/>
          <w:szCs w:val="28"/>
          <w:lang w:val="en-US"/>
        </w:rPr>
        <w:t>V.</w:t>
      </w:r>
      <w:r w:rsidRPr="00806667">
        <w:rPr>
          <w:sz w:val="28"/>
          <w:szCs w:val="28"/>
        </w:rPr>
        <w:t xml:space="preserve"> Домашнє завдання.</w:t>
      </w:r>
    </w:p>
    <w:p w:rsidR="00F43C0B" w:rsidRPr="00806667" w:rsidRDefault="00F43C0B" w:rsidP="00F43C0B">
      <w:pPr>
        <w:ind w:left="540"/>
        <w:jc w:val="center"/>
        <w:rPr>
          <w:b/>
          <w:sz w:val="28"/>
          <w:szCs w:val="28"/>
        </w:rPr>
      </w:pPr>
      <w:r w:rsidRPr="00806667">
        <w:rPr>
          <w:b/>
          <w:sz w:val="28"/>
          <w:szCs w:val="28"/>
        </w:rPr>
        <w:t>Хід уроку</w:t>
      </w:r>
    </w:p>
    <w:p w:rsidR="00F43C0B" w:rsidRPr="00806667" w:rsidRDefault="00F43C0B" w:rsidP="00F43C0B">
      <w:pPr>
        <w:ind w:firstLine="540"/>
        <w:jc w:val="both"/>
        <w:rPr>
          <w:b/>
          <w:sz w:val="28"/>
          <w:szCs w:val="28"/>
        </w:rPr>
      </w:pPr>
      <w:r w:rsidRPr="00806667">
        <w:rPr>
          <w:b/>
          <w:sz w:val="28"/>
          <w:szCs w:val="28"/>
        </w:rPr>
        <w:t>І. Актуалізація опорних знань.</w:t>
      </w:r>
    </w:p>
    <w:p w:rsidR="00F43C0B" w:rsidRPr="00806667" w:rsidRDefault="00F43C0B" w:rsidP="00F43C0B">
      <w:pPr>
        <w:ind w:firstLine="540"/>
        <w:jc w:val="both"/>
        <w:rPr>
          <w:b/>
          <w:i/>
          <w:color w:val="000000"/>
          <w:sz w:val="28"/>
          <w:szCs w:val="28"/>
        </w:rPr>
      </w:pPr>
      <w:r w:rsidRPr="00806667">
        <w:rPr>
          <w:i/>
          <w:sz w:val="28"/>
          <w:szCs w:val="28"/>
        </w:rPr>
        <w:t>1</w:t>
      </w:r>
      <w:r w:rsidRPr="00806667">
        <w:rPr>
          <w:i/>
          <w:color w:val="008000"/>
          <w:sz w:val="28"/>
          <w:szCs w:val="28"/>
        </w:rPr>
        <w:t>.</w:t>
      </w:r>
      <w:r w:rsidRPr="00806667">
        <w:rPr>
          <w:b/>
          <w:i/>
          <w:color w:val="000000"/>
          <w:sz w:val="28"/>
          <w:szCs w:val="28"/>
        </w:rPr>
        <w:t xml:space="preserve"> Літературний диктант.</w:t>
      </w:r>
    </w:p>
    <w:p w:rsidR="00F43C0B" w:rsidRPr="00806667" w:rsidRDefault="00F43C0B" w:rsidP="00F43C0B">
      <w:pPr>
        <w:numPr>
          <w:ilvl w:val="0"/>
          <w:numId w:val="43"/>
        </w:numPr>
        <w:jc w:val="both"/>
        <w:rPr>
          <w:color w:val="000000"/>
          <w:sz w:val="28"/>
          <w:szCs w:val="28"/>
        </w:rPr>
      </w:pPr>
      <w:r w:rsidRPr="00806667">
        <w:rPr>
          <w:color w:val="000000"/>
          <w:sz w:val="28"/>
          <w:szCs w:val="28"/>
        </w:rPr>
        <w:t>Яке слово є складовою частиною псевдоніма Панаса Яковича Рудченка і міста, де він народився? (Мир-ний, Мир-город)</w:t>
      </w:r>
    </w:p>
    <w:p w:rsidR="00F43C0B" w:rsidRPr="00806667" w:rsidRDefault="00F43C0B" w:rsidP="00F43C0B">
      <w:pPr>
        <w:numPr>
          <w:ilvl w:val="0"/>
          <w:numId w:val="43"/>
        </w:numPr>
        <w:jc w:val="both"/>
        <w:rPr>
          <w:color w:val="000000"/>
          <w:sz w:val="28"/>
          <w:szCs w:val="28"/>
        </w:rPr>
      </w:pPr>
      <w:r w:rsidRPr="00806667">
        <w:rPr>
          <w:color w:val="000000"/>
          <w:sz w:val="28"/>
          <w:szCs w:val="28"/>
        </w:rPr>
        <w:t>Хто з героїв роману "Хіба ревуть воли, як ясла повні?" мав аж чотири прізвища? (Чіпчин батько: у пана Польського він був Вареником, на Дону мав прізвище Притика, повернувшись у Піски, назвався Хрущем, а у рекрути його віддали як Хрущова)</w:t>
      </w:r>
    </w:p>
    <w:p w:rsidR="00F43C0B" w:rsidRPr="00806667" w:rsidRDefault="00F43C0B" w:rsidP="00F43C0B">
      <w:pPr>
        <w:numPr>
          <w:ilvl w:val="0"/>
          <w:numId w:val="43"/>
        </w:numPr>
        <w:jc w:val="both"/>
        <w:rPr>
          <w:color w:val="000000"/>
          <w:sz w:val="28"/>
          <w:szCs w:val="28"/>
        </w:rPr>
      </w:pPr>
      <w:r w:rsidRPr="00806667">
        <w:rPr>
          <w:color w:val="000000"/>
          <w:sz w:val="28"/>
          <w:szCs w:val="28"/>
        </w:rPr>
        <w:t>Які розділи роману "Хіба ревуть воли, як ясла повні?" мають заголовками прислів'я? ("Сон у руку", "Наука не йде до бука", "Козак – не без щастя, дівка – не без долі")</w:t>
      </w:r>
    </w:p>
    <w:p w:rsidR="00F43C0B" w:rsidRPr="00806667" w:rsidRDefault="00F43C0B" w:rsidP="00F43C0B">
      <w:pPr>
        <w:numPr>
          <w:ilvl w:val="0"/>
          <w:numId w:val="43"/>
        </w:numPr>
        <w:jc w:val="both"/>
        <w:rPr>
          <w:color w:val="000000"/>
          <w:sz w:val="28"/>
          <w:szCs w:val="28"/>
        </w:rPr>
      </w:pPr>
      <w:r w:rsidRPr="00806667">
        <w:rPr>
          <w:color w:val="000000"/>
          <w:sz w:val="28"/>
          <w:szCs w:val="28"/>
        </w:rPr>
        <w:lastRenderedPageBreak/>
        <w:t>Які твори Панаса Мирного починаються описом природи? ("Хіба ревуть воли, як ясла повні?", "Лихі люди")</w:t>
      </w:r>
    </w:p>
    <w:p w:rsidR="00F43C0B" w:rsidRPr="00806667" w:rsidRDefault="00F43C0B" w:rsidP="00F43C0B">
      <w:pPr>
        <w:numPr>
          <w:ilvl w:val="0"/>
          <w:numId w:val="43"/>
        </w:numPr>
        <w:jc w:val="both"/>
        <w:rPr>
          <w:color w:val="000000"/>
          <w:sz w:val="28"/>
          <w:szCs w:val="28"/>
        </w:rPr>
      </w:pPr>
      <w:r w:rsidRPr="00806667">
        <w:rPr>
          <w:color w:val="000000"/>
          <w:sz w:val="28"/>
          <w:szCs w:val="28"/>
        </w:rPr>
        <w:t>Кількість частин у романі "Хіба ревуть воли, як ясла повні?" (Чотири)</w:t>
      </w:r>
    </w:p>
    <w:p w:rsidR="00F43C0B" w:rsidRPr="00806667" w:rsidRDefault="00F43C0B" w:rsidP="00F43C0B">
      <w:pPr>
        <w:numPr>
          <w:ilvl w:val="0"/>
          <w:numId w:val="43"/>
        </w:numPr>
        <w:jc w:val="both"/>
        <w:rPr>
          <w:color w:val="000000"/>
          <w:sz w:val="28"/>
          <w:szCs w:val="28"/>
        </w:rPr>
      </w:pPr>
      <w:r w:rsidRPr="00806667">
        <w:rPr>
          <w:color w:val="000000"/>
          <w:sz w:val="28"/>
          <w:szCs w:val="28"/>
        </w:rPr>
        <w:t>Чи був Чіпка, герой роману "Хіба ревуть воли, як ясла повні?", кріпаком? (Ні, не був: "Чіпці минуло сімнадцять літ. Того самого року віковічні кріпацькі кайдани розбилися".)</w:t>
      </w:r>
    </w:p>
    <w:p w:rsidR="00F43C0B" w:rsidRPr="00806667" w:rsidRDefault="00F43C0B" w:rsidP="00F43C0B">
      <w:pPr>
        <w:numPr>
          <w:ilvl w:val="0"/>
          <w:numId w:val="43"/>
        </w:numPr>
        <w:jc w:val="both"/>
        <w:rPr>
          <w:color w:val="000000"/>
          <w:sz w:val="28"/>
          <w:szCs w:val="28"/>
        </w:rPr>
      </w:pPr>
      <w:r w:rsidRPr="00806667">
        <w:rPr>
          <w:color w:val="000000"/>
          <w:sz w:val="28"/>
          <w:szCs w:val="28"/>
        </w:rPr>
        <w:t>Епітет, яким письменник характеризує секретаря повітового суду Чижика – героя роману "Хіба ревуть воли, як ясла повні?". (Мишачий)</w:t>
      </w:r>
    </w:p>
    <w:p w:rsidR="00F43C0B" w:rsidRPr="00806667" w:rsidRDefault="00F43C0B" w:rsidP="00F43C0B">
      <w:pPr>
        <w:numPr>
          <w:ilvl w:val="0"/>
          <w:numId w:val="43"/>
        </w:numPr>
        <w:jc w:val="both"/>
        <w:rPr>
          <w:color w:val="000000"/>
          <w:sz w:val="28"/>
          <w:szCs w:val="28"/>
        </w:rPr>
      </w:pPr>
      <w:r w:rsidRPr="00806667">
        <w:rPr>
          <w:color w:val="000000"/>
          <w:sz w:val="28"/>
          <w:szCs w:val="28"/>
        </w:rPr>
        <w:t>Художній троп, що вжитий письменником у цьому описі: "Поле…розіслало зелений килим, аж сміється в очах". (Метафора)</w:t>
      </w:r>
    </w:p>
    <w:p w:rsidR="00F43C0B" w:rsidRPr="00806667" w:rsidRDefault="00F43C0B" w:rsidP="00F43C0B">
      <w:pPr>
        <w:numPr>
          <w:ilvl w:val="0"/>
          <w:numId w:val="43"/>
        </w:numPr>
        <w:jc w:val="both"/>
        <w:rPr>
          <w:color w:val="000000"/>
          <w:sz w:val="28"/>
          <w:szCs w:val="28"/>
        </w:rPr>
      </w:pPr>
      <w:r w:rsidRPr="00806667">
        <w:rPr>
          <w:color w:val="000000"/>
          <w:sz w:val="28"/>
          <w:szCs w:val="28"/>
        </w:rPr>
        <w:t>Роздуми вголос або розмова з самим собою як один із засобів розкриття переживань дійових осіб роману "Хіба ревуть воли, як ясла повні?" (Монолог)</w:t>
      </w:r>
    </w:p>
    <w:p w:rsidR="00F43C0B" w:rsidRPr="00806667" w:rsidRDefault="00F43C0B" w:rsidP="00F43C0B">
      <w:pPr>
        <w:numPr>
          <w:ilvl w:val="0"/>
          <w:numId w:val="43"/>
        </w:numPr>
        <w:jc w:val="both"/>
        <w:rPr>
          <w:sz w:val="28"/>
          <w:szCs w:val="28"/>
        </w:rPr>
      </w:pPr>
      <w:r w:rsidRPr="00806667">
        <w:rPr>
          <w:sz w:val="28"/>
          <w:szCs w:val="28"/>
        </w:rPr>
        <w:t>Автор картини "Земство обідає" (Мясоєдов)</w:t>
      </w:r>
    </w:p>
    <w:p w:rsidR="00F43C0B" w:rsidRPr="00806667" w:rsidRDefault="00F43C0B" w:rsidP="00F43C0B">
      <w:pPr>
        <w:numPr>
          <w:ilvl w:val="0"/>
          <w:numId w:val="43"/>
        </w:numPr>
        <w:jc w:val="both"/>
        <w:rPr>
          <w:color w:val="000000"/>
          <w:sz w:val="28"/>
          <w:szCs w:val="28"/>
        </w:rPr>
      </w:pPr>
      <w:r w:rsidRPr="00806667">
        <w:rPr>
          <w:sz w:val="28"/>
          <w:szCs w:val="28"/>
        </w:rPr>
        <w:t>Хто з героїв роману</w:t>
      </w:r>
      <w:r w:rsidRPr="00806667">
        <w:rPr>
          <w:color w:val="000000"/>
          <w:sz w:val="28"/>
          <w:szCs w:val="28"/>
        </w:rPr>
        <w:t xml:space="preserve"> "Хіба ревуть воли, як ясла повні?" часто вживав прислів'я "Своя сорочка ближча до тіла", "Дарованому коневі в зуби не дивляться", "Як багатство, то й щастя"? (Грицько)</w:t>
      </w:r>
    </w:p>
    <w:p w:rsidR="00F43C0B" w:rsidRPr="00806667" w:rsidRDefault="00F43C0B" w:rsidP="00F43C0B">
      <w:pPr>
        <w:numPr>
          <w:ilvl w:val="0"/>
          <w:numId w:val="43"/>
        </w:numPr>
        <w:jc w:val="both"/>
        <w:rPr>
          <w:sz w:val="28"/>
          <w:szCs w:val="28"/>
        </w:rPr>
      </w:pPr>
      <w:r w:rsidRPr="00806667">
        <w:rPr>
          <w:sz w:val="28"/>
          <w:szCs w:val="28"/>
        </w:rPr>
        <w:t xml:space="preserve">Який герой роману </w:t>
      </w:r>
      <w:r w:rsidRPr="00806667">
        <w:rPr>
          <w:color w:val="000000"/>
          <w:sz w:val="28"/>
          <w:szCs w:val="28"/>
        </w:rPr>
        <w:t>"Хіба ревуть воли, як ясла повні?" вживав у своїй мові високопарні слова на зразок "всесловность земства", "інтелектуальная деятельность", "алтарь общественного благополучія" (Ліберальний панок Саєнко)</w:t>
      </w:r>
    </w:p>
    <w:p w:rsidR="00F43C0B" w:rsidRPr="00806667" w:rsidRDefault="00F43C0B" w:rsidP="00F43C0B">
      <w:pPr>
        <w:ind w:left="720"/>
        <w:rPr>
          <w:b/>
          <w:i/>
          <w:sz w:val="28"/>
          <w:szCs w:val="28"/>
        </w:rPr>
      </w:pPr>
      <w:r w:rsidRPr="00806667">
        <w:rPr>
          <w:b/>
          <w:i/>
          <w:sz w:val="28"/>
          <w:szCs w:val="28"/>
        </w:rPr>
        <w:t>2.Вступне слово вчителя.</w:t>
      </w:r>
    </w:p>
    <w:p w:rsidR="00F43C0B" w:rsidRPr="00806667" w:rsidRDefault="00F43C0B" w:rsidP="00F43C0B">
      <w:pPr>
        <w:ind w:firstLine="540"/>
        <w:jc w:val="both"/>
        <w:rPr>
          <w:sz w:val="28"/>
          <w:szCs w:val="28"/>
        </w:rPr>
      </w:pPr>
      <w:r w:rsidRPr="00806667">
        <w:rPr>
          <w:sz w:val="28"/>
          <w:szCs w:val="28"/>
        </w:rPr>
        <w:t>Панас Мирний належав до тієї категорії художників слова, які намагалися пізнати життя народу у всій його складності. Митець створив реалістичні картини життя різних верств суспільства в пореформену добу, показав поглиблення класового розшарування на селі, процес народження нових особистостей, нової моралі, нової психології людини, нових думок, уявлень. Він, власне, художньо переконливо показав у своїх творах те, що становило зміст нового життя суспільства в період становлення капіталізму.</w:t>
      </w:r>
    </w:p>
    <w:p w:rsidR="00F43C0B" w:rsidRPr="00806667" w:rsidRDefault="00F43C0B" w:rsidP="00F43C0B">
      <w:pPr>
        <w:ind w:firstLine="540"/>
        <w:jc w:val="both"/>
        <w:rPr>
          <w:sz w:val="28"/>
          <w:szCs w:val="28"/>
        </w:rPr>
      </w:pPr>
      <w:r w:rsidRPr="00806667">
        <w:rPr>
          <w:sz w:val="28"/>
          <w:szCs w:val="28"/>
        </w:rPr>
        <w:t xml:space="preserve">У полі зору Панаса Мирного - людина з народних глибин, обдарована, працелюбна, яка пробивається іноді "вгору", в ряди "господарів життя", або, навпаки, людина, яка усвідомлює необхідність боротьби проти "господарів", різні етапи становлення "династії господарів", борців проти них. Галерея нових образів письменника збагатила українську літературу. </w:t>
      </w:r>
    </w:p>
    <w:p w:rsidR="00F43C0B" w:rsidRPr="00806667" w:rsidRDefault="00F43C0B" w:rsidP="00F43C0B">
      <w:pPr>
        <w:ind w:firstLine="540"/>
        <w:jc w:val="both"/>
        <w:rPr>
          <w:b/>
          <w:sz w:val="28"/>
          <w:szCs w:val="28"/>
        </w:rPr>
      </w:pPr>
      <w:r w:rsidRPr="00806667">
        <w:rPr>
          <w:b/>
          <w:sz w:val="28"/>
          <w:szCs w:val="28"/>
        </w:rPr>
        <w:t>ІІ. Повідомлення теми, мети, мотивація навчальної діяльності.</w:t>
      </w:r>
    </w:p>
    <w:p w:rsidR="00F43C0B" w:rsidRPr="00806667" w:rsidRDefault="00F43C0B" w:rsidP="00F43C0B">
      <w:pPr>
        <w:ind w:firstLine="540"/>
        <w:jc w:val="both"/>
        <w:rPr>
          <w:sz w:val="28"/>
          <w:szCs w:val="28"/>
        </w:rPr>
      </w:pPr>
      <w:r w:rsidRPr="00806667">
        <w:rPr>
          <w:sz w:val="28"/>
          <w:szCs w:val="28"/>
        </w:rPr>
        <w:t>Починав Панас Мирний з поезії, а сповна його талант розкрився у прозі. Ще змолоду митець писав:</w:t>
      </w:r>
    </w:p>
    <w:p w:rsidR="00F43C0B" w:rsidRPr="00806667" w:rsidRDefault="00F43C0B" w:rsidP="00F43C0B">
      <w:pPr>
        <w:ind w:left="2124" w:firstLine="540"/>
        <w:jc w:val="both"/>
        <w:rPr>
          <w:sz w:val="28"/>
          <w:szCs w:val="28"/>
        </w:rPr>
      </w:pPr>
      <w:r w:rsidRPr="00806667">
        <w:rPr>
          <w:sz w:val="28"/>
          <w:szCs w:val="28"/>
        </w:rPr>
        <w:t>Бажали ми народові свободи,</w:t>
      </w:r>
    </w:p>
    <w:p w:rsidR="00F43C0B" w:rsidRPr="00806667" w:rsidRDefault="00F43C0B" w:rsidP="00F43C0B">
      <w:pPr>
        <w:ind w:left="2124" w:firstLine="540"/>
        <w:jc w:val="both"/>
        <w:rPr>
          <w:sz w:val="28"/>
          <w:szCs w:val="28"/>
        </w:rPr>
      </w:pPr>
      <w:r w:rsidRPr="00806667">
        <w:rPr>
          <w:sz w:val="28"/>
          <w:szCs w:val="28"/>
        </w:rPr>
        <w:t>Бажали ми, щоб очі він розкрив,</w:t>
      </w:r>
    </w:p>
    <w:p w:rsidR="00F43C0B" w:rsidRPr="00806667" w:rsidRDefault="00F43C0B" w:rsidP="00F43C0B">
      <w:pPr>
        <w:ind w:left="2124" w:firstLine="540"/>
        <w:jc w:val="both"/>
        <w:rPr>
          <w:sz w:val="28"/>
          <w:szCs w:val="28"/>
        </w:rPr>
      </w:pPr>
      <w:r w:rsidRPr="00806667">
        <w:rPr>
          <w:sz w:val="28"/>
          <w:szCs w:val="28"/>
        </w:rPr>
        <w:t>І, як другі освітнії народи</w:t>
      </w:r>
    </w:p>
    <w:p w:rsidR="00F43C0B" w:rsidRPr="00806667" w:rsidRDefault="00F43C0B" w:rsidP="00F43C0B">
      <w:pPr>
        <w:ind w:left="2124" w:firstLine="540"/>
        <w:jc w:val="both"/>
        <w:rPr>
          <w:sz w:val="28"/>
          <w:szCs w:val="28"/>
        </w:rPr>
      </w:pPr>
      <w:r w:rsidRPr="00806667">
        <w:rPr>
          <w:sz w:val="28"/>
          <w:szCs w:val="28"/>
        </w:rPr>
        <w:t>Для поступу, для правди й щастя жив.</w:t>
      </w:r>
    </w:p>
    <w:p w:rsidR="00F43C0B" w:rsidRPr="00806667" w:rsidRDefault="00F43C0B" w:rsidP="00F43C0B">
      <w:pPr>
        <w:ind w:firstLine="540"/>
        <w:jc w:val="both"/>
        <w:rPr>
          <w:sz w:val="28"/>
          <w:szCs w:val="28"/>
        </w:rPr>
      </w:pPr>
      <w:r w:rsidRPr="00806667">
        <w:rPr>
          <w:sz w:val="28"/>
          <w:szCs w:val="28"/>
        </w:rPr>
        <w:t xml:space="preserve">Справжню письменницьку славу принесли митцю два великих епічних твори – романи "Хіба ревуть воли, як ясла повні?" та "Повія". Сьогодні на </w:t>
      </w:r>
      <w:r w:rsidRPr="00806667">
        <w:rPr>
          <w:sz w:val="28"/>
          <w:szCs w:val="28"/>
        </w:rPr>
        <w:lastRenderedPageBreak/>
        <w:t>уроці ми і розпочнемо працювати над  романом "Хіба ревуть воли, як ясла повні?".</w:t>
      </w:r>
    </w:p>
    <w:p w:rsidR="00F43C0B" w:rsidRPr="00806667" w:rsidRDefault="00F43C0B" w:rsidP="00F43C0B">
      <w:pPr>
        <w:tabs>
          <w:tab w:val="left" w:pos="360"/>
          <w:tab w:val="left" w:pos="6300"/>
          <w:tab w:val="left" w:pos="8820"/>
          <w:tab w:val="left" w:pos="9360"/>
        </w:tabs>
        <w:ind w:firstLine="540"/>
        <w:jc w:val="both"/>
        <w:rPr>
          <w:sz w:val="28"/>
          <w:szCs w:val="28"/>
        </w:rPr>
      </w:pPr>
      <w:r w:rsidRPr="00385078">
        <w:rPr>
          <w:b/>
          <w:i/>
          <w:sz w:val="28"/>
          <w:szCs w:val="28"/>
        </w:rPr>
        <w:t>Тема нашого уроку</w:t>
      </w:r>
      <w:r w:rsidRPr="00806667">
        <w:rPr>
          <w:i/>
          <w:sz w:val="28"/>
          <w:szCs w:val="28"/>
        </w:rPr>
        <w:t xml:space="preserve"> </w:t>
      </w:r>
      <w:r w:rsidRPr="00806667">
        <w:rPr>
          <w:sz w:val="28"/>
          <w:szCs w:val="28"/>
        </w:rPr>
        <w:t>– "Панас Мирний – корифей української прози. Історія написання роману "Хіба ревуть воли, як ясла повні?". Жанр твору. Композиція, сюжет, проблематика".</w:t>
      </w:r>
    </w:p>
    <w:p w:rsidR="00F43C0B" w:rsidRPr="00806667" w:rsidRDefault="00F43C0B" w:rsidP="00F43C0B">
      <w:pPr>
        <w:tabs>
          <w:tab w:val="left" w:pos="8640"/>
          <w:tab w:val="left" w:pos="9360"/>
        </w:tabs>
        <w:ind w:firstLine="540"/>
        <w:jc w:val="both"/>
        <w:rPr>
          <w:sz w:val="28"/>
          <w:szCs w:val="28"/>
        </w:rPr>
      </w:pPr>
      <w:r w:rsidRPr="00385078">
        <w:rPr>
          <w:b/>
          <w:i/>
          <w:sz w:val="28"/>
          <w:szCs w:val="28"/>
        </w:rPr>
        <w:t>Мета</w:t>
      </w:r>
      <w:r w:rsidRPr="00806667">
        <w:rPr>
          <w:i/>
          <w:sz w:val="28"/>
          <w:szCs w:val="28"/>
        </w:rPr>
        <w:t xml:space="preserve"> </w:t>
      </w:r>
      <w:r w:rsidRPr="00806667">
        <w:rPr>
          <w:sz w:val="28"/>
          <w:szCs w:val="28"/>
        </w:rPr>
        <w:t xml:space="preserve">– з’ясувати історію написання, особливості композиції, сюжету, проблематику та жанр твору, проаналізувати мовні особливості роману. </w:t>
      </w:r>
    </w:p>
    <w:p w:rsidR="00F43C0B" w:rsidRPr="00806667" w:rsidRDefault="00F43C0B" w:rsidP="00F43C0B">
      <w:pPr>
        <w:tabs>
          <w:tab w:val="left" w:pos="8640"/>
          <w:tab w:val="left" w:pos="9360"/>
        </w:tabs>
        <w:ind w:firstLine="540"/>
        <w:jc w:val="both"/>
        <w:rPr>
          <w:sz w:val="28"/>
          <w:szCs w:val="28"/>
        </w:rPr>
      </w:pPr>
      <w:r w:rsidRPr="00385078">
        <w:rPr>
          <w:b/>
          <w:i/>
          <w:sz w:val="28"/>
          <w:szCs w:val="28"/>
        </w:rPr>
        <w:t>Епіграф уроку</w:t>
      </w:r>
      <w:r w:rsidRPr="00806667">
        <w:rPr>
          <w:sz w:val="28"/>
          <w:szCs w:val="28"/>
        </w:rPr>
        <w:t xml:space="preserve"> – Найбільше і найдорожче добро в кожного народу – це його мова. (Панас Мирний) </w:t>
      </w:r>
    </w:p>
    <w:p w:rsidR="00F43C0B" w:rsidRPr="00806667" w:rsidRDefault="00F43C0B" w:rsidP="00F43C0B">
      <w:pPr>
        <w:tabs>
          <w:tab w:val="left" w:pos="8640"/>
          <w:tab w:val="left" w:pos="9360"/>
        </w:tabs>
        <w:ind w:firstLine="540"/>
        <w:jc w:val="both"/>
        <w:rPr>
          <w:sz w:val="28"/>
          <w:szCs w:val="28"/>
        </w:rPr>
      </w:pPr>
      <w:r w:rsidRPr="00806667">
        <w:rPr>
          <w:sz w:val="28"/>
          <w:szCs w:val="28"/>
        </w:rPr>
        <w:t>Поміркуймо над проблемним питанням: чому найбільшим і найдорожчим добром кожного народу Панас Мирний вважає рідну мову? Відповідь на це питання дамо наприкінці уроку.</w:t>
      </w:r>
    </w:p>
    <w:p w:rsidR="00F43C0B" w:rsidRPr="00806667" w:rsidRDefault="00F43C0B" w:rsidP="00F43C0B">
      <w:pPr>
        <w:ind w:firstLine="540"/>
        <w:jc w:val="both"/>
        <w:rPr>
          <w:b/>
          <w:i/>
          <w:sz w:val="28"/>
          <w:szCs w:val="28"/>
        </w:rPr>
      </w:pPr>
      <w:r w:rsidRPr="00806667">
        <w:rPr>
          <w:b/>
          <w:sz w:val="28"/>
          <w:szCs w:val="28"/>
        </w:rPr>
        <w:t>ІІІ. Вивчення художнього твору</w:t>
      </w:r>
      <w:r w:rsidRPr="00806667">
        <w:rPr>
          <w:b/>
          <w:i/>
          <w:sz w:val="28"/>
          <w:szCs w:val="28"/>
        </w:rPr>
        <w:t>.</w:t>
      </w:r>
    </w:p>
    <w:p w:rsidR="00F43C0B" w:rsidRPr="00806667" w:rsidRDefault="00F43C0B" w:rsidP="00F43C0B">
      <w:pPr>
        <w:ind w:hanging="540"/>
        <w:jc w:val="both"/>
        <w:rPr>
          <w:b/>
          <w:i/>
          <w:color w:val="000000"/>
          <w:sz w:val="28"/>
          <w:szCs w:val="28"/>
        </w:rPr>
      </w:pPr>
      <w:r w:rsidRPr="00806667">
        <w:rPr>
          <w:color w:val="000000"/>
          <w:sz w:val="28"/>
          <w:szCs w:val="28"/>
        </w:rPr>
        <w:tab/>
      </w:r>
      <w:r w:rsidRPr="00806667">
        <w:rPr>
          <w:color w:val="000000"/>
          <w:sz w:val="28"/>
          <w:szCs w:val="28"/>
        </w:rPr>
        <w:tab/>
      </w:r>
      <w:r w:rsidRPr="00806667">
        <w:rPr>
          <w:b/>
          <w:i/>
          <w:color w:val="000000"/>
          <w:sz w:val="28"/>
          <w:szCs w:val="28"/>
        </w:rPr>
        <w:t>1.Розповідь учителя.</w:t>
      </w:r>
    </w:p>
    <w:p w:rsidR="00F43C0B" w:rsidRPr="00806667" w:rsidRDefault="00F43C0B" w:rsidP="00F43C0B">
      <w:pPr>
        <w:ind w:hanging="540"/>
        <w:jc w:val="both"/>
        <w:rPr>
          <w:color w:val="000000"/>
          <w:sz w:val="28"/>
          <w:szCs w:val="28"/>
        </w:rPr>
      </w:pPr>
      <w:r w:rsidRPr="00806667">
        <w:rPr>
          <w:color w:val="000000"/>
          <w:sz w:val="28"/>
          <w:szCs w:val="28"/>
        </w:rPr>
        <w:tab/>
      </w:r>
      <w:r w:rsidRPr="00806667">
        <w:rPr>
          <w:color w:val="000000"/>
          <w:sz w:val="28"/>
          <w:szCs w:val="28"/>
        </w:rPr>
        <w:tab/>
        <w:t>Іван Франко в "Нарисі історії української літератури до 1890 р." писав: "Панас Мирний (Афанасій Рудченко) належить до найвизначніших українських повістярів і визначається особливо влучною характеристикою дійових осіб та поглибленням їх психології. Його талант досить широкий і обіймає з однаковою силою типи людові, як і типи інтелігенції".</w:t>
      </w:r>
    </w:p>
    <w:p w:rsidR="00F43C0B" w:rsidRPr="00806667" w:rsidRDefault="00F43C0B" w:rsidP="00F43C0B">
      <w:pPr>
        <w:ind w:hanging="540"/>
        <w:jc w:val="both"/>
        <w:rPr>
          <w:b/>
          <w:color w:val="000000"/>
          <w:sz w:val="28"/>
          <w:szCs w:val="28"/>
        </w:rPr>
      </w:pPr>
      <w:r w:rsidRPr="00806667">
        <w:rPr>
          <w:color w:val="000000"/>
          <w:sz w:val="28"/>
          <w:szCs w:val="28"/>
        </w:rPr>
        <w:tab/>
      </w:r>
      <w:r w:rsidRPr="00806667">
        <w:rPr>
          <w:color w:val="000000"/>
          <w:sz w:val="28"/>
          <w:szCs w:val="28"/>
        </w:rPr>
        <w:tab/>
        <w:t xml:space="preserve">Роман "Хіба ревуть воли, як ясла повні?" засвідчив новий етап в творчому зростанні Панаса Мирного, в розвитку прози. Це був перший "роман з народного життя", у якому, як зазначив І.Франко, "змальовано майже столітню історію українського села". </w:t>
      </w:r>
    </w:p>
    <w:p w:rsidR="00F43C0B" w:rsidRPr="00806667" w:rsidRDefault="00F43C0B" w:rsidP="00F43C0B">
      <w:pPr>
        <w:ind w:left="540"/>
        <w:rPr>
          <w:b/>
          <w:i/>
          <w:color w:val="000000"/>
          <w:sz w:val="28"/>
          <w:szCs w:val="28"/>
        </w:rPr>
      </w:pPr>
      <w:r w:rsidRPr="00806667">
        <w:rPr>
          <w:b/>
          <w:i/>
          <w:color w:val="000000"/>
          <w:sz w:val="28"/>
          <w:szCs w:val="28"/>
        </w:rPr>
        <w:t>2.Аналіз роману.</w:t>
      </w:r>
    </w:p>
    <w:p w:rsidR="00F43C0B" w:rsidRPr="00806667" w:rsidRDefault="00F43C0B" w:rsidP="00F43C0B">
      <w:pPr>
        <w:ind w:firstLine="540"/>
        <w:rPr>
          <w:color w:val="000000"/>
          <w:sz w:val="28"/>
          <w:szCs w:val="28"/>
        </w:rPr>
      </w:pPr>
      <w:r w:rsidRPr="00806667">
        <w:rPr>
          <w:sz w:val="28"/>
          <w:szCs w:val="28"/>
        </w:rPr>
        <w:t>–</w:t>
      </w:r>
      <w:r w:rsidRPr="00806667">
        <w:rPr>
          <w:b/>
          <w:color w:val="000000"/>
          <w:sz w:val="28"/>
          <w:szCs w:val="28"/>
        </w:rPr>
        <w:t xml:space="preserve"> </w:t>
      </w:r>
      <w:r w:rsidRPr="00806667">
        <w:rPr>
          <w:color w:val="000000"/>
          <w:sz w:val="28"/>
          <w:szCs w:val="28"/>
        </w:rPr>
        <w:t>Що вам відомо про історію написання роману?</w:t>
      </w:r>
    </w:p>
    <w:p w:rsidR="00F43C0B" w:rsidRPr="00806667" w:rsidRDefault="00F43C0B" w:rsidP="00F43C0B">
      <w:pPr>
        <w:ind w:firstLine="540"/>
        <w:jc w:val="both"/>
        <w:rPr>
          <w:b/>
          <w:i/>
          <w:color w:val="000000"/>
          <w:sz w:val="28"/>
          <w:szCs w:val="28"/>
        </w:rPr>
      </w:pPr>
      <w:r w:rsidRPr="00806667">
        <w:rPr>
          <w:b/>
          <w:i/>
          <w:color w:val="000000"/>
          <w:sz w:val="28"/>
          <w:szCs w:val="28"/>
        </w:rPr>
        <w:t>Повідомлення учня 1.</w:t>
      </w:r>
    </w:p>
    <w:p w:rsidR="00F43C0B" w:rsidRPr="00806667" w:rsidRDefault="00F43C0B" w:rsidP="00F43C0B">
      <w:pPr>
        <w:ind w:firstLine="540"/>
        <w:jc w:val="both"/>
        <w:rPr>
          <w:color w:val="000000"/>
          <w:sz w:val="28"/>
          <w:szCs w:val="28"/>
        </w:rPr>
      </w:pPr>
      <w:r w:rsidRPr="00806667">
        <w:rPr>
          <w:color w:val="000000"/>
          <w:sz w:val="28"/>
          <w:szCs w:val="28"/>
        </w:rPr>
        <w:t xml:space="preserve">В основу роману лягла почута письменником від візника розповідь про полтавського розбійника Василя Гнидку. Під враженням цієї розповіді навесні 1872 року письменник написав нарис "Подорож з Полтави до Гадячого", де змальовувалась широка картина повсякденного життя селянства – історія, що зумовила перетворення мирного хлібороба в злодія і бандита. Письменник так зацікавився цією історією, що поклав її в основу повісті "Чіпка", перша редакція якої вийшла влітку 1872 року. Панас Мирний у творі дещо зловживав натуральністю – копіюванням окремих фактів без їх  художнього узагальнення, на що йому вказав його брат Іван Білик, який і порадив Панасові розширити показ соціальних умов життя селянства, умотивувати поведінку героя. Робота над другою редакцією повісті була завершена у 1873 році, але і у ній Іван Білик знайшов недоліки. Згодом була ще третя редакція твору, а після неї – четверта, п'ята, шоста. Четверта, п'ята, шоста редакції були представлені як спільна праця двох братів Рудченків. Назва четвертої редакції повісті у порівнянні з попередніми та наступними була більш вдалою – "Пропаща сила", бо саме вона акцентувала  увагу читача на соціальній зумовленості  твору . </w:t>
      </w:r>
    </w:p>
    <w:p w:rsidR="00F43C0B" w:rsidRPr="00806667" w:rsidRDefault="00F43C0B" w:rsidP="00F43C0B">
      <w:pPr>
        <w:ind w:firstLine="540"/>
        <w:jc w:val="both"/>
        <w:rPr>
          <w:color w:val="000000"/>
          <w:sz w:val="28"/>
          <w:szCs w:val="28"/>
        </w:rPr>
      </w:pPr>
      <w:r w:rsidRPr="00806667">
        <w:rPr>
          <w:color w:val="000000"/>
          <w:sz w:val="28"/>
          <w:szCs w:val="28"/>
        </w:rPr>
        <w:t xml:space="preserve">1875 року роботу над твором було закінчено, і його автори – Панас Мирний та Іван Білик – назвали його "Хіба ревуть воли, як ясла повні?", але </w:t>
      </w:r>
      <w:r w:rsidRPr="00806667">
        <w:rPr>
          <w:color w:val="000000"/>
          <w:sz w:val="28"/>
          <w:szCs w:val="28"/>
        </w:rPr>
        <w:lastRenderedPageBreak/>
        <w:t>надрукувати роман під час дії Емського та Валуєвського циркулярів  в Україні  не вдалося. Твір було надруковано лише в 1880 році у Женеві у друкарні Михайла Драгоманова. Отже, завдяки спільній праці братів нарис поступово переріс у роман.</w:t>
      </w:r>
    </w:p>
    <w:p w:rsidR="00F43C0B" w:rsidRPr="00806667" w:rsidRDefault="00F43C0B" w:rsidP="00F43C0B">
      <w:pPr>
        <w:rPr>
          <w:color w:val="000000"/>
          <w:sz w:val="28"/>
          <w:szCs w:val="28"/>
        </w:rPr>
      </w:pPr>
      <w:r w:rsidRPr="00806667">
        <w:rPr>
          <w:color w:val="000000"/>
          <w:sz w:val="28"/>
          <w:szCs w:val="28"/>
        </w:rPr>
        <w:t xml:space="preserve"> </w:t>
      </w:r>
      <w:r w:rsidRPr="00806667">
        <w:rPr>
          <w:sz w:val="28"/>
          <w:szCs w:val="28"/>
        </w:rPr>
        <w:t xml:space="preserve">– </w:t>
      </w:r>
      <w:r w:rsidRPr="00806667">
        <w:rPr>
          <w:color w:val="000000"/>
          <w:sz w:val="28"/>
          <w:szCs w:val="28"/>
        </w:rPr>
        <w:t>Визначимо жанр твору.</w:t>
      </w:r>
    </w:p>
    <w:p w:rsidR="00F43C0B" w:rsidRPr="00806667" w:rsidRDefault="00F43C0B" w:rsidP="00F43C0B">
      <w:pPr>
        <w:rPr>
          <w:color w:val="000000"/>
          <w:sz w:val="28"/>
          <w:szCs w:val="28"/>
        </w:rPr>
      </w:pPr>
      <w:r w:rsidRPr="00806667">
        <w:rPr>
          <w:color w:val="000000"/>
          <w:sz w:val="28"/>
          <w:szCs w:val="28"/>
        </w:rPr>
        <w:t>(</w:t>
      </w:r>
      <w:r w:rsidRPr="00806667">
        <w:rPr>
          <w:sz w:val="28"/>
          <w:szCs w:val="28"/>
        </w:rPr>
        <w:t xml:space="preserve">– </w:t>
      </w:r>
      <w:r w:rsidRPr="00806667">
        <w:rPr>
          <w:color w:val="000000"/>
          <w:sz w:val="28"/>
          <w:szCs w:val="28"/>
        </w:rPr>
        <w:t>На мою думку, за жанром цей твір – соціально-психологічний роман.)</w:t>
      </w:r>
    </w:p>
    <w:p w:rsidR="00F43C0B" w:rsidRPr="00806667" w:rsidRDefault="00F43C0B" w:rsidP="00F43C0B">
      <w:pPr>
        <w:tabs>
          <w:tab w:val="num" w:pos="900"/>
        </w:tabs>
        <w:rPr>
          <w:color w:val="000000"/>
          <w:sz w:val="28"/>
          <w:szCs w:val="28"/>
        </w:rPr>
      </w:pPr>
      <w:r w:rsidRPr="00806667">
        <w:rPr>
          <w:sz w:val="28"/>
          <w:szCs w:val="28"/>
        </w:rPr>
        <w:t xml:space="preserve"> – </w:t>
      </w:r>
      <w:r w:rsidRPr="00806667">
        <w:rPr>
          <w:color w:val="000000"/>
          <w:sz w:val="28"/>
          <w:szCs w:val="28"/>
        </w:rPr>
        <w:t>Який роман є соціально-психологічним?</w:t>
      </w:r>
    </w:p>
    <w:p w:rsidR="00F43C0B" w:rsidRPr="00806667" w:rsidRDefault="00F43C0B" w:rsidP="00F43C0B">
      <w:pPr>
        <w:rPr>
          <w:i/>
          <w:color w:val="000000"/>
          <w:sz w:val="28"/>
          <w:szCs w:val="28"/>
        </w:rPr>
      </w:pPr>
      <w:r w:rsidRPr="00806667">
        <w:rPr>
          <w:color w:val="000000"/>
          <w:sz w:val="28"/>
          <w:szCs w:val="28"/>
        </w:rPr>
        <w:tab/>
      </w:r>
      <w:r w:rsidRPr="00806667">
        <w:rPr>
          <w:b/>
          <w:i/>
          <w:color w:val="000000"/>
          <w:sz w:val="28"/>
          <w:szCs w:val="28"/>
        </w:rPr>
        <w:t>Повідомлення учня 2.</w:t>
      </w:r>
    </w:p>
    <w:p w:rsidR="00F43C0B" w:rsidRPr="00806667" w:rsidRDefault="00F43C0B" w:rsidP="00F43C0B">
      <w:pPr>
        <w:rPr>
          <w:b/>
          <w:i/>
          <w:color w:val="000000"/>
          <w:sz w:val="28"/>
          <w:szCs w:val="28"/>
        </w:rPr>
      </w:pPr>
      <w:r w:rsidRPr="00806667">
        <w:rPr>
          <w:color w:val="000000"/>
          <w:sz w:val="28"/>
          <w:szCs w:val="28"/>
        </w:rPr>
        <w:tab/>
      </w:r>
      <w:r w:rsidRPr="00806667">
        <w:rPr>
          <w:b/>
          <w:i/>
          <w:color w:val="000000"/>
          <w:sz w:val="28"/>
          <w:szCs w:val="28"/>
        </w:rPr>
        <w:t>Словникова робота.</w:t>
      </w:r>
    </w:p>
    <w:p w:rsidR="00F43C0B" w:rsidRPr="00806667" w:rsidRDefault="00F43C0B" w:rsidP="00F43C0B">
      <w:pPr>
        <w:ind w:hanging="1260"/>
        <w:jc w:val="both"/>
        <w:rPr>
          <w:color w:val="000000"/>
          <w:sz w:val="28"/>
          <w:szCs w:val="28"/>
        </w:rPr>
      </w:pPr>
      <w:r w:rsidRPr="00806667">
        <w:rPr>
          <w:color w:val="000000"/>
          <w:sz w:val="28"/>
          <w:szCs w:val="28"/>
        </w:rPr>
        <w:tab/>
      </w:r>
      <w:r w:rsidRPr="00806667">
        <w:rPr>
          <w:color w:val="000000"/>
          <w:sz w:val="28"/>
          <w:szCs w:val="28"/>
        </w:rPr>
        <w:tab/>
        <w:t>Соціально-психологічним називається такий роман, у якому суспільно-значущі події і соціальні процеси передаються шляхом розкриття психології героїв, їх думок, прагнень і переживань; у якому соціально-психологічний аналіз дійсності поєднується з глибоким дослідженням внутрішнього світу людини.</w:t>
      </w:r>
    </w:p>
    <w:p w:rsidR="00F43C0B" w:rsidRPr="00806667" w:rsidRDefault="00F43C0B" w:rsidP="00F43C0B">
      <w:pPr>
        <w:ind w:left="540"/>
        <w:rPr>
          <w:color w:val="000000"/>
          <w:sz w:val="28"/>
          <w:szCs w:val="28"/>
        </w:rPr>
      </w:pPr>
      <w:r w:rsidRPr="00806667">
        <w:rPr>
          <w:sz w:val="28"/>
          <w:szCs w:val="28"/>
        </w:rPr>
        <w:t>–</w:t>
      </w:r>
      <w:r w:rsidRPr="00806667">
        <w:rPr>
          <w:color w:val="000000"/>
          <w:sz w:val="28"/>
          <w:szCs w:val="28"/>
        </w:rPr>
        <w:t xml:space="preserve"> Визначте тему твору.</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 xml:space="preserve">Тема </w:t>
      </w:r>
      <w:r w:rsidRPr="00806667">
        <w:rPr>
          <w:sz w:val="28"/>
          <w:szCs w:val="28"/>
        </w:rPr>
        <w:t>– з</w:t>
      </w:r>
      <w:r w:rsidRPr="00806667">
        <w:rPr>
          <w:color w:val="000000"/>
          <w:sz w:val="28"/>
          <w:szCs w:val="28"/>
        </w:rPr>
        <w:t>ображення життя та боротьби українського селянства проти соціального гноблення у пореформену добу; розкрити соціально-психологічні причини протесту українського селянства проти соціального гноблення напередодні та під час реформи 1861; трагедія особи і народу в умовах пореформеної дійсності.)</w:t>
      </w:r>
    </w:p>
    <w:p w:rsidR="00F43C0B" w:rsidRPr="00806667" w:rsidRDefault="00F43C0B" w:rsidP="00F43C0B">
      <w:pPr>
        <w:numPr>
          <w:ilvl w:val="0"/>
          <w:numId w:val="40"/>
        </w:numPr>
        <w:jc w:val="both"/>
        <w:rPr>
          <w:color w:val="000000"/>
          <w:sz w:val="28"/>
          <w:szCs w:val="28"/>
        </w:rPr>
      </w:pPr>
      <w:r w:rsidRPr="00806667">
        <w:rPr>
          <w:color w:val="000000"/>
          <w:sz w:val="28"/>
          <w:szCs w:val="28"/>
        </w:rPr>
        <w:t>Визначимо ідею твору.</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 xml:space="preserve">Ідея </w:t>
      </w:r>
      <w:r w:rsidRPr="00806667">
        <w:rPr>
          <w:sz w:val="28"/>
          <w:szCs w:val="28"/>
        </w:rPr>
        <w:t xml:space="preserve">– </w:t>
      </w:r>
      <w:r w:rsidRPr="00806667">
        <w:rPr>
          <w:color w:val="000000"/>
          <w:sz w:val="28"/>
          <w:szCs w:val="28"/>
        </w:rPr>
        <w:t>сатиричне викриття козацької старшини, царської адміністрації – чиновництва, поліцейського апарату, земства; осуд аморальності, злочинництва.)</w:t>
      </w:r>
    </w:p>
    <w:p w:rsidR="00F43C0B" w:rsidRPr="00806667" w:rsidRDefault="00F43C0B" w:rsidP="00F43C0B">
      <w:pPr>
        <w:ind w:firstLine="540"/>
        <w:rPr>
          <w:color w:val="000000"/>
          <w:sz w:val="28"/>
          <w:szCs w:val="28"/>
        </w:rPr>
      </w:pPr>
      <w:r w:rsidRPr="00806667">
        <w:rPr>
          <w:sz w:val="28"/>
          <w:szCs w:val="28"/>
        </w:rPr>
        <w:t xml:space="preserve">– </w:t>
      </w:r>
      <w:r w:rsidRPr="00806667">
        <w:rPr>
          <w:color w:val="000000"/>
          <w:sz w:val="28"/>
          <w:szCs w:val="28"/>
        </w:rPr>
        <w:t>Що можна зазначити про сюжет роману ?</w:t>
      </w:r>
    </w:p>
    <w:p w:rsidR="00F43C0B" w:rsidRPr="00806667" w:rsidRDefault="00F43C0B" w:rsidP="00F43C0B">
      <w:pPr>
        <w:ind w:firstLine="540"/>
        <w:rPr>
          <w:color w:val="000000"/>
          <w:sz w:val="28"/>
          <w:szCs w:val="28"/>
        </w:rPr>
      </w:pPr>
      <w:r w:rsidRPr="00806667">
        <w:rPr>
          <w:color w:val="000000"/>
          <w:sz w:val="28"/>
          <w:szCs w:val="28"/>
        </w:rPr>
        <w:t>(</w:t>
      </w:r>
      <w:r w:rsidRPr="00806667">
        <w:rPr>
          <w:sz w:val="28"/>
          <w:szCs w:val="28"/>
        </w:rPr>
        <w:t>–</w:t>
      </w:r>
      <w:r w:rsidRPr="00806667">
        <w:rPr>
          <w:color w:val="000000"/>
          <w:sz w:val="28"/>
          <w:szCs w:val="28"/>
        </w:rPr>
        <w:t>Сюжет роману – це складні конфлікти, взаємини між персонажами, події, що розкривають  зміст твору, характери персонажів, авторське ставлення до них.)</w:t>
      </w:r>
    </w:p>
    <w:p w:rsidR="00F43C0B" w:rsidRPr="00806667" w:rsidRDefault="00F43C0B" w:rsidP="00F43C0B">
      <w:pPr>
        <w:ind w:firstLine="540"/>
        <w:rPr>
          <w:color w:val="000000"/>
          <w:sz w:val="28"/>
          <w:szCs w:val="28"/>
        </w:rPr>
      </w:pPr>
      <w:r w:rsidRPr="00806667">
        <w:rPr>
          <w:sz w:val="28"/>
          <w:szCs w:val="28"/>
        </w:rPr>
        <w:t xml:space="preserve">– </w:t>
      </w:r>
      <w:r w:rsidRPr="00806667">
        <w:rPr>
          <w:color w:val="000000"/>
          <w:sz w:val="28"/>
          <w:szCs w:val="28"/>
        </w:rPr>
        <w:t>У чому полягає багатоплановість роману "Хіба ревуть воли, як ясла повні?" Панаса Мирного?</w:t>
      </w:r>
    </w:p>
    <w:p w:rsidR="00F43C0B" w:rsidRPr="00806667" w:rsidRDefault="00F43C0B" w:rsidP="00F43C0B">
      <w:pPr>
        <w:ind w:firstLine="540"/>
        <w:rPr>
          <w:color w:val="000000"/>
          <w:sz w:val="28"/>
          <w:szCs w:val="28"/>
        </w:rPr>
      </w:pPr>
      <w:r w:rsidRPr="00806667">
        <w:rPr>
          <w:color w:val="000000"/>
          <w:sz w:val="28"/>
          <w:szCs w:val="28"/>
        </w:rPr>
        <w:t>(</w:t>
      </w:r>
      <w:r w:rsidRPr="00806667">
        <w:rPr>
          <w:sz w:val="28"/>
          <w:szCs w:val="28"/>
        </w:rPr>
        <w:t>–</w:t>
      </w:r>
      <w:r w:rsidRPr="00806667">
        <w:rPr>
          <w:color w:val="000000"/>
          <w:sz w:val="28"/>
          <w:szCs w:val="28"/>
        </w:rPr>
        <w:t>Багатоплановість роману:</w:t>
      </w:r>
    </w:p>
    <w:p w:rsidR="00F43C0B" w:rsidRPr="00806667" w:rsidRDefault="00F43C0B" w:rsidP="00F43C0B">
      <w:pPr>
        <w:numPr>
          <w:ilvl w:val="0"/>
          <w:numId w:val="39"/>
        </w:numPr>
        <w:rPr>
          <w:color w:val="000000"/>
          <w:sz w:val="28"/>
          <w:szCs w:val="28"/>
        </w:rPr>
      </w:pPr>
      <w:r w:rsidRPr="00806667">
        <w:rPr>
          <w:color w:val="000000"/>
          <w:sz w:val="28"/>
          <w:szCs w:val="28"/>
        </w:rPr>
        <w:t>процес закріпачення українського села;</w:t>
      </w:r>
    </w:p>
    <w:p w:rsidR="00F43C0B" w:rsidRPr="00806667" w:rsidRDefault="00F43C0B" w:rsidP="00F43C0B">
      <w:pPr>
        <w:numPr>
          <w:ilvl w:val="0"/>
          <w:numId w:val="39"/>
        </w:numPr>
        <w:rPr>
          <w:color w:val="000000"/>
          <w:sz w:val="28"/>
          <w:szCs w:val="28"/>
        </w:rPr>
      </w:pPr>
      <w:r w:rsidRPr="00806667">
        <w:rPr>
          <w:color w:val="000000"/>
          <w:sz w:val="28"/>
          <w:szCs w:val="28"/>
        </w:rPr>
        <w:t>сатиричне викриття козацької старшини;</w:t>
      </w:r>
    </w:p>
    <w:p w:rsidR="00F43C0B" w:rsidRPr="00806667" w:rsidRDefault="00F43C0B" w:rsidP="00F43C0B">
      <w:pPr>
        <w:numPr>
          <w:ilvl w:val="0"/>
          <w:numId w:val="39"/>
        </w:numPr>
        <w:rPr>
          <w:color w:val="000000"/>
          <w:sz w:val="28"/>
          <w:szCs w:val="28"/>
        </w:rPr>
      </w:pPr>
      <w:r w:rsidRPr="00806667">
        <w:rPr>
          <w:color w:val="000000"/>
          <w:sz w:val="28"/>
          <w:szCs w:val="28"/>
        </w:rPr>
        <w:t>сатиричне викриття царської адміністрації – чиновництва, поліцейського апарату, земства;</w:t>
      </w:r>
    </w:p>
    <w:p w:rsidR="00F43C0B" w:rsidRPr="00806667" w:rsidRDefault="00F43C0B" w:rsidP="00F43C0B">
      <w:pPr>
        <w:numPr>
          <w:ilvl w:val="0"/>
          <w:numId w:val="39"/>
        </w:numPr>
        <w:rPr>
          <w:color w:val="000000"/>
          <w:sz w:val="28"/>
          <w:szCs w:val="28"/>
        </w:rPr>
      </w:pPr>
      <w:r w:rsidRPr="00806667">
        <w:rPr>
          <w:color w:val="000000"/>
          <w:sz w:val="28"/>
          <w:szCs w:val="28"/>
        </w:rPr>
        <w:t xml:space="preserve">змалювання пореформеної доби.) </w:t>
      </w:r>
    </w:p>
    <w:p w:rsidR="00F43C0B" w:rsidRPr="00806667" w:rsidRDefault="00F43C0B" w:rsidP="00F43C0B">
      <w:pPr>
        <w:ind w:firstLine="540"/>
        <w:rPr>
          <w:color w:val="000000"/>
          <w:sz w:val="28"/>
          <w:szCs w:val="28"/>
        </w:rPr>
      </w:pPr>
      <w:r w:rsidRPr="00806667">
        <w:rPr>
          <w:sz w:val="28"/>
          <w:szCs w:val="28"/>
        </w:rPr>
        <w:t xml:space="preserve">– </w:t>
      </w:r>
      <w:r w:rsidRPr="00806667">
        <w:rPr>
          <w:color w:val="000000"/>
          <w:sz w:val="28"/>
          <w:szCs w:val="28"/>
        </w:rPr>
        <w:t>Визначимо композиційні особливості роману.</w:t>
      </w:r>
    </w:p>
    <w:p w:rsidR="00F43C0B" w:rsidRPr="00806667" w:rsidRDefault="00F43C0B" w:rsidP="00F43C0B">
      <w:pPr>
        <w:ind w:left="540"/>
        <w:rPr>
          <w:b/>
          <w:i/>
          <w:color w:val="000000"/>
          <w:sz w:val="28"/>
          <w:szCs w:val="28"/>
        </w:rPr>
      </w:pPr>
      <w:r w:rsidRPr="00806667">
        <w:rPr>
          <w:b/>
          <w:i/>
          <w:color w:val="000000"/>
          <w:sz w:val="28"/>
          <w:szCs w:val="28"/>
        </w:rPr>
        <w:t>Повідомлення учня 3.</w:t>
      </w:r>
    </w:p>
    <w:p w:rsidR="00F43C0B" w:rsidRPr="00806667" w:rsidRDefault="00F43C0B" w:rsidP="00F43C0B">
      <w:pPr>
        <w:ind w:hanging="540"/>
        <w:jc w:val="both"/>
        <w:rPr>
          <w:color w:val="000000"/>
          <w:sz w:val="28"/>
          <w:szCs w:val="28"/>
        </w:rPr>
      </w:pPr>
      <w:r w:rsidRPr="00806667">
        <w:rPr>
          <w:color w:val="000000"/>
          <w:sz w:val="28"/>
          <w:szCs w:val="28"/>
        </w:rPr>
        <w:tab/>
      </w:r>
      <w:r w:rsidRPr="00806667">
        <w:rPr>
          <w:color w:val="000000"/>
          <w:sz w:val="28"/>
          <w:szCs w:val="28"/>
        </w:rPr>
        <w:tab/>
        <w:t xml:space="preserve">Роман складається з 4-х частин, кожна з яких поділяється на розділи. Кожна частина, кожний розділ мають свою завершеність: </w:t>
      </w:r>
    </w:p>
    <w:p w:rsidR="00F43C0B" w:rsidRPr="00806667" w:rsidRDefault="00F43C0B" w:rsidP="00F43C0B">
      <w:pPr>
        <w:ind w:hanging="540"/>
        <w:jc w:val="both"/>
        <w:rPr>
          <w:color w:val="000000"/>
          <w:sz w:val="28"/>
          <w:szCs w:val="28"/>
        </w:rPr>
      </w:pPr>
      <w:r w:rsidRPr="00806667">
        <w:rPr>
          <w:color w:val="000000"/>
          <w:sz w:val="28"/>
          <w:szCs w:val="28"/>
        </w:rPr>
        <w:tab/>
        <w:t xml:space="preserve">у </w:t>
      </w:r>
      <w:r w:rsidRPr="00806667">
        <w:rPr>
          <w:i/>
          <w:color w:val="000000"/>
          <w:sz w:val="28"/>
          <w:szCs w:val="28"/>
        </w:rPr>
        <w:t>І-ій частині</w:t>
      </w:r>
      <w:r w:rsidRPr="00806667">
        <w:rPr>
          <w:color w:val="000000"/>
          <w:sz w:val="28"/>
          <w:szCs w:val="28"/>
        </w:rPr>
        <w:t xml:space="preserve"> розповідається про дитинство і юність Чіпки;</w:t>
      </w:r>
    </w:p>
    <w:p w:rsidR="00F43C0B" w:rsidRPr="00806667" w:rsidRDefault="00F43C0B" w:rsidP="00F43C0B">
      <w:pPr>
        <w:ind w:hanging="540"/>
        <w:jc w:val="both"/>
        <w:rPr>
          <w:color w:val="000000"/>
          <w:sz w:val="28"/>
          <w:szCs w:val="28"/>
        </w:rPr>
      </w:pPr>
      <w:r w:rsidRPr="00806667">
        <w:rPr>
          <w:color w:val="000000"/>
          <w:sz w:val="28"/>
          <w:szCs w:val="28"/>
        </w:rPr>
        <w:tab/>
        <w:t xml:space="preserve">у </w:t>
      </w:r>
      <w:r w:rsidRPr="00806667">
        <w:rPr>
          <w:i/>
          <w:color w:val="000000"/>
          <w:sz w:val="28"/>
          <w:szCs w:val="28"/>
        </w:rPr>
        <w:t>ІІ-ій частині</w:t>
      </w:r>
      <w:r w:rsidRPr="00806667">
        <w:rPr>
          <w:color w:val="000000"/>
          <w:sz w:val="28"/>
          <w:szCs w:val="28"/>
        </w:rPr>
        <w:t xml:space="preserve">  змальовано сторічну історію села Піски;</w:t>
      </w:r>
    </w:p>
    <w:p w:rsidR="00F43C0B" w:rsidRPr="00806667" w:rsidRDefault="00F43C0B" w:rsidP="00F43C0B">
      <w:pPr>
        <w:ind w:hanging="540"/>
        <w:jc w:val="both"/>
        <w:rPr>
          <w:color w:val="000000"/>
          <w:sz w:val="28"/>
          <w:szCs w:val="28"/>
        </w:rPr>
      </w:pPr>
      <w:r w:rsidRPr="00806667">
        <w:rPr>
          <w:color w:val="000000"/>
          <w:sz w:val="28"/>
          <w:szCs w:val="28"/>
        </w:rPr>
        <w:tab/>
        <w:t xml:space="preserve"> у </w:t>
      </w:r>
      <w:r w:rsidRPr="00806667">
        <w:rPr>
          <w:i/>
          <w:color w:val="000000"/>
          <w:sz w:val="28"/>
          <w:szCs w:val="28"/>
        </w:rPr>
        <w:t>ІІІ-ій</w:t>
      </w:r>
      <w:r w:rsidRPr="00806667">
        <w:rPr>
          <w:color w:val="000000"/>
          <w:sz w:val="28"/>
          <w:szCs w:val="28"/>
        </w:rPr>
        <w:t xml:space="preserve"> </w:t>
      </w:r>
      <w:r w:rsidRPr="00806667">
        <w:rPr>
          <w:sz w:val="28"/>
          <w:szCs w:val="28"/>
        </w:rPr>
        <w:t xml:space="preserve">– </w:t>
      </w:r>
      <w:r w:rsidRPr="00806667">
        <w:rPr>
          <w:color w:val="000000"/>
          <w:sz w:val="28"/>
          <w:szCs w:val="28"/>
        </w:rPr>
        <w:t>зображено складну долю селянина-бунтаря;</w:t>
      </w:r>
    </w:p>
    <w:p w:rsidR="00F43C0B" w:rsidRPr="00806667" w:rsidRDefault="00F43C0B" w:rsidP="00F43C0B">
      <w:pPr>
        <w:ind w:hanging="540"/>
        <w:jc w:val="both"/>
        <w:rPr>
          <w:color w:val="000000"/>
          <w:sz w:val="28"/>
          <w:szCs w:val="28"/>
        </w:rPr>
      </w:pPr>
      <w:r w:rsidRPr="00806667">
        <w:rPr>
          <w:color w:val="000000"/>
          <w:sz w:val="28"/>
          <w:szCs w:val="28"/>
        </w:rPr>
        <w:tab/>
      </w:r>
      <w:r w:rsidRPr="00806667">
        <w:rPr>
          <w:i/>
          <w:color w:val="000000"/>
          <w:sz w:val="28"/>
          <w:szCs w:val="28"/>
        </w:rPr>
        <w:t>І</w:t>
      </w:r>
      <w:r w:rsidRPr="00806667">
        <w:rPr>
          <w:i/>
          <w:color w:val="000000"/>
          <w:sz w:val="28"/>
          <w:szCs w:val="28"/>
          <w:lang w:val="en-US"/>
        </w:rPr>
        <w:t>V</w:t>
      </w:r>
      <w:r w:rsidRPr="00806667">
        <w:rPr>
          <w:i/>
          <w:color w:val="000000"/>
          <w:sz w:val="28"/>
          <w:szCs w:val="28"/>
        </w:rPr>
        <w:t xml:space="preserve"> частина</w:t>
      </w:r>
      <w:r w:rsidRPr="00806667">
        <w:rPr>
          <w:color w:val="000000"/>
          <w:sz w:val="28"/>
          <w:szCs w:val="28"/>
        </w:rPr>
        <w:t xml:space="preserve"> завершує трагедію Чіпки. </w:t>
      </w:r>
    </w:p>
    <w:p w:rsidR="00F43C0B" w:rsidRPr="00806667" w:rsidRDefault="00F43C0B" w:rsidP="00F43C0B">
      <w:pPr>
        <w:ind w:hanging="540"/>
        <w:jc w:val="both"/>
        <w:rPr>
          <w:color w:val="000000"/>
          <w:sz w:val="28"/>
          <w:szCs w:val="28"/>
        </w:rPr>
      </w:pPr>
      <w:r w:rsidRPr="00806667">
        <w:rPr>
          <w:color w:val="000000"/>
          <w:sz w:val="28"/>
          <w:szCs w:val="28"/>
        </w:rPr>
        <w:tab/>
      </w:r>
      <w:r w:rsidRPr="00806667">
        <w:rPr>
          <w:sz w:val="28"/>
          <w:szCs w:val="28"/>
        </w:rPr>
        <w:t xml:space="preserve">– </w:t>
      </w:r>
      <w:r w:rsidRPr="00806667">
        <w:rPr>
          <w:color w:val="000000"/>
          <w:sz w:val="28"/>
          <w:szCs w:val="28"/>
        </w:rPr>
        <w:t>Які проблеми порушено у романі?</w:t>
      </w:r>
    </w:p>
    <w:p w:rsidR="00F43C0B" w:rsidRPr="00806667" w:rsidRDefault="00F43C0B" w:rsidP="00F43C0B">
      <w:pPr>
        <w:ind w:hanging="540"/>
        <w:jc w:val="both"/>
        <w:rPr>
          <w:color w:val="000000"/>
          <w:sz w:val="28"/>
          <w:szCs w:val="28"/>
        </w:rPr>
      </w:pPr>
      <w:r w:rsidRPr="00806667">
        <w:rPr>
          <w:color w:val="000000"/>
          <w:sz w:val="28"/>
          <w:szCs w:val="28"/>
        </w:rPr>
        <w:lastRenderedPageBreak/>
        <w:t xml:space="preserve">     ( У романі порушено такі проблеми:</w:t>
      </w:r>
    </w:p>
    <w:p w:rsidR="00F43C0B" w:rsidRPr="00806667" w:rsidRDefault="00F43C0B" w:rsidP="00F43C0B">
      <w:pPr>
        <w:numPr>
          <w:ilvl w:val="1"/>
          <w:numId w:val="38"/>
        </w:numPr>
        <w:jc w:val="both"/>
        <w:rPr>
          <w:color w:val="000000"/>
          <w:sz w:val="28"/>
          <w:szCs w:val="28"/>
        </w:rPr>
      </w:pPr>
      <w:r w:rsidRPr="00806667">
        <w:rPr>
          <w:color w:val="000000"/>
          <w:sz w:val="28"/>
          <w:szCs w:val="28"/>
        </w:rPr>
        <w:t>злочин і спокута;</w:t>
      </w:r>
    </w:p>
    <w:p w:rsidR="00F43C0B" w:rsidRPr="00806667" w:rsidRDefault="00F43C0B" w:rsidP="00F43C0B">
      <w:pPr>
        <w:numPr>
          <w:ilvl w:val="1"/>
          <w:numId w:val="38"/>
        </w:numPr>
        <w:jc w:val="both"/>
        <w:rPr>
          <w:color w:val="000000"/>
          <w:sz w:val="28"/>
          <w:szCs w:val="28"/>
        </w:rPr>
      </w:pPr>
      <w:r w:rsidRPr="00806667">
        <w:rPr>
          <w:color w:val="000000"/>
          <w:sz w:val="28"/>
          <w:szCs w:val="28"/>
        </w:rPr>
        <w:t>добро і зло;</w:t>
      </w:r>
    </w:p>
    <w:p w:rsidR="00F43C0B" w:rsidRPr="00806667" w:rsidRDefault="00F43C0B" w:rsidP="00F43C0B">
      <w:pPr>
        <w:numPr>
          <w:ilvl w:val="1"/>
          <w:numId w:val="38"/>
        </w:numPr>
        <w:jc w:val="both"/>
        <w:rPr>
          <w:color w:val="000000"/>
          <w:sz w:val="28"/>
          <w:szCs w:val="28"/>
        </w:rPr>
      </w:pPr>
      <w:r w:rsidRPr="00806667">
        <w:rPr>
          <w:color w:val="000000"/>
          <w:sz w:val="28"/>
          <w:szCs w:val="28"/>
        </w:rPr>
        <w:t>людина і земля;</w:t>
      </w:r>
    </w:p>
    <w:p w:rsidR="00F43C0B" w:rsidRPr="00806667" w:rsidRDefault="00F43C0B" w:rsidP="00F43C0B">
      <w:pPr>
        <w:numPr>
          <w:ilvl w:val="1"/>
          <w:numId w:val="38"/>
        </w:numPr>
        <w:jc w:val="both"/>
        <w:rPr>
          <w:color w:val="000000"/>
          <w:sz w:val="28"/>
          <w:szCs w:val="28"/>
        </w:rPr>
      </w:pPr>
      <w:r w:rsidRPr="00806667">
        <w:rPr>
          <w:color w:val="000000"/>
          <w:sz w:val="28"/>
          <w:szCs w:val="28"/>
        </w:rPr>
        <w:t>народ і влада;</w:t>
      </w:r>
    </w:p>
    <w:p w:rsidR="00F43C0B" w:rsidRPr="00806667" w:rsidRDefault="00F43C0B" w:rsidP="00F43C0B">
      <w:pPr>
        <w:numPr>
          <w:ilvl w:val="1"/>
          <w:numId w:val="38"/>
        </w:numPr>
        <w:jc w:val="both"/>
        <w:rPr>
          <w:color w:val="000000"/>
          <w:sz w:val="28"/>
          <w:szCs w:val="28"/>
        </w:rPr>
      </w:pPr>
      <w:r w:rsidRPr="00806667">
        <w:rPr>
          <w:color w:val="000000"/>
          <w:sz w:val="28"/>
          <w:szCs w:val="28"/>
        </w:rPr>
        <w:t>народна мораль;</w:t>
      </w:r>
    </w:p>
    <w:p w:rsidR="00F43C0B" w:rsidRPr="00806667" w:rsidRDefault="00F43C0B" w:rsidP="00F43C0B">
      <w:pPr>
        <w:numPr>
          <w:ilvl w:val="1"/>
          <w:numId w:val="38"/>
        </w:numPr>
        <w:jc w:val="both"/>
        <w:rPr>
          <w:color w:val="000000"/>
          <w:sz w:val="28"/>
          <w:szCs w:val="28"/>
        </w:rPr>
      </w:pPr>
      <w:r w:rsidRPr="00806667">
        <w:rPr>
          <w:color w:val="000000"/>
          <w:sz w:val="28"/>
          <w:szCs w:val="28"/>
        </w:rPr>
        <w:t>батьки і діти;</w:t>
      </w:r>
    </w:p>
    <w:p w:rsidR="00F43C0B" w:rsidRPr="00806667" w:rsidRDefault="00F43C0B" w:rsidP="00F43C0B">
      <w:pPr>
        <w:numPr>
          <w:ilvl w:val="1"/>
          <w:numId w:val="38"/>
        </w:numPr>
        <w:jc w:val="both"/>
        <w:rPr>
          <w:color w:val="000000"/>
          <w:sz w:val="28"/>
          <w:szCs w:val="28"/>
        </w:rPr>
      </w:pPr>
      <w:r w:rsidRPr="00806667">
        <w:rPr>
          <w:color w:val="000000"/>
          <w:sz w:val="28"/>
          <w:szCs w:val="28"/>
        </w:rPr>
        <w:t>земля і достаток;</w:t>
      </w:r>
    </w:p>
    <w:p w:rsidR="00F43C0B" w:rsidRPr="00806667" w:rsidRDefault="00F43C0B" w:rsidP="00F43C0B">
      <w:pPr>
        <w:numPr>
          <w:ilvl w:val="1"/>
          <w:numId w:val="38"/>
        </w:numPr>
        <w:jc w:val="both"/>
        <w:rPr>
          <w:color w:val="000000"/>
          <w:sz w:val="28"/>
          <w:szCs w:val="28"/>
        </w:rPr>
      </w:pPr>
      <w:r w:rsidRPr="00806667">
        <w:rPr>
          <w:color w:val="000000"/>
          <w:sz w:val="28"/>
          <w:szCs w:val="28"/>
        </w:rPr>
        <w:t>кріпацька неволя;</w:t>
      </w:r>
    </w:p>
    <w:p w:rsidR="00F43C0B" w:rsidRPr="00806667" w:rsidRDefault="00F43C0B" w:rsidP="00F43C0B">
      <w:pPr>
        <w:numPr>
          <w:ilvl w:val="1"/>
          <w:numId w:val="38"/>
        </w:numPr>
        <w:jc w:val="both"/>
        <w:rPr>
          <w:color w:val="000000"/>
          <w:sz w:val="28"/>
          <w:szCs w:val="28"/>
        </w:rPr>
      </w:pPr>
      <w:r w:rsidRPr="00806667">
        <w:rPr>
          <w:color w:val="000000"/>
          <w:sz w:val="28"/>
          <w:szCs w:val="28"/>
        </w:rPr>
        <w:t>деградації особистості;</w:t>
      </w:r>
    </w:p>
    <w:p w:rsidR="00F43C0B" w:rsidRPr="00806667" w:rsidRDefault="00F43C0B" w:rsidP="00F43C0B">
      <w:pPr>
        <w:numPr>
          <w:ilvl w:val="1"/>
          <w:numId w:val="38"/>
        </w:numPr>
        <w:jc w:val="both"/>
        <w:rPr>
          <w:color w:val="000000"/>
          <w:sz w:val="28"/>
          <w:szCs w:val="28"/>
        </w:rPr>
      </w:pPr>
      <w:r w:rsidRPr="00806667">
        <w:rPr>
          <w:color w:val="000000"/>
          <w:sz w:val="28"/>
          <w:szCs w:val="28"/>
        </w:rPr>
        <w:t>становище жінки в сім’ї;</w:t>
      </w:r>
    </w:p>
    <w:p w:rsidR="00F43C0B" w:rsidRPr="00806667" w:rsidRDefault="00F43C0B" w:rsidP="00F43C0B">
      <w:pPr>
        <w:numPr>
          <w:ilvl w:val="1"/>
          <w:numId w:val="38"/>
        </w:numPr>
        <w:jc w:val="both"/>
        <w:rPr>
          <w:color w:val="000000"/>
          <w:sz w:val="28"/>
          <w:szCs w:val="28"/>
        </w:rPr>
      </w:pPr>
      <w:r w:rsidRPr="00806667">
        <w:rPr>
          <w:color w:val="000000"/>
          <w:sz w:val="28"/>
          <w:szCs w:val="28"/>
        </w:rPr>
        <w:t>кохання, сімейного щастя.)</w:t>
      </w:r>
    </w:p>
    <w:p w:rsidR="00F43C0B" w:rsidRPr="00806667" w:rsidRDefault="00F43C0B" w:rsidP="00F43C0B">
      <w:pPr>
        <w:ind w:left="540"/>
        <w:jc w:val="both"/>
        <w:rPr>
          <w:b/>
          <w:i/>
          <w:sz w:val="28"/>
          <w:szCs w:val="28"/>
        </w:rPr>
      </w:pPr>
      <w:r w:rsidRPr="00806667">
        <w:rPr>
          <w:color w:val="000000"/>
          <w:sz w:val="28"/>
          <w:szCs w:val="28"/>
        </w:rPr>
        <w:t>3.</w:t>
      </w:r>
      <w:r w:rsidRPr="00806667">
        <w:rPr>
          <w:b/>
          <w:i/>
          <w:sz w:val="28"/>
          <w:szCs w:val="28"/>
        </w:rPr>
        <w:t>Складання логічної схеми "Ідейно-художній аналіз роману Панаса Мирного та Івана Білика «Хіба ревуть воли, як ясла повні?»</w:t>
      </w:r>
    </w:p>
    <w:p w:rsidR="00F43C0B" w:rsidRPr="00806667" w:rsidRDefault="00863433" w:rsidP="00F43C0B">
      <w:pPr>
        <w:ind w:left="540"/>
        <w:jc w:val="center"/>
        <w:rPr>
          <w:b/>
          <w:i/>
          <w:color w:val="000000"/>
          <w:sz w:val="28"/>
          <w:szCs w:val="28"/>
        </w:rPr>
      </w:pPr>
      <w:r>
        <w:rPr>
          <w:b/>
          <w:i/>
          <w:noProof/>
          <w:sz w:val="28"/>
          <w:szCs w:val="28"/>
        </w:rPr>
        <w:pict>
          <v:line id="_x0000_s1243" style="position:absolute;left:0;text-align:left;z-index:251846656" from="598.5pt,3.8pt" to="679.5pt,48.8pt">
            <v:stroke endarrow="block"/>
          </v:line>
        </w:pict>
      </w:r>
      <w:r>
        <w:rPr>
          <w:b/>
          <w:i/>
          <w:noProof/>
          <w:color w:val="008000"/>
          <w:sz w:val="28"/>
          <w:szCs w:val="28"/>
        </w:rPr>
        <w:pict>
          <v:line id="_x0000_s1246" style="position:absolute;left:0;text-align:left;z-index:251849728" from="333pt,41.95pt" to="396pt,68.95pt">
            <v:stroke endarrow="block"/>
          </v:line>
        </w:pict>
      </w:r>
      <w:r>
        <w:rPr>
          <w:b/>
          <w:i/>
          <w:noProof/>
          <w:color w:val="008000"/>
          <w:sz w:val="28"/>
          <w:szCs w:val="28"/>
        </w:rPr>
        <w:pict>
          <v:line id="_x0000_s1245" style="position:absolute;left:0;text-align:left;z-index:251848704" from="243pt,41.95pt" to="243pt,68.95pt">
            <v:stroke endarrow="block"/>
          </v:line>
        </w:pict>
      </w:r>
      <w:r>
        <w:rPr>
          <w:b/>
          <w:i/>
          <w:noProof/>
          <w:color w:val="000000"/>
          <w:sz w:val="28"/>
          <w:szCs w:val="28"/>
        </w:rPr>
        <w:pict>
          <v:line id="_x0000_s1244" style="position:absolute;left:0;text-align:left;flip:x;z-index:251847680" from="81pt,41.95pt" to="171pt,68.95pt">
            <v:stroke endarrow="block"/>
          </v:line>
        </w:pict>
      </w:r>
      <w:r w:rsidR="00F43C0B" w:rsidRPr="00806667">
        <w:rPr>
          <w:b/>
          <w:i/>
          <w:color w:val="000000"/>
          <w:sz w:val="28"/>
          <w:szCs w:val="28"/>
        </w:rPr>
        <w:t>Ідейно-художній аналіз роману Панаса Мирного та Івана Білика "Хіба ревуть воли, як ясла повні?"</w:t>
      </w:r>
    </w:p>
    <w:p w:rsidR="00F43C0B" w:rsidRPr="00806667" w:rsidRDefault="00F43C0B" w:rsidP="00F43C0B">
      <w:pPr>
        <w:jc w:val="both"/>
        <w:rPr>
          <w:i/>
          <w:color w:val="008000"/>
          <w:sz w:val="28"/>
          <w:szCs w:val="28"/>
        </w:rPr>
      </w:pPr>
    </w:p>
    <w:p w:rsidR="00F43C0B" w:rsidRPr="00806667" w:rsidRDefault="00F43C0B" w:rsidP="00F43C0B">
      <w:pPr>
        <w:jc w:val="both"/>
        <w:rPr>
          <w:i/>
          <w:color w:val="008000"/>
          <w:sz w:val="28"/>
          <w:szCs w:val="28"/>
        </w:rPr>
      </w:pPr>
    </w:p>
    <w:p w:rsidR="00F43C0B" w:rsidRPr="00806667" w:rsidRDefault="00F43C0B" w:rsidP="00F43C0B">
      <w:pPr>
        <w:jc w:val="both"/>
        <w:rPr>
          <w:i/>
          <w:color w:val="008000"/>
          <w:sz w:val="28"/>
          <w:szCs w:val="28"/>
        </w:rPr>
      </w:pPr>
    </w:p>
    <w:tbl>
      <w:tblPr>
        <w:tblStyle w:val="a6"/>
        <w:tblW w:w="0" w:type="auto"/>
        <w:tblLook w:val="01E0" w:firstRow="1" w:lastRow="1" w:firstColumn="1" w:lastColumn="1" w:noHBand="0" w:noVBand="0"/>
      </w:tblPr>
      <w:tblGrid>
        <w:gridCol w:w="3042"/>
        <w:gridCol w:w="3063"/>
        <w:gridCol w:w="3466"/>
      </w:tblGrid>
      <w:tr w:rsidR="00F43C0B" w:rsidRPr="00806667" w:rsidTr="00717077">
        <w:tc>
          <w:tcPr>
            <w:tcW w:w="3284" w:type="dxa"/>
            <w:tcBorders>
              <w:top w:val="nil"/>
              <w:left w:val="nil"/>
              <w:bottom w:val="nil"/>
              <w:right w:val="nil"/>
            </w:tcBorders>
          </w:tcPr>
          <w:p w:rsidR="00F43C0B" w:rsidRPr="00806667" w:rsidRDefault="00F43C0B" w:rsidP="00717077">
            <w:pPr>
              <w:jc w:val="center"/>
              <w:rPr>
                <w:b/>
                <w:color w:val="000000"/>
                <w:sz w:val="28"/>
                <w:szCs w:val="28"/>
              </w:rPr>
            </w:pPr>
            <w:r w:rsidRPr="00806667">
              <w:rPr>
                <w:b/>
                <w:color w:val="000000"/>
                <w:sz w:val="28"/>
                <w:szCs w:val="28"/>
              </w:rPr>
              <w:t>Тема:</w:t>
            </w:r>
          </w:p>
          <w:p w:rsidR="00F43C0B" w:rsidRPr="00806667" w:rsidRDefault="00F43C0B" w:rsidP="00717077">
            <w:pPr>
              <w:rPr>
                <w:color w:val="000000"/>
                <w:sz w:val="28"/>
                <w:szCs w:val="28"/>
              </w:rPr>
            </w:pPr>
            <w:r w:rsidRPr="00806667">
              <w:rPr>
                <w:color w:val="000000"/>
                <w:sz w:val="28"/>
                <w:szCs w:val="28"/>
              </w:rPr>
              <w:t>зображення життя та боротьби українського селянства проти соціального гноблення напередодні реформи та у пореформену добу.</w:t>
            </w:r>
          </w:p>
        </w:tc>
        <w:tc>
          <w:tcPr>
            <w:tcW w:w="3284" w:type="dxa"/>
            <w:tcBorders>
              <w:top w:val="nil"/>
              <w:left w:val="nil"/>
              <w:bottom w:val="nil"/>
              <w:right w:val="nil"/>
            </w:tcBorders>
          </w:tcPr>
          <w:p w:rsidR="00F43C0B" w:rsidRPr="00806667" w:rsidRDefault="00F43C0B" w:rsidP="00717077">
            <w:pPr>
              <w:jc w:val="center"/>
              <w:rPr>
                <w:b/>
                <w:color w:val="000000"/>
                <w:sz w:val="28"/>
                <w:szCs w:val="28"/>
              </w:rPr>
            </w:pPr>
            <w:r w:rsidRPr="00806667">
              <w:rPr>
                <w:b/>
                <w:color w:val="000000"/>
                <w:sz w:val="28"/>
                <w:szCs w:val="28"/>
              </w:rPr>
              <w:t>Ідея:</w:t>
            </w:r>
          </w:p>
          <w:p w:rsidR="00F43C0B" w:rsidRPr="00806667" w:rsidRDefault="00F43C0B" w:rsidP="00717077">
            <w:pPr>
              <w:ind w:firstLine="540"/>
              <w:jc w:val="both"/>
              <w:rPr>
                <w:color w:val="000000"/>
                <w:sz w:val="28"/>
                <w:szCs w:val="28"/>
              </w:rPr>
            </w:pPr>
            <w:r w:rsidRPr="00806667">
              <w:rPr>
                <w:color w:val="000000"/>
                <w:sz w:val="28"/>
                <w:szCs w:val="28"/>
              </w:rPr>
              <w:t>сатиричне викриття козацької старшини, царської адміністрації – чиновництва, поліцейського апарату, земства; осуд аморальності, злочинництва.</w:t>
            </w:r>
          </w:p>
          <w:p w:rsidR="00F43C0B" w:rsidRPr="00806667" w:rsidRDefault="00F43C0B" w:rsidP="00717077">
            <w:pPr>
              <w:rPr>
                <w:color w:val="000000"/>
                <w:sz w:val="28"/>
                <w:szCs w:val="28"/>
              </w:rPr>
            </w:pPr>
          </w:p>
        </w:tc>
        <w:tc>
          <w:tcPr>
            <w:tcW w:w="3285" w:type="dxa"/>
            <w:tcBorders>
              <w:top w:val="nil"/>
              <w:left w:val="nil"/>
              <w:bottom w:val="nil"/>
              <w:right w:val="nil"/>
            </w:tcBorders>
          </w:tcPr>
          <w:p w:rsidR="00F43C0B" w:rsidRPr="00806667" w:rsidRDefault="00F43C0B" w:rsidP="00717077">
            <w:pPr>
              <w:jc w:val="center"/>
              <w:rPr>
                <w:b/>
                <w:color w:val="000000"/>
                <w:sz w:val="28"/>
                <w:szCs w:val="28"/>
              </w:rPr>
            </w:pPr>
            <w:r w:rsidRPr="00806667">
              <w:rPr>
                <w:b/>
                <w:color w:val="000000"/>
                <w:sz w:val="28"/>
                <w:szCs w:val="28"/>
              </w:rPr>
              <w:t>Проблеми:</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злочин і спокута;</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добро і зло;</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людина і земля;</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дружби;</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батьків і дітей;</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кохання;</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соціальної нерівності;</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вибору життєвого шляху;</w:t>
            </w:r>
          </w:p>
          <w:p w:rsidR="00F43C0B" w:rsidRPr="00806667" w:rsidRDefault="00F43C0B" w:rsidP="00F43C0B">
            <w:pPr>
              <w:numPr>
                <w:ilvl w:val="0"/>
                <w:numId w:val="41"/>
              </w:numPr>
              <w:tabs>
                <w:tab w:val="num" w:pos="1080"/>
              </w:tabs>
              <w:rPr>
                <w:color w:val="000000"/>
                <w:sz w:val="28"/>
                <w:szCs w:val="28"/>
              </w:rPr>
            </w:pPr>
            <w:r w:rsidRPr="00806667">
              <w:rPr>
                <w:color w:val="000000"/>
                <w:sz w:val="28"/>
                <w:szCs w:val="28"/>
              </w:rPr>
              <w:t>деградація особистості.</w:t>
            </w:r>
          </w:p>
        </w:tc>
      </w:tr>
    </w:tbl>
    <w:p w:rsidR="00F43C0B" w:rsidRPr="00806667" w:rsidRDefault="00863433" w:rsidP="00F43C0B">
      <w:pPr>
        <w:ind w:left="540"/>
        <w:jc w:val="center"/>
        <w:rPr>
          <w:b/>
          <w:sz w:val="28"/>
          <w:szCs w:val="28"/>
        </w:rPr>
      </w:pPr>
      <w:r>
        <w:rPr>
          <w:b/>
          <w:noProof/>
          <w:sz w:val="28"/>
          <w:szCs w:val="28"/>
        </w:rPr>
        <w:pict>
          <v:line id="_x0000_s1253" style="position:absolute;left:0;text-align:left;flip:y;z-index:251856896;mso-position-horizontal-relative:text;mso-position-vertical-relative:text" from="252pt,16.65pt" to="306pt,43.65pt"/>
        </w:pict>
      </w:r>
      <w:r>
        <w:rPr>
          <w:b/>
          <w:noProof/>
          <w:sz w:val="28"/>
          <w:szCs w:val="28"/>
        </w:rPr>
        <w:pict>
          <v:line id="_x0000_s1252" style="position:absolute;left:0;text-align:left;z-index:251855872;mso-position-horizontal-relative:text;mso-position-vertical-relative:text" from="198pt,16.65pt" to="252pt,43.65pt"/>
        </w:pict>
      </w:r>
      <w:r w:rsidR="00F43C0B" w:rsidRPr="00806667">
        <w:rPr>
          <w:b/>
          <w:sz w:val="28"/>
          <w:szCs w:val="28"/>
        </w:rPr>
        <w:t>Жанр твору</w:t>
      </w:r>
    </w:p>
    <w:p w:rsidR="00F43C0B" w:rsidRPr="00806667" w:rsidRDefault="00F43C0B" w:rsidP="00F43C0B">
      <w:pPr>
        <w:ind w:left="540"/>
        <w:jc w:val="center"/>
        <w:rPr>
          <w:color w:val="008000"/>
          <w:sz w:val="28"/>
          <w:szCs w:val="28"/>
        </w:rPr>
      </w:pPr>
    </w:p>
    <w:p w:rsidR="00F43C0B" w:rsidRPr="00806667" w:rsidRDefault="00F43C0B" w:rsidP="00F43C0B">
      <w:pPr>
        <w:ind w:left="540"/>
        <w:jc w:val="center"/>
        <w:rPr>
          <w:color w:val="000000"/>
          <w:sz w:val="28"/>
          <w:szCs w:val="28"/>
        </w:rPr>
      </w:pPr>
    </w:p>
    <w:p w:rsidR="00F43C0B" w:rsidRPr="00806667" w:rsidRDefault="00F43C0B" w:rsidP="00F43C0B">
      <w:pPr>
        <w:ind w:left="540"/>
        <w:jc w:val="center"/>
        <w:rPr>
          <w:color w:val="000000"/>
          <w:sz w:val="28"/>
          <w:szCs w:val="28"/>
        </w:rPr>
      </w:pPr>
      <w:r w:rsidRPr="00806667">
        <w:rPr>
          <w:color w:val="000000"/>
          <w:sz w:val="28"/>
          <w:szCs w:val="28"/>
        </w:rPr>
        <w:t>соціально - психологічний роман</w:t>
      </w:r>
    </w:p>
    <w:p w:rsidR="00F43C0B" w:rsidRPr="00806667" w:rsidRDefault="00F43C0B" w:rsidP="00F43C0B">
      <w:pPr>
        <w:ind w:left="540"/>
        <w:jc w:val="center"/>
        <w:rPr>
          <w:b/>
          <w:sz w:val="28"/>
          <w:szCs w:val="28"/>
        </w:rPr>
      </w:pPr>
      <w:r w:rsidRPr="00806667">
        <w:rPr>
          <w:b/>
          <w:sz w:val="28"/>
          <w:szCs w:val="28"/>
        </w:rPr>
        <w:t>Композиція</w:t>
      </w:r>
    </w:p>
    <w:p w:rsidR="00F43C0B" w:rsidRPr="00806667" w:rsidRDefault="00863433" w:rsidP="00F43C0B">
      <w:pPr>
        <w:ind w:left="540"/>
        <w:jc w:val="center"/>
        <w:rPr>
          <w:sz w:val="28"/>
          <w:szCs w:val="28"/>
        </w:rPr>
      </w:pPr>
      <w:r>
        <w:rPr>
          <w:b/>
          <w:noProof/>
          <w:sz w:val="28"/>
          <w:szCs w:val="28"/>
        </w:rPr>
        <w:pict>
          <v:line id="_x0000_s1247" style="position:absolute;left:0;text-align:left;z-index:251850752" from="252pt,6.3pt" to="252pt,33.3pt" strokecolor="#f60">
            <v:stroke endarrow="block"/>
          </v:line>
        </w:pict>
      </w:r>
    </w:p>
    <w:p w:rsidR="00F43C0B" w:rsidRPr="00806667" w:rsidRDefault="00F43C0B" w:rsidP="00F43C0B">
      <w:pPr>
        <w:ind w:left="540"/>
        <w:jc w:val="center"/>
        <w:rPr>
          <w:b/>
          <w:sz w:val="28"/>
          <w:szCs w:val="28"/>
        </w:rPr>
      </w:pPr>
    </w:p>
    <w:p w:rsidR="00F43C0B" w:rsidRPr="00806667" w:rsidRDefault="00863433" w:rsidP="00F43C0B">
      <w:pPr>
        <w:ind w:left="540"/>
        <w:jc w:val="center"/>
        <w:rPr>
          <w:b/>
          <w:sz w:val="28"/>
          <w:szCs w:val="28"/>
        </w:rPr>
      </w:pPr>
      <w:r>
        <w:rPr>
          <w:b/>
          <w:noProof/>
          <w:sz w:val="28"/>
          <w:szCs w:val="28"/>
        </w:rPr>
        <w:pict>
          <v:line id="_x0000_s1251" style="position:absolute;left:0;text-align:left;z-index:251854848" from="252pt,14.7pt" to="306pt,41.7pt" strokecolor="#f60">
            <v:stroke endarrow="block"/>
          </v:line>
        </w:pict>
      </w:r>
      <w:r>
        <w:rPr>
          <w:b/>
          <w:noProof/>
          <w:sz w:val="28"/>
          <w:szCs w:val="28"/>
        </w:rPr>
        <w:pict>
          <v:line id="_x0000_s1250" style="position:absolute;left:0;text-align:left;z-index:251853824" from="252pt,14.7pt" to="423pt,41.7pt" strokecolor="#f60">
            <v:stroke endarrow="block"/>
          </v:line>
        </w:pict>
      </w:r>
      <w:r>
        <w:rPr>
          <w:b/>
          <w:noProof/>
          <w:sz w:val="28"/>
          <w:szCs w:val="28"/>
        </w:rPr>
        <w:pict>
          <v:line id="_x0000_s1249" style="position:absolute;left:0;text-align:left;flip:x;z-index:251852800" from="198pt,14.7pt" to="252pt,41.7pt" strokecolor="#f60">
            <v:stroke endarrow="block"/>
          </v:line>
        </w:pict>
      </w:r>
      <w:r>
        <w:rPr>
          <w:b/>
          <w:noProof/>
          <w:sz w:val="28"/>
          <w:szCs w:val="28"/>
        </w:rPr>
        <w:pict>
          <v:line id="_x0000_s1248" style="position:absolute;left:0;text-align:left;flip:x;z-index:251851776" from="1in,14.7pt" to="252pt,41.7pt" strokecolor="#f60">
            <v:stroke endarrow="block"/>
          </v:line>
        </w:pict>
      </w:r>
      <w:r w:rsidR="00F43C0B" w:rsidRPr="00806667">
        <w:rPr>
          <w:b/>
          <w:sz w:val="28"/>
          <w:szCs w:val="28"/>
        </w:rPr>
        <w:t>4 частини</w:t>
      </w:r>
    </w:p>
    <w:p w:rsidR="00F43C0B" w:rsidRPr="00806667" w:rsidRDefault="00F43C0B" w:rsidP="00F43C0B">
      <w:pPr>
        <w:ind w:left="540"/>
        <w:jc w:val="center"/>
        <w:rPr>
          <w:color w:val="008000"/>
          <w:sz w:val="28"/>
          <w:szCs w:val="28"/>
        </w:rPr>
      </w:pPr>
    </w:p>
    <w:p w:rsidR="00F43C0B" w:rsidRPr="00806667" w:rsidRDefault="00F43C0B" w:rsidP="00F43C0B">
      <w:pPr>
        <w:ind w:left="540"/>
        <w:jc w:val="center"/>
        <w:rPr>
          <w:color w:val="008000"/>
          <w:sz w:val="28"/>
          <w:szCs w:val="28"/>
        </w:rPr>
      </w:pPr>
    </w:p>
    <w:tbl>
      <w:tblPr>
        <w:tblStyle w:val="a6"/>
        <w:tblW w:w="0" w:type="auto"/>
        <w:tblLook w:val="01E0" w:firstRow="1" w:lastRow="1" w:firstColumn="1" w:lastColumn="1" w:noHBand="0" w:noVBand="0"/>
      </w:tblPr>
      <w:tblGrid>
        <w:gridCol w:w="2390"/>
        <w:gridCol w:w="2406"/>
        <w:gridCol w:w="2393"/>
        <w:gridCol w:w="2382"/>
      </w:tblGrid>
      <w:tr w:rsidR="00F43C0B" w:rsidRPr="00806667" w:rsidTr="00717077">
        <w:trPr>
          <w:trHeight w:val="1836"/>
        </w:trPr>
        <w:tc>
          <w:tcPr>
            <w:tcW w:w="2463" w:type="dxa"/>
            <w:tcBorders>
              <w:top w:val="nil"/>
              <w:left w:val="nil"/>
              <w:bottom w:val="nil"/>
              <w:right w:val="nil"/>
            </w:tcBorders>
          </w:tcPr>
          <w:p w:rsidR="00F43C0B" w:rsidRPr="00806667" w:rsidRDefault="00F43C0B" w:rsidP="00717077">
            <w:pPr>
              <w:jc w:val="center"/>
              <w:rPr>
                <w:color w:val="000000"/>
                <w:sz w:val="28"/>
                <w:szCs w:val="28"/>
              </w:rPr>
            </w:pPr>
            <w:r w:rsidRPr="00806667">
              <w:rPr>
                <w:color w:val="000000"/>
                <w:sz w:val="28"/>
                <w:szCs w:val="28"/>
              </w:rPr>
              <w:lastRenderedPageBreak/>
              <w:t>І -</w:t>
            </w:r>
          </w:p>
          <w:p w:rsidR="00F43C0B" w:rsidRPr="00806667" w:rsidRDefault="00F43C0B" w:rsidP="00717077">
            <w:pPr>
              <w:jc w:val="center"/>
              <w:rPr>
                <w:color w:val="000000"/>
                <w:sz w:val="28"/>
                <w:szCs w:val="28"/>
              </w:rPr>
            </w:pPr>
            <w:r w:rsidRPr="00806667">
              <w:rPr>
                <w:color w:val="000000"/>
                <w:sz w:val="28"/>
                <w:szCs w:val="28"/>
              </w:rPr>
              <w:t>розповідь про дитинство і юність Чіпки</w:t>
            </w:r>
          </w:p>
        </w:tc>
        <w:tc>
          <w:tcPr>
            <w:tcW w:w="2463" w:type="dxa"/>
            <w:tcBorders>
              <w:top w:val="nil"/>
              <w:left w:val="nil"/>
              <w:bottom w:val="nil"/>
              <w:right w:val="nil"/>
            </w:tcBorders>
          </w:tcPr>
          <w:p w:rsidR="00F43C0B" w:rsidRPr="00806667" w:rsidRDefault="00F43C0B" w:rsidP="00717077">
            <w:pPr>
              <w:jc w:val="center"/>
              <w:rPr>
                <w:color w:val="000000"/>
                <w:sz w:val="28"/>
                <w:szCs w:val="28"/>
              </w:rPr>
            </w:pPr>
            <w:r w:rsidRPr="00806667">
              <w:rPr>
                <w:color w:val="000000"/>
                <w:sz w:val="28"/>
                <w:szCs w:val="28"/>
              </w:rPr>
              <w:t xml:space="preserve">ІІ - </w:t>
            </w:r>
          </w:p>
          <w:p w:rsidR="00F43C0B" w:rsidRPr="00806667" w:rsidRDefault="00F43C0B" w:rsidP="00717077">
            <w:pPr>
              <w:jc w:val="center"/>
              <w:rPr>
                <w:color w:val="000000"/>
                <w:sz w:val="28"/>
                <w:szCs w:val="28"/>
              </w:rPr>
            </w:pPr>
            <w:r w:rsidRPr="00806667">
              <w:rPr>
                <w:color w:val="000000"/>
                <w:sz w:val="28"/>
                <w:szCs w:val="28"/>
              </w:rPr>
              <w:t>змалювання сторічної історії села Піски</w:t>
            </w:r>
          </w:p>
        </w:tc>
        <w:tc>
          <w:tcPr>
            <w:tcW w:w="2463" w:type="dxa"/>
            <w:tcBorders>
              <w:top w:val="nil"/>
              <w:left w:val="nil"/>
              <w:bottom w:val="nil"/>
              <w:right w:val="nil"/>
            </w:tcBorders>
          </w:tcPr>
          <w:p w:rsidR="00F43C0B" w:rsidRPr="00806667" w:rsidRDefault="00F43C0B" w:rsidP="00717077">
            <w:pPr>
              <w:jc w:val="center"/>
              <w:rPr>
                <w:color w:val="000000"/>
                <w:sz w:val="28"/>
                <w:szCs w:val="28"/>
              </w:rPr>
            </w:pPr>
            <w:r w:rsidRPr="00806667">
              <w:rPr>
                <w:color w:val="000000"/>
                <w:sz w:val="28"/>
                <w:szCs w:val="28"/>
              </w:rPr>
              <w:t xml:space="preserve">ІІІ - </w:t>
            </w:r>
          </w:p>
          <w:p w:rsidR="00F43C0B" w:rsidRPr="00806667" w:rsidRDefault="00F43C0B" w:rsidP="00717077">
            <w:pPr>
              <w:jc w:val="center"/>
              <w:rPr>
                <w:color w:val="000000"/>
                <w:sz w:val="28"/>
                <w:szCs w:val="28"/>
              </w:rPr>
            </w:pPr>
            <w:r w:rsidRPr="00806667">
              <w:rPr>
                <w:color w:val="000000"/>
                <w:sz w:val="28"/>
                <w:szCs w:val="28"/>
              </w:rPr>
              <w:t>зображено складану доля селянина – бунтаря</w:t>
            </w:r>
          </w:p>
        </w:tc>
        <w:tc>
          <w:tcPr>
            <w:tcW w:w="2464" w:type="dxa"/>
            <w:tcBorders>
              <w:top w:val="nil"/>
              <w:left w:val="nil"/>
              <w:bottom w:val="nil"/>
              <w:right w:val="nil"/>
            </w:tcBorders>
          </w:tcPr>
          <w:p w:rsidR="00F43C0B" w:rsidRPr="00806667" w:rsidRDefault="00F43C0B" w:rsidP="00717077">
            <w:pPr>
              <w:jc w:val="center"/>
              <w:rPr>
                <w:color w:val="000000"/>
                <w:sz w:val="28"/>
                <w:szCs w:val="28"/>
              </w:rPr>
            </w:pPr>
            <w:r w:rsidRPr="00806667">
              <w:rPr>
                <w:color w:val="000000"/>
                <w:sz w:val="28"/>
                <w:szCs w:val="28"/>
              </w:rPr>
              <w:t>І</w:t>
            </w:r>
            <w:r w:rsidRPr="00806667">
              <w:rPr>
                <w:color w:val="000000"/>
                <w:sz w:val="28"/>
                <w:szCs w:val="28"/>
                <w:lang w:val="en-US"/>
              </w:rPr>
              <w:t>V</w:t>
            </w:r>
            <w:r w:rsidRPr="00806667">
              <w:rPr>
                <w:color w:val="000000"/>
                <w:sz w:val="28"/>
                <w:szCs w:val="28"/>
              </w:rPr>
              <w:t xml:space="preserve"> - </w:t>
            </w:r>
          </w:p>
          <w:p w:rsidR="00F43C0B" w:rsidRPr="00806667" w:rsidRDefault="00F43C0B" w:rsidP="00717077">
            <w:pPr>
              <w:jc w:val="center"/>
              <w:rPr>
                <w:color w:val="000000"/>
                <w:sz w:val="28"/>
                <w:szCs w:val="28"/>
              </w:rPr>
            </w:pPr>
            <w:r w:rsidRPr="00806667">
              <w:rPr>
                <w:color w:val="000000"/>
                <w:sz w:val="28"/>
                <w:szCs w:val="28"/>
              </w:rPr>
              <w:t>завершує трагедію Чіпки</w:t>
            </w:r>
          </w:p>
        </w:tc>
      </w:tr>
    </w:tbl>
    <w:p w:rsidR="00F43C0B" w:rsidRPr="00806667" w:rsidRDefault="00F43C0B" w:rsidP="00F43C0B">
      <w:pPr>
        <w:ind w:left="540"/>
        <w:jc w:val="center"/>
        <w:rPr>
          <w:color w:val="008000"/>
          <w:sz w:val="28"/>
          <w:szCs w:val="28"/>
        </w:rPr>
      </w:pPr>
    </w:p>
    <w:p w:rsidR="00F43C0B" w:rsidRPr="00806667" w:rsidRDefault="00F43C0B" w:rsidP="00F43C0B">
      <w:pPr>
        <w:ind w:left="540"/>
        <w:jc w:val="center"/>
        <w:rPr>
          <w:color w:val="000000"/>
          <w:sz w:val="28"/>
          <w:szCs w:val="28"/>
        </w:rPr>
      </w:pPr>
      <w:r w:rsidRPr="00806667">
        <w:rPr>
          <w:b/>
          <w:color w:val="000000"/>
          <w:sz w:val="28"/>
          <w:szCs w:val="28"/>
        </w:rPr>
        <w:t>багатоплановий характер роману</w:t>
      </w:r>
      <w:r w:rsidRPr="00806667">
        <w:rPr>
          <w:color w:val="000000"/>
          <w:sz w:val="28"/>
          <w:szCs w:val="28"/>
        </w:rPr>
        <w:t>:</w:t>
      </w:r>
    </w:p>
    <w:p w:rsidR="00F43C0B" w:rsidRPr="00806667" w:rsidRDefault="00F43C0B" w:rsidP="00F43C0B">
      <w:pPr>
        <w:numPr>
          <w:ilvl w:val="0"/>
          <w:numId w:val="42"/>
        </w:numPr>
        <w:rPr>
          <w:color w:val="000000"/>
          <w:sz w:val="28"/>
          <w:szCs w:val="28"/>
        </w:rPr>
      </w:pPr>
      <w:r w:rsidRPr="00806667">
        <w:rPr>
          <w:color w:val="000000"/>
          <w:sz w:val="28"/>
          <w:szCs w:val="28"/>
        </w:rPr>
        <w:t>процес закріпачення українського села;</w:t>
      </w:r>
    </w:p>
    <w:p w:rsidR="00F43C0B" w:rsidRPr="00806667" w:rsidRDefault="00F43C0B" w:rsidP="00F43C0B">
      <w:pPr>
        <w:numPr>
          <w:ilvl w:val="0"/>
          <w:numId w:val="42"/>
        </w:numPr>
        <w:rPr>
          <w:color w:val="000000"/>
          <w:sz w:val="28"/>
          <w:szCs w:val="28"/>
        </w:rPr>
      </w:pPr>
      <w:r w:rsidRPr="00806667">
        <w:rPr>
          <w:color w:val="000000"/>
          <w:sz w:val="28"/>
          <w:szCs w:val="28"/>
        </w:rPr>
        <w:t>сатиричне викриття козацької старшини;</w:t>
      </w:r>
    </w:p>
    <w:p w:rsidR="00F43C0B" w:rsidRPr="00806667" w:rsidRDefault="00F43C0B" w:rsidP="00F43C0B">
      <w:pPr>
        <w:numPr>
          <w:ilvl w:val="0"/>
          <w:numId w:val="42"/>
        </w:numPr>
        <w:rPr>
          <w:color w:val="000000"/>
          <w:sz w:val="28"/>
          <w:szCs w:val="28"/>
        </w:rPr>
      </w:pPr>
      <w:r w:rsidRPr="00806667">
        <w:rPr>
          <w:color w:val="000000"/>
          <w:sz w:val="28"/>
          <w:szCs w:val="28"/>
        </w:rPr>
        <w:t>сатиричне викриття царської адміністрації – чиновництва, поліцейського апарату, земства;</w:t>
      </w:r>
    </w:p>
    <w:p w:rsidR="00F43C0B" w:rsidRPr="00806667" w:rsidRDefault="00F43C0B" w:rsidP="00F43C0B">
      <w:pPr>
        <w:numPr>
          <w:ilvl w:val="0"/>
          <w:numId w:val="42"/>
        </w:numPr>
        <w:rPr>
          <w:b/>
          <w:i/>
          <w:color w:val="000000"/>
          <w:sz w:val="28"/>
          <w:szCs w:val="28"/>
        </w:rPr>
      </w:pPr>
      <w:r w:rsidRPr="00806667">
        <w:rPr>
          <w:color w:val="000000"/>
          <w:sz w:val="28"/>
          <w:szCs w:val="28"/>
        </w:rPr>
        <w:t>змалювання пореформеної доби.</w:t>
      </w:r>
      <w:r w:rsidRPr="00806667">
        <w:rPr>
          <w:b/>
          <w:i/>
          <w:color w:val="000000"/>
          <w:sz w:val="28"/>
          <w:szCs w:val="28"/>
        </w:rPr>
        <w:t xml:space="preserve"> </w:t>
      </w:r>
    </w:p>
    <w:p w:rsidR="00F43C0B" w:rsidRPr="00806667" w:rsidRDefault="00F43C0B" w:rsidP="00F43C0B">
      <w:pPr>
        <w:ind w:left="615"/>
        <w:rPr>
          <w:b/>
          <w:i/>
          <w:color w:val="000000"/>
          <w:sz w:val="28"/>
          <w:szCs w:val="28"/>
        </w:rPr>
      </w:pPr>
      <w:r w:rsidRPr="00806667">
        <w:rPr>
          <w:b/>
          <w:i/>
          <w:color w:val="000000"/>
          <w:sz w:val="28"/>
          <w:szCs w:val="28"/>
        </w:rPr>
        <w:t>4.Бесіда за запитаннями.</w:t>
      </w:r>
    </w:p>
    <w:p w:rsidR="00F43C0B" w:rsidRPr="00806667" w:rsidRDefault="00F43C0B" w:rsidP="00F43C0B">
      <w:pPr>
        <w:ind w:hanging="615"/>
        <w:rPr>
          <w:color w:val="000000"/>
          <w:sz w:val="28"/>
          <w:szCs w:val="28"/>
        </w:rPr>
      </w:pPr>
      <w:r w:rsidRPr="00806667">
        <w:rPr>
          <w:color w:val="000000"/>
          <w:sz w:val="28"/>
          <w:szCs w:val="28"/>
        </w:rPr>
        <w:tab/>
      </w:r>
      <w:r w:rsidRPr="00806667">
        <w:rPr>
          <w:sz w:val="28"/>
          <w:szCs w:val="28"/>
        </w:rPr>
        <w:t xml:space="preserve">– </w:t>
      </w:r>
      <w:r w:rsidRPr="00806667">
        <w:rPr>
          <w:color w:val="000000"/>
          <w:sz w:val="28"/>
          <w:szCs w:val="28"/>
        </w:rPr>
        <w:t>Назвіть образи-персонажі роману.</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Це Чіпка Вареник, Грицько Супруненко, Матня, Лушня, Пацюк, Максим Ґудзь, Галя, Мотря, Оришка, Явдоха, Мокрина, Остап Хрущ, пани Польські, поміщик Кряжов, попович Шавкун, писар Чижик, чиновництво, прикажчики Потапович, Карпо Дровиченко  та ін.)</w:t>
      </w:r>
    </w:p>
    <w:p w:rsidR="00F43C0B" w:rsidRPr="00806667" w:rsidRDefault="00F43C0B" w:rsidP="00F43C0B">
      <w:pPr>
        <w:jc w:val="both"/>
        <w:rPr>
          <w:color w:val="000000"/>
          <w:sz w:val="28"/>
          <w:szCs w:val="28"/>
        </w:rPr>
      </w:pPr>
      <w:r w:rsidRPr="00806667">
        <w:rPr>
          <w:color w:val="000000"/>
          <w:sz w:val="28"/>
          <w:szCs w:val="28"/>
        </w:rPr>
        <w:t xml:space="preserve">   </w:t>
      </w:r>
      <w:r w:rsidRPr="00806667">
        <w:rPr>
          <w:sz w:val="28"/>
          <w:szCs w:val="28"/>
        </w:rPr>
        <w:t xml:space="preserve">– </w:t>
      </w:r>
      <w:r w:rsidRPr="00806667">
        <w:rPr>
          <w:color w:val="000000"/>
          <w:sz w:val="28"/>
          <w:szCs w:val="28"/>
        </w:rPr>
        <w:t>Складемо схему-опору "Образи роману "Хіба ревуть воли, як ясла повні?" Панаса Мирного та Івана Білика:</w:t>
      </w:r>
    </w:p>
    <w:p w:rsidR="00F43C0B" w:rsidRPr="00806667" w:rsidRDefault="00F43C0B" w:rsidP="00F43C0B">
      <w:pPr>
        <w:ind w:firstLine="540"/>
        <w:jc w:val="center"/>
        <w:rPr>
          <w:b/>
          <w:i/>
          <w:color w:val="000000"/>
          <w:sz w:val="28"/>
          <w:szCs w:val="28"/>
        </w:rPr>
      </w:pPr>
      <w:r w:rsidRPr="00806667">
        <w:rPr>
          <w:b/>
          <w:color w:val="000000"/>
          <w:sz w:val="28"/>
          <w:szCs w:val="28"/>
        </w:rPr>
        <w:t xml:space="preserve">    </w:t>
      </w:r>
      <w:r w:rsidRPr="00806667">
        <w:rPr>
          <w:b/>
          <w:i/>
          <w:color w:val="000000"/>
          <w:sz w:val="28"/>
          <w:szCs w:val="28"/>
        </w:rPr>
        <w:t>Образи роману  "Хіба ревуть воли, як ясла повні?" Панаса Мирного та Івана Білика</w:t>
      </w:r>
    </w:p>
    <w:p w:rsidR="00F43C0B" w:rsidRPr="00806667" w:rsidRDefault="00863433" w:rsidP="00F43C0B">
      <w:pPr>
        <w:ind w:firstLine="540"/>
        <w:jc w:val="center"/>
        <w:rPr>
          <w:b/>
          <w:i/>
          <w:color w:val="000000"/>
          <w:sz w:val="28"/>
          <w:szCs w:val="28"/>
        </w:rPr>
      </w:pPr>
      <w:r>
        <w:rPr>
          <w:b/>
          <w:noProof/>
          <w:color w:val="000000"/>
          <w:sz w:val="28"/>
          <w:szCs w:val="28"/>
        </w:rPr>
        <w:pict>
          <v:line id="_x0000_s1242" style="position:absolute;left:0;text-align:left;z-index:251845632" from="4in,5.6pt" to="369pt,50.6pt">
            <v:stroke endarrow="block"/>
          </v:line>
        </w:pict>
      </w:r>
      <w:r>
        <w:rPr>
          <w:b/>
          <w:noProof/>
          <w:color w:val="000000"/>
          <w:sz w:val="28"/>
          <w:szCs w:val="28"/>
        </w:rPr>
        <w:pict>
          <v:line id="_x0000_s1241" style="position:absolute;left:0;text-align:left;flip:x;z-index:251844608" from="153pt,5.6pt" to="225pt,50.6pt">
            <v:stroke endarrow="block"/>
          </v:line>
        </w:pict>
      </w:r>
    </w:p>
    <w:p w:rsidR="00F43C0B" w:rsidRPr="00806667" w:rsidRDefault="00F43C0B" w:rsidP="00F43C0B">
      <w:pPr>
        <w:ind w:firstLine="540"/>
        <w:jc w:val="center"/>
        <w:rPr>
          <w:b/>
          <w:i/>
          <w:color w:val="000000"/>
          <w:sz w:val="28"/>
          <w:szCs w:val="28"/>
        </w:rPr>
      </w:pPr>
    </w:p>
    <w:p w:rsidR="00F43C0B" w:rsidRPr="00806667" w:rsidRDefault="00F43C0B" w:rsidP="00F43C0B">
      <w:pPr>
        <w:ind w:firstLine="540"/>
        <w:jc w:val="center"/>
        <w:rPr>
          <w:b/>
          <w:i/>
          <w:color w:val="000000"/>
          <w:sz w:val="28"/>
          <w:szCs w:val="28"/>
        </w:rPr>
      </w:pPr>
    </w:p>
    <w:p w:rsidR="00F43C0B" w:rsidRPr="00806667" w:rsidRDefault="00F43C0B" w:rsidP="00F43C0B">
      <w:pPr>
        <w:ind w:firstLine="540"/>
        <w:jc w:val="center"/>
        <w:rPr>
          <w:b/>
          <w:i/>
          <w:color w:val="000000"/>
          <w:sz w:val="28"/>
          <w:szCs w:val="28"/>
        </w:rPr>
      </w:pPr>
    </w:p>
    <w:tbl>
      <w:tblPr>
        <w:tblStyle w:val="a6"/>
        <w:tblW w:w="0" w:type="auto"/>
        <w:tblLook w:val="01E0" w:firstRow="1" w:lastRow="1" w:firstColumn="1" w:lastColumn="1" w:noHBand="0" w:noVBand="0"/>
      </w:tblPr>
      <w:tblGrid>
        <w:gridCol w:w="884"/>
        <w:gridCol w:w="360"/>
        <w:gridCol w:w="5022"/>
        <w:gridCol w:w="3305"/>
      </w:tblGrid>
      <w:tr w:rsidR="00F43C0B" w:rsidRPr="00806667" w:rsidTr="00717077">
        <w:tc>
          <w:tcPr>
            <w:tcW w:w="262" w:type="dxa"/>
            <w:tcBorders>
              <w:top w:val="nil"/>
              <w:left w:val="nil"/>
              <w:bottom w:val="nil"/>
              <w:right w:val="nil"/>
            </w:tcBorders>
          </w:tcPr>
          <w:p w:rsidR="00F43C0B" w:rsidRPr="00806667" w:rsidRDefault="00F43C0B" w:rsidP="00717077">
            <w:pPr>
              <w:rPr>
                <w:b/>
                <w:i/>
                <w:color w:val="000000"/>
                <w:sz w:val="28"/>
                <w:szCs w:val="28"/>
              </w:rPr>
            </w:pPr>
          </w:p>
        </w:tc>
        <w:tc>
          <w:tcPr>
            <w:tcW w:w="386" w:type="dxa"/>
            <w:tcBorders>
              <w:top w:val="nil"/>
              <w:left w:val="nil"/>
              <w:bottom w:val="nil"/>
              <w:right w:val="nil"/>
            </w:tcBorders>
          </w:tcPr>
          <w:p w:rsidR="00F43C0B" w:rsidRPr="00806667" w:rsidRDefault="00F43C0B" w:rsidP="00717077">
            <w:pPr>
              <w:jc w:val="center"/>
              <w:rPr>
                <w:b/>
                <w:i/>
                <w:color w:val="000000"/>
                <w:sz w:val="28"/>
                <w:szCs w:val="28"/>
              </w:rPr>
            </w:pPr>
          </w:p>
        </w:tc>
        <w:tc>
          <w:tcPr>
            <w:tcW w:w="5635" w:type="dxa"/>
            <w:tcBorders>
              <w:top w:val="nil"/>
              <w:left w:val="nil"/>
              <w:bottom w:val="nil"/>
              <w:right w:val="nil"/>
            </w:tcBorders>
          </w:tcPr>
          <w:p w:rsidR="00F43C0B" w:rsidRPr="00806667" w:rsidRDefault="00F43C0B" w:rsidP="00717077">
            <w:pPr>
              <w:jc w:val="center"/>
              <w:rPr>
                <w:b/>
                <w:i/>
                <w:color w:val="000000"/>
                <w:sz w:val="28"/>
                <w:szCs w:val="28"/>
              </w:rPr>
            </w:pPr>
            <w:r w:rsidRPr="00806667">
              <w:rPr>
                <w:b/>
                <w:i/>
                <w:color w:val="000000"/>
                <w:sz w:val="28"/>
                <w:szCs w:val="28"/>
              </w:rPr>
              <w:t>Народні характери</w:t>
            </w:r>
          </w:p>
        </w:tc>
        <w:tc>
          <w:tcPr>
            <w:tcW w:w="3570" w:type="dxa"/>
            <w:tcBorders>
              <w:top w:val="nil"/>
              <w:left w:val="nil"/>
              <w:bottom w:val="nil"/>
              <w:right w:val="nil"/>
            </w:tcBorders>
          </w:tcPr>
          <w:p w:rsidR="00F43C0B" w:rsidRPr="00806667" w:rsidRDefault="00F43C0B" w:rsidP="00717077">
            <w:pPr>
              <w:jc w:val="center"/>
              <w:rPr>
                <w:b/>
                <w:i/>
                <w:color w:val="000000"/>
                <w:sz w:val="28"/>
                <w:szCs w:val="28"/>
              </w:rPr>
            </w:pPr>
            <w:r w:rsidRPr="00806667">
              <w:rPr>
                <w:b/>
                <w:i/>
                <w:color w:val="000000"/>
                <w:sz w:val="28"/>
                <w:szCs w:val="28"/>
              </w:rPr>
              <w:t>Панство, чиновництво</w:t>
            </w:r>
          </w:p>
        </w:tc>
      </w:tr>
      <w:tr w:rsidR="00F43C0B" w:rsidRPr="00806667" w:rsidTr="00717077">
        <w:trPr>
          <w:cantSplit/>
          <w:trHeight w:val="1134"/>
        </w:trPr>
        <w:tc>
          <w:tcPr>
            <w:tcW w:w="262" w:type="dxa"/>
            <w:tcBorders>
              <w:top w:val="nil"/>
              <w:left w:val="nil"/>
              <w:bottom w:val="nil"/>
              <w:right w:val="nil"/>
            </w:tcBorders>
            <w:textDirection w:val="btLr"/>
          </w:tcPr>
          <w:p w:rsidR="00F43C0B" w:rsidRPr="00806667" w:rsidRDefault="00863433" w:rsidP="00717077">
            <w:pPr>
              <w:ind w:left="113" w:right="113"/>
              <w:rPr>
                <w:b/>
                <w:i/>
                <w:color w:val="000000"/>
                <w:sz w:val="28"/>
                <w:szCs w:val="28"/>
              </w:rPr>
            </w:pPr>
            <w:r>
              <w:rPr>
                <w:noProof/>
                <w:color w:val="000000"/>
                <w:sz w:val="28"/>
                <w:szCs w:val="28"/>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238" type="#_x0000_t87" style="position:absolute;left:0;text-align:left;margin-left:-106.6pt;margin-top:-168.75pt;width:9pt;height:117pt;z-index:251841536;mso-position-horizontal-relative:text;mso-position-vertical-relative:text"/>
              </w:pict>
            </w:r>
            <w:r>
              <w:rPr>
                <w:noProof/>
                <w:color w:val="000000"/>
                <w:sz w:val="28"/>
                <w:szCs w:val="28"/>
              </w:rPr>
              <w:pict>
                <v:line id="_x0000_s1239" style="position:absolute;left:0;text-align:left;flip:x;z-index:251842560;mso-position-horizontal-relative:text;mso-position-vertical-relative:text" from="-169.6pt,-218.25pt" to="-97.6pt,-173.25pt">
                  <v:stroke endarrow="block"/>
                </v:line>
              </w:pict>
            </w:r>
            <w:r w:rsidR="00F43C0B" w:rsidRPr="00806667">
              <w:rPr>
                <w:color w:val="000000"/>
                <w:sz w:val="28"/>
                <w:szCs w:val="28"/>
              </w:rPr>
              <w:t xml:space="preserve">                                                                    </w:t>
            </w:r>
            <w:r w:rsidR="00F43C0B" w:rsidRPr="00806667">
              <w:rPr>
                <w:b/>
                <w:i/>
                <w:color w:val="000000"/>
                <w:sz w:val="28"/>
                <w:szCs w:val="28"/>
              </w:rPr>
              <w:t xml:space="preserve"> Пропаща «сила», </w:t>
            </w:r>
          </w:p>
          <w:p w:rsidR="00F43C0B" w:rsidRPr="00806667" w:rsidRDefault="00F43C0B" w:rsidP="00717077">
            <w:pPr>
              <w:ind w:left="113" w:right="113"/>
              <w:rPr>
                <w:b/>
                <w:i/>
                <w:color w:val="000000"/>
                <w:sz w:val="28"/>
                <w:szCs w:val="28"/>
              </w:rPr>
            </w:pPr>
            <w:r w:rsidRPr="00806667">
              <w:rPr>
                <w:color w:val="000000"/>
                <w:sz w:val="28"/>
                <w:szCs w:val="28"/>
              </w:rPr>
              <w:t xml:space="preserve">                                                                         </w:t>
            </w:r>
            <w:r w:rsidRPr="00806667">
              <w:rPr>
                <w:b/>
                <w:i/>
                <w:color w:val="000000"/>
                <w:sz w:val="28"/>
                <w:szCs w:val="28"/>
              </w:rPr>
              <w:t xml:space="preserve">       «воли»</w:t>
            </w:r>
          </w:p>
        </w:tc>
        <w:tc>
          <w:tcPr>
            <w:tcW w:w="386" w:type="dxa"/>
            <w:tcBorders>
              <w:top w:val="nil"/>
              <w:left w:val="nil"/>
              <w:bottom w:val="nil"/>
              <w:right w:val="nil"/>
            </w:tcBorders>
          </w:tcPr>
          <w:p w:rsidR="00F43C0B" w:rsidRPr="00806667" w:rsidRDefault="00863433" w:rsidP="00717077">
            <w:pPr>
              <w:rPr>
                <w:color w:val="000000"/>
                <w:sz w:val="28"/>
                <w:szCs w:val="28"/>
                <w:u w:val="single"/>
              </w:rPr>
            </w:pPr>
            <w:r>
              <w:rPr>
                <w:noProof/>
                <w:color w:val="000000"/>
                <w:sz w:val="28"/>
                <w:szCs w:val="28"/>
              </w:rPr>
              <w:pict>
                <v:shape id="_x0000_s1240" type="#_x0000_t87" style="position:absolute;margin-left:1.65pt;margin-top:4.2pt;width:9pt;height:117pt;z-index:251843584;mso-position-horizontal-relative:text;mso-position-vertical-relative:text"/>
              </w:pict>
            </w:r>
          </w:p>
        </w:tc>
        <w:tc>
          <w:tcPr>
            <w:tcW w:w="5635" w:type="dxa"/>
            <w:tcBorders>
              <w:top w:val="nil"/>
              <w:left w:val="nil"/>
              <w:bottom w:val="nil"/>
              <w:right w:val="nil"/>
            </w:tcBorders>
          </w:tcPr>
          <w:p w:rsidR="00F43C0B" w:rsidRPr="00806667" w:rsidRDefault="00F43C0B" w:rsidP="00717077">
            <w:pPr>
              <w:rPr>
                <w:color w:val="000000"/>
                <w:sz w:val="28"/>
                <w:szCs w:val="28"/>
                <w:u w:val="single"/>
              </w:rPr>
            </w:pPr>
            <w:r w:rsidRPr="00806667">
              <w:rPr>
                <w:b/>
                <w:i/>
                <w:color w:val="000000"/>
                <w:sz w:val="28"/>
                <w:szCs w:val="28"/>
                <w:u w:val="single"/>
              </w:rPr>
              <w:t>Чоловічі образи</w:t>
            </w:r>
            <w:r w:rsidRPr="00806667">
              <w:rPr>
                <w:color w:val="000000"/>
                <w:sz w:val="28"/>
                <w:szCs w:val="28"/>
                <w:u w:val="single"/>
              </w:rPr>
              <w:t>:</w:t>
            </w:r>
          </w:p>
          <w:p w:rsidR="00F43C0B" w:rsidRPr="00806667" w:rsidRDefault="00F43C0B" w:rsidP="00717077">
            <w:pPr>
              <w:rPr>
                <w:color w:val="000000"/>
                <w:sz w:val="28"/>
                <w:szCs w:val="28"/>
              </w:rPr>
            </w:pPr>
            <w:r w:rsidRPr="00806667">
              <w:rPr>
                <w:color w:val="000000"/>
                <w:sz w:val="28"/>
                <w:szCs w:val="28"/>
              </w:rPr>
              <w:t>Батько Остап Хрущ;</w:t>
            </w:r>
          </w:p>
          <w:p w:rsidR="00F43C0B" w:rsidRPr="00806667" w:rsidRDefault="00F43C0B" w:rsidP="00717077">
            <w:pPr>
              <w:rPr>
                <w:color w:val="000000"/>
                <w:sz w:val="28"/>
                <w:szCs w:val="28"/>
              </w:rPr>
            </w:pPr>
            <w:r w:rsidRPr="00806667">
              <w:rPr>
                <w:color w:val="000000"/>
                <w:sz w:val="28"/>
                <w:szCs w:val="28"/>
              </w:rPr>
              <w:t>Чіпка Вареник;</w:t>
            </w:r>
          </w:p>
          <w:p w:rsidR="00F43C0B" w:rsidRPr="00806667" w:rsidRDefault="00F43C0B" w:rsidP="00717077">
            <w:pPr>
              <w:rPr>
                <w:color w:val="000000"/>
                <w:sz w:val="28"/>
                <w:szCs w:val="28"/>
              </w:rPr>
            </w:pPr>
            <w:r w:rsidRPr="00806667">
              <w:rPr>
                <w:color w:val="000000"/>
                <w:sz w:val="28"/>
                <w:szCs w:val="28"/>
              </w:rPr>
              <w:t>Максим Ґудзь</w:t>
            </w:r>
          </w:p>
          <w:p w:rsidR="00F43C0B" w:rsidRPr="00806667" w:rsidRDefault="00F43C0B" w:rsidP="00717077">
            <w:pPr>
              <w:rPr>
                <w:color w:val="000000"/>
                <w:sz w:val="28"/>
                <w:szCs w:val="28"/>
              </w:rPr>
            </w:pPr>
            <w:r w:rsidRPr="00806667">
              <w:rPr>
                <w:color w:val="000000"/>
                <w:sz w:val="28"/>
                <w:szCs w:val="28"/>
              </w:rPr>
              <w:t>Лушня, Матня, Пацюк;</w:t>
            </w:r>
          </w:p>
          <w:p w:rsidR="00F43C0B" w:rsidRPr="00806667" w:rsidRDefault="00F43C0B" w:rsidP="00717077">
            <w:pPr>
              <w:rPr>
                <w:color w:val="000000"/>
                <w:sz w:val="28"/>
                <w:szCs w:val="28"/>
              </w:rPr>
            </w:pPr>
            <w:r w:rsidRPr="00806667">
              <w:rPr>
                <w:color w:val="000000"/>
                <w:sz w:val="28"/>
                <w:szCs w:val="28"/>
              </w:rPr>
              <w:t>побратим Чіпки Грицько Супруненко.</w:t>
            </w:r>
          </w:p>
          <w:p w:rsidR="00F43C0B" w:rsidRPr="00806667" w:rsidRDefault="00F43C0B" w:rsidP="00717077">
            <w:pPr>
              <w:rPr>
                <w:color w:val="000000"/>
                <w:sz w:val="28"/>
                <w:szCs w:val="28"/>
                <w:u w:val="single"/>
              </w:rPr>
            </w:pPr>
            <w:r w:rsidRPr="00806667">
              <w:rPr>
                <w:b/>
                <w:i/>
                <w:color w:val="000000"/>
                <w:sz w:val="28"/>
                <w:szCs w:val="28"/>
                <w:u w:val="single"/>
              </w:rPr>
              <w:t>Жіночі образи</w:t>
            </w:r>
            <w:r w:rsidRPr="00806667">
              <w:rPr>
                <w:color w:val="000000"/>
                <w:sz w:val="28"/>
                <w:szCs w:val="28"/>
                <w:u w:val="single"/>
              </w:rPr>
              <w:t>:</w:t>
            </w:r>
          </w:p>
          <w:p w:rsidR="00F43C0B" w:rsidRPr="00806667" w:rsidRDefault="00F43C0B" w:rsidP="00717077">
            <w:pPr>
              <w:rPr>
                <w:color w:val="000000"/>
                <w:sz w:val="28"/>
                <w:szCs w:val="28"/>
              </w:rPr>
            </w:pPr>
            <w:r w:rsidRPr="00806667">
              <w:rPr>
                <w:color w:val="000000"/>
                <w:sz w:val="28"/>
                <w:szCs w:val="28"/>
              </w:rPr>
              <w:t>Мотря;</w:t>
            </w:r>
          </w:p>
          <w:p w:rsidR="00F43C0B" w:rsidRPr="00806667" w:rsidRDefault="00F43C0B" w:rsidP="00717077">
            <w:pPr>
              <w:rPr>
                <w:color w:val="000000"/>
                <w:sz w:val="28"/>
                <w:szCs w:val="28"/>
              </w:rPr>
            </w:pPr>
            <w:r w:rsidRPr="00806667">
              <w:rPr>
                <w:color w:val="000000"/>
                <w:sz w:val="28"/>
                <w:szCs w:val="28"/>
              </w:rPr>
              <w:t>Галя;</w:t>
            </w:r>
          </w:p>
          <w:p w:rsidR="00F43C0B" w:rsidRPr="00806667" w:rsidRDefault="00F43C0B" w:rsidP="00717077">
            <w:pPr>
              <w:rPr>
                <w:color w:val="000000"/>
                <w:sz w:val="28"/>
                <w:szCs w:val="28"/>
              </w:rPr>
            </w:pPr>
            <w:r w:rsidRPr="00806667">
              <w:rPr>
                <w:color w:val="000000"/>
                <w:sz w:val="28"/>
                <w:szCs w:val="28"/>
              </w:rPr>
              <w:t>Христя;</w:t>
            </w:r>
          </w:p>
          <w:p w:rsidR="00F43C0B" w:rsidRPr="00806667" w:rsidRDefault="00F43C0B" w:rsidP="00717077">
            <w:pPr>
              <w:rPr>
                <w:color w:val="000000"/>
                <w:sz w:val="28"/>
                <w:szCs w:val="28"/>
              </w:rPr>
            </w:pPr>
            <w:r w:rsidRPr="00806667">
              <w:rPr>
                <w:color w:val="000000"/>
                <w:sz w:val="28"/>
                <w:szCs w:val="28"/>
              </w:rPr>
              <w:t>баба Оришка;</w:t>
            </w:r>
          </w:p>
          <w:p w:rsidR="00F43C0B" w:rsidRPr="00806667" w:rsidRDefault="00F43C0B" w:rsidP="00717077">
            <w:pPr>
              <w:rPr>
                <w:color w:val="000000"/>
                <w:sz w:val="28"/>
                <w:szCs w:val="28"/>
              </w:rPr>
            </w:pPr>
            <w:r w:rsidRPr="00806667">
              <w:rPr>
                <w:color w:val="000000"/>
                <w:sz w:val="28"/>
                <w:szCs w:val="28"/>
              </w:rPr>
              <w:t>Мокрина;</w:t>
            </w:r>
          </w:p>
          <w:p w:rsidR="00F43C0B" w:rsidRPr="00806667" w:rsidRDefault="00F43C0B" w:rsidP="00717077">
            <w:pPr>
              <w:rPr>
                <w:color w:val="000000"/>
                <w:sz w:val="28"/>
                <w:szCs w:val="28"/>
              </w:rPr>
            </w:pPr>
            <w:r w:rsidRPr="00806667">
              <w:rPr>
                <w:color w:val="000000"/>
                <w:sz w:val="28"/>
                <w:szCs w:val="28"/>
              </w:rPr>
              <w:t>Уляна;</w:t>
            </w:r>
          </w:p>
          <w:p w:rsidR="00F43C0B" w:rsidRPr="00806667" w:rsidRDefault="00F43C0B" w:rsidP="00717077">
            <w:pPr>
              <w:rPr>
                <w:color w:val="000000"/>
                <w:sz w:val="28"/>
                <w:szCs w:val="28"/>
              </w:rPr>
            </w:pPr>
            <w:r w:rsidRPr="00806667">
              <w:rPr>
                <w:color w:val="000000"/>
                <w:sz w:val="28"/>
                <w:szCs w:val="28"/>
              </w:rPr>
              <w:t>Явдоха – мати Галі.</w:t>
            </w:r>
          </w:p>
          <w:p w:rsidR="00F43C0B" w:rsidRPr="00806667" w:rsidRDefault="00F43C0B" w:rsidP="00717077">
            <w:pPr>
              <w:rPr>
                <w:color w:val="000000"/>
                <w:sz w:val="28"/>
                <w:szCs w:val="28"/>
                <w:u w:val="single"/>
              </w:rPr>
            </w:pPr>
          </w:p>
        </w:tc>
        <w:tc>
          <w:tcPr>
            <w:tcW w:w="3570" w:type="dxa"/>
            <w:tcBorders>
              <w:top w:val="nil"/>
              <w:left w:val="nil"/>
              <w:bottom w:val="nil"/>
              <w:right w:val="nil"/>
            </w:tcBorders>
          </w:tcPr>
          <w:p w:rsidR="00F43C0B" w:rsidRPr="00806667" w:rsidRDefault="00F43C0B" w:rsidP="00717077">
            <w:pPr>
              <w:rPr>
                <w:color w:val="000000"/>
                <w:sz w:val="28"/>
                <w:szCs w:val="28"/>
              </w:rPr>
            </w:pPr>
            <w:r w:rsidRPr="00806667">
              <w:rPr>
                <w:color w:val="000000"/>
                <w:sz w:val="28"/>
                <w:szCs w:val="28"/>
              </w:rPr>
              <w:t xml:space="preserve">пани Польські, </w:t>
            </w:r>
          </w:p>
          <w:p w:rsidR="00F43C0B" w:rsidRPr="00806667" w:rsidRDefault="00F43C0B" w:rsidP="00717077">
            <w:pPr>
              <w:rPr>
                <w:color w:val="000000"/>
                <w:sz w:val="28"/>
                <w:szCs w:val="28"/>
              </w:rPr>
            </w:pPr>
            <w:r w:rsidRPr="00806667">
              <w:rPr>
                <w:color w:val="000000"/>
                <w:sz w:val="28"/>
                <w:szCs w:val="28"/>
              </w:rPr>
              <w:t xml:space="preserve">писар Чижик, </w:t>
            </w:r>
          </w:p>
          <w:p w:rsidR="00F43C0B" w:rsidRPr="00806667" w:rsidRDefault="00F43C0B" w:rsidP="00717077">
            <w:pPr>
              <w:rPr>
                <w:color w:val="000000"/>
                <w:sz w:val="28"/>
                <w:szCs w:val="28"/>
              </w:rPr>
            </w:pPr>
            <w:r w:rsidRPr="00806667">
              <w:rPr>
                <w:color w:val="000000"/>
                <w:sz w:val="28"/>
                <w:szCs w:val="28"/>
              </w:rPr>
              <w:t>чиновництво, прикажчик Потапович.</w:t>
            </w:r>
          </w:p>
        </w:tc>
      </w:tr>
    </w:tbl>
    <w:p w:rsidR="00F43C0B" w:rsidRPr="00806667" w:rsidRDefault="00F43C0B" w:rsidP="00F43C0B">
      <w:pPr>
        <w:ind w:left="1620"/>
        <w:rPr>
          <w:color w:val="000000"/>
          <w:sz w:val="28"/>
          <w:szCs w:val="28"/>
        </w:rPr>
      </w:pPr>
    </w:p>
    <w:p w:rsidR="00F43C0B" w:rsidRPr="00806667" w:rsidRDefault="00F43C0B" w:rsidP="00F43C0B">
      <w:pPr>
        <w:ind w:firstLine="540"/>
        <w:jc w:val="both"/>
        <w:rPr>
          <w:color w:val="000000"/>
          <w:sz w:val="28"/>
          <w:szCs w:val="28"/>
        </w:rPr>
      </w:pPr>
      <w:r w:rsidRPr="00806667">
        <w:rPr>
          <w:color w:val="000000"/>
          <w:sz w:val="28"/>
          <w:szCs w:val="28"/>
        </w:rPr>
        <w:lastRenderedPageBreak/>
        <w:t xml:space="preserve">– Детальну характеристику образам-персонажам твору ми дамо протягом наступних уроків. </w:t>
      </w:r>
    </w:p>
    <w:p w:rsidR="00F43C0B" w:rsidRPr="00806667" w:rsidRDefault="00F43C0B" w:rsidP="00F43C0B">
      <w:pPr>
        <w:ind w:firstLine="540"/>
        <w:jc w:val="both"/>
        <w:rPr>
          <w:color w:val="000000"/>
          <w:sz w:val="28"/>
          <w:szCs w:val="28"/>
        </w:rPr>
      </w:pPr>
      <w:r w:rsidRPr="00806667">
        <w:rPr>
          <w:b/>
          <w:i/>
          <w:color w:val="000000"/>
          <w:sz w:val="28"/>
          <w:szCs w:val="28"/>
        </w:rPr>
        <w:t>Проблемне питання</w:t>
      </w:r>
      <w:r w:rsidRPr="00806667">
        <w:rPr>
          <w:color w:val="000000"/>
          <w:sz w:val="28"/>
          <w:szCs w:val="28"/>
        </w:rPr>
        <w:t>: чому саме Чіпка, на вашу думку, – головний герой твору?</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 xml:space="preserve">Наскрізним образом роману є образ Чіпки Вареника. При всій індивідуальній своєрідності, винятковості це </w:t>
      </w:r>
      <w:r w:rsidRPr="00806667">
        <w:rPr>
          <w:sz w:val="28"/>
          <w:szCs w:val="28"/>
        </w:rPr>
        <w:t xml:space="preserve">– </w:t>
      </w:r>
      <w:r w:rsidRPr="00806667">
        <w:rPr>
          <w:color w:val="000000"/>
          <w:sz w:val="28"/>
          <w:szCs w:val="28"/>
        </w:rPr>
        <w:t xml:space="preserve">один з найтиповіших образів української літератури. В його створенні найповніше розкрився величезний літературний талант Панаса Мирного). </w:t>
      </w:r>
    </w:p>
    <w:p w:rsidR="00F43C0B" w:rsidRPr="00806667" w:rsidRDefault="00F43C0B" w:rsidP="00F43C0B">
      <w:pPr>
        <w:jc w:val="both"/>
        <w:rPr>
          <w:color w:val="000000"/>
          <w:sz w:val="28"/>
          <w:szCs w:val="28"/>
        </w:rPr>
      </w:pPr>
      <w:r w:rsidRPr="00806667">
        <w:rPr>
          <w:sz w:val="28"/>
          <w:szCs w:val="28"/>
        </w:rPr>
        <w:t xml:space="preserve">– </w:t>
      </w:r>
      <w:r w:rsidRPr="00806667">
        <w:rPr>
          <w:color w:val="000000"/>
          <w:sz w:val="28"/>
          <w:szCs w:val="28"/>
        </w:rPr>
        <w:t>Охарактеризуйте мову роману.</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Мова роману багата, виразна, у ній відсутні діалектизми, її головними джерелами є народна мова і пісенна творчість).</w:t>
      </w:r>
    </w:p>
    <w:p w:rsidR="00F43C0B" w:rsidRPr="00806667" w:rsidRDefault="00F43C0B" w:rsidP="00F43C0B">
      <w:pPr>
        <w:jc w:val="both"/>
        <w:rPr>
          <w:color w:val="000000"/>
          <w:sz w:val="28"/>
          <w:szCs w:val="28"/>
        </w:rPr>
      </w:pPr>
      <w:r w:rsidRPr="00806667">
        <w:rPr>
          <w:sz w:val="28"/>
          <w:szCs w:val="28"/>
        </w:rPr>
        <w:t xml:space="preserve">– </w:t>
      </w:r>
      <w:r w:rsidRPr="00806667">
        <w:rPr>
          <w:color w:val="000000"/>
          <w:sz w:val="28"/>
          <w:szCs w:val="28"/>
        </w:rPr>
        <w:t xml:space="preserve">Чи використовує Панас Мирний  у романі прислів’я, приказки? Наведіть приклади. </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Діалоги персонажів збагачені народними приказками, порівняннями, влучними висловами: "Життя – що стерниста нива; не пройдеш ноги не вколовши"; "На людях і смерть красна"; "Дарованому коню в зуби не дивляться" та ін.).</w:t>
      </w:r>
    </w:p>
    <w:p w:rsidR="00F43C0B" w:rsidRPr="00806667" w:rsidRDefault="00F43C0B" w:rsidP="00F43C0B">
      <w:pPr>
        <w:jc w:val="both"/>
        <w:rPr>
          <w:color w:val="000000"/>
          <w:sz w:val="28"/>
          <w:szCs w:val="28"/>
        </w:rPr>
      </w:pPr>
      <w:r w:rsidRPr="00806667">
        <w:rPr>
          <w:color w:val="000000"/>
          <w:sz w:val="28"/>
          <w:szCs w:val="28"/>
        </w:rPr>
        <w:t xml:space="preserve"> </w:t>
      </w:r>
      <w:r w:rsidRPr="00806667">
        <w:rPr>
          <w:sz w:val="28"/>
          <w:szCs w:val="28"/>
        </w:rPr>
        <w:t xml:space="preserve">– </w:t>
      </w:r>
      <w:r w:rsidRPr="00806667">
        <w:rPr>
          <w:color w:val="000000"/>
          <w:sz w:val="28"/>
          <w:szCs w:val="28"/>
        </w:rPr>
        <w:t>Чи використовує автор персоніфікацію у своєму романі? Зачитайте відповідні рядки з тексту на підтвердження власної думки.</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 xml:space="preserve">Вдало використана у творі персоніфікація. Ось, наприклад, як передає автор на початку твору картину весняної землі: "… вона красується в своїм розкішнім убранні… Поле розіслало зелений килим, аж сміється в очах. На ланах грає сонячна хвиля; під хвилею спіє хліборобська доля…". Засобом персоніфікації передано силу любові селянина до землі, до ниви, показано поетичне сприйняття навколишнього світу, природи головним героєм </w:t>
      </w:r>
      <w:r w:rsidRPr="00806667">
        <w:rPr>
          <w:sz w:val="28"/>
          <w:szCs w:val="28"/>
        </w:rPr>
        <w:t xml:space="preserve">– </w:t>
      </w:r>
      <w:r w:rsidRPr="00806667">
        <w:rPr>
          <w:color w:val="000000"/>
          <w:sz w:val="28"/>
          <w:szCs w:val="28"/>
        </w:rPr>
        <w:t>Чіпкою).</w:t>
      </w:r>
    </w:p>
    <w:p w:rsidR="00F43C0B" w:rsidRPr="00806667" w:rsidRDefault="00F43C0B" w:rsidP="00F43C0B">
      <w:pPr>
        <w:jc w:val="both"/>
        <w:rPr>
          <w:color w:val="000000"/>
          <w:sz w:val="28"/>
          <w:szCs w:val="28"/>
        </w:rPr>
      </w:pPr>
      <w:r w:rsidRPr="00806667">
        <w:rPr>
          <w:color w:val="000000"/>
          <w:sz w:val="28"/>
          <w:szCs w:val="28"/>
        </w:rPr>
        <w:t xml:space="preserve"> </w:t>
      </w:r>
      <w:r w:rsidRPr="00806667">
        <w:rPr>
          <w:sz w:val="28"/>
          <w:szCs w:val="28"/>
        </w:rPr>
        <w:t xml:space="preserve">– </w:t>
      </w:r>
      <w:r w:rsidRPr="00806667">
        <w:rPr>
          <w:color w:val="000000"/>
          <w:sz w:val="28"/>
          <w:szCs w:val="28"/>
        </w:rPr>
        <w:t>Які ще зразки народної творчості наявні у творі ?</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Порівняно нешироко, але досить влучно використано в романі народні пісні. Почуття Чіпки передано словами відомої пісні:</w:t>
      </w:r>
    </w:p>
    <w:p w:rsidR="00F43C0B" w:rsidRPr="00806667" w:rsidRDefault="00F43C0B" w:rsidP="00F43C0B">
      <w:pPr>
        <w:jc w:val="both"/>
        <w:rPr>
          <w:color w:val="000000"/>
          <w:sz w:val="28"/>
          <w:szCs w:val="28"/>
        </w:rPr>
      </w:pPr>
      <w:r w:rsidRPr="00806667">
        <w:rPr>
          <w:color w:val="000000"/>
          <w:sz w:val="28"/>
          <w:szCs w:val="28"/>
        </w:rPr>
        <w:t>"Зелений байраче на яр похилився;</w:t>
      </w:r>
    </w:p>
    <w:p w:rsidR="00F43C0B" w:rsidRPr="00806667" w:rsidRDefault="00F43C0B" w:rsidP="00F43C0B">
      <w:pPr>
        <w:jc w:val="both"/>
        <w:rPr>
          <w:color w:val="000000"/>
          <w:sz w:val="28"/>
          <w:szCs w:val="28"/>
        </w:rPr>
      </w:pPr>
      <w:r w:rsidRPr="00806667">
        <w:rPr>
          <w:color w:val="000000"/>
          <w:sz w:val="28"/>
          <w:szCs w:val="28"/>
        </w:rPr>
        <w:t>Молодий козаче, чого зажурився?")</w:t>
      </w:r>
    </w:p>
    <w:p w:rsidR="00F43C0B" w:rsidRPr="00806667" w:rsidRDefault="00F43C0B" w:rsidP="00F43C0B">
      <w:pPr>
        <w:jc w:val="both"/>
        <w:rPr>
          <w:color w:val="000000"/>
          <w:sz w:val="28"/>
          <w:szCs w:val="28"/>
        </w:rPr>
      </w:pPr>
      <w:r w:rsidRPr="00806667">
        <w:rPr>
          <w:color w:val="000000"/>
          <w:sz w:val="28"/>
          <w:szCs w:val="28"/>
        </w:rPr>
        <w:t xml:space="preserve"> </w:t>
      </w:r>
      <w:r w:rsidRPr="00806667">
        <w:rPr>
          <w:sz w:val="28"/>
          <w:szCs w:val="28"/>
        </w:rPr>
        <w:t xml:space="preserve">– </w:t>
      </w:r>
      <w:r w:rsidRPr="00806667">
        <w:rPr>
          <w:color w:val="000000"/>
          <w:sz w:val="28"/>
          <w:szCs w:val="28"/>
        </w:rPr>
        <w:t>Які художні засоби  наявні у романі? Яку вони виконують роль у творі?</w:t>
      </w:r>
    </w:p>
    <w:p w:rsidR="00F43C0B" w:rsidRPr="00806667" w:rsidRDefault="00F43C0B" w:rsidP="00F43C0B">
      <w:pPr>
        <w:jc w:val="both"/>
        <w:rPr>
          <w:color w:val="000000"/>
          <w:sz w:val="28"/>
          <w:szCs w:val="28"/>
        </w:rPr>
      </w:pPr>
      <w:r w:rsidRPr="00806667">
        <w:rPr>
          <w:color w:val="000000"/>
          <w:sz w:val="28"/>
          <w:szCs w:val="28"/>
        </w:rPr>
        <w:t>(</w:t>
      </w:r>
      <w:r w:rsidRPr="00806667">
        <w:rPr>
          <w:sz w:val="28"/>
          <w:szCs w:val="28"/>
        </w:rPr>
        <w:t>–</w:t>
      </w:r>
      <w:r w:rsidRPr="00806667">
        <w:rPr>
          <w:color w:val="000000"/>
          <w:sz w:val="28"/>
          <w:szCs w:val="28"/>
        </w:rPr>
        <w:t xml:space="preserve">У творі використано чимало різноманітних художніх засобів, ряд з них беруть початок з народнопоетичної творчості. Це, зокрема, постійні епітети ("лиха доля", "ясне сонце", "темна ніч", "чоловік добрий" та ін.), саме завдяки цим та іншим художнім засобам перед читачем виразніше постають герої, окреслюються події). </w:t>
      </w:r>
    </w:p>
    <w:p w:rsidR="00F43C0B" w:rsidRPr="00806667" w:rsidRDefault="00F43C0B" w:rsidP="00F43C0B">
      <w:pPr>
        <w:jc w:val="both"/>
        <w:rPr>
          <w:b/>
          <w:i/>
          <w:sz w:val="28"/>
          <w:szCs w:val="28"/>
        </w:rPr>
      </w:pPr>
      <w:r w:rsidRPr="00806667">
        <w:rPr>
          <w:b/>
          <w:i/>
          <w:sz w:val="28"/>
          <w:szCs w:val="28"/>
        </w:rPr>
        <w:t>5.Складання схеми-алгоритму "Мова роману "Хіба ревуть воли, як ясла повні?" Панаса Мирного та Івана Білика"</w:t>
      </w:r>
    </w:p>
    <w:p w:rsidR="00F43C0B" w:rsidRPr="00806667" w:rsidRDefault="00863433" w:rsidP="00F43C0B">
      <w:pPr>
        <w:jc w:val="both"/>
        <w:rPr>
          <w:b/>
          <w:i/>
          <w:sz w:val="28"/>
          <w:szCs w:val="28"/>
        </w:rPr>
      </w:pPr>
      <w:r>
        <w:rPr>
          <w:b/>
          <w:i/>
          <w:noProof/>
          <w:sz w:val="28"/>
          <w:szCs w:val="28"/>
        </w:rPr>
        <w:pict>
          <v:line id="_x0000_s1254" style="position:absolute;left:0;text-align:left;z-index:251857920" from="1in,21.05pt" to="414pt,21.05pt"/>
        </w:pict>
      </w:r>
      <w:r>
        <w:rPr>
          <w:b/>
          <w:i/>
          <w:noProof/>
          <w:sz w:val="28"/>
          <w:szCs w:val="28"/>
        </w:rPr>
        <w:pict>
          <v:line id="_x0000_s1255" style="position:absolute;left:0;text-align:left;flip:y;z-index:251858944" from="252pt,21.05pt" to="414pt,156.05pt">
            <v:stroke startarrow="block"/>
          </v:line>
        </w:pict>
      </w:r>
      <w:r w:rsidR="00F43C0B" w:rsidRPr="00806667">
        <w:rPr>
          <w:b/>
          <w:i/>
          <w:sz w:val="28"/>
          <w:szCs w:val="28"/>
        </w:rPr>
        <w:t xml:space="preserve">                                                           Мова роману</w:t>
      </w:r>
    </w:p>
    <w:p w:rsidR="00F43C0B" w:rsidRPr="00806667" w:rsidRDefault="00863433" w:rsidP="00F43C0B">
      <w:pPr>
        <w:tabs>
          <w:tab w:val="num" w:pos="4260"/>
        </w:tabs>
        <w:ind w:left="360"/>
        <w:rPr>
          <w:color w:val="000000"/>
          <w:sz w:val="28"/>
          <w:szCs w:val="28"/>
        </w:rPr>
      </w:pPr>
      <w:r>
        <w:rPr>
          <w:b/>
          <w:i/>
          <w:noProof/>
          <w:sz w:val="28"/>
          <w:szCs w:val="28"/>
        </w:rPr>
        <w:pict>
          <v:line id="_x0000_s1256" style="position:absolute;left:0;text-align:left;z-index:251859968" from="1in,4.05pt" to="252pt,139.05pt">
            <v:stroke endarrow="block"/>
          </v:line>
        </w:pict>
      </w:r>
    </w:p>
    <w:p w:rsidR="00F43C0B" w:rsidRPr="00806667" w:rsidRDefault="00F43C0B" w:rsidP="00F43C0B">
      <w:pPr>
        <w:numPr>
          <w:ilvl w:val="0"/>
          <w:numId w:val="15"/>
        </w:numPr>
        <w:tabs>
          <w:tab w:val="clear" w:pos="720"/>
          <w:tab w:val="num" w:pos="4260"/>
        </w:tabs>
        <w:ind w:left="4260"/>
        <w:rPr>
          <w:color w:val="000000"/>
          <w:sz w:val="28"/>
          <w:szCs w:val="28"/>
        </w:rPr>
      </w:pPr>
      <w:r w:rsidRPr="00806667">
        <w:rPr>
          <w:color w:val="000000"/>
          <w:sz w:val="28"/>
          <w:szCs w:val="28"/>
        </w:rPr>
        <w:t>виразна;</w:t>
      </w:r>
    </w:p>
    <w:p w:rsidR="00F43C0B" w:rsidRPr="00806667" w:rsidRDefault="00F43C0B" w:rsidP="00F43C0B">
      <w:pPr>
        <w:numPr>
          <w:ilvl w:val="0"/>
          <w:numId w:val="15"/>
        </w:numPr>
        <w:tabs>
          <w:tab w:val="clear" w:pos="720"/>
          <w:tab w:val="num" w:pos="4260"/>
        </w:tabs>
        <w:ind w:left="4260"/>
        <w:rPr>
          <w:color w:val="000000"/>
          <w:sz w:val="28"/>
          <w:szCs w:val="28"/>
        </w:rPr>
      </w:pPr>
      <w:r w:rsidRPr="00806667">
        <w:rPr>
          <w:color w:val="000000"/>
          <w:sz w:val="28"/>
          <w:szCs w:val="28"/>
        </w:rPr>
        <w:t>лаконічна;</w:t>
      </w:r>
    </w:p>
    <w:p w:rsidR="00F43C0B" w:rsidRPr="00806667" w:rsidRDefault="00F43C0B" w:rsidP="00F43C0B">
      <w:pPr>
        <w:numPr>
          <w:ilvl w:val="0"/>
          <w:numId w:val="15"/>
        </w:numPr>
        <w:tabs>
          <w:tab w:val="clear" w:pos="720"/>
          <w:tab w:val="num" w:pos="4260"/>
        </w:tabs>
        <w:ind w:left="4260"/>
        <w:rPr>
          <w:color w:val="000000"/>
          <w:sz w:val="28"/>
          <w:szCs w:val="28"/>
        </w:rPr>
      </w:pPr>
      <w:r w:rsidRPr="00806667">
        <w:rPr>
          <w:color w:val="000000"/>
          <w:sz w:val="28"/>
          <w:szCs w:val="28"/>
        </w:rPr>
        <w:t>відсутні</w:t>
      </w:r>
    </w:p>
    <w:p w:rsidR="00F43C0B" w:rsidRPr="00806667" w:rsidRDefault="00F43C0B" w:rsidP="00F43C0B">
      <w:pPr>
        <w:tabs>
          <w:tab w:val="center" w:pos="6768"/>
        </w:tabs>
        <w:rPr>
          <w:color w:val="000000"/>
          <w:sz w:val="28"/>
          <w:szCs w:val="28"/>
        </w:rPr>
      </w:pPr>
      <w:r w:rsidRPr="00806667">
        <w:rPr>
          <w:color w:val="000000"/>
          <w:sz w:val="28"/>
          <w:szCs w:val="28"/>
        </w:rPr>
        <w:t xml:space="preserve">               народна мова                    діалектизми                       пісенна творчість</w:t>
      </w:r>
    </w:p>
    <w:p w:rsidR="00F43C0B" w:rsidRPr="00806667" w:rsidRDefault="00F43C0B" w:rsidP="00F43C0B">
      <w:pPr>
        <w:ind w:left="540"/>
        <w:jc w:val="both"/>
        <w:rPr>
          <w:b/>
          <w:i/>
          <w:color w:val="000000"/>
          <w:sz w:val="28"/>
          <w:szCs w:val="28"/>
        </w:rPr>
      </w:pPr>
    </w:p>
    <w:p w:rsidR="00F43C0B" w:rsidRPr="00806667" w:rsidRDefault="00F43C0B" w:rsidP="00F43C0B">
      <w:pPr>
        <w:ind w:left="540"/>
        <w:jc w:val="both"/>
        <w:rPr>
          <w:b/>
          <w:i/>
          <w:sz w:val="28"/>
          <w:szCs w:val="28"/>
        </w:rPr>
      </w:pPr>
    </w:p>
    <w:p w:rsidR="00F43C0B" w:rsidRPr="00806667" w:rsidRDefault="00863433" w:rsidP="00F43C0B">
      <w:pPr>
        <w:ind w:left="540"/>
        <w:jc w:val="both"/>
        <w:rPr>
          <w:b/>
          <w:i/>
          <w:sz w:val="28"/>
          <w:szCs w:val="28"/>
        </w:rPr>
      </w:pPr>
      <w:r>
        <w:rPr>
          <w:noProof/>
          <w:sz w:val="28"/>
          <w:szCs w:val="28"/>
        </w:rPr>
        <w:pict>
          <v:line id="_x0000_s1257" style="position:absolute;left:0;text-align:left;z-index:251860992" from="5in,10.15pt" to="414.5pt,45pt">
            <v:stroke endarrow="block"/>
          </v:line>
        </w:pict>
      </w:r>
      <w:r>
        <w:rPr>
          <w:b/>
          <w:i/>
          <w:noProof/>
          <w:color w:val="000000"/>
          <w:sz w:val="28"/>
          <w:szCs w:val="28"/>
        </w:rPr>
        <w:pict>
          <v:line id="_x0000_s1260" style="position:absolute;left:0;text-align:left;flip:x;z-index:251864064" from="1in,10.15pt" to="135pt,45.65pt">
            <v:stroke endarrow="block"/>
          </v:line>
        </w:pict>
      </w:r>
    </w:p>
    <w:p w:rsidR="00F43C0B" w:rsidRPr="00806667" w:rsidRDefault="00863433" w:rsidP="00F43C0B">
      <w:pPr>
        <w:ind w:left="540"/>
        <w:jc w:val="both"/>
        <w:rPr>
          <w:b/>
          <w:i/>
          <w:sz w:val="28"/>
          <w:szCs w:val="28"/>
        </w:rPr>
      </w:pPr>
      <w:r>
        <w:rPr>
          <w:b/>
          <w:i/>
          <w:noProof/>
          <w:sz w:val="28"/>
          <w:szCs w:val="28"/>
        </w:rPr>
        <w:pict>
          <v:line id="_x0000_s1258" style="position:absolute;left:0;text-align:left;flip:x;z-index:251862016" from="306pt,12.05pt" to="306.25pt,30.7pt">
            <v:stroke endarrow="block"/>
          </v:line>
        </w:pict>
      </w:r>
      <w:r>
        <w:rPr>
          <w:b/>
          <w:i/>
          <w:noProof/>
          <w:color w:val="000000"/>
          <w:sz w:val="28"/>
          <w:szCs w:val="28"/>
        </w:rPr>
        <w:pict>
          <v:line id="_x0000_s1259" style="position:absolute;left:0;text-align:left;flip:x;z-index:251863040" from="198pt,12.05pt" to="198pt,30.7pt">
            <v:stroke endarrow="block"/>
          </v:line>
        </w:pict>
      </w:r>
    </w:p>
    <w:p w:rsidR="00F43C0B" w:rsidRPr="00806667" w:rsidRDefault="00F43C0B" w:rsidP="00F43C0B">
      <w:pPr>
        <w:ind w:left="540"/>
        <w:jc w:val="both"/>
        <w:rPr>
          <w:b/>
          <w:i/>
          <w:sz w:val="28"/>
          <w:szCs w:val="28"/>
        </w:rPr>
      </w:pPr>
    </w:p>
    <w:p w:rsidR="00F43C0B" w:rsidRPr="00806667" w:rsidRDefault="00F43C0B" w:rsidP="00F43C0B">
      <w:pPr>
        <w:ind w:left="540"/>
        <w:jc w:val="both"/>
        <w:rPr>
          <w:b/>
          <w:i/>
          <w:sz w:val="28"/>
          <w:szCs w:val="28"/>
        </w:rPr>
      </w:pPr>
    </w:p>
    <w:tbl>
      <w:tblPr>
        <w:tblStyle w:val="a6"/>
        <w:tblW w:w="0" w:type="auto"/>
        <w:tblLook w:val="01E0" w:firstRow="1" w:lastRow="1" w:firstColumn="1" w:lastColumn="1" w:noHBand="0" w:noVBand="0"/>
      </w:tblPr>
      <w:tblGrid>
        <w:gridCol w:w="2391"/>
        <w:gridCol w:w="6"/>
        <w:gridCol w:w="2594"/>
        <w:gridCol w:w="2175"/>
        <w:gridCol w:w="2405"/>
      </w:tblGrid>
      <w:tr w:rsidR="00F43C0B" w:rsidRPr="00806667" w:rsidTr="00717077">
        <w:trPr>
          <w:trHeight w:val="282"/>
        </w:trPr>
        <w:tc>
          <w:tcPr>
            <w:tcW w:w="2469" w:type="dxa"/>
            <w:gridSpan w:val="2"/>
            <w:tcBorders>
              <w:top w:val="nil"/>
              <w:left w:val="nil"/>
              <w:bottom w:val="nil"/>
              <w:right w:val="nil"/>
            </w:tcBorders>
          </w:tcPr>
          <w:p w:rsidR="00F43C0B" w:rsidRPr="00806667" w:rsidRDefault="00F43C0B" w:rsidP="00717077">
            <w:pPr>
              <w:jc w:val="center"/>
              <w:rPr>
                <w:b/>
                <w:i/>
                <w:color w:val="008000"/>
                <w:sz w:val="28"/>
                <w:szCs w:val="28"/>
              </w:rPr>
            </w:pPr>
          </w:p>
        </w:tc>
        <w:tc>
          <w:tcPr>
            <w:tcW w:w="4924" w:type="dxa"/>
            <w:gridSpan w:val="2"/>
            <w:tcBorders>
              <w:top w:val="single" w:sz="4" w:space="0" w:color="auto"/>
              <w:left w:val="nil"/>
              <w:bottom w:val="nil"/>
              <w:right w:val="nil"/>
            </w:tcBorders>
          </w:tcPr>
          <w:p w:rsidR="00F43C0B" w:rsidRPr="00806667" w:rsidRDefault="00F43C0B" w:rsidP="00717077">
            <w:pPr>
              <w:jc w:val="center"/>
              <w:rPr>
                <w:b/>
                <w:i/>
                <w:sz w:val="28"/>
                <w:szCs w:val="28"/>
              </w:rPr>
            </w:pPr>
            <w:r w:rsidRPr="00806667">
              <w:rPr>
                <w:b/>
                <w:i/>
                <w:sz w:val="28"/>
                <w:szCs w:val="28"/>
              </w:rPr>
              <w:t>Наявні:</w:t>
            </w:r>
          </w:p>
        </w:tc>
        <w:tc>
          <w:tcPr>
            <w:tcW w:w="2460" w:type="dxa"/>
            <w:tcBorders>
              <w:top w:val="nil"/>
              <w:left w:val="nil"/>
              <w:bottom w:val="nil"/>
              <w:right w:val="nil"/>
            </w:tcBorders>
          </w:tcPr>
          <w:p w:rsidR="00F43C0B" w:rsidRPr="00806667" w:rsidRDefault="00F43C0B" w:rsidP="00717077">
            <w:pPr>
              <w:rPr>
                <w:b/>
                <w:i/>
                <w:color w:val="008000"/>
                <w:sz w:val="28"/>
                <w:szCs w:val="28"/>
              </w:rPr>
            </w:pPr>
          </w:p>
        </w:tc>
      </w:tr>
      <w:tr w:rsidR="00F43C0B" w:rsidRPr="00806667" w:rsidTr="00717077">
        <w:trPr>
          <w:trHeight w:val="321"/>
        </w:trPr>
        <w:tc>
          <w:tcPr>
            <w:tcW w:w="2463" w:type="dxa"/>
            <w:tcBorders>
              <w:top w:val="nil"/>
              <w:left w:val="nil"/>
              <w:bottom w:val="nil"/>
              <w:right w:val="nil"/>
            </w:tcBorders>
          </w:tcPr>
          <w:p w:rsidR="00F43C0B" w:rsidRPr="00806667" w:rsidRDefault="00F43C0B" w:rsidP="00717077">
            <w:pPr>
              <w:rPr>
                <w:sz w:val="28"/>
                <w:szCs w:val="28"/>
              </w:rPr>
            </w:pPr>
          </w:p>
        </w:tc>
        <w:tc>
          <w:tcPr>
            <w:tcW w:w="2685" w:type="dxa"/>
            <w:gridSpan w:val="2"/>
            <w:tcBorders>
              <w:top w:val="nil"/>
              <w:left w:val="nil"/>
              <w:bottom w:val="nil"/>
              <w:right w:val="single" w:sz="4" w:space="0" w:color="FF0000"/>
            </w:tcBorders>
          </w:tcPr>
          <w:p w:rsidR="00F43C0B" w:rsidRPr="00806667" w:rsidRDefault="00F43C0B" w:rsidP="00717077">
            <w:pPr>
              <w:rPr>
                <w:sz w:val="28"/>
                <w:szCs w:val="28"/>
              </w:rPr>
            </w:pPr>
          </w:p>
        </w:tc>
        <w:tc>
          <w:tcPr>
            <w:tcW w:w="2241" w:type="dxa"/>
            <w:tcBorders>
              <w:top w:val="nil"/>
              <w:left w:val="single" w:sz="4" w:space="0" w:color="FF0000"/>
              <w:bottom w:val="nil"/>
              <w:right w:val="nil"/>
            </w:tcBorders>
          </w:tcPr>
          <w:p w:rsidR="00F43C0B" w:rsidRPr="00806667" w:rsidRDefault="00F43C0B" w:rsidP="00717077">
            <w:pPr>
              <w:rPr>
                <w:sz w:val="28"/>
                <w:szCs w:val="28"/>
              </w:rPr>
            </w:pPr>
          </w:p>
        </w:tc>
        <w:tc>
          <w:tcPr>
            <w:tcW w:w="2464" w:type="dxa"/>
            <w:tcBorders>
              <w:top w:val="nil"/>
              <w:left w:val="nil"/>
              <w:bottom w:val="nil"/>
              <w:right w:val="nil"/>
            </w:tcBorders>
          </w:tcPr>
          <w:p w:rsidR="00F43C0B" w:rsidRPr="00806667" w:rsidRDefault="00F43C0B" w:rsidP="00717077">
            <w:pPr>
              <w:rPr>
                <w:sz w:val="28"/>
                <w:szCs w:val="28"/>
              </w:rPr>
            </w:pPr>
          </w:p>
        </w:tc>
      </w:tr>
      <w:tr w:rsidR="00F43C0B" w:rsidRPr="00806667" w:rsidTr="00717077">
        <w:trPr>
          <w:trHeight w:val="168"/>
        </w:trPr>
        <w:tc>
          <w:tcPr>
            <w:tcW w:w="2463" w:type="dxa"/>
            <w:tcBorders>
              <w:top w:val="nil"/>
              <w:left w:val="nil"/>
              <w:bottom w:val="nil"/>
              <w:right w:val="nil"/>
            </w:tcBorders>
          </w:tcPr>
          <w:p w:rsidR="00F43C0B" w:rsidRPr="00806667" w:rsidRDefault="00F43C0B" w:rsidP="00717077">
            <w:pPr>
              <w:jc w:val="center"/>
              <w:rPr>
                <w:b/>
                <w:i/>
                <w:sz w:val="28"/>
                <w:szCs w:val="28"/>
              </w:rPr>
            </w:pPr>
            <w:r w:rsidRPr="00806667">
              <w:rPr>
                <w:sz w:val="28"/>
                <w:szCs w:val="28"/>
              </w:rPr>
              <w:t>Народні приказки, прислів’я</w:t>
            </w:r>
          </w:p>
        </w:tc>
        <w:tc>
          <w:tcPr>
            <w:tcW w:w="2685" w:type="dxa"/>
            <w:gridSpan w:val="2"/>
            <w:tcBorders>
              <w:top w:val="nil"/>
              <w:left w:val="nil"/>
              <w:bottom w:val="nil"/>
              <w:right w:val="single" w:sz="4" w:space="0" w:color="FF0000"/>
            </w:tcBorders>
          </w:tcPr>
          <w:p w:rsidR="00F43C0B" w:rsidRPr="00806667" w:rsidRDefault="00F43C0B" w:rsidP="00717077">
            <w:pPr>
              <w:jc w:val="center"/>
              <w:rPr>
                <w:b/>
                <w:i/>
                <w:sz w:val="28"/>
                <w:szCs w:val="28"/>
              </w:rPr>
            </w:pPr>
            <w:r w:rsidRPr="00806667">
              <w:rPr>
                <w:sz w:val="28"/>
                <w:szCs w:val="28"/>
              </w:rPr>
              <w:t>Авторські афоризми</w:t>
            </w:r>
          </w:p>
        </w:tc>
        <w:tc>
          <w:tcPr>
            <w:tcW w:w="2241" w:type="dxa"/>
            <w:tcBorders>
              <w:top w:val="nil"/>
              <w:left w:val="single" w:sz="4" w:space="0" w:color="FF0000"/>
              <w:bottom w:val="nil"/>
              <w:right w:val="nil"/>
            </w:tcBorders>
          </w:tcPr>
          <w:p w:rsidR="00F43C0B" w:rsidRPr="00806667" w:rsidRDefault="00F43C0B" w:rsidP="00717077">
            <w:pPr>
              <w:ind w:firstLine="114"/>
              <w:jc w:val="center"/>
              <w:rPr>
                <w:b/>
                <w:i/>
                <w:sz w:val="28"/>
                <w:szCs w:val="28"/>
              </w:rPr>
            </w:pPr>
            <w:r w:rsidRPr="00806667">
              <w:rPr>
                <w:sz w:val="28"/>
                <w:szCs w:val="28"/>
              </w:rPr>
              <w:t>Народні пісні</w:t>
            </w:r>
          </w:p>
        </w:tc>
        <w:tc>
          <w:tcPr>
            <w:tcW w:w="2464" w:type="dxa"/>
            <w:tcBorders>
              <w:top w:val="nil"/>
              <w:left w:val="nil"/>
              <w:bottom w:val="nil"/>
              <w:right w:val="nil"/>
            </w:tcBorders>
          </w:tcPr>
          <w:p w:rsidR="00F43C0B" w:rsidRPr="00806667" w:rsidRDefault="00F43C0B" w:rsidP="00717077">
            <w:pPr>
              <w:jc w:val="center"/>
              <w:rPr>
                <w:b/>
                <w:i/>
                <w:sz w:val="28"/>
                <w:szCs w:val="28"/>
              </w:rPr>
            </w:pPr>
            <w:r w:rsidRPr="00806667">
              <w:rPr>
                <w:sz w:val="28"/>
                <w:szCs w:val="28"/>
              </w:rPr>
              <w:t>Описи української природи</w:t>
            </w:r>
          </w:p>
        </w:tc>
      </w:tr>
    </w:tbl>
    <w:p w:rsidR="00F43C0B" w:rsidRPr="00806667" w:rsidRDefault="00F43C0B" w:rsidP="00F43C0B">
      <w:pPr>
        <w:tabs>
          <w:tab w:val="left" w:pos="4371"/>
        </w:tabs>
        <w:ind w:left="540"/>
        <w:jc w:val="center"/>
        <w:rPr>
          <w:b/>
          <w:i/>
          <w:sz w:val="28"/>
          <w:szCs w:val="28"/>
        </w:rPr>
      </w:pPr>
    </w:p>
    <w:p w:rsidR="00F43C0B" w:rsidRPr="00806667" w:rsidRDefault="00F43C0B" w:rsidP="00F43C0B">
      <w:pPr>
        <w:tabs>
          <w:tab w:val="left" w:pos="4371"/>
        </w:tabs>
        <w:ind w:left="540"/>
        <w:jc w:val="center"/>
        <w:rPr>
          <w:b/>
          <w:i/>
          <w:sz w:val="28"/>
          <w:szCs w:val="28"/>
        </w:rPr>
      </w:pPr>
      <w:r w:rsidRPr="00806667">
        <w:rPr>
          <w:b/>
          <w:i/>
          <w:sz w:val="28"/>
          <w:szCs w:val="28"/>
        </w:rPr>
        <w:t>Художні засоби</w:t>
      </w:r>
    </w:p>
    <w:p w:rsidR="00F43C0B" w:rsidRPr="00806667" w:rsidRDefault="00F43C0B" w:rsidP="00F43C0B">
      <w:pPr>
        <w:tabs>
          <w:tab w:val="left" w:pos="4371"/>
        </w:tabs>
        <w:ind w:left="540"/>
        <w:jc w:val="center"/>
        <w:rPr>
          <w:b/>
          <w:i/>
          <w:sz w:val="28"/>
          <w:szCs w:val="28"/>
        </w:rPr>
      </w:pPr>
    </w:p>
    <w:tbl>
      <w:tblPr>
        <w:tblStyle w:val="a6"/>
        <w:tblW w:w="0" w:type="auto"/>
        <w:tblLook w:val="01E0" w:firstRow="1" w:lastRow="1" w:firstColumn="1" w:lastColumn="1" w:noHBand="0" w:noVBand="0"/>
      </w:tblPr>
      <w:tblGrid>
        <w:gridCol w:w="3214"/>
        <w:gridCol w:w="3191"/>
        <w:gridCol w:w="3166"/>
      </w:tblGrid>
      <w:tr w:rsidR="00F43C0B" w:rsidRPr="00806667" w:rsidTr="00717077">
        <w:tc>
          <w:tcPr>
            <w:tcW w:w="3284" w:type="dxa"/>
            <w:tcBorders>
              <w:top w:val="nil"/>
              <w:left w:val="nil"/>
              <w:bottom w:val="nil"/>
              <w:right w:val="nil"/>
            </w:tcBorders>
          </w:tcPr>
          <w:p w:rsidR="00F43C0B" w:rsidRPr="00806667" w:rsidRDefault="00F43C0B" w:rsidP="00717077">
            <w:pPr>
              <w:tabs>
                <w:tab w:val="left" w:pos="4371"/>
              </w:tabs>
              <w:jc w:val="center"/>
              <w:rPr>
                <w:b/>
                <w:i/>
                <w:sz w:val="28"/>
                <w:szCs w:val="28"/>
              </w:rPr>
            </w:pPr>
          </w:p>
        </w:tc>
        <w:tc>
          <w:tcPr>
            <w:tcW w:w="3284" w:type="dxa"/>
            <w:tcBorders>
              <w:top w:val="nil"/>
              <w:left w:val="nil"/>
              <w:bottom w:val="nil"/>
              <w:right w:val="nil"/>
            </w:tcBorders>
          </w:tcPr>
          <w:p w:rsidR="00F43C0B" w:rsidRPr="00806667" w:rsidRDefault="00F43C0B" w:rsidP="00717077">
            <w:pPr>
              <w:tabs>
                <w:tab w:val="left" w:pos="4371"/>
              </w:tabs>
              <w:jc w:val="center"/>
              <w:rPr>
                <w:b/>
                <w:i/>
                <w:sz w:val="28"/>
                <w:szCs w:val="28"/>
              </w:rPr>
            </w:pPr>
          </w:p>
        </w:tc>
        <w:tc>
          <w:tcPr>
            <w:tcW w:w="3285" w:type="dxa"/>
            <w:tcBorders>
              <w:top w:val="nil"/>
              <w:left w:val="nil"/>
              <w:bottom w:val="nil"/>
              <w:right w:val="nil"/>
            </w:tcBorders>
          </w:tcPr>
          <w:p w:rsidR="00F43C0B" w:rsidRPr="00806667" w:rsidRDefault="00F43C0B" w:rsidP="00717077">
            <w:pPr>
              <w:tabs>
                <w:tab w:val="left" w:pos="4371"/>
              </w:tabs>
              <w:jc w:val="center"/>
              <w:rPr>
                <w:b/>
                <w:i/>
                <w:sz w:val="28"/>
                <w:szCs w:val="28"/>
              </w:rPr>
            </w:pPr>
          </w:p>
        </w:tc>
      </w:tr>
      <w:tr w:rsidR="00F43C0B" w:rsidRPr="00806667" w:rsidTr="00717077">
        <w:tc>
          <w:tcPr>
            <w:tcW w:w="3284" w:type="dxa"/>
            <w:tcBorders>
              <w:top w:val="nil"/>
              <w:left w:val="nil"/>
              <w:bottom w:val="nil"/>
              <w:right w:val="nil"/>
            </w:tcBorders>
          </w:tcPr>
          <w:p w:rsidR="00F43C0B" w:rsidRPr="00806667" w:rsidRDefault="00F43C0B" w:rsidP="00717077">
            <w:pPr>
              <w:tabs>
                <w:tab w:val="left" w:pos="4371"/>
              </w:tabs>
              <w:jc w:val="center"/>
              <w:rPr>
                <w:sz w:val="28"/>
                <w:szCs w:val="28"/>
              </w:rPr>
            </w:pPr>
            <w:r w:rsidRPr="00806667">
              <w:rPr>
                <w:sz w:val="28"/>
                <w:szCs w:val="28"/>
              </w:rPr>
              <w:t>персоніфікація</w:t>
            </w:r>
          </w:p>
        </w:tc>
        <w:tc>
          <w:tcPr>
            <w:tcW w:w="3284" w:type="dxa"/>
            <w:tcBorders>
              <w:top w:val="nil"/>
              <w:left w:val="nil"/>
              <w:bottom w:val="nil"/>
              <w:right w:val="nil"/>
            </w:tcBorders>
          </w:tcPr>
          <w:p w:rsidR="00F43C0B" w:rsidRPr="00806667" w:rsidRDefault="00F43C0B" w:rsidP="00717077">
            <w:pPr>
              <w:tabs>
                <w:tab w:val="left" w:pos="4371"/>
              </w:tabs>
              <w:jc w:val="center"/>
              <w:rPr>
                <w:sz w:val="28"/>
                <w:szCs w:val="28"/>
              </w:rPr>
            </w:pPr>
            <w:r w:rsidRPr="00806667">
              <w:rPr>
                <w:sz w:val="28"/>
                <w:szCs w:val="28"/>
              </w:rPr>
              <w:t>порівняння</w:t>
            </w:r>
          </w:p>
        </w:tc>
        <w:tc>
          <w:tcPr>
            <w:tcW w:w="3285" w:type="dxa"/>
            <w:tcBorders>
              <w:top w:val="nil"/>
              <w:left w:val="nil"/>
              <w:bottom w:val="nil"/>
              <w:right w:val="nil"/>
            </w:tcBorders>
          </w:tcPr>
          <w:p w:rsidR="00F43C0B" w:rsidRPr="00806667" w:rsidRDefault="00863433" w:rsidP="00717077">
            <w:pPr>
              <w:tabs>
                <w:tab w:val="left" w:pos="4371"/>
              </w:tabs>
              <w:jc w:val="center"/>
              <w:rPr>
                <w:sz w:val="28"/>
                <w:szCs w:val="28"/>
              </w:rPr>
            </w:pPr>
            <w:r>
              <w:rPr>
                <w:noProof/>
                <w:sz w:val="28"/>
                <w:szCs w:val="28"/>
              </w:rPr>
              <w:pict>
                <v:line id="_x0000_s1263" style="position:absolute;left:0;text-align:left;z-index:251867136;mso-position-horizontal-relative:text;mso-position-vertical-relative:text" from="220.35pt,.4pt" to="220.35pt,27.4pt" strokecolor="red">
                  <v:stroke endarrow="block"/>
                </v:line>
              </w:pict>
            </w:r>
            <w:r>
              <w:rPr>
                <w:b/>
                <w:i/>
                <w:noProof/>
                <w:sz w:val="28"/>
                <w:szCs w:val="28"/>
              </w:rPr>
              <w:pict>
                <v:line id="_x0000_s1261" style="position:absolute;left:0;text-align:left;z-index:251865088;mso-position-horizontal-relative:text;mso-position-vertical-relative:text" from="252.45pt,.8pt" to="252.45pt,23.6pt" strokecolor="red">
                  <v:stroke endarrow="block"/>
                </v:line>
              </w:pict>
            </w:r>
            <w:r w:rsidR="00F43C0B" w:rsidRPr="00806667">
              <w:rPr>
                <w:sz w:val="28"/>
                <w:szCs w:val="28"/>
              </w:rPr>
              <w:t>епітети</w:t>
            </w:r>
          </w:p>
        </w:tc>
      </w:tr>
    </w:tbl>
    <w:p w:rsidR="00F43C0B" w:rsidRPr="00806667" w:rsidRDefault="00863433" w:rsidP="00F43C0B">
      <w:pPr>
        <w:ind w:left="540"/>
        <w:jc w:val="both"/>
        <w:rPr>
          <w:color w:val="008000"/>
          <w:sz w:val="28"/>
          <w:szCs w:val="28"/>
        </w:rPr>
      </w:pPr>
      <w:r>
        <w:rPr>
          <w:noProof/>
          <w:sz w:val="28"/>
          <w:szCs w:val="28"/>
        </w:rPr>
        <w:pict>
          <v:line id="_x0000_s1262" style="position:absolute;left:0;text-align:left;flip:x;z-index:251866112;mso-position-horizontal-relative:text;mso-position-vertical-relative:text" from="-3in,4.8pt" to="-99pt,31.8pt" strokecolor="red">
            <v:stroke endarrow="block"/>
          </v:line>
        </w:pict>
      </w:r>
    </w:p>
    <w:p w:rsidR="00F43C0B" w:rsidRPr="00806667" w:rsidRDefault="00863433" w:rsidP="00F43C0B">
      <w:pPr>
        <w:ind w:left="540"/>
        <w:jc w:val="both"/>
        <w:rPr>
          <w:b/>
          <w:i/>
          <w:sz w:val="28"/>
          <w:szCs w:val="28"/>
        </w:rPr>
      </w:pPr>
      <w:r>
        <w:rPr>
          <w:noProof/>
          <w:sz w:val="28"/>
          <w:szCs w:val="28"/>
        </w:rPr>
        <w:pict>
          <v:line id="_x0000_s1264" style="position:absolute;left:0;text-align:left;z-index:251868160" from="513pt,18pt" to="630pt,45pt" strokecolor="red">
            <v:stroke endarrow="block"/>
          </v:line>
        </w:pict>
      </w:r>
      <w:r w:rsidR="00F43C0B" w:rsidRPr="00806667">
        <w:rPr>
          <w:b/>
          <w:i/>
          <w:sz w:val="28"/>
          <w:szCs w:val="28"/>
        </w:rPr>
        <w:t>6.Творча робота в групах.</w:t>
      </w:r>
    </w:p>
    <w:p w:rsidR="00F43C0B" w:rsidRPr="00806667" w:rsidRDefault="00F43C0B" w:rsidP="00F43C0B">
      <w:pPr>
        <w:ind w:firstLine="540"/>
        <w:jc w:val="both"/>
        <w:rPr>
          <w:color w:val="000000"/>
          <w:sz w:val="28"/>
          <w:szCs w:val="28"/>
        </w:rPr>
      </w:pPr>
      <w:r w:rsidRPr="00806667">
        <w:rPr>
          <w:b/>
          <w:i/>
          <w:color w:val="000000"/>
          <w:sz w:val="28"/>
          <w:szCs w:val="28"/>
        </w:rPr>
        <w:t xml:space="preserve">Завдання для учнів </w:t>
      </w:r>
      <w:r w:rsidRPr="00806667">
        <w:rPr>
          <w:b/>
          <w:i/>
          <w:color w:val="000000"/>
          <w:sz w:val="28"/>
          <w:szCs w:val="28"/>
          <w:lang w:val="en-US"/>
        </w:rPr>
        <w:t>I</w:t>
      </w:r>
      <w:r w:rsidRPr="00806667">
        <w:rPr>
          <w:b/>
          <w:i/>
          <w:color w:val="000000"/>
          <w:sz w:val="28"/>
          <w:szCs w:val="28"/>
        </w:rPr>
        <w:t xml:space="preserve"> групи</w:t>
      </w:r>
      <w:r w:rsidRPr="00806667">
        <w:rPr>
          <w:color w:val="000000"/>
          <w:sz w:val="28"/>
          <w:szCs w:val="28"/>
        </w:rPr>
        <w:t>: пояснити назву роману Панаса Мирного та Івана Білика "Хіба ревуть воли, як ясла повні?";</w:t>
      </w:r>
    </w:p>
    <w:p w:rsidR="00F43C0B" w:rsidRPr="00806667" w:rsidRDefault="00F43C0B" w:rsidP="00F43C0B">
      <w:pPr>
        <w:ind w:firstLine="540"/>
        <w:jc w:val="both"/>
        <w:rPr>
          <w:color w:val="000000"/>
          <w:sz w:val="28"/>
          <w:szCs w:val="28"/>
        </w:rPr>
      </w:pPr>
      <w:r w:rsidRPr="00806667">
        <w:rPr>
          <w:b/>
          <w:i/>
          <w:color w:val="000000"/>
          <w:sz w:val="28"/>
          <w:szCs w:val="28"/>
        </w:rPr>
        <w:t xml:space="preserve">Завдання для учнів </w:t>
      </w:r>
      <w:r w:rsidRPr="00806667">
        <w:rPr>
          <w:b/>
          <w:i/>
          <w:color w:val="000000"/>
          <w:sz w:val="28"/>
          <w:szCs w:val="28"/>
          <w:lang w:val="en-US"/>
        </w:rPr>
        <w:t>II</w:t>
      </w:r>
      <w:r w:rsidRPr="00806667">
        <w:rPr>
          <w:b/>
          <w:i/>
          <w:color w:val="000000"/>
          <w:sz w:val="28"/>
          <w:szCs w:val="28"/>
        </w:rPr>
        <w:t xml:space="preserve"> групи</w:t>
      </w:r>
      <w:r w:rsidRPr="00806667">
        <w:rPr>
          <w:color w:val="000000"/>
          <w:sz w:val="28"/>
          <w:szCs w:val="28"/>
        </w:rPr>
        <w:t xml:space="preserve">:  написати міні-твір на тему: "Мій улюблений герой роману Панаса Мирного та Івана Білика "Хіба ревуть воли, як ясла повні?" (8-12 речень). </w:t>
      </w:r>
    </w:p>
    <w:p w:rsidR="00F43C0B" w:rsidRPr="00806667" w:rsidRDefault="00F43C0B" w:rsidP="00F43C0B">
      <w:pPr>
        <w:ind w:left="540"/>
        <w:jc w:val="both"/>
        <w:rPr>
          <w:b/>
          <w:sz w:val="28"/>
          <w:szCs w:val="28"/>
        </w:rPr>
      </w:pPr>
      <w:r w:rsidRPr="00806667">
        <w:rPr>
          <w:b/>
          <w:sz w:val="28"/>
          <w:szCs w:val="28"/>
          <w:lang w:val="en-US"/>
        </w:rPr>
        <w:t>IV</w:t>
      </w:r>
      <w:r w:rsidRPr="00806667">
        <w:rPr>
          <w:b/>
          <w:sz w:val="28"/>
          <w:szCs w:val="28"/>
        </w:rPr>
        <w:t>. Підсумок уроку.</w:t>
      </w:r>
    </w:p>
    <w:p w:rsidR="00F43C0B" w:rsidRPr="00806667" w:rsidRDefault="00F43C0B" w:rsidP="00F43C0B">
      <w:pPr>
        <w:ind w:left="540"/>
        <w:jc w:val="both"/>
        <w:rPr>
          <w:b/>
          <w:i/>
          <w:sz w:val="28"/>
          <w:szCs w:val="28"/>
        </w:rPr>
      </w:pPr>
      <w:r w:rsidRPr="00806667">
        <w:rPr>
          <w:b/>
          <w:i/>
          <w:sz w:val="28"/>
          <w:szCs w:val="28"/>
        </w:rPr>
        <w:t>Робота з епіграфом.</w:t>
      </w:r>
    </w:p>
    <w:p w:rsidR="00F43C0B" w:rsidRPr="00806667" w:rsidRDefault="00F43C0B" w:rsidP="00F43C0B">
      <w:pPr>
        <w:ind w:left="540"/>
        <w:jc w:val="both"/>
        <w:rPr>
          <w:b/>
          <w:i/>
          <w:color w:val="008000"/>
          <w:sz w:val="28"/>
          <w:szCs w:val="28"/>
        </w:rPr>
      </w:pPr>
      <w:r w:rsidRPr="00806667">
        <w:rPr>
          <w:sz w:val="28"/>
          <w:szCs w:val="28"/>
        </w:rPr>
        <w:t>Поміркуймо над проблемним питанням: чому найбільшим і найдорожчим добром кожного народу Панас Мирний вважає рідну мову?</w:t>
      </w:r>
    </w:p>
    <w:p w:rsidR="00F43C0B" w:rsidRPr="00806667" w:rsidRDefault="00F43C0B" w:rsidP="00F43C0B">
      <w:pPr>
        <w:ind w:left="540"/>
        <w:jc w:val="both"/>
        <w:rPr>
          <w:b/>
          <w:i/>
          <w:sz w:val="28"/>
          <w:szCs w:val="28"/>
        </w:rPr>
      </w:pPr>
      <w:r w:rsidRPr="00806667">
        <w:rPr>
          <w:b/>
          <w:sz w:val="28"/>
          <w:szCs w:val="28"/>
          <w:lang w:val="en-US"/>
        </w:rPr>
        <w:t>V</w:t>
      </w:r>
      <w:r w:rsidRPr="00806667">
        <w:rPr>
          <w:b/>
          <w:sz w:val="28"/>
          <w:szCs w:val="28"/>
        </w:rPr>
        <w:t>. Домашнє завдання</w:t>
      </w:r>
      <w:r w:rsidRPr="00806667">
        <w:rPr>
          <w:b/>
          <w:i/>
          <w:sz w:val="28"/>
          <w:szCs w:val="28"/>
        </w:rPr>
        <w:t>.</w:t>
      </w:r>
    </w:p>
    <w:p w:rsidR="00F43C0B" w:rsidRPr="00806667" w:rsidRDefault="00F43C0B" w:rsidP="00F43C0B">
      <w:pPr>
        <w:ind w:firstLine="540"/>
        <w:jc w:val="both"/>
        <w:rPr>
          <w:sz w:val="28"/>
          <w:szCs w:val="28"/>
        </w:rPr>
      </w:pPr>
      <w:r w:rsidRPr="00806667">
        <w:rPr>
          <w:sz w:val="28"/>
          <w:szCs w:val="28"/>
        </w:rPr>
        <w:t>1) Підібрати цитати до характеристики  головних образів-персонажів роману – для всіх.</w:t>
      </w:r>
    </w:p>
    <w:p w:rsidR="00F43C0B" w:rsidRPr="00806667" w:rsidRDefault="00F43C0B" w:rsidP="00F43C0B">
      <w:pPr>
        <w:ind w:firstLine="540"/>
        <w:jc w:val="both"/>
        <w:rPr>
          <w:sz w:val="28"/>
          <w:szCs w:val="28"/>
        </w:rPr>
      </w:pPr>
      <w:r w:rsidRPr="00806667">
        <w:rPr>
          <w:sz w:val="28"/>
          <w:szCs w:val="28"/>
        </w:rPr>
        <w:t xml:space="preserve">2) Проаналізувати мову головних героїв твору –  </w:t>
      </w:r>
      <w:r w:rsidRPr="00806667">
        <w:rPr>
          <w:sz w:val="28"/>
          <w:szCs w:val="28"/>
          <w:u w:val="single"/>
        </w:rPr>
        <w:t>І варіант</w:t>
      </w:r>
      <w:r w:rsidRPr="00806667">
        <w:rPr>
          <w:sz w:val="28"/>
          <w:szCs w:val="28"/>
        </w:rPr>
        <w:t xml:space="preserve"> – Чіпки; </w:t>
      </w:r>
      <w:r w:rsidRPr="00806667">
        <w:rPr>
          <w:sz w:val="28"/>
          <w:szCs w:val="28"/>
          <w:u w:val="single"/>
        </w:rPr>
        <w:t>ІІ варіант</w:t>
      </w:r>
      <w:r w:rsidRPr="00806667">
        <w:rPr>
          <w:sz w:val="28"/>
          <w:szCs w:val="28"/>
        </w:rPr>
        <w:t xml:space="preserve"> – Грицька; </w:t>
      </w:r>
      <w:r w:rsidRPr="00806667">
        <w:rPr>
          <w:sz w:val="28"/>
          <w:szCs w:val="28"/>
          <w:u w:val="single"/>
        </w:rPr>
        <w:t>ІІІ варіант</w:t>
      </w:r>
      <w:r w:rsidRPr="00806667">
        <w:rPr>
          <w:sz w:val="28"/>
          <w:szCs w:val="28"/>
        </w:rPr>
        <w:t xml:space="preserve"> – Максима; </w:t>
      </w:r>
      <w:r w:rsidRPr="00806667">
        <w:rPr>
          <w:sz w:val="28"/>
          <w:szCs w:val="28"/>
          <w:u w:val="single"/>
        </w:rPr>
        <w:t>І</w:t>
      </w:r>
      <w:r w:rsidRPr="00806667">
        <w:rPr>
          <w:sz w:val="28"/>
          <w:szCs w:val="28"/>
          <w:u w:val="single"/>
          <w:lang w:val="en-US"/>
        </w:rPr>
        <w:t>V</w:t>
      </w:r>
      <w:r w:rsidRPr="00806667">
        <w:rPr>
          <w:sz w:val="28"/>
          <w:szCs w:val="28"/>
          <w:u w:val="single"/>
        </w:rPr>
        <w:t xml:space="preserve"> варіант</w:t>
      </w:r>
      <w:r w:rsidRPr="00806667">
        <w:rPr>
          <w:sz w:val="28"/>
          <w:szCs w:val="28"/>
        </w:rPr>
        <w:t xml:space="preserve"> – Галі; </w:t>
      </w:r>
      <w:r w:rsidRPr="00806667">
        <w:rPr>
          <w:sz w:val="28"/>
          <w:szCs w:val="28"/>
          <w:u w:val="single"/>
          <w:lang w:val="en-US"/>
        </w:rPr>
        <w:t>V</w:t>
      </w:r>
      <w:r w:rsidRPr="00806667">
        <w:rPr>
          <w:sz w:val="28"/>
          <w:szCs w:val="28"/>
          <w:u w:val="single"/>
        </w:rPr>
        <w:t xml:space="preserve"> варіант </w:t>
      </w:r>
      <w:r w:rsidRPr="00806667">
        <w:rPr>
          <w:sz w:val="28"/>
          <w:szCs w:val="28"/>
        </w:rPr>
        <w:t xml:space="preserve">– Христі; </w:t>
      </w:r>
      <w:r w:rsidRPr="00806667">
        <w:rPr>
          <w:sz w:val="28"/>
          <w:szCs w:val="28"/>
          <w:u w:val="single"/>
          <w:lang w:val="en-US"/>
        </w:rPr>
        <w:t>V</w:t>
      </w:r>
      <w:r w:rsidRPr="00806667">
        <w:rPr>
          <w:sz w:val="28"/>
          <w:szCs w:val="28"/>
          <w:u w:val="single"/>
        </w:rPr>
        <w:t>І варіант</w:t>
      </w:r>
      <w:r w:rsidRPr="00806667">
        <w:rPr>
          <w:sz w:val="28"/>
          <w:szCs w:val="28"/>
        </w:rPr>
        <w:t xml:space="preserve"> – Мотрі – за планом:</w:t>
      </w:r>
    </w:p>
    <w:p w:rsidR="00F43C0B" w:rsidRPr="00806667" w:rsidRDefault="00F43C0B" w:rsidP="00F43C0B">
      <w:pPr>
        <w:numPr>
          <w:ilvl w:val="0"/>
          <w:numId w:val="45"/>
        </w:numPr>
        <w:jc w:val="both"/>
        <w:rPr>
          <w:sz w:val="28"/>
          <w:szCs w:val="28"/>
        </w:rPr>
      </w:pPr>
      <w:r w:rsidRPr="00806667">
        <w:rPr>
          <w:sz w:val="28"/>
          <w:szCs w:val="28"/>
        </w:rPr>
        <w:t xml:space="preserve">Характер мови. </w:t>
      </w:r>
    </w:p>
    <w:p w:rsidR="00F43C0B" w:rsidRPr="00806667" w:rsidRDefault="00F43C0B" w:rsidP="00F43C0B">
      <w:pPr>
        <w:numPr>
          <w:ilvl w:val="0"/>
          <w:numId w:val="45"/>
        </w:numPr>
        <w:jc w:val="both"/>
        <w:rPr>
          <w:sz w:val="28"/>
          <w:szCs w:val="28"/>
        </w:rPr>
      </w:pPr>
      <w:r w:rsidRPr="00806667">
        <w:rPr>
          <w:sz w:val="28"/>
          <w:szCs w:val="28"/>
        </w:rPr>
        <w:t>Улюблені теми розмов.</w:t>
      </w:r>
    </w:p>
    <w:p w:rsidR="00F43C0B" w:rsidRPr="00806667" w:rsidRDefault="00F43C0B" w:rsidP="00F43C0B">
      <w:pPr>
        <w:numPr>
          <w:ilvl w:val="0"/>
          <w:numId w:val="45"/>
        </w:numPr>
        <w:jc w:val="both"/>
        <w:rPr>
          <w:sz w:val="28"/>
          <w:szCs w:val="28"/>
        </w:rPr>
      </w:pPr>
      <w:r w:rsidRPr="00806667">
        <w:rPr>
          <w:sz w:val="28"/>
          <w:szCs w:val="28"/>
        </w:rPr>
        <w:t>Які слова найчастіше вживає.</w:t>
      </w:r>
    </w:p>
    <w:p w:rsidR="00F43C0B" w:rsidRPr="00806667" w:rsidRDefault="00F43C0B" w:rsidP="00F43C0B">
      <w:pPr>
        <w:numPr>
          <w:ilvl w:val="0"/>
          <w:numId w:val="45"/>
        </w:numPr>
        <w:jc w:val="both"/>
        <w:rPr>
          <w:sz w:val="28"/>
          <w:szCs w:val="28"/>
        </w:rPr>
      </w:pPr>
      <w:r w:rsidRPr="00806667">
        <w:rPr>
          <w:sz w:val="28"/>
          <w:szCs w:val="28"/>
        </w:rPr>
        <w:t xml:space="preserve">Яка інтонація характерна для мови героя. </w:t>
      </w:r>
    </w:p>
    <w:p w:rsidR="00F43C0B" w:rsidRPr="00806667" w:rsidRDefault="00F43C0B" w:rsidP="00F43C0B">
      <w:pPr>
        <w:numPr>
          <w:ilvl w:val="0"/>
          <w:numId w:val="45"/>
        </w:numPr>
        <w:jc w:val="both"/>
        <w:rPr>
          <w:sz w:val="28"/>
          <w:szCs w:val="28"/>
        </w:rPr>
      </w:pPr>
      <w:r w:rsidRPr="00806667">
        <w:rPr>
          <w:sz w:val="28"/>
          <w:szCs w:val="28"/>
        </w:rPr>
        <w:t>Які прислів'я, приказки використовує.</w:t>
      </w:r>
    </w:p>
    <w:p w:rsidR="00F43C0B" w:rsidRPr="00806667" w:rsidRDefault="00F43C0B" w:rsidP="00F43C0B">
      <w:pPr>
        <w:numPr>
          <w:ilvl w:val="0"/>
          <w:numId w:val="45"/>
        </w:numPr>
        <w:jc w:val="both"/>
        <w:rPr>
          <w:sz w:val="28"/>
          <w:szCs w:val="28"/>
        </w:rPr>
      </w:pPr>
      <w:r w:rsidRPr="00806667">
        <w:rPr>
          <w:sz w:val="28"/>
          <w:szCs w:val="28"/>
        </w:rPr>
        <w:t xml:space="preserve">Чим мова героя відрізняє його від інших персонажів. </w:t>
      </w:r>
    </w:p>
    <w:p w:rsidR="00F43C0B" w:rsidRPr="00806667" w:rsidRDefault="00F43C0B" w:rsidP="00F43C0B">
      <w:pPr>
        <w:ind w:hanging="540"/>
        <w:jc w:val="both"/>
        <w:rPr>
          <w:sz w:val="28"/>
          <w:szCs w:val="28"/>
        </w:rPr>
      </w:pPr>
      <w:r w:rsidRPr="00806667">
        <w:rPr>
          <w:sz w:val="28"/>
          <w:szCs w:val="28"/>
        </w:rPr>
        <w:tab/>
      </w:r>
      <w:r w:rsidRPr="00806667">
        <w:rPr>
          <w:sz w:val="28"/>
          <w:szCs w:val="28"/>
        </w:rPr>
        <w:tab/>
        <w:t>Результати</w:t>
      </w:r>
      <w:r w:rsidRPr="00806667">
        <w:rPr>
          <w:sz w:val="28"/>
          <w:szCs w:val="28"/>
        </w:rPr>
        <w:tab/>
        <w:t xml:space="preserve"> спостережень за мовою персонажів увести в таблицю, заповнення якої буде продовжено на наступному уроці української літератури:</w:t>
      </w:r>
    </w:p>
    <w:tbl>
      <w:tblPr>
        <w:tblStyle w:val="a6"/>
        <w:tblW w:w="10008" w:type="dxa"/>
        <w:tblLook w:val="01E0" w:firstRow="1" w:lastRow="1" w:firstColumn="1" w:lastColumn="1" w:noHBand="0" w:noVBand="0"/>
      </w:tblPr>
      <w:tblGrid>
        <w:gridCol w:w="1879"/>
        <w:gridCol w:w="1407"/>
        <w:gridCol w:w="1407"/>
        <w:gridCol w:w="1408"/>
        <w:gridCol w:w="1408"/>
        <w:gridCol w:w="1408"/>
        <w:gridCol w:w="1091"/>
      </w:tblGrid>
      <w:tr w:rsidR="00F43C0B" w:rsidRPr="00806667" w:rsidTr="00717077">
        <w:tc>
          <w:tcPr>
            <w:tcW w:w="1879" w:type="dxa"/>
            <w:vMerge w:val="restart"/>
          </w:tcPr>
          <w:p w:rsidR="00F43C0B" w:rsidRPr="00806667" w:rsidRDefault="00F43C0B" w:rsidP="00717077">
            <w:pPr>
              <w:jc w:val="both"/>
              <w:rPr>
                <w:sz w:val="28"/>
                <w:szCs w:val="28"/>
              </w:rPr>
            </w:pPr>
          </w:p>
        </w:tc>
        <w:tc>
          <w:tcPr>
            <w:tcW w:w="8129" w:type="dxa"/>
            <w:gridSpan w:val="6"/>
          </w:tcPr>
          <w:p w:rsidR="00F43C0B" w:rsidRPr="00806667" w:rsidRDefault="00F43C0B" w:rsidP="00717077">
            <w:pPr>
              <w:jc w:val="center"/>
              <w:rPr>
                <w:b/>
                <w:sz w:val="28"/>
                <w:szCs w:val="28"/>
              </w:rPr>
            </w:pPr>
            <w:r w:rsidRPr="00806667">
              <w:rPr>
                <w:b/>
                <w:sz w:val="28"/>
                <w:szCs w:val="28"/>
              </w:rPr>
              <w:t>Герої твору</w:t>
            </w:r>
          </w:p>
        </w:tc>
      </w:tr>
      <w:tr w:rsidR="00F43C0B" w:rsidRPr="00806667" w:rsidTr="00717077">
        <w:tc>
          <w:tcPr>
            <w:tcW w:w="1879" w:type="dxa"/>
            <w:vMerge/>
          </w:tcPr>
          <w:p w:rsidR="00F43C0B" w:rsidRPr="00806667" w:rsidRDefault="00F43C0B" w:rsidP="00717077">
            <w:pPr>
              <w:jc w:val="both"/>
              <w:rPr>
                <w:sz w:val="28"/>
                <w:szCs w:val="28"/>
              </w:rPr>
            </w:pPr>
          </w:p>
        </w:tc>
        <w:tc>
          <w:tcPr>
            <w:tcW w:w="1407" w:type="dxa"/>
          </w:tcPr>
          <w:p w:rsidR="00F43C0B" w:rsidRPr="00806667" w:rsidRDefault="00F43C0B" w:rsidP="00717077">
            <w:pPr>
              <w:jc w:val="center"/>
              <w:rPr>
                <w:b/>
                <w:sz w:val="28"/>
                <w:szCs w:val="28"/>
              </w:rPr>
            </w:pPr>
            <w:r w:rsidRPr="00806667">
              <w:rPr>
                <w:b/>
                <w:sz w:val="28"/>
                <w:szCs w:val="28"/>
              </w:rPr>
              <w:t>Чіпка</w:t>
            </w:r>
          </w:p>
        </w:tc>
        <w:tc>
          <w:tcPr>
            <w:tcW w:w="1407" w:type="dxa"/>
          </w:tcPr>
          <w:p w:rsidR="00F43C0B" w:rsidRPr="00806667" w:rsidRDefault="00F43C0B" w:rsidP="00717077">
            <w:pPr>
              <w:jc w:val="center"/>
              <w:rPr>
                <w:b/>
                <w:sz w:val="28"/>
                <w:szCs w:val="28"/>
              </w:rPr>
            </w:pPr>
            <w:r w:rsidRPr="00806667">
              <w:rPr>
                <w:b/>
                <w:sz w:val="28"/>
                <w:szCs w:val="28"/>
              </w:rPr>
              <w:t>Грицько</w:t>
            </w:r>
          </w:p>
        </w:tc>
        <w:tc>
          <w:tcPr>
            <w:tcW w:w="1408" w:type="dxa"/>
          </w:tcPr>
          <w:p w:rsidR="00F43C0B" w:rsidRPr="00806667" w:rsidRDefault="00F43C0B" w:rsidP="00717077">
            <w:pPr>
              <w:jc w:val="center"/>
              <w:rPr>
                <w:b/>
                <w:sz w:val="28"/>
                <w:szCs w:val="28"/>
              </w:rPr>
            </w:pPr>
            <w:r w:rsidRPr="00806667">
              <w:rPr>
                <w:b/>
                <w:sz w:val="28"/>
                <w:szCs w:val="28"/>
              </w:rPr>
              <w:t>Максим</w:t>
            </w:r>
          </w:p>
        </w:tc>
        <w:tc>
          <w:tcPr>
            <w:tcW w:w="1408" w:type="dxa"/>
          </w:tcPr>
          <w:p w:rsidR="00F43C0B" w:rsidRPr="00806667" w:rsidRDefault="00F43C0B" w:rsidP="00717077">
            <w:pPr>
              <w:jc w:val="center"/>
              <w:rPr>
                <w:b/>
                <w:sz w:val="28"/>
                <w:szCs w:val="28"/>
              </w:rPr>
            </w:pPr>
            <w:r w:rsidRPr="00806667">
              <w:rPr>
                <w:b/>
                <w:sz w:val="28"/>
                <w:szCs w:val="28"/>
              </w:rPr>
              <w:t>Галя</w:t>
            </w:r>
          </w:p>
        </w:tc>
        <w:tc>
          <w:tcPr>
            <w:tcW w:w="1408" w:type="dxa"/>
          </w:tcPr>
          <w:p w:rsidR="00F43C0B" w:rsidRPr="00806667" w:rsidRDefault="00F43C0B" w:rsidP="00717077">
            <w:pPr>
              <w:jc w:val="center"/>
              <w:rPr>
                <w:b/>
                <w:sz w:val="28"/>
                <w:szCs w:val="28"/>
              </w:rPr>
            </w:pPr>
            <w:r w:rsidRPr="00806667">
              <w:rPr>
                <w:b/>
                <w:sz w:val="28"/>
                <w:szCs w:val="28"/>
              </w:rPr>
              <w:t>Христя</w:t>
            </w:r>
          </w:p>
        </w:tc>
        <w:tc>
          <w:tcPr>
            <w:tcW w:w="1091" w:type="dxa"/>
          </w:tcPr>
          <w:p w:rsidR="00F43C0B" w:rsidRPr="00806667" w:rsidRDefault="00F43C0B" w:rsidP="00717077">
            <w:pPr>
              <w:jc w:val="center"/>
              <w:rPr>
                <w:b/>
                <w:sz w:val="28"/>
                <w:szCs w:val="28"/>
              </w:rPr>
            </w:pPr>
            <w:r w:rsidRPr="00806667">
              <w:rPr>
                <w:b/>
                <w:sz w:val="28"/>
                <w:szCs w:val="28"/>
              </w:rPr>
              <w:t>Мотря</w:t>
            </w:r>
          </w:p>
        </w:tc>
      </w:tr>
      <w:tr w:rsidR="00F43C0B" w:rsidRPr="00806667" w:rsidTr="00717077">
        <w:tc>
          <w:tcPr>
            <w:tcW w:w="1879" w:type="dxa"/>
            <w:vMerge/>
          </w:tcPr>
          <w:p w:rsidR="00F43C0B" w:rsidRPr="00806667" w:rsidRDefault="00F43C0B" w:rsidP="00717077">
            <w:pPr>
              <w:jc w:val="both"/>
              <w:rPr>
                <w:sz w:val="28"/>
                <w:szCs w:val="28"/>
              </w:rPr>
            </w:pPr>
          </w:p>
        </w:tc>
        <w:tc>
          <w:tcPr>
            <w:tcW w:w="8129" w:type="dxa"/>
            <w:gridSpan w:val="6"/>
          </w:tcPr>
          <w:p w:rsidR="00F43C0B" w:rsidRPr="00806667" w:rsidRDefault="00F43C0B" w:rsidP="00717077">
            <w:pPr>
              <w:jc w:val="center"/>
              <w:rPr>
                <w:b/>
                <w:sz w:val="28"/>
                <w:szCs w:val="28"/>
              </w:rPr>
            </w:pPr>
            <w:r w:rsidRPr="00806667">
              <w:rPr>
                <w:b/>
                <w:sz w:val="28"/>
                <w:szCs w:val="28"/>
              </w:rPr>
              <w:t>Аналіз мови персонажів</w:t>
            </w:r>
          </w:p>
        </w:tc>
      </w:tr>
      <w:tr w:rsidR="00F43C0B" w:rsidRPr="00806667" w:rsidTr="00717077">
        <w:tc>
          <w:tcPr>
            <w:tcW w:w="1879" w:type="dxa"/>
          </w:tcPr>
          <w:p w:rsidR="00F43C0B" w:rsidRPr="00806667" w:rsidRDefault="00F43C0B" w:rsidP="00717077">
            <w:pPr>
              <w:rPr>
                <w:sz w:val="28"/>
                <w:szCs w:val="28"/>
              </w:rPr>
            </w:pPr>
            <w:r w:rsidRPr="00806667">
              <w:rPr>
                <w:sz w:val="28"/>
                <w:szCs w:val="28"/>
              </w:rPr>
              <w:t>1. Характер мови</w:t>
            </w:r>
          </w:p>
        </w:tc>
        <w:tc>
          <w:tcPr>
            <w:tcW w:w="1407" w:type="dxa"/>
          </w:tcPr>
          <w:p w:rsidR="00F43C0B" w:rsidRPr="00806667" w:rsidRDefault="00F43C0B" w:rsidP="00717077">
            <w:pPr>
              <w:jc w:val="both"/>
              <w:rPr>
                <w:sz w:val="28"/>
                <w:szCs w:val="28"/>
              </w:rPr>
            </w:pPr>
          </w:p>
        </w:tc>
        <w:tc>
          <w:tcPr>
            <w:tcW w:w="1407"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091" w:type="dxa"/>
          </w:tcPr>
          <w:p w:rsidR="00F43C0B" w:rsidRPr="00806667" w:rsidRDefault="00F43C0B" w:rsidP="00717077">
            <w:pPr>
              <w:jc w:val="both"/>
              <w:rPr>
                <w:sz w:val="28"/>
                <w:szCs w:val="28"/>
              </w:rPr>
            </w:pPr>
          </w:p>
        </w:tc>
      </w:tr>
      <w:tr w:rsidR="00F43C0B" w:rsidRPr="00806667" w:rsidTr="00717077">
        <w:tc>
          <w:tcPr>
            <w:tcW w:w="1879" w:type="dxa"/>
          </w:tcPr>
          <w:p w:rsidR="00F43C0B" w:rsidRPr="00806667" w:rsidRDefault="00F43C0B" w:rsidP="00717077">
            <w:pPr>
              <w:rPr>
                <w:sz w:val="28"/>
                <w:szCs w:val="28"/>
              </w:rPr>
            </w:pPr>
            <w:r w:rsidRPr="00806667">
              <w:rPr>
                <w:sz w:val="28"/>
                <w:szCs w:val="28"/>
              </w:rPr>
              <w:t>2. Улюблені теми розмов</w:t>
            </w:r>
          </w:p>
        </w:tc>
        <w:tc>
          <w:tcPr>
            <w:tcW w:w="1407" w:type="dxa"/>
          </w:tcPr>
          <w:p w:rsidR="00F43C0B" w:rsidRPr="00806667" w:rsidRDefault="00F43C0B" w:rsidP="00717077">
            <w:pPr>
              <w:jc w:val="both"/>
              <w:rPr>
                <w:sz w:val="28"/>
                <w:szCs w:val="28"/>
              </w:rPr>
            </w:pPr>
          </w:p>
        </w:tc>
        <w:tc>
          <w:tcPr>
            <w:tcW w:w="1407"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091" w:type="dxa"/>
          </w:tcPr>
          <w:p w:rsidR="00F43C0B" w:rsidRPr="00806667" w:rsidRDefault="00F43C0B" w:rsidP="00717077">
            <w:pPr>
              <w:jc w:val="both"/>
              <w:rPr>
                <w:sz w:val="28"/>
                <w:szCs w:val="28"/>
              </w:rPr>
            </w:pPr>
          </w:p>
        </w:tc>
      </w:tr>
      <w:tr w:rsidR="00F43C0B" w:rsidRPr="00806667" w:rsidTr="00717077">
        <w:tc>
          <w:tcPr>
            <w:tcW w:w="1879" w:type="dxa"/>
          </w:tcPr>
          <w:p w:rsidR="00F43C0B" w:rsidRPr="00806667" w:rsidRDefault="00F43C0B" w:rsidP="00717077">
            <w:pPr>
              <w:rPr>
                <w:sz w:val="28"/>
                <w:szCs w:val="28"/>
              </w:rPr>
            </w:pPr>
            <w:r w:rsidRPr="00806667">
              <w:rPr>
                <w:sz w:val="28"/>
                <w:szCs w:val="28"/>
              </w:rPr>
              <w:t>3. Які слова найчастіше вживає</w:t>
            </w:r>
          </w:p>
        </w:tc>
        <w:tc>
          <w:tcPr>
            <w:tcW w:w="1407" w:type="dxa"/>
          </w:tcPr>
          <w:p w:rsidR="00F43C0B" w:rsidRPr="00806667" w:rsidRDefault="00F43C0B" w:rsidP="00717077">
            <w:pPr>
              <w:jc w:val="both"/>
              <w:rPr>
                <w:sz w:val="28"/>
                <w:szCs w:val="28"/>
              </w:rPr>
            </w:pPr>
          </w:p>
        </w:tc>
        <w:tc>
          <w:tcPr>
            <w:tcW w:w="1407"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091" w:type="dxa"/>
          </w:tcPr>
          <w:p w:rsidR="00F43C0B" w:rsidRPr="00806667" w:rsidRDefault="00F43C0B" w:rsidP="00717077">
            <w:pPr>
              <w:jc w:val="both"/>
              <w:rPr>
                <w:sz w:val="28"/>
                <w:szCs w:val="28"/>
              </w:rPr>
            </w:pPr>
          </w:p>
        </w:tc>
      </w:tr>
      <w:tr w:rsidR="00F43C0B" w:rsidRPr="00806667" w:rsidTr="00717077">
        <w:tc>
          <w:tcPr>
            <w:tcW w:w="1879" w:type="dxa"/>
          </w:tcPr>
          <w:p w:rsidR="00F43C0B" w:rsidRPr="00806667" w:rsidRDefault="00F43C0B" w:rsidP="00717077">
            <w:pPr>
              <w:rPr>
                <w:sz w:val="28"/>
                <w:szCs w:val="28"/>
              </w:rPr>
            </w:pPr>
            <w:r w:rsidRPr="00806667">
              <w:rPr>
                <w:sz w:val="28"/>
                <w:szCs w:val="28"/>
              </w:rPr>
              <w:t>4. Яка інтонація характерна для мови героя</w:t>
            </w:r>
          </w:p>
        </w:tc>
        <w:tc>
          <w:tcPr>
            <w:tcW w:w="1407" w:type="dxa"/>
          </w:tcPr>
          <w:p w:rsidR="00F43C0B" w:rsidRPr="00806667" w:rsidRDefault="00F43C0B" w:rsidP="00717077">
            <w:pPr>
              <w:jc w:val="both"/>
              <w:rPr>
                <w:sz w:val="28"/>
                <w:szCs w:val="28"/>
              </w:rPr>
            </w:pPr>
          </w:p>
        </w:tc>
        <w:tc>
          <w:tcPr>
            <w:tcW w:w="1407"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091" w:type="dxa"/>
          </w:tcPr>
          <w:p w:rsidR="00F43C0B" w:rsidRPr="00806667" w:rsidRDefault="00F43C0B" w:rsidP="00717077">
            <w:pPr>
              <w:jc w:val="both"/>
              <w:rPr>
                <w:sz w:val="28"/>
                <w:szCs w:val="28"/>
              </w:rPr>
            </w:pPr>
          </w:p>
        </w:tc>
      </w:tr>
      <w:tr w:rsidR="00F43C0B" w:rsidRPr="00806667" w:rsidTr="00717077">
        <w:tc>
          <w:tcPr>
            <w:tcW w:w="1879" w:type="dxa"/>
          </w:tcPr>
          <w:p w:rsidR="00F43C0B" w:rsidRPr="00806667" w:rsidRDefault="00F43C0B" w:rsidP="00717077">
            <w:pPr>
              <w:rPr>
                <w:sz w:val="28"/>
                <w:szCs w:val="28"/>
              </w:rPr>
            </w:pPr>
            <w:r w:rsidRPr="00806667">
              <w:rPr>
                <w:sz w:val="28"/>
                <w:szCs w:val="28"/>
              </w:rPr>
              <w:t>5. Які прислів’я, приказки використовує</w:t>
            </w:r>
          </w:p>
        </w:tc>
        <w:tc>
          <w:tcPr>
            <w:tcW w:w="1407" w:type="dxa"/>
          </w:tcPr>
          <w:p w:rsidR="00F43C0B" w:rsidRPr="00806667" w:rsidRDefault="00F43C0B" w:rsidP="00717077">
            <w:pPr>
              <w:jc w:val="both"/>
              <w:rPr>
                <w:sz w:val="28"/>
                <w:szCs w:val="28"/>
              </w:rPr>
            </w:pPr>
          </w:p>
        </w:tc>
        <w:tc>
          <w:tcPr>
            <w:tcW w:w="1407"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091" w:type="dxa"/>
          </w:tcPr>
          <w:p w:rsidR="00F43C0B" w:rsidRPr="00806667" w:rsidRDefault="00F43C0B" w:rsidP="00717077">
            <w:pPr>
              <w:jc w:val="both"/>
              <w:rPr>
                <w:sz w:val="28"/>
                <w:szCs w:val="28"/>
              </w:rPr>
            </w:pPr>
          </w:p>
        </w:tc>
      </w:tr>
      <w:tr w:rsidR="00F43C0B" w:rsidRPr="00806667" w:rsidTr="00717077">
        <w:tc>
          <w:tcPr>
            <w:tcW w:w="1879" w:type="dxa"/>
          </w:tcPr>
          <w:p w:rsidR="00F43C0B" w:rsidRPr="00806667" w:rsidRDefault="00F43C0B" w:rsidP="00717077">
            <w:pPr>
              <w:rPr>
                <w:sz w:val="28"/>
                <w:szCs w:val="28"/>
              </w:rPr>
            </w:pPr>
            <w:r w:rsidRPr="00806667">
              <w:rPr>
                <w:sz w:val="28"/>
                <w:szCs w:val="28"/>
              </w:rPr>
              <w:t>6. Чим мова героя відрізняє його від інших персонажів</w:t>
            </w:r>
          </w:p>
        </w:tc>
        <w:tc>
          <w:tcPr>
            <w:tcW w:w="1407" w:type="dxa"/>
          </w:tcPr>
          <w:p w:rsidR="00F43C0B" w:rsidRPr="00806667" w:rsidRDefault="00F43C0B" w:rsidP="00717077">
            <w:pPr>
              <w:jc w:val="both"/>
              <w:rPr>
                <w:sz w:val="28"/>
                <w:szCs w:val="28"/>
              </w:rPr>
            </w:pPr>
          </w:p>
        </w:tc>
        <w:tc>
          <w:tcPr>
            <w:tcW w:w="1407"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408" w:type="dxa"/>
          </w:tcPr>
          <w:p w:rsidR="00F43C0B" w:rsidRPr="00806667" w:rsidRDefault="00F43C0B" w:rsidP="00717077">
            <w:pPr>
              <w:jc w:val="both"/>
              <w:rPr>
                <w:sz w:val="28"/>
                <w:szCs w:val="28"/>
              </w:rPr>
            </w:pPr>
          </w:p>
        </w:tc>
        <w:tc>
          <w:tcPr>
            <w:tcW w:w="1091" w:type="dxa"/>
          </w:tcPr>
          <w:p w:rsidR="00F43C0B" w:rsidRPr="00806667" w:rsidRDefault="00F43C0B" w:rsidP="00717077">
            <w:pPr>
              <w:jc w:val="both"/>
              <w:rPr>
                <w:sz w:val="28"/>
                <w:szCs w:val="28"/>
              </w:rPr>
            </w:pPr>
          </w:p>
        </w:tc>
      </w:tr>
    </w:tbl>
    <w:p w:rsidR="00F43C0B" w:rsidRPr="00806667" w:rsidRDefault="00F43C0B" w:rsidP="00F43C0B">
      <w:pPr>
        <w:ind w:firstLine="540"/>
        <w:jc w:val="both"/>
        <w:rPr>
          <w:sz w:val="28"/>
          <w:szCs w:val="28"/>
        </w:rPr>
      </w:pPr>
      <w:r w:rsidRPr="00806667">
        <w:rPr>
          <w:sz w:val="28"/>
          <w:szCs w:val="28"/>
        </w:rPr>
        <w:t xml:space="preserve">  </w:t>
      </w:r>
    </w:p>
    <w:p w:rsidR="00F43C0B" w:rsidRPr="00806667" w:rsidRDefault="00F43C0B" w:rsidP="00F43C0B">
      <w:pPr>
        <w:ind w:hanging="540"/>
        <w:jc w:val="both"/>
        <w:rPr>
          <w:sz w:val="28"/>
          <w:szCs w:val="28"/>
        </w:rPr>
      </w:pPr>
      <w:r w:rsidRPr="00806667">
        <w:rPr>
          <w:i/>
          <w:sz w:val="28"/>
          <w:szCs w:val="28"/>
        </w:rPr>
        <w:tab/>
      </w:r>
      <w:r w:rsidRPr="00806667">
        <w:rPr>
          <w:b/>
          <w:i/>
          <w:sz w:val="28"/>
          <w:szCs w:val="28"/>
        </w:rPr>
        <w:t>Творче завдання (за вибором)</w:t>
      </w:r>
      <w:r w:rsidRPr="00806667">
        <w:rPr>
          <w:sz w:val="28"/>
          <w:szCs w:val="28"/>
        </w:rPr>
        <w:t xml:space="preserve">: пояснити афоризми: «Селянин без поля – старець без рук і без ніг», «життя – що погоді… Оце тихо та мирно, любо та мило. Гульк і – не вспів озирнутись, як повернуло на непогоду»; </w:t>
      </w:r>
    </w:p>
    <w:p w:rsidR="00F43C0B" w:rsidRPr="00806667" w:rsidRDefault="00F43C0B" w:rsidP="00F43C0B">
      <w:pPr>
        <w:ind w:hanging="540"/>
        <w:jc w:val="both"/>
        <w:rPr>
          <w:b/>
          <w:color w:val="008000"/>
          <w:sz w:val="28"/>
          <w:szCs w:val="28"/>
        </w:rPr>
      </w:pPr>
      <w:r w:rsidRPr="00806667">
        <w:rPr>
          <w:sz w:val="28"/>
          <w:szCs w:val="28"/>
        </w:rPr>
        <w:tab/>
        <w:t>довести, що афористична мова є важливим засобом типізації та індивідуалізації персонажів.</w:t>
      </w:r>
    </w:p>
    <w:p w:rsidR="00F43C0B" w:rsidRPr="00E204C2" w:rsidRDefault="00F43C0B" w:rsidP="00F43C0B">
      <w:pPr>
        <w:spacing w:line="360" w:lineRule="auto"/>
        <w:jc w:val="both"/>
        <w:rPr>
          <w:b/>
          <w:sz w:val="28"/>
          <w:szCs w:val="28"/>
        </w:rPr>
      </w:pPr>
      <w:r w:rsidRPr="00806667">
        <w:rPr>
          <w:sz w:val="28"/>
          <w:szCs w:val="28"/>
        </w:rPr>
        <w:br w:type="page"/>
      </w:r>
      <w:r w:rsidRPr="005C353D">
        <w:lastRenderedPageBreak/>
        <w:t xml:space="preserve"> </w:t>
      </w:r>
      <w:r>
        <w:rPr>
          <w:sz w:val="28"/>
          <w:szCs w:val="28"/>
        </w:rPr>
        <w:tab/>
      </w:r>
      <w:r w:rsidRPr="00406480">
        <w:rPr>
          <w:b/>
          <w:sz w:val="28"/>
          <w:szCs w:val="28"/>
        </w:rPr>
        <w:t>С</w:t>
      </w:r>
      <w:r>
        <w:rPr>
          <w:b/>
          <w:sz w:val="28"/>
          <w:szCs w:val="28"/>
        </w:rPr>
        <w:t>ПИСОК ВИКОРИСТАНИХ ДЖЕРЕЛ</w:t>
      </w:r>
    </w:p>
    <w:p w:rsidR="00F43C0B" w:rsidRPr="00EC582E" w:rsidRDefault="00F43C0B" w:rsidP="00F43C0B">
      <w:pPr>
        <w:tabs>
          <w:tab w:val="left" w:pos="0"/>
        </w:tabs>
        <w:spacing w:line="360" w:lineRule="auto"/>
        <w:jc w:val="both"/>
        <w:rPr>
          <w:sz w:val="28"/>
          <w:szCs w:val="28"/>
        </w:rPr>
      </w:pPr>
      <w:r w:rsidRPr="00D20A90">
        <w:rPr>
          <w:sz w:val="28"/>
          <w:szCs w:val="28"/>
        </w:rPr>
        <w:t xml:space="preserve">          </w:t>
      </w:r>
      <w:r w:rsidRPr="003639A9">
        <w:t xml:space="preserve"> </w:t>
      </w:r>
      <w:r>
        <w:t xml:space="preserve">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Алексюк А.М. Ефективність методів навчання на уроці</w:t>
      </w:r>
      <w:r>
        <w:rPr>
          <w:sz w:val="28"/>
          <w:szCs w:val="28"/>
        </w:rPr>
        <w:t xml:space="preserve"> / </w:t>
      </w:r>
      <w:r w:rsidRPr="008F11CF">
        <w:rPr>
          <w:sz w:val="28"/>
          <w:szCs w:val="28"/>
        </w:rPr>
        <w:t>Алексюк</w:t>
      </w:r>
      <w:r w:rsidRPr="008D61E7">
        <w:rPr>
          <w:sz w:val="28"/>
          <w:szCs w:val="28"/>
        </w:rPr>
        <w:t xml:space="preserve"> </w:t>
      </w:r>
      <w:r w:rsidRPr="008F11CF">
        <w:rPr>
          <w:sz w:val="28"/>
          <w:szCs w:val="28"/>
        </w:rPr>
        <w:t>А.М. – К.</w:t>
      </w:r>
      <w:r>
        <w:rPr>
          <w:sz w:val="28"/>
          <w:szCs w:val="28"/>
        </w:rPr>
        <w:t xml:space="preserve"> </w:t>
      </w:r>
      <w:r w:rsidRPr="008F11CF">
        <w:rPr>
          <w:sz w:val="28"/>
          <w:szCs w:val="28"/>
        </w:rPr>
        <w:t>: Рад. шк., 1965. – 236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Алексюк А.М. Загальні методи навчання в школі</w:t>
      </w:r>
      <w:r>
        <w:rPr>
          <w:sz w:val="28"/>
          <w:szCs w:val="28"/>
        </w:rPr>
        <w:t xml:space="preserve"> / </w:t>
      </w:r>
      <w:r w:rsidRPr="008F11CF">
        <w:rPr>
          <w:sz w:val="28"/>
          <w:szCs w:val="28"/>
        </w:rPr>
        <w:t>Алексюк</w:t>
      </w:r>
      <w:r w:rsidRPr="008D61E7">
        <w:rPr>
          <w:sz w:val="28"/>
          <w:szCs w:val="28"/>
        </w:rPr>
        <w:t xml:space="preserve"> </w:t>
      </w:r>
      <w:r w:rsidRPr="008F11CF">
        <w:rPr>
          <w:sz w:val="28"/>
          <w:szCs w:val="28"/>
        </w:rPr>
        <w:t>А.М. – К.</w:t>
      </w:r>
      <w:r>
        <w:rPr>
          <w:sz w:val="28"/>
          <w:szCs w:val="28"/>
        </w:rPr>
        <w:t xml:space="preserve"> </w:t>
      </w:r>
      <w:r w:rsidRPr="008F11CF">
        <w:rPr>
          <w:sz w:val="28"/>
          <w:szCs w:val="28"/>
        </w:rPr>
        <w:t>: Рад. шк., 1981. – 206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Анализ художественного текста</w:t>
      </w:r>
      <w:r>
        <w:rPr>
          <w:sz w:val="28"/>
          <w:szCs w:val="28"/>
        </w:rPr>
        <w:t xml:space="preserve"> </w:t>
      </w:r>
      <w:r w:rsidRPr="008F11CF">
        <w:rPr>
          <w:sz w:val="28"/>
          <w:szCs w:val="28"/>
        </w:rPr>
        <w:t xml:space="preserve">: </w:t>
      </w:r>
      <w:r w:rsidRPr="008D61E7">
        <w:rPr>
          <w:sz w:val="28"/>
          <w:szCs w:val="28"/>
        </w:rPr>
        <w:t>[</w:t>
      </w:r>
      <w:r>
        <w:rPr>
          <w:sz w:val="28"/>
          <w:szCs w:val="28"/>
        </w:rPr>
        <w:t>с</w:t>
      </w:r>
      <w:r w:rsidRPr="008F11CF">
        <w:rPr>
          <w:sz w:val="28"/>
          <w:szCs w:val="28"/>
        </w:rPr>
        <w:t>б. ст. /</w:t>
      </w:r>
      <w:r>
        <w:rPr>
          <w:sz w:val="28"/>
          <w:szCs w:val="28"/>
        </w:rPr>
        <w:t xml:space="preserve"> </w:t>
      </w:r>
      <w:r w:rsidRPr="008F11CF">
        <w:rPr>
          <w:sz w:val="28"/>
          <w:szCs w:val="28"/>
        </w:rPr>
        <w:t>Шанский Н.М. (</w:t>
      </w:r>
      <w:r>
        <w:rPr>
          <w:sz w:val="28"/>
          <w:szCs w:val="28"/>
        </w:rPr>
        <w:t>гл.</w:t>
      </w:r>
      <w:r w:rsidRPr="008F11CF">
        <w:rPr>
          <w:sz w:val="28"/>
          <w:szCs w:val="28"/>
        </w:rPr>
        <w:t xml:space="preserve"> ред.)</w:t>
      </w:r>
      <w:r>
        <w:rPr>
          <w:sz w:val="28"/>
          <w:szCs w:val="28"/>
        </w:rPr>
        <w:t>, Каплан</w:t>
      </w:r>
      <w:r w:rsidRPr="00AC469B">
        <w:rPr>
          <w:sz w:val="28"/>
          <w:szCs w:val="28"/>
        </w:rPr>
        <w:t xml:space="preserve"> </w:t>
      </w:r>
      <w:r>
        <w:rPr>
          <w:sz w:val="28"/>
          <w:szCs w:val="28"/>
        </w:rPr>
        <w:t>И.Е., Черкезова</w:t>
      </w:r>
      <w:r w:rsidRPr="00AC469B">
        <w:rPr>
          <w:sz w:val="28"/>
          <w:szCs w:val="28"/>
        </w:rPr>
        <w:t xml:space="preserve"> </w:t>
      </w:r>
      <w:r>
        <w:rPr>
          <w:sz w:val="28"/>
          <w:szCs w:val="28"/>
        </w:rPr>
        <w:t>М.В.</w:t>
      </w:r>
      <w:r w:rsidRPr="008D61E7">
        <w:rPr>
          <w:sz w:val="28"/>
          <w:szCs w:val="28"/>
        </w:rPr>
        <w:t>]</w:t>
      </w:r>
      <w:r>
        <w:rPr>
          <w:sz w:val="28"/>
          <w:szCs w:val="28"/>
        </w:rPr>
        <w:t>.</w:t>
      </w:r>
      <w:r w:rsidRPr="008F11CF">
        <w:rPr>
          <w:sz w:val="28"/>
          <w:szCs w:val="28"/>
        </w:rPr>
        <w:t xml:space="preserve"> – М.</w:t>
      </w:r>
      <w:r>
        <w:rPr>
          <w:sz w:val="28"/>
          <w:szCs w:val="28"/>
        </w:rPr>
        <w:t xml:space="preserve"> </w:t>
      </w:r>
      <w:r w:rsidRPr="008F11CF">
        <w:rPr>
          <w:sz w:val="28"/>
          <w:szCs w:val="28"/>
        </w:rPr>
        <w:t>: Педагогика, 1976, Вып</w:t>
      </w:r>
      <w:r>
        <w:rPr>
          <w:sz w:val="28"/>
          <w:szCs w:val="28"/>
        </w:rPr>
        <w:t>.</w:t>
      </w:r>
      <w:r w:rsidRPr="008F11CF">
        <w:rPr>
          <w:sz w:val="28"/>
          <w:szCs w:val="28"/>
        </w:rPr>
        <w:t xml:space="preserve"> 2. – 104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Ананьєв Б.Г. Психология чувственного познания</w:t>
      </w:r>
      <w:r>
        <w:rPr>
          <w:sz w:val="28"/>
          <w:szCs w:val="28"/>
        </w:rPr>
        <w:t xml:space="preserve"> /</w:t>
      </w:r>
      <w:r w:rsidRPr="008D61E7">
        <w:rPr>
          <w:sz w:val="28"/>
          <w:szCs w:val="28"/>
        </w:rPr>
        <w:t xml:space="preserve"> </w:t>
      </w:r>
      <w:r w:rsidRPr="008F11CF">
        <w:rPr>
          <w:sz w:val="28"/>
          <w:szCs w:val="28"/>
        </w:rPr>
        <w:t>Ананьєв Б.Г. – М.</w:t>
      </w:r>
      <w:r>
        <w:rPr>
          <w:sz w:val="28"/>
          <w:szCs w:val="28"/>
        </w:rPr>
        <w:t xml:space="preserve"> </w:t>
      </w:r>
      <w:r w:rsidRPr="008F11CF">
        <w:rPr>
          <w:sz w:val="28"/>
          <w:szCs w:val="28"/>
        </w:rPr>
        <w:t>:</w:t>
      </w:r>
      <w:r w:rsidRPr="005D265D">
        <w:rPr>
          <w:sz w:val="28"/>
          <w:szCs w:val="28"/>
        </w:rPr>
        <w:t xml:space="preserve"> Изд-во</w:t>
      </w:r>
      <w:r w:rsidRPr="008F11CF">
        <w:rPr>
          <w:sz w:val="28"/>
          <w:szCs w:val="28"/>
        </w:rPr>
        <w:t xml:space="preserve"> АПН СРСР, 1960. – 485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Антонич Б.-І. Національне мистецтво. Спроба ідеалістичної системи мистецтва</w:t>
      </w:r>
      <w:r>
        <w:rPr>
          <w:sz w:val="28"/>
          <w:szCs w:val="28"/>
        </w:rPr>
        <w:t xml:space="preserve"> / Б.-І. Антонич </w:t>
      </w:r>
      <w:r w:rsidRPr="008F11CF">
        <w:rPr>
          <w:sz w:val="28"/>
          <w:szCs w:val="28"/>
        </w:rPr>
        <w:t>// Україна. Наука і культура. – К., 1990</w:t>
      </w:r>
      <w:r>
        <w:rPr>
          <w:sz w:val="28"/>
          <w:szCs w:val="28"/>
        </w:rPr>
        <w:t>. – Вип.</w:t>
      </w:r>
      <w:r w:rsidRPr="008F11CF">
        <w:rPr>
          <w:sz w:val="28"/>
          <w:szCs w:val="28"/>
        </w:rPr>
        <w:t>24</w:t>
      </w:r>
      <w:r>
        <w:rPr>
          <w:sz w:val="28"/>
          <w:szCs w:val="28"/>
        </w:rPr>
        <w:t>.</w:t>
      </w:r>
      <w:r w:rsidRPr="008F11CF">
        <w:rPr>
          <w:sz w:val="28"/>
          <w:szCs w:val="28"/>
        </w:rPr>
        <w:t xml:space="preserve"> </w:t>
      </w:r>
      <w:r w:rsidRPr="008F11CF">
        <w:rPr>
          <w:b/>
          <w:sz w:val="28"/>
          <w:szCs w:val="28"/>
        </w:rPr>
        <w:t>–</w:t>
      </w:r>
      <w:r>
        <w:rPr>
          <w:b/>
          <w:sz w:val="28"/>
          <w:szCs w:val="28"/>
        </w:rPr>
        <w:t xml:space="preserve"> </w:t>
      </w:r>
      <w:r w:rsidRPr="008F11CF">
        <w:rPr>
          <w:sz w:val="28"/>
          <w:szCs w:val="28"/>
        </w:rPr>
        <w:t>С. 23</w:t>
      </w:r>
      <w:r>
        <w:rPr>
          <w:sz w:val="28"/>
          <w:szCs w:val="28"/>
        </w:rPr>
        <w:t>0</w:t>
      </w:r>
      <w:r w:rsidRPr="008F11CF">
        <w:rPr>
          <w:sz w:val="28"/>
          <w:szCs w:val="28"/>
        </w:rPr>
        <w:t>-23</w:t>
      </w:r>
      <w:r>
        <w:rPr>
          <w:sz w:val="28"/>
          <w:szCs w:val="28"/>
        </w:rPr>
        <w:t>4</w:t>
      </w:r>
      <w:r w:rsidRPr="008F11CF">
        <w:rPr>
          <w:sz w:val="28"/>
          <w:szCs w:val="28"/>
        </w:rPr>
        <w:t>.</w:t>
      </w:r>
    </w:p>
    <w:p w:rsidR="00F43C0B" w:rsidRPr="005B5D69"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B5D69">
        <w:rPr>
          <w:sz w:val="28"/>
          <w:szCs w:val="28"/>
        </w:rPr>
        <w:t xml:space="preserve">Антонов А.В. Сприймання та розуміння тексту / Антонов А.В. – К., </w:t>
      </w:r>
      <w:r>
        <w:rPr>
          <w:sz w:val="28"/>
          <w:szCs w:val="28"/>
        </w:rPr>
        <w:t xml:space="preserve"> </w:t>
      </w:r>
      <w:r w:rsidRPr="005B5D69">
        <w:rPr>
          <w:sz w:val="28"/>
          <w:szCs w:val="28"/>
        </w:rPr>
        <w:t>1977.</w:t>
      </w:r>
      <w:r>
        <w:rPr>
          <w:sz w:val="28"/>
          <w:szCs w:val="28"/>
        </w:rPr>
        <w:t xml:space="preserve"> </w:t>
      </w:r>
      <w:r w:rsidRPr="005B5D69">
        <w:rPr>
          <w:sz w:val="28"/>
          <w:szCs w:val="28"/>
        </w:rPr>
        <w:t xml:space="preserve">– 48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Ахманова О.С. Словарь лингвистических терминов</w:t>
      </w:r>
      <w:r>
        <w:rPr>
          <w:sz w:val="28"/>
          <w:szCs w:val="28"/>
        </w:rPr>
        <w:t xml:space="preserve"> / </w:t>
      </w:r>
      <w:r w:rsidRPr="008F11CF">
        <w:rPr>
          <w:sz w:val="28"/>
          <w:szCs w:val="28"/>
        </w:rPr>
        <w:t>Ахманова О.С. – М.: Сов. Энциклопедия, 1969. – 608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Бабенко Л.</w:t>
      </w:r>
      <w:r>
        <w:rPr>
          <w:color w:val="000000"/>
          <w:spacing w:val="7"/>
          <w:sz w:val="28"/>
          <w:szCs w:val="28"/>
        </w:rPr>
        <w:t xml:space="preserve"> </w:t>
      </w:r>
      <w:r w:rsidRPr="008F11CF">
        <w:rPr>
          <w:color w:val="000000"/>
          <w:spacing w:val="7"/>
          <w:sz w:val="28"/>
          <w:szCs w:val="28"/>
        </w:rPr>
        <w:t>Г. Лингвистический анализ художественного текста</w:t>
      </w:r>
      <w:r>
        <w:rPr>
          <w:color w:val="000000"/>
          <w:spacing w:val="7"/>
          <w:sz w:val="28"/>
          <w:szCs w:val="28"/>
        </w:rPr>
        <w:t xml:space="preserve"> </w:t>
      </w:r>
      <w:r w:rsidRPr="008F11CF">
        <w:rPr>
          <w:color w:val="000000"/>
          <w:spacing w:val="7"/>
          <w:sz w:val="28"/>
          <w:szCs w:val="28"/>
        </w:rPr>
        <w:t xml:space="preserve">: </w:t>
      </w:r>
      <w:r w:rsidRPr="00AF3D7F">
        <w:rPr>
          <w:color w:val="000000"/>
          <w:spacing w:val="7"/>
          <w:sz w:val="28"/>
          <w:szCs w:val="28"/>
        </w:rPr>
        <w:t>[</w:t>
      </w:r>
      <w:r>
        <w:rPr>
          <w:color w:val="000000"/>
          <w:spacing w:val="7"/>
          <w:sz w:val="28"/>
          <w:szCs w:val="28"/>
        </w:rPr>
        <w:t>у</w:t>
      </w:r>
      <w:r w:rsidRPr="008F11CF">
        <w:rPr>
          <w:color w:val="000000"/>
          <w:spacing w:val="7"/>
          <w:sz w:val="28"/>
          <w:szCs w:val="28"/>
        </w:rPr>
        <w:t>чебник для студентов вузов, обучаючихся по специальности "филология" / Бабенко</w:t>
      </w:r>
      <w:r w:rsidRPr="008D61E7">
        <w:rPr>
          <w:color w:val="000000"/>
          <w:spacing w:val="7"/>
          <w:sz w:val="28"/>
          <w:szCs w:val="28"/>
        </w:rPr>
        <w:t xml:space="preserve"> </w:t>
      </w:r>
      <w:r w:rsidRPr="008F11CF">
        <w:rPr>
          <w:color w:val="000000"/>
          <w:spacing w:val="7"/>
          <w:sz w:val="28"/>
          <w:szCs w:val="28"/>
        </w:rPr>
        <w:t>Л.Г., Васильєв</w:t>
      </w:r>
      <w:r w:rsidRPr="008D61E7">
        <w:rPr>
          <w:color w:val="000000"/>
          <w:spacing w:val="7"/>
          <w:sz w:val="28"/>
          <w:szCs w:val="28"/>
        </w:rPr>
        <w:t xml:space="preserve"> </w:t>
      </w:r>
      <w:r w:rsidRPr="008F11CF">
        <w:rPr>
          <w:color w:val="000000"/>
          <w:spacing w:val="7"/>
          <w:sz w:val="28"/>
          <w:szCs w:val="28"/>
        </w:rPr>
        <w:t>И.Е., Казарин</w:t>
      </w:r>
      <w:r w:rsidRPr="008D61E7">
        <w:rPr>
          <w:color w:val="000000"/>
          <w:spacing w:val="7"/>
          <w:sz w:val="28"/>
          <w:szCs w:val="28"/>
        </w:rPr>
        <w:t xml:space="preserve"> </w:t>
      </w:r>
      <w:r w:rsidRPr="008F11CF">
        <w:rPr>
          <w:color w:val="000000"/>
          <w:spacing w:val="7"/>
          <w:sz w:val="28"/>
          <w:szCs w:val="28"/>
        </w:rPr>
        <w:t>Ю.В.</w:t>
      </w:r>
      <w:r w:rsidRPr="00AF3D7F">
        <w:rPr>
          <w:color w:val="000000"/>
          <w:spacing w:val="7"/>
          <w:sz w:val="28"/>
          <w:szCs w:val="28"/>
        </w:rPr>
        <w:t>]</w:t>
      </w:r>
      <w:r>
        <w:rPr>
          <w:color w:val="000000"/>
          <w:spacing w:val="7"/>
          <w:sz w:val="28"/>
          <w:szCs w:val="28"/>
        </w:rPr>
        <w:t>.</w:t>
      </w:r>
      <w:r w:rsidRPr="008F11CF">
        <w:rPr>
          <w:color w:val="000000"/>
          <w:spacing w:val="7"/>
          <w:sz w:val="28"/>
          <w:szCs w:val="28"/>
        </w:rPr>
        <w:t xml:space="preserve"> – Екатеринбург: Изд-во Уральськ. ун-та, 2000. – 543 с.</w:t>
      </w:r>
    </w:p>
    <w:p w:rsidR="00F43C0B" w:rsidRDefault="00F43C0B" w:rsidP="00F43C0B">
      <w:pPr>
        <w:numPr>
          <w:ilvl w:val="0"/>
          <w:numId w:val="27"/>
        </w:numPr>
        <w:tabs>
          <w:tab w:val="clear" w:pos="720"/>
          <w:tab w:val="num" w:pos="540"/>
        </w:tabs>
        <w:spacing w:line="360" w:lineRule="auto"/>
        <w:ind w:left="540" w:hanging="540"/>
        <w:jc w:val="both"/>
        <w:rPr>
          <w:sz w:val="28"/>
          <w:szCs w:val="28"/>
        </w:rPr>
      </w:pPr>
      <w:r w:rsidRPr="0010130B">
        <w:rPr>
          <w:sz w:val="28"/>
          <w:szCs w:val="28"/>
        </w:rPr>
        <w:t>Багряний І.</w:t>
      </w:r>
      <w:r>
        <w:rPr>
          <w:sz w:val="28"/>
          <w:szCs w:val="28"/>
        </w:rPr>
        <w:t xml:space="preserve"> Тигролови. Морітурі / Багряний І. – К. : Наукова думка,   2000. – 265 с.</w:t>
      </w:r>
    </w:p>
    <w:p w:rsidR="00F43C0B" w:rsidRPr="00B42B0A"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B612D">
        <w:rPr>
          <w:sz w:val="28"/>
          <w:szCs w:val="28"/>
        </w:rPr>
        <w:t>Балталон Ц.П. Пособие для</w:t>
      </w:r>
      <w:r w:rsidRPr="00B42B0A">
        <w:rPr>
          <w:sz w:val="28"/>
          <w:szCs w:val="28"/>
        </w:rPr>
        <w:t xml:space="preserve"> литературных бесед и письменных работ</w:t>
      </w:r>
      <w:r>
        <w:rPr>
          <w:sz w:val="28"/>
          <w:szCs w:val="28"/>
        </w:rPr>
        <w:t xml:space="preserve"> / </w:t>
      </w:r>
      <w:r w:rsidRPr="005B612D">
        <w:rPr>
          <w:sz w:val="28"/>
          <w:szCs w:val="28"/>
        </w:rPr>
        <w:t>Балталон Ц.П.</w:t>
      </w:r>
      <w:r w:rsidRPr="00B42B0A">
        <w:rPr>
          <w:sz w:val="28"/>
          <w:szCs w:val="28"/>
        </w:rPr>
        <w:t xml:space="preserve"> – М.,  1912. – 230 с.</w:t>
      </w:r>
    </w:p>
    <w:p w:rsidR="00F43C0B" w:rsidRPr="008F4431"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4431">
        <w:rPr>
          <w:sz w:val="28"/>
          <w:szCs w:val="28"/>
        </w:rPr>
        <w:t>Балталон Ц.П</w:t>
      </w:r>
      <w:r>
        <w:rPr>
          <w:sz w:val="28"/>
          <w:szCs w:val="28"/>
        </w:rPr>
        <w:t>.</w:t>
      </w:r>
      <w:r w:rsidRPr="008F4431">
        <w:rPr>
          <w:sz w:val="28"/>
          <w:szCs w:val="28"/>
        </w:rPr>
        <w:t xml:space="preserve"> Хрестоматична система і нові методи</w:t>
      </w:r>
      <w:r>
        <w:rPr>
          <w:sz w:val="28"/>
          <w:szCs w:val="28"/>
        </w:rPr>
        <w:t xml:space="preserve"> / </w:t>
      </w:r>
      <w:r w:rsidRPr="005B612D">
        <w:rPr>
          <w:sz w:val="28"/>
          <w:szCs w:val="28"/>
        </w:rPr>
        <w:t>Балталон Ц.П.</w:t>
      </w:r>
      <w:r w:rsidRPr="008F4431">
        <w:rPr>
          <w:sz w:val="28"/>
          <w:szCs w:val="28"/>
        </w:rPr>
        <w:t xml:space="preserve"> – Полтава</w:t>
      </w:r>
      <w:r>
        <w:rPr>
          <w:sz w:val="28"/>
          <w:szCs w:val="28"/>
        </w:rPr>
        <w:t xml:space="preserve"> </w:t>
      </w:r>
      <w:r w:rsidRPr="008F4431">
        <w:rPr>
          <w:sz w:val="28"/>
          <w:szCs w:val="28"/>
        </w:rPr>
        <w:t xml:space="preserve">: Вид-во Бюро Полтав. губ. учит. спілки, 1919. </w:t>
      </w:r>
      <w:r w:rsidRPr="008F11CF">
        <w:rPr>
          <w:sz w:val="28"/>
          <w:szCs w:val="28"/>
        </w:rPr>
        <w:t xml:space="preserve">– </w:t>
      </w:r>
      <w:r w:rsidRPr="008F4431">
        <w:rPr>
          <w:sz w:val="28"/>
          <w:szCs w:val="28"/>
        </w:rPr>
        <w:t xml:space="preserve"> </w:t>
      </w:r>
      <w:r>
        <w:rPr>
          <w:sz w:val="28"/>
          <w:szCs w:val="28"/>
        </w:rPr>
        <w:t>62</w:t>
      </w:r>
      <w:r w:rsidRPr="008F4431">
        <w:rPr>
          <w:sz w:val="28"/>
          <w:szCs w:val="28"/>
        </w:rPr>
        <w:t xml:space="preserve">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Бандура О.М. Вивчення елементів теорії літератури у 9-11 класах</w:t>
      </w:r>
      <w:r>
        <w:rPr>
          <w:sz w:val="28"/>
          <w:szCs w:val="28"/>
        </w:rPr>
        <w:t xml:space="preserve"> </w:t>
      </w:r>
      <w:r w:rsidRPr="008F11CF">
        <w:rPr>
          <w:sz w:val="28"/>
          <w:szCs w:val="28"/>
        </w:rPr>
        <w:t xml:space="preserve">: </w:t>
      </w:r>
      <w:r>
        <w:rPr>
          <w:sz w:val="28"/>
          <w:szCs w:val="28"/>
        </w:rPr>
        <w:t>п</w:t>
      </w:r>
      <w:r w:rsidRPr="008F11CF">
        <w:rPr>
          <w:sz w:val="28"/>
          <w:szCs w:val="28"/>
        </w:rPr>
        <w:t>осібник для вчителя</w:t>
      </w:r>
      <w:r>
        <w:rPr>
          <w:sz w:val="28"/>
          <w:szCs w:val="28"/>
        </w:rPr>
        <w:t xml:space="preserve"> / </w:t>
      </w:r>
      <w:r w:rsidRPr="008F11CF">
        <w:rPr>
          <w:sz w:val="28"/>
          <w:szCs w:val="28"/>
        </w:rPr>
        <w:t>Бандура О.М. – К.</w:t>
      </w:r>
      <w:r>
        <w:rPr>
          <w:sz w:val="28"/>
          <w:szCs w:val="28"/>
        </w:rPr>
        <w:t xml:space="preserve"> </w:t>
      </w:r>
      <w:r w:rsidRPr="008F11CF">
        <w:rPr>
          <w:sz w:val="28"/>
          <w:szCs w:val="28"/>
        </w:rPr>
        <w:t>: Рад. шк., 1989. – 158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Бандура О.М. Міжпредметні зв'язки в процесі вивчення української літератури</w:t>
      </w:r>
      <w:r>
        <w:rPr>
          <w:sz w:val="28"/>
          <w:szCs w:val="28"/>
        </w:rPr>
        <w:t xml:space="preserve"> </w:t>
      </w:r>
      <w:r w:rsidRPr="008F11CF">
        <w:rPr>
          <w:sz w:val="28"/>
          <w:szCs w:val="28"/>
        </w:rPr>
        <w:t xml:space="preserve">: </w:t>
      </w:r>
      <w:r>
        <w:rPr>
          <w:sz w:val="28"/>
          <w:szCs w:val="28"/>
        </w:rPr>
        <w:t>п</w:t>
      </w:r>
      <w:r w:rsidRPr="008F11CF">
        <w:rPr>
          <w:sz w:val="28"/>
          <w:szCs w:val="28"/>
        </w:rPr>
        <w:t>осібник для вчителів</w:t>
      </w:r>
      <w:r>
        <w:rPr>
          <w:sz w:val="28"/>
          <w:szCs w:val="28"/>
        </w:rPr>
        <w:t xml:space="preserve"> / </w:t>
      </w:r>
      <w:r w:rsidRPr="008F11CF">
        <w:rPr>
          <w:sz w:val="28"/>
          <w:szCs w:val="28"/>
        </w:rPr>
        <w:t>Бандура О.М. – К.</w:t>
      </w:r>
      <w:r>
        <w:rPr>
          <w:sz w:val="28"/>
          <w:szCs w:val="28"/>
        </w:rPr>
        <w:t xml:space="preserve"> </w:t>
      </w:r>
      <w:r w:rsidRPr="008F11CF">
        <w:rPr>
          <w:sz w:val="28"/>
          <w:szCs w:val="28"/>
        </w:rPr>
        <w:t xml:space="preserve">: Рад. шк., 1984. – 168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b/>
          <w:sz w:val="28"/>
          <w:szCs w:val="28"/>
        </w:rPr>
      </w:pPr>
      <w:r w:rsidRPr="008F11CF">
        <w:rPr>
          <w:sz w:val="28"/>
          <w:szCs w:val="28"/>
        </w:rPr>
        <w:t>Бандура О.М. Мова художнього твору</w:t>
      </w:r>
      <w:r>
        <w:rPr>
          <w:sz w:val="28"/>
          <w:szCs w:val="28"/>
        </w:rPr>
        <w:t xml:space="preserve"> </w:t>
      </w:r>
      <w:r w:rsidRPr="008F11CF">
        <w:rPr>
          <w:sz w:val="28"/>
          <w:szCs w:val="28"/>
        </w:rPr>
        <w:t xml:space="preserve">: </w:t>
      </w:r>
      <w:r>
        <w:rPr>
          <w:sz w:val="28"/>
          <w:szCs w:val="28"/>
        </w:rPr>
        <w:t>н</w:t>
      </w:r>
      <w:r w:rsidRPr="008F11CF">
        <w:rPr>
          <w:sz w:val="28"/>
          <w:szCs w:val="28"/>
        </w:rPr>
        <w:t>арис</w:t>
      </w:r>
      <w:r>
        <w:rPr>
          <w:sz w:val="28"/>
          <w:szCs w:val="28"/>
        </w:rPr>
        <w:t xml:space="preserve"> / </w:t>
      </w:r>
      <w:r w:rsidRPr="008F11CF">
        <w:rPr>
          <w:sz w:val="28"/>
          <w:szCs w:val="28"/>
        </w:rPr>
        <w:t>Бандура О.М. – К.</w:t>
      </w:r>
      <w:r>
        <w:rPr>
          <w:sz w:val="28"/>
          <w:szCs w:val="28"/>
        </w:rPr>
        <w:t xml:space="preserve"> </w:t>
      </w:r>
      <w:r w:rsidRPr="008F11CF">
        <w:rPr>
          <w:sz w:val="28"/>
          <w:szCs w:val="28"/>
        </w:rPr>
        <w:t xml:space="preserve">: Дніпро, 1964. – 121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b/>
          <w:sz w:val="28"/>
          <w:szCs w:val="28"/>
        </w:rPr>
      </w:pPr>
      <w:r w:rsidRPr="008F11CF">
        <w:rPr>
          <w:sz w:val="28"/>
          <w:szCs w:val="28"/>
        </w:rPr>
        <w:t>Бандура О.М. Українська література</w:t>
      </w:r>
      <w:r>
        <w:rPr>
          <w:sz w:val="28"/>
          <w:szCs w:val="28"/>
        </w:rPr>
        <w:t xml:space="preserve"> </w:t>
      </w:r>
      <w:r w:rsidRPr="008F11CF">
        <w:rPr>
          <w:sz w:val="28"/>
          <w:szCs w:val="28"/>
        </w:rPr>
        <w:t xml:space="preserve">: </w:t>
      </w:r>
      <w:r>
        <w:rPr>
          <w:sz w:val="28"/>
          <w:szCs w:val="28"/>
        </w:rPr>
        <w:t>п</w:t>
      </w:r>
      <w:r w:rsidRPr="008F11CF">
        <w:rPr>
          <w:sz w:val="28"/>
          <w:szCs w:val="28"/>
        </w:rPr>
        <w:t>ідруч. для 9 кл. гуманітарних гімназій, ліцеїв і шкіл з поглибленим вивченням предмета</w:t>
      </w:r>
      <w:r>
        <w:rPr>
          <w:sz w:val="28"/>
          <w:szCs w:val="28"/>
        </w:rPr>
        <w:t xml:space="preserve">                                  / </w:t>
      </w:r>
      <w:r w:rsidRPr="008F11CF">
        <w:rPr>
          <w:sz w:val="28"/>
          <w:szCs w:val="28"/>
        </w:rPr>
        <w:t>Бандура</w:t>
      </w:r>
      <w:r>
        <w:rPr>
          <w:sz w:val="28"/>
          <w:szCs w:val="28"/>
        </w:rPr>
        <w:t xml:space="preserve"> </w:t>
      </w:r>
      <w:r w:rsidRPr="008F11CF">
        <w:rPr>
          <w:sz w:val="28"/>
          <w:szCs w:val="28"/>
        </w:rPr>
        <w:t xml:space="preserve">О.М. – </w:t>
      </w:r>
      <w:r w:rsidRPr="00AF3D7F">
        <w:rPr>
          <w:sz w:val="28"/>
          <w:szCs w:val="28"/>
        </w:rPr>
        <w:t>[</w:t>
      </w:r>
      <w:r w:rsidRPr="008F11CF">
        <w:rPr>
          <w:sz w:val="28"/>
          <w:szCs w:val="28"/>
        </w:rPr>
        <w:t>2-ге вид. перероб</w:t>
      </w:r>
      <w:r>
        <w:rPr>
          <w:sz w:val="28"/>
          <w:szCs w:val="28"/>
        </w:rPr>
        <w:t>.</w:t>
      </w:r>
      <w:r w:rsidRPr="00AF3D7F">
        <w:rPr>
          <w:sz w:val="28"/>
          <w:szCs w:val="28"/>
        </w:rPr>
        <w:t>]</w:t>
      </w:r>
      <w:r w:rsidRPr="008F11CF">
        <w:rPr>
          <w:sz w:val="28"/>
          <w:szCs w:val="28"/>
        </w:rPr>
        <w:t>. – К.</w:t>
      </w:r>
      <w:r>
        <w:rPr>
          <w:sz w:val="28"/>
          <w:szCs w:val="28"/>
        </w:rPr>
        <w:t xml:space="preserve"> </w:t>
      </w:r>
      <w:r w:rsidRPr="008F11CF">
        <w:rPr>
          <w:sz w:val="28"/>
          <w:szCs w:val="28"/>
        </w:rPr>
        <w:t xml:space="preserve">: Освіта, 1998. – 544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Бандура О.М.</w:t>
      </w:r>
      <w:r>
        <w:rPr>
          <w:sz w:val="28"/>
          <w:szCs w:val="28"/>
        </w:rPr>
        <w:t xml:space="preserve"> </w:t>
      </w:r>
      <w:r w:rsidRPr="008F11CF">
        <w:rPr>
          <w:sz w:val="28"/>
          <w:szCs w:val="28"/>
        </w:rPr>
        <w:t>Українська література 5-11 класи</w:t>
      </w:r>
      <w:r>
        <w:rPr>
          <w:sz w:val="28"/>
          <w:szCs w:val="28"/>
        </w:rPr>
        <w:t xml:space="preserve"> : п</w:t>
      </w:r>
      <w:r w:rsidRPr="008F11CF">
        <w:rPr>
          <w:sz w:val="28"/>
          <w:szCs w:val="28"/>
        </w:rPr>
        <w:t>рограми для загальноосвітніх навчальних закладів з українською і російською мовами навчання</w:t>
      </w:r>
      <w:r>
        <w:rPr>
          <w:sz w:val="28"/>
          <w:szCs w:val="28"/>
        </w:rPr>
        <w:t xml:space="preserve"> / </w:t>
      </w:r>
      <w:r w:rsidRPr="008F11CF">
        <w:rPr>
          <w:sz w:val="28"/>
          <w:szCs w:val="28"/>
        </w:rPr>
        <w:t>О.М.</w:t>
      </w:r>
      <w:r w:rsidRPr="008D61E7">
        <w:rPr>
          <w:sz w:val="28"/>
          <w:szCs w:val="28"/>
        </w:rPr>
        <w:t xml:space="preserve"> </w:t>
      </w:r>
      <w:r w:rsidRPr="008F11CF">
        <w:rPr>
          <w:sz w:val="28"/>
          <w:szCs w:val="28"/>
        </w:rPr>
        <w:t>Бандура</w:t>
      </w:r>
      <w:r>
        <w:rPr>
          <w:sz w:val="28"/>
          <w:szCs w:val="28"/>
        </w:rPr>
        <w:t>,</w:t>
      </w:r>
      <w:r w:rsidRPr="008D61E7">
        <w:rPr>
          <w:sz w:val="28"/>
          <w:szCs w:val="28"/>
        </w:rPr>
        <w:t xml:space="preserve"> </w:t>
      </w:r>
      <w:r w:rsidRPr="008F11CF">
        <w:rPr>
          <w:sz w:val="28"/>
          <w:szCs w:val="28"/>
        </w:rPr>
        <w:t>Н.Й.</w:t>
      </w:r>
      <w:r w:rsidRPr="008D61E7">
        <w:rPr>
          <w:sz w:val="28"/>
          <w:szCs w:val="28"/>
        </w:rPr>
        <w:t xml:space="preserve"> </w:t>
      </w:r>
      <w:r w:rsidRPr="008F11CF">
        <w:rPr>
          <w:sz w:val="28"/>
          <w:szCs w:val="28"/>
        </w:rPr>
        <w:t>Волошина. – К.</w:t>
      </w:r>
      <w:r>
        <w:rPr>
          <w:sz w:val="28"/>
          <w:szCs w:val="28"/>
        </w:rPr>
        <w:t xml:space="preserve"> </w:t>
      </w:r>
      <w:r w:rsidRPr="008F11CF">
        <w:rPr>
          <w:sz w:val="28"/>
          <w:szCs w:val="28"/>
        </w:rPr>
        <w:t xml:space="preserve">: Шкільний світ, 2001. – 160 с. </w:t>
      </w:r>
    </w:p>
    <w:p w:rsidR="00F43C0B" w:rsidRPr="00127416"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sz w:val="28"/>
          <w:szCs w:val="28"/>
        </w:rPr>
        <w:t>Баранник Д.Х. Вопросы языка драматических произведений: на материале пьесы И.</w:t>
      </w:r>
      <w:r>
        <w:rPr>
          <w:sz w:val="28"/>
          <w:szCs w:val="28"/>
        </w:rPr>
        <w:t xml:space="preserve">К. </w:t>
      </w:r>
      <w:r w:rsidRPr="008F11CF">
        <w:rPr>
          <w:sz w:val="28"/>
          <w:szCs w:val="28"/>
        </w:rPr>
        <w:t>Тобилевича, М.Л.</w:t>
      </w:r>
      <w:r>
        <w:rPr>
          <w:sz w:val="28"/>
          <w:szCs w:val="28"/>
        </w:rPr>
        <w:t xml:space="preserve"> Кропивницкого, М.П.Старицкого:</w:t>
      </w:r>
      <w:r w:rsidRPr="008F11CF">
        <w:rPr>
          <w:sz w:val="28"/>
          <w:szCs w:val="28"/>
        </w:rPr>
        <w:t xml:space="preserve"> </w:t>
      </w:r>
      <w:r>
        <w:rPr>
          <w:sz w:val="28"/>
          <w:szCs w:val="28"/>
        </w:rPr>
        <w:t>а</w:t>
      </w:r>
      <w:r w:rsidRPr="008F11CF">
        <w:rPr>
          <w:sz w:val="28"/>
          <w:szCs w:val="28"/>
        </w:rPr>
        <w:t>втореферат дис. на соиск. уч. степ. кандид. фил. наук</w:t>
      </w:r>
      <w:r>
        <w:rPr>
          <w:sz w:val="28"/>
          <w:szCs w:val="28"/>
        </w:rPr>
        <w:t xml:space="preserve"> : 10.02.01 / </w:t>
      </w:r>
      <w:r w:rsidRPr="008F11CF">
        <w:rPr>
          <w:sz w:val="28"/>
          <w:szCs w:val="28"/>
        </w:rPr>
        <w:t>Д.Х.</w:t>
      </w:r>
      <w:r w:rsidRPr="00745469">
        <w:rPr>
          <w:sz w:val="28"/>
          <w:szCs w:val="28"/>
        </w:rPr>
        <w:t xml:space="preserve"> </w:t>
      </w:r>
      <w:r w:rsidRPr="008F11CF">
        <w:rPr>
          <w:sz w:val="28"/>
          <w:szCs w:val="28"/>
        </w:rPr>
        <w:t>Баранник</w:t>
      </w:r>
      <w:r>
        <w:rPr>
          <w:sz w:val="28"/>
          <w:szCs w:val="28"/>
        </w:rPr>
        <w:t xml:space="preserve">. </w:t>
      </w:r>
      <w:r w:rsidRPr="00B42B0A">
        <w:rPr>
          <w:sz w:val="28"/>
          <w:szCs w:val="28"/>
        </w:rPr>
        <w:t>–</w:t>
      </w:r>
      <w:r>
        <w:rPr>
          <w:sz w:val="28"/>
          <w:szCs w:val="28"/>
        </w:rPr>
        <w:t xml:space="preserve"> </w:t>
      </w:r>
      <w:r w:rsidRPr="008F11CF">
        <w:rPr>
          <w:sz w:val="28"/>
          <w:szCs w:val="28"/>
        </w:rPr>
        <w:t xml:space="preserve"> Днеп</w:t>
      </w:r>
      <w:r>
        <w:rPr>
          <w:sz w:val="28"/>
          <w:szCs w:val="28"/>
        </w:rPr>
        <w:t>р</w:t>
      </w:r>
      <w:r w:rsidRPr="008F11CF">
        <w:rPr>
          <w:sz w:val="28"/>
          <w:szCs w:val="28"/>
        </w:rPr>
        <w:t>опетровск, 1956. – 16 с.</w:t>
      </w:r>
    </w:p>
    <w:p w:rsidR="00F43C0B" w:rsidRPr="000C6C4D"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Pr>
          <w:sz w:val="28"/>
          <w:szCs w:val="28"/>
        </w:rPr>
        <w:t>Барка В.</w:t>
      </w:r>
      <w:r w:rsidRPr="00B42B0A">
        <w:rPr>
          <w:sz w:val="28"/>
          <w:szCs w:val="28"/>
        </w:rPr>
        <w:t xml:space="preserve">К. </w:t>
      </w:r>
      <w:r>
        <w:rPr>
          <w:sz w:val="28"/>
          <w:szCs w:val="28"/>
        </w:rPr>
        <w:t xml:space="preserve">Поезія. </w:t>
      </w:r>
      <w:r w:rsidRPr="00B42B0A">
        <w:rPr>
          <w:sz w:val="28"/>
          <w:szCs w:val="28"/>
        </w:rPr>
        <w:t>Жовтий князь</w:t>
      </w:r>
      <w:r>
        <w:rPr>
          <w:sz w:val="28"/>
          <w:szCs w:val="28"/>
        </w:rPr>
        <w:t xml:space="preserve"> </w:t>
      </w:r>
      <w:r w:rsidRPr="00B42B0A">
        <w:rPr>
          <w:sz w:val="28"/>
          <w:szCs w:val="28"/>
        </w:rPr>
        <w:t xml:space="preserve">: </w:t>
      </w:r>
      <w:r w:rsidRPr="00AF3D7F">
        <w:rPr>
          <w:sz w:val="28"/>
          <w:szCs w:val="28"/>
        </w:rPr>
        <w:t>[</w:t>
      </w:r>
      <w:r>
        <w:rPr>
          <w:sz w:val="28"/>
          <w:szCs w:val="28"/>
        </w:rPr>
        <w:t>повість</w:t>
      </w:r>
      <w:r w:rsidRPr="00AF3D7F">
        <w:rPr>
          <w:sz w:val="28"/>
          <w:szCs w:val="28"/>
        </w:rPr>
        <w:t>]</w:t>
      </w:r>
      <w:r>
        <w:rPr>
          <w:sz w:val="28"/>
          <w:szCs w:val="28"/>
        </w:rPr>
        <w:t xml:space="preserve"> / Барка В.</w:t>
      </w:r>
      <w:r w:rsidRPr="00B42B0A">
        <w:rPr>
          <w:sz w:val="28"/>
          <w:szCs w:val="28"/>
        </w:rPr>
        <w:t>К. – К.</w:t>
      </w:r>
      <w:r>
        <w:rPr>
          <w:sz w:val="28"/>
          <w:szCs w:val="28"/>
        </w:rPr>
        <w:t xml:space="preserve"> </w:t>
      </w:r>
      <w:r w:rsidRPr="00B42B0A">
        <w:rPr>
          <w:sz w:val="28"/>
          <w:szCs w:val="28"/>
        </w:rPr>
        <w:t xml:space="preserve">: </w:t>
      </w:r>
      <w:r>
        <w:rPr>
          <w:sz w:val="28"/>
          <w:szCs w:val="28"/>
        </w:rPr>
        <w:t>Наукова думка, 2001</w:t>
      </w:r>
      <w:r w:rsidRPr="00B42B0A">
        <w:rPr>
          <w:sz w:val="28"/>
          <w:szCs w:val="28"/>
        </w:rPr>
        <w:t xml:space="preserve">. – </w:t>
      </w:r>
      <w:r>
        <w:rPr>
          <w:sz w:val="28"/>
          <w:szCs w:val="28"/>
        </w:rPr>
        <w:t xml:space="preserve">300 </w:t>
      </w:r>
      <w:r w:rsidRPr="00B42B0A">
        <w:rPr>
          <w:sz w:val="28"/>
          <w:szCs w:val="28"/>
        </w:rPr>
        <w:t>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sz w:val="28"/>
          <w:szCs w:val="28"/>
        </w:rPr>
        <w:t xml:space="preserve">Басин Е.Я. </w:t>
      </w:r>
      <w:r w:rsidRPr="008F11CF">
        <w:rPr>
          <w:color w:val="000000"/>
          <w:spacing w:val="7"/>
          <w:sz w:val="28"/>
          <w:szCs w:val="28"/>
        </w:rPr>
        <w:t>Психология художественного творчества</w:t>
      </w:r>
      <w:r>
        <w:rPr>
          <w:color w:val="000000"/>
          <w:spacing w:val="7"/>
          <w:sz w:val="28"/>
          <w:szCs w:val="28"/>
        </w:rPr>
        <w:t xml:space="preserve"> </w:t>
      </w:r>
      <w:r w:rsidRPr="008F11CF">
        <w:rPr>
          <w:color w:val="000000"/>
          <w:spacing w:val="7"/>
          <w:sz w:val="28"/>
          <w:szCs w:val="28"/>
        </w:rPr>
        <w:t>: Личностный подход</w:t>
      </w:r>
      <w:r>
        <w:rPr>
          <w:color w:val="000000"/>
          <w:spacing w:val="7"/>
          <w:sz w:val="28"/>
          <w:szCs w:val="28"/>
        </w:rPr>
        <w:t xml:space="preserve"> / </w:t>
      </w:r>
      <w:r w:rsidRPr="008F11CF">
        <w:rPr>
          <w:sz w:val="28"/>
          <w:szCs w:val="28"/>
        </w:rPr>
        <w:t>Басин Е.Я.</w:t>
      </w:r>
      <w:r w:rsidRPr="008F11CF">
        <w:rPr>
          <w:color w:val="000000"/>
          <w:spacing w:val="7"/>
          <w:sz w:val="28"/>
          <w:szCs w:val="28"/>
        </w:rPr>
        <w:t xml:space="preserve"> – М.</w:t>
      </w:r>
      <w:r>
        <w:rPr>
          <w:color w:val="000000"/>
          <w:spacing w:val="7"/>
          <w:sz w:val="28"/>
          <w:szCs w:val="28"/>
        </w:rPr>
        <w:t xml:space="preserve"> </w:t>
      </w:r>
      <w:r w:rsidRPr="008F11CF">
        <w:rPr>
          <w:color w:val="000000"/>
          <w:spacing w:val="7"/>
          <w:sz w:val="28"/>
          <w:szCs w:val="28"/>
        </w:rPr>
        <w:t>: Знание, 1985. – 64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Бахтин М.М. Вопросы литературы и </w:t>
      </w:r>
      <w:r>
        <w:rPr>
          <w:sz w:val="28"/>
          <w:szCs w:val="28"/>
        </w:rPr>
        <w:t xml:space="preserve">естетика / </w:t>
      </w:r>
      <w:r w:rsidRPr="008F11CF">
        <w:rPr>
          <w:sz w:val="28"/>
          <w:szCs w:val="28"/>
        </w:rPr>
        <w:t>Бахтин М.М. – М.</w:t>
      </w:r>
      <w:r>
        <w:rPr>
          <w:sz w:val="28"/>
          <w:szCs w:val="28"/>
        </w:rPr>
        <w:t xml:space="preserve"> </w:t>
      </w:r>
      <w:r w:rsidRPr="008F11CF">
        <w:rPr>
          <w:sz w:val="28"/>
          <w:szCs w:val="28"/>
        </w:rPr>
        <w:t>: Худ. лит., 1975. – 502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Бахтин М.М. Естетика словесного творчества</w:t>
      </w:r>
      <w:r>
        <w:rPr>
          <w:sz w:val="28"/>
          <w:szCs w:val="28"/>
        </w:rPr>
        <w:t xml:space="preserve"> / </w:t>
      </w:r>
      <w:r w:rsidRPr="008F11CF">
        <w:rPr>
          <w:sz w:val="28"/>
          <w:szCs w:val="28"/>
        </w:rPr>
        <w:t>Бахтин М.М. – М.</w:t>
      </w:r>
      <w:r>
        <w:rPr>
          <w:sz w:val="28"/>
          <w:szCs w:val="28"/>
        </w:rPr>
        <w:t xml:space="preserve"> </w:t>
      </w:r>
      <w:r w:rsidRPr="008F11CF">
        <w:rPr>
          <w:sz w:val="28"/>
          <w:szCs w:val="28"/>
        </w:rPr>
        <w:t>: Искусство, 1979. – 424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Бацій І.С. Краса і сила слова</w:t>
      </w:r>
      <w:r>
        <w:rPr>
          <w:sz w:val="28"/>
          <w:szCs w:val="28"/>
        </w:rPr>
        <w:t xml:space="preserve"> </w:t>
      </w:r>
      <w:r w:rsidRPr="008F11CF">
        <w:rPr>
          <w:sz w:val="28"/>
          <w:szCs w:val="28"/>
        </w:rPr>
        <w:t>: Бесіди про мову художнього твору</w:t>
      </w:r>
      <w:r>
        <w:rPr>
          <w:sz w:val="28"/>
          <w:szCs w:val="28"/>
        </w:rPr>
        <w:t xml:space="preserve"> /   Б</w:t>
      </w:r>
      <w:r w:rsidRPr="008F11CF">
        <w:rPr>
          <w:sz w:val="28"/>
          <w:szCs w:val="28"/>
        </w:rPr>
        <w:t>ацій</w:t>
      </w:r>
      <w:r>
        <w:rPr>
          <w:sz w:val="28"/>
          <w:szCs w:val="28"/>
        </w:rPr>
        <w:t xml:space="preserve"> </w:t>
      </w:r>
      <w:r w:rsidRPr="008F11CF">
        <w:rPr>
          <w:sz w:val="28"/>
          <w:szCs w:val="28"/>
        </w:rPr>
        <w:t>І.С. – К.</w:t>
      </w:r>
      <w:r>
        <w:rPr>
          <w:sz w:val="28"/>
          <w:szCs w:val="28"/>
        </w:rPr>
        <w:t xml:space="preserve"> </w:t>
      </w:r>
      <w:r w:rsidRPr="008F11CF">
        <w:rPr>
          <w:sz w:val="28"/>
          <w:szCs w:val="28"/>
        </w:rPr>
        <w:t xml:space="preserve">: Рад. шк., 1983. – 96 с. </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Белецкий А.И. В мастерской художника слова</w:t>
      </w:r>
      <w:r>
        <w:rPr>
          <w:sz w:val="28"/>
          <w:szCs w:val="28"/>
        </w:rPr>
        <w:t xml:space="preserve"> / </w:t>
      </w:r>
      <w:r w:rsidRPr="008F11CF">
        <w:rPr>
          <w:sz w:val="28"/>
          <w:szCs w:val="28"/>
        </w:rPr>
        <w:t>Белецкий А.И. – М.</w:t>
      </w:r>
      <w:r>
        <w:rPr>
          <w:sz w:val="28"/>
          <w:szCs w:val="28"/>
        </w:rPr>
        <w:t xml:space="preserve"> </w:t>
      </w:r>
      <w:r w:rsidRPr="008F11CF">
        <w:rPr>
          <w:sz w:val="28"/>
          <w:szCs w:val="28"/>
        </w:rPr>
        <w:t>: Высш. шк., 1989. – 160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Белодед И.К. Вопросы развития языка украинской советской художественной прозы (преимущественно послевоенного периода (1945-</w:t>
      </w:r>
      <w:r w:rsidRPr="008F11CF">
        <w:rPr>
          <w:sz w:val="28"/>
          <w:szCs w:val="28"/>
        </w:rPr>
        <w:lastRenderedPageBreak/>
        <w:t>1950 гг.)</w:t>
      </w:r>
      <w:r>
        <w:rPr>
          <w:sz w:val="28"/>
          <w:szCs w:val="28"/>
        </w:rPr>
        <w:t xml:space="preserve"> </w:t>
      </w:r>
      <w:r w:rsidRPr="008F11CF">
        <w:rPr>
          <w:sz w:val="28"/>
          <w:szCs w:val="28"/>
        </w:rPr>
        <w:t xml:space="preserve">: </w:t>
      </w:r>
      <w:r>
        <w:rPr>
          <w:sz w:val="28"/>
          <w:szCs w:val="28"/>
        </w:rPr>
        <w:t>д</w:t>
      </w:r>
      <w:r w:rsidRPr="008F11CF">
        <w:rPr>
          <w:sz w:val="28"/>
          <w:szCs w:val="28"/>
        </w:rPr>
        <w:t>ис. … докт. филол. наук</w:t>
      </w:r>
      <w:r>
        <w:rPr>
          <w:sz w:val="28"/>
          <w:szCs w:val="28"/>
        </w:rPr>
        <w:t>: 10.01.01 / Белодед Иван Константинович</w:t>
      </w:r>
      <w:r w:rsidRPr="008F11CF">
        <w:rPr>
          <w:sz w:val="28"/>
          <w:szCs w:val="28"/>
        </w:rPr>
        <w:t>. – М.; К., 1951. – 211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Білецький А.О. Про мову і мовознавство</w:t>
      </w:r>
      <w:r>
        <w:rPr>
          <w:sz w:val="28"/>
          <w:szCs w:val="28"/>
        </w:rPr>
        <w:t xml:space="preserve"> </w:t>
      </w:r>
      <w:r w:rsidRPr="008F11CF">
        <w:rPr>
          <w:sz w:val="28"/>
          <w:szCs w:val="28"/>
        </w:rPr>
        <w:t xml:space="preserve">: </w:t>
      </w:r>
      <w:r>
        <w:rPr>
          <w:sz w:val="28"/>
          <w:szCs w:val="28"/>
        </w:rPr>
        <w:t>н</w:t>
      </w:r>
      <w:r w:rsidRPr="008F11CF">
        <w:rPr>
          <w:sz w:val="28"/>
          <w:szCs w:val="28"/>
        </w:rPr>
        <w:t>авч. посібник для студентів філологічних спеціальностей вищих навчальних закладів</w:t>
      </w:r>
      <w:r>
        <w:rPr>
          <w:sz w:val="28"/>
          <w:szCs w:val="28"/>
        </w:rPr>
        <w:t xml:space="preserve"> /         Білецький </w:t>
      </w:r>
      <w:r w:rsidRPr="008F11CF">
        <w:rPr>
          <w:sz w:val="28"/>
          <w:szCs w:val="28"/>
        </w:rPr>
        <w:t>А.О. – К.</w:t>
      </w:r>
      <w:r>
        <w:rPr>
          <w:sz w:val="28"/>
          <w:szCs w:val="28"/>
        </w:rPr>
        <w:t xml:space="preserve"> </w:t>
      </w:r>
      <w:r w:rsidRPr="008F11CF">
        <w:rPr>
          <w:sz w:val="28"/>
          <w:szCs w:val="28"/>
        </w:rPr>
        <w:t xml:space="preserve">: АртЕк, 1997. – 224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Білодід І.К. Вибрані праці </w:t>
      </w:r>
      <w:r>
        <w:rPr>
          <w:sz w:val="28"/>
          <w:szCs w:val="28"/>
        </w:rPr>
        <w:t>: у</w:t>
      </w:r>
      <w:r w:rsidRPr="008F11CF">
        <w:rPr>
          <w:sz w:val="28"/>
          <w:szCs w:val="28"/>
        </w:rPr>
        <w:t xml:space="preserve"> трьох томах</w:t>
      </w:r>
      <w:r>
        <w:rPr>
          <w:sz w:val="28"/>
          <w:szCs w:val="28"/>
        </w:rPr>
        <w:t xml:space="preserve"> / </w:t>
      </w:r>
      <w:r w:rsidRPr="008F11CF">
        <w:rPr>
          <w:sz w:val="28"/>
          <w:szCs w:val="28"/>
        </w:rPr>
        <w:t>Білодід І.К. – К.</w:t>
      </w:r>
      <w:r>
        <w:rPr>
          <w:sz w:val="28"/>
          <w:szCs w:val="28"/>
        </w:rPr>
        <w:t xml:space="preserve"> </w:t>
      </w:r>
      <w:r w:rsidRPr="008F11CF">
        <w:rPr>
          <w:sz w:val="28"/>
          <w:szCs w:val="28"/>
        </w:rPr>
        <w:t xml:space="preserve">: Наукова думка, 1986. – </w:t>
      </w:r>
      <w:r>
        <w:rPr>
          <w:sz w:val="28"/>
          <w:szCs w:val="28"/>
        </w:rPr>
        <w:t>Т</w:t>
      </w:r>
      <w:r w:rsidRPr="008F11CF">
        <w:rPr>
          <w:sz w:val="28"/>
          <w:szCs w:val="28"/>
        </w:rPr>
        <w:t>.2.</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 xml:space="preserve">Білодід І.К. Вивчення української мови в радянський період </w:t>
      </w:r>
      <w:r>
        <w:rPr>
          <w:color w:val="000000"/>
          <w:spacing w:val="7"/>
          <w:sz w:val="28"/>
          <w:szCs w:val="28"/>
        </w:rPr>
        <w:t>/</w:t>
      </w:r>
      <w:r w:rsidRPr="001D31C5">
        <w:rPr>
          <w:color w:val="000000"/>
          <w:spacing w:val="7"/>
          <w:sz w:val="28"/>
          <w:szCs w:val="28"/>
        </w:rPr>
        <w:t xml:space="preserve"> </w:t>
      </w:r>
      <w:r w:rsidRPr="008F11CF">
        <w:rPr>
          <w:color w:val="000000"/>
          <w:spacing w:val="7"/>
          <w:sz w:val="28"/>
          <w:szCs w:val="28"/>
        </w:rPr>
        <w:t xml:space="preserve">І.К.Білодід // Українська мова в школі. – 1953. </w:t>
      </w:r>
      <w:r w:rsidRPr="008F11CF">
        <w:rPr>
          <w:sz w:val="28"/>
          <w:szCs w:val="28"/>
        </w:rPr>
        <w:t>–</w:t>
      </w:r>
      <w:r w:rsidRPr="008F11CF">
        <w:rPr>
          <w:color w:val="000000"/>
          <w:spacing w:val="7"/>
          <w:sz w:val="28"/>
          <w:szCs w:val="28"/>
        </w:rPr>
        <w:t xml:space="preserve"> №3. – С.11-22.</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Білодід І.К. Вклад О.О.</w:t>
      </w:r>
      <w:r>
        <w:rPr>
          <w:sz w:val="28"/>
          <w:szCs w:val="28"/>
        </w:rPr>
        <w:t xml:space="preserve"> </w:t>
      </w:r>
      <w:r w:rsidRPr="008F11CF">
        <w:rPr>
          <w:sz w:val="28"/>
          <w:szCs w:val="28"/>
        </w:rPr>
        <w:t>Потебні у вітчизняну мовознавчу науку / До 60-річчя з дня смерті, 189</w:t>
      </w:r>
      <w:r>
        <w:rPr>
          <w:sz w:val="28"/>
          <w:szCs w:val="28"/>
        </w:rPr>
        <w:t>1</w:t>
      </w:r>
      <w:r w:rsidRPr="008F11CF">
        <w:rPr>
          <w:sz w:val="28"/>
          <w:szCs w:val="28"/>
        </w:rPr>
        <w:t xml:space="preserve">-1951 </w:t>
      </w:r>
      <w:r>
        <w:rPr>
          <w:color w:val="000000"/>
          <w:spacing w:val="7"/>
          <w:sz w:val="28"/>
          <w:szCs w:val="28"/>
        </w:rPr>
        <w:t>/</w:t>
      </w:r>
      <w:r w:rsidRPr="001D31C5">
        <w:rPr>
          <w:color w:val="000000"/>
          <w:spacing w:val="7"/>
          <w:sz w:val="28"/>
          <w:szCs w:val="28"/>
        </w:rPr>
        <w:t xml:space="preserve"> </w:t>
      </w:r>
      <w:r w:rsidRPr="008F11CF">
        <w:rPr>
          <w:color w:val="000000"/>
          <w:spacing w:val="7"/>
          <w:sz w:val="28"/>
          <w:szCs w:val="28"/>
        </w:rPr>
        <w:t>І.К.</w:t>
      </w:r>
      <w:r>
        <w:rPr>
          <w:color w:val="000000"/>
          <w:spacing w:val="7"/>
          <w:sz w:val="28"/>
          <w:szCs w:val="28"/>
        </w:rPr>
        <w:t xml:space="preserve"> </w:t>
      </w:r>
      <w:r w:rsidRPr="008F11CF">
        <w:rPr>
          <w:color w:val="000000"/>
          <w:spacing w:val="7"/>
          <w:sz w:val="28"/>
          <w:szCs w:val="28"/>
        </w:rPr>
        <w:t xml:space="preserve">Білодід </w:t>
      </w:r>
      <w:r>
        <w:rPr>
          <w:color w:val="000000"/>
          <w:spacing w:val="7"/>
          <w:sz w:val="28"/>
          <w:szCs w:val="28"/>
        </w:rPr>
        <w:t xml:space="preserve"> </w:t>
      </w:r>
      <w:r w:rsidRPr="008F11CF">
        <w:rPr>
          <w:sz w:val="28"/>
          <w:szCs w:val="28"/>
        </w:rPr>
        <w:t>// Філол. зб. Київ. держ. унів. ім. Т.Г. Шевченка, 1951. –  №3. – С.</w:t>
      </w:r>
      <w:r>
        <w:rPr>
          <w:sz w:val="28"/>
          <w:szCs w:val="28"/>
        </w:rPr>
        <w:t xml:space="preserve"> </w:t>
      </w:r>
      <w:r w:rsidRPr="008F11CF">
        <w:rPr>
          <w:sz w:val="28"/>
          <w:szCs w:val="28"/>
        </w:rPr>
        <w:t>85– 96.</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Білоус П.П. Психологія літературної творчості</w:t>
      </w:r>
      <w:r>
        <w:rPr>
          <w:color w:val="000000"/>
          <w:spacing w:val="7"/>
          <w:sz w:val="28"/>
          <w:szCs w:val="28"/>
        </w:rPr>
        <w:t xml:space="preserve"> / </w:t>
      </w:r>
      <w:r w:rsidRPr="008F11CF">
        <w:rPr>
          <w:color w:val="000000"/>
          <w:spacing w:val="7"/>
          <w:sz w:val="28"/>
          <w:szCs w:val="28"/>
        </w:rPr>
        <w:t>Білоус П.П. – Житомир, 2004. – 96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Божович Л.И. Психологический анализ формирования и строения гармонической личности // Психология формирования и развития личности / </w:t>
      </w:r>
      <w:r>
        <w:rPr>
          <w:sz w:val="28"/>
          <w:szCs w:val="28"/>
        </w:rPr>
        <w:t>п</w:t>
      </w:r>
      <w:r w:rsidRPr="008F11CF">
        <w:rPr>
          <w:sz w:val="28"/>
          <w:szCs w:val="28"/>
        </w:rPr>
        <w:t xml:space="preserve">од ред. Л.И. Анцыферовой. – М.: Наука, 1983. – </w:t>
      </w:r>
      <w:r>
        <w:rPr>
          <w:sz w:val="28"/>
          <w:szCs w:val="28"/>
        </w:rPr>
        <w:t>С</w:t>
      </w:r>
      <w:r w:rsidRPr="008F11CF">
        <w:rPr>
          <w:sz w:val="28"/>
          <w:szCs w:val="28"/>
        </w:rPr>
        <w:t>. 257– 284.</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Божович Л.И. Этапы формирования личности в онтогенезе // Психология личности</w:t>
      </w:r>
      <w:r>
        <w:rPr>
          <w:sz w:val="28"/>
          <w:szCs w:val="28"/>
        </w:rPr>
        <w:t xml:space="preserve"> :</w:t>
      </w:r>
      <w:r w:rsidRPr="008F11CF">
        <w:rPr>
          <w:sz w:val="28"/>
          <w:szCs w:val="28"/>
        </w:rPr>
        <w:t xml:space="preserve"> </w:t>
      </w:r>
      <w:r w:rsidRPr="00AF3D7F">
        <w:rPr>
          <w:sz w:val="28"/>
          <w:szCs w:val="28"/>
        </w:rPr>
        <w:t>[</w:t>
      </w:r>
      <w:r>
        <w:rPr>
          <w:sz w:val="28"/>
          <w:szCs w:val="28"/>
        </w:rPr>
        <w:t>с</w:t>
      </w:r>
      <w:r w:rsidRPr="008F11CF">
        <w:rPr>
          <w:sz w:val="28"/>
          <w:szCs w:val="28"/>
        </w:rPr>
        <w:t xml:space="preserve">борник текстов / </w:t>
      </w:r>
      <w:r>
        <w:rPr>
          <w:sz w:val="28"/>
          <w:szCs w:val="28"/>
        </w:rPr>
        <w:t>с</w:t>
      </w:r>
      <w:r w:rsidRPr="008F11CF">
        <w:rPr>
          <w:sz w:val="28"/>
          <w:szCs w:val="28"/>
        </w:rPr>
        <w:t>оста</w:t>
      </w:r>
      <w:r>
        <w:rPr>
          <w:sz w:val="28"/>
          <w:szCs w:val="28"/>
        </w:rPr>
        <w:t>витель А.</w:t>
      </w:r>
      <w:r w:rsidRPr="008F11CF">
        <w:rPr>
          <w:sz w:val="28"/>
          <w:szCs w:val="28"/>
        </w:rPr>
        <w:t>Б. Орлов</w:t>
      </w:r>
      <w:r w:rsidRPr="00AF3D7F">
        <w:rPr>
          <w:sz w:val="28"/>
          <w:szCs w:val="28"/>
        </w:rPr>
        <w:t>]</w:t>
      </w:r>
      <w:r w:rsidRPr="008F11CF">
        <w:rPr>
          <w:sz w:val="28"/>
          <w:szCs w:val="28"/>
        </w:rPr>
        <w:t xml:space="preserve">. – М.: ООО </w:t>
      </w:r>
      <w:r>
        <w:rPr>
          <w:sz w:val="28"/>
          <w:szCs w:val="28"/>
        </w:rPr>
        <w:t>"</w:t>
      </w:r>
      <w:r w:rsidRPr="008F11CF">
        <w:rPr>
          <w:sz w:val="28"/>
          <w:szCs w:val="28"/>
        </w:rPr>
        <w:t>Вопросы психологии</w:t>
      </w:r>
      <w:r>
        <w:rPr>
          <w:sz w:val="28"/>
          <w:szCs w:val="28"/>
        </w:rPr>
        <w:t>"</w:t>
      </w:r>
      <w:r w:rsidRPr="008F11CF">
        <w:rPr>
          <w:sz w:val="28"/>
          <w:szCs w:val="28"/>
        </w:rPr>
        <w:t xml:space="preserve">, 2001. – </w:t>
      </w:r>
      <w:r>
        <w:rPr>
          <w:sz w:val="28"/>
          <w:szCs w:val="28"/>
        </w:rPr>
        <w:t>С</w:t>
      </w:r>
      <w:r w:rsidRPr="008F11CF">
        <w:rPr>
          <w:sz w:val="28"/>
          <w:szCs w:val="28"/>
        </w:rPr>
        <w:t xml:space="preserve">. 62-92.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3"/>
          <w:sz w:val="28"/>
          <w:szCs w:val="28"/>
        </w:rPr>
      </w:pPr>
      <w:r w:rsidRPr="008F11CF">
        <w:rPr>
          <w:sz w:val="28"/>
          <w:szCs w:val="28"/>
        </w:rPr>
        <w:t>Бондарев Ю.В. Стиль и слово</w:t>
      </w:r>
      <w:r>
        <w:rPr>
          <w:sz w:val="28"/>
          <w:szCs w:val="28"/>
        </w:rPr>
        <w:t xml:space="preserve"> / </w:t>
      </w:r>
      <w:r w:rsidRPr="008F11CF">
        <w:rPr>
          <w:sz w:val="28"/>
          <w:szCs w:val="28"/>
        </w:rPr>
        <w:t>Бондарев Ю.В. – М.</w:t>
      </w:r>
      <w:r>
        <w:rPr>
          <w:sz w:val="28"/>
          <w:szCs w:val="28"/>
        </w:rPr>
        <w:t xml:space="preserve"> </w:t>
      </w:r>
      <w:r w:rsidRPr="008F11CF">
        <w:rPr>
          <w:sz w:val="28"/>
          <w:szCs w:val="28"/>
        </w:rPr>
        <w:t>: Сов. Россия, 1965. – 59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6"/>
          <w:sz w:val="28"/>
          <w:szCs w:val="28"/>
        </w:rPr>
      </w:pPr>
      <w:r w:rsidRPr="008F11CF">
        <w:rPr>
          <w:sz w:val="28"/>
          <w:szCs w:val="28"/>
        </w:rPr>
        <w:t>Боровой Л.Я. Слово (Язык как первоэлемент литературы)</w:t>
      </w:r>
      <w:r>
        <w:rPr>
          <w:sz w:val="28"/>
          <w:szCs w:val="28"/>
        </w:rPr>
        <w:t xml:space="preserve"> /              </w:t>
      </w:r>
      <w:r w:rsidRPr="008F11CF">
        <w:rPr>
          <w:sz w:val="28"/>
          <w:szCs w:val="28"/>
        </w:rPr>
        <w:t>Боровой Л.Я.</w:t>
      </w:r>
      <w:r>
        <w:rPr>
          <w:sz w:val="28"/>
          <w:szCs w:val="28"/>
        </w:rPr>
        <w:t xml:space="preserve"> </w:t>
      </w:r>
      <w:r w:rsidRPr="008F11CF">
        <w:rPr>
          <w:sz w:val="28"/>
          <w:szCs w:val="28"/>
        </w:rPr>
        <w:t>– М.</w:t>
      </w:r>
      <w:r>
        <w:rPr>
          <w:sz w:val="28"/>
          <w:szCs w:val="28"/>
        </w:rPr>
        <w:t xml:space="preserve"> </w:t>
      </w:r>
      <w:r w:rsidRPr="008F11CF">
        <w:rPr>
          <w:sz w:val="28"/>
          <w:szCs w:val="28"/>
        </w:rPr>
        <w:t xml:space="preserve">: Знание, 1961. – 40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6"/>
          <w:sz w:val="28"/>
          <w:szCs w:val="28"/>
        </w:rPr>
      </w:pPr>
      <w:r w:rsidRPr="008F11CF">
        <w:rPr>
          <w:spacing w:val="7"/>
          <w:sz w:val="28"/>
          <w:szCs w:val="28"/>
        </w:rPr>
        <w:t>Браже Т.Г.</w:t>
      </w:r>
      <w:r w:rsidRPr="008F11CF">
        <w:rPr>
          <w:i/>
          <w:spacing w:val="7"/>
          <w:sz w:val="28"/>
          <w:szCs w:val="28"/>
        </w:rPr>
        <w:t xml:space="preserve"> </w:t>
      </w:r>
      <w:r w:rsidRPr="008F11CF">
        <w:rPr>
          <w:spacing w:val="7"/>
          <w:sz w:val="28"/>
          <w:szCs w:val="28"/>
        </w:rPr>
        <w:t xml:space="preserve">Целостное изучение </w:t>
      </w:r>
      <w:r>
        <w:rPr>
          <w:spacing w:val="7"/>
          <w:sz w:val="28"/>
          <w:szCs w:val="28"/>
        </w:rPr>
        <w:t>э</w:t>
      </w:r>
      <w:r w:rsidRPr="008F11CF">
        <w:rPr>
          <w:spacing w:val="7"/>
          <w:sz w:val="28"/>
          <w:szCs w:val="28"/>
        </w:rPr>
        <w:t>пического произведения</w:t>
      </w:r>
      <w:r>
        <w:rPr>
          <w:spacing w:val="7"/>
          <w:sz w:val="28"/>
          <w:szCs w:val="28"/>
        </w:rPr>
        <w:t xml:space="preserve"> </w:t>
      </w:r>
      <w:r w:rsidRPr="008F11CF">
        <w:rPr>
          <w:spacing w:val="7"/>
          <w:sz w:val="28"/>
          <w:szCs w:val="28"/>
        </w:rPr>
        <w:t xml:space="preserve">: </w:t>
      </w:r>
      <w:r>
        <w:rPr>
          <w:spacing w:val="7"/>
          <w:sz w:val="28"/>
          <w:szCs w:val="28"/>
        </w:rPr>
        <w:t>п</w:t>
      </w:r>
      <w:r w:rsidRPr="008F11CF">
        <w:rPr>
          <w:spacing w:val="7"/>
          <w:sz w:val="28"/>
          <w:szCs w:val="28"/>
        </w:rPr>
        <w:t>особ. для</w:t>
      </w:r>
      <w:r>
        <w:rPr>
          <w:spacing w:val="7"/>
          <w:sz w:val="28"/>
          <w:szCs w:val="28"/>
        </w:rPr>
        <w:t xml:space="preserve"> в</w:t>
      </w:r>
      <w:r w:rsidRPr="008F11CF">
        <w:rPr>
          <w:sz w:val="28"/>
          <w:szCs w:val="28"/>
        </w:rPr>
        <w:t>чителя</w:t>
      </w:r>
      <w:r>
        <w:rPr>
          <w:sz w:val="28"/>
          <w:szCs w:val="28"/>
        </w:rPr>
        <w:t xml:space="preserve"> / </w:t>
      </w:r>
      <w:r w:rsidRPr="008F11CF">
        <w:rPr>
          <w:spacing w:val="7"/>
          <w:sz w:val="28"/>
          <w:szCs w:val="28"/>
        </w:rPr>
        <w:t>Браже Т.Г.</w:t>
      </w:r>
      <w:r w:rsidRPr="008F11CF">
        <w:rPr>
          <w:sz w:val="28"/>
          <w:szCs w:val="28"/>
        </w:rPr>
        <w:t xml:space="preserve"> –</w:t>
      </w:r>
      <w:r w:rsidRPr="008F11CF">
        <w:rPr>
          <w:spacing w:val="2"/>
          <w:sz w:val="28"/>
          <w:szCs w:val="28"/>
        </w:rPr>
        <w:t xml:space="preserve"> </w:t>
      </w:r>
      <w:r w:rsidRPr="008F11CF">
        <w:rPr>
          <w:sz w:val="28"/>
          <w:szCs w:val="28"/>
        </w:rPr>
        <w:t>М.</w:t>
      </w:r>
      <w:r>
        <w:rPr>
          <w:sz w:val="28"/>
          <w:szCs w:val="28"/>
        </w:rPr>
        <w:t xml:space="preserve"> </w:t>
      </w:r>
      <w:r w:rsidRPr="008F11CF">
        <w:rPr>
          <w:sz w:val="28"/>
          <w:szCs w:val="28"/>
        </w:rPr>
        <w:t>: Просвещение, 1964. –</w:t>
      </w:r>
      <w:r w:rsidRPr="008F11CF">
        <w:rPr>
          <w:spacing w:val="2"/>
          <w:sz w:val="28"/>
          <w:szCs w:val="28"/>
        </w:rPr>
        <w:t xml:space="preserve"> </w:t>
      </w:r>
      <w:r w:rsidRPr="008F11CF">
        <w:rPr>
          <w:sz w:val="28"/>
          <w:szCs w:val="28"/>
        </w:rPr>
        <w:t>304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2"/>
          <w:sz w:val="28"/>
          <w:szCs w:val="28"/>
        </w:rPr>
        <w:t>Брандесов Р.Ф. О творческой активности ученика на уроке литературы</w:t>
      </w:r>
      <w:r>
        <w:rPr>
          <w:color w:val="000000"/>
          <w:spacing w:val="-2"/>
          <w:sz w:val="28"/>
          <w:szCs w:val="28"/>
        </w:rPr>
        <w:t xml:space="preserve"> // </w:t>
      </w:r>
      <w:r w:rsidRPr="008F11CF">
        <w:rPr>
          <w:color w:val="000000"/>
          <w:spacing w:val="-2"/>
          <w:sz w:val="28"/>
          <w:szCs w:val="28"/>
        </w:rPr>
        <w:t xml:space="preserve">Развитие творческой активности школьников в процессе преподавания </w:t>
      </w:r>
      <w:r w:rsidRPr="008F11CF">
        <w:rPr>
          <w:color w:val="000000"/>
          <w:spacing w:val="3"/>
          <w:sz w:val="28"/>
          <w:szCs w:val="28"/>
        </w:rPr>
        <w:t>литературы</w:t>
      </w:r>
      <w:r>
        <w:rPr>
          <w:color w:val="000000"/>
          <w:spacing w:val="3"/>
          <w:sz w:val="28"/>
          <w:szCs w:val="28"/>
        </w:rPr>
        <w:t xml:space="preserve"> / </w:t>
      </w:r>
      <w:r w:rsidRPr="008F11CF">
        <w:rPr>
          <w:color w:val="000000"/>
          <w:spacing w:val="-2"/>
          <w:sz w:val="28"/>
          <w:szCs w:val="28"/>
        </w:rPr>
        <w:t xml:space="preserve">Брандесов Р.Ф. – </w:t>
      </w:r>
      <w:r w:rsidRPr="008F11CF">
        <w:rPr>
          <w:color w:val="000000"/>
          <w:spacing w:val="3"/>
          <w:sz w:val="28"/>
          <w:szCs w:val="28"/>
        </w:rPr>
        <w:t>Л.</w:t>
      </w:r>
      <w:r>
        <w:rPr>
          <w:color w:val="000000"/>
          <w:spacing w:val="3"/>
          <w:sz w:val="28"/>
          <w:szCs w:val="28"/>
        </w:rPr>
        <w:t xml:space="preserve"> </w:t>
      </w:r>
      <w:r w:rsidRPr="008F11CF">
        <w:rPr>
          <w:color w:val="000000"/>
          <w:spacing w:val="3"/>
          <w:sz w:val="28"/>
          <w:szCs w:val="28"/>
        </w:rPr>
        <w:t>: ЛГПИ, 1978.</w:t>
      </w:r>
      <w:r w:rsidRPr="008F11CF">
        <w:rPr>
          <w:color w:val="000000"/>
          <w:spacing w:val="4"/>
          <w:sz w:val="28"/>
          <w:szCs w:val="28"/>
        </w:rPr>
        <w:t xml:space="preserve"> </w:t>
      </w:r>
      <w:r w:rsidRPr="008F11CF">
        <w:rPr>
          <w:color w:val="000000"/>
          <w:spacing w:val="-2"/>
          <w:sz w:val="28"/>
          <w:szCs w:val="28"/>
        </w:rPr>
        <w:t xml:space="preserve">– </w:t>
      </w:r>
      <w:r w:rsidRPr="008F11CF">
        <w:rPr>
          <w:color w:val="000000"/>
          <w:spacing w:val="3"/>
          <w:sz w:val="28"/>
          <w:szCs w:val="28"/>
        </w:rPr>
        <w:t>С. 6</w:t>
      </w:r>
      <w:r w:rsidRPr="008F11CF">
        <w:rPr>
          <w:color w:val="000000"/>
          <w:spacing w:val="-2"/>
          <w:sz w:val="28"/>
          <w:szCs w:val="28"/>
        </w:rPr>
        <w:t>–</w:t>
      </w:r>
      <w:r w:rsidRPr="008F11CF">
        <w:rPr>
          <w:color w:val="000000"/>
          <w:spacing w:val="3"/>
          <w:sz w:val="28"/>
          <w:szCs w:val="28"/>
        </w:rPr>
        <w:t>13.</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Бровко І.Б. Аналіз літературного твору</w:t>
      </w:r>
      <w:r>
        <w:rPr>
          <w:sz w:val="28"/>
          <w:szCs w:val="28"/>
        </w:rPr>
        <w:t xml:space="preserve"> </w:t>
      </w:r>
      <w:r w:rsidRPr="008F11CF">
        <w:rPr>
          <w:sz w:val="28"/>
          <w:szCs w:val="28"/>
        </w:rPr>
        <w:t xml:space="preserve">: </w:t>
      </w:r>
      <w:r>
        <w:rPr>
          <w:sz w:val="28"/>
          <w:szCs w:val="28"/>
        </w:rPr>
        <w:t>п</w:t>
      </w:r>
      <w:r w:rsidRPr="008F11CF">
        <w:rPr>
          <w:sz w:val="28"/>
          <w:szCs w:val="28"/>
        </w:rPr>
        <w:t>осіб</w:t>
      </w:r>
      <w:r>
        <w:rPr>
          <w:sz w:val="28"/>
          <w:szCs w:val="28"/>
        </w:rPr>
        <w:t xml:space="preserve">. </w:t>
      </w:r>
      <w:r w:rsidRPr="008F11CF">
        <w:rPr>
          <w:sz w:val="28"/>
          <w:szCs w:val="28"/>
        </w:rPr>
        <w:t>для вчителів</w:t>
      </w:r>
      <w:r>
        <w:rPr>
          <w:sz w:val="28"/>
          <w:szCs w:val="28"/>
        </w:rPr>
        <w:t xml:space="preserve"> /              </w:t>
      </w:r>
      <w:r w:rsidRPr="008F11CF">
        <w:rPr>
          <w:sz w:val="28"/>
          <w:szCs w:val="28"/>
        </w:rPr>
        <w:t>Бровко</w:t>
      </w:r>
      <w:r>
        <w:rPr>
          <w:sz w:val="28"/>
          <w:szCs w:val="28"/>
        </w:rPr>
        <w:t xml:space="preserve"> </w:t>
      </w:r>
      <w:r w:rsidRPr="008F11CF">
        <w:rPr>
          <w:sz w:val="28"/>
          <w:szCs w:val="28"/>
        </w:rPr>
        <w:t>І.Б.</w:t>
      </w:r>
      <w:r>
        <w:rPr>
          <w:sz w:val="28"/>
          <w:szCs w:val="28"/>
        </w:rPr>
        <w:t xml:space="preserve"> </w:t>
      </w:r>
      <w:r w:rsidRPr="008F11CF">
        <w:rPr>
          <w:sz w:val="28"/>
          <w:szCs w:val="28"/>
        </w:rPr>
        <w:t>– К.</w:t>
      </w:r>
      <w:r>
        <w:rPr>
          <w:sz w:val="28"/>
          <w:szCs w:val="28"/>
        </w:rPr>
        <w:t xml:space="preserve"> </w:t>
      </w:r>
      <w:r w:rsidRPr="008F11CF">
        <w:rPr>
          <w:sz w:val="28"/>
          <w:szCs w:val="28"/>
        </w:rPr>
        <w:t>: Рад. шк., 1959. – 166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F4BB1">
        <w:rPr>
          <w:sz w:val="28"/>
          <w:szCs w:val="28"/>
        </w:rPr>
        <w:t>Бугайко Т.Ф.</w:t>
      </w:r>
      <w:r w:rsidRPr="008F11CF">
        <w:rPr>
          <w:sz w:val="28"/>
          <w:szCs w:val="28"/>
        </w:rPr>
        <w:t xml:space="preserve"> Майстерність учителя-словесника</w:t>
      </w:r>
      <w:r>
        <w:rPr>
          <w:sz w:val="28"/>
          <w:szCs w:val="28"/>
        </w:rPr>
        <w:t xml:space="preserve"> / </w:t>
      </w:r>
      <w:r w:rsidRPr="005F4BB1">
        <w:rPr>
          <w:sz w:val="28"/>
          <w:szCs w:val="28"/>
        </w:rPr>
        <w:t>Т.Ф. Бугайко</w:t>
      </w:r>
      <w:r>
        <w:rPr>
          <w:sz w:val="28"/>
          <w:szCs w:val="28"/>
        </w:rPr>
        <w:t xml:space="preserve">, </w:t>
      </w:r>
      <w:r w:rsidRPr="005F4BB1">
        <w:rPr>
          <w:sz w:val="28"/>
          <w:szCs w:val="28"/>
        </w:rPr>
        <w:t>Ф.Ф.Бугайко</w:t>
      </w:r>
      <w:r w:rsidRPr="008F11CF">
        <w:rPr>
          <w:sz w:val="28"/>
          <w:szCs w:val="28"/>
        </w:rPr>
        <w:t>. – К.</w:t>
      </w:r>
      <w:r>
        <w:rPr>
          <w:sz w:val="28"/>
          <w:szCs w:val="28"/>
        </w:rPr>
        <w:t xml:space="preserve"> </w:t>
      </w:r>
      <w:r w:rsidRPr="008F11CF">
        <w:rPr>
          <w:sz w:val="28"/>
          <w:szCs w:val="28"/>
        </w:rPr>
        <w:t>: Рад. школа, 1963. – 188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Бугайко Т.Ф.</w:t>
      </w:r>
      <w:r>
        <w:rPr>
          <w:sz w:val="28"/>
          <w:szCs w:val="28"/>
        </w:rPr>
        <w:t xml:space="preserve"> </w:t>
      </w:r>
      <w:r w:rsidRPr="008F11CF">
        <w:rPr>
          <w:sz w:val="28"/>
          <w:szCs w:val="28"/>
        </w:rPr>
        <w:t>Навчання і виховання засобами літератури</w:t>
      </w:r>
      <w:r>
        <w:rPr>
          <w:sz w:val="28"/>
          <w:szCs w:val="28"/>
        </w:rPr>
        <w:t xml:space="preserve"> </w:t>
      </w:r>
      <w:r w:rsidRPr="008F11CF">
        <w:rPr>
          <w:sz w:val="28"/>
          <w:szCs w:val="28"/>
        </w:rPr>
        <w:t xml:space="preserve">: </w:t>
      </w:r>
      <w:r>
        <w:rPr>
          <w:sz w:val="28"/>
          <w:szCs w:val="28"/>
        </w:rPr>
        <w:t>м</w:t>
      </w:r>
      <w:r w:rsidRPr="008F11CF">
        <w:rPr>
          <w:sz w:val="28"/>
          <w:szCs w:val="28"/>
        </w:rPr>
        <w:t>етодичний посібник</w:t>
      </w:r>
      <w:r>
        <w:rPr>
          <w:sz w:val="28"/>
          <w:szCs w:val="28"/>
        </w:rPr>
        <w:t xml:space="preserve"> / </w:t>
      </w:r>
      <w:r w:rsidRPr="005F4BB1">
        <w:rPr>
          <w:sz w:val="28"/>
          <w:szCs w:val="28"/>
        </w:rPr>
        <w:t>Т</w:t>
      </w:r>
      <w:r>
        <w:rPr>
          <w:sz w:val="28"/>
          <w:szCs w:val="28"/>
        </w:rPr>
        <w:t>.</w:t>
      </w:r>
      <w:r w:rsidRPr="005F4BB1">
        <w:rPr>
          <w:sz w:val="28"/>
          <w:szCs w:val="28"/>
        </w:rPr>
        <w:t>Ф. Бугайко</w:t>
      </w:r>
      <w:r>
        <w:rPr>
          <w:sz w:val="28"/>
          <w:szCs w:val="28"/>
        </w:rPr>
        <w:t xml:space="preserve">, </w:t>
      </w:r>
      <w:r w:rsidRPr="005F4BB1">
        <w:rPr>
          <w:sz w:val="28"/>
          <w:szCs w:val="28"/>
        </w:rPr>
        <w:t>Ф.Ф.</w:t>
      </w:r>
      <w:r w:rsidRPr="007809EC">
        <w:rPr>
          <w:sz w:val="28"/>
          <w:szCs w:val="28"/>
        </w:rPr>
        <w:t xml:space="preserve"> </w:t>
      </w:r>
      <w:r w:rsidRPr="005F4BB1">
        <w:rPr>
          <w:sz w:val="28"/>
          <w:szCs w:val="28"/>
        </w:rPr>
        <w:t>Бугайко</w:t>
      </w:r>
      <w:r w:rsidRPr="008F11CF">
        <w:rPr>
          <w:sz w:val="28"/>
          <w:szCs w:val="28"/>
        </w:rPr>
        <w:t>. – К.</w:t>
      </w:r>
      <w:r>
        <w:rPr>
          <w:sz w:val="28"/>
          <w:szCs w:val="28"/>
        </w:rPr>
        <w:t xml:space="preserve"> </w:t>
      </w:r>
      <w:r w:rsidRPr="008F11CF">
        <w:rPr>
          <w:sz w:val="28"/>
          <w:szCs w:val="28"/>
        </w:rPr>
        <w:t>: Рад. шк., 1973. – 176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Бугайко Т.Ф. Українська література в середній школі</w:t>
      </w:r>
      <w:r>
        <w:rPr>
          <w:sz w:val="28"/>
          <w:szCs w:val="28"/>
        </w:rPr>
        <w:t xml:space="preserve"> </w:t>
      </w:r>
      <w:r w:rsidRPr="008F11CF">
        <w:rPr>
          <w:sz w:val="28"/>
          <w:szCs w:val="28"/>
        </w:rPr>
        <w:t xml:space="preserve">: </w:t>
      </w:r>
      <w:r>
        <w:rPr>
          <w:sz w:val="28"/>
          <w:szCs w:val="28"/>
        </w:rPr>
        <w:t>к</w:t>
      </w:r>
      <w:r w:rsidRPr="008F11CF">
        <w:rPr>
          <w:sz w:val="28"/>
          <w:szCs w:val="28"/>
        </w:rPr>
        <w:t>урс методики</w:t>
      </w:r>
      <w:r>
        <w:rPr>
          <w:sz w:val="28"/>
          <w:szCs w:val="28"/>
        </w:rPr>
        <w:t xml:space="preserve"> / Т.</w:t>
      </w:r>
      <w:r w:rsidRPr="005F4BB1">
        <w:rPr>
          <w:sz w:val="28"/>
          <w:szCs w:val="28"/>
        </w:rPr>
        <w:t>Ф. Бугайко</w:t>
      </w:r>
      <w:r>
        <w:rPr>
          <w:sz w:val="28"/>
          <w:szCs w:val="28"/>
        </w:rPr>
        <w:t xml:space="preserve">, </w:t>
      </w:r>
      <w:r w:rsidRPr="005F4BB1">
        <w:rPr>
          <w:sz w:val="28"/>
          <w:szCs w:val="28"/>
        </w:rPr>
        <w:t>Ф. Ф.</w:t>
      </w:r>
      <w:r w:rsidRPr="007809EC">
        <w:rPr>
          <w:sz w:val="28"/>
          <w:szCs w:val="28"/>
        </w:rPr>
        <w:t xml:space="preserve"> </w:t>
      </w:r>
      <w:r w:rsidRPr="005F4BB1">
        <w:rPr>
          <w:sz w:val="28"/>
          <w:szCs w:val="28"/>
        </w:rPr>
        <w:t>Бугайко</w:t>
      </w:r>
      <w:r w:rsidRPr="008F11CF">
        <w:rPr>
          <w:sz w:val="28"/>
          <w:szCs w:val="28"/>
        </w:rPr>
        <w:t xml:space="preserve">. – К. </w:t>
      </w:r>
      <w:r>
        <w:rPr>
          <w:sz w:val="28"/>
          <w:szCs w:val="28"/>
        </w:rPr>
        <w:t xml:space="preserve">: </w:t>
      </w:r>
      <w:r w:rsidRPr="008F11CF">
        <w:rPr>
          <w:sz w:val="28"/>
          <w:szCs w:val="28"/>
        </w:rPr>
        <w:t>Рад. шк., 1962. – 392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Будагов Р.А. Писатели о языке и язык писателей</w:t>
      </w:r>
      <w:r>
        <w:rPr>
          <w:sz w:val="28"/>
          <w:szCs w:val="28"/>
        </w:rPr>
        <w:t xml:space="preserve"> / </w:t>
      </w:r>
      <w:r w:rsidRPr="008F11CF">
        <w:rPr>
          <w:sz w:val="28"/>
          <w:szCs w:val="28"/>
        </w:rPr>
        <w:t>Будагов Р.А. – М.</w:t>
      </w:r>
      <w:r>
        <w:rPr>
          <w:sz w:val="28"/>
          <w:szCs w:val="28"/>
        </w:rPr>
        <w:t xml:space="preserve"> </w:t>
      </w:r>
      <w:r w:rsidRPr="008F11CF">
        <w:rPr>
          <w:sz w:val="28"/>
          <w:szCs w:val="28"/>
        </w:rPr>
        <w:t>: Изд-во МГУ, 1984. – 280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Булаховський Л.А. Вибрані праці в п'яти томах</w:t>
      </w:r>
      <w:r>
        <w:rPr>
          <w:color w:val="000000"/>
          <w:spacing w:val="7"/>
          <w:sz w:val="28"/>
          <w:szCs w:val="28"/>
        </w:rPr>
        <w:t xml:space="preserve"> / </w:t>
      </w:r>
      <w:r w:rsidRPr="008F11CF">
        <w:rPr>
          <w:color w:val="000000"/>
          <w:spacing w:val="7"/>
          <w:sz w:val="28"/>
          <w:szCs w:val="28"/>
        </w:rPr>
        <w:t>Булаховський Л.А.– К.</w:t>
      </w:r>
      <w:r>
        <w:rPr>
          <w:color w:val="000000"/>
          <w:spacing w:val="7"/>
          <w:sz w:val="28"/>
          <w:szCs w:val="28"/>
        </w:rPr>
        <w:t xml:space="preserve"> </w:t>
      </w:r>
      <w:r w:rsidRPr="008F11CF">
        <w:rPr>
          <w:color w:val="000000"/>
          <w:spacing w:val="7"/>
          <w:sz w:val="28"/>
          <w:szCs w:val="28"/>
        </w:rPr>
        <w:t>: Наук. думка, 1975. – Т.1. – 495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F4BB1">
        <w:rPr>
          <w:sz w:val="28"/>
          <w:szCs w:val="28"/>
        </w:rPr>
        <w:t>Буслаев</w:t>
      </w:r>
      <w:r>
        <w:rPr>
          <w:sz w:val="28"/>
          <w:szCs w:val="28"/>
        </w:rPr>
        <w:t xml:space="preserve"> </w:t>
      </w:r>
      <w:r w:rsidRPr="005F4BB1">
        <w:rPr>
          <w:sz w:val="28"/>
          <w:szCs w:val="28"/>
        </w:rPr>
        <w:t>Ф.</w:t>
      </w:r>
      <w:r>
        <w:rPr>
          <w:sz w:val="28"/>
          <w:szCs w:val="28"/>
        </w:rPr>
        <w:t xml:space="preserve">И. </w:t>
      </w:r>
      <w:r w:rsidRPr="008F11CF">
        <w:rPr>
          <w:sz w:val="28"/>
          <w:szCs w:val="28"/>
        </w:rPr>
        <w:t>О литературных исследованиях</w:t>
      </w:r>
      <w:r>
        <w:rPr>
          <w:sz w:val="28"/>
          <w:szCs w:val="28"/>
        </w:rPr>
        <w:t xml:space="preserve"> </w:t>
      </w:r>
      <w:r w:rsidRPr="008F11CF">
        <w:rPr>
          <w:sz w:val="28"/>
          <w:szCs w:val="28"/>
        </w:rPr>
        <w:t xml:space="preserve">: </w:t>
      </w:r>
      <w:r w:rsidRPr="007809EC">
        <w:rPr>
          <w:sz w:val="28"/>
          <w:szCs w:val="28"/>
        </w:rPr>
        <w:t>[</w:t>
      </w:r>
      <w:r>
        <w:rPr>
          <w:sz w:val="28"/>
          <w:szCs w:val="28"/>
        </w:rPr>
        <w:t>с</w:t>
      </w:r>
      <w:r w:rsidRPr="008F11CF">
        <w:rPr>
          <w:sz w:val="28"/>
          <w:szCs w:val="28"/>
        </w:rPr>
        <w:t>татьи</w:t>
      </w:r>
      <w:r w:rsidRPr="007809EC">
        <w:rPr>
          <w:sz w:val="28"/>
          <w:szCs w:val="28"/>
        </w:rPr>
        <w:t>]</w:t>
      </w:r>
      <w:r>
        <w:rPr>
          <w:sz w:val="28"/>
          <w:szCs w:val="28"/>
        </w:rPr>
        <w:t xml:space="preserve"> / </w:t>
      </w:r>
      <w:r w:rsidRPr="005F4BB1">
        <w:rPr>
          <w:sz w:val="28"/>
          <w:szCs w:val="28"/>
        </w:rPr>
        <w:t>Буслаев</w:t>
      </w:r>
      <w:r>
        <w:rPr>
          <w:sz w:val="28"/>
          <w:szCs w:val="28"/>
        </w:rPr>
        <w:t xml:space="preserve"> </w:t>
      </w:r>
      <w:r w:rsidRPr="005F4BB1">
        <w:rPr>
          <w:sz w:val="28"/>
          <w:szCs w:val="28"/>
        </w:rPr>
        <w:t>Ф.</w:t>
      </w:r>
      <w:r>
        <w:rPr>
          <w:sz w:val="28"/>
          <w:szCs w:val="28"/>
        </w:rPr>
        <w:t>И.</w:t>
      </w:r>
      <w:r w:rsidRPr="008F11CF">
        <w:rPr>
          <w:sz w:val="28"/>
          <w:szCs w:val="28"/>
        </w:rPr>
        <w:t xml:space="preserve"> – М.: </w:t>
      </w:r>
      <w:r>
        <w:rPr>
          <w:sz w:val="28"/>
          <w:szCs w:val="28"/>
        </w:rPr>
        <w:t>Х</w:t>
      </w:r>
      <w:r w:rsidRPr="008F11CF">
        <w:rPr>
          <w:sz w:val="28"/>
          <w:szCs w:val="28"/>
        </w:rPr>
        <w:t xml:space="preserve">удожественная литература, 1990. – </w:t>
      </w:r>
      <w:r>
        <w:rPr>
          <w:sz w:val="28"/>
          <w:szCs w:val="28"/>
        </w:rPr>
        <w:t xml:space="preserve"> </w:t>
      </w:r>
      <w:r w:rsidRPr="008F11CF">
        <w:rPr>
          <w:sz w:val="28"/>
          <w:szCs w:val="28"/>
        </w:rPr>
        <w:t>512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Бушмин А.С. Методологические вопросы литературоведческих исследований / АН СССР. Ин-т рус. лит. (Пушк. дом)</w:t>
      </w:r>
      <w:r w:rsidRPr="00CF1DED">
        <w:rPr>
          <w:sz w:val="28"/>
          <w:szCs w:val="28"/>
        </w:rPr>
        <w:t xml:space="preserve"> / </w:t>
      </w:r>
      <w:r w:rsidRPr="008F11CF">
        <w:rPr>
          <w:sz w:val="28"/>
          <w:szCs w:val="28"/>
        </w:rPr>
        <w:t>Бушмин А.С. –</w:t>
      </w:r>
      <w:r>
        <w:rPr>
          <w:sz w:val="28"/>
          <w:szCs w:val="28"/>
        </w:rPr>
        <w:t xml:space="preserve">  </w:t>
      </w:r>
      <w:r w:rsidRPr="008F11CF">
        <w:rPr>
          <w:sz w:val="28"/>
          <w:szCs w:val="28"/>
        </w:rPr>
        <w:t>Л.</w:t>
      </w:r>
      <w:r>
        <w:rPr>
          <w:sz w:val="28"/>
          <w:szCs w:val="28"/>
        </w:rPr>
        <w:t xml:space="preserve"> </w:t>
      </w:r>
      <w:r w:rsidRPr="008F11CF">
        <w:rPr>
          <w:sz w:val="28"/>
          <w:szCs w:val="28"/>
        </w:rPr>
        <w:t>: Наука, ЛО, 1969. – 228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Бушмин А.С. Наука о литературе: Поблемы. Суждения. Споры</w:t>
      </w:r>
      <w:r w:rsidRPr="007809EC">
        <w:rPr>
          <w:sz w:val="28"/>
          <w:szCs w:val="28"/>
        </w:rPr>
        <w:t xml:space="preserve"> / </w:t>
      </w:r>
      <w:r>
        <w:rPr>
          <w:sz w:val="28"/>
          <w:szCs w:val="28"/>
        </w:rPr>
        <w:t xml:space="preserve"> </w:t>
      </w:r>
      <w:r w:rsidRPr="008F11CF">
        <w:rPr>
          <w:sz w:val="28"/>
          <w:szCs w:val="28"/>
        </w:rPr>
        <w:t>Бушмин А.С. – М.</w:t>
      </w:r>
      <w:r>
        <w:rPr>
          <w:sz w:val="28"/>
          <w:szCs w:val="28"/>
        </w:rPr>
        <w:t xml:space="preserve"> </w:t>
      </w:r>
      <w:r w:rsidRPr="008F11CF">
        <w:rPr>
          <w:sz w:val="28"/>
          <w:szCs w:val="28"/>
        </w:rPr>
        <w:t>: Современник, 1980. – 334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Буяльський Б.А. Поезія усного слова</w:t>
      </w:r>
      <w:r w:rsidRPr="007809EC">
        <w:rPr>
          <w:sz w:val="28"/>
          <w:szCs w:val="28"/>
        </w:rPr>
        <w:t xml:space="preserve"> / </w:t>
      </w:r>
      <w:r w:rsidRPr="008F11CF">
        <w:rPr>
          <w:sz w:val="28"/>
          <w:szCs w:val="28"/>
        </w:rPr>
        <w:t>Буяльський Б.А. – Вінниця</w:t>
      </w:r>
      <w:r>
        <w:rPr>
          <w:sz w:val="28"/>
          <w:szCs w:val="28"/>
        </w:rPr>
        <w:t xml:space="preserve"> </w:t>
      </w:r>
      <w:r w:rsidRPr="008F11CF">
        <w:rPr>
          <w:sz w:val="28"/>
          <w:szCs w:val="28"/>
        </w:rPr>
        <w:t xml:space="preserve">: УНІВЕРСУМ-Вінниця, 2005. – 191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Великий тлумачний словник української мови (з додатками і доповненнями) </w:t>
      </w:r>
      <w:r>
        <w:rPr>
          <w:sz w:val="28"/>
          <w:szCs w:val="28"/>
        </w:rPr>
        <w:t>:</w:t>
      </w:r>
      <w:r w:rsidRPr="008F11CF">
        <w:rPr>
          <w:sz w:val="28"/>
          <w:szCs w:val="28"/>
        </w:rPr>
        <w:t xml:space="preserve"> </w:t>
      </w:r>
      <w:r w:rsidRPr="00AF3D7F">
        <w:rPr>
          <w:sz w:val="28"/>
          <w:szCs w:val="28"/>
        </w:rPr>
        <w:t>[</w:t>
      </w:r>
      <w:r>
        <w:rPr>
          <w:sz w:val="28"/>
          <w:szCs w:val="28"/>
        </w:rPr>
        <w:t>у</w:t>
      </w:r>
      <w:r w:rsidRPr="008F11CF">
        <w:rPr>
          <w:sz w:val="28"/>
          <w:szCs w:val="28"/>
        </w:rPr>
        <w:t>клад. і гол. ред. В.Т.</w:t>
      </w:r>
      <w:r>
        <w:rPr>
          <w:sz w:val="28"/>
          <w:szCs w:val="28"/>
        </w:rPr>
        <w:t xml:space="preserve"> </w:t>
      </w:r>
      <w:r w:rsidRPr="008F11CF">
        <w:rPr>
          <w:sz w:val="28"/>
          <w:szCs w:val="28"/>
        </w:rPr>
        <w:t>Бусел</w:t>
      </w:r>
      <w:r>
        <w:rPr>
          <w:sz w:val="28"/>
          <w:szCs w:val="28"/>
          <w:lang w:val="en-US"/>
        </w:rPr>
        <w:t>]</w:t>
      </w:r>
      <w:r w:rsidRPr="008F11CF">
        <w:rPr>
          <w:sz w:val="28"/>
          <w:szCs w:val="28"/>
        </w:rPr>
        <w:t>. – К.; Ірпінь: ВТФ "Перун", 2005. – 1728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 xml:space="preserve">Веселовский А.Н. Историческая поэтика / </w:t>
      </w:r>
      <w:r w:rsidRPr="00AF3D7F">
        <w:rPr>
          <w:sz w:val="28"/>
          <w:szCs w:val="28"/>
        </w:rPr>
        <w:t>[</w:t>
      </w:r>
      <w:r>
        <w:rPr>
          <w:sz w:val="28"/>
          <w:szCs w:val="28"/>
        </w:rPr>
        <w:t>вст. ст. И.</w:t>
      </w:r>
      <w:r w:rsidRPr="008F11CF">
        <w:rPr>
          <w:sz w:val="28"/>
          <w:szCs w:val="28"/>
        </w:rPr>
        <w:t xml:space="preserve">К. Горького, </w:t>
      </w:r>
      <w:r>
        <w:rPr>
          <w:sz w:val="28"/>
          <w:szCs w:val="28"/>
        </w:rPr>
        <w:t>к</w:t>
      </w:r>
      <w:r w:rsidRPr="008F11CF">
        <w:rPr>
          <w:sz w:val="28"/>
          <w:szCs w:val="28"/>
        </w:rPr>
        <w:t>омент. В.</w:t>
      </w:r>
      <w:r>
        <w:rPr>
          <w:sz w:val="28"/>
          <w:szCs w:val="28"/>
        </w:rPr>
        <w:t xml:space="preserve"> </w:t>
      </w:r>
      <w:r w:rsidRPr="008F11CF">
        <w:rPr>
          <w:sz w:val="28"/>
          <w:szCs w:val="28"/>
        </w:rPr>
        <w:t>В. Мочаловой</w:t>
      </w:r>
      <w:r>
        <w:rPr>
          <w:sz w:val="28"/>
          <w:szCs w:val="28"/>
        </w:rPr>
        <w:t xml:space="preserve"> </w:t>
      </w:r>
      <w:r w:rsidRPr="00AF3D7F">
        <w:rPr>
          <w:sz w:val="28"/>
          <w:szCs w:val="28"/>
        </w:rPr>
        <w:t>]</w:t>
      </w:r>
      <w:r>
        <w:rPr>
          <w:sz w:val="28"/>
          <w:szCs w:val="28"/>
        </w:rPr>
        <w:t xml:space="preserve"> / </w:t>
      </w:r>
      <w:r w:rsidRPr="008F11CF">
        <w:rPr>
          <w:sz w:val="28"/>
          <w:szCs w:val="28"/>
        </w:rPr>
        <w:t>Веселовский А.</w:t>
      </w:r>
      <w:r>
        <w:rPr>
          <w:sz w:val="28"/>
          <w:szCs w:val="28"/>
        </w:rPr>
        <w:t xml:space="preserve"> </w:t>
      </w:r>
      <w:r w:rsidRPr="008F11CF">
        <w:rPr>
          <w:sz w:val="28"/>
          <w:szCs w:val="28"/>
        </w:rPr>
        <w:t>Н. – М.</w:t>
      </w:r>
      <w:r>
        <w:rPr>
          <w:sz w:val="28"/>
          <w:szCs w:val="28"/>
        </w:rPr>
        <w:t xml:space="preserve"> </w:t>
      </w:r>
      <w:r w:rsidRPr="008F11CF">
        <w:rPr>
          <w:sz w:val="28"/>
          <w:szCs w:val="28"/>
        </w:rPr>
        <w:t xml:space="preserve">: Высш. шк., 1989. – 404 </w:t>
      </w:r>
      <w:r w:rsidRPr="007809EC">
        <w:rPr>
          <w:sz w:val="28"/>
          <w:szCs w:val="28"/>
        </w:rPr>
        <w:t>[</w:t>
      </w:r>
      <w:r w:rsidRPr="008F11CF">
        <w:rPr>
          <w:sz w:val="28"/>
          <w:szCs w:val="28"/>
        </w:rPr>
        <w:t xml:space="preserve">2 </w:t>
      </w:r>
      <w:r w:rsidRPr="007809EC">
        <w:rPr>
          <w:sz w:val="28"/>
          <w:szCs w:val="28"/>
        </w:rPr>
        <w:t>]</w:t>
      </w:r>
      <w:r w:rsidRPr="008F11CF">
        <w:rPr>
          <w:sz w:val="28"/>
          <w:szCs w:val="28"/>
        </w:rPr>
        <w:t>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Вивчення художнього твору у школі</w:t>
      </w:r>
      <w:r>
        <w:rPr>
          <w:sz w:val="28"/>
          <w:szCs w:val="28"/>
        </w:rPr>
        <w:t xml:space="preserve"> </w:t>
      </w:r>
      <w:r w:rsidRPr="008F11CF">
        <w:rPr>
          <w:sz w:val="28"/>
          <w:szCs w:val="28"/>
        </w:rPr>
        <w:t xml:space="preserve">: </w:t>
      </w:r>
      <w:r w:rsidRPr="007809EC">
        <w:rPr>
          <w:sz w:val="28"/>
          <w:szCs w:val="28"/>
        </w:rPr>
        <w:t>[</w:t>
      </w:r>
      <w:r>
        <w:rPr>
          <w:sz w:val="28"/>
          <w:szCs w:val="28"/>
        </w:rPr>
        <w:t>з</w:t>
      </w:r>
      <w:r w:rsidRPr="008F11CF">
        <w:rPr>
          <w:sz w:val="28"/>
          <w:szCs w:val="28"/>
        </w:rPr>
        <w:t xml:space="preserve">б. ст. / </w:t>
      </w:r>
      <w:r>
        <w:rPr>
          <w:sz w:val="28"/>
          <w:szCs w:val="28"/>
        </w:rPr>
        <w:t>з</w:t>
      </w:r>
      <w:r w:rsidRPr="008F11CF">
        <w:rPr>
          <w:sz w:val="28"/>
          <w:szCs w:val="28"/>
        </w:rPr>
        <w:t>а ред. Н.І. Падалки</w:t>
      </w:r>
      <w:r w:rsidRPr="007809EC">
        <w:rPr>
          <w:sz w:val="28"/>
          <w:szCs w:val="28"/>
        </w:rPr>
        <w:t>]</w:t>
      </w:r>
      <w:r w:rsidRPr="008F11CF">
        <w:rPr>
          <w:sz w:val="28"/>
          <w:szCs w:val="28"/>
        </w:rPr>
        <w:t xml:space="preserve">. – </w:t>
      </w:r>
      <w:r>
        <w:rPr>
          <w:sz w:val="28"/>
          <w:szCs w:val="28"/>
        </w:rPr>
        <w:t xml:space="preserve">  </w:t>
      </w:r>
      <w:r w:rsidRPr="008F11CF">
        <w:rPr>
          <w:sz w:val="28"/>
          <w:szCs w:val="28"/>
        </w:rPr>
        <w:t>К.</w:t>
      </w:r>
      <w:r>
        <w:rPr>
          <w:sz w:val="28"/>
          <w:szCs w:val="28"/>
        </w:rPr>
        <w:t xml:space="preserve"> </w:t>
      </w:r>
      <w:r w:rsidRPr="008F11CF">
        <w:rPr>
          <w:sz w:val="28"/>
          <w:szCs w:val="28"/>
        </w:rPr>
        <w:t>: Рад. шк., 1961. – 2</w:t>
      </w:r>
      <w:r>
        <w:rPr>
          <w:sz w:val="28"/>
          <w:szCs w:val="28"/>
        </w:rPr>
        <w:t>29</w:t>
      </w:r>
      <w:r w:rsidRPr="008F11CF">
        <w:rPr>
          <w:sz w:val="28"/>
          <w:szCs w:val="28"/>
        </w:rPr>
        <w:t xml:space="preserve">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Виноградов В.В. О языке художественной литературы</w:t>
      </w:r>
      <w:r>
        <w:rPr>
          <w:sz w:val="28"/>
          <w:szCs w:val="28"/>
        </w:rPr>
        <w:t xml:space="preserve"> /             </w:t>
      </w:r>
      <w:r w:rsidRPr="008F11CF">
        <w:rPr>
          <w:sz w:val="28"/>
          <w:szCs w:val="28"/>
        </w:rPr>
        <w:t>Виноградов В.В. – М.</w:t>
      </w:r>
      <w:r>
        <w:rPr>
          <w:sz w:val="28"/>
          <w:szCs w:val="28"/>
        </w:rPr>
        <w:t xml:space="preserve"> </w:t>
      </w:r>
      <w:r w:rsidRPr="008F11CF">
        <w:rPr>
          <w:sz w:val="28"/>
          <w:szCs w:val="28"/>
        </w:rPr>
        <w:t>: Гослитиздат, 1959. – 492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Виноградов В.В. О языке художественной прозы: </w:t>
      </w:r>
      <w:r>
        <w:rPr>
          <w:sz w:val="28"/>
          <w:szCs w:val="28"/>
        </w:rPr>
        <w:t>и</w:t>
      </w:r>
      <w:r w:rsidRPr="008F11CF">
        <w:rPr>
          <w:sz w:val="28"/>
          <w:szCs w:val="28"/>
        </w:rPr>
        <w:t>збранные труды</w:t>
      </w:r>
      <w:r>
        <w:rPr>
          <w:sz w:val="28"/>
          <w:szCs w:val="28"/>
        </w:rPr>
        <w:t xml:space="preserve"> / </w:t>
      </w:r>
      <w:r w:rsidRPr="008F11CF">
        <w:rPr>
          <w:sz w:val="28"/>
          <w:szCs w:val="28"/>
        </w:rPr>
        <w:t>Виноградов В.В. – М.</w:t>
      </w:r>
      <w:r>
        <w:rPr>
          <w:sz w:val="28"/>
          <w:szCs w:val="28"/>
        </w:rPr>
        <w:t xml:space="preserve"> </w:t>
      </w:r>
      <w:r w:rsidRPr="008F11CF">
        <w:rPr>
          <w:sz w:val="28"/>
          <w:szCs w:val="28"/>
        </w:rPr>
        <w:t>: Наука, 1980. –  360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Виноградов В.В. Стилистика. Теория поэтической речи. Поэтика</w:t>
      </w:r>
      <w:r>
        <w:rPr>
          <w:sz w:val="28"/>
          <w:szCs w:val="28"/>
        </w:rPr>
        <w:t xml:space="preserve"> / </w:t>
      </w:r>
      <w:r w:rsidRPr="008F11CF">
        <w:rPr>
          <w:sz w:val="28"/>
          <w:szCs w:val="28"/>
        </w:rPr>
        <w:t>Виноградов В.В. – М.</w:t>
      </w:r>
      <w:r w:rsidRPr="00BD156D">
        <w:rPr>
          <w:sz w:val="28"/>
          <w:szCs w:val="28"/>
        </w:rPr>
        <w:t xml:space="preserve"> </w:t>
      </w:r>
      <w:r w:rsidRPr="008F11CF">
        <w:rPr>
          <w:sz w:val="28"/>
          <w:szCs w:val="28"/>
        </w:rPr>
        <w:t>: Гослитиздат, 1963. – 255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Винокур Г.О. Избранные работы по русскому языку / АН СССР Отд-ние лит. и яз.</w:t>
      </w:r>
      <w:r>
        <w:rPr>
          <w:sz w:val="28"/>
          <w:szCs w:val="28"/>
        </w:rPr>
        <w:t xml:space="preserve"> / </w:t>
      </w:r>
      <w:r w:rsidRPr="008F11CF">
        <w:rPr>
          <w:sz w:val="28"/>
          <w:szCs w:val="28"/>
        </w:rPr>
        <w:t>Винокур Г.О. – М.</w:t>
      </w:r>
      <w:r>
        <w:rPr>
          <w:sz w:val="28"/>
          <w:szCs w:val="28"/>
        </w:rPr>
        <w:t xml:space="preserve"> </w:t>
      </w:r>
      <w:r w:rsidRPr="008F11CF">
        <w:rPr>
          <w:sz w:val="28"/>
          <w:szCs w:val="28"/>
        </w:rPr>
        <w:t>: Учпедгиз, 1959. – 492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Винокур Г.О. О языке художественной литературы / </w:t>
      </w:r>
      <w:r>
        <w:rPr>
          <w:sz w:val="28"/>
          <w:szCs w:val="28"/>
        </w:rPr>
        <w:t>с</w:t>
      </w:r>
      <w:r w:rsidRPr="008F11CF">
        <w:rPr>
          <w:sz w:val="28"/>
          <w:szCs w:val="28"/>
        </w:rPr>
        <w:t>ост. Т.Г.</w:t>
      </w:r>
      <w:r>
        <w:rPr>
          <w:sz w:val="28"/>
          <w:szCs w:val="28"/>
        </w:rPr>
        <w:t xml:space="preserve"> </w:t>
      </w:r>
      <w:r w:rsidRPr="008F11CF">
        <w:rPr>
          <w:sz w:val="28"/>
          <w:szCs w:val="28"/>
        </w:rPr>
        <w:t>Винокур.– М.</w:t>
      </w:r>
      <w:r>
        <w:rPr>
          <w:sz w:val="28"/>
          <w:szCs w:val="28"/>
        </w:rPr>
        <w:t xml:space="preserve"> </w:t>
      </w:r>
      <w:r w:rsidRPr="008F11CF">
        <w:rPr>
          <w:sz w:val="28"/>
          <w:szCs w:val="28"/>
        </w:rPr>
        <w:t>: Высш. шк., 1991. – 4</w:t>
      </w:r>
      <w:r>
        <w:rPr>
          <w:sz w:val="28"/>
          <w:szCs w:val="28"/>
        </w:rPr>
        <w:t>4</w:t>
      </w:r>
      <w:r w:rsidRPr="008F11CF">
        <w:rPr>
          <w:sz w:val="28"/>
          <w:szCs w:val="28"/>
        </w:rPr>
        <w:t>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Винокур Г.О. Собр</w:t>
      </w:r>
      <w:r>
        <w:rPr>
          <w:sz w:val="28"/>
          <w:szCs w:val="28"/>
        </w:rPr>
        <w:t>ание</w:t>
      </w:r>
      <w:r w:rsidRPr="008F11CF">
        <w:rPr>
          <w:sz w:val="28"/>
          <w:szCs w:val="28"/>
        </w:rPr>
        <w:t xml:space="preserve"> трудов</w:t>
      </w:r>
      <w:r>
        <w:rPr>
          <w:sz w:val="28"/>
          <w:szCs w:val="28"/>
        </w:rPr>
        <w:t xml:space="preserve"> / </w:t>
      </w:r>
      <w:r w:rsidRPr="008F11CF">
        <w:rPr>
          <w:sz w:val="28"/>
          <w:szCs w:val="28"/>
        </w:rPr>
        <w:t>Винокур Г.О. – М.</w:t>
      </w:r>
      <w:r>
        <w:rPr>
          <w:sz w:val="28"/>
          <w:szCs w:val="28"/>
        </w:rPr>
        <w:t xml:space="preserve"> </w:t>
      </w:r>
      <w:r w:rsidRPr="008F11CF">
        <w:rPr>
          <w:sz w:val="28"/>
          <w:szCs w:val="28"/>
        </w:rPr>
        <w:t xml:space="preserve">: Лабиринт, 1999. – 253 </w:t>
      </w:r>
      <w:r>
        <w:rPr>
          <w:sz w:val="28"/>
          <w:szCs w:val="28"/>
        </w:rPr>
        <w:t>с</w:t>
      </w:r>
      <w:r w:rsidRPr="008F11CF">
        <w:rPr>
          <w:sz w:val="28"/>
          <w:szCs w:val="28"/>
        </w:rPr>
        <w:t>.</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Винокур Г.О. Филологические исследования: Лингвистика и поэтика / </w:t>
      </w:r>
      <w:r>
        <w:rPr>
          <w:sz w:val="28"/>
          <w:szCs w:val="28"/>
        </w:rPr>
        <w:t>о</w:t>
      </w:r>
      <w:r w:rsidRPr="008F11CF">
        <w:rPr>
          <w:sz w:val="28"/>
          <w:szCs w:val="28"/>
        </w:rPr>
        <w:t>тв. ред. Г.</w:t>
      </w:r>
      <w:r>
        <w:rPr>
          <w:sz w:val="28"/>
          <w:szCs w:val="28"/>
        </w:rPr>
        <w:t xml:space="preserve"> </w:t>
      </w:r>
      <w:r w:rsidRPr="008F11CF">
        <w:rPr>
          <w:sz w:val="28"/>
          <w:szCs w:val="28"/>
        </w:rPr>
        <w:t>В.Степанов; АН СССР. Отд-ние лит. и языка</w:t>
      </w:r>
      <w:r>
        <w:rPr>
          <w:sz w:val="28"/>
          <w:szCs w:val="28"/>
        </w:rPr>
        <w:t xml:space="preserve"> / </w:t>
      </w:r>
      <w:r w:rsidRPr="008F11CF">
        <w:rPr>
          <w:sz w:val="28"/>
          <w:szCs w:val="28"/>
        </w:rPr>
        <w:t>Винокур Г.О. – М.</w:t>
      </w:r>
      <w:r>
        <w:rPr>
          <w:sz w:val="28"/>
          <w:szCs w:val="28"/>
        </w:rPr>
        <w:t xml:space="preserve"> </w:t>
      </w:r>
      <w:r w:rsidRPr="008F11CF">
        <w:rPr>
          <w:sz w:val="28"/>
          <w:szCs w:val="28"/>
        </w:rPr>
        <w:t>: Наука, 1990. – 452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Вихованець І.Р. Таїна слова</w:t>
      </w:r>
      <w:r>
        <w:rPr>
          <w:color w:val="000000"/>
          <w:spacing w:val="7"/>
          <w:sz w:val="28"/>
          <w:szCs w:val="28"/>
        </w:rPr>
        <w:t xml:space="preserve"> / </w:t>
      </w:r>
      <w:r w:rsidRPr="008F11CF">
        <w:rPr>
          <w:color w:val="000000"/>
          <w:spacing w:val="7"/>
          <w:sz w:val="28"/>
          <w:szCs w:val="28"/>
        </w:rPr>
        <w:t>Вихованець І.Р. – К.</w:t>
      </w:r>
      <w:r>
        <w:rPr>
          <w:color w:val="000000"/>
          <w:spacing w:val="7"/>
          <w:sz w:val="28"/>
          <w:szCs w:val="28"/>
        </w:rPr>
        <w:t xml:space="preserve"> </w:t>
      </w:r>
      <w:r w:rsidRPr="008F11CF">
        <w:rPr>
          <w:color w:val="000000"/>
          <w:spacing w:val="7"/>
          <w:sz w:val="28"/>
          <w:szCs w:val="28"/>
        </w:rPr>
        <w:t xml:space="preserve">: Рад. шк., 1990. </w:t>
      </w:r>
      <w:r w:rsidRPr="008F11CF">
        <w:rPr>
          <w:sz w:val="28"/>
          <w:szCs w:val="28"/>
        </w:rPr>
        <w:t xml:space="preserve">– </w:t>
      </w:r>
      <w:r w:rsidRPr="008F11CF">
        <w:rPr>
          <w:color w:val="000000"/>
          <w:spacing w:val="7"/>
          <w:sz w:val="28"/>
          <w:szCs w:val="28"/>
        </w:rPr>
        <w:t xml:space="preserve"> 288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Власова О.І. Педагогічна психологія</w:t>
      </w:r>
      <w:r>
        <w:rPr>
          <w:color w:val="000000"/>
          <w:spacing w:val="7"/>
          <w:sz w:val="28"/>
          <w:szCs w:val="28"/>
        </w:rPr>
        <w:t xml:space="preserve"> </w:t>
      </w:r>
      <w:r w:rsidRPr="008F11CF">
        <w:rPr>
          <w:color w:val="000000"/>
          <w:spacing w:val="7"/>
          <w:sz w:val="28"/>
          <w:szCs w:val="28"/>
        </w:rPr>
        <w:t xml:space="preserve">: </w:t>
      </w:r>
      <w:r>
        <w:rPr>
          <w:color w:val="000000"/>
          <w:spacing w:val="7"/>
          <w:sz w:val="28"/>
          <w:szCs w:val="28"/>
        </w:rPr>
        <w:t>н</w:t>
      </w:r>
      <w:r w:rsidRPr="008F11CF">
        <w:rPr>
          <w:color w:val="000000"/>
          <w:spacing w:val="7"/>
          <w:sz w:val="28"/>
          <w:szCs w:val="28"/>
        </w:rPr>
        <w:t>авч. посібник</w:t>
      </w:r>
      <w:r w:rsidRPr="00D11768">
        <w:rPr>
          <w:color w:val="000000"/>
          <w:spacing w:val="7"/>
          <w:sz w:val="28"/>
          <w:szCs w:val="28"/>
        </w:rPr>
        <w:t xml:space="preserve"> </w:t>
      </w:r>
      <w:r w:rsidRPr="00AF3D7F">
        <w:rPr>
          <w:color w:val="000000"/>
          <w:spacing w:val="7"/>
          <w:sz w:val="28"/>
          <w:szCs w:val="28"/>
        </w:rPr>
        <w:t xml:space="preserve">/ </w:t>
      </w:r>
      <w:r w:rsidRPr="008F11CF">
        <w:rPr>
          <w:color w:val="000000"/>
          <w:spacing w:val="7"/>
          <w:sz w:val="28"/>
          <w:szCs w:val="28"/>
        </w:rPr>
        <w:t>Власова О.І. – К.</w:t>
      </w:r>
      <w:r>
        <w:rPr>
          <w:color w:val="000000"/>
          <w:spacing w:val="7"/>
          <w:sz w:val="28"/>
          <w:szCs w:val="28"/>
        </w:rPr>
        <w:t xml:space="preserve"> </w:t>
      </w:r>
      <w:r w:rsidRPr="008F11CF">
        <w:rPr>
          <w:color w:val="000000"/>
          <w:spacing w:val="7"/>
          <w:sz w:val="28"/>
          <w:szCs w:val="28"/>
        </w:rPr>
        <w:t>: Либідь, 2005. – 400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F4BB1">
        <w:rPr>
          <w:sz w:val="28"/>
          <w:szCs w:val="28"/>
        </w:rPr>
        <w:t>Водовозов В.</w:t>
      </w:r>
      <w:r>
        <w:rPr>
          <w:sz w:val="28"/>
          <w:szCs w:val="28"/>
        </w:rPr>
        <w:t xml:space="preserve">И. </w:t>
      </w:r>
      <w:r w:rsidRPr="008F11CF">
        <w:rPr>
          <w:sz w:val="28"/>
          <w:szCs w:val="28"/>
        </w:rPr>
        <w:t xml:space="preserve">Избранные педагогические сочинения / </w:t>
      </w:r>
      <w:r w:rsidRPr="00D11768">
        <w:rPr>
          <w:sz w:val="28"/>
          <w:szCs w:val="28"/>
        </w:rPr>
        <w:t>[</w:t>
      </w:r>
      <w:r>
        <w:rPr>
          <w:sz w:val="28"/>
          <w:szCs w:val="28"/>
        </w:rPr>
        <w:t>с</w:t>
      </w:r>
      <w:r w:rsidRPr="008F11CF">
        <w:rPr>
          <w:sz w:val="28"/>
          <w:szCs w:val="28"/>
        </w:rPr>
        <w:t>ост.</w:t>
      </w:r>
      <w:r>
        <w:rPr>
          <w:sz w:val="28"/>
          <w:szCs w:val="28"/>
        </w:rPr>
        <w:t xml:space="preserve"> </w:t>
      </w:r>
      <w:r w:rsidRPr="008F11CF">
        <w:rPr>
          <w:sz w:val="28"/>
          <w:szCs w:val="28"/>
        </w:rPr>
        <w:t>В.С.Аранский</w:t>
      </w:r>
      <w:r w:rsidRPr="00D11768">
        <w:rPr>
          <w:sz w:val="28"/>
          <w:szCs w:val="28"/>
        </w:rPr>
        <w:t>]</w:t>
      </w:r>
      <w:r w:rsidRPr="008F11CF">
        <w:rPr>
          <w:sz w:val="28"/>
          <w:szCs w:val="28"/>
        </w:rPr>
        <w:t>. – М.</w:t>
      </w:r>
      <w:r>
        <w:rPr>
          <w:sz w:val="28"/>
          <w:szCs w:val="28"/>
        </w:rPr>
        <w:t xml:space="preserve"> </w:t>
      </w:r>
      <w:r w:rsidRPr="008F11CF">
        <w:rPr>
          <w:sz w:val="28"/>
          <w:szCs w:val="28"/>
        </w:rPr>
        <w:t>: Педагогика, 1986. –  480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F4BB1">
        <w:rPr>
          <w:sz w:val="28"/>
          <w:szCs w:val="28"/>
        </w:rPr>
        <w:t xml:space="preserve">Волинський П.К. </w:t>
      </w:r>
      <w:r w:rsidRPr="008F11CF">
        <w:rPr>
          <w:sz w:val="28"/>
          <w:szCs w:val="28"/>
        </w:rPr>
        <w:t>Основи</w:t>
      </w:r>
      <w:r w:rsidRPr="005D265D">
        <w:rPr>
          <w:sz w:val="28"/>
          <w:szCs w:val="28"/>
        </w:rPr>
        <w:t xml:space="preserve"> теорії</w:t>
      </w:r>
      <w:r w:rsidRPr="008F11CF">
        <w:rPr>
          <w:sz w:val="28"/>
          <w:szCs w:val="28"/>
        </w:rPr>
        <w:t xml:space="preserve"> літератури (Вступ до літературознавства)</w:t>
      </w:r>
      <w:r w:rsidRPr="00D11768">
        <w:rPr>
          <w:sz w:val="28"/>
          <w:szCs w:val="28"/>
        </w:rPr>
        <w:t xml:space="preserve"> </w:t>
      </w:r>
      <w:r>
        <w:rPr>
          <w:sz w:val="28"/>
          <w:szCs w:val="28"/>
        </w:rPr>
        <w:t xml:space="preserve"> /</w:t>
      </w:r>
      <w:r w:rsidRPr="005D265D">
        <w:rPr>
          <w:sz w:val="28"/>
          <w:szCs w:val="28"/>
        </w:rPr>
        <w:t xml:space="preserve"> Волинський</w:t>
      </w:r>
      <w:r w:rsidRPr="005F4BB1">
        <w:rPr>
          <w:sz w:val="28"/>
          <w:szCs w:val="28"/>
        </w:rPr>
        <w:t xml:space="preserve"> П.К.</w:t>
      </w:r>
      <w:r w:rsidRPr="008F11CF">
        <w:rPr>
          <w:sz w:val="28"/>
          <w:szCs w:val="28"/>
        </w:rPr>
        <w:t xml:space="preserve"> – К.</w:t>
      </w:r>
      <w:r>
        <w:rPr>
          <w:sz w:val="28"/>
          <w:szCs w:val="28"/>
        </w:rPr>
        <w:t xml:space="preserve"> </w:t>
      </w:r>
      <w:r w:rsidRPr="008F11CF">
        <w:rPr>
          <w:sz w:val="28"/>
          <w:szCs w:val="28"/>
        </w:rPr>
        <w:t>: Рад. школа</w:t>
      </w:r>
      <w:r>
        <w:rPr>
          <w:sz w:val="28"/>
          <w:szCs w:val="28"/>
        </w:rPr>
        <w:t>.</w:t>
      </w:r>
      <w:r w:rsidRPr="008F11CF">
        <w:rPr>
          <w:sz w:val="28"/>
          <w:szCs w:val="28"/>
        </w:rPr>
        <w:t xml:space="preserve"> – 1962. – 350</w:t>
      </w:r>
      <w:r>
        <w:rPr>
          <w:sz w:val="28"/>
          <w:szCs w:val="28"/>
        </w:rPr>
        <w:t xml:space="preserve"> </w:t>
      </w:r>
      <w:r w:rsidRPr="008F11CF">
        <w:rPr>
          <w:sz w:val="28"/>
          <w:szCs w:val="28"/>
        </w:rPr>
        <w:t>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Волков И.Ф.</w:t>
      </w:r>
      <w:r w:rsidRPr="005D265D">
        <w:rPr>
          <w:sz w:val="28"/>
          <w:szCs w:val="28"/>
        </w:rPr>
        <w:t xml:space="preserve"> Литература</w:t>
      </w:r>
      <w:r w:rsidRPr="008F11CF">
        <w:rPr>
          <w:sz w:val="28"/>
          <w:szCs w:val="28"/>
        </w:rPr>
        <w:t xml:space="preserve"> как вид художественного творчества: </w:t>
      </w:r>
      <w:r>
        <w:rPr>
          <w:sz w:val="28"/>
          <w:szCs w:val="28"/>
        </w:rPr>
        <w:t>к</w:t>
      </w:r>
      <w:r w:rsidRPr="008F11CF">
        <w:rPr>
          <w:sz w:val="28"/>
          <w:szCs w:val="28"/>
        </w:rPr>
        <w:t>н. для учителя</w:t>
      </w:r>
      <w:r>
        <w:rPr>
          <w:sz w:val="28"/>
          <w:szCs w:val="28"/>
        </w:rPr>
        <w:t xml:space="preserve"> / </w:t>
      </w:r>
      <w:r w:rsidRPr="008F11CF">
        <w:rPr>
          <w:sz w:val="28"/>
          <w:szCs w:val="28"/>
        </w:rPr>
        <w:t>Волков И.Ф. – М.</w:t>
      </w:r>
      <w:r>
        <w:rPr>
          <w:sz w:val="28"/>
          <w:szCs w:val="28"/>
        </w:rPr>
        <w:t xml:space="preserve"> </w:t>
      </w:r>
      <w:r w:rsidRPr="008F11CF">
        <w:rPr>
          <w:sz w:val="28"/>
          <w:szCs w:val="28"/>
        </w:rPr>
        <w:t>: Просвещение, 1985. – 192 с.</w:t>
      </w:r>
    </w:p>
    <w:p w:rsidR="00F43C0B" w:rsidRPr="00F037E6"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F4BB1">
        <w:rPr>
          <w:sz w:val="28"/>
          <w:szCs w:val="28"/>
        </w:rPr>
        <w:t>Волошина Н.Й.</w:t>
      </w:r>
      <w:r w:rsidRPr="008F11CF">
        <w:rPr>
          <w:sz w:val="28"/>
          <w:szCs w:val="28"/>
        </w:rPr>
        <w:t xml:space="preserve"> Естетичне</w:t>
      </w:r>
      <w:r w:rsidRPr="005D265D">
        <w:rPr>
          <w:sz w:val="28"/>
          <w:szCs w:val="28"/>
        </w:rPr>
        <w:t xml:space="preserve"> виховання</w:t>
      </w:r>
      <w:r w:rsidRPr="008F11CF">
        <w:rPr>
          <w:sz w:val="28"/>
          <w:szCs w:val="28"/>
        </w:rPr>
        <w:t xml:space="preserve"> учнів у процесі вивчення літератури</w:t>
      </w:r>
      <w:r>
        <w:rPr>
          <w:sz w:val="28"/>
          <w:szCs w:val="28"/>
        </w:rPr>
        <w:t xml:space="preserve"> / </w:t>
      </w:r>
      <w:r w:rsidRPr="005F4BB1">
        <w:rPr>
          <w:sz w:val="28"/>
          <w:szCs w:val="28"/>
        </w:rPr>
        <w:t>Волошина Н.Й.</w:t>
      </w:r>
      <w:r w:rsidRPr="008F11CF">
        <w:rPr>
          <w:sz w:val="28"/>
          <w:szCs w:val="28"/>
        </w:rPr>
        <w:t xml:space="preserve"> – К.</w:t>
      </w:r>
      <w:r>
        <w:rPr>
          <w:sz w:val="28"/>
          <w:szCs w:val="28"/>
        </w:rPr>
        <w:t xml:space="preserve"> </w:t>
      </w:r>
      <w:r w:rsidRPr="008F11CF">
        <w:rPr>
          <w:sz w:val="28"/>
          <w:szCs w:val="28"/>
        </w:rPr>
        <w:t>: Рад. школа, 1985. – 104 с.</w:t>
      </w:r>
    </w:p>
    <w:p w:rsidR="00F43C0B"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F037E6">
        <w:rPr>
          <w:sz w:val="28"/>
          <w:szCs w:val="28"/>
        </w:rPr>
        <w:t>Волошина Н.Й. Теоретичні і методичні засади естетичного виховання у процесі вивчення української літератури в середній школі</w:t>
      </w:r>
      <w:r>
        <w:rPr>
          <w:sz w:val="28"/>
          <w:szCs w:val="28"/>
        </w:rPr>
        <w:t xml:space="preserve"> </w:t>
      </w:r>
      <w:r w:rsidRPr="00F037E6">
        <w:rPr>
          <w:sz w:val="28"/>
          <w:szCs w:val="28"/>
        </w:rPr>
        <w:t xml:space="preserve">: </w:t>
      </w:r>
      <w:r>
        <w:rPr>
          <w:sz w:val="28"/>
          <w:szCs w:val="28"/>
        </w:rPr>
        <w:t>д</w:t>
      </w:r>
      <w:r w:rsidRPr="00F037E6">
        <w:rPr>
          <w:sz w:val="28"/>
          <w:szCs w:val="28"/>
        </w:rPr>
        <w:t>ис</w:t>
      </w:r>
      <w:r>
        <w:rPr>
          <w:sz w:val="28"/>
          <w:szCs w:val="28"/>
        </w:rPr>
        <w:t xml:space="preserve">. … у </w:t>
      </w:r>
      <w:r>
        <w:rPr>
          <w:sz w:val="28"/>
          <w:szCs w:val="28"/>
        </w:rPr>
        <w:lastRenderedPageBreak/>
        <w:t>вигляді наукової доповіді на здобуття ступеня</w:t>
      </w:r>
      <w:r w:rsidRPr="00F037E6">
        <w:rPr>
          <w:sz w:val="28"/>
          <w:szCs w:val="28"/>
        </w:rPr>
        <w:t xml:space="preserve"> д-ра пед. наук:</w:t>
      </w:r>
      <w:r>
        <w:rPr>
          <w:sz w:val="28"/>
          <w:szCs w:val="28"/>
        </w:rPr>
        <w:t xml:space="preserve"> </w:t>
      </w:r>
      <w:r w:rsidRPr="00F037E6">
        <w:rPr>
          <w:sz w:val="28"/>
          <w:szCs w:val="28"/>
        </w:rPr>
        <w:t>13.</w:t>
      </w:r>
      <w:r>
        <w:rPr>
          <w:sz w:val="28"/>
          <w:szCs w:val="28"/>
        </w:rPr>
        <w:t>00.01;</w:t>
      </w:r>
      <w:r w:rsidRPr="008F11CF">
        <w:rPr>
          <w:sz w:val="28"/>
          <w:szCs w:val="28"/>
        </w:rPr>
        <w:t xml:space="preserve"> 13.00.02</w:t>
      </w:r>
      <w:r>
        <w:rPr>
          <w:sz w:val="28"/>
          <w:szCs w:val="28"/>
        </w:rPr>
        <w:t xml:space="preserve"> / Волошина Ніла Йосипівна</w:t>
      </w:r>
      <w:r w:rsidRPr="008F11CF">
        <w:rPr>
          <w:sz w:val="28"/>
          <w:szCs w:val="28"/>
        </w:rPr>
        <w:t>. – К., 1995.  – 72 с.</w:t>
      </w:r>
      <w:r w:rsidRPr="00F037E6">
        <w:rPr>
          <w:i/>
          <w:sz w:val="28"/>
          <w:szCs w:val="28"/>
        </w:rPr>
        <w:t xml:space="preserve"> </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Вопросы методологи</w:t>
      </w:r>
      <w:r>
        <w:rPr>
          <w:sz w:val="28"/>
          <w:szCs w:val="28"/>
        </w:rPr>
        <w:t>и</w:t>
      </w:r>
      <w:r w:rsidRPr="008F11CF">
        <w:rPr>
          <w:sz w:val="28"/>
          <w:szCs w:val="28"/>
        </w:rPr>
        <w:t xml:space="preserve"> литературоведения: </w:t>
      </w:r>
      <w:r w:rsidRPr="00F037E6">
        <w:rPr>
          <w:sz w:val="28"/>
          <w:szCs w:val="28"/>
        </w:rPr>
        <w:t>[</w:t>
      </w:r>
      <w:r>
        <w:rPr>
          <w:sz w:val="28"/>
          <w:szCs w:val="28"/>
        </w:rPr>
        <w:t>с</w:t>
      </w:r>
      <w:r w:rsidRPr="008F11CF">
        <w:rPr>
          <w:sz w:val="28"/>
          <w:szCs w:val="28"/>
        </w:rPr>
        <w:t xml:space="preserve">б. ст. / </w:t>
      </w:r>
      <w:r>
        <w:rPr>
          <w:sz w:val="28"/>
          <w:szCs w:val="28"/>
        </w:rPr>
        <w:t>п</w:t>
      </w:r>
      <w:r w:rsidRPr="008F11CF">
        <w:rPr>
          <w:sz w:val="28"/>
          <w:szCs w:val="28"/>
        </w:rPr>
        <w:t>од общ. ред. А.С</w:t>
      </w:r>
      <w:r>
        <w:rPr>
          <w:sz w:val="28"/>
          <w:szCs w:val="28"/>
        </w:rPr>
        <w:t>.</w:t>
      </w:r>
      <w:r w:rsidRPr="008F11CF">
        <w:rPr>
          <w:sz w:val="28"/>
          <w:szCs w:val="28"/>
        </w:rPr>
        <w:t>Бушмина</w:t>
      </w:r>
      <w:r w:rsidRPr="00F037E6">
        <w:rPr>
          <w:sz w:val="28"/>
          <w:szCs w:val="28"/>
        </w:rPr>
        <w:t>]</w:t>
      </w:r>
      <w:r w:rsidRPr="008F11CF">
        <w:rPr>
          <w:sz w:val="28"/>
          <w:szCs w:val="28"/>
        </w:rPr>
        <w:t>. – М.-Л.</w:t>
      </w:r>
      <w:r>
        <w:rPr>
          <w:sz w:val="28"/>
          <w:szCs w:val="28"/>
        </w:rPr>
        <w:t xml:space="preserve"> </w:t>
      </w:r>
      <w:r w:rsidRPr="008F11CF">
        <w:rPr>
          <w:sz w:val="28"/>
          <w:szCs w:val="28"/>
        </w:rPr>
        <w:t>: Наука, 1966. – 284 с.</w:t>
      </w:r>
    </w:p>
    <w:p w:rsidR="00F43C0B" w:rsidRPr="008F4431"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4431">
        <w:rPr>
          <w:sz w:val="28"/>
          <w:szCs w:val="28"/>
        </w:rPr>
        <w:t xml:space="preserve">Вопросы языка и стиля художественных </w:t>
      </w:r>
      <w:r>
        <w:rPr>
          <w:sz w:val="28"/>
          <w:szCs w:val="28"/>
        </w:rPr>
        <w:t xml:space="preserve">произведений </w:t>
      </w:r>
      <w:r w:rsidRPr="008F4431">
        <w:rPr>
          <w:sz w:val="28"/>
          <w:szCs w:val="28"/>
        </w:rPr>
        <w:t xml:space="preserve">: </w:t>
      </w:r>
      <w:r w:rsidRPr="00F037E6">
        <w:rPr>
          <w:sz w:val="28"/>
          <w:szCs w:val="28"/>
        </w:rPr>
        <w:t>[</w:t>
      </w:r>
      <w:r>
        <w:rPr>
          <w:sz w:val="28"/>
          <w:szCs w:val="28"/>
        </w:rPr>
        <w:t>с</w:t>
      </w:r>
      <w:r w:rsidRPr="008F4431">
        <w:rPr>
          <w:sz w:val="28"/>
          <w:szCs w:val="28"/>
        </w:rPr>
        <w:t>б. ст. / Артеменко</w:t>
      </w:r>
      <w:r w:rsidRPr="009B2064">
        <w:rPr>
          <w:sz w:val="28"/>
          <w:szCs w:val="28"/>
        </w:rPr>
        <w:t xml:space="preserve"> </w:t>
      </w:r>
      <w:r w:rsidRPr="008F4431">
        <w:rPr>
          <w:sz w:val="28"/>
          <w:szCs w:val="28"/>
        </w:rPr>
        <w:t>Е.Б.</w:t>
      </w:r>
      <w:r>
        <w:rPr>
          <w:sz w:val="28"/>
          <w:szCs w:val="28"/>
        </w:rPr>
        <w:t xml:space="preserve"> (о</w:t>
      </w:r>
      <w:r w:rsidRPr="008F4431">
        <w:rPr>
          <w:sz w:val="28"/>
          <w:szCs w:val="28"/>
        </w:rPr>
        <w:t>тв. ред.</w:t>
      </w:r>
      <w:r>
        <w:rPr>
          <w:sz w:val="28"/>
          <w:szCs w:val="28"/>
        </w:rPr>
        <w:t>), Назикова</w:t>
      </w:r>
      <w:r w:rsidRPr="003A1F90">
        <w:rPr>
          <w:sz w:val="28"/>
          <w:szCs w:val="28"/>
        </w:rPr>
        <w:t xml:space="preserve"> </w:t>
      </w:r>
      <w:r>
        <w:rPr>
          <w:sz w:val="28"/>
          <w:szCs w:val="28"/>
        </w:rPr>
        <w:t>Е.А., Михайловская</w:t>
      </w:r>
      <w:r w:rsidRPr="003A1F90">
        <w:rPr>
          <w:sz w:val="28"/>
          <w:szCs w:val="28"/>
        </w:rPr>
        <w:t xml:space="preserve"> </w:t>
      </w:r>
      <w:r>
        <w:rPr>
          <w:sz w:val="28"/>
          <w:szCs w:val="28"/>
        </w:rPr>
        <w:t>Н.Д.</w:t>
      </w:r>
      <w:r w:rsidRPr="00F037E6">
        <w:rPr>
          <w:sz w:val="28"/>
          <w:szCs w:val="28"/>
        </w:rPr>
        <w:t>]</w:t>
      </w:r>
      <w:r w:rsidRPr="008F4431">
        <w:rPr>
          <w:sz w:val="28"/>
          <w:szCs w:val="28"/>
        </w:rPr>
        <w:t>. – Воронеж</w:t>
      </w:r>
      <w:r>
        <w:rPr>
          <w:sz w:val="28"/>
          <w:szCs w:val="28"/>
        </w:rPr>
        <w:t xml:space="preserve"> </w:t>
      </w:r>
      <w:r w:rsidRPr="008F4431">
        <w:rPr>
          <w:sz w:val="28"/>
          <w:szCs w:val="28"/>
        </w:rPr>
        <w:t xml:space="preserve">: Центр.-Чернозем. кн. изд., 1966. – </w:t>
      </w:r>
      <w:r>
        <w:rPr>
          <w:sz w:val="28"/>
          <w:szCs w:val="28"/>
        </w:rPr>
        <w:t>80</w:t>
      </w:r>
      <w:r w:rsidRPr="008F4431">
        <w:rPr>
          <w:sz w:val="28"/>
          <w:szCs w:val="28"/>
        </w:rPr>
        <w:t xml:space="preserve">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Выбор методов обучения в средней школе / </w:t>
      </w:r>
      <w:r>
        <w:rPr>
          <w:sz w:val="28"/>
          <w:szCs w:val="28"/>
        </w:rPr>
        <w:t>п</w:t>
      </w:r>
      <w:r w:rsidRPr="008F11CF">
        <w:rPr>
          <w:sz w:val="28"/>
          <w:szCs w:val="28"/>
        </w:rPr>
        <w:t>од ред. Ю.К.</w:t>
      </w:r>
      <w:r>
        <w:rPr>
          <w:sz w:val="28"/>
          <w:szCs w:val="28"/>
        </w:rPr>
        <w:t xml:space="preserve"> </w:t>
      </w:r>
      <w:r w:rsidRPr="008F11CF">
        <w:rPr>
          <w:sz w:val="28"/>
          <w:szCs w:val="28"/>
        </w:rPr>
        <w:t>Бабанського. – М.</w:t>
      </w:r>
      <w:r>
        <w:rPr>
          <w:sz w:val="28"/>
          <w:szCs w:val="28"/>
        </w:rPr>
        <w:t xml:space="preserve"> </w:t>
      </w:r>
      <w:r w:rsidRPr="008F11CF">
        <w:rPr>
          <w:sz w:val="28"/>
          <w:szCs w:val="28"/>
        </w:rPr>
        <w:t>: Педагогика, 1981. – 176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Выготский Л.С. Мышление и речь. Психологические исследования</w:t>
      </w:r>
      <w:r>
        <w:rPr>
          <w:sz w:val="28"/>
          <w:szCs w:val="28"/>
        </w:rPr>
        <w:t xml:space="preserve"> / </w:t>
      </w:r>
      <w:r w:rsidRPr="008F11CF">
        <w:rPr>
          <w:sz w:val="28"/>
          <w:szCs w:val="28"/>
        </w:rPr>
        <w:t>Выготский Л.С. – М.</w:t>
      </w:r>
      <w:r>
        <w:rPr>
          <w:sz w:val="28"/>
          <w:szCs w:val="28"/>
        </w:rPr>
        <w:t xml:space="preserve"> </w:t>
      </w:r>
      <w:r w:rsidRPr="008F11CF">
        <w:rPr>
          <w:sz w:val="28"/>
          <w:szCs w:val="28"/>
        </w:rPr>
        <w:t>: Лабиринт, 1996. – 416 с.</w:t>
      </w:r>
    </w:p>
    <w:p w:rsidR="00F43C0B"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Выготский Л.С. Мышление и речь</w:t>
      </w:r>
      <w:r>
        <w:rPr>
          <w:color w:val="000000"/>
          <w:spacing w:val="7"/>
          <w:sz w:val="28"/>
          <w:szCs w:val="28"/>
        </w:rPr>
        <w:t xml:space="preserve"> </w:t>
      </w:r>
      <w:r w:rsidRPr="008F11CF">
        <w:rPr>
          <w:color w:val="000000"/>
          <w:spacing w:val="7"/>
          <w:sz w:val="28"/>
          <w:szCs w:val="28"/>
        </w:rPr>
        <w:t xml:space="preserve">: </w:t>
      </w:r>
      <w:r>
        <w:rPr>
          <w:color w:val="000000"/>
          <w:spacing w:val="7"/>
          <w:sz w:val="28"/>
          <w:szCs w:val="28"/>
        </w:rPr>
        <w:t>с</w:t>
      </w:r>
      <w:r w:rsidRPr="008F11CF">
        <w:rPr>
          <w:color w:val="000000"/>
          <w:spacing w:val="7"/>
          <w:sz w:val="28"/>
          <w:szCs w:val="28"/>
        </w:rPr>
        <w:t>обр. соч. в 6-ти т</w:t>
      </w:r>
      <w:r>
        <w:rPr>
          <w:color w:val="000000"/>
          <w:spacing w:val="7"/>
          <w:sz w:val="28"/>
          <w:szCs w:val="28"/>
        </w:rPr>
        <w:t xml:space="preserve">омах </w:t>
      </w:r>
      <w:r>
        <w:rPr>
          <w:sz w:val="28"/>
          <w:szCs w:val="28"/>
        </w:rPr>
        <w:t xml:space="preserve">/ </w:t>
      </w:r>
      <w:r w:rsidRPr="008F11CF">
        <w:rPr>
          <w:sz w:val="28"/>
          <w:szCs w:val="28"/>
        </w:rPr>
        <w:t>Выготский</w:t>
      </w:r>
      <w:r>
        <w:rPr>
          <w:sz w:val="28"/>
          <w:szCs w:val="28"/>
        </w:rPr>
        <w:t xml:space="preserve"> </w:t>
      </w:r>
      <w:r w:rsidRPr="008F11CF">
        <w:rPr>
          <w:sz w:val="28"/>
          <w:szCs w:val="28"/>
        </w:rPr>
        <w:t xml:space="preserve">Л.С. </w:t>
      </w:r>
      <w:r w:rsidRPr="008F11CF">
        <w:rPr>
          <w:color w:val="000000"/>
          <w:spacing w:val="7"/>
          <w:sz w:val="28"/>
          <w:szCs w:val="28"/>
        </w:rPr>
        <w:t>– М.</w:t>
      </w:r>
      <w:r>
        <w:rPr>
          <w:color w:val="000000"/>
          <w:spacing w:val="7"/>
          <w:sz w:val="28"/>
          <w:szCs w:val="28"/>
        </w:rPr>
        <w:t xml:space="preserve"> </w:t>
      </w:r>
      <w:r w:rsidRPr="008F11CF">
        <w:rPr>
          <w:color w:val="000000"/>
          <w:spacing w:val="7"/>
          <w:sz w:val="28"/>
          <w:szCs w:val="28"/>
        </w:rPr>
        <w:t>: Педагогика, 1982. – Т.</w:t>
      </w:r>
      <w:r>
        <w:rPr>
          <w:color w:val="000000"/>
          <w:spacing w:val="7"/>
          <w:sz w:val="28"/>
          <w:szCs w:val="28"/>
        </w:rPr>
        <w:t xml:space="preserve"> </w:t>
      </w:r>
      <w:r w:rsidRPr="008F11CF">
        <w:rPr>
          <w:color w:val="000000"/>
          <w:spacing w:val="7"/>
          <w:sz w:val="28"/>
          <w:szCs w:val="28"/>
        </w:rPr>
        <w:t xml:space="preserve">2.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sz w:val="28"/>
          <w:szCs w:val="28"/>
        </w:rPr>
        <w:t xml:space="preserve">Выготский Л.С. Педагогическая психология / </w:t>
      </w:r>
      <w:r>
        <w:rPr>
          <w:sz w:val="28"/>
          <w:szCs w:val="28"/>
        </w:rPr>
        <w:t>п</w:t>
      </w:r>
      <w:r w:rsidRPr="008F11CF">
        <w:rPr>
          <w:sz w:val="28"/>
          <w:szCs w:val="28"/>
        </w:rPr>
        <w:t>од ред. В.В.</w:t>
      </w:r>
      <w:r>
        <w:rPr>
          <w:sz w:val="28"/>
          <w:szCs w:val="28"/>
        </w:rPr>
        <w:t xml:space="preserve"> </w:t>
      </w:r>
      <w:r w:rsidRPr="008F11CF">
        <w:rPr>
          <w:sz w:val="28"/>
          <w:szCs w:val="28"/>
        </w:rPr>
        <w:t>Давыдова</w:t>
      </w:r>
      <w:r>
        <w:rPr>
          <w:sz w:val="28"/>
          <w:szCs w:val="28"/>
        </w:rPr>
        <w:t xml:space="preserve"> / </w:t>
      </w:r>
      <w:r w:rsidRPr="008F11CF">
        <w:rPr>
          <w:sz w:val="28"/>
          <w:szCs w:val="28"/>
        </w:rPr>
        <w:t>Выготский Л.С. – М.</w:t>
      </w:r>
      <w:r>
        <w:rPr>
          <w:sz w:val="28"/>
          <w:szCs w:val="28"/>
        </w:rPr>
        <w:t xml:space="preserve"> </w:t>
      </w:r>
      <w:r w:rsidRPr="008F11CF">
        <w:rPr>
          <w:sz w:val="28"/>
          <w:szCs w:val="28"/>
        </w:rPr>
        <w:t>: Педагогика – Пресс, 1996. – 536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Выготск</w:t>
      </w:r>
      <w:r>
        <w:rPr>
          <w:sz w:val="28"/>
          <w:szCs w:val="28"/>
        </w:rPr>
        <w:t>ий Л.С. Психология искусства / п</w:t>
      </w:r>
      <w:r w:rsidRPr="008F11CF">
        <w:rPr>
          <w:sz w:val="28"/>
          <w:szCs w:val="28"/>
        </w:rPr>
        <w:t>од ред. М.Г.</w:t>
      </w:r>
      <w:r>
        <w:rPr>
          <w:sz w:val="28"/>
          <w:szCs w:val="28"/>
        </w:rPr>
        <w:t xml:space="preserve"> Ярошевського / </w:t>
      </w:r>
      <w:r w:rsidRPr="008F11CF">
        <w:rPr>
          <w:sz w:val="28"/>
          <w:szCs w:val="28"/>
        </w:rPr>
        <w:t>Выготский Л.</w:t>
      </w:r>
      <w:r>
        <w:rPr>
          <w:sz w:val="28"/>
          <w:szCs w:val="28"/>
        </w:rPr>
        <w:t xml:space="preserve"> </w:t>
      </w:r>
      <w:r w:rsidRPr="008F11CF">
        <w:rPr>
          <w:sz w:val="28"/>
          <w:szCs w:val="28"/>
        </w:rPr>
        <w:t>С. – М.</w:t>
      </w:r>
      <w:r>
        <w:rPr>
          <w:sz w:val="28"/>
          <w:szCs w:val="28"/>
        </w:rPr>
        <w:t xml:space="preserve"> </w:t>
      </w:r>
      <w:r w:rsidRPr="008F11CF">
        <w:rPr>
          <w:sz w:val="28"/>
          <w:szCs w:val="28"/>
        </w:rPr>
        <w:t xml:space="preserve">: Педагогика, 1986. – 344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Гаврилов П.Т. Оглядові теми на уроках української літератури в старших класах</w:t>
      </w:r>
      <w:r>
        <w:rPr>
          <w:sz w:val="28"/>
          <w:szCs w:val="28"/>
        </w:rPr>
        <w:t xml:space="preserve"> </w:t>
      </w:r>
      <w:r w:rsidRPr="008F11CF">
        <w:rPr>
          <w:sz w:val="28"/>
          <w:szCs w:val="28"/>
        </w:rPr>
        <w:t xml:space="preserve">: </w:t>
      </w:r>
      <w:r>
        <w:rPr>
          <w:sz w:val="28"/>
          <w:szCs w:val="28"/>
        </w:rPr>
        <w:t>п</w:t>
      </w:r>
      <w:r w:rsidRPr="008F11CF">
        <w:rPr>
          <w:sz w:val="28"/>
          <w:szCs w:val="28"/>
        </w:rPr>
        <w:t>осібник для вчителів</w:t>
      </w:r>
      <w:r>
        <w:rPr>
          <w:sz w:val="28"/>
          <w:szCs w:val="28"/>
        </w:rPr>
        <w:t xml:space="preserve"> / </w:t>
      </w:r>
      <w:r w:rsidRPr="008F11CF">
        <w:rPr>
          <w:sz w:val="28"/>
          <w:szCs w:val="28"/>
        </w:rPr>
        <w:t>Гаврилов П.Т. – К.</w:t>
      </w:r>
      <w:r>
        <w:rPr>
          <w:sz w:val="28"/>
          <w:szCs w:val="28"/>
        </w:rPr>
        <w:t xml:space="preserve"> </w:t>
      </w:r>
      <w:r w:rsidRPr="008F11CF">
        <w:rPr>
          <w:sz w:val="28"/>
          <w:szCs w:val="28"/>
        </w:rPr>
        <w:t xml:space="preserve">: Рад. шк., 1980. – </w:t>
      </w:r>
      <w:r>
        <w:rPr>
          <w:sz w:val="28"/>
          <w:szCs w:val="28"/>
        </w:rPr>
        <w:t xml:space="preserve"> </w:t>
      </w:r>
      <w:r w:rsidRPr="008F11CF">
        <w:rPr>
          <w:sz w:val="28"/>
          <w:szCs w:val="28"/>
        </w:rPr>
        <w:t>126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Галич О. Теорія літератури</w:t>
      </w:r>
      <w:r>
        <w:rPr>
          <w:sz w:val="28"/>
          <w:szCs w:val="28"/>
        </w:rPr>
        <w:t xml:space="preserve"> </w:t>
      </w:r>
      <w:r w:rsidRPr="008F11CF">
        <w:rPr>
          <w:sz w:val="28"/>
          <w:szCs w:val="28"/>
        </w:rPr>
        <w:t xml:space="preserve">: </w:t>
      </w:r>
      <w:r w:rsidRPr="00136746">
        <w:rPr>
          <w:sz w:val="28"/>
          <w:szCs w:val="28"/>
        </w:rPr>
        <w:t>[</w:t>
      </w:r>
      <w:r>
        <w:rPr>
          <w:sz w:val="28"/>
          <w:szCs w:val="28"/>
        </w:rPr>
        <w:t>п</w:t>
      </w:r>
      <w:r w:rsidRPr="008F11CF">
        <w:rPr>
          <w:sz w:val="28"/>
          <w:szCs w:val="28"/>
        </w:rPr>
        <w:t xml:space="preserve">ідручник для студентів філологічних спеціальностей вищих закладів освіти / </w:t>
      </w:r>
      <w:r>
        <w:rPr>
          <w:sz w:val="28"/>
          <w:szCs w:val="28"/>
        </w:rPr>
        <w:t>з</w:t>
      </w:r>
      <w:r w:rsidRPr="008F11CF">
        <w:rPr>
          <w:sz w:val="28"/>
          <w:szCs w:val="28"/>
        </w:rPr>
        <w:t>а наук. ред. Олександра Галича</w:t>
      </w:r>
      <w:r w:rsidRPr="00136746">
        <w:rPr>
          <w:sz w:val="28"/>
          <w:szCs w:val="28"/>
        </w:rPr>
        <w:t xml:space="preserve">]/ </w:t>
      </w:r>
      <w:r w:rsidRPr="008F11CF">
        <w:rPr>
          <w:sz w:val="28"/>
          <w:szCs w:val="28"/>
        </w:rPr>
        <w:t xml:space="preserve">Галич </w:t>
      </w:r>
      <w:r>
        <w:rPr>
          <w:sz w:val="28"/>
          <w:szCs w:val="28"/>
        </w:rPr>
        <w:t xml:space="preserve">О., </w:t>
      </w:r>
      <w:r w:rsidRPr="008F11CF">
        <w:rPr>
          <w:sz w:val="28"/>
          <w:szCs w:val="28"/>
        </w:rPr>
        <w:t>Назарець</w:t>
      </w:r>
      <w:r>
        <w:rPr>
          <w:sz w:val="28"/>
          <w:szCs w:val="28"/>
        </w:rPr>
        <w:t xml:space="preserve"> В., </w:t>
      </w:r>
      <w:r w:rsidRPr="008F11CF">
        <w:rPr>
          <w:sz w:val="28"/>
          <w:szCs w:val="28"/>
        </w:rPr>
        <w:t>Васильєв Є. – К.: Либідь, 2001. – 488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5"/>
          <w:sz w:val="28"/>
          <w:szCs w:val="28"/>
        </w:rPr>
      </w:pPr>
      <w:r w:rsidRPr="008F11CF">
        <w:rPr>
          <w:sz w:val="28"/>
          <w:szCs w:val="28"/>
        </w:rPr>
        <w:t>Галич О.А. Історія літературознавства</w:t>
      </w:r>
      <w:r>
        <w:rPr>
          <w:sz w:val="28"/>
          <w:szCs w:val="28"/>
        </w:rPr>
        <w:t xml:space="preserve"> / </w:t>
      </w:r>
      <w:r w:rsidRPr="008F11CF">
        <w:rPr>
          <w:sz w:val="28"/>
          <w:szCs w:val="28"/>
        </w:rPr>
        <w:t>Галич О.А. – Луганськ</w:t>
      </w:r>
      <w:r>
        <w:rPr>
          <w:sz w:val="28"/>
          <w:szCs w:val="28"/>
        </w:rPr>
        <w:t xml:space="preserve"> </w:t>
      </w:r>
      <w:r w:rsidRPr="008F11CF">
        <w:rPr>
          <w:sz w:val="28"/>
          <w:szCs w:val="28"/>
        </w:rPr>
        <w:t>: Знання, 2002. – 252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8"/>
          <w:sz w:val="28"/>
          <w:szCs w:val="28"/>
        </w:rPr>
        <w:t>Гальперин М.П. Текст как обьект лингвистического исследования</w:t>
      </w:r>
      <w:r>
        <w:rPr>
          <w:color w:val="000000"/>
          <w:spacing w:val="-8"/>
          <w:sz w:val="28"/>
          <w:szCs w:val="28"/>
        </w:rPr>
        <w:t xml:space="preserve"> /  </w:t>
      </w:r>
      <w:r w:rsidRPr="008F11CF">
        <w:rPr>
          <w:color w:val="000000"/>
          <w:spacing w:val="-8"/>
          <w:sz w:val="28"/>
          <w:szCs w:val="28"/>
        </w:rPr>
        <w:t xml:space="preserve">Гальперин М.П. </w:t>
      </w:r>
      <w:r w:rsidRPr="008F11CF">
        <w:rPr>
          <w:sz w:val="28"/>
          <w:szCs w:val="28"/>
        </w:rPr>
        <w:t>–</w:t>
      </w:r>
      <w:r w:rsidRPr="008F11CF">
        <w:rPr>
          <w:color w:val="000000"/>
          <w:spacing w:val="-8"/>
          <w:sz w:val="28"/>
          <w:szCs w:val="28"/>
        </w:rPr>
        <w:t xml:space="preserve"> М.</w:t>
      </w:r>
      <w:r>
        <w:rPr>
          <w:color w:val="000000"/>
          <w:spacing w:val="-8"/>
          <w:sz w:val="28"/>
          <w:szCs w:val="28"/>
        </w:rPr>
        <w:t xml:space="preserve"> </w:t>
      </w:r>
      <w:r w:rsidRPr="008F11CF">
        <w:rPr>
          <w:color w:val="000000"/>
          <w:spacing w:val="-8"/>
          <w:sz w:val="28"/>
          <w:szCs w:val="28"/>
        </w:rPr>
        <w:t xml:space="preserve">: Наука, </w:t>
      </w:r>
      <w:r w:rsidRPr="008F11CF">
        <w:rPr>
          <w:color w:val="000000"/>
          <w:spacing w:val="5"/>
          <w:sz w:val="28"/>
          <w:szCs w:val="28"/>
        </w:rPr>
        <w:t>1981.</w:t>
      </w:r>
      <w:r w:rsidRPr="008F11CF">
        <w:rPr>
          <w:sz w:val="28"/>
          <w:szCs w:val="28"/>
        </w:rPr>
        <w:t xml:space="preserve"> – </w:t>
      </w:r>
      <w:r w:rsidRPr="008F11CF">
        <w:rPr>
          <w:color w:val="000000"/>
          <w:spacing w:val="5"/>
          <w:sz w:val="28"/>
          <w:szCs w:val="28"/>
        </w:rPr>
        <w:t>138 с.</w:t>
      </w:r>
    </w:p>
    <w:p w:rsidR="00F43C0B" w:rsidRPr="005B5D69"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B5D69">
        <w:rPr>
          <w:sz w:val="28"/>
          <w:szCs w:val="28"/>
        </w:rPr>
        <w:t>Гвоздев А.Н. Очерки по стилистике русского литературного языка / Гвоздев А.Н. – М. : Учпедгиз, 195</w:t>
      </w:r>
      <w:r>
        <w:rPr>
          <w:sz w:val="28"/>
          <w:szCs w:val="28"/>
        </w:rPr>
        <w:t>5</w:t>
      </w:r>
      <w:r w:rsidRPr="005B5D69">
        <w:rPr>
          <w:sz w:val="28"/>
          <w:szCs w:val="28"/>
        </w:rPr>
        <w:t xml:space="preserve">. – </w:t>
      </w:r>
      <w:r>
        <w:rPr>
          <w:sz w:val="28"/>
          <w:szCs w:val="28"/>
        </w:rPr>
        <w:t>463</w:t>
      </w:r>
      <w:r w:rsidRPr="005B5D69">
        <w:rPr>
          <w:sz w:val="28"/>
          <w:szCs w:val="28"/>
        </w:rPr>
        <w:t xml:space="preserve">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1"/>
          <w:sz w:val="28"/>
          <w:szCs w:val="28"/>
        </w:rPr>
      </w:pPr>
      <w:r w:rsidRPr="008F11CF">
        <w:rPr>
          <w:sz w:val="28"/>
          <w:szCs w:val="28"/>
        </w:rPr>
        <w:t>Гегель Г.Ф. Эстетика</w:t>
      </w:r>
      <w:r>
        <w:rPr>
          <w:sz w:val="28"/>
          <w:szCs w:val="28"/>
        </w:rPr>
        <w:t xml:space="preserve"> / </w:t>
      </w:r>
      <w:r w:rsidRPr="008F11CF">
        <w:rPr>
          <w:sz w:val="28"/>
          <w:szCs w:val="28"/>
        </w:rPr>
        <w:t>Гегель Г.</w:t>
      </w:r>
      <w:r>
        <w:rPr>
          <w:sz w:val="28"/>
          <w:szCs w:val="28"/>
        </w:rPr>
        <w:t xml:space="preserve"> </w:t>
      </w:r>
      <w:r w:rsidRPr="008F11CF">
        <w:rPr>
          <w:sz w:val="28"/>
          <w:szCs w:val="28"/>
        </w:rPr>
        <w:t>Ф. – М.</w:t>
      </w:r>
      <w:r>
        <w:rPr>
          <w:sz w:val="28"/>
          <w:szCs w:val="28"/>
        </w:rPr>
        <w:t xml:space="preserve"> </w:t>
      </w:r>
      <w:r w:rsidRPr="008F11CF">
        <w:rPr>
          <w:sz w:val="28"/>
          <w:szCs w:val="28"/>
        </w:rPr>
        <w:t>: Искусство, 1968. – Т.1.</w:t>
      </w:r>
    </w:p>
    <w:p w:rsidR="00F43C0B" w:rsidRPr="00136746"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B42B0A">
        <w:rPr>
          <w:sz w:val="28"/>
          <w:szCs w:val="28"/>
        </w:rPr>
        <w:lastRenderedPageBreak/>
        <w:t>Гей Н.К.</w:t>
      </w:r>
      <w:r w:rsidRPr="008F11CF">
        <w:rPr>
          <w:sz w:val="28"/>
          <w:szCs w:val="28"/>
        </w:rPr>
        <w:t xml:space="preserve"> Искусство слова. О художесвенности литературы</w:t>
      </w:r>
      <w:r>
        <w:rPr>
          <w:sz w:val="28"/>
          <w:szCs w:val="28"/>
        </w:rPr>
        <w:t xml:space="preserve"> / </w:t>
      </w:r>
      <w:r w:rsidRPr="00B42B0A">
        <w:rPr>
          <w:sz w:val="28"/>
          <w:szCs w:val="28"/>
        </w:rPr>
        <w:t>Гей Н.К.</w:t>
      </w:r>
      <w:r w:rsidRPr="008F11CF">
        <w:rPr>
          <w:sz w:val="28"/>
          <w:szCs w:val="28"/>
        </w:rPr>
        <w:t xml:space="preserve"> – М.</w:t>
      </w:r>
      <w:r>
        <w:rPr>
          <w:sz w:val="28"/>
          <w:szCs w:val="28"/>
        </w:rPr>
        <w:t xml:space="preserve"> </w:t>
      </w:r>
      <w:r w:rsidRPr="008F11CF">
        <w:rPr>
          <w:sz w:val="28"/>
          <w:szCs w:val="28"/>
        </w:rPr>
        <w:t>: Наука, 1967. – 364 с.</w:t>
      </w:r>
      <w:r>
        <w:rPr>
          <w:sz w:val="28"/>
          <w:szCs w:val="28"/>
        </w:rPr>
        <w:t xml:space="preserve">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2"/>
          <w:sz w:val="28"/>
          <w:szCs w:val="28"/>
        </w:rPr>
        <w:t>Гиршман М.М. Литературное произведение. Теория и практика анализа</w:t>
      </w:r>
      <w:r>
        <w:rPr>
          <w:color w:val="000000"/>
          <w:spacing w:val="-2"/>
          <w:sz w:val="28"/>
          <w:szCs w:val="28"/>
        </w:rPr>
        <w:t xml:space="preserve"> / </w:t>
      </w:r>
      <w:r w:rsidRPr="008F11CF">
        <w:rPr>
          <w:color w:val="000000"/>
          <w:spacing w:val="-2"/>
          <w:sz w:val="28"/>
          <w:szCs w:val="28"/>
        </w:rPr>
        <w:t>Гиршман М.М.</w:t>
      </w:r>
      <w:r w:rsidRPr="008F11CF">
        <w:rPr>
          <w:sz w:val="28"/>
          <w:szCs w:val="28"/>
        </w:rPr>
        <w:t xml:space="preserve"> – </w:t>
      </w:r>
      <w:r w:rsidRPr="008F11CF">
        <w:rPr>
          <w:color w:val="000000"/>
          <w:sz w:val="28"/>
          <w:szCs w:val="28"/>
        </w:rPr>
        <w:t>М.</w:t>
      </w:r>
      <w:r>
        <w:rPr>
          <w:color w:val="000000"/>
          <w:sz w:val="28"/>
          <w:szCs w:val="28"/>
        </w:rPr>
        <w:t xml:space="preserve"> </w:t>
      </w:r>
      <w:r w:rsidRPr="008F11CF">
        <w:rPr>
          <w:color w:val="000000"/>
          <w:sz w:val="28"/>
          <w:szCs w:val="28"/>
        </w:rPr>
        <w:t xml:space="preserve">: Высшая школа, 1991. </w:t>
      </w:r>
      <w:r w:rsidRPr="008F11CF">
        <w:rPr>
          <w:sz w:val="28"/>
          <w:szCs w:val="28"/>
        </w:rPr>
        <w:t xml:space="preserve">– </w:t>
      </w:r>
      <w:r w:rsidRPr="008F11CF">
        <w:rPr>
          <w:color w:val="000000"/>
          <w:sz w:val="28"/>
          <w:szCs w:val="28"/>
        </w:rPr>
        <w:t>160 с.</w:t>
      </w:r>
      <w:r w:rsidRPr="008F11CF">
        <w:rPr>
          <w:color w:val="000000"/>
          <w:spacing w:val="-1"/>
          <w:sz w:val="28"/>
          <w:szCs w:val="28"/>
        </w:rPr>
        <w:t xml:space="preserve">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Гиршман М.</w:t>
      </w:r>
      <w:r>
        <w:rPr>
          <w:sz w:val="28"/>
          <w:szCs w:val="28"/>
        </w:rPr>
        <w:t xml:space="preserve">М. </w:t>
      </w:r>
      <w:r w:rsidRPr="008F11CF">
        <w:rPr>
          <w:sz w:val="28"/>
          <w:szCs w:val="28"/>
        </w:rPr>
        <w:t>Ритм художественной прозы</w:t>
      </w:r>
      <w:r>
        <w:rPr>
          <w:sz w:val="28"/>
          <w:szCs w:val="28"/>
        </w:rPr>
        <w:t xml:space="preserve"> </w:t>
      </w:r>
      <w:r w:rsidRPr="008F11CF">
        <w:rPr>
          <w:sz w:val="28"/>
          <w:szCs w:val="28"/>
        </w:rPr>
        <w:t>:</w:t>
      </w:r>
      <w:r>
        <w:rPr>
          <w:sz w:val="28"/>
          <w:szCs w:val="28"/>
        </w:rPr>
        <w:t xml:space="preserve"> монографія /               </w:t>
      </w:r>
      <w:r w:rsidRPr="008F11CF">
        <w:rPr>
          <w:color w:val="000000"/>
          <w:spacing w:val="-2"/>
          <w:sz w:val="28"/>
          <w:szCs w:val="28"/>
        </w:rPr>
        <w:t>Гиршман</w:t>
      </w:r>
      <w:r>
        <w:rPr>
          <w:color w:val="000000"/>
          <w:spacing w:val="-2"/>
          <w:sz w:val="28"/>
          <w:szCs w:val="28"/>
        </w:rPr>
        <w:t xml:space="preserve"> </w:t>
      </w:r>
      <w:r w:rsidRPr="008F11CF">
        <w:rPr>
          <w:color w:val="000000"/>
          <w:spacing w:val="-2"/>
          <w:sz w:val="28"/>
          <w:szCs w:val="28"/>
        </w:rPr>
        <w:t>М</w:t>
      </w:r>
      <w:r>
        <w:rPr>
          <w:color w:val="000000"/>
          <w:spacing w:val="-2"/>
          <w:sz w:val="28"/>
          <w:szCs w:val="28"/>
        </w:rPr>
        <w:t xml:space="preserve">.М. </w:t>
      </w:r>
      <w:r w:rsidRPr="008F11CF">
        <w:rPr>
          <w:sz w:val="28"/>
          <w:szCs w:val="28"/>
        </w:rPr>
        <w:t>– М.</w:t>
      </w:r>
      <w:r>
        <w:rPr>
          <w:sz w:val="28"/>
          <w:szCs w:val="28"/>
        </w:rPr>
        <w:t xml:space="preserve"> </w:t>
      </w:r>
      <w:r w:rsidRPr="008F11CF">
        <w:rPr>
          <w:sz w:val="28"/>
          <w:szCs w:val="28"/>
        </w:rPr>
        <w:t>: Сов. писатель, 1982. – 267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Голайденко Л.Н. Средства художественной выразительности</w:t>
      </w:r>
      <w:r>
        <w:rPr>
          <w:sz w:val="28"/>
          <w:szCs w:val="28"/>
        </w:rPr>
        <w:t xml:space="preserve"> </w:t>
      </w:r>
      <w:r w:rsidRPr="008F11CF">
        <w:rPr>
          <w:sz w:val="28"/>
          <w:szCs w:val="28"/>
        </w:rPr>
        <w:t>: тропы и фигуры</w:t>
      </w:r>
      <w:r>
        <w:rPr>
          <w:sz w:val="28"/>
          <w:szCs w:val="28"/>
        </w:rPr>
        <w:t xml:space="preserve"> </w:t>
      </w:r>
      <w:r w:rsidRPr="008F11CF">
        <w:rPr>
          <w:sz w:val="28"/>
          <w:szCs w:val="28"/>
        </w:rPr>
        <w:t xml:space="preserve">: </w:t>
      </w:r>
      <w:r>
        <w:rPr>
          <w:sz w:val="28"/>
          <w:szCs w:val="28"/>
        </w:rPr>
        <w:t>у</w:t>
      </w:r>
      <w:r w:rsidRPr="008F11CF">
        <w:rPr>
          <w:sz w:val="28"/>
          <w:szCs w:val="28"/>
        </w:rPr>
        <w:t>чебно-метод</w:t>
      </w:r>
      <w:r>
        <w:rPr>
          <w:sz w:val="28"/>
          <w:szCs w:val="28"/>
        </w:rPr>
        <w:t>.</w:t>
      </w:r>
      <w:r w:rsidRPr="008F11CF">
        <w:rPr>
          <w:sz w:val="28"/>
          <w:szCs w:val="28"/>
        </w:rPr>
        <w:t xml:space="preserve"> пособ</w:t>
      </w:r>
      <w:r>
        <w:rPr>
          <w:sz w:val="28"/>
          <w:szCs w:val="28"/>
        </w:rPr>
        <w:t>ие</w:t>
      </w:r>
      <w:r w:rsidRPr="008F11CF">
        <w:rPr>
          <w:sz w:val="28"/>
          <w:szCs w:val="28"/>
        </w:rPr>
        <w:t xml:space="preserve"> / Л.Н.</w:t>
      </w:r>
      <w:r>
        <w:rPr>
          <w:sz w:val="28"/>
          <w:szCs w:val="28"/>
        </w:rPr>
        <w:t xml:space="preserve"> </w:t>
      </w:r>
      <w:r w:rsidRPr="008F11CF">
        <w:rPr>
          <w:sz w:val="28"/>
          <w:szCs w:val="28"/>
        </w:rPr>
        <w:t>Голайденко, И.О.</w:t>
      </w:r>
      <w:r>
        <w:rPr>
          <w:sz w:val="28"/>
          <w:szCs w:val="28"/>
        </w:rPr>
        <w:t xml:space="preserve"> </w:t>
      </w:r>
      <w:r w:rsidRPr="008F11CF">
        <w:rPr>
          <w:sz w:val="28"/>
          <w:szCs w:val="28"/>
        </w:rPr>
        <w:t>Прокофьева; Башкирский гос. пед. ун-т. – Уфа, 2001. – 44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F4BB1">
        <w:rPr>
          <w:sz w:val="28"/>
          <w:szCs w:val="28"/>
        </w:rPr>
        <w:t>Голубков В.В.</w:t>
      </w:r>
      <w:r w:rsidRPr="008F11CF">
        <w:rPr>
          <w:sz w:val="28"/>
          <w:szCs w:val="28"/>
        </w:rPr>
        <w:t xml:space="preserve"> Методика преподавания литературы</w:t>
      </w:r>
      <w:r>
        <w:rPr>
          <w:sz w:val="28"/>
          <w:szCs w:val="28"/>
        </w:rPr>
        <w:t xml:space="preserve"> / </w:t>
      </w:r>
      <w:r w:rsidRPr="005F4BB1">
        <w:rPr>
          <w:sz w:val="28"/>
          <w:szCs w:val="28"/>
        </w:rPr>
        <w:t>Голубков В.В.</w:t>
      </w:r>
      <w:r w:rsidRPr="008F11CF">
        <w:rPr>
          <w:sz w:val="28"/>
          <w:szCs w:val="28"/>
        </w:rPr>
        <w:t xml:space="preserve"> –</w:t>
      </w:r>
      <w:r>
        <w:rPr>
          <w:sz w:val="28"/>
          <w:szCs w:val="28"/>
        </w:rPr>
        <w:t xml:space="preserve"> </w:t>
      </w:r>
      <w:r w:rsidRPr="00AF3D7F">
        <w:rPr>
          <w:sz w:val="28"/>
          <w:szCs w:val="28"/>
        </w:rPr>
        <w:t>[</w:t>
      </w:r>
      <w:r w:rsidRPr="008F11CF">
        <w:rPr>
          <w:sz w:val="28"/>
          <w:szCs w:val="28"/>
        </w:rPr>
        <w:t>7-е изд. доп. и перераб.</w:t>
      </w:r>
      <w:r w:rsidRPr="00AF3D7F">
        <w:rPr>
          <w:sz w:val="28"/>
          <w:szCs w:val="28"/>
        </w:rPr>
        <w:t>]</w:t>
      </w:r>
      <w:r>
        <w:rPr>
          <w:sz w:val="28"/>
          <w:szCs w:val="28"/>
        </w:rPr>
        <w:t>.</w:t>
      </w:r>
      <w:r w:rsidRPr="008F11CF">
        <w:rPr>
          <w:sz w:val="28"/>
          <w:szCs w:val="28"/>
        </w:rPr>
        <w:t xml:space="preserve"> –</w:t>
      </w:r>
      <w:r>
        <w:rPr>
          <w:sz w:val="28"/>
          <w:szCs w:val="28"/>
        </w:rPr>
        <w:t xml:space="preserve"> </w:t>
      </w:r>
      <w:r w:rsidRPr="008F11CF">
        <w:rPr>
          <w:sz w:val="28"/>
          <w:szCs w:val="28"/>
        </w:rPr>
        <w:t>М.</w:t>
      </w:r>
      <w:r>
        <w:rPr>
          <w:sz w:val="28"/>
          <w:szCs w:val="28"/>
        </w:rPr>
        <w:t xml:space="preserve"> </w:t>
      </w:r>
      <w:r w:rsidRPr="008F11CF">
        <w:rPr>
          <w:sz w:val="28"/>
          <w:szCs w:val="28"/>
        </w:rPr>
        <w:t>: Учпедгиз,  1962. – 495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4"/>
          <w:sz w:val="28"/>
          <w:szCs w:val="28"/>
        </w:rPr>
      </w:pPr>
      <w:r w:rsidRPr="008F11CF">
        <w:rPr>
          <w:sz w:val="28"/>
          <w:szCs w:val="28"/>
        </w:rPr>
        <w:t>Гофман В. Язык литературы</w:t>
      </w:r>
      <w:r>
        <w:rPr>
          <w:sz w:val="28"/>
          <w:szCs w:val="28"/>
        </w:rPr>
        <w:t xml:space="preserve"> </w:t>
      </w:r>
      <w:r w:rsidRPr="008F11CF">
        <w:rPr>
          <w:sz w:val="28"/>
          <w:szCs w:val="28"/>
        </w:rPr>
        <w:t>: Очерки и этюды</w:t>
      </w:r>
      <w:r>
        <w:rPr>
          <w:sz w:val="28"/>
          <w:szCs w:val="28"/>
        </w:rPr>
        <w:t xml:space="preserve"> / </w:t>
      </w:r>
      <w:r w:rsidRPr="008F11CF">
        <w:rPr>
          <w:sz w:val="28"/>
          <w:szCs w:val="28"/>
        </w:rPr>
        <w:t>Гофман В. – Л.</w:t>
      </w:r>
      <w:r>
        <w:rPr>
          <w:sz w:val="28"/>
          <w:szCs w:val="28"/>
        </w:rPr>
        <w:t xml:space="preserve"> </w:t>
      </w:r>
      <w:r w:rsidRPr="008F11CF">
        <w:rPr>
          <w:sz w:val="28"/>
          <w:szCs w:val="28"/>
        </w:rPr>
        <w:t>: Худ. лит., 1936. – 382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4"/>
          <w:sz w:val="28"/>
          <w:szCs w:val="28"/>
        </w:rPr>
      </w:pPr>
      <w:r w:rsidRPr="008F11CF">
        <w:rPr>
          <w:spacing w:val="2"/>
          <w:sz w:val="28"/>
          <w:szCs w:val="28"/>
        </w:rPr>
        <w:t>Градовський А.В.</w:t>
      </w:r>
      <w:r w:rsidRPr="008F11CF">
        <w:rPr>
          <w:i/>
          <w:spacing w:val="2"/>
          <w:sz w:val="28"/>
          <w:szCs w:val="28"/>
        </w:rPr>
        <w:t xml:space="preserve"> </w:t>
      </w:r>
      <w:r w:rsidRPr="008F11CF">
        <w:rPr>
          <w:spacing w:val="2"/>
          <w:sz w:val="28"/>
          <w:szCs w:val="28"/>
        </w:rPr>
        <w:t>Вивчення української літератури у взаємозв'язках із зару</w:t>
      </w:r>
      <w:r w:rsidRPr="008F11CF">
        <w:rPr>
          <w:spacing w:val="6"/>
          <w:sz w:val="28"/>
          <w:szCs w:val="28"/>
        </w:rPr>
        <w:t>біжною</w:t>
      </w:r>
      <w:r>
        <w:rPr>
          <w:spacing w:val="6"/>
          <w:sz w:val="28"/>
          <w:szCs w:val="28"/>
        </w:rPr>
        <w:t xml:space="preserve"> </w:t>
      </w:r>
      <w:r w:rsidRPr="008F11CF">
        <w:rPr>
          <w:spacing w:val="6"/>
          <w:sz w:val="28"/>
          <w:szCs w:val="28"/>
        </w:rPr>
        <w:t xml:space="preserve">: </w:t>
      </w:r>
      <w:r>
        <w:rPr>
          <w:spacing w:val="6"/>
          <w:sz w:val="28"/>
          <w:szCs w:val="28"/>
        </w:rPr>
        <w:t>д</w:t>
      </w:r>
      <w:r w:rsidRPr="008F11CF">
        <w:rPr>
          <w:spacing w:val="6"/>
          <w:sz w:val="28"/>
          <w:szCs w:val="28"/>
        </w:rPr>
        <w:t>ис. ... канд. пед. наук: 13.00.02</w:t>
      </w:r>
      <w:r>
        <w:rPr>
          <w:spacing w:val="6"/>
          <w:sz w:val="28"/>
          <w:szCs w:val="28"/>
        </w:rPr>
        <w:t xml:space="preserve"> / Градовський Анатолій Володимирович</w:t>
      </w:r>
      <w:r w:rsidRPr="008F11CF">
        <w:rPr>
          <w:spacing w:val="6"/>
          <w:sz w:val="28"/>
          <w:szCs w:val="28"/>
        </w:rPr>
        <w:t xml:space="preserve">. </w:t>
      </w:r>
      <w:r w:rsidRPr="008F11CF">
        <w:rPr>
          <w:sz w:val="28"/>
          <w:szCs w:val="28"/>
        </w:rPr>
        <w:t>–</w:t>
      </w:r>
      <w:r w:rsidRPr="008F11CF">
        <w:rPr>
          <w:spacing w:val="2"/>
          <w:sz w:val="28"/>
          <w:szCs w:val="28"/>
        </w:rPr>
        <w:t xml:space="preserve"> </w:t>
      </w:r>
      <w:r w:rsidRPr="008F11CF">
        <w:rPr>
          <w:spacing w:val="6"/>
          <w:sz w:val="28"/>
          <w:szCs w:val="28"/>
        </w:rPr>
        <w:t xml:space="preserve">К., 1994. </w:t>
      </w:r>
      <w:r w:rsidRPr="008F11CF">
        <w:rPr>
          <w:sz w:val="28"/>
          <w:szCs w:val="28"/>
        </w:rPr>
        <w:t>–</w:t>
      </w:r>
      <w:r w:rsidRPr="008F11CF">
        <w:rPr>
          <w:spacing w:val="2"/>
          <w:sz w:val="28"/>
          <w:szCs w:val="28"/>
        </w:rPr>
        <w:t xml:space="preserve"> </w:t>
      </w:r>
      <w:r w:rsidRPr="008F11CF">
        <w:rPr>
          <w:spacing w:val="6"/>
          <w:sz w:val="28"/>
          <w:szCs w:val="28"/>
        </w:rPr>
        <w:t>180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6"/>
          <w:sz w:val="28"/>
          <w:szCs w:val="28"/>
        </w:rPr>
      </w:pPr>
      <w:r w:rsidRPr="008F11CF">
        <w:rPr>
          <w:spacing w:val="7"/>
          <w:sz w:val="28"/>
          <w:szCs w:val="28"/>
        </w:rPr>
        <w:t>Григорьев В.П. Граматика идиостиля</w:t>
      </w:r>
      <w:r>
        <w:rPr>
          <w:spacing w:val="7"/>
          <w:sz w:val="28"/>
          <w:szCs w:val="28"/>
        </w:rPr>
        <w:t xml:space="preserve"> / </w:t>
      </w:r>
      <w:r w:rsidRPr="008F11CF">
        <w:rPr>
          <w:spacing w:val="7"/>
          <w:sz w:val="28"/>
          <w:szCs w:val="28"/>
        </w:rPr>
        <w:t>Григорьев В.П. – М.: Наука, 1983. – 225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6"/>
          <w:sz w:val="28"/>
          <w:szCs w:val="28"/>
        </w:rPr>
      </w:pPr>
      <w:r w:rsidRPr="008F11CF">
        <w:rPr>
          <w:sz w:val="28"/>
          <w:szCs w:val="28"/>
        </w:rPr>
        <w:t>Гуковский Г.А. Изучение литературного произведения в школе</w:t>
      </w:r>
      <w:r>
        <w:rPr>
          <w:sz w:val="28"/>
          <w:szCs w:val="28"/>
        </w:rPr>
        <w:t xml:space="preserve"> :</w:t>
      </w:r>
      <w:r w:rsidRPr="008F11CF">
        <w:rPr>
          <w:sz w:val="28"/>
          <w:szCs w:val="28"/>
        </w:rPr>
        <w:t xml:space="preserve"> </w:t>
      </w:r>
      <w:r>
        <w:rPr>
          <w:sz w:val="28"/>
          <w:szCs w:val="28"/>
        </w:rPr>
        <w:t>м</w:t>
      </w:r>
      <w:r w:rsidRPr="008F11CF">
        <w:rPr>
          <w:sz w:val="28"/>
          <w:szCs w:val="28"/>
        </w:rPr>
        <w:t>етодоло</w:t>
      </w:r>
      <w:r w:rsidRPr="008F11CF">
        <w:rPr>
          <w:spacing w:val="2"/>
          <w:sz w:val="28"/>
          <w:szCs w:val="28"/>
        </w:rPr>
        <w:t>гические очерки о методике</w:t>
      </w:r>
      <w:r>
        <w:rPr>
          <w:spacing w:val="2"/>
          <w:sz w:val="28"/>
          <w:szCs w:val="28"/>
        </w:rPr>
        <w:t xml:space="preserve"> / </w:t>
      </w:r>
      <w:r w:rsidRPr="008F11CF">
        <w:rPr>
          <w:sz w:val="28"/>
          <w:szCs w:val="28"/>
        </w:rPr>
        <w:t>Гуковский Г.А.</w:t>
      </w:r>
      <w:r w:rsidRPr="008F11CF">
        <w:rPr>
          <w:spacing w:val="2"/>
          <w:sz w:val="28"/>
          <w:szCs w:val="28"/>
        </w:rPr>
        <w:t xml:space="preserve"> </w:t>
      </w:r>
      <w:r w:rsidRPr="008F11CF">
        <w:rPr>
          <w:sz w:val="28"/>
          <w:szCs w:val="28"/>
        </w:rPr>
        <w:t>–</w:t>
      </w:r>
      <w:r w:rsidRPr="008F11CF">
        <w:rPr>
          <w:spacing w:val="2"/>
          <w:sz w:val="28"/>
          <w:szCs w:val="28"/>
        </w:rPr>
        <w:t xml:space="preserve"> М. </w:t>
      </w:r>
      <w:r w:rsidRPr="008F11CF">
        <w:rPr>
          <w:sz w:val="28"/>
          <w:szCs w:val="28"/>
        </w:rPr>
        <w:t>–</w:t>
      </w:r>
      <w:r w:rsidRPr="008F11CF">
        <w:rPr>
          <w:spacing w:val="2"/>
          <w:sz w:val="28"/>
          <w:szCs w:val="28"/>
        </w:rPr>
        <w:t xml:space="preserve"> Л.</w:t>
      </w:r>
      <w:r>
        <w:rPr>
          <w:spacing w:val="2"/>
          <w:sz w:val="28"/>
          <w:szCs w:val="28"/>
        </w:rPr>
        <w:t xml:space="preserve"> </w:t>
      </w:r>
      <w:r w:rsidRPr="008F11CF">
        <w:rPr>
          <w:spacing w:val="2"/>
          <w:sz w:val="28"/>
          <w:szCs w:val="28"/>
        </w:rPr>
        <w:t xml:space="preserve">: Просвещение, 1966. </w:t>
      </w:r>
      <w:r w:rsidRPr="008F11CF">
        <w:rPr>
          <w:sz w:val="28"/>
          <w:szCs w:val="28"/>
        </w:rPr>
        <w:t>–</w:t>
      </w:r>
      <w:r w:rsidRPr="008F11CF">
        <w:rPr>
          <w:spacing w:val="2"/>
          <w:sz w:val="28"/>
          <w:szCs w:val="28"/>
        </w:rPr>
        <w:t xml:space="preserve"> 266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Державна національна програма "Освіта": Україна </w:t>
      </w:r>
      <w:r w:rsidRPr="008F11CF">
        <w:rPr>
          <w:sz w:val="28"/>
          <w:szCs w:val="28"/>
          <w:lang w:val="en-US"/>
        </w:rPr>
        <w:t>XXI</w:t>
      </w:r>
      <w:r w:rsidRPr="008F11CF">
        <w:rPr>
          <w:sz w:val="28"/>
          <w:szCs w:val="28"/>
        </w:rPr>
        <w:t xml:space="preserve"> століття. – Київ</w:t>
      </w:r>
      <w:r>
        <w:rPr>
          <w:sz w:val="28"/>
          <w:szCs w:val="28"/>
        </w:rPr>
        <w:t xml:space="preserve"> </w:t>
      </w:r>
      <w:r w:rsidRPr="008F11CF">
        <w:rPr>
          <w:sz w:val="28"/>
          <w:szCs w:val="28"/>
        </w:rPr>
        <w:t>: Райдуга, 1994. – 62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Джерела пружно б'ють</w:t>
      </w:r>
      <w:r>
        <w:rPr>
          <w:sz w:val="28"/>
          <w:szCs w:val="28"/>
        </w:rPr>
        <w:t xml:space="preserve"> </w:t>
      </w:r>
      <w:r w:rsidRPr="008F11CF">
        <w:rPr>
          <w:sz w:val="28"/>
          <w:szCs w:val="28"/>
        </w:rPr>
        <w:t xml:space="preserve">: </w:t>
      </w:r>
      <w:r w:rsidRPr="009C42C3">
        <w:rPr>
          <w:sz w:val="28"/>
          <w:szCs w:val="28"/>
        </w:rPr>
        <w:t>[</w:t>
      </w:r>
      <w:r>
        <w:rPr>
          <w:sz w:val="28"/>
          <w:szCs w:val="28"/>
        </w:rPr>
        <w:t>х</w:t>
      </w:r>
      <w:r w:rsidRPr="008F11CF">
        <w:rPr>
          <w:sz w:val="28"/>
          <w:szCs w:val="28"/>
        </w:rPr>
        <w:t xml:space="preserve">рестоматія з української літератури для 9 класу / </w:t>
      </w:r>
      <w:r>
        <w:rPr>
          <w:sz w:val="28"/>
          <w:szCs w:val="28"/>
        </w:rPr>
        <w:t>у</w:t>
      </w:r>
      <w:r w:rsidRPr="008F11CF">
        <w:rPr>
          <w:sz w:val="28"/>
          <w:szCs w:val="28"/>
        </w:rPr>
        <w:t>кл</w:t>
      </w:r>
      <w:r>
        <w:rPr>
          <w:sz w:val="28"/>
          <w:szCs w:val="28"/>
        </w:rPr>
        <w:t>.</w:t>
      </w:r>
      <w:r w:rsidRPr="008F11CF">
        <w:rPr>
          <w:sz w:val="28"/>
          <w:szCs w:val="28"/>
        </w:rPr>
        <w:t xml:space="preserve"> Б.</w:t>
      </w:r>
      <w:r>
        <w:rPr>
          <w:sz w:val="28"/>
          <w:szCs w:val="28"/>
        </w:rPr>
        <w:t xml:space="preserve">І. </w:t>
      </w:r>
      <w:r w:rsidRPr="008F11CF">
        <w:rPr>
          <w:sz w:val="28"/>
          <w:szCs w:val="28"/>
        </w:rPr>
        <w:t>Степанишин</w:t>
      </w:r>
      <w:r w:rsidRPr="001D31C5">
        <w:rPr>
          <w:sz w:val="28"/>
          <w:szCs w:val="28"/>
        </w:rPr>
        <w:t>]</w:t>
      </w:r>
      <w:r w:rsidRPr="008F11CF">
        <w:rPr>
          <w:sz w:val="28"/>
          <w:szCs w:val="28"/>
        </w:rPr>
        <w:t>. – К.</w:t>
      </w:r>
      <w:r>
        <w:rPr>
          <w:sz w:val="28"/>
          <w:szCs w:val="28"/>
        </w:rPr>
        <w:t xml:space="preserve"> </w:t>
      </w:r>
      <w:r w:rsidRPr="008F11CF">
        <w:rPr>
          <w:sz w:val="28"/>
          <w:szCs w:val="28"/>
        </w:rPr>
        <w:t xml:space="preserve">: Освіта, 1995. – 480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Дмитренко М</w:t>
      </w:r>
      <w:r>
        <w:rPr>
          <w:sz w:val="28"/>
          <w:szCs w:val="28"/>
        </w:rPr>
        <w:t xml:space="preserve">. </w:t>
      </w:r>
      <w:r w:rsidRPr="008F11CF">
        <w:rPr>
          <w:sz w:val="28"/>
          <w:szCs w:val="28"/>
        </w:rPr>
        <w:t>Українські символи</w:t>
      </w:r>
      <w:r>
        <w:rPr>
          <w:sz w:val="28"/>
          <w:szCs w:val="28"/>
        </w:rPr>
        <w:t xml:space="preserve"> / </w:t>
      </w:r>
      <w:r w:rsidRPr="00CE3BF2">
        <w:rPr>
          <w:sz w:val="28"/>
          <w:szCs w:val="28"/>
        </w:rPr>
        <w:t>[</w:t>
      </w:r>
      <w:r>
        <w:rPr>
          <w:sz w:val="28"/>
          <w:szCs w:val="28"/>
        </w:rPr>
        <w:t xml:space="preserve">М. </w:t>
      </w:r>
      <w:r w:rsidRPr="008F11CF">
        <w:rPr>
          <w:sz w:val="28"/>
          <w:szCs w:val="28"/>
        </w:rPr>
        <w:t xml:space="preserve">Дмитренко, </w:t>
      </w:r>
      <w:r>
        <w:rPr>
          <w:sz w:val="28"/>
          <w:szCs w:val="28"/>
        </w:rPr>
        <w:t xml:space="preserve">Л. </w:t>
      </w:r>
      <w:r w:rsidRPr="008F11CF">
        <w:rPr>
          <w:sz w:val="28"/>
          <w:szCs w:val="28"/>
        </w:rPr>
        <w:t xml:space="preserve">Іваннікова, </w:t>
      </w:r>
      <w:r>
        <w:rPr>
          <w:sz w:val="28"/>
          <w:szCs w:val="28"/>
        </w:rPr>
        <w:t>Г.</w:t>
      </w:r>
      <w:r w:rsidRPr="008F11CF">
        <w:rPr>
          <w:sz w:val="28"/>
          <w:szCs w:val="28"/>
        </w:rPr>
        <w:t>Лозко та ін.</w:t>
      </w:r>
      <w:r w:rsidRPr="00CE3BF2">
        <w:rPr>
          <w:sz w:val="28"/>
          <w:szCs w:val="28"/>
        </w:rPr>
        <w:t>]</w:t>
      </w:r>
      <w:r>
        <w:rPr>
          <w:sz w:val="28"/>
          <w:szCs w:val="28"/>
        </w:rPr>
        <w:t>.</w:t>
      </w:r>
      <w:r w:rsidRPr="008F11CF">
        <w:rPr>
          <w:sz w:val="28"/>
          <w:szCs w:val="28"/>
        </w:rPr>
        <w:t xml:space="preserve"> – К.</w:t>
      </w:r>
      <w:r>
        <w:rPr>
          <w:sz w:val="28"/>
          <w:szCs w:val="28"/>
        </w:rPr>
        <w:t xml:space="preserve"> </w:t>
      </w:r>
      <w:r w:rsidRPr="008F11CF">
        <w:rPr>
          <w:sz w:val="28"/>
          <w:szCs w:val="28"/>
        </w:rPr>
        <w:t>: Ред. часопису "Народознавство", 1994. – 141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Дроздовський В.П. Лінгвостилістичний аналіз прозового твору</w:t>
      </w:r>
      <w:r>
        <w:rPr>
          <w:sz w:val="28"/>
          <w:szCs w:val="28"/>
        </w:rPr>
        <w:t xml:space="preserve"> </w:t>
      </w:r>
      <w:r w:rsidRPr="008F11CF">
        <w:rPr>
          <w:sz w:val="28"/>
          <w:szCs w:val="28"/>
        </w:rPr>
        <w:t xml:space="preserve">: </w:t>
      </w:r>
      <w:r>
        <w:rPr>
          <w:sz w:val="28"/>
          <w:szCs w:val="28"/>
        </w:rPr>
        <w:t>у</w:t>
      </w:r>
      <w:r w:rsidRPr="008F11CF">
        <w:rPr>
          <w:sz w:val="28"/>
          <w:szCs w:val="28"/>
        </w:rPr>
        <w:t>ч</w:t>
      </w:r>
      <w:r>
        <w:rPr>
          <w:sz w:val="28"/>
          <w:szCs w:val="28"/>
        </w:rPr>
        <w:t>б</w:t>
      </w:r>
      <w:r w:rsidRPr="008F11CF">
        <w:rPr>
          <w:sz w:val="28"/>
          <w:szCs w:val="28"/>
        </w:rPr>
        <w:t>. посібник</w:t>
      </w:r>
      <w:r>
        <w:rPr>
          <w:sz w:val="28"/>
          <w:szCs w:val="28"/>
        </w:rPr>
        <w:t xml:space="preserve"> / </w:t>
      </w:r>
      <w:r w:rsidRPr="008F11CF">
        <w:rPr>
          <w:sz w:val="28"/>
          <w:szCs w:val="28"/>
        </w:rPr>
        <w:t>Дроздовський В.П. – Одеса, 1975. – 48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Духовні криниці</w:t>
      </w:r>
      <w:r>
        <w:rPr>
          <w:sz w:val="28"/>
          <w:szCs w:val="28"/>
        </w:rPr>
        <w:t xml:space="preserve"> </w:t>
      </w:r>
      <w:r w:rsidRPr="008F11CF">
        <w:rPr>
          <w:sz w:val="28"/>
          <w:szCs w:val="28"/>
        </w:rPr>
        <w:t xml:space="preserve">: Українська література (70-90-ті роки </w:t>
      </w:r>
      <w:r w:rsidRPr="008F11CF">
        <w:rPr>
          <w:sz w:val="28"/>
          <w:szCs w:val="28"/>
          <w:lang w:val="en-US"/>
        </w:rPr>
        <w:t>XIX</w:t>
      </w:r>
      <w:r w:rsidRPr="008F11CF">
        <w:rPr>
          <w:sz w:val="28"/>
          <w:szCs w:val="28"/>
        </w:rPr>
        <w:t xml:space="preserve"> століття)</w:t>
      </w:r>
      <w:r>
        <w:rPr>
          <w:sz w:val="28"/>
          <w:szCs w:val="28"/>
        </w:rPr>
        <w:t xml:space="preserve"> </w:t>
      </w:r>
      <w:r w:rsidRPr="008F11CF">
        <w:rPr>
          <w:sz w:val="28"/>
          <w:szCs w:val="28"/>
        </w:rPr>
        <w:t>:</w:t>
      </w:r>
      <w:r>
        <w:rPr>
          <w:sz w:val="28"/>
          <w:szCs w:val="28"/>
        </w:rPr>
        <w:t xml:space="preserve"> </w:t>
      </w:r>
      <w:r w:rsidRPr="009C42C3">
        <w:rPr>
          <w:sz w:val="28"/>
          <w:szCs w:val="28"/>
        </w:rPr>
        <w:t>[</w:t>
      </w:r>
      <w:r>
        <w:rPr>
          <w:sz w:val="28"/>
          <w:szCs w:val="28"/>
        </w:rPr>
        <w:t>х</w:t>
      </w:r>
      <w:r w:rsidRPr="008F11CF">
        <w:rPr>
          <w:sz w:val="28"/>
          <w:szCs w:val="28"/>
        </w:rPr>
        <w:t>рестоматія для 10 класу загальноосвітніх навчальних закладів.</w:t>
      </w:r>
      <w:r>
        <w:rPr>
          <w:sz w:val="28"/>
          <w:szCs w:val="28"/>
        </w:rPr>
        <w:t xml:space="preserve">    </w:t>
      </w:r>
      <w:r w:rsidRPr="008F11CF">
        <w:rPr>
          <w:sz w:val="28"/>
          <w:szCs w:val="28"/>
        </w:rPr>
        <w:t>Частина</w:t>
      </w:r>
      <w:r>
        <w:rPr>
          <w:sz w:val="28"/>
          <w:szCs w:val="28"/>
        </w:rPr>
        <w:t xml:space="preserve"> </w:t>
      </w:r>
      <w:r w:rsidRPr="008F11CF">
        <w:rPr>
          <w:sz w:val="28"/>
          <w:szCs w:val="28"/>
          <w:lang w:val="en-US"/>
        </w:rPr>
        <w:t>I</w:t>
      </w:r>
      <w:r w:rsidRPr="008F11CF">
        <w:rPr>
          <w:sz w:val="28"/>
          <w:szCs w:val="28"/>
        </w:rPr>
        <w:t xml:space="preserve"> / </w:t>
      </w:r>
      <w:r>
        <w:rPr>
          <w:sz w:val="28"/>
          <w:szCs w:val="28"/>
        </w:rPr>
        <w:t>у</w:t>
      </w:r>
      <w:r w:rsidRPr="008F11CF">
        <w:rPr>
          <w:sz w:val="28"/>
          <w:szCs w:val="28"/>
        </w:rPr>
        <w:t>поряд. Г.Ф.</w:t>
      </w:r>
      <w:r>
        <w:rPr>
          <w:sz w:val="28"/>
          <w:szCs w:val="28"/>
        </w:rPr>
        <w:t xml:space="preserve"> </w:t>
      </w:r>
      <w:r w:rsidRPr="008F11CF">
        <w:rPr>
          <w:sz w:val="28"/>
          <w:szCs w:val="28"/>
        </w:rPr>
        <w:t>Семенюк, П.П.</w:t>
      </w:r>
      <w:r>
        <w:rPr>
          <w:sz w:val="28"/>
          <w:szCs w:val="28"/>
        </w:rPr>
        <w:t xml:space="preserve"> </w:t>
      </w:r>
      <w:r w:rsidRPr="008F11CF">
        <w:rPr>
          <w:sz w:val="28"/>
          <w:szCs w:val="28"/>
        </w:rPr>
        <w:t>Хропко</w:t>
      </w:r>
      <w:r w:rsidRPr="00650B28">
        <w:rPr>
          <w:sz w:val="28"/>
          <w:szCs w:val="28"/>
        </w:rPr>
        <w:t>]</w:t>
      </w:r>
      <w:r w:rsidRPr="008F11CF">
        <w:rPr>
          <w:sz w:val="28"/>
          <w:szCs w:val="28"/>
        </w:rPr>
        <w:t>. – К.</w:t>
      </w:r>
      <w:r>
        <w:rPr>
          <w:sz w:val="28"/>
          <w:szCs w:val="28"/>
        </w:rPr>
        <w:t xml:space="preserve"> </w:t>
      </w:r>
      <w:r w:rsidRPr="008F11CF">
        <w:rPr>
          <w:sz w:val="28"/>
          <w:szCs w:val="28"/>
        </w:rPr>
        <w:t>: Школяр, 2004. –  448 с.</w:t>
      </w:r>
    </w:p>
    <w:p w:rsidR="00F43C0B" w:rsidRPr="0010130B"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sz w:val="28"/>
          <w:szCs w:val="28"/>
        </w:rPr>
        <w:t>Духовні криниці</w:t>
      </w:r>
      <w:r>
        <w:rPr>
          <w:sz w:val="28"/>
          <w:szCs w:val="28"/>
        </w:rPr>
        <w:t xml:space="preserve"> </w:t>
      </w:r>
      <w:r w:rsidRPr="008F11CF">
        <w:rPr>
          <w:sz w:val="28"/>
          <w:szCs w:val="28"/>
        </w:rPr>
        <w:t xml:space="preserve">: Українська література (перша третина </w:t>
      </w:r>
      <w:r w:rsidRPr="008F11CF">
        <w:rPr>
          <w:sz w:val="28"/>
          <w:szCs w:val="28"/>
          <w:lang w:val="en-US"/>
        </w:rPr>
        <w:t>XX</w:t>
      </w:r>
      <w:r w:rsidRPr="008F11CF">
        <w:rPr>
          <w:sz w:val="28"/>
          <w:szCs w:val="28"/>
        </w:rPr>
        <w:t xml:space="preserve"> століття)</w:t>
      </w:r>
      <w:r>
        <w:rPr>
          <w:sz w:val="28"/>
          <w:szCs w:val="28"/>
        </w:rPr>
        <w:t xml:space="preserve"> </w:t>
      </w:r>
      <w:r w:rsidRPr="008F11CF">
        <w:rPr>
          <w:sz w:val="28"/>
          <w:szCs w:val="28"/>
        </w:rPr>
        <w:t xml:space="preserve">: </w:t>
      </w:r>
      <w:r>
        <w:rPr>
          <w:sz w:val="28"/>
          <w:szCs w:val="28"/>
        </w:rPr>
        <w:t>х</w:t>
      </w:r>
      <w:r w:rsidRPr="008F11CF">
        <w:rPr>
          <w:sz w:val="28"/>
          <w:szCs w:val="28"/>
        </w:rPr>
        <w:t xml:space="preserve">рестоматія для 10 класу загальноосвітніх навчальних закладів. Частина </w:t>
      </w:r>
      <w:r w:rsidRPr="008F11CF">
        <w:rPr>
          <w:sz w:val="28"/>
          <w:szCs w:val="28"/>
          <w:lang w:val="en-US"/>
        </w:rPr>
        <w:t>II</w:t>
      </w:r>
      <w:r w:rsidRPr="008F11CF">
        <w:rPr>
          <w:sz w:val="28"/>
          <w:szCs w:val="28"/>
        </w:rPr>
        <w:t xml:space="preserve"> / </w:t>
      </w:r>
      <w:r>
        <w:rPr>
          <w:sz w:val="28"/>
          <w:szCs w:val="28"/>
        </w:rPr>
        <w:t>у</w:t>
      </w:r>
      <w:r w:rsidRPr="008F11CF">
        <w:rPr>
          <w:sz w:val="28"/>
          <w:szCs w:val="28"/>
        </w:rPr>
        <w:t>поряд. Г.Ф.</w:t>
      </w:r>
      <w:r>
        <w:rPr>
          <w:sz w:val="28"/>
          <w:szCs w:val="28"/>
        </w:rPr>
        <w:t xml:space="preserve"> </w:t>
      </w:r>
      <w:r w:rsidRPr="008F11CF">
        <w:rPr>
          <w:sz w:val="28"/>
          <w:szCs w:val="28"/>
        </w:rPr>
        <w:t>Семенюк, П.П.</w:t>
      </w:r>
      <w:r>
        <w:rPr>
          <w:sz w:val="28"/>
          <w:szCs w:val="28"/>
        </w:rPr>
        <w:t xml:space="preserve"> </w:t>
      </w:r>
      <w:r w:rsidRPr="008F11CF">
        <w:rPr>
          <w:sz w:val="28"/>
          <w:szCs w:val="28"/>
        </w:rPr>
        <w:t>Хропко. – К.</w:t>
      </w:r>
      <w:r>
        <w:rPr>
          <w:sz w:val="28"/>
          <w:szCs w:val="28"/>
        </w:rPr>
        <w:t xml:space="preserve"> </w:t>
      </w:r>
      <w:r w:rsidRPr="008F11CF">
        <w:rPr>
          <w:sz w:val="28"/>
          <w:szCs w:val="28"/>
        </w:rPr>
        <w:t>: Школяр, 2004. –  544 с.</w:t>
      </w:r>
    </w:p>
    <w:p w:rsidR="00F43C0B" w:rsidRPr="0010130B"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sz w:val="28"/>
          <w:szCs w:val="28"/>
        </w:rPr>
        <w:t>Етимологічний словник української мови. – Т.1. – К., 1982</w:t>
      </w:r>
      <w:r>
        <w:rPr>
          <w:sz w:val="28"/>
          <w:szCs w:val="28"/>
        </w:rPr>
        <w:t xml:space="preserve"> </w:t>
      </w:r>
      <w:r w:rsidRPr="008F11CF">
        <w:rPr>
          <w:sz w:val="28"/>
          <w:szCs w:val="28"/>
        </w:rPr>
        <w:t>; Т.2. – К., 1985.</w:t>
      </w:r>
    </w:p>
    <w:p w:rsidR="00F43C0B" w:rsidRPr="008F11CF" w:rsidRDefault="00F43C0B" w:rsidP="00F43C0B">
      <w:pPr>
        <w:numPr>
          <w:ilvl w:val="0"/>
          <w:numId w:val="27"/>
        </w:numPr>
        <w:tabs>
          <w:tab w:val="clear" w:pos="720"/>
          <w:tab w:val="num" w:pos="540"/>
        </w:tabs>
        <w:spacing w:line="360" w:lineRule="auto"/>
        <w:ind w:left="540" w:hanging="540"/>
        <w:jc w:val="both"/>
        <w:rPr>
          <w:color w:val="000000"/>
          <w:spacing w:val="7"/>
          <w:sz w:val="28"/>
          <w:szCs w:val="28"/>
        </w:rPr>
      </w:pPr>
      <w:r w:rsidRPr="008F11CF">
        <w:rPr>
          <w:sz w:val="28"/>
          <w:szCs w:val="28"/>
        </w:rPr>
        <w:t xml:space="preserve">Ефимов А.И. Об изучении языка художественных </w:t>
      </w:r>
      <w:r>
        <w:rPr>
          <w:sz w:val="28"/>
          <w:szCs w:val="28"/>
        </w:rPr>
        <w:t xml:space="preserve">произведений / </w:t>
      </w:r>
      <w:r w:rsidRPr="008F11CF">
        <w:rPr>
          <w:sz w:val="28"/>
          <w:szCs w:val="28"/>
        </w:rPr>
        <w:t>Ефимов А.И. – М.</w:t>
      </w:r>
      <w:r>
        <w:rPr>
          <w:sz w:val="28"/>
          <w:szCs w:val="28"/>
        </w:rPr>
        <w:t xml:space="preserve"> </w:t>
      </w:r>
      <w:r w:rsidRPr="008F11CF">
        <w:rPr>
          <w:sz w:val="28"/>
          <w:szCs w:val="28"/>
        </w:rPr>
        <w:t>: Учпедгиз, 1952. – 144 с.</w:t>
      </w:r>
    </w:p>
    <w:p w:rsidR="00F43C0B" w:rsidRPr="008F11CF" w:rsidRDefault="00F43C0B" w:rsidP="00F43C0B">
      <w:pPr>
        <w:numPr>
          <w:ilvl w:val="0"/>
          <w:numId w:val="27"/>
        </w:numPr>
        <w:tabs>
          <w:tab w:val="clear" w:pos="720"/>
          <w:tab w:val="num" w:pos="540"/>
        </w:tabs>
        <w:spacing w:line="360" w:lineRule="auto"/>
        <w:ind w:left="540" w:hanging="540"/>
        <w:jc w:val="both"/>
        <w:rPr>
          <w:color w:val="000000"/>
          <w:spacing w:val="7"/>
          <w:sz w:val="28"/>
          <w:szCs w:val="28"/>
        </w:rPr>
      </w:pPr>
      <w:r w:rsidRPr="008F11CF">
        <w:rPr>
          <w:sz w:val="28"/>
          <w:szCs w:val="28"/>
        </w:rPr>
        <w:t>Ефимов А.И. Стилистика художественной речи</w:t>
      </w:r>
      <w:r>
        <w:rPr>
          <w:sz w:val="28"/>
          <w:szCs w:val="28"/>
        </w:rPr>
        <w:t xml:space="preserve"> / </w:t>
      </w:r>
      <w:r w:rsidRPr="008F11CF">
        <w:rPr>
          <w:sz w:val="28"/>
          <w:szCs w:val="28"/>
        </w:rPr>
        <w:t>Ефимов А.И. – М.</w:t>
      </w:r>
      <w:r>
        <w:rPr>
          <w:sz w:val="28"/>
          <w:szCs w:val="28"/>
        </w:rPr>
        <w:t xml:space="preserve"> </w:t>
      </w:r>
      <w:r w:rsidRPr="008F11CF">
        <w:rPr>
          <w:sz w:val="28"/>
          <w:szCs w:val="28"/>
        </w:rPr>
        <w:t>: Изд-во Московского университета, 1957. –</w:t>
      </w:r>
      <w:r>
        <w:rPr>
          <w:sz w:val="28"/>
          <w:szCs w:val="28"/>
        </w:rPr>
        <w:t xml:space="preserve"> </w:t>
      </w:r>
      <w:r w:rsidRPr="008F11CF">
        <w:rPr>
          <w:sz w:val="28"/>
          <w:szCs w:val="28"/>
        </w:rPr>
        <w:t>448 с.</w:t>
      </w:r>
    </w:p>
    <w:p w:rsidR="00F43C0B" w:rsidRPr="008F11CF" w:rsidRDefault="00F43C0B" w:rsidP="00F43C0B">
      <w:pPr>
        <w:numPr>
          <w:ilvl w:val="0"/>
          <w:numId w:val="27"/>
        </w:numPr>
        <w:tabs>
          <w:tab w:val="clear" w:pos="720"/>
          <w:tab w:val="num" w:pos="540"/>
        </w:tabs>
        <w:spacing w:line="360" w:lineRule="auto"/>
        <w:ind w:left="540" w:hanging="540"/>
        <w:jc w:val="both"/>
        <w:rPr>
          <w:color w:val="000000"/>
          <w:spacing w:val="7"/>
          <w:sz w:val="28"/>
          <w:szCs w:val="28"/>
        </w:rPr>
      </w:pPr>
      <w:r w:rsidRPr="008F11CF">
        <w:rPr>
          <w:color w:val="000000"/>
          <w:spacing w:val="7"/>
          <w:sz w:val="28"/>
          <w:szCs w:val="28"/>
        </w:rPr>
        <w:t>Єрмоленко С.Я. Нариси з української словесності (стилістика та культура мови)</w:t>
      </w:r>
      <w:r>
        <w:rPr>
          <w:color w:val="000000"/>
          <w:spacing w:val="7"/>
          <w:sz w:val="28"/>
          <w:szCs w:val="28"/>
        </w:rPr>
        <w:t xml:space="preserve"> / </w:t>
      </w:r>
      <w:r w:rsidRPr="008F11CF">
        <w:rPr>
          <w:color w:val="000000"/>
          <w:spacing w:val="7"/>
          <w:sz w:val="28"/>
          <w:szCs w:val="28"/>
        </w:rPr>
        <w:t>Єрмоленко С.Я. – К.</w:t>
      </w:r>
      <w:r>
        <w:rPr>
          <w:color w:val="000000"/>
          <w:spacing w:val="7"/>
          <w:sz w:val="28"/>
          <w:szCs w:val="28"/>
        </w:rPr>
        <w:t xml:space="preserve"> </w:t>
      </w:r>
      <w:r w:rsidRPr="008F11CF">
        <w:rPr>
          <w:color w:val="000000"/>
          <w:spacing w:val="7"/>
          <w:sz w:val="28"/>
          <w:szCs w:val="28"/>
        </w:rPr>
        <w:t>: Довіра, 1999. – 431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Єрмоленко С.</w:t>
      </w:r>
      <w:r>
        <w:rPr>
          <w:sz w:val="28"/>
          <w:szCs w:val="28"/>
        </w:rPr>
        <w:t xml:space="preserve"> </w:t>
      </w:r>
      <w:r w:rsidRPr="008F11CF">
        <w:rPr>
          <w:sz w:val="28"/>
          <w:szCs w:val="28"/>
        </w:rPr>
        <w:t>Я. Синтаксис віршованої мови</w:t>
      </w:r>
      <w:r>
        <w:rPr>
          <w:sz w:val="28"/>
          <w:szCs w:val="28"/>
        </w:rPr>
        <w:t xml:space="preserve"> </w:t>
      </w:r>
      <w:r w:rsidRPr="008F11CF">
        <w:rPr>
          <w:sz w:val="28"/>
          <w:szCs w:val="28"/>
        </w:rPr>
        <w:t xml:space="preserve">: </w:t>
      </w:r>
      <w:r>
        <w:rPr>
          <w:sz w:val="28"/>
          <w:szCs w:val="28"/>
        </w:rPr>
        <w:t>н</w:t>
      </w:r>
      <w:r w:rsidRPr="008F11CF">
        <w:rPr>
          <w:sz w:val="28"/>
          <w:szCs w:val="28"/>
        </w:rPr>
        <w:t>а матеріалі української радянської поезії</w:t>
      </w:r>
      <w:r>
        <w:rPr>
          <w:sz w:val="28"/>
          <w:szCs w:val="28"/>
        </w:rPr>
        <w:t xml:space="preserve"> / </w:t>
      </w:r>
      <w:r w:rsidRPr="008F11CF">
        <w:rPr>
          <w:color w:val="000000"/>
          <w:spacing w:val="7"/>
          <w:sz w:val="28"/>
          <w:szCs w:val="28"/>
        </w:rPr>
        <w:t>Єрмоленко С.</w:t>
      </w:r>
      <w:r>
        <w:rPr>
          <w:color w:val="000000"/>
          <w:spacing w:val="7"/>
          <w:sz w:val="28"/>
          <w:szCs w:val="28"/>
        </w:rPr>
        <w:t xml:space="preserve"> </w:t>
      </w:r>
      <w:r w:rsidRPr="008F11CF">
        <w:rPr>
          <w:color w:val="000000"/>
          <w:spacing w:val="7"/>
          <w:sz w:val="28"/>
          <w:szCs w:val="28"/>
        </w:rPr>
        <w:t>Я.</w:t>
      </w:r>
      <w:r w:rsidRPr="008F11CF">
        <w:rPr>
          <w:sz w:val="28"/>
          <w:szCs w:val="28"/>
        </w:rPr>
        <w:t xml:space="preserve"> – К.</w:t>
      </w:r>
      <w:r>
        <w:rPr>
          <w:sz w:val="28"/>
          <w:szCs w:val="28"/>
        </w:rPr>
        <w:t xml:space="preserve"> </w:t>
      </w:r>
      <w:r w:rsidRPr="008F11CF">
        <w:rPr>
          <w:sz w:val="28"/>
          <w:szCs w:val="28"/>
        </w:rPr>
        <w:t>: Наук. думка, 1969. – 9</w:t>
      </w:r>
      <w:r>
        <w:rPr>
          <w:sz w:val="28"/>
          <w:szCs w:val="28"/>
        </w:rPr>
        <w:t>6</w:t>
      </w:r>
      <w:r w:rsidRPr="008F11CF">
        <w:rPr>
          <w:sz w:val="28"/>
          <w:szCs w:val="28"/>
        </w:rPr>
        <w:t xml:space="preserve">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Єрмоленко С.Я. Синтаксис віршового мовлення (на матеріалі української поезії)</w:t>
      </w:r>
      <w:r>
        <w:rPr>
          <w:sz w:val="28"/>
          <w:szCs w:val="28"/>
        </w:rPr>
        <w:t xml:space="preserve"> </w:t>
      </w:r>
      <w:r w:rsidRPr="008F11CF">
        <w:rPr>
          <w:sz w:val="28"/>
          <w:szCs w:val="28"/>
        </w:rPr>
        <w:t xml:space="preserve">: </w:t>
      </w:r>
      <w:r>
        <w:rPr>
          <w:sz w:val="28"/>
          <w:szCs w:val="28"/>
        </w:rPr>
        <w:t>д</w:t>
      </w:r>
      <w:r w:rsidRPr="008F11CF">
        <w:rPr>
          <w:sz w:val="28"/>
          <w:szCs w:val="28"/>
        </w:rPr>
        <w:t>ис. …</w:t>
      </w:r>
      <w:r>
        <w:rPr>
          <w:sz w:val="28"/>
          <w:szCs w:val="28"/>
        </w:rPr>
        <w:t xml:space="preserve"> </w:t>
      </w:r>
      <w:r w:rsidRPr="008F11CF">
        <w:rPr>
          <w:sz w:val="28"/>
          <w:szCs w:val="28"/>
        </w:rPr>
        <w:t>канд. філол. наук</w:t>
      </w:r>
      <w:r>
        <w:rPr>
          <w:sz w:val="28"/>
          <w:szCs w:val="28"/>
        </w:rPr>
        <w:t xml:space="preserve"> : 10.02.01 /                   </w:t>
      </w:r>
      <w:r w:rsidRPr="008F11CF">
        <w:rPr>
          <w:sz w:val="28"/>
          <w:szCs w:val="28"/>
        </w:rPr>
        <w:t>Єрмоленко С</w:t>
      </w:r>
      <w:r>
        <w:rPr>
          <w:sz w:val="28"/>
          <w:szCs w:val="28"/>
        </w:rPr>
        <w:t xml:space="preserve">вітлана </w:t>
      </w:r>
      <w:r w:rsidRPr="008F11CF">
        <w:rPr>
          <w:sz w:val="28"/>
          <w:szCs w:val="28"/>
        </w:rPr>
        <w:t>Я</w:t>
      </w:r>
      <w:r>
        <w:rPr>
          <w:sz w:val="28"/>
          <w:szCs w:val="28"/>
        </w:rPr>
        <w:t>ківна</w:t>
      </w:r>
      <w:r w:rsidRPr="008F11CF">
        <w:rPr>
          <w:sz w:val="28"/>
          <w:szCs w:val="28"/>
        </w:rPr>
        <w:t xml:space="preserve">. – К., 1968. – 338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F4BB1">
        <w:rPr>
          <w:sz w:val="28"/>
          <w:szCs w:val="28"/>
        </w:rPr>
        <w:t>Жабицкая Л.Г.</w:t>
      </w:r>
      <w:r w:rsidRPr="008F11CF">
        <w:rPr>
          <w:sz w:val="28"/>
          <w:szCs w:val="28"/>
        </w:rPr>
        <w:t xml:space="preserve"> Восприятие литературы и личность</w:t>
      </w:r>
      <w:r>
        <w:rPr>
          <w:sz w:val="28"/>
          <w:szCs w:val="28"/>
        </w:rPr>
        <w:t xml:space="preserve"> </w:t>
      </w:r>
      <w:r w:rsidRPr="008F11CF">
        <w:rPr>
          <w:sz w:val="28"/>
          <w:szCs w:val="28"/>
        </w:rPr>
        <w:t>: Литературное развитие в юности</w:t>
      </w:r>
      <w:r>
        <w:rPr>
          <w:sz w:val="28"/>
          <w:szCs w:val="28"/>
        </w:rPr>
        <w:t xml:space="preserve"> / Жабицька Л.Г.</w:t>
      </w:r>
      <w:r w:rsidRPr="008F11CF">
        <w:rPr>
          <w:sz w:val="28"/>
          <w:szCs w:val="28"/>
        </w:rPr>
        <w:t xml:space="preserve"> – Кишинев</w:t>
      </w:r>
      <w:r>
        <w:rPr>
          <w:sz w:val="28"/>
          <w:szCs w:val="28"/>
        </w:rPr>
        <w:t xml:space="preserve"> </w:t>
      </w:r>
      <w:r w:rsidRPr="008F11CF">
        <w:rPr>
          <w:sz w:val="28"/>
          <w:szCs w:val="28"/>
        </w:rPr>
        <w:t xml:space="preserve">: Штиниица, 1974. – </w:t>
      </w:r>
      <w:r>
        <w:rPr>
          <w:sz w:val="28"/>
          <w:szCs w:val="28"/>
        </w:rPr>
        <w:t xml:space="preserve">    </w:t>
      </w:r>
      <w:r w:rsidRPr="008F11CF">
        <w:rPr>
          <w:sz w:val="28"/>
          <w:szCs w:val="28"/>
        </w:rPr>
        <w:t>134 с.</w:t>
      </w:r>
    </w:p>
    <w:p w:rsidR="00F43C0B" w:rsidRPr="005B5D69"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B5D69">
        <w:rPr>
          <w:color w:val="000000"/>
          <w:spacing w:val="7"/>
          <w:sz w:val="28"/>
          <w:szCs w:val="28"/>
        </w:rPr>
        <w:t xml:space="preserve">Жабицкая Л.Г. </w:t>
      </w:r>
      <w:r>
        <w:rPr>
          <w:color w:val="000000"/>
          <w:spacing w:val="7"/>
          <w:sz w:val="28"/>
          <w:szCs w:val="28"/>
        </w:rPr>
        <w:t>Т</w:t>
      </w:r>
      <w:r w:rsidRPr="005B5D69">
        <w:rPr>
          <w:color w:val="000000"/>
          <w:spacing w:val="7"/>
          <w:sz w:val="28"/>
          <w:szCs w:val="28"/>
        </w:rPr>
        <w:t>ворческая индивидуальность автора художественного</w:t>
      </w:r>
      <w:r>
        <w:rPr>
          <w:color w:val="000000"/>
          <w:spacing w:val="7"/>
          <w:sz w:val="28"/>
          <w:szCs w:val="28"/>
        </w:rPr>
        <w:t xml:space="preserve"> </w:t>
      </w:r>
      <w:r w:rsidRPr="005B5D69">
        <w:rPr>
          <w:color w:val="000000"/>
          <w:spacing w:val="7"/>
          <w:sz w:val="28"/>
          <w:szCs w:val="28"/>
        </w:rPr>
        <w:t>произведения и</w:t>
      </w:r>
      <w:r>
        <w:rPr>
          <w:color w:val="000000"/>
          <w:spacing w:val="7"/>
          <w:sz w:val="28"/>
          <w:szCs w:val="28"/>
        </w:rPr>
        <w:t xml:space="preserve"> </w:t>
      </w:r>
      <w:r w:rsidRPr="005B5D69">
        <w:rPr>
          <w:color w:val="000000"/>
          <w:spacing w:val="7"/>
          <w:sz w:val="28"/>
          <w:szCs w:val="28"/>
        </w:rPr>
        <w:t>ее восприятие читателем // Психологические проблем</w:t>
      </w:r>
      <w:r>
        <w:rPr>
          <w:color w:val="000000"/>
          <w:spacing w:val="7"/>
          <w:sz w:val="28"/>
          <w:szCs w:val="28"/>
        </w:rPr>
        <w:t>ы</w:t>
      </w:r>
      <w:r w:rsidRPr="005B5D69">
        <w:rPr>
          <w:color w:val="000000"/>
          <w:spacing w:val="7"/>
          <w:sz w:val="28"/>
          <w:szCs w:val="28"/>
        </w:rPr>
        <w:t xml:space="preserve"> чтения </w:t>
      </w:r>
      <w:r>
        <w:rPr>
          <w:color w:val="000000"/>
          <w:spacing w:val="7"/>
          <w:sz w:val="28"/>
          <w:szCs w:val="28"/>
        </w:rPr>
        <w:t>:</w:t>
      </w:r>
      <w:r w:rsidRPr="005B5D69">
        <w:rPr>
          <w:color w:val="000000"/>
          <w:spacing w:val="7"/>
          <w:sz w:val="28"/>
          <w:szCs w:val="28"/>
        </w:rPr>
        <w:t xml:space="preserve"> [сб. научн</w:t>
      </w:r>
      <w:r>
        <w:rPr>
          <w:color w:val="000000"/>
          <w:spacing w:val="7"/>
          <w:sz w:val="28"/>
          <w:szCs w:val="28"/>
        </w:rPr>
        <w:t>ы</w:t>
      </w:r>
      <w:r w:rsidRPr="005B5D69">
        <w:rPr>
          <w:color w:val="000000"/>
          <w:spacing w:val="7"/>
          <w:sz w:val="28"/>
          <w:szCs w:val="28"/>
        </w:rPr>
        <w:t>х трудов / науч.ред. Б.Г. Умнов]</w:t>
      </w:r>
      <w:r w:rsidRPr="005B5D69">
        <w:rPr>
          <w:sz w:val="28"/>
          <w:szCs w:val="28"/>
        </w:rPr>
        <w:t xml:space="preserve"> </w:t>
      </w:r>
      <w:r>
        <w:rPr>
          <w:sz w:val="28"/>
          <w:szCs w:val="28"/>
        </w:rPr>
        <w:t>/ Жабицька Л.Г.</w:t>
      </w:r>
      <w:r w:rsidRPr="005B5D69">
        <w:rPr>
          <w:sz w:val="28"/>
          <w:szCs w:val="28"/>
        </w:rPr>
        <w:t xml:space="preserve"> </w:t>
      </w:r>
      <w:r w:rsidRPr="005B5D69">
        <w:rPr>
          <w:color w:val="000000"/>
          <w:spacing w:val="7"/>
          <w:sz w:val="28"/>
          <w:szCs w:val="28"/>
        </w:rPr>
        <w:t>– Л.</w:t>
      </w:r>
      <w:r>
        <w:rPr>
          <w:color w:val="000000"/>
          <w:spacing w:val="7"/>
          <w:sz w:val="28"/>
          <w:szCs w:val="28"/>
        </w:rPr>
        <w:t xml:space="preserve"> </w:t>
      </w:r>
      <w:r w:rsidRPr="005B5D69">
        <w:rPr>
          <w:color w:val="000000"/>
          <w:spacing w:val="7"/>
          <w:sz w:val="28"/>
          <w:szCs w:val="28"/>
        </w:rPr>
        <w:t>: ЛГИК, 1981. – С.133-142.</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Жила</w:t>
      </w:r>
      <w:r>
        <w:rPr>
          <w:sz w:val="28"/>
          <w:szCs w:val="28"/>
        </w:rPr>
        <w:t xml:space="preserve"> С.О.</w:t>
      </w:r>
      <w:r w:rsidRPr="008F11CF">
        <w:rPr>
          <w:sz w:val="28"/>
          <w:szCs w:val="28"/>
        </w:rPr>
        <w:t xml:space="preserve"> Теорія і практика вивчення української літератури у взаємозв’язках з різними видами мистецтв у старших класах </w:t>
      </w:r>
      <w:r w:rsidRPr="008F11CF">
        <w:rPr>
          <w:sz w:val="28"/>
          <w:szCs w:val="28"/>
        </w:rPr>
        <w:lastRenderedPageBreak/>
        <w:t>загальноосвітньої школи</w:t>
      </w:r>
      <w:r>
        <w:rPr>
          <w:sz w:val="28"/>
          <w:szCs w:val="28"/>
        </w:rPr>
        <w:t xml:space="preserve"> </w:t>
      </w:r>
      <w:r w:rsidRPr="008F11CF">
        <w:rPr>
          <w:sz w:val="28"/>
          <w:szCs w:val="28"/>
        </w:rPr>
        <w:t xml:space="preserve">: </w:t>
      </w:r>
      <w:r>
        <w:rPr>
          <w:sz w:val="28"/>
          <w:szCs w:val="28"/>
        </w:rPr>
        <w:t>м</w:t>
      </w:r>
      <w:r w:rsidRPr="008F11CF">
        <w:rPr>
          <w:sz w:val="28"/>
          <w:szCs w:val="28"/>
        </w:rPr>
        <w:t>онографія</w:t>
      </w:r>
      <w:r>
        <w:rPr>
          <w:sz w:val="28"/>
          <w:szCs w:val="28"/>
        </w:rPr>
        <w:t xml:space="preserve"> / </w:t>
      </w:r>
      <w:r w:rsidRPr="008F11CF">
        <w:rPr>
          <w:sz w:val="28"/>
          <w:szCs w:val="28"/>
        </w:rPr>
        <w:t>Жила</w:t>
      </w:r>
      <w:r>
        <w:rPr>
          <w:sz w:val="28"/>
          <w:szCs w:val="28"/>
        </w:rPr>
        <w:t xml:space="preserve"> С.О.</w:t>
      </w:r>
      <w:r w:rsidRPr="008F11CF">
        <w:rPr>
          <w:sz w:val="28"/>
          <w:szCs w:val="28"/>
        </w:rPr>
        <w:t xml:space="preserve"> – Чернігів, 2004. – </w:t>
      </w:r>
      <w:r>
        <w:rPr>
          <w:sz w:val="28"/>
          <w:szCs w:val="28"/>
        </w:rPr>
        <w:t xml:space="preserve"> </w:t>
      </w:r>
      <w:r w:rsidRPr="008F11CF">
        <w:rPr>
          <w:sz w:val="28"/>
          <w:szCs w:val="28"/>
        </w:rPr>
        <w:t>360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Жирмунський В.М. Теория литературы. Поэтика. Стилистика: Избранные труды</w:t>
      </w:r>
      <w:r>
        <w:rPr>
          <w:sz w:val="28"/>
          <w:szCs w:val="28"/>
        </w:rPr>
        <w:t xml:space="preserve"> / </w:t>
      </w:r>
      <w:r w:rsidRPr="008F11CF">
        <w:rPr>
          <w:sz w:val="28"/>
          <w:szCs w:val="28"/>
        </w:rPr>
        <w:t>Жирмунський В.М. – Л.</w:t>
      </w:r>
      <w:r>
        <w:rPr>
          <w:sz w:val="28"/>
          <w:szCs w:val="28"/>
        </w:rPr>
        <w:t xml:space="preserve"> </w:t>
      </w:r>
      <w:r w:rsidRPr="008F11CF">
        <w:rPr>
          <w:sz w:val="28"/>
          <w:szCs w:val="28"/>
        </w:rPr>
        <w:t>: Наука, ЛО, 1977. – 407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 xml:space="preserve">Житецький П.Г. Вибрані праці. Філологія / АН УРСР. Ін-т мовознавства ім. О.О. Потебня / </w:t>
      </w:r>
      <w:r>
        <w:rPr>
          <w:sz w:val="28"/>
          <w:szCs w:val="28"/>
        </w:rPr>
        <w:t>у</w:t>
      </w:r>
      <w:r w:rsidRPr="008F11CF">
        <w:rPr>
          <w:sz w:val="28"/>
          <w:szCs w:val="28"/>
        </w:rPr>
        <w:t>пор., вст. ст. і прим. Т.</w:t>
      </w:r>
      <w:r>
        <w:rPr>
          <w:sz w:val="28"/>
          <w:szCs w:val="28"/>
        </w:rPr>
        <w:t xml:space="preserve"> </w:t>
      </w:r>
      <w:r w:rsidRPr="008F11CF">
        <w:rPr>
          <w:sz w:val="28"/>
          <w:szCs w:val="28"/>
        </w:rPr>
        <w:t>Масенко</w:t>
      </w:r>
      <w:r>
        <w:rPr>
          <w:sz w:val="28"/>
          <w:szCs w:val="28"/>
        </w:rPr>
        <w:t xml:space="preserve"> / </w:t>
      </w:r>
      <w:r w:rsidRPr="008F11CF">
        <w:rPr>
          <w:sz w:val="28"/>
          <w:szCs w:val="28"/>
        </w:rPr>
        <w:t>Житецький П.Г. – К.</w:t>
      </w:r>
      <w:r>
        <w:rPr>
          <w:sz w:val="28"/>
          <w:szCs w:val="28"/>
        </w:rPr>
        <w:t xml:space="preserve"> </w:t>
      </w:r>
      <w:r w:rsidRPr="008F11CF">
        <w:rPr>
          <w:sz w:val="28"/>
          <w:szCs w:val="28"/>
        </w:rPr>
        <w:t>: Наук. думка, 1987. – 327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Жицький Є.І. Самостійність і творча активність учнів у процесі вивчення літератури</w:t>
      </w:r>
      <w:r>
        <w:rPr>
          <w:sz w:val="28"/>
          <w:szCs w:val="28"/>
        </w:rPr>
        <w:t xml:space="preserve"> </w:t>
      </w:r>
      <w:r w:rsidRPr="008F11CF">
        <w:rPr>
          <w:sz w:val="28"/>
          <w:szCs w:val="28"/>
        </w:rPr>
        <w:t xml:space="preserve">: </w:t>
      </w:r>
      <w:r>
        <w:rPr>
          <w:sz w:val="28"/>
          <w:szCs w:val="28"/>
        </w:rPr>
        <w:t>п</w:t>
      </w:r>
      <w:r w:rsidRPr="008F11CF">
        <w:rPr>
          <w:sz w:val="28"/>
          <w:szCs w:val="28"/>
        </w:rPr>
        <w:t>осібник для вчителів</w:t>
      </w:r>
      <w:r>
        <w:rPr>
          <w:sz w:val="28"/>
          <w:szCs w:val="28"/>
        </w:rPr>
        <w:t xml:space="preserve"> / </w:t>
      </w:r>
      <w:r w:rsidRPr="008F11CF">
        <w:rPr>
          <w:sz w:val="28"/>
          <w:szCs w:val="28"/>
        </w:rPr>
        <w:t>Жицький Є.І. – К.</w:t>
      </w:r>
      <w:r>
        <w:rPr>
          <w:sz w:val="28"/>
          <w:szCs w:val="28"/>
        </w:rPr>
        <w:t xml:space="preserve"> </w:t>
      </w:r>
      <w:r w:rsidRPr="008F11CF">
        <w:rPr>
          <w:sz w:val="28"/>
          <w:szCs w:val="28"/>
        </w:rPr>
        <w:t>: Рад. шк., 1969. – 168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Жовтобрюх М.А. Сучасна українська літературна мова</w:t>
      </w:r>
      <w:r>
        <w:rPr>
          <w:sz w:val="28"/>
          <w:szCs w:val="28"/>
        </w:rPr>
        <w:t xml:space="preserve"> /                          </w:t>
      </w:r>
      <w:r w:rsidRPr="008F11CF">
        <w:rPr>
          <w:sz w:val="28"/>
          <w:szCs w:val="28"/>
        </w:rPr>
        <w:t>Жовтобрюх</w:t>
      </w:r>
      <w:r>
        <w:rPr>
          <w:sz w:val="28"/>
          <w:szCs w:val="28"/>
        </w:rPr>
        <w:t xml:space="preserve"> </w:t>
      </w:r>
      <w:r w:rsidRPr="008F11CF">
        <w:rPr>
          <w:sz w:val="28"/>
          <w:szCs w:val="28"/>
        </w:rPr>
        <w:t>М.А. – К.</w:t>
      </w:r>
      <w:r>
        <w:rPr>
          <w:sz w:val="28"/>
          <w:szCs w:val="28"/>
        </w:rPr>
        <w:t xml:space="preserve"> </w:t>
      </w:r>
      <w:r w:rsidRPr="008F11CF">
        <w:rPr>
          <w:sz w:val="28"/>
          <w:szCs w:val="28"/>
        </w:rPr>
        <w:t>: Рад. шк., 1961. – 131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Задорожна С.В. Українська література</w:t>
      </w:r>
      <w:r>
        <w:rPr>
          <w:sz w:val="28"/>
          <w:szCs w:val="28"/>
        </w:rPr>
        <w:t xml:space="preserve"> </w:t>
      </w:r>
      <w:r w:rsidRPr="008F11CF">
        <w:rPr>
          <w:sz w:val="28"/>
          <w:szCs w:val="28"/>
        </w:rPr>
        <w:t xml:space="preserve">: </w:t>
      </w:r>
      <w:r>
        <w:rPr>
          <w:sz w:val="28"/>
          <w:szCs w:val="28"/>
        </w:rPr>
        <w:t>з</w:t>
      </w:r>
      <w:r w:rsidRPr="008F11CF">
        <w:rPr>
          <w:sz w:val="28"/>
          <w:szCs w:val="28"/>
        </w:rPr>
        <w:t>апитання і відповіді</w:t>
      </w:r>
      <w:r>
        <w:rPr>
          <w:sz w:val="28"/>
          <w:szCs w:val="28"/>
        </w:rPr>
        <w:t xml:space="preserve"> </w:t>
      </w:r>
      <w:r w:rsidRPr="008F11CF">
        <w:rPr>
          <w:sz w:val="28"/>
          <w:szCs w:val="28"/>
        </w:rPr>
        <w:t xml:space="preserve">: </w:t>
      </w:r>
      <w:r w:rsidRPr="009C42C3">
        <w:rPr>
          <w:sz w:val="28"/>
          <w:szCs w:val="28"/>
        </w:rPr>
        <w:t>[</w:t>
      </w:r>
      <w:r>
        <w:rPr>
          <w:sz w:val="28"/>
          <w:szCs w:val="28"/>
        </w:rPr>
        <w:t>п</w:t>
      </w:r>
      <w:r w:rsidRPr="008F11CF">
        <w:rPr>
          <w:sz w:val="28"/>
          <w:szCs w:val="28"/>
        </w:rPr>
        <w:t xml:space="preserve">осібник/ </w:t>
      </w:r>
      <w:r>
        <w:rPr>
          <w:sz w:val="28"/>
          <w:szCs w:val="28"/>
        </w:rPr>
        <w:t>х</w:t>
      </w:r>
      <w:r w:rsidRPr="008F11CF">
        <w:rPr>
          <w:sz w:val="28"/>
          <w:szCs w:val="28"/>
        </w:rPr>
        <w:t>уд. оформ. В.М. Штогрина</w:t>
      </w:r>
      <w:r>
        <w:rPr>
          <w:sz w:val="28"/>
          <w:szCs w:val="28"/>
        </w:rPr>
        <w:t xml:space="preserve"> / </w:t>
      </w:r>
      <w:r w:rsidRPr="008F11CF">
        <w:rPr>
          <w:sz w:val="28"/>
          <w:szCs w:val="28"/>
        </w:rPr>
        <w:t>С.В.</w:t>
      </w:r>
      <w:r w:rsidRPr="006F5D41">
        <w:rPr>
          <w:sz w:val="28"/>
          <w:szCs w:val="28"/>
        </w:rPr>
        <w:t xml:space="preserve"> </w:t>
      </w:r>
      <w:r w:rsidRPr="008F11CF">
        <w:rPr>
          <w:sz w:val="28"/>
          <w:szCs w:val="28"/>
        </w:rPr>
        <w:t xml:space="preserve">Задорожна, Н.І. </w:t>
      </w:r>
      <w:r>
        <w:rPr>
          <w:sz w:val="28"/>
          <w:szCs w:val="28"/>
        </w:rPr>
        <w:t>Бернадська</w:t>
      </w:r>
      <w:r w:rsidRPr="009C42C3">
        <w:rPr>
          <w:sz w:val="28"/>
          <w:szCs w:val="28"/>
        </w:rPr>
        <w:t>]</w:t>
      </w:r>
      <w:r w:rsidRPr="008F11CF">
        <w:rPr>
          <w:sz w:val="28"/>
          <w:szCs w:val="28"/>
        </w:rPr>
        <w:t>. – К.</w:t>
      </w:r>
      <w:r>
        <w:rPr>
          <w:sz w:val="28"/>
          <w:szCs w:val="28"/>
        </w:rPr>
        <w:t xml:space="preserve"> </w:t>
      </w:r>
      <w:r w:rsidRPr="008F11CF">
        <w:rPr>
          <w:sz w:val="28"/>
          <w:szCs w:val="28"/>
        </w:rPr>
        <w:t>: Феміна, 1996. – 232 с. –</w:t>
      </w:r>
      <w:r>
        <w:rPr>
          <w:sz w:val="28"/>
          <w:szCs w:val="28"/>
        </w:rPr>
        <w:t xml:space="preserve"> (С</w:t>
      </w:r>
      <w:r w:rsidRPr="008F11CF">
        <w:rPr>
          <w:sz w:val="28"/>
          <w:szCs w:val="28"/>
        </w:rPr>
        <w:t>ерія "</w:t>
      </w:r>
      <w:r w:rsidRPr="008F11CF">
        <w:rPr>
          <w:sz w:val="28"/>
          <w:szCs w:val="28"/>
          <w:lang w:val="en-US"/>
        </w:rPr>
        <w:t>Alma</w:t>
      </w:r>
      <w:r w:rsidRPr="008F11CF">
        <w:rPr>
          <w:sz w:val="28"/>
          <w:szCs w:val="28"/>
        </w:rPr>
        <w:t xml:space="preserve"> </w:t>
      </w:r>
      <w:r w:rsidRPr="008F11CF">
        <w:rPr>
          <w:sz w:val="28"/>
          <w:szCs w:val="28"/>
          <w:lang w:val="en-US"/>
        </w:rPr>
        <w:t>Mater</w:t>
      </w:r>
      <w:r w:rsidRPr="008F11CF">
        <w:rPr>
          <w:sz w:val="28"/>
          <w:szCs w:val="28"/>
        </w:rPr>
        <w:t>"</w:t>
      </w:r>
      <w:r>
        <w:rPr>
          <w:sz w:val="28"/>
          <w:szCs w:val="28"/>
        </w:rPr>
        <w:t>).</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Захарова В.А. Аналіз поетичного твору в школі</w:t>
      </w:r>
      <w:r>
        <w:rPr>
          <w:sz w:val="28"/>
          <w:szCs w:val="28"/>
        </w:rPr>
        <w:t xml:space="preserve"> </w:t>
      </w:r>
      <w:r w:rsidRPr="008F11CF">
        <w:rPr>
          <w:sz w:val="28"/>
          <w:szCs w:val="28"/>
        </w:rPr>
        <w:t xml:space="preserve">: </w:t>
      </w:r>
      <w:r>
        <w:rPr>
          <w:sz w:val="28"/>
          <w:szCs w:val="28"/>
        </w:rPr>
        <w:t>н</w:t>
      </w:r>
      <w:r w:rsidRPr="008F11CF">
        <w:rPr>
          <w:sz w:val="28"/>
          <w:szCs w:val="28"/>
        </w:rPr>
        <w:t>авч. посіб. для студентів філол. фак-ту, вчителів шкіл</w:t>
      </w:r>
      <w:r>
        <w:rPr>
          <w:sz w:val="28"/>
          <w:szCs w:val="28"/>
        </w:rPr>
        <w:t xml:space="preserve"> / </w:t>
      </w:r>
      <w:r w:rsidRPr="008F11CF">
        <w:rPr>
          <w:sz w:val="28"/>
          <w:szCs w:val="28"/>
        </w:rPr>
        <w:t>Захарова В.А. – Суми, СумДУ ім. А.С. Макаренка, 2005. – 132 с.</w:t>
      </w:r>
    </w:p>
    <w:p w:rsidR="00F43C0B" w:rsidRPr="008F11CF" w:rsidRDefault="00F43C0B" w:rsidP="00F43C0B">
      <w:pPr>
        <w:pStyle w:val="11"/>
        <w:numPr>
          <w:ilvl w:val="0"/>
          <w:numId w:val="27"/>
        </w:numPr>
        <w:shd w:val="clear" w:color="auto" w:fill="FFFFFF"/>
        <w:tabs>
          <w:tab w:val="clear" w:pos="720"/>
          <w:tab w:val="left" w:pos="451"/>
          <w:tab w:val="num" w:pos="540"/>
        </w:tabs>
        <w:spacing w:before="5" w:line="360" w:lineRule="auto"/>
        <w:ind w:left="540" w:hanging="540"/>
        <w:jc w:val="both"/>
        <w:rPr>
          <w:color w:val="000000"/>
          <w:spacing w:val="-10"/>
          <w:sz w:val="28"/>
          <w:szCs w:val="28"/>
          <w:lang w:val="uk-UA"/>
        </w:rPr>
      </w:pPr>
      <w:r w:rsidRPr="008F11CF">
        <w:rPr>
          <w:color w:val="000000"/>
          <w:spacing w:val="2"/>
          <w:sz w:val="28"/>
          <w:szCs w:val="28"/>
          <w:lang w:val="uk-UA"/>
        </w:rPr>
        <w:t>Захарова В.А.</w:t>
      </w:r>
      <w:r>
        <w:rPr>
          <w:color w:val="000000"/>
          <w:spacing w:val="2"/>
          <w:sz w:val="28"/>
          <w:szCs w:val="28"/>
          <w:lang w:val="uk-UA"/>
        </w:rPr>
        <w:t xml:space="preserve"> </w:t>
      </w:r>
      <w:r w:rsidRPr="008F11CF">
        <w:rPr>
          <w:color w:val="000000"/>
          <w:spacing w:val="2"/>
          <w:sz w:val="28"/>
          <w:szCs w:val="28"/>
          <w:lang w:val="uk-UA"/>
        </w:rPr>
        <w:t>Формування моральних якостей старшокласників у процесі</w:t>
      </w:r>
      <w:r>
        <w:rPr>
          <w:color w:val="000000"/>
          <w:spacing w:val="2"/>
          <w:sz w:val="28"/>
          <w:szCs w:val="28"/>
          <w:lang w:val="uk-UA"/>
        </w:rPr>
        <w:t xml:space="preserve"> </w:t>
      </w:r>
      <w:r w:rsidRPr="008F11CF">
        <w:rPr>
          <w:color w:val="000000"/>
          <w:spacing w:val="-3"/>
          <w:sz w:val="28"/>
          <w:szCs w:val="28"/>
          <w:lang w:val="uk-UA"/>
        </w:rPr>
        <w:t>вивчення життєвого і творчого шляху письменника</w:t>
      </w:r>
      <w:r>
        <w:rPr>
          <w:color w:val="000000"/>
          <w:spacing w:val="-3"/>
          <w:sz w:val="28"/>
          <w:szCs w:val="28"/>
          <w:lang w:val="uk-UA"/>
        </w:rPr>
        <w:t xml:space="preserve"> </w:t>
      </w:r>
      <w:r w:rsidRPr="008F11CF">
        <w:rPr>
          <w:color w:val="000000"/>
          <w:spacing w:val="-3"/>
          <w:sz w:val="28"/>
          <w:szCs w:val="28"/>
          <w:lang w:val="uk-UA"/>
        </w:rPr>
        <w:t xml:space="preserve">: </w:t>
      </w:r>
      <w:r>
        <w:rPr>
          <w:color w:val="000000"/>
          <w:spacing w:val="-3"/>
          <w:sz w:val="28"/>
          <w:szCs w:val="28"/>
          <w:lang w:val="uk-UA"/>
        </w:rPr>
        <w:t>а</w:t>
      </w:r>
      <w:r w:rsidRPr="008F11CF">
        <w:rPr>
          <w:color w:val="000000"/>
          <w:spacing w:val="-3"/>
          <w:sz w:val="28"/>
          <w:szCs w:val="28"/>
          <w:lang w:val="uk-UA"/>
        </w:rPr>
        <w:t>втореф. дис.</w:t>
      </w:r>
      <w:r>
        <w:rPr>
          <w:color w:val="000000"/>
          <w:spacing w:val="-3"/>
          <w:sz w:val="28"/>
          <w:szCs w:val="28"/>
          <w:lang w:val="uk-UA"/>
        </w:rPr>
        <w:t xml:space="preserve"> </w:t>
      </w:r>
      <w:r w:rsidRPr="008F11CF">
        <w:rPr>
          <w:color w:val="000000"/>
          <w:spacing w:val="-3"/>
          <w:sz w:val="28"/>
          <w:szCs w:val="28"/>
          <w:lang w:val="uk-UA"/>
        </w:rPr>
        <w:t xml:space="preserve">... канд. пед. </w:t>
      </w:r>
      <w:r w:rsidRPr="008F11CF">
        <w:rPr>
          <w:color w:val="000000"/>
          <w:spacing w:val="-4"/>
          <w:sz w:val="28"/>
          <w:szCs w:val="28"/>
          <w:lang w:val="uk-UA"/>
        </w:rPr>
        <w:t>наук</w:t>
      </w:r>
      <w:r>
        <w:rPr>
          <w:color w:val="000000"/>
          <w:spacing w:val="-4"/>
          <w:sz w:val="28"/>
          <w:szCs w:val="28"/>
          <w:lang w:val="uk-UA"/>
        </w:rPr>
        <w:t xml:space="preserve"> </w:t>
      </w:r>
      <w:r w:rsidRPr="008F11CF">
        <w:rPr>
          <w:color w:val="000000"/>
          <w:spacing w:val="-4"/>
          <w:sz w:val="28"/>
          <w:szCs w:val="28"/>
          <w:lang w:val="uk-UA"/>
        </w:rPr>
        <w:t>: 13.</w:t>
      </w:r>
      <w:r>
        <w:rPr>
          <w:color w:val="000000"/>
          <w:spacing w:val="-4"/>
          <w:sz w:val="28"/>
          <w:szCs w:val="28"/>
          <w:lang w:val="uk-UA"/>
        </w:rPr>
        <w:t xml:space="preserve"> </w:t>
      </w:r>
      <w:r w:rsidRPr="008F11CF">
        <w:rPr>
          <w:color w:val="000000"/>
          <w:spacing w:val="-4"/>
          <w:sz w:val="28"/>
          <w:szCs w:val="28"/>
          <w:lang w:val="uk-UA"/>
        </w:rPr>
        <w:t>00.</w:t>
      </w:r>
      <w:r>
        <w:rPr>
          <w:color w:val="000000"/>
          <w:spacing w:val="-4"/>
          <w:sz w:val="28"/>
          <w:szCs w:val="28"/>
          <w:lang w:val="uk-UA"/>
        </w:rPr>
        <w:t xml:space="preserve"> 02 / </w:t>
      </w:r>
      <w:r w:rsidRPr="008F11CF">
        <w:rPr>
          <w:color w:val="000000"/>
          <w:spacing w:val="-4"/>
          <w:sz w:val="28"/>
          <w:szCs w:val="28"/>
          <w:lang w:val="uk-UA"/>
        </w:rPr>
        <w:t>Сумський держ. пед. ун-т ім. А.С.</w:t>
      </w:r>
      <w:r>
        <w:rPr>
          <w:color w:val="000000"/>
          <w:spacing w:val="-4"/>
          <w:sz w:val="28"/>
          <w:szCs w:val="28"/>
          <w:lang w:val="uk-UA"/>
        </w:rPr>
        <w:t xml:space="preserve"> </w:t>
      </w:r>
      <w:r w:rsidRPr="008F11CF">
        <w:rPr>
          <w:color w:val="000000"/>
          <w:spacing w:val="-4"/>
          <w:sz w:val="28"/>
          <w:szCs w:val="28"/>
          <w:lang w:val="uk-UA"/>
        </w:rPr>
        <w:t>Макаренка</w:t>
      </w:r>
      <w:r>
        <w:rPr>
          <w:color w:val="000000"/>
          <w:spacing w:val="-4"/>
          <w:sz w:val="28"/>
          <w:szCs w:val="28"/>
          <w:lang w:val="uk-UA"/>
        </w:rPr>
        <w:t xml:space="preserve"> / В.А. Захарова.</w:t>
      </w:r>
      <w:r w:rsidRPr="008F11CF">
        <w:rPr>
          <w:color w:val="000000"/>
          <w:spacing w:val="-4"/>
          <w:sz w:val="28"/>
          <w:szCs w:val="28"/>
          <w:lang w:val="uk-UA"/>
        </w:rPr>
        <w:t xml:space="preserve"> </w:t>
      </w:r>
      <w:r w:rsidRPr="008F11CF">
        <w:rPr>
          <w:sz w:val="28"/>
          <w:szCs w:val="28"/>
          <w:lang w:val="uk-UA"/>
        </w:rPr>
        <w:t>–</w:t>
      </w:r>
      <w:r w:rsidRPr="008F11CF">
        <w:rPr>
          <w:color w:val="000000"/>
          <w:spacing w:val="2"/>
          <w:sz w:val="28"/>
          <w:szCs w:val="28"/>
          <w:lang w:val="uk-UA"/>
        </w:rPr>
        <w:t xml:space="preserve"> </w:t>
      </w:r>
      <w:r w:rsidRPr="008F11CF">
        <w:rPr>
          <w:color w:val="000000"/>
          <w:spacing w:val="-4"/>
          <w:sz w:val="28"/>
          <w:szCs w:val="28"/>
          <w:lang w:val="uk-UA"/>
        </w:rPr>
        <w:t xml:space="preserve">К., 2002. </w:t>
      </w:r>
      <w:r w:rsidRPr="008F11CF">
        <w:rPr>
          <w:sz w:val="28"/>
          <w:szCs w:val="28"/>
          <w:lang w:val="uk-UA"/>
        </w:rPr>
        <w:t>–</w:t>
      </w:r>
      <w:r w:rsidRPr="008F11CF">
        <w:rPr>
          <w:color w:val="000000"/>
          <w:spacing w:val="2"/>
          <w:sz w:val="28"/>
          <w:szCs w:val="28"/>
          <w:lang w:val="uk-UA"/>
        </w:rPr>
        <w:t xml:space="preserve"> </w:t>
      </w:r>
      <w:r w:rsidRPr="008F11CF">
        <w:rPr>
          <w:color w:val="000000"/>
          <w:spacing w:val="-4"/>
          <w:sz w:val="28"/>
          <w:szCs w:val="28"/>
          <w:lang w:val="uk-UA"/>
        </w:rPr>
        <w:t>20 с.</w:t>
      </w:r>
    </w:p>
    <w:p w:rsidR="00F43C0B" w:rsidRPr="006F5D41"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6F5D41">
        <w:rPr>
          <w:sz w:val="28"/>
          <w:szCs w:val="28"/>
        </w:rPr>
        <w:t>Захарук Д.В. Пізнавальні ігри з літератури</w:t>
      </w:r>
      <w:r w:rsidRPr="008F11CF">
        <w:rPr>
          <w:sz w:val="28"/>
          <w:szCs w:val="28"/>
        </w:rPr>
        <w:t xml:space="preserve">: </w:t>
      </w:r>
      <w:r>
        <w:rPr>
          <w:sz w:val="28"/>
          <w:szCs w:val="28"/>
        </w:rPr>
        <w:t>п</w:t>
      </w:r>
      <w:r w:rsidRPr="008F11CF">
        <w:rPr>
          <w:sz w:val="28"/>
          <w:szCs w:val="28"/>
        </w:rPr>
        <w:t>осібник для вчителів</w:t>
      </w:r>
      <w:r>
        <w:rPr>
          <w:sz w:val="28"/>
          <w:szCs w:val="28"/>
        </w:rPr>
        <w:t xml:space="preserve"> / </w:t>
      </w:r>
      <w:r w:rsidRPr="006F5D41">
        <w:rPr>
          <w:sz w:val="28"/>
          <w:szCs w:val="28"/>
        </w:rPr>
        <w:t xml:space="preserve"> Захарук Д</w:t>
      </w:r>
      <w:r>
        <w:rPr>
          <w:sz w:val="28"/>
          <w:szCs w:val="28"/>
        </w:rPr>
        <w:t>.</w:t>
      </w:r>
      <w:r w:rsidRPr="006F5D41">
        <w:rPr>
          <w:sz w:val="28"/>
          <w:szCs w:val="28"/>
        </w:rPr>
        <w:t>В. – К.</w:t>
      </w:r>
      <w:r w:rsidRPr="008F11CF">
        <w:rPr>
          <w:sz w:val="28"/>
          <w:szCs w:val="28"/>
        </w:rPr>
        <w:t>: Рад. шк.</w:t>
      </w:r>
      <w:r w:rsidRPr="006F5D41">
        <w:rPr>
          <w:sz w:val="28"/>
          <w:szCs w:val="28"/>
        </w:rPr>
        <w:t>, 1985.</w:t>
      </w:r>
      <w:r w:rsidRPr="008F11CF">
        <w:rPr>
          <w:sz w:val="28"/>
          <w:szCs w:val="28"/>
        </w:rPr>
        <w:t xml:space="preserve"> – 119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w:t>
      </w:r>
      <w:r>
        <w:rPr>
          <w:sz w:val="28"/>
          <w:szCs w:val="28"/>
        </w:rPr>
        <w:t xml:space="preserve"> </w:t>
      </w:r>
      <w:r w:rsidRPr="008F11CF">
        <w:rPr>
          <w:sz w:val="28"/>
          <w:szCs w:val="28"/>
        </w:rPr>
        <w:t>І вічна таїна слова</w:t>
      </w:r>
      <w:r>
        <w:rPr>
          <w:sz w:val="28"/>
          <w:szCs w:val="28"/>
        </w:rPr>
        <w:t xml:space="preserve"> </w:t>
      </w:r>
      <w:r w:rsidRPr="008F11CF">
        <w:rPr>
          <w:sz w:val="28"/>
          <w:szCs w:val="28"/>
        </w:rPr>
        <w:t>: Аналіз великого епічного твору</w:t>
      </w:r>
      <w:r>
        <w:rPr>
          <w:sz w:val="28"/>
          <w:szCs w:val="28"/>
        </w:rPr>
        <w:t xml:space="preserve"> </w:t>
      </w:r>
      <w:r w:rsidRPr="008F11CF">
        <w:rPr>
          <w:sz w:val="28"/>
          <w:szCs w:val="28"/>
        </w:rPr>
        <w:t xml:space="preserve">: </w:t>
      </w:r>
      <w:r>
        <w:rPr>
          <w:sz w:val="28"/>
          <w:szCs w:val="28"/>
        </w:rPr>
        <w:t>п</w:t>
      </w:r>
      <w:r w:rsidRPr="008F11CF">
        <w:rPr>
          <w:sz w:val="28"/>
          <w:szCs w:val="28"/>
        </w:rPr>
        <w:t xml:space="preserve">осібник для вчителя / </w:t>
      </w:r>
      <w:r w:rsidRPr="00384E28">
        <w:rPr>
          <w:sz w:val="28"/>
          <w:szCs w:val="28"/>
        </w:rPr>
        <w:t>[</w:t>
      </w:r>
      <w:r w:rsidRPr="008F11CF">
        <w:rPr>
          <w:sz w:val="28"/>
          <w:szCs w:val="28"/>
        </w:rPr>
        <w:t>В.П.</w:t>
      </w:r>
      <w:r>
        <w:rPr>
          <w:sz w:val="28"/>
          <w:szCs w:val="28"/>
        </w:rPr>
        <w:t xml:space="preserve"> </w:t>
      </w:r>
      <w:r w:rsidRPr="008F11CF">
        <w:rPr>
          <w:sz w:val="28"/>
          <w:szCs w:val="28"/>
        </w:rPr>
        <w:t>Марко, Г.Д.</w:t>
      </w:r>
      <w:r>
        <w:rPr>
          <w:sz w:val="28"/>
          <w:szCs w:val="28"/>
        </w:rPr>
        <w:t xml:space="preserve"> </w:t>
      </w:r>
      <w:r w:rsidRPr="008F11CF">
        <w:rPr>
          <w:sz w:val="28"/>
          <w:szCs w:val="28"/>
        </w:rPr>
        <w:t>Клочек,</w:t>
      </w:r>
      <w:r>
        <w:rPr>
          <w:sz w:val="28"/>
          <w:szCs w:val="28"/>
        </w:rPr>
        <w:t xml:space="preserve"> В.Є. Панченко і ін.; відп. ред.</w:t>
      </w:r>
      <w:r w:rsidRPr="008F11CF">
        <w:rPr>
          <w:sz w:val="28"/>
          <w:szCs w:val="28"/>
        </w:rPr>
        <w:t xml:space="preserve"> В.П.Марко</w:t>
      </w:r>
      <w:r w:rsidRPr="0067101D">
        <w:rPr>
          <w:sz w:val="28"/>
          <w:szCs w:val="28"/>
        </w:rPr>
        <w:t>]</w:t>
      </w:r>
      <w:r w:rsidRPr="008F11CF">
        <w:rPr>
          <w:sz w:val="28"/>
          <w:szCs w:val="28"/>
        </w:rPr>
        <w:t>. – К.</w:t>
      </w:r>
      <w:r>
        <w:rPr>
          <w:sz w:val="28"/>
          <w:szCs w:val="28"/>
        </w:rPr>
        <w:t xml:space="preserve"> </w:t>
      </w:r>
      <w:r w:rsidRPr="008F11CF">
        <w:rPr>
          <w:sz w:val="28"/>
          <w:szCs w:val="28"/>
        </w:rPr>
        <w:t>: Рад шк., 1990. – 205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Изучение языка и стиля художественных пр</w:t>
      </w:r>
      <w:r>
        <w:rPr>
          <w:sz w:val="28"/>
          <w:szCs w:val="28"/>
        </w:rPr>
        <w:t>о</w:t>
      </w:r>
      <w:r w:rsidRPr="008F11CF">
        <w:rPr>
          <w:sz w:val="28"/>
          <w:szCs w:val="28"/>
        </w:rPr>
        <w:t>изведений в школе</w:t>
      </w:r>
      <w:r>
        <w:rPr>
          <w:sz w:val="28"/>
          <w:szCs w:val="28"/>
        </w:rPr>
        <w:t xml:space="preserve"> </w:t>
      </w:r>
      <w:r w:rsidRPr="008F11CF">
        <w:rPr>
          <w:sz w:val="28"/>
          <w:szCs w:val="28"/>
        </w:rPr>
        <w:t xml:space="preserve">: </w:t>
      </w:r>
      <w:r w:rsidRPr="009C42C3">
        <w:rPr>
          <w:sz w:val="28"/>
          <w:szCs w:val="28"/>
        </w:rPr>
        <w:t>[</w:t>
      </w:r>
      <w:r>
        <w:rPr>
          <w:sz w:val="28"/>
          <w:szCs w:val="28"/>
        </w:rPr>
        <w:t>с</w:t>
      </w:r>
      <w:r w:rsidRPr="008F11CF">
        <w:rPr>
          <w:sz w:val="28"/>
          <w:szCs w:val="28"/>
        </w:rPr>
        <w:t xml:space="preserve">б. ст./ </w:t>
      </w:r>
      <w:r>
        <w:rPr>
          <w:sz w:val="28"/>
          <w:szCs w:val="28"/>
        </w:rPr>
        <w:t>п</w:t>
      </w:r>
      <w:r w:rsidRPr="008F11CF">
        <w:rPr>
          <w:sz w:val="28"/>
          <w:szCs w:val="28"/>
        </w:rPr>
        <w:t>од общ. ред. А.М.</w:t>
      </w:r>
      <w:r>
        <w:rPr>
          <w:sz w:val="28"/>
          <w:szCs w:val="28"/>
        </w:rPr>
        <w:t xml:space="preserve"> </w:t>
      </w:r>
      <w:r w:rsidRPr="008F11CF">
        <w:rPr>
          <w:sz w:val="28"/>
          <w:szCs w:val="28"/>
        </w:rPr>
        <w:t>Докусова</w:t>
      </w:r>
      <w:r w:rsidRPr="001A342F">
        <w:rPr>
          <w:sz w:val="28"/>
          <w:szCs w:val="28"/>
        </w:rPr>
        <w:t>]</w:t>
      </w:r>
      <w:r w:rsidRPr="008F11CF">
        <w:rPr>
          <w:sz w:val="28"/>
          <w:szCs w:val="28"/>
        </w:rPr>
        <w:t>. – М.-Л.</w:t>
      </w:r>
      <w:r>
        <w:rPr>
          <w:sz w:val="28"/>
          <w:szCs w:val="28"/>
        </w:rPr>
        <w:t xml:space="preserve"> </w:t>
      </w:r>
      <w:r w:rsidRPr="008F11CF">
        <w:rPr>
          <w:sz w:val="28"/>
          <w:szCs w:val="28"/>
        </w:rPr>
        <w:t xml:space="preserve">: Учпедгиз, 1953. – 206 с. </w:t>
      </w:r>
    </w:p>
    <w:p w:rsidR="00F43C0B" w:rsidRPr="00127416"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127416">
        <w:rPr>
          <w:sz w:val="28"/>
          <w:szCs w:val="28"/>
        </w:rPr>
        <w:lastRenderedPageBreak/>
        <w:t>Изучение языка художественных пр</w:t>
      </w:r>
      <w:r>
        <w:rPr>
          <w:sz w:val="28"/>
          <w:szCs w:val="28"/>
        </w:rPr>
        <w:t>о</w:t>
      </w:r>
      <w:r w:rsidRPr="00127416">
        <w:rPr>
          <w:sz w:val="28"/>
          <w:szCs w:val="28"/>
        </w:rPr>
        <w:t>изведений в школе (Из опыта работы)</w:t>
      </w:r>
      <w:r>
        <w:rPr>
          <w:sz w:val="28"/>
          <w:szCs w:val="28"/>
        </w:rPr>
        <w:t xml:space="preserve"> </w:t>
      </w:r>
      <w:r w:rsidRPr="00127416">
        <w:rPr>
          <w:sz w:val="28"/>
          <w:szCs w:val="28"/>
        </w:rPr>
        <w:t xml:space="preserve">: </w:t>
      </w:r>
      <w:r w:rsidRPr="009C42C3">
        <w:rPr>
          <w:sz w:val="28"/>
          <w:szCs w:val="28"/>
        </w:rPr>
        <w:t>[</w:t>
      </w:r>
      <w:r>
        <w:rPr>
          <w:sz w:val="28"/>
          <w:szCs w:val="28"/>
        </w:rPr>
        <w:t>с</w:t>
      </w:r>
      <w:r w:rsidRPr="00127416">
        <w:rPr>
          <w:sz w:val="28"/>
          <w:szCs w:val="28"/>
        </w:rPr>
        <w:t xml:space="preserve">б. ст. / </w:t>
      </w:r>
      <w:r>
        <w:rPr>
          <w:sz w:val="28"/>
          <w:szCs w:val="28"/>
        </w:rPr>
        <w:t>п</w:t>
      </w:r>
      <w:r w:rsidRPr="00127416">
        <w:rPr>
          <w:sz w:val="28"/>
          <w:szCs w:val="28"/>
        </w:rPr>
        <w:t>од. ред. Н.И.</w:t>
      </w:r>
      <w:r>
        <w:rPr>
          <w:sz w:val="28"/>
          <w:szCs w:val="28"/>
        </w:rPr>
        <w:t xml:space="preserve"> </w:t>
      </w:r>
      <w:r w:rsidRPr="00127416">
        <w:rPr>
          <w:sz w:val="28"/>
          <w:szCs w:val="28"/>
        </w:rPr>
        <w:t>Кудряшева и Н.Д.</w:t>
      </w:r>
      <w:r>
        <w:rPr>
          <w:sz w:val="28"/>
          <w:szCs w:val="28"/>
        </w:rPr>
        <w:t xml:space="preserve"> </w:t>
      </w:r>
      <w:r w:rsidRPr="00127416">
        <w:rPr>
          <w:sz w:val="28"/>
          <w:szCs w:val="28"/>
        </w:rPr>
        <w:t>Молдавской</w:t>
      </w:r>
      <w:r w:rsidRPr="009C42C3">
        <w:rPr>
          <w:sz w:val="28"/>
          <w:szCs w:val="28"/>
        </w:rPr>
        <w:t>]</w:t>
      </w:r>
      <w:r w:rsidRPr="00127416">
        <w:rPr>
          <w:sz w:val="28"/>
          <w:szCs w:val="28"/>
        </w:rPr>
        <w:t>. – М.</w:t>
      </w:r>
      <w:r>
        <w:rPr>
          <w:sz w:val="28"/>
          <w:szCs w:val="28"/>
        </w:rPr>
        <w:t xml:space="preserve"> </w:t>
      </w:r>
      <w:r w:rsidRPr="00127416">
        <w:rPr>
          <w:sz w:val="28"/>
          <w:szCs w:val="28"/>
        </w:rPr>
        <w:t>: Изд-во Акад. пед. наук РСФСР, 1955. – 180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B46D4">
        <w:rPr>
          <w:sz w:val="28"/>
          <w:szCs w:val="28"/>
        </w:rPr>
        <w:t xml:space="preserve">Исследования </w:t>
      </w:r>
      <w:r w:rsidRPr="008F11CF">
        <w:rPr>
          <w:sz w:val="28"/>
          <w:szCs w:val="28"/>
        </w:rPr>
        <w:t xml:space="preserve">художественных интересов школьников / </w:t>
      </w:r>
      <w:r>
        <w:rPr>
          <w:sz w:val="28"/>
          <w:szCs w:val="28"/>
        </w:rPr>
        <w:t>п</w:t>
      </w:r>
      <w:r w:rsidRPr="008F11CF">
        <w:rPr>
          <w:sz w:val="28"/>
          <w:szCs w:val="28"/>
        </w:rPr>
        <w:t>од ред. Е.В.Квятковского, Ю.У.</w:t>
      </w:r>
      <w:r>
        <w:rPr>
          <w:sz w:val="28"/>
          <w:szCs w:val="28"/>
        </w:rPr>
        <w:t xml:space="preserve"> </w:t>
      </w:r>
      <w:r w:rsidRPr="008F11CF">
        <w:rPr>
          <w:sz w:val="28"/>
          <w:szCs w:val="28"/>
        </w:rPr>
        <w:t>Фохта-Бабушкина. – М.</w:t>
      </w:r>
      <w:r>
        <w:rPr>
          <w:sz w:val="28"/>
          <w:szCs w:val="28"/>
        </w:rPr>
        <w:t xml:space="preserve"> </w:t>
      </w:r>
      <w:r w:rsidRPr="008F11CF">
        <w:rPr>
          <w:sz w:val="28"/>
          <w:szCs w:val="28"/>
        </w:rPr>
        <w:t>: Педагогика, 1974. – 160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z w:val="28"/>
          <w:szCs w:val="28"/>
        </w:rPr>
        <w:t>Іванишин В.П. Пізнання літературного твору</w:t>
      </w:r>
      <w:r>
        <w:rPr>
          <w:color w:val="000000"/>
          <w:sz w:val="28"/>
          <w:szCs w:val="28"/>
        </w:rPr>
        <w:t xml:space="preserve"> </w:t>
      </w:r>
      <w:r w:rsidRPr="008F11CF">
        <w:rPr>
          <w:color w:val="000000"/>
          <w:sz w:val="28"/>
          <w:szCs w:val="28"/>
        </w:rPr>
        <w:t xml:space="preserve">: </w:t>
      </w:r>
      <w:r>
        <w:rPr>
          <w:color w:val="000000"/>
          <w:sz w:val="28"/>
          <w:szCs w:val="28"/>
        </w:rPr>
        <w:t>м</w:t>
      </w:r>
      <w:r w:rsidRPr="008F11CF">
        <w:rPr>
          <w:color w:val="000000"/>
          <w:sz w:val="28"/>
          <w:szCs w:val="28"/>
        </w:rPr>
        <w:t xml:space="preserve">етодичний посібник для студентів і вчителів. – Дрогобич: Відродження, 2003 </w:t>
      </w:r>
      <w:r w:rsidRPr="008F11CF">
        <w:rPr>
          <w:sz w:val="28"/>
          <w:szCs w:val="28"/>
          <w:lang w:val="en-US"/>
        </w:rPr>
        <w:t>http</w:t>
      </w:r>
      <w:r>
        <w:rPr>
          <w:sz w:val="28"/>
          <w:szCs w:val="28"/>
        </w:rPr>
        <w:t xml:space="preserve"> </w:t>
      </w:r>
      <w:r w:rsidRPr="008F11CF">
        <w:rPr>
          <w:sz w:val="28"/>
          <w:szCs w:val="28"/>
        </w:rPr>
        <w:t xml:space="preserve">: // </w:t>
      </w:r>
      <w:r w:rsidRPr="008F11CF">
        <w:rPr>
          <w:sz w:val="28"/>
          <w:szCs w:val="28"/>
          <w:lang w:val="en-US"/>
        </w:rPr>
        <w:t>www</w:t>
      </w:r>
      <w:r w:rsidRPr="008F11CF">
        <w:rPr>
          <w:sz w:val="28"/>
          <w:szCs w:val="28"/>
        </w:rPr>
        <w:t xml:space="preserve">. </w:t>
      </w:r>
      <w:r w:rsidRPr="008F11CF">
        <w:rPr>
          <w:sz w:val="28"/>
          <w:szCs w:val="28"/>
          <w:lang w:val="en-US"/>
        </w:rPr>
        <w:t>vesna</w:t>
      </w:r>
      <w:r w:rsidRPr="008F11CF">
        <w:rPr>
          <w:sz w:val="28"/>
          <w:szCs w:val="28"/>
        </w:rPr>
        <w:t xml:space="preserve">. </w:t>
      </w:r>
      <w:r w:rsidRPr="008F11CF">
        <w:rPr>
          <w:sz w:val="28"/>
          <w:szCs w:val="28"/>
          <w:lang w:val="en-US"/>
        </w:rPr>
        <w:t>org</w:t>
      </w:r>
      <w:r w:rsidRPr="008F11CF">
        <w:rPr>
          <w:sz w:val="28"/>
          <w:szCs w:val="28"/>
        </w:rPr>
        <w:t xml:space="preserve">. </w:t>
      </w:r>
      <w:r w:rsidRPr="008F11CF">
        <w:rPr>
          <w:sz w:val="28"/>
          <w:szCs w:val="28"/>
          <w:lang w:val="en-US"/>
        </w:rPr>
        <w:t>ua</w:t>
      </w:r>
      <w:r w:rsidRPr="008F11CF">
        <w:rPr>
          <w:sz w:val="28"/>
          <w:szCs w:val="28"/>
        </w:rPr>
        <w:t xml:space="preserve"> / </w:t>
      </w:r>
      <w:r w:rsidRPr="008F11CF">
        <w:rPr>
          <w:sz w:val="28"/>
          <w:szCs w:val="28"/>
          <w:lang w:val="en-US"/>
        </w:rPr>
        <w:t>txt</w:t>
      </w:r>
      <w:r w:rsidRPr="008F11CF">
        <w:rPr>
          <w:sz w:val="28"/>
          <w:szCs w:val="28"/>
        </w:rPr>
        <w:t xml:space="preserve"> / </w:t>
      </w:r>
      <w:r w:rsidRPr="008F11CF">
        <w:rPr>
          <w:sz w:val="28"/>
          <w:szCs w:val="28"/>
          <w:lang w:val="en-US"/>
        </w:rPr>
        <w:t>ivanyshynv</w:t>
      </w:r>
      <w:r w:rsidRPr="008F11CF">
        <w:rPr>
          <w:sz w:val="28"/>
          <w:szCs w:val="28"/>
        </w:rPr>
        <w:t xml:space="preserve"> /</w:t>
      </w:r>
      <w:r w:rsidRPr="008F11CF">
        <w:rPr>
          <w:sz w:val="28"/>
          <w:szCs w:val="28"/>
          <w:lang w:val="en-US"/>
        </w:rPr>
        <w:t>plt</w:t>
      </w:r>
      <w:r w:rsidRPr="008F11CF">
        <w:rPr>
          <w:sz w:val="28"/>
          <w:szCs w:val="28"/>
        </w:rPr>
        <w:t xml:space="preserve">. </w:t>
      </w:r>
      <w:r w:rsidRPr="008F11CF">
        <w:rPr>
          <w:sz w:val="28"/>
          <w:szCs w:val="28"/>
          <w:lang w:val="en-US"/>
        </w:rPr>
        <w:t>html</w:t>
      </w:r>
    </w:p>
    <w:p w:rsidR="00F43C0B" w:rsidRPr="001D4ADF" w:rsidRDefault="00F43C0B" w:rsidP="00F43C0B">
      <w:pPr>
        <w:numPr>
          <w:ilvl w:val="0"/>
          <w:numId w:val="27"/>
        </w:numPr>
        <w:tabs>
          <w:tab w:val="clear" w:pos="720"/>
          <w:tab w:val="left" w:pos="0"/>
          <w:tab w:val="num" w:pos="540"/>
        </w:tabs>
        <w:spacing w:line="360" w:lineRule="auto"/>
        <w:ind w:left="540" w:hanging="540"/>
        <w:jc w:val="both"/>
        <w:rPr>
          <w:color w:val="000000"/>
          <w:spacing w:val="1"/>
          <w:sz w:val="28"/>
          <w:szCs w:val="28"/>
        </w:rPr>
      </w:pPr>
      <w:r w:rsidRPr="001D4ADF">
        <w:rPr>
          <w:sz w:val="28"/>
          <w:szCs w:val="28"/>
        </w:rPr>
        <w:t xml:space="preserve">Інгарден Р. Про пізнавання літературного твору // Антологія світової літературно-критичної думки </w:t>
      </w:r>
      <w:r w:rsidRPr="001D4ADF">
        <w:rPr>
          <w:sz w:val="28"/>
          <w:szCs w:val="28"/>
          <w:lang w:val="en-US"/>
        </w:rPr>
        <w:t>XX</w:t>
      </w:r>
      <w:r w:rsidRPr="001D4ADF">
        <w:rPr>
          <w:sz w:val="28"/>
          <w:szCs w:val="28"/>
        </w:rPr>
        <w:t xml:space="preserve"> ст. / за ред. М.Зубрицької</w:t>
      </w:r>
      <w:r>
        <w:rPr>
          <w:sz w:val="28"/>
          <w:szCs w:val="28"/>
        </w:rPr>
        <w:t xml:space="preserve"> / Роман </w:t>
      </w:r>
      <w:r w:rsidRPr="001D4ADF">
        <w:rPr>
          <w:sz w:val="28"/>
          <w:szCs w:val="28"/>
        </w:rPr>
        <w:t>Інгарден. – Львів</w:t>
      </w:r>
      <w:r>
        <w:rPr>
          <w:sz w:val="28"/>
          <w:szCs w:val="28"/>
        </w:rPr>
        <w:t xml:space="preserve"> </w:t>
      </w:r>
      <w:r w:rsidRPr="001D4ADF">
        <w:rPr>
          <w:sz w:val="28"/>
          <w:szCs w:val="28"/>
        </w:rPr>
        <w:t>: Літопис, 2001. – С.</w:t>
      </w:r>
      <w:r>
        <w:rPr>
          <w:sz w:val="28"/>
          <w:szCs w:val="28"/>
        </w:rPr>
        <w:t xml:space="preserve"> </w:t>
      </w:r>
      <w:r w:rsidRPr="001D4ADF">
        <w:rPr>
          <w:sz w:val="28"/>
          <w:szCs w:val="28"/>
        </w:rPr>
        <w:t xml:space="preserve">176-206.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1"/>
          <w:sz w:val="28"/>
          <w:szCs w:val="28"/>
        </w:rPr>
        <w:t>Ісаєва О.О. Організація та розвиток читацької діяльності школярів при вивченні зарубіжної літератури</w:t>
      </w:r>
      <w:r>
        <w:rPr>
          <w:color w:val="000000"/>
          <w:spacing w:val="1"/>
          <w:sz w:val="28"/>
          <w:szCs w:val="28"/>
        </w:rPr>
        <w:t xml:space="preserve"> </w:t>
      </w:r>
      <w:r w:rsidRPr="008F11CF">
        <w:rPr>
          <w:color w:val="000000"/>
          <w:spacing w:val="1"/>
          <w:sz w:val="28"/>
          <w:szCs w:val="28"/>
        </w:rPr>
        <w:t xml:space="preserve">: </w:t>
      </w:r>
      <w:r>
        <w:rPr>
          <w:color w:val="000000"/>
          <w:spacing w:val="1"/>
          <w:sz w:val="28"/>
          <w:szCs w:val="28"/>
        </w:rPr>
        <w:t>п</w:t>
      </w:r>
      <w:r w:rsidRPr="008F11CF">
        <w:rPr>
          <w:color w:val="000000"/>
          <w:spacing w:val="1"/>
          <w:sz w:val="28"/>
          <w:szCs w:val="28"/>
        </w:rPr>
        <w:t>осібник для вчителя</w:t>
      </w:r>
      <w:r>
        <w:rPr>
          <w:color w:val="000000"/>
          <w:spacing w:val="1"/>
          <w:sz w:val="28"/>
          <w:szCs w:val="28"/>
        </w:rPr>
        <w:t xml:space="preserve"> / </w:t>
      </w:r>
      <w:r w:rsidRPr="008F11CF">
        <w:rPr>
          <w:color w:val="000000"/>
          <w:spacing w:val="1"/>
          <w:sz w:val="28"/>
          <w:szCs w:val="28"/>
        </w:rPr>
        <w:t>Ісаєва О.</w:t>
      </w:r>
      <w:r>
        <w:rPr>
          <w:color w:val="000000"/>
          <w:spacing w:val="1"/>
          <w:sz w:val="28"/>
          <w:szCs w:val="28"/>
        </w:rPr>
        <w:t xml:space="preserve"> </w:t>
      </w:r>
      <w:r w:rsidRPr="008F11CF">
        <w:rPr>
          <w:color w:val="000000"/>
          <w:spacing w:val="1"/>
          <w:sz w:val="28"/>
          <w:szCs w:val="28"/>
        </w:rPr>
        <w:t xml:space="preserve">О. – </w:t>
      </w:r>
      <w:r>
        <w:rPr>
          <w:color w:val="000000"/>
          <w:spacing w:val="1"/>
          <w:sz w:val="28"/>
          <w:szCs w:val="28"/>
        </w:rPr>
        <w:t xml:space="preserve"> </w:t>
      </w:r>
      <w:r w:rsidRPr="008F11CF">
        <w:rPr>
          <w:color w:val="000000"/>
          <w:spacing w:val="1"/>
          <w:sz w:val="28"/>
          <w:szCs w:val="28"/>
        </w:rPr>
        <w:t>К.</w:t>
      </w:r>
      <w:r>
        <w:rPr>
          <w:color w:val="000000"/>
          <w:spacing w:val="1"/>
          <w:sz w:val="28"/>
          <w:szCs w:val="28"/>
        </w:rPr>
        <w:t xml:space="preserve"> </w:t>
      </w:r>
      <w:r w:rsidRPr="008F11CF">
        <w:rPr>
          <w:color w:val="000000"/>
          <w:spacing w:val="1"/>
          <w:sz w:val="28"/>
          <w:szCs w:val="28"/>
        </w:rPr>
        <w:t>: Ленвіт, 2000. – 184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Історія української літератури </w:t>
      </w:r>
      <w:r w:rsidRPr="008F11CF">
        <w:rPr>
          <w:sz w:val="28"/>
          <w:szCs w:val="28"/>
          <w:lang w:val="en-US"/>
        </w:rPr>
        <w:t>XIX</w:t>
      </w:r>
      <w:r w:rsidRPr="008F11CF">
        <w:rPr>
          <w:sz w:val="28"/>
          <w:szCs w:val="28"/>
        </w:rPr>
        <w:t xml:space="preserve"> століття</w:t>
      </w:r>
      <w:r>
        <w:rPr>
          <w:sz w:val="28"/>
          <w:szCs w:val="28"/>
        </w:rPr>
        <w:t xml:space="preserve"> </w:t>
      </w:r>
      <w:r w:rsidRPr="008F11CF">
        <w:rPr>
          <w:sz w:val="28"/>
          <w:szCs w:val="28"/>
        </w:rPr>
        <w:t xml:space="preserve">: </w:t>
      </w:r>
      <w:r>
        <w:rPr>
          <w:sz w:val="28"/>
          <w:szCs w:val="28"/>
        </w:rPr>
        <w:t>у</w:t>
      </w:r>
      <w:r w:rsidRPr="008F11CF">
        <w:rPr>
          <w:sz w:val="28"/>
          <w:szCs w:val="28"/>
        </w:rPr>
        <w:t xml:space="preserve"> трьох книгах. Кн. 3</w:t>
      </w:r>
      <w:r>
        <w:rPr>
          <w:sz w:val="28"/>
          <w:szCs w:val="28"/>
        </w:rPr>
        <w:t xml:space="preserve"> </w:t>
      </w:r>
      <w:r w:rsidRPr="008F11CF">
        <w:rPr>
          <w:sz w:val="28"/>
          <w:szCs w:val="28"/>
        </w:rPr>
        <w:t xml:space="preserve">: </w:t>
      </w:r>
      <w:r>
        <w:rPr>
          <w:sz w:val="28"/>
          <w:szCs w:val="28"/>
        </w:rPr>
        <w:t>н</w:t>
      </w:r>
      <w:r w:rsidRPr="008F11CF">
        <w:rPr>
          <w:sz w:val="28"/>
          <w:szCs w:val="28"/>
        </w:rPr>
        <w:t xml:space="preserve">авч. посібник / </w:t>
      </w:r>
      <w:r>
        <w:rPr>
          <w:sz w:val="28"/>
          <w:szCs w:val="28"/>
        </w:rPr>
        <w:t>з</w:t>
      </w:r>
      <w:r w:rsidRPr="008F11CF">
        <w:rPr>
          <w:sz w:val="28"/>
          <w:szCs w:val="28"/>
        </w:rPr>
        <w:t>а ред. М.Т.</w:t>
      </w:r>
      <w:r>
        <w:rPr>
          <w:sz w:val="28"/>
          <w:szCs w:val="28"/>
        </w:rPr>
        <w:t xml:space="preserve"> </w:t>
      </w:r>
      <w:r w:rsidRPr="008F11CF">
        <w:rPr>
          <w:sz w:val="28"/>
          <w:szCs w:val="28"/>
        </w:rPr>
        <w:t>Яценка. – К.</w:t>
      </w:r>
      <w:r>
        <w:rPr>
          <w:sz w:val="28"/>
          <w:szCs w:val="28"/>
        </w:rPr>
        <w:t xml:space="preserve"> </w:t>
      </w:r>
      <w:r w:rsidRPr="008F11CF">
        <w:rPr>
          <w:sz w:val="28"/>
          <w:szCs w:val="28"/>
        </w:rPr>
        <w:t>: Либідь, 1997. – 432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 xml:space="preserve">Історія української школи і педагогіки : </w:t>
      </w:r>
      <w:r w:rsidRPr="009C42C3">
        <w:rPr>
          <w:sz w:val="28"/>
          <w:szCs w:val="28"/>
        </w:rPr>
        <w:t>[</w:t>
      </w:r>
      <w:r>
        <w:rPr>
          <w:sz w:val="28"/>
          <w:szCs w:val="28"/>
        </w:rPr>
        <w:t>хрестоматія / упор. О.О. Любар; за ред. В.Г. Кременя</w:t>
      </w:r>
      <w:r w:rsidRPr="009C42C3">
        <w:rPr>
          <w:sz w:val="28"/>
          <w:szCs w:val="28"/>
        </w:rPr>
        <w:t>]</w:t>
      </w:r>
      <w:r>
        <w:rPr>
          <w:sz w:val="28"/>
          <w:szCs w:val="28"/>
        </w:rPr>
        <w:t>. – К. : Т-во "Знання", КОО, 2003. – 766 с. – С. 688-704.</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5F4BB1">
        <w:rPr>
          <w:sz w:val="28"/>
          <w:szCs w:val="28"/>
        </w:rPr>
        <w:t>Кан-Калик В.А</w:t>
      </w:r>
      <w:r>
        <w:rPr>
          <w:sz w:val="28"/>
          <w:szCs w:val="28"/>
        </w:rPr>
        <w:t xml:space="preserve">. </w:t>
      </w:r>
      <w:r w:rsidRPr="008F11CF">
        <w:rPr>
          <w:sz w:val="28"/>
          <w:szCs w:val="28"/>
        </w:rPr>
        <w:t xml:space="preserve">Психолого-педагогические основы </w:t>
      </w:r>
      <w:r>
        <w:rPr>
          <w:sz w:val="28"/>
          <w:szCs w:val="28"/>
        </w:rPr>
        <w:t>п</w:t>
      </w:r>
      <w:r w:rsidRPr="008F11CF">
        <w:rPr>
          <w:sz w:val="28"/>
          <w:szCs w:val="28"/>
        </w:rPr>
        <w:t>реподавания литературы в школе</w:t>
      </w:r>
      <w:r w:rsidRPr="009B1638">
        <w:rPr>
          <w:sz w:val="28"/>
          <w:szCs w:val="28"/>
        </w:rPr>
        <w:t xml:space="preserve"> </w:t>
      </w:r>
      <w:r>
        <w:rPr>
          <w:sz w:val="28"/>
          <w:szCs w:val="28"/>
        </w:rPr>
        <w:t xml:space="preserve">/ </w:t>
      </w:r>
      <w:r w:rsidRPr="005F4BB1">
        <w:rPr>
          <w:sz w:val="28"/>
          <w:szCs w:val="28"/>
        </w:rPr>
        <w:t>В.А.</w:t>
      </w:r>
      <w:r>
        <w:rPr>
          <w:sz w:val="28"/>
          <w:szCs w:val="28"/>
        </w:rPr>
        <w:t xml:space="preserve"> </w:t>
      </w:r>
      <w:r w:rsidRPr="005F4BB1">
        <w:rPr>
          <w:sz w:val="28"/>
          <w:szCs w:val="28"/>
        </w:rPr>
        <w:t>Кан-Калик, В.И.</w:t>
      </w:r>
      <w:r w:rsidRPr="009B1638">
        <w:rPr>
          <w:sz w:val="28"/>
          <w:szCs w:val="28"/>
        </w:rPr>
        <w:t xml:space="preserve"> </w:t>
      </w:r>
      <w:r w:rsidRPr="005F4BB1">
        <w:rPr>
          <w:sz w:val="28"/>
          <w:szCs w:val="28"/>
        </w:rPr>
        <w:t>Хазан.</w:t>
      </w:r>
      <w:r w:rsidRPr="009B1638">
        <w:rPr>
          <w:sz w:val="28"/>
          <w:szCs w:val="28"/>
        </w:rPr>
        <w:t xml:space="preserve"> </w:t>
      </w:r>
      <w:r>
        <w:rPr>
          <w:sz w:val="28"/>
          <w:szCs w:val="28"/>
        </w:rPr>
        <w:t>–</w:t>
      </w:r>
      <w:r w:rsidRPr="008F11CF">
        <w:rPr>
          <w:sz w:val="28"/>
          <w:szCs w:val="28"/>
        </w:rPr>
        <w:t xml:space="preserve"> М.</w:t>
      </w:r>
      <w:r>
        <w:rPr>
          <w:sz w:val="28"/>
          <w:szCs w:val="28"/>
        </w:rPr>
        <w:t xml:space="preserve"> </w:t>
      </w:r>
      <w:r w:rsidRPr="008F11CF">
        <w:rPr>
          <w:sz w:val="28"/>
          <w:szCs w:val="28"/>
        </w:rPr>
        <w:t>: Просвещение, 1988. – 255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Капська А.Й. Виразне читання на уроках літератури в 4-7 класах</w:t>
      </w:r>
      <w:r>
        <w:rPr>
          <w:sz w:val="28"/>
          <w:szCs w:val="28"/>
        </w:rPr>
        <w:t xml:space="preserve"> / </w:t>
      </w:r>
      <w:r w:rsidRPr="008F11CF">
        <w:rPr>
          <w:sz w:val="28"/>
          <w:szCs w:val="28"/>
        </w:rPr>
        <w:t>Капська А.Й. – К.</w:t>
      </w:r>
      <w:r>
        <w:rPr>
          <w:sz w:val="28"/>
          <w:szCs w:val="28"/>
        </w:rPr>
        <w:t xml:space="preserve"> </w:t>
      </w:r>
      <w:r w:rsidRPr="008F11CF">
        <w:rPr>
          <w:sz w:val="28"/>
          <w:szCs w:val="28"/>
        </w:rPr>
        <w:t xml:space="preserve">: Рад. шк., 1980. – 120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Капська А.Й. Виразне читання. Практичні і лабораторні заняття</w:t>
      </w:r>
      <w:r>
        <w:rPr>
          <w:sz w:val="28"/>
          <w:szCs w:val="28"/>
        </w:rPr>
        <w:t xml:space="preserve"> </w:t>
      </w:r>
      <w:r w:rsidRPr="008F11CF">
        <w:rPr>
          <w:sz w:val="28"/>
          <w:szCs w:val="28"/>
        </w:rPr>
        <w:t xml:space="preserve">: </w:t>
      </w:r>
      <w:r>
        <w:rPr>
          <w:sz w:val="28"/>
          <w:szCs w:val="28"/>
        </w:rPr>
        <w:t>н</w:t>
      </w:r>
      <w:r w:rsidRPr="008F11CF">
        <w:rPr>
          <w:sz w:val="28"/>
          <w:szCs w:val="28"/>
        </w:rPr>
        <w:t>авч. посібник</w:t>
      </w:r>
      <w:r w:rsidRPr="009B1638">
        <w:rPr>
          <w:sz w:val="28"/>
          <w:szCs w:val="28"/>
        </w:rPr>
        <w:t xml:space="preserve"> </w:t>
      </w:r>
      <w:r>
        <w:rPr>
          <w:sz w:val="28"/>
          <w:szCs w:val="28"/>
        </w:rPr>
        <w:t xml:space="preserve">/ </w:t>
      </w:r>
      <w:r w:rsidRPr="008F11CF">
        <w:rPr>
          <w:sz w:val="28"/>
          <w:szCs w:val="28"/>
        </w:rPr>
        <w:t>Капська А.Й. – К.</w:t>
      </w:r>
      <w:r>
        <w:rPr>
          <w:sz w:val="28"/>
          <w:szCs w:val="28"/>
        </w:rPr>
        <w:t xml:space="preserve"> </w:t>
      </w:r>
      <w:r w:rsidRPr="008F11CF">
        <w:rPr>
          <w:sz w:val="28"/>
          <w:szCs w:val="28"/>
        </w:rPr>
        <w:t>: Вища шк., 1990. – 175 с.</w:t>
      </w:r>
    </w:p>
    <w:p w:rsidR="00F43C0B" w:rsidRPr="001D4AD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1D4ADF">
        <w:rPr>
          <w:sz w:val="28"/>
          <w:szCs w:val="28"/>
        </w:rPr>
        <w:t xml:space="preserve">Касперський Е. Про теорію компаративістики // Література. Теорія. Методологія : [пер. з польської С.Яковенка] / упор. і наук. ред. </w:t>
      </w:r>
      <w:r w:rsidRPr="001D4ADF">
        <w:rPr>
          <w:sz w:val="28"/>
          <w:szCs w:val="28"/>
        </w:rPr>
        <w:lastRenderedPageBreak/>
        <w:t xml:space="preserve">Д.Уліцької / </w:t>
      </w:r>
      <w:r>
        <w:rPr>
          <w:sz w:val="28"/>
          <w:szCs w:val="28"/>
        </w:rPr>
        <w:t xml:space="preserve">Едвард </w:t>
      </w:r>
      <w:r w:rsidRPr="001D4ADF">
        <w:rPr>
          <w:sz w:val="28"/>
          <w:szCs w:val="28"/>
        </w:rPr>
        <w:t xml:space="preserve">Касперський. – К. : Вид. дім "Києво-Могилянська академія", 2006. – С. 518-540.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Качурин М.Г. Организация исследовательской деятельности учащихся на уроках литературы</w:t>
      </w:r>
      <w:r>
        <w:rPr>
          <w:sz w:val="28"/>
          <w:szCs w:val="28"/>
        </w:rPr>
        <w:t xml:space="preserve"> </w:t>
      </w:r>
      <w:r w:rsidRPr="008F11CF">
        <w:rPr>
          <w:sz w:val="28"/>
          <w:szCs w:val="28"/>
        </w:rPr>
        <w:t xml:space="preserve">: </w:t>
      </w:r>
      <w:r>
        <w:rPr>
          <w:sz w:val="28"/>
          <w:szCs w:val="28"/>
        </w:rPr>
        <w:t>к</w:t>
      </w:r>
      <w:r w:rsidRPr="008F11CF">
        <w:rPr>
          <w:sz w:val="28"/>
          <w:szCs w:val="28"/>
        </w:rPr>
        <w:t>н. для учителя</w:t>
      </w:r>
      <w:r>
        <w:rPr>
          <w:sz w:val="28"/>
          <w:szCs w:val="28"/>
        </w:rPr>
        <w:t xml:space="preserve"> / </w:t>
      </w:r>
      <w:r w:rsidRPr="008F11CF">
        <w:rPr>
          <w:sz w:val="28"/>
          <w:szCs w:val="28"/>
        </w:rPr>
        <w:t>Качурин М.Г. – М.</w:t>
      </w:r>
      <w:r>
        <w:rPr>
          <w:sz w:val="28"/>
          <w:szCs w:val="28"/>
        </w:rPr>
        <w:t xml:space="preserve"> </w:t>
      </w:r>
      <w:r w:rsidRPr="008F11CF">
        <w:rPr>
          <w:sz w:val="28"/>
          <w:szCs w:val="28"/>
        </w:rPr>
        <w:t>: Просвещение, 1988. – 175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Квятковський Е.В. Творческая деятельность – важнейшее условие повышения воспитательного влияния художественной литературы на учащихся </w:t>
      </w:r>
      <w:r>
        <w:rPr>
          <w:sz w:val="28"/>
          <w:szCs w:val="28"/>
        </w:rPr>
        <w:t>/ Е.</w:t>
      </w:r>
      <w:r w:rsidRPr="008F11CF">
        <w:rPr>
          <w:sz w:val="28"/>
          <w:szCs w:val="28"/>
        </w:rPr>
        <w:t xml:space="preserve">В. Квятковський </w:t>
      </w:r>
      <w:r>
        <w:rPr>
          <w:sz w:val="28"/>
          <w:szCs w:val="28"/>
        </w:rPr>
        <w:t xml:space="preserve">// Сов. педагогика. – 1977. – </w:t>
      </w:r>
      <w:r w:rsidRPr="008F11CF">
        <w:rPr>
          <w:sz w:val="28"/>
          <w:szCs w:val="28"/>
        </w:rPr>
        <w:t xml:space="preserve">№6. – С. 98– 108.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Ковалев А.Г. Психология литературного творчества</w:t>
      </w:r>
      <w:r>
        <w:rPr>
          <w:sz w:val="28"/>
          <w:szCs w:val="28"/>
        </w:rPr>
        <w:t xml:space="preserve"> / </w:t>
      </w:r>
      <w:r w:rsidRPr="008F11CF">
        <w:rPr>
          <w:sz w:val="28"/>
          <w:szCs w:val="28"/>
        </w:rPr>
        <w:t>Ковалев А.Г. – Л.: Изд-во Ленингр. ун-та, 1960. – 135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Ковалев В.П. Языковые средства художественной прозы</w:t>
      </w:r>
      <w:r>
        <w:rPr>
          <w:sz w:val="28"/>
          <w:szCs w:val="28"/>
        </w:rPr>
        <w:t xml:space="preserve"> / </w:t>
      </w:r>
      <w:r w:rsidRPr="008F11CF">
        <w:rPr>
          <w:sz w:val="28"/>
          <w:szCs w:val="28"/>
        </w:rPr>
        <w:t>Ковалев В.П. – К.</w:t>
      </w:r>
      <w:r>
        <w:rPr>
          <w:sz w:val="28"/>
          <w:szCs w:val="28"/>
        </w:rPr>
        <w:t xml:space="preserve"> </w:t>
      </w:r>
      <w:r w:rsidRPr="008F11CF">
        <w:rPr>
          <w:sz w:val="28"/>
          <w:szCs w:val="28"/>
        </w:rPr>
        <w:t>: Вища шк., Голов. изд-во, 1981. – 184 с.</w:t>
      </w:r>
    </w:p>
    <w:p w:rsidR="00F43C0B" w:rsidRPr="008F11CF" w:rsidRDefault="00F43C0B" w:rsidP="00F43C0B">
      <w:pPr>
        <w:pStyle w:val="11"/>
        <w:numPr>
          <w:ilvl w:val="0"/>
          <w:numId w:val="27"/>
        </w:numPr>
        <w:shd w:val="clear" w:color="auto" w:fill="FFFFFF"/>
        <w:tabs>
          <w:tab w:val="clear" w:pos="720"/>
          <w:tab w:val="left" w:pos="485"/>
          <w:tab w:val="num" w:pos="540"/>
        </w:tabs>
        <w:spacing w:before="10" w:line="360" w:lineRule="auto"/>
        <w:ind w:left="540" w:hanging="540"/>
        <w:jc w:val="both"/>
        <w:rPr>
          <w:color w:val="000000"/>
          <w:spacing w:val="-9"/>
          <w:sz w:val="28"/>
          <w:szCs w:val="28"/>
          <w:lang w:val="uk-UA"/>
        </w:rPr>
      </w:pPr>
      <w:r w:rsidRPr="008F11CF">
        <w:rPr>
          <w:color w:val="000000"/>
          <w:spacing w:val="2"/>
          <w:sz w:val="28"/>
          <w:szCs w:val="28"/>
          <w:lang w:val="uk-UA"/>
        </w:rPr>
        <w:t>Коваленко В.М.</w:t>
      </w:r>
      <w:r w:rsidRPr="008F11CF">
        <w:rPr>
          <w:i/>
          <w:color w:val="000000"/>
          <w:spacing w:val="2"/>
          <w:sz w:val="28"/>
          <w:szCs w:val="28"/>
          <w:lang w:val="uk-UA"/>
        </w:rPr>
        <w:t xml:space="preserve"> </w:t>
      </w:r>
      <w:r w:rsidRPr="008F11CF">
        <w:rPr>
          <w:color w:val="000000"/>
          <w:spacing w:val="2"/>
          <w:sz w:val="28"/>
          <w:szCs w:val="28"/>
          <w:lang w:val="uk-UA"/>
        </w:rPr>
        <w:t>Формування образного мислення в обдарованих учнів ос</w:t>
      </w:r>
      <w:r w:rsidRPr="008F11CF">
        <w:rPr>
          <w:color w:val="000000"/>
          <w:spacing w:val="1"/>
          <w:sz w:val="28"/>
          <w:szCs w:val="28"/>
          <w:lang w:val="uk-UA"/>
        </w:rPr>
        <w:t>новної та старшої школи засобами художньої літератури</w:t>
      </w:r>
      <w:r>
        <w:rPr>
          <w:color w:val="000000"/>
          <w:spacing w:val="1"/>
          <w:sz w:val="28"/>
          <w:szCs w:val="28"/>
          <w:lang w:val="uk-UA"/>
        </w:rPr>
        <w:t xml:space="preserve"> </w:t>
      </w:r>
      <w:r w:rsidRPr="008F11CF">
        <w:rPr>
          <w:color w:val="000000"/>
          <w:spacing w:val="1"/>
          <w:sz w:val="28"/>
          <w:szCs w:val="28"/>
          <w:lang w:val="uk-UA"/>
        </w:rPr>
        <w:t xml:space="preserve">: </w:t>
      </w:r>
      <w:r>
        <w:rPr>
          <w:color w:val="000000"/>
          <w:spacing w:val="1"/>
          <w:sz w:val="28"/>
          <w:szCs w:val="28"/>
          <w:lang w:val="uk-UA"/>
        </w:rPr>
        <w:t>а</w:t>
      </w:r>
      <w:r w:rsidRPr="008F11CF">
        <w:rPr>
          <w:color w:val="000000"/>
          <w:spacing w:val="1"/>
          <w:sz w:val="28"/>
          <w:szCs w:val="28"/>
          <w:lang w:val="uk-UA"/>
        </w:rPr>
        <w:t>втореф. дис.</w:t>
      </w:r>
      <w:r>
        <w:rPr>
          <w:color w:val="000000"/>
          <w:spacing w:val="1"/>
          <w:sz w:val="28"/>
          <w:szCs w:val="28"/>
          <w:lang w:val="uk-UA"/>
        </w:rPr>
        <w:t xml:space="preserve"> </w:t>
      </w:r>
      <w:r w:rsidRPr="008F11CF">
        <w:rPr>
          <w:color w:val="000000"/>
          <w:spacing w:val="1"/>
          <w:sz w:val="28"/>
          <w:szCs w:val="28"/>
          <w:lang w:val="uk-UA"/>
        </w:rPr>
        <w:t xml:space="preserve">... </w:t>
      </w:r>
      <w:r w:rsidRPr="008F11CF">
        <w:rPr>
          <w:color w:val="000000"/>
          <w:spacing w:val="3"/>
          <w:sz w:val="28"/>
          <w:szCs w:val="28"/>
          <w:lang w:val="uk-UA"/>
        </w:rPr>
        <w:t>канд. пед. наук</w:t>
      </w:r>
      <w:r>
        <w:rPr>
          <w:color w:val="000000"/>
          <w:spacing w:val="3"/>
          <w:sz w:val="28"/>
          <w:szCs w:val="28"/>
          <w:lang w:val="uk-UA"/>
        </w:rPr>
        <w:t xml:space="preserve"> </w:t>
      </w:r>
      <w:r w:rsidRPr="008F11CF">
        <w:rPr>
          <w:color w:val="000000"/>
          <w:spacing w:val="3"/>
          <w:sz w:val="28"/>
          <w:szCs w:val="28"/>
          <w:lang w:val="uk-UA"/>
        </w:rPr>
        <w:t>: 13.00.02 / Ін-т педагогіки АПН України</w:t>
      </w:r>
      <w:r>
        <w:rPr>
          <w:color w:val="000000"/>
          <w:spacing w:val="3"/>
          <w:sz w:val="28"/>
          <w:szCs w:val="28"/>
          <w:lang w:val="uk-UA"/>
        </w:rPr>
        <w:t xml:space="preserve"> / В.М.К</w:t>
      </w:r>
      <w:r w:rsidRPr="008F11CF">
        <w:rPr>
          <w:color w:val="000000"/>
          <w:spacing w:val="2"/>
          <w:sz w:val="28"/>
          <w:szCs w:val="28"/>
          <w:lang w:val="uk-UA"/>
        </w:rPr>
        <w:t>оваленко</w:t>
      </w:r>
      <w:r w:rsidRPr="008F11CF">
        <w:rPr>
          <w:color w:val="000000"/>
          <w:spacing w:val="3"/>
          <w:sz w:val="28"/>
          <w:szCs w:val="28"/>
          <w:lang w:val="uk-UA"/>
        </w:rPr>
        <w:t xml:space="preserve">. </w:t>
      </w:r>
      <w:r w:rsidRPr="008F11CF">
        <w:rPr>
          <w:sz w:val="28"/>
          <w:szCs w:val="28"/>
          <w:lang w:val="uk-UA"/>
        </w:rPr>
        <w:t>–</w:t>
      </w:r>
      <w:r w:rsidRPr="008F11CF">
        <w:rPr>
          <w:color w:val="000000"/>
          <w:spacing w:val="2"/>
          <w:sz w:val="28"/>
          <w:szCs w:val="28"/>
          <w:lang w:val="uk-UA"/>
        </w:rPr>
        <w:t xml:space="preserve"> </w:t>
      </w:r>
      <w:r w:rsidRPr="008F11CF">
        <w:rPr>
          <w:color w:val="000000"/>
          <w:spacing w:val="3"/>
          <w:sz w:val="28"/>
          <w:szCs w:val="28"/>
          <w:lang w:val="uk-UA"/>
        </w:rPr>
        <w:t xml:space="preserve">К., 2004. </w:t>
      </w:r>
      <w:r w:rsidRPr="008F11CF">
        <w:rPr>
          <w:sz w:val="28"/>
          <w:szCs w:val="28"/>
          <w:lang w:val="uk-UA"/>
        </w:rPr>
        <w:t>–</w:t>
      </w:r>
      <w:r w:rsidRPr="008F11CF">
        <w:rPr>
          <w:color w:val="000000"/>
          <w:spacing w:val="2"/>
          <w:sz w:val="28"/>
          <w:szCs w:val="28"/>
          <w:lang w:val="uk-UA"/>
        </w:rPr>
        <w:t xml:space="preserve"> </w:t>
      </w:r>
      <w:r w:rsidRPr="008F11CF">
        <w:rPr>
          <w:color w:val="000000"/>
          <w:spacing w:val="3"/>
          <w:sz w:val="28"/>
          <w:szCs w:val="28"/>
          <w:lang w:val="uk-UA"/>
        </w:rPr>
        <w:t xml:space="preserve"> 20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Ковалик І.І</w:t>
      </w:r>
      <w:r>
        <w:rPr>
          <w:sz w:val="28"/>
          <w:szCs w:val="28"/>
        </w:rPr>
        <w:t xml:space="preserve">. </w:t>
      </w:r>
      <w:r w:rsidRPr="008F11CF">
        <w:rPr>
          <w:sz w:val="28"/>
          <w:szCs w:val="28"/>
        </w:rPr>
        <w:t>Методика лінгвістичного аналізу художнього тексту</w:t>
      </w:r>
      <w:r>
        <w:rPr>
          <w:color w:val="000000"/>
          <w:spacing w:val="2"/>
          <w:sz w:val="28"/>
          <w:szCs w:val="28"/>
        </w:rPr>
        <w:t xml:space="preserve"> / </w:t>
      </w:r>
      <w:r w:rsidRPr="008F11CF">
        <w:rPr>
          <w:sz w:val="28"/>
          <w:szCs w:val="28"/>
        </w:rPr>
        <w:t>І.І</w:t>
      </w:r>
      <w:r>
        <w:rPr>
          <w:sz w:val="28"/>
          <w:szCs w:val="28"/>
        </w:rPr>
        <w:t>.К</w:t>
      </w:r>
      <w:r w:rsidRPr="008F11CF">
        <w:rPr>
          <w:sz w:val="28"/>
          <w:szCs w:val="28"/>
        </w:rPr>
        <w:t>овалик, Л.І.</w:t>
      </w:r>
      <w:r>
        <w:rPr>
          <w:sz w:val="28"/>
          <w:szCs w:val="28"/>
        </w:rPr>
        <w:t xml:space="preserve"> </w:t>
      </w:r>
      <w:r w:rsidRPr="008F11CF">
        <w:rPr>
          <w:sz w:val="28"/>
          <w:szCs w:val="28"/>
        </w:rPr>
        <w:t xml:space="preserve">Мацько, М.Я. </w:t>
      </w:r>
      <w:r>
        <w:rPr>
          <w:sz w:val="28"/>
          <w:szCs w:val="28"/>
        </w:rPr>
        <w:t>Плющ</w:t>
      </w:r>
      <w:r w:rsidRPr="008F11CF">
        <w:rPr>
          <w:sz w:val="28"/>
          <w:szCs w:val="28"/>
        </w:rPr>
        <w:t>. – К.</w:t>
      </w:r>
      <w:r>
        <w:rPr>
          <w:sz w:val="28"/>
          <w:szCs w:val="28"/>
        </w:rPr>
        <w:t xml:space="preserve"> </w:t>
      </w:r>
      <w:r w:rsidRPr="008F11CF">
        <w:rPr>
          <w:sz w:val="28"/>
          <w:szCs w:val="28"/>
        </w:rPr>
        <w:t>: Вища школа, 198</w:t>
      </w:r>
      <w:r>
        <w:rPr>
          <w:sz w:val="28"/>
          <w:szCs w:val="28"/>
        </w:rPr>
        <w:t>5</w:t>
      </w:r>
      <w:r w:rsidRPr="008F11CF">
        <w:rPr>
          <w:sz w:val="28"/>
          <w:szCs w:val="28"/>
        </w:rPr>
        <w:t>. – 1</w:t>
      </w:r>
      <w:r>
        <w:rPr>
          <w:sz w:val="28"/>
          <w:szCs w:val="28"/>
        </w:rPr>
        <w:t>20</w:t>
      </w:r>
      <w:r w:rsidRPr="008F11CF">
        <w:rPr>
          <w:sz w:val="28"/>
          <w:szCs w:val="28"/>
        </w:rPr>
        <w:t xml:space="preserve">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Ковальчук О., Мозолюк Б. Українська література</w:t>
      </w:r>
      <w:r>
        <w:rPr>
          <w:sz w:val="28"/>
          <w:szCs w:val="28"/>
        </w:rPr>
        <w:t xml:space="preserve"> </w:t>
      </w:r>
      <w:r w:rsidRPr="008F11CF">
        <w:rPr>
          <w:sz w:val="28"/>
          <w:szCs w:val="28"/>
        </w:rPr>
        <w:t>: уроки активного співробітництва (диспути, конференції, проблемні семінари)</w:t>
      </w:r>
      <w:r>
        <w:rPr>
          <w:sz w:val="28"/>
          <w:szCs w:val="28"/>
        </w:rPr>
        <w:t xml:space="preserve"> / О.Ковальчук</w:t>
      </w:r>
      <w:r w:rsidRPr="008F11CF">
        <w:rPr>
          <w:sz w:val="28"/>
          <w:szCs w:val="28"/>
        </w:rPr>
        <w:t xml:space="preserve">, </w:t>
      </w:r>
      <w:r>
        <w:rPr>
          <w:sz w:val="28"/>
          <w:szCs w:val="28"/>
        </w:rPr>
        <w:t>Б. Мозолюк</w:t>
      </w:r>
      <w:r w:rsidRPr="008F11CF">
        <w:rPr>
          <w:sz w:val="28"/>
          <w:szCs w:val="28"/>
        </w:rPr>
        <w:t>. – Тернопіль</w:t>
      </w:r>
      <w:r>
        <w:rPr>
          <w:sz w:val="28"/>
          <w:szCs w:val="28"/>
        </w:rPr>
        <w:t xml:space="preserve"> </w:t>
      </w:r>
      <w:r w:rsidRPr="008F11CF">
        <w:rPr>
          <w:sz w:val="28"/>
          <w:szCs w:val="28"/>
        </w:rPr>
        <w:t xml:space="preserve">: Підручники і посібники, 1999. – 64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Ковтунова И.И. Поэтический синтаксис / АН СССР Ин-т рус. яз.; </w:t>
      </w:r>
      <w:r>
        <w:rPr>
          <w:sz w:val="28"/>
          <w:szCs w:val="28"/>
        </w:rPr>
        <w:t>отв. ред.</w:t>
      </w:r>
      <w:r w:rsidRPr="008F11CF">
        <w:rPr>
          <w:sz w:val="28"/>
          <w:szCs w:val="28"/>
        </w:rPr>
        <w:t xml:space="preserve"> Н.Ю.</w:t>
      </w:r>
      <w:r>
        <w:rPr>
          <w:sz w:val="28"/>
          <w:szCs w:val="28"/>
        </w:rPr>
        <w:t xml:space="preserve"> </w:t>
      </w:r>
      <w:r w:rsidRPr="008F11CF">
        <w:rPr>
          <w:sz w:val="28"/>
          <w:szCs w:val="28"/>
        </w:rPr>
        <w:t>Шведова</w:t>
      </w:r>
      <w:r>
        <w:rPr>
          <w:sz w:val="28"/>
          <w:szCs w:val="28"/>
        </w:rPr>
        <w:t xml:space="preserve"> / </w:t>
      </w:r>
      <w:r w:rsidRPr="008F11CF">
        <w:rPr>
          <w:sz w:val="28"/>
          <w:szCs w:val="28"/>
        </w:rPr>
        <w:t>Ковтунова И.И. – М.: Наука, 1986. – 206 с.</w:t>
      </w:r>
    </w:p>
    <w:p w:rsidR="00F43C0B" w:rsidRPr="00A90298"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Pr>
          <w:sz w:val="28"/>
          <w:szCs w:val="28"/>
        </w:rPr>
        <w:t>Кожин А.</w:t>
      </w:r>
      <w:r w:rsidRPr="005B5D69">
        <w:rPr>
          <w:sz w:val="28"/>
          <w:szCs w:val="28"/>
        </w:rPr>
        <w:t xml:space="preserve">Н. О лингвистическом комментировании художественного текста </w:t>
      </w:r>
      <w:r>
        <w:rPr>
          <w:sz w:val="28"/>
          <w:szCs w:val="28"/>
        </w:rPr>
        <w:t>/ А.</w:t>
      </w:r>
      <w:r w:rsidRPr="005B5D69">
        <w:rPr>
          <w:sz w:val="28"/>
          <w:szCs w:val="28"/>
        </w:rPr>
        <w:t>Н. Кожин //</w:t>
      </w:r>
      <w:r>
        <w:rPr>
          <w:sz w:val="28"/>
          <w:szCs w:val="28"/>
        </w:rPr>
        <w:t xml:space="preserve"> Русский язык в школе. – 1969. – №1. – С.37-40.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Кожина М.Н. Стилистика русского языка</w:t>
      </w:r>
      <w:r>
        <w:rPr>
          <w:color w:val="000000"/>
          <w:spacing w:val="7"/>
          <w:sz w:val="28"/>
          <w:szCs w:val="28"/>
        </w:rPr>
        <w:t xml:space="preserve"> / </w:t>
      </w:r>
      <w:r w:rsidRPr="008F11CF">
        <w:rPr>
          <w:color w:val="000000"/>
          <w:spacing w:val="7"/>
          <w:sz w:val="28"/>
          <w:szCs w:val="28"/>
        </w:rPr>
        <w:t>Кожина</w:t>
      </w:r>
      <w:r w:rsidRPr="00A90298">
        <w:rPr>
          <w:color w:val="000000"/>
          <w:spacing w:val="7"/>
          <w:sz w:val="28"/>
          <w:szCs w:val="28"/>
        </w:rPr>
        <w:t xml:space="preserve"> </w:t>
      </w:r>
      <w:r w:rsidRPr="008F11CF">
        <w:rPr>
          <w:color w:val="000000"/>
          <w:spacing w:val="7"/>
          <w:sz w:val="28"/>
          <w:szCs w:val="28"/>
        </w:rPr>
        <w:t>М.Н</w:t>
      </w:r>
      <w:r>
        <w:rPr>
          <w:color w:val="000000"/>
          <w:spacing w:val="7"/>
          <w:sz w:val="28"/>
          <w:szCs w:val="28"/>
        </w:rPr>
        <w:t>.</w:t>
      </w:r>
      <w:r w:rsidRPr="008F11CF">
        <w:rPr>
          <w:color w:val="000000"/>
          <w:spacing w:val="7"/>
          <w:sz w:val="28"/>
          <w:szCs w:val="28"/>
        </w:rPr>
        <w:t>. – М.</w:t>
      </w:r>
      <w:r>
        <w:rPr>
          <w:color w:val="000000"/>
          <w:spacing w:val="7"/>
          <w:sz w:val="28"/>
          <w:szCs w:val="28"/>
        </w:rPr>
        <w:t xml:space="preserve"> </w:t>
      </w:r>
      <w:r w:rsidRPr="008F11CF">
        <w:rPr>
          <w:color w:val="000000"/>
          <w:spacing w:val="7"/>
          <w:sz w:val="28"/>
          <w:szCs w:val="28"/>
        </w:rPr>
        <w:t>: Просвещение, 1993. – 224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 xml:space="preserve">Компетентнісна освіта – від теорії до практики / </w:t>
      </w:r>
      <w:r w:rsidRPr="00676E1E">
        <w:rPr>
          <w:sz w:val="28"/>
          <w:szCs w:val="28"/>
        </w:rPr>
        <w:t>[</w:t>
      </w:r>
      <w:r w:rsidRPr="008F11CF">
        <w:rPr>
          <w:sz w:val="28"/>
          <w:szCs w:val="28"/>
        </w:rPr>
        <w:t>Н.М.</w:t>
      </w:r>
      <w:r>
        <w:rPr>
          <w:sz w:val="28"/>
          <w:szCs w:val="28"/>
        </w:rPr>
        <w:t xml:space="preserve"> </w:t>
      </w:r>
      <w:r w:rsidRPr="008F11CF">
        <w:rPr>
          <w:sz w:val="28"/>
          <w:szCs w:val="28"/>
        </w:rPr>
        <w:t>Бібік, І.Г.Єрмаков, О.В.</w:t>
      </w:r>
      <w:r>
        <w:rPr>
          <w:sz w:val="28"/>
          <w:szCs w:val="28"/>
        </w:rPr>
        <w:t xml:space="preserve"> </w:t>
      </w:r>
      <w:r w:rsidRPr="008F11CF">
        <w:rPr>
          <w:sz w:val="28"/>
          <w:szCs w:val="28"/>
        </w:rPr>
        <w:t>Овчарук та ін.</w:t>
      </w:r>
      <w:r w:rsidRPr="00676E1E">
        <w:rPr>
          <w:sz w:val="28"/>
          <w:szCs w:val="28"/>
        </w:rPr>
        <w:t>]</w:t>
      </w:r>
      <w:r w:rsidRPr="008F11CF">
        <w:rPr>
          <w:sz w:val="28"/>
          <w:szCs w:val="28"/>
        </w:rPr>
        <w:t xml:space="preserve"> – К.</w:t>
      </w:r>
      <w:r>
        <w:rPr>
          <w:sz w:val="28"/>
          <w:szCs w:val="28"/>
        </w:rPr>
        <w:t xml:space="preserve"> </w:t>
      </w:r>
      <w:r w:rsidRPr="008F11CF">
        <w:rPr>
          <w:sz w:val="28"/>
          <w:szCs w:val="28"/>
        </w:rPr>
        <w:t xml:space="preserve">: </w:t>
      </w:r>
      <w:r>
        <w:rPr>
          <w:sz w:val="28"/>
          <w:szCs w:val="28"/>
        </w:rPr>
        <w:t>Вид-во "</w:t>
      </w:r>
      <w:r w:rsidRPr="008F11CF">
        <w:rPr>
          <w:sz w:val="28"/>
          <w:szCs w:val="28"/>
        </w:rPr>
        <w:t>Плеяди</w:t>
      </w:r>
      <w:r>
        <w:rPr>
          <w:sz w:val="28"/>
          <w:szCs w:val="28"/>
        </w:rPr>
        <w:t>"</w:t>
      </w:r>
      <w:r w:rsidRPr="008F11CF">
        <w:rPr>
          <w:sz w:val="28"/>
          <w:szCs w:val="28"/>
        </w:rPr>
        <w:t>, 2005. – 120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Кон И.С. Психология старшеклассника</w:t>
      </w:r>
      <w:r>
        <w:rPr>
          <w:sz w:val="28"/>
          <w:szCs w:val="28"/>
        </w:rPr>
        <w:t xml:space="preserve"> </w:t>
      </w:r>
      <w:r w:rsidRPr="008F11CF">
        <w:rPr>
          <w:sz w:val="28"/>
          <w:szCs w:val="28"/>
        </w:rPr>
        <w:t xml:space="preserve">: </w:t>
      </w:r>
      <w:r>
        <w:rPr>
          <w:sz w:val="28"/>
          <w:szCs w:val="28"/>
        </w:rPr>
        <w:t>п</w:t>
      </w:r>
      <w:r w:rsidRPr="008F11CF">
        <w:rPr>
          <w:sz w:val="28"/>
          <w:szCs w:val="28"/>
        </w:rPr>
        <w:t>особ</w:t>
      </w:r>
      <w:r>
        <w:rPr>
          <w:sz w:val="28"/>
          <w:szCs w:val="28"/>
        </w:rPr>
        <w:t>.</w:t>
      </w:r>
      <w:r w:rsidRPr="008F11CF">
        <w:rPr>
          <w:sz w:val="28"/>
          <w:szCs w:val="28"/>
        </w:rPr>
        <w:t xml:space="preserve"> для учите</w:t>
      </w:r>
      <w:r>
        <w:rPr>
          <w:sz w:val="28"/>
          <w:szCs w:val="28"/>
        </w:rPr>
        <w:t>лей</w:t>
      </w:r>
      <w:r w:rsidRPr="003A4E79">
        <w:rPr>
          <w:sz w:val="28"/>
          <w:szCs w:val="28"/>
        </w:rPr>
        <w:t xml:space="preserve"> </w:t>
      </w:r>
      <w:r>
        <w:rPr>
          <w:sz w:val="28"/>
          <w:szCs w:val="28"/>
        </w:rPr>
        <w:t xml:space="preserve">/ </w:t>
      </w:r>
      <w:r w:rsidRPr="008F11CF">
        <w:rPr>
          <w:sz w:val="28"/>
          <w:szCs w:val="28"/>
        </w:rPr>
        <w:t>Кон</w:t>
      </w:r>
      <w:r>
        <w:rPr>
          <w:sz w:val="28"/>
          <w:szCs w:val="28"/>
        </w:rPr>
        <w:t xml:space="preserve"> </w:t>
      </w:r>
      <w:r w:rsidRPr="008F11CF">
        <w:rPr>
          <w:sz w:val="28"/>
          <w:szCs w:val="28"/>
        </w:rPr>
        <w:t>И.С.– М.</w:t>
      </w:r>
      <w:r>
        <w:rPr>
          <w:sz w:val="28"/>
          <w:szCs w:val="28"/>
        </w:rPr>
        <w:t xml:space="preserve"> </w:t>
      </w:r>
      <w:r w:rsidRPr="008F11CF">
        <w:rPr>
          <w:sz w:val="28"/>
          <w:szCs w:val="28"/>
        </w:rPr>
        <w:t>: Просвещение, 1980. – 192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Концепція загальної середньої освіти (12-річна школа) // Інформаційний збірник Міністерства освіти і науки України. – 2002. – №2. – С. 3-21.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Концепція літературної освіти в 12-річній загальноосвітній школі</w:t>
      </w:r>
      <w:r>
        <w:rPr>
          <w:sz w:val="28"/>
          <w:szCs w:val="28"/>
        </w:rPr>
        <w:t xml:space="preserve"> </w:t>
      </w:r>
      <w:r w:rsidRPr="008F11CF">
        <w:rPr>
          <w:sz w:val="28"/>
          <w:szCs w:val="28"/>
        </w:rPr>
        <w:t xml:space="preserve">: </w:t>
      </w:r>
      <w:r>
        <w:rPr>
          <w:sz w:val="28"/>
          <w:szCs w:val="28"/>
        </w:rPr>
        <w:t>п</w:t>
      </w:r>
      <w:r w:rsidRPr="008F11CF">
        <w:rPr>
          <w:sz w:val="28"/>
          <w:szCs w:val="28"/>
        </w:rPr>
        <w:t xml:space="preserve">роект // Українська мова та література. – 2002. – №11. – С. 1-11.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9"/>
          <w:sz w:val="28"/>
          <w:szCs w:val="28"/>
        </w:rPr>
      </w:pPr>
      <w:r w:rsidRPr="008F11CF">
        <w:rPr>
          <w:sz w:val="28"/>
          <w:szCs w:val="28"/>
        </w:rPr>
        <w:t>Корст Н.О.</w:t>
      </w:r>
      <w:r w:rsidRPr="008F11CF">
        <w:rPr>
          <w:i/>
          <w:sz w:val="28"/>
          <w:szCs w:val="28"/>
        </w:rPr>
        <w:t xml:space="preserve"> </w:t>
      </w:r>
      <w:r w:rsidRPr="008F11CF">
        <w:rPr>
          <w:sz w:val="28"/>
          <w:szCs w:val="28"/>
        </w:rPr>
        <w:t xml:space="preserve">Очерки по методике анализа художественных </w:t>
      </w:r>
      <w:r>
        <w:rPr>
          <w:sz w:val="28"/>
          <w:szCs w:val="28"/>
        </w:rPr>
        <w:t xml:space="preserve">произведений / </w:t>
      </w:r>
      <w:r w:rsidRPr="008F11CF">
        <w:rPr>
          <w:sz w:val="28"/>
          <w:szCs w:val="28"/>
        </w:rPr>
        <w:t>Корст Н.О. –</w:t>
      </w:r>
      <w:r>
        <w:rPr>
          <w:sz w:val="28"/>
          <w:szCs w:val="28"/>
        </w:rPr>
        <w:t xml:space="preserve"> </w:t>
      </w:r>
      <w:r w:rsidRPr="008F11CF">
        <w:rPr>
          <w:spacing w:val="8"/>
          <w:sz w:val="28"/>
          <w:szCs w:val="28"/>
        </w:rPr>
        <w:t>М.</w:t>
      </w:r>
      <w:r>
        <w:rPr>
          <w:spacing w:val="8"/>
          <w:sz w:val="28"/>
          <w:szCs w:val="28"/>
        </w:rPr>
        <w:t xml:space="preserve"> </w:t>
      </w:r>
      <w:r w:rsidRPr="008F11CF">
        <w:rPr>
          <w:spacing w:val="8"/>
          <w:sz w:val="28"/>
          <w:szCs w:val="28"/>
        </w:rPr>
        <w:t>: Учпедгиз, 1963.</w:t>
      </w:r>
      <w:r w:rsidRPr="008F11CF">
        <w:rPr>
          <w:sz w:val="28"/>
          <w:szCs w:val="28"/>
        </w:rPr>
        <w:t xml:space="preserve"> – </w:t>
      </w:r>
      <w:r w:rsidRPr="008F11CF">
        <w:rPr>
          <w:spacing w:val="8"/>
          <w:sz w:val="28"/>
          <w:szCs w:val="28"/>
        </w:rPr>
        <w:t>280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Костюк Г.С. Навчально-виховний процес і психічний розвиток особистості</w:t>
      </w:r>
      <w:r>
        <w:rPr>
          <w:sz w:val="28"/>
          <w:szCs w:val="28"/>
        </w:rPr>
        <w:t xml:space="preserve"> / </w:t>
      </w:r>
      <w:r w:rsidRPr="008F11CF">
        <w:rPr>
          <w:sz w:val="28"/>
          <w:szCs w:val="28"/>
        </w:rPr>
        <w:t>Костюк Г.С. – К.</w:t>
      </w:r>
      <w:r>
        <w:rPr>
          <w:sz w:val="28"/>
          <w:szCs w:val="28"/>
        </w:rPr>
        <w:t xml:space="preserve"> </w:t>
      </w:r>
      <w:r w:rsidRPr="008F11CF">
        <w:rPr>
          <w:sz w:val="28"/>
          <w:szCs w:val="28"/>
        </w:rPr>
        <w:t xml:space="preserve">: Рад. шк., 1989. – 608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Коцюбинська М.Х. Образне слово в літератур</w:t>
      </w:r>
      <w:r>
        <w:rPr>
          <w:sz w:val="28"/>
          <w:szCs w:val="28"/>
        </w:rPr>
        <w:t>ному твор</w:t>
      </w:r>
      <w:r w:rsidRPr="008F11CF">
        <w:rPr>
          <w:sz w:val="28"/>
          <w:szCs w:val="28"/>
        </w:rPr>
        <w:t>і</w:t>
      </w:r>
      <w:r>
        <w:rPr>
          <w:sz w:val="28"/>
          <w:szCs w:val="28"/>
        </w:rPr>
        <w:t xml:space="preserve"> </w:t>
      </w:r>
      <w:r w:rsidRPr="008F11CF">
        <w:rPr>
          <w:sz w:val="28"/>
          <w:szCs w:val="28"/>
        </w:rPr>
        <w:t>: Питання</w:t>
      </w:r>
      <w:r>
        <w:rPr>
          <w:sz w:val="28"/>
          <w:szCs w:val="28"/>
        </w:rPr>
        <w:t xml:space="preserve"> теорії х</w:t>
      </w:r>
      <w:r w:rsidRPr="008F11CF">
        <w:rPr>
          <w:sz w:val="28"/>
          <w:szCs w:val="28"/>
        </w:rPr>
        <w:t>удожніх тропів</w:t>
      </w:r>
      <w:r>
        <w:rPr>
          <w:sz w:val="28"/>
          <w:szCs w:val="28"/>
        </w:rPr>
        <w:t xml:space="preserve"> / </w:t>
      </w:r>
      <w:r w:rsidRPr="008F11CF">
        <w:rPr>
          <w:sz w:val="28"/>
          <w:szCs w:val="28"/>
        </w:rPr>
        <w:t>Коцюбинська М.Х. – К.</w:t>
      </w:r>
      <w:r>
        <w:rPr>
          <w:sz w:val="28"/>
          <w:szCs w:val="28"/>
        </w:rPr>
        <w:t xml:space="preserve"> </w:t>
      </w:r>
      <w:r w:rsidRPr="008F11CF">
        <w:rPr>
          <w:sz w:val="28"/>
          <w:szCs w:val="28"/>
        </w:rPr>
        <w:t xml:space="preserve">: Вид-во АН УРСР, 1960. – </w:t>
      </w:r>
      <w:r>
        <w:rPr>
          <w:sz w:val="28"/>
          <w:szCs w:val="28"/>
        </w:rPr>
        <w:t xml:space="preserve"> </w:t>
      </w:r>
      <w:r w:rsidRPr="008F11CF">
        <w:rPr>
          <w:sz w:val="28"/>
          <w:szCs w:val="28"/>
        </w:rPr>
        <w:t>188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Крайнікова Т.С. Мова художнього твору </w:t>
      </w:r>
      <w:r>
        <w:rPr>
          <w:sz w:val="28"/>
          <w:szCs w:val="28"/>
        </w:rPr>
        <w:t xml:space="preserve">/ Т.С. Крайнікова </w:t>
      </w:r>
      <w:r w:rsidRPr="008F11CF">
        <w:rPr>
          <w:sz w:val="28"/>
          <w:szCs w:val="28"/>
        </w:rPr>
        <w:t xml:space="preserve">// Українська мова та література. – 2002. –  № 17-19. –  </w:t>
      </w:r>
      <w:r>
        <w:rPr>
          <w:sz w:val="28"/>
          <w:szCs w:val="28"/>
        </w:rPr>
        <w:t>С</w:t>
      </w:r>
      <w:r w:rsidRPr="008F11CF">
        <w:rPr>
          <w:sz w:val="28"/>
          <w:szCs w:val="28"/>
        </w:rPr>
        <w:t xml:space="preserve">. 13-16. </w:t>
      </w:r>
    </w:p>
    <w:p w:rsidR="00F43C0B" w:rsidRPr="000A203D"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0A203D">
        <w:rPr>
          <w:sz w:val="28"/>
          <w:szCs w:val="28"/>
        </w:rPr>
        <w:t>Крупа М. Лінгвістичний аналіз художнього тексту / Крупа М. – Тернопіль : Підручники і посібники, 2005. – 416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Крутецкий В.А. Психология обучения и воспитания школьников</w:t>
      </w:r>
      <w:r>
        <w:rPr>
          <w:sz w:val="28"/>
          <w:szCs w:val="28"/>
        </w:rPr>
        <w:t xml:space="preserve"> / </w:t>
      </w:r>
      <w:r w:rsidRPr="008F11CF">
        <w:rPr>
          <w:sz w:val="28"/>
          <w:szCs w:val="28"/>
        </w:rPr>
        <w:t>Крутецкий В.А. – М.</w:t>
      </w:r>
      <w:r>
        <w:rPr>
          <w:sz w:val="28"/>
          <w:szCs w:val="28"/>
        </w:rPr>
        <w:t xml:space="preserve"> </w:t>
      </w:r>
      <w:r w:rsidRPr="008F11CF">
        <w:rPr>
          <w:sz w:val="28"/>
          <w:szCs w:val="28"/>
        </w:rPr>
        <w:t>: Просвещение, 1976. – 303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7"/>
          <w:sz w:val="28"/>
          <w:szCs w:val="28"/>
        </w:rPr>
        <w:t>Кудрявцев В.Т. Проблемное обучение: истоки, сущность, перспективы</w:t>
      </w:r>
      <w:r>
        <w:rPr>
          <w:color w:val="000000"/>
          <w:spacing w:val="7"/>
          <w:sz w:val="28"/>
          <w:szCs w:val="28"/>
        </w:rPr>
        <w:t xml:space="preserve"> / </w:t>
      </w:r>
      <w:r w:rsidRPr="008F11CF">
        <w:rPr>
          <w:color w:val="000000"/>
          <w:spacing w:val="7"/>
          <w:sz w:val="28"/>
          <w:szCs w:val="28"/>
        </w:rPr>
        <w:t>Кудрявцев В.Т. – М.</w:t>
      </w:r>
      <w:r>
        <w:rPr>
          <w:color w:val="000000"/>
          <w:spacing w:val="7"/>
          <w:sz w:val="28"/>
          <w:szCs w:val="28"/>
        </w:rPr>
        <w:t xml:space="preserve"> </w:t>
      </w:r>
      <w:r w:rsidRPr="008F11CF">
        <w:rPr>
          <w:color w:val="000000"/>
          <w:spacing w:val="7"/>
          <w:sz w:val="28"/>
          <w:szCs w:val="28"/>
        </w:rPr>
        <w:t>: Знание, 1991. – 80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5"/>
          <w:sz w:val="28"/>
          <w:szCs w:val="28"/>
        </w:rPr>
        <w:t>Кудрявцев М.Г. Драма ідей в українській новітній літературі</w:t>
      </w:r>
      <w:r>
        <w:rPr>
          <w:color w:val="000000"/>
          <w:spacing w:val="-5"/>
          <w:sz w:val="28"/>
          <w:szCs w:val="28"/>
        </w:rPr>
        <w:t xml:space="preserve"> </w:t>
      </w:r>
      <w:r w:rsidRPr="008F11CF">
        <w:rPr>
          <w:color w:val="000000"/>
          <w:spacing w:val="-5"/>
          <w:sz w:val="28"/>
          <w:szCs w:val="28"/>
        </w:rPr>
        <w:t xml:space="preserve">: </w:t>
      </w:r>
      <w:r>
        <w:rPr>
          <w:color w:val="000000"/>
          <w:spacing w:val="-5"/>
          <w:sz w:val="28"/>
          <w:szCs w:val="28"/>
        </w:rPr>
        <w:t>д</w:t>
      </w:r>
      <w:r w:rsidRPr="008F11CF">
        <w:rPr>
          <w:color w:val="000000"/>
          <w:spacing w:val="-5"/>
          <w:sz w:val="28"/>
          <w:szCs w:val="28"/>
        </w:rPr>
        <w:t>ис. … д-ра філол. наук</w:t>
      </w:r>
      <w:r>
        <w:rPr>
          <w:color w:val="000000"/>
          <w:spacing w:val="-5"/>
          <w:sz w:val="28"/>
          <w:szCs w:val="28"/>
        </w:rPr>
        <w:t xml:space="preserve"> </w:t>
      </w:r>
      <w:r w:rsidRPr="008F11CF">
        <w:rPr>
          <w:color w:val="000000"/>
          <w:spacing w:val="-5"/>
          <w:sz w:val="28"/>
          <w:szCs w:val="28"/>
        </w:rPr>
        <w:t>: 10.01.01 / Київський ун-т ім. Т.</w:t>
      </w:r>
      <w:r>
        <w:rPr>
          <w:color w:val="000000"/>
          <w:spacing w:val="-5"/>
          <w:sz w:val="28"/>
          <w:szCs w:val="28"/>
        </w:rPr>
        <w:t xml:space="preserve"> </w:t>
      </w:r>
      <w:r w:rsidRPr="008F11CF">
        <w:rPr>
          <w:color w:val="000000"/>
          <w:spacing w:val="-5"/>
          <w:sz w:val="28"/>
          <w:szCs w:val="28"/>
        </w:rPr>
        <w:t>Шевченка</w:t>
      </w:r>
      <w:r>
        <w:rPr>
          <w:color w:val="000000"/>
          <w:spacing w:val="-5"/>
          <w:sz w:val="28"/>
          <w:szCs w:val="28"/>
        </w:rPr>
        <w:t xml:space="preserve"> /                      </w:t>
      </w:r>
      <w:r w:rsidRPr="008F11CF">
        <w:rPr>
          <w:color w:val="000000"/>
          <w:spacing w:val="-5"/>
          <w:sz w:val="28"/>
          <w:szCs w:val="28"/>
        </w:rPr>
        <w:t>Кудрявцев М</w:t>
      </w:r>
      <w:r>
        <w:rPr>
          <w:color w:val="000000"/>
          <w:spacing w:val="-5"/>
          <w:sz w:val="28"/>
          <w:szCs w:val="28"/>
        </w:rPr>
        <w:t xml:space="preserve">ихайло Григорович. </w:t>
      </w:r>
      <w:r w:rsidRPr="008F11CF">
        <w:rPr>
          <w:color w:val="000000"/>
          <w:spacing w:val="-5"/>
          <w:sz w:val="28"/>
          <w:szCs w:val="28"/>
        </w:rPr>
        <w:t>– К.,</w:t>
      </w:r>
      <w:r w:rsidRPr="005F4BB1">
        <w:rPr>
          <w:color w:val="000000"/>
          <w:spacing w:val="-5"/>
          <w:sz w:val="28"/>
          <w:szCs w:val="28"/>
        </w:rPr>
        <w:t xml:space="preserve"> </w:t>
      </w:r>
      <w:r w:rsidRPr="008F11CF">
        <w:rPr>
          <w:color w:val="000000"/>
          <w:spacing w:val="-5"/>
          <w:sz w:val="28"/>
          <w:szCs w:val="28"/>
        </w:rPr>
        <w:t>1997. – 386 с.</w:t>
      </w:r>
    </w:p>
    <w:p w:rsidR="00F43C0B" w:rsidRPr="008F11CF" w:rsidRDefault="00F43C0B" w:rsidP="00F43C0B">
      <w:pPr>
        <w:pStyle w:val="11"/>
        <w:numPr>
          <w:ilvl w:val="0"/>
          <w:numId w:val="27"/>
        </w:numPr>
        <w:shd w:val="clear" w:color="auto" w:fill="FFFFFF"/>
        <w:tabs>
          <w:tab w:val="clear" w:pos="720"/>
          <w:tab w:val="left" w:pos="442"/>
          <w:tab w:val="num" w:pos="540"/>
        </w:tabs>
        <w:spacing w:before="5" w:line="360" w:lineRule="auto"/>
        <w:ind w:left="540" w:hanging="540"/>
        <w:jc w:val="both"/>
        <w:rPr>
          <w:color w:val="000000"/>
          <w:spacing w:val="-6"/>
          <w:sz w:val="28"/>
          <w:szCs w:val="28"/>
          <w:lang w:val="uk-UA"/>
        </w:rPr>
      </w:pPr>
      <w:r w:rsidRPr="008F11CF">
        <w:rPr>
          <w:color w:val="000000"/>
          <w:spacing w:val="5"/>
          <w:sz w:val="28"/>
          <w:szCs w:val="28"/>
          <w:lang w:val="uk-UA"/>
        </w:rPr>
        <w:t>Кудряшев Н.И.</w:t>
      </w:r>
      <w:r w:rsidRPr="008F11CF">
        <w:rPr>
          <w:i/>
          <w:color w:val="000000"/>
          <w:spacing w:val="5"/>
          <w:sz w:val="28"/>
          <w:szCs w:val="28"/>
          <w:lang w:val="uk-UA"/>
        </w:rPr>
        <w:t xml:space="preserve"> </w:t>
      </w:r>
      <w:r w:rsidRPr="008F11CF">
        <w:rPr>
          <w:color w:val="000000"/>
          <w:spacing w:val="5"/>
          <w:sz w:val="28"/>
          <w:szCs w:val="28"/>
          <w:lang w:val="uk-UA"/>
        </w:rPr>
        <w:t>Взаимосвязь методов обучения на уроках литературы:</w:t>
      </w:r>
      <w:r>
        <w:rPr>
          <w:color w:val="000000"/>
          <w:spacing w:val="5"/>
          <w:sz w:val="28"/>
          <w:szCs w:val="28"/>
          <w:lang w:val="uk-UA"/>
        </w:rPr>
        <w:t xml:space="preserve"> п</w:t>
      </w:r>
      <w:r w:rsidRPr="008F11CF">
        <w:rPr>
          <w:color w:val="000000"/>
          <w:sz w:val="28"/>
          <w:szCs w:val="28"/>
          <w:lang w:val="uk-UA"/>
        </w:rPr>
        <w:t>особ. для учителя</w:t>
      </w:r>
      <w:r>
        <w:rPr>
          <w:color w:val="000000"/>
          <w:sz w:val="28"/>
          <w:szCs w:val="28"/>
          <w:lang w:val="uk-UA"/>
        </w:rPr>
        <w:t xml:space="preserve"> / </w:t>
      </w:r>
      <w:r w:rsidRPr="008F11CF">
        <w:rPr>
          <w:color w:val="000000"/>
          <w:spacing w:val="5"/>
          <w:sz w:val="28"/>
          <w:szCs w:val="28"/>
          <w:lang w:val="uk-UA"/>
        </w:rPr>
        <w:t>Кудряшев Н.И.</w:t>
      </w:r>
      <w:r>
        <w:rPr>
          <w:color w:val="000000"/>
          <w:spacing w:val="5"/>
          <w:sz w:val="28"/>
          <w:szCs w:val="28"/>
          <w:lang w:val="uk-UA"/>
        </w:rPr>
        <w:t xml:space="preserve"> </w:t>
      </w:r>
      <w:r w:rsidRPr="008F11CF">
        <w:rPr>
          <w:sz w:val="28"/>
          <w:szCs w:val="28"/>
          <w:lang w:val="uk-UA"/>
        </w:rPr>
        <w:t>–</w:t>
      </w:r>
      <w:r w:rsidRPr="008F11CF">
        <w:rPr>
          <w:color w:val="000000"/>
          <w:spacing w:val="2"/>
          <w:sz w:val="28"/>
          <w:szCs w:val="28"/>
          <w:lang w:val="uk-UA"/>
        </w:rPr>
        <w:t xml:space="preserve"> </w:t>
      </w:r>
      <w:r w:rsidRPr="008F11CF">
        <w:rPr>
          <w:color w:val="000000"/>
          <w:sz w:val="28"/>
          <w:szCs w:val="28"/>
          <w:lang w:val="uk-UA"/>
        </w:rPr>
        <w:t>М.</w:t>
      </w:r>
      <w:r>
        <w:rPr>
          <w:color w:val="000000"/>
          <w:sz w:val="28"/>
          <w:szCs w:val="28"/>
          <w:lang w:val="uk-UA"/>
        </w:rPr>
        <w:t xml:space="preserve"> </w:t>
      </w:r>
      <w:r w:rsidRPr="008F11CF">
        <w:rPr>
          <w:color w:val="000000"/>
          <w:sz w:val="28"/>
          <w:szCs w:val="28"/>
          <w:lang w:val="uk-UA"/>
        </w:rPr>
        <w:t xml:space="preserve">: Просвещение, 1981. </w:t>
      </w:r>
      <w:r w:rsidRPr="008F11CF">
        <w:rPr>
          <w:sz w:val="28"/>
          <w:szCs w:val="28"/>
          <w:lang w:val="uk-UA"/>
        </w:rPr>
        <w:t>–</w:t>
      </w:r>
      <w:r w:rsidRPr="008F11CF">
        <w:rPr>
          <w:color w:val="000000"/>
          <w:spacing w:val="2"/>
          <w:sz w:val="28"/>
          <w:szCs w:val="28"/>
          <w:lang w:val="uk-UA"/>
        </w:rPr>
        <w:t xml:space="preserve"> </w:t>
      </w:r>
      <w:r w:rsidRPr="008F11CF">
        <w:rPr>
          <w:color w:val="000000"/>
          <w:sz w:val="28"/>
          <w:szCs w:val="28"/>
          <w:lang w:val="uk-UA"/>
        </w:rPr>
        <w:t>190 с.</w:t>
      </w:r>
    </w:p>
    <w:p w:rsidR="00F43C0B" w:rsidRPr="00320DF2"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BD26A9">
        <w:rPr>
          <w:sz w:val="28"/>
          <w:szCs w:val="28"/>
        </w:rPr>
        <w:t>Кудряшев Н.И.</w:t>
      </w:r>
      <w:r w:rsidRPr="00320DF2">
        <w:rPr>
          <w:sz w:val="28"/>
          <w:szCs w:val="28"/>
        </w:rPr>
        <w:t xml:space="preserve"> Задачи и методы изучения языка художественных произведений в старших классах </w:t>
      </w:r>
      <w:r>
        <w:rPr>
          <w:sz w:val="28"/>
          <w:szCs w:val="28"/>
        </w:rPr>
        <w:t xml:space="preserve">средней </w:t>
      </w:r>
      <w:r w:rsidRPr="00320DF2">
        <w:rPr>
          <w:sz w:val="28"/>
          <w:szCs w:val="28"/>
        </w:rPr>
        <w:t>школы</w:t>
      </w:r>
      <w:r>
        <w:rPr>
          <w:sz w:val="28"/>
          <w:szCs w:val="28"/>
        </w:rPr>
        <w:t xml:space="preserve"> </w:t>
      </w:r>
      <w:r w:rsidRPr="00320DF2">
        <w:rPr>
          <w:sz w:val="28"/>
          <w:szCs w:val="28"/>
        </w:rPr>
        <w:t xml:space="preserve">// Изучение </w:t>
      </w:r>
      <w:r>
        <w:rPr>
          <w:sz w:val="28"/>
          <w:szCs w:val="28"/>
        </w:rPr>
        <w:t xml:space="preserve">языка </w:t>
      </w:r>
      <w:r w:rsidRPr="00320DF2">
        <w:rPr>
          <w:sz w:val="28"/>
          <w:szCs w:val="28"/>
        </w:rPr>
        <w:lastRenderedPageBreak/>
        <w:t>художественных произведений в школе</w:t>
      </w:r>
      <w:r>
        <w:rPr>
          <w:sz w:val="28"/>
          <w:szCs w:val="28"/>
        </w:rPr>
        <w:t xml:space="preserve"> (из опыта работы) </w:t>
      </w:r>
      <w:r w:rsidRPr="00320DF2">
        <w:rPr>
          <w:sz w:val="28"/>
          <w:szCs w:val="28"/>
        </w:rPr>
        <w:t xml:space="preserve">: </w:t>
      </w:r>
      <w:r w:rsidRPr="001177EF">
        <w:rPr>
          <w:sz w:val="28"/>
          <w:szCs w:val="28"/>
        </w:rPr>
        <w:t>[</w:t>
      </w:r>
      <w:r>
        <w:rPr>
          <w:sz w:val="28"/>
          <w:szCs w:val="28"/>
        </w:rPr>
        <w:t>с</w:t>
      </w:r>
      <w:r w:rsidRPr="00320DF2">
        <w:rPr>
          <w:sz w:val="28"/>
          <w:szCs w:val="28"/>
        </w:rPr>
        <w:t xml:space="preserve">б. ст. / </w:t>
      </w:r>
      <w:r>
        <w:rPr>
          <w:sz w:val="28"/>
          <w:szCs w:val="28"/>
        </w:rPr>
        <w:t>п</w:t>
      </w:r>
      <w:r w:rsidRPr="00320DF2">
        <w:rPr>
          <w:sz w:val="28"/>
          <w:szCs w:val="28"/>
        </w:rPr>
        <w:t>од ред. Н.И. Кудряшева и Н.Д. Молдавской</w:t>
      </w:r>
      <w:r w:rsidRPr="008C7897">
        <w:rPr>
          <w:sz w:val="28"/>
          <w:szCs w:val="28"/>
        </w:rPr>
        <w:t>]</w:t>
      </w:r>
      <w:r w:rsidRPr="00320DF2">
        <w:rPr>
          <w:sz w:val="28"/>
          <w:szCs w:val="28"/>
        </w:rPr>
        <w:t>. – М.</w:t>
      </w:r>
      <w:r>
        <w:rPr>
          <w:sz w:val="28"/>
          <w:szCs w:val="28"/>
        </w:rPr>
        <w:t xml:space="preserve"> </w:t>
      </w:r>
      <w:r w:rsidRPr="00320DF2">
        <w:rPr>
          <w:sz w:val="28"/>
          <w:szCs w:val="28"/>
        </w:rPr>
        <w:t>: Изд-во Академия пед. наук РСФСР, 1955. – С.</w:t>
      </w:r>
      <w:r>
        <w:rPr>
          <w:sz w:val="28"/>
          <w:szCs w:val="28"/>
        </w:rPr>
        <w:t xml:space="preserve"> 3–17.</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Культура української мови</w:t>
      </w:r>
      <w:r>
        <w:rPr>
          <w:sz w:val="28"/>
          <w:szCs w:val="28"/>
        </w:rPr>
        <w:t xml:space="preserve"> </w:t>
      </w:r>
      <w:r w:rsidRPr="008F11CF">
        <w:rPr>
          <w:sz w:val="28"/>
          <w:szCs w:val="28"/>
        </w:rPr>
        <w:t xml:space="preserve">: </w:t>
      </w:r>
      <w:r w:rsidRPr="008C7897">
        <w:rPr>
          <w:sz w:val="28"/>
          <w:szCs w:val="28"/>
        </w:rPr>
        <w:t>до</w:t>
      </w:r>
      <w:r>
        <w:rPr>
          <w:sz w:val="28"/>
          <w:szCs w:val="28"/>
        </w:rPr>
        <w:t>відник / з</w:t>
      </w:r>
      <w:r w:rsidRPr="008F11CF">
        <w:rPr>
          <w:sz w:val="28"/>
          <w:szCs w:val="28"/>
        </w:rPr>
        <w:t>а ред. В.М. Русанівського. – К.</w:t>
      </w:r>
      <w:r>
        <w:rPr>
          <w:sz w:val="28"/>
          <w:szCs w:val="28"/>
        </w:rPr>
        <w:t xml:space="preserve"> </w:t>
      </w:r>
      <w:r w:rsidRPr="008F11CF">
        <w:rPr>
          <w:sz w:val="28"/>
          <w:szCs w:val="28"/>
        </w:rPr>
        <w:t>: Либідь, 1990. – 304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Курс сучасної української літературної мови / </w:t>
      </w:r>
      <w:r>
        <w:rPr>
          <w:sz w:val="28"/>
          <w:szCs w:val="28"/>
        </w:rPr>
        <w:t>з</w:t>
      </w:r>
      <w:r w:rsidRPr="008F11CF">
        <w:rPr>
          <w:sz w:val="28"/>
          <w:szCs w:val="28"/>
        </w:rPr>
        <w:t>а ред.</w:t>
      </w:r>
      <w:r>
        <w:rPr>
          <w:sz w:val="28"/>
          <w:szCs w:val="28"/>
        </w:rPr>
        <w:t xml:space="preserve"> </w:t>
      </w:r>
      <w:r w:rsidRPr="008F11CF">
        <w:rPr>
          <w:sz w:val="28"/>
          <w:szCs w:val="28"/>
        </w:rPr>
        <w:t xml:space="preserve"> </w:t>
      </w:r>
      <w:r>
        <w:rPr>
          <w:sz w:val="28"/>
          <w:szCs w:val="28"/>
        </w:rPr>
        <w:t xml:space="preserve">                                </w:t>
      </w:r>
      <w:r w:rsidRPr="008F11CF">
        <w:rPr>
          <w:sz w:val="28"/>
          <w:szCs w:val="28"/>
        </w:rPr>
        <w:t>Л.А.</w:t>
      </w:r>
      <w:r>
        <w:rPr>
          <w:sz w:val="28"/>
          <w:szCs w:val="28"/>
        </w:rPr>
        <w:t xml:space="preserve"> Булаховського. </w:t>
      </w:r>
      <w:r w:rsidRPr="008F11CF">
        <w:rPr>
          <w:sz w:val="28"/>
          <w:szCs w:val="28"/>
        </w:rPr>
        <w:t>– К.</w:t>
      </w:r>
      <w:r>
        <w:rPr>
          <w:sz w:val="28"/>
          <w:szCs w:val="28"/>
        </w:rPr>
        <w:t xml:space="preserve"> </w:t>
      </w:r>
      <w:r w:rsidRPr="008F11CF">
        <w:rPr>
          <w:sz w:val="28"/>
          <w:szCs w:val="28"/>
        </w:rPr>
        <w:t>: Рад. шк., 1951. – Т.1. – 519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Лазаревський В.В. Літературні ігри</w:t>
      </w:r>
      <w:r>
        <w:rPr>
          <w:sz w:val="28"/>
          <w:szCs w:val="28"/>
        </w:rPr>
        <w:t xml:space="preserve"> / </w:t>
      </w:r>
      <w:r w:rsidRPr="008F11CF">
        <w:rPr>
          <w:sz w:val="28"/>
          <w:szCs w:val="28"/>
        </w:rPr>
        <w:t>Лазаревський В.В. – К.</w:t>
      </w:r>
      <w:r>
        <w:rPr>
          <w:sz w:val="28"/>
          <w:szCs w:val="28"/>
        </w:rPr>
        <w:t xml:space="preserve"> </w:t>
      </w:r>
      <w:r w:rsidRPr="008F11CF">
        <w:rPr>
          <w:sz w:val="28"/>
          <w:szCs w:val="28"/>
        </w:rPr>
        <w:t>: Рад. шк., 1969. – 176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Ларин Б.А. Эстетика слова и язык </w:t>
      </w:r>
      <w:r>
        <w:rPr>
          <w:sz w:val="28"/>
          <w:szCs w:val="28"/>
        </w:rPr>
        <w:t xml:space="preserve">писателя : зб. ст. / </w:t>
      </w:r>
      <w:r w:rsidRPr="008F11CF">
        <w:rPr>
          <w:sz w:val="28"/>
          <w:szCs w:val="28"/>
        </w:rPr>
        <w:t>Ларин Б.А.</w:t>
      </w:r>
      <w:r>
        <w:rPr>
          <w:sz w:val="28"/>
          <w:szCs w:val="28"/>
        </w:rPr>
        <w:t xml:space="preserve"> – Л. : Худ. лит.</w:t>
      </w:r>
      <w:r w:rsidRPr="008F11CF">
        <w:rPr>
          <w:sz w:val="28"/>
          <w:szCs w:val="28"/>
        </w:rPr>
        <w:t>, 1974. – 28</w:t>
      </w:r>
      <w:r>
        <w:rPr>
          <w:sz w:val="28"/>
          <w:szCs w:val="28"/>
        </w:rPr>
        <w:t>7</w:t>
      </w:r>
      <w:r w:rsidRPr="008F11CF">
        <w:rPr>
          <w:sz w:val="28"/>
          <w:szCs w:val="28"/>
        </w:rPr>
        <w:t xml:space="preserve">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Леонтьев А.Н. Деятельность. Сознание. Личность</w:t>
      </w:r>
      <w:r>
        <w:rPr>
          <w:sz w:val="28"/>
          <w:szCs w:val="28"/>
        </w:rPr>
        <w:t xml:space="preserve"> / </w:t>
      </w:r>
      <w:r w:rsidRPr="008F11CF">
        <w:rPr>
          <w:sz w:val="28"/>
          <w:szCs w:val="28"/>
        </w:rPr>
        <w:t>Леонтьев А.Н. – М.: Политиздат, 1975. – 304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Лесин В.М. Літературознав</w:t>
      </w:r>
      <w:r>
        <w:rPr>
          <w:sz w:val="28"/>
          <w:szCs w:val="28"/>
        </w:rPr>
        <w:t>чі терміни : д</w:t>
      </w:r>
      <w:r w:rsidRPr="008F11CF">
        <w:rPr>
          <w:sz w:val="28"/>
          <w:szCs w:val="28"/>
        </w:rPr>
        <w:t>овідник</w:t>
      </w:r>
      <w:r w:rsidRPr="008C7897">
        <w:rPr>
          <w:sz w:val="28"/>
          <w:szCs w:val="28"/>
        </w:rPr>
        <w:t xml:space="preserve"> </w:t>
      </w:r>
      <w:r>
        <w:rPr>
          <w:sz w:val="28"/>
          <w:szCs w:val="28"/>
        </w:rPr>
        <w:t xml:space="preserve">/ </w:t>
      </w:r>
      <w:r w:rsidRPr="008F11CF">
        <w:rPr>
          <w:sz w:val="28"/>
          <w:szCs w:val="28"/>
        </w:rPr>
        <w:t>Лесин В.М. – К.</w:t>
      </w:r>
      <w:r>
        <w:rPr>
          <w:sz w:val="28"/>
          <w:szCs w:val="28"/>
        </w:rPr>
        <w:t>: Рад. шк.,</w:t>
      </w:r>
      <w:r w:rsidRPr="008F11CF">
        <w:rPr>
          <w:sz w:val="28"/>
          <w:szCs w:val="28"/>
        </w:rPr>
        <w:t xml:space="preserve"> 1985. – 251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Лингвистика и поэтика / АН СРСР Ин-т рус яз. / </w:t>
      </w:r>
      <w:r>
        <w:rPr>
          <w:sz w:val="28"/>
          <w:szCs w:val="28"/>
        </w:rPr>
        <w:t>о</w:t>
      </w:r>
      <w:r w:rsidRPr="008F11CF">
        <w:rPr>
          <w:sz w:val="28"/>
          <w:szCs w:val="28"/>
        </w:rPr>
        <w:t>тв. ред. В.П.Григорьев.– М.</w:t>
      </w:r>
      <w:r>
        <w:rPr>
          <w:sz w:val="28"/>
          <w:szCs w:val="28"/>
        </w:rPr>
        <w:t xml:space="preserve"> </w:t>
      </w:r>
      <w:r w:rsidRPr="008F11CF">
        <w:rPr>
          <w:sz w:val="28"/>
          <w:szCs w:val="28"/>
        </w:rPr>
        <w:t>: Наука, 1979. – 309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Лингвистический анализ художественного текста</w:t>
      </w:r>
      <w:r>
        <w:rPr>
          <w:sz w:val="28"/>
          <w:szCs w:val="28"/>
        </w:rPr>
        <w:t xml:space="preserve"> </w:t>
      </w:r>
      <w:r w:rsidRPr="008F11CF">
        <w:rPr>
          <w:sz w:val="28"/>
          <w:szCs w:val="28"/>
        </w:rPr>
        <w:t xml:space="preserve">: </w:t>
      </w:r>
      <w:r>
        <w:rPr>
          <w:sz w:val="28"/>
          <w:szCs w:val="28"/>
        </w:rPr>
        <w:t>у</w:t>
      </w:r>
      <w:r w:rsidRPr="008F11CF">
        <w:rPr>
          <w:sz w:val="28"/>
          <w:szCs w:val="28"/>
        </w:rPr>
        <w:t xml:space="preserve">чебно-методическое пособие </w:t>
      </w:r>
      <w:r w:rsidRPr="008C7897">
        <w:rPr>
          <w:sz w:val="28"/>
          <w:szCs w:val="28"/>
        </w:rPr>
        <w:t>[</w:t>
      </w:r>
      <w:r w:rsidRPr="008F11CF">
        <w:rPr>
          <w:sz w:val="28"/>
          <w:szCs w:val="28"/>
        </w:rPr>
        <w:t>для студентов филологического факультета очного и заочного отделений фил. фак. университетов / И.В.</w:t>
      </w:r>
      <w:r>
        <w:rPr>
          <w:sz w:val="28"/>
          <w:szCs w:val="28"/>
        </w:rPr>
        <w:t xml:space="preserve"> </w:t>
      </w:r>
      <w:r w:rsidRPr="008F11CF">
        <w:rPr>
          <w:sz w:val="28"/>
          <w:szCs w:val="28"/>
        </w:rPr>
        <w:t>Петрова, В.А.</w:t>
      </w:r>
      <w:r>
        <w:rPr>
          <w:sz w:val="28"/>
          <w:szCs w:val="28"/>
        </w:rPr>
        <w:t xml:space="preserve"> </w:t>
      </w:r>
      <w:r w:rsidRPr="008F11CF">
        <w:rPr>
          <w:sz w:val="28"/>
          <w:szCs w:val="28"/>
        </w:rPr>
        <w:t>Саляев (сост.)</w:t>
      </w:r>
      <w:r w:rsidRPr="008C7897">
        <w:rPr>
          <w:sz w:val="28"/>
          <w:szCs w:val="28"/>
        </w:rPr>
        <w:t>]</w:t>
      </w:r>
      <w:r w:rsidRPr="008F11CF">
        <w:rPr>
          <w:sz w:val="28"/>
          <w:szCs w:val="28"/>
        </w:rPr>
        <w:t>; Магнитогорский гос. ун-т. – Магнитогорск</w:t>
      </w:r>
      <w:r>
        <w:rPr>
          <w:sz w:val="28"/>
          <w:szCs w:val="28"/>
        </w:rPr>
        <w:t xml:space="preserve"> </w:t>
      </w:r>
      <w:r w:rsidRPr="008F11CF">
        <w:rPr>
          <w:sz w:val="28"/>
          <w:szCs w:val="28"/>
        </w:rPr>
        <w:t>: МаГУ. – 2000. – 83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Лингвистический энциклопедический словарь / </w:t>
      </w:r>
      <w:r>
        <w:rPr>
          <w:sz w:val="28"/>
          <w:szCs w:val="28"/>
        </w:rPr>
        <w:t>г</w:t>
      </w:r>
      <w:r w:rsidRPr="008F11CF">
        <w:rPr>
          <w:sz w:val="28"/>
          <w:szCs w:val="28"/>
        </w:rPr>
        <w:t>л. ред. В.Н.</w:t>
      </w:r>
      <w:r>
        <w:rPr>
          <w:sz w:val="28"/>
          <w:szCs w:val="28"/>
        </w:rPr>
        <w:t xml:space="preserve"> </w:t>
      </w:r>
      <w:r w:rsidRPr="008F11CF">
        <w:rPr>
          <w:sz w:val="28"/>
          <w:szCs w:val="28"/>
        </w:rPr>
        <w:t>Ярцева. – М.</w:t>
      </w:r>
      <w:r>
        <w:rPr>
          <w:sz w:val="28"/>
          <w:szCs w:val="28"/>
        </w:rPr>
        <w:t xml:space="preserve"> </w:t>
      </w:r>
      <w:r w:rsidRPr="008F11CF">
        <w:rPr>
          <w:sz w:val="28"/>
          <w:szCs w:val="28"/>
        </w:rPr>
        <w:t>: Сов. энциклопедия, 1990. – 685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Лихачев Д.С. О филологии</w:t>
      </w:r>
      <w:r>
        <w:rPr>
          <w:sz w:val="28"/>
          <w:szCs w:val="28"/>
        </w:rPr>
        <w:t xml:space="preserve"> / </w:t>
      </w:r>
      <w:r w:rsidRPr="008F11CF">
        <w:rPr>
          <w:sz w:val="28"/>
          <w:szCs w:val="28"/>
        </w:rPr>
        <w:t>Лихачев Д.С. – М.</w:t>
      </w:r>
      <w:r>
        <w:rPr>
          <w:sz w:val="28"/>
          <w:szCs w:val="28"/>
        </w:rPr>
        <w:t xml:space="preserve"> </w:t>
      </w:r>
      <w:r w:rsidRPr="008F11CF">
        <w:rPr>
          <w:sz w:val="28"/>
          <w:szCs w:val="28"/>
        </w:rPr>
        <w:t>: Высш. шк., 1989. – 208</w:t>
      </w:r>
      <w:r>
        <w:rPr>
          <w:sz w:val="28"/>
          <w:szCs w:val="28"/>
        </w:rPr>
        <w:t>с</w:t>
      </w:r>
      <w:r w:rsidRPr="008F11CF">
        <w:rPr>
          <w:sz w:val="28"/>
          <w:szCs w:val="28"/>
        </w:rPr>
        <w:t>.</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3"/>
          <w:sz w:val="28"/>
          <w:szCs w:val="28"/>
        </w:rPr>
      </w:pPr>
      <w:r w:rsidRPr="008F11CF">
        <w:rPr>
          <w:sz w:val="28"/>
          <w:szCs w:val="28"/>
        </w:rPr>
        <w:t>Лінгвістичний аналіз художнього тексту</w:t>
      </w:r>
      <w:r>
        <w:rPr>
          <w:sz w:val="28"/>
          <w:szCs w:val="28"/>
        </w:rPr>
        <w:t xml:space="preserve"> </w:t>
      </w:r>
      <w:r w:rsidRPr="008F11CF">
        <w:rPr>
          <w:sz w:val="28"/>
          <w:szCs w:val="28"/>
        </w:rPr>
        <w:t xml:space="preserve">: </w:t>
      </w:r>
      <w:r w:rsidRPr="009C42C3">
        <w:rPr>
          <w:sz w:val="28"/>
          <w:szCs w:val="28"/>
        </w:rPr>
        <w:t>[</w:t>
      </w:r>
      <w:r>
        <w:rPr>
          <w:sz w:val="28"/>
          <w:szCs w:val="28"/>
        </w:rPr>
        <w:t>м</w:t>
      </w:r>
      <w:r w:rsidRPr="008F11CF">
        <w:rPr>
          <w:sz w:val="28"/>
          <w:szCs w:val="28"/>
        </w:rPr>
        <w:t>етод. посібник для студ. філ. факультету / О.В.</w:t>
      </w:r>
      <w:r>
        <w:rPr>
          <w:sz w:val="28"/>
          <w:szCs w:val="28"/>
        </w:rPr>
        <w:t xml:space="preserve"> </w:t>
      </w:r>
      <w:r w:rsidRPr="008F11CF">
        <w:rPr>
          <w:sz w:val="28"/>
          <w:szCs w:val="28"/>
        </w:rPr>
        <w:t>Дуденко, І.І.</w:t>
      </w:r>
      <w:r>
        <w:rPr>
          <w:sz w:val="28"/>
          <w:szCs w:val="28"/>
        </w:rPr>
        <w:t xml:space="preserve"> </w:t>
      </w:r>
      <w:r w:rsidRPr="008F11CF">
        <w:rPr>
          <w:sz w:val="28"/>
          <w:szCs w:val="28"/>
        </w:rPr>
        <w:t>Коломієць (уклад.); Уманський державний педагогічний університет ім. П.</w:t>
      </w:r>
      <w:r>
        <w:rPr>
          <w:sz w:val="28"/>
          <w:szCs w:val="28"/>
        </w:rPr>
        <w:t xml:space="preserve"> </w:t>
      </w:r>
      <w:r w:rsidRPr="008F11CF">
        <w:rPr>
          <w:sz w:val="28"/>
          <w:szCs w:val="28"/>
        </w:rPr>
        <w:t>Тичини. Кафедра української мови</w:t>
      </w:r>
      <w:r w:rsidRPr="0067101D">
        <w:rPr>
          <w:sz w:val="28"/>
          <w:szCs w:val="28"/>
        </w:rPr>
        <w:t>]</w:t>
      </w:r>
      <w:r w:rsidRPr="008F11CF">
        <w:rPr>
          <w:sz w:val="28"/>
          <w:szCs w:val="28"/>
        </w:rPr>
        <w:t>. – Умань</w:t>
      </w:r>
      <w:r>
        <w:rPr>
          <w:sz w:val="28"/>
          <w:szCs w:val="28"/>
        </w:rPr>
        <w:t xml:space="preserve"> </w:t>
      </w:r>
      <w:r w:rsidRPr="008F11CF">
        <w:rPr>
          <w:sz w:val="28"/>
          <w:szCs w:val="28"/>
        </w:rPr>
        <w:t>: Графіка, 2004. – 42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7"/>
          <w:sz w:val="28"/>
          <w:szCs w:val="28"/>
        </w:rPr>
        <w:lastRenderedPageBreak/>
        <w:t xml:space="preserve">Лісовський А.М. </w:t>
      </w:r>
      <w:r w:rsidRPr="008F11CF">
        <w:rPr>
          <w:color w:val="000000"/>
          <w:spacing w:val="5"/>
          <w:sz w:val="28"/>
          <w:szCs w:val="28"/>
        </w:rPr>
        <w:t xml:space="preserve">Література і розвиток творчих сил учнів, або невикористані </w:t>
      </w:r>
      <w:r w:rsidRPr="008F11CF">
        <w:rPr>
          <w:color w:val="000000"/>
          <w:spacing w:val="6"/>
          <w:sz w:val="28"/>
          <w:szCs w:val="28"/>
        </w:rPr>
        <w:t xml:space="preserve">резерви методики: </w:t>
      </w:r>
      <w:r>
        <w:rPr>
          <w:color w:val="000000"/>
          <w:spacing w:val="6"/>
          <w:sz w:val="28"/>
          <w:szCs w:val="28"/>
        </w:rPr>
        <w:t>н</w:t>
      </w:r>
      <w:r w:rsidRPr="008F11CF">
        <w:rPr>
          <w:color w:val="000000"/>
          <w:spacing w:val="6"/>
          <w:sz w:val="28"/>
          <w:szCs w:val="28"/>
        </w:rPr>
        <w:t>авч</w:t>
      </w:r>
      <w:r>
        <w:rPr>
          <w:color w:val="000000"/>
          <w:spacing w:val="6"/>
          <w:sz w:val="28"/>
          <w:szCs w:val="28"/>
        </w:rPr>
        <w:t>.</w:t>
      </w:r>
      <w:r w:rsidRPr="008F11CF">
        <w:rPr>
          <w:color w:val="000000"/>
          <w:spacing w:val="6"/>
          <w:sz w:val="28"/>
          <w:szCs w:val="28"/>
        </w:rPr>
        <w:t xml:space="preserve"> посібник</w:t>
      </w:r>
      <w:r w:rsidRPr="008C7897">
        <w:rPr>
          <w:sz w:val="28"/>
          <w:szCs w:val="28"/>
        </w:rPr>
        <w:t xml:space="preserve"> </w:t>
      </w:r>
      <w:r>
        <w:rPr>
          <w:sz w:val="28"/>
          <w:szCs w:val="28"/>
        </w:rPr>
        <w:t xml:space="preserve">/ </w:t>
      </w:r>
      <w:r w:rsidRPr="008F11CF">
        <w:rPr>
          <w:color w:val="000000"/>
          <w:spacing w:val="7"/>
          <w:sz w:val="28"/>
          <w:szCs w:val="28"/>
        </w:rPr>
        <w:t>Лісовський</w:t>
      </w:r>
      <w:r>
        <w:rPr>
          <w:color w:val="000000"/>
          <w:spacing w:val="7"/>
          <w:sz w:val="28"/>
          <w:szCs w:val="28"/>
        </w:rPr>
        <w:t xml:space="preserve"> </w:t>
      </w:r>
      <w:r w:rsidRPr="008F11CF">
        <w:rPr>
          <w:color w:val="000000"/>
          <w:spacing w:val="7"/>
          <w:sz w:val="28"/>
          <w:szCs w:val="28"/>
        </w:rPr>
        <w:t xml:space="preserve">А.М. </w:t>
      </w:r>
      <w:r w:rsidRPr="008F11CF">
        <w:rPr>
          <w:sz w:val="28"/>
          <w:szCs w:val="28"/>
        </w:rPr>
        <w:t xml:space="preserve">– </w:t>
      </w:r>
      <w:r w:rsidRPr="008F11CF">
        <w:rPr>
          <w:color w:val="000000"/>
          <w:spacing w:val="6"/>
          <w:sz w:val="28"/>
          <w:szCs w:val="28"/>
        </w:rPr>
        <w:t>К.</w:t>
      </w:r>
      <w:r>
        <w:rPr>
          <w:color w:val="000000"/>
          <w:spacing w:val="6"/>
          <w:sz w:val="28"/>
          <w:szCs w:val="28"/>
        </w:rPr>
        <w:t xml:space="preserve"> </w:t>
      </w:r>
      <w:r w:rsidRPr="008F11CF">
        <w:rPr>
          <w:color w:val="000000"/>
          <w:spacing w:val="6"/>
          <w:sz w:val="28"/>
          <w:szCs w:val="28"/>
        </w:rPr>
        <w:t xml:space="preserve">: Ленвіт, 2007. </w:t>
      </w:r>
      <w:r w:rsidRPr="008F11CF">
        <w:rPr>
          <w:sz w:val="28"/>
          <w:szCs w:val="28"/>
        </w:rPr>
        <w:t xml:space="preserve">– </w:t>
      </w:r>
      <w:r w:rsidRPr="008F11CF">
        <w:rPr>
          <w:color w:val="000000"/>
          <w:spacing w:val="-3"/>
          <w:sz w:val="28"/>
          <w:szCs w:val="28"/>
        </w:rPr>
        <w:t xml:space="preserve">64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Лісовський А.М. Морфологія художності твору і вивчення літератури в школі</w:t>
      </w:r>
      <w:r>
        <w:rPr>
          <w:color w:val="000000"/>
          <w:spacing w:val="7"/>
          <w:sz w:val="28"/>
          <w:szCs w:val="28"/>
        </w:rPr>
        <w:t xml:space="preserve"> / </w:t>
      </w:r>
      <w:r w:rsidRPr="008F11CF">
        <w:rPr>
          <w:color w:val="000000"/>
          <w:spacing w:val="7"/>
          <w:sz w:val="28"/>
          <w:szCs w:val="28"/>
        </w:rPr>
        <w:t>Лісовський А.М. – К.</w:t>
      </w:r>
      <w:r>
        <w:rPr>
          <w:color w:val="000000"/>
          <w:spacing w:val="7"/>
          <w:sz w:val="28"/>
          <w:szCs w:val="28"/>
        </w:rPr>
        <w:t xml:space="preserve"> </w:t>
      </w:r>
      <w:r w:rsidRPr="008F11CF">
        <w:rPr>
          <w:color w:val="000000"/>
          <w:spacing w:val="7"/>
          <w:sz w:val="28"/>
          <w:szCs w:val="28"/>
        </w:rPr>
        <w:t>: Ленвіт, 2005. – 112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Література в школі: </w:t>
      </w:r>
      <w:r w:rsidRPr="009C42C3">
        <w:rPr>
          <w:sz w:val="28"/>
          <w:szCs w:val="28"/>
        </w:rPr>
        <w:t>[</w:t>
      </w:r>
      <w:r>
        <w:rPr>
          <w:sz w:val="28"/>
          <w:szCs w:val="28"/>
        </w:rPr>
        <w:t>з</w:t>
      </w:r>
      <w:r w:rsidRPr="008F11CF">
        <w:rPr>
          <w:sz w:val="28"/>
          <w:szCs w:val="28"/>
        </w:rPr>
        <w:t>б</w:t>
      </w:r>
      <w:r>
        <w:rPr>
          <w:sz w:val="28"/>
          <w:szCs w:val="28"/>
        </w:rPr>
        <w:t>.</w:t>
      </w:r>
      <w:r w:rsidRPr="008F11CF">
        <w:rPr>
          <w:sz w:val="28"/>
          <w:szCs w:val="28"/>
        </w:rPr>
        <w:t xml:space="preserve"> ст.</w:t>
      </w:r>
      <w:r>
        <w:rPr>
          <w:sz w:val="28"/>
          <w:szCs w:val="28"/>
        </w:rPr>
        <w:t xml:space="preserve"> : випуск </w:t>
      </w:r>
      <w:r>
        <w:rPr>
          <w:sz w:val="28"/>
          <w:szCs w:val="28"/>
          <w:lang w:val="en-US"/>
        </w:rPr>
        <w:t>V</w:t>
      </w:r>
      <w:r w:rsidRPr="008F11CF">
        <w:rPr>
          <w:sz w:val="28"/>
          <w:szCs w:val="28"/>
        </w:rPr>
        <w:t xml:space="preserve"> / </w:t>
      </w:r>
      <w:r>
        <w:rPr>
          <w:sz w:val="28"/>
          <w:szCs w:val="28"/>
        </w:rPr>
        <w:t>р</w:t>
      </w:r>
      <w:r w:rsidRPr="008F11CF">
        <w:rPr>
          <w:sz w:val="28"/>
          <w:szCs w:val="28"/>
        </w:rPr>
        <w:t>ед. кол. О.</w:t>
      </w:r>
      <w:r>
        <w:rPr>
          <w:sz w:val="28"/>
          <w:szCs w:val="28"/>
        </w:rPr>
        <w:t xml:space="preserve"> </w:t>
      </w:r>
      <w:r w:rsidRPr="008F11CF">
        <w:rPr>
          <w:sz w:val="28"/>
          <w:szCs w:val="28"/>
        </w:rPr>
        <w:t>Мазуркевич (відп. ред.) та ін.</w:t>
      </w:r>
      <w:r w:rsidRPr="009C42C3">
        <w:rPr>
          <w:sz w:val="28"/>
          <w:szCs w:val="28"/>
        </w:rPr>
        <w:t>]</w:t>
      </w:r>
      <w:r>
        <w:rPr>
          <w:sz w:val="28"/>
          <w:szCs w:val="28"/>
        </w:rPr>
        <w:t>.</w:t>
      </w:r>
      <w:r w:rsidRPr="008F11CF">
        <w:rPr>
          <w:sz w:val="28"/>
          <w:szCs w:val="28"/>
        </w:rPr>
        <w:t xml:space="preserve"> – К.</w:t>
      </w:r>
      <w:r>
        <w:rPr>
          <w:sz w:val="28"/>
          <w:szCs w:val="28"/>
        </w:rPr>
        <w:t xml:space="preserve"> </w:t>
      </w:r>
      <w:r w:rsidRPr="008F11CF">
        <w:rPr>
          <w:sz w:val="28"/>
          <w:szCs w:val="28"/>
        </w:rPr>
        <w:t xml:space="preserve">: Рад. шк., 1963. – </w:t>
      </w:r>
      <w:r>
        <w:rPr>
          <w:sz w:val="28"/>
          <w:szCs w:val="28"/>
        </w:rPr>
        <w:t>2</w:t>
      </w:r>
      <w:r w:rsidRPr="008F11CF">
        <w:rPr>
          <w:sz w:val="28"/>
          <w:szCs w:val="28"/>
        </w:rPr>
        <w:t>2</w:t>
      </w:r>
      <w:r>
        <w:rPr>
          <w:sz w:val="28"/>
          <w:szCs w:val="28"/>
        </w:rPr>
        <w:t>0</w:t>
      </w:r>
      <w:r w:rsidRPr="008F11CF">
        <w:rPr>
          <w:sz w:val="28"/>
          <w:szCs w:val="28"/>
        </w:rPr>
        <w:t xml:space="preserve">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Література учить жити</w:t>
      </w:r>
      <w:r>
        <w:rPr>
          <w:sz w:val="28"/>
          <w:szCs w:val="28"/>
        </w:rPr>
        <w:t xml:space="preserve"> </w:t>
      </w:r>
      <w:r w:rsidRPr="008F11CF">
        <w:rPr>
          <w:sz w:val="28"/>
          <w:szCs w:val="28"/>
        </w:rPr>
        <w:t xml:space="preserve">: </w:t>
      </w:r>
      <w:r w:rsidRPr="009C42C3">
        <w:rPr>
          <w:sz w:val="28"/>
          <w:szCs w:val="28"/>
        </w:rPr>
        <w:t>[</w:t>
      </w:r>
      <w:r>
        <w:rPr>
          <w:sz w:val="28"/>
          <w:szCs w:val="28"/>
        </w:rPr>
        <w:t>з</w:t>
      </w:r>
      <w:r w:rsidRPr="008F11CF">
        <w:rPr>
          <w:sz w:val="28"/>
          <w:szCs w:val="28"/>
        </w:rPr>
        <w:t xml:space="preserve">б. ст. / </w:t>
      </w:r>
      <w:r>
        <w:rPr>
          <w:sz w:val="28"/>
          <w:szCs w:val="28"/>
        </w:rPr>
        <w:t>у</w:t>
      </w:r>
      <w:r w:rsidRPr="008F11CF">
        <w:rPr>
          <w:sz w:val="28"/>
          <w:szCs w:val="28"/>
        </w:rPr>
        <w:t>пор. В.Ф.</w:t>
      </w:r>
      <w:r>
        <w:rPr>
          <w:sz w:val="28"/>
          <w:szCs w:val="28"/>
        </w:rPr>
        <w:t xml:space="preserve"> </w:t>
      </w:r>
      <w:r w:rsidRPr="008F11CF">
        <w:rPr>
          <w:sz w:val="28"/>
          <w:szCs w:val="28"/>
        </w:rPr>
        <w:t>Анісов, П.Д.</w:t>
      </w:r>
      <w:r>
        <w:rPr>
          <w:sz w:val="28"/>
          <w:szCs w:val="28"/>
        </w:rPr>
        <w:t xml:space="preserve"> </w:t>
      </w:r>
      <w:r w:rsidRPr="008F11CF">
        <w:rPr>
          <w:sz w:val="28"/>
          <w:szCs w:val="28"/>
        </w:rPr>
        <w:t>Мисник</w:t>
      </w:r>
      <w:r w:rsidRPr="009C42C3">
        <w:rPr>
          <w:sz w:val="28"/>
          <w:szCs w:val="28"/>
        </w:rPr>
        <w:t>]</w:t>
      </w:r>
      <w:r w:rsidRPr="008F11CF">
        <w:rPr>
          <w:sz w:val="28"/>
          <w:szCs w:val="28"/>
        </w:rPr>
        <w:t>. – К.: Рад. шк., 1968. – 262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Літературознавчий словник-довідник / Р.Т.</w:t>
      </w:r>
      <w:r>
        <w:rPr>
          <w:sz w:val="28"/>
          <w:szCs w:val="28"/>
        </w:rPr>
        <w:t xml:space="preserve"> </w:t>
      </w:r>
      <w:r w:rsidRPr="008F11CF">
        <w:rPr>
          <w:sz w:val="28"/>
          <w:szCs w:val="28"/>
        </w:rPr>
        <w:t>Гром'як, Ю.І.</w:t>
      </w:r>
      <w:r>
        <w:rPr>
          <w:sz w:val="28"/>
          <w:szCs w:val="28"/>
        </w:rPr>
        <w:t xml:space="preserve"> </w:t>
      </w:r>
      <w:r w:rsidRPr="008F11CF">
        <w:rPr>
          <w:sz w:val="28"/>
          <w:szCs w:val="28"/>
        </w:rPr>
        <w:t>Ковалів та ін. – К.</w:t>
      </w:r>
      <w:r>
        <w:rPr>
          <w:sz w:val="28"/>
          <w:szCs w:val="28"/>
        </w:rPr>
        <w:t xml:space="preserve"> </w:t>
      </w:r>
      <w:r w:rsidRPr="008F11CF">
        <w:rPr>
          <w:sz w:val="28"/>
          <w:szCs w:val="28"/>
        </w:rPr>
        <w:t>: ВЦ "Академія", 1997. – 752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Лотман Ю.М. Анализ поэтического текста</w:t>
      </w:r>
      <w:r>
        <w:rPr>
          <w:sz w:val="28"/>
          <w:szCs w:val="28"/>
        </w:rPr>
        <w:t>.</w:t>
      </w:r>
      <w:r w:rsidRPr="008F11CF">
        <w:rPr>
          <w:sz w:val="28"/>
          <w:szCs w:val="28"/>
        </w:rPr>
        <w:t xml:space="preserve"> Структура стиха</w:t>
      </w:r>
      <w:r>
        <w:rPr>
          <w:sz w:val="28"/>
          <w:szCs w:val="28"/>
        </w:rPr>
        <w:t xml:space="preserve"> /                 </w:t>
      </w:r>
      <w:r w:rsidRPr="008F11CF">
        <w:rPr>
          <w:sz w:val="28"/>
          <w:szCs w:val="28"/>
        </w:rPr>
        <w:t>Лотман</w:t>
      </w:r>
      <w:r>
        <w:rPr>
          <w:sz w:val="28"/>
          <w:szCs w:val="28"/>
        </w:rPr>
        <w:t xml:space="preserve"> </w:t>
      </w:r>
      <w:r w:rsidRPr="008F11CF">
        <w:rPr>
          <w:sz w:val="28"/>
          <w:szCs w:val="28"/>
        </w:rPr>
        <w:t>Ю.М. – Л.</w:t>
      </w:r>
      <w:r>
        <w:rPr>
          <w:sz w:val="28"/>
          <w:szCs w:val="28"/>
        </w:rPr>
        <w:t xml:space="preserve"> </w:t>
      </w:r>
      <w:r w:rsidRPr="008F11CF">
        <w:rPr>
          <w:sz w:val="28"/>
          <w:szCs w:val="28"/>
        </w:rPr>
        <w:t>: Изд-во Ленингр. ун-та, 1972. – 271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Лотман Ю.М. О поэтах и поэзии</w:t>
      </w:r>
      <w:r>
        <w:rPr>
          <w:color w:val="000000"/>
          <w:spacing w:val="7"/>
          <w:sz w:val="28"/>
          <w:szCs w:val="28"/>
        </w:rPr>
        <w:t xml:space="preserve"> </w:t>
      </w:r>
      <w:r w:rsidRPr="008F11CF">
        <w:rPr>
          <w:color w:val="000000"/>
          <w:spacing w:val="7"/>
          <w:sz w:val="28"/>
          <w:szCs w:val="28"/>
        </w:rPr>
        <w:t>: Анализ рецензии, выступления</w:t>
      </w:r>
      <w:r>
        <w:rPr>
          <w:color w:val="000000"/>
          <w:spacing w:val="7"/>
          <w:sz w:val="28"/>
          <w:szCs w:val="28"/>
        </w:rPr>
        <w:t xml:space="preserve"> / </w:t>
      </w:r>
      <w:r w:rsidRPr="008F11CF">
        <w:rPr>
          <w:sz w:val="28"/>
          <w:szCs w:val="28"/>
        </w:rPr>
        <w:t>Лотман Ю.М.</w:t>
      </w:r>
      <w:r w:rsidRPr="008F11CF">
        <w:rPr>
          <w:color w:val="000000"/>
          <w:spacing w:val="7"/>
          <w:sz w:val="28"/>
          <w:szCs w:val="28"/>
        </w:rPr>
        <w:t xml:space="preserve"> – СПб</w:t>
      </w:r>
      <w:r>
        <w:rPr>
          <w:color w:val="000000"/>
          <w:spacing w:val="7"/>
          <w:sz w:val="28"/>
          <w:szCs w:val="28"/>
        </w:rPr>
        <w:t xml:space="preserve"> </w:t>
      </w:r>
      <w:r w:rsidRPr="008F11CF">
        <w:rPr>
          <w:color w:val="000000"/>
          <w:spacing w:val="7"/>
          <w:sz w:val="28"/>
          <w:szCs w:val="28"/>
        </w:rPr>
        <w:t>: Искусство, 1996. – 848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Мазуркевич О.Р. Метод </w:t>
      </w:r>
      <w:r>
        <w:rPr>
          <w:sz w:val="28"/>
          <w:szCs w:val="28"/>
        </w:rPr>
        <w:t xml:space="preserve">і </w:t>
      </w:r>
      <w:r w:rsidRPr="008F11CF">
        <w:rPr>
          <w:sz w:val="28"/>
          <w:szCs w:val="28"/>
        </w:rPr>
        <w:t>творчість. Удосконалення методів вивчення художньої літератури в процесі їх розвитку і творчого застосування</w:t>
      </w:r>
      <w:r>
        <w:rPr>
          <w:sz w:val="28"/>
          <w:szCs w:val="28"/>
        </w:rPr>
        <w:t xml:space="preserve"> / </w:t>
      </w:r>
      <w:r w:rsidRPr="008F11CF">
        <w:rPr>
          <w:sz w:val="28"/>
          <w:szCs w:val="28"/>
        </w:rPr>
        <w:t>Мазуркевич О.Р. – К.</w:t>
      </w:r>
      <w:r>
        <w:rPr>
          <w:sz w:val="28"/>
          <w:szCs w:val="28"/>
        </w:rPr>
        <w:t xml:space="preserve"> </w:t>
      </w:r>
      <w:r w:rsidRPr="008F11CF">
        <w:rPr>
          <w:sz w:val="28"/>
          <w:szCs w:val="28"/>
        </w:rPr>
        <w:t>: Рад. шк., 1973. – 255 с.</w:t>
      </w:r>
    </w:p>
    <w:p w:rsidR="00F43C0B"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Мазуркевич О.Р. Нариси з історії методики української літератури</w:t>
      </w:r>
      <w:r>
        <w:rPr>
          <w:sz w:val="28"/>
          <w:szCs w:val="28"/>
        </w:rPr>
        <w:t xml:space="preserve"> / </w:t>
      </w:r>
      <w:r w:rsidRPr="008F11CF">
        <w:rPr>
          <w:sz w:val="28"/>
          <w:szCs w:val="28"/>
        </w:rPr>
        <w:t>Мазуркевич О.Р. – К.</w:t>
      </w:r>
      <w:r>
        <w:rPr>
          <w:sz w:val="28"/>
          <w:szCs w:val="28"/>
        </w:rPr>
        <w:t xml:space="preserve"> </w:t>
      </w:r>
      <w:r w:rsidRPr="008F11CF">
        <w:rPr>
          <w:sz w:val="28"/>
          <w:szCs w:val="28"/>
        </w:rPr>
        <w:t xml:space="preserve">: Рад шк., 1961. – 375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6662A">
        <w:rPr>
          <w:sz w:val="28"/>
          <w:szCs w:val="28"/>
        </w:rPr>
        <w:t>Макаренко А.С.</w:t>
      </w:r>
      <w:r w:rsidRPr="008F11CF">
        <w:rPr>
          <w:sz w:val="28"/>
          <w:szCs w:val="28"/>
        </w:rPr>
        <w:t xml:space="preserve"> Художественная литература в воспитании детей // Избр. пед. соч</w:t>
      </w:r>
      <w:r>
        <w:rPr>
          <w:sz w:val="28"/>
          <w:szCs w:val="28"/>
        </w:rPr>
        <w:t xml:space="preserve">. </w:t>
      </w:r>
      <w:r w:rsidRPr="008F11CF">
        <w:rPr>
          <w:sz w:val="28"/>
          <w:szCs w:val="28"/>
        </w:rPr>
        <w:t xml:space="preserve">: </w:t>
      </w:r>
      <w:r>
        <w:rPr>
          <w:sz w:val="28"/>
          <w:szCs w:val="28"/>
        </w:rPr>
        <w:t>у</w:t>
      </w:r>
      <w:r w:rsidRPr="008F11CF">
        <w:rPr>
          <w:sz w:val="28"/>
          <w:szCs w:val="28"/>
        </w:rPr>
        <w:t xml:space="preserve"> 2 т. – М.: Педагогика, 1977. – Т.2. – С. 209–234.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Мамонтов Я. Основні принципи драматичної мови </w:t>
      </w:r>
      <w:r>
        <w:rPr>
          <w:sz w:val="28"/>
          <w:szCs w:val="28"/>
        </w:rPr>
        <w:t>/ Я.</w:t>
      </w:r>
      <w:r w:rsidRPr="00EA5DE1">
        <w:rPr>
          <w:sz w:val="28"/>
          <w:szCs w:val="28"/>
        </w:rPr>
        <w:t xml:space="preserve"> </w:t>
      </w:r>
      <w:r w:rsidRPr="008F11CF">
        <w:rPr>
          <w:sz w:val="28"/>
          <w:szCs w:val="28"/>
        </w:rPr>
        <w:t>Мамонтов // Літературна критика. – 1936. –  №5. – С.</w:t>
      </w:r>
      <w:r>
        <w:rPr>
          <w:sz w:val="28"/>
          <w:szCs w:val="28"/>
        </w:rPr>
        <w:t xml:space="preserve"> </w:t>
      </w:r>
      <w:r w:rsidRPr="008F11CF">
        <w:rPr>
          <w:sz w:val="28"/>
          <w:szCs w:val="28"/>
        </w:rPr>
        <w:t>56</w:t>
      </w:r>
      <w:r>
        <w:rPr>
          <w:sz w:val="28"/>
          <w:szCs w:val="28"/>
        </w:rPr>
        <w:t>–</w:t>
      </w:r>
      <w:r w:rsidRPr="008F11CF">
        <w:rPr>
          <w:sz w:val="28"/>
          <w:szCs w:val="28"/>
        </w:rPr>
        <w:t xml:space="preserve">74.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6662A">
        <w:rPr>
          <w:sz w:val="28"/>
          <w:szCs w:val="28"/>
        </w:rPr>
        <w:t>Маранцман В.Г.</w:t>
      </w:r>
      <w:r w:rsidRPr="008F11CF">
        <w:rPr>
          <w:sz w:val="28"/>
          <w:szCs w:val="28"/>
        </w:rPr>
        <w:t xml:space="preserve"> Анализ литературного произведения и читательского восприятия школьников</w:t>
      </w:r>
      <w:r>
        <w:rPr>
          <w:sz w:val="28"/>
          <w:szCs w:val="28"/>
        </w:rPr>
        <w:t xml:space="preserve"> </w:t>
      </w:r>
      <w:r w:rsidRPr="008F11CF">
        <w:rPr>
          <w:sz w:val="28"/>
          <w:szCs w:val="28"/>
        </w:rPr>
        <w:t xml:space="preserve">: </w:t>
      </w:r>
      <w:r>
        <w:rPr>
          <w:sz w:val="28"/>
          <w:szCs w:val="28"/>
        </w:rPr>
        <w:t>мет</w:t>
      </w:r>
      <w:r w:rsidRPr="008F11CF">
        <w:rPr>
          <w:sz w:val="28"/>
          <w:szCs w:val="28"/>
        </w:rPr>
        <w:t>одическое пособие</w:t>
      </w:r>
      <w:r>
        <w:rPr>
          <w:sz w:val="28"/>
          <w:szCs w:val="28"/>
        </w:rPr>
        <w:t xml:space="preserve"> / </w:t>
      </w:r>
      <w:r w:rsidRPr="0076662A">
        <w:rPr>
          <w:sz w:val="28"/>
          <w:szCs w:val="28"/>
        </w:rPr>
        <w:t>Маранцман В.Г.</w:t>
      </w:r>
      <w:r w:rsidRPr="008F11CF">
        <w:rPr>
          <w:sz w:val="28"/>
          <w:szCs w:val="28"/>
        </w:rPr>
        <w:t xml:space="preserve"> – Л., ЛГПИ, 1971. – 176 с.</w:t>
      </w:r>
    </w:p>
    <w:p w:rsidR="00F43C0B" w:rsidRPr="000A203D"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0A203D">
        <w:rPr>
          <w:sz w:val="28"/>
          <w:szCs w:val="28"/>
        </w:rPr>
        <w:t xml:space="preserve">Маранцман В.Г. Читацьке сприймання як комплексна проблема науки // Развитие творческой активности школьников в процессе преподавания </w:t>
      </w:r>
      <w:r w:rsidRPr="000A203D">
        <w:rPr>
          <w:sz w:val="28"/>
          <w:szCs w:val="28"/>
        </w:rPr>
        <w:lastRenderedPageBreak/>
        <w:t>литературы : [сб. научных работ / З.Я. Рез (науч. ред.), М.Г. Качурин, Н.А. Станчек] / В.Г. Маранцман. – Л., 1977. – С. 18-33.</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Марко В.П. Основи аналізу літературного твору</w:t>
      </w:r>
      <w:r>
        <w:rPr>
          <w:sz w:val="28"/>
          <w:szCs w:val="28"/>
        </w:rPr>
        <w:t xml:space="preserve"> </w:t>
      </w:r>
      <w:r w:rsidRPr="008F11CF">
        <w:rPr>
          <w:sz w:val="28"/>
          <w:szCs w:val="28"/>
        </w:rPr>
        <w:t xml:space="preserve">: </w:t>
      </w:r>
      <w:r>
        <w:rPr>
          <w:sz w:val="28"/>
          <w:szCs w:val="28"/>
        </w:rPr>
        <w:t>н</w:t>
      </w:r>
      <w:r w:rsidRPr="008F11CF">
        <w:rPr>
          <w:sz w:val="28"/>
          <w:szCs w:val="28"/>
        </w:rPr>
        <w:t>авч.-метод. посібник для студентів і вчителів</w:t>
      </w:r>
      <w:r>
        <w:rPr>
          <w:sz w:val="28"/>
          <w:szCs w:val="28"/>
        </w:rPr>
        <w:t xml:space="preserve"> / </w:t>
      </w:r>
      <w:r w:rsidRPr="008F11CF">
        <w:rPr>
          <w:sz w:val="28"/>
          <w:szCs w:val="28"/>
        </w:rPr>
        <w:t>Марко В.П. – Кіровоград</w:t>
      </w:r>
      <w:r>
        <w:rPr>
          <w:sz w:val="28"/>
          <w:szCs w:val="28"/>
        </w:rPr>
        <w:t xml:space="preserve"> </w:t>
      </w:r>
      <w:r w:rsidRPr="008F11CF">
        <w:rPr>
          <w:sz w:val="28"/>
          <w:szCs w:val="28"/>
        </w:rPr>
        <w:t>: РВЦ КДПУ ім.В.Винниченка, 1998. – 32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Марко В.П. Художес</w:t>
      </w:r>
      <w:r>
        <w:rPr>
          <w:sz w:val="28"/>
          <w:szCs w:val="28"/>
        </w:rPr>
        <w:t>тв</w:t>
      </w:r>
      <w:r w:rsidRPr="008F11CF">
        <w:rPr>
          <w:sz w:val="28"/>
          <w:szCs w:val="28"/>
        </w:rPr>
        <w:t xml:space="preserve">енная концепция человека и стиль: закономерности взаимодействия (на материале современной украинской прозы) </w:t>
      </w:r>
      <w:r>
        <w:rPr>
          <w:sz w:val="28"/>
          <w:szCs w:val="28"/>
        </w:rPr>
        <w:t>д</w:t>
      </w:r>
      <w:r w:rsidRPr="008F11CF">
        <w:rPr>
          <w:sz w:val="28"/>
          <w:szCs w:val="28"/>
        </w:rPr>
        <w:t>ис. ... д-ра филол. наук</w:t>
      </w:r>
      <w:r>
        <w:rPr>
          <w:sz w:val="28"/>
          <w:szCs w:val="28"/>
        </w:rPr>
        <w:t xml:space="preserve"> </w:t>
      </w:r>
      <w:r w:rsidRPr="008F11CF">
        <w:rPr>
          <w:sz w:val="28"/>
          <w:szCs w:val="28"/>
        </w:rPr>
        <w:t>: 10.01.02</w:t>
      </w:r>
      <w:r>
        <w:rPr>
          <w:sz w:val="28"/>
          <w:szCs w:val="28"/>
        </w:rPr>
        <w:t xml:space="preserve"> </w:t>
      </w:r>
      <w:r w:rsidRPr="008F11CF">
        <w:rPr>
          <w:sz w:val="28"/>
          <w:szCs w:val="28"/>
        </w:rPr>
        <w:t>; 10.01.08. / Киев. ун-т им. Т.Шевченко</w:t>
      </w:r>
      <w:r>
        <w:rPr>
          <w:sz w:val="28"/>
          <w:szCs w:val="28"/>
        </w:rPr>
        <w:t xml:space="preserve"> / </w:t>
      </w:r>
      <w:r w:rsidRPr="008F11CF">
        <w:rPr>
          <w:sz w:val="28"/>
          <w:szCs w:val="28"/>
        </w:rPr>
        <w:t>Марко В</w:t>
      </w:r>
      <w:r>
        <w:rPr>
          <w:sz w:val="28"/>
          <w:szCs w:val="28"/>
        </w:rPr>
        <w:t>асиль Петрович</w:t>
      </w:r>
      <w:r w:rsidRPr="008F11CF">
        <w:rPr>
          <w:sz w:val="28"/>
          <w:szCs w:val="28"/>
        </w:rPr>
        <w:t>. – К., 1991. – 303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Масенко Л.І. Українські імена і прізвища</w:t>
      </w:r>
      <w:r>
        <w:rPr>
          <w:color w:val="000000"/>
          <w:spacing w:val="7"/>
          <w:sz w:val="28"/>
          <w:szCs w:val="28"/>
        </w:rPr>
        <w:t xml:space="preserve"> / </w:t>
      </w:r>
      <w:r w:rsidRPr="008F11CF">
        <w:rPr>
          <w:color w:val="000000"/>
          <w:spacing w:val="7"/>
          <w:sz w:val="28"/>
          <w:szCs w:val="28"/>
        </w:rPr>
        <w:t>Масенко Л.І.</w:t>
      </w:r>
      <w:r>
        <w:rPr>
          <w:color w:val="000000"/>
          <w:spacing w:val="7"/>
          <w:sz w:val="28"/>
          <w:szCs w:val="28"/>
        </w:rPr>
        <w:t xml:space="preserve"> </w:t>
      </w:r>
      <w:r w:rsidRPr="008F11CF">
        <w:rPr>
          <w:color w:val="000000"/>
          <w:spacing w:val="7"/>
          <w:sz w:val="28"/>
          <w:szCs w:val="28"/>
        </w:rPr>
        <w:t>– К.</w:t>
      </w:r>
      <w:r>
        <w:rPr>
          <w:color w:val="000000"/>
          <w:spacing w:val="7"/>
          <w:sz w:val="28"/>
          <w:szCs w:val="28"/>
        </w:rPr>
        <w:t xml:space="preserve"> </w:t>
      </w:r>
      <w:r w:rsidRPr="008F11CF">
        <w:rPr>
          <w:color w:val="000000"/>
          <w:spacing w:val="7"/>
          <w:sz w:val="28"/>
          <w:szCs w:val="28"/>
        </w:rPr>
        <w:t>: Т-во "Знання" УРСР, 1990. – 48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Мацько Л.І.</w:t>
      </w:r>
      <w:r w:rsidRPr="008F11CF">
        <w:rPr>
          <w:sz w:val="28"/>
          <w:szCs w:val="28"/>
        </w:rPr>
        <w:t xml:space="preserve"> Стилістика української мови</w:t>
      </w:r>
      <w:r>
        <w:rPr>
          <w:sz w:val="28"/>
          <w:szCs w:val="28"/>
        </w:rPr>
        <w:t xml:space="preserve"> </w:t>
      </w:r>
      <w:r w:rsidRPr="008F11CF">
        <w:rPr>
          <w:sz w:val="28"/>
          <w:szCs w:val="28"/>
        </w:rPr>
        <w:t xml:space="preserve">: </w:t>
      </w:r>
      <w:r>
        <w:rPr>
          <w:sz w:val="28"/>
          <w:szCs w:val="28"/>
        </w:rPr>
        <w:t>п</w:t>
      </w:r>
      <w:r w:rsidRPr="008F11CF">
        <w:rPr>
          <w:sz w:val="28"/>
          <w:szCs w:val="28"/>
        </w:rPr>
        <w:t>ідручник / Л.І.</w:t>
      </w:r>
      <w:r>
        <w:rPr>
          <w:sz w:val="28"/>
          <w:szCs w:val="28"/>
        </w:rPr>
        <w:t xml:space="preserve"> </w:t>
      </w:r>
      <w:r w:rsidRPr="008F11CF">
        <w:rPr>
          <w:sz w:val="28"/>
          <w:szCs w:val="28"/>
        </w:rPr>
        <w:t>Мацько, О.М.</w:t>
      </w:r>
      <w:r>
        <w:rPr>
          <w:sz w:val="28"/>
          <w:szCs w:val="28"/>
        </w:rPr>
        <w:t>Сидоренко, О.</w:t>
      </w:r>
      <w:r w:rsidRPr="008F11CF">
        <w:rPr>
          <w:sz w:val="28"/>
          <w:szCs w:val="28"/>
        </w:rPr>
        <w:t>М.</w:t>
      </w:r>
      <w:r>
        <w:rPr>
          <w:sz w:val="28"/>
          <w:szCs w:val="28"/>
        </w:rPr>
        <w:t xml:space="preserve"> </w:t>
      </w:r>
      <w:r w:rsidRPr="008F11CF">
        <w:rPr>
          <w:sz w:val="28"/>
          <w:szCs w:val="28"/>
        </w:rPr>
        <w:t>Мацько</w:t>
      </w:r>
      <w:r>
        <w:rPr>
          <w:sz w:val="28"/>
          <w:szCs w:val="28"/>
        </w:rPr>
        <w:t xml:space="preserve"> </w:t>
      </w:r>
      <w:r w:rsidRPr="008F11CF">
        <w:rPr>
          <w:sz w:val="28"/>
          <w:szCs w:val="28"/>
        </w:rPr>
        <w:t xml:space="preserve">; </w:t>
      </w:r>
      <w:r>
        <w:rPr>
          <w:sz w:val="28"/>
          <w:szCs w:val="28"/>
        </w:rPr>
        <w:t>за ред. Л.</w:t>
      </w:r>
      <w:r w:rsidRPr="008F11CF">
        <w:rPr>
          <w:sz w:val="28"/>
          <w:szCs w:val="28"/>
        </w:rPr>
        <w:t>І.</w:t>
      </w:r>
      <w:r>
        <w:rPr>
          <w:sz w:val="28"/>
          <w:szCs w:val="28"/>
        </w:rPr>
        <w:t xml:space="preserve"> </w:t>
      </w:r>
      <w:r w:rsidRPr="008F11CF">
        <w:rPr>
          <w:sz w:val="28"/>
          <w:szCs w:val="28"/>
        </w:rPr>
        <w:t>Мацько. – К.</w:t>
      </w:r>
      <w:r>
        <w:rPr>
          <w:sz w:val="28"/>
          <w:szCs w:val="28"/>
        </w:rPr>
        <w:t xml:space="preserve"> </w:t>
      </w:r>
      <w:r w:rsidRPr="008F11CF">
        <w:rPr>
          <w:sz w:val="28"/>
          <w:szCs w:val="28"/>
        </w:rPr>
        <w:t xml:space="preserve">: Вища шк., 2003. – 462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 xml:space="preserve">Мацько Л.І. </w:t>
      </w:r>
      <w:r w:rsidRPr="008F11CF">
        <w:rPr>
          <w:sz w:val="28"/>
          <w:szCs w:val="28"/>
        </w:rPr>
        <w:t>Риторика</w:t>
      </w:r>
      <w:r>
        <w:rPr>
          <w:sz w:val="28"/>
          <w:szCs w:val="28"/>
        </w:rPr>
        <w:t xml:space="preserve"> </w:t>
      </w:r>
      <w:r w:rsidRPr="008F11CF">
        <w:rPr>
          <w:sz w:val="28"/>
          <w:szCs w:val="28"/>
        </w:rPr>
        <w:t xml:space="preserve">: </w:t>
      </w:r>
      <w:r>
        <w:rPr>
          <w:sz w:val="28"/>
          <w:szCs w:val="28"/>
        </w:rPr>
        <w:t>н</w:t>
      </w:r>
      <w:r w:rsidRPr="008F11CF">
        <w:rPr>
          <w:sz w:val="28"/>
          <w:szCs w:val="28"/>
        </w:rPr>
        <w:t>авч. посіб</w:t>
      </w:r>
      <w:r>
        <w:rPr>
          <w:sz w:val="28"/>
          <w:szCs w:val="28"/>
        </w:rPr>
        <w:t xml:space="preserve">. / Л.І. </w:t>
      </w:r>
      <w:r w:rsidRPr="008F11CF">
        <w:rPr>
          <w:sz w:val="28"/>
          <w:szCs w:val="28"/>
        </w:rPr>
        <w:t>Мацько</w:t>
      </w:r>
      <w:r>
        <w:rPr>
          <w:sz w:val="28"/>
          <w:szCs w:val="28"/>
        </w:rPr>
        <w:t>,</w:t>
      </w:r>
      <w:r w:rsidRPr="008F11CF">
        <w:rPr>
          <w:sz w:val="28"/>
          <w:szCs w:val="28"/>
        </w:rPr>
        <w:t xml:space="preserve"> О.М.</w:t>
      </w:r>
      <w:r w:rsidRPr="00255A68">
        <w:rPr>
          <w:sz w:val="28"/>
          <w:szCs w:val="28"/>
        </w:rPr>
        <w:t xml:space="preserve"> </w:t>
      </w:r>
      <w:r w:rsidRPr="008F11CF">
        <w:rPr>
          <w:sz w:val="28"/>
          <w:szCs w:val="28"/>
        </w:rPr>
        <w:t>Мацько. – К.</w:t>
      </w:r>
      <w:r>
        <w:rPr>
          <w:sz w:val="28"/>
          <w:szCs w:val="28"/>
        </w:rPr>
        <w:t xml:space="preserve"> </w:t>
      </w:r>
      <w:r w:rsidRPr="008F11CF">
        <w:rPr>
          <w:sz w:val="28"/>
          <w:szCs w:val="28"/>
        </w:rPr>
        <w:t>: Вища шк., 2003. – 311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Методика преподавания литературы</w:t>
      </w:r>
      <w:r>
        <w:rPr>
          <w:sz w:val="28"/>
          <w:szCs w:val="28"/>
        </w:rPr>
        <w:t xml:space="preserve"> </w:t>
      </w:r>
      <w:r w:rsidRPr="008F11CF">
        <w:rPr>
          <w:sz w:val="28"/>
          <w:szCs w:val="28"/>
        </w:rPr>
        <w:t xml:space="preserve">: </w:t>
      </w:r>
      <w:r w:rsidRPr="009C42C3">
        <w:rPr>
          <w:sz w:val="28"/>
          <w:szCs w:val="28"/>
        </w:rPr>
        <w:t>[</w:t>
      </w:r>
      <w:r>
        <w:rPr>
          <w:sz w:val="28"/>
          <w:szCs w:val="28"/>
        </w:rPr>
        <w:t>у</w:t>
      </w:r>
      <w:r w:rsidRPr="008F11CF">
        <w:rPr>
          <w:sz w:val="28"/>
          <w:szCs w:val="28"/>
        </w:rPr>
        <w:t xml:space="preserve">чебник для </w:t>
      </w:r>
      <w:r w:rsidRPr="00255A68">
        <w:rPr>
          <w:sz w:val="28"/>
          <w:szCs w:val="28"/>
        </w:rPr>
        <w:t xml:space="preserve">студ. пед. вузов / </w:t>
      </w:r>
      <w:r w:rsidRPr="008F11CF">
        <w:rPr>
          <w:sz w:val="28"/>
          <w:szCs w:val="28"/>
        </w:rPr>
        <w:t>О</w:t>
      </w:r>
      <w:r w:rsidRPr="00255A68">
        <w:rPr>
          <w:sz w:val="28"/>
          <w:szCs w:val="28"/>
        </w:rPr>
        <w:t>.Ю.</w:t>
      </w:r>
      <w:r>
        <w:rPr>
          <w:sz w:val="28"/>
          <w:szCs w:val="28"/>
        </w:rPr>
        <w:t xml:space="preserve"> </w:t>
      </w:r>
      <w:r w:rsidRPr="00255A68">
        <w:rPr>
          <w:sz w:val="28"/>
          <w:szCs w:val="28"/>
        </w:rPr>
        <w:t>Богданова, С.А.</w:t>
      </w:r>
      <w:r>
        <w:rPr>
          <w:sz w:val="28"/>
          <w:szCs w:val="28"/>
        </w:rPr>
        <w:t xml:space="preserve"> </w:t>
      </w:r>
      <w:r w:rsidRPr="00255A68">
        <w:rPr>
          <w:sz w:val="28"/>
          <w:szCs w:val="28"/>
        </w:rPr>
        <w:t>Леонов, В.Ф.</w:t>
      </w:r>
      <w:r>
        <w:rPr>
          <w:sz w:val="28"/>
          <w:szCs w:val="28"/>
        </w:rPr>
        <w:t xml:space="preserve"> </w:t>
      </w:r>
      <w:r w:rsidRPr="00255A68">
        <w:rPr>
          <w:sz w:val="28"/>
          <w:szCs w:val="28"/>
        </w:rPr>
        <w:t xml:space="preserve">Чертов; </w:t>
      </w:r>
      <w:r>
        <w:rPr>
          <w:sz w:val="28"/>
          <w:szCs w:val="28"/>
        </w:rPr>
        <w:t>п</w:t>
      </w:r>
      <w:r w:rsidRPr="00255A68">
        <w:rPr>
          <w:sz w:val="28"/>
          <w:szCs w:val="28"/>
        </w:rPr>
        <w:t>од ред. О.</w:t>
      </w:r>
      <w:r>
        <w:rPr>
          <w:sz w:val="28"/>
          <w:szCs w:val="28"/>
        </w:rPr>
        <w:t xml:space="preserve"> </w:t>
      </w:r>
      <w:r w:rsidRPr="00255A68">
        <w:rPr>
          <w:sz w:val="28"/>
          <w:szCs w:val="28"/>
        </w:rPr>
        <w:t>Ю.Богданово</w:t>
      </w:r>
      <w:r w:rsidRPr="008F11CF">
        <w:rPr>
          <w:sz w:val="28"/>
          <w:szCs w:val="28"/>
        </w:rPr>
        <w:t>й</w:t>
      </w:r>
      <w:r w:rsidRPr="00EA5DE1">
        <w:rPr>
          <w:sz w:val="28"/>
          <w:szCs w:val="28"/>
        </w:rPr>
        <w:t>]</w:t>
      </w:r>
      <w:r w:rsidRPr="008F11CF">
        <w:rPr>
          <w:sz w:val="28"/>
          <w:szCs w:val="28"/>
        </w:rPr>
        <w:t>. – М.</w:t>
      </w:r>
      <w:r>
        <w:rPr>
          <w:sz w:val="28"/>
          <w:szCs w:val="28"/>
        </w:rPr>
        <w:t xml:space="preserve"> </w:t>
      </w:r>
      <w:r w:rsidRPr="008F11CF">
        <w:rPr>
          <w:sz w:val="28"/>
          <w:szCs w:val="28"/>
        </w:rPr>
        <w:t>: Издательский центр "Академия", 1999. –  400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Мірошниченко Л.Ф. Методика викладання світової літератури в</w:t>
      </w:r>
      <w:r>
        <w:rPr>
          <w:sz w:val="28"/>
          <w:szCs w:val="28"/>
        </w:rPr>
        <w:t xml:space="preserve"> середніх навчальних закладах : п</w:t>
      </w:r>
      <w:r w:rsidRPr="008F11CF">
        <w:rPr>
          <w:sz w:val="28"/>
          <w:szCs w:val="28"/>
        </w:rPr>
        <w:t>ідручник для студентів-філологів</w:t>
      </w:r>
      <w:r>
        <w:rPr>
          <w:sz w:val="28"/>
          <w:szCs w:val="28"/>
        </w:rPr>
        <w:t xml:space="preserve"> / </w:t>
      </w:r>
      <w:r w:rsidRPr="008F11CF">
        <w:rPr>
          <w:sz w:val="28"/>
          <w:szCs w:val="28"/>
        </w:rPr>
        <w:t>Мірошниченко Л.Ф. – К.</w:t>
      </w:r>
      <w:r>
        <w:rPr>
          <w:sz w:val="28"/>
          <w:szCs w:val="28"/>
        </w:rPr>
        <w:t xml:space="preserve"> </w:t>
      </w:r>
      <w:r w:rsidRPr="008F11CF">
        <w:rPr>
          <w:sz w:val="28"/>
          <w:szCs w:val="28"/>
        </w:rPr>
        <w:t xml:space="preserve">: Ленвіт, 2000. – 240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 xml:space="preserve">Мова і час. Розвиток функціональних стилів сучасної української літературної мови / </w:t>
      </w:r>
      <w:r>
        <w:rPr>
          <w:color w:val="000000"/>
          <w:spacing w:val="7"/>
          <w:sz w:val="28"/>
          <w:szCs w:val="28"/>
        </w:rPr>
        <w:t>в</w:t>
      </w:r>
      <w:r w:rsidRPr="008F11CF">
        <w:rPr>
          <w:color w:val="000000"/>
          <w:spacing w:val="7"/>
          <w:sz w:val="28"/>
          <w:szCs w:val="28"/>
        </w:rPr>
        <w:t>ідп. ред. В.М.</w:t>
      </w:r>
      <w:r>
        <w:rPr>
          <w:color w:val="000000"/>
          <w:spacing w:val="7"/>
          <w:sz w:val="28"/>
          <w:szCs w:val="28"/>
        </w:rPr>
        <w:t xml:space="preserve"> </w:t>
      </w:r>
      <w:r w:rsidRPr="008F11CF">
        <w:rPr>
          <w:color w:val="000000"/>
          <w:spacing w:val="7"/>
          <w:sz w:val="28"/>
          <w:szCs w:val="28"/>
        </w:rPr>
        <w:t>Русанівський. – К.</w:t>
      </w:r>
      <w:r>
        <w:rPr>
          <w:color w:val="000000"/>
          <w:spacing w:val="7"/>
          <w:sz w:val="28"/>
          <w:szCs w:val="28"/>
        </w:rPr>
        <w:t xml:space="preserve"> </w:t>
      </w:r>
      <w:r w:rsidRPr="008F11CF">
        <w:rPr>
          <w:color w:val="000000"/>
          <w:spacing w:val="7"/>
          <w:sz w:val="28"/>
          <w:szCs w:val="28"/>
        </w:rPr>
        <w:t>: Наук. думка, 1977. – 237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Молдавская Н.Д. Изучение языка художественных произведений в </w:t>
      </w:r>
      <w:r w:rsidRPr="008F11CF">
        <w:rPr>
          <w:sz w:val="28"/>
          <w:szCs w:val="28"/>
          <w:lang w:val="en-US"/>
        </w:rPr>
        <w:t>X</w:t>
      </w:r>
      <w:r w:rsidRPr="008F11CF">
        <w:rPr>
          <w:sz w:val="28"/>
          <w:szCs w:val="28"/>
        </w:rPr>
        <w:t xml:space="preserve"> кл.</w:t>
      </w:r>
      <w:r>
        <w:rPr>
          <w:sz w:val="28"/>
          <w:szCs w:val="28"/>
        </w:rPr>
        <w:t xml:space="preserve">/ </w:t>
      </w:r>
      <w:r w:rsidRPr="008F11CF">
        <w:rPr>
          <w:sz w:val="28"/>
          <w:szCs w:val="28"/>
        </w:rPr>
        <w:t>Молдавская Н.Д. – М.</w:t>
      </w:r>
      <w:r>
        <w:rPr>
          <w:sz w:val="28"/>
          <w:szCs w:val="28"/>
        </w:rPr>
        <w:t xml:space="preserve"> </w:t>
      </w:r>
      <w:r w:rsidRPr="008F11CF">
        <w:rPr>
          <w:sz w:val="28"/>
          <w:szCs w:val="28"/>
        </w:rPr>
        <w:t>: Изв-во Акад. пед. наук РСФСР, 1955. – 160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Молдавская Н.Д. Литературное развитие школьников в процессе обучения</w:t>
      </w:r>
      <w:r>
        <w:rPr>
          <w:sz w:val="28"/>
          <w:szCs w:val="28"/>
        </w:rPr>
        <w:t xml:space="preserve"> / </w:t>
      </w:r>
      <w:r w:rsidRPr="008F11CF">
        <w:rPr>
          <w:sz w:val="28"/>
          <w:szCs w:val="28"/>
        </w:rPr>
        <w:t>Молдавская Н.Д. – М.</w:t>
      </w:r>
      <w:r>
        <w:rPr>
          <w:sz w:val="28"/>
          <w:szCs w:val="28"/>
        </w:rPr>
        <w:t xml:space="preserve"> </w:t>
      </w:r>
      <w:r w:rsidRPr="008F11CF">
        <w:rPr>
          <w:sz w:val="28"/>
          <w:szCs w:val="28"/>
        </w:rPr>
        <w:t>: Педагогика, 1976. – 224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Момот Л.Л. Проблемно-пошукові методи навчання в школі</w:t>
      </w:r>
      <w:r>
        <w:rPr>
          <w:sz w:val="28"/>
          <w:szCs w:val="28"/>
        </w:rPr>
        <w:t xml:space="preserve"> /          </w:t>
      </w:r>
      <w:r w:rsidRPr="008F11CF">
        <w:rPr>
          <w:sz w:val="28"/>
          <w:szCs w:val="28"/>
        </w:rPr>
        <w:t>Момот Л.Л. – К.: Рад. шк., 1984. –  63 с.</w:t>
      </w:r>
    </w:p>
    <w:p w:rsidR="00F43C0B" w:rsidRPr="001D4AD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1D4ADF">
        <w:rPr>
          <w:sz w:val="28"/>
          <w:szCs w:val="28"/>
        </w:rPr>
        <w:t xml:space="preserve">Мукаржовський Я. Мова літературна і мова поетична // Антологія світової літературно-критичної думки </w:t>
      </w:r>
      <w:r w:rsidRPr="001D4ADF">
        <w:rPr>
          <w:sz w:val="28"/>
          <w:szCs w:val="28"/>
          <w:lang w:val="en-US"/>
        </w:rPr>
        <w:t>XX</w:t>
      </w:r>
      <w:r w:rsidRPr="001D4ADF">
        <w:rPr>
          <w:sz w:val="28"/>
          <w:szCs w:val="28"/>
        </w:rPr>
        <w:t xml:space="preserve"> ст. / за ред. М. Зуб</w:t>
      </w:r>
      <w:r>
        <w:rPr>
          <w:sz w:val="28"/>
          <w:szCs w:val="28"/>
        </w:rPr>
        <w:t>р</w:t>
      </w:r>
      <w:r w:rsidRPr="001D4ADF">
        <w:rPr>
          <w:sz w:val="28"/>
          <w:szCs w:val="28"/>
        </w:rPr>
        <w:t>ицької</w:t>
      </w:r>
      <w:r>
        <w:rPr>
          <w:sz w:val="28"/>
          <w:szCs w:val="28"/>
        </w:rPr>
        <w:t xml:space="preserve"> / </w:t>
      </w:r>
      <w:r w:rsidRPr="007808FC">
        <w:rPr>
          <w:sz w:val="28"/>
          <w:szCs w:val="28"/>
        </w:rPr>
        <w:t xml:space="preserve"> </w:t>
      </w:r>
      <w:r>
        <w:rPr>
          <w:sz w:val="28"/>
          <w:szCs w:val="28"/>
        </w:rPr>
        <w:t>Ян Мукаржовський</w:t>
      </w:r>
      <w:r w:rsidRPr="001D4ADF">
        <w:rPr>
          <w:sz w:val="28"/>
          <w:szCs w:val="28"/>
        </w:rPr>
        <w:t>. – Львів :</w:t>
      </w:r>
      <w:r>
        <w:rPr>
          <w:sz w:val="28"/>
          <w:szCs w:val="28"/>
        </w:rPr>
        <w:t xml:space="preserve"> </w:t>
      </w:r>
      <w:r w:rsidRPr="001D4ADF">
        <w:rPr>
          <w:sz w:val="28"/>
          <w:szCs w:val="28"/>
        </w:rPr>
        <w:t xml:space="preserve">Літопис, 2001. – С. 425-445.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Наєнко М.</w:t>
      </w:r>
      <w:r w:rsidRPr="0076662A">
        <w:rPr>
          <w:sz w:val="28"/>
          <w:szCs w:val="28"/>
        </w:rPr>
        <w:t>К.</w:t>
      </w:r>
      <w:r w:rsidRPr="008F11CF">
        <w:rPr>
          <w:i/>
          <w:sz w:val="28"/>
          <w:szCs w:val="28"/>
        </w:rPr>
        <w:t xml:space="preserve"> </w:t>
      </w:r>
      <w:r w:rsidRPr="008F11CF">
        <w:rPr>
          <w:sz w:val="28"/>
          <w:szCs w:val="28"/>
        </w:rPr>
        <w:t>Українське літературознавство</w:t>
      </w:r>
      <w:r>
        <w:rPr>
          <w:sz w:val="28"/>
          <w:szCs w:val="28"/>
        </w:rPr>
        <w:t xml:space="preserve"> </w:t>
      </w:r>
      <w:r w:rsidRPr="008F11CF">
        <w:rPr>
          <w:sz w:val="28"/>
          <w:szCs w:val="28"/>
        </w:rPr>
        <w:t xml:space="preserve">: Школи, напрями, </w:t>
      </w:r>
      <w:r>
        <w:rPr>
          <w:sz w:val="28"/>
          <w:szCs w:val="28"/>
        </w:rPr>
        <w:t xml:space="preserve"> </w:t>
      </w:r>
      <w:r w:rsidRPr="008F11CF">
        <w:rPr>
          <w:sz w:val="28"/>
          <w:szCs w:val="28"/>
        </w:rPr>
        <w:t>тенденції</w:t>
      </w:r>
      <w:r>
        <w:rPr>
          <w:sz w:val="28"/>
          <w:szCs w:val="28"/>
        </w:rPr>
        <w:t xml:space="preserve"> / Наєнко М.</w:t>
      </w:r>
      <w:r w:rsidRPr="0076662A">
        <w:rPr>
          <w:sz w:val="28"/>
          <w:szCs w:val="28"/>
        </w:rPr>
        <w:t>К.</w:t>
      </w:r>
      <w:r w:rsidRPr="008F11CF">
        <w:rPr>
          <w:sz w:val="28"/>
          <w:szCs w:val="28"/>
        </w:rPr>
        <w:t xml:space="preserve"> – К.</w:t>
      </w:r>
      <w:r>
        <w:rPr>
          <w:sz w:val="28"/>
          <w:szCs w:val="28"/>
        </w:rPr>
        <w:t xml:space="preserve"> </w:t>
      </w:r>
      <w:r w:rsidRPr="008F11CF">
        <w:rPr>
          <w:sz w:val="28"/>
          <w:szCs w:val="28"/>
        </w:rPr>
        <w:t xml:space="preserve">: ВЦ </w:t>
      </w:r>
      <w:r>
        <w:rPr>
          <w:sz w:val="28"/>
          <w:szCs w:val="28"/>
        </w:rPr>
        <w:t>"Академія"</w:t>
      </w:r>
      <w:r w:rsidRPr="008F11CF">
        <w:rPr>
          <w:sz w:val="28"/>
          <w:szCs w:val="28"/>
        </w:rPr>
        <w:t>, 1997</w:t>
      </w:r>
      <w:r>
        <w:rPr>
          <w:sz w:val="28"/>
          <w:szCs w:val="28"/>
        </w:rPr>
        <w:t>.</w:t>
      </w:r>
      <w:r w:rsidRPr="008F11CF">
        <w:rPr>
          <w:sz w:val="28"/>
          <w:szCs w:val="28"/>
        </w:rPr>
        <w:t xml:space="preserve"> – 320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Наровчатов С.С. Необычное литературоведение</w:t>
      </w:r>
      <w:r>
        <w:rPr>
          <w:sz w:val="28"/>
          <w:szCs w:val="28"/>
        </w:rPr>
        <w:t xml:space="preserve"> / </w:t>
      </w:r>
      <w:r w:rsidRPr="008F11CF">
        <w:rPr>
          <w:sz w:val="28"/>
          <w:szCs w:val="28"/>
        </w:rPr>
        <w:t>Наровчатов С.С. – М.: Терра-Книжный клуб, 2003. – 400 с. –  ( "ТЕРРА" – школе).</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sz w:val="28"/>
          <w:szCs w:val="28"/>
        </w:rPr>
        <w:t>Наукові основи методики літератури</w:t>
      </w:r>
      <w:r>
        <w:rPr>
          <w:sz w:val="28"/>
          <w:szCs w:val="28"/>
        </w:rPr>
        <w:t xml:space="preserve"> </w:t>
      </w:r>
      <w:r w:rsidRPr="008F11CF">
        <w:rPr>
          <w:sz w:val="28"/>
          <w:szCs w:val="28"/>
        </w:rPr>
        <w:t xml:space="preserve">: </w:t>
      </w:r>
      <w:r>
        <w:rPr>
          <w:sz w:val="28"/>
          <w:szCs w:val="28"/>
        </w:rPr>
        <w:t>п</w:t>
      </w:r>
      <w:r w:rsidRPr="008F11CF">
        <w:rPr>
          <w:sz w:val="28"/>
          <w:szCs w:val="28"/>
        </w:rPr>
        <w:t xml:space="preserve">осібник для студентів вищих закладів освіти / </w:t>
      </w:r>
      <w:r>
        <w:rPr>
          <w:sz w:val="28"/>
          <w:szCs w:val="28"/>
        </w:rPr>
        <w:t>з</w:t>
      </w:r>
      <w:r w:rsidRPr="008F11CF">
        <w:rPr>
          <w:sz w:val="28"/>
          <w:szCs w:val="28"/>
        </w:rPr>
        <w:t>а загальною редакцією доктора педагогічних наук, професора, члена-кореспондента АПН України Н.Й.</w:t>
      </w:r>
      <w:r>
        <w:rPr>
          <w:sz w:val="28"/>
          <w:szCs w:val="28"/>
        </w:rPr>
        <w:t xml:space="preserve"> </w:t>
      </w:r>
      <w:r w:rsidRPr="008F11CF">
        <w:rPr>
          <w:sz w:val="28"/>
          <w:szCs w:val="28"/>
        </w:rPr>
        <w:t>Волошиної. – К.</w:t>
      </w:r>
      <w:r>
        <w:rPr>
          <w:sz w:val="28"/>
          <w:szCs w:val="28"/>
        </w:rPr>
        <w:t xml:space="preserve"> </w:t>
      </w:r>
      <w:r w:rsidRPr="008F11CF">
        <w:rPr>
          <w:sz w:val="28"/>
          <w:szCs w:val="28"/>
        </w:rPr>
        <w:t>: Ленвіт, 2002. – 344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Науменко Л.О. Мова ранніх творів Володимира Винниченка</w:t>
      </w:r>
      <w:r>
        <w:rPr>
          <w:sz w:val="28"/>
          <w:szCs w:val="28"/>
        </w:rPr>
        <w:t xml:space="preserve"> : дис. … канд. філол. наук : 10.</w:t>
      </w:r>
      <w:r w:rsidRPr="008F11CF">
        <w:rPr>
          <w:sz w:val="28"/>
          <w:szCs w:val="28"/>
        </w:rPr>
        <w:t>02.01 / Ін-т укр. мови НАН України</w:t>
      </w:r>
      <w:r>
        <w:rPr>
          <w:sz w:val="28"/>
          <w:szCs w:val="28"/>
        </w:rPr>
        <w:t xml:space="preserve"> /                    </w:t>
      </w:r>
      <w:r w:rsidRPr="008F11CF">
        <w:rPr>
          <w:sz w:val="28"/>
          <w:szCs w:val="28"/>
        </w:rPr>
        <w:t>Науменко Л</w:t>
      </w:r>
      <w:r>
        <w:rPr>
          <w:sz w:val="28"/>
          <w:szCs w:val="28"/>
        </w:rPr>
        <w:t xml:space="preserve">юдмила </w:t>
      </w:r>
      <w:r w:rsidRPr="008F11CF">
        <w:rPr>
          <w:sz w:val="28"/>
          <w:szCs w:val="28"/>
        </w:rPr>
        <w:t>О</w:t>
      </w:r>
      <w:r>
        <w:rPr>
          <w:sz w:val="28"/>
          <w:szCs w:val="28"/>
        </w:rPr>
        <w:t>лексіївна</w:t>
      </w:r>
      <w:r w:rsidRPr="008F11CF">
        <w:rPr>
          <w:sz w:val="28"/>
          <w:szCs w:val="28"/>
        </w:rPr>
        <w:t>. – К., 2003. – 225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Недайнова Т.Б.</w:t>
      </w:r>
      <w:r w:rsidRPr="00891035">
        <w:rPr>
          <w:sz w:val="28"/>
          <w:szCs w:val="28"/>
        </w:rPr>
        <w:t xml:space="preserve"> Искусство преподавания</w:t>
      </w:r>
      <w:r w:rsidRPr="008F11CF">
        <w:rPr>
          <w:sz w:val="28"/>
          <w:szCs w:val="28"/>
        </w:rPr>
        <w:t xml:space="preserve"> в школе</w:t>
      </w:r>
      <w:r>
        <w:rPr>
          <w:sz w:val="28"/>
          <w:szCs w:val="28"/>
        </w:rPr>
        <w:t xml:space="preserve"> </w:t>
      </w:r>
      <w:r w:rsidRPr="008F11CF">
        <w:rPr>
          <w:sz w:val="28"/>
          <w:szCs w:val="28"/>
        </w:rPr>
        <w:t xml:space="preserve">: </w:t>
      </w:r>
      <w:r>
        <w:rPr>
          <w:sz w:val="28"/>
          <w:szCs w:val="28"/>
        </w:rPr>
        <w:t>у</w:t>
      </w:r>
      <w:r w:rsidRPr="008F11CF">
        <w:rPr>
          <w:sz w:val="28"/>
          <w:szCs w:val="28"/>
        </w:rPr>
        <w:t xml:space="preserve">чебное пособие для студентов и учителей-словесников / Луганский нац. пед. унив. </w:t>
      </w:r>
      <w:r>
        <w:rPr>
          <w:sz w:val="28"/>
          <w:szCs w:val="28"/>
        </w:rPr>
        <w:t xml:space="preserve">               </w:t>
      </w:r>
      <w:r w:rsidRPr="008F11CF">
        <w:rPr>
          <w:sz w:val="28"/>
          <w:szCs w:val="28"/>
        </w:rPr>
        <w:t>им. Т.Шевченко</w:t>
      </w:r>
      <w:r>
        <w:rPr>
          <w:sz w:val="28"/>
          <w:szCs w:val="28"/>
        </w:rPr>
        <w:t xml:space="preserve"> / </w:t>
      </w:r>
      <w:r w:rsidRPr="008F11CF">
        <w:rPr>
          <w:sz w:val="28"/>
          <w:szCs w:val="28"/>
        </w:rPr>
        <w:t xml:space="preserve">Недайнова Т.Б. – </w:t>
      </w:r>
      <w:r>
        <w:rPr>
          <w:sz w:val="28"/>
          <w:szCs w:val="28"/>
        </w:rPr>
        <w:t xml:space="preserve">Луганськ </w:t>
      </w:r>
      <w:r w:rsidRPr="008F11CF">
        <w:rPr>
          <w:sz w:val="28"/>
          <w:szCs w:val="28"/>
        </w:rPr>
        <w:t>: Альма-матер, 2004. – 100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Неділько В.Я. Вивчення української літератури в середній школі</w:t>
      </w:r>
      <w:r>
        <w:rPr>
          <w:sz w:val="28"/>
          <w:szCs w:val="28"/>
        </w:rPr>
        <w:t xml:space="preserve"> </w:t>
      </w:r>
      <w:r w:rsidRPr="008F11CF">
        <w:rPr>
          <w:sz w:val="28"/>
          <w:szCs w:val="28"/>
        </w:rPr>
        <w:t xml:space="preserve">: </w:t>
      </w:r>
      <w:r>
        <w:rPr>
          <w:sz w:val="28"/>
          <w:szCs w:val="28"/>
        </w:rPr>
        <w:t>п</w:t>
      </w:r>
      <w:r w:rsidRPr="008F11CF">
        <w:rPr>
          <w:sz w:val="28"/>
          <w:szCs w:val="28"/>
        </w:rPr>
        <w:t>ідручник для студентів ун-тів і пед. ін-тів. – К.</w:t>
      </w:r>
      <w:r>
        <w:rPr>
          <w:sz w:val="28"/>
          <w:szCs w:val="28"/>
        </w:rPr>
        <w:t xml:space="preserve"> </w:t>
      </w:r>
      <w:r w:rsidRPr="008F11CF">
        <w:rPr>
          <w:sz w:val="28"/>
          <w:szCs w:val="28"/>
        </w:rPr>
        <w:t>: Вища шк., 1984. – 160с.</w:t>
      </w:r>
    </w:p>
    <w:p w:rsidR="00F43C0B" w:rsidRPr="00465704"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465704">
        <w:rPr>
          <w:sz w:val="28"/>
          <w:szCs w:val="28"/>
        </w:rPr>
        <w:t>Никифорова О.И. Исследования по психологии художественного творчества / Никифорова О.И. – М.</w:t>
      </w:r>
      <w:r>
        <w:rPr>
          <w:sz w:val="28"/>
          <w:szCs w:val="28"/>
        </w:rPr>
        <w:t xml:space="preserve"> </w:t>
      </w:r>
      <w:r w:rsidRPr="00465704">
        <w:rPr>
          <w:sz w:val="28"/>
          <w:szCs w:val="28"/>
        </w:rPr>
        <w:t xml:space="preserve">: Изд-во Моск. ун-та, 1972. – 155 с. </w:t>
      </w:r>
    </w:p>
    <w:p w:rsidR="00F43C0B" w:rsidRPr="00465704"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465704">
        <w:rPr>
          <w:color w:val="000000"/>
          <w:spacing w:val="7"/>
          <w:sz w:val="28"/>
          <w:szCs w:val="28"/>
        </w:rPr>
        <w:t xml:space="preserve">Никифорова О.И. </w:t>
      </w:r>
      <w:r w:rsidRPr="00465704">
        <w:rPr>
          <w:sz w:val="28"/>
          <w:szCs w:val="28"/>
        </w:rPr>
        <w:t>Восприятие художественной литературы школьниками</w:t>
      </w:r>
      <w:r>
        <w:rPr>
          <w:sz w:val="28"/>
          <w:szCs w:val="28"/>
        </w:rPr>
        <w:t xml:space="preserve"> </w:t>
      </w:r>
      <w:r w:rsidRPr="00465704">
        <w:rPr>
          <w:sz w:val="28"/>
          <w:szCs w:val="28"/>
        </w:rPr>
        <w:t>/ Никифорова О.И. – М.</w:t>
      </w:r>
      <w:r>
        <w:rPr>
          <w:sz w:val="28"/>
          <w:szCs w:val="28"/>
        </w:rPr>
        <w:t xml:space="preserve"> </w:t>
      </w:r>
      <w:r w:rsidRPr="00465704">
        <w:rPr>
          <w:sz w:val="28"/>
          <w:szCs w:val="28"/>
        </w:rPr>
        <w:t>: Учпедгиз, 1959. – 206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Никифорова О.И. Психология восприятия художественной литературы</w:t>
      </w:r>
      <w:r>
        <w:rPr>
          <w:sz w:val="28"/>
          <w:szCs w:val="28"/>
        </w:rPr>
        <w:t xml:space="preserve"> / </w:t>
      </w:r>
      <w:r w:rsidRPr="008F11CF">
        <w:rPr>
          <w:sz w:val="28"/>
          <w:szCs w:val="28"/>
        </w:rPr>
        <w:t>Никифорова О.И. – М.</w:t>
      </w:r>
      <w:r>
        <w:rPr>
          <w:sz w:val="28"/>
          <w:szCs w:val="28"/>
        </w:rPr>
        <w:t xml:space="preserve"> </w:t>
      </w:r>
      <w:r w:rsidRPr="008F11CF">
        <w:rPr>
          <w:sz w:val="28"/>
          <w:szCs w:val="28"/>
        </w:rPr>
        <w:t xml:space="preserve">: Книга, 1972. – 152 с. </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О поэзии и поэтике / М.Л. Каспаров (сост.). – М.: Языки русской литературы, 2000. – 432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lastRenderedPageBreak/>
        <w:t xml:space="preserve">О.О. Потебня й актуальне питання мови та культури: </w:t>
      </w:r>
      <w:r>
        <w:rPr>
          <w:sz w:val="28"/>
          <w:szCs w:val="28"/>
        </w:rPr>
        <w:t>з</w:t>
      </w:r>
      <w:r w:rsidRPr="008F11CF">
        <w:rPr>
          <w:sz w:val="28"/>
          <w:szCs w:val="28"/>
        </w:rPr>
        <w:t>б. наук. праць / В.Ю. Франчук (відп. ред.); Інс-т мовознавства ім. О.О. Потебні НАН України. – К.</w:t>
      </w:r>
      <w:r>
        <w:rPr>
          <w:sz w:val="28"/>
          <w:szCs w:val="28"/>
        </w:rPr>
        <w:t xml:space="preserve"> </w:t>
      </w:r>
      <w:r w:rsidRPr="008F11CF">
        <w:rPr>
          <w:sz w:val="28"/>
          <w:szCs w:val="28"/>
        </w:rPr>
        <w:t>: Вид. Дім Дм. Бураго, 2004. – 368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Одинцов В.В. О языке художественной прозы</w:t>
      </w:r>
      <w:r>
        <w:rPr>
          <w:color w:val="000000"/>
          <w:spacing w:val="7"/>
          <w:sz w:val="28"/>
          <w:szCs w:val="28"/>
        </w:rPr>
        <w:t xml:space="preserve"> </w:t>
      </w:r>
      <w:r w:rsidRPr="008F11CF">
        <w:rPr>
          <w:color w:val="000000"/>
          <w:spacing w:val="7"/>
          <w:sz w:val="28"/>
          <w:szCs w:val="28"/>
        </w:rPr>
        <w:t xml:space="preserve">: Повестование и </w:t>
      </w:r>
      <w:r>
        <w:rPr>
          <w:color w:val="000000"/>
          <w:spacing w:val="7"/>
          <w:sz w:val="28"/>
          <w:szCs w:val="28"/>
        </w:rPr>
        <w:t xml:space="preserve">диалог / </w:t>
      </w:r>
      <w:r w:rsidRPr="008F11CF">
        <w:rPr>
          <w:color w:val="000000"/>
          <w:spacing w:val="7"/>
          <w:sz w:val="28"/>
          <w:szCs w:val="28"/>
        </w:rPr>
        <w:t>Одинцов В.В. – М.</w:t>
      </w:r>
      <w:r>
        <w:rPr>
          <w:color w:val="000000"/>
          <w:spacing w:val="7"/>
          <w:sz w:val="28"/>
          <w:szCs w:val="28"/>
        </w:rPr>
        <w:t xml:space="preserve"> </w:t>
      </w:r>
      <w:r w:rsidRPr="008F11CF">
        <w:rPr>
          <w:color w:val="000000"/>
          <w:spacing w:val="7"/>
          <w:sz w:val="28"/>
          <w:szCs w:val="28"/>
        </w:rPr>
        <w:t>: Наука, 1973. – 104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Одинцов В.В. Стилистика текста</w:t>
      </w:r>
      <w:r>
        <w:rPr>
          <w:sz w:val="28"/>
          <w:szCs w:val="28"/>
        </w:rPr>
        <w:t xml:space="preserve"> / </w:t>
      </w:r>
      <w:r w:rsidRPr="008F11CF">
        <w:rPr>
          <w:color w:val="000000"/>
          <w:spacing w:val="7"/>
          <w:sz w:val="28"/>
          <w:szCs w:val="28"/>
        </w:rPr>
        <w:t>Одинцов В.В.</w:t>
      </w:r>
      <w:r w:rsidRPr="008F11CF">
        <w:rPr>
          <w:sz w:val="28"/>
          <w:szCs w:val="28"/>
        </w:rPr>
        <w:t xml:space="preserve"> – М.</w:t>
      </w:r>
      <w:r>
        <w:rPr>
          <w:sz w:val="28"/>
          <w:szCs w:val="28"/>
        </w:rPr>
        <w:t xml:space="preserve"> </w:t>
      </w:r>
      <w:r w:rsidRPr="008F11CF">
        <w:rPr>
          <w:sz w:val="28"/>
          <w:szCs w:val="28"/>
        </w:rPr>
        <w:t>: Наука, 1970. – 254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Олійник Г.А. Виразне читання</w:t>
      </w:r>
      <w:r>
        <w:rPr>
          <w:sz w:val="28"/>
          <w:szCs w:val="28"/>
        </w:rPr>
        <w:t xml:space="preserve"> </w:t>
      </w:r>
      <w:r w:rsidRPr="008F11CF">
        <w:rPr>
          <w:sz w:val="28"/>
          <w:szCs w:val="28"/>
        </w:rPr>
        <w:t>: Основи теорії</w:t>
      </w:r>
      <w:r>
        <w:rPr>
          <w:sz w:val="28"/>
          <w:szCs w:val="28"/>
        </w:rPr>
        <w:t xml:space="preserve"> </w:t>
      </w:r>
      <w:r w:rsidRPr="008F11CF">
        <w:rPr>
          <w:sz w:val="28"/>
          <w:szCs w:val="28"/>
        </w:rPr>
        <w:t xml:space="preserve">: </w:t>
      </w:r>
      <w:r>
        <w:rPr>
          <w:sz w:val="28"/>
          <w:szCs w:val="28"/>
        </w:rPr>
        <w:t>н</w:t>
      </w:r>
      <w:r w:rsidRPr="008F11CF">
        <w:rPr>
          <w:sz w:val="28"/>
          <w:szCs w:val="28"/>
        </w:rPr>
        <w:t>авч</w:t>
      </w:r>
      <w:r>
        <w:rPr>
          <w:sz w:val="28"/>
          <w:szCs w:val="28"/>
        </w:rPr>
        <w:t>альний</w:t>
      </w:r>
      <w:r w:rsidRPr="008F11CF">
        <w:rPr>
          <w:sz w:val="28"/>
          <w:szCs w:val="28"/>
        </w:rPr>
        <w:t xml:space="preserve"> посібник</w:t>
      </w:r>
      <w:r w:rsidRPr="007F2741">
        <w:rPr>
          <w:sz w:val="28"/>
          <w:szCs w:val="28"/>
        </w:rPr>
        <w:t xml:space="preserve"> </w:t>
      </w:r>
      <w:r>
        <w:rPr>
          <w:sz w:val="28"/>
          <w:szCs w:val="28"/>
        </w:rPr>
        <w:t xml:space="preserve">/ </w:t>
      </w:r>
      <w:r w:rsidRPr="008F11CF">
        <w:rPr>
          <w:sz w:val="28"/>
          <w:szCs w:val="28"/>
        </w:rPr>
        <w:t>Олійник Г.А. – К.</w:t>
      </w:r>
      <w:r>
        <w:rPr>
          <w:sz w:val="28"/>
          <w:szCs w:val="28"/>
        </w:rPr>
        <w:t xml:space="preserve"> </w:t>
      </w:r>
      <w:r w:rsidRPr="008F11CF">
        <w:rPr>
          <w:sz w:val="28"/>
          <w:szCs w:val="28"/>
        </w:rPr>
        <w:t xml:space="preserve">: Вища шк., 1995. – 207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Олійник Г.А. Виразне читання</w:t>
      </w:r>
      <w:r>
        <w:rPr>
          <w:sz w:val="28"/>
          <w:szCs w:val="28"/>
        </w:rPr>
        <w:t xml:space="preserve"> </w:t>
      </w:r>
      <w:r w:rsidRPr="008F11CF">
        <w:rPr>
          <w:sz w:val="28"/>
          <w:szCs w:val="28"/>
        </w:rPr>
        <w:t xml:space="preserve">: Основи теорії: </w:t>
      </w:r>
      <w:r>
        <w:rPr>
          <w:sz w:val="28"/>
          <w:szCs w:val="28"/>
        </w:rPr>
        <w:t>п</w:t>
      </w:r>
      <w:r w:rsidRPr="008F11CF">
        <w:rPr>
          <w:sz w:val="28"/>
          <w:szCs w:val="28"/>
        </w:rPr>
        <w:t>осібник для вчителів</w:t>
      </w:r>
      <w:r>
        <w:rPr>
          <w:sz w:val="28"/>
          <w:szCs w:val="28"/>
        </w:rPr>
        <w:t xml:space="preserve"> / </w:t>
      </w:r>
      <w:r w:rsidRPr="008F11CF">
        <w:rPr>
          <w:sz w:val="28"/>
          <w:szCs w:val="28"/>
        </w:rPr>
        <w:t>Олійник Г.А.</w:t>
      </w:r>
      <w:r>
        <w:rPr>
          <w:sz w:val="28"/>
          <w:szCs w:val="28"/>
        </w:rPr>
        <w:t xml:space="preserve"> – Тернопіль </w:t>
      </w:r>
      <w:r w:rsidRPr="008F11CF">
        <w:rPr>
          <w:sz w:val="28"/>
          <w:szCs w:val="28"/>
        </w:rPr>
        <w:t>: Навчальна книга – Богдан, 2007. – 224 с.</w:t>
      </w:r>
    </w:p>
    <w:p w:rsidR="00F43C0B" w:rsidRPr="008F11CF" w:rsidRDefault="00F43C0B" w:rsidP="00F43C0B">
      <w:pPr>
        <w:pStyle w:val="11"/>
        <w:numPr>
          <w:ilvl w:val="0"/>
          <w:numId w:val="27"/>
        </w:numPr>
        <w:shd w:val="clear" w:color="auto" w:fill="FFFFFF"/>
        <w:tabs>
          <w:tab w:val="clear" w:pos="720"/>
          <w:tab w:val="left" w:pos="461"/>
          <w:tab w:val="num" w:pos="540"/>
        </w:tabs>
        <w:spacing w:before="10" w:line="360" w:lineRule="auto"/>
        <w:ind w:left="540" w:hanging="540"/>
        <w:jc w:val="both"/>
        <w:rPr>
          <w:color w:val="000000"/>
          <w:spacing w:val="-2"/>
          <w:sz w:val="28"/>
          <w:szCs w:val="28"/>
          <w:lang w:val="uk-UA"/>
        </w:rPr>
      </w:pPr>
      <w:r w:rsidRPr="008F11CF">
        <w:rPr>
          <w:color w:val="000000"/>
          <w:spacing w:val="5"/>
          <w:sz w:val="28"/>
          <w:szCs w:val="28"/>
          <w:lang w:val="uk-UA"/>
        </w:rPr>
        <w:t>Онищук В.О.</w:t>
      </w:r>
      <w:r w:rsidRPr="008F11CF">
        <w:rPr>
          <w:i/>
          <w:color w:val="000000"/>
          <w:spacing w:val="5"/>
          <w:sz w:val="28"/>
          <w:szCs w:val="28"/>
          <w:lang w:val="uk-UA"/>
        </w:rPr>
        <w:t xml:space="preserve"> </w:t>
      </w:r>
      <w:r w:rsidRPr="008F11CF">
        <w:rPr>
          <w:color w:val="000000"/>
          <w:spacing w:val="5"/>
          <w:sz w:val="28"/>
          <w:szCs w:val="28"/>
          <w:lang w:val="uk-UA"/>
        </w:rPr>
        <w:t>Функції і структура методів формування в учнів навичок і</w:t>
      </w:r>
      <w:r>
        <w:rPr>
          <w:color w:val="000000"/>
          <w:spacing w:val="5"/>
          <w:sz w:val="28"/>
          <w:szCs w:val="28"/>
          <w:lang w:val="uk-UA"/>
        </w:rPr>
        <w:t xml:space="preserve"> </w:t>
      </w:r>
      <w:r w:rsidRPr="008F11CF">
        <w:rPr>
          <w:color w:val="000000"/>
          <w:spacing w:val="6"/>
          <w:sz w:val="28"/>
          <w:szCs w:val="28"/>
          <w:lang w:val="uk-UA"/>
        </w:rPr>
        <w:t>вмінь</w:t>
      </w:r>
      <w:r>
        <w:rPr>
          <w:color w:val="000000"/>
          <w:spacing w:val="6"/>
          <w:sz w:val="28"/>
          <w:szCs w:val="28"/>
          <w:lang w:val="uk-UA"/>
        </w:rPr>
        <w:t xml:space="preserve"> / </w:t>
      </w:r>
      <w:r w:rsidRPr="008F11CF">
        <w:rPr>
          <w:color w:val="000000"/>
          <w:spacing w:val="5"/>
          <w:sz w:val="28"/>
          <w:szCs w:val="28"/>
          <w:lang w:val="uk-UA"/>
        </w:rPr>
        <w:t>Онищук В.О.</w:t>
      </w:r>
      <w:r w:rsidRPr="008F11CF">
        <w:rPr>
          <w:color w:val="000000"/>
          <w:spacing w:val="6"/>
          <w:sz w:val="28"/>
          <w:szCs w:val="28"/>
          <w:lang w:val="uk-UA"/>
        </w:rPr>
        <w:t xml:space="preserve"> </w:t>
      </w:r>
      <w:r w:rsidRPr="008F11CF">
        <w:rPr>
          <w:sz w:val="28"/>
          <w:szCs w:val="28"/>
          <w:lang w:val="uk-UA"/>
        </w:rPr>
        <w:t>–</w:t>
      </w:r>
      <w:r w:rsidRPr="008F11CF">
        <w:rPr>
          <w:color w:val="000000"/>
          <w:spacing w:val="2"/>
          <w:sz w:val="28"/>
          <w:szCs w:val="28"/>
          <w:lang w:val="uk-UA"/>
        </w:rPr>
        <w:t xml:space="preserve"> </w:t>
      </w:r>
      <w:r w:rsidRPr="008F11CF">
        <w:rPr>
          <w:color w:val="000000"/>
          <w:spacing w:val="6"/>
          <w:sz w:val="28"/>
          <w:szCs w:val="28"/>
          <w:lang w:val="uk-UA"/>
        </w:rPr>
        <w:t>К.</w:t>
      </w:r>
      <w:r>
        <w:rPr>
          <w:color w:val="000000"/>
          <w:spacing w:val="6"/>
          <w:sz w:val="28"/>
          <w:szCs w:val="28"/>
          <w:lang w:val="uk-UA"/>
        </w:rPr>
        <w:t xml:space="preserve"> </w:t>
      </w:r>
      <w:r w:rsidRPr="008F11CF">
        <w:rPr>
          <w:color w:val="000000"/>
          <w:spacing w:val="6"/>
          <w:sz w:val="28"/>
          <w:szCs w:val="28"/>
          <w:lang w:val="uk-UA"/>
        </w:rPr>
        <w:t xml:space="preserve">: Рад. школа, 1978. </w:t>
      </w:r>
      <w:r w:rsidRPr="008F11CF">
        <w:rPr>
          <w:sz w:val="28"/>
          <w:szCs w:val="28"/>
          <w:lang w:val="uk-UA"/>
        </w:rPr>
        <w:t>–</w:t>
      </w:r>
      <w:r w:rsidRPr="008F11CF">
        <w:rPr>
          <w:color w:val="000000"/>
          <w:spacing w:val="2"/>
          <w:sz w:val="28"/>
          <w:szCs w:val="28"/>
          <w:lang w:val="uk-UA"/>
        </w:rPr>
        <w:t xml:space="preserve"> </w:t>
      </w:r>
      <w:r w:rsidRPr="008F11CF">
        <w:rPr>
          <w:color w:val="000000"/>
          <w:spacing w:val="6"/>
          <w:sz w:val="28"/>
          <w:szCs w:val="28"/>
          <w:lang w:val="uk-UA"/>
        </w:rPr>
        <w:t>159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Ортега-и-Гассет Х. Эссе на эстетические темы в форме предисловия </w:t>
      </w:r>
      <w:r>
        <w:rPr>
          <w:sz w:val="28"/>
          <w:szCs w:val="28"/>
        </w:rPr>
        <w:t xml:space="preserve">/   </w:t>
      </w:r>
      <w:r w:rsidRPr="008F11CF">
        <w:rPr>
          <w:sz w:val="28"/>
          <w:szCs w:val="28"/>
        </w:rPr>
        <w:t>Х.</w:t>
      </w:r>
      <w:r>
        <w:rPr>
          <w:sz w:val="28"/>
          <w:szCs w:val="28"/>
        </w:rPr>
        <w:t xml:space="preserve"> </w:t>
      </w:r>
      <w:r w:rsidRPr="008F11CF">
        <w:rPr>
          <w:sz w:val="28"/>
          <w:szCs w:val="28"/>
        </w:rPr>
        <w:t xml:space="preserve">Ортега-и-Гассет // Вопросы философии. – 1994. –  №11. – С. 145-154. </w:t>
      </w:r>
    </w:p>
    <w:p w:rsidR="00F43C0B" w:rsidRPr="005F4BB1"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6662A">
        <w:rPr>
          <w:sz w:val="28"/>
          <w:szCs w:val="28"/>
        </w:rPr>
        <w:t>Освітні технології</w:t>
      </w:r>
      <w:r>
        <w:rPr>
          <w:sz w:val="28"/>
          <w:szCs w:val="28"/>
        </w:rPr>
        <w:t xml:space="preserve"> </w:t>
      </w:r>
      <w:r w:rsidRPr="0076662A">
        <w:rPr>
          <w:sz w:val="28"/>
          <w:szCs w:val="28"/>
        </w:rPr>
        <w:t>:</w:t>
      </w:r>
      <w:r w:rsidRPr="005F4BB1">
        <w:rPr>
          <w:sz w:val="28"/>
          <w:szCs w:val="28"/>
        </w:rPr>
        <w:t xml:space="preserve"> </w:t>
      </w:r>
      <w:r>
        <w:rPr>
          <w:sz w:val="28"/>
          <w:szCs w:val="28"/>
        </w:rPr>
        <w:t>н</w:t>
      </w:r>
      <w:r w:rsidRPr="005F4BB1">
        <w:rPr>
          <w:sz w:val="28"/>
          <w:szCs w:val="28"/>
        </w:rPr>
        <w:t>а</w:t>
      </w:r>
      <w:r>
        <w:rPr>
          <w:sz w:val="28"/>
          <w:szCs w:val="28"/>
        </w:rPr>
        <w:t>вчально-методичний посібник / О.</w:t>
      </w:r>
      <w:r w:rsidRPr="005F4BB1">
        <w:rPr>
          <w:sz w:val="28"/>
          <w:szCs w:val="28"/>
        </w:rPr>
        <w:t>М.</w:t>
      </w:r>
      <w:r>
        <w:rPr>
          <w:sz w:val="28"/>
          <w:szCs w:val="28"/>
        </w:rPr>
        <w:t xml:space="preserve"> </w:t>
      </w:r>
      <w:r w:rsidRPr="005F4BB1">
        <w:rPr>
          <w:sz w:val="28"/>
          <w:szCs w:val="28"/>
        </w:rPr>
        <w:t>Пєхота,</w:t>
      </w:r>
      <w:r>
        <w:rPr>
          <w:sz w:val="28"/>
          <w:szCs w:val="28"/>
        </w:rPr>
        <w:t xml:space="preserve">           </w:t>
      </w:r>
      <w:r w:rsidRPr="005F4BB1">
        <w:rPr>
          <w:sz w:val="28"/>
          <w:szCs w:val="28"/>
        </w:rPr>
        <w:t xml:space="preserve"> А.З.</w:t>
      </w:r>
      <w:r>
        <w:rPr>
          <w:sz w:val="28"/>
          <w:szCs w:val="28"/>
        </w:rPr>
        <w:t xml:space="preserve"> </w:t>
      </w:r>
      <w:r w:rsidRPr="005F4BB1">
        <w:rPr>
          <w:sz w:val="28"/>
          <w:szCs w:val="28"/>
        </w:rPr>
        <w:t>Кіктенко, О.М.</w:t>
      </w:r>
      <w:r>
        <w:rPr>
          <w:sz w:val="28"/>
          <w:szCs w:val="28"/>
        </w:rPr>
        <w:t xml:space="preserve"> </w:t>
      </w:r>
      <w:r w:rsidRPr="005F4BB1">
        <w:rPr>
          <w:sz w:val="28"/>
          <w:szCs w:val="28"/>
        </w:rPr>
        <w:t xml:space="preserve">Любарська та ін. / </w:t>
      </w:r>
      <w:r>
        <w:rPr>
          <w:sz w:val="28"/>
          <w:szCs w:val="28"/>
        </w:rPr>
        <w:t>з</w:t>
      </w:r>
      <w:r w:rsidRPr="005F4BB1">
        <w:rPr>
          <w:sz w:val="28"/>
          <w:szCs w:val="28"/>
        </w:rPr>
        <w:t xml:space="preserve">а заг. </w:t>
      </w:r>
      <w:r>
        <w:rPr>
          <w:sz w:val="28"/>
          <w:szCs w:val="28"/>
        </w:rPr>
        <w:t>ред.</w:t>
      </w:r>
      <w:r w:rsidRPr="005F4BB1">
        <w:rPr>
          <w:sz w:val="28"/>
          <w:szCs w:val="28"/>
        </w:rPr>
        <w:t xml:space="preserve"> О.М.</w:t>
      </w:r>
      <w:r>
        <w:rPr>
          <w:sz w:val="28"/>
          <w:szCs w:val="28"/>
        </w:rPr>
        <w:t xml:space="preserve"> </w:t>
      </w:r>
      <w:r w:rsidRPr="005F4BB1">
        <w:rPr>
          <w:sz w:val="28"/>
          <w:szCs w:val="28"/>
        </w:rPr>
        <w:t>Пєхоти. – К.</w:t>
      </w:r>
      <w:r>
        <w:rPr>
          <w:sz w:val="28"/>
          <w:szCs w:val="28"/>
        </w:rPr>
        <w:t xml:space="preserve"> </w:t>
      </w:r>
      <w:r w:rsidRPr="005F4BB1">
        <w:rPr>
          <w:sz w:val="28"/>
          <w:szCs w:val="28"/>
        </w:rPr>
        <w:t>: А.С.К., 2001. – 256</w:t>
      </w:r>
      <w:r>
        <w:rPr>
          <w:sz w:val="28"/>
          <w:szCs w:val="28"/>
        </w:rPr>
        <w:t xml:space="preserve"> </w:t>
      </w:r>
      <w:r w:rsidRPr="005F4BB1">
        <w:rPr>
          <w:sz w:val="28"/>
          <w:szCs w:val="28"/>
        </w:rPr>
        <w:t>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6662A">
        <w:rPr>
          <w:sz w:val="28"/>
          <w:szCs w:val="28"/>
        </w:rPr>
        <w:t>Пасичник Е.А.</w:t>
      </w:r>
      <w:r w:rsidRPr="008F11CF">
        <w:rPr>
          <w:sz w:val="28"/>
          <w:szCs w:val="28"/>
        </w:rPr>
        <w:t xml:space="preserve"> Формирование мотивов учебной деятельности школьников в процессе изучения литературы</w:t>
      </w:r>
      <w:r>
        <w:rPr>
          <w:sz w:val="28"/>
          <w:szCs w:val="28"/>
        </w:rPr>
        <w:t xml:space="preserve"> </w:t>
      </w:r>
      <w:r w:rsidRPr="008F11CF">
        <w:rPr>
          <w:sz w:val="28"/>
          <w:szCs w:val="28"/>
        </w:rPr>
        <w:t xml:space="preserve">: </w:t>
      </w:r>
      <w:r>
        <w:rPr>
          <w:sz w:val="28"/>
          <w:szCs w:val="28"/>
        </w:rPr>
        <w:t>д</w:t>
      </w:r>
      <w:r w:rsidRPr="008F11CF">
        <w:rPr>
          <w:sz w:val="28"/>
          <w:szCs w:val="28"/>
        </w:rPr>
        <w:t>исс. …</w:t>
      </w:r>
      <w:r>
        <w:rPr>
          <w:sz w:val="28"/>
          <w:szCs w:val="28"/>
        </w:rPr>
        <w:t xml:space="preserve"> </w:t>
      </w:r>
      <w:r w:rsidRPr="008F11CF">
        <w:rPr>
          <w:sz w:val="28"/>
          <w:szCs w:val="28"/>
        </w:rPr>
        <w:t>д-ра пед. наук</w:t>
      </w:r>
      <w:r>
        <w:rPr>
          <w:sz w:val="28"/>
          <w:szCs w:val="28"/>
        </w:rPr>
        <w:t xml:space="preserve"> </w:t>
      </w:r>
      <w:r w:rsidRPr="008F11CF">
        <w:rPr>
          <w:sz w:val="28"/>
          <w:szCs w:val="28"/>
        </w:rPr>
        <w:t>: 13.00.02</w:t>
      </w:r>
      <w:r>
        <w:rPr>
          <w:sz w:val="28"/>
          <w:szCs w:val="28"/>
        </w:rPr>
        <w:t xml:space="preserve"> / Пасичник Евгений Андреевич</w:t>
      </w:r>
      <w:r w:rsidRPr="008F11CF">
        <w:rPr>
          <w:sz w:val="28"/>
          <w:szCs w:val="28"/>
        </w:rPr>
        <w:t>. – К., 1990. –</w:t>
      </w:r>
      <w:r>
        <w:rPr>
          <w:sz w:val="28"/>
          <w:szCs w:val="28"/>
        </w:rPr>
        <w:t xml:space="preserve"> </w:t>
      </w:r>
      <w:r w:rsidRPr="008F11CF">
        <w:rPr>
          <w:sz w:val="28"/>
          <w:szCs w:val="28"/>
        </w:rPr>
        <w:t xml:space="preserve"> 405</w:t>
      </w:r>
      <w:r>
        <w:rPr>
          <w:sz w:val="28"/>
          <w:szCs w:val="28"/>
        </w:rPr>
        <w:t xml:space="preserve"> </w:t>
      </w:r>
      <w:r w:rsidRPr="008F11CF">
        <w:rPr>
          <w:sz w:val="28"/>
          <w:szCs w:val="28"/>
        </w:rPr>
        <w:t>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Пасік Н.М. Лінгвістичний аналіз художнього тексту</w:t>
      </w:r>
      <w:r>
        <w:rPr>
          <w:sz w:val="28"/>
          <w:szCs w:val="28"/>
        </w:rPr>
        <w:t xml:space="preserve"> / </w:t>
      </w:r>
      <w:r w:rsidRPr="008F11CF">
        <w:rPr>
          <w:sz w:val="28"/>
          <w:szCs w:val="28"/>
        </w:rPr>
        <w:t>Пасік Н.М. – Ніжин</w:t>
      </w:r>
      <w:r>
        <w:rPr>
          <w:sz w:val="28"/>
          <w:szCs w:val="28"/>
        </w:rPr>
        <w:t xml:space="preserve"> </w:t>
      </w:r>
      <w:r w:rsidRPr="008F11CF">
        <w:rPr>
          <w:sz w:val="28"/>
          <w:szCs w:val="28"/>
        </w:rPr>
        <w:t>: НДПУ ім. М.Гоголя, 2003. – 206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Пасічник Є.А. Методика вивчення української літератури в середніх навчальних закладах</w:t>
      </w:r>
      <w:r>
        <w:rPr>
          <w:sz w:val="28"/>
          <w:szCs w:val="28"/>
        </w:rPr>
        <w:t xml:space="preserve"> </w:t>
      </w:r>
      <w:r w:rsidRPr="008F11CF">
        <w:rPr>
          <w:sz w:val="28"/>
          <w:szCs w:val="28"/>
        </w:rPr>
        <w:t xml:space="preserve">: </w:t>
      </w:r>
      <w:r>
        <w:rPr>
          <w:sz w:val="28"/>
          <w:szCs w:val="28"/>
        </w:rPr>
        <w:t>н</w:t>
      </w:r>
      <w:r w:rsidRPr="008F11CF">
        <w:rPr>
          <w:sz w:val="28"/>
          <w:szCs w:val="28"/>
        </w:rPr>
        <w:t>авчальний посібник для студентів вищих закладів освіти</w:t>
      </w:r>
      <w:r>
        <w:rPr>
          <w:sz w:val="28"/>
          <w:szCs w:val="28"/>
        </w:rPr>
        <w:t xml:space="preserve"> / </w:t>
      </w:r>
      <w:r w:rsidRPr="008F11CF">
        <w:rPr>
          <w:sz w:val="28"/>
          <w:szCs w:val="28"/>
        </w:rPr>
        <w:t>Пасічник Є.А. – К.</w:t>
      </w:r>
      <w:r>
        <w:rPr>
          <w:sz w:val="28"/>
          <w:szCs w:val="28"/>
        </w:rPr>
        <w:t xml:space="preserve"> </w:t>
      </w:r>
      <w:r w:rsidRPr="008F11CF">
        <w:rPr>
          <w:sz w:val="28"/>
          <w:szCs w:val="28"/>
        </w:rPr>
        <w:t>: Ленвіт, 2000. – 384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Пахаренко В.</w:t>
      </w:r>
      <w:r>
        <w:rPr>
          <w:sz w:val="28"/>
          <w:szCs w:val="28"/>
        </w:rPr>
        <w:t xml:space="preserve"> </w:t>
      </w:r>
      <w:r w:rsidRPr="008F11CF">
        <w:rPr>
          <w:sz w:val="28"/>
          <w:szCs w:val="28"/>
        </w:rPr>
        <w:t>І. Художнє слово</w:t>
      </w:r>
      <w:r>
        <w:rPr>
          <w:sz w:val="28"/>
          <w:szCs w:val="28"/>
        </w:rPr>
        <w:t xml:space="preserve"> </w:t>
      </w:r>
      <w:r w:rsidRPr="008F11CF">
        <w:rPr>
          <w:sz w:val="28"/>
          <w:szCs w:val="28"/>
        </w:rPr>
        <w:t xml:space="preserve">: Короткий нарис практичної стилістики: Порадник для вчителя української літератури </w:t>
      </w:r>
      <w:r>
        <w:rPr>
          <w:sz w:val="28"/>
          <w:szCs w:val="28"/>
        </w:rPr>
        <w:t>/</w:t>
      </w:r>
      <w:r w:rsidRPr="00EA5DE1">
        <w:rPr>
          <w:sz w:val="28"/>
          <w:szCs w:val="28"/>
        </w:rPr>
        <w:t xml:space="preserve"> </w:t>
      </w:r>
      <w:r w:rsidRPr="008F11CF">
        <w:rPr>
          <w:sz w:val="28"/>
          <w:szCs w:val="28"/>
        </w:rPr>
        <w:t>В.І. Пахаренко</w:t>
      </w:r>
      <w:r>
        <w:rPr>
          <w:sz w:val="28"/>
          <w:szCs w:val="28"/>
        </w:rPr>
        <w:t xml:space="preserve"> </w:t>
      </w:r>
      <w:r w:rsidRPr="008F11CF">
        <w:rPr>
          <w:sz w:val="28"/>
          <w:szCs w:val="28"/>
        </w:rPr>
        <w:t>// Українська мова та література. – 2001. – № 40 (вкладка). – С. 9</w:t>
      </w:r>
      <w:r>
        <w:rPr>
          <w:sz w:val="28"/>
          <w:szCs w:val="28"/>
        </w:rPr>
        <w:t>–</w:t>
      </w:r>
      <w:r w:rsidRPr="008F11CF">
        <w:rPr>
          <w:sz w:val="28"/>
          <w:szCs w:val="28"/>
        </w:rPr>
        <w:t>16.</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Пахаренко В.І. Художнє слово</w:t>
      </w:r>
      <w:r>
        <w:rPr>
          <w:sz w:val="28"/>
          <w:szCs w:val="28"/>
        </w:rPr>
        <w:t xml:space="preserve"> </w:t>
      </w:r>
      <w:r w:rsidRPr="008F11CF">
        <w:rPr>
          <w:sz w:val="28"/>
          <w:szCs w:val="28"/>
        </w:rPr>
        <w:t xml:space="preserve">: Порадник для вчителя української літератури </w:t>
      </w:r>
      <w:r>
        <w:rPr>
          <w:sz w:val="28"/>
          <w:szCs w:val="28"/>
        </w:rPr>
        <w:t>/</w:t>
      </w:r>
      <w:r w:rsidRPr="00EA5DE1">
        <w:rPr>
          <w:sz w:val="28"/>
          <w:szCs w:val="28"/>
        </w:rPr>
        <w:t xml:space="preserve"> </w:t>
      </w:r>
      <w:r w:rsidRPr="008F11CF">
        <w:rPr>
          <w:sz w:val="28"/>
          <w:szCs w:val="28"/>
        </w:rPr>
        <w:t>В.І. Пахаренко</w:t>
      </w:r>
      <w:r>
        <w:rPr>
          <w:sz w:val="28"/>
          <w:szCs w:val="28"/>
        </w:rPr>
        <w:t xml:space="preserve"> </w:t>
      </w:r>
      <w:r w:rsidRPr="008F11CF">
        <w:rPr>
          <w:sz w:val="28"/>
          <w:szCs w:val="28"/>
        </w:rPr>
        <w:t>// Українська мова та література. – 2001. – № 29-32. – С. 9</w:t>
      </w:r>
      <w:r>
        <w:rPr>
          <w:sz w:val="28"/>
          <w:szCs w:val="28"/>
        </w:rPr>
        <w:t>–</w:t>
      </w:r>
      <w:r w:rsidRPr="008F11CF">
        <w:rPr>
          <w:sz w:val="28"/>
          <w:szCs w:val="28"/>
        </w:rPr>
        <w:t>13.</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Пелипейко І.А. Вивчення ліричних творів у 8-10 кл.</w:t>
      </w:r>
      <w:r>
        <w:rPr>
          <w:sz w:val="28"/>
          <w:szCs w:val="28"/>
        </w:rPr>
        <w:t xml:space="preserve"> </w:t>
      </w:r>
      <w:r w:rsidRPr="008F11CF">
        <w:rPr>
          <w:sz w:val="28"/>
          <w:szCs w:val="28"/>
        </w:rPr>
        <w:t xml:space="preserve">: </w:t>
      </w:r>
      <w:r>
        <w:rPr>
          <w:sz w:val="28"/>
          <w:szCs w:val="28"/>
        </w:rPr>
        <w:t>п</w:t>
      </w:r>
      <w:r w:rsidRPr="008F11CF">
        <w:rPr>
          <w:sz w:val="28"/>
          <w:szCs w:val="28"/>
        </w:rPr>
        <w:t>осіб. дл</w:t>
      </w:r>
      <w:r>
        <w:rPr>
          <w:sz w:val="28"/>
          <w:szCs w:val="28"/>
        </w:rPr>
        <w:t xml:space="preserve">я вчителів/ </w:t>
      </w:r>
      <w:r w:rsidRPr="008F11CF">
        <w:rPr>
          <w:sz w:val="28"/>
          <w:szCs w:val="28"/>
        </w:rPr>
        <w:t>Пелипейко І.А.</w:t>
      </w:r>
      <w:r>
        <w:rPr>
          <w:sz w:val="28"/>
          <w:szCs w:val="28"/>
        </w:rPr>
        <w:t xml:space="preserve"> – К. : Рад. шк., 1982.</w:t>
      </w:r>
      <w:r w:rsidRPr="008F11CF">
        <w:rPr>
          <w:sz w:val="28"/>
          <w:szCs w:val="28"/>
        </w:rPr>
        <w:t xml:space="preserve"> –  14</w:t>
      </w:r>
      <w:r>
        <w:rPr>
          <w:sz w:val="28"/>
          <w:szCs w:val="28"/>
        </w:rPr>
        <w:t>4</w:t>
      </w:r>
      <w:r w:rsidRPr="008F11CF">
        <w:rPr>
          <w:sz w:val="28"/>
          <w:szCs w:val="28"/>
        </w:rPr>
        <w:t xml:space="preserve"> с.</w:t>
      </w:r>
    </w:p>
    <w:p w:rsidR="00F43C0B" w:rsidRPr="000A203D"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0A203D">
        <w:rPr>
          <w:sz w:val="28"/>
          <w:szCs w:val="28"/>
        </w:rPr>
        <w:t>Пешковский А.М. Вопросы методики родного языка, лингвистики, стилистики / Пешковский А.М. – М.; Л., 1930. – 331 с.</w:t>
      </w:r>
    </w:p>
    <w:p w:rsidR="00F43C0B" w:rsidRPr="000A203D"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0A203D">
        <w:rPr>
          <w:sz w:val="28"/>
          <w:szCs w:val="28"/>
        </w:rPr>
        <w:t>Пешковский А.М. // Методика родного языка, лингвистика, стил</w:t>
      </w:r>
      <w:r>
        <w:rPr>
          <w:sz w:val="28"/>
          <w:szCs w:val="28"/>
        </w:rPr>
        <w:t>и</w:t>
      </w:r>
      <w:r w:rsidRPr="000A203D">
        <w:rPr>
          <w:sz w:val="28"/>
          <w:szCs w:val="28"/>
        </w:rPr>
        <w:t>стика, поэтика / Пешковский А.М. – Л.; М., 1925. – 237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Пилинський М.М. Мовна норма і стиль</w:t>
      </w:r>
      <w:r>
        <w:rPr>
          <w:color w:val="000000"/>
          <w:spacing w:val="7"/>
          <w:sz w:val="28"/>
          <w:szCs w:val="28"/>
        </w:rPr>
        <w:t xml:space="preserve"> / </w:t>
      </w:r>
      <w:r w:rsidRPr="008F11CF">
        <w:rPr>
          <w:color w:val="000000"/>
          <w:spacing w:val="7"/>
          <w:sz w:val="28"/>
          <w:szCs w:val="28"/>
        </w:rPr>
        <w:t>Пилинський М.М. – К.</w:t>
      </w:r>
      <w:r>
        <w:rPr>
          <w:color w:val="000000"/>
          <w:spacing w:val="7"/>
          <w:sz w:val="28"/>
          <w:szCs w:val="28"/>
        </w:rPr>
        <w:t xml:space="preserve"> </w:t>
      </w:r>
      <w:r w:rsidRPr="008F11CF">
        <w:rPr>
          <w:color w:val="000000"/>
          <w:spacing w:val="7"/>
          <w:sz w:val="28"/>
          <w:szCs w:val="28"/>
        </w:rPr>
        <w:t>: Наук. думка,</w:t>
      </w:r>
      <w:r>
        <w:rPr>
          <w:color w:val="000000"/>
          <w:spacing w:val="7"/>
          <w:sz w:val="28"/>
          <w:szCs w:val="28"/>
        </w:rPr>
        <w:t xml:space="preserve"> </w:t>
      </w:r>
      <w:r w:rsidRPr="008F11CF">
        <w:rPr>
          <w:color w:val="000000"/>
          <w:spacing w:val="7"/>
          <w:sz w:val="28"/>
          <w:szCs w:val="28"/>
        </w:rPr>
        <w:t>1976. – 288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Писатели о литературном языке: </w:t>
      </w:r>
      <w:r w:rsidRPr="000C517E">
        <w:rPr>
          <w:sz w:val="28"/>
          <w:szCs w:val="28"/>
        </w:rPr>
        <w:t>[</w:t>
      </w:r>
      <w:r>
        <w:rPr>
          <w:sz w:val="28"/>
          <w:szCs w:val="28"/>
        </w:rPr>
        <w:t>с</w:t>
      </w:r>
      <w:r w:rsidRPr="008F11CF">
        <w:rPr>
          <w:sz w:val="28"/>
          <w:szCs w:val="28"/>
        </w:rPr>
        <w:t>б.</w:t>
      </w:r>
      <w:r>
        <w:rPr>
          <w:sz w:val="28"/>
          <w:szCs w:val="28"/>
        </w:rPr>
        <w:t xml:space="preserve"> ст.</w:t>
      </w:r>
      <w:r w:rsidRPr="00CD030A">
        <w:rPr>
          <w:sz w:val="28"/>
          <w:szCs w:val="28"/>
        </w:rPr>
        <w:t>]</w:t>
      </w:r>
      <w:r>
        <w:rPr>
          <w:sz w:val="28"/>
          <w:szCs w:val="28"/>
        </w:rPr>
        <w:t>.</w:t>
      </w:r>
      <w:r w:rsidRPr="008F11CF">
        <w:rPr>
          <w:sz w:val="28"/>
          <w:szCs w:val="28"/>
        </w:rPr>
        <w:t xml:space="preserve"> – М.</w:t>
      </w:r>
      <w:r>
        <w:rPr>
          <w:sz w:val="28"/>
          <w:szCs w:val="28"/>
        </w:rPr>
        <w:t xml:space="preserve"> </w:t>
      </w:r>
      <w:r w:rsidRPr="008F11CF">
        <w:rPr>
          <w:sz w:val="28"/>
          <w:szCs w:val="28"/>
        </w:rPr>
        <w:t>: Знание, 1974. – 63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Пищальникова В.А. Проблемы лингвоэстетического анализа художественного текста / Алтай. гос. ун-т</w:t>
      </w:r>
      <w:r>
        <w:rPr>
          <w:sz w:val="28"/>
          <w:szCs w:val="28"/>
        </w:rPr>
        <w:t xml:space="preserve"> / </w:t>
      </w:r>
      <w:r w:rsidRPr="008F11CF">
        <w:rPr>
          <w:sz w:val="28"/>
          <w:szCs w:val="28"/>
        </w:rPr>
        <w:t>Пищальникова В.А. – Барнаул, 1984. – 59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3"/>
          <w:sz w:val="28"/>
          <w:szCs w:val="28"/>
        </w:rPr>
      </w:pPr>
      <w:r w:rsidRPr="008F11CF">
        <w:rPr>
          <w:sz w:val="28"/>
          <w:szCs w:val="28"/>
        </w:rPr>
        <w:t>Плыгин А.А</w:t>
      </w:r>
      <w:r>
        <w:rPr>
          <w:sz w:val="28"/>
          <w:szCs w:val="28"/>
        </w:rPr>
        <w:t>.</w:t>
      </w:r>
      <w:r w:rsidRPr="008F11CF">
        <w:rPr>
          <w:i/>
          <w:sz w:val="28"/>
          <w:szCs w:val="28"/>
        </w:rPr>
        <w:t>.</w:t>
      </w:r>
      <w:r w:rsidRPr="008F11CF">
        <w:rPr>
          <w:sz w:val="28"/>
          <w:szCs w:val="28"/>
        </w:rPr>
        <w:t xml:space="preserve"> Личностно-ориентированое образование: история и практика</w:t>
      </w:r>
      <w:r>
        <w:rPr>
          <w:sz w:val="28"/>
          <w:szCs w:val="28"/>
        </w:rPr>
        <w:t xml:space="preserve"> </w:t>
      </w:r>
      <w:r w:rsidRPr="008F11CF">
        <w:rPr>
          <w:sz w:val="28"/>
          <w:szCs w:val="28"/>
        </w:rPr>
        <w:t xml:space="preserve">: </w:t>
      </w:r>
      <w:r>
        <w:rPr>
          <w:sz w:val="28"/>
          <w:szCs w:val="28"/>
        </w:rPr>
        <w:t>м</w:t>
      </w:r>
      <w:r w:rsidRPr="008F11CF">
        <w:rPr>
          <w:sz w:val="28"/>
          <w:szCs w:val="28"/>
        </w:rPr>
        <w:t>оногр</w:t>
      </w:r>
      <w:r>
        <w:rPr>
          <w:sz w:val="28"/>
          <w:szCs w:val="28"/>
        </w:rPr>
        <w:t xml:space="preserve">афія / </w:t>
      </w:r>
      <w:r w:rsidRPr="008F11CF">
        <w:rPr>
          <w:sz w:val="28"/>
          <w:szCs w:val="28"/>
        </w:rPr>
        <w:t>Плыгин А.А</w:t>
      </w:r>
      <w:r w:rsidRPr="00C31950">
        <w:rPr>
          <w:sz w:val="28"/>
          <w:szCs w:val="28"/>
        </w:rPr>
        <w:t>. –</w:t>
      </w:r>
      <w:r w:rsidRPr="008F11CF">
        <w:rPr>
          <w:sz w:val="28"/>
          <w:szCs w:val="28"/>
        </w:rPr>
        <w:t xml:space="preserve"> Москва</w:t>
      </w:r>
      <w:r>
        <w:rPr>
          <w:sz w:val="28"/>
          <w:szCs w:val="28"/>
        </w:rPr>
        <w:t xml:space="preserve"> </w:t>
      </w:r>
      <w:r w:rsidRPr="008F11CF">
        <w:rPr>
          <w:sz w:val="28"/>
          <w:szCs w:val="28"/>
        </w:rPr>
        <w:t xml:space="preserve">: "КСП+", 2003. – 432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Пометун О.</w:t>
      </w:r>
      <w:r>
        <w:rPr>
          <w:color w:val="000000"/>
          <w:spacing w:val="7"/>
          <w:sz w:val="28"/>
          <w:szCs w:val="28"/>
        </w:rPr>
        <w:t xml:space="preserve"> </w:t>
      </w:r>
      <w:r w:rsidRPr="008F11CF">
        <w:rPr>
          <w:color w:val="000000"/>
          <w:spacing w:val="7"/>
          <w:sz w:val="28"/>
          <w:szCs w:val="28"/>
        </w:rPr>
        <w:t>Сучасний урок. Інтерактивні технології навчання</w:t>
      </w:r>
      <w:r>
        <w:rPr>
          <w:color w:val="000000"/>
          <w:spacing w:val="7"/>
          <w:sz w:val="28"/>
          <w:szCs w:val="28"/>
        </w:rPr>
        <w:t xml:space="preserve"> </w:t>
      </w:r>
      <w:r w:rsidRPr="008F11CF">
        <w:rPr>
          <w:color w:val="000000"/>
          <w:spacing w:val="7"/>
          <w:sz w:val="28"/>
          <w:szCs w:val="28"/>
        </w:rPr>
        <w:t xml:space="preserve">: </w:t>
      </w:r>
      <w:r>
        <w:rPr>
          <w:color w:val="000000"/>
          <w:spacing w:val="7"/>
          <w:sz w:val="28"/>
          <w:szCs w:val="28"/>
        </w:rPr>
        <w:t>н</w:t>
      </w:r>
      <w:r w:rsidRPr="008F11CF">
        <w:rPr>
          <w:color w:val="000000"/>
          <w:spacing w:val="7"/>
          <w:sz w:val="28"/>
          <w:szCs w:val="28"/>
        </w:rPr>
        <w:t>ауково-методичний посібник</w:t>
      </w:r>
      <w:r>
        <w:rPr>
          <w:color w:val="000000"/>
          <w:spacing w:val="7"/>
          <w:sz w:val="28"/>
          <w:szCs w:val="28"/>
        </w:rPr>
        <w:t xml:space="preserve"> / </w:t>
      </w:r>
      <w:r w:rsidRPr="008F11CF">
        <w:rPr>
          <w:color w:val="000000"/>
          <w:spacing w:val="7"/>
          <w:sz w:val="28"/>
          <w:szCs w:val="28"/>
        </w:rPr>
        <w:t>О.</w:t>
      </w:r>
      <w:r w:rsidRPr="00CE23F1">
        <w:rPr>
          <w:color w:val="000000"/>
          <w:spacing w:val="7"/>
          <w:sz w:val="28"/>
          <w:szCs w:val="28"/>
        </w:rPr>
        <w:t xml:space="preserve"> </w:t>
      </w:r>
      <w:r w:rsidRPr="008F11CF">
        <w:rPr>
          <w:color w:val="000000"/>
          <w:spacing w:val="7"/>
          <w:sz w:val="28"/>
          <w:szCs w:val="28"/>
        </w:rPr>
        <w:t xml:space="preserve">Пометун, </w:t>
      </w:r>
      <w:r>
        <w:rPr>
          <w:color w:val="000000"/>
          <w:spacing w:val="7"/>
          <w:sz w:val="28"/>
          <w:szCs w:val="28"/>
        </w:rPr>
        <w:t xml:space="preserve">Л. </w:t>
      </w:r>
      <w:r w:rsidRPr="008F11CF">
        <w:rPr>
          <w:color w:val="000000"/>
          <w:spacing w:val="7"/>
          <w:sz w:val="28"/>
          <w:szCs w:val="28"/>
        </w:rPr>
        <w:t>Пироженко</w:t>
      </w:r>
      <w:r>
        <w:rPr>
          <w:color w:val="000000"/>
          <w:spacing w:val="7"/>
          <w:sz w:val="28"/>
          <w:szCs w:val="28"/>
        </w:rPr>
        <w:t>.</w:t>
      </w:r>
      <w:r w:rsidRPr="008F11CF">
        <w:rPr>
          <w:color w:val="000000"/>
          <w:spacing w:val="7"/>
          <w:sz w:val="28"/>
          <w:szCs w:val="28"/>
        </w:rPr>
        <w:t xml:space="preserve"> – К.</w:t>
      </w:r>
      <w:r>
        <w:rPr>
          <w:color w:val="000000"/>
          <w:spacing w:val="7"/>
          <w:sz w:val="28"/>
          <w:szCs w:val="28"/>
        </w:rPr>
        <w:t xml:space="preserve"> </w:t>
      </w:r>
      <w:r w:rsidRPr="008F11CF">
        <w:rPr>
          <w:color w:val="000000"/>
          <w:spacing w:val="7"/>
          <w:sz w:val="28"/>
          <w:szCs w:val="28"/>
        </w:rPr>
        <w:t>: А.С.К., 2005. – 192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Пономарев Я.А. Психология творческого мышления / </w:t>
      </w:r>
      <w:r>
        <w:rPr>
          <w:sz w:val="28"/>
          <w:szCs w:val="28"/>
        </w:rPr>
        <w:t>п</w:t>
      </w:r>
      <w:r w:rsidRPr="008F11CF">
        <w:rPr>
          <w:sz w:val="28"/>
          <w:szCs w:val="28"/>
        </w:rPr>
        <w:t>од ред. А.Н.Леонтьева</w:t>
      </w:r>
      <w:r>
        <w:rPr>
          <w:sz w:val="28"/>
          <w:szCs w:val="28"/>
        </w:rPr>
        <w:t xml:space="preserve"> / </w:t>
      </w:r>
      <w:r w:rsidRPr="008F11CF">
        <w:rPr>
          <w:sz w:val="28"/>
          <w:szCs w:val="28"/>
        </w:rPr>
        <w:t>Пономарев Я.А. – М.</w:t>
      </w:r>
      <w:r>
        <w:rPr>
          <w:sz w:val="28"/>
          <w:szCs w:val="28"/>
        </w:rPr>
        <w:t xml:space="preserve"> </w:t>
      </w:r>
      <w:r w:rsidRPr="008F11CF">
        <w:rPr>
          <w:sz w:val="28"/>
          <w:szCs w:val="28"/>
        </w:rPr>
        <w:t>: Изд-во Акад. пед. наук РСФСР, 1960. –  352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Пономарів О.Д. Стилістика сучасної української мови</w:t>
      </w:r>
      <w:r>
        <w:rPr>
          <w:color w:val="000000"/>
          <w:spacing w:val="7"/>
          <w:sz w:val="28"/>
          <w:szCs w:val="28"/>
        </w:rPr>
        <w:t xml:space="preserve"> /      </w:t>
      </w:r>
      <w:r w:rsidRPr="008F11CF">
        <w:rPr>
          <w:color w:val="000000"/>
          <w:spacing w:val="7"/>
          <w:sz w:val="28"/>
          <w:szCs w:val="28"/>
        </w:rPr>
        <w:t>Пономарів</w:t>
      </w:r>
      <w:r>
        <w:rPr>
          <w:color w:val="000000"/>
          <w:spacing w:val="7"/>
          <w:sz w:val="28"/>
          <w:szCs w:val="28"/>
        </w:rPr>
        <w:t xml:space="preserve"> О.</w:t>
      </w:r>
      <w:r w:rsidRPr="008F11CF">
        <w:rPr>
          <w:color w:val="000000"/>
          <w:spacing w:val="7"/>
          <w:sz w:val="28"/>
          <w:szCs w:val="28"/>
        </w:rPr>
        <w:t>Д. – К.</w:t>
      </w:r>
      <w:r>
        <w:rPr>
          <w:color w:val="000000"/>
          <w:spacing w:val="7"/>
          <w:sz w:val="28"/>
          <w:szCs w:val="28"/>
        </w:rPr>
        <w:t xml:space="preserve"> </w:t>
      </w:r>
      <w:r w:rsidRPr="008F11CF">
        <w:rPr>
          <w:color w:val="000000"/>
          <w:spacing w:val="7"/>
          <w:sz w:val="28"/>
          <w:szCs w:val="28"/>
        </w:rPr>
        <w:t>: Либідь, 1993. – 247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Потапенко О.І. Словник символів</w:t>
      </w:r>
      <w:r>
        <w:rPr>
          <w:sz w:val="28"/>
          <w:szCs w:val="28"/>
        </w:rPr>
        <w:t xml:space="preserve"> / </w:t>
      </w:r>
      <w:r w:rsidRPr="00CE23F1">
        <w:rPr>
          <w:sz w:val="28"/>
          <w:szCs w:val="28"/>
        </w:rPr>
        <w:t>[</w:t>
      </w:r>
      <w:r>
        <w:rPr>
          <w:sz w:val="28"/>
          <w:szCs w:val="28"/>
        </w:rPr>
        <w:t xml:space="preserve">О.І. </w:t>
      </w:r>
      <w:r w:rsidRPr="008F11CF">
        <w:rPr>
          <w:sz w:val="28"/>
          <w:szCs w:val="28"/>
        </w:rPr>
        <w:t>Потапенко, М.К.</w:t>
      </w:r>
      <w:r>
        <w:rPr>
          <w:sz w:val="28"/>
          <w:szCs w:val="28"/>
        </w:rPr>
        <w:t xml:space="preserve"> </w:t>
      </w:r>
      <w:r w:rsidRPr="008F11CF">
        <w:rPr>
          <w:sz w:val="28"/>
          <w:szCs w:val="28"/>
        </w:rPr>
        <w:t xml:space="preserve">Дмитренко, </w:t>
      </w:r>
      <w:r>
        <w:rPr>
          <w:sz w:val="28"/>
          <w:szCs w:val="28"/>
        </w:rPr>
        <w:t xml:space="preserve"> </w:t>
      </w:r>
      <w:r w:rsidRPr="008F11CF">
        <w:rPr>
          <w:sz w:val="28"/>
          <w:szCs w:val="28"/>
        </w:rPr>
        <w:t>Г.І. Потапенко та ін.</w:t>
      </w:r>
      <w:r w:rsidRPr="00CE23F1">
        <w:rPr>
          <w:sz w:val="28"/>
          <w:szCs w:val="28"/>
        </w:rPr>
        <w:t>]</w:t>
      </w:r>
      <w:r w:rsidRPr="008F11CF">
        <w:rPr>
          <w:sz w:val="28"/>
          <w:szCs w:val="28"/>
        </w:rPr>
        <w:t xml:space="preserve">. </w:t>
      </w:r>
      <w:r w:rsidRPr="008F11CF">
        <w:rPr>
          <w:color w:val="000000"/>
          <w:spacing w:val="7"/>
          <w:sz w:val="28"/>
          <w:szCs w:val="28"/>
        </w:rPr>
        <w:t xml:space="preserve">– </w:t>
      </w:r>
      <w:r w:rsidRPr="008F11CF">
        <w:rPr>
          <w:sz w:val="28"/>
          <w:szCs w:val="28"/>
        </w:rPr>
        <w:t>К.</w:t>
      </w:r>
      <w:r>
        <w:rPr>
          <w:sz w:val="28"/>
          <w:szCs w:val="28"/>
        </w:rPr>
        <w:t xml:space="preserve"> </w:t>
      </w:r>
      <w:r w:rsidRPr="008F11CF">
        <w:rPr>
          <w:sz w:val="28"/>
          <w:szCs w:val="28"/>
        </w:rPr>
        <w:t xml:space="preserve">: Ред. часопису "Народознавство", 1997. – </w:t>
      </w:r>
      <w:r>
        <w:rPr>
          <w:sz w:val="28"/>
          <w:szCs w:val="28"/>
        </w:rPr>
        <w:t xml:space="preserve">  </w:t>
      </w:r>
      <w:r w:rsidRPr="008F11CF">
        <w:rPr>
          <w:sz w:val="28"/>
          <w:szCs w:val="28"/>
        </w:rPr>
        <w:t>156</w:t>
      </w:r>
      <w:r>
        <w:rPr>
          <w:sz w:val="28"/>
          <w:szCs w:val="28"/>
        </w:rPr>
        <w:t xml:space="preserve"> </w:t>
      </w:r>
      <w:r w:rsidRPr="008F11CF">
        <w:rPr>
          <w:sz w:val="28"/>
          <w:szCs w:val="28"/>
        </w:rPr>
        <w:t>с.</w:t>
      </w:r>
      <w:r w:rsidRPr="008F11CF">
        <w:rPr>
          <w:color w:val="000000"/>
          <w:spacing w:val="3"/>
          <w:sz w:val="28"/>
          <w:szCs w:val="28"/>
        </w:rPr>
        <w:tab/>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 xml:space="preserve">Потебня А.А. Из записок по теории </w:t>
      </w:r>
      <w:r>
        <w:rPr>
          <w:sz w:val="28"/>
          <w:szCs w:val="28"/>
        </w:rPr>
        <w:t xml:space="preserve">словесности </w:t>
      </w:r>
      <w:r w:rsidRPr="008F11CF">
        <w:rPr>
          <w:sz w:val="28"/>
          <w:szCs w:val="28"/>
        </w:rPr>
        <w:t>: Поэзия и проза; тропы и фигуры, мышление поэтическое и мифическое</w:t>
      </w:r>
      <w:r w:rsidRPr="00CE23F1">
        <w:rPr>
          <w:sz w:val="28"/>
          <w:szCs w:val="28"/>
        </w:rPr>
        <w:t xml:space="preserve"> / </w:t>
      </w:r>
      <w:r w:rsidRPr="008F11CF">
        <w:rPr>
          <w:sz w:val="28"/>
          <w:szCs w:val="28"/>
        </w:rPr>
        <w:t>Потебня</w:t>
      </w:r>
      <w:r>
        <w:rPr>
          <w:sz w:val="28"/>
          <w:szCs w:val="28"/>
        </w:rPr>
        <w:t xml:space="preserve"> </w:t>
      </w:r>
      <w:r w:rsidRPr="008F11CF">
        <w:rPr>
          <w:sz w:val="28"/>
          <w:szCs w:val="28"/>
        </w:rPr>
        <w:t>А.А. – Харьков</w:t>
      </w:r>
      <w:r>
        <w:rPr>
          <w:sz w:val="28"/>
          <w:szCs w:val="28"/>
        </w:rPr>
        <w:t xml:space="preserve"> :</w:t>
      </w:r>
      <w:r w:rsidRPr="008F11CF">
        <w:rPr>
          <w:sz w:val="28"/>
          <w:szCs w:val="28"/>
        </w:rPr>
        <w:t xml:space="preserve"> Издание М.</w:t>
      </w:r>
      <w:r>
        <w:rPr>
          <w:sz w:val="28"/>
          <w:szCs w:val="28"/>
        </w:rPr>
        <w:t xml:space="preserve"> </w:t>
      </w:r>
      <w:r w:rsidRPr="008F11CF">
        <w:rPr>
          <w:sz w:val="28"/>
          <w:szCs w:val="28"/>
        </w:rPr>
        <w:t>В.</w:t>
      </w:r>
      <w:r>
        <w:rPr>
          <w:sz w:val="28"/>
          <w:szCs w:val="28"/>
        </w:rPr>
        <w:t xml:space="preserve"> </w:t>
      </w:r>
      <w:r w:rsidRPr="008F11CF">
        <w:rPr>
          <w:sz w:val="28"/>
          <w:szCs w:val="28"/>
        </w:rPr>
        <w:t>Потебни, 1905. – 652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Потебня А.А. Мысль и язык: </w:t>
      </w:r>
      <w:r w:rsidRPr="00C90785">
        <w:rPr>
          <w:sz w:val="28"/>
          <w:szCs w:val="28"/>
        </w:rPr>
        <w:t>[</w:t>
      </w:r>
      <w:r>
        <w:rPr>
          <w:sz w:val="28"/>
          <w:szCs w:val="28"/>
        </w:rPr>
        <w:t>и</w:t>
      </w:r>
      <w:r w:rsidRPr="008F11CF">
        <w:rPr>
          <w:sz w:val="28"/>
          <w:szCs w:val="28"/>
        </w:rPr>
        <w:t>зд. 3</w:t>
      </w:r>
      <w:r w:rsidRPr="00C90785">
        <w:rPr>
          <w:sz w:val="28"/>
          <w:szCs w:val="28"/>
        </w:rPr>
        <w:t>]</w:t>
      </w:r>
      <w:r w:rsidRPr="00CD030A">
        <w:rPr>
          <w:sz w:val="28"/>
          <w:szCs w:val="28"/>
        </w:rPr>
        <w:t xml:space="preserve"> / </w:t>
      </w:r>
      <w:r w:rsidRPr="008F11CF">
        <w:rPr>
          <w:sz w:val="28"/>
          <w:szCs w:val="28"/>
        </w:rPr>
        <w:t>Потебня А.</w:t>
      </w:r>
      <w:r w:rsidRPr="00127416">
        <w:rPr>
          <w:sz w:val="28"/>
          <w:szCs w:val="28"/>
        </w:rPr>
        <w:t>А.</w:t>
      </w:r>
      <w:r w:rsidRPr="008F11CF">
        <w:rPr>
          <w:sz w:val="28"/>
          <w:szCs w:val="28"/>
        </w:rPr>
        <w:t xml:space="preserve"> – Харьков, 1913.</w:t>
      </w:r>
      <w:r>
        <w:rPr>
          <w:sz w:val="28"/>
          <w:szCs w:val="28"/>
        </w:rPr>
        <w:t xml:space="preserve"> </w:t>
      </w:r>
      <w:r w:rsidRPr="008F11CF">
        <w:rPr>
          <w:sz w:val="28"/>
          <w:szCs w:val="28"/>
        </w:rPr>
        <w:t xml:space="preserve">– </w:t>
      </w:r>
      <w:r>
        <w:rPr>
          <w:sz w:val="28"/>
          <w:szCs w:val="28"/>
        </w:rPr>
        <w:t xml:space="preserve"> 167 с.</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Потебня А.А.</w:t>
      </w:r>
      <w:r>
        <w:rPr>
          <w:sz w:val="28"/>
          <w:szCs w:val="28"/>
        </w:rPr>
        <w:t xml:space="preserve"> </w:t>
      </w:r>
      <w:r w:rsidRPr="008F11CF">
        <w:rPr>
          <w:sz w:val="28"/>
          <w:szCs w:val="28"/>
        </w:rPr>
        <w:t>Теоретическая поэтика</w:t>
      </w:r>
      <w:r>
        <w:rPr>
          <w:sz w:val="28"/>
          <w:szCs w:val="28"/>
        </w:rPr>
        <w:t xml:space="preserve"> </w:t>
      </w:r>
      <w:r w:rsidRPr="008F11CF">
        <w:rPr>
          <w:sz w:val="28"/>
          <w:szCs w:val="28"/>
        </w:rPr>
        <w:t xml:space="preserve">: </w:t>
      </w:r>
      <w:r>
        <w:rPr>
          <w:sz w:val="28"/>
          <w:szCs w:val="28"/>
        </w:rPr>
        <w:t>у</w:t>
      </w:r>
      <w:r w:rsidRPr="008F11CF">
        <w:rPr>
          <w:sz w:val="28"/>
          <w:szCs w:val="28"/>
        </w:rPr>
        <w:t xml:space="preserve">чеб. пособ. </w:t>
      </w:r>
      <w:r w:rsidRPr="00CE23F1">
        <w:rPr>
          <w:sz w:val="28"/>
          <w:szCs w:val="28"/>
        </w:rPr>
        <w:t>[</w:t>
      </w:r>
      <w:r>
        <w:rPr>
          <w:sz w:val="28"/>
          <w:szCs w:val="28"/>
        </w:rPr>
        <w:t>для студ. фил. фак.</w:t>
      </w:r>
      <w:r w:rsidRPr="008F11CF">
        <w:rPr>
          <w:sz w:val="28"/>
          <w:szCs w:val="28"/>
        </w:rPr>
        <w:t xml:space="preserve"> вузов / А.Б.</w:t>
      </w:r>
      <w:r>
        <w:rPr>
          <w:sz w:val="28"/>
          <w:szCs w:val="28"/>
        </w:rPr>
        <w:t xml:space="preserve"> </w:t>
      </w:r>
      <w:r w:rsidRPr="008F11CF">
        <w:rPr>
          <w:sz w:val="28"/>
          <w:szCs w:val="28"/>
        </w:rPr>
        <w:t>Муратов (сост., вст. ст. ф</w:t>
      </w:r>
      <w:r>
        <w:rPr>
          <w:sz w:val="28"/>
          <w:szCs w:val="28"/>
        </w:rPr>
        <w:t>и</w:t>
      </w:r>
      <w:r w:rsidRPr="008F11CF">
        <w:rPr>
          <w:sz w:val="28"/>
          <w:szCs w:val="28"/>
        </w:rPr>
        <w:t>лол.</w:t>
      </w:r>
      <w:r>
        <w:rPr>
          <w:sz w:val="28"/>
          <w:szCs w:val="28"/>
        </w:rPr>
        <w:t xml:space="preserve"> </w:t>
      </w:r>
      <w:r w:rsidRPr="008F11CF">
        <w:rPr>
          <w:sz w:val="28"/>
          <w:szCs w:val="28"/>
        </w:rPr>
        <w:t>ф-т Санк</w:t>
      </w:r>
      <w:r>
        <w:rPr>
          <w:sz w:val="28"/>
          <w:szCs w:val="28"/>
        </w:rPr>
        <w:t>т</w:t>
      </w:r>
      <w:r w:rsidRPr="008F11CF">
        <w:rPr>
          <w:sz w:val="28"/>
          <w:szCs w:val="28"/>
        </w:rPr>
        <w:t>-Петерб. гос. ун-та.– 2-е изд., испр</w:t>
      </w:r>
      <w:r>
        <w:rPr>
          <w:sz w:val="28"/>
          <w:szCs w:val="28"/>
        </w:rPr>
        <w:t>.</w:t>
      </w:r>
      <w:r w:rsidRPr="00CE23F1">
        <w:rPr>
          <w:sz w:val="28"/>
          <w:szCs w:val="28"/>
        </w:rPr>
        <w:t>]</w:t>
      </w:r>
      <w:r w:rsidRPr="008F11CF">
        <w:rPr>
          <w:sz w:val="28"/>
          <w:szCs w:val="28"/>
        </w:rPr>
        <w:t>. – М.</w:t>
      </w:r>
      <w:r>
        <w:rPr>
          <w:sz w:val="28"/>
          <w:szCs w:val="28"/>
        </w:rPr>
        <w:t xml:space="preserve"> </w:t>
      </w:r>
      <w:r w:rsidRPr="008F11CF">
        <w:rPr>
          <w:sz w:val="28"/>
          <w:szCs w:val="28"/>
        </w:rPr>
        <w:t>: Академія, СПб</w:t>
      </w:r>
      <w:r>
        <w:rPr>
          <w:sz w:val="28"/>
          <w:szCs w:val="28"/>
        </w:rPr>
        <w:t xml:space="preserve"> </w:t>
      </w:r>
      <w:r w:rsidRPr="008F11CF">
        <w:rPr>
          <w:sz w:val="28"/>
          <w:szCs w:val="28"/>
        </w:rPr>
        <w:t xml:space="preserve">: фил. фак. Спб ГУ, 2003. – 374 с.  </w:t>
      </w:r>
    </w:p>
    <w:p w:rsidR="00F43C0B" w:rsidRPr="001D4AD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1D4ADF">
        <w:rPr>
          <w:sz w:val="28"/>
          <w:szCs w:val="28"/>
        </w:rPr>
        <w:t xml:space="preserve">Потебня О. Думка й мова // Антологія світової літературно-критичної думки </w:t>
      </w:r>
      <w:r w:rsidRPr="001D4ADF">
        <w:rPr>
          <w:sz w:val="28"/>
          <w:szCs w:val="28"/>
          <w:lang w:val="en-US"/>
        </w:rPr>
        <w:t>XX</w:t>
      </w:r>
      <w:r w:rsidRPr="001D4ADF">
        <w:rPr>
          <w:sz w:val="28"/>
          <w:szCs w:val="28"/>
        </w:rPr>
        <w:t xml:space="preserve"> ст. / за ред. М. Зубрицької</w:t>
      </w:r>
      <w:r>
        <w:rPr>
          <w:sz w:val="28"/>
          <w:szCs w:val="28"/>
        </w:rPr>
        <w:t xml:space="preserve"> </w:t>
      </w:r>
      <w:r>
        <w:rPr>
          <w:color w:val="000000"/>
          <w:spacing w:val="7"/>
          <w:sz w:val="28"/>
          <w:szCs w:val="28"/>
        </w:rPr>
        <w:t xml:space="preserve">/ Олександр </w:t>
      </w:r>
      <w:r w:rsidRPr="008F11CF">
        <w:rPr>
          <w:color w:val="000000"/>
          <w:spacing w:val="7"/>
          <w:sz w:val="28"/>
          <w:szCs w:val="28"/>
        </w:rPr>
        <w:t>Потебня.</w:t>
      </w:r>
      <w:r w:rsidRPr="001D4ADF">
        <w:rPr>
          <w:sz w:val="28"/>
          <w:szCs w:val="28"/>
        </w:rPr>
        <w:t xml:space="preserve"> – Львів : Літопис, 2001. – С. 34-52.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7"/>
          <w:sz w:val="28"/>
          <w:szCs w:val="28"/>
        </w:rPr>
        <w:t>Потебня О.О. Естетика і поетика слова</w:t>
      </w:r>
      <w:r>
        <w:rPr>
          <w:color w:val="000000"/>
          <w:spacing w:val="7"/>
          <w:sz w:val="28"/>
          <w:szCs w:val="28"/>
        </w:rPr>
        <w:t xml:space="preserve"> </w:t>
      </w:r>
      <w:r w:rsidRPr="008F11CF">
        <w:rPr>
          <w:color w:val="000000"/>
          <w:spacing w:val="7"/>
          <w:sz w:val="28"/>
          <w:szCs w:val="28"/>
        </w:rPr>
        <w:t xml:space="preserve">: </w:t>
      </w:r>
      <w:r>
        <w:rPr>
          <w:color w:val="000000"/>
          <w:spacing w:val="7"/>
          <w:sz w:val="28"/>
          <w:szCs w:val="28"/>
        </w:rPr>
        <w:t>з</w:t>
      </w:r>
      <w:r w:rsidRPr="008F11CF">
        <w:rPr>
          <w:color w:val="000000"/>
          <w:spacing w:val="7"/>
          <w:sz w:val="28"/>
          <w:szCs w:val="28"/>
        </w:rPr>
        <w:t>бірник</w:t>
      </w:r>
      <w:r>
        <w:rPr>
          <w:color w:val="000000"/>
          <w:spacing w:val="7"/>
          <w:sz w:val="28"/>
          <w:szCs w:val="28"/>
        </w:rPr>
        <w:t xml:space="preserve"> / </w:t>
      </w:r>
      <w:r w:rsidRPr="008F11CF">
        <w:rPr>
          <w:color w:val="000000"/>
          <w:spacing w:val="7"/>
          <w:sz w:val="28"/>
          <w:szCs w:val="28"/>
        </w:rPr>
        <w:t>Потебня</w:t>
      </w:r>
      <w:r>
        <w:rPr>
          <w:color w:val="000000"/>
          <w:spacing w:val="7"/>
          <w:sz w:val="28"/>
          <w:szCs w:val="28"/>
        </w:rPr>
        <w:t xml:space="preserve"> О.О.</w:t>
      </w:r>
      <w:r w:rsidRPr="008F11CF">
        <w:rPr>
          <w:color w:val="000000"/>
          <w:spacing w:val="7"/>
          <w:sz w:val="28"/>
          <w:szCs w:val="28"/>
        </w:rPr>
        <w:t xml:space="preserve"> – К.: Мистецтво, 1985. – 302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 xml:space="preserve">Принципы анализа литературных </w:t>
      </w:r>
      <w:r>
        <w:rPr>
          <w:color w:val="000000"/>
          <w:spacing w:val="7"/>
          <w:sz w:val="28"/>
          <w:szCs w:val="28"/>
        </w:rPr>
        <w:t xml:space="preserve">произведений </w:t>
      </w:r>
      <w:r w:rsidRPr="008F11CF">
        <w:rPr>
          <w:color w:val="000000"/>
          <w:spacing w:val="7"/>
          <w:sz w:val="28"/>
          <w:szCs w:val="28"/>
        </w:rPr>
        <w:t xml:space="preserve">: </w:t>
      </w:r>
      <w:r>
        <w:rPr>
          <w:color w:val="000000"/>
          <w:spacing w:val="7"/>
          <w:sz w:val="28"/>
          <w:szCs w:val="28"/>
        </w:rPr>
        <w:t>с</w:t>
      </w:r>
      <w:r w:rsidRPr="008F11CF">
        <w:rPr>
          <w:color w:val="000000"/>
          <w:spacing w:val="7"/>
          <w:sz w:val="28"/>
          <w:szCs w:val="28"/>
        </w:rPr>
        <w:t xml:space="preserve">б. ст. / </w:t>
      </w:r>
      <w:r>
        <w:rPr>
          <w:color w:val="000000"/>
          <w:spacing w:val="7"/>
          <w:sz w:val="28"/>
          <w:szCs w:val="28"/>
        </w:rPr>
        <w:t>п</w:t>
      </w:r>
      <w:r w:rsidRPr="008F11CF">
        <w:rPr>
          <w:color w:val="000000"/>
          <w:spacing w:val="7"/>
          <w:sz w:val="28"/>
          <w:szCs w:val="28"/>
        </w:rPr>
        <w:t>од ред. П.А.</w:t>
      </w:r>
      <w:r>
        <w:rPr>
          <w:color w:val="000000"/>
          <w:spacing w:val="7"/>
          <w:sz w:val="28"/>
          <w:szCs w:val="28"/>
        </w:rPr>
        <w:t xml:space="preserve"> </w:t>
      </w:r>
      <w:r w:rsidRPr="008F11CF">
        <w:rPr>
          <w:color w:val="000000"/>
          <w:spacing w:val="7"/>
          <w:sz w:val="28"/>
          <w:szCs w:val="28"/>
        </w:rPr>
        <w:t>Николаева, А.Я.</w:t>
      </w:r>
      <w:r>
        <w:rPr>
          <w:color w:val="000000"/>
          <w:spacing w:val="7"/>
          <w:sz w:val="28"/>
          <w:szCs w:val="28"/>
        </w:rPr>
        <w:t xml:space="preserve"> </w:t>
      </w:r>
      <w:r w:rsidRPr="008F11CF">
        <w:rPr>
          <w:color w:val="000000"/>
          <w:spacing w:val="7"/>
          <w:sz w:val="28"/>
          <w:szCs w:val="28"/>
        </w:rPr>
        <w:t>Эсалнек. – М.</w:t>
      </w:r>
      <w:r>
        <w:rPr>
          <w:color w:val="000000"/>
          <w:spacing w:val="7"/>
          <w:sz w:val="28"/>
          <w:szCs w:val="28"/>
        </w:rPr>
        <w:t xml:space="preserve"> </w:t>
      </w:r>
      <w:r w:rsidRPr="008F11CF">
        <w:rPr>
          <w:color w:val="000000"/>
          <w:spacing w:val="7"/>
          <w:sz w:val="28"/>
          <w:szCs w:val="28"/>
        </w:rPr>
        <w:t xml:space="preserve">: МГУ, 1984. – 199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Програма для загальноосвітніх навчальних закладів</w:t>
      </w:r>
      <w:r>
        <w:rPr>
          <w:sz w:val="28"/>
          <w:szCs w:val="28"/>
        </w:rPr>
        <w:t xml:space="preserve"> </w:t>
      </w:r>
      <w:r w:rsidRPr="008F11CF">
        <w:rPr>
          <w:sz w:val="28"/>
          <w:szCs w:val="28"/>
        </w:rPr>
        <w:t xml:space="preserve">: Українська література 5-12 класи / </w:t>
      </w:r>
      <w:r>
        <w:rPr>
          <w:sz w:val="28"/>
          <w:szCs w:val="28"/>
        </w:rPr>
        <w:t>к</w:t>
      </w:r>
      <w:r w:rsidRPr="008F11CF">
        <w:rPr>
          <w:sz w:val="28"/>
          <w:szCs w:val="28"/>
        </w:rPr>
        <w:t>ер. авт. колективу – М.Г.</w:t>
      </w:r>
      <w:r>
        <w:rPr>
          <w:sz w:val="28"/>
          <w:szCs w:val="28"/>
        </w:rPr>
        <w:t xml:space="preserve"> </w:t>
      </w:r>
      <w:r w:rsidRPr="008F11CF">
        <w:rPr>
          <w:sz w:val="28"/>
          <w:szCs w:val="28"/>
        </w:rPr>
        <w:t>Жулинський, за загаль. ред. Р.В.</w:t>
      </w:r>
      <w:r>
        <w:rPr>
          <w:sz w:val="28"/>
          <w:szCs w:val="28"/>
        </w:rPr>
        <w:t xml:space="preserve"> </w:t>
      </w:r>
      <w:r w:rsidRPr="008F11CF">
        <w:rPr>
          <w:sz w:val="28"/>
          <w:szCs w:val="28"/>
        </w:rPr>
        <w:t>Мовчан. – К.</w:t>
      </w:r>
      <w:r>
        <w:rPr>
          <w:sz w:val="28"/>
          <w:szCs w:val="28"/>
        </w:rPr>
        <w:t xml:space="preserve"> </w:t>
      </w:r>
      <w:r w:rsidRPr="008F11CF">
        <w:rPr>
          <w:sz w:val="28"/>
          <w:szCs w:val="28"/>
        </w:rPr>
        <w:t>: Ірпінь, 2005. – 208 с.</w:t>
      </w:r>
    </w:p>
    <w:p w:rsidR="00F43C0B" w:rsidRPr="00CE23F1"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0C6C4D">
        <w:rPr>
          <w:sz w:val="28"/>
          <w:szCs w:val="28"/>
        </w:rPr>
        <w:t>Програма</w:t>
      </w:r>
      <w:r w:rsidRPr="005F4BB1">
        <w:rPr>
          <w:i/>
          <w:sz w:val="28"/>
          <w:szCs w:val="28"/>
        </w:rPr>
        <w:t xml:space="preserve"> </w:t>
      </w:r>
      <w:r w:rsidRPr="005F4BB1">
        <w:rPr>
          <w:sz w:val="28"/>
          <w:szCs w:val="28"/>
        </w:rPr>
        <w:t>для середньої загальноосвітньої школи з поглибленим вивченням української літератури у 8-11 класах</w:t>
      </w:r>
      <w:r>
        <w:rPr>
          <w:sz w:val="28"/>
          <w:szCs w:val="28"/>
        </w:rPr>
        <w:t xml:space="preserve"> </w:t>
      </w:r>
      <w:r w:rsidRPr="005F4BB1">
        <w:rPr>
          <w:sz w:val="28"/>
          <w:szCs w:val="28"/>
        </w:rPr>
        <w:t xml:space="preserve">: </w:t>
      </w:r>
      <w:r w:rsidRPr="00CE23F1">
        <w:rPr>
          <w:sz w:val="28"/>
          <w:szCs w:val="28"/>
        </w:rPr>
        <w:t>[</w:t>
      </w:r>
      <w:r>
        <w:rPr>
          <w:sz w:val="28"/>
          <w:szCs w:val="28"/>
        </w:rPr>
        <w:t>д</w:t>
      </w:r>
      <w:r w:rsidRPr="005F4BB1">
        <w:rPr>
          <w:sz w:val="28"/>
          <w:szCs w:val="28"/>
        </w:rPr>
        <w:t>ля класів з гуманітарним профілем, гімназій, ліцеїв та коледжів / Г.Ф.</w:t>
      </w:r>
      <w:r>
        <w:rPr>
          <w:sz w:val="28"/>
          <w:szCs w:val="28"/>
        </w:rPr>
        <w:t xml:space="preserve"> </w:t>
      </w:r>
      <w:r w:rsidRPr="005F4BB1">
        <w:rPr>
          <w:sz w:val="28"/>
          <w:szCs w:val="28"/>
        </w:rPr>
        <w:t>Семенюк,</w:t>
      </w:r>
      <w:r>
        <w:rPr>
          <w:sz w:val="28"/>
          <w:szCs w:val="28"/>
        </w:rPr>
        <w:t xml:space="preserve"> </w:t>
      </w:r>
      <w:r w:rsidRPr="005F4BB1">
        <w:rPr>
          <w:sz w:val="28"/>
          <w:szCs w:val="28"/>
        </w:rPr>
        <w:t xml:space="preserve"> В.І.</w:t>
      </w:r>
      <w:r>
        <w:rPr>
          <w:sz w:val="28"/>
          <w:szCs w:val="28"/>
        </w:rPr>
        <w:t xml:space="preserve"> </w:t>
      </w:r>
      <w:r w:rsidRPr="005F4BB1">
        <w:rPr>
          <w:sz w:val="28"/>
          <w:szCs w:val="28"/>
        </w:rPr>
        <w:t>Цимбалюк (уклад.)</w:t>
      </w:r>
      <w:r>
        <w:rPr>
          <w:sz w:val="28"/>
          <w:szCs w:val="28"/>
        </w:rPr>
        <w:t xml:space="preserve"> </w:t>
      </w:r>
      <w:r w:rsidRPr="005F4BB1">
        <w:rPr>
          <w:sz w:val="28"/>
          <w:szCs w:val="28"/>
        </w:rPr>
        <w:t xml:space="preserve">; Міністерство освіти і науки України, Головне управління змісту освіти, Київський нац. ун-т ім. </w:t>
      </w:r>
      <w:r w:rsidRPr="00CE23F1">
        <w:rPr>
          <w:sz w:val="28"/>
          <w:szCs w:val="28"/>
        </w:rPr>
        <w:t>Т.Г.</w:t>
      </w:r>
      <w:r>
        <w:rPr>
          <w:sz w:val="28"/>
          <w:szCs w:val="28"/>
        </w:rPr>
        <w:t xml:space="preserve"> </w:t>
      </w:r>
      <w:r w:rsidRPr="00CE23F1">
        <w:rPr>
          <w:sz w:val="28"/>
          <w:szCs w:val="28"/>
        </w:rPr>
        <w:t>Шевченка</w:t>
      </w:r>
      <w:r w:rsidRPr="00C90785">
        <w:rPr>
          <w:sz w:val="28"/>
          <w:szCs w:val="28"/>
        </w:rPr>
        <w:t>]</w:t>
      </w:r>
      <w:r w:rsidRPr="00CE23F1">
        <w:rPr>
          <w:sz w:val="28"/>
          <w:szCs w:val="28"/>
        </w:rPr>
        <w:t>. – К.</w:t>
      </w:r>
      <w:r>
        <w:rPr>
          <w:sz w:val="28"/>
          <w:szCs w:val="28"/>
        </w:rPr>
        <w:t xml:space="preserve"> </w:t>
      </w:r>
      <w:r w:rsidRPr="00CE23F1">
        <w:rPr>
          <w:sz w:val="28"/>
          <w:szCs w:val="28"/>
        </w:rPr>
        <w:t>: Генеза, 2004. – 208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Програми для загальноосвітніх навчальних закладів з українською і російською мовами навчання</w:t>
      </w:r>
      <w:r>
        <w:rPr>
          <w:sz w:val="28"/>
          <w:szCs w:val="28"/>
        </w:rPr>
        <w:t xml:space="preserve"> </w:t>
      </w:r>
      <w:r w:rsidRPr="008F11CF">
        <w:rPr>
          <w:sz w:val="28"/>
          <w:szCs w:val="28"/>
        </w:rPr>
        <w:t xml:space="preserve">: Українська література 5-11 класи / </w:t>
      </w:r>
      <w:r>
        <w:rPr>
          <w:sz w:val="28"/>
          <w:szCs w:val="28"/>
        </w:rPr>
        <w:t>к</w:t>
      </w:r>
      <w:r w:rsidRPr="008F11CF">
        <w:rPr>
          <w:sz w:val="28"/>
          <w:szCs w:val="28"/>
        </w:rPr>
        <w:t>ер. авт. колективу – М.Г.</w:t>
      </w:r>
      <w:r>
        <w:rPr>
          <w:sz w:val="28"/>
          <w:szCs w:val="28"/>
        </w:rPr>
        <w:t xml:space="preserve"> </w:t>
      </w:r>
      <w:r w:rsidRPr="008F11CF">
        <w:rPr>
          <w:sz w:val="28"/>
          <w:szCs w:val="28"/>
        </w:rPr>
        <w:t>Жулинський, за загаль. ред. Р.В.</w:t>
      </w:r>
      <w:r>
        <w:rPr>
          <w:sz w:val="28"/>
          <w:szCs w:val="28"/>
        </w:rPr>
        <w:t xml:space="preserve"> </w:t>
      </w:r>
      <w:r w:rsidRPr="008F11CF">
        <w:rPr>
          <w:sz w:val="28"/>
          <w:szCs w:val="28"/>
        </w:rPr>
        <w:t>Мовчан. – К.</w:t>
      </w:r>
      <w:r>
        <w:rPr>
          <w:sz w:val="28"/>
          <w:szCs w:val="28"/>
        </w:rPr>
        <w:t xml:space="preserve"> </w:t>
      </w:r>
      <w:r w:rsidRPr="008F11CF">
        <w:rPr>
          <w:sz w:val="28"/>
          <w:szCs w:val="28"/>
        </w:rPr>
        <w:t>: Ґенеза, 2004. – 136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Програми для середньої загальноосвітньої школи з українською і російською мовами навчання (Проект)</w:t>
      </w:r>
      <w:r>
        <w:rPr>
          <w:sz w:val="28"/>
          <w:szCs w:val="28"/>
        </w:rPr>
        <w:t xml:space="preserve"> </w:t>
      </w:r>
      <w:r w:rsidRPr="008F11CF">
        <w:rPr>
          <w:sz w:val="28"/>
          <w:szCs w:val="28"/>
        </w:rPr>
        <w:t xml:space="preserve">: Українська література 5-12 </w:t>
      </w:r>
      <w:r w:rsidRPr="008F11CF">
        <w:rPr>
          <w:sz w:val="28"/>
          <w:szCs w:val="28"/>
        </w:rPr>
        <w:lastRenderedPageBreak/>
        <w:t>класи // Українська література в загальноосвітній школі. – 2002. – №5. – С. 2-64.</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Психологические проблемы чтения</w:t>
      </w:r>
      <w:r>
        <w:rPr>
          <w:sz w:val="28"/>
          <w:szCs w:val="28"/>
        </w:rPr>
        <w:t xml:space="preserve"> </w:t>
      </w:r>
      <w:r w:rsidRPr="008F11CF">
        <w:rPr>
          <w:sz w:val="28"/>
          <w:szCs w:val="28"/>
        </w:rPr>
        <w:t xml:space="preserve">: </w:t>
      </w:r>
      <w:r w:rsidRPr="00CD030A">
        <w:rPr>
          <w:sz w:val="28"/>
          <w:szCs w:val="28"/>
        </w:rPr>
        <w:t>[</w:t>
      </w:r>
      <w:r>
        <w:rPr>
          <w:sz w:val="28"/>
          <w:szCs w:val="28"/>
        </w:rPr>
        <w:t>с</w:t>
      </w:r>
      <w:r w:rsidRPr="008F11CF">
        <w:rPr>
          <w:sz w:val="28"/>
          <w:szCs w:val="28"/>
        </w:rPr>
        <w:t xml:space="preserve">б. ст. / </w:t>
      </w:r>
      <w:r>
        <w:rPr>
          <w:sz w:val="28"/>
          <w:szCs w:val="28"/>
        </w:rPr>
        <w:t>н</w:t>
      </w:r>
      <w:r w:rsidRPr="008F11CF">
        <w:rPr>
          <w:sz w:val="28"/>
          <w:szCs w:val="28"/>
        </w:rPr>
        <w:t>ауч. ред. Б.Г.</w:t>
      </w:r>
      <w:r>
        <w:rPr>
          <w:sz w:val="28"/>
          <w:szCs w:val="28"/>
        </w:rPr>
        <w:t xml:space="preserve"> </w:t>
      </w:r>
      <w:r w:rsidRPr="008F11CF">
        <w:rPr>
          <w:sz w:val="28"/>
          <w:szCs w:val="28"/>
        </w:rPr>
        <w:t>Умнов</w:t>
      </w:r>
      <w:r w:rsidRPr="00CD030A">
        <w:rPr>
          <w:sz w:val="28"/>
          <w:szCs w:val="28"/>
        </w:rPr>
        <w:t>]</w:t>
      </w:r>
      <w:r>
        <w:rPr>
          <w:sz w:val="28"/>
          <w:szCs w:val="28"/>
        </w:rPr>
        <w:t>. – Л.: ЛГИК, 1981</w:t>
      </w:r>
      <w:r w:rsidRPr="008F11CF">
        <w:rPr>
          <w:sz w:val="28"/>
          <w:szCs w:val="28"/>
        </w:rPr>
        <w:t xml:space="preserve">. – 160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Пультер С.О. Методика викладання української літератури в середній школі: </w:t>
      </w:r>
      <w:r>
        <w:rPr>
          <w:sz w:val="28"/>
          <w:szCs w:val="28"/>
        </w:rPr>
        <w:t>к</w:t>
      </w:r>
      <w:r w:rsidRPr="008F11CF">
        <w:rPr>
          <w:sz w:val="28"/>
          <w:szCs w:val="28"/>
        </w:rPr>
        <w:t>урс лекцій для студентів-філологів</w:t>
      </w:r>
      <w:r>
        <w:rPr>
          <w:sz w:val="28"/>
          <w:szCs w:val="28"/>
        </w:rPr>
        <w:t xml:space="preserve"> / </w:t>
      </w:r>
      <w:r w:rsidRPr="008F11CF">
        <w:rPr>
          <w:sz w:val="28"/>
          <w:szCs w:val="28"/>
        </w:rPr>
        <w:t>С.О.</w:t>
      </w:r>
      <w:r>
        <w:rPr>
          <w:sz w:val="28"/>
          <w:szCs w:val="28"/>
        </w:rPr>
        <w:t xml:space="preserve"> </w:t>
      </w:r>
      <w:r w:rsidRPr="008F11CF">
        <w:rPr>
          <w:sz w:val="28"/>
          <w:szCs w:val="28"/>
        </w:rPr>
        <w:t>Пультер,</w:t>
      </w:r>
      <w:r>
        <w:rPr>
          <w:sz w:val="28"/>
          <w:szCs w:val="28"/>
        </w:rPr>
        <w:t xml:space="preserve"> </w:t>
      </w:r>
      <w:r w:rsidRPr="008F11CF">
        <w:rPr>
          <w:sz w:val="28"/>
          <w:szCs w:val="28"/>
        </w:rPr>
        <w:t xml:space="preserve"> </w:t>
      </w:r>
      <w:r>
        <w:rPr>
          <w:sz w:val="28"/>
          <w:szCs w:val="28"/>
        </w:rPr>
        <w:t xml:space="preserve">                            </w:t>
      </w:r>
      <w:r w:rsidRPr="008F11CF">
        <w:rPr>
          <w:sz w:val="28"/>
          <w:szCs w:val="28"/>
        </w:rPr>
        <w:t>А.М.</w:t>
      </w:r>
      <w:r>
        <w:rPr>
          <w:sz w:val="28"/>
          <w:szCs w:val="28"/>
        </w:rPr>
        <w:t xml:space="preserve"> Лісовський.</w:t>
      </w:r>
      <w:r w:rsidRPr="008F11CF">
        <w:rPr>
          <w:sz w:val="28"/>
          <w:szCs w:val="28"/>
        </w:rPr>
        <w:t xml:space="preserve"> – Тернопіль</w:t>
      </w:r>
      <w:r>
        <w:rPr>
          <w:sz w:val="28"/>
          <w:szCs w:val="28"/>
        </w:rPr>
        <w:t xml:space="preserve"> </w:t>
      </w:r>
      <w:r w:rsidRPr="008F11CF">
        <w:rPr>
          <w:sz w:val="28"/>
          <w:szCs w:val="28"/>
        </w:rPr>
        <w:t>: Вид-во "Підручники і посібники", 2007. – 144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Пустова Ф.Д. Тропіка в художньому творі</w:t>
      </w:r>
      <w:r>
        <w:rPr>
          <w:sz w:val="28"/>
          <w:szCs w:val="28"/>
        </w:rPr>
        <w:t xml:space="preserve"> </w:t>
      </w:r>
      <w:r w:rsidRPr="008F11CF">
        <w:rPr>
          <w:sz w:val="28"/>
          <w:szCs w:val="28"/>
        </w:rPr>
        <w:t xml:space="preserve">: </w:t>
      </w:r>
      <w:r>
        <w:rPr>
          <w:sz w:val="28"/>
          <w:szCs w:val="28"/>
        </w:rPr>
        <w:t>у</w:t>
      </w:r>
      <w:r w:rsidRPr="008F11CF">
        <w:rPr>
          <w:sz w:val="28"/>
          <w:szCs w:val="28"/>
        </w:rPr>
        <w:t>чб. посібник</w:t>
      </w:r>
      <w:r>
        <w:rPr>
          <w:sz w:val="28"/>
          <w:szCs w:val="28"/>
        </w:rPr>
        <w:t xml:space="preserve"> /                </w:t>
      </w:r>
      <w:r w:rsidRPr="008F11CF">
        <w:rPr>
          <w:sz w:val="28"/>
          <w:szCs w:val="28"/>
        </w:rPr>
        <w:t>Пустова Ф.Д.</w:t>
      </w:r>
      <w:r>
        <w:rPr>
          <w:sz w:val="28"/>
          <w:szCs w:val="28"/>
        </w:rPr>
        <w:t xml:space="preserve"> </w:t>
      </w:r>
      <w:r w:rsidRPr="008F11CF">
        <w:rPr>
          <w:sz w:val="28"/>
          <w:szCs w:val="28"/>
        </w:rPr>
        <w:t>– Донецьк, 1972. – 54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Пустовойт П.Г. От слова к образу</w:t>
      </w:r>
      <w:r>
        <w:rPr>
          <w:sz w:val="28"/>
          <w:szCs w:val="28"/>
        </w:rPr>
        <w:t xml:space="preserve"> / </w:t>
      </w:r>
      <w:r w:rsidRPr="008F11CF">
        <w:rPr>
          <w:sz w:val="28"/>
          <w:szCs w:val="28"/>
        </w:rPr>
        <w:t xml:space="preserve">Пустовойт П.Г. – К.: Рад. шк., 1974. – 192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Пятаков І.С. Першоелемент літератури</w:t>
      </w:r>
      <w:r>
        <w:rPr>
          <w:sz w:val="28"/>
          <w:szCs w:val="28"/>
        </w:rPr>
        <w:t xml:space="preserve"> </w:t>
      </w:r>
      <w:r w:rsidRPr="008F11CF">
        <w:rPr>
          <w:sz w:val="28"/>
          <w:szCs w:val="28"/>
        </w:rPr>
        <w:t>: Про мову прозового і віршованого твору</w:t>
      </w:r>
      <w:r>
        <w:rPr>
          <w:sz w:val="28"/>
          <w:szCs w:val="28"/>
        </w:rPr>
        <w:t xml:space="preserve"> / </w:t>
      </w:r>
      <w:r w:rsidRPr="008F11CF">
        <w:rPr>
          <w:sz w:val="28"/>
          <w:szCs w:val="28"/>
        </w:rPr>
        <w:t>Пятаков І.С. – К.</w:t>
      </w:r>
      <w:r>
        <w:rPr>
          <w:sz w:val="28"/>
          <w:szCs w:val="28"/>
        </w:rPr>
        <w:t xml:space="preserve"> </w:t>
      </w:r>
      <w:r w:rsidRPr="008F11CF">
        <w:rPr>
          <w:sz w:val="28"/>
          <w:szCs w:val="28"/>
        </w:rPr>
        <w:t>: Дніпро, 1967. – 100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Радевич-Винницький Я. Нариси з лінгвонаціол</w:t>
      </w:r>
      <w:r>
        <w:rPr>
          <w:sz w:val="28"/>
          <w:szCs w:val="28"/>
        </w:rPr>
        <w:t>огії /</w:t>
      </w:r>
      <w:r w:rsidRPr="008F11CF">
        <w:rPr>
          <w:sz w:val="28"/>
          <w:szCs w:val="28"/>
        </w:rPr>
        <w:t xml:space="preserve"> </w:t>
      </w:r>
      <w:r>
        <w:rPr>
          <w:sz w:val="28"/>
          <w:szCs w:val="28"/>
        </w:rPr>
        <w:t xml:space="preserve">Я. </w:t>
      </w:r>
      <w:r w:rsidRPr="008F11CF">
        <w:rPr>
          <w:sz w:val="28"/>
          <w:szCs w:val="28"/>
        </w:rPr>
        <w:t xml:space="preserve">Радевич-Винницький </w:t>
      </w:r>
      <w:r>
        <w:rPr>
          <w:sz w:val="28"/>
          <w:szCs w:val="28"/>
        </w:rPr>
        <w:t>//</w:t>
      </w:r>
      <w:r w:rsidRPr="008F11CF">
        <w:rPr>
          <w:sz w:val="28"/>
          <w:szCs w:val="28"/>
        </w:rPr>
        <w:t xml:space="preserve"> </w:t>
      </w:r>
      <w:r>
        <w:rPr>
          <w:sz w:val="28"/>
          <w:szCs w:val="28"/>
        </w:rPr>
        <w:t xml:space="preserve">Україна </w:t>
      </w:r>
      <w:r w:rsidRPr="008F11CF">
        <w:rPr>
          <w:sz w:val="28"/>
          <w:szCs w:val="28"/>
        </w:rPr>
        <w:t>: від мови до нації. – Дрогобич: ВФ "Відродження", 1997. – 359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Развитие творческой активности школьников в процессе преподавания литературы: </w:t>
      </w:r>
      <w:r w:rsidRPr="00AA2FEB">
        <w:rPr>
          <w:sz w:val="28"/>
          <w:szCs w:val="28"/>
        </w:rPr>
        <w:t>[</w:t>
      </w:r>
      <w:r>
        <w:rPr>
          <w:sz w:val="28"/>
          <w:szCs w:val="28"/>
        </w:rPr>
        <w:t>с</w:t>
      </w:r>
      <w:r w:rsidRPr="008F11CF">
        <w:rPr>
          <w:sz w:val="28"/>
          <w:szCs w:val="28"/>
        </w:rPr>
        <w:t>б. науч. р</w:t>
      </w:r>
      <w:r>
        <w:rPr>
          <w:sz w:val="28"/>
          <w:szCs w:val="28"/>
        </w:rPr>
        <w:t>абот</w:t>
      </w:r>
      <w:r w:rsidRPr="00AA2FEB">
        <w:rPr>
          <w:sz w:val="28"/>
          <w:szCs w:val="28"/>
        </w:rPr>
        <w:t>]</w:t>
      </w:r>
      <w:r w:rsidRPr="008F11CF">
        <w:rPr>
          <w:sz w:val="28"/>
          <w:szCs w:val="28"/>
        </w:rPr>
        <w:t xml:space="preserve"> / </w:t>
      </w:r>
      <w:r>
        <w:rPr>
          <w:sz w:val="28"/>
          <w:szCs w:val="28"/>
        </w:rPr>
        <w:t>р</w:t>
      </w:r>
      <w:r w:rsidRPr="008F11CF">
        <w:rPr>
          <w:sz w:val="28"/>
          <w:szCs w:val="28"/>
        </w:rPr>
        <w:t>едкол.</w:t>
      </w:r>
      <w:r>
        <w:rPr>
          <w:sz w:val="28"/>
          <w:szCs w:val="28"/>
        </w:rPr>
        <w:t xml:space="preserve"> </w:t>
      </w:r>
      <w:r w:rsidRPr="008F11CF">
        <w:rPr>
          <w:sz w:val="28"/>
          <w:szCs w:val="28"/>
        </w:rPr>
        <w:t>: З.Л. Рез (науч. ред.)</w:t>
      </w:r>
      <w:r>
        <w:rPr>
          <w:sz w:val="28"/>
          <w:szCs w:val="28"/>
        </w:rPr>
        <w:t>, М.Г.Качурин, Н.А. Станчек</w:t>
      </w:r>
      <w:r w:rsidRPr="008F11CF">
        <w:rPr>
          <w:sz w:val="28"/>
          <w:szCs w:val="28"/>
        </w:rPr>
        <w:t>. – Л.: ЛГПИ, 1977. – 120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7"/>
          <w:sz w:val="28"/>
          <w:szCs w:val="28"/>
        </w:rPr>
        <w:t>Ра</w:t>
      </w:r>
      <w:r>
        <w:rPr>
          <w:color w:val="000000"/>
          <w:spacing w:val="7"/>
          <w:sz w:val="28"/>
          <w:szCs w:val="28"/>
        </w:rPr>
        <w:t>ппопорт С.Х. Искусство и эмоции:</w:t>
      </w:r>
      <w:r w:rsidRPr="008F11CF">
        <w:rPr>
          <w:color w:val="000000"/>
          <w:spacing w:val="7"/>
          <w:sz w:val="28"/>
          <w:szCs w:val="28"/>
        </w:rPr>
        <w:t xml:space="preserve"> </w:t>
      </w:r>
      <w:r w:rsidRPr="00F95CDB">
        <w:rPr>
          <w:color w:val="000000"/>
          <w:spacing w:val="7"/>
          <w:sz w:val="28"/>
          <w:szCs w:val="28"/>
        </w:rPr>
        <w:t>[</w:t>
      </w:r>
      <w:r>
        <w:rPr>
          <w:color w:val="000000"/>
          <w:spacing w:val="7"/>
          <w:sz w:val="28"/>
          <w:szCs w:val="28"/>
        </w:rPr>
        <w:t>и</w:t>
      </w:r>
      <w:r w:rsidRPr="008F11CF">
        <w:rPr>
          <w:color w:val="000000"/>
          <w:spacing w:val="7"/>
          <w:sz w:val="28"/>
          <w:szCs w:val="28"/>
        </w:rPr>
        <w:t>зд. 2-е, доп.</w:t>
      </w:r>
      <w:r w:rsidRPr="00F95CDB">
        <w:rPr>
          <w:color w:val="000000"/>
          <w:spacing w:val="7"/>
          <w:sz w:val="28"/>
          <w:szCs w:val="28"/>
        </w:rPr>
        <w:t>]</w:t>
      </w:r>
      <w:r w:rsidRPr="00CD030A">
        <w:rPr>
          <w:color w:val="000000"/>
          <w:spacing w:val="7"/>
          <w:sz w:val="28"/>
          <w:szCs w:val="28"/>
        </w:rPr>
        <w:t xml:space="preserve"> / </w:t>
      </w:r>
      <w:r w:rsidRPr="008F11CF">
        <w:rPr>
          <w:color w:val="000000"/>
          <w:spacing w:val="7"/>
          <w:sz w:val="28"/>
          <w:szCs w:val="28"/>
        </w:rPr>
        <w:t>Раппопорт</w:t>
      </w:r>
      <w:r>
        <w:rPr>
          <w:color w:val="000000"/>
          <w:spacing w:val="7"/>
          <w:sz w:val="28"/>
          <w:szCs w:val="28"/>
        </w:rPr>
        <w:t xml:space="preserve"> С.Х.</w:t>
      </w:r>
      <w:r w:rsidRPr="008F11CF">
        <w:rPr>
          <w:color w:val="000000"/>
          <w:spacing w:val="7"/>
          <w:sz w:val="28"/>
          <w:szCs w:val="28"/>
        </w:rPr>
        <w:t xml:space="preserve"> – М.</w:t>
      </w:r>
      <w:r>
        <w:rPr>
          <w:color w:val="000000"/>
          <w:spacing w:val="7"/>
          <w:sz w:val="28"/>
          <w:szCs w:val="28"/>
        </w:rPr>
        <w:t xml:space="preserve"> </w:t>
      </w:r>
      <w:r w:rsidRPr="008F11CF">
        <w:rPr>
          <w:color w:val="000000"/>
          <w:spacing w:val="7"/>
          <w:sz w:val="28"/>
          <w:szCs w:val="28"/>
        </w:rPr>
        <w:t>: Музыка, 1972. – 168 с.</w:t>
      </w:r>
      <w:r w:rsidRPr="008F11CF">
        <w:rPr>
          <w:sz w:val="28"/>
          <w:szCs w:val="28"/>
        </w:rPr>
        <w:tab/>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Рева Г.С. Вивчення прози в середній школі</w:t>
      </w:r>
      <w:r>
        <w:rPr>
          <w:sz w:val="28"/>
          <w:szCs w:val="28"/>
        </w:rPr>
        <w:t xml:space="preserve"> </w:t>
      </w:r>
      <w:r w:rsidRPr="008F11CF">
        <w:rPr>
          <w:sz w:val="28"/>
          <w:szCs w:val="28"/>
        </w:rPr>
        <w:t xml:space="preserve">: </w:t>
      </w:r>
      <w:r>
        <w:rPr>
          <w:sz w:val="28"/>
          <w:szCs w:val="28"/>
        </w:rPr>
        <w:t>п</w:t>
      </w:r>
      <w:r w:rsidRPr="008F11CF">
        <w:rPr>
          <w:sz w:val="28"/>
          <w:szCs w:val="28"/>
        </w:rPr>
        <w:t>осіб</w:t>
      </w:r>
      <w:r>
        <w:rPr>
          <w:sz w:val="28"/>
          <w:szCs w:val="28"/>
        </w:rPr>
        <w:t xml:space="preserve">ник </w:t>
      </w:r>
      <w:r w:rsidRPr="008F11CF">
        <w:rPr>
          <w:sz w:val="28"/>
          <w:szCs w:val="28"/>
        </w:rPr>
        <w:t>для вчителів</w:t>
      </w:r>
      <w:r w:rsidRPr="00CD030A">
        <w:rPr>
          <w:sz w:val="28"/>
          <w:szCs w:val="28"/>
        </w:rPr>
        <w:t xml:space="preserve"> / </w:t>
      </w:r>
      <w:r>
        <w:rPr>
          <w:sz w:val="28"/>
          <w:szCs w:val="28"/>
        </w:rPr>
        <w:t xml:space="preserve"> </w:t>
      </w:r>
      <w:r w:rsidRPr="008F11CF">
        <w:rPr>
          <w:sz w:val="28"/>
          <w:szCs w:val="28"/>
        </w:rPr>
        <w:t>Рева Г.С. – К.</w:t>
      </w:r>
      <w:r>
        <w:rPr>
          <w:sz w:val="28"/>
          <w:szCs w:val="28"/>
        </w:rPr>
        <w:t xml:space="preserve"> </w:t>
      </w:r>
      <w:r w:rsidRPr="008F11CF">
        <w:rPr>
          <w:sz w:val="28"/>
          <w:szCs w:val="28"/>
        </w:rPr>
        <w:t>: Рад. шк., 1965. – 101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Редько Ю.К. Довідник українських прізвищ</w:t>
      </w:r>
      <w:r>
        <w:rPr>
          <w:sz w:val="28"/>
          <w:szCs w:val="28"/>
        </w:rPr>
        <w:t xml:space="preserve"> / </w:t>
      </w:r>
      <w:r w:rsidRPr="008F11CF">
        <w:rPr>
          <w:sz w:val="28"/>
          <w:szCs w:val="28"/>
        </w:rPr>
        <w:t>Редько Ю.К. – К.</w:t>
      </w:r>
      <w:r>
        <w:rPr>
          <w:sz w:val="28"/>
          <w:szCs w:val="28"/>
        </w:rPr>
        <w:t xml:space="preserve"> </w:t>
      </w:r>
      <w:r w:rsidRPr="008F11CF">
        <w:rPr>
          <w:sz w:val="28"/>
          <w:szCs w:val="28"/>
        </w:rPr>
        <w:t>: Рад</w:t>
      </w:r>
      <w:r>
        <w:rPr>
          <w:sz w:val="28"/>
          <w:szCs w:val="28"/>
        </w:rPr>
        <w:t>.</w:t>
      </w:r>
      <w:r w:rsidRPr="008F11CF">
        <w:rPr>
          <w:sz w:val="28"/>
          <w:szCs w:val="28"/>
        </w:rPr>
        <w:t xml:space="preserve"> шк., 1968. – 256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Редько Ю.К. Сучасні українські прізвища</w:t>
      </w:r>
      <w:r>
        <w:rPr>
          <w:color w:val="000000"/>
          <w:spacing w:val="7"/>
          <w:sz w:val="28"/>
          <w:szCs w:val="28"/>
        </w:rPr>
        <w:t xml:space="preserve"> / </w:t>
      </w:r>
      <w:r w:rsidRPr="00CD030A">
        <w:rPr>
          <w:sz w:val="28"/>
          <w:szCs w:val="28"/>
        </w:rPr>
        <w:t>Редько Ю.К.</w:t>
      </w:r>
      <w:r w:rsidRPr="008F11CF">
        <w:rPr>
          <w:color w:val="000000"/>
          <w:spacing w:val="7"/>
          <w:sz w:val="28"/>
          <w:szCs w:val="28"/>
        </w:rPr>
        <w:t xml:space="preserve"> – К.</w:t>
      </w:r>
      <w:r>
        <w:rPr>
          <w:color w:val="000000"/>
          <w:spacing w:val="7"/>
          <w:sz w:val="28"/>
          <w:szCs w:val="28"/>
        </w:rPr>
        <w:t xml:space="preserve"> </w:t>
      </w:r>
      <w:r w:rsidRPr="008F11CF">
        <w:rPr>
          <w:color w:val="000000"/>
          <w:spacing w:val="7"/>
          <w:sz w:val="28"/>
          <w:szCs w:val="28"/>
        </w:rPr>
        <w:t>: Наук. думка, 1966. – 214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5"/>
          <w:sz w:val="28"/>
          <w:szCs w:val="28"/>
        </w:rPr>
      </w:pPr>
      <w:r w:rsidRPr="008F11CF">
        <w:rPr>
          <w:spacing w:val="-5"/>
          <w:sz w:val="28"/>
          <w:szCs w:val="28"/>
        </w:rPr>
        <w:t>Рождественская Н.В. Психология художественного творчества</w:t>
      </w:r>
      <w:r>
        <w:rPr>
          <w:spacing w:val="-5"/>
          <w:sz w:val="28"/>
          <w:szCs w:val="28"/>
        </w:rPr>
        <w:t xml:space="preserve"> </w:t>
      </w:r>
      <w:r w:rsidRPr="008F11CF">
        <w:rPr>
          <w:spacing w:val="-5"/>
          <w:sz w:val="28"/>
          <w:szCs w:val="28"/>
        </w:rPr>
        <w:t xml:space="preserve">: </w:t>
      </w:r>
      <w:r>
        <w:rPr>
          <w:spacing w:val="-5"/>
          <w:sz w:val="28"/>
          <w:szCs w:val="28"/>
        </w:rPr>
        <w:t>у</w:t>
      </w:r>
      <w:r w:rsidRPr="008F11CF">
        <w:rPr>
          <w:spacing w:val="-5"/>
          <w:sz w:val="28"/>
          <w:szCs w:val="28"/>
        </w:rPr>
        <w:t>чеб. пособие</w:t>
      </w:r>
      <w:r>
        <w:rPr>
          <w:spacing w:val="-5"/>
          <w:sz w:val="28"/>
          <w:szCs w:val="28"/>
        </w:rPr>
        <w:t xml:space="preserve">  / </w:t>
      </w:r>
      <w:r w:rsidRPr="008F11CF">
        <w:rPr>
          <w:spacing w:val="-5"/>
          <w:sz w:val="28"/>
          <w:szCs w:val="28"/>
        </w:rPr>
        <w:t>Рождественская Н.В. – Санкт-Петербургский у-т, 1995. – 272 с.</w:t>
      </w:r>
    </w:p>
    <w:p w:rsidR="00F43C0B" w:rsidRPr="001D4AD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1D4ADF">
        <w:rPr>
          <w:sz w:val="28"/>
          <w:szCs w:val="28"/>
        </w:rPr>
        <w:lastRenderedPageBreak/>
        <w:t>Росінська З. Самототожність реципієнта. Психоаналітичні точки зору /</w:t>
      </w:r>
      <w:r>
        <w:rPr>
          <w:sz w:val="28"/>
          <w:szCs w:val="28"/>
        </w:rPr>
        <w:t>/</w:t>
      </w:r>
      <w:r w:rsidRPr="001D4ADF">
        <w:rPr>
          <w:sz w:val="28"/>
          <w:szCs w:val="28"/>
        </w:rPr>
        <w:t xml:space="preserve"> Література. Теорія. Методологія : [пер. з польської С.</w:t>
      </w:r>
      <w:r>
        <w:rPr>
          <w:sz w:val="28"/>
          <w:szCs w:val="28"/>
        </w:rPr>
        <w:t xml:space="preserve"> </w:t>
      </w:r>
      <w:r w:rsidRPr="001D4ADF">
        <w:rPr>
          <w:sz w:val="28"/>
          <w:szCs w:val="28"/>
        </w:rPr>
        <w:t>Яковенка ] / упор. і наук. ред. Д. Уліцької</w:t>
      </w:r>
      <w:r w:rsidRPr="007808FC">
        <w:rPr>
          <w:sz w:val="28"/>
          <w:szCs w:val="28"/>
        </w:rPr>
        <w:t xml:space="preserve"> </w:t>
      </w:r>
      <w:r>
        <w:rPr>
          <w:sz w:val="28"/>
          <w:szCs w:val="28"/>
        </w:rPr>
        <w:t xml:space="preserve">/ Зоф'я </w:t>
      </w:r>
      <w:r w:rsidRPr="001D4ADF">
        <w:rPr>
          <w:sz w:val="28"/>
          <w:szCs w:val="28"/>
        </w:rPr>
        <w:t>Росінська. – К. : Вид. дім "Києво-Могилянська академія", 2006. – С 312-332.</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6760BA">
        <w:rPr>
          <w:sz w:val="28"/>
          <w:szCs w:val="28"/>
        </w:rPr>
        <w:t>Рубинштейн С.Л. Проблемы общей психологии / Рубинштейн С.Л. – М.: Педагогика, 1973. – 423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Рудницька О.П. Педагогіка: загальна та мистецька</w:t>
      </w:r>
      <w:r w:rsidRPr="006760BA">
        <w:rPr>
          <w:color w:val="000000"/>
          <w:spacing w:val="7"/>
          <w:sz w:val="28"/>
          <w:szCs w:val="28"/>
        </w:rPr>
        <w:t xml:space="preserve"> / </w:t>
      </w:r>
      <w:r w:rsidRPr="008F11CF">
        <w:rPr>
          <w:color w:val="000000"/>
          <w:spacing w:val="7"/>
          <w:sz w:val="28"/>
          <w:szCs w:val="28"/>
        </w:rPr>
        <w:t>Рудницька О.П.– Тернопіль</w:t>
      </w:r>
      <w:r>
        <w:rPr>
          <w:color w:val="000000"/>
          <w:spacing w:val="7"/>
          <w:sz w:val="28"/>
          <w:szCs w:val="28"/>
        </w:rPr>
        <w:t xml:space="preserve"> </w:t>
      </w:r>
      <w:r w:rsidRPr="008F11CF">
        <w:rPr>
          <w:color w:val="000000"/>
          <w:spacing w:val="7"/>
          <w:sz w:val="28"/>
          <w:szCs w:val="28"/>
        </w:rPr>
        <w:t>: Навчальна книга – Богдан, 2005. – 360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 xml:space="preserve">Русанівський В.М. Історія української літературної мови: </w:t>
      </w:r>
      <w:r>
        <w:rPr>
          <w:color w:val="000000"/>
          <w:spacing w:val="7"/>
          <w:sz w:val="28"/>
          <w:szCs w:val="28"/>
        </w:rPr>
        <w:t>п</w:t>
      </w:r>
      <w:r w:rsidRPr="008F11CF">
        <w:rPr>
          <w:color w:val="000000"/>
          <w:spacing w:val="7"/>
          <w:sz w:val="28"/>
          <w:szCs w:val="28"/>
        </w:rPr>
        <w:t>ідручник</w:t>
      </w:r>
      <w:r w:rsidRPr="00CD030A">
        <w:rPr>
          <w:color w:val="000000"/>
          <w:spacing w:val="7"/>
          <w:sz w:val="28"/>
          <w:szCs w:val="28"/>
        </w:rPr>
        <w:t xml:space="preserve"> / </w:t>
      </w:r>
      <w:r w:rsidRPr="008F11CF">
        <w:rPr>
          <w:color w:val="000000"/>
          <w:spacing w:val="7"/>
          <w:sz w:val="28"/>
          <w:szCs w:val="28"/>
        </w:rPr>
        <w:t>Русанівський В.М. – К.</w:t>
      </w:r>
      <w:r>
        <w:rPr>
          <w:color w:val="000000"/>
          <w:spacing w:val="7"/>
          <w:sz w:val="28"/>
          <w:szCs w:val="28"/>
        </w:rPr>
        <w:t xml:space="preserve"> </w:t>
      </w:r>
      <w:r w:rsidRPr="008F11CF">
        <w:rPr>
          <w:color w:val="000000"/>
          <w:spacing w:val="7"/>
          <w:sz w:val="28"/>
          <w:szCs w:val="28"/>
        </w:rPr>
        <w:t>: АртЕК, 2001. – 392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Рыбак Л.А. Образное мышление и урок литературы</w:t>
      </w:r>
      <w:r>
        <w:rPr>
          <w:color w:val="000000"/>
          <w:spacing w:val="7"/>
          <w:sz w:val="28"/>
          <w:szCs w:val="28"/>
        </w:rPr>
        <w:t xml:space="preserve"> / </w:t>
      </w:r>
      <w:r w:rsidRPr="008F11CF">
        <w:rPr>
          <w:color w:val="000000"/>
          <w:spacing w:val="7"/>
          <w:sz w:val="28"/>
          <w:szCs w:val="28"/>
        </w:rPr>
        <w:t xml:space="preserve">Рыбак Л.А. – </w:t>
      </w:r>
      <w:r>
        <w:rPr>
          <w:color w:val="000000"/>
          <w:spacing w:val="7"/>
          <w:sz w:val="28"/>
          <w:szCs w:val="28"/>
        </w:rPr>
        <w:t xml:space="preserve"> </w:t>
      </w:r>
      <w:r w:rsidRPr="008F11CF">
        <w:rPr>
          <w:color w:val="000000"/>
          <w:spacing w:val="7"/>
          <w:sz w:val="28"/>
          <w:szCs w:val="28"/>
        </w:rPr>
        <w:t>М.</w:t>
      </w:r>
      <w:r>
        <w:rPr>
          <w:color w:val="000000"/>
          <w:spacing w:val="7"/>
          <w:sz w:val="28"/>
          <w:szCs w:val="28"/>
        </w:rPr>
        <w:t xml:space="preserve"> </w:t>
      </w:r>
      <w:r w:rsidRPr="008F11CF">
        <w:rPr>
          <w:color w:val="000000"/>
          <w:spacing w:val="7"/>
          <w:sz w:val="28"/>
          <w:szCs w:val="28"/>
        </w:rPr>
        <w:t>: Просвещение, 1966. – 204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Рыбникова М.А. Избранные труды</w:t>
      </w:r>
      <w:r>
        <w:rPr>
          <w:sz w:val="28"/>
          <w:szCs w:val="28"/>
        </w:rPr>
        <w:t xml:space="preserve"> / </w:t>
      </w:r>
      <w:r w:rsidRPr="008F11CF">
        <w:rPr>
          <w:sz w:val="28"/>
          <w:szCs w:val="28"/>
        </w:rPr>
        <w:t>Рыбникова М.А. – М.</w:t>
      </w:r>
      <w:r>
        <w:rPr>
          <w:sz w:val="28"/>
          <w:szCs w:val="28"/>
        </w:rPr>
        <w:t xml:space="preserve"> </w:t>
      </w:r>
      <w:r w:rsidRPr="008F11CF">
        <w:rPr>
          <w:sz w:val="28"/>
          <w:szCs w:val="28"/>
        </w:rPr>
        <w:t>: Изд-во АПН РСФСР, 1958. – 248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Сафонова </w:t>
      </w:r>
      <w:r>
        <w:rPr>
          <w:sz w:val="28"/>
          <w:szCs w:val="28"/>
        </w:rPr>
        <w:t>Н.М</w:t>
      </w:r>
      <w:r w:rsidRPr="008F11CF">
        <w:rPr>
          <w:sz w:val="28"/>
          <w:szCs w:val="28"/>
        </w:rPr>
        <w:t xml:space="preserve">. Виховання навичок аналізу прозового твору: </w:t>
      </w:r>
      <w:r>
        <w:rPr>
          <w:sz w:val="28"/>
          <w:szCs w:val="28"/>
        </w:rPr>
        <w:t>п</w:t>
      </w:r>
      <w:r w:rsidRPr="008F11CF">
        <w:rPr>
          <w:sz w:val="28"/>
          <w:szCs w:val="28"/>
        </w:rPr>
        <w:t>осібник для вчителів</w:t>
      </w:r>
      <w:r>
        <w:rPr>
          <w:sz w:val="28"/>
          <w:szCs w:val="28"/>
        </w:rPr>
        <w:t xml:space="preserve"> / </w:t>
      </w:r>
      <w:r w:rsidRPr="008F11CF">
        <w:rPr>
          <w:sz w:val="28"/>
          <w:szCs w:val="28"/>
        </w:rPr>
        <w:t xml:space="preserve">Сафонова </w:t>
      </w:r>
      <w:r>
        <w:rPr>
          <w:sz w:val="28"/>
          <w:szCs w:val="28"/>
        </w:rPr>
        <w:t>Н.М.</w:t>
      </w:r>
      <w:r w:rsidRPr="008F11CF">
        <w:rPr>
          <w:sz w:val="28"/>
          <w:szCs w:val="28"/>
        </w:rPr>
        <w:t xml:space="preserve"> – К.</w:t>
      </w:r>
      <w:r>
        <w:rPr>
          <w:sz w:val="28"/>
          <w:szCs w:val="28"/>
        </w:rPr>
        <w:t xml:space="preserve"> </w:t>
      </w:r>
      <w:r w:rsidRPr="008F11CF">
        <w:rPr>
          <w:sz w:val="28"/>
          <w:szCs w:val="28"/>
        </w:rPr>
        <w:t>: Рад. шк., 1967. – 156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 xml:space="preserve">Семенчук </w:t>
      </w:r>
      <w:r w:rsidRPr="008F11CF">
        <w:rPr>
          <w:sz w:val="28"/>
          <w:szCs w:val="28"/>
        </w:rPr>
        <w:t>І.Р. Вивчення майстерності письменника в школі</w:t>
      </w:r>
      <w:r>
        <w:rPr>
          <w:sz w:val="28"/>
          <w:szCs w:val="28"/>
        </w:rPr>
        <w:t xml:space="preserve"> /                   Семенчук </w:t>
      </w:r>
      <w:r w:rsidRPr="008F11CF">
        <w:rPr>
          <w:sz w:val="28"/>
          <w:szCs w:val="28"/>
        </w:rPr>
        <w:t>І.Р. – К.</w:t>
      </w:r>
      <w:r>
        <w:rPr>
          <w:sz w:val="28"/>
          <w:szCs w:val="28"/>
        </w:rPr>
        <w:t xml:space="preserve"> </w:t>
      </w:r>
      <w:r w:rsidRPr="008F11CF">
        <w:rPr>
          <w:sz w:val="28"/>
          <w:szCs w:val="28"/>
        </w:rPr>
        <w:t>: Рад. шк., 19</w:t>
      </w:r>
      <w:r>
        <w:rPr>
          <w:sz w:val="28"/>
          <w:szCs w:val="28"/>
        </w:rPr>
        <w:t>6</w:t>
      </w:r>
      <w:r w:rsidRPr="008F11CF">
        <w:rPr>
          <w:sz w:val="28"/>
          <w:szCs w:val="28"/>
        </w:rPr>
        <w:t xml:space="preserve">6. – 195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5"/>
          <w:sz w:val="28"/>
          <w:szCs w:val="28"/>
        </w:rPr>
        <w:t>Семенчук І.Р. Проблеми художньої майстерності в українській радянській романтиці</w:t>
      </w:r>
      <w:r>
        <w:rPr>
          <w:color w:val="000000"/>
          <w:spacing w:val="-5"/>
          <w:sz w:val="28"/>
          <w:szCs w:val="28"/>
        </w:rPr>
        <w:t xml:space="preserve"> </w:t>
      </w:r>
      <w:r w:rsidRPr="008F11CF">
        <w:rPr>
          <w:color w:val="000000"/>
          <w:spacing w:val="-5"/>
          <w:sz w:val="28"/>
          <w:szCs w:val="28"/>
        </w:rPr>
        <w:t xml:space="preserve">: </w:t>
      </w:r>
      <w:r>
        <w:rPr>
          <w:color w:val="000000"/>
          <w:spacing w:val="-5"/>
          <w:sz w:val="28"/>
          <w:szCs w:val="28"/>
        </w:rPr>
        <w:t>д</w:t>
      </w:r>
      <w:r w:rsidRPr="008F11CF">
        <w:rPr>
          <w:color w:val="000000"/>
          <w:spacing w:val="-5"/>
          <w:sz w:val="28"/>
          <w:szCs w:val="28"/>
        </w:rPr>
        <w:t>ис. … д-ра філол. наук</w:t>
      </w:r>
      <w:r>
        <w:rPr>
          <w:color w:val="000000"/>
          <w:spacing w:val="-5"/>
          <w:sz w:val="28"/>
          <w:szCs w:val="28"/>
        </w:rPr>
        <w:t xml:space="preserve"> : 10. 02. 01 / </w:t>
      </w:r>
      <w:r w:rsidRPr="008F11CF">
        <w:rPr>
          <w:sz w:val="28"/>
          <w:szCs w:val="28"/>
        </w:rPr>
        <w:t>Семенчук І</w:t>
      </w:r>
      <w:r>
        <w:rPr>
          <w:sz w:val="28"/>
          <w:szCs w:val="28"/>
        </w:rPr>
        <w:t>ван Романович</w:t>
      </w:r>
      <w:r w:rsidRPr="008F11CF">
        <w:rPr>
          <w:color w:val="000000"/>
          <w:spacing w:val="-5"/>
          <w:sz w:val="28"/>
          <w:szCs w:val="28"/>
        </w:rPr>
        <w:t>.</w:t>
      </w:r>
      <w:r>
        <w:rPr>
          <w:color w:val="000000"/>
          <w:spacing w:val="-5"/>
          <w:sz w:val="28"/>
          <w:szCs w:val="28"/>
        </w:rPr>
        <w:t xml:space="preserve"> </w:t>
      </w:r>
      <w:r w:rsidRPr="008F11CF">
        <w:rPr>
          <w:color w:val="000000"/>
          <w:spacing w:val="-5"/>
          <w:sz w:val="28"/>
          <w:szCs w:val="28"/>
        </w:rPr>
        <w:t>– К., 1970. – 562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sz w:val="28"/>
          <w:szCs w:val="28"/>
        </w:rPr>
        <w:t>Семенюк Г.Ф. Програма для середньої загальноосвітньої школи з поглибленим вивченням української літератури у 8-11 класах, для класів з гуманітарним профілем, гімназій, ліцеїв та коледжів</w:t>
      </w:r>
      <w:r>
        <w:rPr>
          <w:sz w:val="28"/>
          <w:szCs w:val="28"/>
        </w:rPr>
        <w:t xml:space="preserve"> </w:t>
      </w:r>
      <w:r w:rsidRPr="008F11CF">
        <w:rPr>
          <w:sz w:val="28"/>
          <w:szCs w:val="28"/>
        </w:rPr>
        <w:t xml:space="preserve">: </w:t>
      </w:r>
      <w:r>
        <w:rPr>
          <w:sz w:val="28"/>
          <w:szCs w:val="28"/>
        </w:rPr>
        <w:t>п</w:t>
      </w:r>
      <w:r w:rsidRPr="008F11CF">
        <w:rPr>
          <w:sz w:val="28"/>
          <w:szCs w:val="28"/>
        </w:rPr>
        <w:t xml:space="preserve">роект </w:t>
      </w:r>
      <w:r>
        <w:rPr>
          <w:sz w:val="28"/>
          <w:szCs w:val="28"/>
        </w:rPr>
        <w:t xml:space="preserve">/ </w:t>
      </w:r>
      <w:r w:rsidRPr="008F11CF">
        <w:rPr>
          <w:sz w:val="28"/>
          <w:szCs w:val="28"/>
        </w:rPr>
        <w:t>Семенюк Г.Ф., Цимбалюк В.І. // Українська мова та література. – 2002. –  № 6. – С.1-64.</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9"/>
          <w:sz w:val="28"/>
          <w:szCs w:val="28"/>
        </w:rPr>
      </w:pPr>
      <w:r w:rsidRPr="008F11CF">
        <w:rPr>
          <w:sz w:val="28"/>
          <w:szCs w:val="28"/>
        </w:rPr>
        <w:t>Синиця І.О.</w:t>
      </w:r>
      <w:r w:rsidRPr="008F11CF">
        <w:rPr>
          <w:i/>
          <w:sz w:val="28"/>
          <w:szCs w:val="28"/>
        </w:rPr>
        <w:t xml:space="preserve"> </w:t>
      </w:r>
      <w:r w:rsidRPr="008F11CF">
        <w:rPr>
          <w:sz w:val="28"/>
          <w:szCs w:val="28"/>
        </w:rPr>
        <w:t>З чого починається педагогічна майстерність</w:t>
      </w:r>
      <w:r>
        <w:rPr>
          <w:sz w:val="28"/>
          <w:szCs w:val="28"/>
        </w:rPr>
        <w:t xml:space="preserve"> / </w:t>
      </w:r>
      <w:r w:rsidRPr="008F11CF">
        <w:rPr>
          <w:sz w:val="28"/>
          <w:szCs w:val="28"/>
        </w:rPr>
        <w:t>Синиця І.О. – К.</w:t>
      </w:r>
      <w:r>
        <w:rPr>
          <w:sz w:val="28"/>
          <w:szCs w:val="28"/>
        </w:rPr>
        <w:t xml:space="preserve"> </w:t>
      </w:r>
      <w:r w:rsidRPr="008F11CF">
        <w:rPr>
          <w:sz w:val="28"/>
          <w:szCs w:val="28"/>
        </w:rPr>
        <w:t xml:space="preserve">: Рад. школа, </w:t>
      </w:r>
      <w:r w:rsidRPr="008F11CF">
        <w:rPr>
          <w:spacing w:val="13"/>
          <w:sz w:val="28"/>
          <w:szCs w:val="28"/>
        </w:rPr>
        <w:t>1972.</w:t>
      </w:r>
      <w:r w:rsidRPr="008F11CF">
        <w:rPr>
          <w:sz w:val="28"/>
          <w:szCs w:val="28"/>
        </w:rPr>
        <w:t xml:space="preserve"> – 167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Синиця І.О. Психологія усного мовлення учнів 4-8 класів</w:t>
      </w:r>
      <w:r>
        <w:rPr>
          <w:color w:val="000000"/>
          <w:spacing w:val="7"/>
          <w:sz w:val="28"/>
          <w:szCs w:val="28"/>
        </w:rPr>
        <w:t xml:space="preserve"> /              </w:t>
      </w:r>
      <w:r w:rsidRPr="008F11CF">
        <w:rPr>
          <w:color w:val="000000"/>
          <w:spacing w:val="7"/>
          <w:sz w:val="28"/>
          <w:szCs w:val="28"/>
        </w:rPr>
        <w:t>Синиця</w:t>
      </w:r>
      <w:r>
        <w:rPr>
          <w:color w:val="000000"/>
          <w:spacing w:val="7"/>
          <w:sz w:val="28"/>
          <w:szCs w:val="28"/>
        </w:rPr>
        <w:t xml:space="preserve"> І.</w:t>
      </w:r>
      <w:r w:rsidRPr="008F11CF">
        <w:rPr>
          <w:color w:val="000000"/>
          <w:spacing w:val="7"/>
          <w:sz w:val="28"/>
          <w:szCs w:val="28"/>
        </w:rPr>
        <w:t>О. – К.</w:t>
      </w:r>
      <w:r>
        <w:rPr>
          <w:color w:val="000000"/>
          <w:spacing w:val="7"/>
          <w:sz w:val="28"/>
          <w:szCs w:val="28"/>
        </w:rPr>
        <w:t xml:space="preserve"> </w:t>
      </w:r>
      <w:r w:rsidRPr="008F11CF">
        <w:rPr>
          <w:color w:val="000000"/>
          <w:spacing w:val="7"/>
          <w:sz w:val="28"/>
          <w:szCs w:val="28"/>
        </w:rPr>
        <w:t xml:space="preserve">: Рад. шк., 1974. – 208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 xml:space="preserve">Синиця О.І. Особливості сприймання учнями художньої літератури </w:t>
      </w:r>
      <w:r>
        <w:rPr>
          <w:sz w:val="28"/>
          <w:szCs w:val="28"/>
        </w:rPr>
        <w:t>/</w:t>
      </w:r>
      <w:r w:rsidRPr="008F11CF">
        <w:rPr>
          <w:sz w:val="28"/>
          <w:szCs w:val="28"/>
        </w:rPr>
        <w:t xml:space="preserve">/ Література учить жити / </w:t>
      </w:r>
      <w:r>
        <w:rPr>
          <w:sz w:val="28"/>
          <w:szCs w:val="28"/>
        </w:rPr>
        <w:t>у</w:t>
      </w:r>
      <w:r w:rsidRPr="008F11CF">
        <w:rPr>
          <w:sz w:val="28"/>
          <w:szCs w:val="28"/>
        </w:rPr>
        <w:t>пор. В.Ф.</w:t>
      </w:r>
      <w:r>
        <w:rPr>
          <w:sz w:val="28"/>
          <w:szCs w:val="28"/>
        </w:rPr>
        <w:t xml:space="preserve"> </w:t>
      </w:r>
      <w:r w:rsidRPr="008F11CF">
        <w:rPr>
          <w:sz w:val="28"/>
          <w:szCs w:val="28"/>
        </w:rPr>
        <w:t>Анісов, П.Д.Мисник. – К.</w:t>
      </w:r>
      <w:r>
        <w:rPr>
          <w:sz w:val="28"/>
          <w:szCs w:val="28"/>
        </w:rPr>
        <w:t xml:space="preserve"> </w:t>
      </w:r>
      <w:r w:rsidRPr="008F11CF">
        <w:rPr>
          <w:sz w:val="28"/>
          <w:szCs w:val="28"/>
        </w:rPr>
        <w:t xml:space="preserve">: Рад. шк., 1967. – </w:t>
      </w:r>
      <w:r>
        <w:rPr>
          <w:sz w:val="28"/>
          <w:szCs w:val="28"/>
        </w:rPr>
        <w:t>С</w:t>
      </w:r>
      <w:r w:rsidRPr="008F11CF">
        <w:rPr>
          <w:sz w:val="28"/>
          <w:szCs w:val="28"/>
        </w:rPr>
        <w:t>.</w:t>
      </w:r>
      <w:r>
        <w:rPr>
          <w:sz w:val="28"/>
          <w:szCs w:val="28"/>
        </w:rPr>
        <w:t>53-61.</w:t>
      </w:r>
      <w:r w:rsidRPr="008F11CF">
        <w:rPr>
          <w:color w:val="000000"/>
          <w:spacing w:val="7"/>
          <w:sz w:val="28"/>
          <w:szCs w:val="28"/>
        </w:rPr>
        <w:t xml:space="preserve">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Ситченко А.Л. Навчально-технологічна концепція літературного аналізу: монографія</w:t>
      </w:r>
      <w:r>
        <w:rPr>
          <w:sz w:val="28"/>
          <w:szCs w:val="28"/>
        </w:rPr>
        <w:t xml:space="preserve"> / </w:t>
      </w:r>
      <w:r w:rsidRPr="008F11CF">
        <w:rPr>
          <w:sz w:val="28"/>
          <w:szCs w:val="28"/>
        </w:rPr>
        <w:t>Ситченко А.Л. – К.</w:t>
      </w:r>
      <w:r>
        <w:rPr>
          <w:sz w:val="28"/>
          <w:szCs w:val="28"/>
        </w:rPr>
        <w:t xml:space="preserve"> : Ленвіт</w:t>
      </w:r>
      <w:r w:rsidRPr="008F11CF">
        <w:rPr>
          <w:sz w:val="28"/>
          <w:szCs w:val="28"/>
        </w:rPr>
        <w:t>, 2004. – 304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 xml:space="preserve">Скрипник Л.Г. </w:t>
      </w:r>
      <w:r w:rsidRPr="008F11CF">
        <w:rPr>
          <w:sz w:val="28"/>
          <w:szCs w:val="28"/>
        </w:rPr>
        <w:t>Власні імена людей</w:t>
      </w:r>
      <w:r>
        <w:rPr>
          <w:sz w:val="28"/>
          <w:szCs w:val="28"/>
        </w:rPr>
        <w:t xml:space="preserve"> </w:t>
      </w:r>
      <w:r w:rsidRPr="008F11CF">
        <w:rPr>
          <w:sz w:val="28"/>
          <w:szCs w:val="28"/>
        </w:rPr>
        <w:t xml:space="preserve">: </w:t>
      </w:r>
      <w:r>
        <w:rPr>
          <w:sz w:val="28"/>
          <w:szCs w:val="28"/>
        </w:rPr>
        <w:t>с</w:t>
      </w:r>
      <w:r w:rsidRPr="008F11CF">
        <w:rPr>
          <w:sz w:val="28"/>
          <w:szCs w:val="28"/>
        </w:rPr>
        <w:t xml:space="preserve">ловник-довідник / </w:t>
      </w:r>
      <w:r w:rsidRPr="00322C4E">
        <w:rPr>
          <w:sz w:val="28"/>
          <w:szCs w:val="28"/>
        </w:rPr>
        <w:t>[</w:t>
      </w:r>
      <w:r>
        <w:rPr>
          <w:sz w:val="28"/>
          <w:szCs w:val="28"/>
        </w:rPr>
        <w:t>з</w:t>
      </w:r>
      <w:r w:rsidRPr="008F11CF">
        <w:rPr>
          <w:sz w:val="28"/>
          <w:szCs w:val="28"/>
        </w:rPr>
        <w:t>а ред. В.М.Русанівського</w:t>
      </w:r>
      <w:r w:rsidRPr="00322C4E">
        <w:rPr>
          <w:sz w:val="28"/>
          <w:szCs w:val="28"/>
        </w:rPr>
        <w:t>]</w:t>
      </w:r>
      <w:r>
        <w:rPr>
          <w:sz w:val="28"/>
          <w:szCs w:val="28"/>
        </w:rPr>
        <w:t xml:space="preserve"> / </w:t>
      </w:r>
      <w:r w:rsidRPr="008F11CF">
        <w:rPr>
          <w:sz w:val="28"/>
          <w:szCs w:val="28"/>
        </w:rPr>
        <w:t>Л.Г.</w:t>
      </w:r>
      <w:r w:rsidRPr="00322C4E">
        <w:rPr>
          <w:sz w:val="28"/>
          <w:szCs w:val="28"/>
        </w:rPr>
        <w:t xml:space="preserve"> </w:t>
      </w:r>
      <w:r w:rsidRPr="008F11CF">
        <w:rPr>
          <w:sz w:val="28"/>
          <w:szCs w:val="28"/>
        </w:rPr>
        <w:t>Скрипник, Н.П. Дзятківська. – К.</w:t>
      </w:r>
      <w:r>
        <w:rPr>
          <w:sz w:val="28"/>
          <w:szCs w:val="28"/>
        </w:rPr>
        <w:t xml:space="preserve"> </w:t>
      </w:r>
      <w:r w:rsidRPr="008F11CF">
        <w:rPr>
          <w:sz w:val="28"/>
          <w:szCs w:val="28"/>
        </w:rPr>
        <w:t>: Наукова думка, 1986. – 311</w:t>
      </w:r>
      <w:r>
        <w:rPr>
          <w:sz w:val="28"/>
          <w:szCs w:val="28"/>
        </w:rPr>
        <w:t xml:space="preserve"> </w:t>
      </w:r>
      <w:r w:rsidRPr="008F11CF">
        <w:rPr>
          <w:sz w:val="28"/>
          <w:szCs w:val="28"/>
        </w:rPr>
        <w:t>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Словник символів культури України / </w:t>
      </w:r>
      <w:r w:rsidRPr="00322C4E">
        <w:rPr>
          <w:sz w:val="28"/>
          <w:szCs w:val="28"/>
        </w:rPr>
        <w:t>[</w:t>
      </w:r>
      <w:r>
        <w:rPr>
          <w:sz w:val="28"/>
          <w:szCs w:val="28"/>
        </w:rPr>
        <w:t>з</w:t>
      </w:r>
      <w:r w:rsidRPr="008F11CF">
        <w:rPr>
          <w:sz w:val="28"/>
          <w:szCs w:val="28"/>
        </w:rPr>
        <w:t>а заг. ред. В.П. Коцура, О.І.Потапенка, М.К. Дмитренка</w:t>
      </w:r>
      <w:r w:rsidRPr="00322C4E">
        <w:rPr>
          <w:sz w:val="28"/>
          <w:szCs w:val="28"/>
        </w:rPr>
        <w:t>]</w:t>
      </w:r>
      <w:r w:rsidRPr="008F11CF">
        <w:rPr>
          <w:sz w:val="28"/>
          <w:szCs w:val="28"/>
        </w:rPr>
        <w:t>. – К.</w:t>
      </w:r>
      <w:r>
        <w:rPr>
          <w:sz w:val="28"/>
          <w:szCs w:val="28"/>
        </w:rPr>
        <w:t xml:space="preserve"> </w:t>
      </w:r>
      <w:r w:rsidRPr="008F11CF">
        <w:rPr>
          <w:sz w:val="28"/>
          <w:szCs w:val="28"/>
        </w:rPr>
        <w:t>: Міленіум, 2002. – 260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Словник труднощів української мови / </w:t>
      </w:r>
      <w:r w:rsidRPr="00322C4E">
        <w:rPr>
          <w:sz w:val="28"/>
          <w:szCs w:val="28"/>
        </w:rPr>
        <w:t>[</w:t>
      </w:r>
      <w:r>
        <w:rPr>
          <w:sz w:val="28"/>
          <w:szCs w:val="28"/>
        </w:rPr>
        <w:t>з</w:t>
      </w:r>
      <w:r w:rsidRPr="008F11CF">
        <w:rPr>
          <w:sz w:val="28"/>
          <w:szCs w:val="28"/>
        </w:rPr>
        <w:t>а ред. С.Я. Єрмоленко</w:t>
      </w:r>
      <w:r w:rsidRPr="00322C4E">
        <w:rPr>
          <w:sz w:val="28"/>
          <w:szCs w:val="28"/>
        </w:rPr>
        <w:t>]</w:t>
      </w:r>
      <w:r w:rsidRPr="008F11CF">
        <w:rPr>
          <w:sz w:val="28"/>
          <w:szCs w:val="28"/>
        </w:rPr>
        <w:t>. – К.: Рад. шк., 1989. – 336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Словник української мови</w:t>
      </w:r>
      <w:r>
        <w:rPr>
          <w:sz w:val="28"/>
          <w:szCs w:val="28"/>
        </w:rPr>
        <w:t xml:space="preserve"> </w:t>
      </w:r>
      <w:r w:rsidRPr="008F11CF">
        <w:rPr>
          <w:sz w:val="28"/>
          <w:szCs w:val="28"/>
        </w:rPr>
        <w:t xml:space="preserve">: </w:t>
      </w:r>
      <w:r>
        <w:rPr>
          <w:sz w:val="28"/>
          <w:szCs w:val="28"/>
        </w:rPr>
        <w:t>у</w:t>
      </w:r>
      <w:r w:rsidRPr="008F11CF">
        <w:rPr>
          <w:sz w:val="28"/>
          <w:szCs w:val="28"/>
        </w:rPr>
        <w:t xml:space="preserve"> 11 т. – К.</w:t>
      </w:r>
      <w:r>
        <w:rPr>
          <w:sz w:val="28"/>
          <w:szCs w:val="28"/>
        </w:rPr>
        <w:t xml:space="preserve"> </w:t>
      </w:r>
      <w:r w:rsidRPr="008F11CF">
        <w:rPr>
          <w:sz w:val="28"/>
          <w:szCs w:val="28"/>
        </w:rPr>
        <w:t>: Наук. думка, 1971-1980.</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Слоньовська О.В. Конспекти уроків з української літератури. Нове прочитання творів, 10 клас</w:t>
      </w:r>
      <w:r>
        <w:rPr>
          <w:sz w:val="28"/>
          <w:szCs w:val="28"/>
        </w:rPr>
        <w:t xml:space="preserve"> / </w:t>
      </w:r>
      <w:r w:rsidRPr="008F11CF">
        <w:rPr>
          <w:sz w:val="28"/>
          <w:szCs w:val="28"/>
        </w:rPr>
        <w:t>Слоньовська О.В. – Кам'янець-Подільський: Абетка, 2002. – 380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Слоньовська О.В. Конспекти уроків з української літератури. Нове прочитання творів, 11 клас</w:t>
      </w:r>
      <w:r>
        <w:rPr>
          <w:sz w:val="28"/>
          <w:szCs w:val="28"/>
        </w:rPr>
        <w:t xml:space="preserve"> / </w:t>
      </w:r>
      <w:r w:rsidRPr="008F11CF">
        <w:rPr>
          <w:sz w:val="28"/>
          <w:szCs w:val="28"/>
        </w:rPr>
        <w:t xml:space="preserve">Слоньовська О.В. – Кам'янець-Подільський: Абетка, 2003. – 640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Совершенствование школьного образования  и проблемы преподавания гуманитарных предметов</w:t>
      </w:r>
      <w:r>
        <w:rPr>
          <w:sz w:val="28"/>
          <w:szCs w:val="28"/>
        </w:rPr>
        <w:t xml:space="preserve"> </w:t>
      </w:r>
      <w:r w:rsidRPr="008F11CF">
        <w:rPr>
          <w:sz w:val="28"/>
          <w:szCs w:val="28"/>
        </w:rPr>
        <w:t xml:space="preserve">: </w:t>
      </w:r>
      <w:r w:rsidRPr="00322C4E">
        <w:rPr>
          <w:sz w:val="28"/>
          <w:szCs w:val="28"/>
        </w:rPr>
        <w:t>[</w:t>
      </w:r>
      <w:r>
        <w:rPr>
          <w:sz w:val="28"/>
          <w:szCs w:val="28"/>
        </w:rPr>
        <w:t>с</w:t>
      </w:r>
      <w:r w:rsidRPr="008F11CF">
        <w:rPr>
          <w:sz w:val="28"/>
          <w:szCs w:val="28"/>
        </w:rPr>
        <w:t xml:space="preserve">б. ст. / </w:t>
      </w:r>
      <w:r>
        <w:rPr>
          <w:sz w:val="28"/>
          <w:szCs w:val="28"/>
        </w:rPr>
        <w:t>р</w:t>
      </w:r>
      <w:r w:rsidRPr="008F11CF">
        <w:rPr>
          <w:sz w:val="28"/>
          <w:szCs w:val="28"/>
        </w:rPr>
        <w:t>ед. Т.Г. Браже</w:t>
      </w:r>
      <w:r w:rsidRPr="001A55AB">
        <w:rPr>
          <w:sz w:val="28"/>
          <w:szCs w:val="28"/>
        </w:rPr>
        <w:t>]</w:t>
      </w:r>
      <w:r w:rsidRPr="008F11CF">
        <w:rPr>
          <w:sz w:val="28"/>
          <w:szCs w:val="28"/>
        </w:rPr>
        <w:t>. – СПб.</w:t>
      </w:r>
      <w:r>
        <w:rPr>
          <w:sz w:val="28"/>
          <w:szCs w:val="28"/>
        </w:rPr>
        <w:t xml:space="preserve"> </w:t>
      </w:r>
      <w:r w:rsidRPr="008F11CF">
        <w:rPr>
          <w:sz w:val="28"/>
          <w:szCs w:val="28"/>
        </w:rPr>
        <w:t>: СПб. ГУПМ, 2000. – 110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Сологуб Н.М. Індивідуальний стиль Олеся Гончара (мовний аспект)</w:t>
      </w:r>
      <w:r>
        <w:rPr>
          <w:sz w:val="28"/>
          <w:szCs w:val="28"/>
        </w:rPr>
        <w:t xml:space="preserve"> </w:t>
      </w:r>
      <w:r w:rsidRPr="008F11CF">
        <w:rPr>
          <w:sz w:val="28"/>
          <w:szCs w:val="28"/>
        </w:rPr>
        <w:t xml:space="preserve">: </w:t>
      </w:r>
      <w:r>
        <w:rPr>
          <w:sz w:val="28"/>
          <w:szCs w:val="28"/>
        </w:rPr>
        <w:t>д</w:t>
      </w:r>
      <w:r w:rsidRPr="008F11CF">
        <w:rPr>
          <w:sz w:val="28"/>
          <w:szCs w:val="28"/>
        </w:rPr>
        <w:t>ис. … д-ра філол. наук</w:t>
      </w:r>
      <w:r>
        <w:rPr>
          <w:sz w:val="28"/>
          <w:szCs w:val="28"/>
        </w:rPr>
        <w:t xml:space="preserve"> </w:t>
      </w:r>
      <w:r w:rsidRPr="008F11CF">
        <w:rPr>
          <w:sz w:val="28"/>
          <w:szCs w:val="28"/>
        </w:rPr>
        <w:t>: 10.02.02 / НАН України Ін-т мовознавства ім. О.О.</w:t>
      </w:r>
      <w:r>
        <w:rPr>
          <w:sz w:val="28"/>
          <w:szCs w:val="28"/>
        </w:rPr>
        <w:t xml:space="preserve"> </w:t>
      </w:r>
      <w:r w:rsidRPr="008F11CF">
        <w:rPr>
          <w:sz w:val="28"/>
          <w:szCs w:val="28"/>
        </w:rPr>
        <w:t>Потебні</w:t>
      </w:r>
      <w:r w:rsidRPr="006F06F2">
        <w:rPr>
          <w:sz w:val="28"/>
          <w:szCs w:val="28"/>
        </w:rPr>
        <w:t xml:space="preserve"> / </w:t>
      </w:r>
      <w:r w:rsidRPr="008F11CF">
        <w:rPr>
          <w:sz w:val="28"/>
          <w:szCs w:val="28"/>
        </w:rPr>
        <w:t xml:space="preserve">Сологуб </w:t>
      </w:r>
      <w:r>
        <w:rPr>
          <w:sz w:val="28"/>
          <w:szCs w:val="28"/>
        </w:rPr>
        <w:t>Надія Миколаївна</w:t>
      </w:r>
      <w:r w:rsidRPr="008F11CF">
        <w:rPr>
          <w:sz w:val="28"/>
          <w:szCs w:val="28"/>
        </w:rPr>
        <w:t>.</w:t>
      </w:r>
      <w:r w:rsidRPr="00322C4E">
        <w:rPr>
          <w:sz w:val="28"/>
          <w:szCs w:val="28"/>
        </w:rPr>
        <w:t xml:space="preserve"> </w:t>
      </w:r>
      <w:r>
        <w:rPr>
          <w:sz w:val="28"/>
          <w:szCs w:val="28"/>
        </w:rPr>
        <w:t xml:space="preserve">– </w:t>
      </w:r>
      <w:r w:rsidRPr="008F11CF">
        <w:rPr>
          <w:sz w:val="28"/>
          <w:szCs w:val="28"/>
        </w:rPr>
        <w:t>М. – К., 1994. – 284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Сологуб Н.М. Поняття  "індивідуальний стиль письменника" в контексті сучасної лінгвістики // Науковий вісн</w:t>
      </w:r>
      <w:r>
        <w:rPr>
          <w:color w:val="000000"/>
          <w:spacing w:val="7"/>
          <w:sz w:val="28"/>
          <w:szCs w:val="28"/>
        </w:rPr>
        <w:t>ик Чернівецького університету: в</w:t>
      </w:r>
      <w:r w:rsidRPr="008F11CF">
        <w:rPr>
          <w:color w:val="000000"/>
          <w:spacing w:val="7"/>
          <w:sz w:val="28"/>
          <w:szCs w:val="28"/>
        </w:rPr>
        <w:t>ип. 117-118 " слов'янська філологія"</w:t>
      </w:r>
      <w:r>
        <w:rPr>
          <w:color w:val="000000"/>
          <w:spacing w:val="7"/>
          <w:sz w:val="28"/>
          <w:szCs w:val="28"/>
        </w:rPr>
        <w:t xml:space="preserve"> </w:t>
      </w:r>
      <w:r w:rsidRPr="008F11CF">
        <w:rPr>
          <w:color w:val="000000"/>
          <w:spacing w:val="7"/>
          <w:sz w:val="28"/>
          <w:szCs w:val="28"/>
        </w:rPr>
        <w:t xml:space="preserve">: </w:t>
      </w:r>
      <w:r>
        <w:rPr>
          <w:color w:val="000000"/>
          <w:spacing w:val="7"/>
          <w:sz w:val="28"/>
          <w:szCs w:val="28"/>
        </w:rPr>
        <w:t>з</w:t>
      </w:r>
      <w:r w:rsidRPr="008F11CF">
        <w:rPr>
          <w:color w:val="000000"/>
          <w:spacing w:val="7"/>
          <w:sz w:val="28"/>
          <w:szCs w:val="28"/>
        </w:rPr>
        <w:t>б. наук. праць.</w:t>
      </w:r>
      <w:r>
        <w:rPr>
          <w:color w:val="000000"/>
          <w:spacing w:val="7"/>
          <w:sz w:val="28"/>
          <w:szCs w:val="28"/>
        </w:rPr>
        <w:t xml:space="preserve"> </w:t>
      </w:r>
      <w:r w:rsidRPr="008F11CF">
        <w:rPr>
          <w:color w:val="000000"/>
          <w:spacing w:val="7"/>
          <w:sz w:val="28"/>
          <w:szCs w:val="28"/>
        </w:rPr>
        <w:t xml:space="preserve">– </w:t>
      </w:r>
      <w:r>
        <w:rPr>
          <w:color w:val="000000"/>
          <w:spacing w:val="7"/>
          <w:sz w:val="28"/>
          <w:szCs w:val="28"/>
        </w:rPr>
        <w:t xml:space="preserve">Чернівці </w:t>
      </w:r>
      <w:r w:rsidRPr="008F11CF">
        <w:rPr>
          <w:color w:val="000000"/>
          <w:spacing w:val="7"/>
          <w:sz w:val="28"/>
          <w:szCs w:val="28"/>
        </w:rPr>
        <w:t>: "Рута", 2001. – С. 34</w:t>
      </w:r>
      <w:r w:rsidRPr="008F11CF">
        <w:rPr>
          <w:sz w:val="28"/>
          <w:szCs w:val="28"/>
        </w:rPr>
        <w:t>–</w:t>
      </w:r>
      <w:r w:rsidRPr="008F11CF">
        <w:rPr>
          <w:color w:val="000000"/>
          <w:spacing w:val="7"/>
          <w:sz w:val="28"/>
          <w:szCs w:val="28"/>
        </w:rPr>
        <w:t>38.</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 xml:space="preserve">Солод Ю.Д. Українська література – </w:t>
      </w:r>
      <w:r w:rsidRPr="008F11CF">
        <w:rPr>
          <w:sz w:val="28"/>
          <w:szCs w:val="28"/>
          <w:lang w:val="en-US"/>
        </w:rPr>
        <w:t>XX</w:t>
      </w:r>
      <w:r w:rsidRPr="008F11CF">
        <w:rPr>
          <w:sz w:val="28"/>
          <w:szCs w:val="28"/>
        </w:rPr>
        <w:t xml:space="preserve"> (погляд у тисячоліття)</w:t>
      </w:r>
      <w:r>
        <w:rPr>
          <w:sz w:val="28"/>
          <w:szCs w:val="28"/>
        </w:rPr>
        <w:t xml:space="preserve"> </w:t>
      </w:r>
      <w:r w:rsidRPr="008F11CF">
        <w:rPr>
          <w:sz w:val="28"/>
          <w:szCs w:val="28"/>
        </w:rPr>
        <w:t xml:space="preserve">: </w:t>
      </w:r>
      <w:r>
        <w:rPr>
          <w:sz w:val="28"/>
          <w:szCs w:val="28"/>
        </w:rPr>
        <w:t>н</w:t>
      </w:r>
      <w:r w:rsidRPr="008F11CF">
        <w:rPr>
          <w:sz w:val="28"/>
          <w:szCs w:val="28"/>
        </w:rPr>
        <w:t>авчальний посібник за програмою 11 класу</w:t>
      </w:r>
      <w:r>
        <w:rPr>
          <w:sz w:val="28"/>
          <w:szCs w:val="28"/>
        </w:rPr>
        <w:t xml:space="preserve"> / </w:t>
      </w:r>
      <w:r w:rsidRPr="008F11CF">
        <w:rPr>
          <w:sz w:val="28"/>
          <w:szCs w:val="28"/>
        </w:rPr>
        <w:t>Солод Ю.Д. – К.</w:t>
      </w:r>
      <w:r>
        <w:rPr>
          <w:sz w:val="28"/>
          <w:szCs w:val="28"/>
        </w:rPr>
        <w:t xml:space="preserve"> </w:t>
      </w:r>
      <w:r w:rsidRPr="008F11CF">
        <w:rPr>
          <w:sz w:val="28"/>
          <w:szCs w:val="28"/>
        </w:rPr>
        <w:t>: Нора-прінт, 1997. – 384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Срібний птах</w:t>
      </w:r>
      <w:r>
        <w:rPr>
          <w:sz w:val="28"/>
          <w:szCs w:val="28"/>
        </w:rPr>
        <w:t xml:space="preserve"> </w:t>
      </w:r>
      <w:r w:rsidRPr="008F11CF">
        <w:rPr>
          <w:sz w:val="28"/>
          <w:szCs w:val="28"/>
        </w:rPr>
        <w:t xml:space="preserve">: </w:t>
      </w:r>
      <w:r>
        <w:rPr>
          <w:sz w:val="28"/>
          <w:szCs w:val="28"/>
        </w:rPr>
        <w:t>х</w:t>
      </w:r>
      <w:r w:rsidRPr="008F11CF">
        <w:rPr>
          <w:sz w:val="28"/>
          <w:szCs w:val="28"/>
        </w:rPr>
        <w:t xml:space="preserve">рестоматія з української літератури </w:t>
      </w:r>
      <w:r w:rsidRPr="00322C4E">
        <w:rPr>
          <w:sz w:val="28"/>
          <w:szCs w:val="28"/>
        </w:rPr>
        <w:t>[</w:t>
      </w:r>
      <w:r w:rsidRPr="008F11CF">
        <w:rPr>
          <w:sz w:val="28"/>
          <w:szCs w:val="28"/>
        </w:rPr>
        <w:t xml:space="preserve">для 11 кл. загальноосвіт. навч. закл. – Част. </w:t>
      </w:r>
      <w:r w:rsidRPr="008F11CF">
        <w:rPr>
          <w:sz w:val="28"/>
          <w:szCs w:val="28"/>
          <w:lang w:val="en-US"/>
        </w:rPr>
        <w:t>I</w:t>
      </w:r>
      <w:r w:rsidRPr="008F11CF">
        <w:rPr>
          <w:sz w:val="28"/>
          <w:szCs w:val="28"/>
        </w:rPr>
        <w:t xml:space="preserve"> / </w:t>
      </w:r>
      <w:r>
        <w:rPr>
          <w:sz w:val="28"/>
          <w:szCs w:val="28"/>
        </w:rPr>
        <w:t>у</w:t>
      </w:r>
      <w:r w:rsidRPr="008F11CF">
        <w:rPr>
          <w:sz w:val="28"/>
          <w:szCs w:val="28"/>
        </w:rPr>
        <w:t>поряд. Г</w:t>
      </w:r>
      <w:r>
        <w:rPr>
          <w:sz w:val="28"/>
          <w:szCs w:val="28"/>
        </w:rPr>
        <w:t>.</w:t>
      </w:r>
      <w:r w:rsidRPr="008F11CF">
        <w:rPr>
          <w:sz w:val="28"/>
          <w:szCs w:val="28"/>
        </w:rPr>
        <w:t>Ф.</w:t>
      </w:r>
      <w:r>
        <w:rPr>
          <w:sz w:val="28"/>
          <w:szCs w:val="28"/>
        </w:rPr>
        <w:t xml:space="preserve"> </w:t>
      </w:r>
      <w:r w:rsidRPr="008F11CF">
        <w:rPr>
          <w:sz w:val="28"/>
          <w:szCs w:val="28"/>
        </w:rPr>
        <w:t>Семенюк, М.П.Ткачук, А.Б.</w:t>
      </w:r>
      <w:r>
        <w:rPr>
          <w:sz w:val="28"/>
          <w:szCs w:val="28"/>
        </w:rPr>
        <w:t xml:space="preserve"> </w:t>
      </w:r>
      <w:r w:rsidRPr="008F11CF">
        <w:rPr>
          <w:sz w:val="28"/>
          <w:szCs w:val="28"/>
        </w:rPr>
        <w:t>Гуляк</w:t>
      </w:r>
      <w:r w:rsidRPr="00322C4E">
        <w:rPr>
          <w:sz w:val="28"/>
          <w:szCs w:val="28"/>
        </w:rPr>
        <w:t>]</w:t>
      </w:r>
      <w:r w:rsidRPr="008F11CF">
        <w:rPr>
          <w:sz w:val="28"/>
          <w:szCs w:val="28"/>
        </w:rPr>
        <w:t>. – 3-тє вид. – К.</w:t>
      </w:r>
      <w:r>
        <w:rPr>
          <w:sz w:val="28"/>
          <w:szCs w:val="28"/>
        </w:rPr>
        <w:t xml:space="preserve"> </w:t>
      </w:r>
      <w:r w:rsidRPr="008F11CF">
        <w:rPr>
          <w:sz w:val="28"/>
          <w:szCs w:val="28"/>
        </w:rPr>
        <w:t>: Освіта, 2006. – 512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Срібний птах</w:t>
      </w:r>
      <w:r>
        <w:rPr>
          <w:sz w:val="28"/>
          <w:szCs w:val="28"/>
        </w:rPr>
        <w:t xml:space="preserve"> </w:t>
      </w:r>
      <w:r w:rsidRPr="008F11CF">
        <w:rPr>
          <w:sz w:val="28"/>
          <w:szCs w:val="28"/>
        </w:rPr>
        <w:t xml:space="preserve">: </w:t>
      </w:r>
      <w:r>
        <w:rPr>
          <w:sz w:val="28"/>
          <w:szCs w:val="28"/>
        </w:rPr>
        <w:t>х</w:t>
      </w:r>
      <w:r w:rsidRPr="008F11CF">
        <w:rPr>
          <w:sz w:val="28"/>
          <w:szCs w:val="28"/>
        </w:rPr>
        <w:t xml:space="preserve">рестоматія з української літератури </w:t>
      </w:r>
      <w:r w:rsidRPr="00322C4E">
        <w:rPr>
          <w:sz w:val="28"/>
          <w:szCs w:val="28"/>
        </w:rPr>
        <w:t>[</w:t>
      </w:r>
      <w:r w:rsidRPr="008F11CF">
        <w:rPr>
          <w:sz w:val="28"/>
          <w:szCs w:val="28"/>
        </w:rPr>
        <w:t xml:space="preserve">для 11 кл. загальноосвіт. навч. закл. – Част. </w:t>
      </w:r>
      <w:r w:rsidRPr="008F11CF">
        <w:rPr>
          <w:sz w:val="28"/>
          <w:szCs w:val="28"/>
          <w:lang w:val="en-US"/>
        </w:rPr>
        <w:t>II</w:t>
      </w:r>
      <w:r w:rsidRPr="008F11CF">
        <w:rPr>
          <w:sz w:val="28"/>
          <w:szCs w:val="28"/>
        </w:rPr>
        <w:t xml:space="preserve"> / Упоряд. Г.Ф.</w:t>
      </w:r>
      <w:r>
        <w:rPr>
          <w:sz w:val="28"/>
          <w:szCs w:val="28"/>
        </w:rPr>
        <w:t xml:space="preserve"> </w:t>
      </w:r>
      <w:r w:rsidRPr="008F11CF">
        <w:rPr>
          <w:sz w:val="28"/>
          <w:szCs w:val="28"/>
        </w:rPr>
        <w:t>Семенюк, М.П.Ткачук, А.Б. Гуляк</w:t>
      </w:r>
      <w:r w:rsidRPr="00322C4E">
        <w:rPr>
          <w:sz w:val="28"/>
          <w:szCs w:val="28"/>
        </w:rPr>
        <w:t>]</w:t>
      </w:r>
      <w:r w:rsidRPr="008F11CF">
        <w:rPr>
          <w:sz w:val="28"/>
          <w:szCs w:val="28"/>
        </w:rPr>
        <w:t>. – 2-ге вид. – К.</w:t>
      </w:r>
      <w:r>
        <w:rPr>
          <w:sz w:val="28"/>
          <w:szCs w:val="28"/>
        </w:rPr>
        <w:t xml:space="preserve"> </w:t>
      </w:r>
      <w:r w:rsidRPr="008F11CF">
        <w:rPr>
          <w:sz w:val="28"/>
          <w:szCs w:val="28"/>
        </w:rPr>
        <w:t>: Освіта, 2006. – 576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Ставицька Л.О. Естетика слова у художній літературі 20-30 рр.</w:t>
      </w:r>
      <w:r w:rsidRPr="008F11CF">
        <w:rPr>
          <w:color w:val="000000"/>
          <w:spacing w:val="7"/>
          <w:sz w:val="28"/>
          <w:szCs w:val="28"/>
        </w:rPr>
        <w:t xml:space="preserve"> </w:t>
      </w:r>
      <w:r w:rsidRPr="008F11CF">
        <w:rPr>
          <w:color w:val="000000"/>
          <w:spacing w:val="7"/>
          <w:sz w:val="28"/>
          <w:szCs w:val="28"/>
          <w:lang w:val="en-US"/>
        </w:rPr>
        <w:t>XX</w:t>
      </w:r>
      <w:r w:rsidRPr="008F11CF">
        <w:rPr>
          <w:color w:val="000000"/>
          <w:spacing w:val="7"/>
          <w:sz w:val="28"/>
          <w:szCs w:val="28"/>
        </w:rPr>
        <w:t xml:space="preserve"> століття</w:t>
      </w:r>
      <w:r w:rsidRPr="008F11CF">
        <w:rPr>
          <w:sz w:val="28"/>
          <w:szCs w:val="28"/>
        </w:rPr>
        <w:t xml:space="preserve"> (системно-функціональний аспект)</w:t>
      </w:r>
      <w:r>
        <w:rPr>
          <w:sz w:val="28"/>
          <w:szCs w:val="28"/>
        </w:rPr>
        <w:t xml:space="preserve"> </w:t>
      </w:r>
      <w:r w:rsidRPr="008F11CF">
        <w:rPr>
          <w:sz w:val="28"/>
          <w:szCs w:val="28"/>
        </w:rPr>
        <w:t xml:space="preserve">: </w:t>
      </w:r>
      <w:r>
        <w:rPr>
          <w:sz w:val="28"/>
          <w:szCs w:val="28"/>
        </w:rPr>
        <w:t>д</w:t>
      </w:r>
      <w:r w:rsidRPr="008F11CF">
        <w:rPr>
          <w:sz w:val="28"/>
          <w:szCs w:val="28"/>
        </w:rPr>
        <w:t>ис. … д-ра філол. наук 10.02. 01 / НАН України Ін-т укр. мови</w:t>
      </w:r>
      <w:r>
        <w:rPr>
          <w:sz w:val="28"/>
          <w:szCs w:val="28"/>
        </w:rPr>
        <w:t xml:space="preserve"> / </w:t>
      </w:r>
      <w:r w:rsidRPr="008F11CF">
        <w:rPr>
          <w:sz w:val="28"/>
          <w:szCs w:val="28"/>
        </w:rPr>
        <w:t>Ставицька Л</w:t>
      </w:r>
      <w:r>
        <w:rPr>
          <w:sz w:val="28"/>
          <w:szCs w:val="28"/>
        </w:rPr>
        <w:t>еся Олексіївна</w:t>
      </w:r>
      <w:r w:rsidRPr="008F11CF">
        <w:rPr>
          <w:sz w:val="28"/>
          <w:szCs w:val="28"/>
        </w:rPr>
        <w:t>.</w:t>
      </w:r>
      <w:r>
        <w:rPr>
          <w:sz w:val="28"/>
          <w:szCs w:val="28"/>
        </w:rPr>
        <w:t xml:space="preserve"> </w:t>
      </w:r>
      <w:r w:rsidRPr="008F11CF">
        <w:rPr>
          <w:sz w:val="28"/>
          <w:szCs w:val="28"/>
        </w:rPr>
        <w:t>– К</w:t>
      </w:r>
      <w:r w:rsidRPr="008F11CF">
        <w:rPr>
          <w:color w:val="000000"/>
          <w:spacing w:val="-5"/>
          <w:sz w:val="28"/>
          <w:szCs w:val="28"/>
        </w:rPr>
        <w:t>.–</w:t>
      </w:r>
      <w:r w:rsidRPr="008F11CF">
        <w:rPr>
          <w:sz w:val="28"/>
          <w:szCs w:val="28"/>
        </w:rPr>
        <w:t xml:space="preserve"> 1996. – 308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Ставицька Л.О. Про характер взаємодії категорії індивідуально-поетичного стилю і літературної мови </w:t>
      </w:r>
      <w:r>
        <w:rPr>
          <w:sz w:val="28"/>
          <w:szCs w:val="28"/>
        </w:rPr>
        <w:t xml:space="preserve">/ </w:t>
      </w:r>
      <w:r w:rsidRPr="008F11CF">
        <w:rPr>
          <w:sz w:val="28"/>
          <w:szCs w:val="28"/>
        </w:rPr>
        <w:t xml:space="preserve">Л.О. Ставицька // </w:t>
      </w:r>
      <w:r>
        <w:rPr>
          <w:sz w:val="28"/>
          <w:szCs w:val="28"/>
        </w:rPr>
        <w:t xml:space="preserve">       </w:t>
      </w:r>
      <w:r w:rsidRPr="008F11CF">
        <w:rPr>
          <w:sz w:val="28"/>
          <w:szCs w:val="28"/>
        </w:rPr>
        <w:t xml:space="preserve">Мовознавство. – 1986. – № 4. – С. 61-64.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Ставицька Л.О. Слово про мову</w:t>
      </w:r>
      <w:r>
        <w:rPr>
          <w:sz w:val="28"/>
          <w:szCs w:val="28"/>
        </w:rPr>
        <w:t xml:space="preserve"> / </w:t>
      </w:r>
      <w:r w:rsidRPr="008F11CF">
        <w:rPr>
          <w:sz w:val="28"/>
          <w:szCs w:val="28"/>
        </w:rPr>
        <w:t>Л.О. Ставицька // Дивослово. – 2003. –  №1. – С.20-23.</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Степанишин Б.І. Викладання української літератури в школі</w:t>
      </w:r>
      <w:r>
        <w:rPr>
          <w:sz w:val="28"/>
          <w:szCs w:val="28"/>
        </w:rPr>
        <w:t xml:space="preserve"> : метод. посібник для вчителя / </w:t>
      </w:r>
      <w:r w:rsidRPr="008F11CF">
        <w:rPr>
          <w:sz w:val="28"/>
          <w:szCs w:val="28"/>
        </w:rPr>
        <w:t>Степанишин Б.І. – К.</w:t>
      </w:r>
      <w:r>
        <w:rPr>
          <w:sz w:val="28"/>
          <w:szCs w:val="28"/>
        </w:rPr>
        <w:t xml:space="preserve"> </w:t>
      </w:r>
      <w:r w:rsidRPr="008F11CF">
        <w:rPr>
          <w:sz w:val="28"/>
          <w:szCs w:val="28"/>
        </w:rPr>
        <w:t xml:space="preserve">: РВЦ "Проза", 1995. – 256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Степанишин Б.І. Самостійна робота учнів при вивченні української літератури в 9-11 класах</w:t>
      </w:r>
      <w:r>
        <w:rPr>
          <w:sz w:val="28"/>
          <w:szCs w:val="28"/>
        </w:rPr>
        <w:t xml:space="preserve"> / </w:t>
      </w:r>
      <w:r w:rsidRPr="008F11CF">
        <w:rPr>
          <w:sz w:val="28"/>
          <w:szCs w:val="28"/>
        </w:rPr>
        <w:t>Степанишин Б.І. – К.</w:t>
      </w:r>
      <w:r>
        <w:rPr>
          <w:sz w:val="28"/>
          <w:szCs w:val="28"/>
        </w:rPr>
        <w:t xml:space="preserve"> </w:t>
      </w:r>
      <w:r w:rsidRPr="008F11CF">
        <w:rPr>
          <w:sz w:val="28"/>
          <w:szCs w:val="28"/>
        </w:rPr>
        <w:t>: Рад. шк., 1963. – 182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Степанишин Б.І. Українська література</w:t>
      </w:r>
      <w:r>
        <w:rPr>
          <w:sz w:val="28"/>
          <w:szCs w:val="28"/>
        </w:rPr>
        <w:t xml:space="preserve"> </w:t>
      </w:r>
      <w:r w:rsidRPr="008F11CF">
        <w:rPr>
          <w:sz w:val="28"/>
          <w:szCs w:val="28"/>
        </w:rPr>
        <w:t xml:space="preserve">: </w:t>
      </w:r>
      <w:r>
        <w:rPr>
          <w:sz w:val="28"/>
          <w:szCs w:val="28"/>
        </w:rPr>
        <w:t>п</w:t>
      </w:r>
      <w:r w:rsidRPr="008F11CF">
        <w:rPr>
          <w:sz w:val="28"/>
          <w:szCs w:val="28"/>
        </w:rPr>
        <w:t>ідруч. для 9 кл. – 5-те вид.</w:t>
      </w:r>
      <w:r>
        <w:rPr>
          <w:sz w:val="28"/>
          <w:szCs w:val="28"/>
        </w:rPr>
        <w:t xml:space="preserve"> / </w:t>
      </w:r>
      <w:r w:rsidRPr="008F11CF">
        <w:rPr>
          <w:sz w:val="28"/>
          <w:szCs w:val="28"/>
        </w:rPr>
        <w:t>Степанишин Б.І. – К.</w:t>
      </w:r>
      <w:r>
        <w:rPr>
          <w:sz w:val="28"/>
          <w:szCs w:val="28"/>
        </w:rPr>
        <w:t xml:space="preserve"> </w:t>
      </w:r>
      <w:r w:rsidRPr="008F11CF">
        <w:rPr>
          <w:sz w:val="28"/>
          <w:szCs w:val="28"/>
        </w:rPr>
        <w:t>: Освіта, 1997. – 336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Степанов</w:t>
      </w:r>
      <w:r>
        <w:rPr>
          <w:sz w:val="28"/>
          <w:szCs w:val="28"/>
        </w:rPr>
        <w:t xml:space="preserve"> </w:t>
      </w:r>
      <w:r w:rsidRPr="008F11CF">
        <w:rPr>
          <w:sz w:val="28"/>
          <w:szCs w:val="28"/>
        </w:rPr>
        <w:t>Г.В. Язык.</w:t>
      </w:r>
      <w:r>
        <w:rPr>
          <w:sz w:val="28"/>
          <w:szCs w:val="28"/>
        </w:rPr>
        <w:t xml:space="preserve"> </w:t>
      </w:r>
      <w:r w:rsidRPr="008F11CF">
        <w:rPr>
          <w:sz w:val="28"/>
          <w:szCs w:val="28"/>
        </w:rPr>
        <w:t>Литература.</w:t>
      </w:r>
      <w:r>
        <w:rPr>
          <w:sz w:val="28"/>
          <w:szCs w:val="28"/>
        </w:rPr>
        <w:t xml:space="preserve"> </w:t>
      </w:r>
      <w:r w:rsidRPr="008F11CF">
        <w:rPr>
          <w:sz w:val="28"/>
          <w:szCs w:val="28"/>
        </w:rPr>
        <w:t>Поэтика /</w:t>
      </w:r>
      <w:r>
        <w:rPr>
          <w:sz w:val="28"/>
          <w:szCs w:val="28"/>
        </w:rPr>
        <w:t xml:space="preserve"> о</w:t>
      </w:r>
      <w:r w:rsidRPr="008F11CF">
        <w:rPr>
          <w:sz w:val="28"/>
          <w:szCs w:val="28"/>
        </w:rPr>
        <w:t>тв.</w:t>
      </w:r>
      <w:r>
        <w:rPr>
          <w:sz w:val="28"/>
          <w:szCs w:val="28"/>
        </w:rPr>
        <w:t xml:space="preserve"> </w:t>
      </w:r>
      <w:r w:rsidRPr="008F11CF">
        <w:rPr>
          <w:sz w:val="28"/>
          <w:szCs w:val="28"/>
        </w:rPr>
        <w:t>ред.</w:t>
      </w:r>
      <w:r>
        <w:rPr>
          <w:sz w:val="28"/>
          <w:szCs w:val="28"/>
        </w:rPr>
        <w:t xml:space="preserve"> </w:t>
      </w:r>
      <w:r w:rsidRPr="008F11CF">
        <w:rPr>
          <w:sz w:val="28"/>
          <w:szCs w:val="28"/>
        </w:rPr>
        <w:t>Д.С.</w:t>
      </w:r>
      <w:r>
        <w:rPr>
          <w:sz w:val="28"/>
          <w:szCs w:val="28"/>
        </w:rPr>
        <w:t xml:space="preserve"> </w:t>
      </w:r>
      <w:r w:rsidRPr="008F11CF">
        <w:rPr>
          <w:sz w:val="28"/>
          <w:szCs w:val="28"/>
        </w:rPr>
        <w:t>Лихачов</w:t>
      </w:r>
      <w:r>
        <w:rPr>
          <w:sz w:val="28"/>
          <w:szCs w:val="28"/>
        </w:rPr>
        <w:t xml:space="preserve"> ; </w:t>
      </w:r>
      <w:r w:rsidRPr="008F11CF">
        <w:rPr>
          <w:sz w:val="28"/>
          <w:szCs w:val="28"/>
        </w:rPr>
        <w:t>АН</w:t>
      </w:r>
      <w:r>
        <w:rPr>
          <w:sz w:val="28"/>
          <w:szCs w:val="28"/>
        </w:rPr>
        <w:t xml:space="preserve"> </w:t>
      </w:r>
      <w:r w:rsidRPr="008F11CF">
        <w:rPr>
          <w:sz w:val="28"/>
          <w:szCs w:val="28"/>
        </w:rPr>
        <w:t xml:space="preserve">СССР. Отд-ние литературы и </w:t>
      </w:r>
      <w:r>
        <w:rPr>
          <w:sz w:val="28"/>
          <w:szCs w:val="28"/>
        </w:rPr>
        <w:t xml:space="preserve">языка / </w:t>
      </w:r>
      <w:r w:rsidRPr="008F11CF">
        <w:rPr>
          <w:sz w:val="28"/>
          <w:szCs w:val="28"/>
        </w:rPr>
        <w:t>Степанов Г.В. – М.</w:t>
      </w:r>
      <w:r>
        <w:rPr>
          <w:sz w:val="28"/>
          <w:szCs w:val="28"/>
        </w:rPr>
        <w:t xml:space="preserve"> </w:t>
      </w:r>
      <w:r w:rsidRPr="008F11CF">
        <w:rPr>
          <w:sz w:val="28"/>
          <w:szCs w:val="28"/>
        </w:rPr>
        <w:t xml:space="preserve">: Наука, 1988. – 383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Сторчак К. Вивчення драматургії в курсі українська література середньої школи: Основи аналізу драми</w:t>
      </w:r>
      <w:r>
        <w:rPr>
          <w:sz w:val="28"/>
          <w:szCs w:val="28"/>
        </w:rPr>
        <w:t xml:space="preserve"> / К. </w:t>
      </w:r>
      <w:r w:rsidRPr="008F11CF">
        <w:rPr>
          <w:sz w:val="28"/>
          <w:szCs w:val="28"/>
        </w:rPr>
        <w:t>Сторчак</w:t>
      </w:r>
      <w:r>
        <w:rPr>
          <w:sz w:val="28"/>
          <w:szCs w:val="28"/>
        </w:rPr>
        <w:t>,</w:t>
      </w:r>
      <w:r w:rsidRPr="008F11CF">
        <w:rPr>
          <w:sz w:val="28"/>
          <w:szCs w:val="28"/>
        </w:rPr>
        <w:t xml:space="preserve"> К</w:t>
      </w:r>
      <w:r>
        <w:rPr>
          <w:sz w:val="28"/>
          <w:szCs w:val="28"/>
        </w:rPr>
        <w:t xml:space="preserve">. </w:t>
      </w:r>
      <w:r w:rsidRPr="008F11CF">
        <w:rPr>
          <w:sz w:val="28"/>
          <w:szCs w:val="28"/>
        </w:rPr>
        <w:t xml:space="preserve">Ходосов. – К., 1955. – </w:t>
      </w:r>
      <w:r>
        <w:rPr>
          <w:sz w:val="28"/>
          <w:szCs w:val="28"/>
        </w:rPr>
        <w:t xml:space="preserve">          </w:t>
      </w:r>
      <w:r w:rsidRPr="008F11CF">
        <w:rPr>
          <w:sz w:val="28"/>
          <w:szCs w:val="28"/>
        </w:rPr>
        <w:t>255</w:t>
      </w:r>
      <w:r>
        <w:rPr>
          <w:sz w:val="28"/>
          <w:szCs w:val="28"/>
        </w:rPr>
        <w:t xml:space="preserve"> </w:t>
      </w:r>
      <w:r w:rsidRPr="008F11CF">
        <w:rPr>
          <w:sz w:val="28"/>
          <w:szCs w:val="28"/>
        </w:rPr>
        <w:t>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Сторчак К.М. З основ методики літератури // Література в школі</w:t>
      </w:r>
      <w:r>
        <w:rPr>
          <w:sz w:val="28"/>
          <w:szCs w:val="28"/>
        </w:rPr>
        <w:t xml:space="preserve"> </w:t>
      </w:r>
      <w:r w:rsidRPr="008F11CF">
        <w:rPr>
          <w:sz w:val="28"/>
          <w:szCs w:val="28"/>
        </w:rPr>
        <w:t xml:space="preserve">: </w:t>
      </w:r>
      <w:r>
        <w:rPr>
          <w:sz w:val="28"/>
          <w:szCs w:val="28"/>
        </w:rPr>
        <w:t xml:space="preserve"> </w:t>
      </w:r>
      <w:r w:rsidRPr="00964524">
        <w:rPr>
          <w:sz w:val="28"/>
          <w:szCs w:val="28"/>
        </w:rPr>
        <w:t>[</w:t>
      </w:r>
      <w:r>
        <w:rPr>
          <w:sz w:val="28"/>
          <w:szCs w:val="28"/>
        </w:rPr>
        <w:t>з</w:t>
      </w:r>
      <w:r w:rsidRPr="008F11CF">
        <w:rPr>
          <w:sz w:val="28"/>
          <w:szCs w:val="28"/>
        </w:rPr>
        <w:t>б. ст.</w:t>
      </w:r>
      <w:r>
        <w:rPr>
          <w:sz w:val="28"/>
          <w:szCs w:val="28"/>
        </w:rPr>
        <w:t xml:space="preserve"> :</w:t>
      </w:r>
      <w:r w:rsidRPr="008F11CF">
        <w:rPr>
          <w:sz w:val="28"/>
          <w:szCs w:val="28"/>
        </w:rPr>
        <w:t xml:space="preserve"> </w:t>
      </w:r>
      <w:r>
        <w:rPr>
          <w:sz w:val="28"/>
          <w:szCs w:val="28"/>
        </w:rPr>
        <w:t>в</w:t>
      </w:r>
      <w:r w:rsidRPr="008F11CF">
        <w:rPr>
          <w:sz w:val="28"/>
          <w:szCs w:val="28"/>
        </w:rPr>
        <w:t xml:space="preserve">ипуск </w:t>
      </w:r>
      <w:r w:rsidRPr="008F11CF">
        <w:rPr>
          <w:sz w:val="28"/>
          <w:szCs w:val="28"/>
          <w:lang w:val="en-US"/>
        </w:rPr>
        <w:t>V</w:t>
      </w:r>
      <w:r w:rsidRPr="008F11CF">
        <w:rPr>
          <w:sz w:val="28"/>
          <w:szCs w:val="28"/>
        </w:rPr>
        <w:t xml:space="preserve"> / </w:t>
      </w:r>
      <w:r>
        <w:rPr>
          <w:sz w:val="28"/>
          <w:szCs w:val="28"/>
        </w:rPr>
        <w:t>р</w:t>
      </w:r>
      <w:r w:rsidRPr="008F11CF">
        <w:rPr>
          <w:sz w:val="28"/>
          <w:szCs w:val="28"/>
        </w:rPr>
        <w:t>ед. кол. О.</w:t>
      </w:r>
      <w:r>
        <w:rPr>
          <w:sz w:val="28"/>
          <w:szCs w:val="28"/>
        </w:rPr>
        <w:t xml:space="preserve">Р. </w:t>
      </w:r>
      <w:r w:rsidRPr="008F11CF">
        <w:rPr>
          <w:sz w:val="28"/>
          <w:szCs w:val="28"/>
        </w:rPr>
        <w:t>Мазуркевич (відп. ред.) та ін.</w:t>
      </w:r>
      <w:r w:rsidRPr="00CD0803">
        <w:rPr>
          <w:sz w:val="28"/>
          <w:szCs w:val="28"/>
        </w:rPr>
        <w:t>]</w:t>
      </w:r>
      <w:r>
        <w:rPr>
          <w:sz w:val="28"/>
          <w:szCs w:val="28"/>
        </w:rPr>
        <w:t>.</w:t>
      </w:r>
      <w:r w:rsidRPr="008F11CF">
        <w:rPr>
          <w:sz w:val="28"/>
          <w:szCs w:val="28"/>
        </w:rPr>
        <w:t xml:space="preserve"> – К.</w:t>
      </w:r>
      <w:r>
        <w:rPr>
          <w:sz w:val="28"/>
          <w:szCs w:val="28"/>
        </w:rPr>
        <w:t xml:space="preserve"> </w:t>
      </w:r>
      <w:r w:rsidRPr="008F11CF">
        <w:rPr>
          <w:sz w:val="28"/>
          <w:szCs w:val="28"/>
        </w:rPr>
        <w:t>: Рад</w:t>
      </w:r>
      <w:r>
        <w:rPr>
          <w:sz w:val="28"/>
          <w:szCs w:val="28"/>
        </w:rPr>
        <w:t>.</w:t>
      </w:r>
      <w:r w:rsidRPr="008F11CF">
        <w:rPr>
          <w:sz w:val="28"/>
          <w:szCs w:val="28"/>
        </w:rPr>
        <w:t xml:space="preserve"> шк., 1963. – </w:t>
      </w:r>
      <w:r>
        <w:rPr>
          <w:sz w:val="28"/>
          <w:szCs w:val="28"/>
          <w:lang w:val="en-US"/>
        </w:rPr>
        <w:t>C</w:t>
      </w:r>
      <w:r>
        <w:rPr>
          <w:sz w:val="28"/>
          <w:szCs w:val="28"/>
        </w:rPr>
        <w:t>. 18</w:t>
      </w:r>
      <w:r w:rsidRPr="00CD0803">
        <w:rPr>
          <w:sz w:val="28"/>
          <w:szCs w:val="28"/>
        </w:rPr>
        <w:t>-</w:t>
      </w:r>
      <w:r>
        <w:rPr>
          <w:sz w:val="28"/>
          <w:szCs w:val="28"/>
        </w:rPr>
        <w:t>86</w:t>
      </w:r>
      <w:r w:rsidRPr="008F11CF">
        <w:rPr>
          <w:sz w:val="28"/>
          <w:szCs w:val="28"/>
        </w:rPr>
        <w:t>.</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Сторчак К.М. Основи методики літератури</w:t>
      </w:r>
      <w:r>
        <w:rPr>
          <w:sz w:val="28"/>
          <w:szCs w:val="28"/>
        </w:rPr>
        <w:t xml:space="preserve"> / </w:t>
      </w:r>
      <w:r w:rsidRPr="008F11CF">
        <w:rPr>
          <w:sz w:val="28"/>
          <w:szCs w:val="28"/>
        </w:rPr>
        <w:t>Сторчак К.М. – К.</w:t>
      </w:r>
      <w:r>
        <w:rPr>
          <w:sz w:val="28"/>
          <w:szCs w:val="28"/>
        </w:rPr>
        <w:t xml:space="preserve"> </w:t>
      </w:r>
      <w:r w:rsidRPr="008F11CF">
        <w:rPr>
          <w:sz w:val="28"/>
          <w:szCs w:val="28"/>
        </w:rPr>
        <w:t xml:space="preserve">: Рад. шк., 1965. – 419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6662A">
        <w:rPr>
          <w:sz w:val="28"/>
          <w:szCs w:val="28"/>
        </w:rPr>
        <w:t>Стоюнин В.Я.</w:t>
      </w:r>
      <w:r w:rsidRPr="008F11CF">
        <w:rPr>
          <w:sz w:val="28"/>
          <w:szCs w:val="28"/>
        </w:rPr>
        <w:t xml:space="preserve"> О преподавании русской литературы  // Избр. пед. сочинения / </w:t>
      </w:r>
      <w:r>
        <w:rPr>
          <w:sz w:val="28"/>
          <w:szCs w:val="28"/>
        </w:rPr>
        <w:t>с</w:t>
      </w:r>
      <w:r w:rsidRPr="008F11CF">
        <w:rPr>
          <w:sz w:val="28"/>
          <w:szCs w:val="28"/>
        </w:rPr>
        <w:t>ост. Г.Г.</w:t>
      </w:r>
      <w:r>
        <w:rPr>
          <w:sz w:val="28"/>
          <w:szCs w:val="28"/>
        </w:rPr>
        <w:t xml:space="preserve"> </w:t>
      </w:r>
      <w:r w:rsidRPr="008F11CF">
        <w:rPr>
          <w:sz w:val="28"/>
          <w:szCs w:val="28"/>
        </w:rPr>
        <w:t>Савенок</w:t>
      </w:r>
      <w:r>
        <w:rPr>
          <w:sz w:val="28"/>
          <w:szCs w:val="28"/>
        </w:rPr>
        <w:t xml:space="preserve"> /</w:t>
      </w:r>
      <w:r w:rsidRPr="00964524">
        <w:rPr>
          <w:sz w:val="28"/>
          <w:szCs w:val="28"/>
        </w:rPr>
        <w:t xml:space="preserve"> </w:t>
      </w:r>
      <w:r w:rsidRPr="0076662A">
        <w:rPr>
          <w:sz w:val="28"/>
          <w:szCs w:val="28"/>
        </w:rPr>
        <w:t>Стоюнин В.Я.</w:t>
      </w:r>
      <w:r w:rsidRPr="008F11CF">
        <w:rPr>
          <w:sz w:val="28"/>
          <w:szCs w:val="28"/>
        </w:rPr>
        <w:t xml:space="preserve"> – М.: Педагогика, 1991. – С. 296 </w:t>
      </w:r>
      <w:r>
        <w:rPr>
          <w:sz w:val="28"/>
          <w:szCs w:val="28"/>
        </w:rPr>
        <w:t xml:space="preserve">– </w:t>
      </w:r>
      <w:r w:rsidRPr="008F11CF">
        <w:rPr>
          <w:sz w:val="28"/>
          <w:szCs w:val="28"/>
        </w:rPr>
        <w:t>317.</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Студнева А.И. Лингвистический анализ художественного текста</w:t>
      </w:r>
      <w:r>
        <w:rPr>
          <w:sz w:val="28"/>
          <w:szCs w:val="28"/>
        </w:rPr>
        <w:t>: у</w:t>
      </w:r>
      <w:r w:rsidRPr="008F11CF">
        <w:rPr>
          <w:sz w:val="28"/>
          <w:szCs w:val="28"/>
        </w:rPr>
        <w:t>ч. пособие</w:t>
      </w:r>
      <w:r w:rsidRPr="00953040">
        <w:rPr>
          <w:sz w:val="28"/>
          <w:szCs w:val="28"/>
        </w:rPr>
        <w:t xml:space="preserve"> </w:t>
      </w:r>
      <w:r>
        <w:rPr>
          <w:sz w:val="28"/>
          <w:szCs w:val="28"/>
        </w:rPr>
        <w:t xml:space="preserve">/ </w:t>
      </w:r>
      <w:r w:rsidRPr="008F11CF">
        <w:rPr>
          <w:sz w:val="28"/>
          <w:szCs w:val="28"/>
        </w:rPr>
        <w:t>Студнева А.И. – Волгоград</w:t>
      </w:r>
      <w:r>
        <w:rPr>
          <w:sz w:val="28"/>
          <w:szCs w:val="28"/>
        </w:rPr>
        <w:t xml:space="preserve"> </w:t>
      </w:r>
      <w:r w:rsidRPr="008F11CF">
        <w:rPr>
          <w:sz w:val="28"/>
          <w:szCs w:val="28"/>
        </w:rPr>
        <w:t xml:space="preserve">: </w:t>
      </w:r>
      <w:r>
        <w:rPr>
          <w:sz w:val="28"/>
          <w:szCs w:val="28"/>
        </w:rPr>
        <w:t xml:space="preserve">изд. </w:t>
      </w:r>
      <w:r w:rsidRPr="008F11CF">
        <w:rPr>
          <w:sz w:val="28"/>
          <w:szCs w:val="28"/>
        </w:rPr>
        <w:t>ВГ</w:t>
      </w:r>
      <w:r>
        <w:rPr>
          <w:sz w:val="28"/>
          <w:szCs w:val="28"/>
        </w:rPr>
        <w:t>ПИ им.А.С.Серафимовича</w:t>
      </w:r>
      <w:r w:rsidRPr="008F11CF">
        <w:rPr>
          <w:sz w:val="28"/>
          <w:szCs w:val="28"/>
        </w:rPr>
        <w:t>, 1983. – 88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6662A">
        <w:rPr>
          <w:sz w:val="28"/>
          <w:szCs w:val="28"/>
        </w:rPr>
        <w:t>Сухомлинский В.А.</w:t>
      </w:r>
      <w:r>
        <w:rPr>
          <w:sz w:val="28"/>
          <w:szCs w:val="28"/>
        </w:rPr>
        <w:t xml:space="preserve"> </w:t>
      </w:r>
      <w:r w:rsidRPr="008F11CF">
        <w:rPr>
          <w:sz w:val="28"/>
          <w:szCs w:val="28"/>
        </w:rPr>
        <w:t>Сердце отдаю детям</w:t>
      </w:r>
      <w:r>
        <w:rPr>
          <w:sz w:val="28"/>
          <w:szCs w:val="28"/>
        </w:rPr>
        <w:t xml:space="preserve"> / </w:t>
      </w:r>
      <w:r w:rsidRPr="0076662A">
        <w:rPr>
          <w:sz w:val="28"/>
          <w:szCs w:val="28"/>
        </w:rPr>
        <w:t>Сухомлинский В.А.</w:t>
      </w:r>
      <w:r w:rsidRPr="008F11CF">
        <w:rPr>
          <w:sz w:val="28"/>
          <w:szCs w:val="28"/>
        </w:rPr>
        <w:t xml:space="preserve"> – К.</w:t>
      </w:r>
      <w:r>
        <w:rPr>
          <w:sz w:val="28"/>
          <w:szCs w:val="28"/>
        </w:rPr>
        <w:t xml:space="preserve"> </w:t>
      </w:r>
      <w:r w:rsidRPr="008F11CF">
        <w:rPr>
          <w:sz w:val="28"/>
          <w:szCs w:val="28"/>
        </w:rPr>
        <w:t>: Рад. шк., 1973. – 287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Сучасна українська літературна мова. Стилістика / </w:t>
      </w:r>
      <w:r>
        <w:rPr>
          <w:sz w:val="28"/>
          <w:szCs w:val="28"/>
        </w:rPr>
        <w:t>з</w:t>
      </w:r>
      <w:r w:rsidRPr="008F11CF">
        <w:rPr>
          <w:sz w:val="28"/>
          <w:szCs w:val="28"/>
        </w:rPr>
        <w:t>а заг. ред. І.К.Білодіда. – К.</w:t>
      </w:r>
      <w:r>
        <w:rPr>
          <w:sz w:val="28"/>
          <w:szCs w:val="28"/>
        </w:rPr>
        <w:t xml:space="preserve"> </w:t>
      </w:r>
      <w:r w:rsidRPr="008F11CF">
        <w:rPr>
          <w:sz w:val="28"/>
          <w:szCs w:val="28"/>
        </w:rPr>
        <w:t xml:space="preserve">: Наук. думка, 1973. – 588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z w:val="28"/>
          <w:szCs w:val="28"/>
        </w:rPr>
      </w:pPr>
      <w:r w:rsidRPr="008F11CF">
        <w:rPr>
          <w:sz w:val="28"/>
          <w:szCs w:val="28"/>
        </w:rPr>
        <w:t xml:space="preserve">Сучасна українська літературна мова: Лексика і фразеологія // </w:t>
      </w:r>
      <w:r>
        <w:rPr>
          <w:sz w:val="28"/>
          <w:szCs w:val="28"/>
        </w:rPr>
        <w:t>з</w:t>
      </w:r>
      <w:r w:rsidRPr="008F11CF">
        <w:rPr>
          <w:sz w:val="28"/>
          <w:szCs w:val="28"/>
        </w:rPr>
        <w:t>а заг. ред. І.К. Білодіда. – К.</w:t>
      </w:r>
      <w:r>
        <w:rPr>
          <w:sz w:val="28"/>
          <w:szCs w:val="28"/>
        </w:rPr>
        <w:t xml:space="preserve"> </w:t>
      </w:r>
      <w:r w:rsidRPr="008F11CF">
        <w:rPr>
          <w:sz w:val="28"/>
          <w:szCs w:val="28"/>
        </w:rPr>
        <w:t>: Наук. думка, 1973. – 440 с.</w:t>
      </w:r>
    </w:p>
    <w:p w:rsidR="00F43C0B" w:rsidRPr="009170E1"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9170E1">
        <w:rPr>
          <w:sz w:val="28"/>
          <w:szCs w:val="28"/>
        </w:rPr>
        <w:t>Талызина Н.Ф. Формирование познавательной деятельности учащихся</w:t>
      </w:r>
      <w:r>
        <w:rPr>
          <w:sz w:val="28"/>
          <w:szCs w:val="28"/>
        </w:rPr>
        <w:t xml:space="preserve"> / </w:t>
      </w:r>
      <w:r w:rsidRPr="009170E1">
        <w:rPr>
          <w:sz w:val="28"/>
          <w:szCs w:val="28"/>
        </w:rPr>
        <w:t>Талызина Н.Ф. – М.</w:t>
      </w:r>
      <w:r>
        <w:rPr>
          <w:sz w:val="28"/>
          <w:szCs w:val="28"/>
        </w:rPr>
        <w:t xml:space="preserve"> </w:t>
      </w:r>
      <w:r w:rsidRPr="009170E1">
        <w:rPr>
          <w:sz w:val="28"/>
          <w:szCs w:val="28"/>
        </w:rPr>
        <w:t>: Знание, 1983. – 96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z w:val="28"/>
          <w:szCs w:val="28"/>
        </w:rPr>
        <w:t>Тарасов Л.Ф. Поэтическая речь</w:t>
      </w:r>
      <w:r>
        <w:rPr>
          <w:color w:val="000000"/>
          <w:sz w:val="28"/>
          <w:szCs w:val="28"/>
        </w:rPr>
        <w:t xml:space="preserve"> / </w:t>
      </w:r>
      <w:r w:rsidRPr="008F11CF">
        <w:rPr>
          <w:color w:val="000000"/>
          <w:sz w:val="28"/>
          <w:szCs w:val="28"/>
        </w:rPr>
        <w:t>Тарасов Л.Ф.</w:t>
      </w:r>
      <w:r w:rsidRPr="008F11CF">
        <w:rPr>
          <w:i/>
          <w:sz w:val="28"/>
          <w:szCs w:val="28"/>
        </w:rPr>
        <w:t xml:space="preserve"> – </w:t>
      </w:r>
      <w:r w:rsidRPr="008F11CF">
        <w:rPr>
          <w:color w:val="000000"/>
          <w:sz w:val="28"/>
          <w:szCs w:val="28"/>
        </w:rPr>
        <w:t>Харьков</w:t>
      </w:r>
      <w:r>
        <w:rPr>
          <w:color w:val="000000"/>
          <w:sz w:val="28"/>
          <w:szCs w:val="28"/>
        </w:rPr>
        <w:t xml:space="preserve"> </w:t>
      </w:r>
      <w:r w:rsidRPr="008F11CF">
        <w:rPr>
          <w:color w:val="000000"/>
          <w:sz w:val="28"/>
          <w:szCs w:val="28"/>
        </w:rPr>
        <w:t xml:space="preserve">: Вища школа, 1976. </w:t>
      </w:r>
      <w:r w:rsidRPr="008F11CF">
        <w:rPr>
          <w:i/>
          <w:sz w:val="28"/>
          <w:szCs w:val="28"/>
        </w:rPr>
        <w:t xml:space="preserve">– </w:t>
      </w:r>
      <w:r w:rsidRPr="008F11CF">
        <w:rPr>
          <w:color w:val="000000"/>
          <w:sz w:val="28"/>
          <w:szCs w:val="28"/>
        </w:rPr>
        <w:t>140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Телехова О.П. Вивчення теорії літератури в школі</w:t>
      </w:r>
      <w:r>
        <w:rPr>
          <w:sz w:val="28"/>
          <w:szCs w:val="28"/>
        </w:rPr>
        <w:t xml:space="preserve"> </w:t>
      </w:r>
      <w:r w:rsidRPr="008F11CF">
        <w:rPr>
          <w:sz w:val="28"/>
          <w:szCs w:val="28"/>
        </w:rPr>
        <w:t xml:space="preserve">: </w:t>
      </w:r>
      <w:r>
        <w:rPr>
          <w:sz w:val="28"/>
          <w:szCs w:val="28"/>
        </w:rPr>
        <w:t>п</w:t>
      </w:r>
      <w:r w:rsidRPr="008F11CF">
        <w:rPr>
          <w:sz w:val="28"/>
          <w:szCs w:val="28"/>
        </w:rPr>
        <w:t>осібник для вчителів</w:t>
      </w:r>
      <w:r>
        <w:rPr>
          <w:sz w:val="28"/>
          <w:szCs w:val="28"/>
        </w:rPr>
        <w:t xml:space="preserve"> / </w:t>
      </w:r>
      <w:r w:rsidRPr="008F11CF">
        <w:rPr>
          <w:sz w:val="28"/>
          <w:szCs w:val="28"/>
        </w:rPr>
        <w:t>Телехова О.П. – Харків</w:t>
      </w:r>
      <w:r>
        <w:rPr>
          <w:sz w:val="28"/>
          <w:szCs w:val="28"/>
        </w:rPr>
        <w:t xml:space="preserve"> </w:t>
      </w:r>
      <w:r w:rsidRPr="008F11CF">
        <w:rPr>
          <w:sz w:val="28"/>
          <w:szCs w:val="28"/>
        </w:rPr>
        <w:t xml:space="preserve">: Гриф, 1999. – 176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Телехова О.П. </w:t>
      </w:r>
      <w:r>
        <w:rPr>
          <w:sz w:val="28"/>
          <w:szCs w:val="28"/>
        </w:rPr>
        <w:t xml:space="preserve">Українська </w:t>
      </w:r>
      <w:r w:rsidRPr="008F11CF">
        <w:rPr>
          <w:sz w:val="28"/>
          <w:szCs w:val="28"/>
        </w:rPr>
        <w:t>літератури</w:t>
      </w:r>
      <w:r>
        <w:rPr>
          <w:sz w:val="28"/>
          <w:szCs w:val="28"/>
        </w:rPr>
        <w:t xml:space="preserve"> : методичні матеріали до</w:t>
      </w:r>
      <w:r w:rsidRPr="008F11CF">
        <w:rPr>
          <w:sz w:val="28"/>
          <w:szCs w:val="28"/>
        </w:rPr>
        <w:t xml:space="preserve"> в</w:t>
      </w:r>
      <w:r>
        <w:rPr>
          <w:sz w:val="28"/>
          <w:szCs w:val="28"/>
        </w:rPr>
        <w:t xml:space="preserve">ивчення </w:t>
      </w:r>
      <w:r w:rsidRPr="008F11CF">
        <w:rPr>
          <w:sz w:val="28"/>
          <w:szCs w:val="28"/>
        </w:rPr>
        <w:t>шкі</w:t>
      </w:r>
      <w:r>
        <w:rPr>
          <w:sz w:val="28"/>
          <w:szCs w:val="28"/>
        </w:rPr>
        <w:t xml:space="preserve">льного курсу </w:t>
      </w:r>
      <w:r w:rsidRPr="008F11CF">
        <w:rPr>
          <w:sz w:val="28"/>
          <w:szCs w:val="28"/>
        </w:rPr>
        <w:t xml:space="preserve">: </w:t>
      </w:r>
      <w:r>
        <w:rPr>
          <w:sz w:val="28"/>
          <w:szCs w:val="28"/>
        </w:rPr>
        <w:t>п</w:t>
      </w:r>
      <w:r w:rsidRPr="008F11CF">
        <w:rPr>
          <w:sz w:val="28"/>
          <w:szCs w:val="28"/>
        </w:rPr>
        <w:t>осібник для вчителів</w:t>
      </w:r>
      <w:r>
        <w:rPr>
          <w:sz w:val="28"/>
          <w:szCs w:val="28"/>
        </w:rPr>
        <w:t xml:space="preserve"> / </w:t>
      </w:r>
      <w:r w:rsidRPr="008F11CF">
        <w:rPr>
          <w:sz w:val="28"/>
          <w:szCs w:val="28"/>
        </w:rPr>
        <w:t>Телехова О.П. – Харків</w:t>
      </w:r>
      <w:r>
        <w:rPr>
          <w:sz w:val="28"/>
          <w:szCs w:val="28"/>
        </w:rPr>
        <w:t xml:space="preserve"> </w:t>
      </w:r>
      <w:r w:rsidRPr="008F11CF">
        <w:rPr>
          <w:sz w:val="28"/>
          <w:szCs w:val="28"/>
        </w:rPr>
        <w:t xml:space="preserve">: </w:t>
      </w:r>
      <w:r>
        <w:rPr>
          <w:sz w:val="28"/>
          <w:szCs w:val="28"/>
        </w:rPr>
        <w:t>Ранок</w:t>
      </w:r>
      <w:r w:rsidRPr="008F11CF">
        <w:rPr>
          <w:sz w:val="28"/>
          <w:szCs w:val="28"/>
        </w:rPr>
        <w:t xml:space="preserve">, </w:t>
      </w:r>
      <w:r>
        <w:rPr>
          <w:sz w:val="28"/>
          <w:szCs w:val="28"/>
        </w:rPr>
        <w:t>2000</w:t>
      </w:r>
      <w:r w:rsidRPr="008F11CF">
        <w:rPr>
          <w:sz w:val="28"/>
          <w:szCs w:val="28"/>
        </w:rPr>
        <w:t>. – 1</w:t>
      </w:r>
      <w:r>
        <w:rPr>
          <w:sz w:val="28"/>
          <w:szCs w:val="28"/>
        </w:rPr>
        <w:t>12</w:t>
      </w:r>
      <w:r w:rsidRPr="008F11CF">
        <w:rPr>
          <w:sz w:val="28"/>
          <w:szCs w:val="28"/>
        </w:rPr>
        <w:t xml:space="preserve">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Теория литературы</w:t>
      </w:r>
      <w:r>
        <w:rPr>
          <w:sz w:val="28"/>
          <w:szCs w:val="28"/>
        </w:rPr>
        <w:t xml:space="preserve"> </w:t>
      </w:r>
      <w:r w:rsidRPr="008F11CF">
        <w:rPr>
          <w:sz w:val="28"/>
          <w:szCs w:val="28"/>
        </w:rPr>
        <w:t xml:space="preserve">: </w:t>
      </w:r>
      <w:r w:rsidRPr="00A247B7">
        <w:rPr>
          <w:sz w:val="28"/>
          <w:szCs w:val="28"/>
        </w:rPr>
        <w:t>[</w:t>
      </w:r>
      <w:r w:rsidRPr="008F11CF">
        <w:rPr>
          <w:sz w:val="28"/>
          <w:szCs w:val="28"/>
        </w:rPr>
        <w:t>учебн. пособие для студ. филол. фак. высш. учеб. заведений: в 2 т. / под ред. Н.Д. Тамарченко</w:t>
      </w:r>
      <w:r w:rsidRPr="00A247B7">
        <w:rPr>
          <w:sz w:val="28"/>
          <w:szCs w:val="28"/>
        </w:rPr>
        <w:t>]</w:t>
      </w:r>
      <w:r w:rsidRPr="008F11CF">
        <w:rPr>
          <w:sz w:val="28"/>
          <w:szCs w:val="28"/>
        </w:rPr>
        <w:t>. – Т.1</w:t>
      </w:r>
      <w:r>
        <w:rPr>
          <w:sz w:val="28"/>
          <w:szCs w:val="28"/>
        </w:rPr>
        <w:t xml:space="preserve"> / </w:t>
      </w:r>
      <w:r w:rsidRPr="008F11CF">
        <w:rPr>
          <w:sz w:val="28"/>
          <w:szCs w:val="28"/>
        </w:rPr>
        <w:t>Н</w:t>
      </w:r>
      <w:r>
        <w:rPr>
          <w:sz w:val="28"/>
          <w:szCs w:val="28"/>
        </w:rPr>
        <w:t>.</w:t>
      </w:r>
      <w:r w:rsidRPr="008F11CF">
        <w:rPr>
          <w:sz w:val="28"/>
          <w:szCs w:val="28"/>
        </w:rPr>
        <w:t>Д</w:t>
      </w:r>
      <w:r>
        <w:rPr>
          <w:sz w:val="28"/>
          <w:szCs w:val="28"/>
        </w:rPr>
        <w:t xml:space="preserve">. </w:t>
      </w:r>
      <w:r w:rsidRPr="008F11CF">
        <w:rPr>
          <w:sz w:val="28"/>
          <w:szCs w:val="28"/>
        </w:rPr>
        <w:t>Тамарченко,</w:t>
      </w:r>
      <w:r>
        <w:rPr>
          <w:sz w:val="28"/>
          <w:szCs w:val="28"/>
        </w:rPr>
        <w:t xml:space="preserve"> </w:t>
      </w:r>
      <w:r w:rsidRPr="008F11CF">
        <w:rPr>
          <w:sz w:val="28"/>
          <w:szCs w:val="28"/>
        </w:rPr>
        <w:t>В</w:t>
      </w:r>
      <w:r>
        <w:rPr>
          <w:sz w:val="28"/>
          <w:szCs w:val="28"/>
        </w:rPr>
        <w:t>.</w:t>
      </w:r>
      <w:r w:rsidRPr="008F11CF">
        <w:rPr>
          <w:sz w:val="28"/>
          <w:szCs w:val="28"/>
        </w:rPr>
        <w:t>І</w:t>
      </w:r>
      <w:r>
        <w:rPr>
          <w:sz w:val="28"/>
          <w:szCs w:val="28"/>
        </w:rPr>
        <w:t xml:space="preserve">. </w:t>
      </w:r>
      <w:r w:rsidRPr="008F11CF">
        <w:rPr>
          <w:sz w:val="28"/>
          <w:szCs w:val="28"/>
        </w:rPr>
        <w:t>Тюпа, С</w:t>
      </w:r>
      <w:r>
        <w:rPr>
          <w:sz w:val="28"/>
          <w:szCs w:val="28"/>
        </w:rPr>
        <w:t>.</w:t>
      </w:r>
      <w:r w:rsidRPr="008F11CF">
        <w:rPr>
          <w:sz w:val="28"/>
          <w:szCs w:val="28"/>
        </w:rPr>
        <w:t>Н</w:t>
      </w:r>
      <w:r>
        <w:rPr>
          <w:sz w:val="28"/>
          <w:szCs w:val="28"/>
        </w:rPr>
        <w:t xml:space="preserve">. </w:t>
      </w:r>
      <w:r w:rsidRPr="008F11CF">
        <w:rPr>
          <w:sz w:val="28"/>
          <w:szCs w:val="28"/>
        </w:rPr>
        <w:t>Бройтман. Теория художественного дискурса.</w:t>
      </w:r>
      <w:r>
        <w:rPr>
          <w:sz w:val="28"/>
          <w:szCs w:val="28"/>
        </w:rPr>
        <w:t xml:space="preserve"> </w:t>
      </w:r>
      <w:r w:rsidRPr="008F11CF">
        <w:rPr>
          <w:sz w:val="28"/>
          <w:szCs w:val="28"/>
        </w:rPr>
        <w:lastRenderedPageBreak/>
        <w:t xml:space="preserve">Теоретическая поэтика. – </w:t>
      </w:r>
      <w:r w:rsidRPr="00A247B7">
        <w:rPr>
          <w:sz w:val="28"/>
          <w:szCs w:val="28"/>
        </w:rPr>
        <w:t>[</w:t>
      </w:r>
      <w:r w:rsidRPr="008F11CF">
        <w:rPr>
          <w:sz w:val="28"/>
          <w:szCs w:val="28"/>
        </w:rPr>
        <w:t>2-е изд., испр.</w:t>
      </w:r>
      <w:r w:rsidRPr="00A247B7">
        <w:rPr>
          <w:sz w:val="28"/>
          <w:szCs w:val="28"/>
        </w:rPr>
        <w:t>]</w:t>
      </w:r>
      <w:r w:rsidRPr="008F11CF">
        <w:rPr>
          <w:sz w:val="28"/>
          <w:szCs w:val="28"/>
        </w:rPr>
        <w:t xml:space="preserve"> – М.</w:t>
      </w:r>
      <w:r>
        <w:rPr>
          <w:sz w:val="28"/>
          <w:szCs w:val="28"/>
        </w:rPr>
        <w:t xml:space="preserve"> </w:t>
      </w:r>
      <w:r w:rsidRPr="008F11CF">
        <w:rPr>
          <w:sz w:val="28"/>
          <w:szCs w:val="28"/>
        </w:rPr>
        <w:t>: Изд. центр "Академия", 2007. – 512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Теорія літератури в тезах, дефініціях, таблицях</w:t>
      </w:r>
      <w:r>
        <w:rPr>
          <w:sz w:val="28"/>
          <w:szCs w:val="28"/>
        </w:rPr>
        <w:t xml:space="preserve"> </w:t>
      </w:r>
      <w:r w:rsidRPr="008F11CF">
        <w:rPr>
          <w:sz w:val="28"/>
          <w:szCs w:val="28"/>
        </w:rPr>
        <w:t xml:space="preserve">: </w:t>
      </w:r>
      <w:r>
        <w:rPr>
          <w:sz w:val="28"/>
          <w:szCs w:val="28"/>
        </w:rPr>
        <w:t>н</w:t>
      </w:r>
      <w:r w:rsidRPr="008F11CF">
        <w:rPr>
          <w:sz w:val="28"/>
          <w:szCs w:val="28"/>
        </w:rPr>
        <w:t>авч. довідник / О.М.</w:t>
      </w:r>
      <w:r>
        <w:rPr>
          <w:sz w:val="28"/>
          <w:szCs w:val="28"/>
        </w:rPr>
        <w:t>Б</w:t>
      </w:r>
      <w:r w:rsidRPr="008F11CF">
        <w:rPr>
          <w:sz w:val="28"/>
          <w:szCs w:val="28"/>
        </w:rPr>
        <w:t>андура, Г.О. Бандура. – К.</w:t>
      </w:r>
      <w:r>
        <w:rPr>
          <w:sz w:val="28"/>
          <w:szCs w:val="28"/>
        </w:rPr>
        <w:t xml:space="preserve"> </w:t>
      </w:r>
      <w:r w:rsidRPr="008F11CF">
        <w:rPr>
          <w:sz w:val="28"/>
          <w:szCs w:val="28"/>
        </w:rPr>
        <w:t>: Шк. світ, 2008. – 128 с. – (Бібліотека "Шкільного світу").</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Тимофеев Л.И. Основы теории литературы</w:t>
      </w:r>
      <w:r>
        <w:rPr>
          <w:sz w:val="28"/>
          <w:szCs w:val="28"/>
        </w:rPr>
        <w:t xml:space="preserve"> / </w:t>
      </w:r>
      <w:r w:rsidRPr="008F11CF">
        <w:rPr>
          <w:sz w:val="28"/>
          <w:szCs w:val="28"/>
        </w:rPr>
        <w:t>Тимофеев Л.И. – М.</w:t>
      </w:r>
      <w:r>
        <w:rPr>
          <w:sz w:val="28"/>
          <w:szCs w:val="28"/>
        </w:rPr>
        <w:t xml:space="preserve"> </w:t>
      </w:r>
      <w:r w:rsidRPr="008F11CF">
        <w:rPr>
          <w:sz w:val="28"/>
          <w:szCs w:val="28"/>
        </w:rPr>
        <w:t>: Просвещение, 1976. – 326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Тимофеев Л.И. Советская литература: Метод. Стиль. Поэтика</w:t>
      </w:r>
      <w:r>
        <w:rPr>
          <w:sz w:val="28"/>
          <w:szCs w:val="28"/>
        </w:rPr>
        <w:t xml:space="preserve"> / </w:t>
      </w:r>
      <w:r w:rsidRPr="008F11CF">
        <w:rPr>
          <w:sz w:val="28"/>
          <w:szCs w:val="28"/>
        </w:rPr>
        <w:t>Тимофеев Л.И. – М.</w:t>
      </w:r>
      <w:r>
        <w:rPr>
          <w:sz w:val="28"/>
          <w:szCs w:val="28"/>
        </w:rPr>
        <w:t xml:space="preserve"> </w:t>
      </w:r>
      <w:r w:rsidRPr="008F11CF">
        <w:rPr>
          <w:sz w:val="28"/>
          <w:szCs w:val="28"/>
        </w:rPr>
        <w:t>: Сов. писатель, 1964. – 523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Ткаченко А.О. Індивідуальний стиль: феноменологія (типологія; динаміка), статика (</w:t>
      </w:r>
      <w:r>
        <w:rPr>
          <w:sz w:val="28"/>
          <w:szCs w:val="28"/>
        </w:rPr>
        <w:t>н</w:t>
      </w:r>
      <w:r w:rsidRPr="008F11CF">
        <w:rPr>
          <w:sz w:val="28"/>
          <w:szCs w:val="28"/>
        </w:rPr>
        <w:t>а матеріалі творчості українських поетів 60-90</w:t>
      </w:r>
      <w:r>
        <w:rPr>
          <w:sz w:val="28"/>
          <w:szCs w:val="28"/>
        </w:rPr>
        <w:t xml:space="preserve"> </w:t>
      </w:r>
      <w:r w:rsidRPr="008F11CF">
        <w:rPr>
          <w:sz w:val="28"/>
          <w:szCs w:val="28"/>
        </w:rPr>
        <w:t xml:space="preserve">х років </w:t>
      </w:r>
      <w:r w:rsidRPr="008F11CF">
        <w:rPr>
          <w:sz w:val="28"/>
          <w:szCs w:val="28"/>
          <w:lang w:val="en-US"/>
        </w:rPr>
        <w:t>XX</w:t>
      </w:r>
      <w:r w:rsidRPr="008F11CF">
        <w:rPr>
          <w:sz w:val="28"/>
          <w:szCs w:val="28"/>
        </w:rPr>
        <w:t xml:space="preserve"> ст.</w:t>
      </w:r>
      <w:r>
        <w:rPr>
          <w:sz w:val="28"/>
          <w:szCs w:val="28"/>
        </w:rPr>
        <w:t xml:space="preserve"> </w:t>
      </w:r>
      <w:r w:rsidRPr="008F11CF">
        <w:rPr>
          <w:sz w:val="28"/>
          <w:szCs w:val="28"/>
        </w:rPr>
        <w:t xml:space="preserve">: </w:t>
      </w:r>
      <w:r>
        <w:rPr>
          <w:sz w:val="28"/>
          <w:szCs w:val="28"/>
        </w:rPr>
        <w:t>д</w:t>
      </w:r>
      <w:r w:rsidRPr="008F11CF">
        <w:rPr>
          <w:sz w:val="28"/>
          <w:szCs w:val="28"/>
        </w:rPr>
        <w:t>ис. … д-ра філол. наук</w:t>
      </w:r>
      <w:r>
        <w:rPr>
          <w:sz w:val="28"/>
          <w:szCs w:val="28"/>
        </w:rPr>
        <w:t xml:space="preserve"> </w:t>
      </w:r>
      <w:r w:rsidRPr="008F11CF">
        <w:rPr>
          <w:sz w:val="28"/>
          <w:szCs w:val="28"/>
        </w:rPr>
        <w:t>: 10.01.06</w:t>
      </w:r>
      <w:r>
        <w:rPr>
          <w:sz w:val="28"/>
          <w:szCs w:val="28"/>
        </w:rPr>
        <w:t xml:space="preserve"> </w:t>
      </w:r>
      <w:r w:rsidRPr="008F11CF">
        <w:rPr>
          <w:sz w:val="28"/>
          <w:szCs w:val="28"/>
        </w:rPr>
        <w:t>; 10.01.01 / Київськ. нац. ун-т ім. Тараса Шевченка</w:t>
      </w:r>
      <w:r>
        <w:rPr>
          <w:sz w:val="28"/>
          <w:szCs w:val="28"/>
        </w:rPr>
        <w:t xml:space="preserve"> / </w:t>
      </w:r>
      <w:r w:rsidRPr="008F11CF">
        <w:rPr>
          <w:sz w:val="28"/>
          <w:szCs w:val="28"/>
        </w:rPr>
        <w:t>Ткаченко А</w:t>
      </w:r>
      <w:r>
        <w:rPr>
          <w:sz w:val="28"/>
          <w:szCs w:val="28"/>
        </w:rPr>
        <w:t>натолій Олександрович</w:t>
      </w:r>
      <w:r w:rsidRPr="008F11CF">
        <w:rPr>
          <w:sz w:val="28"/>
          <w:szCs w:val="28"/>
        </w:rPr>
        <w:t xml:space="preserve">. – К., 1998. – 365 с.  </w:t>
      </w:r>
      <w:r w:rsidRPr="008F11CF">
        <w:rPr>
          <w:color w:val="000000"/>
          <w:spacing w:val="-5"/>
          <w:sz w:val="28"/>
          <w:szCs w:val="28"/>
        </w:rPr>
        <w:t xml:space="preserve">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Ткаченко О.А. Мистецтво слова</w:t>
      </w:r>
      <w:r>
        <w:rPr>
          <w:sz w:val="28"/>
          <w:szCs w:val="28"/>
        </w:rPr>
        <w:t xml:space="preserve"> </w:t>
      </w:r>
      <w:r w:rsidRPr="008F11CF">
        <w:rPr>
          <w:sz w:val="28"/>
          <w:szCs w:val="28"/>
        </w:rPr>
        <w:t>: Вступ до літературознавства</w:t>
      </w:r>
      <w:r>
        <w:rPr>
          <w:sz w:val="28"/>
          <w:szCs w:val="28"/>
        </w:rPr>
        <w:t xml:space="preserve"> </w:t>
      </w:r>
      <w:r w:rsidRPr="008F11CF">
        <w:rPr>
          <w:sz w:val="28"/>
          <w:szCs w:val="28"/>
        </w:rPr>
        <w:t xml:space="preserve">: </w:t>
      </w:r>
      <w:r>
        <w:rPr>
          <w:sz w:val="28"/>
          <w:szCs w:val="28"/>
        </w:rPr>
        <w:t>п</w:t>
      </w:r>
      <w:r w:rsidRPr="008F11CF">
        <w:rPr>
          <w:sz w:val="28"/>
          <w:szCs w:val="28"/>
        </w:rPr>
        <w:t>ідручник для студентів гуманітарних спеціальностей вищих навчальних закладів.</w:t>
      </w:r>
      <w:r w:rsidRPr="00D7124B">
        <w:rPr>
          <w:sz w:val="28"/>
          <w:szCs w:val="28"/>
        </w:rPr>
        <w:t xml:space="preserve"> </w:t>
      </w:r>
      <w:r w:rsidRPr="008F11CF">
        <w:rPr>
          <w:sz w:val="28"/>
          <w:szCs w:val="28"/>
        </w:rPr>
        <w:t xml:space="preserve">– </w:t>
      </w:r>
      <w:r w:rsidRPr="0046349B">
        <w:rPr>
          <w:sz w:val="28"/>
          <w:szCs w:val="28"/>
        </w:rPr>
        <w:t>[</w:t>
      </w:r>
      <w:r w:rsidRPr="008F11CF">
        <w:rPr>
          <w:sz w:val="28"/>
          <w:szCs w:val="28"/>
        </w:rPr>
        <w:t>2-е вид., випр. і доповн.</w:t>
      </w:r>
      <w:r w:rsidRPr="0046349B">
        <w:rPr>
          <w:sz w:val="28"/>
          <w:szCs w:val="28"/>
        </w:rPr>
        <w:t>]</w:t>
      </w:r>
      <w:r>
        <w:rPr>
          <w:sz w:val="28"/>
          <w:szCs w:val="28"/>
        </w:rPr>
        <w:t xml:space="preserve"> / </w:t>
      </w:r>
      <w:r w:rsidRPr="008F11CF">
        <w:rPr>
          <w:sz w:val="28"/>
          <w:szCs w:val="28"/>
        </w:rPr>
        <w:t>Ткаченко А.О.</w:t>
      </w:r>
      <w:r>
        <w:rPr>
          <w:sz w:val="28"/>
          <w:szCs w:val="28"/>
        </w:rPr>
        <w:t xml:space="preserve"> </w:t>
      </w:r>
      <w:r w:rsidRPr="008F11CF">
        <w:rPr>
          <w:sz w:val="28"/>
          <w:szCs w:val="28"/>
        </w:rPr>
        <w:t>– К</w:t>
      </w:r>
      <w:r>
        <w:rPr>
          <w:sz w:val="28"/>
          <w:szCs w:val="28"/>
        </w:rPr>
        <w:t xml:space="preserve">. </w:t>
      </w:r>
      <w:r w:rsidRPr="008F11CF">
        <w:rPr>
          <w:sz w:val="28"/>
          <w:szCs w:val="28"/>
        </w:rPr>
        <w:t>: ВПЦ "Київський університет", 2003. – 448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Тлу</w:t>
      </w:r>
      <w:r>
        <w:rPr>
          <w:sz w:val="28"/>
          <w:szCs w:val="28"/>
        </w:rPr>
        <w:t xml:space="preserve">мачний словник української мови </w:t>
      </w:r>
      <w:r w:rsidRPr="008F11CF">
        <w:rPr>
          <w:sz w:val="28"/>
          <w:szCs w:val="28"/>
        </w:rPr>
        <w:t xml:space="preserve">: </w:t>
      </w:r>
      <w:r>
        <w:rPr>
          <w:sz w:val="28"/>
          <w:szCs w:val="28"/>
        </w:rPr>
        <w:t>у</w:t>
      </w:r>
      <w:r w:rsidRPr="008F11CF">
        <w:rPr>
          <w:sz w:val="28"/>
          <w:szCs w:val="28"/>
        </w:rPr>
        <w:t xml:space="preserve"> 2 т.</w:t>
      </w:r>
      <w:r w:rsidRPr="005E3869">
        <w:rPr>
          <w:sz w:val="28"/>
          <w:szCs w:val="28"/>
        </w:rPr>
        <w:t xml:space="preserve"> </w:t>
      </w:r>
      <w:r w:rsidRPr="008F11CF">
        <w:rPr>
          <w:sz w:val="28"/>
          <w:szCs w:val="28"/>
        </w:rPr>
        <w:t xml:space="preserve">/ </w:t>
      </w:r>
      <w:r w:rsidRPr="005E3869">
        <w:rPr>
          <w:sz w:val="28"/>
          <w:szCs w:val="28"/>
        </w:rPr>
        <w:t>[</w:t>
      </w:r>
      <w:r>
        <w:rPr>
          <w:sz w:val="28"/>
          <w:szCs w:val="28"/>
        </w:rPr>
        <w:t>у</w:t>
      </w:r>
      <w:r w:rsidRPr="008F11CF">
        <w:rPr>
          <w:sz w:val="28"/>
          <w:szCs w:val="28"/>
        </w:rPr>
        <w:t>кл.</w:t>
      </w:r>
      <w:r>
        <w:rPr>
          <w:sz w:val="28"/>
          <w:szCs w:val="28"/>
        </w:rPr>
        <w:t xml:space="preserve"> </w:t>
      </w:r>
      <w:r w:rsidRPr="008F11CF">
        <w:rPr>
          <w:sz w:val="28"/>
          <w:szCs w:val="28"/>
        </w:rPr>
        <w:t>: В.М. Білоноженко та ін</w:t>
      </w:r>
      <w:r>
        <w:rPr>
          <w:sz w:val="28"/>
          <w:szCs w:val="28"/>
        </w:rPr>
        <w:t>.</w:t>
      </w:r>
      <w:r w:rsidRPr="005E3869">
        <w:rPr>
          <w:sz w:val="28"/>
          <w:szCs w:val="28"/>
        </w:rPr>
        <w:t>]</w:t>
      </w:r>
      <w:r>
        <w:rPr>
          <w:sz w:val="28"/>
          <w:szCs w:val="28"/>
        </w:rPr>
        <w:t>.</w:t>
      </w:r>
      <w:r w:rsidRPr="008F11CF">
        <w:rPr>
          <w:sz w:val="28"/>
          <w:szCs w:val="28"/>
        </w:rPr>
        <w:t xml:space="preserve"> – К.</w:t>
      </w:r>
      <w:r>
        <w:rPr>
          <w:sz w:val="28"/>
          <w:szCs w:val="28"/>
        </w:rPr>
        <w:t xml:space="preserve"> </w:t>
      </w:r>
      <w:r w:rsidRPr="008F11CF">
        <w:rPr>
          <w:sz w:val="28"/>
          <w:szCs w:val="28"/>
        </w:rPr>
        <w:t>: Наук. думка, 1993.</w:t>
      </w:r>
    </w:p>
    <w:p w:rsidR="00F43C0B" w:rsidRPr="005F4BB1"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6662A">
        <w:rPr>
          <w:sz w:val="28"/>
          <w:szCs w:val="28"/>
        </w:rPr>
        <w:t xml:space="preserve">Токмань Г. </w:t>
      </w:r>
      <w:r w:rsidRPr="005F4BB1">
        <w:rPr>
          <w:sz w:val="28"/>
          <w:szCs w:val="28"/>
        </w:rPr>
        <w:t xml:space="preserve">Екзистенційно-діалогічні особливості вивчення біографії та стилю письменника </w:t>
      </w:r>
      <w:r>
        <w:rPr>
          <w:sz w:val="28"/>
          <w:szCs w:val="28"/>
        </w:rPr>
        <w:t xml:space="preserve">/ </w:t>
      </w:r>
      <w:r w:rsidRPr="0076662A">
        <w:rPr>
          <w:sz w:val="28"/>
          <w:szCs w:val="28"/>
        </w:rPr>
        <w:t>Г.</w:t>
      </w:r>
      <w:r w:rsidRPr="007C0CA6">
        <w:rPr>
          <w:sz w:val="28"/>
          <w:szCs w:val="28"/>
        </w:rPr>
        <w:t xml:space="preserve"> </w:t>
      </w:r>
      <w:r w:rsidRPr="0076662A">
        <w:rPr>
          <w:sz w:val="28"/>
          <w:szCs w:val="28"/>
        </w:rPr>
        <w:t xml:space="preserve">Токмань </w:t>
      </w:r>
      <w:r w:rsidRPr="005F4BB1">
        <w:rPr>
          <w:sz w:val="28"/>
          <w:szCs w:val="28"/>
        </w:rPr>
        <w:t xml:space="preserve">// Дивослово. – 2004. </w:t>
      </w:r>
      <w:r w:rsidRPr="008F11CF">
        <w:rPr>
          <w:sz w:val="28"/>
          <w:szCs w:val="28"/>
        </w:rPr>
        <w:t xml:space="preserve">– </w:t>
      </w:r>
      <w:r w:rsidRPr="005F4BB1">
        <w:rPr>
          <w:sz w:val="28"/>
          <w:szCs w:val="28"/>
        </w:rPr>
        <w:t xml:space="preserve"> №5. – С. 6 </w:t>
      </w:r>
      <w:r w:rsidRPr="008F11CF">
        <w:rPr>
          <w:sz w:val="28"/>
          <w:szCs w:val="28"/>
        </w:rPr>
        <w:t xml:space="preserve">– </w:t>
      </w:r>
      <w:r w:rsidRPr="005F4BB1">
        <w:rPr>
          <w:sz w:val="28"/>
          <w:szCs w:val="28"/>
        </w:rPr>
        <w:t>9.</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Толстой Л. // Толстой Л.Н. Педагогические сочинения / </w:t>
      </w:r>
      <w:r>
        <w:rPr>
          <w:sz w:val="28"/>
          <w:szCs w:val="28"/>
        </w:rPr>
        <w:t>с</w:t>
      </w:r>
      <w:r w:rsidRPr="008F11CF">
        <w:rPr>
          <w:sz w:val="28"/>
          <w:szCs w:val="28"/>
        </w:rPr>
        <w:t>ост. Н.В.Вейкшан (Кудрявая). – М.</w:t>
      </w:r>
      <w:r>
        <w:rPr>
          <w:sz w:val="28"/>
          <w:szCs w:val="28"/>
        </w:rPr>
        <w:t xml:space="preserve"> </w:t>
      </w:r>
      <w:r w:rsidRPr="008F11CF">
        <w:rPr>
          <w:sz w:val="28"/>
          <w:szCs w:val="28"/>
        </w:rPr>
        <w:t xml:space="preserve">: Педагогіка, 1989. – С. 413– 444.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Томашевський Б.В. Стих и язык: </w:t>
      </w:r>
      <w:r>
        <w:rPr>
          <w:sz w:val="28"/>
          <w:szCs w:val="28"/>
        </w:rPr>
        <w:t>ф</w:t>
      </w:r>
      <w:r w:rsidRPr="008F11CF">
        <w:rPr>
          <w:sz w:val="28"/>
          <w:szCs w:val="28"/>
        </w:rPr>
        <w:t>илологические очерки</w:t>
      </w:r>
      <w:r>
        <w:rPr>
          <w:sz w:val="28"/>
          <w:szCs w:val="28"/>
        </w:rPr>
        <w:t xml:space="preserve"> / </w:t>
      </w:r>
      <w:r w:rsidRPr="008F11CF">
        <w:rPr>
          <w:sz w:val="28"/>
          <w:szCs w:val="28"/>
        </w:rPr>
        <w:t>Томашевський Б.В.</w:t>
      </w:r>
      <w:r>
        <w:rPr>
          <w:sz w:val="28"/>
          <w:szCs w:val="28"/>
        </w:rPr>
        <w:t xml:space="preserve"> – М. – Л. : </w:t>
      </w:r>
      <w:r w:rsidRPr="008F11CF">
        <w:rPr>
          <w:sz w:val="28"/>
          <w:szCs w:val="28"/>
        </w:rPr>
        <w:t>Худ. лит., 1959. –  47</w:t>
      </w:r>
      <w:r>
        <w:rPr>
          <w:sz w:val="28"/>
          <w:szCs w:val="28"/>
        </w:rPr>
        <w:t>2</w:t>
      </w:r>
      <w:r w:rsidRPr="008F11CF">
        <w:rPr>
          <w:sz w:val="28"/>
          <w:szCs w:val="28"/>
        </w:rPr>
        <w:t xml:space="preserve">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Томашевський Б.В. Теория литературы</w:t>
      </w:r>
      <w:r>
        <w:rPr>
          <w:sz w:val="28"/>
          <w:szCs w:val="28"/>
        </w:rPr>
        <w:t xml:space="preserve"> </w:t>
      </w:r>
      <w:r w:rsidRPr="008F11CF">
        <w:rPr>
          <w:sz w:val="28"/>
          <w:szCs w:val="28"/>
        </w:rPr>
        <w:t>: Поэтика</w:t>
      </w:r>
      <w:r>
        <w:rPr>
          <w:sz w:val="28"/>
          <w:szCs w:val="28"/>
        </w:rPr>
        <w:t xml:space="preserve"> / </w:t>
      </w:r>
      <w:r w:rsidRPr="008F11CF">
        <w:rPr>
          <w:sz w:val="28"/>
          <w:szCs w:val="28"/>
        </w:rPr>
        <w:t>Томашевський Б.В. – Л.</w:t>
      </w:r>
      <w:r>
        <w:rPr>
          <w:sz w:val="28"/>
          <w:szCs w:val="28"/>
        </w:rPr>
        <w:t>:</w:t>
      </w:r>
      <w:r w:rsidRPr="008F11CF">
        <w:rPr>
          <w:sz w:val="28"/>
          <w:szCs w:val="28"/>
        </w:rPr>
        <w:t xml:space="preserve"> Гос. изд., 1925. – 252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Тураева З.Я. Лингвистика текста</w:t>
      </w:r>
      <w:r>
        <w:rPr>
          <w:sz w:val="28"/>
          <w:szCs w:val="28"/>
        </w:rPr>
        <w:t xml:space="preserve"> / </w:t>
      </w:r>
      <w:r w:rsidRPr="008F11CF">
        <w:rPr>
          <w:sz w:val="28"/>
          <w:szCs w:val="28"/>
        </w:rPr>
        <w:t>Тураева З.Я. – М.: Просв</w:t>
      </w:r>
      <w:r>
        <w:rPr>
          <w:sz w:val="28"/>
          <w:szCs w:val="28"/>
        </w:rPr>
        <w:t>ещение</w:t>
      </w:r>
      <w:r w:rsidRPr="008F11CF">
        <w:rPr>
          <w:sz w:val="28"/>
          <w:szCs w:val="28"/>
        </w:rPr>
        <w:t>, 1986. – 126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 xml:space="preserve">Турута Т. Вивчення творчості Івана Багряного в школе: </w:t>
      </w:r>
      <w:r>
        <w:rPr>
          <w:sz w:val="28"/>
          <w:szCs w:val="28"/>
        </w:rPr>
        <w:t>п</w:t>
      </w:r>
      <w:r w:rsidRPr="008F11CF">
        <w:rPr>
          <w:sz w:val="28"/>
          <w:szCs w:val="28"/>
        </w:rPr>
        <w:t>осібник для вчителя</w:t>
      </w:r>
      <w:r>
        <w:rPr>
          <w:sz w:val="28"/>
          <w:szCs w:val="28"/>
        </w:rPr>
        <w:t xml:space="preserve"> / </w:t>
      </w:r>
      <w:r w:rsidRPr="008F11CF">
        <w:rPr>
          <w:sz w:val="28"/>
          <w:szCs w:val="28"/>
        </w:rPr>
        <w:t>Турута Т. – Тернопіль: Підручники і посібники, 1999. – 80 с.</w:t>
      </w:r>
    </w:p>
    <w:p w:rsidR="00F43C0B" w:rsidRPr="00127416"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Тынянов Ю.Н</w:t>
      </w:r>
      <w:r w:rsidRPr="00127416">
        <w:rPr>
          <w:sz w:val="28"/>
          <w:szCs w:val="28"/>
        </w:rPr>
        <w:t xml:space="preserve">. Проблема стихотворного </w:t>
      </w:r>
      <w:r>
        <w:rPr>
          <w:sz w:val="28"/>
          <w:szCs w:val="28"/>
        </w:rPr>
        <w:t xml:space="preserve">языка / </w:t>
      </w:r>
      <w:r w:rsidRPr="00127416">
        <w:rPr>
          <w:sz w:val="28"/>
          <w:szCs w:val="28"/>
        </w:rPr>
        <w:t>Тынянов Ю.</w:t>
      </w:r>
      <w:r>
        <w:rPr>
          <w:sz w:val="28"/>
          <w:szCs w:val="28"/>
        </w:rPr>
        <w:t>Н.</w:t>
      </w:r>
      <w:r w:rsidRPr="00127416">
        <w:rPr>
          <w:sz w:val="28"/>
          <w:szCs w:val="28"/>
        </w:rPr>
        <w:t xml:space="preserve"> – Л.: Академия, 1924. – 139 с. </w:t>
      </w:r>
    </w:p>
    <w:p w:rsidR="00F43C0B"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Українська література, 11 клас</w:t>
      </w:r>
      <w:r>
        <w:rPr>
          <w:sz w:val="28"/>
          <w:szCs w:val="28"/>
        </w:rPr>
        <w:t xml:space="preserve"> </w:t>
      </w:r>
      <w:r w:rsidRPr="008F11CF">
        <w:rPr>
          <w:sz w:val="28"/>
          <w:szCs w:val="28"/>
        </w:rPr>
        <w:t xml:space="preserve">: </w:t>
      </w:r>
      <w:r>
        <w:rPr>
          <w:sz w:val="28"/>
          <w:szCs w:val="28"/>
        </w:rPr>
        <w:t>п</w:t>
      </w:r>
      <w:r w:rsidRPr="008F11CF">
        <w:rPr>
          <w:sz w:val="28"/>
          <w:szCs w:val="28"/>
        </w:rPr>
        <w:t>ідручник</w:t>
      </w:r>
      <w:r>
        <w:rPr>
          <w:sz w:val="28"/>
          <w:szCs w:val="28"/>
        </w:rPr>
        <w:t xml:space="preserve"> </w:t>
      </w:r>
      <w:r w:rsidRPr="008F11CF">
        <w:rPr>
          <w:sz w:val="28"/>
          <w:szCs w:val="28"/>
        </w:rPr>
        <w:t xml:space="preserve"> </w:t>
      </w:r>
      <w:r w:rsidRPr="00E4380D">
        <w:rPr>
          <w:sz w:val="28"/>
          <w:szCs w:val="28"/>
        </w:rPr>
        <w:t>[</w:t>
      </w:r>
      <w:r w:rsidRPr="008F11CF">
        <w:rPr>
          <w:sz w:val="28"/>
          <w:szCs w:val="28"/>
        </w:rPr>
        <w:t>для серед. загальноосвіт. шк.</w:t>
      </w:r>
      <w:r>
        <w:rPr>
          <w:sz w:val="28"/>
          <w:szCs w:val="28"/>
        </w:rPr>
        <w:t xml:space="preserve"> </w:t>
      </w:r>
      <w:r w:rsidRPr="008F11CF">
        <w:rPr>
          <w:sz w:val="28"/>
          <w:szCs w:val="28"/>
        </w:rPr>
        <w:t>/ Р.В. Мовчан, Ю.І. Ковалів, В.</w:t>
      </w:r>
      <w:r>
        <w:rPr>
          <w:sz w:val="28"/>
          <w:szCs w:val="28"/>
        </w:rPr>
        <w:t>Ф. Погребенник, В.Є. Панченко; з</w:t>
      </w:r>
      <w:r w:rsidRPr="008F11CF">
        <w:rPr>
          <w:sz w:val="28"/>
          <w:szCs w:val="28"/>
        </w:rPr>
        <w:t>а загал. ред. Р.В.</w:t>
      </w:r>
      <w:r w:rsidRPr="00E4380D">
        <w:rPr>
          <w:sz w:val="28"/>
          <w:szCs w:val="28"/>
        </w:rPr>
        <w:t xml:space="preserve"> </w:t>
      </w:r>
      <w:r w:rsidRPr="008F11CF">
        <w:rPr>
          <w:sz w:val="28"/>
          <w:szCs w:val="28"/>
        </w:rPr>
        <w:t>Мовчан</w:t>
      </w:r>
      <w:r w:rsidRPr="00E4380D">
        <w:rPr>
          <w:sz w:val="28"/>
          <w:szCs w:val="28"/>
        </w:rPr>
        <w:t>]</w:t>
      </w:r>
      <w:r w:rsidRPr="008F11CF">
        <w:rPr>
          <w:sz w:val="28"/>
          <w:szCs w:val="28"/>
        </w:rPr>
        <w:t>. – Київ</w:t>
      </w:r>
      <w:r>
        <w:rPr>
          <w:sz w:val="28"/>
          <w:szCs w:val="28"/>
        </w:rPr>
        <w:t xml:space="preserve"> </w:t>
      </w:r>
      <w:r w:rsidRPr="008F11CF">
        <w:rPr>
          <w:sz w:val="28"/>
          <w:szCs w:val="28"/>
        </w:rPr>
        <w:t>; Ірпінь</w:t>
      </w:r>
      <w:r>
        <w:rPr>
          <w:sz w:val="28"/>
          <w:szCs w:val="28"/>
        </w:rPr>
        <w:t xml:space="preserve"> </w:t>
      </w:r>
      <w:r w:rsidRPr="008F11CF">
        <w:rPr>
          <w:sz w:val="28"/>
          <w:szCs w:val="28"/>
        </w:rPr>
        <w:t>: ВТФ "Перун", 1998. – 496 с.</w:t>
      </w:r>
    </w:p>
    <w:p w:rsidR="00F43C0B" w:rsidRPr="000A203D"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0A203D">
        <w:rPr>
          <w:sz w:val="28"/>
          <w:szCs w:val="28"/>
        </w:rPr>
        <w:t xml:space="preserve">Українська література : хрестоматія [нововведених творів за програмою 2002 року: у </w:t>
      </w:r>
      <w:r>
        <w:rPr>
          <w:sz w:val="28"/>
          <w:szCs w:val="28"/>
        </w:rPr>
        <w:t>трьох</w:t>
      </w:r>
      <w:r w:rsidRPr="000A203D">
        <w:rPr>
          <w:sz w:val="28"/>
          <w:szCs w:val="28"/>
        </w:rPr>
        <w:t xml:space="preserve"> частинах / </w:t>
      </w:r>
      <w:r>
        <w:rPr>
          <w:sz w:val="28"/>
          <w:szCs w:val="28"/>
        </w:rPr>
        <w:t>автор-</w:t>
      </w:r>
      <w:r w:rsidRPr="000A203D">
        <w:rPr>
          <w:sz w:val="28"/>
          <w:szCs w:val="28"/>
        </w:rPr>
        <w:t>упор</w:t>
      </w:r>
      <w:r>
        <w:rPr>
          <w:sz w:val="28"/>
          <w:szCs w:val="28"/>
        </w:rPr>
        <w:t>ядник</w:t>
      </w:r>
      <w:r w:rsidRPr="000A203D">
        <w:rPr>
          <w:sz w:val="28"/>
          <w:szCs w:val="28"/>
        </w:rPr>
        <w:t xml:space="preserve"> Р.В. Мовчан / за заг. ред. М.Г.</w:t>
      </w:r>
      <w:r>
        <w:rPr>
          <w:sz w:val="28"/>
          <w:szCs w:val="28"/>
        </w:rPr>
        <w:t xml:space="preserve"> </w:t>
      </w:r>
      <w:r w:rsidRPr="000A203D">
        <w:rPr>
          <w:sz w:val="28"/>
          <w:szCs w:val="28"/>
        </w:rPr>
        <w:t xml:space="preserve">Жулинського]. – </w:t>
      </w:r>
      <w:r>
        <w:rPr>
          <w:sz w:val="28"/>
          <w:szCs w:val="28"/>
        </w:rPr>
        <w:t>Частина третя (9-11 класи).</w:t>
      </w:r>
      <w:r w:rsidRPr="00731164">
        <w:rPr>
          <w:sz w:val="28"/>
          <w:szCs w:val="28"/>
        </w:rPr>
        <w:t xml:space="preserve"> </w:t>
      </w:r>
      <w:r w:rsidRPr="000A203D">
        <w:rPr>
          <w:sz w:val="28"/>
          <w:szCs w:val="28"/>
        </w:rPr>
        <w:t>– К. : Ґенеза, 200</w:t>
      </w:r>
      <w:r>
        <w:rPr>
          <w:sz w:val="28"/>
          <w:szCs w:val="28"/>
        </w:rPr>
        <w:t>3</w:t>
      </w:r>
      <w:r w:rsidRPr="000A203D">
        <w:rPr>
          <w:sz w:val="28"/>
          <w:szCs w:val="28"/>
        </w:rPr>
        <w:t>.</w:t>
      </w:r>
      <w:r w:rsidRPr="00731164">
        <w:rPr>
          <w:sz w:val="28"/>
          <w:szCs w:val="28"/>
        </w:rPr>
        <w:t xml:space="preserve"> </w:t>
      </w:r>
      <w:r w:rsidRPr="000A203D">
        <w:rPr>
          <w:sz w:val="28"/>
          <w:szCs w:val="28"/>
        </w:rPr>
        <w:t>–</w:t>
      </w:r>
      <w:r>
        <w:rPr>
          <w:sz w:val="28"/>
          <w:szCs w:val="28"/>
        </w:rPr>
        <w:t xml:space="preserve"> 576 с.</w:t>
      </w:r>
    </w:p>
    <w:p w:rsidR="00F43C0B" w:rsidRPr="00CF6A54"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CF6A54">
        <w:rPr>
          <w:sz w:val="28"/>
          <w:szCs w:val="28"/>
        </w:rPr>
        <w:t>Українська література</w:t>
      </w:r>
      <w:r>
        <w:rPr>
          <w:sz w:val="28"/>
          <w:szCs w:val="28"/>
        </w:rPr>
        <w:t xml:space="preserve"> </w:t>
      </w:r>
      <w:r w:rsidRPr="00CF6A54">
        <w:rPr>
          <w:sz w:val="28"/>
          <w:szCs w:val="28"/>
        </w:rPr>
        <w:t xml:space="preserve">: </w:t>
      </w:r>
      <w:r>
        <w:rPr>
          <w:sz w:val="28"/>
          <w:szCs w:val="28"/>
        </w:rPr>
        <w:t>п</w:t>
      </w:r>
      <w:r w:rsidRPr="00CF6A54">
        <w:rPr>
          <w:sz w:val="28"/>
          <w:szCs w:val="28"/>
        </w:rPr>
        <w:t xml:space="preserve">ідруч. </w:t>
      </w:r>
      <w:r w:rsidRPr="00E4380D">
        <w:rPr>
          <w:sz w:val="28"/>
          <w:szCs w:val="28"/>
        </w:rPr>
        <w:t>[</w:t>
      </w:r>
      <w:r w:rsidRPr="00CF6A54">
        <w:rPr>
          <w:sz w:val="28"/>
          <w:szCs w:val="28"/>
        </w:rPr>
        <w:t xml:space="preserve">для 11 кл. загальноосв. навч. закл. / Г.Ф.Семенюк, М.П. Ткачук, О.Г. Ковальчук; </w:t>
      </w:r>
      <w:r>
        <w:rPr>
          <w:sz w:val="28"/>
          <w:szCs w:val="28"/>
        </w:rPr>
        <w:t>з</w:t>
      </w:r>
      <w:r w:rsidRPr="00CF6A54">
        <w:rPr>
          <w:sz w:val="28"/>
          <w:szCs w:val="28"/>
        </w:rPr>
        <w:t xml:space="preserve">а ред. Г.Ф. </w:t>
      </w:r>
      <w:r>
        <w:rPr>
          <w:sz w:val="28"/>
          <w:szCs w:val="28"/>
        </w:rPr>
        <w:t>Семенюка</w:t>
      </w:r>
      <w:r w:rsidRPr="00E4380D">
        <w:rPr>
          <w:sz w:val="28"/>
          <w:szCs w:val="28"/>
        </w:rPr>
        <w:t>]</w:t>
      </w:r>
      <w:r w:rsidRPr="00CF6A54">
        <w:rPr>
          <w:sz w:val="28"/>
          <w:szCs w:val="28"/>
        </w:rPr>
        <w:t>. – 3-тє вид. – К.</w:t>
      </w:r>
      <w:r>
        <w:rPr>
          <w:sz w:val="28"/>
          <w:szCs w:val="28"/>
        </w:rPr>
        <w:t xml:space="preserve"> </w:t>
      </w:r>
      <w:r w:rsidRPr="00CF6A54">
        <w:rPr>
          <w:sz w:val="28"/>
          <w:szCs w:val="28"/>
        </w:rPr>
        <w:t>: Освіта, 2006. – 512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Українська література : х</w:t>
      </w:r>
      <w:r w:rsidRPr="008F11CF">
        <w:rPr>
          <w:sz w:val="28"/>
          <w:szCs w:val="28"/>
        </w:rPr>
        <w:t xml:space="preserve">рестоматія </w:t>
      </w:r>
      <w:r w:rsidRPr="00691635">
        <w:rPr>
          <w:sz w:val="28"/>
          <w:szCs w:val="28"/>
        </w:rPr>
        <w:t>[</w:t>
      </w:r>
      <w:r w:rsidRPr="008F11CF">
        <w:rPr>
          <w:sz w:val="28"/>
          <w:szCs w:val="28"/>
        </w:rPr>
        <w:t xml:space="preserve">для 10 класу загальноосвітніх навчальних закладів / </w:t>
      </w:r>
      <w:r>
        <w:rPr>
          <w:sz w:val="28"/>
          <w:szCs w:val="28"/>
        </w:rPr>
        <w:t>у</w:t>
      </w:r>
      <w:r w:rsidRPr="008F11CF">
        <w:rPr>
          <w:sz w:val="28"/>
          <w:szCs w:val="28"/>
        </w:rPr>
        <w:t>поряд. П.П. Хропко, В.Ф. Погребенник</w:t>
      </w:r>
      <w:r w:rsidRPr="00691635">
        <w:rPr>
          <w:sz w:val="28"/>
          <w:szCs w:val="28"/>
        </w:rPr>
        <w:t>]</w:t>
      </w:r>
      <w:r w:rsidRPr="008F11CF">
        <w:rPr>
          <w:sz w:val="28"/>
          <w:szCs w:val="28"/>
        </w:rPr>
        <w:t>. – К.</w:t>
      </w:r>
      <w:r>
        <w:rPr>
          <w:sz w:val="28"/>
          <w:szCs w:val="28"/>
        </w:rPr>
        <w:t xml:space="preserve"> </w:t>
      </w:r>
      <w:r w:rsidRPr="008F11CF">
        <w:rPr>
          <w:sz w:val="28"/>
          <w:szCs w:val="28"/>
        </w:rPr>
        <w:t xml:space="preserve">: Ковчег, 2003. – 672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Українська література</w:t>
      </w:r>
      <w:r>
        <w:rPr>
          <w:sz w:val="28"/>
          <w:szCs w:val="28"/>
        </w:rPr>
        <w:t xml:space="preserve"> </w:t>
      </w:r>
      <w:r w:rsidRPr="008F11CF">
        <w:rPr>
          <w:sz w:val="28"/>
          <w:szCs w:val="28"/>
        </w:rPr>
        <w:t xml:space="preserve">: </w:t>
      </w:r>
      <w:r>
        <w:rPr>
          <w:sz w:val="28"/>
          <w:szCs w:val="28"/>
        </w:rPr>
        <w:t>хр</w:t>
      </w:r>
      <w:r w:rsidRPr="008F11CF">
        <w:rPr>
          <w:sz w:val="28"/>
          <w:szCs w:val="28"/>
        </w:rPr>
        <w:t xml:space="preserve">естоматія </w:t>
      </w:r>
      <w:r w:rsidRPr="005E3869">
        <w:rPr>
          <w:sz w:val="28"/>
          <w:szCs w:val="28"/>
        </w:rPr>
        <w:t>[</w:t>
      </w:r>
      <w:r w:rsidRPr="008F11CF">
        <w:rPr>
          <w:sz w:val="28"/>
          <w:szCs w:val="28"/>
        </w:rPr>
        <w:t xml:space="preserve">для 11 кл. серед. навч. закладів / </w:t>
      </w:r>
      <w:r>
        <w:rPr>
          <w:sz w:val="28"/>
          <w:szCs w:val="28"/>
        </w:rPr>
        <w:t>у</w:t>
      </w:r>
      <w:r w:rsidRPr="008F11CF">
        <w:rPr>
          <w:sz w:val="28"/>
          <w:szCs w:val="28"/>
        </w:rPr>
        <w:t>поряд. Р.В. Мовчан, Ю.І. Ковалів</w:t>
      </w:r>
      <w:r w:rsidRPr="005E3869">
        <w:rPr>
          <w:sz w:val="28"/>
          <w:szCs w:val="28"/>
        </w:rPr>
        <w:t>]</w:t>
      </w:r>
      <w:r w:rsidRPr="008F11CF">
        <w:rPr>
          <w:sz w:val="28"/>
          <w:szCs w:val="28"/>
        </w:rPr>
        <w:t>. – Київ; Ірпінь: ВТФ "Перун", 2001. – 576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Українська література: </w:t>
      </w:r>
      <w:r>
        <w:rPr>
          <w:sz w:val="28"/>
          <w:szCs w:val="28"/>
        </w:rPr>
        <w:t>х</w:t>
      </w:r>
      <w:r w:rsidRPr="008F11CF">
        <w:rPr>
          <w:sz w:val="28"/>
          <w:szCs w:val="28"/>
        </w:rPr>
        <w:t>рестоматія</w:t>
      </w:r>
      <w:r>
        <w:rPr>
          <w:sz w:val="28"/>
          <w:szCs w:val="28"/>
        </w:rPr>
        <w:t xml:space="preserve"> </w:t>
      </w:r>
      <w:r w:rsidRPr="005E3869">
        <w:rPr>
          <w:sz w:val="28"/>
          <w:szCs w:val="28"/>
        </w:rPr>
        <w:t>[</w:t>
      </w:r>
      <w:r>
        <w:rPr>
          <w:sz w:val="28"/>
          <w:szCs w:val="28"/>
        </w:rPr>
        <w:t>для</w:t>
      </w:r>
      <w:r w:rsidRPr="008F11CF">
        <w:rPr>
          <w:sz w:val="28"/>
          <w:szCs w:val="28"/>
        </w:rPr>
        <w:t xml:space="preserve"> 11 кл. / </w:t>
      </w:r>
      <w:r>
        <w:rPr>
          <w:sz w:val="28"/>
          <w:szCs w:val="28"/>
        </w:rPr>
        <w:t>а</w:t>
      </w:r>
      <w:r w:rsidRPr="008F11CF">
        <w:rPr>
          <w:sz w:val="28"/>
          <w:szCs w:val="28"/>
        </w:rPr>
        <w:t xml:space="preserve">втори-упорядники А.Б.Уліщенко, В.В. Уліщенко; </w:t>
      </w:r>
      <w:r>
        <w:rPr>
          <w:sz w:val="28"/>
          <w:szCs w:val="28"/>
        </w:rPr>
        <w:t>з</w:t>
      </w:r>
      <w:r w:rsidRPr="008F11CF">
        <w:rPr>
          <w:sz w:val="28"/>
          <w:szCs w:val="28"/>
        </w:rPr>
        <w:t>а ред. П.П. Хропка</w:t>
      </w:r>
      <w:r w:rsidRPr="005E3869">
        <w:rPr>
          <w:sz w:val="28"/>
          <w:szCs w:val="28"/>
        </w:rPr>
        <w:t>]</w:t>
      </w:r>
      <w:r w:rsidRPr="008F11CF">
        <w:rPr>
          <w:sz w:val="28"/>
          <w:szCs w:val="28"/>
        </w:rPr>
        <w:t>. – Х.</w:t>
      </w:r>
      <w:r>
        <w:rPr>
          <w:sz w:val="28"/>
          <w:szCs w:val="28"/>
        </w:rPr>
        <w:t xml:space="preserve"> </w:t>
      </w:r>
      <w:r w:rsidRPr="008F11CF">
        <w:rPr>
          <w:sz w:val="28"/>
          <w:szCs w:val="28"/>
        </w:rPr>
        <w:t xml:space="preserve">: Світ дитинства, 2004. – 848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Українська література: </w:t>
      </w:r>
      <w:r>
        <w:rPr>
          <w:sz w:val="28"/>
          <w:szCs w:val="28"/>
        </w:rPr>
        <w:t>х</w:t>
      </w:r>
      <w:r w:rsidRPr="008F11CF">
        <w:rPr>
          <w:sz w:val="28"/>
          <w:szCs w:val="28"/>
        </w:rPr>
        <w:t>рестома</w:t>
      </w:r>
      <w:r>
        <w:rPr>
          <w:sz w:val="28"/>
          <w:szCs w:val="28"/>
        </w:rPr>
        <w:t xml:space="preserve">тія: </w:t>
      </w:r>
      <w:r w:rsidRPr="005E3869">
        <w:rPr>
          <w:sz w:val="28"/>
          <w:szCs w:val="28"/>
        </w:rPr>
        <w:t>[</w:t>
      </w:r>
      <w:r>
        <w:rPr>
          <w:sz w:val="28"/>
          <w:szCs w:val="28"/>
        </w:rPr>
        <w:t>д</w:t>
      </w:r>
      <w:r w:rsidRPr="008F11CF">
        <w:rPr>
          <w:sz w:val="28"/>
          <w:szCs w:val="28"/>
        </w:rPr>
        <w:t xml:space="preserve">ля учнів 10 класів загальноосвітніх навчальних закладів / </w:t>
      </w:r>
      <w:r>
        <w:rPr>
          <w:sz w:val="28"/>
          <w:szCs w:val="28"/>
        </w:rPr>
        <w:t>у</w:t>
      </w:r>
      <w:r w:rsidRPr="008F11CF">
        <w:rPr>
          <w:sz w:val="28"/>
          <w:szCs w:val="28"/>
        </w:rPr>
        <w:t>поряд. П.П. Кононенко та ін.</w:t>
      </w:r>
      <w:r w:rsidRPr="00E4380D">
        <w:rPr>
          <w:sz w:val="28"/>
          <w:szCs w:val="28"/>
        </w:rPr>
        <w:t>]</w:t>
      </w:r>
      <w:r>
        <w:rPr>
          <w:sz w:val="28"/>
          <w:szCs w:val="28"/>
        </w:rPr>
        <w:t>.</w:t>
      </w:r>
      <w:r w:rsidRPr="008F11CF">
        <w:rPr>
          <w:sz w:val="28"/>
          <w:szCs w:val="28"/>
        </w:rPr>
        <w:t xml:space="preserve"> – </w:t>
      </w:r>
      <w:r w:rsidRPr="00E4380D">
        <w:rPr>
          <w:sz w:val="28"/>
          <w:szCs w:val="28"/>
        </w:rPr>
        <w:t>[</w:t>
      </w:r>
      <w:r w:rsidRPr="008F11CF">
        <w:rPr>
          <w:sz w:val="28"/>
          <w:szCs w:val="28"/>
        </w:rPr>
        <w:t>2-ге вид., зі змінами</w:t>
      </w:r>
      <w:r w:rsidRPr="00E4380D">
        <w:rPr>
          <w:sz w:val="28"/>
          <w:szCs w:val="28"/>
        </w:rPr>
        <w:t>]</w:t>
      </w:r>
      <w:r w:rsidRPr="008F11CF">
        <w:rPr>
          <w:sz w:val="28"/>
          <w:szCs w:val="28"/>
        </w:rPr>
        <w:t>. – К.</w:t>
      </w:r>
      <w:r>
        <w:rPr>
          <w:sz w:val="28"/>
          <w:szCs w:val="28"/>
        </w:rPr>
        <w:t xml:space="preserve"> </w:t>
      </w:r>
      <w:r w:rsidRPr="008F11CF">
        <w:rPr>
          <w:sz w:val="28"/>
          <w:szCs w:val="28"/>
        </w:rPr>
        <w:t>: ТОВ "ЛДЛ", 2003. – 896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Українська література</w:t>
      </w:r>
      <w:r>
        <w:rPr>
          <w:sz w:val="28"/>
          <w:szCs w:val="28"/>
        </w:rPr>
        <w:t xml:space="preserve"> </w:t>
      </w:r>
      <w:r w:rsidRPr="008F11CF">
        <w:rPr>
          <w:sz w:val="28"/>
          <w:szCs w:val="28"/>
        </w:rPr>
        <w:t xml:space="preserve">: </w:t>
      </w:r>
      <w:r>
        <w:rPr>
          <w:sz w:val="28"/>
          <w:szCs w:val="28"/>
        </w:rPr>
        <w:t>х</w:t>
      </w:r>
      <w:r w:rsidRPr="008F11CF">
        <w:rPr>
          <w:sz w:val="28"/>
          <w:szCs w:val="28"/>
        </w:rPr>
        <w:t>рестоматія</w:t>
      </w:r>
      <w:r>
        <w:rPr>
          <w:sz w:val="28"/>
          <w:szCs w:val="28"/>
        </w:rPr>
        <w:t xml:space="preserve"> </w:t>
      </w:r>
      <w:r w:rsidRPr="008F11CF">
        <w:rPr>
          <w:sz w:val="28"/>
          <w:szCs w:val="28"/>
        </w:rPr>
        <w:t xml:space="preserve">: </w:t>
      </w:r>
      <w:r w:rsidRPr="00E4380D">
        <w:rPr>
          <w:sz w:val="28"/>
          <w:szCs w:val="28"/>
        </w:rPr>
        <w:t>[</w:t>
      </w:r>
      <w:r>
        <w:rPr>
          <w:sz w:val="28"/>
          <w:szCs w:val="28"/>
        </w:rPr>
        <w:t>д</w:t>
      </w:r>
      <w:r w:rsidRPr="008F11CF">
        <w:rPr>
          <w:sz w:val="28"/>
          <w:szCs w:val="28"/>
        </w:rPr>
        <w:t xml:space="preserve">ля учнів 10-11 кл. загальноосвіт. навч. закл. / </w:t>
      </w:r>
      <w:r>
        <w:rPr>
          <w:sz w:val="28"/>
          <w:szCs w:val="28"/>
        </w:rPr>
        <w:t>з</w:t>
      </w:r>
      <w:r w:rsidRPr="008F11CF">
        <w:rPr>
          <w:sz w:val="28"/>
          <w:szCs w:val="28"/>
        </w:rPr>
        <w:t>а ред. П.П. Кононенка, Є.В. Федоренка</w:t>
      </w:r>
      <w:r w:rsidRPr="004E58CD">
        <w:rPr>
          <w:sz w:val="28"/>
          <w:szCs w:val="28"/>
        </w:rPr>
        <w:t>]</w:t>
      </w:r>
      <w:r w:rsidRPr="008F11CF">
        <w:rPr>
          <w:sz w:val="28"/>
          <w:szCs w:val="28"/>
        </w:rPr>
        <w:t>. – К.</w:t>
      </w:r>
      <w:r>
        <w:rPr>
          <w:sz w:val="28"/>
          <w:szCs w:val="28"/>
        </w:rPr>
        <w:t xml:space="preserve"> </w:t>
      </w:r>
      <w:r w:rsidRPr="008F11CF">
        <w:rPr>
          <w:sz w:val="28"/>
          <w:szCs w:val="28"/>
        </w:rPr>
        <w:t xml:space="preserve">: Міленіум, 2005. – 1264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 xml:space="preserve">Українська література: </w:t>
      </w:r>
      <w:r>
        <w:rPr>
          <w:sz w:val="28"/>
          <w:szCs w:val="28"/>
        </w:rPr>
        <w:t>х</w:t>
      </w:r>
      <w:r w:rsidRPr="008F11CF">
        <w:rPr>
          <w:sz w:val="28"/>
          <w:szCs w:val="28"/>
        </w:rPr>
        <w:t>рестоматія</w:t>
      </w:r>
      <w:r>
        <w:rPr>
          <w:sz w:val="28"/>
          <w:szCs w:val="28"/>
        </w:rPr>
        <w:t xml:space="preserve"> </w:t>
      </w:r>
      <w:r w:rsidRPr="008F11CF">
        <w:rPr>
          <w:sz w:val="28"/>
          <w:szCs w:val="28"/>
        </w:rPr>
        <w:t xml:space="preserve">: </w:t>
      </w:r>
      <w:r w:rsidRPr="00E4380D">
        <w:rPr>
          <w:sz w:val="28"/>
          <w:szCs w:val="28"/>
        </w:rPr>
        <w:t>[</w:t>
      </w:r>
      <w:r>
        <w:rPr>
          <w:sz w:val="28"/>
          <w:szCs w:val="28"/>
        </w:rPr>
        <w:t>д</w:t>
      </w:r>
      <w:r w:rsidRPr="008F11CF">
        <w:rPr>
          <w:sz w:val="28"/>
          <w:szCs w:val="28"/>
        </w:rPr>
        <w:t>ля учнів 11 кл</w:t>
      </w:r>
      <w:r>
        <w:rPr>
          <w:sz w:val="28"/>
          <w:szCs w:val="28"/>
        </w:rPr>
        <w:t>. загальноосвіт. навч. закл. / у</w:t>
      </w:r>
      <w:r w:rsidRPr="008F11CF">
        <w:rPr>
          <w:sz w:val="28"/>
          <w:szCs w:val="28"/>
        </w:rPr>
        <w:t>поряд.</w:t>
      </w:r>
      <w:r>
        <w:rPr>
          <w:sz w:val="28"/>
          <w:szCs w:val="28"/>
        </w:rPr>
        <w:t xml:space="preserve"> </w:t>
      </w:r>
      <w:r w:rsidRPr="008F11CF">
        <w:rPr>
          <w:sz w:val="28"/>
          <w:szCs w:val="28"/>
        </w:rPr>
        <w:t>: П.П. Кононенко та ін.</w:t>
      </w:r>
      <w:r w:rsidRPr="00E4380D">
        <w:rPr>
          <w:sz w:val="28"/>
          <w:szCs w:val="28"/>
        </w:rPr>
        <w:t>]</w:t>
      </w:r>
      <w:r w:rsidRPr="008F11CF">
        <w:rPr>
          <w:sz w:val="28"/>
          <w:szCs w:val="28"/>
        </w:rPr>
        <w:t xml:space="preserve"> – </w:t>
      </w:r>
      <w:r w:rsidRPr="00E4380D">
        <w:rPr>
          <w:sz w:val="28"/>
          <w:szCs w:val="28"/>
        </w:rPr>
        <w:t>[</w:t>
      </w:r>
      <w:r w:rsidRPr="008F11CF">
        <w:rPr>
          <w:sz w:val="28"/>
          <w:szCs w:val="28"/>
        </w:rPr>
        <w:t>2 ге вид., зі змінами</w:t>
      </w:r>
      <w:r w:rsidRPr="00E4380D">
        <w:rPr>
          <w:sz w:val="28"/>
          <w:szCs w:val="28"/>
        </w:rPr>
        <w:t>]</w:t>
      </w:r>
      <w:r w:rsidRPr="008F11CF">
        <w:rPr>
          <w:sz w:val="28"/>
          <w:szCs w:val="28"/>
        </w:rPr>
        <w:t>. –</w:t>
      </w:r>
      <w:r>
        <w:rPr>
          <w:sz w:val="28"/>
          <w:szCs w:val="28"/>
        </w:rPr>
        <w:t xml:space="preserve"> </w:t>
      </w:r>
      <w:r w:rsidRPr="008F11CF">
        <w:rPr>
          <w:sz w:val="28"/>
          <w:szCs w:val="28"/>
        </w:rPr>
        <w:t xml:space="preserve"> К.</w:t>
      </w:r>
      <w:r>
        <w:rPr>
          <w:sz w:val="28"/>
          <w:szCs w:val="28"/>
        </w:rPr>
        <w:t xml:space="preserve"> </w:t>
      </w:r>
      <w:r w:rsidRPr="008F11CF">
        <w:rPr>
          <w:sz w:val="28"/>
          <w:szCs w:val="28"/>
        </w:rPr>
        <w:t xml:space="preserve">: ТОВ "ЛДЛ", 2004. – 1056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Українська мова. Короткий тлумачний словник лінгвістичних термінів / </w:t>
      </w:r>
      <w:r>
        <w:rPr>
          <w:sz w:val="28"/>
          <w:szCs w:val="28"/>
        </w:rPr>
        <w:t>з</w:t>
      </w:r>
      <w:r w:rsidRPr="008F11CF">
        <w:rPr>
          <w:sz w:val="28"/>
          <w:szCs w:val="28"/>
        </w:rPr>
        <w:t>а ред. С.Я. Єрмоленко. – К.</w:t>
      </w:r>
      <w:r>
        <w:rPr>
          <w:sz w:val="28"/>
          <w:szCs w:val="28"/>
        </w:rPr>
        <w:t xml:space="preserve"> </w:t>
      </w:r>
      <w:r w:rsidRPr="008F11CF">
        <w:rPr>
          <w:sz w:val="28"/>
          <w:szCs w:val="28"/>
        </w:rPr>
        <w:t xml:space="preserve">: Либідь, 2001. – 224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Українська мова</w:t>
      </w:r>
      <w:r>
        <w:rPr>
          <w:sz w:val="28"/>
          <w:szCs w:val="28"/>
        </w:rPr>
        <w:t xml:space="preserve"> </w:t>
      </w:r>
      <w:r w:rsidRPr="008F11CF">
        <w:rPr>
          <w:sz w:val="28"/>
          <w:szCs w:val="28"/>
        </w:rPr>
        <w:t xml:space="preserve">: </w:t>
      </w:r>
      <w:r>
        <w:rPr>
          <w:sz w:val="28"/>
          <w:szCs w:val="28"/>
        </w:rPr>
        <w:t>е</w:t>
      </w:r>
      <w:r w:rsidRPr="008F11CF">
        <w:rPr>
          <w:sz w:val="28"/>
          <w:szCs w:val="28"/>
        </w:rPr>
        <w:t xml:space="preserve">нциклопедія / </w:t>
      </w:r>
      <w:r>
        <w:rPr>
          <w:sz w:val="28"/>
          <w:szCs w:val="28"/>
        </w:rPr>
        <w:t>к</w:t>
      </w:r>
      <w:r w:rsidRPr="008F11CF">
        <w:rPr>
          <w:sz w:val="28"/>
          <w:szCs w:val="28"/>
        </w:rPr>
        <w:t>ер. науково-редакційної підготовки М.П. Зяблюк. – К.</w:t>
      </w:r>
      <w:r>
        <w:rPr>
          <w:sz w:val="28"/>
          <w:szCs w:val="28"/>
        </w:rPr>
        <w:t xml:space="preserve"> </w:t>
      </w:r>
      <w:r w:rsidRPr="008F11CF">
        <w:rPr>
          <w:sz w:val="28"/>
          <w:szCs w:val="28"/>
        </w:rPr>
        <w:t>: Укр. енциклопедія ім. М.П. Бажана, 2004. – 823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Українська мова: </w:t>
      </w:r>
      <w:r>
        <w:rPr>
          <w:sz w:val="28"/>
          <w:szCs w:val="28"/>
        </w:rPr>
        <w:t>е</w:t>
      </w:r>
      <w:r w:rsidRPr="008F11CF">
        <w:rPr>
          <w:sz w:val="28"/>
          <w:szCs w:val="28"/>
        </w:rPr>
        <w:t xml:space="preserve">нциклопедія / </w:t>
      </w:r>
      <w:r>
        <w:rPr>
          <w:sz w:val="28"/>
          <w:szCs w:val="28"/>
        </w:rPr>
        <w:t>р</w:t>
      </w:r>
      <w:r w:rsidRPr="008F11CF">
        <w:rPr>
          <w:sz w:val="28"/>
          <w:szCs w:val="28"/>
        </w:rPr>
        <w:t xml:space="preserve">едкол.: В.М. Русанівський, О.О.Тараненко (співголови), М.П. Зяблюк та ін. – К.: Укр. енциклопедія, 2000. – 752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Федоров А.В. Язык и стиль художественных </w:t>
      </w:r>
      <w:r>
        <w:rPr>
          <w:sz w:val="28"/>
          <w:szCs w:val="28"/>
        </w:rPr>
        <w:t xml:space="preserve">произведений /        </w:t>
      </w:r>
      <w:r w:rsidRPr="008F11CF">
        <w:rPr>
          <w:sz w:val="28"/>
          <w:szCs w:val="28"/>
        </w:rPr>
        <w:t>Федоров А.В. – М.; Л</w:t>
      </w:r>
      <w:r>
        <w:rPr>
          <w:sz w:val="28"/>
          <w:szCs w:val="28"/>
        </w:rPr>
        <w:t xml:space="preserve">. </w:t>
      </w:r>
      <w:r w:rsidRPr="008F11CF">
        <w:rPr>
          <w:sz w:val="28"/>
          <w:szCs w:val="28"/>
        </w:rPr>
        <w:t>: Худ. лит., 1963. – 132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Федоров А.И. Образная речь / </w:t>
      </w:r>
      <w:r>
        <w:rPr>
          <w:sz w:val="28"/>
          <w:szCs w:val="28"/>
        </w:rPr>
        <w:t>о</w:t>
      </w:r>
      <w:r w:rsidRPr="008F11CF">
        <w:rPr>
          <w:sz w:val="28"/>
          <w:szCs w:val="28"/>
        </w:rPr>
        <w:t>тв. ред. К.А. Тимофеев</w:t>
      </w:r>
      <w:r>
        <w:rPr>
          <w:sz w:val="28"/>
          <w:szCs w:val="28"/>
        </w:rPr>
        <w:t xml:space="preserve"> / </w:t>
      </w:r>
      <w:r w:rsidRPr="008F11CF">
        <w:rPr>
          <w:sz w:val="28"/>
          <w:szCs w:val="28"/>
        </w:rPr>
        <w:t>Федоров А.И.  – Новосибирск</w:t>
      </w:r>
      <w:r>
        <w:rPr>
          <w:sz w:val="28"/>
          <w:szCs w:val="28"/>
        </w:rPr>
        <w:t xml:space="preserve"> </w:t>
      </w:r>
      <w:r w:rsidRPr="008F11CF">
        <w:rPr>
          <w:sz w:val="28"/>
          <w:szCs w:val="28"/>
        </w:rPr>
        <w:t>: Наука, 1985. – 119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Федоров А.И. Семантическая основа образных средств</w:t>
      </w:r>
      <w:r>
        <w:rPr>
          <w:sz w:val="28"/>
          <w:szCs w:val="28"/>
        </w:rPr>
        <w:t xml:space="preserve"> / </w:t>
      </w:r>
      <w:r w:rsidRPr="008F11CF">
        <w:rPr>
          <w:sz w:val="28"/>
          <w:szCs w:val="28"/>
        </w:rPr>
        <w:t>Федоров А</w:t>
      </w:r>
      <w:r>
        <w:rPr>
          <w:sz w:val="28"/>
          <w:szCs w:val="28"/>
        </w:rPr>
        <w:t xml:space="preserve">. </w:t>
      </w:r>
      <w:r w:rsidRPr="008F11CF">
        <w:rPr>
          <w:sz w:val="28"/>
          <w:szCs w:val="28"/>
        </w:rPr>
        <w:t>И. – Новороссийск</w:t>
      </w:r>
      <w:r>
        <w:rPr>
          <w:sz w:val="28"/>
          <w:szCs w:val="28"/>
        </w:rPr>
        <w:t xml:space="preserve"> </w:t>
      </w:r>
      <w:r w:rsidRPr="008F11CF">
        <w:rPr>
          <w:sz w:val="28"/>
          <w:szCs w:val="28"/>
        </w:rPr>
        <w:t>: Наука, 1969. – 90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Фетисова А.В. Лингвистический анализ текста / </w:t>
      </w:r>
      <w:r>
        <w:rPr>
          <w:sz w:val="28"/>
          <w:szCs w:val="28"/>
        </w:rPr>
        <w:t>п</w:t>
      </w:r>
      <w:r w:rsidRPr="008F11CF">
        <w:rPr>
          <w:sz w:val="28"/>
          <w:szCs w:val="28"/>
        </w:rPr>
        <w:t>од. ред. Г.В.Денисевича</w:t>
      </w:r>
      <w:r>
        <w:rPr>
          <w:sz w:val="28"/>
          <w:szCs w:val="28"/>
        </w:rPr>
        <w:t xml:space="preserve"> / </w:t>
      </w:r>
      <w:r w:rsidRPr="008F11CF">
        <w:rPr>
          <w:sz w:val="28"/>
          <w:szCs w:val="28"/>
        </w:rPr>
        <w:t>Фетисова А.В. – Курск, 1972. – 76 с.</w:t>
      </w:r>
    </w:p>
    <w:p w:rsidR="00F43C0B" w:rsidRPr="008F11CF" w:rsidRDefault="00F43C0B" w:rsidP="00F43C0B">
      <w:pPr>
        <w:numPr>
          <w:ilvl w:val="0"/>
          <w:numId w:val="27"/>
        </w:numPr>
        <w:tabs>
          <w:tab w:val="clear" w:pos="720"/>
          <w:tab w:val="num" w:pos="0"/>
          <w:tab w:val="num" w:pos="540"/>
        </w:tabs>
        <w:spacing w:line="360" w:lineRule="auto"/>
        <w:ind w:left="540" w:hanging="540"/>
        <w:jc w:val="both"/>
        <w:rPr>
          <w:sz w:val="28"/>
          <w:szCs w:val="28"/>
        </w:rPr>
      </w:pPr>
      <w:r w:rsidRPr="008F11CF">
        <w:rPr>
          <w:sz w:val="28"/>
          <w:szCs w:val="28"/>
        </w:rPr>
        <w:t>Франко І.</w:t>
      </w:r>
      <w:r>
        <w:rPr>
          <w:sz w:val="28"/>
          <w:szCs w:val="28"/>
        </w:rPr>
        <w:t xml:space="preserve">Я. </w:t>
      </w:r>
      <w:r w:rsidRPr="008F11CF">
        <w:rPr>
          <w:sz w:val="28"/>
          <w:szCs w:val="28"/>
        </w:rPr>
        <w:t>Краса і секрет</w:t>
      </w:r>
      <w:r>
        <w:rPr>
          <w:sz w:val="28"/>
          <w:szCs w:val="28"/>
        </w:rPr>
        <w:t>и творчості: с</w:t>
      </w:r>
      <w:r w:rsidRPr="008F11CF">
        <w:rPr>
          <w:sz w:val="28"/>
          <w:szCs w:val="28"/>
        </w:rPr>
        <w:t xml:space="preserve">татті, дослідження, листи / </w:t>
      </w:r>
      <w:r w:rsidRPr="00E4380D">
        <w:rPr>
          <w:sz w:val="28"/>
          <w:szCs w:val="28"/>
        </w:rPr>
        <w:t>[</w:t>
      </w:r>
      <w:r>
        <w:rPr>
          <w:sz w:val="28"/>
          <w:szCs w:val="28"/>
        </w:rPr>
        <w:t>у</w:t>
      </w:r>
      <w:r w:rsidRPr="008F11CF">
        <w:rPr>
          <w:sz w:val="28"/>
          <w:szCs w:val="28"/>
        </w:rPr>
        <w:t>поряд. та приміт. Р. Т. Гром’яка, Ф. Д. Пустової</w:t>
      </w:r>
      <w:r w:rsidRPr="001D6914">
        <w:rPr>
          <w:sz w:val="28"/>
          <w:szCs w:val="28"/>
        </w:rPr>
        <w:t>]</w:t>
      </w:r>
      <w:r>
        <w:rPr>
          <w:sz w:val="28"/>
          <w:szCs w:val="28"/>
        </w:rPr>
        <w:t xml:space="preserve"> / </w:t>
      </w:r>
      <w:r w:rsidRPr="008F11CF">
        <w:rPr>
          <w:sz w:val="28"/>
          <w:szCs w:val="28"/>
        </w:rPr>
        <w:t>Франко І.</w:t>
      </w:r>
      <w:r>
        <w:rPr>
          <w:sz w:val="28"/>
          <w:szCs w:val="28"/>
        </w:rPr>
        <w:t>Я</w:t>
      </w:r>
      <w:r w:rsidRPr="008F11CF">
        <w:rPr>
          <w:sz w:val="28"/>
          <w:szCs w:val="28"/>
        </w:rPr>
        <w:t xml:space="preserve">. </w:t>
      </w:r>
      <w:r w:rsidRPr="008F11CF">
        <w:rPr>
          <w:color w:val="000000"/>
          <w:spacing w:val="7"/>
          <w:sz w:val="28"/>
          <w:szCs w:val="28"/>
        </w:rPr>
        <w:t>–</w:t>
      </w:r>
      <w:r w:rsidRPr="008F11CF">
        <w:rPr>
          <w:sz w:val="28"/>
          <w:szCs w:val="28"/>
        </w:rPr>
        <w:t xml:space="preserve"> К.</w:t>
      </w:r>
      <w:r>
        <w:rPr>
          <w:sz w:val="28"/>
          <w:szCs w:val="28"/>
        </w:rPr>
        <w:t xml:space="preserve"> </w:t>
      </w:r>
      <w:r w:rsidRPr="008F11CF">
        <w:rPr>
          <w:sz w:val="28"/>
          <w:szCs w:val="28"/>
        </w:rPr>
        <w:t>: Мистецтво, 1980. – 500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sz w:val="28"/>
          <w:szCs w:val="28"/>
        </w:rPr>
        <w:t>Франко І. Твори</w:t>
      </w:r>
      <w:r>
        <w:rPr>
          <w:sz w:val="28"/>
          <w:szCs w:val="28"/>
        </w:rPr>
        <w:t>:</w:t>
      </w:r>
      <w:r w:rsidRPr="008F11CF">
        <w:rPr>
          <w:sz w:val="28"/>
          <w:szCs w:val="28"/>
        </w:rPr>
        <w:t xml:space="preserve"> в двадцяти томах. – Т. </w:t>
      </w:r>
      <w:r w:rsidRPr="008F11CF">
        <w:rPr>
          <w:sz w:val="28"/>
          <w:szCs w:val="28"/>
          <w:lang w:val="en-US"/>
        </w:rPr>
        <w:t>XVI</w:t>
      </w:r>
      <w:r w:rsidRPr="008F11CF">
        <w:rPr>
          <w:sz w:val="28"/>
          <w:szCs w:val="28"/>
        </w:rPr>
        <w:t>. – К.</w:t>
      </w:r>
      <w:r>
        <w:rPr>
          <w:sz w:val="28"/>
          <w:szCs w:val="28"/>
        </w:rPr>
        <w:t xml:space="preserve"> </w:t>
      </w:r>
      <w:r w:rsidRPr="008F11CF">
        <w:rPr>
          <w:sz w:val="28"/>
          <w:szCs w:val="28"/>
        </w:rPr>
        <w:t>: Держлітвидав України, 1955.</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Хованская З.И. Принципы анализа художественной речи и литературн</w:t>
      </w:r>
      <w:r>
        <w:rPr>
          <w:sz w:val="28"/>
          <w:szCs w:val="28"/>
        </w:rPr>
        <w:t>ого</w:t>
      </w:r>
      <w:r w:rsidRPr="008F11CF">
        <w:rPr>
          <w:sz w:val="28"/>
          <w:szCs w:val="28"/>
        </w:rPr>
        <w:t xml:space="preserve"> пр</w:t>
      </w:r>
      <w:r>
        <w:rPr>
          <w:sz w:val="28"/>
          <w:szCs w:val="28"/>
        </w:rPr>
        <w:t>о</w:t>
      </w:r>
      <w:r w:rsidRPr="008F11CF">
        <w:rPr>
          <w:sz w:val="28"/>
          <w:szCs w:val="28"/>
        </w:rPr>
        <w:t>изведени</w:t>
      </w:r>
      <w:r>
        <w:rPr>
          <w:sz w:val="28"/>
          <w:szCs w:val="28"/>
        </w:rPr>
        <w:t>я</w:t>
      </w:r>
      <w:r w:rsidRPr="00E4380D">
        <w:rPr>
          <w:sz w:val="28"/>
          <w:szCs w:val="28"/>
        </w:rPr>
        <w:t xml:space="preserve"> </w:t>
      </w:r>
      <w:r>
        <w:rPr>
          <w:sz w:val="28"/>
          <w:szCs w:val="28"/>
        </w:rPr>
        <w:t xml:space="preserve">/ </w:t>
      </w:r>
      <w:r w:rsidRPr="008F11CF">
        <w:rPr>
          <w:sz w:val="28"/>
          <w:szCs w:val="28"/>
        </w:rPr>
        <w:t>Хованская З.И.</w:t>
      </w:r>
      <w:r>
        <w:rPr>
          <w:sz w:val="28"/>
          <w:szCs w:val="28"/>
        </w:rPr>
        <w:t xml:space="preserve"> </w:t>
      </w:r>
      <w:r w:rsidRPr="008F11CF">
        <w:rPr>
          <w:sz w:val="28"/>
          <w:szCs w:val="28"/>
        </w:rPr>
        <w:t>– Саратов, Изд</w:t>
      </w:r>
      <w:r>
        <w:rPr>
          <w:sz w:val="28"/>
          <w:szCs w:val="28"/>
        </w:rPr>
        <w:t>-во</w:t>
      </w:r>
      <w:r w:rsidRPr="008F11CF">
        <w:rPr>
          <w:sz w:val="28"/>
          <w:szCs w:val="28"/>
        </w:rPr>
        <w:t xml:space="preserve"> Саратовського ун-та, 1975. – 4</w:t>
      </w:r>
      <w:r>
        <w:rPr>
          <w:sz w:val="28"/>
          <w:szCs w:val="28"/>
        </w:rPr>
        <w:t>2</w:t>
      </w:r>
      <w:r w:rsidRPr="008F11CF">
        <w:rPr>
          <w:sz w:val="28"/>
          <w:szCs w:val="28"/>
        </w:rPr>
        <w:t>9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color w:val="000000"/>
          <w:spacing w:val="7"/>
          <w:sz w:val="28"/>
          <w:szCs w:val="28"/>
        </w:rPr>
        <w:t>Храпченко М.Б. Творческая индивидуальность писателя и развитие литературы</w:t>
      </w:r>
      <w:r>
        <w:rPr>
          <w:color w:val="000000"/>
          <w:spacing w:val="7"/>
          <w:sz w:val="28"/>
          <w:szCs w:val="28"/>
        </w:rPr>
        <w:t xml:space="preserve"> / </w:t>
      </w:r>
      <w:r w:rsidRPr="008F11CF">
        <w:rPr>
          <w:color w:val="000000"/>
          <w:spacing w:val="7"/>
          <w:sz w:val="28"/>
          <w:szCs w:val="28"/>
        </w:rPr>
        <w:t>Храпченко М.Б. – М.</w:t>
      </w:r>
      <w:r>
        <w:rPr>
          <w:color w:val="000000"/>
          <w:spacing w:val="7"/>
          <w:sz w:val="28"/>
          <w:szCs w:val="28"/>
        </w:rPr>
        <w:t xml:space="preserve"> </w:t>
      </w:r>
      <w:r w:rsidRPr="008F11CF">
        <w:rPr>
          <w:color w:val="000000"/>
          <w:spacing w:val="7"/>
          <w:sz w:val="28"/>
          <w:szCs w:val="28"/>
        </w:rPr>
        <w:t>: Худ. лит., 1977. – 446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 xml:space="preserve">Хропко П.П. </w:t>
      </w:r>
      <w:r>
        <w:rPr>
          <w:sz w:val="28"/>
          <w:szCs w:val="28"/>
        </w:rPr>
        <w:t>Українська література : п</w:t>
      </w:r>
      <w:r w:rsidRPr="008F11CF">
        <w:rPr>
          <w:sz w:val="28"/>
          <w:szCs w:val="28"/>
        </w:rPr>
        <w:t xml:space="preserve">ідручник для 10 класу загальноосвітніх навчальних закладів. – </w:t>
      </w:r>
      <w:r w:rsidRPr="00AD2692">
        <w:rPr>
          <w:sz w:val="28"/>
          <w:szCs w:val="28"/>
        </w:rPr>
        <w:t>[</w:t>
      </w:r>
      <w:r w:rsidRPr="008F11CF">
        <w:rPr>
          <w:sz w:val="28"/>
          <w:szCs w:val="28"/>
        </w:rPr>
        <w:t>6-те вид.</w:t>
      </w:r>
      <w:r w:rsidRPr="00AD2692">
        <w:rPr>
          <w:sz w:val="28"/>
          <w:szCs w:val="28"/>
        </w:rPr>
        <w:t>]</w:t>
      </w:r>
      <w:r>
        <w:rPr>
          <w:sz w:val="28"/>
          <w:szCs w:val="28"/>
        </w:rPr>
        <w:t xml:space="preserve"> / </w:t>
      </w:r>
      <w:r w:rsidRPr="008F11CF">
        <w:rPr>
          <w:sz w:val="28"/>
          <w:szCs w:val="28"/>
        </w:rPr>
        <w:t>Хропко П.П. – К.</w:t>
      </w:r>
      <w:r>
        <w:rPr>
          <w:sz w:val="28"/>
          <w:szCs w:val="28"/>
        </w:rPr>
        <w:t xml:space="preserve"> </w:t>
      </w:r>
      <w:r w:rsidRPr="008F11CF">
        <w:rPr>
          <w:sz w:val="28"/>
          <w:szCs w:val="28"/>
        </w:rPr>
        <w:t>: Школяр, 2005. – 528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Цаленчук С.О. Анализ языка литературных </w:t>
      </w:r>
      <w:r>
        <w:rPr>
          <w:sz w:val="28"/>
          <w:szCs w:val="28"/>
        </w:rPr>
        <w:t xml:space="preserve">произведений /                </w:t>
      </w:r>
      <w:r w:rsidRPr="008F11CF">
        <w:rPr>
          <w:sz w:val="28"/>
          <w:szCs w:val="28"/>
        </w:rPr>
        <w:t>Цаленчук</w:t>
      </w:r>
      <w:r>
        <w:rPr>
          <w:sz w:val="28"/>
          <w:szCs w:val="28"/>
        </w:rPr>
        <w:t xml:space="preserve"> </w:t>
      </w:r>
      <w:r w:rsidRPr="008F11CF">
        <w:rPr>
          <w:sz w:val="28"/>
          <w:szCs w:val="28"/>
        </w:rPr>
        <w:t>С.О. – Минск: БГУ, 1971. – 88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Цимбалюк В.І. Література і учнівська творчість: </w:t>
      </w:r>
      <w:r>
        <w:rPr>
          <w:sz w:val="28"/>
          <w:szCs w:val="28"/>
        </w:rPr>
        <w:t>п</w:t>
      </w:r>
      <w:r w:rsidRPr="008F11CF">
        <w:rPr>
          <w:sz w:val="28"/>
          <w:szCs w:val="28"/>
        </w:rPr>
        <w:t>осібник для вчителів</w:t>
      </w:r>
      <w:r>
        <w:rPr>
          <w:sz w:val="28"/>
          <w:szCs w:val="28"/>
        </w:rPr>
        <w:t xml:space="preserve"> / </w:t>
      </w:r>
      <w:r w:rsidRPr="008F11CF">
        <w:rPr>
          <w:sz w:val="28"/>
          <w:szCs w:val="28"/>
        </w:rPr>
        <w:t>Цимбалюк В.І. – К.</w:t>
      </w:r>
      <w:r>
        <w:rPr>
          <w:sz w:val="28"/>
          <w:szCs w:val="28"/>
        </w:rPr>
        <w:t xml:space="preserve"> </w:t>
      </w:r>
      <w:r w:rsidRPr="008F11CF">
        <w:rPr>
          <w:sz w:val="28"/>
          <w:szCs w:val="28"/>
        </w:rPr>
        <w:t>: Рад. шк., 1985. – 105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Черемисина Н.В. Эстетический анализ художест</w:t>
      </w:r>
      <w:r>
        <w:rPr>
          <w:sz w:val="28"/>
          <w:szCs w:val="28"/>
        </w:rPr>
        <w:t>в</w:t>
      </w:r>
      <w:r w:rsidRPr="008F11CF">
        <w:rPr>
          <w:sz w:val="28"/>
          <w:szCs w:val="28"/>
        </w:rPr>
        <w:t>енного текста и подтекст // Анализ художественного текста</w:t>
      </w:r>
      <w:r>
        <w:rPr>
          <w:sz w:val="28"/>
          <w:szCs w:val="28"/>
        </w:rPr>
        <w:t xml:space="preserve"> </w:t>
      </w:r>
      <w:r w:rsidRPr="008F11CF">
        <w:rPr>
          <w:sz w:val="28"/>
          <w:szCs w:val="28"/>
        </w:rPr>
        <w:t xml:space="preserve">: </w:t>
      </w:r>
      <w:r w:rsidRPr="00AD2692">
        <w:rPr>
          <w:sz w:val="28"/>
          <w:szCs w:val="28"/>
        </w:rPr>
        <w:t>[</w:t>
      </w:r>
      <w:r>
        <w:rPr>
          <w:sz w:val="28"/>
          <w:szCs w:val="28"/>
        </w:rPr>
        <w:t>с</w:t>
      </w:r>
      <w:r w:rsidRPr="008F11CF">
        <w:rPr>
          <w:sz w:val="28"/>
          <w:szCs w:val="28"/>
        </w:rPr>
        <w:t>б. ст. / Н.М. Шанский (гл. ред.), И.Е.</w:t>
      </w:r>
      <w:r>
        <w:rPr>
          <w:sz w:val="28"/>
          <w:szCs w:val="28"/>
        </w:rPr>
        <w:t xml:space="preserve"> </w:t>
      </w:r>
      <w:r w:rsidRPr="008F11CF">
        <w:rPr>
          <w:sz w:val="28"/>
          <w:szCs w:val="28"/>
        </w:rPr>
        <w:t>Каплан, М.В.Черкезова</w:t>
      </w:r>
      <w:r w:rsidRPr="00AD2692">
        <w:rPr>
          <w:sz w:val="28"/>
          <w:szCs w:val="28"/>
        </w:rPr>
        <w:t>]</w:t>
      </w:r>
      <w:r w:rsidRPr="008F11CF">
        <w:rPr>
          <w:sz w:val="28"/>
          <w:szCs w:val="28"/>
        </w:rPr>
        <w:t>. – М.</w:t>
      </w:r>
      <w:r>
        <w:rPr>
          <w:sz w:val="28"/>
          <w:szCs w:val="28"/>
        </w:rPr>
        <w:t xml:space="preserve"> </w:t>
      </w:r>
      <w:r w:rsidRPr="008F11CF">
        <w:rPr>
          <w:sz w:val="28"/>
          <w:szCs w:val="28"/>
        </w:rPr>
        <w:t xml:space="preserve">: Педагогика, </w:t>
      </w:r>
      <w:r>
        <w:rPr>
          <w:sz w:val="28"/>
          <w:szCs w:val="28"/>
        </w:rPr>
        <w:t>1976. – С.33–</w:t>
      </w:r>
      <w:r w:rsidRPr="008F11CF">
        <w:rPr>
          <w:sz w:val="28"/>
          <w:szCs w:val="28"/>
        </w:rPr>
        <w:t>4</w:t>
      </w:r>
      <w:r>
        <w:rPr>
          <w:sz w:val="28"/>
          <w:szCs w:val="28"/>
        </w:rPr>
        <w:t xml:space="preserve">3 </w:t>
      </w:r>
      <w:r w:rsidRPr="008F11CF">
        <w:rPr>
          <w:sz w:val="28"/>
          <w:szCs w:val="28"/>
        </w:rPr>
        <w:t>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Чернухина И.Я. Общие особенности поэтического текста</w:t>
      </w:r>
      <w:r>
        <w:rPr>
          <w:sz w:val="28"/>
          <w:szCs w:val="28"/>
        </w:rPr>
        <w:t xml:space="preserve"> (л</w:t>
      </w:r>
      <w:r w:rsidRPr="008F11CF">
        <w:rPr>
          <w:sz w:val="28"/>
          <w:szCs w:val="28"/>
        </w:rPr>
        <w:t>ирика</w:t>
      </w:r>
      <w:r>
        <w:rPr>
          <w:sz w:val="28"/>
          <w:szCs w:val="28"/>
        </w:rPr>
        <w:t xml:space="preserve">) / </w:t>
      </w:r>
      <w:r w:rsidRPr="008F11CF">
        <w:rPr>
          <w:sz w:val="28"/>
          <w:szCs w:val="28"/>
        </w:rPr>
        <w:t>Чернухина И.Я. – Воронеж</w:t>
      </w:r>
      <w:r>
        <w:rPr>
          <w:sz w:val="28"/>
          <w:szCs w:val="28"/>
        </w:rPr>
        <w:t xml:space="preserve"> </w:t>
      </w:r>
      <w:r w:rsidRPr="008F11CF">
        <w:rPr>
          <w:sz w:val="28"/>
          <w:szCs w:val="28"/>
        </w:rPr>
        <w:t>: Изд-во Воронеж</w:t>
      </w:r>
      <w:r>
        <w:rPr>
          <w:sz w:val="28"/>
          <w:szCs w:val="28"/>
        </w:rPr>
        <w:t>.</w:t>
      </w:r>
      <w:r w:rsidRPr="008F11CF">
        <w:rPr>
          <w:sz w:val="28"/>
          <w:szCs w:val="28"/>
        </w:rPr>
        <w:t xml:space="preserve"> ун-та, 1987. – 1</w:t>
      </w:r>
      <w:r>
        <w:rPr>
          <w:sz w:val="28"/>
          <w:szCs w:val="28"/>
        </w:rPr>
        <w:t>60</w:t>
      </w:r>
      <w:r w:rsidRPr="008F11CF">
        <w:rPr>
          <w:sz w:val="28"/>
          <w:szCs w:val="28"/>
        </w:rPr>
        <w:t xml:space="preserve"> с.</w:t>
      </w:r>
    </w:p>
    <w:p w:rsidR="00F43C0B" w:rsidRPr="000A203D"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 xml:space="preserve">Шамота Н. </w:t>
      </w:r>
      <w:r w:rsidRPr="000A203D">
        <w:rPr>
          <w:sz w:val="28"/>
          <w:szCs w:val="28"/>
        </w:rPr>
        <w:t xml:space="preserve">О художественности / Шамота Н. – М. : Сов. пис., 1954. – </w:t>
      </w:r>
      <w:r>
        <w:rPr>
          <w:sz w:val="28"/>
          <w:szCs w:val="28"/>
        </w:rPr>
        <w:t xml:space="preserve"> </w:t>
      </w:r>
      <w:r w:rsidRPr="000A203D">
        <w:rPr>
          <w:sz w:val="28"/>
          <w:szCs w:val="28"/>
        </w:rPr>
        <w:t>300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5"/>
          <w:sz w:val="28"/>
          <w:szCs w:val="28"/>
        </w:rPr>
      </w:pPr>
      <w:r w:rsidRPr="008F11CF">
        <w:rPr>
          <w:spacing w:val="-5"/>
          <w:sz w:val="28"/>
          <w:szCs w:val="28"/>
        </w:rPr>
        <w:t>Шанский Н.М. В мире слов</w:t>
      </w:r>
      <w:r>
        <w:rPr>
          <w:spacing w:val="-5"/>
          <w:sz w:val="28"/>
          <w:szCs w:val="28"/>
        </w:rPr>
        <w:t xml:space="preserve"> </w:t>
      </w:r>
      <w:r w:rsidRPr="008F11CF">
        <w:rPr>
          <w:spacing w:val="-5"/>
          <w:sz w:val="28"/>
          <w:szCs w:val="28"/>
        </w:rPr>
        <w:t xml:space="preserve">: </w:t>
      </w:r>
      <w:r>
        <w:rPr>
          <w:spacing w:val="-5"/>
          <w:sz w:val="28"/>
          <w:szCs w:val="28"/>
        </w:rPr>
        <w:t>к</w:t>
      </w:r>
      <w:r w:rsidRPr="008F11CF">
        <w:rPr>
          <w:spacing w:val="-5"/>
          <w:sz w:val="28"/>
          <w:szCs w:val="28"/>
        </w:rPr>
        <w:t xml:space="preserve">н. для учителя. – </w:t>
      </w:r>
      <w:r w:rsidRPr="00AD2692">
        <w:rPr>
          <w:spacing w:val="-5"/>
          <w:sz w:val="28"/>
          <w:szCs w:val="28"/>
        </w:rPr>
        <w:t>[</w:t>
      </w:r>
      <w:r w:rsidRPr="008F11CF">
        <w:rPr>
          <w:spacing w:val="-5"/>
          <w:sz w:val="28"/>
          <w:szCs w:val="28"/>
        </w:rPr>
        <w:t>3-е изд. испр. и доп.</w:t>
      </w:r>
      <w:r w:rsidRPr="00AD2692">
        <w:rPr>
          <w:spacing w:val="-5"/>
          <w:sz w:val="28"/>
          <w:szCs w:val="28"/>
        </w:rPr>
        <w:t>]</w:t>
      </w:r>
      <w:r>
        <w:rPr>
          <w:spacing w:val="-5"/>
          <w:sz w:val="28"/>
          <w:szCs w:val="28"/>
        </w:rPr>
        <w:t xml:space="preserve"> / </w:t>
      </w:r>
      <w:r w:rsidRPr="008F11CF">
        <w:rPr>
          <w:spacing w:val="-5"/>
          <w:sz w:val="28"/>
          <w:szCs w:val="28"/>
        </w:rPr>
        <w:t>Шанский Н.М. – М.</w:t>
      </w:r>
      <w:r>
        <w:rPr>
          <w:spacing w:val="-5"/>
          <w:sz w:val="28"/>
          <w:szCs w:val="28"/>
        </w:rPr>
        <w:t xml:space="preserve"> </w:t>
      </w:r>
      <w:r w:rsidRPr="008F11CF">
        <w:rPr>
          <w:spacing w:val="-5"/>
          <w:sz w:val="28"/>
          <w:szCs w:val="28"/>
        </w:rPr>
        <w:t>: Просвещение, 1985. – 255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Pr>
          <w:sz w:val="28"/>
          <w:szCs w:val="28"/>
        </w:rPr>
        <w:t>Шанский Н.</w:t>
      </w:r>
      <w:r w:rsidRPr="008F11CF">
        <w:rPr>
          <w:sz w:val="28"/>
          <w:szCs w:val="28"/>
        </w:rPr>
        <w:t>М. Лингвистический анализ художественного текста</w:t>
      </w:r>
      <w:r>
        <w:rPr>
          <w:sz w:val="28"/>
          <w:szCs w:val="28"/>
        </w:rPr>
        <w:t xml:space="preserve"> / </w:t>
      </w:r>
      <w:r w:rsidRPr="008F11CF">
        <w:rPr>
          <w:sz w:val="28"/>
          <w:szCs w:val="28"/>
        </w:rPr>
        <w:t xml:space="preserve">Шанский Н.М. – Л.: Просвещение, 1990. – 411 с. </w:t>
      </w:r>
    </w:p>
    <w:p w:rsidR="00F43C0B" w:rsidRPr="000A203D"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0A203D">
        <w:rPr>
          <w:sz w:val="28"/>
          <w:szCs w:val="28"/>
        </w:rPr>
        <w:t xml:space="preserve">Шанский Н.М. Лингвистический анализ художественного текста: Программы педагогических институтов. Сборник 3 / Шанский Н.М. – М., 1979. </w:t>
      </w:r>
      <w:r w:rsidRPr="008F11CF">
        <w:rPr>
          <w:sz w:val="28"/>
          <w:szCs w:val="28"/>
        </w:rPr>
        <w:t xml:space="preserve">– </w:t>
      </w:r>
      <w:r w:rsidRPr="000A203D">
        <w:rPr>
          <w:sz w:val="28"/>
          <w:szCs w:val="28"/>
        </w:rPr>
        <w:t>123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Шанский Н.М. Художественный текст под лингвистическим </w:t>
      </w:r>
      <w:r>
        <w:rPr>
          <w:sz w:val="28"/>
          <w:szCs w:val="28"/>
        </w:rPr>
        <w:t xml:space="preserve">микроскопом / </w:t>
      </w:r>
      <w:r w:rsidRPr="008F11CF">
        <w:rPr>
          <w:sz w:val="28"/>
          <w:szCs w:val="28"/>
        </w:rPr>
        <w:t>Шанский Н.М. – М.</w:t>
      </w:r>
      <w:r>
        <w:rPr>
          <w:sz w:val="28"/>
          <w:szCs w:val="28"/>
        </w:rPr>
        <w:t xml:space="preserve"> </w:t>
      </w:r>
      <w:r w:rsidRPr="008F11CF">
        <w:rPr>
          <w:sz w:val="28"/>
          <w:szCs w:val="28"/>
        </w:rPr>
        <w:t>: Просвещение, 1986. – 160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5"/>
          <w:sz w:val="28"/>
          <w:szCs w:val="28"/>
        </w:rPr>
      </w:pPr>
      <w:r w:rsidRPr="008F11CF">
        <w:rPr>
          <w:spacing w:val="-5"/>
          <w:sz w:val="28"/>
          <w:szCs w:val="28"/>
        </w:rPr>
        <w:t>Шанский Н.М. Сборник упражнений по лингвистическому анализу художественного текста</w:t>
      </w:r>
      <w:r>
        <w:rPr>
          <w:spacing w:val="-5"/>
          <w:sz w:val="28"/>
          <w:szCs w:val="28"/>
        </w:rPr>
        <w:t xml:space="preserve"> </w:t>
      </w:r>
      <w:r w:rsidRPr="008F11CF">
        <w:rPr>
          <w:spacing w:val="-5"/>
          <w:sz w:val="28"/>
          <w:szCs w:val="28"/>
        </w:rPr>
        <w:t xml:space="preserve">: </w:t>
      </w:r>
      <w:r w:rsidRPr="00AD2692">
        <w:rPr>
          <w:spacing w:val="-5"/>
          <w:sz w:val="28"/>
          <w:szCs w:val="28"/>
        </w:rPr>
        <w:t>[</w:t>
      </w:r>
      <w:r>
        <w:rPr>
          <w:spacing w:val="-5"/>
          <w:sz w:val="28"/>
          <w:szCs w:val="28"/>
        </w:rPr>
        <w:t>у</w:t>
      </w:r>
      <w:r w:rsidRPr="008F11CF">
        <w:rPr>
          <w:spacing w:val="-5"/>
          <w:sz w:val="28"/>
          <w:szCs w:val="28"/>
        </w:rPr>
        <w:t>чебное пособие для студентов национальных груп пед. ин-тов</w:t>
      </w:r>
      <w:r w:rsidRPr="00AD2692">
        <w:rPr>
          <w:sz w:val="28"/>
          <w:szCs w:val="28"/>
        </w:rPr>
        <w:t xml:space="preserve"> </w:t>
      </w:r>
      <w:r>
        <w:rPr>
          <w:sz w:val="28"/>
          <w:szCs w:val="28"/>
        </w:rPr>
        <w:t xml:space="preserve">/ </w:t>
      </w:r>
      <w:r w:rsidRPr="008F11CF">
        <w:rPr>
          <w:sz w:val="28"/>
          <w:szCs w:val="28"/>
        </w:rPr>
        <w:t>Н.М.</w:t>
      </w:r>
      <w:r w:rsidRPr="008F11CF">
        <w:rPr>
          <w:spacing w:val="-5"/>
          <w:sz w:val="28"/>
          <w:szCs w:val="28"/>
        </w:rPr>
        <w:t xml:space="preserve"> </w:t>
      </w:r>
      <w:r>
        <w:rPr>
          <w:sz w:val="28"/>
          <w:szCs w:val="28"/>
        </w:rPr>
        <w:t>Шанский,</w:t>
      </w:r>
      <w:r w:rsidRPr="008F11CF">
        <w:rPr>
          <w:sz w:val="28"/>
          <w:szCs w:val="28"/>
        </w:rPr>
        <w:t xml:space="preserve"> </w:t>
      </w:r>
      <w:r w:rsidRPr="008F11CF">
        <w:rPr>
          <w:spacing w:val="-5"/>
          <w:sz w:val="28"/>
          <w:szCs w:val="28"/>
        </w:rPr>
        <w:t>Ш.А. Махмудов</w:t>
      </w:r>
      <w:r w:rsidRPr="00AD2692">
        <w:rPr>
          <w:spacing w:val="-5"/>
          <w:sz w:val="28"/>
          <w:szCs w:val="28"/>
        </w:rPr>
        <w:t>]</w:t>
      </w:r>
      <w:r w:rsidRPr="008F11CF">
        <w:rPr>
          <w:sz w:val="28"/>
          <w:szCs w:val="28"/>
        </w:rPr>
        <w:t>.</w:t>
      </w:r>
      <w:r w:rsidRPr="008F11CF">
        <w:rPr>
          <w:spacing w:val="-5"/>
          <w:sz w:val="28"/>
          <w:szCs w:val="28"/>
        </w:rPr>
        <w:t xml:space="preserve"> – С.-Петербург: Просвещение, 1992. – 191 с.</w:t>
      </w:r>
    </w:p>
    <w:p w:rsidR="00F43C0B" w:rsidRDefault="00F43C0B" w:rsidP="00F43C0B">
      <w:pPr>
        <w:numPr>
          <w:ilvl w:val="0"/>
          <w:numId w:val="27"/>
        </w:numPr>
        <w:tabs>
          <w:tab w:val="clear" w:pos="720"/>
          <w:tab w:val="num" w:pos="540"/>
        </w:tabs>
        <w:spacing w:line="360" w:lineRule="auto"/>
        <w:ind w:left="540" w:hanging="540"/>
        <w:jc w:val="both"/>
        <w:rPr>
          <w:sz w:val="28"/>
          <w:szCs w:val="28"/>
        </w:rPr>
      </w:pPr>
      <w:r w:rsidRPr="008F11CF">
        <w:rPr>
          <w:sz w:val="28"/>
          <w:szCs w:val="28"/>
        </w:rPr>
        <w:t>Шаховський С.М. В майстерні аналізу художника слова</w:t>
      </w:r>
      <w:r>
        <w:rPr>
          <w:sz w:val="28"/>
          <w:szCs w:val="28"/>
        </w:rPr>
        <w:t xml:space="preserve"> /                              </w:t>
      </w:r>
      <w:r w:rsidRPr="008F11CF">
        <w:rPr>
          <w:sz w:val="28"/>
          <w:szCs w:val="28"/>
        </w:rPr>
        <w:t>С.М.</w:t>
      </w:r>
      <w:r>
        <w:rPr>
          <w:sz w:val="28"/>
          <w:szCs w:val="28"/>
        </w:rPr>
        <w:t xml:space="preserve"> </w:t>
      </w:r>
      <w:r w:rsidRPr="008F11CF">
        <w:rPr>
          <w:sz w:val="28"/>
          <w:szCs w:val="28"/>
        </w:rPr>
        <w:t>Шаховський // Вітчизна. –</w:t>
      </w:r>
      <w:r>
        <w:rPr>
          <w:sz w:val="28"/>
          <w:szCs w:val="28"/>
        </w:rPr>
        <w:t xml:space="preserve"> </w:t>
      </w:r>
      <w:r w:rsidRPr="008F11CF">
        <w:rPr>
          <w:sz w:val="28"/>
          <w:szCs w:val="28"/>
        </w:rPr>
        <w:t xml:space="preserve"> 1959. – №11. – С.</w:t>
      </w:r>
      <w:r>
        <w:rPr>
          <w:sz w:val="28"/>
          <w:szCs w:val="28"/>
        </w:rPr>
        <w:t xml:space="preserve"> </w:t>
      </w:r>
      <w:r w:rsidRPr="008F11CF">
        <w:rPr>
          <w:sz w:val="28"/>
          <w:szCs w:val="28"/>
        </w:rPr>
        <w:t>183</w:t>
      </w:r>
      <w:r>
        <w:rPr>
          <w:sz w:val="28"/>
          <w:szCs w:val="28"/>
        </w:rPr>
        <w:t>–</w:t>
      </w:r>
      <w:r w:rsidRPr="008F11CF">
        <w:rPr>
          <w:sz w:val="28"/>
          <w:szCs w:val="28"/>
        </w:rPr>
        <w:t>188.</w:t>
      </w:r>
    </w:p>
    <w:p w:rsidR="00F43C0B" w:rsidRPr="008F11CF" w:rsidRDefault="00F43C0B" w:rsidP="00F43C0B">
      <w:pPr>
        <w:numPr>
          <w:ilvl w:val="0"/>
          <w:numId w:val="27"/>
        </w:numPr>
        <w:tabs>
          <w:tab w:val="clear" w:pos="720"/>
          <w:tab w:val="num" w:pos="540"/>
        </w:tabs>
        <w:spacing w:line="360" w:lineRule="auto"/>
        <w:ind w:left="540" w:hanging="540"/>
        <w:jc w:val="both"/>
        <w:rPr>
          <w:sz w:val="28"/>
          <w:szCs w:val="28"/>
        </w:rPr>
      </w:pPr>
      <w:r>
        <w:rPr>
          <w:sz w:val="28"/>
          <w:szCs w:val="28"/>
        </w:rPr>
        <w:lastRenderedPageBreak/>
        <w:t>Шаховський С.М. Лірика і лірики. Питання майстерності і стилів української радянської поезії</w:t>
      </w:r>
      <w:r w:rsidRPr="00AD2692">
        <w:rPr>
          <w:sz w:val="28"/>
          <w:szCs w:val="28"/>
        </w:rPr>
        <w:t xml:space="preserve"> / </w:t>
      </w:r>
      <w:r w:rsidRPr="008F11CF">
        <w:rPr>
          <w:sz w:val="28"/>
          <w:szCs w:val="28"/>
        </w:rPr>
        <w:t>Шаховський С.М.</w:t>
      </w:r>
      <w:r>
        <w:rPr>
          <w:sz w:val="28"/>
          <w:szCs w:val="28"/>
        </w:rPr>
        <w:t xml:space="preserve"> – К. : Рад. шк., 1960. – 300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76662A">
        <w:rPr>
          <w:sz w:val="28"/>
          <w:szCs w:val="28"/>
        </w:rPr>
        <w:t>Шевченко З.О.</w:t>
      </w:r>
      <w:r w:rsidRPr="008F11CF">
        <w:rPr>
          <w:sz w:val="28"/>
          <w:szCs w:val="28"/>
        </w:rPr>
        <w:t xml:space="preserve"> Эффективность школьной лекции в сочетании с другими методами преподавания литературы (На материале изучения произведений украинских писателей в 8-10 классах)</w:t>
      </w:r>
      <w:r>
        <w:rPr>
          <w:sz w:val="28"/>
          <w:szCs w:val="28"/>
        </w:rPr>
        <w:t xml:space="preserve"> </w:t>
      </w:r>
      <w:r w:rsidRPr="008F11CF">
        <w:rPr>
          <w:sz w:val="28"/>
          <w:szCs w:val="28"/>
        </w:rPr>
        <w:t xml:space="preserve">: </w:t>
      </w:r>
      <w:r>
        <w:rPr>
          <w:sz w:val="28"/>
          <w:szCs w:val="28"/>
        </w:rPr>
        <w:t>а</w:t>
      </w:r>
      <w:r w:rsidRPr="008F11CF">
        <w:rPr>
          <w:sz w:val="28"/>
          <w:szCs w:val="28"/>
        </w:rPr>
        <w:t>втореф. дисс. …</w:t>
      </w:r>
      <w:r>
        <w:rPr>
          <w:sz w:val="28"/>
          <w:szCs w:val="28"/>
        </w:rPr>
        <w:t xml:space="preserve"> </w:t>
      </w:r>
      <w:r w:rsidRPr="008F11CF">
        <w:rPr>
          <w:sz w:val="28"/>
          <w:szCs w:val="28"/>
        </w:rPr>
        <w:t>канд. пед. наук</w:t>
      </w:r>
      <w:r>
        <w:rPr>
          <w:sz w:val="28"/>
          <w:szCs w:val="28"/>
        </w:rPr>
        <w:t xml:space="preserve"> </w:t>
      </w:r>
      <w:r w:rsidRPr="008F11CF">
        <w:rPr>
          <w:sz w:val="28"/>
          <w:szCs w:val="28"/>
        </w:rPr>
        <w:t>: 13.00.02 / Научн.-исслед. ин-т педагогики УССР</w:t>
      </w:r>
      <w:r>
        <w:rPr>
          <w:sz w:val="28"/>
          <w:szCs w:val="28"/>
        </w:rPr>
        <w:t xml:space="preserve"> / </w:t>
      </w:r>
      <w:r w:rsidRPr="0076662A">
        <w:rPr>
          <w:sz w:val="28"/>
          <w:szCs w:val="28"/>
        </w:rPr>
        <w:t>З.О</w:t>
      </w:r>
      <w:r w:rsidRPr="008F11CF">
        <w:rPr>
          <w:sz w:val="28"/>
          <w:szCs w:val="28"/>
        </w:rPr>
        <w:t>.</w:t>
      </w:r>
      <w:r w:rsidRPr="0076662A">
        <w:rPr>
          <w:sz w:val="28"/>
          <w:szCs w:val="28"/>
        </w:rPr>
        <w:t>Шевченко</w:t>
      </w:r>
      <w:r>
        <w:rPr>
          <w:sz w:val="28"/>
          <w:szCs w:val="28"/>
        </w:rPr>
        <w:t>.</w:t>
      </w:r>
      <w:r w:rsidRPr="0076662A">
        <w:rPr>
          <w:sz w:val="28"/>
          <w:szCs w:val="28"/>
        </w:rPr>
        <w:t xml:space="preserve"> </w:t>
      </w:r>
      <w:r w:rsidRPr="008F11CF">
        <w:rPr>
          <w:sz w:val="28"/>
          <w:szCs w:val="28"/>
        </w:rPr>
        <w:t xml:space="preserve">– К., 1985. – 23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Шмелев Д.Н. Слово и образ</w:t>
      </w:r>
      <w:r w:rsidRPr="00AD2692">
        <w:rPr>
          <w:sz w:val="28"/>
          <w:szCs w:val="28"/>
        </w:rPr>
        <w:t xml:space="preserve"> / </w:t>
      </w:r>
      <w:r w:rsidRPr="008F11CF">
        <w:rPr>
          <w:sz w:val="28"/>
          <w:szCs w:val="28"/>
        </w:rPr>
        <w:t>Шмелев Д.Н. – М.</w:t>
      </w:r>
      <w:r>
        <w:rPr>
          <w:sz w:val="28"/>
          <w:szCs w:val="28"/>
        </w:rPr>
        <w:t xml:space="preserve"> </w:t>
      </w:r>
      <w:r w:rsidRPr="008F11CF">
        <w:rPr>
          <w:sz w:val="28"/>
          <w:szCs w:val="28"/>
        </w:rPr>
        <w:t>: Наука, 1964. – 120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12"/>
          <w:sz w:val="28"/>
          <w:szCs w:val="28"/>
        </w:rPr>
      </w:pPr>
      <w:r w:rsidRPr="008F11CF">
        <w:rPr>
          <w:color w:val="000000"/>
          <w:spacing w:val="-7"/>
          <w:sz w:val="28"/>
          <w:szCs w:val="28"/>
        </w:rPr>
        <w:t>Шуляр В.І</w:t>
      </w:r>
      <w:r>
        <w:rPr>
          <w:color w:val="000000"/>
          <w:spacing w:val="-7"/>
          <w:sz w:val="28"/>
          <w:szCs w:val="28"/>
        </w:rPr>
        <w:t>.</w:t>
      </w:r>
      <w:r w:rsidRPr="008F11CF">
        <w:rPr>
          <w:color w:val="000000"/>
          <w:spacing w:val="-7"/>
          <w:sz w:val="28"/>
          <w:szCs w:val="28"/>
        </w:rPr>
        <w:t xml:space="preserve"> Урок  літератури в умовах 12-річної школи: 5-9 класи</w:t>
      </w:r>
      <w:r>
        <w:rPr>
          <w:color w:val="000000"/>
          <w:spacing w:val="-7"/>
          <w:sz w:val="28"/>
          <w:szCs w:val="28"/>
        </w:rPr>
        <w:t xml:space="preserve"> </w:t>
      </w:r>
      <w:r w:rsidRPr="008F11CF">
        <w:rPr>
          <w:color w:val="000000"/>
          <w:spacing w:val="-7"/>
          <w:sz w:val="28"/>
          <w:szCs w:val="28"/>
        </w:rPr>
        <w:t xml:space="preserve">: </w:t>
      </w:r>
      <w:r>
        <w:rPr>
          <w:color w:val="000000"/>
          <w:spacing w:val="-7"/>
          <w:sz w:val="28"/>
          <w:szCs w:val="28"/>
        </w:rPr>
        <w:t>п</w:t>
      </w:r>
      <w:r w:rsidRPr="008F11CF">
        <w:rPr>
          <w:color w:val="000000"/>
          <w:spacing w:val="-7"/>
          <w:sz w:val="28"/>
          <w:szCs w:val="28"/>
        </w:rPr>
        <w:t>рактико-орієнтована монографія</w:t>
      </w:r>
      <w:r w:rsidRPr="00AD2692">
        <w:rPr>
          <w:color w:val="000000"/>
          <w:spacing w:val="-7"/>
          <w:sz w:val="28"/>
          <w:szCs w:val="28"/>
        </w:rPr>
        <w:t xml:space="preserve"> </w:t>
      </w:r>
      <w:r>
        <w:rPr>
          <w:color w:val="000000"/>
          <w:spacing w:val="-7"/>
          <w:sz w:val="28"/>
          <w:szCs w:val="28"/>
        </w:rPr>
        <w:t xml:space="preserve">/ </w:t>
      </w:r>
      <w:r w:rsidRPr="008F11CF">
        <w:rPr>
          <w:color w:val="000000"/>
          <w:spacing w:val="-7"/>
          <w:sz w:val="28"/>
          <w:szCs w:val="28"/>
        </w:rPr>
        <w:t>Шуляр В.І. – Миколаїв</w:t>
      </w:r>
      <w:r>
        <w:rPr>
          <w:color w:val="000000"/>
          <w:spacing w:val="-7"/>
          <w:sz w:val="28"/>
          <w:szCs w:val="28"/>
        </w:rPr>
        <w:t xml:space="preserve"> </w:t>
      </w:r>
      <w:r w:rsidRPr="008F11CF">
        <w:rPr>
          <w:color w:val="000000"/>
          <w:spacing w:val="-7"/>
          <w:sz w:val="28"/>
          <w:szCs w:val="28"/>
        </w:rPr>
        <w:t xml:space="preserve">: Вид-во "Іларіон", 2006. – 284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b/>
          <w:sz w:val="28"/>
          <w:szCs w:val="28"/>
        </w:rPr>
      </w:pPr>
      <w:r w:rsidRPr="008F11CF">
        <w:rPr>
          <w:color w:val="000000"/>
          <w:spacing w:val="12"/>
          <w:sz w:val="28"/>
          <w:szCs w:val="28"/>
        </w:rPr>
        <w:t>Шуляр В.І</w:t>
      </w:r>
      <w:r>
        <w:rPr>
          <w:color w:val="000000"/>
          <w:spacing w:val="12"/>
          <w:sz w:val="28"/>
          <w:szCs w:val="28"/>
        </w:rPr>
        <w:t>.</w:t>
      </w:r>
      <w:r w:rsidRPr="00AD2692">
        <w:rPr>
          <w:color w:val="000000"/>
          <w:spacing w:val="12"/>
          <w:sz w:val="28"/>
          <w:szCs w:val="28"/>
        </w:rPr>
        <w:t xml:space="preserve"> </w:t>
      </w:r>
      <w:r w:rsidRPr="008F11CF">
        <w:rPr>
          <w:color w:val="000000"/>
          <w:spacing w:val="12"/>
          <w:sz w:val="28"/>
          <w:szCs w:val="28"/>
        </w:rPr>
        <w:t>Учень-читач і вчитель</w:t>
      </w:r>
      <w:r>
        <w:rPr>
          <w:color w:val="000000"/>
          <w:spacing w:val="12"/>
          <w:sz w:val="28"/>
          <w:szCs w:val="28"/>
        </w:rPr>
        <w:t>-</w:t>
      </w:r>
      <w:r w:rsidRPr="008F11CF">
        <w:rPr>
          <w:color w:val="000000"/>
          <w:spacing w:val="12"/>
          <w:sz w:val="28"/>
          <w:szCs w:val="28"/>
        </w:rPr>
        <w:t>фасилітатор в умовах 12-річної школи</w:t>
      </w:r>
      <w:r>
        <w:rPr>
          <w:color w:val="000000"/>
          <w:spacing w:val="12"/>
          <w:sz w:val="28"/>
          <w:szCs w:val="28"/>
        </w:rPr>
        <w:t xml:space="preserve"> </w:t>
      </w:r>
      <w:r w:rsidRPr="008F11CF">
        <w:rPr>
          <w:color w:val="000000"/>
          <w:spacing w:val="12"/>
          <w:sz w:val="28"/>
          <w:szCs w:val="28"/>
        </w:rPr>
        <w:t xml:space="preserve">: </w:t>
      </w:r>
      <w:r>
        <w:rPr>
          <w:color w:val="000000"/>
          <w:spacing w:val="12"/>
          <w:sz w:val="28"/>
          <w:szCs w:val="28"/>
        </w:rPr>
        <w:t>н</w:t>
      </w:r>
      <w:r w:rsidRPr="008F11CF">
        <w:rPr>
          <w:color w:val="000000"/>
          <w:spacing w:val="12"/>
          <w:sz w:val="28"/>
          <w:szCs w:val="28"/>
        </w:rPr>
        <w:t>аук. метод. посіб.</w:t>
      </w:r>
      <w:r>
        <w:rPr>
          <w:color w:val="000000"/>
          <w:spacing w:val="12"/>
          <w:sz w:val="28"/>
          <w:szCs w:val="28"/>
        </w:rPr>
        <w:t xml:space="preserve"> / </w:t>
      </w:r>
      <w:r w:rsidRPr="008F11CF">
        <w:rPr>
          <w:color w:val="000000"/>
          <w:spacing w:val="12"/>
          <w:sz w:val="28"/>
          <w:szCs w:val="28"/>
        </w:rPr>
        <w:t>В.І</w:t>
      </w:r>
      <w:r>
        <w:rPr>
          <w:color w:val="000000"/>
          <w:spacing w:val="12"/>
          <w:sz w:val="28"/>
          <w:szCs w:val="28"/>
        </w:rPr>
        <w:t>.</w:t>
      </w:r>
      <w:r w:rsidRPr="008F11CF">
        <w:rPr>
          <w:color w:val="000000"/>
          <w:spacing w:val="12"/>
          <w:sz w:val="28"/>
          <w:szCs w:val="28"/>
        </w:rPr>
        <w:t xml:space="preserve"> Шуляр, </w:t>
      </w:r>
      <w:r>
        <w:rPr>
          <w:color w:val="000000"/>
          <w:spacing w:val="12"/>
          <w:sz w:val="28"/>
          <w:szCs w:val="28"/>
        </w:rPr>
        <w:t>Н.М.</w:t>
      </w:r>
      <w:r w:rsidRPr="00533A70">
        <w:rPr>
          <w:color w:val="000000"/>
          <w:spacing w:val="12"/>
          <w:sz w:val="28"/>
          <w:szCs w:val="28"/>
        </w:rPr>
        <w:t xml:space="preserve"> </w:t>
      </w:r>
      <w:r w:rsidRPr="008F11CF">
        <w:rPr>
          <w:color w:val="000000"/>
          <w:spacing w:val="12"/>
          <w:sz w:val="28"/>
          <w:szCs w:val="28"/>
        </w:rPr>
        <w:t>Огренич.  – Миколаїв. Видавець Ганна Гінкул, 2006. – 208 с.</w:t>
      </w:r>
    </w:p>
    <w:p w:rsidR="00F43C0B" w:rsidRPr="00AB615B" w:rsidRDefault="00F43C0B" w:rsidP="00F43C0B">
      <w:pPr>
        <w:numPr>
          <w:ilvl w:val="0"/>
          <w:numId w:val="27"/>
        </w:numPr>
        <w:tabs>
          <w:tab w:val="clear" w:pos="720"/>
          <w:tab w:val="left" w:pos="0"/>
          <w:tab w:val="left" w:pos="360"/>
          <w:tab w:val="num" w:pos="540"/>
        </w:tabs>
        <w:spacing w:line="360" w:lineRule="auto"/>
        <w:ind w:left="540" w:hanging="540"/>
        <w:jc w:val="both"/>
        <w:rPr>
          <w:sz w:val="28"/>
          <w:szCs w:val="28"/>
        </w:rPr>
      </w:pPr>
      <w:r w:rsidRPr="00AB615B">
        <w:rPr>
          <w:sz w:val="28"/>
          <w:szCs w:val="28"/>
        </w:rPr>
        <w:t xml:space="preserve">Щерба Л.В. Избранные работы по русскому языку / Щерба Л.В. – М. : Учпедгиз, 1957. – </w:t>
      </w:r>
      <w:r>
        <w:rPr>
          <w:sz w:val="28"/>
          <w:szCs w:val="28"/>
        </w:rPr>
        <w:t>188</w:t>
      </w:r>
      <w:r w:rsidRPr="00AB615B">
        <w:rPr>
          <w:sz w:val="28"/>
          <w:szCs w:val="28"/>
        </w:rPr>
        <w:t xml:space="preserve">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Эльконин Д.Б. Избранные психологические труды / </w:t>
      </w:r>
      <w:r>
        <w:rPr>
          <w:sz w:val="28"/>
          <w:szCs w:val="28"/>
        </w:rPr>
        <w:t>п</w:t>
      </w:r>
      <w:r w:rsidRPr="008F11CF">
        <w:rPr>
          <w:sz w:val="28"/>
          <w:szCs w:val="28"/>
        </w:rPr>
        <w:t>од ред. В.В.Давыдова, В.П.</w:t>
      </w:r>
      <w:r>
        <w:rPr>
          <w:sz w:val="28"/>
          <w:szCs w:val="28"/>
        </w:rPr>
        <w:t xml:space="preserve"> </w:t>
      </w:r>
      <w:r w:rsidRPr="008F11CF">
        <w:rPr>
          <w:sz w:val="28"/>
          <w:szCs w:val="28"/>
        </w:rPr>
        <w:t>Зинченко</w:t>
      </w:r>
      <w:r>
        <w:rPr>
          <w:sz w:val="28"/>
          <w:szCs w:val="28"/>
        </w:rPr>
        <w:t xml:space="preserve"> / </w:t>
      </w:r>
      <w:r w:rsidRPr="008F11CF">
        <w:rPr>
          <w:sz w:val="28"/>
          <w:szCs w:val="28"/>
        </w:rPr>
        <w:t>Эльконин Д.Б. – М.</w:t>
      </w:r>
      <w:r>
        <w:rPr>
          <w:sz w:val="28"/>
          <w:szCs w:val="28"/>
        </w:rPr>
        <w:t xml:space="preserve"> :</w:t>
      </w:r>
      <w:r w:rsidRPr="008F11CF">
        <w:rPr>
          <w:sz w:val="28"/>
          <w:szCs w:val="28"/>
        </w:rPr>
        <w:t xml:space="preserve"> Педагогика, 1989. – 554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Ющук І.П. Українська мова</w:t>
      </w:r>
      <w:r>
        <w:rPr>
          <w:sz w:val="28"/>
          <w:szCs w:val="28"/>
        </w:rPr>
        <w:t xml:space="preserve"> / </w:t>
      </w:r>
      <w:r w:rsidRPr="008F11CF">
        <w:rPr>
          <w:sz w:val="28"/>
          <w:szCs w:val="28"/>
        </w:rPr>
        <w:t>Ющук І.П. – К.</w:t>
      </w:r>
      <w:r>
        <w:rPr>
          <w:sz w:val="28"/>
          <w:szCs w:val="28"/>
        </w:rPr>
        <w:t xml:space="preserve"> </w:t>
      </w:r>
      <w:r w:rsidRPr="008F11CF">
        <w:rPr>
          <w:sz w:val="28"/>
          <w:szCs w:val="28"/>
        </w:rPr>
        <w:t>: Либідь, 2004. – 640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Язык и композиция художественного текста</w:t>
      </w:r>
      <w:r>
        <w:rPr>
          <w:sz w:val="28"/>
          <w:szCs w:val="28"/>
        </w:rPr>
        <w:t xml:space="preserve"> </w:t>
      </w:r>
      <w:r w:rsidRPr="008F11CF">
        <w:rPr>
          <w:sz w:val="28"/>
          <w:szCs w:val="28"/>
        </w:rPr>
        <w:t xml:space="preserve">: </w:t>
      </w:r>
      <w:r w:rsidRPr="00AD2692">
        <w:rPr>
          <w:sz w:val="28"/>
          <w:szCs w:val="28"/>
        </w:rPr>
        <w:t>[</w:t>
      </w:r>
      <w:r>
        <w:rPr>
          <w:sz w:val="28"/>
          <w:szCs w:val="28"/>
        </w:rPr>
        <w:t>р</w:t>
      </w:r>
      <w:r w:rsidRPr="008F11CF">
        <w:rPr>
          <w:sz w:val="28"/>
          <w:szCs w:val="28"/>
        </w:rPr>
        <w:t xml:space="preserve">ус. яз. </w:t>
      </w:r>
      <w:r>
        <w:rPr>
          <w:sz w:val="28"/>
          <w:szCs w:val="28"/>
        </w:rPr>
        <w:t>м</w:t>
      </w:r>
      <w:r w:rsidRPr="008F11CF">
        <w:rPr>
          <w:sz w:val="28"/>
          <w:szCs w:val="28"/>
        </w:rPr>
        <w:t>ежвуз. сб. науч. тр. / Моск. гос. ин-т им. В.И.</w:t>
      </w:r>
      <w:r>
        <w:rPr>
          <w:sz w:val="28"/>
          <w:szCs w:val="28"/>
        </w:rPr>
        <w:t xml:space="preserve"> </w:t>
      </w:r>
      <w:r w:rsidRPr="008F11CF">
        <w:rPr>
          <w:sz w:val="28"/>
          <w:szCs w:val="28"/>
        </w:rPr>
        <w:t xml:space="preserve">Ленина / </w:t>
      </w:r>
      <w:r>
        <w:rPr>
          <w:sz w:val="28"/>
          <w:szCs w:val="28"/>
        </w:rPr>
        <w:t>о</w:t>
      </w:r>
      <w:r w:rsidRPr="008F11CF">
        <w:rPr>
          <w:sz w:val="28"/>
          <w:szCs w:val="28"/>
        </w:rPr>
        <w:t>тв. ред. Л.Ю. Максимов</w:t>
      </w:r>
      <w:r w:rsidRPr="00691635">
        <w:rPr>
          <w:sz w:val="28"/>
          <w:szCs w:val="28"/>
        </w:rPr>
        <w:t>]</w:t>
      </w:r>
      <w:r w:rsidRPr="008F11CF">
        <w:rPr>
          <w:sz w:val="28"/>
          <w:szCs w:val="28"/>
        </w:rPr>
        <w:t>. – М.</w:t>
      </w:r>
      <w:r>
        <w:rPr>
          <w:sz w:val="28"/>
          <w:szCs w:val="28"/>
        </w:rPr>
        <w:t xml:space="preserve"> </w:t>
      </w:r>
      <w:r w:rsidRPr="008F11CF">
        <w:rPr>
          <w:sz w:val="28"/>
          <w:szCs w:val="28"/>
        </w:rPr>
        <w:t>: МГПИ, 1983. – 124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Язык и стиль художественного произведения. Тезисы докладов научно-теоретической и методической конференции, организуемой кафедрой русской литературы (26-28 мая, 1966) / </w:t>
      </w:r>
      <w:r>
        <w:rPr>
          <w:sz w:val="28"/>
          <w:szCs w:val="28"/>
        </w:rPr>
        <w:t>п</w:t>
      </w:r>
      <w:r w:rsidRPr="008F11CF">
        <w:rPr>
          <w:sz w:val="28"/>
          <w:szCs w:val="28"/>
        </w:rPr>
        <w:t>од общей ред. проф. А.И.Ревякина. – М., 1966. – 168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pacing w:val="-5"/>
          <w:sz w:val="28"/>
          <w:szCs w:val="28"/>
        </w:rPr>
      </w:pPr>
      <w:r w:rsidRPr="008F11CF">
        <w:rPr>
          <w:spacing w:val="-5"/>
          <w:sz w:val="28"/>
          <w:szCs w:val="28"/>
        </w:rPr>
        <w:t xml:space="preserve">Язык и стиль. Метод, жанр, поетика / </w:t>
      </w:r>
      <w:r>
        <w:rPr>
          <w:spacing w:val="-5"/>
          <w:sz w:val="28"/>
          <w:szCs w:val="28"/>
        </w:rPr>
        <w:t>р</w:t>
      </w:r>
      <w:r w:rsidRPr="008F11CF">
        <w:rPr>
          <w:spacing w:val="-5"/>
          <w:sz w:val="28"/>
          <w:szCs w:val="28"/>
        </w:rPr>
        <w:t>ед</w:t>
      </w:r>
      <w:r>
        <w:rPr>
          <w:spacing w:val="-5"/>
          <w:sz w:val="28"/>
          <w:szCs w:val="28"/>
        </w:rPr>
        <w:t>. кол. : Д.Н. Медриш  (отв. ред.</w:t>
      </w:r>
      <w:r w:rsidRPr="008F11CF">
        <w:rPr>
          <w:spacing w:val="-5"/>
          <w:sz w:val="28"/>
          <w:szCs w:val="28"/>
        </w:rPr>
        <w:t xml:space="preserve"> и др.). – Волгоград , 1977. – 160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lastRenderedPageBreak/>
        <w:t>Язык художес</w:t>
      </w:r>
      <w:r>
        <w:rPr>
          <w:sz w:val="28"/>
          <w:szCs w:val="28"/>
        </w:rPr>
        <w:t>т</w:t>
      </w:r>
      <w:r w:rsidRPr="008F11CF">
        <w:rPr>
          <w:sz w:val="28"/>
          <w:szCs w:val="28"/>
        </w:rPr>
        <w:t>венных произведений</w:t>
      </w:r>
      <w:r>
        <w:rPr>
          <w:sz w:val="28"/>
          <w:szCs w:val="28"/>
        </w:rPr>
        <w:t xml:space="preserve"> </w:t>
      </w:r>
      <w:r w:rsidRPr="008F11CF">
        <w:rPr>
          <w:sz w:val="28"/>
          <w:szCs w:val="28"/>
        </w:rPr>
        <w:t xml:space="preserve">: </w:t>
      </w:r>
      <w:r w:rsidRPr="00533A70">
        <w:rPr>
          <w:sz w:val="28"/>
          <w:szCs w:val="28"/>
        </w:rPr>
        <w:t>[</w:t>
      </w:r>
      <w:r>
        <w:rPr>
          <w:sz w:val="28"/>
          <w:szCs w:val="28"/>
        </w:rPr>
        <w:t>с</w:t>
      </w:r>
      <w:r w:rsidRPr="008F11CF">
        <w:rPr>
          <w:sz w:val="28"/>
          <w:szCs w:val="28"/>
        </w:rPr>
        <w:t>б</w:t>
      </w:r>
      <w:r>
        <w:rPr>
          <w:sz w:val="28"/>
          <w:szCs w:val="28"/>
        </w:rPr>
        <w:t>.</w:t>
      </w:r>
      <w:r w:rsidRPr="008F11CF">
        <w:rPr>
          <w:sz w:val="28"/>
          <w:szCs w:val="28"/>
        </w:rPr>
        <w:t xml:space="preserve"> ст. / </w:t>
      </w:r>
      <w:r>
        <w:rPr>
          <w:sz w:val="28"/>
          <w:szCs w:val="28"/>
        </w:rPr>
        <w:t>о</w:t>
      </w:r>
      <w:r w:rsidRPr="008F11CF">
        <w:rPr>
          <w:sz w:val="28"/>
          <w:szCs w:val="28"/>
        </w:rPr>
        <w:t>тв. ред. Е.А. Иванова-Янковская</w:t>
      </w:r>
      <w:r w:rsidRPr="00533A70">
        <w:rPr>
          <w:sz w:val="28"/>
          <w:szCs w:val="28"/>
        </w:rPr>
        <w:t>]</w:t>
      </w:r>
      <w:r w:rsidRPr="008F11CF">
        <w:rPr>
          <w:sz w:val="28"/>
          <w:szCs w:val="28"/>
        </w:rPr>
        <w:t>. – Омск, Зап.-Сиб. кн. изд., Омское отд-ние, 1966. – 184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 xml:space="preserve">Якобсон </w:t>
      </w:r>
      <w:r w:rsidRPr="008F11CF">
        <w:rPr>
          <w:i/>
          <w:sz w:val="28"/>
          <w:szCs w:val="28"/>
        </w:rPr>
        <w:t xml:space="preserve"> </w:t>
      </w:r>
      <w:r w:rsidRPr="008F11CF">
        <w:rPr>
          <w:sz w:val="28"/>
          <w:szCs w:val="28"/>
        </w:rPr>
        <w:t>П.М. Чувства, их развитие и воспитание</w:t>
      </w:r>
      <w:r w:rsidRPr="00533A70">
        <w:rPr>
          <w:sz w:val="28"/>
          <w:szCs w:val="28"/>
        </w:rPr>
        <w:t xml:space="preserve"> / </w:t>
      </w:r>
      <w:r w:rsidRPr="008F11CF">
        <w:rPr>
          <w:sz w:val="28"/>
          <w:szCs w:val="28"/>
        </w:rPr>
        <w:t xml:space="preserve">Якобсон </w:t>
      </w:r>
      <w:r w:rsidRPr="008F11CF">
        <w:rPr>
          <w:i/>
          <w:sz w:val="28"/>
          <w:szCs w:val="28"/>
        </w:rPr>
        <w:t xml:space="preserve"> </w:t>
      </w:r>
      <w:r w:rsidRPr="008F11CF">
        <w:rPr>
          <w:sz w:val="28"/>
          <w:szCs w:val="28"/>
        </w:rPr>
        <w:t xml:space="preserve">П.М. – М.: Знание, 1976. – 64 с.  </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Якобсон</w:t>
      </w:r>
      <w:r>
        <w:rPr>
          <w:color w:val="000000"/>
          <w:spacing w:val="7"/>
          <w:sz w:val="28"/>
          <w:szCs w:val="28"/>
        </w:rPr>
        <w:t xml:space="preserve"> П.</w:t>
      </w:r>
      <w:r w:rsidRPr="008F11CF">
        <w:rPr>
          <w:color w:val="000000"/>
          <w:spacing w:val="7"/>
          <w:sz w:val="28"/>
          <w:szCs w:val="28"/>
        </w:rPr>
        <w:t>М.</w:t>
      </w:r>
      <w:r>
        <w:rPr>
          <w:color w:val="000000"/>
          <w:spacing w:val="7"/>
          <w:sz w:val="28"/>
          <w:szCs w:val="28"/>
        </w:rPr>
        <w:t xml:space="preserve"> </w:t>
      </w:r>
      <w:r w:rsidRPr="008F11CF">
        <w:rPr>
          <w:color w:val="000000"/>
          <w:spacing w:val="7"/>
          <w:sz w:val="28"/>
          <w:szCs w:val="28"/>
        </w:rPr>
        <w:t>Психология художественного восприятия</w:t>
      </w:r>
      <w:r w:rsidRPr="00533A70">
        <w:rPr>
          <w:color w:val="000000"/>
          <w:spacing w:val="7"/>
          <w:sz w:val="28"/>
          <w:szCs w:val="28"/>
        </w:rPr>
        <w:t xml:space="preserve"> </w:t>
      </w:r>
      <w:r w:rsidRPr="00533A70">
        <w:rPr>
          <w:sz w:val="28"/>
          <w:szCs w:val="28"/>
        </w:rPr>
        <w:t xml:space="preserve">/ </w:t>
      </w:r>
      <w:r>
        <w:rPr>
          <w:sz w:val="28"/>
          <w:szCs w:val="28"/>
        </w:rPr>
        <w:t xml:space="preserve">               </w:t>
      </w:r>
      <w:r w:rsidRPr="008F11CF">
        <w:rPr>
          <w:sz w:val="28"/>
          <w:szCs w:val="28"/>
        </w:rPr>
        <w:t>Якобсон</w:t>
      </w:r>
      <w:r>
        <w:rPr>
          <w:sz w:val="28"/>
          <w:szCs w:val="28"/>
        </w:rPr>
        <w:t xml:space="preserve"> </w:t>
      </w:r>
      <w:r w:rsidRPr="008F11CF">
        <w:rPr>
          <w:sz w:val="28"/>
          <w:szCs w:val="28"/>
        </w:rPr>
        <w:t>П.</w:t>
      </w:r>
      <w:r>
        <w:rPr>
          <w:sz w:val="28"/>
          <w:szCs w:val="28"/>
        </w:rPr>
        <w:t xml:space="preserve"> </w:t>
      </w:r>
      <w:r w:rsidRPr="008F11CF">
        <w:rPr>
          <w:sz w:val="28"/>
          <w:szCs w:val="28"/>
        </w:rPr>
        <w:t>М</w:t>
      </w:r>
      <w:r w:rsidRPr="008F11CF">
        <w:rPr>
          <w:color w:val="000000"/>
          <w:spacing w:val="7"/>
          <w:sz w:val="28"/>
          <w:szCs w:val="28"/>
        </w:rPr>
        <w:t>. – М.</w:t>
      </w:r>
      <w:r>
        <w:rPr>
          <w:color w:val="000000"/>
          <w:spacing w:val="7"/>
          <w:sz w:val="28"/>
          <w:szCs w:val="28"/>
        </w:rPr>
        <w:t xml:space="preserve"> </w:t>
      </w:r>
      <w:r w:rsidRPr="008F11CF">
        <w:rPr>
          <w:color w:val="000000"/>
          <w:spacing w:val="7"/>
          <w:sz w:val="28"/>
          <w:szCs w:val="28"/>
        </w:rPr>
        <w:t>: Искусство, 1964. – 86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color w:val="000000"/>
          <w:spacing w:val="7"/>
          <w:sz w:val="28"/>
          <w:szCs w:val="28"/>
        </w:rPr>
      </w:pPr>
      <w:r w:rsidRPr="008F11CF">
        <w:rPr>
          <w:color w:val="000000"/>
          <w:spacing w:val="7"/>
          <w:sz w:val="28"/>
          <w:szCs w:val="28"/>
        </w:rPr>
        <w:t>Якобсон П.М. Психология художественного творчества</w:t>
      </w:r>
      <w:r w:rsidRPr="00533A70">
        <w:rPr>
          <w:color w:val="000000"/>
          <w:spacing w:val="7"/>
          <w:sz w:val="28"/>
          <w:szCs w:val="28"/>
        </w:rPr>
        <w:t xml:space="preserve"> / </w:t>
      </w:r>
      <w:r>
        <w:rPr>
          <w:color w:val="000000"/>
          <w:spacing w:val="7"/>
          <w:sz w:val="28"/>
          <w:szCs w:val="28"/>
        </w:rPr>
        <w:t xml:space="preserve">        </w:t>
      </w:r>
      <w:r w:rsidRPr="008F11CF">
        <w:rPr>
          <w:sz w:val="28"/>
          <w:szCs w:val="28"/>
        </w:rPr>
        <w:t>Якобсон</w:t>
      </w:r>
      <w:r w:rsidRPr="008F11CF">
        <w:rPr>
          <w:i/>
          <w:sz w:val="28"/>
          <w:szCs w:val="28"/>
        </w:rPr>
        <w:t xml:space="preserve"> </w:t>
      </w:r>
      <w:r w:rsidRPr="008F11CF">
        <w:rPr>
          <w:sz w:val="28"/>
          <w:szCs w:val="28"/>
        </w:rPr>
        <w:t>П.М</w:t>
      </w:r>
      <w:r w:rsidRPr="008F11CF">
        <w:rPr>
          <w:color w:val="000000"/>
          <w:spacing w:val="7"/>
          <w:sz w:val="28"/>
          <w:szCs w:val="28"/>
        </w:rPr>
        <w:t>. – М.</w:t>
      </w:r>
      <w:r>
        <w:rPr>
          <w:color w:val="000000"/>
          <w:spacing w:val="7"/>
          <w:sz w:val="28"/>
          <w:szCs w:val="28"/>
        </w:rPr>
        <w:t xml:space="preserve"> </w:t>
      </w:r>
      <w:r w:rsidRPr="008F11CF">
        <w:rPr>
          <w:color w:val="000000"/>
          <w:spacing w:val="7"/>
          <w:sz w:val="28"/>
          <w:szCs w:val="28"/>
        </w:rPr>
        <w:t>: Знание, 1971. – 47 с.</w:t>
      </w:r>
    </w:p>
    <w:p w:rsidR="00F43C0B" w:rsidRPr="008F11CF"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8F11CF">
        <w:rPr>
          <w:sz w:val="28"/>
          <w:szCs w:val="28"/>
        </w:rPr>
        <w:t>Якобсон П.М. Психология чувств</w:t>
      </w:r>
      <w:r w:rsidRPr="00533A70">
        <w:rPr>
          <w:sz w:val="28"/>
          <w:szCs w:val="28"/>
        </w:rPr>
        <w:t xml:space="preserve"> / </w:t>
      </w:r>
      <w:r w:rsidRPr="008F11CF">
        <w:rPr>
          <w:sz w:val="28"/>
          <w:szCs w:val="28"/>
        </w:rPr>
        <w:t xml:space="preserve">Якобсон </w:t>
      </w:r>
      <w:r w:rsidRPr="008F11CF">
        <w:rPr>
          <w:i/>
          <w:sz w:val="28"/>
          <w:szCs w:val="28"/>
        </w:rPr>
        <w:t xml:space="preserve"> </w:t>
      </w:r>
      <w:r w:rsidRPr="008F11CF">
        <w:rPr>
          <w:sz w:val="28"/>
          <w:szCs w:val="28"/>
        </w:rPr>
        <w:t>П.М. – М.</w:t>
      </w:r>
      <w:r>
        <w:rPr>
          <w:sz w:val="28"/>
          <w:szCs w:val="28"/>
        </w:rPr>
        <w:t xml:space="preserve"> </w:t>
      </w:r>
      <w:r w:rsidRPr="008F11CF">
        <w:rPr>
          <w:sz w:val="28"/>
          <w:szCs w:val="28"/>
        </w:rPr>
        <w:t>: Изд-во АПН РСФСР, 1958. – 384 с.</w:t>
      </w:r>
    </w:p>
    <w:p w:rsidR="00F43C0B" w:rsidRPr="00B373A2" w:rsidRDefault="00F43C0B" w:rsidP="00F43C0B">
      <w:pPr>
        <w:numPr>
          <w:ilvl w:val="0"/>
          <w:numId w:val="27"/>
        </w:numPr>
        <w:tabs>
          <w:tab w:val="clear" w:pos="720"/>
          <w:tab w:val="left" w:pos="0"/>
          <w:tab w:val="num" w:pos="540"/>
        </w:tabs>
        <w:spacing w:line="360" w:lineRule="auto"/>
        <w:ind w:left="540" w:hanging="540"/>
        <w:jc w:val="both"/>
        <w:rPr>
          <w:sz w:val="28"/>
          <w:szCs w:val="28"/>
        </w:rPr>
      </w:pPr>
      <w:r w:rsidRPr="00AB615B">
        <w:rPr>
          <w:sz w:val="28"/>
          <w:szCs w:val="28"/>
        </w:rPr>
        <w:t xml:space="preserve">Яранцева Н.О. Творчий характер сприйняття / Яранцева Н.О. – К., </w:t>
      </w:r>
      <w:r>
        <w:rPr>
          <w:sz w:val="28"/>
          <w:szCs w:val="28"/>
        </w:rPr>
        <w:t xml:space="preserve">           </w:t>
      </w:r>
      <w:r w:rsidRPr="00AB615B">
        <w:rPr>
          <w:sz w:val="28"/>
          <w:szCs w:val="28"/>
        </w:rPr>
        <w:t>1979. – 21 с.</w:t>
      </w:r>
    </w:p>
    <w:p w:rsidR="00F43C0B" w:rsidRDefault="00F43C0B" w:rsidP="00F43C0B">
      <w:pPr>
        <w:jc w:val="center"/>
        <w:rPr>
          <w:b/>
          <w:sz w:val="36"/>
          <w:szCs w:val="36"/>
        </w:rPr>
      </w:pPr>
      <w:r>
        <w:br w:type="page"/>
      </w:r>
      <w:r w:rsidRPr="00614C94">
        <w:rPr>
          <w:b/>
          <w:sz w:val="36"/>
          <w:szCs w:val="36"/>
        </w:rPr>
        <w:lastRenderedPageBreak/>
        <w:t>Зміст</w:t>
      </w:r>
    </w:p>
    <w:p w:rsidR="00F43C0B" w:rsidRPr="00614C94" w:rsidRDefault="00F43C0B" w:rsidP="00F43C0B">
      <w:pPr>
        <w:jc w:val="center"/>
        <w:rPr>
          <w:b/>
          <w:sz w:val="36"/>
          <w:szCs w:val="36"/>
        </w:rPr>
      </w:pPr>
    </w:p>
    <w:p w:rsidR="00F43C0B" w:rsidRPr="00614C94" w:rsidRDefault="00F43C0B" w:rsidP="00F43C0B">
      <w:pPr>
        <w:rPr>
          <w:sz w:val="28"/>
          <w:szCs w:val="28"/>
        </w:rPr>
      </w:pPr>
      <w:r>
        <w:rPr>
          <w:sz w:val="28"/>
          <w:szCs w:val="28"/>
        </w:rPr>
        <w:tab/>
        <w:t xml:space="preserve">    </w:t>
      </w:r>
      <w:r>
        <w:rPr>
          <w:sz w:val="28"/>
          <w:szCs w:val="28"/>
        </w:rPr>
        <w:tab/>
      </w:r>
      <w:r w:rsidRPr="00614C94">
        <w:rPr>
          <w:sz w:val="28"/>
          <w:szCs w:val="28"/>
        </w:rPr>
        <w:t>Вступ……………………………………………………………………</w:t>
      </w:r>
      <w:r>
        <w:rPr>
          <w:sz w:val="28"/>
          <w:szCs w:val="28"/>
        </w:rPr>
        <w:t>…</w:t>
      </w:r>
      <w:r w:rsidRPr="00614C94">
        <w:rPr>
          <w:sz w:val="28"/>
          <w:szCs w:val="28"/>
        </w:rPr>
        <w:t>3</w:t>
      </w:r>
    </w:p>
    <w:p w:rsidR="00F43C0B" w:rsidRPr="00614C94" w:rsidRDefault="00F43C0B" w:rsidP="00F43C0B">
      <w:pPr>
        <w:numPr>
          <w:ilvl w:val="0"/>
          <w:numId w:val="33"/>
        </w:numPr>
        <w:tabs>
          <w:tab w:val="left" w:pos="0"/>
        </w:tabs>
        <w:spacing w:line="360" w:lineRule="auto"/>
        <w:jc w:val="both"/>
        <w:rPr>
          <w:sz w:val="28"/>
          <w:szCs w:val="28"/>
        </w:rPr>
      </w:pPr>
      <w:r w:rsidRPr="00614C94">
        <w:rPr>
          <w:sz w:val="28"/>
          <w:szCs w:val="28"/>
        </w:rPr>
        <w:t>Мова літературна, мова художньої літератури. Індивідуальний стиль письменника……………………………………………………</w:t>
      </w:r>
      <w:r>
        <w:rPr>
          <w:sz w:val="28"/>
          <w:szCs w:val="28"/>
        </w:rPr>
        <w:t>……….</w:t>
      </w:r>
      <w:r w:rsidRPr="00614C94">
        <w:rPr>
          <w:sz w:val="28"/>
          <w:szCs w:val="28"/>
        </w:rPr>
        <w:t>6</w:t>
      </w:r>
    </w:p>
    <w:p w:rsidR="00F43C0B" w:rsidRPr="00614C94" w:rsidRDefault="00F43C0B" w:rsidP="00F43C0B">
      <w:pPr>
        <w:numPr>
          <w:ilvl w:val="0"/>
          <w:numId w:val="33"/>
        </w:numPr>
        <w:tabs>
          <w:tab w:val="left" w:pos="0"/>
        </w:tabs>
        <w:spacing w:line="360" w:lineRule="auto"/>
        <w:jc w:val="both"/>
        <w:rPr>
          <w:sz w:val="28"/>
          <w:szCs w:val="28"/>
        </w:rPr>
      </w:pPr>
      <w:r w:rsidRPr="00614C94">
        <w:rPr>
          <w:sz w:val="28"/>
          <w:szCs w:val="28"/>
        </w:rPr>
        <w:t>Зображувально-виражальні засоби художнього твору…………</w:t>
      </w:r>
      <w:r>
        <w:rPr>
          <w:sz w:val="28"/>
          <w:szCs w:val="28"/>
        </w:rPr>
        <w:t>......</w:t>
      </w:r>
      <w:r w:rsidRPr="00614C94">
        <w:rPr>
          <w:sz w:val="28"/>
          <w:szCs w:val="28"/>
        </w:rPr>
        <w:t>23</w:t>
      </w:r>
    </w:p>
    <w:p w:rsidR="00F43C0B" w:rsidRPr="00614C94" w:rsidRDefault="00F43C0B" w:rsidP="00F43C0B">
      <w:pPr>
        <w:spacing w:line="360" w:lineRule="auto"/>
        <w:ind w:firstLine="708"/>
        <w:jc w:val="both"/>
        <w:rPr>
          <w:sz w:val="28"/>
          <w:szCs w:val="28"/>
        </w:rPr>
      </w:pPr>
      <w:r w:rsidRPr="00614C94">
        <w:rPr>
          <w:sz w:val="28"/>
          <w:szCs w:val="28"/>
        </w:rPr>
        <w:t>3. Розвиток творчих здібностей старшокласників у процесі сприймання мови художнього твору………………………………………...</w:t>
      </w:r>
      <w:r>
        <w:rPr>
          <w:sz w:val="28"/>
          <w:szCs w:val="28"/>
        </w:rPr>
        <w:t>..........................</w:t>
      </w:r>
      <w:r w:rsidRPr="00614C94">
        <w:rPr>
          <w:sz w:val="28"/>
          <w:szCs w:val="28"/>
        </w:rPr>
        <w:t xml:space="preserve">63 </w:t>
      </w:r>
    </w:p>
    <w:p w:rsidR="00F43C0B" w:rsidRPr="00614C94" w:rsidRDefault="00F43C0B" w:rsidP="00F43C0B">
      <w:pPr>
        <w:spacing w:line="360" w:lineRule="auto"/>
        <w:ind w:firstLine="708"/>
        <w:jc w:val="both"/>
        <w:rPr>
          <w:sz w:val="28"/>
          <w:szCs w:val="28"/>
        </w:rPr>
      </w:pPr>
      <w:r w:rsidRPr="00614C94">
        <w:rPr>
          <w:sz w:val="28"/>
          <w:szCs w:val="28"/>
        </w:rPr>
        <w:t>4. Шкільний аналіз мови художнього твору…………………………</w:t>
      </w:r>
      <w:r>
        <w:rPr>
          <w:sz w:val="28"/>
          <w:szCs w:val="28"/>
        </w:rPr>
        <w:t>….</w:t>
      </w:r>
      <w:r w:rsidRPr="00614C94">
        <w:rPr>
          <w:sz w:val="28"/>
          <w:szCs w:val="28"/>
        </w:rPr>
        <w:t>77</w:t>
      </w:r>
    </w:p>
    <w:p w:rsidR="00F43C0B" w:rsidRDefault="00F43C0B" w:rsidP="00F43C0B">
      <w:pPr>
        <w:tabs>
          <w:tab w:val="left" w:pos="0"/>
          <w:tab w:val="left" w:pos="180"/>
        </w:tabs>
        <w:spacing w:line="360" w:lineRule="auto"/>
        <w:ind w:left="540" w:firstLine="168"/>
        <w:jc w:val="both"/>
        <w:rPr>
          <w:sz w:val="28"/>
          <w:szCs w:val="28"/>
        </w:rPr>
      </w:pPr>
      <w:r w:rsidRPr="00614C94">
        <w:rPr>
          <w:sz w:val="28"/>
          <w:szCs w:val="28"/>
        </w:rPr>
        <w:t>5. Керівництво процесом вивчення мови художнього твору на сучасному уроці української літератури в загальноосвітній школі..............................................................................................................</w:t>
      </w:r>
      <w:r>
        <w:rPr>
          <w:sz w:val="28"/>
          <w:szCs w:val="28"/>
        </w:rPr>
        <w:t>.98</w:t>
      </w:r>
    </w:p>
    <w:p w:rsidR="00F43C0B" w:rsidRPr="00614C94" w:rsidRDefault="00F43C0B" w:rsidP="00F43C0B">
      <w:pPr>
        <w:tabs>
          <w:tab w:val="left" w:pos="0"/>
          <w:tab w:val="left" w:pos="180"/>
        </w:tabs>
        <w:spacing w:line="360" w:lineRule="auto"/>
        <w:ind w:left="540" w:firstLine="168"/>
        <w:jc w:val="both"/>
        <w:rPr>
          <w:sz w:val="28"/>
          <w:szCs w:val="28"/>
        </w:rPr>
      </w:pPr>
      <w:r w:rsidRPr="00614C94">
        <w:rPr>
          <w:sz w:val="28"/>
          <w:szCs w:val="28"/>
        </w:rPr>
        <w:t>Додатки…………………………………………………………………</w:t>
      </w:r>
      <w:r>
        <w:rPr>
          <w:sz w:val="28"/>
          <w:szCs w:val="28"/>
        </w:rPr>
        <w:t>..</w:t>
      </w:r>
      <w:r w:rsidRPr="00614C94">
        <w:rPr>
          <w:sz w:val="28"/>
          <w:szCs w:val="28"/>
        </w:rPr>
        <w:t>1</w:t>
      </w:r>
      <w:r>
        <w:rPr>
          <w:sz w:val="28"/>
          <w:szCs w:val="28"/>
        </w:rPr>
        <w:t>38</w:t>
      </w:r>
    </w:p>
    <w:p w:rsidR="00F43C0B" w:rsidRPr="00614C94" w:rsidRDefault="00F43C0B" w:rsidP="00F43C0B">
      <w:pPr>
        <w:tabs>
          <w:tab w:val="left" w:pos="0"/>
          <w:tab w:val="left" w:pos="180"/>
        </w:tabs>
        <w:spacing w:line="360" w:lineRule="auto"/>
        <w:ind w:left="540" w:firstLine="168"/>
        <w:jc w:val="both"/>
        <w:rPr>
          <w:sz w:val="28"/>
          <w:szCs w:val="28"/>
        </w:rPr>
      </w:pPr>
      <w:r w:rsidRPr="00614C94">
        <w:rPr>
          <w:sz w:val="28"/>
          <w:szCs w:val="28"/>
        </w:rPr>
        <w:t>Список використаної літератури……………………………………</w:t>
      </w:r>
      <w:r>
        <w:rPr>
          <w:sz w:val="28"/>
          <w:szCs w:val="28"/>
        </w:rPr>
        <w:t>….</w:t>
      </w:r>
      <w:r w:rsidRPr="00614C94">
        <w:rPr>
          <w:sz w:val="28"/>
          <w:szCs w:val="28"/>
        </w:rPr>
        <w:t>1</w:t>
      </w:r>
      <w:r>
        <w:rPr>
          <w:sz w:val="28"/>
          <w:szCs w:val="28"/>
        </w:rPr>
        <w:t>92</w:t>
      </w:r>
    </w:p>
    <w:p w:rsidR="00F43C0B" w:rsidRDefault="00F43C0B" w:rsidP="00F43C0B">
      <w:pPr>
        <w:tabs>
          <w:tab w:val="left" w:pos="0"/>
          <w:tab w:val="left" w:pos="180"/>
        </w:tabs>
        <w:spacing w:line="360" w:lineRule="auto"/>
        <w:ind w:left="540" w:firstLine="168"/>
        <w:jc w:val="both"/>
        <w:rPr>
          <w:b/>
          <w:sz w:val="28"/>
          <w:szCs w:val="28"/>
        </w:rPr>
      </w:pPr>
      <w:r w:rsidRPr="00614C94">
        <w:rPr>
          <w:sz w:val="28"/>
          <w:szCs w:val="28"/>
        </w:rPr>
        <w:t>Зміст……………………………………………………………………...22</w:t>
      </w:r>
      <w:r>
        <w:rPr>
          <w:sz w:val="28"/>
          <w:szCs w:val="28"/>
        </w:rPr>
        <w:t>2</w:t>
      </w:r>
      <w:r w:rsidRPr="00614C94">
        <w:rPr>
          <w:sz w:val="28"/>
          <w:szCs w:val="28"/>
        </w:rPr>
        <w:t xml:space="preserve"> </w:t>
      </w:r>
    </w:p>
    <w:p w:rsidR="00F43C0B" w:rsidRDefault="00F43C0B" w:rsidP="00F43C0B">
      <w:pPr>
        <w:spacing w:line="360" w:lineRule="auto"/>
        <w:ind w:firstLine="708"/>
        <w:jc w:val="both"/>
        <w:rPr>
          <w:b/>
          <w:sz w:val="28"/>
          <w:szCs w:val="28"/>
        </w:rPr>
      </w:pPr>
    </w:p>
    <w:p w:rsidR="00F43C0B" w:rsidRDefault="00F43C0B" w:rsidP="00F43C0B">
      <w:pPr>
        <w:spacing w:line="360" w:lineRule="auto"/>
        <w:ind w:firstLine="708"/>
        <w:jc w:val="both"/>
        <w:rPr>
          <w:b/>
          <w:sz w:val="28"/>
          <w:szCs w:val="28"/>
        </w:rPr>
      </w:pPr>
    </w:p>
    <w:p w:rsidR="00F43C0B" w:rsidRDefault="00F43C0B" w:rsidP="00F43C0B">
      <w:pPr>
        <w:tabs>
          <w:tab w:val="left" w:pos="0"/>
        </w:tabs>
        <w:spacing w:line="360" w:lineRule="auto"/>
        <w:ind w:left="720"/>
        <w:jc w:val="both"/>
        <w:rPr>
          <w:b/>
          <w:sz w:val="28"/>
          <w:szCs w:val="28"/>
        </w:rPr>
      </w:pPr>
    </w:p>
    <w:p w:rsidR="00F43C0B" w:rsidRPr="00590120" w:rsidRDefault="00F43C0B" w:rsidP="00F43C0B">
      <w:pPr>
        <w:jc w:val="center"/>
        <w:rPr>
          <w:sz w:val="28"/>
          <w:szCs w:val="28"/>
        </w:rPr>
      </w:pPr>
    </w:p>
    <w:sectPr w:rsidR="00F43C0B" w:rsidRPr="00590120" w:rsidSect="001B73A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46466A90"/>
    <w:lvl w:ilvl="0">
      <w:start w:val="1"/>
      <w:numFmt w:val="bullet"/>
      <w:pStyle w:val="a"/>
      <w:lvlText w:val=""/>
      <w:lvlJc w:val="left"/>
      <w:pPr>
        <w:tabs>
          <w:tab w:val="num" w:pos="1209"/>
        </w:tabs>
        <w:ind w:left="1209" w:hanging="360"/>
      </w:pPr>
      <w:rPr>
        <w:rFonts w:ascii="Symbol" w:hAnsi="Symbol" w:hint="default"/>
      </w:rPr>
    </w:lvl>
  </w:abstractNum>
  <w:abstractNum w:abstractNumId="1">
    <w:nsid w:val="FFFFFF82"/>
    <w:multiLevelType w:val="singleLevel"/>
    <w:tmpl w:val="26027DBA"/>
    <w:lvl w:ilvl="0">
      <w:start w:val="1"/>
      <w:numFmt w:val="bullet"/>
      <w:pStyle w:val="2"/>
      <w:lvlText w:val=""/>
      <w:lvlJc w:val="left"/>
      <w:pPr>
        <w:tabs>
          <w:tab w:val="num" w:pos="926"/>
        </w:tabs>
        <w:ind w:left="926" w:hanging="360"/>
      </w:pPr>
      <w:rPr>
        <w:rFonts w:ascii="Symbol" w:hAnsi="Symbol" w:hint="default"/>
      </w:rPr>
    </w:lvl>
  </w:abstractNum>
  <w:abstractNum w:abstractNumId="2">
    <w:nsid w:val="FFFFFF83"/>
    <w:multiLevelType w:val="singleLevel"/>
    <w:tmpl w:val="EFB6A37A"/>
    <w:lvl w:ilvl="0">
      <w:start w:val="1"/>
      <w:numFmt w:val="bullet"/>
      <w:pStyle w:val="a0"/>
      <w:lvlText w:val=""/>
      <w:lvlJc w:val="left"/>
      <w:pPr>
        <w:tabs>
          <w:tab w:val="num" w:pos="643"/>
        </w:tabs>
        <w:ind w:left="643" w:hanging="360"/>
      </w:pPr>
      <w:rPr>
        <w:rFonts w:ascii="Symbol" w:hAnsi="Symbol" w:hint="default"/>
      </w:rPr>
    </w:lvl>
  </w:abstractNum>
  <w:abstractNum w:abstractNumId="3">
    <w:nsid w:val="FFFFFF89"/>
    <w:multiLevelType w:val="singleLevel"/>
    <w:tmpl w:val="EE327820"/>
    <w:lvl w:ilvl="0">
      <w:start w:val="1"/>
      <w:numFmt w:val="bullet"/>
      <w:pStyle w:val="4"/>
      <w:lvlText w:val=""/>
      <w:lvlJc w:val="left"/>
      <w:pPr>
        <w:tabs>
          <w:tab w:val="num" w:pos="360"/>
        </w:tabs>
        <w:ind w:left="360" w:hanging="360"/>
      </w:pPr>
      <w:rPr>
        <w:rFonts w:ascii="Symbol" w:hAnsi="Symbol" w:hint="default"/>
      </w:rPr>
    </w:lvl>
  </w:abstractNum>
  <w:abstractNum w:abstractNumId="4">
    <w:nsid w:val="019146D6"/>
    <w:multiLevelType w:val="hybridMultilevel"/>
    <w:tmpl w:val="A10487CC"/>
    <w:lvl w:ilvl="0" w:tplc="04190001">
      <w:start w:val="1"/>
      <w:numFmt w:val="bullet"/>
      <w:lvlText w:val=""/>
      <w:lvlJc w:val="left"/>
      <w:pPr>
        <w:tabs>
          <w:tab w:val="num" w:pos="2340"/>
        </w:tabs>
        <w:ind w:left="2340" w:hanging="360"/>
      </w:pPr>
      <w:rPr>
        <w:rFonts w:ascii="Symbol" w:hAnsi="Symbol" w:hint="default"/>
      </w:rPr>
    </w:lvl>
    <w:lvl w:ilvl="1" w:tplc="04190003" w:tentative="1">
      <w:start w:val="1"/>
      <w:numFmt w:val="bullet"/>
      <w:lvlText w:val="o"/>
      <w:lvlJc w:val="left"/>
      <w:pPr>
        <w:tabs>
          <w:tab w:val="num" w:pos="3060"/>
        </w:tabs>
        <w:ind w:left="3060" w:hanging="360"/>
      </w:pPr>
      <w:rPr>
        <w:rFonts w:ascii="Courier New" w:hAnsi="Courier New" w:cs="Courier New" w:hint="default"/>
      </w:rPr>
    </w:lvl>
    <w:lvl w:ilvl="2" w:tplc="04190005" w:tentative="1">
      <w:start w:val="1"/>
      <w:numFmt w:val="bullet"/>
      <w:lvlText w:val=""/>
      <w:lvlJc w:val="left"/>
      <w:pPr>
        <w:tabs>
          <w:tab w:val="num" w:pos="3780"/>
        </w:tabs>
        <w:ind w:left="3780" w:hanging="360"/>
      </w:pPr>
      <w:rPr>
        <w:rFonts w:ascii="Wingdings" w:hAnsi="Wingdings" w:hint="default"/>
      </w:rPr>
    </w:lvl>
    <w:lvl w:ilvl="3" w:tplc="04190001" w:tentative="1">
      <w:start w:val="1"/>
      <w:numFmt w:val="bullet"/>
      <w:lvlText w:val=""/>
      <w:lvlJc w:val="left"/>
      <w:pPr>
        <w:tabs>
          <w:tab w:val="num" w:pos="4500"/>
        </w:tabs>
        <w:ind w:left="4500" w:hanging="360"/>
      </w:pPr>
      <w:rPr>
        <w:rFonts w:ascii="Symbol" w:hAnsi="Symbol" w:hint="default"/>
      </w:rPr>
    </w:lvl>
    <w:lvl w:ilvl="4" w:tplc="04190003" w:tentative="1">
      <w:start w:val="1"/>
      <w:numFmt w:val="bullet"/>
      <w:lvlText w:val="o"/>
      <w:lvlJc w:val="left"/>
      <w:pPr>
        <w:tabs>
          <w:tab w:val="num" w:pos="5220"/>
        </w:tabs>
        <w:ind w:left="5220" w:hanging="360"/>
      </w:pPr>
      <w:rPr>
        <w:rFonts w:ascii="Courier New" w:hAnsi="Courier New" w:cs="Courier New" w:hint="default"/>
      </w:rPr>
    </w:lvl>
    <w:lvl w:ilvl="5" w:tplc="04190005" w:tentative="1">
      <w:start w:val="1"/>
      <w:numFmt w:val="bullet"/>
      <w:lvlText w:val=""/>
      <w:lvlJc w:val="left"/>
      <w:pPr>
        <w:tabs>
          <w:tab w:val="num" w:pos="5940"/>
        </w:tabs>
        <w:ind w:left="5940" w:hanging="360"/>
      </w:pPr>
      <w:rPr>
        <w:rFonts w:ascii="Wingdings" w:hAnsi="Wingdings" w:hint="default"/>
      </w:rPr>
    </w:lvl>
    <w:lvl w:ilvl="6" w:tplc="04190001" w:tentative="1">
      <w:start w:val="1"/>
      <w:numFmt w:val="bullet"/>
      <w:lvlText w:val=""/>
      <w:lvlJc w:val="left"/>
      <w:pPr>
        <w:tabs>
          <w:tab w:val="num" w:pos="6660"/>
        </w:tabs>
        <w:ind w:left="6660" w:hanging="360"/>
      </w:pPr>
      <w:rPr>
        <w:rFonts w:ascii="Symbol" w:hAnsi="Symbol" w:hint="default"/>
      </w:rPr>
    </w:lvl>
    <w:lvl w:ilvl="7" w:tplc="04190003" w:tentative="1">
      <w:start w:val="1"/>
      <w:numFmt w:val="bullet"/>
      <w:lvlText w:val="o"/>
      <w:lvlJc w:val="left"/>
      <w:pPr>
        <w:tabs>
          <w:tab w:val="num" w:pos="7380"/>
        </w:tabs>
        <w:ind w:left="7380" w:hanging="360"/>
      </w:pPr>
      <w:rPr>
        <w:rFonts w:ascii="Courier New" w:hAnsi="Courier New" w:cs="Courier New" w:hint="default"/>
      </w:rPr>
    </w:lvl>
    <w:lvl w:ilvl="8" w:tplc="04190005" w:tentative="1">
      <w:start w:val="1"/>
      <w:numFmt w:val="bullet"/>
      <w:lvlText w:val=""/>
      <w:lvlJc w:val="left"/>
      <w:pPr>
        <w:tabs>
          <w:tab w:val="num" w:pos="8100"/>
        </w:tabs>
        <w:ind w:left="8100" w:hanging="360"/>
      </w:pPr>
      <w:rPr>
        <w:rFonts w:ascii="Wingdings" w:hAnsi="Wingdings" w:hint="default"/>
      </w:rPr>
    </w:lvl>
  </w:abstractNum>
  <w:abstractNum w:abstractNumId="5">
    <w:nsid w:val="09896FF8"/>
    <w:multiLevelType w:val="hybridMultilevel"/>
    <w:tmpl w:val="7DF22B1A"/>
    <w:lvl w:ilvl="0" w:tplc="04190001">
      <w:start w:val="1"/>
      <w:numFmt w:val="bullet"/>
      <w:lvlText w:val=""/>
      <w:lvlJc w:val="left"/>
      <w:pPr>
        <w:tabs>
          <w:tab w:val="num" w:pos="1512"/>
        </w:tabs>
        <w:ind w:left="1512" w:hanging="360"/>
      </w:pPr>
      <w:rPr>
        <w:rFonts w:ascii="Symbol" w:hAnsi="Symbol" w:hint="default"/>
      </w:rPr>
    </w:lvl>
    <w:lvl w:ilvl="1" w:tplc="04190003" w:tentative="1">
      <w:start w:val="1"/>
      <w:numFmt w:val="bullet"/>
      <w:lvlText w:val="o"/>
      <w:lvlJc w:val="left"/>
      <w:pPr>
        <w:tabs>
          <w:tab w:val="num" w:pos="2232"/>
        </w:tabs>
        <w:ind w:left="2232" w:hanging="360"/>
      </w:pPr>
      <w:rPr>
        <w:rFonts w:ascii="Courier New" w:hAnsi="Courier New" w:cs="Courier New" w:hint="default"/>
      </w:rPr>
    </w:lvl>
    <w:lvl w:ilvl="2" w:tplc="04190005" w:tentative="1">
      <w:start w:val="1"/>
      <w:numFmt w:val="bullet"/>
      <w:lvlText w:val=""/>
      <w:lvlJc w:val="left"/>
      <w:pPr>
        <w:tabs>
          <w:tab w:val="num" w:pos="2952"/>
        </w:tabs>
        <w:ind w:left="2952" w:hanging="360"/>
      </w:pPr>
      <w:rPr>
        <w:rFonts w:ascii="Wingdings" w:hAnsi="Wingdings" w:hint="default"/>
      </w:rPr>
    </w:lvl>
    <w:lvl w:ilvl="3" w:tplc="04190001" w:tentative="1">
      <w:start w:val="1"/>
      <w:numFmt w:val="bullet"/>
      <w:lvlText w:val=""/>
      <w:lvlJc w:val="left"/>
      <w:pPr>
        <w:tabs>
          <w:tab w:val="num" w:pos="3672"/>
        </w:tabs>
        <w:ind w:left="3672" w:hanging="360"/>
      </w:pPr>
      <w:rPr>
        <w:rFonts w:ascii="Symbol" w:hAnsi="Symbol" w:hint="default"/>
      </w:rPr>
    </w:lvl>
    <w:lvl w:ilvl="4" w:tplc="04190003" w:tentative="1">
      <w:start w:val="1"/>
      <w:numFmt w:val="bullet"/>
      <w:lvlText w:val="o"/>
      <w:lvlJc w:val="left"/>
      <w:pPr>
        <w:tabs>
          <w:tab w:val="num" w:pos="4392"/>
        </w:tabs>
        <w:ind w:left="4392" w:hanging="360"/>
      </w:pPr>
      <w:rPr>
        <w:rFonts w:ascii="Courier New" w:hAnsi="Courier New" w:cs="Courier New" w:hint="default"/>
      </w:rPr>
    </w:lvl>
    <w:lvl w:ilvl="5" w:tplc="04190005" w:tentative="1">
      <w:start w:val="1"/>
      <w:numFmt w:val="bullet"/>
      <w:lvlText w:val=""/>
      <w:lvlJc w:val="left"/>
      <w:pPr>
        <w:tabs>
          <w:tab w:val="num" w:pos="5112"/>
        </w:tabs>
        <w:ind w:left="5112" w:hanging="360"/>
      </w:pPr>
      <w:rPr>
        <w:rFonts w:ascii="Wingdings" w:hAnsi="Wingdings" w:hint="default"/>
      </w:rPr>
    </w:lvl>
    <w:lvl w:ilvl="6" w:tplc="04190001" w:tentative="1">
      <w:start w:val="1"/>
      <w:numFmt w:val="bullet"/>
      <w:lvlText w:val=""/>
      <w:lvlJc w:val="left"/>
      <w:pPr>
        <w:tabs>
          <w:tab w:val="num" w:pos="5832"/>
        </w:tabs>
        <w:ind w:left="5832" w:hanging="360"/>
      </w:pPr>
      <w:rPr>
        <w:rFonts w:ascii="Symbol" w:hAnsi="Symbol" w:hint="default"/>
      </w:rPr>
    </w:lvl>
    <w:lvl w:ilvl="7" w:tplc="04190003" w:tentative="1">
      <w:start w:val="1"/>
      <w:numFmt w:val="bullet"/>
      <w:lvlText w:val="o"/>
      <w:lvlJc w:val="left"/>
      <w:pPr>
        <w:tabs>
          <w:tab w:val="num" w:pos="6552"/>
        </w:tabs>
        <w:ind w:left="6552" w:hanging="360"/>
      </w:pPr>
      <w:rPr>
        <w:rFonts w:ascii="Courier New" w:hAnsi="Courier New" w:cs="Courier New" w:hint="default"/>
      </w:rPr>
    </w:lvl>
    <w:lvl w:ilvl="8" w:tplc="04190005" w:tentative="1">
      <w:start w:val="1"/>
      <w:numFmt w:val="bullet"/>
      <w:lvlText w:val=""/>
      <w:lvlJc w:val="left"/>
      <w:pPr>
        <w:tabs>
          <w:tab w:val="num" w:pos="7272"/>
        </w:tabs>
        <w:ind w:left="7272" w:hanging="360"/>
      </w:pPr>
      <w:rPr>
        <w:rFonts w:ascii="Wingdings" w:hAnsi="Wingdings" w:hint="default"/>
      </w:rPr>
    </w:lvl>
  </w:abstractNum>
  <w:abstractNum w:abstractNumId="6">
    <w:nsid w:val="0B876A6A"/>
    <w:multiLevelType w:val="hybridMultilevel"/>
    <w:tmpl w:val="636826EC"/>
    <w:lvl w:ilvl="0" w:tplc="465A54D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0E2311C5"/>
    <w:multiLevelType w:val="hybridMultilevel"/>
    <w:tmpl w:val="27286EA0"/>
    <w:lvl w:ilvl="0" w:tplc="9DDEBA58">
      <w:start w:val="1"/>
      <w:numFmt w:val="bullet"/>
      <w:lvlText w:val="-"/>
      <w:lvlJc w:val="left"/>
      <w:pPr>
        <w:tabs>
          <w:tab w:val="num" w:pos="510"/>
        </w:tabs>
        <w:ind w:left="510" w:hanging="360"/>
      </w:pPr>
      <w:rPr>
        <w:rFonts w:ascii="Times New Roman" w:eastAsia="Times New Roman" w:hAnsi="Times New Roman" w:hint="default"/>
      </w:rPr>
    </w:lvl>
    <w:lvl w:ilvl="1" w:tplc="04190011">
      <w:start w:val="1"/>
      <w:numFmt w:val="decimal"/>
      <w:lvlText w:val="%2)"/>
      <w:lvlJc w:val="left"/>
      <w:pPr>
        <w:tabs>
          <w:tab w:val="num" w:pos="1860"/>
        </w:tabs>
        <w:ind w:left="1860" w:hanging="360"/>
      </w:pPr>
      <w:rPr>
        <w:rFonts w:hint="default"/>
      </w:rPr>
    </w:lvl>
    <w:lvl w:ilvl="2" w:tplc="04190005">
      <w:start w:val="1"/>
      <w:numFmt w:val="bullet"/>
      <w:lvlText w:val=""/>
      <w:lvlJc w:val="left"/>
      <w:pPr>
        <w:tabs>
          <w:tab w:val="num" w:pos="2580"/>
        </w:tabs>
        <w:ind w:left="2580" w:hanging="360"/>
      </w:pPr>
      <w:rPr>
        <w:rFonts w:ascii="Wingdings" w:hAnsi="Wingdings" w:cs="Wingdings" w:hint="default"/>
      </w:rPr>
    </w:lvl>
    <w:lvl w:ilvl="3" w:tplc="04190001">
      <w:start w:val="1"/>
      <w:numFmt w:val="bullet"/>
      <w:lvlText w:val=""/>
      <w:lvlJc w:val="left"/>
      <w:pPr>
        <w:tabs>
          <w:tab w:val="num" w:pos="3300"/>
        </w:tabs>
        <w:ind w:left="3300" w:hanging="360"/>
      </w:pPr>
      <w:rPr>
        <w:rFonts w:ascii="Symbol" w:hAnsi="Symbol" w:cs="Symbol" w:hint="default"/>
      </w:rPr>
    </w:lvl>
    <w:lvl w:ilvl="4" w:tplc="04190003">
      <w:start w:val="1"/>
      <w:numFmt w:val="bullet"/>
      <w:lvlText w:val="o"/>
      <w:lvlJc w:val="left"/>
      <w:pPr>
        <w:tabs>
          <w:tab w:val="num" w:pos="4020"/>
        </w:tabs>
        <w:ind w:left="4020" w:hanging="360"/>
      </w:pPr>
      <w:rPr>
        <w:rFonts w:ascii="Courier New" w:hAnsi="Courier New" w:cs="Courier New" w:hint="default"/>
      </w:rPr>
    </w:lvl>
    <w:lvl w:ilvl="5" w:tplc="04190005">
      <w:start w:val="1"/>
      <w:numFmt w:val="bullet"/>
      <w:lvlText w:val=""/>
      <w:lvlJc w:val="left"/>
      <w:pPr>
        <w:tabs>
          <w:tab w:val="num" w:pos="4740"/>
        </w:tabs>
        <w:ind w:left="4740" w:hanging="360"/>
      </w:pPr>
      <w:rPr>
        <w:rFonts w:ascii="Wingdings" w:hAnsi="Wingdings" w:cs="Wingdings" w:hint="default"/>
      </w:rPr>
    </w:lvl>
    <w:lvl w:ilvl="6" w:tplc="04190001">
      <w:start w:val="1"/>
      <w:numFmt w:val="bullet"/>
      <w:lvlText w:val=""/>
      <w:lvlJc w:val="left"/>
      <w:pPr>
        <w:tabs>
          <w:tab w:val="num" w:pos="5460"/>
        </w:tabs>
        <w:ind w:left="5460" w:hanging="360"/>
      </w:pPr>
      <w:rPr>
        <w:rFonts w:ascii="Symbol" w:hAnsi="Symbol" w:cs="Symbol" w:hint="default"/>
      </w:rPr>
    </w:lvl>
    <w:lvl w:ilvl="7" w:tplc="04190003">
      <w:start w:val="1"/>
      <w:numFmt w:val="bullet"/>
      <w:lvlText w:val="o"/>
      <w:lvlJc w:val="left"/>
      <w:pPr>
        <w:tabs>
          <w:tab w:val="num" w:pos="6180"/>
        </w:tabs>
        <w:ind w:left="6180" w:hanging="360"/>
      </w:pPr>
      <w:rPr>
        <w:rFonts w:ascii="Courier New" w:hAnsi="Courier New" w:cs="Courier New" w:hint="default"/>
      </w:rPr>
    </w:lvl>
    <w:lvl w:ilvl="8" w:tplc="04190005">
      <w:start w:val="1"/>
      <w:numFmt w:val="bullet"/>
      <w:lvlText w:val=""/>
      <w:lvlJc w:val="left"/>
      <w:pPr>
        <w:tabs>
          <w:tab w:val="num" w:pos="6900"/>
        </w:tabs>
        <w:ind w:left="6900" w:hanging="360"/>
      </w:pPr>
      <w:rPr>
        <w:rFonts w:ascii="Wingdings" w:hAnsi="Wingdings" w:cs="Wingdings" w:hint="default"/>
      </w:rPr>
    </w:lvl>
  </w:abstractNum>
  <w:abstractNum w:abstractNumId="8">
    <w:nsid w:val="101F249F"/>
    <w:multiLevelType w:val="hybridMultilevel"/>
    <w:tmpl w:val="3528B82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12CC468B"/>
    <w:multiLevelType w:val="hybridMultilevel"/>
    <w:tmpl w:val="58B8FEFE"/>
    <w:lvl w:ilvl="0" w:tplc="0419000F">
      <w:start w:val="1"/>
      <w:numFmt w:val="decimal"/>
      <w:lvlText w:val="%1."/>
      <w:lvlJc w:val="left"/>
      <w:pPr>
        <w:tabs>
          <w:tab w:val="num" w:pos="1713"/>
        </w:tabs>
        <w:ind w:left="1713" w:hanging="360"/>
      </w:pPr>
    </w:lvl>
    <w:lvl w:ilvl="1" w:tplc="04190019" w:tentative="1">
      <w:start w:val="1"/>
      <w:numFmt w:val="lowerLetter"/>
      <w:lvlText w:val="%2."/>
      <w:lvlJc w:val="left"/>
      <w:pPr>
        <w:tabs>
          <w:tab w:val="num" w:pos="2433"/>
        </w:tabs>
        <w:ind w:left="2433" w:hanging="360"/>
      </w:pPr>
    </w:lvl>
    <w:lvl w:ilvl="2" w:tplc="0419001B" w:tentative="1">
      <w:start w:val="1"/>
      <w:numFmt w:val="lowerRoman"/>
      <w:lvlText w:val="%3."/>
      <w:lvlJc w:val="right"/>
      <w:pPr>
        <w:tabs>
          <w:tab w:val="num" w:pos="3153"/>
        </w:tabs>
        <w:ind w:left="3153" w:hanging="180"/>
      </w:pPr>
    </w:lvl>
    <w:lvl w:ilvl="3" w:tplc="0419000F" w:tentative="1">
      <w:start w:val="1"/>
      <w:numFmt w:val="decimal"/>
      <w:lvlText w:val="%4."/>
      <w:lvlJc w:val="left"/>
      <w:pPr>
        <w:tabs>
          <w:tab w:val="num" w:pos="3873"/>
        </w:tabs>
        <w:ind w:left="3873" w:hanging="360"/>
      </w:pPr>
    </w:lvl>
    <w:lvl w:ilvl="4" w:tplc="04190019" w:tentative="1">
      <w:start w:val="1"/>
      <w:numFmt w:val="lowerLetter"/>
      <w:lvlText w:val="%5."/>
      <w:lvlJc w:val="left"/>
      <w:pPr>
        <w:tabs>
          <w:tab w:val="num" w:pos="4593"/>
        </w:tabs>
        <w:ind w:left="4593" w:hanging="360"/>
      </w:pPr>
    </w:lvl>
    <w:lvl w:ilvl="5" w:tplc="0419001B" w:tentative="1">
      <w:start w:val="1"/>
      <w:numFmt w:val="lowerRoman"/>
      <w:lvlText w:val="%6."/>
      <w:lvlJc w:val="right"/>
      <w:pPr>
        <w:tabs>
          <w:tab w:val="num" w:pos="5313"/>
        </w:tabs>
        <w:ind w:left="5313" w:hanging="180"/>
      </w:pPr>
    </w:lvl>
    <w:lvl w:ilvl="6" w:tplc="0419000F" w:tentative="1">
      <w:start w:val="1"/>
      <w:numFmt w:val="decimal"/>
      <w:lvlText w:val="%7."/>
      <w:lvlJc w:val="left"/>
      <w:pPr>
        <w:tabs>
          <w:tab w:val="num" w:pos="6033"/>
        </w:tabs>
        <w:ind w:left="6033" w:hanging="360"/>
      </w:pPr>
    </w:lvl>
    <w:lvl w:ilvl="7" w:tplc="04190019" w:tentative="1">
      <w:start w:val="1"/>
      <w:numFmt w:val="lowerLetter"/>
      <w:lvlText w:val="%8."/>
      <w:lvlJc w:val="left"/>
      <w:pPr>
        <w:tabs>
          <w:tab w:val="num" w:pos="6753"/>
        </w:tabs>
        <w:ind w:left="6753" w:hanging="360"/>
      </w:pPr>
    </w:lvl>
    <w:lvl w:ilvl="8" w:tplc="0419001B" w:tentative="1">
      <w:start w:val="1"/>
      <w:numFmt w:val="lowerRoman"/>
      <w:lvlText w:val="%9."/>
      <w:lvlJc w:val="right"/>
      <w:pPr>
        <w:tabs>
          <w:tab w:val="num" w:pos="7473"/>
        </w:tabs>
        <w:ind w:left="7473" w:hanging="180"/>
      </w:pPr>
    </w:lvl>
  </w:abstractNum>
  <w:abstractNum w:abstractNumId="10">
    <w:nsid w:val="157A2091"/>
    <w:multiLevelType w:val="hybridMultilevel"/>
    <w:tmpl w:val="2E5A7F76"/>
    <w:lvl w:ilvl="0" w:tplc="04190001">
      <w:start w:val="1"/>
      <w:numFmt w:val="bullet"/>
      <w:lvlText w:val=""/>
      <w:lvlJc w:val="left"/>
      <w:pPr>
        <w:tabs>
          <w:tab w:val="num" w:pos="1713"/>
        </w:tabs>
        <w:ind w:left="1713" w:hanging="360"/>
      </w:pPr>
      <w:rPr>
        <w:rFonts w:ascii="Symbol" w:hAnsi="Symbol" w:hint="default"/>
      </w:rPr>
    </w:lvl>
    <w:lvl w:ilvl="1" w:tplc="0419000F">
      <w:start w:val="1"/>
      <w:numFmt w:val="decimal"/>
      <w:lvlText w:val="%2."/>
      <w:lvlJc w:val="left"/>
      <w:pPr>
        <w:tabs>
          <w:tab w:val="num" w:pos="2433"/>
        </w:tabs>
        <w:ind w:left="2433" w:hanging="360"/>
      </w:pPr>
      <w:rPr>
        <w:rFonts w:hint="default"/>
      </w:rPr>
    </w:lvl>
    <w:lvl w:ilvl="2" w:tplc="0419001B" w:tentative="1">
      <w:start w:val="1"/>
      <w:numFmt w:val="lowerRoman"/>
      <w:lvlText w:val="%3."/>
      <w:lvlJc w:val="right"/>
      <w:pPr>
        <w:tabs>
          <w:tab w:val="num" w:pos="3153"/>
        </w:tabs>
        <w:ind w:left="3153" w:hanging="180"/>
      </w:pPr>
    </w:lvl>
    <w:lvl w:ilvl="3" w:tplc="0419000F" w:tentative="1">
      <w:start w:val="1"/>
      <w:numFmt w:val="decimal"/>
      <w:lvlText w:val="%4."/>
      <w:lvlJc w:val="left"/>
      <w:pPr>
        <w:tabs>
          <w:tab w:val="num" w:pos="3873"/>
        </w:tabs>
        <w:ind w:left="3873" w:hanging="360"/>
      </w:pPr>
    </w:lvl>
    <w:lvl w:ilvl="4" w:tplc="04190019" w:tentative="1">
      <w:start w:val="1"/>
      <w:numFmt w:val="lowerLetter"/>
      <w:lvlText w:val="%5."/>
      <w:lvlJc w:val="left"/>
      <w:pPr>
        <w:tabs>
          <w:tab w:val="num" w:pos="4593"/>
        </w:tabs>
        <w:ind w:left="4593" w:hanging="360"/>
      </w:pPr>
    </w:lvl>
    <w:lvl w:ilvl="5" w:tplc="0419001B" w:tentative="1">
      <w:start w:val="1"/>
      <w:numFmt w:val="lowerRoman"/>
      <w:lvlText w:val="%6."/>
      <w:lvlJc w:val="right"/>
      <w:pPr>
        <w:tabs>
          <w:tab w:val="num" w:pos="5313"/>
        </w:tabs>
        <w:ind w:left="5313" w:hanging="180"/>
      </w:pPr>
    </w:lvl>
    <w:lvl w:ilvl="6" w:tplc="0419000F" w:tentative="1">
      <w:start w:val="1"/>
      <w:numFmt w:val="decimal"/>
      <w:lvlText w:val="%7."/>
      <w:lvlJc w:val="left"/>
      <w:pPr>
        <w:tabs>
          <w:tab w:val="num" w:pos="6033"/>
        </w:tabs>
        <w:ind w:left="6033" w:hanging="360"/>
      </w:pPr>
    </w:lvl>
    <w:lvl w:ilvl="7" w:tplc="04190019" w:tentative="1">
      <w:start w:val="1"/>
      <w:numFmt w:val="lowerLetter"/>
      <w:lvlText w:val="%8."/>
      <w:lvlJc w:val="left"/>
      <w:pPr>
        <w:tabs>
          <w:tab w:val="num" w:pos="6753"/>
        </w:tabs>
        <w:ind w:left="6753" w:hanging="360"/>
      </w:pPr>
    </w:lvl>
    <w:lvl w:ilvl="8" w:tplc="0419001B" w:tentative="1">
      <w:start w:val="1"/>
      <w:numFmt w:val="lowerRoman"/>
      <w:lvlText w:val="%9."/>
      <w:lvlJc w:val="right"/>
      <w:pPr>
        <w:tabs>
          <w:tab w:val="num" w:pos="7473"/>
        </w:tabs>
        <w:ind w:left="7473" w:hanging="180"/>
      </w:pPr>
    </w:lvl>
  </w:abstractNum>
  <w:abstractNum w:abstractNumId="11">
    <w:nsid w:val="16933564"/>
    <w:multiLevelType w:val="hybridMultilevel"/>
    <w:tmpl w:val="5322BCDA"/>
    <w:lvl w:ilvl="0" w:tplc="221A94A8">
      <w:numFmt w:val="bullet"/>
      <w:pStyle w:val="a1"/>
      <w:lvlText w:val="-"/>
      <w:lvlJc w:val="left"/>
      <w:pPr>
        <w:tabs>
          <w:tab w:val="num" w:pos="930"/>
        </w:tabs>
        <w:ind w:left="930" w:hanging="930"/>
      </w:pPr>
      <w:rPr>
        <w:rFonts w:ascii="Times New Roman" w:eastAsia="Times New Roman" w:hAnsi="Times New Roman" w:cs="Times New Roman" w:hint="default"/>
      </w:rPr>
    </w:lvl>
    <w:lvl w:ilvl="1" w:tplc="6ECC15E8">
      <w:numFmt w:val="bullet"/>
      <w:lvlText w:val="–"/>
      <w:lvlJc w:val="left"/>
      <w:pPr>
        <w:tabs>
          <w:tab w:val="num" w:pos="1260"/>
        </w:tabs>
        <w:ind w:left="1260" w:hanging="360"/>
      </w:pPr>
      <w:rPr>
        <w:rFonts w:ascii="Times New Roman" w:eastAsia="Times New Roman" w:hAnsi="Times New Roman" w:cs="Times New Roman"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2">
    <w:nsid w:val="1B136631"/>
    <w:multiLevelType w:val="hybridMultilevel"/>
    <w:tmpl w:val="8BA84C7C"/>
    <w:lvl w:ilvl="0" w:tplc="CD24944A">
      <w:start w:val="1"/>
      <w:numFmt w:val="decimal"/>
      <w:lvlText w:val="%1."/>
      <w:lvlJc w:val="left"/>
      <w:pPr>
        <w:tabs>
          <w:tab w:val="num" w:pos="1980"/>
        </w:tabs>
        <w:ind w:left="1980" w:hanging="360"/>
      </w:pPr>
      <w:rPr>
        <w:b w:val="0"/>
      </w:rPr>
    </w:lvl>
    <w:lvl w:ilvl="1" w:tplc="04190019">
      <w:start w:val="1"/>
      <w:numFmt w:val="lowerLetter"/>
      <w:lvlText w:val="%2."/>
      <w:lvlJc w:val="left"/>
      <w:pPr>
        <w:tabs>
          <w:tab w:val="num" w:pos="2520"/>
        </w:tabs>
        <w:ind w:left="2520" w:hanging="360"/>
      </w:p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13">
    <w:nsid w:val="1D922119"/>
    <w:multiLevelType w:val="hybridMultilevel"/>
    <w:tmpl w:val="DEE6D0E0"/>
    <w:lvl w:ilvl="0" w:tplc="04190001">
      <w:start w:val="1"/>
      <w:numFmt w:val="bullet"/>
      <w:lvlText w:val=""/>
      <w:lvlJc w:val="left"/>
      <w:pPr>
        <w:tabs>
          <w:tab w:val="num" w:pos="1512"/>
        </w:tabs>
        <w:ind w:left="1512" w:hanging="360"/>
      </w:pPr>
      <w:rPr>
        <w:rFonts w:ascii="Symbol" w:hAnsi="Symbol" w:hint="default"/>
      </w:rPr>
    </w:lvl>
    <w:lvl w:ilvl="1" w:tplc="04190003" w:tentative="1">
      <w:start w:val="1"/>
      <w:numFmt w:val="bullet"/>
      <w:lvlText w:val="o"/>
      <w:lvlJc w:val="left"/>
      <w:pPr>
        <w:tabs>
          <w:tab w:val="num" w:pos="2232"/>
        </w:tabs>
        <w:ind w:left="2232" w:hanging="360"/>
      </w:pPr>
      <w:rPr>
        <w:rFonts w:ascii="Courier New" w:hAnsi="Courier New" w:cs="Courier New" w:hint="default"/>
      </w:rPr>
    </w:lvl>
    <w:lvl w:ilvl="2" w:tplc="04190005" w:tentative="1">
      <w:start w:val="1"/>
      <w:numFmt w:val="bullet"/>
      <w:lvlText w:val=""/>
      <w:lvlJc w:val="left"/>
      <w:pPr>
        <w:tabs>
          <w:tab w:val="num" w:pos="2952"/>
        </w:tabs>
        <w:ind w:left="2952" w:hanging="360"/>
      </w:pPr>
      <w:rPr>
        <w:rFonts w:ascii="Wingdings" w:hAnsi="Wingdings" w:hint="default"/>
      </w:rPr>
    </w:lvl>
    <w:lvl w:ilvl="3" w:tplc="04190001" w:tentative="1">
      <w:start w:val="1"/>
      <w:numFmt w:val="bullet"/>
      <w:lvlText w:val=""/>
      <w:lvlJc w:val="left"/>
      <w:pPr>
        <w:tabs>
          <w:tab w:val="num" w:pos="3672"/>
        </w:tabs>
        <w:ind w:left="3672" w:hanging="360"/>
      </w:pPr>
      <w:rPr>
        <w:rFonts w:ascii="Symbol" w:hAnsi="Symbol" w:hint="default"/>
      </w:rPr>
    </w:lvl>
    <w:lvl w:ilvl="4" w:tplc="04190003" w:tentative="1">
      <w:start w:val="1"/>
      <w:numFmt w:val="bullet"/>
      <w:lvlText w:val="o"/>
      <w:lvlJc w:val="left"/>
      <w:pPr>
        <w:tabs>
          <w:tab w:val="num" w:pos="4392"/>
        </w:tabs>
        <w:ind w:left="4392" w:hanging="360"/>
      </w:pPr>
      <w:rPr>
        <w:rFonts w:ascii="Courier New" w:hAnsi="Courier New" w:cs="Courier New" w:hint="default"/>
      </w:rPr>
    </w:lvl>
    <w:lvl w:ilvl="5" w:tplc="04190005" w:tentative="1">
      <w:start w:val="1"/>
      <w:numFmt w:val="bullet"/>
      <w:lvlText w:val=""/>
      <w:lvlJc w:val="left"/>
      <w:pPr>
        <w:tabs>
          <w:tab w:val="num" w:pos="5112"/>
        </w:tabs>
        <w:ind w:left="5112" w:hanging="360"/>
      </w:pPr>
      <w:rPr>
        <w:rFonts w:ascii="Wingdings" w:hAnsi="Wingdings" w:hint="default"/>
      </w:rPr>
    </w:lvl>
    <w:lvl w:ilvl="6" w:tplc="04190001" w:tentative="1">
      <w:start w:val="1"/>
      <w:numFmt w:val="bullet"/>
      <w:lvlText w:val=""/>
      <w:lvlJc w:val="left"/>
      <w:pPr>
        <w:tabs>
          <w:tab w:val="num" w:pos="5832"/>
        </w:tabs>
        <w:ind w:left="5832" w:hanging="360"/>
      </w:pPr>
      <w:rPr>
        <w:rFonts w:ascii="Symbol" w:hAnsi="Symbol" w:hint="default"/>
      </w:rPr>
    </w:lvl>
    <w:lvl w:ilvl="7" w:tplc="04190003" w:tentative="1">
      <w:start w:val="1"/>
      <w:numFmt w:val="bullet"/>
      <w:lvlText w:val="o"/>
      <w:lvlJc w:val="left"/>
      <w:pPr>
        <w:tabs>
          <w:tab w:val="num" w:pos="6552"/>
        </w:tabs>
        <w:ind w:left="6552" w:hanging="360"/>
      </w:pPr>
      <w:rPr>
        <w:rFonts w:ascii="Courier New" w:hAnsi="Courier New" w:cs="Courier New" w:hint="default"/>
      </w:rPr>
    </w:lvl>
    <w:lvl w:ilvl="8" w:tplc="04190005" w:tentative="1">
      <w:start w:val="1"/>
      <w:numFmt w:val="bullet"/>
      <w:lvlText w:val=""/>
      <w:lvlJc w:val="left"/>
      <w:pPr>
        <w:tabs>
          <w:tab w:val="num" w:pos="7272"/>
        </w:tabs>
        <w:ind w:left="7272" w:hanging="360"/>
      </w:pPr>
      <w:rPr>
        <w:rFonts w:ascii="Wingdings" w:hAnsi="Wingdings" w:hint="default"/>
      </w:rPr>
    </w:lvl>
  </w:abstractNum>
  <w:abstractNum w:abstractNumId="14">
    <w:nsid w:val="20B16DCE"/>
    <w:multiLevelType w:val="hybridMultilevel"/>
    <w:tmpl w:val="9FE6E6B4"/>
    <w:lvl w:ilvl="0" w:tplc="04190001">
      <w:start w:val="1"/>
      <w:numFmt w:val="bullet"/>
      <w:lvlText w:val=""/>
      <w:lvlJc w:val="left"/>
      <w:pPr>
        <w:tabs>
          <w:tab w:val="num" w:pos="1260"/>
        </w:tabs>
        <w:ind w:left="1260" w:hanging="360"/>
      </w:pPr>
      <w:rPr>
        <w:rFonts w:ascii="Symbol" w:hAnsi="Symbol" w:hint="default"/>
        <w:color w:val="auto"/>
      </w:rPr>
    </w:lvl>
    <w:lvl w:ilvl="1" w:tplc="04190019">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5">
    <w:nsid w:val="27330CA8"/>
    <w:multiLevelType w:val="hybridMultilevel"/>
    <w:tmpl w:val="1A14C344"/>
    <w:lvl w:ilvl="0" w:tplc="B1CE9C0C">
      <w:start w:val="2"/>
      <w:numFmt w:val="bullet"/>
      <w:lvlText w:val="–"/>
      <w:lvlJc w:val="left"/>
      <w:pPr>
        <w:tabs>
          <w:tab w:val="num" w:pos="900"/>
        </w:tabs>
        <w:ind w:left="90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6">
    <w:nsid w:val="2A2578F3"/>
    <w:multiLevelType w:val="hybridMultilevel"/>
    <w:tmpl w:val="5CAA644A"/>
    <w:lvl w:ilvl="0" w:tplc="CD24944A">
      <w:start w:val="1"/>
      <w:numFmt w:val="decimal"/>
      <w:lvlText w:val="%1."/>
      <w:lvlJc w:val="left"/>
      <w:pPr>
        <w:tabs>
          <w:tab w:val="num" w:pos="2433"/>
        </w:tabs>
        <w:ind w:left="2433" w:hanging="360"/>
      </w:pPr>
      <w:rPr>
        <w:b w:val="0"/>
      </w:rPr>
    </w:lvl>
    <w:lvl w:ilvl="1" w:tplc="04190001">
      <w:start w:val="1"/>
      <w:numFmt w:val="bullet"/>
      <w:lvlText w:val=""/>
      <w:lvlJc w:val="left"/>
      <w:pPr>
        <w:tabs>
          <w:tab w:val="num" w:pos="1893"/>
        </w:tabs>
        <w:ind w:left="1893" w:hanging="360"/>
      </w:pPr>
      <w:rPr>
        <w:rFonts w:ascii="Symbol" w:hAnsi="Symbol" w:hint="default"/>
        <w:b w:val="0"/>
      </w:rPr>
    </w:lvl>
    <w:lvl w:ilvl="2" w:tplc="CD24944A">
      <w:start w:val="1"/>
      <w:numFmt w:val="decimal"/>
      <w:lvlText w:val="%3."/>
      <w:lvlJc w:val="left"/>
      <w:pPr>
        <w:tabs>
          <w:tab w:val="num" w:pos="2793"/>
        </w:tabs>
        <w:ind w:left="2793" w:hanging="360"/>
      </w:pPr>
      <w:rPr>
        <w:b w:val="0"/>
      </w:rPr>
    </w:lvl>
    <w:lvl w:ilvl="3" w:tplc="0419000F" w:tentative="1">
      <w:start w:val="1"/>
      <w:numFmt w:val="decimal"/>
      <w:lvlText w:val="%4."/>
      <w:lvlJc w:val="left"/>
      <w:pPr>
        <w:tabs>
          <w:tab w:val="num" w:pos="3333"/>
        </w:tabs>
        <w:ind w:left="3333" w:hanging="360"/>
      </w:pPr>
    </w:lvl>
    <w:lvl w:ilvl="4" w:tplc="04190019" w:tentative="1">
      <w:start w:val="1"/>
      <w:numFmt w:val="lowerLetter"/>
      <w:lvlText w:val="%5."/>
      <w:lvlJc w:val="left"/>
      <w:pPr>
        <w:tabs>
          <w:tab w:val="num" w:pos="4053"/>
        </w:tabs>
        <w:ind w:left="4053" w:hanging="360"/>
      </w:pPr>
    </w:lvl>
    <w:lvl w:ilvl="5" w:tplc="0419001B" w:tentative="1">
      <w:start w:val="1"/>
      <w:numFmt w:val="lowerRoman"/>
      <w:lvlText w:val="%6."/>
      <w:lvlJc w:val="right"/>
      <w:pPr>
        <w:tabs>
          <w:tab w:val="num" w:pos="4773"/>
        </w:tabs>
        <w:ind w:left="4773" w:hanging="180"/>
      </w:pPr>
    </w:lvl>
    <w:lvl w:ilvl="6" w:tplc="0419000F" w:tentative="1">
      <w:start w:val="1"/>
      <w:numFmt w:val="decimal"/>
      <w:lvlText w:val="%7."/>
      <w:lvlJc w:val="left"/>
      <w:pPr>
        <w:tabs>
          <w:tab w:val="num" w:pos="5493"/>
        </w:tabs>
        <w:ind w:left="5493" w:hanging="360"/>
      </w:pPr>
    </w:lvl>
    <w:lvl w:ilvl="7" w:tplc="04190019" w:tentative="1">
      <w:start w:val="1"/>
      <w:numFmt w:val="lowerLetter"/>
      <w:lvlText w:val="%8."/>
      <w:lvlJc w:val="left"/>
      <w:pPr>
        <w:tabs>
          <w:tab w:val="num" w:pos="6213"/>
        </w:tabs>
        <w:ind w:left="6213" w:hanging="360"/>
      </w:pPr>
    </w:lvl>
    <w:lvl w:ilvl="8" w:tplc="0419001B" w:tentative="1">
      <w:start w:val="1"/>
      <w:numFmt w:val="lowerRoman"/>
      <w:lvlText w:val="%9."/>
      <w:lvlJc w:val="right"/>
      <w:pPr>
        <w:tabs>
          <w:tab w:val="num" w:pos="6933"/>
        </w:tabs>
        <w:ind w:left="6933" w:hanging="180"/>
      </w:pPr>
    </w:lvl>
  </w:abstractNum>
  <w:abstractNum w:abstractNumId="17">
    <w:nsid w:val="2A4309A9"/>
    <w:multiLevelType w:val="hybridMultilevel"/>
    <w:tmpl w:val="EC40FDA4"/>
    <w:lvl w:ilvl="0" w:tplc="04190001">
      <w:start w:val="1"/>
      <w:numFmt w:val="bullet"/>
      <w:lvlText w:val=""/>
      <w:lvlJc w:val="left"/>
      <w:pPr>
        <w:tabs>
          <w:tab w:val="num" w:pos="1080"/>
        </w:tabs>
        <w:ind w:left="1080" w:hanging="360"/>
      </w:pPr>
      <w:rPr>
        <w:rFonts w:ascii="Symbol" w:hAnsi="Symbol" w:hint="default"/>
      </w:rPr>
    </w:lvl>
    <w:lvl w:ilvl="1" w:tplc="0419000F">
      <w:start w:val="1"/>
      <w:numFmt w:val="decimal"/>
      <w:lvlText w:val="%2."/>
      <w:lvlJc w:val="left"/>
      <w:pPr>
        <w:tabs>
          <w:tab w:val="num" w:pos="1800"/>
        </w:tabs>
        <w:ind w:left="1800" w:hanging="360"/>
      </w:pPr>
      <w:rPr>
        <w:rFonts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8">
    <w:nsid w:val="32731B1E"/>
    <w:multiLevelType w:val="hybridMultilevel"/>
    <w:tmpl w:val="01882B94"/>
    <w:lvl w:ilvl="0" w:tplc="C4660D8A">
      <w:start w:val="1"/>
      <w:numFmt w:val="decimal"/>
      <w:lvlText w:val="%1."/>
      <w:lvlJc w:val="left"/>
      <w:pPr>
        <w:tabs>
          <w:tab w:val="num" w:pos="900"/>
        </w:tabs>
        <w:ind w:left="90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32E712A2"/>
    <w:multiLevelType w:val="hybridMultilevel"/>
    <w:tmpl w:val="B60C8AE6"/>
    <w:lvl w:ilvl="0" w:tplc="1E2A8FB0">
      <w:start w:val="1"/>
      <w:numFmt w:val="decimal"/>
      <w:lvlText w:val="%1."/>
      <w:lvlJc w:val="left"/>
      <w:pPr>
        <w:tabs>
          <w:tab w:val="num" w:pos="1380"/>
        </w:tabs>
        <w:ind w:left="1380" w:hanging="84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0">
    <w:nsid w:val="35FA6C26"/>
    <w:multiLevelType w:val="hybridMultilevel"/>
    <w:tmpl w:val="A9A0F66A"/>
    <w:lvl w:ilvl="0" w:tplc="E1F4D58A">
      <w:start w:val="1"/>
      <w:numFmt w:val="decimal"/>
      <w:lvlText w:val="%1."/>
      <w:lvlJc w:val="left"/>
      <w:pPr>
        <w:tabs>
          <w:tab w:val="num" w:pos="1260"/>
        </w:tabs>
        <w:ind w:left="1260" w:hanging="360"/>
      </w:pPr>
      <w:rPr>
        <w:color w:val="000000"/>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1">
    <w:nsid w:val="3AD35EE7"/>
    <w:multiLevelType w:val="hybridMultilevel"/>
    <w:tmpl w:val="FAC8912E"/>
    <w:lvl w:ilvl="0" w:tplc="04190001">
      <w:start w:val="1"/>
      <w:numFmt w:val="bullet"/>
      <w:lvlText w:val=""/>
      <w:lvlJc w:val="left"/>
      <w:pPr>
        <w:tabs>
          <w:tab w:val="num" w:pos="1080"/>
        </w:tabs>
        <w:ind w:left="1080" w:hanging="360"/>
      </w:pPr>
      <w:rPr>
        <w:rFonts w:ascii="Symbol" w:hAnsi="Symbol" w:hint="default"/>
      </w:rPr>
    </w:lvl>
    <w:lvl w:ilvl="1" w:tplc="0419000F">
      <w:start w:val="1"/>
      <w:numFmt w:val="decimal"/>
      <w:lvlText w:val="%2."/>
      <w:lvlJc w:val="left"/>
      <w:pPr>
        <w:tabs>
          <w:tab w:val="num" w:pos="1800"/>
        </w:tabs>
        <w:ind w:left="1800" w:hanging="360"/>
      </w:pPr>
      <w:rPr>
        <w:rFonts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2">
    <w:nsid w:val="3B403824"/>
    <w:multiLevelType w:val="hybridMultilevel"/>
    <w:tmpl w:val="FF3685B4"/>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3">
    <w:nsid w:val="410B7736"/>
    <w:multiLevelType w:val="hybridMultilevel"/>
    <w:tmpl w:val="710443E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419A0159"/>
    <w:multiLevelType w:val="hybridMultilevel"/>
    <w:tmpl w:val="1AE4E24A"/>
    <w:lvl w:ilvl="0" w:tplc="D5722EA2">
      <w:start w:val="1"/>
      <w:numFmt w:val="decimal"/>
      <w:lvlText w:val="%1."/>
      <w:lvlJc w:val="left"/>
      <w:pPr>
        <w:tabs>
          <w:tab w:val="num" w:pos="1080"/>
        </w:tabs>
        <w:ind w:left="1080" w:hanging="360"/>
      </w:pPr>
      <w:rPr>
        <w:rFonts w:hint="default"/>
        <w:color w:val="auto"/>
      </w:rPr>
    </w:lvl>
    <w:lvl w:ilvl="1" w:tplc="D2FC9FC8">
      <w:start w:val="1"/>
      <w:numFmt w:val="bullet"/>
      <w:lvlText w:val=""/>
      <w:lvlJc w:val="left"/>
      <w:pPr>
        <w:tabs>
          <w:tab w:val="num" w:pos="360"/>
        </w:tabs>
        <w:ind w:left="360" w:hanging="360"/>
      </w:pPr>
      <w:rPr>
        <w:rFonts w:ascii="Symbol" w:hAnsi="Symbol" w:hint="default"/>
        <w:color w:val="auto"/>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5">
    <w:nsid w:val="45B90676"/>
    <w:multiLevelType w:val="hybridMultilevel"/>
    <w:tmpl w:val="F56485B4"/>
    <w:lvl w:ilvl="0" w:tplc="465A54D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4A6F3D25"/>
    <w:multiLevelType w:val="hybridMultilevel"/>
    <w:tmpl w:val="C3DEC78A"/>
    <w:lvl w:ilvl="0" w:tplc="A1EA02D8">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4DCE169C"/>
    <w:multiLevelType w:val="hybridMultilevel"/>
    <w:tmpl w:val="08D42884"/>
    <w:lvl w:ilvl="0" w:tplc="5CC2E2A2">
      <w:start w:val="8"/>
      <w:numFmt w:val="decimal"/>
      <w:lvlText w:val="%1."/>
      <w:lvlJc w:val="left"/>
      <w:pPr>
        <w:tabs>
          <w:tab w:val="num" w:pos="900"/>
        </w:tabs>
        <w:ind w:left="900" w:hanging="360"/>
      </w:pPr>
      <w:rPr>
        <w:rFonts w:hint="default"/>
      </w:rPr>
    </w:lvl>
    <w:lvl w:ilvl="1" w:tplc="04190001">
      <w:start w:val="1"/>
      <w:numFmt w:val="bullet"/>
      <w:lvlText w:val=""/>
      <w:lvlJc w:val="left"/>
      <w:pPr>
        <w:tabs>
          <w:tab w:val="num" w:pos="1620"/>
        </w:tabs>
        <w:ind w:left="1620" w:hanging="360"/>
      </w:pPr>
      <w:rPr>
        <w:rFonts w:ascii="Symbol" w:hAnsi="Symbol"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8">
    <w:nsid w:val="519A4CCC"/>
    <w:multiLevelType w:val="hybridMultilevel"/>
    <w:tmpl w:val="E9BA0A3C"/>
    <w:lvl w:ilvl="0" w:tplc="465A54D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53F34ED1"/>
    <w:multiLevelType w:val="hybridMultilevel"/>
    <w:tmpl w:val="AD449D46"/>
    <w:lvl w:ilvl="0" w:tplc="EC7E31EC">
      <w:start w:val="1"/>
      <w:numFmt w:val="decimal"/>
      <w:lvlText w:val="%1."/>
      <w:lvlJc w:val="left"/>
      <w:pPr>
        <w:tabs>
          <w:tab w:val="num" w:pos="720"/>
        </w:tabs>
        <w:ind w:left="720" w:hanging="360"/>
      </w:pPr>
      <w:rPr>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55001B10"/>
    <w:multiLevelType w:val="hybridMultilevel"/>
    <w:tmpl w:val="6CEC162A"/>
    <w:lvl w:ilvl="0" w:tplc="9A46090C">
      <w:start w:val="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nsid w:val="584067FE"/>
    <w:multiLevelType w:val="hybridMultilevel"/>
    <w:tmpl w:val="B5FE7AC4"/>
    <w:lvl w:ilvl="0" w:tplc="320AFE1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59CF1600"/>
    <w:multiLevelType w:val="hybridMultilevel"/>
    <w:tmpl w:val="6C10298E"/>
    <w:lvl w:ilvl="0" w:tplc="5CC2E2A2">
      <w:start w:val="8"/>
      <w:numFmt w:val="decimal"/>
      <w:lvlText w:val="%1."/>
      <w:lvlJc w:val="left"/>
      <w:pPr>
        <w:tabs>
          <w:tab w:val="num" w:pos="900"/>
        </w:tabs>
        <w:ind w:left="900" w:hanging="360"/>
      </w:pPr>
      <w:rPr>
        <w:rFonts w:hint="default"/>
      </w:rPr>
    </w:lvl>
    <w:lvl w:ilvl="1" w:tplc="04190001">
      <w:start w:val="1"/>
      <w:numFmt w:val="bullet"/>
      <w:lvlText w:val=""/>
      <w:lvlJc w:val="left"/>
      <w:pPr>
        <w:tabs>
          <w:tab w:val="num" w:pos="1620"/>
        </w:tabs>
        <w:ind w:left="1620" w:hanging="360"/>
      </w:pPr>
      <w:rPr>
        <w:rFonts w:ascii="Symbol" w:hAnsi="Symbol"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3">
    <w:nsid w:val="5A943308"/>
    <w:multiLevelType w:val="hybridMultilevel"/>
    <w:tmpl w:val="E8442E46"/>
    <w:lvl w:ilvl="0" w:tplc="04190001">
      <w:start w:val="1"/>
      <w:numFmt w:val="bullet"/>
      <w:lvlText w:val=""/>
      <w:lvlJc w:val="left"/>
      <w:pPr>
        <w:tabs>
          <w:tab w:val="num" w:pos="1260"/>
        </w:tabs>
        <w:ind w:left="1260" w:hanging="360"/>
      </w:pPr>
      <w:rPr>
        <w:rFonts w:ascii="Symbol" w:hAnsi="Symbol" w:hint="default"/>
        <w:color w:val="auto"/>
      </w:rPr>
    </w:lvl>
    <w:lvl w:ilvl="1" w:tplc="04190019">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4">
    <w:nsid w:val="5AF53BF6"/>
    <w:multiLevelType w:val="hybridMultilevel"/>
    <w:tmpl w:val="34EE0766"/>
    <w:lvl w:ilvl="0" w:tplc="04190001">
      <w:start w:val="1"/>
      <w:numFmt w:val="bullet"/>
      <w:lvlText w:val=""/>
      <w:lvlJc w:val="left"/>
      <w:pPr>
        <w:tabs>
          <w:tab w:val="num" w:pos="1713"/>
        </w:tabs>
        <w:ind w:left="1713" w:hanging="360"/>
      </w:pPr>
      <w:rPr>
        <w:rFonts w:ascii="Symbol" w:hAnsi="Symbol" w:hint="default"/>
      </w:rPr>
    </w:lvl>
    <w:lvl w:ilvl="1" w:tplc="04190019" w:tentative="1">
      <w:start w:val="1"/>
      <w:numFmt w:val="lowerLetter"/>
      <w:lvlText w:val="%2."/>
      <w:lvlJc w:val="left"/>
      <w:pPr>
        <w:tabs>
          <w:tab w:val="num" w:pos="2433"/>
        </w:tabs>
        <w:ind w:left="2433" w:hanging="360"/>
      </w:pPr>
    </w:lvl>
    <w:lvl w:ilvl="2" w:tplc="0419001B" w:tentative="1">
      <w:start w:val="1"/>
      <w:numFmt w:val="lowerRoman"/>
      <w:lvlText w:val="%3."/>
      <w:lvlJc w:val="right"/>
      <w:pPr>
        <w:tabs>
          <w:tab w:val="num" w:pos="3153"/>
        </w:tabs>
        <w:ind w:left="3153" w:hanging="180"/>
      </w:pPr>
    </w:lvl>
    <w:lvl w:ilvl="3" w:tplc="0419000F" w:tentative="1">
      <w:start w:val="1"/>
      <w:numFmt w:val="decimal"/>
      <w:lvlText w:val="%4."/>
      <w:lvlJc w:val="left"/>
      <w:pPr>
        <w:tabs>
          <w:tab w:val="num" w:pos="3873"/>
        </w:tabs>
        <w:ind w:left="3873" w:hanging="360"/>
      </w:pPr>
    </w:lvl>
    <w:lvl w:ilvl="4" w:tplc="04190019" w:tentative="1">
      <w:start w:val="1"/>
      <w:numFmt w:val="lowerLetter"/>
      <w:lvlText w:val="%5."/>
      <w:lvlJc w:val="left"/>
      <w:pPr>
        <w:tabs>
          <w:tab w:val="num" w:pos="4593"/>
        </w:tabs>
        <w:ind w:left="4593" w:hanging="360"/>
      </w:pPr>
    </w:lvl>
    <w:lvl w:ilvl="5" w:tplc="0419001B" w:tentative="1">
      <w:start w:val="1"/>
      <w:numFmt w:val="lowerRoman"/>
      <w:lvlText w:val="%6."/>
      <w:lvlJc w:val="right"/>
      <w:pPr>
        <w:tabs>
          <w:tab w:val="num" w:pos="5313"/>
        </w:tabs>
        <w:ind w:left="5313" w:hanging="180"/>
      </w:pPr>
    </w:lvl>
    <w:lvl w:ilvl="6" w:tplc="0419000F" w:tentative="1">
      <w:start w:val="1"/>
      <w:numFmt w:val="decimal"/>
      <w:lvlText w:val="%7."/>
      <w:lvlJc w:val="left"/>
      <w:pPr>
        <w:tabs>
          <w:tab w:val="num" w:pos="6033"/>
        </w:tabs>
        <w:ind w:left="6033" w:hanging="360"/>
      </w:pPr>
    </w:lvl>
    <w:lvl w:ilvl="7" w:tplc="04190019" w:tentative="1">
      <w:start w:val="1"/>
      <w:numFmt w:val="lowerLetter"/>
      <w:lvlText w:val="%8."/>
      <w:lvlJc w:val="left"/>
      <w:pPr>
        <w:tabs>
          <w:tab w:val="num" w:pos="6753"/>
        </w:tabs>
        <w:ind w:left="6753" w:hanging="360"/>
      </w:pPr>
    </w:lvl>
    <w:lvl w:ilvl="8" w:tplc="0419001B" w:tentative="1">
      <w:start w:val="1"/>
      <w:numFmt w:val="lowerRoman"/>
      <w:lvlText w:val="%9."/>
      <w:lvlJc w:val="right"/>
      <w:pPr>
        <w:tabs>
          <w:tab w:val="num" w:pos="7473"/>
        </w:tabs>
        <w:ind w:left="7473" w:hanging="180"/>
      </w:pPr>
    </w:lvl>
  </w:abstractNum>
  <w:abstractNum w:abstractNumId="35">
    <w:nsid w:val="5B157244"/>
    <w:multiLevelType w:val="hybridMultilevel"/>
    <w:tmpl w:val="CED43DBE"/>
    <w:lvl w:ilvl="0" w:tplc="E1F4D58A">
      <w:start w:val="1"/>
      <w:numFmt w:val="decimal"/>
      <w:lvlText w:val="%1."/>
      <w:lvlJc w:val="left"/>
      <w:pPr>
        <w:tabs>
          <w:tab w:val="num" w:pos="1260"/>
        </w:tabs>
        <w:ind w:left="1260" w:hanging="360"/>
      </w:pPr>
      <w:rPr>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639108AB"/>
    <w:multiLevelType w:val="hybridMultilevel"/>
    <w:tmpl w:val="2EB4073E"/>
    <w:lvl w:ilvl="0" w:tplc="465A54D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65BF0FB2"/>
    <w:multiLevelType w:val="hybridMultilevel"/>
    <w:tmpl w:val="447E06EA"/>
    <w:lvl w:ilvl="0" w:tplc="04190001">
      <w:start w:val="1"/>
      <w:numFmt w:val="bullet"/>
      <w:lvlText w:val=""/>
      <w:lvlJc w:val="left"/>
      <w:pPr>
        <w:tabs>
          <w:tab w:val="num" w:pos="1080"/>
        </w:tabs>
        <w:ind w:left="1080" w:hanging="360"/>
      </w:pPr>
      <w:rPr>
        <w:rFonts w:ascii="Symbol" w:hAnsi="Symbol" w:hint="default"/>
      </w:rPr>
    </w:lvl>
    <w:lvl w:ilvl="1" w:tplc="0419000F">
      <w:start w:val="1"/>
      <w:numFmt w:val="decimal"/>
      <w:lvlText w:val="%2."/>
      <w:lvlJc w:val="left"/>
      <w:pPr>
        <w:tabs>
          <w:tab w:val="num" w:pos="1800"/>
        </w:tabs>
        <w:ind w:left="1800" w:hanging="360"/>
      </w:pPr>
      <w:rPr>
        <w:rFonts w:hint="default"/>
      </w:rPr>
    </w:lvl>
    <w:lvl w:ilvl="2" w:tplc="04190001">
      <w:start w:val="1"/>
      <w:numFmt w:val="bullet"/>
      <w:lvlText w:val=""/>
      <w:lvlJc w:val="left"/>
      <w:pPr>
        <w:tabs>
          <w:tab w:val="num" w:pos="2520"/>
        </w:tabs>
        <w:ind w:left="2520" w:hanging="360"/>
      </w:pPr>
      <w:rPr>
        <w:rFonts w:ascii="Symbol" w:hAnsi="Symbol"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8">
    <w:nsid w:val="6AE63508"/>
    <w:multiLevelType w:val="hybridMultilevel"/>
    <w:tmpl w:val="49DE49EA"/>
    <w:lvl w:ilvl="0" w:tplc="A89E5696">
      <w:start w:val="9"/>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
    <w:nsid w:val="71E41601"/>
    <w:multiLevelType w:val="hybridMultilevel"/>
    <w:tmpl w:val="8FF88932"/>
    <w:lvl w:ilvl="0" w:tplc="465A54D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0">
    <w:nsid w:val="74664C29"/>
    <w:multiLevelType w:val="hybridMultilevel"/>
    <w:tmpl w:val="C4AEE20A"/>
    <w:lvl w:ilvl="0" w:tplc="312257FE">
      <w:start w:val="1"/>
      <w:numFmt w:val="decimal"/>
      <w:lvlText w:val="%1."/>
      <w:lvlJc w:val="left"/>
      <w:pPr>
        <w:tabs>
          <w:tab w:val="num" w:pos="1080"/>
        </w:tabs>
        <w:ind w:left="108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76CB168E"/>
    <w:multiLevelType w:val="hybridMultilevel"/>
    <w:tmpl w:val="1A4C45C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2">
    <w:nsid w:val="79046719"/>
    <w:multiLevelType w:val="hybridMultilevel"/>
    <w:tmpl w:val="F956F778"/>
    <w:lvl w:ilvl="0" w:tplc="04190001">
      <w:start w:val="1"/>
      <w:numFmt w:val="bullet"/>
      <w:lvlText w:val=""/>
      <w:lvlJc w:val="left"/>
      <w:pPr>
        <w:tabs>
          <w:tab w:val="num" w:pos="1512"/>
        </w:tabs>
        <w:ind w:left="1512" w:hanging="360"/>
      </w:pPr>
      <w:rPr>
        <w:rFonts w:ascii="Symbol" w:hAnsi="Symbol" w:hint="default"/>
      </w:rPr>
    </w:lvl>
    <w:lvl w:ilvl="1" w:tplc="04190003" w:tentative="1">
      <w:start w:val="1"/>
      <w:numFmt w:val="bullet"/>
      <w:lvlText w:val="o"/>
      <w:lvlJc w:val="left"/>
      <w:pPr>
        <w:tabs>
          <w:tab w:val="num" w:pos="2232"/>
        </w:tabs>
        <w:ind w:left="2232" w:hanging="360"/>
      </w:pPr>
      <w:rPr>
        <w:rFonts w:ascii="Courier New" w:hAnsi="Courier New" w:cs="Courier New" w:hint="default"/>
      </w:rPr>
    </w:lvl>
    <w:lvl w:ilvl="2" w:tplc="04190005" w:tentative="1">
      <w:start w:val="1"/>
      <w:numFmt w:val="bullet"/>
      <w:lvlText w:val=""/>
      <w:lvlJc w:val="left"/>
      <w:pPr>
        <w:tabs>
          <w:tab w:val="num" w:pos="2952"/>
        </w:tabs>
        <w:ind w:left="2952" w:hanging="360"/>
      </w:pPr>
      <w:rPr>
        <w:rFonts w:ascii="Wingdings" w:hAnsi="Wingdings" w:hint="default"/>
      </w:rPr>
    </w:lvl>
    <w:lvl w:ilvl="3" w:tplc="04190001" w:tentative="1">
      <w:start w:val="1"/>
      <w:numFmt w:val="bullet"/>
      <w:lvlText w:val=""/>
      <w:lvlJc w:val="left"/>
      <w:pPr>
        <w:tabs>
          <w:tab w:val="num" w:pos="3672"/>
        </w:tabs>
        <w:ind w:left="3672" w:hanging="360"/>
      </w:pPr>
      <w:rPr>
        <w:rFonts w:ascii="Symbol" w:hAnsi="Symbol" w:hint="default"/>
      </w:rPr>
    </w:lvl>
    <w:lvl w:ilvl="4" w:tplc="04190003" w:tentative="1">
      <w:start w:val="1"/>
      <w:numFmt w:val="bullet"/>
      <w:lvlText w:val="o"/>
      <w:lvlJc w:val="left"/>
      <w:pPr>
        <w:tabs>
          <w:tab w:val="num" w:pos="4392"/>
        </w:tabs>
        <w:ind w:left="4392" w:hanging="360"/>
      </w:pPr>
      <w:rPr>
        <w:rFonts w:ascii="Courier New" w:hAnsi="Courier New" w:cs="Courier New" w:hint="default"/>
      </w:rPr>
    </w:lvl>
    <w:lvl w:ilvl="5" w:tplc="04190005" w:tentative="1">
      <w:start w:val="1"/>
      <w:numFmt w:val="bullet"/>
      <w:lvlText w:val=""/>
      <w:lvlJc w:val="left"/>
      <w:pPr>
        <w:tabs>
          <w:tab w:val="num" w:pos="5112"/>
        </w:tabs>
        <w:ind w:left="5112" w:hanging="360"/>
      </w:pPr>
      <w:rPr>
        <w:rFonts w:ascii="Wingdings" w:hAnsi="Wingdings" w:hint="default"/>
      </w:rPr>
    </w:lvl>
    <w:lvl w:ilvl="6" w:tplc="04190001" w:tentative="1">
      <w:start w:val="1"/>
      <w:numFmt w:val="bullet"/>
      <w:lvlText w:val=""/>
      <w:lvlJc w:val="left"/>
      <w:pPr>
        <w:tabs>
          <w:tab w:val="num" w:pos="5832"/>
        </w:tabs>
        <w:ind w:left="5832" w:hanging="360"/>
      </w:pPr>
      <w:rPr>
        <w:rFonts w:ascii="Symbol" w:hAnsi="Symbol" w:hint="default"/>
      </w:rPr>
    </w:lvl>
    <w:lvl w:ilvl="7" w:tplc="04190003" w:tentative="1">
      <w:start w:val="1"/>
      <w:numFmt w:val="bullet"/>
      <w:lvlText w:val="o"/>
      <w:lvlJc w:val="left"/>
      <w:pPr>
        <w:tabs>
          <w:tab w:val="num" w:pos="6552"/>
        </w:tabs>
        <w:ind w:left="6552" w:hanging="360"/>
      </w:pPr>
      <w:rPr>
        <w:rFonts w:ascii="Courier New" w:hAnsi="Courier New" w:cs="Courier New" w:hint="default"/>
      </w:rPr>
    </w:lvl>
    <w:lvl w:ilvl="8" w:tplc="04190005" w:tentative="1">
      <w:start w:val="1"/>
      <w:numFmt w:val="bullet"/>
      <w:lvlText w:val=""/>
      <w:lvlJc w:val="left"/>
      <w:pPr>
        <w:tabs>
          <w:tab w:val="num" w:pos="7272"/>
        </w:tabs>
        <w:ind w:left="7272" w:hanging="360"/>
      </w:pPr>
      <w:rPr>
        <w:rFonts w:ascii="Wingdings" w:hAnsi="Wingdings" w:hint="default"/>
      </w:rPr>
    </w:lvl>
  </w:abstractNum>
  <w:abstractNum w:abstractNumId="43">
    <w:nsid w:val="792968D3"/>
    <w:multiLevelType w:val="hybridMultilevel"/>
    <w:tmpl w:val="B90239D8"/>
    <w:lvl w:ilvl="0" w:tplc="9AD431D8">
      <w:start w:val="1"/>
      <w:numFmt w:val="decimal"/>
      <w:lvlText w:val="%1."/>
      <w:lvlJc w:val="left"/>
      <w:pPr>
        <w:tabs>
          <w:tab w:val="num" w:pos="900"/>
        </w:tabs>
        <w:ind w:left="900" w:hanging="360"/>
      </w:pPr>
      <w:rPr>
        <w:rFonts w:hint="default"/>
        <w:b w:val="0"/>
        <w:i w:val="0"/>
      </w:rPr>
    </w:lvl>
    <w:lvl w:ilvl="1" w:tplc="04190019">
      <w:start w:val="1"/>
      <w:numFmt w:val="lowerLetter"/>
      <w:lvlText w:val="%2."/>
      <w:lvlJc w:val="left"/>
      <w:pPr>
        <w:tabs>
          <w:tab w:val="num" w:pos="360"/>
        </w:tabs>
        <w:ind w:left="36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4">
    <w:nsid w:val="7E7526F0"/>
    <w:multiLevelType w:val="hybridMultilevel"/>
    <w:tmpl w:val="A4003A7C"/>
    <w:lvl w:ilvl="0" w:tplc="5CC2E2A2">
      <w:start w:val="1"/>
      <w:numFmt w:val="decimal"/>
      <w:lvlText w:val="%1."/>
      <w:lvlJc w:val="left"/>
      <w:pPr>
        <w:tabs>
          <w:tab w:val="num" w:pos="900"/>
        </w:tabs>
        <w:ind w:left="900" w:hanging="360"/>
      </w:pPr>
      <w:rPr>
        <w:rFonts w:hint="default"/>
        <w:b w:val="0"/>
        <w:i w:val="0"/>
      </w:rPr>
    </w:lvl>
    <w:lvl w:ilvl="1" w:tplc="0419000F">
      <w:start w:val="1"/>
      <w:numFmt w:val="decimal"/>
      <w:lvlText w:val="%2."/>
      <w:lvlJc w:val="left"/>
      <w:pPr>
        <w:tabs>
          <w:tab w:val="num" w:pos="1440"/>
        </w:tabs>
        <w:ind w:left="1440" w:hanging="360"/>
      </w:pPr>
      <w:rPr>
        <w:rFonts w:hint="default"/>
        <w:b w:val="0"/>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8"/>
  </w:num>
  <w:num w:numId="2">
    <w:abstractNumId w:val="21"/>
  </w:num>
  <w:num w:numId="3">
    <w:abstractNumId w:val="22"/>
  </w:num>
  <w:num w:numId="4">
    <w:abstractNumId w:val="37"/>
  </w:num>
  <w:num w:numId="5">
    <w:abstractNumId w:val="17"/>
  </w:num>
  <w:num w:numId="6">
    <w:abstractNumId w:val="11"/>
  </w:num>
  <w:num w:numId="7">
    <w:abstractNumId w:val="3"/>
  </w:num>
  <w:num w:numId="8">
    <w:abstractNumId w:val="2"/>
  </w:num>
  <w:num w:numId="9">
    <w:abstractNumId w:val="1"/>
  </w:num>
  <w:num w:numId="10">
    <w:abstractNumId w:val="0"/>
  </w:num>
  <w:num w:numId="11">
    <w:abstractNumId w:val="7"/>
  </w:num>
  <w:num w:numId="12">
    <w:abstractNumId w:val="8"/>
  </w:num>
  <w:num w:numId="13">
    <w:abstractNumId w:val="26"/>
  </w:num>
  <w:num w:numId="14">
    <w:abstractNumId w:val="19"/>
  </w:num>
  <w:num w:numId="15">
    <w:abstractNumId w:val="30"/>
  </w:num>
  <w:num w:numId="16">
    <w:abstractNumId w:val="31"/>
  </w:num>
  <w:num w:numId="17">
    <w:abstractNumId w:val="23"/>
  </w:num>
  <w:num w:numId="18">
    <w:abstractNumId w:val="12"/>
  </w:num>
  <w:num w:numId="19">
    <w:abstractNumId w:val="4"/>
  </w:num>
  <w:num w:numId="20">
    <w:abstractNumId w:val="16"/>
  </w:num>
  <w:num w:numId="21">
    <w:abstractNumId w:val="5"/>
  </w:num>
  <w:num w:numId="22">
    <w:abstractNumId w:val="42"/>
  </w:num>
  <w:num w:numId="23">
    <w:abstractNumId w:val="13"/>
  </w:num>
  <w:num w:numId="24">
    <w:abstractNumId w:val="9"/>
  </w:num>
  <w:num w:numId="25">
    <w:abstractNumId w:val="34"/>
  </w:num>
  <w:num w:numId="26">
    <w:abstractNumId w:val="10"/>
  </w:num>
  <w:num w:numId="27">
    <w:abstractNumId w:val="29"/>
  </w:num>
  <w:num w:numId="28">
    <w:abstractNumId w:val="39"/>
  </w:num>
  <w:num w:numId="29">
    <w:abstractNumId w:val="40"/>
  </w:num>
  <w:num w:numId="30">
    <w:abstractNumId w:val="36"/>
  </w:num>
  <w:num w:numId="31">
    <w:abstractNumId w:val="6"/>
  </w:num>
  <w:num w:numId="32">
    <w:abstractNumId w:val="28"/>
  </w:num>
  <w:num w:numId="33">
    <w:abstractNumId w:val="25"/>
  </w:num>
  <w:num w:numId="34">
    <w:abstractNumId w:val="43"/>
  </w:num>
  <w:num w:numId="35">
    <w:abstractNumId w:val="44"/>
  </w:num>
  <w:num w:numId="36">
    <w:abstractNumId w:val="32"/>
  </w:num>
  <w:num w:numId="37">
    <w:abstractNumId w:val="27"/>
  </w:num>
  <w:num w:numId="38">
    <w:abstractNumId w:val="24"/>
  </w:num>
  <w:num w:numId="39">
    <w:abstractNumId w:val="41"/>
  </w:num>
  <w:num w:numId="40">
    <w:abstractNumId w:val="15"/>
  </w:num>
  <w:num w:numId="41">
    <w:abstractNumId w:val="14"/>
  </w:num>
  <w:num w:numId="42">
    <w:abstractNumId w:val="33"/>
  </w:num>
  <w:num w:numId="43">
    <w:abstractNumId w:val="18"/>
  </w:num>
  <w:num w:numId="44">
    <w:abstractNumId w:val="20"/>
  </w:num>
  <w:num w:numId="4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hideSpellingErrors/>
  <w:hideGrammaticalErrors/>
  <w:defaultTabStop w:val="708"/>
  <w:characterSpacingControl w:val="doNotCompress"/>
  <w:compat>
    <w:compatSetting w:name="compatibilityMode" w:uri="http://schemas.microsoft.com/office/word" w:val="12"/>
  </w:compat>
  <w:rsids>
    <w:rsidRoot w:val="007015F7"/>
    <w:rsid w:val="00051494"/>
    <w:rsid w:val="001B73AB"/>
    <w:rsid w:val="00281DF1"/>
    <w:rsid w:val="00386F50"/>
    <w:rsid w:val="003A7951"/>
    <w:rsid w:val="007015F7"/>
    <w:rsid w:val="0076091C"/>
    <w:rsid w:val="00791E2B"/>
    <w:rsid w:val="007F1841"/>
    <w:rsid w:val="00863433"/>
    <w:rsid w:val="00900114"/>
    <w:rsid w:val="00AF441F"/>
    <w:rsid w:val="00B90336"/>
    <w:rsid w:val="00BE6FD5"/>
    <w:rsid w:val="00E41770"/>
    <w:rsid w:val="00F23661"/>
    <w:rsid w:val="00F43C0B"/>
    <w:rsid w:val="00F908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Subtitle" w:semiHidden="0" w:uiPriority="11" w:unhideWhenUsed="0" w:qFormat="1"/>
    <w:lsdException w:name="Body Text First Indent" w:uiPriority="0"/>
    <w:lsdException w:name="Body Text First Inden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7015F7"/>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2"/>
    <w:next w:val="a2"/>
    <w:link w:val="10"/>
    <w:qFormat/>
    <w:rsid w:val="00F43C0B"/>
    <w:pPr>
      <w:keepNext/>
      <w:spacing w:before="240" w:after="60"/>
      <w:outlineLvl w:val="0"/>
    </w:pPr>
    <w:rPr>
      <w:rFonts w:ascii="Arial" w:hAnsi="Arial" w:cs="Arial"/>
      <w:b/>
      <w:bCs/>
      <w:kern w:val="32"/>
      <w:sz w:val="32"/>
      <w:szCs w:val="32"/>
      <w:lang w:val="ru-RU"/>
    </w:rPr>
  </w:style>
  <w:style w:type="paragraph" w:styleId="20">
    <w:name w:val="heading 2"/>
    <w:basedOn w:val="a2"/>
    <w:next w:val="a2"/>
    <w:link w:val="21"/>
    <w:qFormat/>
    <w:rsid w:val="00F43C0B"/>
    <w:pPr>
      <w:keepNext/>
      <w:spacing w:before="240" w:after="60"/>
      <w:outlineLvl w:val="1"/>
    </w:pPr>
    <w:rPr>
      <w:rFonts w:ascii="Arial" w:hAnsi="Arial" w:cs="Arial"/>
      <w:b/>
      <w:bCs/>
      <w:i/>
      <w:iCs/>
      <w:sz w:val="28"/>
      <w:szCs w:val="28"/>
      <w:lang w:val="ru-RU"/>
    </w:rPr>
  </w:style>
  <w:style w:type="paragraph" w:styleId="3">
    <w:name w:val="heading 3"/>
    <w:basedOn w:val="a2"/>
    <w:next w:val="a2"/>
    <w:link w:val="30"/>
    <w:qFormat/>
    <w:rsid w:val="00F43C0B"/>
    <w:pPr>
      <w:keepNext/>
      <w:spacing w:before="240" w:after="60"/>
      <w:outlineLvl w:val="2"/>
    </w:pPr>
    <w:rPr>
      <w:rFonts w:ascii="Arial" w:hAnsi="Arial" w:cs="Arial"/>
      <w:b/>
      <w:bCs/>
      <w:sz w:val="26"/>
      <w:szCs w:val="26"/>
      <w:lang w:val="ru-RU"/>
    </w:rPr>
  </w:style>
  <w:style w:type="paragraph" w:styleId="40">
    <w:name w:val="heading 4"/>
    <w:basedOn w:val="a2"/>
    <w:next w:val="a2"/>
    <w:link w:val="41"/>
    <w:qFormat/>
    <w:rsid w:val="00F43C0B"/>
    <w:pPr>
      <w:keepNext/>
      <w:spacing w:before="240" w:after="60"/>
      <w:outlineLvl w:val="3"/>
    </w:pPr>
    <w:rPr>
      <w:b/>
      <w:bCs/>
      <w:sz w:val="28"/>
      <w:szCs w:val="28"/>
      <w:lang w:val="ru-RU"/>
    </w:rPr>
  </w:style>
  <w:style w:type="paragraph" w:styleId="5">
    <w:name w:val="heading 5"/>
    <w:basedOn w:val="a2"/>
    <w:next w:val="a2"/>
    <w:link w:val="50"/>
    <w:qFormat/>
    <w:rsid w:val="00F43C0B"/>
    <w:pPr>
      <w:spacing w:before="240" w:after="60"/>
      <w:outlineLvl w:val="4"/>
    </w:pPr>
    <w:rPr>
      <w:b/>
      <w:bCs/>
      <w:i/>
      <w:iCs/>
      <w:sz w:val="26"/>
      <w:szCs w:val="26"/>
      <w:lang w:val="ru-RU"/>
    </w:rPr>
  </w:style>
  <w:style w:type="paragraph" w:styleId="6">
    <w:name w:val="heading 6"/>
    <w:basedOn w:val="a2"/>
    <w:next w:val="a2"/>
    <w:link w:val="60"/>
    <w:qFormat/>
    <w:rsid w:val="00F43C0B"/>
    <w:pPr>
      <w:spacing w:before="240" w:after="60"/>
      <w:outlineLvl w:val="5"/>
    </w:pPr>
    <w:rPr>
      <w:b/>
      <w:bCs/>
      <w:sz w:val="22"/>
      <w:szCs w:val="22"/>
      <w:lang w:val="ru-RU"/>
    </w:rPr>
  </w:style>
  <w:style w:type="paragraph" w:styleId="7">
    <w:name w:val="heading 7"/>
    <w:basedOn w:val="a2"/>
    <w:next w:val="a2"/>
    <w:link w:val="70"/>
    <w:qFormat/>
    <w:rsid w:val="00F43C0B"/>
    <w:pPr>
      <w:spacing w:before="240" w:after="60"/>
      <w:outlineLvl w:val="6"/>
    </w:pPr>
    <w:rPr>
      <w:lang w:val="ru-RU"/>
    </w:rPr>
  </w:style>
  <w:style w:type="paragraph" w:styleId="8">
    <w:name w:val="heading 8"/>
    <w:basedOn w:val="a2"/>
    <w:next w:val="a2"/>
    <w:link w:val="80"/>
    <w:qFormat/>
    <w:rsid w:val="00F43C0B"/>
    <w:pPr>
      <w:spacing w:before="240" w:after="60"/>
      <w:outlineLvl w:val="7"/>
    </w:pPr>
    <w:rPr>
      <w:i/>
      <w:iCs/>
      <w:lang w:val="ru-RU"/>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7015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3"/>
    <w:uiPriority w:val="99"/>
    <w:unhideWhenUsed/>
    <w:rsid w:val="007015F7"/>
    <w:rPr>
      <w:color w:val="0000FF" w:themeColor="hyperlink"/>
      <w:u w:val="single"/>
    </w:rPr>
  </w:style>
  <w:style w:type="paragraph" w:styleId="a8">
    <w:name w:val="List Paragraph"/>
    <w:basedOn w:val="a2"/>
    <w:uiPriority w:val="34"/>
    <w:qFormat/>
    <w:rsid w:val="007015F7"/>
    <w:pPr>
      <w:ind w:left="720"/>
      <w:contextualSpacing/>
    </w:pPr>
  </w:style>
  <w:style w:type="character" w:customStyle="1" w:styleId="10">
    <w:name w:val="Заголовок 1 Знак"/>
    <w:basedOn w:val="a3"/>
    <w:link w:val="1"/>
    <w:rsid w:val="00F43C0B"/>
    <w:rPr>
      <w:rFonts w:ascii="Arial" w:eastAsia="Times New Roman" w:hAnsi="Arial" w:cs="Arial"/>
      <w:b/>
      <w:bCs/>
      <w:kern w:val="32"/>
      <w:sz w:val="32"/>
      <w:szCs w:val="32"/>
      <w:lang w:eastAsia="ru-RU"/>
    </w:rPr>
  </w:style>
  <w:style w:type="character" w:customStyle="1" w:styleId="21">
    <w:name w:val="Заголовок 2 Знак"/>
    <w:basedOn w:val="a3"/>
    <w:link w:val="20"/>
    <w:rsid w:val="00F43C0B"/>
    <w:rPr>
      <w:rFonts w:ascii="Arial" w:eastAsia="Times New Roman" w:hAnsi="Arial" w:cs="Arial"/>
      <w:b/>
      <w:bCs/>
      <w:i/>
      <w:iCs/>
      <w:sz w:val="28"/>
      <w:szCs w:val="28"/>
      <w:lang w:eastAsia="ru-RU"/>
    </w:rPr>
  </w:style>
  <w:style w:type="character" w:customStyle="1" w:styleId="30">
    <w:name w:val="Заголовок 3 Знак"/>
    <w:basedOn w:val="a3"/>
    <w:link w:val="3"/>
    <w:rsid w:val="00F43C0B"/>
    <w:rPr>
      <w:rFonts w:ascii="Arial" w:eastAsia="Times New Roman" w:hAnsi="Arial" w:cs="Arial"/>
      <w:b/>
      <w:bCs/>
      <w:sz w:val="26"/>
      <w:szCs w:val="26"/>
      <w:lang w:eastAsia="ru-RU"/>
    </w:rPr>
  </w:style>
  <w:style w:type="character" w:customStyle="1" w:styleId="41">
    <w:name w:val="Заголовок 4 Знак"/>
    <w:basedOn w:val="a3"/>
    <w:link w:val="40"/>
    <w:rsid w:val="00F43C0B"/>
    <w:rPr>
      <w:rFonts w:ascii="Times New Roman" w:eastAsia="Times New Roman" w:hAnsi="Times New Roman" w:cs="Times New Roman"/>
      <w:b/>
      <w:bCs/>
      <w:sz w:val="28"/>
      <w:szCs w:val="28"/>
      <w:lang w:eastAsia="ru-RU"/>
    </w:rPr>
  </w:style>
  <w:style w:type="character" w:customStyle="1" w:styleId="50">
    <w:name w:val="Заголовок 5 Знак"/>
    <w:basedOn w:val="a3"/>
    <w:link w:val="5"/>
    <w:rsid w:val="00F43C0B"/>
    <w:rPr>
      <w:rFonts w:ascii="Times New Roman" w:eastAsia="Times New Roman" w:hAnsi="Times New Roman" w:cs="Times New Roman"/>
      <w:b/>
      <w:bCs/>
      <w:i/>
      <w:iCs/>
      <w:sz w:val="26"/>
      <w:szCs w:val="26"/>
      <w:lang w:eastAsia="ru-RU"/>
    </w:rPr>
  </w:style>
  <w:style w:type="character" w:customStyle="1" w:styleId="60">
    <w:name w:val="Заголовок 6 Знак"/>
    <w:basedOn w:val="a3"/>
    <w:link w:val="6"/>
    <w:rsid w:val="00F43C0B"/>
    <w:rPr>
      <w:rFonts w:ascii="Times New Roman" w:eastAsia="Times New Roman" w:hAnsi="Times New Roman" w:cs="Times New Roman"/>
      <w:b/>
      <w:bCs/>
      <w:lang w:eastAsia="ru-RU"/>
    </w:rPr>
  </w:style>
  <w:style w:type="character" w:customStyle="1" w:styleId="70">
    <w:name w:val="Заголовок 7 Знак"/>
    <w:basedOn w:val="a3"/>
    <w:link w:val="7"/>
    <w:rsid w:val="00F43C0B"/>
    <w:rPr>
      <w:rFonts w:ascii="Times New Roman" w:eastAsia="Times New Roman" w:hAnsi="Times New Roman" w:cs="Times New Roman"/>
      <w:sz w:val="24"/>
      <w:szCs w:val="24"/>
      <w:lang w:eastAsia="ru-RU"/>
    </w:rPr>
  </w:style>
  <w:style w:type="character" w:customStyle="1" w:styleId="80">
    <w:name w:val="Заголовок 8 Знак"/>
    <w:basedOn w:val="a3"/>
    <w:link w:val="8"/>
    <w:rsid w:val="00F43C0B"/>
    <w:rPr>
      <w:rFonts w:ascii="Times New Roman" w:eastAsia="Times New Roman" w:hAnsi="Times New Roman" w:cs="Times New Roman"/>
      <w:i/>
      <w:iCs/>
      <w:sz w:val="24"/>
      <w:szCs w:val="24"/>
      <w:lang w:eastAsia="ru-RU"/>
    </w:rPr>
  </w:style>
  <w:style w:type="paragraph" w:customStyle="1" w:styleId="FR2">
    <w:name w:val="FR2"/>
    <w:rsid w:val="00F43C0B"/>
    <w:pPr>
      <w:widowControl w:val="0"/>
      <w:autoSpaceDE w:val="0"/>
      <w:autoSpaceDN w:val="0"/>
      <w:adjustRightInd w:val="0"/>
      <w:spacing w:before="180" w:after="0" w:line="240" w:lineRule="auto"/>
      <w:ind w:left="120"/>
      <w:jc w:val="center"/>
    </w:pPr>
    <w:rPr>
      <w:rFonts w:ascii="Arial" w:eastAsia="Times New Roman" w:hAnsi="Arial" w:cs="Arial"/>
      <w:b/>
      <w:bCs/>
      <w:sz w:val="24"/>
      <w:szCs w:val="24"/>
      <w:lang w:val="uk-UA" w:eastAsia="ru-RU"/>
    </w:rPr>
  </w:style>
  <w:style w:type="paragraph" w:styleId="a9">
    <w:name w:val="Body Text Indent"/>
    <w:basedOn w:val="a2"/>
    <w:link w:val="aa"/>
    <w:rsid w:val="00F43C0B"/>
    <w:pPr>
      <w:spacing w:after="120"/>
      <w:ind w:left="283"/>
    </w:pPr>
    <w:rPr>
      <w:lang w:val="ru-RU"/>
    </w:rPr>
  </w:style>
  <w:style w:type="character" w:customStyle="1" w:styleId="aa">
    <w:name w:val="Основной текст с отступом Знак"/>
    <w:basedOn w:val="a3"/>
    <w:link w:val="a9"/>
    <w:rsid w:val="00F43C0B"/>
    <w:rPr>
      <w:rFonts w:ascii="Times New Roman" w:eastAsia="Times New Roman" w:hAnsi="Times New Roman" w:cs="Times New Roman"/>
      <w:sz w:val="24"/>
      <w:szCs w:val="24"/>
      <w:lang w:eastAsia="ru-RU"/>
    </w:rPr>
  </w:style>
  <w:style w:type="paragraph" w:styleId="22">
    <w:name w:val="Body Text Indent 2"/>
    <w:basedOn w:val="a2"/>
    <w:link w:val="23"/>
    <w:rsid w:val="00F43C0B"/>
    <w:pPr>
      <w:spacing w:after="120" w:line="480" w:lineRule="auto"/>
      <w:ind w:left="283"/>
    </w:pPr>
    <w:rPr>
      <w:lang w:val="ru-RU"/>
    </w:rPr>
  </w:style>
  <w:style w:type="character" w:customStyle="1" w:styleId="23">
    <w:name w:val="Основной текст с отступом 2 Знак"/>
    <w:basedOn w:val="a3"/>
    <w:link w:val="22"/>
    <w:rsid w:val="00F43C0B"/>
    <w:rPr>
      <w:rFonts w:ascii="Times New Roman" w:eastAsia="Times New Roman" w:hAnsi="Times New Roman" w:cs="Times New Roman"/>
      <w:sz w:val="24"/>
      <w:szCs w:val="24"/>
      <w:lang w:eastAsia="ru-RU"/>
    </w:rPr>
  </w:style>
  <w:style w:type="paragraph" w:customStyle="1" w:styleId="11">
    <w:name w:val="Обычный1"/>
    <w:rsid w:val="00F43C0B"/>
    <w:pPr>
      <w:widowControl w:val="0"/>
      <w:spacing w:after="0" w:line="240" w:lineRule="auto"/>
    </w:pPr>
    <w:rPr>
      <w:rFonts w:ascii="Times New Roman" w:eastAsia="Times New Roman" w:hAnsi="Times New Roman" w:cs="Times New Roman"/>
      <w:snapToGrid w:val="0"/>
      <w:sz w:val="20"/>
      <w:szCs w:val="20"/>
      <w:lang w:eastAsia="ru-RU"/>
    </w:rPr>
  </w:style>
  <w:style w:type="paragraph" w:customStyle="1" w:styleId="FR1">
    <w:name w:val="FR1"/>
    <w:rsid w:val="00F43C0B"/>
    <w:pPr>
      <w:widowControl w:val="0"/>
      <w:autoSpaceDE w:val="0"/>
      <w:autoSpaceDN w:val="0"/>
      <w:adjustRightInd w:val="0"/>
      <w:spacing w:before="480" w:after="0" w:line="540" w:lineRule="auto"/>
      <w:ind w:right="600"/>
      <w:jc w:val="center"/>
    </w:pPr>
    <w:rPr>
      <w:rFonts w:ascii="Times New Roman" w:eastAsia="Times New Roman" w:hAnsi="Times New Roman" w:cs="Times New Roman"/>
      <w:b/>
      <w:bCs/>
      <w:sz w:val="32"/>
      <w:szCs w:val="32"/>
      <w:lang w:val="uk-UA" w:eastAsia="ru-RU"/>
    </w:rPr>
  </w:style>
  <w:style w:type="paragraph" w:customStyle="1" w:styleId="FR3">
    <w:name w:val="FR3"/>
    <w:rsid w:val="00F43C0B"/>
    <w:pPr>
      <w:widowControl w:val="0"/>
      <w:autoSpaceDE w:val="0"/>
      <w:autoSpaceDN w:val="0"/>
      <w:adjustRightInd w:val="0"/>
      <w:spacing w:before="80" w:after="0" w:line="240" w:lineRule="auto"/>
      <w:jc w:val="right"/>
    </w:pPr>
    <w:rPr>
      <w:rFonts w:ascii="Times New Roman" w:eastAsia="Times New Roman" w:hAnsi="Times New Roman" w:cs="Times New Roman"/>
      <w:sz w:val="12"/>
      <w:szCs w:val="12"/>
      <w:lang w:val="uk-UA" w:eastAsia="ru-RU"/>
    </w:rPr>
  </w:style>
  <w:style w:type="paragraph" w:styleId="ab">
    <w:name w:val="header"/>
    <w:basedOn w:val="a2"/>
    <w:link w:val="ac"/>
    <w:rsid w:val="00F43C0B"/>
    <w:pPr>
      <w:tabs>
        <w:tab w:val="center" w:pos="4677"/>
        <w:tab w:val="right" w:pos="9355"/>
      </w:tabs>
    </w:pPr>
    <w:rPr>
      <w:lang w:val="ru-RU"/>
    </w:rPr>
  </w:style>
  <w:style w:type="character" w:customStyle="1" w:styleId="ac">
    <w:name w:val="Верхний колонтитул Знак"/>
    <w:basedOn w:val="a3"/>
    <w:link w:val="ab"/>
    <w:rsid w:val="00F43C0B"/>
    <w:rPr>
      <w:rFonts w:ascii="Times New Roman" w:eastAsia="Times New Roman" w:hAnsi="Times New Roman" w:cs="Times New Roman"/>
      <w:sz w:val="24"/>
      <w:szCs w:val="24"/>
      <w:lang w:eastAsia="ru-RU"/>
    </w:rPr>
  </w:style>
  <w:style w:type="character" w:styleId="ad">
    <w:name w:val="page number"/>
    <w:basedOn w:val="a3"/>
    <w:rsid w:val="00F43C0B"/>
  </w:style>
  <w:style w:type="paragraph" w:styleId="ae">
    <w:name w:val="footer"/>
    <w:basedOn w:val="a2"/>
    <w:link w:val="af"/>
    <w:rsid w:val="00F43C0B"/>
    <w:pPr>
      <w:tabs>
        <w:tab w:val="center" w:pos="4677"/>
        <w:tab w:val="right" w:pos="9355"/>
      </w:tabs>
    </w:pPr>
    <w:rPr>
      <w:lang w:val="ru-RU"/>
    </w:rPr>
  </w:style>
  <w:style w:type="character" w:customStyle="1" w:styleId="af">
    <w:name w:val="Нижний колонтитул Знак"/>
    <w:basedOn w:val="a3"/>
    <w:link w:val="ae"/>
    <w:rsid w:val="00F43C0B"/>
    <w:rPr>
      <w:rFonts w:ascii="Times New Roman" w:eastAsia="Times New Roman" w:hAnsi="Times New Roman" w:cs="Times New Roman"/>
      <w:sz w:val="24"/>
      <w:szCs w:val="24"/>
      <w:lang w:eastAsia="ru-RU"/>
    </w:rPr>
  </w:style>
  <w:style w:type="paragraph" w:styleId="af0">
    <w:name w:val="List"/>
    <w:basedOn w:val="a2"/>
    <w:rsid w:val="00F43C0B"/>
    <w:pPr>
      <w:ind w:left="283" w:hanging="283"/>
    </w:pPr>
    <w:rPr>
      <w:lang w:val="ru-RU"/>
    </w:rPr>
  </w:style>
  <w:style w:type="paragraph" w:styleId="24">
    <w:name w:val="List 2"/>
    <w:basedOn w:val="a2"/>
    <w:rsid w:val="00F43C0B"/>
    <w:pPr>
      <w:ind w:left="566" w:hanging="283"/>
    </w:pPr>
    <w:rPr>
      <w:lang w:val="ru-RU"/>
    </w:rPr>
  </w:style>
  <w:style w:type="paragraph" w:styleId="31">
    <w:name w:val="List 3"/>
    <w:basedOn w:val="a2"/>
    <w:rsid w:val="00F43C0B"/>
    <w:pPr>
      <w:ind w:left="849" w:hanging="283"/>
    </w:pPr>
    <w:rPr>
      <w:lang w:val="ru-RU"/>
    </w:rPr>
  </w:style>
  <w:style w:type="paragraph" w:styleId="a1">
    <w:name w:val="List Bullet"/>
    <w:basedOn w:val="a2"/>
    <w:rsid w:val="00F43C0B"/>
    <w:pPr>
      <w:numPr>
        <w:numId w:val="6"/>
      </w:numPr>
    </w:pPr>
    <w:rPr>
      <w:lang w:val="ru-RU"/>
    </w:rPr>
  </w:style>
  <w:style w:type="paragraph" w:styleId="25">
    <w:name w:val="List Bullet 2"/>
    <w:basedOn w:val="a2"/>
    <w:rsid w:val="00F43C0B"/>
    <w:pPr>
      <w:tabs>
        <w:tab w:val="num" w:pos="360"/>
      </w:tabs>
      <w:ind w:left="360" w:hanging="360"/>
    </w:pPr>
    <w:rPr>
      <w:lang w:val="ru-RU"/>
    </w:rPr>
  </w:style>
  <w:style w:type="paragraph" w:styleId="32">
    <w:name w:val="List Bullet 3"/>
    <w:basedOn w:val="a2"/>
    <w:rsid w:val="00F43C0B"/>
    <w:pPr>
      <w:tabs>
        <w:tab w:val="num" w:pos="643"/>
      </w:tabs>
      <w:ind w:left="643" w:hanging="360"/>
    </w:pPr>
    <w:rPr>
      <w:lang w:val="ru-RU"/>
    </w:rPr>
  </w:style>
  <w:style w:type="paragraph" w:styleId="4">
    <w:name w:val="List Bullet 4"/>
    <w:basedOn w:val="a2"/>
    <w:rsid w:val="00F43C0B"/>
    <w:pPr>
      <w:numPr>
        <w:numId w:val="7"/>
      </w:numPr>
      <w:tabs>
        <w:tab w:val="clear" w:pos="360"/>
        <w:tab w:val="num" w:pos="1209"/>
      </w:tabs>
      <w:ind w:left="1209"/>
    </w:pPr>
    <w:rPr>
      <w:lang w:val="ru-RU"/>
    </w:rPr>
  </w:style>
  <w:style w:type="paragraph" w:styleId="a0">
    <w:name w:val="List Continue"/>
    <w:basedOn w:val="a2"/>
    <w:rsid w:val="00F43C0B"/>
    <w:pPr>
      <w:numPr>
        <w:numId w:val="8"/>
      </w:numPr>
      <w:tabs>
        <w:tab w:val="clear" w:pos="643"/>
      </w:tabs>
      <w:spacing w:after="120"/>
      <w:ind w:left="283" w:firstLine="0"/>
    </w:pPr>
    <w:rPr>
      <w:lang w:val="ru-RU"/>
    </w:rPr>
  </w:style>
  <w:style w:type="paragraph" w:styleId="2">
    <w:name w:val="List Continue 2"/>
    <w:basedOn w:val="a2"/>
    <w:rsid w:val="00F43C0B"/>
    <w:pPr>
      <w:numPr>
        <w:numId w:val="9"/>
      </w:numPr>
      <w:tabs>
        <w:tab w:val="clear" w:pos="926"/>
      </w:tabs>
      <w:spacing w:after="120"/>
      <w:ind w:left="566" w:firstLine="0"/>
    </w:pPr>
    <w:rPr>
      <w:lang w:val="ru-RU"/>
    </w:rPr>
  </w:style>
  <w:style w:type="paragraph" w:styleId="a">
    <w:name w:val="Body Text"/>
    <w:basedOn w:val="a2"/>
    <w:link w:val="af1"/>
    <w:rsid w:val="00F43C0B"/>
    <w:pPr>
      <w:numPr>
        <w:numId w:val="10"/>
      </w:numPr>
      <w:tabs>
        <w:tab w:val="clear" w:pos="1209"/>
      </w:tabs>
      <w:spacing w:after="120"/>
      <w:ind w:left="0" w:firstLine="0"/>
    </w:pPr>
    <w:rPr>
      <w:lang w:val="ru-RU"/>
    </w:rPr>
  </w:style>
  <w:style w:type="character" w:customStyle="1" w:styleId="af1">
    <w:name w:val="Основной текст Знак"/>
    <w:basedOn w:val="a3"/>
    <w:link w:val="a"/>
    <w:rsid w:val="00F43C0B"/>
    <w:rPr>
      <w:rFonts w:ascii="Times New Roman" w:eastAsia="Times New Roman" w:hAnsi="Times New Roman" w:cs="Times New Roman"/>
      <w:sz w:val="24"/>
      <w:szCs w:val="24"/>
      <w:lang w:eastAsia="ru-RU"/>
    </w:rPr>
  </w:style>
  <w:style w:type="paragraph" w:styleId="af2">
    <w:name w:val="Body Text First Indent"/>
    <w:basedOn w:val="a"/>
    <w:link w:val="af3"/>
    <w:rsid w:val="00F43C0B"/>
    <w:pPr>
      <w:ind w:firstLine="210"/>
    </w:pPr>
  </w:style>
  <w:style w:type="character" w:customStyle="1" w:styleId="af3">
    <w:name w:val="Красная строка Знак"/>
    <w:basedOn w:val="af1"/>
    <w:link w:val="af2"/>
    <w:rsid w:val="00F43C0B"/>
    <w:rPr>
      <w:rFonts w:ascii="Times New Roman" w:eastAsia="Times New Roman" w:hAnsi="Times New Roman" w:cs="Times New Roman"/>
      <w:sz w:val="24"/>
      <w:szCs w:val="24"/>
      <w:lang w:eastAsia="ru-RU"/>
    </w:rPr>
  </w:style>
  <w:style w:type="paragraph" w:styleId="26">
    <w:name w:val="Body Text First Indent 2"/>
    <w:basedOn w:val="a9"/>
    <w:link w:val="27"/>
    <w:rsid w:val="00F43C0B"/>
    <w:pPr>
      <w:ind w:firstLine="210"/>
    </w:pPr>
  </w:style>
  <w:style w:type="character" w:customStyle="1" w:styleId="27">
    <w:name w:val="Красная строка 2 Знак"/>
    <w:basedOn w:val="aa"/>
    <w:link w:val="26"/>
    <w:rsid w:val="00F43C0B"/>
    <w:rPr>
      <w:rFonts w:ascii="Times New Roman" w:eastAsia="Times New Roman" w:hAnsi="Times New Roman" w:cs="Times New Roman"/>
      <w:sz w:val="24"/>
      <w:szCs w:val="24"/>
      <w:lang w:eastAsia="ru-RU"/>
    </w:rPr>
  </w:style>
  <w:style w:type="paragraph" w:styleId="af4">
    <w:name w:val="Normal (Web)"/>
    <w:basedOn w:val="a2"/>
    <w:rsid w:val="00F43C0B"/>
    <w:pPr>
      <w:spacing w:before="100" w:beforeAutospacing="1" w:after="100" w:afterAutospacing="1"/>
    </w:pPr>
    <w:rPr>
      <w:sz w:val="20"/>
      <w:szCs w:val="20"/>
      <w:lang w:val="ru-RU"/>
    </w:rPr>
  </w:style>
  <w:style w:type="paragraph" w:styleId="33">
    <w:name w:val="Body Text 3"/>
    <w:basedOn w:val="a2"/>
    <w:link w:val="34"/>
    <w:rsid w:val="00F43C0B"/>
    <w:pPr>
      <w:spacing w:after="120"/>
    </w:pPr>
    <w:rPr>
      <w:sz w:val="16"/>
      <w:szCs w:val="16"/>
      <w:lang w:val="ru-RU"/>
    </w:rPr>
  </w:style>
  <w:style w:type="character" w:customStyle="1" w:styleId="34">
    <w:name w:val="Основной текст 3 Знак"/>
    <w:basedOn w:val="a3"/>
    <w:link w:val="33"/>
    <w:rsid w:val="00F43C0B"/>
    <w:rPr>
      <w:rFonts w:ascii="Times New Roman" w:eastAsia="Times New Roman" w:hAnsi="Times New Roman" w:cs="Times New Roman"/>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7A47A8-55FA-4FF3-8D5E-FFC10ACE1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56247</Words>
  <Characters>320612</Characters>
  <Application>Microsoft Office Word</Application>
  <DocSecurity>0</DocSecurity>
  <Lines>2671</Lines>
  <Paragraphs>752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376107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Прес-центр</cp:lastModifiedBy>
  <cp:revision>10</cp:revision>
  <dcterms:created xsi:type="dcterms:W3CDTF">2017-10-17T06:52:00Z</dcterms:created>
  <dcterms:modified xsi:type="dcterms:W3CDTF">2018-02-14T06:19:00Z</dcterms:modified>
</cp:coreProperties>
</file>