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25" w:rsidRDefault="00F07B25" w:rsidP="00F07B2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Загородня Л.П. </w:t>
      </w:r>
    </w:p>
    <w:p w:rsidR="00F07B25" w:rsidRDefault="00F07B25" w:rsidP="00F07B2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Глухівський національний педагогічний </w:t>
      </w:r>
    </w:p>
    <w:p w:rsidR="00F07B25" w:rsidRDefault="00F07B25" w:rsidP="00F07B2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університет імені Олександра Довженка</w:t>
      </w:r>
    </w:p>
    <w:p w:rsidR="00F07B25" w:rsidRDefault="00F07B25" w:rsidP="00F07B2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ECD" w:rsidRDefault="00F07B25" w:rsidP="00F07B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7B25">
        <w:rPr>
          <w:rFonts w:ascii="Times New Roman" w:hAnsi="Times New Roman" w:cs="Times New Roman"/>
          <w:b/>
          <w:sz w:val="28"/>
          <w:szCs w:val="28"/>
          <w:lang w:val="uk-UA"/>
        </w:rPr>
        <w:t>ЕКОЛОГІЧН</w:t>
      </w:r>
      <w:r w:rsidR="00256A17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F07B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ОСВІТ</w:t>
      </w:r>
      <w:r w:rsidR="00256A17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F07B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МОЛОДШИХ ШКОЛЯРІВ: ЄВРОПЕЙСЬКИЙ ДОСВІД</w:t>
      </w:r>
    </w:p>
    <w:p w:rsidR="00F07B25" w:rsidRPr="0003116B" w:rsidRDefault="00F07B25" w:rsidP="00F07B2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07B25" w:rsidRPr="00274D46" w:rsidRDefault="00F07B25" w:rsidP="00F07B2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274D46">
        <w:rPr>
          <w:sz w:val="28"/>
          <w:szCs w:val="28"/>
        </w:rPr>
        <w:t xml:space="preserve">Загострення відносин суспільства з навколишнім середовищем, реальність поглиблення глобальної екологічної кризи, що загрожує життю планети і </w:t>
      </w:r>
      <w:r w:rsidR="00B536CD">
        <w:rPr>
          <w:sz w:val="28"/>
          <w:szCs w:val="28"/>
        </w:rPr>
        <w:t>людства, вносять істотні зміни в</w:t>
      </w:r>
      <w:r w:rsidRPr="00274D46">
        <w:rPr>
          <w:sz w:val="28"/>
          <w:szCs w:val="28"/>
        </w:rPr>
        <w:t xml:space="preserve"> сучасну освітню політику</w:t>
      </w:r>
      <w:r w:rsidR="00B536CD">
        <w:rPr>
          <w:sz w:val="28"/>
          <w:szCs w:val="28"/>
        </w:rPr>
        <w:t xml:space="preserve"> країн Європи</w:t>
      </w:r>
      <w:r w:rsidRPr="00274D46">
        <w:rPr>
          <w:sz w:val="28"/>
          <w:szCs w:val="28"/>
        </w:rPr>
        <w:t>.</w:t>
      </w:r>
    </w:p>
    <w:p w:rsidR="00F07B25" w:rsidRPr="00274D46" w:rsidRDefault="00B536CD" w:rsidP="00F07B2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36E2B">
        <w:rPr>
          <w:color w:val="000000"/>
          <w:sz w:val="28"/>
          <w:szCs w:val="28"/>
        </w:rPr>
        <w:t>Реальна</w:t>
      </w:r>
      <w:r>
        <w:rPr>
          <w:color w:val="000000"/>
          <w:sz w:val="28"/>
          <w:szCs w:val="28"/>
        </w:rPr>
        <w:t xml:space="preserve"> практика екологічної освіти в країнах Європи ґрунтується на положеннях міжнародних конференцій, присвячених проблемі навколишнього середовища і розвитку, Ріо-де-Жанейро, 1992 р. з освіти в галузі навколишнього середовища, Тбілісі, 1997 р., і значною мірою залежить від стану природного середовища в тій чи іншій країні, наукових засобів визначення цього стану, рівня соціально-економічного і культурного розвитку суспільства. Для більшості європейських країн надзвичайне значення має </w:t>
      </w:r>
      <w:proofErr w:type="spellStart"/>
      <w:r w:rsidRPr="00A36E2B">
        <w:rPr>
          <w:color w:val="000000"/>
          <w:sz w:val="28"/>
          <w:szCs w:val="28"/>
        </w:rPr>
        <w:t>The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36E2B">
        <w:rPr>
          <w:color w:val="000000"/>
          <w:sz w:val="28"/>
          <w:szCs w:val="28"/>
        </w:rPr>
        <w:t>Conimunity's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36E2B">
        <w:rPr>
          <w:color w:val="000000"/>
          <w:sz w:val="28"/>
          <w:szCs w:val="28"/>
        </w:rPr>
        <w:t>Second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36E2B">
        <w:rPr>
          <w:color w:val="000000"/>
          <w:sz w:val="28"/>
          <w:szCs w:val="28"/>
        </w:rPr>
        <w:t>Action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A36E2B">
        <w:rPr>
          <w:color w:val="000000"/>
          <w:sz w:val="28"/>
          <w:szCs w:val="28"/>
        </w:rPr>
        <w:t>Program</w:t>
      </w:r>
      <w:proofErr w:type="spellEnd"/>
      <w:r w:rsidRPr="00A36E2B">
        <w:rPr>
          <w:color w:val="000000"/>
          <w:sz w:val="28"/>
          <w:szCs w:val="28"/>
        </w:rPr>
        <w:t xml:space="preserve"> (1978-1983 </w:t>
      </w:r>
      <w:r>
        <w:rPr>
          <w:color w:val="000000"/>
          <w:sz w:val="28"/>
          <w:szCs w:val="28"/>
        </w:rPr>
        <w:t>рр.</w:t>
      </w:r>
      <w:r w:rsidRPr="00A36E2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документ, що проголошує систему </w:t>
      </w:r>
      <w:r w:rsidRPr="00B536CD">
        <w:rPr>
          <w:color w:val="000000"/>
          <w:sz w:val="28"/>
          <w:szCs w:val="28"/>
        </w:rPr>
        <w:t>керівних принципів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щодо взаємодії із середовищем, здатних попередити його деградацію і не допустити забруднення.</w:t>
      </w:r>
    </w:p>
    <w:p w:rsidR="00B536CD" w:rsidRPr="00274D46" w:rsidRDefault="00B536CD" w:rsidP="00B536C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4D46">
        <w:rPr>
          <w:sz w:val="28"/>
          <w:szCs w:val="28"/>
        </w:rPr>
        <w:t xml:space="preserve">Формування екологічної культури </w:t>
      </w:r>
      <w:r>
        <w:rPr>
          <w:sz w:val="28"/>
          <w:szCs w:val="28"/>
        </w:rPr>
        <w:t xml:space="preserve">особистості з дитинства </w:t>
      </w:r>
      <w:r w:rsidRPr="00274D46">
        <w:rPr>
          <w:sz w:val="28"/>
          <w:szCs w:val="28"/>
        </w:rPr>
        <w:t xml:space="preserve">необхідно для того, щоб бути свідомим і ощадливим громадянином, </w:t>
      </w:r>
      <w:r>
        <w:rPr>
          <w:sz w:val="28"/>
          <w:szCs w:val="28"/>
        </w:rPr>
        <w:t xml:space="preserve">господарем </w:t>
      </w:r>
      <w:r w:rsidRPr="00274D46">
        <w:rPr>
          <w:sz w:val="28"/>
          <w:szCs w:val="28"/>
        </w:rPr>
        <w:t>своєї землі, досконало зн</w:t>
      </w:r>
      <w:r>
        <w:rPr>
          <w:sz w:val="28"/>
          <w:szCs w:val="28"/>
        </w:rPr>
        <w:t>ати біосферні механізми, напрям</w:t>
      </w:r>
      <w:r w:rsidRPr="00274D46">
        <w:rPr>
          <w:sz w:val="28"/>
          <w:szCs w:val="28"/>
        </w:rPr>
        <w:t>и і способи природоохоронної роботи</w:t>
      </w:r>
      <w:r>
        <w:rPr>
          <w:sz w:val="28"/>
          <w:szCs w:val="28"/>
        </w:rPr>
        <w:t>. С</w:t>
      </w:r>
      <w:r w:rsidRPr="00274D46">
        <w:rPr>
          <w:sz w:val="28"/>
          <w:szCs w:val="28"/>
        </w:rPr>
        <w:t>аме тому формування екологічної культури людини, гармонії її відносин із природою є пріоритетними напрямами екологічної освіти</w:t>
      </w:r>
      <w:r>
        <w:rPr>
          <w:sz w:val="28"/>
          <w:szCs w:val="28"/>
        </w:rPr>
        <w:t xml:space="preserve"> </w:t>
      </w:r>
      <w:r w:rsidRPr="00274D46">
        <w:rPr>
          <w:sz w:val="28"/>
          <w:szCs w:val="28"/>
        </w:rPr>
        <w:t>Європейських країн.</w:t>
      </w:r>
    </w:p>
    <w:p w:rsidR="00B536CD" w:rsidRPr="00274D46" w:rsidRDefault="00B536CD" w:rsidP="009E65C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4D46">
        <w:rPr>
          <w:sz w:val="28"/>
          <w:szCs w:val="28"/>
        </w:rPr>
        <w:t xml:space="preserve">Сьогодні </w:t>
      </w:r>
      <w:r>
        <w:rPr>
          <w:sz w:val="28"/>
          <w:szCs w:val="28"/>
        </w:rPr>
        <w:t xml:space="preserve">в країнах Євросоюзу </w:t>
      </w:r>
      <w:r w:rsidRPr="00274D46">
        <w:rPr>
          <w:sz w:val="28"/>
          <w:szCs w:val="28"/>
        </w:rPr>
        <w:t>активно розвиваються як формальна екологічна освіта (в</w:t>
      </w:r>
      <w:r>
        <w:rPr>
          <w:sz w:val="28"/>
          <w:szCs w:val="28"/>
        </w:rPr>
        <w:t xml:space="preserve"> дошкільних закладах,</w:t>
      </w:r>
      <w:r w:rsidRPr="00274D46">
        <w:rPr>
          <w:sz w:val="28"/>
          <w:szCs w:val="28"/>
        </w:rPr>
        <w:t xml:space="preserve"> школах, вищих навчальних закладах, інститутах підвищення кваліфікації), так і неформальна (за допомогою засобів масової інформації, кіно, музеїв, виставок, заходів природоохоронних товариств тощо).</w:t>
      </w:r>
    </w:p>
    <w:p w:rsidR="00B536CD" w:rsidRDefault="00B536CD" w:rsidP="009E65C6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У</w:t>
      </w:r>
      <w:r w:rsidRPr="00D85B7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Західній Європі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екологічна освіта починається з трьох років. Важливе значення в цьому процесі мають спеціальні господарства, в яких діти можуть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lastRenderedPageBreak/>
        <w:t xml:space="preserve">спілкуватися з тваринами, доглядати за ними. </w:t>
      </w:r>
      <w:r w:rsidR="0003116B">
        <w:rPr>
          <w:rFonts w:ascii="Times New Roman" w:hAnsi="Times New Roman" w:cs="Times New Roman"/>
          <w:iCs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різних країнах існують свої специфічні умови освіти і виховання, що відбивається в цьому складному процесі. </w:t>
      </w:r>
    </w:p>
    <w:p w:rsidR="009E65C6" w:rsidRPr="002927ED" w:rsidRDefault="009E65C6" w:rsidP="009E65C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C6AC2">
        <w:rPr>
          <w:sz w:val="28"/>
          <w:szCs w:val="28"/>
        </w:rPr>
        <w:t xml:space="preserve">Зарубіжний досвід екологічного виховання дітей дошкільного віку будується, головним чином, </w:t>
      </w:r>
      <w:r>
        <w:rPr>
          <w:sz w:val="28"/>
          <w:szCs w:val="28"/>
        </w:rPr>
        <w:t>за</w:t>
      </w:r>
      <w:r w:rsidRPr="003C6AC2">
        <w:rPr>
          <w:sz w:val="28"/>
          <w:szCs w:val="28"/>
        </w:rPr>
        <w:t xml:space="preserve"> дво</w:t>
      </w:r>
      <w:r>
        <w:rPr>
          <w:sz w:val="28"/>
          <w:szCs w:val="28"/>
        </w:rPr>
        <w:t>ма</w:t>
      </w:r>
      <w:r w:rsidRPr="003C6AC2">
        <w:rPr>
          <w:sz w:val="28"/>
          <w:szCs w:val="28"/>
        </w:rPr>
        <w:t xml:space="preserve"> напряма</w:t>
      </w:r>
      <w:r>
        <w:rPr>
          <w:sz w:val="28"/>
          <w:szCs w:val="28"/>
        </w:rPr>
        <w:t>ми –</w:t>
      </w:r>
      <w:r w:rsidRPr="003C6AC2">
        <w:rPr>
          <w:sz w:val="28"/>
          <w:szCs w:val="28"/>
        </w:rPr>
        <w:t xml:space="preserve"> оздоровч</w:t>
      </w:r>
      <w:r>
        <w:rPr>
          <w:sz w:val="28"/>
          <w:szCs w:val="28"/>
        </w:rPr>
        <w:t>им</w:t>
      </w:r>
      <w:r w:rsidRPr="003C6AC2">
        <w:rPr>
          <w:sz w:val="28"/>
          <w:szCs w:val="28"/>
        </w:rPr>
        <w:t xml:space="preserve"> і економічн</w:t>
      </w:r>
      <w:r>
        <w:rPr>
          <w:sz w:val="28"/>
          <w:szCs w:val="28"/>
        </w:rPr>
        <w:t>им</w:t>
      </w:r>
      <w:r w:rsidRPr="003C6AC2">
        <w:rPr>
          <w:sz w:val="28"/>
          <w:szCs w:val="28"/>
        </w:rPr>
        <w:t>. Система громадського дошкільного виховання за кордоном має різні форми і модифікації, часто зв'язані з</w:t>
      </w:r>
      <w:r>
        <w:rPr>
          <w:sz w:val="28"/>
          <w:szCs w:val="28"/>
        </w:rPr>
        <w:t>і</w:t>
      </w:r>
      <w:r w:rsidRPr="003C6AC2">
        <w:rPr>
          <w:sz w:val="28"/>
          <w:szCs w:val="28"/>
        </w:rPr>
        <w:t xml:space="preserve"> школою</w:t>
      </w:r>
      <w:r>
        <w:rPr>
          <w:sz w:val="28"/>
          <w:szCs w:val="28"/>
        </w:rPr>
        <w:t>, які виконують</w:t>
      </w:r>
      <w:r w:rsidRPr="003C6AC2">
        <w:rPr>
          <w:sz w:val="28"/>
          <w:szCs w:val="28"/>
        </w:rPr>
        <w:t xml:space="preserve"> функції </w:t>
      </w:r>
      <w:proofErr w:type="spellStart"/>
      <w:r w:rsidRPr="003C6AC2">
        <w:rPr>
          <w:sz w:val="28"/>
          <w:szCs w:val="28"/>
        </w:rPr>
        <w:t>передшкільної</w:t>
      </w:r>
      <w:proofErr w:type="spellEnd"/>
      <w:r w:rsidRPr="003C6AC2">
        <w:rPr>
          <w:sz w:val="28"/>
          <w:szCs w:val="28"/>
        </w:rPr>
        <w:t xml:space="preserve"> ланки в загальн</w:t>
      </w:r>
      <w:r>
        <w:rPr>
          <w:sz w:val="28"/>
          <w:szCs w:val="28"/>
        </w:rPr>
        <w:t>ій структурі</w:t>
      </w:r>
      <w:r w:rsidRPr="003C6AC2">
        <w:rPr>
          <w:sz w:val="28"/>
          <w:szCs w:val="28"/>
        </w:rPr>
        <w:t xml:space="preserve"> освіти.</w:t>
      </w:r>
      <w:r>
        <w:rPr>
          <w:sz w:val="28"/>
          <w:szCs w:val="28"/>
        </w:rPr>
        <w:t xml:space="preserve"> </w:t>
      </w:r>
      <w:r w:rsidRPr="003C6AC2">
        <w:rPr>
          <w:sz w:val="28"/>
          <w:szCs w:val="28"/>
        </w:rPr>
        <w:t>Проте показують, що держави Європи йдуть шляхом залучення дошкільних установ до вирішення питань екологічного виховання дітей. Ство</w:t>
      </w:r>
      <w:r>
        <w:rPr>
          <w:sz w:val="28"/>
          <w:szCs w:val="28"/>
        </w:rPr>
        <w:t>рюються спеціальні типи установ</w:t>
      </w:r>
      <w:r w:rsidRPr="003C6AC2">
        <w:rPr>
          <w:sz w:val="28"/>
          <w:szCs w:val="28"/>
        </w:rPr>
        <w:t>: екологічний дитячий сад</w:t>
      </w:r>
      <w:r>
        <w:rPr>
          <w:sz w:val="28"/>
          <w:szCs w:val="28"/>
        </w:rPr>
        <w:t>ок</w:t>
      </w:r>
      <w:r w:rsidRPr="003C6AC2">
        <w:rPr>
          <w:sz w:val="28"/>
          <w:szCs w:val="28"/>
        </w:rPr>
        <w:t>, лісовий дитячий сад</w:t>
      </w:r>
      <w:r>
        <w:rPr>
          <w:sz w:val="28"/>
          <w:szCs w:val="28"/>
        </w:rPr>
        <w:t>ок, школа Муле</w:t>
      </w:r>
      <w:r w:rsidR="00B4174D" w:rsidRPr="00B4174D">
        <w:rPr>
          <w:sz w:val="28"/>
          <w:szCs w:val="28"/>
          <w:lang w:val="ru-RU"/>
        </w:rPr>
        <w:t xml:space="preserve"> [</w:t>
      </w:r>
      <w:r w:rsidR="00B4174D">
        <w:rPr>
          <w:sz w:val="28"/>
          <w:szCs w:val="28"/>
          <w:lang w:val="ru-RU"/>
        </w:rPr>
        <w:t>1</w:t>
      </w:r>
      <w:r w:rsidR="00B4174D" w:rsidRPr="00B4174D">
        <w:rPr>
          <w:sz w:val="28"/>
          <w:szCs w:val="28"/>
          <w:lang w:val="ru-RU"/>
        </w:rPr>
        <w:t>]</w:t>
      </w:r>
      <w:r>
        <w:rPr>
          <w:sz w:val="28"/>
          <w:szCs w:val="28"/>
        </w:rPr>
        <w:t>.</w:t>
      </w:r>
    </w:p>
    <w:p w:rsidR="00F07B25" w:rsidRDefault="009E65C6" w:rsidP="00B4174D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У початкових школах Англії, Швеції, Данії викладають природознавство, краєзнавство; в Норвегії, Німеччині – вітчизнознавство. Але в будь-якому випадку в цих предметах значне місце займають питання екологічно</w:t>
      </w:r>
      <w:r w:rsidR="00B4174D">
        <w:rPr>
          <w:rFonts w:ascii="Times New Roman" w:hAnsi="Times New Roman" w:cs="Times New Roman"/>
          <w:iCs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виховання </w:t>
      </w:r>
      <w:r w:rsidR="00B4174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дітей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та простежується наступність</w:t>
      </w:r>
      <w:r w:rsidR="00B4174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 дошкільною</w:t>
      </w:r>
      <w:r w:rsidR="00B4174D" w:rsidRPr="00B4174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B4174D">
        <w:rPr>
          <w:rFonts w:ascii="Times New Roman" w:hAnsi="Times New Roman" w:cs="Times New Roman"/>
          <w:iCs/>
          <w:sz w:val="28"/>
          <w:szCs w:val="28"/>
          <w:lang w:val="uk-UA"/>
        </w:rPr>
        <w:t>освітою.</w:t>
      </w:r>
    </w:p>
    <w:p w:rsidR="009E65C6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Екологічне виховання </w:t>
      </w:r>
      <w:r w:rsidR="00667396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в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європейських країнах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(наприклад, в Німеччині,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Великобританії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>) спрямовано не лише на формування почуття любові до природи. Ц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е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передусім правильна поведінка в повсякденному житті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– 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правильн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а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з точки зор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у збереження природних ресурсів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>: води, повітря, землі, енергії, рослин і тварин. На перший погляд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,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навчитися цьому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досить просто. Насправді ж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треба знати дуже багато практичних речей, щоб поводитися </w:t>
      </w:r>
      <w:r w:rsidR="00B4174D" w:rsidRPr="00B4174D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правильно 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з екологічного погляду. Нові підходи до екологічного виховання в дитячому сад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к</w:t>
      </w:r>
      <w:r w:rsidRPr="007E7CF7">
        <w:rPr>
          <w:rFonts w:ascii="Times New Roman" w:hAnsi="Times New Roman" w:cs="Times New Roman"/>
          <w:iCs/>
          <w:sz w:val="28"/>
          <w:szCs w:val="28"/>
          <w:lang w:val="uk-UA" w:eastAsia="uk-UA"/>
        </w:rPr>
        <w:t>у, школі і в суспільстві в цілому включають декілька основних моментів:</w:t>
      </w:r>
    </w:p>
    <w:p w:rsidR="009E65C6" w:rsidRPr="003A6224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-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регулярний збір і сортування відходів, створення особливих ящиків, бочок, контейнерів для різних типів відходів </w:t>
      </w:r>
      <w:r w:rsidR="0003116B">
        <w:rPr>
          <w:rFonts w:ascii="Times New Roman" w:hAnsi="Times New Roman" w:cs="Times New Roman"/>
          <w:iCs/>
          <w:sz w:val="28"/>
          <w:szCs w:val="28"/>
          <w:lang w:val="uk-UA" w:eastAsia="uk-UA"/>
        </w:rPr>
        <w:t>у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тих місцях, де вони виникають, і їх транспортування до місць переробки;</w:t>
      </w:r>
    </w:p>
    <w:p w:rsidR="009E65C6" w:rsidRPr="003A6224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-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свідоме бажання уникати утворення відходів, скорочувати кількість вироблюваного сміття, що впливає на поведінку людини як покупця і споживача;</w:t>
      </w:r>
    </w:p>
    <w:p w:rsidR="009E65C6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-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заохочення вторинної переробки, утилізації відходів, яке регулюється податковою системою;</w:t>
      </w:r>
    </w:p>
    <w:p w:rsidR="009E65C6" w:rsidRPr="003A6224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lastRenderedPageBreak/>
        <w:t xml:space="preserve">-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заохочення виробництва продуктів, здатних бути повторно переробленими, що позначається на зниженні ціни екологічно якісних продуктів;</w:t>
      </w:r>
    </w:p>
    <w:p w:rsidR="009E65C6" w:rsidRPr="003A6224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-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знищення відходів,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що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не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підда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ються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вторинній переробці, або їх зберігання пов'язане з питаннями отримання енергії і відновлення екологічного балансу в природі;</w:t>
      </w:r>
    </w:p>
    <w:p w:rsidR="009E65C6" w:rsidRPr="003A6224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-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зменшення кількості пакувальних матеріалів (головн</w:t>
      </w:r>
      <w:r w:rsidR="00C6521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ому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склад</w:t>
      </w:r>
      <w:r w:rsidR="00C6521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нику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сміття) шляхом </w:t>
      </w:r>
      <w:r w:rsidR="00C6521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його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реального скорочення (менш</w:t>
      </w:r>
      <w:r w:rsidR="00C6521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ий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за об</w:t>
      </w:r>
      <w:r w:rsidR="00C65217">
        <w:rPr>
          <w:rFonts w:ascii="Times New Roman" w:hAnsi="Times New Roman" w:cs="Times New Roman"/>
          <w:iCs/>
          <w:sz w:val="28"/>
          <w:szCs w:val="28"/>
          <w:lang w:val="uk-UA" w:eastAsia="uk-UA"/>
        </w:rPr>
        <w:t>сягом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, легш</w:t>
      </w:r>
      <w:r w:rsidR="00C6521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ий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, </w:t>
      </w:r>
      <w:r w:rsidR="00C65217">
        <w:rPr>
          <w:rFonts w:ascii="Times New Roman" w:hAnsi="Times New Roman" w:cs="Times New Roman"/>
          <w:iCs/>
          <w:sz w:val="28"/>
          <w:szCs w:val="28"/>
          <w:lang w:val="uk-UA" w:eastAsia="uk-UA"/>
        </w:rPr>
        <w:t>можливо повторно використовувати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);</w:t>
      </w:r>
    </w:p>
    <w:p w:rsidR="009E65C6" w:rsidRPr="007E7CF7" w:rsidRDefault="009E65C6" w:rsidP="009E65C6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-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обов'язок виробників 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пакувальних матеріалів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, транспортувальників і продавц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ів товарів приймати пакувальні матеріали 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назад і брати участь 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у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ї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хній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вторинній переробці</w:t>
      </w:r>
      <w:r w:rsidR="00B4174D" w:rsidRP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[</w:t>
      </w:r>
      <w:r w:rsidR="00B4174D">
        <w:rPr>
          <w:rFonts w:ascii="Times New Roman" w:hAnsi="Times New Roman" w:cs="Times New Roman"/>
          <w:iCs/>
          <w:sz w:val="28"/>
          <w:szCs w:val="28"/>
          <w:lang w:val="uk-UA" w:eastAsia="uk-UA"/>
        </w:rPr>
        <w:t>2</w:t>
      </w:r>
      <w:r w:rsidR="00B4174D" w:rsidRP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]</w:t>
      </w:r>
      <w:r w:rsidRPr="003A6224">
        <w:rPr>
          <w:rFonts w:ascii="Times New Roman" w:hAnsi="Times New Roman" w:cs="Times New Roman"/>
          <w:iCs/>
          <w:sz w:val="28"/>
          <w:szCs w:val="28"/>
          <w:lang w:val="uk-UA" w:eastAsia="uk-UA"/>
        </w:rPr>
        <w:t>.</w:t>
      </w:r>
    </w:p>
    <w:p w:rsidR="00C65217" w:rsidRPr="00715008" w:rsidRDefault="00C65217" w:rsidP="00C65217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Наступність в екологічній освіті дошкільників і</w:t>
      </w:r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молодших школярів </w:t>
      </w:r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яскраво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простежується 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у функціонуванні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тако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го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тип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у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освітньої установи як лісова школа Муле. С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творен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а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вон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а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за ініціативою Густава </w:t>
      </w:r>
      <w:proofErr w:type="spellStart"/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Фрома</w:t>
      </w:r>
      <w:proofErr w:type="spellEnd"/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в Швеції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. Головне завдання так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ої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шк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оли </w:t>
      </w:r>
      <w:r w:rsidR="0003116B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– 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забезпечити 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тривале перебування дітей на повітрі, життя </w:t>
      </w:r>
      <w:r w:rsidR="0003116B">
        <w:rPr>
          <w:rFonts w:ascii="Times New Roman" w:hAnsi="Times New Roman" w:cs="Times New Roman"/>
          <w:iCs/>
          <w:sz w:val="28"/>
          <w:szCs w:val="28"/>
          <w:lang w:val="uk-UA" w:eastAsia="uk-UA"/>
        </w:rPr>
        <w:t>в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згоді з природою. Принципи лісової школи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–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розвиток дітей засобами природи, зміцнення фізичного і психічного здоров'я. Вихователі проводять з дітьми спостереження в природі, досліди з рослинами 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та іншими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природним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и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матеріал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ами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, ігри.</w:t>
      </w:r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В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усіх за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ходах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бере участь лісовий хлопчик Мул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е –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символ школи. Педагог ласкаво спілкується з ним і дітьми. Школа включає три с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ходинки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: 1</w:t>
      </w:r>
      <w:r w:rsidR="0003116B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(діти 1,5 – 4 років) – це «жучки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-</w:t>
      </w:r>
      <w:proofErr w:type="spellStart"/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сонечк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и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»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, вони відкривають для себе світ </w:t>
      </w:r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>природи,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отримуючи </w:t>
      </w:r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при цьому 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різні враження; 2 (діти 4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–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7 років)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–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це і є школа Мул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е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, в якій 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вихованці 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займаються дослі</w:t>
      </w:r>
      <w:r w:rsidR="0003116B">
        <w:rPr>
          <w:rFonts w:ascii="Times New Roman" w:hAnsi="Times New Roman" w:cs="Times New Roman"/>
          <w:iCs/>
          <w:sz w:val="28"/>
          <w:szCs w:val="28"/>
          <w:lang w:val="uk-UA" w:eastAsia="uk-UA"/>
        </w:rPr>
        <w:t>дженням навколишньої природи; 3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(діти 7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–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10 років)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–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це "лісові туристи", вони ходять по лісу і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шукають відповіді на питання "чому"?, </w:t>
      </w:r>
      <w:r w:rsidR="00C40FCE">
        <w:rPr>
          <w:rFonts w:ascii="Times New Roman" w:hAnsi="Times New Roman" w:cs="Times New Roman"/>
          <w:iCs/>
          <w:sz w:val="28"/>
          <w:szCs w:val="28"/>
          <w:lang w:val="uk-UA" w:eastAsia="uk-UA"/>
        </w:rPr>
        <w:t>"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як"?.</w:t>
      </w:r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Методика "лісових шкіл" стала популярною і вийшла за межі Швеції: школи Мул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е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тепер є в Норвегії, Японії, Прибалтиці і навіть в Росії (околиц</w:t>
      </w:r>
      <w:r w:rsidR="00C170D5">
        <w:rPr>
          <w:rFonts w:ascii="Times New Roman" w:hAnsi="Times New Roman" w:cs="Times New Roman"/>
          <w:iCs/>
          <w:sz w:val="28"/>
          <w:szCs w:val="28"/>
          <w:lang w:val="uk-UA" w:eastAsia="uk-UA"/>
        </w:rPr>
        <w:t>і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Санкт-Петербургу). Вони добре підходять для сільської місцевості, де діти можуть багато часу проводити в лісі</w:t>
      </w:r>
      <w:r w:rsidR="00B4174D" w:rsidRPr="00B4174D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[</w:t>
      </w:r>
      <w:r w:rsidR="00B4174D">
        <w:rPr>
          <w:rFonts w:ascii="Times New Roman" w:hAnsi="Times New Roman" w:cs="Times New Roman"/>
          <w:iCs/>
          <w:sz w:val="28"/>
          <w:szCs w:val="28"/>
          <w:lang w:val="uk-UA" w:eastAsia="uk-UA"/>
        </w:rPr>
        <w:t>1</w:t>
      </w:r>
      <w:r w:rsidR="00B4174D" w:rsidRPr="00B4174D">
        <w:rPr>
          <w:rFonts w:ascii="Times New Roman" w:hAnsi="Times New Roman" w:cs="Times New Roman"/>
          <w:iCs/>
          <w:sz w:val="28"/>
          <w:szCs w:val="28"/>
          <w:lang w:eastAsia="uk-UA"/>
        </w:rPr>
        <w:t>]</w:t>
      </w:r>
      <w:r w:rsidRPr="003C6AC2">
        <w:rPr>
          <w:rFonts w:ascii="Times New Roman" w:hAnsi="Times New Roman" w:cs="Times New Roman"/>
          <w:iCs/>
          <w:sz w:val="28"/>
          <w:szCs w:val="28"/>
          <w:lang w:val="uk-UA" w:eastAsia="uk-UA"/>
        </w:rPr>
        <w:t>.</w:t>
      </w:r>
    </w:p>
    <w:p w:rsidR="008073F9" w:rsidRDefault="008073F9" w:rsidP="008073F9">
      <w:pPr>
        <w:pStyle w:val="HTML"/>
        <w:shd w:val="clear" w:color="auto" w:fill="FFFFFF"/>
        <w:tabs>
          <w:tab w:val="clear" w:pos="916"/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73F9">
        <w:rPr>
          <w:rFonts w:ascii="Times New Roman" w:hAnsi="Times New Roman" w:cs="Times New Roman"/>
          <w:sz w:val="28"/>
          <w:szCs w:val="28"/>
        </w:rPr>
        <w:lastRenderedPageBreak/>
        <w:t>Екологічна освіта дошкільнят і молодших школярів ґрунтується на</w:t>
      </w:r>
      <w:r w:rsidR="00C170D5" w:rsidRPr="008073F9">
        <w:rPr>
          <w:rFonts w:ascii="Times New Roman" w:hAnsi="Times New Roman" w:cs="Times New Roman"/>
          <w:sz w:val="28"/>
          <w:szCs w:val="28"/>
        </w:rPr>
        <w:t xml:space="preserve"> </w:t>
      </w:r>
      <w:r w:rsidRPr="008073F9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C170D5" w:rsidRPr="008073F9">
        <w:rPr>
          <w:rFonts w:ascii="Times New Roman" w:hAnsi="Times New Roman" w:cs="Times New Roman"/>
          <w:sz w:val="28"/>
          <w:szCs w:val="28"/>
        </w:rPr>
        <w:t>принципах навчання:</w:t>
      </w:r>
      <w:r w:rsidRPr="00807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73F9">
        <w:rPr>
          <w:rFonts w:ascii="Times New Roman" w:hAnsi="Times New Roman" w:cs="Times New Roman"/>
          <w:sz w:val="28"/>
          <w:szCs w:val="28"/>
        </w:rPr>
        <w:t>екоцентризму</w:t>
      </w:r>
      <w:proofErr w:type="spellEnd"/>
      <w:r w:rsidRPr="008073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73F9">
        <w:rPr>
          <w:rFonts w:ascii="Times New Roman" w:hAnsi="Times New Roman" w:cs="Times New Roman"/>
          <w:sz w:val="28"/>
          <w:szCs w:val="28"/>
        </w:rPr>
        <w:t>природовідповідності</w:t>
      </w:r>
      <w:proofErr w:type="spellEnd"/>
      <w:r w:rsidRPr="008073F9">
        <w:rPr>
          <w:rFonts w:ascii="Times New Roman" w:hAnsi="Times New Roman" w:cs="Times New Roman"/>
          <w:sz w:val="28"/>
          <w:szCs w:val="28"/>
        </w:rPr>
        <w:t xml:space="preserve">, гуманності, цілісності, неперервності, </w:t>
      </w:r>
      <w:proofErr w:type="spellStart"/>
      <w:r w:rsidRPr="008073F9">
        <w:rPr>
          <w:rFonts w:ascii="Times New Roman" w:hAnsi="Times New Roman" w:cs="Times New Roman"/>
          <w:sz w:val="28"/>
          <w:szCs w:val="28"/>
        </w:rPr>
        <w:t>міждисциплінарності</w:t>
      </w:r>
      <w:proofErr w:type="spellEnd"/>
      <w:r w:rsidRPr="008073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73F9">
        <w:rPr>
          <w:rFonts w:ascii="Times New Roman" w:hAnsi="Times New Roman" w:cs="Times New Roman"/>
          <w:sz w:val="28"/>
          <w:szCs w:val="28"/>
        </w:rPr>
        <w:t>культуровідповідності</w:t>
      </w:r>
      <w:proofErr w:type="spellEnd"/>
      <w:r w:rsidR="00B4174D" w:rsidRPr="00B4174D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B4174D">
        <w:rPr>
          <w:rFonts w:ascii="Times New Roman" w:hAnsi="Times New Roman" w:cs="Times New Roman"/>
          <w:sz w:val="28"/>
          <w:szCs w:val="28"/>
          <w:lang w:val="ru-RU"/>
        </w:rPr>
        <w:t>3; 4</w:t>
      </w:r>
      <w:r w:rsidR="00B4174D" w:rsidRPr="00B4174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073F9">
        <w:rPr>
          <w:rFonts w:ascii="Times New Roman" w:hAnsi="Times New Roman" w:cs="Times New Roman"/>
          <w:sz w:val="28"/>
          <w:szCs w:val="28"/>
        </w:rPr>
        <w:t>.</w:t>
      </w:r>
    </w:p>
    <w:p w:rsidR="009E65C6" w:rsidRDefault="0003116B" w:rsidP="00DB2009">
      <w:pPr>
        <w:pStyle w:val="HTML"/>
        <w:shd w:val="clear" w:color="auto" w:fill="FFFFFF"/>
        <w:tabs>
          <w:tab w:val="clear" w:pos="916"/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073F9" w:rsidRPr="009F576A">
        <w:rPr>
          <w:rFonts w:ascii="Times New Roman" w:hAnsi="Times New Roman" w:cs="Times New Roman"/>
          <w:sz w:val="28"/>
          <w:szCs w:val="28"/>
        </w:rPr>
        <w:t xml:space="preserve"> </w:t>
      </w:r>
      <w:r w:rsidR="00DB2009">
        <w:rPr>
          <w:rFonts w:ascii="Times New Roman" w:hAnsi="Times New Roman" w:cs="Times New Roman"/>
          <w:sz w:val="28"/>
          <w:szCs w:val="28"/>
        </w:rPr>
        <w:t xml:space="preserve">країнах Євросоюзу </w:t>
      </w:r>
      <w:r w:rsidR="008073F9" w:rsidRPr="009F576A">
        <w:rPr>
          <w:rFonts w:ascii="Times New Roman" w:hAnsi="Times New Roman" w:cs="Times New Roman"/>
          <w:sz w:val="28"/>
          <w:szCs w:val="28"/>
        </w:rPr>
        <w:t>екологічна освіта</w:t>
      </w:r>
      <w:r w:rsidR="00DB2009">
        <w:rPr>
          <w:rFonts w:ascii="Times New Roman" w:hAnsi="Times New Roman" w:cs="Times New Roman"/>
          <w:sz w:val="28"/>
          <w:szCs w:val="28"/>
        </w:rPr>
        <w:t xml:space="preserve"> в дитячих садках і </w:t>
      </w:r>
      <w:r w:rsidR="008073F9" w:rsidRPr="009F576A">
        <w:rPr>
          <w:rFonts w:ascii="Times New Roman" w:hAnsi="Times New Roman" w:cs="Times New Roman"/>
          <w:sz w:val="28"/>
          <w:szCs w:val="28"/>
        </w:rPr>
        <w:t>початковій школ</w:t>
      </w:r>
      <w:r w:rsidR="008073F9">
        <w:rPr>
          <w:rFonts w:ascii="Times New Roman" w:hAnsi="Times New Roman" w:cs="Times New Roman"/>
          <w:sz w:val="28"/>
          <w:szCs w:val="28"/>
        </w:rPr>
        <w:t>і</w:t>
      </w:r>
      <w:r w:rsidR="00DB2009">
        <w:rPr>
          <w:rFonts w:ascii="Times New Roman" w:hAnsi="Times New Roman" w:cs="Times New Roman"/>
          <w:sz w:val="28"/>
          <w:szCs w:val="28"/>
        </w:rPr>
        <w:t xml:space="preserve"> здійснюється згідно</w:t>
      </w:r>
      <w:r w:rsidR="008073F9" w:rsidRPr="000E40F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073F9" w:rsidRPr="005817BD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8073F9" w:rsidRPr="005817BD">
        <w:rPr>
          <w:rFonts w:ascii="Times New Roman" w:hAnsi="Times New Roman" w:cs="Times New Roman"/>
          <w:sz w:val="28"/>
          <w:szCs w:val="28"/>
        </w:rPr>
        <w:t>природничонауковим</w:t>
      </w:r>
      <w:proofErr w:type="spellEnd"/>
      <w:r w:rsidR="008073F9" w:rsidRPr="005817BD">
        <w:rPr>
          <w:rFonts w:ascii="Times New Roman" w:hAnsi="Times New Roman" w:cs="Times New Roman"/>
          <w:sz w:val="28"/>
          <w:szCs w:val="28"/>
        </w:rPr>
        <w:t>, соціологічним і гуман</w:t>
      </w:r>
      <w:r w:rsidR="00B4174D">
        <w:rPr>
          <w:rFonts w:ascii="Times New Roman" w:hAnsi="Times New Roman" w:cs="Times New Roman"/>
          <w:sz w:val="28"/>
          <w:szCs w:val="28"/>
        </w:rPr>
        <w:t>і</w:t>
      </w:r>
      <w:r w:rsidR="008073F9" w:rsidRPr="005817BD">
        <w:rPr>
          <w:rFonts w:ascii="Times New Roman" w:hAnsi="Times New Roman" w:cs="Times New Roman"/>
          <w:sz w:val="28"/>
          <w:szCs w:val="28"/>
        </w:rPr>
        <w:t>тарним підходами.</w:t>
      </w:r>
      <w:r w:rsidR="008073F9" w:rsidRPr="009F576A">
        <w:rPr>
          <w:rFonts w:ascii="Times New Roman" w:hAnsi="Times New Roman" w:cs="Times New Roman"/>
          <w:sz w:val="28"/>
          <w:szCs w:val="28"/>
        </w:rPr>
        <w:t xml:space="preserve"> </w:t>
      </w:r>
      <w:r w:rsidR="008073F9" w:rsidRPr="008073F9">
        <w:rPr>
          <w:rFonts w:ascii="Times New Roman" w:hAnsi="Times New Roman" w:cs="Times New Roman"/>
          <w:sz w:val="28"/>
          <w:szCs w:val="28"/>
        </w:rPr>
        <w:t xml:space="preserve">Наступність простежується і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073F9" w:rsidRPr="008073F9">
        <w:rPr>
          <w:rFonts w:ascii="Times New Roman" w:hAnsi="Times New Roman" w:cs="Times New Roman"/>
          <w:sz w:val="28"/>
          <w:szCs w:val="28"/>
        </w:rPr>
        <w:t xml:space="preserve"> чотирьохкомпонентній структурі змісту екологічної освіти дошкільнят і молодших школярів: знання, вміння, цінності і ставлення, діяльність.</w:t>
      </w:r>
    </w:p>
    <w:p w:rsidR="005817BD" w:rsidRDefault="00DB2009" w:rsidP="009E6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Наступність в екологічній освіті цих двох ланок є </w:t>
      </w:r>
      <w:r w:rsidR="00B4174D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у формах</w:t>
      </w:r>
      <w:r w:rsidR="005817BD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діяльності дошкільнят і школярів. З дітьми проводять</w:t>
      </w:r>
      <w:r w:rsidR="008073F9" w:rsidRPr="008073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7BD">
        <w:rPr>
          <w:rFonts w:ascii="Times New Roman" w:hAnsi="Times New Roman" w:cs="Times New Roman"/>
          <w:sz w:val="28"/>
          <w:szCs w:val="28"/>
          <w:lang w:val="uk-UA"/>
        </w:rPr>
        <w:t xml:space="preserve">екскурсії на природу, до </w:t>
      </w:r>
      <w:r w:rsidR="00D5126B">
        <w:rPr>
          <w:rFonts w:ascii="Times New Roman" w:hAnsi="Times New Roman" w:cs="Times New Roman"/>
          <w:sz w:val="28"/>
          <w:szCs w:val="28"/>
          <w:lang w:val="uk-UA"/>
        </w:rPr>
        <w:t xml:space="preserve">сміттєзвалищ, </w:t>
      </w:r>
      <w:r w:rsidR="005817BD">
        <w:rPr>
          <w:rFonts w:ascii="Times New Roman" w:hAnsi="Times New Roman" w:cs="Times New Roman"/>
          <w:sz w:val="28"/>
          <w:szCs w:val="28"/>
          <w:lang w:val="uk-UA"/>
        </w:rPr>
        <w:t>краєзнавчих музеїв,</w:t>
      </w:r>
      <w:r w:rsidR="00D5126B">
        <w:rPr>
          <w:rFonts w:ascii="Times New Roman" w:hAnsi="Times New Roman" w:cs="Times New Roman"/>
          <w:sz w:val="28"/>
          <w:szCs w:val="28"/>
          <w:lang w:val="uk-UA"/>
        </w:rPr>
        <w:t xml:space="preserve"> на заводи з переробки сміття,</w:t>
      </w:r>
      <w:r w:rsidR="005817BD">
        <w:rPr>
          <w:rFonts w:ascii="Times New Roman" w:hAnsi="Times New Roman" w:cs="Times New Roman"/>
          <w:sz w:val="28"/>
          <w:szCs w:val="28"/>
          <w:lang w:val="uk-UA"/>
        </w:rPr>
        <w:t xml:space="preserve"> організовують </w:t>
      </w:r>
      <w:r w:rsidR="00B4174D">
        <w:rPr>
          <w:rFonts w:ascii="Times New Roman" w:hAnsi="Times New Roman" w:cs="Times New Roman"/>
          <w:sz w:val="28"/>
          <w:szCs w:val="28"/>
          <w:lang w:val="uk-UA"/>
        </w:rPr>
        <w:t xml:space="preserve">суботники з прибирання територій, </w:t>
      </w:r>
      <w:r w:rsidR="005817BD">
        <w:rPr>
          <w:rFonts w:ascii="Times New Roman" w:hAnsi="Times New Roman" w:cs="Times New Roman"/>
          <w:sz w:val="28"/>
          <w:szCs w:val="28"/>
          <w:lang w:val="uk-UA"/>
        </w:rPr>
        <w:t>трудову діяльність</w:t>
      </w:r>
      <w:r w:rsidR="00B4174D">
        <w:rPr>
          <w:rFonts w:ascii="Times New Roman" w:hAnsi="Times New Roman" w:cs="Times New Roman"/>
          <w:sz w:val="28"/>
          <w:szCs w:val="28"/>
          <w:lang w:val="uk-UA"/>
        </w:rPr>
        <w:t xml:space="preserve"> по догляду за тваринами і вирощуванню рослин</w:t>
      </w:r>
      <w:r w:rsidR="005817BD">
        <w:rPr>
          <w:rFonts w:ascii="Times New Roman" w:hAnsi="Times New Roman" w:cs="Times New Roman"/>
          <w:sz w:val="28"/>
          <w:szCs w:val="28"/>
          <w:lang w:val="uk-UA"/>
        </w:rPr>
        <w:t>, природоохоронні акції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7396" w:rsidRPr="0066739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667396" w:rsidRPr="00667396">
        <w:rPr>
          <w:rFonts w:ascii="Times New Roman" w:hAnsi="Times New Roman" w:cs="Times New Roman"/>
          <w:sz w:val="28"/>
          <w:szCs w:val="28"/>
          <w:lang w:val="uk-UA"/>
        </w:rPr>
        <w:t xml:space="preserve">виставки з питань охорони довкілля 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67396" w:rsidRPr="00667396">
        <w:rPr>
          <w:rFonts w:ascii="Times New Roman" w:hAnsi="Times New Roman" w:cs="Times New Roman"/>
          <w:sz w:val="28"/>
          <w:szCs w:val="28"/>
          <w:lang w:val="uk-UA"/>
        </w:rPr>
        <w:t xml:space="preserve"> утилізації відходів</w:t>
      </w:r>
      <w:r w:rsidR="00D5126B">
        <w:rPr>
          <w:rFonts w:ascii="Times New Roman" w:hAnsi="Times New Roman" w:cs="Times New Roman"/>
          <w:sz w:val="28"/>
          <w:szCs w:val="28"/>
          <w:lang w:val="uk-UA"/>
        </w:rPr>
        <w:t>, екологічні розваги і вечори, «блошині ярмарки».</w:t>
      </w:r>
    </w:p>
    <w:p w:rsidR="00730104" w:rsidRDefault="005817BD" w:rsidP="009E6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дитячих садках</w:t>
      </w:r>
      <w:r w:rsidR="0003116B">
        <w:rPr>
          <w:rFonts w:ascii="Times New Roman" w:hAnsi="Times New Roman" w:cs="Times New Roman"/>
          <w:sz w:val="28"/>
          <w:szCs w:val="28"/>
          <w:lang w:val="uk-UA"/>
        </w:rPr>
        <w:t xml:space="preserve"> і школах, наприклад, Німеччини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створюють </w:t>
      </w:r>
      <w:r w:rsidRPr="005817BD">
        <w:rPr>
          <w:rFonts w:ascii="Times New Roman" w:hAnsi="Times New Roman" w:cs="Times New Roman"/>
          <w:sz w:val="28"/>
          <w:szCs w:val="28"/>
          <w:lang w:val="uk-UA"/>
        </w:rPr>
        <w:t>«зелене середовище»</w:t>
      </w:r>
      <w:r w:rsidR="000311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1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04" w:rsidRPr="00730104">
        <w:rPr>
          <w:rFonts w:ascii="Times New Roman" w:hAnsi="Times New Roman" w:cs="Times New Roman"/>
          <w:sz w:val="28"/>
          <w:szCs w:val="28"/>
          <w:lang w:val="uk-UA"/>
        </w:rPr>
        <w:t>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дошкільнята й </w:t>
      </w:r>
      <w:r w:rsidR="00730104" w:rsidRPr="00730104">
        <w:rPr>
          <w:rFonts w:ascii="Times New Roman" w:hAnsi="Times New Roman" w:cs="Times New Roman"/>
          <w:sz w:val="28"/>
          <w:szCs w:val="28"/>
          <w:lang w:val="uk-UA"/>
        </w:rPr>
        <w:t xml:space="preserve">учні, виявляючи художній смак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730104" w:rsidRPr="00730104">
        <w:rPr>
          <w:rFonts w:ascii="Times New Roman" w:hAnsi="Times New Roman" w:cs="Times New Roman"/>
          <w:sz w:val="28"/>
          <w:szCs w:val="28"/>
          <w:lang w:val="uk-UA"/>
        </w:rPr>
        <w:t>умови існування кімнатних рослин, створюють з них «екологічний оазис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30104" w:rsidRPr="007301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126B" w:rsidRDefault="005817BD" w:rsidP="009E6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Наступність простежується й у методах 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освіти. </w:t>
      </w:r>
      <w:r w:rsidR="0003116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роботі з дошкільниками 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учням</w:t>
      </w:r>
      <w:r w:rsidR="001F1019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олодши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>х класів широко використовуються спостереження, досліди, ігри, природознавчі розповіді педагога, проекти</w:t>
      </w:r>
      <w:r w:rsidR="00047478" w:rsidRPr="000474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478">
        <w:rPr>
          <w:rFonts w:ascii="Times New Roman" w:hAnsi="Times New Roman" w:cs="Times New Roman"/>
          <w:sz w:val="28"/>
          <w:szCs w:val="28"/>
          <w:lang w:val="uk-UA"/>
        </w:rPr>
        <w:t>(наприклад, «Сільська ластівка»)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 xml:space="preserve">. Провідну роль серед названих методів відіграють екологічні </w:t>
      </w:r>
      <w:r w:rsidR="00047478">
        <w:rPr>
          <w:rFonts w:ascii="Times New Roman" w:hAnsi="Times New Roman" w:cs="Times New Roman"/>
          <w:sz w:val="28"/>
          <w:szCs w:val="28"/>
          <w:lang w:val="uk-UA"/>
        </w:rPr>
        <w:t xml:space="preserve">проекти, </w:t>
      </w:r>
      <w:r w:rsidR="00667396">
        <w:rPr>
          <w:rFonts w:ascii="Times New Roman" w:hAnsi="Times New Roman" w:cs="Times New Roman"/>
          <w:sz w:val="28"/>
          <w:szCs w:val="28"/>
          <w:lang w:val="uk-UA"/>
        </w:rPr>
        <w:t>досліди і спостереження.</w:t>
      </w:r>
    </w:p>
    <w:p w:rsidR="00D5126B" w:rsidRPr="00D5126B" w:rsidRDefault="00D5126B" w:rsidP="00D5126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67396" w:rsidRPr="00D5126B">
        <w:rPr>
          <w:rFonts w:ascii="Times New Roman" w:hAnsi="Times New Roman" w:cs="Times New Roman"/>
          <w:sz w:val="28"/>
          <w:szCs w:val="28"/>
          <w:lang w:val="uk-UA"/>
        </w:rPr>
        <w:t>аступність є й у змісті екологічних програм для дитячих садків і початкової школи.</w:t>
      </w:r>
      <w:r w:rsidRPr="00D5126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>к,</w:t>
      </w:r>
      <w:r w:rsidRPr="00D512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обох</w:t>
      </w:r>
      <w:r w:rsidRPr="00D5126B">
        <w:rPr>
          <w:rFonts w:ascii="Times New Roman" w:hAnsi="Times New Roman" w:cs="Times New Roman"/>
          <w:sz w:val="28"/>
          <w:szCs w:val="28"/>
          <w:lang w:val="uk-UA"/>
        </w:rPr>
        <w:t xml:space="preserve"> програмах виокремлюють такі розділи: «</w:t>
      </w:r>
      <w:r w:rsidR="00047478" w:rsidRPr="00D5126B">
        <w:rPr>
          <w:rFonts w:ascii="Times New Roman" w:hAnsi="Times New Roman" w:cs="Times New Roman"/>
          <w:bCs/>
          <w:sz w:val="28"/>
          <w:szCs w:val="28"/>
          <w:lang w:val="uk-UA"/>
        </w:rPr>
        <w:t>Сміття, де і коли воно виникає</w:t>
      </w:r>
      <w:r w:rsidRPr="00D5126B">
        <w:rPr>
          <w:rFonts w:ascii="Times New Roman" w:hAnsi="Times New Roman" w:cs="Times New Roman"/>
          <w:bCs/>
          <w:sz w:val="28"/>
          <w:szCs w:val="28"/>
          <w:lang w:val="uk-UA"/>
        </w:rPr>
        <w:t>», «</w:t>
      </w:r>
      <w:r w:rsidR="00047478" w:rsidRPr="00D5126B">
        <w:rPr>
          <w:rFonts w:ascii="Times New Roman" w:hAnsi="Times New Roman" w:cs="Times New Roman"/>
          <w:bCs/>
          <w:sz w:val="28"/>
          <w:szCs w:val="28"/>
          <w:lang w:val="uk-UA"/>
        </w:rPr>
        <w:t>Переробка сміття</w:t>
      </w:r>
      <w:r w:rsidRPr="00D5126B">
        <w:rPr>
          <w:rFonts w:ascii="Times New Roman" w:hAnsi="Times New Roman" w:cs="Times New Roman"/>
          <w:bCs/>
          <w:sz w:val="28"/>
          <w:szCs w:val="28"/>
          <w:lang w:val="uk-UA"/>
        </w:rPr>
        <w:t>», «</w:t>
      </w:r>
      <w:r w:rsidR="00047478" w:rsidRPr="00D5126B">
        <w:rPr>
          <w:rFonts w:ascii="Times New Roman" w:hAnsi="Times New Roman" w:cs="Times New Roman"/>
          <w:bCs/>
          <w:sz w:val="28"/>
          <w:szCs w:val="28"/>
          <w:lang w:val="uk-UA"/>
        </w:rPr>
        <w:t>Поводження зі сміттям</w:t>
      </w:r>
      <w:r w:rsidRPr="00D5126B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B4174D" w:rsidRPr="00B4174D">
        <w:rPr>
          <w:rFonts w:ascii="Times New Roman" w:hAnsi="Times New Roman" w:cs="Times New Roman"/>
          <w:sz w:val="28"/>
          <w:szCs w:val="28"/>
        </w:rPr>
        <w:t xml:space="preserve"> [</w:t>
      </w:r>
      <w:r w:rsidR="00B4174D">
        <w:rPr>
          <w:rFonts w:ascii="Times New Roman" w:hAnsi="Times New Roman" w:cs="Times New Roman"/>
          <w:sz w:val="28"/>
          <w:szCs w:val="28"/>
        </w:rPr>
        <w:t>2</w:t>
      </w:r>
      <w:r w:rsidR="00B4174D" w:rsidRPr="00B4174D">
        <w:rPr>
          <w:rFonts w:ascii="Times New Roman" w:hAnsi="Times New Roman" w:cs="Times New Roman"/>
          <w:sz w:val="28"/>
          <w:szCs w:val="28"/>
        </w:rPr>
        <w:t>]</w:t>
      </w:r>
      <w:r w:rsidR="00B4174D" w:rsidRPr="008073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47478">
        <w:rPr>
          <w:rFonts w:ascii="Times New Roman" w:hAnsi="Times New Roman" w:cs="Times New Roman"/>
          <w:bCs/>
          <w:sz w:val="28"/>
          <w:szCs w:val="28"/>
          <w:lang w:val="uk-UA"/>
        </w:rPr>
        <w:t>Складність 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міст</w:t>
      </w:r>
      <w:r w:rsidR="00047478">
        <w:rPr>
          <w:rFonts w:ascii="Times New Roman" w:hAnsi="Times New Roman" w:cs="Times New Roman"/>
          <w:bCs/>
          <w:sz w:val="28"/>
          <w:szCs w:val="28"/>
          <w:lang w:val="uk-UA"/>
        </w:rPr>
        <w:t>у програм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визначається</w:t>
      </w:r>
      <w:r w:rsidR="00047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віком дітей.</w:t>
      </w:r>
    </w:p>
    <w:p w:rsidR="005817BD" w:rsidRDefault="00D5126B" w:rsidP="009E6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26B">
        <w:rPr>
          <w:rFonts w:ascii="Times New Roman" w:hAnsi="Times New Roman" w:cs="Times New Roman"/>
          <w:bCs/>
          <w:sz w:val="28"/>
          <w:szCs w:val="28"/>
          <w:lang w:val="uk-UA"/>
        </w:rPr>
        <w:t>Отже,</w:t>
      </w:r>
      <w:r w:rsidR="00047478" w:rsidRPr="00D512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країнах Європейського Союзу чітко простежується наступність у </w:t>
      </w:r>
      <w:r w:rsidR="005A0867">
        <w:rPr>
          <w:rFonts w:ascii="Times New Roman" w:hAnsi="Times New Roman" w:cs="Times New Roman"/>
          <w:sz w:val="28"/>
          <w:szCs w:val="28"/>
          <w:lang w:val="uk-UA"/>
        </w:rPr>
        <w:t xml:space="preserve">змісті екологічних навчальних програм,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принципах, підходах, формах, методах екологічної освіти </w:t>
      </w:r>
      <w:r w:rsidR="005A0867">
        <w:rPr>
          <w:rFonts w:ascii="Times New Roman" w:hAnsi="Times New Roman" w:cs="Times New Roman"/>
          <w:sz w:val="28"/>
          <w:szCs w:val="28"/>
          <w:lang w:val="uk-UA"/>
        </w:rPr>
        <w:t>дошкільників і молодших школярів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126B" w:rsidRDefault="00D5126B" w:rsidP="009E6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2324" w:rsidRDefault="00D5126B" w:rsidP="0028232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126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5A0867" w:rsidRPr="00541A03" w:rsidRDefault="005A0867" w:rsidP="0028232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541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Pr="00541A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Николаева С.Н.</w:t>
      </w:r>
      <w:r w:rsidRPr="00541A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1A0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uk-UA"/>
        </w:rPr>
        <w:t xml:space="preserve">Система экологического воспитания дошкольников / С. Н. Николаева. – М. : </w:t>
      </w:r>
      <w:hyperlink r:id="rId5" w:history="1">
        <w:r w:rsidRPr="00541A03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Мозаика-Синтез</w:t>
        </w:r>
      </w:hyperlink>
      <w:r w:rsidRPr="00541A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– 2011. – 256 с.</w:t>
      </w:r>
    </w:p>
    <w:p w:rsidR="00282324" w:rsidRPr="00541A03" w:rsidRDefault="005A0867" w:rsidP="0028232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2. 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Парамонова Л. А. Дошкольное и начальное образование за рубежом: История и современность: Учеб. по</w:t>
      </w:r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собие для студ. </w:t>
      </w:r>
      <w:proofErr w:type="spellStart"/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высш</w:t>
      </w:r>
      <w:proofErr w:type="spellEnd"/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proofErr w:type="spellStart"/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пед</w:t>
      </w:r>
      <w:proofErr w:type="spellEnd"/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</w:t>
      </w:r>
      <w:proofErr w:type="spellStart"/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чеб</w:t>
      </w:r>
      <w:proofErr w:type="spellEnd"/>
      <w:r w:rsidR="00541A03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заведений 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/ Л.А. Парамонова, 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Е. Ю.</w:t>
      </w:r>
      <w:r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Протасова 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– </w:t>
      </w:r>
      <w:proofErr w:type="gramStart"/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М.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  <w:proofErr w:type="gramEnd"/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Издательский центр «Академия», 2001. – 240 с.</w:t>
      </w:r>
    </w:p>
    <w:p w:rsidR="00282324" w:rsidRPr="00541A03" w:rsidRDefault="005A0867" w:rsidP="005A086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</w:t>
      </w:r>
      <w:r w:rsidR="00282324" w:rsidRPr="00541A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  <w:r w:rsidR="00282324" w:rsidRPr="00541A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Шульженко А. К. Экологическое воспитание: Европейский опыт</w:t>
      </w:r>
      <w:r w:rsidRPr="00541A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[Текст]: учеб. пособие / А. К. Шульженко – </w:t>
      </w:r>
      <w:proofErr w:type="gramStart"/>
      <w:r w:rsidRPr="00541A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 :</w:t>
      </w:r>
      <w:proofErr w:type="gramEnd"/>
      <w:r w:rsidRPr="00541A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Копи-центр, 2003. – 58 с.</w:t>
      </w:r>
    </w:p>
    <w:p w:rsidR="005A0867" w:rsidRPr="00541A03" w:rsidRDefault="005A0867" w:rsidP="005A086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41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4. </w:t>
      </w:r>
      <w:proofErr w:type="spellStart"/>
      <w:r w:rsidRPr="00541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Червонецький</w:t>
      </w:r>
      <w:proofErr w:type="spellEnd"/>
      <w:r w:rsidRPr="00541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 В. Екологічна освіта учнів у школах країн європейського регіону та північної Америки: [монографія] / В. В. </w:t>
      </w:r>
      <w:proofErr w:type="spellStart"/>
      <w:r w:rsidRPr="00541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Червонецький</w:t>
      </w:r>
      <w:proofErr w:type="spellEnd"/>
      <w:r w:rsidRPr="00541A0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Луганськ: Вид-во СНУ ім. В. Даля, 2005. – 312 с.</w:t>
      </w:r>
    </w:p>
    <w:p w:rsidR="005A0867" w:rsidRPr="00541A03" w:rsidRDefault="005A0867" w:rsidP="005A086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5A0867" w:rsidRPr="00541A03" w:rsidSect="00F07B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71A0F"/>
    <w:multiLevelType w:val="hybridMultilevel"/>
    <w:tmpl w:val="F47CD83A"/>
    <w:lvl w:ilvl="0" w:tplc="CFDA6FB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4A2AA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BE89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02C05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34E0E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2C4D8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A8A2C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5A0A8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CC54C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7B25"/>
    <w:rsid w:val="0003116B"/>
    <w:rsid w:val="00047478"/>
    <w:rsid w:val="001F1019"/>
    <w:rsid w:val="00256A17"/>
    <w:rsid w:val="00282324"/>
    <w:rsid w:val="00541A03"/>
    <w:rsid w:val="005817BD"/>
    <w:rsid w:val="005A0867"/>
    <w:rsid w:val="00667396"/>
    <w:rsid w:val="00730104"/>
    <w:rsid w:val="00757E99"/>
    <w:rsid w:val="008073F9"/>
    <w:rsid w:val="009E65C6"/>
    <w:rsid w:val="00AC3ECD"/>
    <w:rsid w:val="00B4174D"/>
    <w:rsid w:val="00B536CD"/>
    <w:rsid w:val="00C170D5"/>
    <w:rsid w:val="00C40FCE"/>
    <w:rsid w:val="00C65217"/>
    <w:rsid w:val="00D5126B"/>
    <w:rsid w:val="00DB2009"/>
    <w:rsid w:val="00E365BF"/>
    <w:rsid w:val="00F0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E717"/>
  <w15:docId w15:val="{946F6A63-2C7A-4CCE-A71B-8E5F2266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9E65C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07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8073F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knigi.net/filtr-po-knigam/izdatelstvo/%D0%9C%D0%BE%D0%B7%D0%B0%D0%B8%D0%BA%D0%B0-%D0%A1%D0%B8%D0%BD%D1%82%D0%B5%D0%B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8</cp:revision>
  <dcterms:created xsi:type="dcterms:W3CDTF">2017-05-17T11:53:00Z</dcterms:created>
  <dcterms:modified xsi:type="dcterms:W3CDTF">2017-12-02T12:58:00Z</dcterms:modified>
</cp:coreProperties>
</file>