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theme/themeOverride3.xml" ContentType="application/vnd.openxmlformats-officedocument.themeOverride+xml"/>
  <Override PartName="/word/charts/chart8.xml" ContentType="application/vnd.openxmlformats-officedocument.drawingml.chart+xml"/>
  <Override PartName="/word/theme/themeOverride4.xml" ContentType="application/vnd.openxmlformats-officedocument.themeOverride+xml"/>
  <Override PartName="/word/charts/chart9.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0.xml" ContentType="application/vnd.openxmlformats-officedocument.drawingml.chart+xml"/>
  <Override PartName="/word/theme/themeOverride5.xml" ContentType="application/vnd.openxmlformats-officedocument.themeOverride+xml"/>
  <Override PartName="/word/charts/chart11.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12.xml" ContentType="application/vnd.openxmlformats-officedocument.drawingml.chart+xml"/>
  <Override PartName="/word/theme/themeOverride7.xml" ContentType="application/vnd.openxmlformats-officedocument.themeOverride+xml"/>
  <Override PartName="/word/charts/chart13.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4.xml" ContentType="application/vnd.openxmlformats-officedocument.drawingml.chart+xml"/>
  <Override PartName="/word/theme/themeOverride8.xml" ContentType="application/vnd.openxmlformats-officedocument.themeOverride+xml"/>
  <Override PartName="/word/charts/chart15.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6.xml" ContentType="application/vnd.openxmlformats-officedocument.drawingml.chart+xml"/>
  <Override PartName="/word/theme/themeOverride10.xml" ContentType="application/vnd.openxmlformats-officedocument.themeOverride+xml"/>
  <Override PartName="/word/charts/chart17.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1.xml" ContentType="application/vnd.openxmlformats-officedocument.themeOverride+xml"/>
  <Override PartName="/word/charts/chart18.xml" ContentType="application/vnd.openxmlformats-officedocument.drawingml.chart+xml"/>
  <Override PartName="/word/theme/themeOverride1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12AD" w:rsidRPr="003F78BB" w:rsidRDefault="008512AD" w:rsidP="008512AD">
      <w:pPr>
        <w:spacing w:after="0" w:line="360" w:lineRule="auto"/>
        <w:jc w:val="center"/>
        <w:rPr>
          <w:b/>
          <w:szCs w:val="28"/>
          <w:lang w:val="uk-UA"/>
        </w:rPr>
      </w:pPr>
      <w:r w:rsidRPr="003F78BB">
        <w:rPr>
          <w:b/>
          <w:szCs w:val="28"/>
          <w:lang w:val="uk-UA"/>
        </w:rPr>
        <w:t>МІНІСТЕРСТВО ОСВІТИ І НАУКИ УКРАЇНИ</w:t>
      </w:r>
    </w:p>
    <w:p w:rsidR="008512AD" w:rsidRPr="003F78BB" w:rsidRDefault="008512AD" w:rsidP="008512AD">
      <w:pPr>
        <w:spacing w:after="0" w:line="360" w:lineRule="auto"/>
        <w:jc w:val="center"/>
        <w:rPr>
          <w:b/>
          <w:szCs w:val="28"/>
          <w:lang w:val="uk-UA"/>
        </w:rPr>
      </w:pPr>
      <w:r w:rsidRPr="003F78BB">
        <w:rPr>
          <w:b/>
          <w:szCs w:val="28"/>
          <w:lang w:val="uk-UA"/>
        </w:rPr>
        <w:t xml:space="preserve">Глухівський національний педагогічний університет </w:t>
      </w:r>
    </w:p>
    <w:p w:rsidR="008512AD" w:rsidRPr="003F78BB" w:rsidRDefault="008512AD" w:rsidP="008512AD">
      <w:pPr>
        <w:spacing w:after="0" w:line="360" w:lineRule="auto"/>
        <w:jc w:val="center"/>
        <w:rPr>
          <w:b/>
          <w:szCs w:val="28"/>
          <w:lang w:val="uk-UA"/>
        </w:rPr>
      </w:pPr>
      <w:r w:rsidRPr="003F78BB">
        <w:rPr>
          <w:b/>
          <w:szCs w:val="28"/>
          <w:lang w:val="uk-UA"/>
        </w:rPr>
        <w:t>імені Олександра Довженка</w:t>
      </w:r>
    </w:p>
    <w:p w:rsidR="008512AD" w:rsidRPr="003F78BB" w:rsidRDefault="008512AD" w:rsidP="008512AD">
      <w:pPr>
        <w:jc w:val="right"/>
        <w:rPr>
          <w:b/>
          <w:lang w:val="uk-UA"/>
        </w:rPr>
      </w:pPr>
      <w:r w:rsidRPr="003F78BB">
        <w:rPr>
          <w:b/>
          <w:szCs w:val="28"/>
          <w:lang w:val="uk-UA"/>
        </w:rPr>
        <w:t>Кафедра</w:t>
      </w:r>
      <w:r>
        <w:rPr>
          <w:b/>
          <w:szCs w:val="28"/>
          <w:lang w:val="uk-UA"/>
        </w:rPr>
        <w:t xml:space="preserve"> психології та соціальної роботи</w:t>
      </w:r>
    </w:p>
    <w:p w:rsidR="008512AD" w:rsidRPr="003F78BB" w:rsidRDefault="008512AD" w:rsidP="008512AD">
      <w:pPr>
        <w:jc w:val="center"/>
        <w:rPr>
          <w:b/>
          <w:lang w:val="uk-UA"/>
        </w:rPr>
      </w:pPr>
    </w:p>
    <w:p w:rsidR="008512AD" w:rsidRPr="003F78BB" w:rsidRDefault="008512AD" w:rsidP="008512AD">
      <w:pPr>
        <w:jc w:val="center"/>
        <w:rPr>
          <w:b/>
          <w:szCs w:val="28"/>
          <w:lang w:val="uk-UA"/>
        </w:rPr>
      </w:pPr>
      <w:r>
        <w:rPr>
          <w:b/>
          <w:szCs w:val="28"/>
          <w:lang w:val="uk-UA"/>
        </w:rPr>
        <w:t xml:space="preserve">МАГІСТЕРСЬКА </w:t>
      </w:r>
      <w:r w:rsidRPr="003F78BB">
        <w:rPr>
          <w:b/>
          <w:szCs w:val="28"/>
          <w:lang w:val="uk-UA"/>
        </w:rPr>
        <w:t>РОБОТА</w:t>
      </w:r>
    </w:p>
    <w:p w:rsidR="008512AD" w:rsidRPr="003F78BB" w:rsidRDefault="008512AD" w:rsidP="008512AD">
      <w:pPr>
        <w:jc w:val="center"/>
        <w:rPr>
          <w:b/>
          <w:sz w:val="36"/>
          <w:szCs w:val="36"/>
          <w:lang w:val="uk-UA"/>
        </w:rPr>
      </w:pPr>
      <w:r w:rsidRPr="003F78BB">
        <w:rPr>
          <w:b/>
          <w:sz w:val="36"/>
          <w:szCs w:val="36"/>
          <w:lang w:val="uk-UA"/>
        </w:rPr>
        <w:t xml:space="preserve">Тема: </w:t>
      </w:r>
      <w:r w:rsidRPr="008512AD">
        <w:rPr>
          <w:b/>
          <w:sz w:val="36"/>
          <w:szCs w:val="36"/>
          <w:lang w:val="uk-UA"/>
        </w:rPr>
        <w:t>Соціально-педагогічні аспекти формування конфліктологічної культури серед студентів ЗВО</w:t>
      </w:r>
    </w:p>
    <w:p w:rsidR="008512AD" w:rsidRPr="003F78BB" w:rsidRDefault="008512AD" w:rsidP="008512AD">
      <w:pPr>
        <w:spacing w:after="0"/>
        <w:ind w:left="3540" w:firstLine="708"/>
        <w:rPr>
          <w:b/>
          <w:szCs w:val="28"/>
          <w:lang w:val="uk-UA"/>
        </w:rPr>
      </w:pPr>
      <w:r w:rsidRPr="003F78BB">
        <w:rPr>
          <w:b/>
          <w:szCs w:val="28"/>
          <w:lang w:val="uk-UA"/>
        </w:rPr>
        <w:t xml:space="preserve">Виконала:      </w:t>
      </w:r>
    </w:p>
    <w:p w:rsidR="008512AD" w:rsidRDefault="008512AD" w:rsidP="008512AD">
      <w:pPr>
        <w:spacing w:after="0"/>
        <w:ind w:left="3540" w:firstLine="708"/>
        <w:rPr>
          <w:szCs w:val="28"/>
          <w:lang w:val="uk-UA"/>
        </w:rPr>
      </w:pPr>
      <w:r w:rsidRPr="008512AD">
        <w:rPr>
          <w:szCs w:val="28"/>
          <w:lang w:val="uk-UA"/>
        </w:rPr>
        <w:t xml:space="preserve">Смолянінова Ю.В. </w:t>
      </w:r>
    </w:p>
    <w:p w:rsidR="008512AD" w:rsidRPr="003F78BB" w:rsidRDefault="008512AD" w:rsidP="008512AD">
      <w:pPr>
        <w:spacing w:after="0"/>
        <w:ind w:left="3540" w:firstLine="708"/>
        <w:rPr>
          <w:sz w:val="20"/>
          <w:szCs w:val="20"/>
          <w:lang w:val="uk-UA"/>
        </w:rPr>
      </w:pPr>
      <w:r w:rsidRPr="003F78BB">
        <w:rPr>
          <w:i/>
          <w:sz w:val="20"/>
          <w:szCs w:val="20"/>
          <w:lang w:val="uk-UA"/>
        </w:rPr>
        <w:t>(</w:t>
      </w:r>
      <w:r w:rsidRPr="003F78BB">
        <w:rPr>
          <w:i/>
          <w:sz w:val="24"/>
          <w:szCs w:val="24"/>
          <w:lang w:val="uk-UA"/>
        </w:rPr>
        <w:t>прізвище, ім’я, по батькові)</w:t>
      </w:r>
    </w:p>
    <w:p w:rsidR="008512AD" w:rsidRPr="003F78BB" w:rsidRDefault="008512AD" w:rsidP="008512AD">
      <w:pPr>
        <w:spacing w:after="0"/>
        <w:ind w:left="4248"/>
        <w:rPr>
          <w:szCs w:val="28"/>
          <w:u w:val="single"/>
          <w:lang w:val="uk-UA"/>
        </w:rPr>
      </w:pPr>
      <w:r w:rsidRPr="003F78BB">
        <w:rPr>
          <w:szCs w:val="28"/>
          <w:u w:val="single"/>
          <w:lang w:val="uk-UA"/>
        </w:rPr>
        <w:t>231 Соціальна робота</w:t>
      </w:r>
    </w:p>
    <w:p w:rsidR="008512AD" w:rsidRPr="003F78BB" w:rsidRDefault="008512AD" w:rsidP="008512AD">
      <w:pPr>
        <w:spacing w:after="0"/>
        <w:rPr>
          <w:i/>
          <w:sz w:val="24"/>
          <w:szCs w:val="24"/>
          <w:lang w:val="uk-UA"/>
        </w:rPr>
      </w:pPr>
      <w:r w:rsidRPr="003F78BB">
        <w:rPr>
          <w:szCs w:val="28"/>
          <w:lang w:val="uk-UA"/>
        </w:rPr>
        <w:t xml:space="preserve">      </w:t>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i/>
          <w:sz w:val="24"/>
          <w:szCs w:val="24"/>
          <w:lang w:val="uk-UA"/>
        </w:rPr>
        <w:t>(спеціальність)</w:t>
      </w:r>
    </w:p>
    <w:p w:rsidR="008512AD" w:rsidRPr="003F78BB" w:rsidRDefault="008512AD" w:rsidP="008512AD">
      <w:pPr>
        <w:spacing w:after="0" w:line="240" w:lineRule="auto"/>
        <w:ind w:firstLine="3969"/>
        <w:jc w:val="both"/>
        <w:rPr>
          <w:szCs w:val="28"/>
          <w:lang w:val="uk-UA"/>
        </w:rPr>
      </w:pPr>
    </w:p>
    <w:p w:rsidR="008512AD" w:rsidRPr="003F78BB" w:rsidRDefault="008512AD" w:rsidP="008512AD">
      <w:pPr>
        <w:spacing w:after="0"/>
        <w:ind w:left="3540" w:firstLine="708"/>
        <w:jc w:val="both"/>
        <w:rPr>
          <w:b/>
          <w:szCs w:val="28"/>
          <w:lang w:val="uk-UA"/>
        </w:rPr>
      </w:pPr>
      <w:r w:rsidRPr="003F78BB">
        <w:rPr>
          <w:b/>
          <w:szCs w:val="28"/>
          <w:lang w:val="uk-UA"/>
        </w:rPr>
        <w:t>Науковий керівник:</w:t>
      </w:r>
    </w:p>
    <w:p w:rsidR="008512AD" w:rsidRPr="003F78BB" w:rsidRDefault="008512AD" w:rsidP="008512AD">
      <w:pPr>
        <w:spacing w:after="0"/>
        <w:ind w:left="3540" w:firstLine="708"/>
        <w:jc w:val="both"/>
        <w:rPr>
          <w:szCs w:val="28"/>
          <w:lang w:val="uk-UA"/>
        </w:rPr>
      </w:pPr>
      <w:r w:rsidRPr="003F78BB">
        <w:rPr>
          <w:szCs w:val="28"/>
          <w:lang w:val="uk-UA"/>
        </w:rPr>
        <w:t xml:space="preserve">кандидат педагогічних наук, </w:t>
      </w:r>
      <w:r>
        <w:rPr>
          <w:szCs w:val="28"/>
          <w:lang w:val="uk-UA"/>
        </w:rPr>
        <w:t>доцент</w:t>
      </w:r>
    </w:p>
    <w:p w:rsidR="008512AD" w:rsidRPr="003F78BB" w:rsidRDefault="008512AD" w:rsidP="008512AD">
      <w:pPr>
        <w:spacing w:after="0"/>
        <w:ind w:left="3540" w:firstLine="708"/>
        <w:jc w:val="both"/>
        <w:rPr>
          <w:i/>
          <w:sz w:val="24"/>
          <w:szCs w:val="24"/>
          <w:lang w:val="uk-UA"/>
        </w:rPr>
      </w:pPr>
      <w:r w:rsidRPr="003F78BB">
        <w:rPr>
          <w:i/>
          <w:sz w:val="24"/>
          <w:szCs w:val="24"/>
          <w:lang w:val="uk-UA"/>
        </w:rPr>
        <w:t>(вчений ступінь, вчене звання, посада)</w:t>
      </w:r>
    </w:p>
    <w:p w:rsidR="008512AD" w:rsidRPr="003F78BB" w:rsidRDefault="008512AD" w:rsidP="008512AD">
      <w:pPr>
        <w:spacing w:after="0"/>
        <w:ind w:left="3540" w:firstLine="708"/>
        <w:jc w:val="both"/>
        <w:rPr>
          <w:szCs w:val="28"/>
          <w:u w:val="single"/>
          <w:lang w:val="uk-UA"/>
        </w:rPr>
      </w:pPr>
      <w:r w:rsidRPr="008512AD">
        <w:rPr>
          <w:szCs w:val="28"/>
          <w:u w:val="single"/>
          <w:lang w:val="uk-UA"/>
        </w:rPr>
        <w:t>Д</w:t>
      </w:r>
      <w:r>
        <w:rPr>
          <w:szCs w:val="28"/>
          <w:u w:val="single"/>
          <w:lang w:val="uk-UA"/>
        </w:rPr>
        <w:t>октор</w:t>
      </w:r>
      <w:r w:rsidRPr="008512AD">
        <w:rPr>
          <w:szCs w:val="28"/>
          <w:u w:val="single"/>
          <w:lang w:val="uk-UA"/>
        </w:rPr>
        <w:t xml:space="preserve"> пед. наук, проф. Міщик Л.І.</w:t>
      </w:r>
    </w:p>
    <w:p w:rsidR="008512AD" w:rsidRPr="003F78BB" w:rsidRDefault="008512AD" w:rsidP="008512AD">
      <w:pPr>
        <w:spacing w:after="0" w:line="240" w:lineRule="auto"/>
        <w:ind w:left="3540" w:firstLine="708"/>
        <w:jc w:val="both"/>
        <w:rPr>
          <w:i/>
          <w:sz w:val="24"/>
          <w:szCs w:val="24"/>
          <w:lang w:val="uk-UA"/>
        </w:rPr>
      </w:pPr>
      <w:r w:rsidRPr="003F78BB">
        <w:rPr>
          <w:i/>
          <w:sz w:val="2"/>
          <w:szCs w:val="2"/>
          <w:lang w:val="uk-UA"/>
        </w:rPr>
        <w:t>2</w:t>
      </w:r>
    </w:p>
    <w:p w:rsidR="008512AD" w:rsidRPr="003F78BB" w:rsidRDefault="008512AD" w:rsidP="008512AD">
      <w:pPr>
        <w:spacing w:after="0" w:line="240" w:lineRule="auto"/>
        <w:jc w:val="both"/>
        <w:rPr>
          <w:b/>
          <w:szCs w:val="28"/>
          <w:lang w:val="uk-UA"/>
        </w:rPr>
      </w:pPr>
    </w:p>
    <w:p w:rsidR="008512AD" w:rsidRPr="003F78BB" w:rsidRDefault="008512AD" w:rsidP="008512AD">
      <w:pPr>
        <w:spacing w:after="0" w:line="240" w:lineRule="auto"/>
        <w:ind w:left="3540" w:firstLine="708"/>
        <w:jc w:val="both"/>
        <w:rPr>
          <w:b/>
          <w:szCs w:val="28"/>
          <w:lang w:val="uk-UA"/>
        </w:rPr>
      </w:pPr>
      <w:r w:rsidRPr="003F78BB">
        <w:rPr>
          <w:b/>
          <w:szCs w:val="28"/>
          <w:lang w:val="uk-UA"/>
        </w:rPr>
        <w:t xml:space="preserve">Допущено до захисту </w:t>
      </w:r>
    </w:p>
    <w:p w:rsidR="008512AD" w:rsidRPr="003F78BB" w:rsidRDefault="008512AD" w:rsidP="008512AD">
      <w:pPr>
        <w:spacing w:after="0" w:line="240" w:lineRule="auto"/>
        <w:ind w:left="3540" w:firstLine="708"/>
        <w:jc w:val="both"/>
        <w:rPr>
          <w:szCs w:val="28"/>
          <w:lang w:val="uk-UA"/>
        </w:rPr>
      </w:pPr>
      <w:r w:rsidRPr="003F78BB">
        <w:rPr>
          <w:szCs w:val="28"/>
          <w:lang w:val="uk-UA"/>
        </w:rPr>
        <w:t>"___"______________ 20</w:t>
      </w:r>
      <w:r>
        <w:rPr>
          <w:szCs w:val="28"/>
          <w:lang w:val="uk-UA"/>
        </w:rPr>
        <w:t>20</w:t>
      </w:r>
      <w:r w:rsidRPr="003F78BB">
        <w:rPr>
          <w:szCs w:val="28"/>
          <w:lang w:val="uk-UA"/>
        </w:rPr>
        <w:t xml:space="preserve"> р.</w:t>
      </w:r>
    </w:p>
    <w:p w:rsidR="008512AD" w:rsidRPr="003F78BB" w:rsidRDefault="008512AD" w:rsidP="008512AD">
      <w:pPr>
        <w:spacing w:after="0" w:line="240" w:lineRule="auto"/>
        <w:jc w:val="both"/>
        <w:rPr>
          <w:szCs w:val="28"/>
          <w:lang w:val="uk-UA"/>
        </w:rPr>
      </w:pPr>
    </w:p>
    <w:p w:rsidR="008512AD" w:rsidRPr="003F78BB" w:rsidRDefault="008512AD" w:rsidP="008512AD">
      <w:pPr>
        <w:spacing w:after="0" w:line="240" w:lineRule="auto"/>
        <w:ind w:left="3540" w:firstLine="708"/>
        <w:jc w:val="both"/>
        <w:rPr>
          <w:b/>
          <w:szCs w:val="28"/>
          <w:lang w:val="uk-UA"/>
        </w:rPr>
      </w:pPr>
      <w:r w:rsidRPr="003F78BB">
        <w:rPr>
          <w:b/>
          <w:szCs w:val="28"/>
          <w:lang w:val="uk-UA"/>
        </w:rPr>
        <w:t>Завідувач кафедри</w:t>
      </w:r>
    </w:p>
    <w:p w:rsidR="008512AD" w:rsidRPr="003F78BB" w:rsidRDefault="008512AD" w:rsidP="008512AD">
      <w:pPr>
        <w:spacing w:after="0" w:line="240" w:lineRule="auto"/>
        <w:ind w:left="3540" w:firstLine="708"/>
        <w:jc w:val="both"/>
        <w:rPr>
          <w:sz w:val="24"/>
          <w:szCs w:val="24"/>
          <w:lang w:val="uk-UA"/>
        </w:rPr>
      </w:pPr>
      <w:r w:rsidRPr="003F78BB">
        <w:rPr>
          <w:sz w:val="24"/>
          <w:szCs w:val="24"/>
          <w:lang w:val="uk-UA"/>
        </w:rPr>
        <w:t>____________________________________</w:t>
      </w:r>
    </w:p>
    <w:p w:rsidR="008512AD" w:rsidRPr="003F78BB" w:rsidRDefault="008512AD" w:rsidP="008512AD">
      <w:pPr>
        <w:spacing w:after="0" w:line="240" w:lineRule="auto"/>
        <w:ind w:left="3540" w:firstLine="708"/>
        <w:jc w:val="both"/>
        <w:rPr>
          <w:i/>
          <w:sz w:val="24"/>
          <w:szCs w:val="24"/>
          <w:lang w:val="uk-UA"/>
        </w:rPr>
      </w:pPr>
      <w:r w:rsidRPr="003F78BB">
        <w:rPr>
          <w:i/>
          <w:sz w:val="24"/>
          <w:szCs w:val="24"/>
          <w:lang w:val="uk-UA"/>
        </w:rPr>
        <w:t>(підпис) ( прізвище, ініціали)</w:t>
      </w:r>
    </w:p>
    <w:p w:rsidR="008512AD" w:rsidRPr="003F78BB" w:rsidRDefault="008512AD" w:rsidP="008512AD">
      <w:pPr>
        <w:spacing w:after="0" w:line="240" w:lineRule="auto"/>
        <w:jc w:val="both"/>
        <w:rPr>
          <w:szCs w:val="28"/>
          <w:lang w:val="uk-UA"/>
        </w:rPr>
      </w:pPr>
    </w:p>
    <w:p w:rsidR="008512AD" w:rsidRPr="003F78BB" w:rsidRDefault="008512AD" w:rsidP="008512AD">
      <w:pPr>
        <w:spacing w:after="0" w:line="240" w:lineRule="auto"/>
        <w:ind w:left="3540" w:firstLine="708"/>
        <w:jc w:val="both"/>
        <w:rPr>
          <w:b/>
          <w:szCs w:val="28"/>
          <w:lang w:val="uk-UA"/>
        </w:rPr>
      </w:pPr>
      <w:r w:rsidRPr="003F78BB">
        <w:rPr>
          <w:b/>
          <w:szCs w:val="28"/>
          <w:lang w:val="uk-UA"/>
        </w:rPr>
        <w:t xml:space="preserve">Дата захисту: </w:t>
      </w:r>
      <w:r w:rsidRPr="003F78BB">
        <w:rPr>
          <w:szCs w:val="28"/>
          <w:lang w:val="uk-UA"/>
        </w:rPr>
        <w:t>«___» __________ 20</w:t>
      </w:r>
      <w:r>
        <w:rPr>
          <w:szCs w:val="28"/>
          <w:lang w:val="uk-UA"/>
        </w:rPr>
        <w:t>20</w:t>
      </w:r>
      <w:r w:rsidRPr="003F78BB">
        <w:rPr>
          <w:szCs w:val="28"/>
          <w:lang w:val="uk-UA"/>
        </w:rPr>
        <w:t xml:space="preserve"> р.</w:t>
      </w:r>
    </w:p>
    <w:p w:rsidR="008512AD" w:rsidRPr="003F78BB" w:rsidRDefault="008512AD" w:rsidP="008512AD">
      <w:pPr>
        <w:spacing w:after="0" w:line="240" w:lineRule="auto"/>
        <w:jc w:val="both"/>
        <w:rPr>
          <w:b/>
          <w:szCs w:val="28"/>
          <w:lang w:val="uk-UA"/>
        </w:rPr>
      </w:pPr>
    </w:p>
    <w:p w:rsidR="008512AD" w:rsidRPr="003F78BB" w:rsidRDefault="008512AD" w:rsidP="008512AD">
      <w:pPr>
        <w:spacing w:after="0" w:line="240" w:lineRule="auto"/>
        <w:ind w:left="3540" w:firstLine="708"/>
        <w:jc w:val="both"/>
        <w:rPr>
          <w:szCs w:val="28"/>
          <w:lang w:val="uk-UA"/>
        </w:rPr>
      </w:pPr>
      <w:r w:rsidRPr="003F78BB">
        <w:rPr>
          <w:b/>
          <w:szCs w:val="28"/>
          <w:lang w:val="uk-UA"/>
        </w:rPr>
        <w:t xml:space="preserve">Оцінка </w:t>
      </w:r>
      <w:r w:rsidRPr="003F78BB">
        <w:rPr>
          <w:szCs w:val="28"/>
          <w:lang w:val="uk-UA"/>
        </w:rPr>
        <w:t>_____________________________</w:t>
      </w:r>
    </w:p>
    <w:p w:rsidR="008512AD" w:rsidRPr="003F78BB" w:rsidRDefault="008512AD" w:rsidP="008512AD">
      <w:pPr>
        <w:spacing w:after="0" w:line="240" w:lineRule="auto"/>
        <w:ind w:left="3540" w:firstLine="708"/>
        <w:jc w:val="both"/>
        <w:rPr>
          <w:b/>
          <w:szCs w:val="28"/>
          <w:lang w:val="uk-UA"/>
        </w:rPr>
      </w:pPr>
      <w:r w:rsidRPr="003F78BB">
        <w:rPr>
          <w:b/>
          <w:szCs w:val="28"/>
          <w:lang w:val="uk-UA"/>
        </w:rPr>
        <w:t>Підписи членів ДЕК:</w:t>
      </w:r>
    </w:p>
    <w:p w:rsidR="008512AD" w:rsidRPr="003F78BB" w:rsidRDefault="008512AD" w:rsidP="008512AD">
      <w:pPr>
        <w:spacing w:after="0" w:line="240" w:lineRule="auto"/>
        <w:ind w:left="3540" w:firstLine="708"/>
        <w:jc w:val="both"/>
        <w:rPr>
          <w:szCs w:val="28"/>
          <w:lang w:val="uk-UA"/>
        </w:rPr>
      </w:pPr>
      <w:r w:rsidRPr="003F78BB">
        <w:rPr>
          <w:szCs w:val="28"/>
          <w:lang w:val="uk-UA"/>
        </w:rPr>
        <w:t>____________________________________</w:t>
      </w:r>
    </w:p>
    <w:p w:rsidR="008512AD" w:rsidRPr="003F78BB" w:rsidRDefault="008512AD" w:rsidP="008512AD">
      <w:pPr>
        <w:spacing w:after="0" w:line="240" w:lineRule="auto"/>
        <w:ind w:left="3540" w:firstLine="708"/>
        <w:jc w:val="both"/>
        <w:rPr>
          <w:szCs w:val="28"/>
          <w:lang w:val="uk-UA"/>
        </w:rPr>
      </w:pPr>
      <w:r w:rsidRPr="003F78BB">
        <w:rPr>
          <w:szCs w:val="28"/>
          <w:lang w:val="uk-UA"/>
        </w:rPr>
        <w:t>____________________________________</w:t>
      </w:r>
    </w:p>
    <w:p w:rsidR="008512AD" w:rsidRPr="003F78BB" w:rsidRDefault="008512AD" w:rsidP="008512AD">
      <w:pPr>
        <w:spacing w:after="0" w:line="240" w:lineRule="auto"/>
        <w:ind w:left="3540" w:firstLine="708"/>
        <w:jc w:val="both"/>
        <w:rPr>
          <w:szCs w:val="28"/>
          <w:lang w:val="uk-UA"/>
        </w:rPr>
      </w:pPr>
      <w:r w:rsidRPr="003F78BB">
        <w:rPr>
          <w:szCs w:val="28"/>
          <w:lang w:val="uk-UA"/>
        </w:rPr>
        <w:t>____________________________________</w:t>
      </w:r>
    </w:p>
    <w:p w:rsidR="008512AD" w:rsidRPr="003F78BB" w:rsidRDefault="008512AD" w:rsidP="008512AD">
      <w:pPr>
        <w:spacing w:after="0" w:line="240" w:lineRule="auto"/>
        <w:ind w:firstLine="567"/>
        <w:jc w:val="center"/>
        <w:rPr>
          <w:b/>
          <w:szCs w:val="28"/>
          <w:lang w:val="uk-UA"/>
        </w:rPr>
      </w:pPr>
    </w:p>
    <w:p w:rsidR="008512AD" w:rsidRPr="003F78BB" w:rsidRDefault="008512AD" w:rsidP="008512AD">
      <w:pPr>
        <w:spacing w:after="0" w:line="240" w:lineRule="auto"/>
        <w:ind w:firstLine="567"/>
        <w:jc w:val="center"/>
        <w:rPr>
          <w:b/>
          <w:szCs w:val="28"/>
          <w:lang w:val="uk-UA"/>
        </w:rPr>
      </w:pPr>
    </w:p>
    <w:p w:rsidR="008512AD" w:rsidRPr="003F78BB" w:rsidRDefault="008512AD" w:rsidP="008512AD">
      <w:pPr>
        <w:spacing w:after="0" w:line="240" w:lineRule="auto"/>
        <w:jc w:val="center"/>
        <w:rPr>
          <w:b/>
          <w:szCs w:val="28"/>
          <w:lang w:val="uk-UA"/>
        </w:rPr>
      </w:pPr>
      <w:r w:rsidRPr="003F78BB">
        <w:rPr>
          <w:b/>
          <w:szCs w:val="28"/>
          <w:lang w:val="uk-UA"/>
        </w:rPr>
        <w:t>Глухів 20</w:t>
      </w:r>
      <w:r>
        <w:rPr>
          <w:b/>
          <w:szCs w:val="28"/>
          <w:lang w:val="uk-UA"/>
        </w:rPr>
        <w:t>20</w:t>
      </w:r>
    </w:p>
    <w:p w:rsidR="008512AD" w:rsidRPr="003F78BB" w:rsidRDefault="008512AD" w:rsidP="008512AD">
      <w:pPr>
        <w:jc w:val="center"/>
        <w:rPr>
          <w:b/>
          <w:lang w:val="uk-UA"/>
        </w:rPr>
      </w:pPr>
    </w:p>
    <w:p w:rsidR="008512AD" w:rsidRPr="003F78BB" w:rsidRDefault="008512AD" w:rsidP="008512AD">
      <w:pPr>
        <w:spacing w:after="0" w:line="360" w:lineRule="auto"/>
        <w:ind w:firstLine="709"/>
        <w:jc w:val="center"/>
        <w:rPr>
          <w:b/>
          <w:lang w:val="uk-UA"/>
        </w:rPr>
      </w:pPr>
      <w:r w:rsidRPr="003F78BB">
        <w:rPr>
          <w:lang w:val="uk-UA"/>
        </w:rPr>
        <w:br w:type="page"/>
      </w:r>
      <w:r w:rsidRPr="003F78BB">
        <w:rPr>
          <w:b/>
          <w:lang w:val="uk-UA"/>
        </w:rPr>
        <w:lastRenderedPageBreak/>
        <w:t>ЗМІСТ</w:t>
      </w:r>
    </w:p>
    <w:p w:rsidR="008512AD" w:rsidRPr="003F78BB" w:rsidRDefault="008512AD" w:rsidP="008512AD">
      <w:pPr>
        <w:spacing w:after="0" w:line="360" w:lineRule="auto"/>
        <w:ind w:firstLine="709"/>
        <w:jc w:val="center"/>
        <w:rPr>
          <w:b/>
          <w:lang w:val="uk-UA"/>
        </w:rPr>
      </w:pPr>
    </w:p>
    <w:p w:rsidR="008512AD" w:rsidRPr="003F78BB" w:rsidRDefault="008512AD" w:rsidP="008512AD">
      <w:pPr>
        <w:tabs>
          <w:tab w:val="right" w:leader="dot" w:pos="8959"/>
        </w:tabs>
        <w:spacing w:after="0" w:line="360" w:lineRule="auto"/>
        <w:ind w:right="851"/>
        <w:jc w:val="both"/>
        <w:rPr>
          <w:lang w:val="uk-UA"/>
        </w:rPr>
      </w:pPr>
      <w:r w:rsidRPr="003F78BB">
        <w:rPr>
          <w:b/>
          <w:lang w:val="uk-UA"/>
        </w:rPr>
        <w:t>ВСТУП</w:t>
      </w:r>
      <w:r w:rsidRPr="003F78BB">
        <w:rPr>
          <w:lang w:val="uk-UA"/>
        </w:rPr>
        <w:t xml:space="preserve"> </w:t>
      </w:r>
      <w:r w:rsidRPr="003F78BB">
        <w:rPr>
          <w:lang w:val="uk-UA"/>
        </w:rPr>
        <w:tab/>
        <w:t>3</w:t>
      </w:r>
    </w:p>
    <w:p w:rsidR="008512AD" w:rsidRPr="003F78BB" w:rsidRDefault="008512AD" w:rsidP="008512AD">
      <w:pPr>
        <w:tabs>
          <w:tab w:val="right" w:leader="dot" w:pos="8959"/>
        </w:tabs>
        <w:spacing w:after="0" w:line="360" w:lineRule="auto"/>
        <w:ind w:right="851"/>
        <w:jc w:val="both"/>
        <w:rPr>
          <w:lang w:val="uk-UA"/>
        </w:rPr>
      </w:pPr>
      <w:r w:rsidRPr="003F78BB">
        <w:rPr>
          <w:b/>
          <w:lang w:val="uk-UA"/>
        </w:rPr>
        <w:t xml:space="preserve">РОЗДІЛ 1 </w:t>
      </w:r>
      <w:r w:rsidR="002508AB">
        <w:rPr>
          <w:b/>
          <w:lang w:val="uk-UA"/>
        </w:rPr>
        <w:t>ТЕОРЕТИЧНИЙ АНАЛІЗ ПИТАННЯ ФОРМУВАННЯ КОНФЛІКТОЛОГІЧНОЇ КУЛЬТУРИ СТУДЕНТІВ</w:t>
      </w:r>
      <w:r w:rsidR="002508AB" w:rsidRPr="003F78BB">
        <w:rPr>
          <w:lang w:val="uk-UA"/>
        </w:rPr>
        <w:t xml:space="preserve"> </w:t>
      </w:r>
      <w:r w:rsidRPr="003F78BB">
        <w:rPr>
          <w:lang w:val="uk-UA"/>
        </w:rPr>
        <w:tab/>
      </w:r>
      <w:r>
        <w:rPr>
          <w:lang w:val="uk-UA"/>
        </w:rPr>
        <w:t>7</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1.1 </w:t>
      </w:r>
      <w:r w:rsidR="00543F61">
        <w:rPr>
          <w:lang w:val="uk-UA"/>
        </w:rPr>
        <w:t xml:space="preserve">Сутність </w:t>
      </w:r>
      <w:r w:rsidR="002508AB">
        <w:rPr>
          <w:lang w:val="uk-UA"/>
        </w:rPr>
        <w:t>поняття конфлікт як соціально-психологічний феномен</w:t>
      </w:r>
      <w:r w:rsidRPr="003F78BB">
        <w:rPr>
          <w:lang w:val="uk-UA"/>
        </w:rPr>
        <w:t xml:space="preserve"> </w:t>
      </w:r>
      <w:r w:rsidRPr="003F78BB">
        <w:rPr>
          <w:lang w:val="uk-UA"/>
        </w:rPr>
        <w:tab/>
      </w:r>
      <w:r>
        <w:rPr>
          <w:lang w:val="uk-UA"/>
        </w:rPr>
        <w:t>7</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1.2</w:t>
      </w:r>
      <w:r w:rsidRPr="00F85C9D">
        <w:rPr>
          <w:lang w:val="uk-UA"/>
        </w:rPr>
        <w:t xml:space="preserve"> </w:t>
      </w:r>
      <w:r w:rsidR="001152E2">
        <w:rPr>
          <w:lang w:val="uk-UA"/>
        </w:rPr>
        <w:t xml:space="preserve">Конфліктологічна культура студентів </w:t>
      </w:r>
      <w:r w:rsidRPr="003F78BB">
        <w:rPr>
          <w:lang w:val="uk-UA"/>
        </w:rPr>
        <w:tab/>
      </w:r>
      <w:r w:rsidR="002508AB">
        <w:rPr>
          <w:lang w:val="uk-UA"/>
        </w:rPr>
        <w:t>22</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1.3</w:t>
      </w:r>
      <w:r>
        <w:rPr>
          <w:lang w:val="uk-UA"/>
        </w:rPr>
        <w:t xml:space="preserve"> </w:t>
      </w:r>
      <w:r w:rsidR="002508AB">
        <w:rPr>
          <w:lang w:val="uk-UA"/>
        </w:rPr>
        <w:t>Особливості</w:t>
      </w:r>
      <w:r w:rsidR="00543F61">
        <w:rPr>
          <w:lang w:val="uk-UA"/>
        </w:rPr>
        <w:t xml:space="preserve"> формування конфліктологічної </w:t>
      </w:r>
      <w:r w:rsidR="00B10089">
        <w:rPr>
          <w:lang w:val="uk-UA"/>
        </w:rPr>
        <w:t>готовності</w:t>
      </w:r>
      <w:r w:rsidR="00543F61">
        <w:rPr>
          <w:lang w:val="uk-UA"/>
        </w:rPr>
        <w:t xml:space="preserve"> студентів </w:t>
      </w:r>
      <w:r w:rsidRPr="003F78BB">
        <w:rPr>
          <w:lang w:val="uk-UA"/>
        </w:rPr>
        <w:tab/>
      </w:r>
      <w:r w:rsidR="002508AB">
        <w:rPr>
          <w:lang w:val="uk-UA"/>
        </w:rPr>
        <w:t>32</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Висновки до першого розділу </w:t>
      </w:r>
      <w:r w:rsidRPr="003F78BB">
        <w:rPr>
          <w:lang w:val="uk-UA"/>
        </w:rPr>
        <w:tab/>
      </w:r>
      <w:r w:rsidR="003F5B61">
        <w:rPr>
          <w:lang w:val="uk-UA"/>
        </w:rPr>
        <w:t>39</w:t>
      </w:r>
    </w:p>
    <w:p w:rsidR="008512AD" w:rsidRPr="003F78BB" w:rsidRDefault="008512AD" w:rsidP="008512AD">
      <w:pPr>
        <w:tabs>
          <w:tab w:val="right" w:leader="dot" w:pos="8959"/>
        </w:tabs>
        <w:spacing w:after="0" w:line="360" w:lineRule="auto"/>
        <w:ind w:right="851"/>
        <w:jc w:val="both"/>
        <w:rPr>
          <w:lang w:val="uk-UA"/>
        </w:rPr>
      </w:pPr>
      <w:r w:rsidRPr="003F78BB">
        <w:rPr>
          <w:b/>
          <w:lang w:val="uk-UA"/>
        </w:rPr>
        <w:t xml:space="preserve">РОЗДІЛ 2 </w:t>
      </w:r>
      <w:r w:rsidR="00B10089">
        <w:rPr>
          <w:b/>
          <w:lang w:val="uk-UA"/>
        </w:rPr>
        <w:t>ПРАКТИЧНЕ ДОСЛІДЖЕННЯ ЕФЕКТИВНОСТІ ПРОГРАМИ ФОРМУВАННЯ КОНФЛІКТОЛОГІЧНОЇ ГОТОВНОСТІ СТУДЕНТІВ</w:t>
      </w:r>
      <w:r w:rsidR="00B10089">
        <w:rPr>
          <w:lang w:val="uk-UA"/>
        </w:rPr>
        <w:t xml:space="preserve"> </w:t>
      </w:r>
      <w:r>
        <w:rPr>
          <w:lang w:val="uk-UA"/>
        </w:rPr>
        <w:tab/>
      </w:r>
      <w:r w:rsidR="002508AB">
        <w:rPr>
          <w:lang w:val="uk-UA"/>
        </w:rPr>
        <w:t>4</w:t>
      </w:r>
      <w:r w:rsidR="003F5B61">
        <w:rPr>
          <w:lang w:val="uk-UA"/>
        </w:rPr>
        <w:t>3</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2.1 </w:t>
      </w:r>
      <w:r w:rsidR="00543F61">
        <w:rPr>
          <w:lang w:val="uk-UA"/>
        </w:rPr>
        <w:t xml:space="preserve">Діагностика </w:t>
      </w:r>
      <w:r w:rsidR="00375543">
        <w:rPr>
          <w:lang w:val="uk-UA"/>
        </w:rPr>
        <w:t xml:space="preserve">сформованості конфліктологічної </w:t>
      </w:r>
      <w:r w:rsidR="00B10089">
        <w:rPr>
          <w:lang w:val="uk-UA"/>
        </w:rPr>
        <w:t>готовності</w:t>
      </w:r>
      <w:r w:rsidR="00543F61">
        <w:rPr>
          <w:lang w:val="uk-UA"/>
        </w:rPr>
        <w:t xml:space="preserve"> студентів</w:t>
      </w:r>
      <w:r w:rsidR="002508AB">
        <w:rPr>
          <w:lang w:val="uk-UA"/>
        </w:rPr>
        <w:t xml:space="preserve"> </w:t>
      </w:r>
      <w:r w:rsidR="002508AB">
        <w:rPr>
          <w:lang w:val="uk-UA"/>
        </w:rPr>
        <w:tab/>
      </w:r>
      <w:r>
        <w:rPr>
          <w:lang w:val="uk-UA"/>
        </w:rPr>
        <w:t>4</w:t>
      </w:r>
      <w:r w:rsidR="003F5B61">
        <w:rPr>
          <w:lang w:val="uk-UA"/>
        </w:rPr>
        <w:t>3</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2.2 </w:t>
      </w:r>
      <w:r w:rsidR="00777B97">
        <w:rPr>
          <w:lang w:val="uk-UA"/>
        </w:rPr>
        <w:t>Обґрунтування, розробка та впровадження п</w:t>
      </w:r>
      <w:r w:rsidR="00EF0D71">
        <w:rPr>
          <w:lang w:val="uk-UA"/>
        </w:rPr>
        <w:t>рограм</w:t>
      </w:r>
      <w:r w:rsidR="00777B97">
        <w:rPr>
          <w:lang w:val="uk-UA"/>
        </w:rPr>
        <w:t>и</w:t>
      </w:r>
      <w:r w:rsidR="00543F61">
        <w:rPr>
          <w:lang w:val="uk-UA"/>
        </w:rPr>
        <w:t xml:space="preserve"> формування конфліктологічної </w:t>
      </w:r>
      <w:r w:rsidR="00B10089">
        <w:rPr>
          <w:lang w:val="uk-UA"/>
        </w:rPr>
        <w:t>готовності</w:t>
      </w:r>
      <w:r w:rsidR="00543F61">
        <w:rPr>
          <w:lang w:val="uk-UA"/>
        </w:rPr>
        <w:t xml:space="preserve"> студентів</w:t>
      </w:r>
      <w:r>
        <w:rPr>
          <w:lang w:val="uk-UA"/>
        </w:rPr>
        <w:t xml:space="preserve"> </w:t>
      </w:r>
      <w:r>
        <w:rPr>
          <w:lang w:val="uk-UA"/>
        </w:rPr>
        <w:tab/>
      </w:r>
      <w:r w:rsidR="003F5B61">
        <w:rPr>
          <w:lang w:val="uk-UA"/>
        </w:rPr>
        <w:t>56</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2.3 Перевірка ефективності </w:t>
      </w:r>
      <w:r w:rsidR="00EF0D71">
        <w:rPr>
          <w:lang w:val="uk-UA"/>
        </w:rPr>
        <w:t>програми</w:t>
      </w:r>
      <w:r w:rsidR="00543F61">
        <w:rPr>
          <w:lang w:val="uk-UA"/>
        </w:rPr>
        <w:t xml:space="preserve"> формування конфліктологічної </w:t>
      </w:r>
      <w:r w:rsidR="00B10089">
        <w:rPr>
          <w:lang w:val="uk-UA"/>
        </w:rPr>
        <w:t>готовності</w:t>
      </w:r>
      <w:r w:rsidR="00EF0D71">
        <w:rPr>
          <w:lang w:val="uk-UA"/>
        </w:rPr>
        <w:t xml:space="preserve"> студентів</w:t>
      </w:r>
      <w:r w:rsidRPr="003F78BB">
        <w:rPr>
          <w:lang w:val="uk-UA"/>
        </w:rPr>
        <w:tab/>
      </w:r>
      <w:r w:rsidR="003F5B61">
        <w:rPr>
          <w:lang w:val="uk-UA"/>
        </w:rPr>
        <w:t>6</w:t>
      </w:r>
      <w:r>
        <w:rPr>
          <w:lang w:val="uk-UA"/>
        </w:rPr>
        <w:t>4</w:t>
      </w:r>
    </w:p>
    <w:p w:rsidR="008512AD" w:rsidRPr="003F78BB" w:rsidRDefault="008512AD" w:rsidP="008512AD">
      <w:pPr>
        <w:tabs>
          <w:tab w:val="right" w:leader="dot" w:pos="8959"/>
        </w:tabs>
        <w:spacing w:after="0" w:line="360" w:lineRule="auto"/>
        <w:ind w:right="851" w:firstLine="709"/>
        <w:jc w:val="both"/>
        <w:rPr>
          <w:lang w:val="uk-UA"/>
        </w:rPr>
      </w:pPr>
      <w:r w:rsidRPr="003F78BB">
        <w:rPr>
          <w:lang w:val="uk-UA"/>
        </w:rPr>
        <w:t xml:space="preserve">Висновки до другого розділу </w:t>
      </w:r>
      <w:r w:rsidRPr="003F78BB">
        <w:rPr>
          <w:lang w:val="uk-UA"/>
        </w:rPr>
        <w:tab/>
      </w:r>
      <w:r w:rsidR="003F5B61">
        <w:rPr>
          <w:lang w:val="uk-UA"/>
        </w:rPr>
        <w:t>76</w:t>
      </w:r>
    </w:p>
    <w:p w:rsidR="008512AD" w:rsidRPr="003F78BB" w:rsidRDefault="008512AD" w:rsidP="008512AD">
      <w:pPr>
        <w:tabs>
          <w:tab w:val="right" w:leader="dot" w:pos="8959"/>
        </w:tabs>
        <w:spacing w:after="0" w:line="360" w:lineRule="auto"/>
        <w:ind w:right="851"/>
        <w:jc w:val="both"/>
        <w:rPr>
          <w:lang w:val="uk-UA"/>
        </w:rPr>
      </w:pPr>
      <w:r w:rsidRPr="003F78BB">
        <w:rPr>
          <w:b/>
          <w:lang w:val="uk-UA"/>
        </w:rPr>
        <w:t>ЗАГАЛЬНІ ВИСНОВКИ</w:t>
      </w:r>
      <w:r w:rsidRPr="003F78BB">
        <w:rPr>
          <w:lang w:val="uk-UA"/>
        </w:rPr>
        <w:t xml:space="preserve"> </w:t>
      </w:r>
      <w:r w:rsidRPr="003F78BB">
        <w:rPr>
          <w:lang w:val="uk-UA"/>
        </w:rPr>
        <w:tab/>
      </w:r>
      <w:r w:rsidR="003F5B61">
        <w:rPr>
          <w:lang w:val="uk-UA"/>
        </w:rPr>
        <w:t>79</w:t>
      </w:r>
    </w:p>
    <w:p w:rsidR="008512AD" w:rsidRPr="003F78BB" w:rsidRDefault="008512AD" w:rsidP="008512AD">
      <w:pPr>
        <w:tabs>
          <w:tab w:val="right" w:leader="dot" w:pos="8959"/>
        </w:tabs>
        <w:spacing w:after="0" w:line="360" w:lineRule="auto"/>
        <w:ind w:right="851"/>
        <w:jc w:val="both"/>
        <w:rPr>
          <w:lang w:val="uk-UA"/>
        </w:rPr>
      </w:pPr>
      <w:r w:rsidRPr="003F78BB">
        <w:rPr>
          <w:b/>
          <w:lang w:val="uk-UA"/>
        </w:rPr>
        <w:t>СПИСОК ВИКОРИСТАНИХ ДЖЕРЕЛ</w:t>
      </w:r>
      <w:r>
        <w:rPr>
          <w:lang w:val="uk-UA"/>
        </w:rPr>
        <w:t xml:space="preserve"> </w:t>
      </w:r>
      <w:r>
        <w:rPr>
          <w:lang w:val="uk-UA"/>
        </w:rPr>
        <w:tab/>
        <w:t>8</w:t>
      </w:r>
      <w:r w:rsidR="003F5B61">
        <w:rPr>
          <w:lang w:val="uk-UA"/>
        </w:rPr>
        <w:t>5</w:t>
      </w:r>
    </w:p>
    <w:p w:rsidR="008512AD" w:rsidRPr="003F78BB" w:rsidRDefault="008512AD" w:rsidP="008512AD">
      <w:pPr>
        <w:tabs>
          <w:tab w:val="right" w:leader="dot" w:pos="8959"/>
        </w:tabs>
        <w:spacing w:after="0" w:line="360" w:lineRule="auto"/>
        <w:ind w:right="851"/>
        <w:jc w:val="both"/>
        <w:rPr>
          <w:b/>
          <w:lang w:val="uk-UA"/>
        </w:rPr>
      </w:pPr>
      <w:r w:rsidRPr="003F78BB">
        <w:rPr>
          <w:b/>
          <w:lang w:val="uk-UA"/>
        </w:rPr>
        <w:t>ДОДАТКИ</w:t>
      </w:r>
    </w:p>
    <w:p w:rsidR="008512AD" w:rsidRPr="003F78BB" w:rsidRDefault="008512AD" w:rsidP="008512AD">
      <w:pPr>
        <w:spacing w:after="0" w:line="360" w:lineRule="auto"/>
        <w:ind w:firstLine="709"/>
        <w:jc w:val="center"/>
        <w:rPr>
          <w:lang w:val="uk-UA"/>
        </w:rPr>
      </w:pPr>
    </w:p>
    <w:p w:rsidR="008512AD" w:rsidRPr="003F78BB" w:rsidRDefault="008512AD" w:rsidP="008512AD">
      <w:pPr>
        <w:spacing w:after="0" w:line="360" w:lineRule="auto"/>
        <w:ind w:firstLine="709"/>
        <w:jc w:val="center"/>
        <w:rPr>
          <w:lang w:val="uk-UA"/>
        </w:rPr>
      </w:pPr>
    </w:p>
    <w:p w:rsidR="008512AD" w:rsidRPr="003F78BB" w:rsidRDefault="008512AD" w:rsidP="008512AD">
      <w:pPr>
        <w:rPr>
          <w:b/>
          <w:lang w:val="uk-UA"/>
        </w:rPr>
      </w:pPr>
      <w:r w:rsidRPr="003F78BB">
        <w:rPr>
          <w:b/>
          <w:lang w:val="uk-UA"/>
        </w:rPr>
        <w:br w:type="page"/>
      </w:r>
    </w:p>
    <w:p w:rsidR="008512AD" w:rsidRPr="00F464DE" w:rsidRDefault="008512AD" w:rsidP="008512AD">
      <w:pPr>
        <w:jc w:val="center"/>
        <w:rPr>
          <w:rFonts w:cs="Times New Roman"/>
          <w:b/>
          <w:szCs w:val="28"/>
          <w:lang w:val="uk-UA"/>
        </w:rPr>
      </w:pPr>
      <w:r w:rsidRPr="00F464DE">
        <w:rPr>
          <w:rFonts w:cs="Times New Roman"/>
          <w:b/>
          <w:szCs w:val="28"/>
          <w:lang w:val="uk-UA"/>
        </w:rPr>
        <w:lastRenderedPageBreak/>
        <w:t>ВСТУП</w:t>
      </w:r>
    </w:p>
    <w:p w:rsidR="002854BF" w:rsidRDefault="002854BF" w:rsidP="00ED3507">
      <w:pPr>
        <w:spacing w:after="0" w:line="360" w:lineRule="auto"/>
        <w:ind w:firstLine="709"/>
        <w:jc w:val="both"/>
        <w:rPr>
          <w:rFonts w:cs="Times New Roman"/>
          <w:b/>
          <w:szCs w:val="28"/>
          <w:lang w:val="uk-UA"/>
        </w:rPr>
      </w:pPr>
    </w:p>
    <w:p w:rsidR="00ED3507" w:rsidRDefault="00ED3507" w:rsidP="00ED3507">
      <w:pPr>
        <w:spacing w:after="0" w:line="360" w:lineRule="auto"/>
        <w:ind w:firstLine="709"/>
        <w:jc w:val="both"/>
        <w:rPr>
          <w:rFonts w:cs="Times New Roman"/>
          <w:szCs w:val="28"/>
          <w:lang w:val="uk-UA"/>
        </w:rPr>
      </w:pPr>
      <w:r w:rsidRPr="00F464DE">
        <w:rPr>
          <w:rFonts w:cs="Times New Roman"/>
          <w:b/>
          <w:szCs w:val="28"/>
          <w:lang w:val="uk-UA"/>
        </w:rPr>
        <w:t>Актуальність теми дослідження</w:t>
      </w:r>
      <w:r w:rsidRPr="00F464DE">
        <w:rPr>
          <w:rFonts w:cs="Times New Roman"/>
          <w:szCs w:val="28"/>
          <w:lang w:val="uk-UA"/>
        </w:rPr>
        <w:t xml:space="preserve">. </w:t>
      </w:r>
      <w:r w:rsidR="00E370F0">
        <w:rPr>
          <w:rFonts w:cs="Times New Roman"/>
          <w:szCs w:val="28"/>
          <w:lang w:val="uk-UA"/>
        </w:rPr>
        <w:t>Проблема формування конфліктоло</w:t>
      </w:r>
      <w:r w:rsidR="006F327A">
        <w:rPr>
          <w:rFonts w:cs="Times New Roman"/>
          <w:szCs w:val="28"/>
          <w:lang w:val="uk-UA"/>
        </w:rPr>
        <w:t xml:space="preserve">гічної культури студентів потребує особливої уваги, оскільки сучасне суспільство характеризується </w:t>
      </w:r>
      <w:r w:rsidR="00E370F0">
        <w:rPr>
          <w:rFonts w:cs="Times New Roman"/>
          <w:szCs w:val="28"/>
          <w:lang w:val="uk-UA"/>
        </w:rPr>
        <w:t xml:space="preserve">різноманітними </w:t>
      </w:r>
      <w:r w:rsidR="006F327A">
        <w:rPr>
          <w:rFonts w:cs="Times New Roman"/>
          <w:szCs w:val="28"/>
          <w:lang w:val="uk-UA"/>
        </w:rPr>
        <w:t>соціальними змінами, що</w:t>
      </w:r>
      <w:r w:rsidR="00E370F0">
        <w:rPr>
          <w:rFonts w:cs="Times New Roman"/>
          <w:szCs w:val="28"/>
          <w:lang w:val="uk-UA"/>
        </w:rPr>
        <w:t xml:space="preserve"> нерідко</w:t>
      </w:r>
      <w:r w:rsidR="006F327A">
        <w:rPr>
          <w:rFonts w:cs="Times New Roman"/>
          <w:szCs w:val="28"/>
          <w:lang w:val="uk-UA"/>
        </w:rPr>
        <w:t xml:space="preserve"> призводять до збільшення кількості соціальних конфліктів. </w:t>
      </w:r>
      <w:r>
        <w:rPr>
          <w:rFonts w:cs="Times New Roman"/>
          <w:szCs w:val="28"/>
          <w:lang w:val="uk-UA"/>
        </w:rPr>
        <w:t xml:space="preserve">Кількість кризових явищ в українському суспільстві зростає через загострення економічних, політичних, релігійних та військових конфліктів. </w:t>
      </w:r>
    </w:p>
    <w:p w:rsidR="00ED3507" w:rsidRDefault="00ED3507" w:rsidP="00405A7C">
      <w:pPr>
        <w:spacing w:after="0" w:line="360" w:lineRule="auto"/>
        <w:ind w:firstLine="709"/>
        <w:jc w:val="both"/>
        <w:rPr>
          <w:rFonts w:cs="Times New Roman"/>
          <w:szCs w:val="28"/>
          <w:lang w:val="uk-UA"/>
        </w:rPr>
      </w:pPr>
      <w:r>
        <w:rPr>
          <w:rFonts w:cs="Times New Roman"/>
          <w:szCs w:val="28"/>
          <w:lang w:val="uk-UA"/>
        </w:rPr>
        <w:t xml:space="preserve">Актуальність даного дослідження зумовлена суспільним запитом щодо підвищення </w:t>
      </w:r>
      <w:r w:rsidR="00F97006">
        <w:rPr>
          <w:rFonts w:cs="Times New Roman"/>
          <w:szCs w:val="28"/>
          <w:lang w:val="uk-UA"/>
        </w:rPr>
        <w:t>конфліктологічної культури сучасної молоді здатної до ефективної міжособистісної комунікації та виконанн</w:t>
      </w:r>
      <w:r w:rsidR="00464B87">
        <w:rPr>
          <w:rFonts w:cs="Times New Roman"/>
          <w:szCs w:val="28"/>
          <w:lang w:val="uk-UA"/>
        </w:rPr>
        <w:t>я</w:t>
      </w:r>
      <w:r w:rsidR="00F97006">
        <w:rPr>
          <w:rFonts w:cs="Times New Roman"/>
          <w:szCs w:val="28"/>
          <w:lang w:val="uk-UA"/>
        </w:rPr>
        <w:t xml:space="preserve"> професійних обов’язків. </w:t>
      </w:r>
      <w:r w:rsidR="00405A7C" w:rsidRPr="00405A7C">
        <w:rPr>
          <w:rFonts w:cs="Times New Roman"/>
          <w:szCs w:val="28"/>
          <w:lang w:val="uk-UA"/>
        </w:rPr>
        <w:t>Протягом 2015–2016 рр. Національною медіаторською м</w:t>
      </w:r>
      <w:r w:rsidR="00405A7C">
        <w:rPr>
          <w:rFonts w:cs="Times New Roman"/>
          <w:szCs w:val="28"/>
          <w:lang w:val="uk-UA"/>
        </w:rPr>
        <w:t>ережею (НММ) ГО «Ла Страда-Укра</w:t>
      </w:r>
      <w:r w:rsidR="00405A7C" w:rsidRPr="00405A7C">
        <w:rPr>
          <w:rFonts w:cs="Times New Roman"/>
          <w:szCs w:val="28"/>
          <w:lang w:val="uk-UA"/>
        </w:rPr>
        <w:t>їна» було проведено опитування з проблем кон</w:t>
      </w:r>
      <w:r w:rsidR="00405A7C">
        <w:rPr>
          <w:rFonts w:cs="Times New Roman"/>
          <w:szCs w:val="28"/>
          <w:lang w:val="uk-UA"/>
        </w:rPr>
        <w:t>фліктів в освітньому середовищі</w:t>
      </w:r>
      <w:r w:rsidR="00405A7C" w:rsidRPr="00405A7C">
        <w:rPr>
          <w:rFonts w:cs="Times New Roman"/>
          <w:szCs w:val="28"/>
          <w:lang w:val="uk-UA"/>
        </w:rPr>
        <w:t>.</w:t>
      </w:r>
      <w:r w:rsidR="00405A7C" w:rsidRPr="00405A7C">
        <w:t xml:space="preserve"> </w:t>
      </w:r>
      <w:r w:rsidR="00405A7C" w:rsidRPr="00405A7C">
        <w:rPr>
          <w:rFonts w:cs="Times New Roman"/>
          <w:szCs w:val="28"/>
          <w:lang w:val="uk-UA"/>
        </w:rPr>
        <w:t>За отриманими да</w:t>
      </w:r>
      <w:r w:rsidR="00405A7C">
        <w:rPr>
          <w:rFonts w:cs="Times New Roman"/>
          <w:szCs w:val="28"/>
          <w:lang w:val="uk-UA"/>
        </w:rPr>
        <w:t>ними, 96% хлопців та дівчат від</w:t>
      </w:r>
      <w:r w:rsidR="00405A7C" w:rsidRPr="00405A7C">
        <w:rPr>
          <w:rFonts w:cs="Times New Roman"/>
          <w:szCs w:val="28"/>
          <w:lang w:val="uk-UA"/>
        </w:rPr>
        <w:t>мітили, що стикаються з конфліктами в своєму колективі, з я</w:t>
      </w:r>
      <w:r w:rsidR="00405A7C">
        <w:rPr>
          <w:rFonts w:cs="Times New Roman"/>
          <w:szCs w:val="28"/>
          <w:lang w:val="uk-UA"/>
        </w:rPr>
        <w:t>ких 43% конфліктів супроводжува</w:t>
      </w:r>
      <w:r w:rsidR="00405A7C" w:rsidRPr="00405A7C">
        <w:rPr>
          <w:rFonts w:cs="Times New Roman"/>
          <w:szCs w:val="28"/>
          <w:lang w:val="uk-UA"/>
        </w:rPr>
        <w:t>лись насильством (бійки, образи, приниження)</w:t>
      </w:r>
      <w:r w:rsidR="00405A7C">
        <w:rPr>
          <w:rFonts w:cs="Times New Roman"/>
          <w:szCs w:val="28"/>
          <w:lang w:val="uk-UA"/>
        </w:rPr>
        <w:t xml:space="preserve"> </w:t>
      </w:r>
      <w:r w:rsidR="00405A7C" w:rsidRPr="007D74D7">
        <w:rPr>
          <w:rFonts w:cs="Times New Roman"/>
          <w:szCs w:val="28"/>
          <w:lang w:val="uk-UA"/>
        </w:rPr>
        <w:t>[</w:t>
      </w:r>
      <w:r w:rsidR="007D74D7" w:rsidRPr="007D74D7">
        <w:rPr>
          <w:rFonts w:cs="Times New Roman"/>
          <w:szCs w:val="28"/>
          <w:lang w:val="uk-UA"/>
        </w:rPr>
        <w:t>28</w:t>
      </w:r>
      <w:r w:rsidR="00405A7C" w:rsidRPr="007D74D7">
        <w:rPr>
          <w:rFonts w:cs="Times New Roman"/>
          <w:szCs w:val="28"/>
          <w:lang w:val="uk-UA"/>
        </w:rPr>
        <w:t>].</w:t>
      </w:r>
      <w:r w:rsidR="00464B87" w:rsidRPr="00464B87">
        <w:t xml:space="preserve"> </w:t>
      </w:r>
      <w:r w:rsidR="00464B87" w:rsidRPr="00464B87">
        <w:rPr>
          <w:rFonts w:cs="Times New Roman"/>
          <w:szCs w:val="28"/>
          <w:lang w:val="uk-UA"/>
        </w:rPr>
        <w:t>Конфлікт нині розглядається науковцями як найскладніший соціальний феномен, який доволі глибоко проник у всі сфери суспільного життя людини.</w:t>
      </w:r>
    </w:p>
    <w:p w:rsidR="006F327A" w:rsidRDefault="006F327A" w:rsidP="00ED3507">
      <w:pPr>
        <w:spacing w:after="0" w:line="360" w:lineRule="auto"/>
        <w:ind w:firstLine="709"/>
        <w:jc w:val="both"/>
        <w:rPr>
          <w:rFonts w:cs="Times New Roman"/>
          <w:szCs w:val="28"/>
          <w:lang w:val="uk-UA"/>
        </w:rPr>
      </w:pPr>
      <w:r>
        <w:rPr>
          <w:rFonts w:cs="Times New Roman"/>
          <w:szCs w:val="28"/>
          <w:lang w:val="uk-UA"/>
        </w:rPr>
        <w:t xml:space="preserve">Конфліктологічна </w:t>
      </w:r>
      <w:r w:rsidR="00590A6D">
        <w:rPr>
          <w:rFonts w:cs="Times New Roman"/>
          <w:szCs w:val="28"/>
          <w:lang w:val="uk-UA"/>
        </w:rPr>
        <w:t>обізнаність</w:t>
      </w:r>
      <w:r>
        <w:rPr>
          <w:rFonts w:cs="Times New Roman"/>
          <w:szCs w:val="28"/>
          <w:lang w:val="uk-UA"/>
        </w:rPr>
        <w:t xml:space="preserve"> індивіда, його здатність</w:t>
      </w:r>
      <w:r w:rsidR="00590A6D">
        <w:rPr>
          <w:rFonts w:cs="Times New Roman"/>
          <w:szCs w:val="28"/>
          <w:lang w:val="uk-UA"/>
        </w:rPr>
        <w:t xml:space="preserve"> </w:t>
      </w:r>
      <w:r>
        <w:rPr>
          <w:rFonts w:cs="Times New Roman"/>
          <w:szCs w:val="28"/>
          <w:lang w:val="uk-UA"/>
        </w:rPr>
        <w:t>прогнозувати, запобігати, вирішувати конфлікти становить поняття конфліктологічна культура</w:t>
      </w:r>
      <w:r w:rsidR="00ED3507">
        <w:rPr>
          <w:rFonts w:cs="Times New Roman"/>
          <w:szCs w:val="28"/>
          <w:lang w:val="uk-UA"/>
        </w:rPr>
        <w:t xml:space="preserve"> або культура поведінки в конфліктних ситуаціях</w:t>
      </w:r>
      <w:r w:rsidR="00E370F0">
        <w:rPr>
          <w:rFonts w:cs="Times New Roman"/>
          <w:szCs w:val="28"/>
          <w:lang w:val="uk-UA"/>
        </w:rPr>
        <w:t>.</w:t>
      </w:r>
      <w:r w:rsidR="00431A4E">
        <w:rPr>
          <w:rFonts w:cs="Times New Roman"/>
          <w:szCs w:val="28"/>
          <w:lang w:val="uk-UA"/>
        </w:rPr>
        <w:t xml:space="preserve"> </w:t>
      </w:r>
      <w:r w:rsidR="004E727D">
        <w:rPr>
          <w:rFonts w:cs="Times New Roman"/>
          <w:szCs w:val="28"/>
          <w:lang w:val="uk-UA"/>
        </w:rPr>
        <w:t>К</w:t>
      </w:r>
      <w:r w:rsidR="00E370F0">
        <w:rPr>
          <w:rFonts w:cs="Times New Roman"/>
          <w:szCs w:val="28"/>
          <w:lang w:val="uk-UA"/>
        </w:rPr>
        <w:t>онфліктологічна культура</w:t>
      </w:r>
      <w:r w:rsidR="004E727D">
        <w:rPr>
          <w:rFonts w:cs="Times New Roman"/>
          <w:szCs w:val="28"/>
          <w:lang w:val="uk-UA"/>
        </w:rPr>
        <w:t xml:space="preserve"> особистості виражається у прагненні та умінні людини попереджувати і вирішувати соціальні конфлікти, до яких відносяться </w:t>
      </w:r>
      <w:r w:rsidR="00431A4E">
        <w:rPr>
          <w:rFonts w:cs="Times New Roman"/>
          <w:szCs w:val="28"/>
          <w:lang w:val="uk-UA"/>
        </w:rPr>
        <w:t>міжособистісні</w:t>
      </w:r>
      <w:r w:rsidR="004E727D">
        <w:rPr>
          <w:rFonts w:cs="Times New Roman"/>
          <w:szCs w:val="28"/>
          <w:lang w:val="uk-UA"/>
        </w:rPr>
        <w:t xml:space="preserve">, міжнаціональні та </w:t>
      </w:r>
      <w:r w:rsidR="00590A6D">
        <w:rPr>
          <w:rFonts w:cs="Times New Roman"/>
          <w:szCs w:val="28"/>
          <w:lang w:val="uk-UA"/>
        </w:rPr>
        <w:t>міжетнічні</w:t>
      </w:r>
      <w:r w:rsidR="004E727D">
        <w:rPr>
          <w:rFonts w:cs="Times New Roman"/>
          <w:szCs w:val="28"/>
          <w:lang w:val="uk-UA"/>
        </w:rPr>
        <w:t xml:space="preserve">. </w:t>
      </w:r>
    </w:p>
    <w:p w:rsidR="00ED3507" w:rsidRDefault="00F97006" w:rsidP="00ED3507">
      <w:pPr>
        <w:spacing w:after="0" w:line="360" w:lineRule="auto"/>
        <w:ind w:firstLine="709"/>
        <w:jc w:val="both"/>
        <w:rPr>
          <w:rFonts w:cs="Times New Roman"/>
          <w:szCs w:val="28"/>
          <w:lang w:val="uk-UA"/>
        </w:rPr>
      </w:pPr>
      <w:r>
        <w:rPr>
          <w:rFonts w:cs="Times New Roman"/>
          <w:szCs w:val="28"/>
          <w:lang w:val="uk-UA"/>
        </w:rPr>
        <w:t xml:space="preserve">Конфлікти це неминуче явище, яке потрібно не тільки вивчати але й активно запобігати </w:t>
      </w:r>
      <w:r w:rsidR="00431A4E">
        <w:rPr>
          <w:rFonts w:cs="Times New Roman"/>
          <w:szCs w:val="28"/>
          <w:lang w:val="uk-UA"/>
        </w:rPr>
        <w:t xml:space="preserve">їх </w:t>
      </w:r>
      <w:r>
        <w:rPr>
          <w:rFonts w:cs="Times New Roman"/>
          <w:szCs w:val="28"/>
          <w:lang w:val="uk-UA"/>
        </w:rPr>
        <w:t xml:space="preserve">негативним наслідкам і застосовувати конструктивні можливості конфліктної взаємодії. Проблема конфліктів </w:t>
      </w:r>
      <w:r w:rsidR="00431A4E">
        <w:rPr>
          <w:rFonts w:cs="Times New Roman"/>
          <w:szCs w:val="28"/>
          <w:lang w:val="uk-UA"/>
        </w:rPr>
        <w:t>вивчалася</w:t>
      </w:r>
      <w:r>
        <w:rPr>
          <w:rFonts w:cs="Times New Roman"/>
          <w:szCs w:val="28"/>
          <w:lang w:val="uk-UA"/>
        </w:rPr>
        <w:t xml:space="preserve"> психологами (</w:t>
      </w:r>
      <w:r w:rsidR="00431A4E" w:rsidRPr="003279E4">
        <w:rPr>
          <w:szCs w:val="28"/>
          <w:lang w:val="uk-UA"/>
        </w:rPr>
        <w:t>А.</w:t>
      </w:r>
      <w:r w:rsidR="00431A4E">
        <w:rPr>
          <w:szCs w:val="28"/>
          <w:lang w:val="uk-UA"/>
        </w:rPr>
        <w:t> </w:t>
      </w:r>
      <w:r w:rsidR="00431A4E" w:rsidRPr="003279E4">
        <w:rPr>
          <w:szCs w:val="28"/>
          <w:lang w:val="uk-UA"/>
        </w:rPr>
        <w:t>Адлер, А.</w:t>
      </w:r>
      <w:r w:rsidR="00431A4E">
        <w:rPr>
          <w:szCs w:val="28"/>
          <w:lang w:val="uk-UA"/>
        </w:rPr>
        <w:t> </w:t>
      </w:r>
      <w:r w:rsidR="00431A4E" w:rsidRPr="003279E4">
        <w:rPr>
          <w:szCs w:val="28"/>
          <w:lang w:val="uk-UA"/>
        </w:rPr>
        <w:t>Басс, Е.</w:t>
      </w:r>
      <w:r w:rsidR="00431A4E">
        <w:rPr>
          <w:szCs w:val="28"/>
          <w:lang w:val="uk-UA"/>
        </w:rPr>
        <w:t> </w:t>
      </w:r>
      <w:r w:rsidR="00431A4E" w:rsidRPr="003279E4">
        <w:rPr>
          <w:szCs w:val="28"/>
          <w:lang w:val="uk-UA"/>
        </w:rPr>
        <w:t>Берн, П.</w:t>
      </w:r>
      <w:r w:rsidR="00431A4E">
        <w:rPr>
          <w:szCs w:val="28"/>
          <w:lang w:val="uk-UA"/>
        </w:rPr>
        <w:t> </w:t>
      </w:r>
      <w:r w:rsidR="00431A4E" w:rsidRPr="003279E4">
        <w:rPr>
          <w:szCs w:val="28"/>
          <w:lang w:val="uk-UA"/>
        </w:rPr>
        <w:t xml:space="preserve">Блонський, </w:t>
      </w:r>
      <w:r w:rsidR="00431A4E">
        <w:rPr>
          <w:rFonts w:cs="Times New Roman"/>
          <w:szCs w:val="28"/>
          <w:lang w:val="uk-UA"/>
        </w:rPr>
        <w:t xml:space="preserve">Є. Богданов, </w:t>
      </w:r>
      <w:r w:rsidR="00431A4E" w:rsidRPr="003279E4">
        <w:rPr>
          <w:szCs w:val="28"/>
          <w:lang w:val="uk-UA"/>
        </w:rPr>
        <w:t>Л.</w:t>
      </w:r>
      <w:r w:rsidR="00431A4E">
        <w:rPr>
          <w:szCs w:val="28"/>
          <w:lang w:val="uk-UA"/>
        </w:rPr>
        <w:t> </w:t>
      </w:r>
      <w:r w:rsidR="00431A4E" w:rsidRPr="003279E4">
        <w:rPr>
          <w:szCs w:val="28"/>
          <w:lang w:val="uk-UA"/>
        </w:rPr>
        <w:t xml:space="preserve">Виготський, </w:t>
      </w:r>
      <w:r w:rsidR="00431A4E">
        <w:rPr>
          <w:rFonts w:cs="Times New Roman"/>
          <w:szCs w:val="28"/>
          <w:lang w:val="uk-UA"/>
        </w:rPr>
        <w:t xml:space="preserve">В. Галаган, </w:t>
      </w:r>
      <w:r w:rsidR="00431A4E" w:rsidRPr="003279E4">
        <w:rPr>
          <w:szCs w:val="28"/>
          <w:lang w:val="uk-UA"/>
        </w:rPr>
        <w:t>М.</w:t>
      </w:r>
      <w:r w:rsidR="00431A4E">
        <w:rPr>
          <w:szCs w:val="28"/>
          <w:lang w:val="uk-UA"/>
        </w:rPr>
        <w:t> </w:t>
      </w:r>
      <w:r w:rsidR="00431A4E" w:rsidRPr="003279E4">
        <w:rPr>
          <w:szCs w:val="28"/>
          <w:lang w:val="uk-UA"/>
        </w:rPr>
        <w:t xml:space="preserve">Дойч, </w:t>
      </w:r>
      <w:r w:rsidR="00431A4E">
        <w:rPr>
          <w:rFonts w:cs="Times New Roman"/>
          <w:szCs w:val="28"/>
          <w:lang w:val="uk-UA"/>
        </w:rPr>
        <w:t xml:space="preserve">Л. Долинська, </w:t>
      </w:r>
      <w:r w:rsidR="00431A4E" w:rsidRPr="003279E4">
        <w:rPr>
          <w:szCs w:val="28"/>
          <w:lang w:val="uk-UA"/>
        </w:rPr>
        <w:t>П.</w:t>
      </w:r>
      <w:r w:rsidR="00431A4E">
        <w:rPr>
          <w:szCs w:val="28"/>
          <w:lang w:val="uk-UA"/>
        </w:rPr>
        <w:t> </w:t>
      </w:r>
      <w:r w:rsidR="00431A4E" w:rsidRPr="003279E4">
        <w:rPr>
          <w:szCs w:val="28"/>
          <w:lang w:val="uk-UA"/>
        </w:rPr>
        <w:t xml:space="preserve">Завгородній, </w:t>
      </w:r>
      <w:r w:rsidR="00431A4E">
        <w:rPr>
          <w:rFonts w:cs="Times New Roman"/>
          <w:szCs w:val="28"/>
          <w:lang w:val="uk-UA"/>
        </w:rPr>
        <w:lastRenderedPageBreak/>
        <w:t xml:space="preserve">Л. Карамушка, </w:t>
      </w:r>
      <w:r w:rsidR="00431A4E" w:rsidRPr="003279E4">
        <w:rPr>
          <w:szCs w:val="28"/>
          <w:lang w:val="uk-UA"/>
        </w:rPr>
        <w:t>У.</w:t>
      </w:r>
      <w:r w:rsidR="00431A4E">
        <w:rPr>
          <w:szCs w:val="28"/>
          <w:lang w:val="uk-UA"/>
        </w:rPr>
        <w:t> </w:t>
      </w:r>
      <w:r w:rsidR="00431A4E" w:rsidRPr="003279E4">
        <w:rPr>
          <w:szCs w:val="28"/>
          <w:lang w:val="uk-UA"/>
        </w:rPr>
        <w:t>Клар, Р.</w:t>
      </w:r>
      <w:r w:rsidR="00431A4E">
        <w:rPr>
          <w:szCs w:val="28"/>
          <w:lang w:val="uk-UA"/>
        </w:rPr>
        <w:t> </w:t>
      </w:r>
      <w:r w:rsidR="00431A4E" w:rsidRPr="003279E4">
        <w:rPr>
          <w:szCs w:val="28"/>
          <w:lang w:val="uk-UA"/>
        </w:rPr>
        <w:t>Мей, А.</w:t>
      </w:r>
      <w:r w:rsidR="00431A4E">
        <w:rPr>
          <w:szCs w:val="28"/>
          <w:lang w:val="uk-UA"/>
        </w:rPr>
        <w:t> </w:t>
      </w:r>
      <w:r w:rsidR="00431A4E" w:rsidRPr="003279E4">
        <w:rPr>
          <w:szCs w:val="28"/>
          <w:lang w:val="uk-UA"/>
        </w:rPr>
        <w:t xml:space="preserve">Смирнов, </w:t>
      </w:r>
      <w:r w:rsidR="00431A4E">
        <w:rPr>
          <w:rFonts w:cs="Times New Roman"/>
          <w:szCs w:val="28"/>
          <w:lang w:val="uk-UA"/>
        </w:rPr>
        <w:t xml:space="preserve">В. Шейнов, </w:t>
      </w:r>
      <w:r w:rsidR="00431A4E" w:rsidRPr="003279E4">
        <w:rPr>
          <w:szCs w:val="28"/>
          <w:lang w:val="uk-UA"/>
        </w:rPr>
        <w:t>Ф.</w:t>
      </w:r>
      <w:r w:rsidR="00431A4E">
        <w:rPr>
          <w:szCs w:val="28"/>
          <w:lang w:val="uk-UA"/>
        </w:rPr>
        <w:t> </w:t>
      </w:r>
      <w:r w:rsidR="00431A4E" w:rsidRPr="003279E4">
        <w:rPr>
          <w:szCs w:val="28"/>
          <w:lang w:val="uk-UA"/>
        </w:rPr>
        <w:t>Х</w:t>
      </w:r>
      <w:r w:rsidR="00431A4E">
        <w:rPr>
          <w:szCs w:val="28"/>
          <w:lang w:val="uk-UA"/>
        </w:rPr>
        <w:t xml:space="preserve">айдер, З. Фрейд, К. Юнг </w:t>
      </w:r>
      <w:r>
        <w:rPr>
          <w:rFonts w:cs="Times New Roman"/>
          <w:szCs w:val="28"/>
          <w:lang w:val="uk-UA"/>
        </w:rPr>
        <w:t>та ін.), соціологами та соціальними педагогами (О.</w:t>
      </w:r>
      <w:r w:rsidR="00431A4E">
        <w:rPr>
          <w:rFonts w:cs="Times New Roman"/>
          <w:szCs w:val="28"/>
          <w:lang w:val="uk-UA"/>
        </w:rPr>
        <w:t> </w:t>
      </w:r>
      <w:r>
        <w:rPr>
          <w:rFonts w:cs="Times New Roman"/>
          <w:szCs w:val="28"/>
          <w:lang w:val="uk-UA"/>
        </w:rPr>
        <w:t>Даниленко, Р.</w:t>
      </w:r>
      <w:r w:rsidR="00431A4E">
        <w:rPr>
          <w:rFonts w:cs="Times New Roman"/>
          <w:szCs w:val="28"/>
          <w:lang w:val="uk-UA"/>
        </w:rPr>
        <w:t> </w:t>
      </w:r>
      <w:r>
        <w:rPr>
          <w:rFonts w:cs="Times New Roman"/>
          <w:szCs w:val="28"/>
          <w:lang w:val="uk-UA"/>
        </w:rPr>
        <w:t xml:space="preserve">Дарендорф, </w:t>
      </w:r>
      <w:r w:rsidR="009A5FCC">
        <w:rPr>
          <w:rFonts w:cs="Times New Roman"/>
          <w:szCs w:val="28"/>
          <w:lang w:val="uk-UA"/>
        </w:rPr>
        <w:t>І.</w:t>
      </w:r>
      <w:r w:rsidR="00431A4E">
        <w:rPr>
          <w:rFonts w:cs="Times New Roman"/>
          <w:szCs w:val="28"/>
          <w:lang w:val="uk-UA"/>
        </w:rPr>
        <w:t> </w:t>
      </w:r>
      <w:r w:rsidR="009A5FCC">
        <w:rPr>
          <w:rFonts w:cs="Times New Roman"/>
          <w:szCs w:val="28"/>
          <w:lang w:val="uk-UA"/>
        </w:rPr>
        <w:t xml:space="preserve">Звєрєвою, </w:t>
      </w:r>
      <w:r>
        <w:rPr>
          <w:rFonts w:cs="Times New Roman"/>
          <w:szCs w:val="28"/>
          <w:lang w:val="uk-UA"/>
        </w:rPr>
        <w:t>А.</w:t>
      </w:r>
      <w:r w:rsidR="00431A4E">
        <w:rPr>
          <w:rFonts w:cs="Times New Roman"/>
          <w:szCs w:val="28"/>
          <w:lang w:val="uk-UA"/>
        </w:rPr>
        <w:t> </w:t>
      </w:r>
      <w:r>
        <w:rPr>
          <w:rFonts w:cs="Times New Roman"/>
          <w:szCs w:val="28"/>
          <w:lang w:val="uk-UA"/>
        </w:rPr>
        <w:t>Здравомисло</w:t>
      </w:r>
      <w:r w:rsidR="00240C9F">
        <w:rPr>
          <w:rFonts w:cs="Times New Roman"/>
          <w:szCs w:val="28"/>
          <w:lang w:val="uk-UA"/>
        </w:rPr>
        <w:t>вою</w:t>
      </w:r>
      <w:r>
        <w:rPr>
          <w:rFonts w:cs="Times New Roman"/>
          <w:szCs w:val="28"/>
          <w:lang w:val="uk-UA"/>
        </w:rPr>
        <w:t xml:space="preserve">, </w:t>
      </w:r>
      <w:r w:rsidR="009A5FCC">
        <w:rPr>
          <w:rFonts w:cs="Times New Roman"/>
          <w:szCs w:val="28"/>
          <w:lang w:val="uk-UA"/>
        </w:rPr>
        <w:t>А.</w:t>
      </w:r>
      <w:r w:rsidR="00240C9F">
        <w:rPr>
          <w:rFonts w:cs="Times New Roman"/>
          <w:szCs w:val="28"/>
          <w:lang w:val="uk-UA"/>
        </w:rPr>
        <w:t> </w:t>
      </w:r>
      <w:r w:rsidR="009A5FCC">
        <w:rPr>
          <w:rFonts w:cs="Times New Roman"/>
          <w:szCs w:val="28"/>
          <w:lang w:val="uk-UA"/>
        </w:rPr>
        <w:t>Капською, І.</w:t>
      </w:r>
      <w:r w:rsidR="00240C9F">
        <w:rPr>
          <w:rFonts w:cs="Times New Roman"/>
          <w:szCs w:val="28"/>
          <w:lang w:val="uk-UA"/>
        </w:rPr>
        <w:t> </w:t>
      </w:r>
      <w:r w:rsidR="009A5FCC">
        <w:rPr>
          <w:rFonts w:cs="Times New Roman"/>
          <w:szCs w:val="28"/>
          <w:lang w:val="uk-UA"/>
        </w:rPr>
        <w:t>Козубовською, І</w:t>
      </w:r>
      <w:r w:rsidR="00240C9F">
        <w:rPr>
          <w:rFonts w:cs="Times New Roman"/>
          <w:szCs w:val="28"/>
          <w:lang w:val="uk-UA"/>
        </w:rPr>
        <w:t>. </w:t>
      </w:r>
      <w:r w:rsidR="009A5FCC">
        <w:rPr>
          <w:rFonts w:cs="Times New Roman"/>
          <w:szCs w:val="28"/>
          <w:lang w:val="uk-UA"/>
        </w:rPr>
        <w:t>Мельничук, Н.</w:t>
      </w:r>
      <w:r w:rsidR="00240C9F">
        <w:rPr>
          <w:rFonts w:cs="Times New Roman"/>
          <w:szCs w:val="28"/>
          <w:lang w:val="uk-UA"/>
        </w:rPr>
        <w:t> </w:t>
      </w:r>
      <w:r w:rsidR="009A5FCC">
        <w:rPr>
          <w:rFonts w:cs="Times New Roman"/>
          <w:szCs w:val="28"/>
          <w:lang w:val="uk-UA"/>
        </w:rPr>
        <w:t>Олексюк, В.</w:t>
      </w:r>
      <w:r w:rsidR="00240C9F">
        <w:rPr>
          <w:rFonts w:cs="Times New Roman"/>
          <w:szCs w:val="28"/>
          <w:lang w:val="uk-UA"/>
        </w:rPr>
        <w:t> </w:t>
      </w:r>
      <w:r w:rsidR="009A5FCC">
        <w:rPr>
          <w:rFonts w:cs="Times New Roman"/>
          <w:szCs w:val="28"/>
          <w:lang w:val="uk-UA"/>
        </w:rPr>
        <w:t xml:space="preserve">Поліщук, </w:t>
      </w:r>
      <w:r w:rsidR="00A350F1">
        <w:rPr>
          <w:rFonts w:cs="Times New Roman"/>
          <w:szCs w:val="28"/>
          <w:lang w:val="uk-UA"/>
        </w:rPr>
        <w:t xml:space="preserve">М. Пірен, </w:t>
      </w:r>
      <w:r w:rsidR="009A5FCC">
        <w:rPr>
          <w:rFonts w:cs="Times New Roman"/>
          <w:szCs w:val="28"/>
          <w:lang w:val="uk-UA"/>
        </w:rPr>
        <w:t>Л.</w:t>
      </w:r>
      <w:r w:rsidR="00240C9F">
        <w:rPr>
          <w:rFonts w:cs="Times New Roman"/>
          <w:szCs w:val="28"/>
          <w:lang w:val="uk-UA"/>
        </w:rPr>
        <w:t> </w:t>
      </w:r>
      <w:r w:rsidR="009A5FCC">
        <w:rPr>
          <w:rFonts w:cs="Times New Roman"/>
          <w:szCs w:val="28"/>
          <w:lang w:val="uk-UA"/>
        </w:rPr>
        <w:t>Романовськ</w:t>
      </w:r>
      <w:r w:rsidR="00240C9F">
        <w:rPr>
          <w:rFonts w:cs="Times New Roman"/>
          <w:szCs w:val="28"/>
          <w:lang w:val="uk-UA"/>
        </w:rPr>
        <w:t>ою</w:t>
      </w:r>
      <w:r w:rsidR="009A5FCC">
        <w:rPr>
          <w:rFonts w:cs="Times New Roman"/>
          <w:szCs w:val="28"/>
          <w:lang w:val="uk-UA"/>
        </w:rPr>
        <w:t xml:space="preserve">, </w:t>
      </w:r>
      <w:r>
        <w:rPr>
          <w:rFonts w:cs="Times New Roman"/>
          <w:szCs w:val="28"/>
          <w:lang w:val="uk-UA"/>
        </w:rPr>
        <w:t>Т.</w:t>
      </w:r>
      <w:r w:rsidR="00240C9F">
        <w:rPr>
          <w:rFonts w:cs="Times New Roman"/>
          <w:szCs w:val="28"/>
          <w:lang w:val="uk-UA"/>
        </w:rPr>
        <w:t> </w:t>
      </w:r>
      <w:r>
        <w:rPr>
          <w:rFonts w:cs="Times New Roman"/>
          <w:szCs w:val="28"/>
          <w:lang w:val="uk-UA"/>
        </w:rPr>
        <w:t>Сулімов</w:t>
      </w:r>
      <w:r w:rsidR="00240C9F">
        <w:rPr>
          <w:rFonts w:cs="Times New Roman"/>
          <w:szCs w:val="28"/>
          <w:lang w:val="uk-UA"/>
        </w:rPr>
        <w:t>ою</w:t>
      </w:r>
      <w:r>
        <w:rPr>
          <w:rFonts w:cs="Times New Roman"/>
          <w:szCs w:val="28"/>
          <w:lang w:val="uk-UA"/>
        </w:rPr>
        <w:t>, С.</w:t>
      </w:r>
      <w:r w:rsidR="00240C9F">
        <w:rPr>
          <w:rFonts w:cs="Times New Roman"/>
          <w:szCs w:val="28"/>
          <w:lang w:val="uk-UA"/>
        </w:rPr>
        <w:t> </w:t>
      </w:r>
      <w:r>
        <w:rPr>
          <w:rFonts w:cs="Times New Roman"/>
          <w:szCs w:val="28"/>
          <w:lang w:val="uk-UA"/>
        </w:rPr>
        <w:t>Філь</w:t>
      </w:r>
      <w:r w:rsidR="009A5FCC">
        <w:rPr>
          <w:rFonts w:cs="Times New Roman"/>
          <w:szCs w:val="28"/>
          <w:lang w:val="uk-UA"/>
        </w:rPr>
        <w:t>, А</w:t>
      </w:r>
      <w:r w:rsidR="00240C9F">
        <w:rPr>
          <w:rFonts w:cs="Times New Roman"/>
          <w:szCs w:val="28"/>
          <w:lang w:val="uk-UA"/>
        </w:rPr>
        <w:t>. </w:t>
      </w:r>
      <w:r w:rsidR="009A5FCC">
        <w:rPr>
          <w:rFonts w:cs="Times New Roman"/>
          <w:szCs w:val="28"/>
          <w:lang w:val="uk-UA"/>
        </w:rPr>
        <w:t>Фурман</w:t>
      </w:r>
      <w:r w:rsidR="00240C9F">
        <w:rPr>
          <w:rFonts w:cs="Times New Roman"/>
          <w:szCs w:val="28"/>
          <w:lang w:val="uk-UA"/>
        </w:rPr>
        <w:t>ом</w:t>
      </w:r>
      <w:r>
        <w:rPr>
          <w:rFonts w:cs="Times New Roman"/>
          <w:szCs w:val="28"/>
          <w:lang w:val="uk-UA"/>
        </w:rPr>
        <w:t xml:space="preserve"> та ін.). Дослідженням механізмів попередження та управління конфліктами займались Г.</w:t>
      </w:r>
      <w:r w:rsidR="00240C9F">
        <w:rPr>
          <w:rFonts w:cs="Times New Roman"/>
          <w:szCs w:val="28"/>
          <w:lang w:val="uk-UA"/>
        </w:rPr>
        <w:t> </w:t>
      </w:r>
      <w:r>
        <w:rPr>
          <w:rFonts w:cs="Times New Roman"/>
          <w:szCs w:val="28"/>
          <w:lang w:val="uk-UA"/>
        </w:rPr>
        <w:t>Ложкин, В.</w:t>
      </w:r>
      <w:r w:rsidR="00240C9F">
        <w:rPr>
          <w:rFonts w:cs="Times New Roman"/>
          <w:szCs w:val="28"/>
          <w:lang w:val="uk-UA"/>
        </w:rPr>
        <w:t> </w:t>
      </w:r>
      <w:r>
        <w:rPr>
          <w:rFonts w:cs="Times New Roman"/>
          <w:szCs w:val="28"/>
          <w:lang w:val="uk-UA"/>
        </w:rPr>
        <w:t>Тюрина та ін. У дисертаційних роботах А.</w:t>
      </w:r>
      <w:r w:rsidR="00240C9F">
        <w:rPr>
          <w:rFonts w:cs="Times New Roman"/>
          <w:szCs w:val="28"/>
          <w:lang w:val="uk-UA"/>
        </w:rPr>
        <w:t> </w:t>
      </w:r>
      <w:r>
        <w:rPr>
          <w:rFonts w:cs="Times New Roman"/>
          <w:szCs w:val="28"/>
          <w:lang w:val="uk-UA"/>
        </w:rPr>
        <w:t>Балендра, Г.</w:t>
      </w:r>
      <w:r w:rsidR="00240C9F">
        <w:rPr>
          <w:rFonts w:cs="Times New Roman"/>
          <w:szCs w:val="28"/>
          <w:lang w:val="uk-UA"/>
        </w:rPr>
        <w:t> </w:t>
      </w:r>
      <w:r>
        <w:rPr>
          <w:rFonts w:cs="Times New Roman"/>
          <w:szCs w:val="28"/>
          <w:lang w:val="uk-UA"/>
        </w:rPr>
        <w:t>Вошколуп, Т.</w:t>
      </w:r>
      <w:r w:rsidR="00240C9F">
        <w:rPr>
          <w:rFonts w:cs="Times New Roman"/>
          <w:szCs w:val="28"/>
          <w:lang w:val="uk-UA"/>
        </w:rPr>
        <w:t> </w:t>
      </w:r>
      <w:r>
        <w:rPr>
          <w:rFonts w:cs="Times New Roman"/>
          <w:szCs w:val="28"/>
          <w:lang w:val="uk-UA"/>
        </w:rPr>
        <w:t xml:space="preserve">Дзюби, </w:t>
      </w:r>
      <w:r w:rsidR="009A5FCC">
        <w:rPr>
          <w:rFonts w:cs="Times New Roman"/>
          <w:szCs w:val="28"/>
          <w:lang w:val="uk-UA"/>
        </w:rPr>
        <w:t>С.</w:t>
      </w:r>
      <w:r w:rsidR="00240C9F">
        <w:rPr>
          <w:rFonts w:cs="Times New Roman"/>
          <w:szCs w:val="28"/>
          <w:lang w:val="uk-UA"/>
        </w:rPr>
        <w:t> </w:t>
      </w:r>
      <w:r w:rsidR="009A5FCC">
        <w:rPr>
          <w:rFonts w:cs="Times New Roman"/>
          <w:szCs w:val="28"/>
          <w:lang w:val="uk-UA"/>
        </w:rPr>
        <w:t xml:space="preserve">Калаур, </w:t>
      </w:r>
      <w:r>
        <w:rPr>
          <w:rFonts w:cs="Times New Roman"/>
          <w:szCs w:val="28"/>
          <w:lang w:val="uk-UA"/>
        </w:rPr>
        <w:t>І</w:t>
      </w:r>
      <w:r w:rsidR="009A5FCC">
        <w:rPr>
          <w:rFonts w:cs="Times New Roman"/>
          <w:szCs w:val="28"/>
          <w:lang w:val="uk-UA"/>
        </w:rPr>
        <w:t>.</w:t>
      </w:r>
      <w:r w:rsidR="00240C9F">
        <w:rPr>
          <w:rFonts w:cs="Times New Roman"/>
          <w:szCs w:val="28"/>
          <w:lang w:val="uk-UA"/>
        </w:rPr>
        <w:t> </w:t>
      </w:r>
      <w:r>
        <w:rPr>
          <w:rFonts w:cs="Times New Roman"/>
          <w:szCs w:val="28"/>
          <w:lang w:val="uk-UA"/>
        </w:rPr>
        <w:t>Козич</w:t>
      </w:r>
      <w:r w:rsidR="009A5FCC">
        <w:rPr>
          <w:rFonts w:cs="Times New Roman"/>
          <w:szCs w:val="28"/>
          <w:lang w:val="uk-UA"/>
        </w:rPr>
        <w:t>, О.</w:t>
      </w:r>
      <w:r w:rsidR="00240C9F">
        <w:rPr>
          <w:rFonts w:cs="Times New Roman"/>
          <w:szCs w:val="28"/>
          <w:lang w:val="uk-UA"/>
        </w:rPr>
        <w:t> </w:t>
      </w:r>
      <w:r w:rsidR="009A5FCC">
        <w:rPr>
          <w:rFonts w:cs="Times New Roman"/>
          <w:szCs w:val="28"/>
          <w:lang w:val="uk-UA"/>
        </w:rPr>
        <w:t>Степаненко, М.</w:t>
      </w:r>
      <w:r w:rsidR="00240C9F">
        <w:rPr>
          <w:rFonts w:cs="Times New Roman"/>
          <w:szCs w:val="28"/>
          <w:lang w:val="uk-UA"/>
        </w:rPr>
        <w:t> </w:t>
      </w:r>
      <w:r w:rsidR="009A5FCC">
        <w:rPr>
          <w:rFonts w:cs="Times New Roman"/>
          <w:szCs w:val="28"/>
          <w:lang w:val="uk-UA"/>
        </w:rPr>
        <w:t>Трухан, І.</w:t>
      </w:r>
      <w:r w:rsidR="00240C9F">
        <w:rPr>
          <w:rFonts w:cs="Times New Roman"/>
          <w:szCs w:val="28"/>
          <w:lang w:val="uk-UA"/>
        </w:rPr>
        <w:t> </w:t>
      </w:r>
      <w:r w:rsidR="009A5FCC">
        <w:rPr>
          <w:rFonts w:cs="Times New Roman"/>
          <w:szCs w:val="28"/>
          <w:lang w:val="uk-UA"/>
        </w:rPr>
        <w:t xml:space="preserve">Шупти висвітлені теоретичні та практичні питання організації професійної підготовки майбутніх </w:t>
      </w:r>
      <w:r w:rsidR="00A948D7">
        <w:rPr>
          <w:rFonts w:cs="Times New Roman"/>
          <w:szCs w:val="28"/>
          <w:lang w:val="uk-UA"/>
        </w:rPr>
        <w:t>фахівців</w:t>
      </w:r>
      <w:r w:rsidR="009A5FCC">
        <w:rPr>
          <w:rFonts w:cs="Times New Roman"/>
          <w:szCs w:val="28"/>
          <w:lang w:val="uk-UA"/>
        </w:rPr>
        <w:t xml:space="preserve"> до </w:t>
      </w:r>
      <w:r w:rsidR="00A948D7">
        <w:rPr>
          <w:rFonts w:cs="Times New Roman"/>
          <w:szCs w:val="28"/>
          <w:lang w:val="uk-UA"/>
        </w:rPr>
        <w:t>розв’язання</w:t>
      </w:r>
      <w:r w:rsidR="009A5FCC">
        <w:rPr>
          <w:rFonts w:cs="Times New Roman"/>
          <w:szCs w:val="28"/>
          <w:lang w:val="uk-UA"/>
        </w:rPr>
        <w:t xml:space="preserve"> конфліктів. </w:t>
      </w:r>
      <w:r w:rsidR="00A948D7">
        <w:rPr>
          <w:rFonts w:cs="Times New Roman"/>
          <w:szCs w:val="28"/>
          <w:lang w:val="uk-UA"/>
        </w:rPr>
        <w:t>Дослідженнями</w:t>
      </w:r>
      <w:r w:rsidR="00ED3507">
        <w:rPr>
          <w:rFonts w:cs="Times New Roman"/>
          <w:szCs w:val="28"/>
          <w:lang w:val="uk-UA"/>
        </w:rPr>
        <w:t xml:space="preserve"> питання конфліктологічної культури займалися Н.</w:t>
      </w:r>
      <w:r w:rsidR="00240C9F">
        <w:rPr>
          <w:rFonts w:cs="Times New Roman"/>
          <w:szCs w:val="28"/>
          <w:lang w:val="uk-UA"/>
        </w:rPr>
        <w:t> </w:t>
      </w:r>
      <w:r w:rsidR="00ED3507">
        <w:rPr>
          <w:rFonts w:cs="Times New Roman"/>
          <w:szCs w:val="28"/>
          <w:lang w:val="uk-UA"/>
        </w:rPr>
        <w:t>Самсонова, Т.</w:t>
      </w:r>
      <w:r w:rsidR="00240C9F">
        <w:rPr>
          <w:lang w:val="uk-UA"/>
        </w:rPr>
        <w:t> </w:t>
      </w:r>
      <w:r w:rsidR="00ED3507">
        <w:rPr>
          <w:rFonts w:cs="Times New Roman"/>
          <w:szCs w:val="28"/>
          <w:lang w:val="uk-UA"/>
        </w:rPr>
        <w:t>Черняєва, Н.</w:t>
      </w:r>
      <w:r w:rsidR="00240C9F">
        <w:rPr>
          <w:rFonts w:cs="Times New Roman"/>
          <w:szCs w:val="28"/>
          <w:lang w:val="uk-UA"/>
        </w:rPr>
        <w:t> </w:t>
      </w:r>
      <w:r w:rsidR="00ED3507">
        <w:rPr>
          <w:rFonts w:cs="Times New Roman"/>
          <w:szCs w:val="28"/>
          <w:lang w:val="uk-UA"/>
        </w:rPr>
        <w:t>Підбуцька.</w:t>
      </w:r>
    </w:p>
    <w:p w:rsidR="00ED3507" w:rsidRDefault="009A5FCC" w:rsidP="00ED3507">
      <w:pPr>
        <w:spacing w:after="0" w:line="360" w:lineRule="auto"/>
        <w:ind w:firstLine="709"/>
        <w:jc w:val="both"/>
        <w:rPr>
          <w:rFonts w:cs="Times New Roman"/>
          <w:szCs w:val="28"/>
          <w:lang w:val="uk-UA"/>
        </w:rPr>
      </w:pPr>
      <w:r>
        <w:rPr>
          <w:rFonts w:cs="Times New Roman"/>
          <w:szCs w:val="28"/>
          <w:lang w:val="uk-UA"/>
        </w:rPr>
        <w:t>Актуальність проблеми зумовили вибір теми дослідження «</w:t>
      </w:r>
      <w:r w:rsidRPr="009A5FCC">
        <w:rPr>
          <w:rFonts w:cs="Times New Roman"/>
          <w:szCs w:val="28"/>
          <w:lang w:val="uk-UA"/>
        </w:rPr>
        <w:t>Соціально-педагогічні аспекти формування конфліктологічної культури серед студентів ЗВО</w:t>
      </w:r>
      <w:r>
        <w:rPr>
          <w:rFonts w:cs="Times New Roman"/>
          <w:szCs w:val="28"/>
          <w:lang w:val="uk-UA"/>
        </w:rPr>
        <w:t>».</w:t>
      </w:r>
    </w:p>
    <w:p w:rsidR="009A5FCC" w:rsidRDefault="009A5FCC" w:rsidP="00ED3507">
      <w:pPr>
        <w:spacing w:after="0" w:line="360" w:lineRule="auto"/>
        <w:ind w:firstLine="709"/>
        <w:jc w:val="both"/>
        <w:rPr>
          <w:rFonts w:cs="Times New Roman"/>
          <w:szCs w:val="28"/>
          <w:lang w:val="uk-UA"/>
        </w:rPr>
      </w:pPr>
      <w:r w:rsidRPr="009A5FCC">
        <w:rPr>
          <w:rFonts w:cs="Times New Roman"/>
          <w:b/>
          <w:szCs w:val="28"/>
          <w:lang w:val="uk-UA"/>
        </w:rPr>
        <w:t>Об’єкт дослідження</w:t>
      </w:r>
      <w:r>
        <w:rPr>
          <w:rFonts w:cs="Times New Roman"/>
          <w:szCs w:val="28"/>
          <w:lang w:val="uk-UA"/>
        </w:rPr>
        <w:t xml:space="preserve"> – </w:t>
      </w:r>
      <w:r w:rsidR="00240C9F">
        <w:rPr>
          <w:rFonts w:cs="Times New Roman"/>
          <w:szCs w:val="28"/>
          <w:lang w:val="uk-UA"/>
        </w:rPr>
        <w:t>конфлікт та конфлікт</w:t>
      </w:r>
      <w:r w:rsidR="00672E5C">
        <w:rPr>
          <w:rFonts w:cs="Times New Roman"/>
          <w:szCs w:val="28"/>
          <w:lang w:val="uk-UA"/>
        </w:rPr>
        <w:t>ологічна культура</w:t>
      </w:r>
      <w:r w:rsidR="00240C9F">
        <w:rPr>
          <w:rFonts w:cs="Times New Roman"/>
          <w:szCs w:val="28"/>
          <w:lang w:val="uk-UA"/>
        </w:rPr>
        <w:t xml:space="preserve"> як соціальний феномен.</w:t>
      </w:r>
    </w:p>
    <w:p w:rsidR="009A5FCC" w:rsidRDefault="009A5FCC" w:rsidP="00ED3507">
      <w:pPr>
        <w:spacing w:after="0" w:line="360" w:lineRule="auto"/>
        <w:ind w:firstLine="709"/>
        <w:jc w:val="both"/>
        <w:rPr>
          <w:rFonts w:cs="Times New Roman"/>
          <w:szCs w:val="28"/>
          <w:lang w:val="uk-UA"/>
        </w:rPr>
      </w:pPr>
      <w:r w:rsidRPr="009A5FCC">
        <w:rPr>
          <w:rFonts w:cs="Times New Roman"/>
          <w:b/>
          <w:szCs w:val="28"/>
          <w:lang w:val="uk-UA"/>
        </w:rPr>
        <w:t>Предмет дослідження</w:t>
      </w:r>
      <w:r>
        <w:rPr>
          <w:rFonts w:cs="Times New Roman"/>
          <w:szCs w:val="28"/>
          <w:lang w:val="uk-UA"/>
        </w:rPr>
        <w:t xml:space="preserve"> – </w:t>
      </w:r>
      <w:r w:rsidR="00EF0D71">
        <w:rPr>
          <w:rFonts w:cs="Times New Roman"/>
          <w:szCs w:val="28"/>
          <w:lang w:val="uk-UA"/>
        </w:rPr>
        <w:t>програма</w:t>
      </w:r>
      <w:r w:rsidR="00240C9F">
        <w:rPr>
          <w:rFonts w:cs="Times New Roman"/>
          <w:szCs w:val="28"/>
          <w:lang w:val="uk-UA"/>
        </w:rPr>
        <w:t xml:space="preserve"> формування </w:t>
      </w:r>
      <w:r w:rsidR="00240C9F" w:rsidRPr="00240C9F">
        <w:rPr>
          <w:rFonts w:cs="Times New Roman"/>
          <w:szCs w:val="28"/>
          <w:lang w:val="uk-UA"/>
        </w:rPr>
        <w:t xml:space="preserve">конфліктологічної </w:t>
      </w:r>
      <w:r w:rsidR="00672E5C">
        <w:rPr>
          <w:rFonts w:cs="Times New Roman"/>
          <w:szCs w:val="28"/>
          <w:lang w:val="uk-UA"/>
        </w:rPr>
        <w:t>готовності</w:t>
      </w:r>
      <w:r w:rsidR="00240C9F" w:rsidRPr="00240C9F">
        <w:rPr>
          <w:rFonts w:cs="Times New Roman"/>
          <w:szCs w:val="28"/>
          <w:lang w:val="uk-UA"/>
        </w:rPr>
        <w:t xml:space="preserve"> студентів</w:t>
      </w:r>
      <w:r w:rsidR="00672E5C">
        <w:rPr>
          <w:rFonts w:cs="Times New Roman"/>
          <w:szCs w:val="28"/>
          <w:lang w:val="uk-UA"/>
        </w:rPr>
        <w:t>.</w:t>
      </w:r>
    </w:p>
    <w:p w:rsidR="00240C9F" w:rsidRDefault="008512AD" w:rsidP="008512AD">
      <w:pPr>
        <w:spacing w:after="0" w:line="360" w:lineRule="auto"/>
        <w:ind w:firstLine="709"/>
        <w:jc w:val="both"/>
        <w:rPr>
          <w:rFonts w:cs="Times New Roman"/>
          <w:szCs w:val="28"/>
          <w:lang w:val="uk-UA"/>
        </w:rPr>
      </w:pPr>
      <w:r w:rsidRPr="00F464DE">
        <w:rPr>
          <w:rFonts w:cs="Times New Roman"/>
          <w:b/>
          <w:szCs w:val="28"/>
          <w:lang w:val="uk-UA"/>
        </w:rPr>
        <w:t>Мета магістерської роботи</w:t>
      </w:r>
      <w:r w:rsidRPr="00F464DE">
        <w:rPr>
          <w:rFonts w:cs="Times New Roman"/>
          <w:szCs w:val="28"/>
          <w:lang w:val="uk-UA"/>
        </w:rPr>
        <w:t xml:space="preserve">: </w:t>
      </w:r>
      <w:bookmarkStart w:id="0" w:name="OLE_LINK11"/>
      <w:bookmarkStart w:id="1" w:name="OLE_LINK12"/>
      <w:bookmarkStart w:id="2" w:name="OLE_LINK13"/>
      <w:r w:rsidRPr="00F464DE">
        <w:rPr>
          <w:rFonts w:cs="Times New Roman"/>
          <w:szCs w:val="28"/>
          <w:lang w:val="uk-UA"/>
        </w:rPr>
        <w:t xml:space="preserve">теоретично обґрунтувати та експериментально дослідити результативність </w:t>
      </w:r>
      <w:r w:rsidR="00EF0D71">
        <w:rPr>
          <w:rFonts w:cs="Times New Roman"/>
          <w:szCs w:val="28"/>
          <w:lang w:val="uk-UA"/>
        </w:rPr>
        <w:t>впровадження</w:t>
      </w:r>
      <w:r w:rsidRPr="00F464DE">
        <w:rPr>
          <w:rFonts w:cs="Times New Roman"/>
          <w:szCs w:val="28"/>
          <w:lang w:val="uk-UA"/>
        </w:rPr>
        <w:t xml:space="preserve"> </w:t>
      </w:r>
      <w:r w:rsidR="00EF0D71">
        <w:rPr>
          <w:rFonts w:cs="Times New Roman"/>
          <w:szCs w:val="28"/>
          <w:lang w:val="uk-UA"/>
        </w:rPr>
        <w:t>програми</w:t>
      </w:r>
      <w:r w:rsidRPr="00F464DE">
        <w:rPr>
          <w:rFonts w:cs="Times New Roman"/>
          <w:szCs w:val="28"/>
          <w:lang w:val="uk-UA"/>
        </w:rPr>
        <w:t xml:space="preserve"> </w:t>
      </w:r>
      <w:r w:rsidR="00240C9F" w:rsidRPr="00240C9F">
        <w:rPr>
          <w:rFonts w:cs="Times New Roman"/>
          <w:szCs w:val="28"/>
          <w:lang w:val="uk-UA"/>
        </w:rPr>
        <w:t xml:space="preserve">формування конфліктологічної </w:t>
      </w:r>
      <w:r w:rsidR="00672E5C">
        <w:rPr>
          <w:rFonts w:cs="Times New Roman"/>
          <w:szCs w:val="28"/>
          <w:lang w:val="uk-UA"/>
        </w:rPr>
        <w:t>готовності</w:t>
      </w:r>
      <w:r w:rsidR="00240C9F" w:rsidRPr="00240C9F">
        <w:rPr>
          <w:rFonts w:cs="Times New Roman"/>
          <w:szCs w:val="28"/>
          <w:lang w:val="uk-UA"/>
        </w:rPr>
        <w:t xml:space="preserve"> студентів</w:t>
      </w:r>
      <w:r w:rsidR="00672E5C">
        <w:rPr>
          <w:rFonts w:cs="Times New Roman"/>
          <w:szCs w:val="28"/>
          <w:lang w:val="uk-UA"/>
        </w:rPr>
        <w:t>, як складової конфліктологічної культури.</w:t>
      </w:r>
      <w:r w:rsidR="00240C9F" w:rsidRPr="00240C9F">
        <w:rPr>
          <w:rFonts w:cs="Times New Roman"/>
          <w:szCs w:val="28"/>
          <w:lang w:val="uk-UA"/>
        </w:rPr>
        <w:t xml:space="preserve"> </w:t>
      </w:r>
      <w:bookmarkEnd w:id="0"/>
      <w:bookmarkEnd w:id="1"/>
      <w:bookmarkEnd w:id="2"/>
    </w:p>
    <w:p w:rsidR="008512AD" w:rsidRPr="00F464DE" w:rsidRDefault="008512AD" w:rsidP="008512AD">
      <w:pPr>
        <w:spacing w:after="0" w:line="360" w:lineRule="auto"/>
        <w:ind w:firstLine="709"/>
        <w:jc w:val="both"/>
        <w:rPr>
          <w:rFonts w:cs="Times New Roman"/>
          <w:szCs w:val="28"/>
          <w:lang w:val="uk-UA"/>
        </w:rPr>
      </w:pPr>
      <w:r w:rsidRPr="00F464DE">
        <w:rPr>
          <w:rFonts w:cs="Times New Roman"/>
          <w:szCs w:val="28"/>
          <w:lang w:val="uk-UA"/>
        </w:rPr>
        <w:t xml:space="preserve">Відповідно до мети визначено </w:t>
      </w:r>
      <w:r w:rsidRPr="00F464DE">
        <w:rPr>
          <w:rFonts w:cs="Times New Roman"/>
          <w:b/>
          <w:szCs w:val="28"/>
          <w:lang w:val="uk-UA"/>
        </w:rPr>
        <w:t>завдання дослідження</w:t>
      </w:r>
      <w:r w:rsidRPr="00F464DE">
        <w:rPr>
          <w:rFonts w:cs="Times New Roman"/>
          <w:szCs w:val="28"/>
          <w:lang w:val="uk-UA"/>
        </w:rPr>
        <w:t>:</w:t>
      </w:r>
    </w:p>
    <w:p w:rsidR="008512AD" w:rsidRPr="00F464DE" w:rsidRDefault="008512AD" w:rsidP="00672E5C">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здійснити аналіз теоретичного та історичного аспекту проблеми</w:t>
      </w:r>
      <w:r>
        <w:rPr>
          <w:rFonts w:cs="Times New Roman"/>
          <w:szCs w:val="28"/>
          <w:lang w:val="uk-UA"/>
        </w:rPr>
        <w:t xml:space="preserve"> </w:t>
      </w:r>
      <w:r w:rsidR="00240C9F">
        <w:rPr>
          <w:rFonts w:cs="Times New Roman"/>
          <w:szCs w:val="28"/>
          <w:lang w:val="uk-UA"/>
        </w:rPr>
        <w:t xml:space="preserve">конфлікту та </w:t>
      </w:r>
      <w:r w:rsidR="00672E5C">
        <w:rPr>
          <w:rFonts w:cs="Times New Roman"/>
          <w:szCs w:val="28"/>
          <w:lang w:val="uk-UA"/>
        </w:rPr>
        <w:t>конфліктологічної культури</w:t>
      </w:r>
      <w:r w:rsidRPr="00F464DE">
        <w:rPr>
          <w:rFonts w:cs="Times New Roman"/>
          <w:szCs w:val="28"/>
          <w:lang w:val="uk-UA"/>
        </w:rPr>
        <w:t xml:space="preserve">; </w:t>
      </w:r>
    </w:p>
    <w:p w:rsidR="008512AD" w:rsidRPr="00F464DE" w:rsidRDefault="00672E5C" w:rsidP="00672E5C">
      <w:pPr>
        <w:pStyle w:val="a3"/>
        <w:numPr>
          <w:ilvl w:val="0"/>
          <w:numId w:val="1"/>
        </w:numPr>
        <w:spacing w:after="0" w:line="360" w:lineRule="auto"/>
        <w:ind w:left="0" w:firstLine="709"/>
        <w:jc w:val="both"/>
        <w:rPr>
          <w:rFonts w:cs="Times New Roman"/>
          <w:szCs w:val="28"/>
          <w:lang w:val="uk-UA"/>
        </w:rPr>
      </w:pPr>
      <w:r>
        <w:rPr>
          <w:rFonts w:cs="Times New Roman"/>
          <w:szCs w:val="28"/>
          <w:lang w:val="uk-UA"/>
        </w:rPr>
        <w:t>описати критерії та показники конфліктологічної готовності</w:t>
      </w:r>
      <w:r w:rsidR="009A5FCC">
        <w:rPr>
          <w:rFonts w:cs="Times New Roman"/>
          <w:szCs w:val="28"/>
          <w:lang w:val="uk-UA"/>
        </w:rPr>
        <w:t xml:space="preserve"> студентів</w:t>
      </w:r>
      <w:r w:rsidR="008512AD" w:rsidRPr="00F464DE">
        <w:rPr>
          <w:rFonts w:cs="Times New Roman"/>
          <w:szCs w:val="28"/>
          <w:lang w:val="uk-UA"/>
        </w:rPr>
        <w:t>;</w:t>
      </w:r>
    </w:p>
    <w:p w:rsidR="008512AD" w:rsidRPr="00F464DE" w:rsidRDefault="008512AD" w:rsidP="00672E5C">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 xml:space="preserve">охарактеризувати </w:t>
      </w:r>
      <w:r w:rsidR="00672E5C">
        <w:rPr>
          <w:rFonts w:cs="Times New Roman"/>
          <w:szCs w:val="28"/>
          <w:lang w:val="uk-UA"/>
        </w:rPr>
        <w:t>соціально</w:t>
      </w:r>
      <w:r w:rsidR="00672E5C" w:rsidRPr="00F464DE">
        <w:rPr>
          <w:rFonts w:cs="Times New Roman"/>
          <w:szCs w:val="28"/>
          <w:lang w:val="uk-UA"/>
        </w:rPr>
        <w:t xml:space="preserve">-педагогічні особливості </w:t>
      </w:r>
      <w:r w:rsidR="00C01101">
        <w:rPr>
          <w:rFonts w:cs="Times New Roman"/>
          <w:szCs w:val="28"/>
          <w:lang w:val="uk-UA"/>
        </w:rPr>
        <w:t xml:space="preserve">формування конфліктологічної </w:t>
      </w:r>
      <w:r w:rsidR="00672E5C">
        <w:rPr>
          <w:rFonts w:cs="Times New Roman"/>
          <w:szCs w:val="28"/>
          <w:lang w:val="uk-UA"/>
        </w:rPr>
        <w:t>готовності</w:t>
      </w:r>
      <w:r w:rsidR="00C01101">
        <w:rPr>
          <w:rFonts w:cs="Times New Roman"/>
          <w:szCs w:val="28"/>
          <w:lang w:val="uk-UA"/>
        </w:rPr>
        <w:t xml:space="preserve"> студентів</w:t>
      </w:r>
      <w:r w:rsidRPr="00F464DE">
        <w:rPr>
          <w:rFonts w:cs="Times New Roman"/>
          <w:szCs w:val="28"/>
          <w:lang w:val="uk-UA"/>
        </w:rPr>
        <w:t>;</w:t>
      </w:r>
    </w:p>
    <w:p w:rsidR="008512AD" w:rsidRPr="00F464DE" w:rsidRDefault="008512AD" w:rsidP="00672E5C">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lastRenderedPageBreak/>
        <w:t xml:space="preserve">практично дослідити ефективність </w:t>
      </w:r>
      <w:r w:rsidR="00240C9F">
        <w:rPr>
          <w:rFonts w:cs="Times New Roman"/>
          <w:szCs w:val="28"/>
          <w:lang w:val="uk-UA"/>
        </w:rPr>
        <w:t xml:space="preserve">застосування </w:t>
      </w:r>
      <w:r w:rsidR="00EF0D71">
        <w:rPr>
          <w:rFonts w:cs="Times New Roman"/>
          <w:szCs w:val="28"/>
          <w:lang w:val="uk-UA"/>
        </w:rPr>
        <w:t>програми</w:t>
      </w:r>
      <w:r w:rsidR="00240C9F" w:rsidRPr="00240C9F">
        <w:rPr>
          <w:rFonts w:cs="Times New Roman"/>
          <w:szCs w:val="28"/>
          <w:lang w:val="uk-UA"/>
        </w:rPr>
        <w:t xml:space="preserve"> формування конфліктологічної </w:t>
      </w:r>
      <w:r w:rsidR="00672E5C">
        <w:rPr>
          <w:rFonts w:cs="Times New Roman"/>
          <w:szCs w:val="28"/>
          <w:lang w:val="uk-UA"/>
        </w:rPr>
        <w:t>готовності</w:t>
      </w:r>
      <w:r w:rsidR="00240C9F" w:rsidRPr="00240C9F">
        <w:rPr>
          <w:rFonts w:cs="Times New Roman"/>
          <w:szCs w:val="28"/>
          <w:lang w:val="uk-UA"/>
        </w:rPr>
        <w:t xml:space="preserve"> студентів</w:t>
      </w:r>
      <w:r w:rsidR="00672E5C">
        <w:rPr>
          <w:rFonts w:cs="Times New Roman"/>
          <w:szCs w:val="28"/>
          <w:lang w:val="uk-UA"/>
        </w:rPr>
        <w:t>, як складової конфліктологічної культури</w:t>
      </w:r>
      <w:r w:rsidRPr="00F464DE">
        <w:rPr>
          <w:rFonts w:cs="Times New Roman"/>
          <w:szCs w:val="28"/>
          <w:lang w:val="uk-UA"/>
        </w:rPr>
        <w:t>.</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szCs w:val="28"/>
          <w:lang w:val="uk-UA"/>
        </w:rPr>
        <w:t xml:space="preserve">Для реалізації мети дослідження та поставлених завдань було використано наступні </w:t>
      </w:r>
      <w:r w:rsidRPr="00F464DE">
        <w:rPr>
          <w:rFonts w:cs="Times New Roman"/>
          <w:b/>
          <w:szCs w:val="28"/>
          <w:lang w:val="uk-UA"/>
        </w:rPr>
        <w:t>загальнонаукові методи та прийоми дослідження</w:t>
      </w:r>
      <w:r w:rsidRPr="00F464DE">
        <w:rPr>
          <w:rFonts w:cs="Times New Roman"/>
          <w:szCs w:val="28"/>
          <w:lang w:val="uk-UA"/>
        </w:rPr>
        <w:t xml:space="preserve">: аналіз і синтез наукової літератури з проблеми дослідження; порівняння, систематизація й узагальнення; аналіз нормативних документів, наукової психологічної, педагогічної та методичної літератури з теорії та методики соціальної роботи щодо </w:t>
      </w:r>
      <w:r w:rsidR="00A948D7">
        <w:rPr>
          <w:rFonts w:cs="Times New Roman"/>
          <w:szCs w:val="28"/>
          <w:lang w:val="uk-UA"/>
        </w:rPr>
        <w:t>розв’язання</w:t>
      </w:r>
      <w:r w:rsidR="00C01101">
        <w:rPr>
          <w:rFonts w:cs="Times New Roman"/>
          <w:szCs w:val="28"/>
          <w:lang w:val="uk-UA"/>
        </w:rPr>
        <w:t xml:space="preserve"> конфліктів</w:t>
      </w:r>
      <w:r w:rsidRPr="00F464DE">
        <w:rPr>
          <w:rFonts w:cs="Times New Roman"/>
          <w:szCs w:val="28"/>
          <w:lang w:val="uk-UA"/>
        </w:rPr>
        <w:t xml:space="preserve">; </w:t>
      </w:r>
      <w:r w:rsidR="00240C9F">
        <w:rPr>
          <w:rFonts w:cs="Times New Roman"/>
          <w:szCs w:val="28"/>
          <w:lang w:val="uk-UA"/>
        </w:rPr>
        <w:t xml:space="preserve">педагогічний </w:t>
      </w:r>
      <w:r w:rsidRPr="00F464DE">
        <w:rPr>
          <w:rFonts w:cs="Times New Roman"/>
          <w:szCs w:val="28"/>
          <w:lang w:val="uk-UA"/>
        </w:rPr>
        <w:t xml:space="preserve">експеримент (констатувальний, формувальний, контрольний); теоретичне узагальнення; методи статистичної обробки даних та ін.; </w:t>
      </w:r>
      <w:r w:rsidRPr="002508AB">
        <w:rPr>
          <w:rFonts w:cs="Times New Roman"/>
          <w:color w:val="000000" w:themeColor="text1"/>
          <w:szCs w:val="28"/>
          <w:lang w:val="uk-UA"/>
        </w:rPr>
        <w:t>тестування, анкетування, опитування.</w:t>
      </w:r>
      <w:r>
        <w:rPr>
          <w:rFonts w:cs="Times New Roman"/>
          <w:szCs w:val="28"/>
          <w:lang w:val="uk-UA"/>
        </w:rPr>
        <w:t xml:space="preserve"> Методи математичної статистики для обчислення результатів роботи.</w:t>
      </w:r>
    </w:p>
    <w:p w:rsidR="008512AD" w:rsidRDefault="008512AD" w:rsidP="008512AD">
      <w:pPr>
        <w:spacing w:after="0" w:line="360" w:lineRule="auto"/>
        <w:ind w:firstLine="709"/>
        <w:jc w:val="both"/>
        <w:rPr>
          <w:rFonts w:cs="Times New Roman"/>
          <w:szCs w:val="28"/>
          <w:lang w:val="uk-UA"/>
        </w:rPr>
      </w:pPr>
      <w:r w:rsidRPr="00F464DE">
        <w:rPr>
          <w:rFonts w:cs="Times New Roman"/>
          <w:b/>
          <w:szCs w:val="28"/>
          <w:lang w:val="uk-UA"/>
        </w:rPr>
        <w:t>Теоретичне значення одержаних результатів</w:t>
      </w:r>
      <w:r w:rsidRPr="00F464DE">
        <w:rPr>
          <w:rFonts w:cs="Times New Roman"/>
          <w:szCs w:val="28"/>
          <w:lang w:val="uk-UA"/>
        </w:rPr>
        <w:t xml:space="preserve"> дослідження полягає у вивченн</w:t>
      </w:r>
      <w:r>
        <w:rPr>
          <w:rFonts w:cs="Times New Roman"/>
          <w:szCs w:val="28"/>
          <w:lang w:val="uk-UA"/>
        </w:rPr>
        <w:t>і</w:t>
      </w:r>
      <w:r w:rsidRPr="00F464DE">
        <w:rPr>
          <w:rFonts w:cs="Times New Roman"/>
          <w:szCs w:val="28"/>
          <w:lang w:val="uk-UA"/>
        </w:rPr>
        <w:t xml:space="preserve"> проблеми </w:t>
      </w:r>
      <w:r w:rsidR="00C01101">
        <w:rPr>
          <w:rFonts w:cs="Times New Roman"/>
          <w:szCs w:val="28"/>
          <w:lang w:val="uk-UA"/>
        </w:rPr>
        <w:t>конфліктності</w:t>
      </w:r>
      <w:r w:rsidRPr="00F464DE">
        <w:rPr>
          <w:rFonts w:cs="Times New Roman"/>
          <w:szCs w:val="28"/>
          <w:lang w:val="uk-UA"/>
        </w:rPr>
        <w:t>,</w:t>
      </w:r>
      <w:r>
        <w:rPr>
          <w:rFonts w:cs="Times New Roman"/>
          <w:szCs w:val="28"/>
          <w:lang w:val="uk-UA"/>
        </w:rPr>
        <w:t xml:space="preserve"> </w:t>
      </w:r>
      <w:r w:rsidRPr="00F464DE">
        <w:rPr>
          <w:rFonts w:cs="Times New Roman"/>
          <w:szCs w:val="28"/>
          <w:lang w:val="uk-UA"/>
        </w:rPr>
        <w:t>уточнен</w:t>
      </w:r>
      <w:r>
        <w:rPr>
          <w:rFonts w:cs="Times New Roman"/>
          <w:szCs w:val="28"/>
          <w:lang w:val="uk-UA"/>
        </w:rPr>
        <w:t>і рівня</w:t>
      </w:r>
      <w:r w:rsidRPr="00F464DE">
        <w:rPr>
          <w:rFonts w:cs="Times New Roman"/>
          <w:szCs w:val="28"/>
          <w:lang w:val="uk-UA"/>
        </w:rPr>
        <w:t xml:space="preserve"> розробленості проблеми </w:t>
      </w:r>
      <w:r w:rsidR="00C01101">
        <w:rPr>
          <w:rFonts w:cs="Times New Roman"/>
          <w:szCs w:val="28"/>
          <w:lang w:val="uk-UA"/>
        </w:rPr>
        <w:t>формування конфліктологічної культури</w:t>
      </w:r>
      <w:r w:rsidRPr="00F464DE">
        <w:rPr>
          <w:rFonts w:cs="Times New Roman"/>
          <w:szCs w:val="28"/>
          <w:lang w:val="uk-UA"/>
        </w:rPr>
        <w:t xml:space="preserve"> </w:t>
      </w:r>
      <w:r w:rsidR="00240C9F">
        <w:rPr>
          <w:rFonts w:cs="Times New Roman"/>
          <w:szCs w:val="28"/>
          <w:lang w:val="uk-UA"/>
        </w:rPr>
        <w:t xml:space="preserve">студентів </w:t>
      </w:r>
      <w:r w:rsidRPr="00F464DE">
        <w:rPr>
          <w:rFonts w:cs="Times New Roman"/>
          <w:szCs w:val="28"/>
          <w:lang w:val="uk-UA"/>
        </w:rPr>
        <w:t>у науковій літературі та практиці;</w:t>
      </w:r>
      <w:r>
        <w:rPr>
          <w:rFonts w:cs="Times New Roman"/>
          <w:szCs w:val="28"/>
          <w:lang w:val="uk-UA"/>
        </w:rPr>
        <w:t xml:space="preserve"> </w:t>
      </w:r>
      <w:r w:rsidRPr="00F464DE">
        <w:rPr>
          <w:rFonts w:cs="Times New Roman"/>
          <w:szCs w:val="28"/>
          <w:lang w:val="uk-UA"/>
        </w:rPr>
        <w:t>подальшо</w:t>
      </w:r>
      <w:r>
        <w:rPr>
          <w:rFonts w:cs="Times New Roman"/>
          <w:szCs w:val="28"/>
          <w:lang w:val="uk-UA"/>
        </w:rPr>
        <w:t>му</w:t>
      </w:r>
      <w:r w:rsidRPr="00F464DE">
        <w:rPr>
          <w:rFonts w:cs="Times New Roman"/>
          <w:szCs w:val="28"/>
          <w:lang w:val="uk-UA"/>
        </w:rPr>
        <w:t xml:space="preserve"> розвитку з’ясування наукового змісту поняття дослідження: «</w:t>
      </w:r>
      <w:r w:rsidR="00C01101">
        <w:rPr>
          <w:rFonts w:cs="Times New Roman"/>
          <w:szCs w:val="28"/>
          <w:lang w:val="uk-UA"/>
        </w:rPr>
        <w:t>конфліктологічна культура</w:t>
      </w:r>
      <w:r w:rsidR="00672E5C">
        <w:rPr>
          <w:rFonts w:cs="Times New Roman"/>
          <w:szCs w:val="28"/>
          <w:lang w:val="uk-UA"/>
        </w:rPr>
        <w:t>», «конфліктологічна готовність</w:t>
      </w:r>
      <w:r w:rsidR="00C01101">
        <w:rPr>
          <w:rFonts w:cs="Times New Roman"/>
          <w:szCs w:val="28"/>
          <w:lang w:val="uk-UA"/>
        </w:rPr>
        <w:t xml:space="preserve"> студентів</w:t>
      </w:r>
      <w:r w:rsidRPr="00F464DE">
        <w:rPr>
          <w:rFonts w:cs="Times New Roman"/>
          <w:szCs w:val="28"/>
          <w:lang w:val="uk-UA"/>
        </w:rPr>
        <w:t>»</w:t>
      </w:r>
      <w:r>
        <w:rPr>
          <w:rFonts w:cs="Times New Roman"/>
          <w:szCs w:val="28"/>
          <w:lang w:val="uk-UA"/>
        </w:rPr>
        <w:t xml:space="preserve">, опис </w:t>
      </w:r>
      <w:r w:rsidR="00672E5C">
        <w:rPr>
          <w:rFonts w:cs="Times New Roman"/>
          <w:szCs w:val="28"/>
          <w:lang w:val="uk-UA"/>
        </w:rPr>
        <w:t>особливостей</w:t>
      </w:r>
      <w:r w:rsidR="00240C9F">
        <w:rPr>
          <w:rFonts w:cs="Times New Roman"/>
          <w:szCs w:val="28"/>
          <w:lang w:val="uk-UA"/>
        </w:rPr>
        <w:t xml:space="preserve"> формування </w:t>
      </w:r>
      <w:r w:rsidR="00C01101">
        <w:rPr>
          <w:rFonts w:cs="Times New Roman"/>
          <w:szCs w:val="28"/>
          <w:lang w:val="uk-UA"/>
        </w:rPr>
        <w:t xml:space="preserve">конфліктологічної </w:t>
      </w:r>
      <w:r w:rsidR="00672E5C">
        <w:rPr>
          <w:rFonts w:cs="Times New Roman"/>
          <w:szCs w:val="28"/>
          <w:lang w:val="uk-UA"/>
        </w:rPr>
        <w:t xml:space="preserve">готовності, як складової конфліктологічної </w:t>
      </w:r>
      <w:r w:rsidR="00C01101">
        <w:rPr>
          <w:rFonts w:cs="Times New Roman"/>
          <w:szCs w:val="28"/>
          <w:lang w:val="uk-UA"/>
        </w:rPr>
        <w:t>культури</w:t>
      </w:r>
      <w:r w:rsidRPr="00F464DE">
        <w:rPr>
          <w:rFonts w:cs="Times New Roman"/>
          <w:szCs w:val="28"/>
          <w:lang w:val="uk-UA"/>
        </w:rPr>
        <w:t>.</w:t>
      </w:r>
    </w:p>
    <w:p w:rsidR="00C01101" w:rsidRDefault="00C01101" w:rsidP="008512AD">
      <w:pPr>
        <w:spacing w:after="0" w:line="360" w:lineRule="auto"/>
        <w:ind w:firstLine="709"/>
        <w:jc w:val="both"/>
        <w:rPr>
          <w:rFonts w:cs="Times New Roman"/>
          <w:szCs w:val="28"/>
          <w:lang w:val="uk-UA"/>
        </w:rPr>
      </w:pPr>
      <w:r w:rsidRPr="00C01101">
        <w:rPr>
          <w:rFonts w:cs="Times New Roman"/>
          <w:b/>
          <w:szCs w:val="28"/>
          <w:lang w:val="uk-UA"/>
        </w:rPr>
        <w:t>Експериментальна база дослідження</w:t>
      </w:r>
      <w:r>
        <w:rPr>
          <w:rFonts w:cs="Times New Roman"/>
          <w:szCs w:val="28"/>
          <w:lang w:val="uk-UA"/>
        </w:rPr>
        <w:t>. Основною базою дослідження був Глухівський НПУ ім.</w:t>
      </w:r>
      <w:r w:rsidR="00240C9F">
        <w:rPr>
          <w:rFonts w:cs="Times New Roman"/>
          <w:szCs w:val="28"/>
          <w:lang w:val="uk-UA"/>
        </w:rPr>
        <w:t> </w:t>
      </w:r>
      <w:r>
        <w:rPr>
          <w:rFonts w:cs="Times New Roman"/>
          <w:szCs w:val="28"/>
          <w:lang w:val="uk-UA"/>
        </w:rPr>
        <w:t>О.</w:t>
      </w:r>
      <w:r w:rsidR="00240C9F">
        <w:rPr>
          <w:rFonts w:cs="Times New Roman"/>
          <w:szCs w:val="28"/>
          <w:lang w:val="uk-UA"/>
        </w:rPr>
        <w:t> </w:t>
      </w:r>
      <w:r>
        <w:rPr>
          <w:rFonts w:cs="Times New Roman"/>
          <w:szCs w:val="28"/>
          <w:lang w:val="uk-UA"/>
        </w:rPr>
        <w:t>Довженка. У соціально-педагогічному експерименті взяли участь 14 студентів</w:t>
      </w:r>
      <w:r w:rsidR="00672E5C">
        <w:rPr>
          <w:rFonts w:cs="Times New Roman"/>
          <w:szCs w:val="28"/>
          <w:lang w:val="uk-UA"/>
        </w:rPr>
        <w:t>-магістрантів</w:t>
      </w:r>
      <w:r w:rsidR="00240C9F">
        <w:rPr>
          <w:rFonts w:cs="Times New Roman"/>
          <w:szCs w:val="28"/>
          <w:lang w:val="uk-UA"/>
        </w:rPr>
        <w:t xml:space="preserve"> спеціальності 231 Соціальна робота</w:t>
      </w:r>
      <w:r>
        <w:rPr>
          <w:rFonts w:cs="Times New Roman"/>
          <w:szCs w:val="28"/>
          <w:lang w:val="uk-UA"/>
        </w:rPr>
        <w:t>.</w:t>
      </w:r>
    </w:p>
    <w:p w:rsidR="00C01101" w:rsidRPr="00F464DE" w:rsidRDefault="00C01101" w:rsidP="008512AD">
      <w:pPr>
        <w:spacing w:after="0" w:line="360" w:lineRule="auto"/>
        <w:ind w:firstLine="709"/>
        <w:jc w:val="both"/>
        <w:rPr>
          <w:rFonts w:cs="Times New Roman"/>
          <w:szCs w:val="28"/>
          <w:lang w:val="uk-UA"/>
        </w:rPr>
      </w:pPr>
      <w:r w:rsidRPr="00240C9F">
        <w:rPr>
          <w:rFonts w:cs="Times New Roman"/>
          <w:b/>
          <w:szCs w:val="28"/>
          <w:lang w:val="uk-UA"/>
        </w:rPr>
        <w:t xml:space="preserve">Теоретичне значення </w:t>
      </w:r>
      <w:r w:rsidR="00A948D7" w:rsidRPr="00240C9F">
        <w:rPr>
          <w:rFonts w:cs="Times New Roman"/>
          <w:b/>
          <w:szCs w:val="28"/>
          <w:lang w:val="uk-UA"/>
        </w:rPr>
        <w:t>дослідження</w:t>
      </w:r>
      <w:r>
        <w:rPr>
          <w:rFonts w:cs="Times New Roman"/>
          <w:szCs w:val="28"/>
          <w:lang w:val="uk-UA"/>
        </w:rPr>
        <w:t xml:space="preserve"> полягає в тому, що </w:t>
      </w:r>
      <w:r w:rsidR="00A948D7">
        <w:rPr>
          <w:rFonts w:cs="Times New Roman"/>
          <w:szCs w:val="28"/>
          <w:lang w:val="uk-UA"/>
        </w:rPr>
        <w:t>обґрунтовано</w:t>
      </w:r>
      <w:r>
        <w:rPr>
          <w:rFonts w:cs="Times New Roman"/>
          <w:szCs w:val="28"/>
          <w:lang w:val="uk-UA"/>
        </w:rPr>
        <w:t xml:space="preserve"> особливості формування к</w:t>
      </w:r>
      <w:r w:rsidR="00A948D7">
        <w:rPr>
          <w:rFonts w:cs="Times New Roman"/>
          <w:szCs w:val="28"/>
          <w:lang w:val="uk-UA"/>
        </w:rPr>
        <w:t>онфліктологічної</w:t>
      </w:r>
      <w:r>
        <w:rPr>
          <w:rFonts w:cs="Times New Roman"/>
          <w:szCs w:val="28"/>
          <w:lang w:val="uk-UA"/>
        </w:rPr>
        <w:t xml:space="preserve"> </w:t>
      </w:r>
      <w:r w:rsidR="00672E5C">
        <w:rPr>
          <w:rFonts w:cs="Times New Roman"/>
          <w:szCs w:val="28"/>
          <w:lang w:val="uk-UA"/>
        </w:rPr>
        <w:t xml:space="preserve">готовності </w:t>
      </w:r>
      <w:r w:rsidR="00470CDD">
        <w:rPr>
          <w:rFonts w:cs="Times New Roman"/>
          <w:szCs w:val="28"/>
          <w:lang w:val="uk-UA"/>
        </w:rPr>
        <w:t xml:space="preserve">студентів, як компоненту </w:t>
      </w:r>
      <w:r w:rsidR="000B2FCA">
        <w:rPr>
          <w:rFonts w:cs="Times New Roman"/>
          <w:szCs w:val="28"/>
          <w:lang w:val="uk-UA"/>
        </w:rPr>
        <w:t>конфліктологічної</w:t>
      </w:r>
      <w:r>
        <w:rPr>
          <w:rFonts w:cs="Times New Roman"/>
          <w:szCs w:val="28"/>
          <w:lang w:val="uk-UA"/>
        </w:rPr>
        <w:t xml:space="preserve"> </w:t>
      </w:r>
      <w:r w:rsidR="00672E5C">
        <w:rPr>
          <w:rFonts w:cs="Times New Roman"/>
          <w:szCs w:val="28"/>
          <w:lang w:val="uk-UA"/>
        </w:rPr>
        <w:t xml:space="preserve">культури </w:t>
      </w:r>
      <w:r>
        <w:rPr>
          <w:rFonts w:cs="Times New Roman"/>
          <w:szCs w:val="28"/>
          <w:lang w:val="uk-UA"/>
        </w:rPr>
        <w:t xml:space="preserve">здійснено аналіз наукових термінів конфлікт, </w:t>
      </w:r>
      <w:r w:rsidR="000B2FCA">
        <w:rPr>
          <w:rFonts w:cs="Times New Roman"/>
          <w:szCs w:val="28"/>
          <w:lang w:val="uk-UA"/>
        </w:rPr>
        <w:t xml:space="preserve">конфликтологічна </w:t>
      </w:r>
      <w:r>
        <w:rPr>
          <w:rFonts w:cs="Times New Roman"/>
          <w:szCs w:val="28"/>
          <w:lang w:val="uk-UA"/>
        </w:rPr>
        <w:t>гото</w:t>
      </w:r>
      <w:r w:rsidR="000B2FCA">
        <w:rPr>
          <w:rFonts w:cs="Times New Roman"/>
          <w:szCs w:val="28"/>
          <w:lang w:val="uk-UA"/>
        </w:rPr>
        <w:t>вність</w:t>
      </w:r>
      <w:r>
        <w:rPr>
          <w:rFonts w:cs="Times New Roman"/>
          <w:szCs w:val="28"/>
          <w:lang w:val="uk-UA"/>
        </w:rPr>
        <w:t>.</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b/>
          <w:szCs w:val="28"/>
          <w:lang w:val="uk-UA"/>
        </w:rPr>
        <w:lastRenderedPageBreak/>
        <w:t>Практичне значення отриманих результатів</w:t>
      </w:r>
      <w:r w:rsidRPr="00F464DE">
        <w:rPr>
          <w:rFonts w:cs="Times New Roman"/>
          <w:szCs w:val="28"/>
          <w:lang w:val="uk-UA"/>
        </w:rPr>
        <w:t xml:space="preserve"> полягає у </w:t>
      </w:r>
      <w:r w:rsidR="00240C9F">
        <w:rPr>
          <w:rFonts w:cs="Times New Roman"/>
          <w:szCs w:val="28"/>
          <w:lang w:val="uk-UA"/>
        </w:rPr>
        <w:t>обґрунтуванні</w:t>
      </w:r>
      <w:r w:rsidRPr="00F464DE">
        <w:rPr>
          <w:rFonts w:cs="Times New Roman"/>
          <w:szCs w:val="28"/>
          <w:lang w:val="uk-UA"/>
        </w:rPr>
        <w:t xml:space="preserve"> </w:t>
      </w:r>
      <w:r w:rsidR="00EF0D71">
        <w:rPr>
          <w:rFonts w:cs="Times New Roman"/>
          <w:szCs w:val="28"/>
          <w:lang w:val="uk-UA"/>
        </w:rPr>
        <w:t>програми</w:t>
      </w:r>
      <w:r w:rsidR="00C01101">
        <w:rPr>
          <w:rFonts w:cs="Times New Roman"/>
          <w:szCs w:val="28"/>
          <w:lang w:val="uk-UA"/>
        </w:rPr>
        <w:t xml:space="preserve"> формування </w:t>
      </w:r>
      <w:r w:rsidR="00240C9F">
        <w:rPr>
          <w:rFonts w:cs="Times New Roman"/>
          <w:szCs w:val="28"/>
          <w:lang w:val="uk-UA"/>
        </w:rPr>
        <w:t xml:space="preserve">конфліктологічної </w:t>
      </w:r>
      <w:r w:rsidR="000B2FCA">
        <w:rPr>
          <w:rFonts w:cs="Times New Roman"/>
          <w:szCs w:val="28"/>
          <w:lang w:val="uk-UA"/>
        </w:rPr>
        <w:t xml:space="preserve">готовності </w:t>
      </w:r>
      <w:r w:rsidR="00240C9F">
        <w:rPr>
          <w:rFonts w:cs="Times New Roman"/>
          <w:szCs w:val="28"/>
          <w:lang w:val="uk-UA"/>
        </w:rPr>
        <w:t>студентів</w:t>
      </w:r>
      <w:r w:rsidR="000B2FCA">
        <w:rPr>
          <w:rFonts w:cs="Times New Roman"/>
          <w:szCs w:val="28"/>
          <w:lang w:val="uk-UA"/>
        </w:rPr>
        <w:t>, як складової конфліктологічної</w:t>
      </w:r>
      <w:r w:rsidR="000B2FCA" w:rsidRPr="000B2FCA">
        <w:rPr>
          <w:rFonts w:cs="Times New Roman"/>
          <w:szCs w:val="28"/>
          <w:lang w:val="uk-UA"/>
        </w:rPr>
        <w:t xml:space="preserve"> </w:t>
      </w:r>
      <w:r w:rsidR="000B2FCA">
        <w:rPr>
          <w:rFonts w:cs="Times New Roman"/>
          <w:szCs w:val="28"/>
          <w:lang w:val="uk-UA"/>
        </w:rPr>
        <w:t>культури</w:t>
      </w:r>
      <w:r w:rsidRPr="00F464DE">
        <w:rPr>
          <w:rFonts w:cs="Times New Roman"/>
          <w:szCs w:val="28"/>
          <w:lang w:val="uk-UA"/>
        </w:rPr>
        <w:t xml:space="preserve">; </w:t>
      </w:r>
      <w:r w:rsidR="00240C9F">
        <w:rPr>
          <w:rFonts w:cs="Times New Roman"/>
          <w:szCs w:val="28"/>
          <w:lang w:val="uk-UA"/>
        </w:rPr>
        <w:t>перевірці ї</w:t>
      </w:r>
      <w:r w:rsidR="00EF0D71">
        <w:rPr>
          <w:rFonts w:cs="Times New Roman"/>
          <w:szCs w:val="28"/>
          <w:lang w:val="uk-UA"/>
        </w:rPr>
        <w:t>ї</w:t>
      </w:r>
      <w:r>
        <w:rPr>
          <w:rFonts w:cs="Times New Roman"/>
          <w:szCs w:val="28"/>
          <w:lang w:val="uk-UA"/>
        </w:rPr>
        <w:t xml:space="preserve"> ефективності</w:t>
      </w:r>
      <w:r w:rsidRPr="00F464DE">
        <w:rPr>
          <w:rFonts w:cs="Times New Roman"/>
          <w:szCs w:val="28"/>
          <w:lang w:val="uk-UA"/>
        </w:rPr>
        <w:t>.</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szCs w:val="28"/>
          <w:lang w:val="uk-UA"/>
        </w:rPr>
        <w:t>Матеріали магістерського дослідження можуть бути використані керівництвом та працівниками соціальних служб, соціальними педагогами</w:t>
      </w:r>
      <w:r>
        <w:rPr>
          <w:rFonts w:cs="Times New Roman"/>
          <w:szCs w:val="28"/>
          <w:lang w:val="uk-UA"/>
        </w:rPr>
        <w:t xml:space="preserve"> закладів </w:t>
      </w:r>
      <w:r w:rsidR="00240C9F">
        <w:rPr>
          <w:rFonts w:cs="Times New Roman"/>
          <w:szCs w:val="28"/>
          <w:lang w:val="uk-UA"/>
        </w:rPr>
        <w:t>вищої</w:t>
      </w:r>
      <w:r>
        <w:rPr>
          <w:rFonts w:cs="Times New Roman"/>
          <w:szCs w:val="28"/>
          <w:lang w:val="uk-UA"/>
        </w:rPr>
        <w:t xml:space="preserve"> освіти,</w:t>
      </w:r>
      <w:r w:rsidRPr="00F464DE">
        <w:rPr>
          <w:rFonts w:cs="Times New Roman"/>
          <w:szCs w:val="28"/>
          <w:lang w:val="uk-UA"/>
        </w:rPr>
        <w:t xml:space="preserve"> психологами та іншими уповноваженими особами для роботи з означеною проблемою, а також для подальших наукових розробок даної теми.</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szCs w:val="28"/>
          <w:lang w:val="uk-UA"/>
        </w:rPr>
        <w:t xml:space="preserve">Достовірність результатів дослідження забезпечувалася узгодженістю теоретичного апарату дослідження, науковим обґрунтуванням його вихідних позицій та підтвердженням їх емпіричними даними, </w:t>
      </w:r>
      <w:r w:rsidR="00EF0D71">
        <w:rPr>
          <w:rFonts w:cs="Times New Roman"/>
          <w:szCs w:val="28"/>
          <w:lang w:val="uk-UA"/>
        </w:rPr>
        <w:t>впровадженням програми</w:t>
      </w:r>
      <w:r w:rsidR="00240C9F">
        <w:rPr>
          <w:rFonts w:cs="Times New Roman"/>
          <w:szCs w:val="28"/>
          <w:lang w:val="uk-UA"/>
        </w:rPr>
        <w:t xml:space="preserve"> формування </w:t>
      </w:r>
      <w:r w:rsidR="00240C9F" w:rsidRPr="00240C9F">
        <w:rPr>
          <w:rFonts w:cs="Times New Roman"/>
          <w:szCs w:val="28"/>
          <w:lang w:val="uk-UA"/>
        </w:rPr>
        <w:t xml:space="preserve">конфліктологічної </w:t>
      </w:r>
      <w:r w:rsidR="000B2FCA">
        <w:rPr>
          <w:rFonts w:cs="Times New Roman"/>
          <w:szCs w:val="28"/>
          <w:lang w:val="uk-UA"/>
        </w:rPr>
        <w:t>готовності</w:t>
      </w:r>
      <w:r w:rsidR="00240C9F" w:rsidRPr="00240C9F">
        <w:rPr>
          <w:rFonts w:cs="Times New Roman"/>
          <w:szCs w:val="28"/>
          <w:lang w:val="uk-UA"/>
        </w:rPr>
        <w:t xml:space="preserve"> студентів</w:t>
      </w:r>
      <w:r w:rsidRPr="00F464DE">
        <w:rPr>
          <w:rFonts w:cs="Times New Roman"/>
          <w:szCs w:val="28"/>
          <w:lang w:val="uk-UA"/>
        </w:rPr>
        <w:t xml:space="preserve">, </w:t>
      </w:r>
      <w:r w:rsidR="00240C9F">
        <w:rPr>
          <w:rFonts w:cs="Times New Roman"/>
          <w:szCs w:val="28"/>
          <w:lang w:val="uk-UA"/>
        </w:rPr>
        <w:t>що</w:t>
      </w:r>
      <w:r w:rsidRPr="00F464DE">
        <w:rPr>
          <w:rFonts w:cs="Times New Roman"/>
          <w:szCs w:val="28"/>
          <w:lang w:val="uk-UA"/>
        </w:rPr>
        <w:t xml:space="preserve"> відповідає поставленим меті й завданням, якісним і кількісним аналізом експериментальних даних, використанням для аналізу отриманих даних методів математичної статистики.</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b/>
          <w:szCs w:val="28"/>
          <w:lang w:val="uk-UA"/>
        </w:rPr>
        <w:t>Апробація результатів дослідження</w:t>
      </w:r>
      <w:r w:rsidRPr="00F464DE">
        <w:rPr>
          <w:rFonts w:cs="Times New Roman"/>
          <w:szCs w:val="28"/>
          <w:lang w:val="uk-UA"/>
        </w:rPr>
        <w:t xml:space="preserve">. Основні положення роботи викладені у виступах на </w:t>
      </w:r>
      <w:r w:rsidR="00252CDC" w:rsidRPr="00252CDC">
        <w:rPr>
          <w:rFonts w:cs="Times New Roman"/>
          <w:szCs w:val="28"/>
          <w:lang w:val="uk-UA"/>
        </w:rPr>
        <w:t>звітній науково-практичній конференції студентів, аспірантів, докторантів і молодих вчених «Освіта XXI століття: молодіжний вимір»</w:t>
      </w:r>
      <w:r w:rsidR="00252CDC">
        <w:rPr>
          <w:rFonts w:cs="Times New Roman"/>
          <w:szCs w:val="28"/>
          <w:lang w:val="uk-UA"/>
        </w:rPr>
        <w:t xml:space="preserve"> </w:t>
      </w:r>
      <w:r w:rsidRPr="00F464DE">
        <w:rPr>
          <w:rFonts w:cs="Times New Roman"/>
          <w:szCs w:val="28"/>
          <w:lang w:val="uk-UA"/>
        </w:rPr>
        <w:t>Глухівського національного педагогічного університету імені Олександра Довженка, на засіданнях наукового гуртка, у збірниках наукових праць студентів факультету педагогіки і психології «Студентські наукові обрії».</w:t>
      </w:r>
    </w:p>
    <w:p w:rsidR="008512AD" w:rsidRDefault="008512AD" w:rsidP="008512AD">
      <w:pPr>
        <w:spacing w:after="0" w:line="360" w:lineRule="auto"/>
        <w:ind w:firstLine="709"/>
        <w:jc w:val="both"/>
        <w:rPr>
          <w:rFonts w:cs="Times New Roman"/>
          <w:szCs w:val="28"/>
          <w:lang w:val="uk-UA"/>
        </w:rPr>
      </w:pPr>
      <w:r w:rsidRPr="00F464DE">
        <w:rPr>
          <w:rFonts w:cs="Times New Roman"/>
          <w:b/>
          <w:szCs w:val="28"/>
          <w:lang w:val="uk-UA"/>
        </w:rPr>
        <w:t>Структура магістерської роботи</w:t>
      </w:r>
      <w:r w:rsidRPr="00F464DE">
        <w:rPr>
          <w:rFonts w:cs="Times New Roman"/>
          <w:szCs w:val="28"/>
          <w:lang w:val="uk-UA"/>
        </w:rPr>
        <w:t>. Магістерська робота складається зі вступу, двох розділів, висновків, списку використаних джерел та додатків.</w:t>
      </w:r>
    </w:p>
    <w:p w:rsidR="008512AD" w:rsidRPr="00F464DE" w:rsidRDefault="008512AD" w:rsidP="008512AD">
      <w:pPr>
        <w:spacing w:after="0" w:line="360" w:lineRule="auto"/>
        <w:ind w:firstLine="709"/>
        <w:jc w:val="both"/>
        <w:rPr>
          <w:rFonts w:cs="Times New Roman"/>
          <w:szCs w:val="28"/>
          <w:lang w:val="uk-UA"/>
        </w:rPr>
      </w:pPr>
      <w:r w:rsidRPr="00F464DE">
        <w:rPr>
          <w:rFonts w:cs="Times New Roman"/>
          <w:szCs w:val="28"/>
          <w:lang w:val="uk-UA"/>
        </w:rPr>
        <w:br w:type="page"/>
      </w:r>
    </w:p>
    <w:p w:rsidR="00EF0D71" w:rsidRPr="00EF0D71" w:rsidRDefault="00EF0D71" w:rsidP="00375543">
      <w:pPr>
        <w:spacing w:after="0" w:line="360" w:lineRule="auto"/>
        <w:ind w:firstLine="709"/>
        <w:jc w:val="center"/>
        <w:rPr>
          <w:b/>
          <w:lang w:val="uk-UA"/>
        </w:rPr>
      </w:pPr>
      <w:r w:rsidRPr="00EF0D71">
        <w:rPr>
          <w:b/>
          <w:lang w:val="uk-UA"/>
        </w:rPr>
        <w:lastRenderedPageBreak/>
        <w:t>РОЗДІЛ 1 ТЕОРЕТИЧНИЙ АНАЛІЗ ПИТАННЯ ФОРМУВАННЯ КОНФЛІКТОЛОГІЧНОЇ КУЛЬТУРИ СТУДЕНТІВ</w:t>
      </w:r>
    </w:p>
    <w:p w:rsidR="00EF0D71" w:rsidRPr="00375543" w:rsidRDefault="00EF0D71" w:rsidP="00375543">
      <w:pPr>
        <w:spacing w:after="0" w:line="360" w:lineRule="auto"/>
        <w:ind w:firstLine="709"/>
        <w:jc w:val="both"/>
        <w:rPr>
          <w:rFonts w:cs="Times New Roman"/>
          <w:b/>
          <w:color w:val="000000" w:themeColor="text1"/>
          <w:szCs w:val="28"/>
          <w:lang w:val="uk-UA"/>
        </w:rPr>
      </w:pPr>
      <w:r w:rsidRPr="00375543">
        <w:rPr>
          <w:rFonts w:cs="Times New Roman"/>
          <w:b/>
          <w:color w:val="000000" w:themeColor="text1"/>
          <w:szCs w:val="28"/>
          <w:lang w:val="uk-UA"/>
        </w:rPr>
        <w:t>1.1 Сутність поняття конфлікт</w:t>
      </w:r>
      <w:r w:rsidR="002508AB">
        <w:rPr>
          <w:rFonts w:cs="Times New Roman"/>
          <w:b/>
          <w:color w:val="000000" w:themeColor="text1"/>
          <w:szCs w:val="28"/>
          <w:lang w:val="uk-UA"/>
        </w:rPr>
        <w:t xml:space="preserve"> як соціально-психологічний феномен</w:t>
      </w:r>
    </w:p>
    <w:p w:rsidR="00EF0D71" w:rsidRPr="00375543" w:rsidRDefault="00EF0D71" w:rsidP="00375543">
      <w:pPr>
        <w:spacing w:after="0" w:line="360" w:lineRule="auto"/>
        <w:ind w:firstLine="709"/>
        <w:jc w:val="both"/>
        <w:rPr>
          <w:rFonts w:cs="Times New Roman"/>
          <w:color w:val="000000" w:themeColor="text1"/>
          <w:szCs w:val="28"/>
          <w:lang w:val="uk-UA"/>
        </w:rPr>
      </w:pP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 xml:space="preserve">Характерною рисою суспільного буття сучасного суспільства є наявність численних і різноманітних конфліктів. </w:t>
      </w:r>
      <w:r w:rsidR="00CA1D35">
        <w:rPr>
          <w:rFonts w:cs="Times New Roman"/>
          <w:color w:val="000000" w:themeColor="text1"/>
          <w:szCs w:val="28"/>
          <w:lang w:val="uk-UA"/>
        </w:rPr>
        <w:t xml:space="preserve">Конфлікти супроводжують життя практично кожної людини. </w:t>
      </w:r>
      <w:r w:rsidRPr="00375543">
        <w:rPr>
          <w:rFonts w:cs="Times New Roman"/>
          <w:color w:val="000000" w:themeColor="text1"/>
          <w:szCs w:val="28"/>
          <w:lang w:val="uk-UA"/>
        </w:rPr>
        <w:t xml:space="preserve">Суперечності, протиборство, а нерідко і воєнні сутички між індивідами, релігійними та іншими об’єднаннями, соціальними спільнотами, державами стали суворими реаліями повсякденного життя. Тому вивчення природи, причин, механізмів конфліктів у суспільстві, а також розробка шляхів запобігання їм і розв’язання становлять проблему великого теоретичного і практичного значення. Її дослідженням покликана займатися наука конфліктологія. Конфліктологія як специфічна галузь наукового знання органічно пов’язана із суміжними науками, насамперед, із соціологією і соціальною психологією, соціальною педагогікою з якими вона має багато спільного, оскільки, подібно до названих наук досліджує відносини між </w:t>
      </w:r>
      <w:r w:rsidRPr="007D74D7">
        <w:rPr>
          <w:rFonts w:cs="Times New Roman"/>
          <w:color w:val="000000" w:themeColor="text1"/>
          <w:szCs w:val="28"/>
          <w:lang w:val="uk-UA"/>
        </w:rPr>
        <w:t>людьми [</w:t>
      </w:r>
      <w:r w:rsidR="007D74D7" w:rsidRPr="007D74D7">
        <w:rPr>
          <w:rFonts w:cs="Times New Roman"/>
          <w:color w:val="000000" w:themeColor="text1"/>
          <w:szCs w:val="28"/>
          <w:lang w:val="uk-UA"/>
        </w:rPr>
        <w:t>2</w:t>
      </w:r>
      <w:bookmarkStart w:id="3" w:name="_GoBack"/>
      <w:bookmarkEnd w:id="3"/>
      <w:r w:rsidRPr="007D74D7">
        <w:rPr>
          <w:rFonts w:cs="Times New Roman"/>
          <w:color w:val="000000" w:themeColor="text1"/>
          <w:szCs w:val="28"/>
          <w:lang w:val="uk-UA"/>
        </w:rPr>
        <w:t>].</w:t>
      </w:r>
      <w:r w:rsidRPr="00375543">
        <w:rPr>
          <w:rFonts w:cs="Times New Roman"/>
          <w:color w:val="000000" w:themeColor="text1"/>
          <w:szCs w:val="28"/>
          <w:lang w:val="uk-UA"/>
        </w:rPr>
        <w:t xml:space="preserve"> </w:t>
      </w:r>
    </w:p>
    <w:p w:rsidR="000E522B" w:rsidRDefault="000E522B" w:rsidP="00375543">
      <w:pPr>
        <w:spacing w:after="0" w:line="360" w:lineRule="auto"/>
        <w:ind w:firstLine="709"/>
        <w:jc w:val="both"/>
        <w:rPr>
          <w:rFonts w:cs="Times New Roman"/>
          <w:color w:val="000000" w:themeColor="text1"/>
          <w:szCs w:val="28"/>
          <w:lang w:val="uk-UA"/>
        </w:rPr>
      </w:pPr>
      <w:r w:rsidRPr="000E522B">
        <w:rPr>
          <w:rFonts w:cs="Times New Roman"/>
          <w:color w:val="000000" w:themeColor="text1"/>
          <w:szCs w:val="28"/>
          <w:lang w:val="uk-UA"/>
        </w:rPr>
        <w:t>У повсякденному житті слово «конфлікт» вживається стосовно доволі широкого кола явищ – від збройних сутичок і протистояння різних соціальних груп до побутових непорозумінь. Конфліктом називають сімейну сварку, суперечки в парламенті, зіткнення інтересів представників різних соціальних груп, внутрішню боротьбу людини між бажаннями та обов’язками та багато чого іншого.</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У науковій літературі є різні підходи до розуміння термін</w:t>
      </w:r>
      <w:r>
        <w:rPr>
          <w:rFonts w:cs="Times New Roman"/>
          <w:color w:val="000000" w:themeColor="text1"/>
          <w:szCs w:val="28"/>
          <w:lang w:val="uk-UA"/>
        </w:rPr>
        <w:t>у</w:t>
      </w:r>
      <w:r w:rsidRPr="00375543">
        <w:rPr>
          <w:rFonts w:cs="Times New Roman"/>
          <w:color w:val="000000" w:themeColor="text1"/>
          <w:szCs w:val="28"/>
          <w:lang w:val="uk-UA"/>
        </w:rPr>
        <w:t xml:space="preserve"> «конфлікт». Найбільш поширене його розуміння крізь призму суперечності як більш загального поняття, і насамперед через соціальну суперечність.</w:t>
      </w:r>
    </w:p>
    <w:p w:rsidR="00375543" w:rsidRPr="00375543" w:rsidRDefault="000714F7"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У «Короткому політичному словнику» (1983) к</w:t>
      </w:r>
      <w:r w:rsidR="00375543" w:rsidRPr="00375543">
        <w:rPr>
          <w:rFonts w:cs="Times New Roman"/>
          <w:color w:val="000000" w:themeColor="text1"/>
          <w:szCs w:val="28"/>
          <w:lang w:val="uk-UA"/>
        </w:rPr>
        <w:t xml:space="preserve">онфлікт </w:t>
      </w:r>
      <w:r>
        <w:rPr>
          <w:rFonts w:cs="Times New Roman"/>
          <w:color w:val="000000" w:themeColor="text1"/>
          <w:szCs w:val="28"/>
          <w:lang w:val="uk-UA"/>
        </w:rPr>
        <w:t>розглядається як</w:t>
      </w:r>
      <w:r w:rsidR="00375543" w:rsidRPr="00375543">
        <w:rPr>
          <w:rFonts w:cs="Times New Roman"/>
          <w:color w:val="000000" w:themeColor="text1"/>
          <w:szCs w:val="28"/>
          <w:lang w:val="uk-UA"/>
        </w:rPr>
        <w:t xml:space="preserve"> зіткнення протилежних інтересів, поглядів</w:t>
      </w:r>
      <w:r w:rsidR="00F2763B">
        <w:rPr>
          <w:rFonts w:cs="Times New Roman"/>
          <w:color w:val="000000" w:themeColor="text1"/>
          <w:szCs w:val="28"/>
          <w:lang w:val="uk-UA"/>
        </w:rPr>
        <w:t>, прагнень</w:t>
      </w:r>
      <w:r w:rsidR="00375543" w:rsidRPr="00375543">
        <w:rPr>
          <w:rFonts w:cs="Times New Roman"/>
          <w:color w:val="000000" w:themeColor="text1"/>
          <w:szCs w:val="28"/>
          <w:lang w:val="uk-UA"/>
        </w:rPr>
        <w:t xml:space="preserve">; крайнє загострення суперечностей, </w:t>
      </w:r>
      <w:r w:rsidR="00F2763B">
        <w:rPr>
          <w:rFonts w:cs="Times New Roman"/>
          <w:color w:val="000000" w:themeColor="text1"/>
          <w:szCs w:val="28"/>
          <w:lang w:val="uk-UA"/>
        </w:rPr>
        <w:t>що</w:t>
      </w:r>
      <w:r w:rsidR="00375543" w:rsidRPr="00375543">
        <w:rPr>
          <w:rFonts w:cs="Times New Roman"/>
          <w:color w:val="000000" w:themeColor="text1"/>
          <w:szCs w:val="28"/>
          <w:lang w:val="uk-UA"/>
        </w:rPr>
        <w:t xml:space="preserve"> призводить до у</w:t>
      </w:r>
      <w:r>
        <w:rPr>
          <w:rFonts w:cs="Times New Roman"/>
          <w:color w:val="000000" w:themeColor="text1"/>
          <w:szCs w:val="28"/>
          <w:lang w:val="uk-UA"/>
        </w:rPr>
        <w:t>складнень або гострої боротьби</w:t>
      </w:r>
      <w:r w:rsidR="00375543" w:rsidRPr="00375543">
        <w:rPr>
          <w:rFonts w:cs="Times New Roman"/>
          <w:color w:val="000000" w:themeColor="text1"/>
          <w:szCs w:val="28"/>
          <w:lang w:val="uk-UA"/>
        </w:rPr>
        <w:t xml:space="preserve">. </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lastRenderedPageBreak/>
        <w:t xml:space="preserve">Конфлікт (лат. conflictus </w:t>
      </w:r>
      <w:r w:rsidR="00F2763B">
        <w:rPr>
          <w:rFonts w:cs="Times New Roman"/>
          <w:color w:val="000000" w:themeColor="text1"/>
          <w:szCs w:val="28"/>
          <w:lang w:val="uk-UA"/>
        </w:rPr>
        <w:t>–</w:t>
      </w:r>
      <w:r w:rsidRPr="00375543">
        <w:rPr>
          <w:rFonts w:cs="Times New Roman"/>
          <w:color w:val="000000" w:themeColor="text1"/>
          <w:szCs w:val="28"/>
          <w:lang w:val="uk-UA"/>
        </w:rPr>
        <w:t xml:space="preserve"> зіткнення, сутичка) </w:t>
      </w:r>
      <w:r w:rsidR="00CA1D35">
        <w:rPr>
          <w:rFonts w:cs="Times New Roman"/>
          <w:color w:val="000000" w:themeColor="text1"/>
          <w:szCs w:val="28"/>
          <w:lang w:val="uk-UA"/>
        </w:rPr>
        <w:t>–</w:t>
      </w:r>
      <w:r w:rsidRPr="00375543">
        <w:rPr>
          <w:rFonts w:cs="Times New Roman"/>
          <w:color w:val="000000" w:themeColor="text1"/>
          <w:szCs w:val="28"/>
          <w:lang w:val="uk-UA"/>
        </w:rPr>
        <w:t xml:space="preserve"> зіткнення протилежних інтересів і поглядів, напруження і крайнє загострення суперечностей, що призводить до активних дій, ускладнень, боротьби, що супроводжуються складними </w:t>
      </w:r>
      <w:r w:rsidRPr="007D74D7">
        <w:rPr>
          <w:rFonts w:cs="Times New Roman"/>
          <w:color w:val="000000" w:themeColor="text1"/>
          <w:szCs w:val="28"/>
          <w:lang w:val="uk-UA"/>
        </w:rPr>
        <w:t>колізіями [</w:t>
      </w:r>
      <w:r w:rsidR="007D74D7" w:rsidRPr="007D74D7">
        <w:rPr>
          <w:rFonts w:cs="Times New Roman"/>
          <w:color w:val="000000" w:themeColor="text1"/>
          <w:szCs w:val="28"/>
          <w:lang w:val="uk-UA"/>
        </w:rPr>
        <w:t>19</w:t>
      </w:r>
      <w:r w:rsidRPr="007D74D7">
        <w:rPr>
          <w:rFonts w:cs="Times New Roman"/>
          <w:color w:val="000000" w:themeColor="text1"/>
          <w:szCs w:val="28"/>
          <w:lang w:val="uk-UA"/>
        </w:rPr>
        <w:t>].</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З іншого боку конфлікт трактують як зіткнення протилежно направлених тенденцій в психіці окремої людини, у взаєминах людей, їх формальних і неформальних об`єднань, обумовлене відмінністю поглядів, позицій, цілей.</w:t>
      </w:r>
      <w:r w:rsidR="00A415F1" w:rsidRPr="00A415F1">
        <w:t xml:space="preserve"> </w:t>
      </w:r>
      <w:r w:rsidR="00A415F1" w:rsidRPr="00A415F1">
        <w:rPr>
          <w:rFonts w:cs="Times New Roman"/>
          <w:color w:val="000000" w:themeColor="text1"/>
          <w:szCs w:val="28"/>
          <w:lang w:val="uk-UA"/>
        </w:rPr>
        <w:t xml:space="preserve">Аналіз соціально-педагогічної літератури показав, що більшість авторів поняття «конфлікт» розглядають як – зіткнення думок, потреб сторін, сил, інтересів і виникає коли поведінка особи, групи або організації перешкоджає або обмежує іншого учасника в досягненні його мети </w:t>
      </w:r>
      <w:r w:rsidR="00A415F1" w:rsidRPr="007D74D7">
        <w:rPr>
          <w:rFonts w:cs="Times New Roman"/>
          <w:color w:val="000000" w:themeColor="text1"/>
          <w:szCs w:val="28"/>
          <w:lang w:val="uk-UA"/>
        </w:rPr>
        <w:t>[</w:t>
      </w:r>
      <w:r w:rsidR="007D74D7" w:rsidRPr="007D74D7">
        <w:rPr>
          <w:rFonts w:cs="Times New Roman"/>
          <w:color w:val="000000" w:themeColor="text1"/>
          <w:szCs w:val="28"/>
          <w:lang w:val="uk-UA"/>
        </w:rPr>
        <w:t>20</w:t>
      </w:r>
      <w:r w:rsidR="00A415F1" w:rsidRPr="007D74D7">
        <w:rPr>
          <w:rFonts w:cs="Times New Roman"/>
          <w:color w:val="000000" w:themeColor="text1"/>
          <w:szCs w:val="28"/>
          <w:lang w:val="uk-UA"/>
        </w:rPr>
        <w:t>, с. 18].</w:t>
      </w:r>
    </w:p>
    <w:p w:rsidR="00375543" w:rsidRPr="00375543" w:rsidRDefault="00A415F1" w:rsidP="00375543">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Для з’ясування суті конфлікту важливо виділити його основні ознаки, сформулювати умови його виникнення.</w:t>
      </w:r>
      <w:r w:rsidR="00E151E4">
        <w:rPr>
          <w:rFonts w:cs="Times New Roman"/>
          <w:color w:val="000000" w:themeColor="text1"/>
          <w:szCs w:val="28"/>
          <w:lang w:val="uk-UA"/>
        </w:rPr>
        <w:t xml:space="preserve"> Спочатку конфлікт розпочали вивчати соціологи</w:t>
      </w:r>
      <w:r w:rsidR="00D0416E">
        <w:rPr>
          <w:rFonts w:cs="Times New Roman"/>
          <w:color w:val="000000" w:themeColor="text1"/>
          <w:szCs w:val="28"/>
          <w:lang w:val="uk-UA"/>
        </w:rPr>
        <w:t xml:space="preserve"> (соціологія конфлікту)</w:t>
      </w:r>
      <w:r w:rsidR="00E151E4">
        <w:rPr>
          <w:rFonts w:cs="Times New Roman"/>
          <w:color w:val="000000" w:themeColor="text1"/>
          <w:szCs w:val="28"/>
          <w:lang w:val="uk-UA"/>
        </w:rPr>
        <w:t xml:space="preserve">, але поступово </w:t>
      </w:r>
      <w:r w:rsidR="00D0416E">
        <w:rPr>
          <w:rFonts w:cs="Times New Roman"/>
          <w:color w:val="000000" w:themeColor="text1"/>
          <w:szCs w:val="28"/>
          <w:lang w:val="uk-UA"/>
        </w:rPr>
        <w:t>до цього долучились психологи (конфліктологія).</w:t>
      </w:r>
      <w:r w:rsidRPr="00A415F1">
        <w:rPr>
          <w:rFonts w:cs="Times New Roman"/>
          <w:color w:val="000000" w:themeColor="text1"/>
          <w:szCs w:val="28"/>
          <w:lang w:val="uk-UA"/>
        </w:rPr>
        <w:t xml:space="preserve"> </w:t>
      </w:r>
      <w:r>
        <w:rPr>
          <w:rFonts w:cs="Times New Roman"/>
          <w:color w:val="000000" w:themeColor="text1"/>
          <w:szCs w:val="28"/>
          <w:lang w:val="uk-UA"/>
        </w:rPr>
        <w:t>Історично</w:t>
      </w:r>
      <w:r w:rsidR="00375543" w:rsidRPr="00375543">
        <w:rPr>
          <w:rFonts w:cs="Times New Roman"/>
          <w:color w:val="000000" w:themeColor="text1"/>
          <w:szCs w:val="28"/>
          <w:lang w:val="uk-UA"/>
        </w:rPr>
        <w:t xml:space="preserve"> природа та сутність конфлікту визначалися по-різному:</w:t>
      </w:r>
    </w:p>
    <w:p w:rsidR="00CA1D35"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 Т.</w:t>
      </w:r>
      <w:r w:rsidR="00F2763B">
        <w:rPr>
          <w:rFonts w:cs="Times New Roman"/>
          <w:color w:val="000000" w:themeColor="text1"/>
          <w:szCs w:val="28"/>
          <w:lang w:val="uk-UA"/>
        </w:rPr>
        <w:t xml:space="preserve"> </w:t>
      </w:r>
      <w:r>
        <w:rPr>
          <w:rFonts w:cs="Times New Roman"/>
          <w:color w:val="000000" w:themeColor="text1"/>
          <w:szCs w:val="28"/>
          <w:lang w:val="uk-UA"/>
        </w:rPr>
        <w:t>Мор, Е.</w:t>
      </w:r>
      <w:r w:rsidR="00F2763B">
        <w:rPr>
          <w:rFonts w:cs="Times New Roman"/>
          <w:color w:val="000000" w:themeColor="text1"/>
          <w:szCs w:val="28"/>
          <w:lang w:val="uk-UA"/>
        </w:rPr>
        <w:t xml:space="preserve"> </w:t>
      </w:r>
      <w:r>
        <w:rPr>
          <w:rFonts w:cs="Times New Roman"/>
          <w:color w:val="000000" w:themeColor="text1"/>
          <w:szCs w:val="28"/>
          <w:lang w:val="uk-UA"/>
        </w:rPr>
        <w:t>Ротердамский, Ф.</w:t>
      </w:r>
      <w:r w:rsidR="00F2763B">
        <w:rPr>
          <w:rFonts w:cs="Times New Roman"/>
          <w:color w:val="000000" w:themeColor="text1"/>
          <w:szCs w:val="28"/>
          <w:lang w:val="uk-UA"/>
        </w:rPr>
        <w:t xml:space="preserve"> </w:t>
      </w:r>
      <w:r>
        <w:rPr>
          <w:rFonts w:cs="Times New Roman"/>
          <w:color w:val="000000" w:themeColor="text1"/>
          <w:szCs w:val="28"/>
          <w:lang w:val="uk-UA"/>
        </w:rPr>
        <w:t xml:space="preserve">Бекон </w:t>
      </w:r>
      <w:r w:rsidR="00F2763B">
        <w:rPr>
          <w:rFonts w:cs="Times New Roman"/>
          <w:color w:val="000000" w:themeColor="text1"/>
          <w:szCs w:val="28"/>
          <w:lang w:val="uk-UA"/>
        </w:rPr>
        <w:t>розглядали конфлікт, як «пережиток епохи варварства»;</w:t>
      </w:r>
    </w:p>
    <w:p w:rsidR="00375543" w:rsidRPr="00375543"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 </w:t>
      </w:r>
      <w:r w:rsidR="00375543" w:rsidRPr="00375543">
        <w:rPr>
          <w:rFonts w:cs="Times New Roman"/>
          <w:color w:val="000000" w:themeColor="text1"/>
          <w:szCs w:val="28"/>
          <w:lang w:val="uk-UA"/>
        </w:rPr>
        <w:t>Г. Спенсер розглядав конфлікт як необхідне явище в історії розвитку людства, стимул соціального розвитку;</w:t>
      </w:r>
    </w:p>
    <w:p w:rsidR="00375543" w:rsidRPr="00375543" w:rsidRDefault="00375543"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A415F1">
        <w:rPr>
          <w:rFonts w:cs="Times New Roman"/>
          <w:color w:val="000000" w:themeColor="text1"/>
          <w:szCs w:val="28"/>
          <w:lang w:val="uk-UA"/>
        </w:rPr>
        <w:t xml:space="preserve"> </w:t>
      </w:r>
      <w:r w:rsidRPr="00375543">
        <w:rPr>
          <w:rFonts w:cs="Times New Roman"/>
          <w:color w:val="000000" w:themeColor="text1"/>
          <w:szCs w:val="28"/>
          <w:lang w:val="uk-UA"/>
        </w:rPr>
        <w:t>М. Вебер</w:t>
      </w:r>
      <w:r w:rsidR="00F2763B">
        <w:rPr>
          <w:rFonts w:cs="Times New Roman"/>
          <w:color w:val="000000" w:themeColor="text1"/>
          <w:szCs w:val="28"/>
          <w:lang w:val="uk-UA"/>
        </w:rPr>
        <w:t xml:space="preserve"> та І</w:t>
      </w:r>
      <w:r w:rsidR="008B783C">
        <w:rPr>
          <w:rFonts w:cs="Times New Roman"/>
          <w:color w:val="000000" w:themeColor="text1"/>
          <w:szCs w:val="28"/>
          <w:lang w:val="uk-UA"/>
        </w:rPr>
        <w:t>.</w:t>
      </w:r>
      <w:r w:rsidR="00F2763B">
        <w:rPr>
          <w:rFonts w:cs="Times New Roman"/>
          <w:color w:val="000000" w:themeColor="text1"/>
          <w:szCs w:val="28"/>
          <w:lang w:val="uk-UA"/>
        </w:rPr>
        <w:t xml:space="preserve"> Кант</w:t>
      </w:r>
      <w:r w:rsidRPr="00375543">
        <w:rPr>
          <w:rFonts w:cs="Times New Roman"/>
          <w:color w:val="000000" w:themeColor="text1"/>
          <w:szCs w:val="28"/>
          <w:lang w:val="uk-UA"/>
        </w:rPr>
        <w:t xml:space="preserve"> познача</w:t>
      </w:r>
      <w:r w:rsidR="00F2763B">
        <w:rPr>
          <w:rFonts w:cs="Times New Roman"/>
          <w:color w:val="000000" w:themeColor="text1"/>
          <w:szCs w:val="28"/>
          <w:lang w:val="uk-UA"/>
        </w:rPr>
        <w:t>ли</w:t>
      </w:r>
      <w:r w:rsidRPr="00375543">
        <w:rPr>
          <w:rFonts w:cs="Times New Roman"/>
          <w:color w:val="000000" w:themeColor="text1"/>
          <w:szCs w:val="28"/>
          <w:lang w:val="uk-UA"/>
        </w:rPr>
        <w:t xml:space="preserve"> його як боротьбу</w:t>
      </w:r>
      <w:r w:rsidR="00F2763B">
        <w:rPr>
          <w:rFonts w:cs="Times New Roman"/>
          <w:color w:val="000000" w:themeColor="text1"/>
          <w:szCs w:val="28"/>
          <w:lang w:val="uk-UA"/>
        </w:rPr>
        <w:t xml:space="preserve"> – «природній стан війни всіх проти всіх»</w:t>
      </w:r>
      <w:r w:rsidRPr="00375543">
        <w:rPr>
          <w:rFonts w:cs="Times New Roman"/>
          <w:color w:val="000000" w:themeColor="text1"/>
          <w:szCs w:val="28"/>
          <w:lang w:val="uk-UA"/>
        </w:rPr>
        <w:t>;</w:t>
      </w:r>
    </w:p>
    <w:p w:rsidR="00375543" w:rsidRPr="00375543" w:rsidRDefault="00375543"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A415F1">
        <w:rPr>
          <w:rFonts w:cs="Times New Roman"/>
          <w:color w:val="000000" w:themeColor="text1"/>
          <w:szCs w:val="28"/>
          <w:lang w:val="uk-UA"/>
        </w:rPr>
        <w:t xml:space="preserve"> </w:t>
      </w:r>
      <w:r w:rsidRPr="00375543">
        <w:rPr>
          <w:rFonts w:cs="Times New Roman"/>
          <w:color w:val="000000" w:themeColor="text1"/>
          <w:szCs w:val="28"/>
          <w:lang w:val="uk-UA"/>
        </w:rPr>
        <w:t xml:space="preserve">Т. Веблен, К. Левін, </w:t>
      </w:r>
      <w:r w:rsidR="00E70F33">
        <w:rPr>
          <w:rFonts w:cs="Times New Roman"/>
          <w:color w:val="000000" w:themeColor="text1"/>
          <w:szCs w:val="28"/>
          <w:lang w:val="uk-UA"/>
        </w:rPr>
        <w:t>Г</w:t>
      </w:r>
      <w:r w:rsidRPr="00375543">
        <w:rPr>
          <w:rFonts w:cs="Times New Roman"/>
          <w:color w:val="000000" w:themeColor="text1"/>
          <w:szCs w:val="28"/>
          <w:lang w:val="uk-UA"/>
        </w:rPr>
        <w:t>. Зіммель та ін. визначали його як спір та форму соціалізації індивіда;</w:t>
      </w:r>
    </w:p>
    <w:p w:rsidR="00375543" w:rsidRPr="00375543" w:rsidRDefault="00375543"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A415F1">
        <w:rPr>
          <w:rFonts w:cs="Times New Roman"/>
          <w:color w:val="000000" w:themeColor="text1"/>
          <w:szCs w:val="28"/>
          <w:lang w:val="uk-UA"/>
        </w:rPr>
        <w:t xml:space="preserve"> </w:t>
      </w:r>
      <w:r w:rsidR="00F2763B">
        <w:rPr>
          <w:rFonts w:cs="Times New Roman"/>
          <w:color w:val="000000" w:themeColor="text1"/>
          <w:szCs w:val="28"/>
          <w:lang w:val="uk-UA"/>
        </w:rPr>
        <w:t xml:space="preserve">Р. </w:t>
      </w:r>
      <w:r w:rsidRPr="00375543">
        <w:rPr>
          <w:rFonts w:cs="Times New Roman"/>
          <w:color w:val="000000" w:themeColor="text1"/>
          <w:szCs w:val="28"/>
          <w:lang w:val="uk-UA"/>
        </w:rPr>
        <w:t>Парк</w:t>
      </w:r>
      <w:r w:rsidR="00F2763B">
        <w:rPr>
          <w:rFonts w:cs="Times New Roman"/>
          <w:color w:val="000000" w:themeColor="text1"/>
          <w:szCs w:val="28"/>
          <w:lang w:val="uk-UA"/>
        </w:rPr>
        <w:t>, А. Смол, У. Самнер, Л. Гумплович, Е. Берджес</w:t>
      </w:r>
      <w:r w:rsidRPr="00375543">
        <w:rPr>
          <w:rFonts w:cs="Times New Roman"/>
          <w:color w:val="000000" w:themeColor="text1"/>
          <w:szCs w:val="28"/>
          <w:lang w:val="uk-UA"/>
        </w:rPr>
        <w:t xml:space="preserve"> включа</w:t>
      </w:r>
      <w:r w:rsidR="00F2763B">
        <w:rPr>
          <w:rFonts w:cs="Times New Roman"/>
          <w:color w:val="000000" w:themeColor="text1"/>
          <w:szCs w:val="28"/>
          <w:lang w:val="uk-UA"/>
        </w:rPr>
        <w:t>ли</w:t>
      </w:r>
      <w:r w:rsidRPr="00375543">
        <w:rPr>
          <w:rFonts w:cs="Times New Roman"/>
          <w:color w:val="000000" w:themeColor="text1"/>
          <w:szCs w:val="28"/>
          <w:lang w:val="uk-UA"/>
        </w:rPr>
        <w:t xml:space="preserve"> конфлікт до числа чотирьох основних видів соціальної взаємодії, поряд зі змаганням, пристосуванням та асиміляцією</w:t>
      </w:r>
      <w:r w:rsidR="00F2763B">
        <w:rPr>
          <w:rFonts w:cs="Times New Roman"/>
          <w:color w:val="000000" w:themeColor="text1"/>
          <w:szCs w:val="28"/>
          <w:lang w:val="uk-UA"/>
        </w:rPr>
        <w:t>, як найважливіше джерело соціальних змін</w:t>
      </w:r>
      <w:r w:rsidRPr="00375543">
        <w:rPr>
          <w:rFonts w:cs="Times New Roman"/>
          <w:color w:val="000000" w:themeColor="text1"/>
          <w:szCs w:val="28"/>
          <w:lang w:val="uk-UA"/>
        </w:rPr>
        <w:t>;</w:t>
      </w:r>
    </w:p>
    <w:p w:rsidR="00375543" w:rsidRPr="00375543" w:rsidRDefault="00375543"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lastRenderedPageBreak/>
        <w:t>-</w:t>
      </w:r>
      <w:r w:rsidR="00A415F1">
        <w:rPr>
          <w:rFonts w:cs="Times New Roman"/>
          <w:color w:val="000000" w:themeColor="text1"/>
          <w:szCs w:val="28"/>
          <w:lang w:val="uk-UA"/>
        </w:rPr>
        <w:t xml:space="preserve"> </w:t>
      </w:r>
      <w:r w:rsidRPr="00375543">
        <w:rPr>
          <w:rFonts w:cs="Times New Roman"/>
          <w:color w:val="000000" w:themeColor="text1"/>
          <w:szCs w:val="28"/>
          <w:lang w:val="uk-UA"/>
        </w:rPr>
        <w:t xml:space="preserve">американський соціолог Л. Козер розглядав конфлікт як ідеологічне явище, яке відбиває спрямованість та почуття соціальних груп або </w:t>
      </w:r>
      <w:r w:rsidR="00E151E4" w:rsidRPr="00375543">
        <w:rPr>
          <w:rFonts w:cs="Times New Roman"/>
          <w:color w:val="000000" w:themeColor="text1"/>
          <w:szCs w:val="28"/>
          <w:lang w:val="uk-UA"/>
        </w:rPr>
        <w:t>індивідів</w:t>
      </w:r>
      <w:r w:rsidRPr="00375543">
        <w:rPr>
          <w:rFonts w:cs="Times New Roman"/>
          <w:color w:val="000000" w:themeColor="text1"/>
          <w:szCs w:val="28"/>
          <w:lang w:val="uk-UA"/>
        </w:rPr>
        <w:t xml:space="preserve"> у боротьбі за об’єктивні цілі </w:t>
      </w:r>
      <w:r w:rsidR="00E151E4">
        <w:rPr>
          <w:rFonts w:cs="Times New Roman"/>
          <w:color w:val="000000" w:themeColor="text1"/>
          <w:szCs w:val="28"/>
          <w:lang w:val="uk-UA"/>
        </w:rPr>
        <w:t>–</w:t>
      </w:r>
      <w:r w:rsidRPr="00375543">
        <w:rPr>
          <w:rFonts w:cs="Times New Roman"/>
          <w:color w:val="000000" w:themeColor="text1"/>
          <w:szCs w:val="28"/>
          <w:lang w:val="uk-UA"/>
        </w:rPr>
        <w:t xml:space="preserve"> владу, зміну статусу, перерозподіл доходів, переоцінку цінностей тощо. Він вважав конфлікт важливим елементом соціальної взаємодії, який сприяє припиненню або укріпленню соціальних зв’язків;</w:t>
      </w:r>
    </w:p>
    <w:p w:rsidR="00375543" w:rsidRPr="007D74D7" w:rsidRDefault="00375543"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A415F1">
        <w:rPr>
          <w:rFonts w:cs="Times New Roman"/>
          <w:color w:val="000000" w:themeColor="text1"/>
          <w:szCs w:val="28"/>
          <w:lang w:val="uk-UA"/>
        </w:rPr>
        <w:t xml:space="preserve"> </w:t>
      </w:r>
      <w:r w:rsidRPr="00375543">
        <w:rPr>
          <w:rFonts w:cs="Times New Roman"/>
          <w:color w:val="000000" w:themeColor="text1"/>
          <w:szCs w:val="28"/>
          <w:lang w:val="uk-UA"/>
        </w:rPr>
        <w:t>Р. Дарендорф власну соціологічну концепцію назвав «теорією конфліктів</w:t>
      </w:r>
      <w:r w:rsidRPr="007D74D7">
        <w:rPr>
          <w:rFonts w:cs="Times New Roman"/>
          <w:color w:val="000000" w:themeColor="text1"/>
          <w:szCs w:val="28"/>
          <w:lang w:val="uk-UA"/>
        </w:rPr>
        <w:t>» [</w:t>
      </w:r>
      <w:r w:rsidR="007D74D7" w:rsidRPr="007D74D7">
        <w:rPr>
          <w:rFonts w:cs="Times New Roman"/>
          <w:color w:val="000000" w:themeColor="text1"/>
          <w:szCs w:val="28"/>
          <w:lang w:val="uk-UA"/>
        </w:rPr>
        <w:t>6</w:t>
      </w:r>
      <w:r w:rsidRPr="007D74D7">
        <w:rPr>
          <w:rFonts w:cs="Times New Roman"/>
          <w:color w:val="000000" w:themeColor="text1"/>
          <w:szCs w:val="28"/>
          <w:lang w:val="uk-UA"/>
        </w:rPr>
        <w:t>].</w:t>
      </w:r>
    </w:p>
    <w:p w:rsidR="00375543" w:rsidRPr="007D74D7"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 xml:space="preserve">Більшість соціологів розглядають конфлікт як неантагоністичну суперечність, яку можна </w:t>
      </w:r>
      <w:r w:rsidRPr="007D74D7">
        <w:rPr>
          <w:rFonts w:cs="Times New Roman"/>
          <w:color w:val="000000" w:themeColor="text1"/>
          <w:szCs w:val="28"/>
          <w:lang w:val="uk-UA"/>
        </w:rPr>
        <w:t>врегулювати. Парними категоріями конфлікту є згода, стабільність, порядок, спокій. При цьому спокій є постійним станом суспільства або взаємодії, а конфлікт – тимчасовим.</w:t>
      </w:r>
    </w:p>
    <w:p w:rsidR="00253E42" w:rsidRPr="007D74D7" w:rsidRDefault="00253E42"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В основі будь-якого конфлікту лежить конфліктна ситуація, що включає суперечливі позиції сторін, або протилежні цілі й засоби їх досягнення в даних обставинах, або неспівпадіння інтересів, бажань, потягів конфліктуючих сторін.</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 xml:space="preserve">Таким чином, конфлікт – це випадок загострення соціальних суперечностей, який виражається у зіткненні соціальних спільнот – класів, націй, держав, соціальних груп, соціальних інститутів та ін., що зумовлено протилежністю або суттєвими відмінностями їх інтересів, мети, тенденцій розвитку. </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 xml:space="preserve">Виходячи з того, що найбільш поширеним підходом є визначення конфлікту через соціальні суперечності, в науковій літературі склалося також поняття соціального конфлікту. Соціальний конфлікт – це така суперечність, в якій два або більше суб’єктів активно шукають можливість завадити один одному в досягненні певної мети, намагаються запобігти задоволенню інтересів суперника, змінити його погляди або соціальні позиції. Під соціальним конфліктом звичайно мають на увазі той вид протистояння, в якому сторони намагаються захопити територію або ресурси, погрожують іншім суб’єктам посягати на їхні інтереси таким чином, що боротьба набуває </w:t>
      </w:r>
      <w:r w:rsidRPr="007D74D7">
        <w:rPr>
          <w:rFonts w:cs="Times New Roman"/>
          <w:color w:val="000000" w:themeColor="text1"/>
          <w:szCs w:val="28"/>
          <w:lang w:val="uk-UA"/>
        </w:rPr>
        <w:lastRenderedPageBreak/>
        <w:t>форми нападу або оборони. Поняття соціального конфлікту включає активність протилежних сторін, суперечки, дебати, торги, суперництво, воєнні сутички, пряме і непряме насилля. Конфліктам, як правило, властиве сильне напруження, взаємне виключення інтересів. Слід розрізняти конфлікти і явища, що за зовнішніми ознаками наближаються до конфліктів, – змагання, конкуренцію, випробування. У подібних випадках також можна спостерігати протиборство сторін, але воно за своїм характером має зовсім іншу природу і необов’язково переходить у ворожнечу [</w:t>
      </w:r>
      <w:r w:rsidR="007D74D7" w:rsidRPr="007D74D7">
        <w:rPr>
          <w:rFonts w:cs="Times New Roman"/>
          <w:color w:val="000000" w:themeColor="text1"/>
          <w:szCs w:val="28"/>
          <w:lang w:val="uk-UA"/>
        </w:rPr>
        <w:t>3</w:t>
      </w:r>
      <w:r w:rsidRPr="007D74D7">
        <w:rPr>
          <w:rFonts w:cs="Times New Roman"/>
          <w:color w:val="000000" w:themeColor="text1"/>
          <w:szCs w:val="28"/>
          <w:lang w:val="uk-UA"/>
        </w:rPr>
        <w:t>].</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Суть конфлікту полягає в тому, що кожна сторона намагається робити все для того, щоб була прийнята їх точка зору чи досягнута їх мета і заважає протилежній стороні робити теж саме.</w:t>
      </w:r>
      <w:r w:rsidR="00A415F1" w:rsidRPr="007D74D7">
        <w:rPr>
          <w:szCs w:val="28"/>
        </w:rPr>
        <w:t xml:space="preserve"> </w:t>
      </w:r>
      <w:r w:rsidR="00A415F1" w:rsidRPr="007D74D7">
        <w:rPr>
          <w:rFonts w:cs="Times New Roman"/>
          <w:color w:val="000000" w:themeColor="text1"/>
          <w:szCs w:val="28"/>
          <w:lang w:val="uk-UA"/>
        </w:rPr>
        <w:t>Необхідними й достатніми умовами виникнення конфлікту є наявність у суб’єктів соціальної взаємодії протилежно спрямованих мотивів і суджень, а також стан протиборства між ними.</w:t>
      </w:r>
    </w:p>
    <w:p w:rsidR="00CE4B0A" w:rsidRPr="007D74D7" w:rsidRDefault="00CE4B0A" w:rsidP="00CE4B0A">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Кожен конфлікт має свою динаміку, він виникає і розвивається протягом певного часу. Динаміка конфлікту – це послідовна зміна його стадій, що характеризують конфлікт з моменту його виникнення до вирішення.</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Конфлікти, не дивлячись на їх специфіку та розмаїття, мають загальні стадії протікання:</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ab/>
        <w:t>стадію потен</w:t>
      </w:r>
      <w:r w:rsidR="00A415F1" w:rsidRPr="007D74D7">
        <w:rPr>
          <w:rFonts w:cs="Times New Roman"/>
          <w:color w:val="000000" w:themeColor="text1"/>
          <w:szCs w:val="28"/>
          <w:lang w:val="uk-UA"/>
        </w:rPr>
        <w:t xml:space="preserve">ційного формування протилежних </w:t>
      </w:r>
      <w:r w:rsidR="00375543" w:rsidRPr="007D74D7">
        <w:rPr>
          <w:rFonts w:cs="Times New Roman"/>
          <w:color w:val="000000" w:themeColor="text1"/>
          <w:szCs w:val="28"/>
          <w:lang w:val="uk-UA"/>
        </w:rPr>
        <w:t>(антагоністичних) інтересів, цінностей чи норм;</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ab/>
        <w:t>стадію переходу потенційного конфлікту в реальний чи стадію усвідомлення учасниками конфлікту своїх вірно чи хибно зрозумілих (уяснених) інтересів;</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ab/>
        <w:t>стадію конфліктних дій;</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ab/>
        <w:t>стадію зняття чи втихомирення конфлікту [</w:t>
      </w:r>
      <w:r w:rsidR="007D74D7" w:rsidRPr="007D74D7">
        <w:rPr>
          <w:rFonts w:cs="Times New Roman"/>
          <w:color w:val="000000" w:themeColor="text1"/>
          <w:szCs w:val="28"/>
          <w:lang w:val="uk-UA"/>
        </w:rPr>
        <w:t>15</w:t>
      </w:r>
      <w:r w:rsidR="00375543" w:rsidRPr="007D74D7">
        <w:rPr>
          <w:rFonts w:cs="Times New Roman"/>
          <w:color w:val="000000" w:themeColor="text1"/>
          <w:szCs w:val="28"/>
          <w:lang w:val="uk-UA"/>
        </w:rPr>
        <w:t>].</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 xml:space="preserve">Інші вчені вважають, що процес розвитку соціального конфлікту містить </w:t>
      </w:r>
      <w:r w:rsidR="00862A7F" w:rsidRPr="007D74D7">
        <w:rPr>
          <w:rFonts w:cs="Times New Roman"/>
          <w:color w:val="000000" w:themeColor="text1"/>
          <w:szCs w:val="28"/>
          <w:lang w:val="uk-UA"/>
        </w:rPr>
        <w:t>шість стадій.</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1</w:t>
      </w:r>
      <w:r w:rsidR="00862A7F"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П</w:t>
      </w:r>
      <w:r w:rsidR="00375543" w:rsidRPr="007D74D7">
        <w:rPr>
          <w:rFonts w:cs="Times New Roman"/>
          <w:color w:val="000000" w:themeColor="text1"/>
          <w:szCs w:val="28"/>
          <w:lang w:val="uk-UA"/>
        </w:rPr>
        <w:t xml:space="preserve">ередконфліктна ситуація. На цій стадії формуються передумови для конфлікту. Це є зростання напруги між потенційними суб’єктами конфлікту, </w:t>
      </w:r>
      <w:r w:rsidR="00375543" w:rsidRPr="007D74D7">
        <w:rPr>
          <w:rFonts w:cs="Times New Roman"/>
          <w:color w:val="000000" w:themeColor="text1"/>
          <w:szCs w:val="28"/>
          <w:lang w:val="uk-UA"/>
        </w:rPr>
        <w:lastRenderedPageBreak/>
        <w:t>що викликана певними суперечностями. Однак протиріччя не завжди переростають у конфлікт.</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Лише ті протиріччя, які усвідомлюються потенційними суб’єктами конфлікту як несумісні, ведуть до загострення соціальної напруги. Причини виникнення соціальної напруги можуть бути різними (реальне придушення інтересів, потреб і цінностей людей; невірна або викривлена інформація про певні факти, події). Передконфліктну стадію можна умовно розділити на три фази розвитку, для яких є характерними наступні особливості у взаємодії сторін:</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виникнення протиріч з приводу певного спірного об’єкту; зростання недовіри та соціальної напруги, пред’явлення претензій, зменшення контактів і накопичення образ;</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прагнення показати правомірність своїх вимог та звинувачень противника в небажанні вирішити спірні питання «справедливими» методами;</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руйнування структур взаємодії; перехід від взаємних звинувачень до погроз, зростання агресивності [</w:t>
      </w:r>
      <w:r w:rsidR="007D74D7" w:rsidRPr="007D74D7">
        <w:rPr>
          <w:rFonts w:cs="Times New Roman"/>
          <w:color w:val="000000" w:themeColor="text1"/>
          <w:szCs w:val="28"/>
          <w:lang w:val="uk-UA"/>
        </w:rPr>
        <w:t>6</w:t>
      </w:r>
      <w:r w:rsidR="00375543" w:rsidRPr="007D74D7">
        <w:rPr>
          <w:rFonts w:cs="Times New Roman"/>
          <w:color w:val="000000" w:themeColor="text1"/>
          <w:szCs w:val="28"/>
          <w:lang w:val="uk-UA"/>
        </w:rPr>
        <w:t>].</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Таким чином, конфліктна ситуація поступово трансформується у відкритий конфлікт. Але сама по собі вона може існувати довго і не переростати в конфлікт. Для того, щоб конфлікт став реальним, необхідний інцидент.</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2</w:t>
      </w:r>
      <w:r w:rsidR="00862A7F"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І</w:t>
      </w:r>
      <w:r w:rsidR="00375543" w:rsidRPr="007D74D7">
        <w:rPr>
          <w:rFonts w:cs="Times New Roman"/>
          <w:color w:val="000000" w:themeColor="text1"/>
          <w:szCs w:val="28"/>
          <w:lang w:val="uk-UA"/>
        </w:rPr>
        <w:t xml:space="preserve">нцидент </w:t>
      </w:r>
      <w:r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формальний привід для початку конфлікту</w:t>
      </w:r>
      <w:r w:rsidR="006C4BCD" w:rsidRPr="007D74D7">
        <w:rPr>
          <w:rFonts w:cs="Times New Roman"/>
          <w:color w:val="000000" w:themeColor="text1"/>
          <w:szCs w:val="28"/>
          <w:lang w:val="uk-UA"/>
        </w:rPr>
        <w:t xml:space="preserve">, перша </w:t>
      </w:r>
      <w:r w:rsidR="006E178F" w:rsidRPr="007D74D7">
        <w:rPr>
          <w:rFonts w:cs="Times New Roman"/>
          <w:color w:val="000000" w:themeColor="text1"/>
          <w:szCs w:val="28"/>
          <w:lang w:val="uk-UA"/>
        </w:rPr>
        <w:t>сутичка</w:t>
      </w:r>
      <w:r w:rsidR="00375543" w:rsidRPr="007D74D7">
        <w:rPr>
          <w:rFonts w:cs="Times New Roman"/>
          <w:color w:val="000000" w:themeColor="text1"/>
          <w:szCs w:val="28"/>
          <w:lang w:val="uk-UA"/>
        </w:rPr>
        <w:t>. Інцидент може відбутись випадково, а може бути спровокований суб’єктами конфлікту. Інколи конфлікт може закінчуватись саме на цій стадії. Це буває тоді, коли конфлікт</w:t>
      </w:r>
      <w:r w:rsidRPr="007D74D7">
        <w:rPr>
          <w:rFonts w:cs="Times New Roman"/>
          <w:color w:val="000000" w:themeColor="text1"/>
          <w:szCs w:val="28"/>
          <w:lang w:val="uk-UA"/>
        </w:rPr>
        <w:t>уючі</w:t>
      </w:r>
      <w:r w:rsidR="00375543" w:rsidRPr="007D74D7">
        <w:rPr>
          <w:rFonts w:cs="Times New Roman"/>
          <w:color w:val="000000" w:themeColor="text1"/>
          <w:szCs w:val="28"/>
          <w:lang w:val="uk-UA"/>
        </w:rPr>
        <w:t xml:space="preserve"> вирішують свої непорозуміння.</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3</w:t>
      </w:r>
      <w:r w:rsidR="00862A7F" w:rsidRPr="007D74D7">
        <w:rPr>
          <w:rFonts w:cs="Times New Roman"/>
          <w:color w:val="000000" w:themeColor="text1"/>
          <w:szCs w:val="28"/>
          <w:lang w:val="uk-UA"/>
        </w:rPr>
        <w:t>.</w:t>
      </w:r>
      <w:r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Е</w:t>
      </w:r>
      <w:r w:rsidRPr="007D74D7">
        <w:rPr>
          <w:rFonts w:cs="Times New Roman"/>
          <w:color w:val="000000" w:themeColor="text1"/>
          <w:szCs w:val="28"/>
          <w:lang w:val="uk-UA"/>
        </w:rPr>
        <w:t>скалація</w:t>
      </w:r>
      <w:r w:rsidR="006C4BCD" w:rsidRPr="007D74D7">
        <w:rPr>
          <w:rFonts w:cs="Times New Roman"/>
          <w:color w:val="000000" w:themeColor="text1"/>
          <w:szCs w:val="28"/>
          <w:lang w:val="uk-UA"/>
        </w:rPr>
        <w:t xml:space="preserve"> – загострення стосунків</w:t>
      </w:r>
      <w:r w:rsidRPr="007D74D7">
        <w:rPr>
          <w:rFonts w:cs="Times New Roman"/>
          <w:color w:val="000000" w:themeColor="text1"/>
          <w:szCs w:val="28"/>
          <w:lang w:val="uk-UA"/>
        </w:rPr>
        <w:t xml:space="preserve">. Виявляє себе в тому, що конфлікт реалізується в окремих актах </w:t>
      </w:r>
      <w:r w:rsidR="00CA1D35" w:rsidRPr="007D74D7">
        <w:rPr>
          <w:rFonts w:cs="Times New Roman"/>
          <w:color w:val="000000" w:themeColor="text1"/>
          <w:szCs w:val="28"/>
          <w:lang w:val="uk-UA"/>
        </w:rPr>
        <w:t>–</w:t>
      </w:r>
      <w:r w:rsidRPr="007D74D7">
        <w:rPr>
          <w:rFonts w:cs="Times New Roman"/>
          <w:color w:val="000000" w:themeColor="text1"/>
          <w:szCs w:val="28"/>
          <w:lang w:val="uk-UA"/>
        </w:rPr>
        <w:t xml:space="preserve"> діях та протидіях конфліктуючих сторін.</w:t>
      </w:r>
      <w:r w:rsidR="00546367" w:rsidRPr="007D74D7">
        <w:rPr>
          <w:szCs w:val="28"/>
        </w:rPr>
        <w:t xml:space="preserve"> </w:t>
      </w:r>
      <w:r w:rsidR="00546367" w:rsidRPr="007D74D7">
        <w:rPr>
          <w:rFonts w:cs="Times New Roman"/>
          <w:color w:val="000000" w:themeColor="text1"/>
          <w:szCs w:val="28"/>
          <w:lang w:val="uk-UA"/>
        </w:rPr>
        <w:t xml:space="preserve">Розвиток конфлікту набуває спонтанного характеру, а серед основних моментів виділяють такі: 1) створення образу ворога («хто не з нами, той проти нас»), 2) демонстрація сили і загроза її застосування (найчастіше через ультиматуми), 3) застосування насилля (економічне, політичне, моральне, </w:t>
      </w:r>
      <w:r w:rsidR="00546367" w:rsidRPr="007D74D7">
        <w:rPr>
          <w:rFonts w:cs="Times New Roman"/>
          <w:color w:val="000000" w:themeColor="text1"/>
          <w:szCs w:val="28"/>
          <w:lang w:val="uk-UA"/>
        </w:rPr>
        <w:lastRenderedPageBreak/>
        <w:t>домашнє (сімейне) насилля), 4) тенденції до розширення і поглиблення конфлікту.</w:t>
      </w:r>
    </w:p>
    <w:p w:rsidR="00375543" w:rsidRPr="007D74D7" w:rsidRDefault="00375543"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4</w:t>
      </w:r>
      <w:r w:rsidR="00862A7F" w:rsidRPr="007D74D7">
        <w:rPr>
          <w:rFonts w:cs="Times New Roman"/>
          <w:color w:val="000000" w:themeColor="text1"/>
          <w:szCs w:val="28"/>
          <w:lang w:val="uk-UA"/>
        </w:rPr>
        <w:t>.</w:t>
      </w:r>
      <w:r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К</w:t>
      </w:r>
      <w:r w:rsidRPr="007D74D7">
        <w:rPr>
          <w:rFonts w:cs="Times New Roman"/>
          <w:color w:val="000000" w:themeColor="text1"/>
          <w:szCs w:val="28"/>
          <w:lang w:val="uk-UA"/>
        </w:rPr>
        <w:t>ульмінація</w:t>
      </w:r>
      <w:r w:rsidR="006C4BCD" w:rsidRPr="007D74D7">
        <w:rPr>
          <w:rFonts w:cs="Times New Roman"/>
          <w:color w:val="000000" w:themeColor="text1"/>
          <w:szCs w:val="28"/>
          <w:lang w:val="uk-UA"/>
        </w:rPr>
        <w:t xml:space="preserve"> </w:t>
      </w:r>
      <w:r w:rsidR="00546367" w:rsidRPr="007D74D7">
        <w:rPr>
          <w:rFonts w:cs="Times New Roman"/>
          <w:color w:val="000000" w:themeColor="text1"/>
          <w:szCs w:val="28"/>
          <w:lang w:val="uk-UA"/>
        </w:rPr>
        <w:t xml:space="preserve">(пік) </w:t>
      </w:r>
      <w:r w:rsidR="006C4BCD" w:rsidRPr="007D74D7">
        <w:rPr>
          <w:rFonts w:cs="Times New Roman"/>
          <w:color w:val="000000" w:themeColor="text1"/>
          <w:szCs w:val="28"/>
          <w:lang w:val="uk-UA"/>
        </w:rPr>
        <w:t>– максимум протистояння</w:t>
      </w:r>
      <w:r w:rsidRPr="007D74D7">
        <w:rPr>
          <w:rFonts w:cs="Times New Roman"/>
          <w:color w:val="000000" w:themeColor="text1"/>
          <w:szCs w:val="28"/>
          <w:lang w:val="uk-UA"/>
        </w:rPr>
        <w:t>. Це крайня точка ескалації, коли напруга виражається у вибуховому акті.</w:t>
      </w:r>
      <w:r w:rsidR="00D30A72" w:rsidRPr="007D74D7">
        <w:rPr>
          <w:rFonts w:cs="Times New Roman"/>
          <w:color w:val="000000" w:themeColor="text1"/>
          <w:szCs w:val="28"/>
          <w:lang w:val="uk-UA"/>
        </w:rPr>
        <w:t xml:space="preserve"> Кульмінація підштовхує сторони до розуміння необхідності шукати вихід із конфлікту.</w:t>
      </w:r>
      <w:r w:rsidR="000E522B" w:rsidRPr="007D74D7">
        <w:rPr>
          <w:szCs w:val="28"/>
        </w:rPr>
        <w:t xml:space="preserve"> </w:t>
      </w:r>
      <w:r w:rsidR="000E522B" w:rsidRPr="007D74D7">
        <w:rPr>
          <w:rFonts w:cs="Times New Roman"/>
          <w:color w:val="000000" w:themeColor="text1"/>
          <w:szCs w:val="28"/>
          <w:lang w:val="uk-UA"/>
        </w:rPr>
        <w:t>У процесі конфлікту людина керується власними егоїстичними інтересами, нехтуючи почуттями та думками свого опонента, але згодом настає виснаження і прагнення якомога швидше завершити суперечку [</w:t>
      </w:r>
      <w:r w:rsidR="007D74D7" w:rsidRPr="007D74D7">
        <w:rPr>
          <w:rFonts w:cs="Times New Roman"/>
          <w:color w:val="000000" w:themeColor="text1"/>
          <w:szCs w:val="28"/>
          <w:lang w:val="uk-UA"/>
        </w:rPr>
        <w:t>24</w:t>
      </w:r>
      <w:r w:rsidR="000E522B" w:rsidRPr="007D74D7">
        <w:rPr>
          <w:rFonts w:cs="Times New Roman"/>
          <w:color w:val="000000" w:themeColor="text1"/>
          <w:szCs w:val="28"/>
          <w:lang w:val="uk-UA"/>
        </w:rPr>
        <w:t>].</w:t>
      </w:r>
    </w:p>
    <w:p w:rsidR="00375543" w:rsidRPr="007D74D7"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5</w:t>
      </w:r>
      <w:r w:rsidR="00862A7F"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З</w:t>
      </w:r>
      <w:r w:rsidR="00375543" w:rsidRPr="007D74D7">
        <w:rPr>
          <w:rFonts w:cs="Times New Roman"/>
          <w:color w:val="000000" w:themeColor="text1"/>
          <w:szCs w:val="28"/>
          <w:lang w:val="uk-UA"/>
        </w:rPr>
        <w:t>авершення конфлікту відбувається за допомогою насильства, примирення, розриву. Способи завершення конфлікту направлені в основному на зміну самої конфліктної ситуації, або шляхом впливу на учасників, або шляхом зміни характеристики об’єкту конфлікту, або іншими способами. Це, зокрема, можуть бути такі: усунення об’єкту конфлікту; заміна одного об’єкту іншим; усунення однієї сторони учасників конфлікту; зміна позицій однієї зі сторін; недопущення безпосередньої або опосередкованої взаємодії учасників.</w:t>
      </w:r>
      <w:r w:rsidR="000E522B" w:rsidRPr="007D74D7">
        <w:rPr>
          <w:szCs w:val="28"/>
        </w:rPr>
        <w:t xml:space="preserve"> </w:t>
      </w:r>
      <w:r w:rsidR="000E522B" w:rsidRPr="007D74D7">
        <w:rPr>
          <w:rFonts w:cs="Times New Roman"/>
          <w:color w:val="000000" w:themeColor="text1"/>
          <w:szCs w:val="28"/>
          <w:lang w:val="uk-UA"/>
        </w:rPr>
        <w:t>найкращим є розв’язання ситуації за принципом «виграш – виграш», що досягається лише за умови врахування інтересів обох сторін.</w:t>
      </w:r>
    </w:p>
    <w:p w:rsidR="00375543" w:rsidRDefault="00CA1D35" w:rsidP="00375543">
      <w:pPr>
        <w:spacing w:after="0" w:line="360" w:lineRule="auto"/>
        <w:ind w:firstLine="709"/>
        <w:jc w:val="both"/>
        <w:rPr>
          <w:rFonts w:cs="Times New Roman"/>
          <w:color w:val="000000" w:themeColor="text1"/>
          <w:szCs w:val="28"/>
          <w:lang w:val="uk-UA"/>
        </w:rPr>
      </w:pPr>
      <w:r w:rsidRPr="007D74D7">
        <w:rPr>
          <w:rFonts w:cs="Times New Roman"/>
          <w:color w:val="000000" w:themeColor="text1"/>
          <w:szCs w:val="28"/>
          <w:lang w:val="uk-UA"/>
        </w:rPr>
        <w:t>6</w:t>
      </w:r>
      <w:r w:rsidR="00862A7F" w:rsidRPr="007D74D7">
        <w:rPr>
          <w:rFonts w:cs="Times New Roman"/>
          <w:color w:val="000000" w:themeColor="text1"/>
          <w:szCs w:val="28"/>
          <w:lang w:val="uk-UA"/>
        </w:rPr>
        <w:t>.</w:t>
      </w:r>
      <w:r w:rsidR="00375543" w:rsidRPr="007D74D7">
        <w:rPr>
          <w:rFonts w:cs="Times New Roman"/>
          <w:color w:val="000000" w:themeColor="text1"/>
          <w:szCs w:val="28"/>
          <w:lang w:val="uk-UA"/>
        </w:rPr>
        <w:t xml:space="preserve"> </w:t>
      </w:r>
      <w:r w:rsidR="00862A7F" w:rsidRPr="007D74D7">
        <w:rPr>
          <w:rFonts w:cs="Times New Roman"/>
          <w:color w:val="000000" w:themeColor="text1"/>
          <w:szCs w:val="28"/>
          <w:lang w:val="uk-UA"/>
        </w:rPr>
        <w:t>П</w:t>
      </w:r>
      <w:r w:rsidR="00375543" w:rsidRPr="007D74D7">
        <w:rPr>
          <w:rFonts w:cs="Times New Roman"/>
          <w:color w:val="000000" w:themeColor="text1"/>
          <w:szCs w:val="28"/>
          <w:lang w:val="uk-UA"/>
        </w:rPr>
        <w:t>ісляконфліктна ситуація</w:t>
      </w:r>
      <w:r w:rsidR="006C4BCD" w:rsidRPr="007D74D7">
        <w:rPr>
          <w:rFonts w:cs="Times New Roman"/>
          <w:color w:val="000000" w:themeColor="text1"/>
          <w:szCs w:val="28"/>
          <w:lang w:val="uk-UA"/>
        </w:rPr>
        <w:t xml:space="preserve"> – наслідки</w:t>
      </w:r>
      <w:r w:rsidR="00375543" w:rsidRPr="007D74D7">
        <w:rPr>
          <w:rFonts w:cs="Times New Roman"/>
          <w:color w:val="000000" w:themeColor="text1"/>
          <w:szCs w:val="28"/>
          <w:lang w:val="uk-UA"/>
        </w:rPr>
        <w:t xml:space="preserve"> [</w:t>
      </w:r>
      <w:r w:rsidR="007D74D7" w:rsidRPr="007D74D7">
        <w:rPr>
          <w:rFonts w:cs="Times New Roman"/>
          <w:color w:val="000000" w:themeColor="text1"/>
          <w:szCs w:val="28"/>
          <w:lang w:val="uk-UA"/>
        </w:rPr>
        <w:t>6</w:t>
      </w:r>
      <w:r w:rsidR="00375543" w:rsidRPr="007D74D7">
        <w:rPr>
          <w:rFonts w:cs="Times New Roman"/>
          <w:color w:val="000000" w:themeColor="text1"/>
          <w:szCs w:val="28"/>
          <w:lang w:val="uk-UA"/>
        </w:rPr>
        <w:t>].</w:t>
      </w:r>
      <w:r w:rsidR="00D30A72" w:rsidRPr="007D74D7">
        <w:rPr>
          <w:rFonts w:cs="Times New Roman"/>
          <w:color w:val="000000" w:themeColor="text1"/>
          <w:szCs w:val="28"/>
          <w:lang w:val="uk-UA"/>
        </w:rPr>
        <w:t xml:space="preserve"> Коли</w:t>
      </w:r>
      <w:r w:rsidR="00D30A72">
        <w:rPr>
          <w:rFonts w:cs="Times New Roman"/>
          <w:color w:val="000000" w:themeColor="text1"/>
          <w:szCs w:val="28"/>
          <w:lang w:val="uk-UA"/>
        </w:rPr>
        <w:t xml:space="preserve"> конфлікт завершується, то він залишає після себе певні відбитки чи наслідки. В залежності від того які наслідки переважають конфлікт оцінюють як конструктивний чи деструктивний.</w:t>
      </w:r>
    </w:p>
    <w:p w:rsidR="006C4BCD" w:rsidRDefault="006C4BCD"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Формула конфлікту:</w:t>
      </w:r>
    </w:p>
    <w:tbl>
      <w:tblPr>
        <w:tblStyle w:val="a8"/>
        <w:tblW w:w="0" w:type="auto"/>
        <w:tblLook w:val="04A0" w:firstRow="1" w:lastRow="0" w:firstColumn="1" w:lastColumn="0" w:noHBand="0" w:noVBand="1"/>
      </w:tblPr>
      <w:tblGrid>
        <w:gridCol w:w="9345"/>
      </w:tblGrid>
      <w:tr w:rsidR="00CE4B0A" w:rsidTr="00CE4B0A">
        <w:tc>
          <w:tcPr>
            <w:tcW w:w="9345" w:type="dxa"/>
          </w:tcPr>
          <w:p w:rsidR="00CE4B0A" w:rsidRDefault="0086126E" w:rsidP="00CE4B0A">
            <w:pPr>
              <w:spacing w:line="360" w:lineRule="auto"/>
              <w:jc w:val="center"/>
              <w:rPr>
                <w:rFonts w:cs="Times New Roman"/>
                <w:color w:val="000000" w:themeColor="text1"/>
                <w:szCs w:val="28"/>
                <w:lang w:val="uk-UA"/>
              </w:rPr>
            </w:pPr>
            <w:r>
              <w:rPr>
                <w:rFonts w:cs="Times New Roman"/>
                <w:color w:val="000000" w:themeColor="text1"/>
                <w:szCs w:val="28"/>
                <w:lang w:val="uk-UA"/>
              </w:rPr>
              <w:t>к</w:t>
            </w:r>
            <w:r w:rsidR="00CE4B0A">
              <w:rPr>
                <w:rFonts w:cs="Times New Roman"/>
                <w:color w:val="000000" w:themeColor="text1"/>
                <w:szCs w:val="28"/>
                <w:lang w:val="uk-UA"/>
              </w:rPr>
              <w:t xml:space="preserve">онфліктна ситуація (накопичення протиріччя) + </w:t>
            </w:r>
          </w:p>
          <w:p w:rsidR="00CE4B0A" w:rsidRDefault="00CE4B0A" w:rsidP="00CE4B0A">
            <w:pPr>
              <w:spacing w:line="360" w:lineRule="auto"/>
              <w:jc w:val="center"/>
              <w:rPr>
                <w:rFonts w:cs="Times New Roman"/>
                <w:color w:val="000000" w:themeColor="text1"/>
                <w:szCs w:val="28"/>
                <w:lang w:val="uk-UA"/>
              </w:rPr>
            </w:pPr>
            <w:r>
              <w:rPr>
                <w:rFonts w:cs="Times New Roman"/>
                <w:color w:val="000000" w:themeColor="text1"/>
                <w:szCs w:val="28"/>
                <w:lang w:val="uk-UA"/>
              </w:rPr>
              <w:t>привід (інцидент)</w:t>
            </w:r>
            <w:r w:rsidR="0086126E">
              <w:rPr>
                <w:rFonts w:cs="Times New Roman"/>
                <w:color w:val="000000" w:themeColor="text1"/>
                <w:szCs w:val="28"/>
                <w:lang w:val="uk-UA"/>
              </w:rPr>
              <w:t xml:space="preserve"> </w:t>
            </w:r>
            <w:r>
              <w:rPr>
                <w:rFonts w:cs="Times New Roman"/>
                <w:color w:val="000000" w:themeColor="text1"/>
                <w:szCs w:val="28"/>
                <w:lang w:val="uk-UA"/>
              </w:rPr>
              <w:t xml:space="preserve">«остання крапля» </w:t>
            </w:r>
          </w:p>
          <w:p w:rsidR="00CE4B0A" w:rsidRDefault="00CE4B0A" w:rsidP="00CE4B0A">
            <w:pPr>
              <w:spacing w:line="360" w:lineRule="auto"/>
              <w:jc w:val="center"/>
              <w:rPr>
                <w:rFonts w:cs="Times New Roman"/>
                <w:color w:val="000000" w:themeColor="text1"/>
                <w:szCs w:val="28"/>
                <w:lang w:val="uk-UA"/>
              </w:rPr>
            </w:pPr>
            <w:r>
              <w:rPr>
                <w:rFonts w:cs="Times New Roman"/>
                <w:color w:val="000000" w:themeColor="text1"/>
                <w:szCs w:val="28"/>
                <w:lang w:val="uk-UA"/>
              </w:rPr>
              <w:t>= конфлікт</w:t>
            </w:r>
          </w:p>
        </w:tc>
      </w:tr>
    </w:tbl>
    <w:p w:rsidR="00CE4B0A" w:rsidRDefault="00CE4B0A" w:rsidP="00375543">
      <w:pPr>
        <w:spacing w:after="0" w:line="360" w:lineRule="auto"/>
        <w:ind w:firstLine="709"/>
        <w:jc w:val="both"/>
        <w:rPr>
          <w:rFonts w:cs="Times New Roman"/>
          <w:color w:val="000000" w:themeColor="text1"/>
          <w:szCs w:val="28"/>
          <w:lang w:val="uk-UA"/>
        </w:rPr>
      </w:pPr>
    </w:p>
    <w:p w:rsidR="00375543" w:rsidRPr="00375543" w:rsidRDefault="00BE0FDF"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Деякі фахівці (Дж. М. Лєйхифф та Дж. М. Пенроуз) </w:t>
      </w:r>
      <w:r w:rsidR="00375543" w:rsidRPr="00375543">
        <w:rPr>
          <w:rFonts w:cs="Times New Roman"/>
          <w:color w:val="000000" w:themeColor="text1"/>
          <w:szCs w:val="28"/>
          <w:lang w:val="uk-UA"/>
        </w:rPr>
        <w:t>виокремлюють фази конфлікту:</w:t>
      </w:r>
    </w:p>
    <w:p w:rsidR="00375543" w:rsidRPr="00375543"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375543" w:rsidRPr="00375543">
        <w:rPr>
          <w:rFonts w:cs="Times New Roman"/>
          <w:color w:val="000000" w:themeColor="text1"/>
          <w:szCs w:val="28"/>
          <w:lang w:val="uk-UA"/>
        </w:rPr>
        <w:tab/>
        <w:t xml:space="preserve">Латентна фаза </w:t>
      </w:r>
      <w:r w:rsidR="00862A7F">
        <w:rPr>
          <w:rFonts w:cs="Times New Roman"/>
          <w:color w:val="000000" w:themeColor="text1"/>
          <w:szCs w:val="28"/>
          <w:lang w:val="uk-UA"/>
        </w:rPr>
        <w:t>–</w:t>
      </w:r>
      <w:r w:rsidR="00375543" w:rsidRPr="00375543">
        <w:rPr>
          <w:rFonts w:cs="Times New Roman"/>
          <w:color w:val="000000" w:themeColor="text1"/>
          <w:szCs w:val="28"/>
          <w:lang w:val="uk-UA"/>
        </w:rPr>
        <w:t xml:space="preserve"> це фаза зародження конфлікту.</w:t>
      </w:r>
    </w:p>
    <w:p w:rsidR="00375543" w:rsidRPr="00375543"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lastRenderedPageBreak/>
        <w:t>-</w:t>
      </w:r>
      <w:r w:rsidR="00375543" w:rsidRPr="00375543">
        <w:rPr>
          <w:rFonts w:cs="Times New Roman"/>
          <w:color w:val="000000" w:themeColor="text1"/>
          <w:szCs w:val="28"/>
          <w:lang w:val="uk-UA"/>
        </w:rPr>
        <w:tab/>
        <w:t xml:space="preserve">Демонстративна фаза </w:t>
      </w:r>
      <w:r w:rsidR="00862A7F">
        <w:rPr>
          <w:rFonts w:cs="Times New Roman"/>
          <w:color w:val="000000" w:themeColor="text1"/>
          <w:szCs w:val="28"/>
          <w:lang w:val="uk-UA"/>
        </w:rPr>
        <w:t>–</w:t>
      </w:r>
      <w:r w:rsidR="00375543" w:rsidRPr="00375543">
        <w:rPr>
          <w:rFonts w:cs="Times New Roman"/>
          <w:color w:val="000000" w:themeColor="text1"/>
          <w:szCs w:val="28"/>
          <w:lang w:val="uk-UA"/>
        </w:rPr>
        <w:t xml:space="preserve"> сторони усвідомлюють виникнення конфлікту, який переходить у відкриту фазу.</w:t>
      </w:r>
    </w:p>
    <w:p w:rsidR="00375543" w:rsidRPr="00375543"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375543" w:rsidRPr="00375543">
        <w:rPr>
          <w:rFonts w:cs="Times New Roman"/>
          <w:color w:val="000000" w:themeColor="text1"/>
          <w:szCs w:val="28"/>
          <w:lang w:val="uk-UA"/>
        </w:rPr>
        <w:tab/>
        <w:t xml:space="preserve">Агресивна фаза </w:t>
      </w:r>
      <w:r w:rsidR="00862A7F">
        <w:rPr>
          <w:rFonts w:cs="Times New Roman"/>
          <w:color w:val="000000" w:themeColor="text1"/>
          <w:szCs w:val="28"/>
          <w:lang w:val="uk-UA"/>
        </w:rPr>
        <w:t>–</w:t>
      </w:r>
      <w:r w:rsidR="00375543" w:rsidRPr="00375543">
        <w:rPr>
          <w:rFonts w:cs="Times New Roman"/>
          <w:color w:val="000000" w:themeColor="text1"/>
          <w:szCs w:val="28"/>
          <w:lang w:val="uk-UA"/>
        </w:rPr>
        <w:t xml:space="preserve"> не вирішення конфлікту між сторонами.</w:t>
      </w:r>
    </w:p>
    <w:p w:rsidR="00375543" w:rsidRPr="00375543" w:rsidRDefault="00CA1D35" w:rsidP="00375543">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00375543" w:rsidRPr="00375543">
        <w:rPr>
          <w:rFonts w:cs="Times New Roman"/>
          <w:color w:val="000000" w:themeColor="text1"/>
          <w:szCs w:val="28"/>
          <w:lang w:val="uk-UA"/>
        </w:rPr>
        <w:tab/>
        <w:t xml:space="preserve">Батальна фаза </w:t>
      </w:r>
      <w:r w:rsidR="00862A7F">
        <w:rPr>
          <w:rFonts w:cs="Times New Roman"/>
          <w:color w:val="000000" w:themeColor="text1"/>
          <w:szCs w:val="28"/>
          <w:lang w:val="uk-UA"/>
        </w:rPr>
        <w:t>–</w:t>
      </w:r>
      <w:r w:rsidR="00375543" w:rsidRPr="00375543">
        <w:rPr>
          <w:rFonts w:cs="Times New Roman"/>
          <w:color w:val="000000" w:themeColor="text1"/>
          <w:szCs w:val="28"/>
          <w:lang w:val="uk-UA"/>
        </w:rPr>
        <w:t xml:space="preserve"> фаза вирішення конфлікту [3].</w:t>
      </w:r>
    </w:p>
    <w:p w:rsid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Отже, конфлікт</w:t>
      </w:r>
      <w:r w:rsidR="00862A7F">
        <w:rPr>
          <w:rFonts w:cs="Times New Roman"/>
          <w:color w:val="000000" w:themeColor="text1"/>
          <w:szCs w:val="28"/>
          <w:lang w:val="uk-UA"/>
        </w:rPr>
        <w:t>, з точки зору психології,</w:t>
      </w:r>
      <w:r w:rsidRPr="00375543">
        <w:rPr>
          <w:rFonts w:cs="Times New Roman"/>
          <w:color w:val="000000" w:themeColor="text1"/>
          <w:szCs w:val="28"/>
          <w:lang w:val="uk-UA"/>
        </w:rPr>
        <w:t xml:space="preserve"> </w:t>
      </w:r>
      <w:r w:rsidR="00862A7F">
        <w:rPr>
          <w:rFonts w:cs="Times New Roman"/>
          <w:color w:val="000000" w:themeColor="text1"/>
          <w:szCs w:val="28"/>
          <w:lang w:val="uk-UA"/>
        </w:rPr>
        <w:t>–</w:t>
      </w:r>
      <w:r w:rsidRPr="00375543">
        <w:rPr>
          <w:rFonts w:cs="Times New Roman"/>
          <w:color w:val="000000" w:themeColor="text1"/>
          <w:szCs w:val="28"/>
          <w:lang w:val="uk-UA"/>
        </w:rPr>
        <w:t xml:space="preserve"> це зіткнення протилежно спрямованих, несумісних одна з одною тенденцій (потреб, інтересів, ціннісних орієнтацій, соціальних установок, планів тощо) у свідомості окремо взятого індивіда, в міжособистісних взаємодіях та міжособистісних стосунках індивідів чи груп людей.</w:t>
      </w:r>
    </w:p>
    <w:p w:rsidR="00A415F1" w:rsidRDefault="00A415F1" w:rsidP="00375543">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Основними структурними елементами конфлікту є</w:t>
      </w:r>
      <w:r w:rsidR="00862A7F">
        <w:rPr>
          <w:rFonts w:cs="Times New Roman"/>
          <w:color w:val="000000" w:themeColor="text1"/>
          <w:szCs w:val="28"/>
          <w:lang w:val="uk-UA"/>
        </w:rPr>
        <w:t>:</w:t>
      </w:r>
      <w:r w:rsidRPr="00A415F1">
        <w:rPr>
          <w:rFonts w:cs="Times New Roman"/>
          <w:color w:val="000000" w:themeColor="text1"/>
          <w:szCs w:val="28"/>
          <w:lang w:val="uk-UA"/>
        </w:rPr>
        <w:t xml:space="preserve"> сторони конфлікту; предмет конфлікту; образ конфліктної ситуації; мотиви конфлікту; позиції сторін-конфліктерів</w:t>
      </w:r>
      <w:r w:rsidR="00FB57A7">
        <w:rPr>
          <w:rFonts w:cs="Times New Roman"/>
          <w:color w:val="000000" w:themeColor="text1"/>
          <w:szCs w:val="28"/>
          <w:lang w:val="uk-UA"/>
        </w:rPr>
        <w:t xml:space="preserve">; </w:t>
      </w:r>
      <w:r w:rsidR="00FB57A7" w:rsidRPr="006A6696">
        <w:rPr>
          <w:rFonts w:cs="Times New Roman"/>
          <w:color w:val="000000" w:themeColor="text1"/>
          <w:szCs w:val="28"/>
          <w:lang w:val="uk-UA"/>
        </w:rPr>
        <w:t>дії</w:t>
      </w:r>
      <w:r w:rsidR="00862A7F" w:rsidRPr="006A6696">
        <w:rPr>
          <w:rFonts w:cs="Times New Roman"/>
          <w:color w:val="000000" w:themeColor="text1"/>
          <w:szCs w:val="28"/>
          <w:lang w:val="uk-UA"/>
        </w:rPr>
        <w:t xml:space="preserve"> [</w:t>
      </w:r>
      <w:r w:rsidR="006A6696" w:rsidRPr="006A6696">
        <w:rPr>
          <w:rFonts w:cs="Times New Roman"/>
          <w:color w:val="000000" w:themeColor="text1"/>
          <w:szCs w:val="28"/>
          <w:lang w:val="uk-UA"/>
        </w:rPr>
        <w:t>21</w:t>
      </w:r>
      <w:r w:rsidR="00862A7F" w:rsidRPr="006A6696">
        <w:rPr>
          <w:rFonts w:cs="Times New Roman"/>
          <w:color w:val="000000" w:themeColor="text1"/>
          <w:szCs w:val="28"/>
          <w:lang w:val="uk-UA"/>
        </w:rPr>
        <w:t>]</w:t>
      </w:r>
      <w:r w:rsidRPr="006A6696">
        <w:rPr>
          <w:rFonts w:cs="Times New Roman"/>
          <w:color w:val="000000" w:themeColor="text1"/>
          <w:szCs w:val="28"/>
          <w:lang w:val="uk-UA"/>
        </w:rPr>
        <w:t>.</w:t>
      </w:r>
    </w:p>
    <w:p w:rsidR="006C4BCD" w:rsidRDefault="006C4BCD" w:rsidP="00375543">
      <w:pPr>
        <w:spacing w:after="0" w:line="360" w:lineRule="auto"/>
        <w:ind w:firstLine="709"/>
        <w:jc w:val="both"/>
        <w:rPr>
          <w:rFonts w:cs="Times New Roman"/>
          <w:color w:val="000000" w:themeColor="text1"/>
          <w:szCs w:val="28"/>
          <w:lang w:val="uk-UA"/>
        </w:rPr>
      </w:pPr>
      <w:r>
        <w:rPr>
          <w:noProof/>
          <w:lang w:eastAsia="ru-RU"/>
        </w:rPr>
        <w:drawing>
          <wp:inline distT="0" distB="0" distL="0" distR="0" wp14:anchorId="188C6F1F" wp14:editId="08D299D1">
            <wp:extent cx="4781550" cy="3667400"/>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5334" t="19107" r="25121" b="13308"/>
                    <a:stretch/>
                  </pic:blipFill>
                  <pic:spPr bwMode="auto">
                    <a:xfrm>
                      <a:off x="0" y="0"/>
                      <a:ext cx="4803685" cy="3684377"/>
                    </a:xfrm>
                    <a:prstGeom prst="rect">
                      <a:avLst/>
                    </a:prstGeom>
                    <a:ln>
                      <a:noFill/>
                    </a:ln>
                    <a:extLst>
                      <a:ext uri="{53640926-AAD7-44D8-BBD7-CCE9431645EC}">
                        <a14:shadowObscured xmlns:a14="http://schemas.microsoft.com/office/drawing/2010/main"/>
                      </a:ext>
                    </a:extLst>
                  </pic:spPr>
                </pic:pic>
              </a:graphicData>
            </a:graphic>
          </wp:inline>
        </w:drawing>
      </w:r>
    </w:p>
    <w:p w:rsidR="006C4BCD" w:rsidRPr="005A4925" w:rsidRDefault="006C4BCD" w:rsidP="00A415F1">
      <w:pPr>
        <w:spacing w:after="0" w:line="360" w:lineRule="auto"/>
        <w:ind w:firstLine="709"/>
        <w:jc w:val="both"/>
        <w:rPr>
          <w:rFonts w:cs="Times New Roman"/>
          <w:b/>
          <w:color w:val="000000" w:themeColor="text1"/>
          <w:szCs w:val="28"/>
          <w:lang w:val="uk-UA"/>
        </w:rPr>
      </w:pPr>
      <w:r w:rsidRPr="005A4925">
        <w:rPr>
          <w:rFonts w:cs="Times New Roman"/>
          <w:b/>
          <w:color w:val="000000" w:themeColor="text1"/>
          <w:szCs w:val="28"/>
          <w:lang w:val="uk-UA"/>
        </w:rPr>
        <w:t xml:space="preserve">Рис. 1.1 Структура </w:t>
      </w:r>
      <w:r w:rsidR="005A4925" w:rsidRPr="005A4925">
        <w:rPr>
          <w:rFonts w:cs="Times New Roman"/>
          <w:b/>
          <w:color w:val="000000" w:themeColor="text1"/>
          <w:szCs w:val="28"/>
          <w:lang w:val="uk-UA"/>
        </w:rPr>
        <w:t>конфлікту</w:t>
      </w:r>
    </w:p>
    <w:p w:rsidR="006C4BCD" w:rsidRDefault="006C4BCD" w:rsidP="00A415F1">
      <w:pPr>
        <w:spacing w:after="0" w:line="360" w:lineRule="auto"/>
        <w:ind w:firstLine="709"/>
        <w:jc w:val="both"/>
        <w:rPr>
          <w:rFonts w:cs="Times New Roman"/>
          <w:color w:val="000000" w:themeColor="text1"/>
          <w:szCs w:val="28"/>
          <w:lang w:val="uk-UA"/>
        </w:rPr>
      </w:pPr>
    </w:p>
    <w:p w:rsidR="00A415F1" w:rsidRPr="00A415F1" w:rsidRDefault="00A415F1" w:rsidP="00A415F1">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Сторонами конфлікту є суб’єкти соціальної взаємодії</w:t>
      </w:r>
      <w:r w:rsidR="00862A7F">
        <w:rPr>
          <w:rFonts w:cs="Times New Roman"/>
          <w:color w:val="000000" w:themeColor="text1"/>
          <w:szCs w:val="28"/>
          <w:lang w:val="uk-UA"/>
        </w:rPr>
        <w:t xml:space="preserve"> (окремі індивіди або групи)</w:t>
      </w:r>
      <w:r w:rsidRPr="00A415F1">
        <w:rPr>
          <w:rFonts w:cs="Times New Roman"/>
          <w:color w:val="000000" w:themeColor="text1"/>
          <w:szCs w:val="28"/>
          <w:lang w:val="uk-UA"/>
        </w:rPr>
        <w:t>, інтереси яких порушено безпосередньо, або суб’єкти, які явно (неявно) підтримують конфліктерів.</w:t>
      </w:r>
    </w:p>
    <w:p w:rsidR="00A415F1" w:rsidRPr="00A415F1" w:rsidRDefault="00A415F1" w:rsidP="00A415F1">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lastRenderedPageBreak/>
        <w:t xml:space="preserve">Предмет конфлікту </w:t>
      </w:r>
      <w:r w:rsidR="00862A7F">
        <w:rPr>
          <w:rFonts w:cs="Times New Roman"/>
          <w:color w:val="000000" w:themeColor="text1"/>
          <w:szCs w:val="28"/>
          <w:lang w:val="uk-UA"/>
        </w:rPr>
        <w:t>–</w:t>
      </w:r>
      <w:r w:rsidRPr="00A415F1">
        <w:rPr>
          <w:rFonts w:cs="Times New Roman"/>
          <w:color w:val="000000" w:themeColor="text1"/>
          <w:szCs w:val="28"/>
          <w:lang w:val="uk-UA"/>
        </w:rPr>
        <w:t xml:space="preserve"> об’єктивно наявна чи уявна проблема, що служить причиною протиборства між сторонами (проблема влади, взаємин, першості співробітників, їхньої сумісності). Це саме та суперечність, яка є причиною виникнення конфлікту.</w:t>
      </w:r>
      <w:r w:rsidR="00862A7F">
        <w:rPr>
          <w:rFonts w:cs="Times New Roman"/>
          <w:color w:val="000000" w:themeColor="text1"/>
          <w:szCs w:val="28"/>
          <w:lang w:val="uk-UA"/>
        </w:rPr>
        <w:t xml:space="preserve"> </w:t>
      </w:r>
      <w:r w:rsidRPr="00A415F1">
        <w:rPr>
          <w:rFonts w:cs="Times New Roman"/>
          <w:color w:val="000000" w:themeColor="text1"/>
          <w:szCs w:val="28"/>
          <w:lang w:val="uk-UA"/>
        </w:rPr>
        <w:t>Відображення предмета конфлікту у свідомості суб’єктів конфліктної взаємодії визначає образ предмета конфлікту.</w:t>
      </w:r>
    </w:p>
    <w:p w:rsidR="00A415F1" w:rsidRPr="00A415F1" w:rsidRDefault="00A415F1" w:rsidP="00A415F1">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Мотиви конфлікту, як внутрішні спонукальні сили, підштовхують суб’єктів соціальної взаємодії до конфлікту. Мотиви виявляються у формі потреб, інтересів, цілей, переконань</w:t>
      </w:r>
      <w:r w:rsidR="00FB57A7">
        <w:rPr>
          <w:rFonts w:cs="Times New Roman"/>
          <w:color w:val="000000" w:themeColor="text1"/>
          <w:szCs w:val="28"/>
          <w:lang w:val="uk-UA"/>
        </w:rPr>
        <w:t>, думок, ідей</w:t>
      </w:r>
      <w:r w:rsidRPr="00A415F1">
        <w:rPr>
          <w:rFonts w:cs="Times New Roman"/>
          <w:color w:val="000000" w:themeColor="text1"/>
          <w:szCs w:val="28"/>
          <w:lang w:val="uk-UA"/>
        </w:rPr>
        <w:t>.</w:t>
      </w:r>
      <w:r w:rsidR="00FB57A7">
        <w:rPr>
          <w:rFonts w:cs="Times New Roman"/>
          <w:color w:val="000000" w:themeColor="text1"/>
          <w:szCs w:val="28"/>
          <w:lang w:val="uk-UA"/>
        </w:rPr>
        <w:t xml:space="preserve"> Мотиви можуть бути усвідомленими та неусвідомленими.</w:t>
      </w:r>
    </w:p>
    <w:p w:rsidR="00A415F1" w:rsidRDefault="00A415F1" w:rsidP="00A415F1">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 xml:space="preserve">Позиції сторін-конфліктерів </w:t>
      </w:r>
      <w:r w:rsidR="00862A7F">
        <w:rPr>
          <w:rFonts w:cs="Times New Roman"/>
          <w:color w:val="000000" w:themeColor="text1"/>
          <w:szCs w:val="28"/>
          <w:lang w:val="uk-UA"/>
        </w:rPr>
        <w:t>–</w:t>
      </w:r>
      <w:r w:rsidRPr="00A415F1">
        <w:rPr>
          <w:rFonts w:cs="Times New Roman"/>
          <w:color w:val="000000" w:themeColor="text1"/>
          <w:szCs w:val="28"/>
          <w:lang w:val="uk-UA"/>
        </w:rPr>
        <w:t xml:space="preserve"> це те, про що заявляють вони один одному в ході конфлікту чи в переговорному </w:t>
      </w:r>
      <w:r w:rsidRPr="006A6696">
        <w:rPr>
          <w:rFonts w:cs="Times New Roman"/>
          <w:color w:val="000000" w:themeColor="text1"/>
          <w:szCs w:val="28"/>
          <w:lang w:val="uk-UA"/>
        </w:rPr>
        <w:t>процесі [</w:t>
      </w:r>
      <w:r w:rsidR="006A6696" w:rsidRPr="006A6696">
        <w:rPr>
          <w:rFonts w:cs="Times New Roman"/>
          <w:color w:val="000000" w:themeColor="text1"/>
          <w:szCs w:val="28"/>
          <w:lang w:val="uk-UA"/>
        </w:rPr>
        <w:t>30</w:t>
      </w:r>
      <w:r w:rsidRPr="006A6696">
        <w:rPr>
          <w:rFonts w:cs="Times New Roman"/>
          <w:color w:val="000000" w:themeColor="text1"/>
          <w:szCs w:val="28"/>
          <w:lang w:val="uk-UA"/>
        </w:rPr>
        <w:t>,</w:t>
      </w:r>
      <w:r w:rsidRPr="00A415F1">
        <w:rPr>
          <w:rFonts w:cs="Times New Roman"/>
          <w:color w:val="000000" w:themeColor="text1"/>
          <w:szCs w:val="28"/>
          <w:lang w:val="uk-UA"/>
        </w:rPr>
        <w:t xml:space="preserve"> с.</w:t>
      </w:r>
      <w:r w:rsidR="006A6696">
        <w:rPr>
          <w:rFonts w:cs="Times New Roman"/>
          <w:color w:val="000000" w:themeColor="text1"/>
          <w:szCs w:val="28"/>
          <w:lang w:val="uk-UA"/>
        </w:rPr>
        <w:t xml:space="preserve"> </w:t>
      </w:r>
      <w:r w:rsidRPr="00A415F1">
        <w:rPr>
          <w:rFonts w:cs="Times New Roman"/>
          <w:color w:val="000000" w:themeColor="text1"/>
          <w:szCs w:val="28"/>
          <w:lang w:val="uk-UA"/>
        </w:rPr>
        <w:t>84].</w:t>
      </w:r>
      <w:r w:rsidR="00862A7F">
        <w:rPr>
          <w:rFonts w:cs="Times New Roman"/>
          <w:color w:val="000000" w:themeColor="text1"/>
          <w:szCs w:val="28"/>
          <w:lang w:val="uk-UA"/>
        </w:rPr>
        <w:t xml:space="preserve"> Це уявлення про ситуацію, що склалася.</w:t>
      </w:r>
    </w:p>
    <w:p w:rsidR="00FB57A7" w:rsidRPr="00375543" w:rsidRDefault="00FB57A7" w:rsidP="00A415F1">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Дії кожної сторони заважають іншій досягти своєї цілі і таким чином вступають у протистояння.</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Можна виділити наступні атрибути конфлікту:</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1 – сутичка (боротьба, несумісність, розбіжність) — момент протистояння несумісних, суперечливих позицій, інтересів, тенденцій;</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2 – наявність полярних начал (ліве і праве, добро і зло), що означає одночасно і взаємопов’язаність, і взаємопротилежність;</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3 – наявність суб’єктів як носіїв полярних позицій у сутичці;</w:t>
      </w:r>
    </w:p>
    <w:p w:rsidR="00375543" w:rsidRPr="00375543"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4 – активність суб’єктів спрямована на подолання суперечності;</w:t>
      </w:r>
    </w:p>
    <w:p w:rsidR="00375543" w:rsidRPr="006A6696" w:rsidRDefault="00375543" w:rsidP="00375543">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 xml:space="preserve">5 – суб’єкти не допомагають одне одному, а стоять на перешкоді або блокують реалізацію інтересів одне </w:t>
      </w:r>
      <w:r w:rsidRPr="006A6696">
        <w:rPr>
          <w:rFonts w:cs="Times New Roman"/>
          <w:color w:val="000000" w:themeColor="text1"/>
          <w:szCs w:val="28"/>
          <w:lang w:val="uk-UA"/>
        </w:rPr>
        <w:t>одного [</w:t>
      </w:r>
      <w:r w:rsidR="006A6696" w:rsidRPr="006A6696">
        <w:rPr>
          <w:rFonts w:cs="Times New Roman"/>
          <w:color w:val="000000" w:themeColor="text1"/>
          <w:szCs w:val="28"/>
          <w:lang w:val="uk-UA"/>
        </w:rPr>
        <w:t>23</w:t>
      </w:r>
      <w:r w:rsidRPr="006A6696">
        <w:rPr>
          <w:rFonts w:cs="Times New Roman"/>
          <w:color w:val="000000" w:themeColor="text1"/>
          <w:szCs w:val="28"/>
          <w:lang w:val="uk-UA"/>
        </w:rPr>
        <w:t>].</w:t>
      </w:r>
    </w:p>
    <w:p w:rsidR="00A415F1" w:rsidRDefault="00A415F1" w:rsidP="00375543">
      <w:pPr>
        <w:spacing w:after="0" w:line="360" w:lineRule="auto"/>
        <w:ind w:firstLine="709"/>
        <w:jc w:val="both"/>
        <w:rPr>
          <w:rFonts w:cs="Times New Roman"/>
          <w:color w:val="000000" w:themeColor="text1"/>
          <w:szCs w:val="28"/>
          <w:lang w:val="uk-UA"/>
        </w:rPr>
      </w:pPr>
      <w:r w:rsidRPr="00A415F1">
        <w:rPr>
          <w:rFonts w:cs="Times New Roman"/>
          <w:color w:val="000000" w:themeColor="text1"/>
          <w:szCs w:val="28"/>
          <w:lang w:val="uk-UA"/>
        </w:rPr>
        <w:t>Характерними рисами конфлікту є невизначеність результату, розходження цілей і поведінки кожної зі сторін.</w:t>
      </w:r>
    </w:p>
    <w:p w:rsidR="00EF0D71" w:rsidRDefault="00375543" w:rsidP="006C19B1">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Таки</w:t>
      </w:r>
      <w:r w:rsidR="00AC3B20">
        <w:rPr>
          <w:rFonts w:cs="Times New Roman"/>
          <w:color w:val="000000" w:themeColor="text1"/>
          <w:szCs w:val="28"/>
          <w:lang w:val="uk-UA"/>
        </w:rPr>
        <w:t>м чином, у між</w:t>
      </w:r>
      <w:r w:rsidRPr="00375543">
        <w:rPr>
          <w:rFonts w:cs="Times New Roman"/>
          <w:color w:val="000000" w:themeColor="text1"/>
          <w:szCs w:val="28"/>
          <w:lang w:val="uk-UA"/>
        </w:rPr>
        <w:t>особовому конфлікті люди стикаються один з одним безпосередньо. При цьому у них виникають і підтримуються напружені від</w:t>
      </w:r>
      <w:r w:rsidR="00AC3B20">
        <w:rPr>
          <w:rFonts w:cs="Times New Roman"/>
          <w:color w:val="000000" w:themeColor="text1"/>
          <w:szCs w:val="28"/>
          <w:lang w:val="uk-UA"/>
        </w:rPr>
        <w:t>носини. У сфері спілкування між</w:t>
      </w:r>
      <w:r w:rsidRPr="00375543">
        <w:rPr>
          <w:rFonts w:cs="Times New Roman"/>
          <w:color w:val="000000" w:themeColor="text1"/>
          <w:szCs w:val="28"/>
          <w:lang w:val="uk-UA"/>
        </w:rPr>
        <w:t>особове зіткнення буває викликано суперечливими цілями, способами поведінки, установками людей, що виявляються в ході спільної діяльності. Учасники конфлікту по-своєму і по-</w:t>
      </w:r>
      <w:r w:rsidRPr="00375543">
        <w:rPr>
          <w:rFonts w:cs="Times New Roman"/>
          <w:color w:val="000000" w:themeColor="text1"/>
          <w:szCs w:val="28"/>
          <w:lang w:val="uk-UA"/>
        </w:rPr>
        <w:lastRenderedPageBreak/>
        <w:t xml:space="preserve">різному сприймають і пояснюють конкретну ситуацію зіткнень. По-різному </w:t>
      </w:r>
      <w:r w:rsidR="00EC0CCA">
        <w:rPr>
          <w:rFonts w:cs="Times New Roman"/>
          <w:color w:val="000000" w:themeColor="text1"/>
          <w:szCs w:val="28"/>
          <w:lang w:val="uk-UA"/>
        </w:rPr>
        <w:t>розглядаються</w:t>
      </w:r>
      <w:r w:rsidRPr="00375543">
        <w:rPr>
          <w:rFonts w:cs="Times New Roman"/>
          <w:color w:val="000000" w:themeColor="text1"/>
          <w:szCs w:val="28"/>
          <w:lang w:val="uk-UA"/>
        </w:rPr>
        <w:t xml:space="preserve"> </w:t>
      </w:r>
      <w:r w:rsidR="00AC3B20">
        <w:rPr>
          <w:rFonts w:cs="Times New Roman"/>
          <w:color w:val="000000" w:themeColor="text1"/>
          <w:szCs w:val="28"/>
          <w:lang w:val="uk-UA"/>
        </w:rPr>
        <w:t xml:space="preserve">і способи вирішення конфлікту. </w:t>
      </w:r>
      <w:r w:rsidRPr="00375543">
        <w:rPr>
          <w:rFonts w:cs="Times New Roman"/>
          <w:color w:val="000000" w:themeColor="text1"/>
          <w:szCs w:val="28"/>
          <w:lang w:val="uk-UA"/>
        </w:rPr>
        <w:t xml:space="preserve">Причини конфлікту не завжди піддаються логічній реконструкції, бо можуть включати ірраціональну складову, а зовні прояви часто не дають уявлення про їх дійсний характер. </w:t>
      </w:r>
    </w:p>
    <w:p w:rsidR="00B82ABF" w:rsidRPr="00816217" w:rsidRDefault="00816217" w:rsidP="00B82ABF">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Ф. У. Лінкольн (теорія конфліктології) класифікує причини конфліктів з п’яти підстав:</w:t>
      </w:r>
      <w:r>
        <w:rPr>
          <w:rFonts w:cs="Times New Roman"/>
          <w:color w:val="000000" w:themeColor="text1"/>
          <w:szCs w:val="28"/>
          <w:lang w:val="uk-UA"/>
        </w:rPr>
        <w:t xml:space="preserve"> </w:t>
      </w:r>
      <w:r w:rsidRPr="00816217">
        <w:rPr>
          <w:rFonts w:cs="Times New Roman"/>
          <w:color w:val="000000" w:themeColor="text1"/>
          <w:szCs w:val="28"/>
          <w:lang w:val="uk-UA"/>
        </w:rPr>
        <w:t>інформація, структура, цінності, відносини і поведінка, згідно із чим виділяє п’ять основних</w:t>
      </w:r>
      <w:r>
        <w:rPr>
          <w:rFonts w:cs="Times New Roman"/>
          <w:color w:val="000000" w:themeColor="text1"/>
          <w:szCs w:val="28"/>
          <w:lang w:val="uk-UA"/>
        </w:rPr>
        <w:t xml:space="preserve"> </w:t>
      </w:r>
      <w:r w:rsidRPr="00816217">
        <w:rPr>
          <w:rFonts w:cs="Times New Roman"/>
          <w:color w:val="000000" w:themeColor="text1"/>
          <w:szCs w:val="28"/>
          <w:lang w:val="uk-UA"/>
        </w:rPr>
        <w:t>факторів (причин) конфліктів.</w:t>
      </w:r>
      <w:r w:rsidR="00B82ABF">
        <w:rPr>
          <w:rFonts w:cs="Times New Roman"/>
          <w:color w:val="000000" w:themeColor="text1"/>
          <w:szCs w:val="28"/>
          <w:lang w:val="uk-UA"/>
        </w:rPr>
        <w:t xml:space="preserve"> </w:t>
      </w:r>
      <w:r w:rsidR="00B82ABF" w:rsidRPr="006C19B1">
        <w:rPr>
          <w:rFonts w:cs="Times New Roman"/>
          <w:color w:val="000000" w:themeColor="text1"/>
          <w:szCs w:val="28"/>
          <w:lang w:val="uk-UA"/>
        </w:rPr>
        <w:t xml:space="preserve">Інформаційний </w:t>
      </w:r>
      <w:r w:rsidR="00CE4B0A">
        <w:rPr>
          <w:rFonts w:cs="Times New Roman"/>
          <w:color w:val="000000" w:themeColor="text1"/>
          <w:szCs w:val="28"/>
          <w:lang w:val="uk-UA"/>
        </w:rPr>
        <w:t>фактор</w:t>
      </w:r>
      <w:r w:rsidR="00B82ABF" w:rsidRPr="006C19B1">
        <w:rPr>
          <w:rFonts w:cs="Times New Roman"/>
          <w:color w:val="000000" w:themeColor="text1"/>
          <w:szCs w:val="28"/>
          <w:lang w:val="uk-UA"/>
        </w:rPr>
        <w:t xml:space="preserve"> – це інформація, яка прийнятна для однієї сторони і неприйнятна</w:t>
      </w:r>
      <w:r w:rsidR="00B82ABF">
        <w:rPr>
          <w:rFonts w:cs="Times New Roman"/>
          <w:color w:val="000000" w:themeColor="text1"/>
          <w:szCs w:val="28"/>
          <w:lang w:val="uk-UA"/>
        </w:rPr>
        <w:t xml:space="preserve"> </w:t>
      </w:r>
      <w:r w:rsidR="00B82ABF" w:rsidRPr="006C19B1">
        <w:rPr>
          <w:rFonts w:cs="Times New Roman"/>
          <w:color w:val="000000" w:themeColor="text1"/>
          <w:szCs w:val="28"/>
          <w:lang w:val="uk-UA"/>
        </w:rPr>
        <w:t>для іншої.</w:t>
      </w:r>
      <w:r w:rsidR="00B82ABF" w:rsidRPr="006C19B1">
        <w:t xml:space="preserve"> </w:t>
      </w:r>
      <w:r w:rsidR="00B82ABF" w:rsidRPr="006C19B1">
        <w:rPr>
          <w:rFonts w:cs="Times New Roman"/>
          <w:color w:val="000000" w:themeColor="text1"/>
          <w:szCs w:val="28"/>
          <w:lang w:val="uk-UA"/>
        </w:rPr>
        <w:t>Структурний фактор – це формальні і неформальні характеристики групи.</w:t>
      </w:r>
      <w:r w:rsidR="00B82ABF">
        <w:rPr>
          <w:rFonts w:cs="Times New Roman"/>
          <w:color w:val="000000" w:themeColor="text1"/>
          <w:szCs w:val="28"/>
          <w:lang w:val="uk-UA"/>
        </w:rPr>
        <w:t xml:space="preserve"> </w:t>
      </w:r>
      <w:r w:rsidR="00B82ABF" w:rsidRPr="00B82ABF">
        <w:rPr>
          <w:rFonts w:cs="Times New Roman"/>
          <w:color w:val="000000" w:themeColor="text1"/>
          <w:szCs w:val="28"/>
          <w:lang w:val="uk-UA"/>
        </w:rPr>
        <w:t xml:space="preserve">Ціннісний </w:t>
      </w:r>
      <w:r w:rsidR="00CE4B0A">
        <w:rPr>
          <w:rFonts w:cs="Times New Roman"/>
          <w:color w:val="000000" w:themeColor="text1"/>
          <w:szCs w:val="28"/>
          <w:lang w:val="uk-UA"/>
        </w:rPr>
        <w:t>фактор</w:t>
      </w:r>
      <w:r w:rsidR="00B82ABF" w:rsidRPr="00B82ABF">
        <w:rPr>
          <w:rFonts w:cs="Times New Roman"/>
          <w:color w:val="000000" w:themeColor="text1"/>
          <w:szCs w:val="28"/>
          <w:lang w:val="uk-UA"/>
        </w:rPr>
        <w:t xml:space="preserve"> – це ті принципи, які проголошуються</w:t>
      </w:r>
      <w:r w:rsidR="00B82ABF">
        <w:rPr>
          <w:rFonts w:cs="Times New Roman"/>
          <w:color w:val="000000" w:themeColor="text1"/>
          <w:szCs w:val="28"/>
          <w:lang w:val="uk-UA"/>
        </w:rPr>
        <w:t xml:space="preserve"> або відкидаються, яких дотриму</w:t>
      </w:r>
      <w:r w:rsidR="00B82ABF" w:rsidRPr="00B82ABF">
        <w:rPr>
          <w:rFonts w:cs="Times New Roman"/>
          <w:color w:val="000000" w:themeColor="text1"/>
          <w:szCs w:val="28"/>
          <w:lang w:val="uk-UA"/>
        </w:rPr>
        <w:t>ються або якими нехтують, про яких забувають або навіть які навмисно порушують.</w:t>
      </w:r>
      <w:r w:rsidR="00B82ABF" w:rsidRPr="00B82ABF">
        <w:t xml:space="preserve"> </w:t>
      </w:r>
      <w:r w:rsidR="00B82ABF" w:rsidRPr="00B82ABF">
        <w:rPr>
          <w:rFonts w:cs="Times New Roman"/>
          <w:color w:val="000000" w:themeColor="text1"/>
          <w:szCs w:val="28"/>
          <w:lang w:val="uk-UA"/>
        </w:rPr>
        <w:t>Фактор відносин – пов’язаний із задоволенням від взаємодії двох і більше сторін або його</w:t>
      </w:r>
      <w:r w:rsidR="00B82ABF">
        <w:rPr>
          <w:rFonts w:cs="Times New Roman"/>
          <w:color w:val="000000" w:themeColor="text1"/>
          <w:szCs w:val="28"/>
          <w:lang w:val="uk-UA"/>
        </w:rPr>
        <w:t xml:space="preserve"> </w:t>
      </w:r>
      <w:r w:rsidR="00B82ABF" w:rsidRPr="00B82ABF">
        <w:rPr>
          <w:rFonts w:cs="Times New Roman"/>
          <w:color w:val="000000" w:themeColor="text1"/>
          <w:szCs w:val="28"/>
          <w:lang w:val="uk-UA"/>
        </w:rPr>
        <w:t>відсутністю.</w:t>
      </w:r>
      <w:r w:rsidR="00B82ABF" w:rsidRPr="00B82ABF">
        <w:t xml:space="preserve"> </w:t>
      </w:r>
      <w:r w:rsidR="00B82ABF" w:rsidRPr="00B82ABF">
        <w:rPr>
          <w:rFonts w:cs="Times New Roman"/>
          <w:color w:val="000000" w:themeColor="text1"/>
          <w:szCs w:val="28"/>
          <w:lang w:val="uk-UA"/>
        </w:rPr>
        <w:t>Поведінковий фактор – це стратегія поведінки в конфліктній ситуації: уникнення, п</w:t>
      </w:r>
      <w:r w:rsidR="00B82ABF">
        <w:rPr>
          <w:rFonts w:cs="Times New Roman"/>
          <w:color w:val="000000" w:themeColor="text1"/>
          <w:szCs w:val="28"/>
          <w:lang w:val="uk-UA"/>
        </w:rPr>
        <w:t>ристо</w:t>
      </w:r>
      <w:r w:rsidR="00B82ABF" w:rsidRPr="00B82ABF">
        <w:rPr>
          <w:rFonts w:cs="Times New Roman"/>
          <w:color w:val="000000" w:themeColor="text1"/>
          <w:szCs w:val="28"/>
          <w:lang w:val="uk-UA"/>
        </w:rPr>
        <w:t>сування, конкуренція, ко</w:t>
      </w:r>
      <w:r w:rsidR="006A6696">
        <w:rPr>
          <w:rFonts w:cs="Times New Roman"/>
          <w:color w:val="000000" w:themeColor="text1"/>
          <w:szCs w:val="28"/>
          <w:lang w:val="uk-UA"/>
        </w:rPr>
        <w:t>мпроміс, співробітництво (по К. </w:t>
      </w:r>
      <w:r w:rsidR="00B82ABF" w:rsidRPr="00B82ABF">
        <w:rPr>
          <w:rFonts w:cs="Times New Roman"/>
          <w:color w:val="000000" w:themeColor="text1"/>
          <w:szCs w:val="28"/>
          <w:lang w:val="uk-UA"/>
        </w:rPr>
        <w:t>Томасу).</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Кристофер Мор виокремлює п’ять ключових причин конфліктів та можливості втручання</w:t>
      </w:r>
      <w:r>
        <w:rPr>
          <w:rFonts w:cs="Times New Roman"/>
          <w:color w:val="000000" w:themeColor="text1"/>
          <w:szCs w:val="28"/>
          <w:lang w:val="uk-UA"/>
        </w:rPr>
        <w:t xml:space="preserve"> </w:t>
      </w:r>
      <w:r w:rsidRPr="00816217">
        <w:rPr>
          <w:rFonts w:cs="Times New Roman"/>
          <w:color w:val="000000" w:themeColor="text1"/>
          <w:szCs w:val="28"/>
          <w:lang w:val="uk-UA"/>
        </w:rPr>
        <w:t>відповідно до джерел конфліктів:</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1. Предметні конфлікти.</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2. Конфлікти інтересів</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3. Конфлікт відносин.</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4. Конфлікт цінностей.</w:t>
      </w:r>
    </w:p>
    <w:p w:rsidR="00816217" w:rsidRDefault="00816217" w:rsidP="00B82ABF">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 xml:space="preserve">5. Структурні </w:t>
      </w:r>
      <w:r w:rsidRPr="006A6696">
        <w:rPr>
          <w:rFonts w:cs="Times New Roman"/>
          <w:color w:val="000000" w:themeColor="text1"/>
          <w:szCs w:val="28"/>
          <w:lang w:val="uk-UA"/>
        </w:rPr>
        <w:t>конфлікти [</w:t>
      </w:r>
      <w:r w:rsidR="006A6696" w:rsidRPr="006A6696">
        <w:rPr>
          <w:rFonts w:cs="Times New Roman"/>
          <w:color w:val="000000" w:themeColor="text1"/>
          <w:szCs w:val="28"/>
          <w:lang w:val="uk-UA"/>
        </w:rPr>
        <w:t>35</w:t>
      </w:r>
      <w:r w:rsidRPr="006A6696">
        <w:rPr>
          <w:rFonts w:cs="Times New Roman"/>
          <w:color w:val="000000" w:themeColor="text1"/>
          <w:szCs w:val="28"/>
          <w:lang w:val="uk-UA"/>
        </w:rPr>
        <w:t>].</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Причин</w:t>
      </w:r>
      <w:r>
        <w:rPr>
          <w:rFonts w:cs="Times New Roman"/>
          <w:color w:val="000000" w:themeColor="text1"/>
          <w:szCs w:val="28"/>
          <w:lang w:val="uk-UA"/>
        </w:rPr>
        <w:t>и конфліктів</w:t>
      </w:r>
      <w:r w:rsidRPr="00CE4B0A">
        <w:rPr>
          <w:rFonts w:cs="Times New Roman"/>
          <w:color w:val="000000" w:themeColor="text1"/>
          <w:szCs w:val="28"/>
          <w:lang w:val="uk-UA"/>
        </w:rPr>
        <w:t xml:space="preserve"> науковці поділяють на дві групи:</w:t>
      </w:r>
      <w:r>
        <w:rPr>
          <w:rFonts w:cs="Times New Roman"/>
          <w:color w:val="000000" w:themeColor="text1"/>
          <w:szCs w:val="28"/>
          <w:lang w:val="uk-UA"/>
        </w:rPr>
        <w:t xml:space="preserve"> </w:t>
      </w:r>
      <w:r w:rsidRPr="00CE4B0A">
        <w:rPr>
          <w:rFonts w:cs="Times New Roman"/>
          <w:color w:val="000000" w:themeColor="text1"/>
          <w:szCs w:val="28"/>
          <w:lang w:val="uk-UA"/>
        </w:rPr>
        <w:t>об’єктивні та суб’єктивні.</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Серед об'єктивних причин конфліктів виокремлюють такі:</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зіткнення матеріальних та духовних інтересів людей в процесі їх життєдіяльності;</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слабка база правових та інших нормативних процедур вирішення соціальних протиріч, що</w:t>
      </w:r>
      <w:r>
        <w:rPr>
          <w:rFonts w:cs="Times New Roman"/>
          <w:color w:val="000000" w:themeColor="text1"/>
          <w:szCs w:val="28"/>
          <w:lang w:val="uk-UA"/>
        </w:rPr>
        <w:t xml:space="preserve"> </w:t>
      </w:r>
      <w:r w:rsidRPr="00CE4B0A">
        <w:rPr>
          <w:rFonts w:cs="Times New Roman"/>
          <w:color w:val="000000" w:themeColor="text1"/>
          <w:szCs w:val="28"/>
          <w:lang w:val="uk-UA"/>
        </w:rPr>
        <w:t>виникають в процесі взаємодії людей;</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lastRenderedPageBreak/>
        <w:t>- недоліки в організації роботи;</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невідповідне матеріально-технічне забезпечення діяльності (нестача технічних засобів,</w:t>
      </w:r>
      <w:r>
        <w:rPr>
          <w:rFonts w:cs="Times New Roman"/>
          <w:color w:val="000000" w:themeColor="text1"/>
          <w:szCs w:val="28"/>
          <w:lang w:val="uk-UA"/>
        </w:rPr>
        <w:t xml:space="preserve"> </w:t>
      </w:r>
      <w:r w:rsidRPr="00CE4B0A">
        <w:rPr>
          <w:rFonts w:cs="Times New Roman"/>
          <w:color w:val="000000" w:themeColor="text1"/>
          <w:szCs w:val="28"/>
          <w:lang w:val="uk-UA"/>
        </w:rPr>
        <w:t>перенаселеність службових кабінетів);</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нераціональний розподіл обов'язків та нерівномірна завантаженість працівників роботою;</w:t>
      </w:r>
    </w:p>
    <w:p w:rsid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формальне об'єднання в робочі групи (відділи, підрозділи тощо) без врахування психологічної</w:t>
      </w:r>
      <w:r>
        <w:rPr>
          <w:rFonts w:cs="Times New Roman"/>
          <w:color w:val="000000" w:themeColor="text1"/>
          <w:szCs w:val="28"/>
          <w:lang w:val="uk-UA"/>
        </w:rPr>
        <w:t xml:space="preserve"> </w:t>
      </w:r>
      <w:r w:rsidRPr="00CE4B0A">
        <w:rPr>
          <w:rFonts w:cs="Times New Roman"/>
          <w:color w:val="000000" w:themeColor="text1"/>
          <w:szCs w:val="28"/>
          <w:lang w:val="uk-UA"/>
        </w:rPr>
        <w:t>сумісності учасників;</w:t>
      </w:r>
    </w:p>
    <w:p w:rsid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спосіб життя.</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До суб'єктивних причин конфліктів належать:</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негативний соціально-психологічний клімат в колективі;</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невідповідність офіційної та неофіційної структур колективу (протиборство між керівником і</w:t>
      </w:r>
      <w:r>
        <w:rPr>
          <w:rFonts w:cs="Times New Roman"/>
          <w:color w:val="000000" w:themeColor="text1"/>
          <w:szCs w:val="28"/>
          <w:lang w:val="uk-UA"/>
        </w:rPr>
        <w:t xml:space="preserve"> </w:t>
      </w:r>
      <w:r w:rsidRPr="00CE4B0A">
        <w:rPr>
          <w:rFonts w:cs="Times New Roman"/>
          <w:color w:val="000000" w:themeColor="text1"/>
          <w:szCs w:val="28"/>
          <w:lang w:val="uk-UA"/>
        </w:rPr>
        <w:t>неформальним лідером, ворожнеча між окремими неформальними групами);</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негативні риси характеру та деякі особливості особистості (егоїзм, недостатні самовладання та</w:t>
      </w:r>
      <w:r>
        <w:rPr>
          <w:rFonts w:cs="Times New Roman"/>
          <w:color w:val="000000" w:themeColor="text1"/>
          <w:szCs w:val="28"/>
          <w:lang w:val="uk-UA"/>
        </w:rPr>
        <w:t xml:space="preserve"> </w:t>
      </w:r>
      <w:r w:rsidRPr="00CE4B0A">
        <w:rPr>
          <w:rFonts w:cs="Times New Roman"/>
          <w:color w:val="000000" w:themeColor="text1"/>
          <w:szCs w:val="28"/>
          <w:lang w:val="uk-UA"/>
        </w:rPr>
        <w:t>витримка, поганий настрій, завищена самооцінка);</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наявність психологічних бар'єрів;</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втрата та викривлення інформації в процесі між особової та між групової комунікації;</w:t>
      </w:r>
    </w:p>
    <w:p w:rsidR="00CE4B0A" w:rsidRP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низький рівень конфліктостійкості;</w:t>
      </w:r>
    </w:p>
    <w:p w:rsidR="00CE4B0A"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 низький розвиток емпатії тощо.</w:t>
      </w:r>
    </w:p>
    <w:p w:rsidR="00CE4B0A" w:rsidRPr="006A6696" w:rsidRDefault="00CE4B0A" w:rsidP="00CE4B0A">
      <w:pPr>
        <w:spacing w:after="0" w:line="360" w:lineRule="auto"/>
        <w:ind w:firstLine="709"/>
        <w:jc w:val="both"/>
        <w:rPr>
          <w:rFonts w:cs="Times New Roman"/>
          <w:color w:val="000000" w:themeColor="text1"/>
          <w:szCs w:val="28"/>
          <w:lang w:val="uk-UA"/>
        </w:rPr>
      </w:pPr>
      <w:r w:rsidRPr="00CE4B0A">
        <w:rPr>
          <w:rFonts w:cs="Times New Roman"/>
          <w:color w:val="000000" w:themeColor="text1"/>
          <w:szCs w:val="28"/>
          <w:lang w:val="uk-UA"/>
        </w:rPr>
        <w:t>До причин родинних конфліктів належать передусім матеріальні нестатки, побутова</w:t>
      </w:r>
      <w:r>
        <w:rPr>
          <w:rFonts w:cs="Times New Roman"/>
          <w:color w:val="000000" w:themeColor="text1"/>
          <w:szCs w:val="28"/>
          <w:lang w:val="uk-UA"/>
        </w:rPr>
        <w:t xml:space="preserve"> </w:t>
      </w:r>
      <w:r w:rsidRPr="00CE4B0A">
        <w:rPr>
          <w:rFonts w:cs="Times New Roman"/>
          <w:color w:val="000000" w:themeColor="text1"/>
          <w:szCs w:val="28"/>
          <w:lang w:val="uk-UA"/>
        </w:rPr>
        <w:t>невлаштованість. У сфері обслуговування конфлікти найчастіше виникають від невміння працівників</w:t>
      </w:r>
      <w:r>
        <w:rPr>
          <w:rFonts w:cs="Times New Roman"/>
          <w:color w:val="000000" w:themeColor="text1"/>
          <w:szCs w:val="28"/>
          <w:lang w:val="uk-UA"/>
        </w:rPr>
        <w:t xml:space="preserve"> </w:t>
      </w:r>
      <w:r w:rsidRPr="00CE4B0A">
        <w:rPr>
          <w:rFonts w:cs="Times New Roman"/>
          <w:color w:val="000000" w:themeColor="text1"/>
          <w:szCs w:val="28"/>
          <w:lang w:val="uk-UA"/>
        </w:rPr>
        <w:t xml:space="preserve">прогнозувати та уникати конфліктні </w:t>
      </w:r>
      <w:r w:rsidRPr="006A6696">
        <w:rPr>
          <w:rFonts w:cs="Times New Roman"/>
          <w:color w:val="000000" w:themeColor="text1"/>
          <w:szCs w:val="28"/>
          <w:lang w:val="uk-UA"/>
        </w:rPr>
        <w:t>ситуації [</w:t>
      </w:r>
      <w:r w:rsidR="006A6696" w:rsidRPr="006A6696">
        <w:rPr>
          <w:rFonts w:cs="Times New Roman"/>
          <w:color w:val="000000" w:themeColor="text1"/>
          <w:szCs w:val="28"/>
          <w:lang w:val="uk-UA"/>
        </w:rPr>
        <w:t xml:space="preserve">3, </w:t>
      </w:r>
      <w:r w:rsidRPr="006A6696">
        <w:rPr>
          <w:rFonts w:cs="Times New Roman"/>
          <w:color w:val="000000" w:themeColor="text1"/>
          <w:szCs w:val="28"/>
          <w:lang w:val="uk-UA"/>
        </w:rPr>
        <w:t>с. 213].</w:t>
      </w:r>
    </w:p>
    <w:p w:rsid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Для правильного розуміння й тлумачення конфліктів, їхньої сутності, особливостей, функцій і наслідків важливе значення має типологізація, тобто вичленовування основних типів конфліктів на основі виявлення подібності та розходження, надійних способів ідентифікації конфліктів за спільністю істотних ознак і відмінностей.</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Виокремлюють такі типи конфліктів:</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lastRenderedPageBreak/>
        <w:t>1. «Реальний конфлікт» — це конфлікт, який об’єктивно існує і адекватно сприймається.</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2. «Випадковий, або умовний, конфлікт» — залежить від обставин, що можуть змінюватися, але ці обставини не усвідомлюються конфліктуючими сторонами.</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3. «Зміщений конфлікт» — реальний конфлікт, за яким приховується інший конфлікт, що є справжнім чинником конфліктної ситуації.</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4. «Помилково дописаний конфлікт» — конфлікт, що помилково тлумачиться.</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5. «Латентний конфлікт» — конфлікт, який має відбутися, але не виникає тому, що не усвідомлюється.</w:t>
      </w:r>
    </w:p>
    <w:p w:rsidR="00AE163C" w:rsidRPr="00375543" w:rsidRDefault="00AE163C" w:rsidP="00AE163C">
      <w:pPr>
        <w:spacing w:after="0" w:line="360" w:lineRule="auto"/>
        <w:ind w:firstLine="709"/>
        <w:jc w:val="both"/>
        <w:rPr>
          <w:rFonts w:cs="Times New Roman"/>
          <w:color w:val="000000" w:themeColor="text1"/>
          <w:szCs w:val="28"/>
          <w:lang w:val="uk-UA"/>
        </w:rPr>
      </w:pPr>
      <w:r w:rsidRPr="00375543">
        <w:rPr>
          <w:rFonts w:cs="Times New Roman"/>
          <w:color w:val="000000" w:themeColor="text1"/>
          <w:szCs w:val="28"/>
          <w:lang w:val="uk-UA"/>
        </w:rPr>
        <w:t xml:space="preserve">6. «Хибний конфлікт» — у цьому випадку реальних підстав для конфлікту не існує, об’єктивно його немає, але він виникає у свідомості конфліктуючих сторін через помилкове сприймання та розуміння ситуації </w:t>
      </w:r>
      <w:r w:rsidRPr="006A6696">
        <w:rPr>
          <w:rFonts w:cs="Times New Roman"/>
          <w:color w:val="000000" w:themeColor="text1"/>
          <w:szCs w:val="28"/>
          <w:lang w:val="uk-UA"/>
        </w:rPr>
        <w:t>[</w:t>
      </w:r>
      <w:r w:rsidR="006A6696" w:rsidRPr="006A6696">
        <w:rPr>
          <w:rFonts w:cs="Times New Roman"/>
          <w:color w:val="000000" w:themeColor="text1"/>
          <w:szCs w:val="28"/>
          <w:lang w:val="uk-UA"/>
        </w:rPr>
        <w:t>3</w:t>
      </w:r>
      <w:r w:rsidRPr="006A6696">
        <w:rPr>
          <w:rFonts w:cs="Times New Roman"/>
          <w:color w:val="000000" w:themeColor="text1"/>
          <w:szCs w:val="28"/>
          <w:lang w:val="uk-UA"/>
        </w:rPr>
        <w:t>].</w:t>
      </w:r>
    </w:p>
    <w:p w:rsidR="00AE163C" w:rsidRPr="003279E4" w:rsidRDefault="00AE163C" w:rsidP="00AE163C">
      <w:pPr>
        <w:widowControl w:val="0"/>
        <w:tabs>
          <w:tab w:val="left" w:pos="993"/>
          <w:tab w:val="left" w:pos="1134"/>
        </w:tabs>
        <w:spacing w:after="0" w:line="360" w:lineRule="auto"/>
        <w:ind w:firstLine="709"/>
        <w:jc w:val="both"/>
        <w:rPr>
          <w:szCs w:val="28"/>
          <w:lang w:val="uk-UA"/>
        </w:rPr>
      </w:pPr>
      <w:r w:rsidRPr="003279E4">
        <w:rPr>
          <w:szCs w:val="28"/>
          <w:lang w:val="uk-UA"/>
        </w:rPr>
        <w:t>Для вибору адекватного методу впливу й управління відповідним конфліктом доцільно проводити класифікацію залежно від основних ознак: способу розв’язання; сфери прояву; спрямованості впливу; ступеня виразності; кількості учасників; порушених потреб (табл. 1.1).</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На основі класифікації визначають види й різновиди конфліктів.</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Вид конфлікту – варіант конфліктної взаємодії, виокремлений за певною ознакою.</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1. Спосіб розв’язання конфліктів припускає їх розподіл на антагоністичні (насильницькі) конфлікти та компромісні (ненасильницькі).</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Насильницькі (антагоністичні) конфлікти являють собою способи розв’язання суперечностей шляхом руйнування структур усіх сторін-конфліктерів чи відмови всіх сторін, крім однієї, від участі в конфлікті. Ця сторона і виграє.</w:t>
      </w:r>
    </w:p>
    <w:p w:rsid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Компромісні конфлікти допускають декілька варіантів їх вирішення за рахунок взаємної зміни цілей учасників конфлікту, термінів, умов взаємодії.</w:t>
      </w:r>
    </w:p>
    <w:p w:rsidR="00B5585E" w:rsidRDefault="00B5585E" w:rsidP="00AE163C">
      <w:pPr>
        <w:spacing w:after="0" w:line="360" w:lineRule="auto"/>
        <w:ind w:firstLine="709"/>
        <w:jc w:val="both"/>
        <w:rPr>
          <w:rFonts w:cs="Times New Roman"/>
          <w:color w:val="000000" w:themeColor="text1"/>
          <w:szCs w:val="28"/>
          <w:lang w:val="uk-UA"/>
        </w:rPr>
      </w:pPr>
    </w:p>
    <w:p w:rsidR="00B5585E" w:rsidRPr="003279E4" w:rsidRDefault="00B5585E" w:rsidP="00B5585E">
      <w:pPr>
        <w:widowControl w:val="0"/>
        <w:tabs>
          <w:tab w:val="left" w:pos="993"/>
          <w:tab w:val="left" w:pos="1134"/>
        </w:tabs>
        <w:spacing w:after="0" w:line="360" w:lineRule="auto"/>
        <w:ind w:firstLine="709"/>
        <w:jc w:val="right"/>
        <w:rPr>
          <w:szCs w:val="28"/>
          <w:lang w:val="uk-UA"/>
        </w:rPr>
      </w:pPr>
      <w:r w:rsidRPr="003279E4">
        <w:rPr>
          <w:szCs w:val="28"/>
          <w:lang w:val="uk-UA"/>
        </w:rPr>
        <w:lastRenderedPageBreak/>
        <w:t>Таблиця 1.1</w:t>
      </w:r>
    </w:p>
    <w:p w:rsidR="00B5585E" w:rsidRPr="005A4925" w:rsidRDefault="00B5585E" w:rsidP="00B5585E">
      <w:pPr>
        <w:widowControl w:val="0"/>
        <w:tabs>
          <w:tab w:val="left" w:pos="993"/>
          <w:tab w:val="left" w:pos="1134"/>
        </w:tabs>
        <w:spacing w:after="0" w:line="360" w:lineRule="auto"/>
        <w:ind w:firstLine="709"/>
        <w:jc w:val="center"/>
        <w:rPr>
          <w:b/>
          <w:szCs w:val="28"/>
          <w:lang w:val="uk-UA"/>
        </w:rPr>
      </w:pPr>
      <w:r w:rsidRPr="005A4925">
        <w:rPr>
          <w:b/>
          <w:szCs w:val="28"/>
          <w:lang w:val="uk-UA"/>
        </w:rPr>
        <w:t>Класифікація конфліктів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71"/>
        <w:gridCol w:w="4274"/>
      </w:tblGrid>
      <w:tr w:rsidR="00B5585E" w:rsidRPr="00AE163C" w:rsidTr="00383A59">
        <w:trPr>
          <w:trHeight w:val="210"/>
        </w:trPr>
        <w:tc>
          <w:tcPr>
            <w:tcW w:w="2713"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Ознаки класифікації</w:t>
            </w:r>
          </w:p>
        </w:tc>
        <w:tc>
          <w:tcPr>
            <w:tcW w:w="2287"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Види конфліктів</w:t>
            </w:r>
          </w:p>
        </w:tc>
      </w:tr>
      <w:tr w:rsidR="00B5585E" w:rsidRPr="00AE163C" w:rsidTr="00383A59">
        <w:trPr>
          <w:trHeight w:val="420"/>
        </w:trPr>
        <w:tc>
          <w:tcPr>
            <w:tcW w:w="2713"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1. Спосіб розв’язання:</w:t>
            </w:r>
          </w:p>
        </w:tc>
        <w:tc>
          <w:tcPr>
            <w:tcW w:w="2287"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насильницькі;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ненасильницькі</w:t>
            </w:r>
          </w:p>
        </w:tc>
      </w:tr>
      <w:tr w:rsidR="00B5585E" w:rsidRPr="00AE163C" w:rsidTr="00383A59">
        <w:trPr>
          <w:trHeight w:val="331"/>
        </w:trPr>
        <w:tc>
          <w:tcPr>
            <w:tcW w:w="2713" w:type="pct"/>
            <w:tcBorders>
              <w:top w:val="nil"/>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2. Сфера прояву:</w:t>
            </w:r>
          </w:p>
        </w:tc>
        <w:tc>
          <w:tcPr>
            <w:tcW w:w="2287" w:type="pct"/>
            <w:tcBorders>
              <w:top w:val="nil"/>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політичні;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соціальні;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xml:space="preserve">- економічні; </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організаційні</w:t>
            </w:r>
          </w:p>
        </w:tc>
      </w:tr>
      <w:tr w:rsidR="00B5585E" w:rsidRPr="00AE163C" w:rsidTr="00383A59">
        <w:trPr>
          <w:trHeight w:val="420"/>
        </w:trPr>
        <w:tc>
          <w:tcPr>
            <w:tcW w:w="2713" w:type="pct"/>
            <w:tcBorders>
              <w:bottom w:val="nil"/>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3. Спрямованість впливу:</w:t>
            </w:r>
          </w:p>
        </w:tc>
        <w:tc>
          <w:tcPr>
            <w:tcW w:w="2287" w:type="pct"/>
            <w:tcBorders>
              <w:bottom w:val="nil"/>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вертикальні;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горизонтальні;</w:t>
            </w:r>
          </w:p>
        </w:tc>
      </w:tr>
      <w:tr w:rsidR="00B5585E" w:rsidRPr="00AE163C" w:rsidTr="00383A59">
        <w:trPr>
          <w:trHeight w:val="420"/>
        </w:trPr>
        <w:tc>
          <w:tcPr>
            <w:tcW w:w="2713" w:type="pct"/>
            <w:tcBorders>
              <w:top w:val="single" w:sz="4" w:space="0" w:color="auto"/>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4. Ступінь виразності:</w:t>
            </w:r>
          </w:p>
        </w:tc>
        <w:tc>
          <w:tcPr>
            <w:tcW w:w="2287" w:type="pct"/>
            <w:tcBorders>
              <w:top w:val="single" w:sz="4" w:space="0" w:color="auto"/>
            </w:tcBorders>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відкриті;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приховані</w:t>
            </w:r>
          </w:p>
        </w:tc>
      </w:tr>
      <w:tr w:rsidR="00B5585E" w:rsidRPr="00AE163C" w:rsidTr="00383A59">
        <w:trPr>
          <w:trHeight w:val="420"/>
        </w:trPr>
        <w:tc>
          <w:tcPr>
            <w:tcW w:w="2713"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5. Кількість учасників:</w:t>
            </w:r>
          </w:p>
        </w:tc>
        <w:tc>
          <w:tcPr>
            <w:tcW w:w="2287"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внутріособистісні;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міжособистісні;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міжгрупові</w:t>
            </w:r>
          </w:p>
        </w:tc>
      </w:tr>
      <w:tr w:rsidR="00B5585E" w:rsidRPr="00AE163C" w:rsidTr="00383A59">
        <w:trPr>
          <w:trHeight w:val="630"/>
        </w:trPr>
        <w:tc>
          <w:tcPr>
            <w:tcW w:w="2713"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6. Потреби:</w:t>
            </w:r>
          </w:p>
        </w:tc>
        <w:tc>
          <w:tcPr>
            <w:tcW w:w="2287" w:type="pct"/>
            <w:vAlign w:val="center"/>
          </w:tcPr>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когнітивні;</w:t>
            </w:r>
          </w:p>
          <w:p w:rsidR="00B5585E" w:rsidRPr="00AE163C" w:rsidRDefault="00B5585E" w:rsidP="00383A59">
            <w:pPr>
              <w:spacing w:after="0" w:line="240" w:lineRule="auto"/>
              <w:jc w:val="both"/>
              <w:rPr>
                <w:rFonts w:cs="Times New Roman"/>
                <w:color w:val="000000" w:themeColor="text1"/>
                <w:szCs w:val="28"/>
                <w:lang w:val="uk-UA"/>
              </w:rPr>
            </w:pPr>
            <w:r w:rsidRPr="00AE163C">
              <w:rPr>
                <w:rFonts w:cs="Times New Roman"/>
                <w:color w:val="000000" w:themeColor="text1"/>
                <w:szCs w:val="28"/>
                <w:lang w:val="uk-UA"/>
              </w:rPr>
              <w:t>- конфлікти інтересів</w:t>
            </w:r>
          </w:p>
        </w:tc>
      </w:tr>
    </w:tbl>
    <w:p w:rsidR="00B5585E" w:rsidRPr="00AE163C" w:rsidRDefault="00B5585E" w:rsidP="00AE163C">
      <w:pPr>
        <w:spacing w:after="0" w:line="360" w:lineRule="auto"/>
        <w:ind w:firstLine="709"/>
        <w:jc w:val="both"/>
        <w:rPr>
          <w:rFonts w:cs="Times New Roman"/>
          <w:color w:val="000000" w:themeColor="text1"/>
          <w:szCs w:val="28"/>
          <w:lang w:val="uk-UA"/>
        </w:rPr>
      </w:pP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2. За спрямованістю впливу виділяють вертикальні й горизонтальні конфлікти. Характерною рисою їх є розподіл обсягу влади, який знаходиться в опонентів на момент початку конфліктних </w:t>
      </w:r>
      <w:r w:rsidRPr="00B5585E">
        <w:rPr>
          <w:rFonts w:cs="Times New Roman"/>
          <w:color w:val="000000" w:themeColor="text1"/>
          <w:szCs w:val="28"/>
          <w:lang w:val="uk-UA"/>
        </w:rPr>
        <w:t>взаємодій [</w:t>
      </w:r>
      <w:r w:rsidR="00B5585E" w:rsidRPr="00B5585E">
        <w:rPr>
          <w:rFonts w:cs="Times New Roman"/>
          <w:color w:val="000000" w:themeColor="text1"/>
          <w:szCs w:val="28"/>
          <w:lang w:val="uk-UA"/>
        </w:rPr>
        <w:t>27</w:t>
      </w:r>
      <w:r w:rsidRPr="00B5585E">
        <w:rPr>
          <w:rFonts w:cs="Times New Roman"/>
          <w:color w:val="000000" w:themeColor="text1"/>
          <w:szCs w:val="28"/>
          <w:lang w:val="uk-UA"/>
        </w:rPr>
        <w:t>, c.</w:t>
      </w:r>
      <w:r w:rsidR="00B5585E" w:rsidRPr="00B5585E">
        <w:rPr>
          <w:rFonts w:cs="Times New Roman"/>
          <w:color w:val="000000" w:themeColor="text1"/>
          <w:szCs w:val="28"/>
          <w:lang w:val="uk-UA"/>
        </w:rPr>
        <w:t xml:space="preserve"> </w:t>
      </w:r>
      <w:r w:rsidRPr="00B5585E">
        <w:rPr>
          <w:rFonts w:cs="Times New Roman"/>
          <w:color w:val="000000" w:themeColor="text1"/>
          <w:szCs w:val="28"/>
          <w:lang w:val="uk-UA"/>
        </w:rPr>
        <w:t>69].</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У вертикальних конфліктах обсяг влади зменшується по вертикалі зверху донизу, що й визначає різні стартові умови для учасників конфлікту: начальник </w:t>
      </w:r>
      <w:r w:rsidR="00AC3B20">
        <w:rPr>
          <w:rFonts w:cs="Times New Roman"/>
          <w:color w:val="000000" w:themeColor="text1"/>
          <w:szCs w:val="28"/>
          <w:lang w:val="uk-UA"/>
        </w:rPr>
        <w:t>–</w:t>
      </w:r>
      <w:r w:rsidRPr="00AE163C">
        <w:rPr>
          <w:rFonts w:cs="Times New Roman"/>
          <w:color w:val="000000" w:themeColor="text1"/>
          <w:szCs w:val="28"/>
          <w:lang w:val="uk-UA"/>
        </w:rPr>
        <w:t xml:space="preserve"> підлеглий, вища організація </w:t>
      </w:r>
      <w:r w:rsidR="00AC3B20">
        <w:rPr>
          <w:rFonts w:cs="Times New Roman"/>
          <w:color w:val="000000" w:themeColor="text1"/>
          <w:szCs w:val="28"/>
          <w:lang w:val="uk-UA"/>
        </w:rPr>
        <w:t>–</w:t>
      </w:r>
      <w:r w:rsidRPr="00AE163C">
        <w:rPr>
          <w:rFonts w:cs="Times New Roman"/>
          <w:color w:val="000000" w:themeColor="text1"/>
          <w:szCs w:val="28"/>
          <w:lang w:val="uk-UA"/>
        </w:rPr>
        <w:t xml:space="preserve"> підприємство, засновник </w:t>
      </w:r>
      <w:r w:rsidR="00AC3B20">
        <w:rPr>
          <w:rFonts w:cs="Times New Roman"/>
          <w:color w:val="000000" w:themeColor="text1"/>
          <w:szCs w:val="28"/>
          <w:lang w:val="uk-UA"/>
        </w:rPr>
        <w:t>–</w:t>
      </w:r>
      <w:r w:rsidRPr="00AE163C">
        <w:rPr>
          <w:rFonts w:cs="Times New Roman"/>
          <w:color w:val="000000" w:themeColor="text1"/>
          <w:szCs w:val="28"/>
          <w:lang w:val="uk-UA"/>
        </w:rPr>
        <w:t xml:space="preserve"> мале підприємство.</w:t>
      </w:r>
    </w:p>
    <w:p w:rsidR="00AE163C" w:rsidRPr="00AE163C" w:rsidRDefault="00AE163C" w:rsidP="006C19B1">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У горизонтальних конфліктах відбувається взаємодія рівноцінних за обсягом наявної влади чи ієрархічним рівнем суб’єктів: керівники одного рівня, фахівці </w:t>
      </w:r>
      <w:r w:rsidR="00AC3B20">
        <w:rPr>
          <w:rFonts w:cs="Times New Roman"/>
          <w:color w:val="000000" w:themeColor="text1"/>
          <w:szCs w:val="28"/>
          <w:lang w:val="uk-UA"/>
        </w:rPr>
        <w:t>–</w:t>
      </w:r>
      <w:r w:rsidRPr="00AE163C">
        <w:rPr>
          <w:rFonts w:cs="Times New Roman"/>
          <w:color w:val="000000" w:themeColor="text1"/>
          <w:szCs w:val="28"/>
          <w:lang w:val="uk-UA"/>
        </w:rPr>
        <w:t xml:space="preserve"> між собою, постачальники </w:t>
      </w:r>
      <w:r w:rsidR="00AC3B20">
        <w:rPr>
          <w:rFonts w:cs="Times New Roman"/>
          <w:color w:val="000000" w:themeColor="text1"/>
          <w:szCs w:val="28"/>
          <w:lang w:val="uk-UA"/>
        </w:rPr>
        <w:t>–</w:t>
      </w:r>
      <w:r w:rsidRPr="00AE163C">
        <w:rPr>
          <w:rFonts w:cs="Times New Roman"/>
          <w:color w:val="000000" w:themeColor="text1"/>
          <w:szCs w:val="28"/>
          <w:lang w:val="uk-UA"/>
        </w:rPr>
        <w:t xml:space="preserve"> споживачі.</w:t>
      </w:r>
      <w:r w:rsidR="006C19B1" w:rsidRPr="006C19B1">
        <w:t xml:space="preserve"> </w:t>
      </w:r>
      <w:r w:rsidR="006C19B1">
        <w:rPr>
          <w:rFonts w:cs="Times New Roman"/>
          <w:color w:val="000000" w:themeColor="text1"/>
          <w:szCs w:val="28"/>
          <w:lang w:val="uk-UA"/>
        </w:rPr>
        <w:t>У змішаних конфліктах пред</w:t>
      </w:r>
      <w:r w:rsidR="006C19B1" w:rsidRPr="006C19B1">
        <w:rPr>
          <w:rFonts w:cs="Times New Roman"/>
          <w:color w:val="000000" w:themeColor="text1"/>
          <w:szCs w:val="28"/>
          <w:lang w:val="uk-UA"/>
        </w:rPr>
        <w:t>ставлені і вертикальні, і горизонтальні складові.</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3. Ступінь виразності конфліктного протистояння припускає виділення прихованих і відкритих конфліктів. </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Відкриті конфлікти характеризуються явно вираженим зіткненням опонентів: сварки, суперечки, зіткнення. Взаємодія регулюється нормами, що відповідають ситуації й статусу учасників </w:t>
      </w:r>
      <w:r w:rsidRPr="00B5585E">
        <w:rPr>
          <w:rFonts w:cs="Times New Roman"/>
          <w:color w:val="000000" w:themeColor="text1"/>
          <w:szCs w:val="28"/>
          <w:lang w:val="uk-UA"/>
        </w:rPr>
        <w:t>конфлікту</w:t>
      </w:r>
      <w:r w:rsidR="00B5585E" w:rsidRPr="00B5585E">
        <w:rPr>
          <w:rFonts w:cs="Times New Roman"/>
          <w:color w:val="000000" w:themeColor="text1"/>
          <w:szCs w:val="28"/>
          <w:lang w:val="uk-UA"/>
        </w:rPr>
        <w:t xml:space="preserve"> </w:t>
      </w:r>
      <w:r w:rsidRPr="00B5585E">
        <w:rPr>
          <w:rFonts w:cs="Times New Roman"/>
          <w:color w:val="000000" w:themeColor="text1"/>
          <w:szCs w:val="28"/>
          <w:lang w:val="uk-UA"/>
        </w:rPr>
        <w:t>[</w:t>
      </w:r>
      <w:r w:rsidR="00B5585E" w:rsidRPr="00B5585E">
        <w:rPr>
          <w:rFonts w:cs="Times New Roman"/>
          <w:color w:val="000000" w:themeColor="text1"/>
          <w:szCs w:val="28"/>
          <w:lang w:val="uk-UA"/>
        </w:rPr>
        <w:t>27</w:t>
      </w:r>
      <w:r w:rsidRPr="00B5585E">
        <w:rPr>
          <w:rFonts w:cs="Times New Roman"/>
          <w:color w:val="000000" w:themeColor="text1"/>
          <w:szCs w:val="28"/>
          <w:lang w:val="uk-UA"/>
        </w:rPr>
        <w:t>, c. 69].</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lastRenderedPageBreak/>
        <w:t>У разі прихованого конфлікту відсутні зовнішні агресивні дії між сторонами-конфліктерами, але при цьому використовуються непрямі способи впливу. Це відбувається за умови, що один з учасників конфліктної взаємодії побоюється іншого, або ж у нього немає достатньої влади й сил для відкритої боротьби.</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4. Кількість учасників конфліктної взаємодії дозволяє поділяти їх на внутріособистісні, міжособистісні, міжгрупові.</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Внутріособистісні конфлікти являють собою зіткнення всередині особистості рівних за силою, але протилежно спрямованих мотивів, потреб, інтересів. Особливістю даного виду конфлікту є вибір між бажанням і можливостями, між необхідністю виконувати й дотриманням необхідних норм.</w:t>
      </w:r>
    </w:p>
    <w:p w:rsidR="00AE163C" w:rsidRPr="00B5585E"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На вибір правильного рішення у разі внутріособистісного конфлікту людина може витратити багато сил і часу, а отже, стрімко зростає емоційна напруженість, може виникнути стрес, а перед ухваленням рішення поведінка особистості може стати </w:t>
      </w:r>
      <w:r w:rsidRPr="00B5585E">
        <w:rPr>
          <w:rFonts w:cs="Times New Roman"/>
          <w:color w:val="000000" w:themeColor="text1"/>
          <w:szCs w:val="28"/>
          <w:lang w:val="uk-UA"/>
        </w:rPr>
        <w:t>неконтрольованою [</w:t>
      </w:r>
      <w:r w:rsidR="00B5585E" w:rsidRPr="00B5585E">
        <w:rPr>
          <w:rFonts w:cs="Times New Roman"/>
          <w:color w:val="000000" w:themeColor="text1"/>
          <w:szCs w:val="28"/>
          <w:lang w:val="uk-UA"/>
        </w:rPr>
        <w:t>27</w:t>
      </w:r>
      <w:r w:rsidRPr="00B5585E">
        <w:rPr>
          <w:rFonts w:cs="Times New Roman"/>
          <w:color w:val="000000" w:themeColor="text1"/>
          <w:szCs w:val="28"/>
          <w:lang w:val="uk-UA"/>
        </w:rPr>
        <w:t xml:space="preserve">, c. 69]. </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Також різновидом внутріособистісного конфлікту є рольовий конфлікт, коли в однієї особистості виникає необхідність одночасного виконання різних своїх ролей, які до того ж суперечать одна одній. Постає питання вибору, що виконувати.</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Складність вирішення внутріособистісних конфліктів полягає в тому, що іноді відбувається зіткнення трьох складових, необхідних для досягнення поставленої мети: бажання («хочу»), можливості («можу»), необхідності («треба»).</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Міжгрупові конфлікти </w:t>
      </w:r>
      <w:r w:rsidR="00AC3B20">
        <w:rPr>
          <w:rFonts w:cs="Times New Roman"/>
          <w:color w:val="000000" w:themeColor="text1"/>
          <w:szCs w:val="28"/>
          <w:lang w:val="uk-UA"/>
        </w:rPr>
        <w:t>–</w:t>
      </w:r>
      <w:r w:rsidRPr="00AE163C">
        <w:rPr>
          <w:rFonts w:cs="Times New Roman"/>
          <w:color w:val="000000" w:themeColor="text1"/>
          <w:szCs w:val="28"/>
          <w:lang w:val="uk-UA"/>
        </w:rPr>
        <w:t xml:space="preserve"> конфлікти між різними групами, підрозділами, у яких зачіпаються інтереси людей, об’єднаних на період конфлікту в єдині згуртовані спільноти. Слід зазначити, що ця згуртованість може зникнути відразу після припинення конфлікту, але в момент відстоювання загальних інтересів єдність групи може бути досить </w:t>
      </w:r>
      <w:r w:rsidRPr="00B5585E">
        <w:rPr>
          <w:rFonts w:cs="Times New Roman"/>
          <w:color w:val="000000" w:themeColor="text1"/>
          <w:szCs w:val="28"/>
          <w:lang w:val="uk-UA"/>
        </w:rPr>
        <w:t>значною [</w:t>
      </w:r>
      <w:r w:rsidR="00B5585E" w:rsidRPr="00B5585E">
        <w:rPr>
          <w:rFonts w:cs="Times New Roman"/>
          <w:color w:val="000000" w:themeColor="text1"/>
          <w:szCs w:val="28"/>
          <w:lang w:val="uk-UA"/>
        </w:rPr>
        <w:t>39</w:t>
      </w:r>
      <w:r w:rsidRPr="00B5585E">
        <w:rPr>
          <w:rFonts w:cs="Times New Roman"/>
          <w:color w:val="000000" w:themeColor="text1"/>
          <w:szCs w:val="28"/>
          <w:lang w:val="uk-UA"/>
        </w:rPr>
        <w:t>, с. 234].</w:t>
      </w:r>
    </w:p>
    <w:p w:rsidR="00AE163C" w:rsidRP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lastRenderedPageBreak/>
        <w:t xml:space="preserve">Міжособистісні конфлікти являють собою зіткнення індивідів із групою, між собою, боротьбу за інтереси кожної зі сторін. Це один із найбільш розповсюджених видів </w:t>
      </w:r>
      <w:r w:rsidRPr="00B5585E">
        <w:rPr>
          <w:rFonts w:cs="Times New Roman"/>
          <w:color w:val="000000" w:themeColor="text1"/>
          <w:szCs w:val="28"/>
          <w:lang w:val="uk-UA"/>
        </w:rPr>
        <w:t>конфліктів</w:t>
      </w:r>
      <w:r w:rsidR="00373A02">
        <w:rPr>
          <w:rFonts w:cs="Times New Roman"/>
          <w:color w:val="000000" w:themeColor="text1"/>
          <w:szCs w:val="28"/>
          <w:lang w:val="uk-UA"/>
        </w:rPr>
        <w:t xml:space="preserve"> </w:t>
      </w:r>
      <w:r w:rsidRPr="00B5585E">
        <w:rPr>
          <w:rFonts w:cs="Times New Roman"/>
          <w:color w:val="000000" w:themeColor="text1"/>
          <w:szCs w:val="28"/>
          <w:lang w:val="uk-UA"/>
        </w:rPr>
        <w:t>[</w:t>
      </w:r>
      <w:r w:rsidR="00B5585E" w:rsidRPr="00B5585E">
        <w:rPr>
          <w:rFonts w:cs="Times New Roman"/>
          <w:color w:val="000000" w:themeColor="text1"/>
          <w:szCs w:val="28"/>
          <w:lang w:val="uk-UA"/>
        </w:rPr>
        <w:t>20</w:t>
      </w:r>
      <w:r w:rsidRPr="00B5585E">
        <w:rPr>
          <w:rFonts w:cs="Times New Roman"/>
          <w:color w:val="000000" w:themeColor="text1"/>
          <w:szCs w:val="28"/>
          <w:lang w:val="uk-UA"/>
        </w:rPr>
        <w:t>, с. 19].</w:t>
      </w:r>
    </w:p>
    <w:p w:rsidR="00AE163C" w:rsidRPr="00373A02"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t xml:space="preserve">Залежно від порушених потреб виділяють когнітивні конфлікти та конфлікти інтересів. Конфлікт когнітивний </w:t>
      </w:r>
      <w:r w:rsidR="00AC3B20">
        <w:rPr>
          <w:rFonts w:cs="Times New Roman"/>
          <w:color w:val="000000" w:themeColor="text1"/>
          <w:szCs w:val="28"/>
          <w:lang w:val="uk-UA"/>
        </w:rPr>
        <w:t>–</w:t>
      </w:r>
      <w:r w:rsidRPr="00AE163C">
        <w:rPr>
          <w:rFonts w:cs="Times New Roman"/>
          <w:color w:val="000000" w:themeColor="text1"/>
          <w:szCs w:val="28"/>
          <w:lang w:val="uk-UA"/>
        </w:rPr>
        <w:t xml:space="preserve"> конфлікт поглядів, точок зору, знань. У такому конфлікті метою кожного суб’єкта є переконати опонента, довести правильність своєї точки зору, своєї позиції. Конфлікти інтересів можна представити як противагу конфлікту когнітивному, що означає протиборство, засноване на зіткненні інтересів різних опонентів (груп, індивідів, організацій). У зв’язку з тим, що розподіл конфліктів на види представляється досить умовним, чіткої межі між різними видами не існує, і на практиці виникають такі конфлікти: організаційні вертикальні міжособистісні; горизонтальні відкриті міжгрупові і т. д</w:t>
      </w:r>
      <w:r w:rsidRPr="00373A02">
        <w:rPr>
          <w:rFonts w:cs="Times New Roman"/>
          <w:color w:val="000000" w:themeColor="text1"/>
          <w:szCs w:val="28"/>
          <w:lang w:val="uk-UA"/>
        </w:rPr>
        <w:t>. [</w:t>
      </w:r>
      <w:r w:rsidR="00373A02" w:rsidRPr="00373A02">
        <w:rPr>
          <w:rFonts w:cs="Times New Roman"/>
          <w:color w:val="000000" w:themeColor="text1"/>
          <w:szCs w:val="28"/>
          <w:lang w:val="uk-UA"/>
        </w:rPr>
        <w:t>31</w:t>
      </w:r>
      <w:r w:rsidRPr="00373A02">
        <w:rPr>
          <w:rFonts w:cs="Times New Roman"/>
          <w:color w:val="000000" w:themeColor="text1"/>
          <w:szCs w:val="28"/>
          <w:lang w:val="uk-UA"/>
        </w:rPr>
        <w:t>, c. 154].</w:t>
      </w:r>
    </w:p>
    <w:p w:rsidR="00EC0CCA" w:rsidRDefault="00EC0CCA" w:rsidP="00AE163C">
      <w:pPr>
        <w:spacing w:after="0" w:line="360" w:lineRule="auto"/>
        <w:ind w:firstLine="709"/>
        <w:jc w:val="both"/>
        <w:rPr>
          <w:rFonts w:cs="Times New Roman"/>
          <w:color w:val="000000" w:themeColor="text1"/>
          <w:szCs w:val="28"/>
          <w:lang w:val="uk-UA"/>
        </w:rPr>
      </w:pPr>
      <w:r w:rsidRPr="00373A02">
        <w:rPr>
          <w:rFonts w:cs="Times New Roman"/>
          <w:color w:val="000000" w:themeColor="text1"/>
          <w:szCs w:val="28"/>
          <w:lang w:val="uk-UA"/>
        </w:rPr>
        <w:t>Стиль поведінки у конфліктах розглядають відповідно до концепції</w:t>
      </w:r>
      <w:r>
        <w:rPr>
          <w:rFonts w:cs="Times New Roman"/>
          <w:color w:val="000000" w:themeColor="text1"/>
          <w:szCs w:val="28"/>
          <w:lang w:val="uk-UA"/>
        </w:rPr>
        <w:t xml:space="preserve"> Томаса-Кілмена, в якій виокремлюють п’ять основних стратегій: </w:t>
      </w:r>
    </w:p>
    <w:p w:rsidR="00EC0CCA" w:rsidRDefault="00EC0CCA" w:rsidP="00AC3B20">
      <w:pPr>
        <w:pStyle w:val="a3"/>
        <w:numPr>
          <w:ilvl w:val="0"/>
          <w:numId w:val="2"/>
        </w:numPr>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конкуренція, суперництва або протидія учасників характеризується відкритою боротьбою</w:t>
      </w:r>
      <w:r w:rsidR="00026FF9">
        <w:rPr>
          <w:rFonts w:cs="Times New Roman"/>
          <w:color w:val="000000" w:themeColor="text1"/>
          <w:szCs w:val="28"/>
          <w:lang w:val="uk-UA"/>
        </w:rPr>
        <w:t xml:space="preserve"> за інтереси;</w:t>
      </w:r>
    </w:p>
    <w:p w:rsidR="00EC0CCA" w:rsidRDefault="00026FF9" w:rsidP="00AC3B20">
      <w:pPr>
        <w:pStyle w:val="a3"/>
        <w:numPr>
          <w:ilvl w:val="0"/>
          <w:numId w:val="2"/>
        </w:numPr>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уникнення, ухилення або відхід, полягає у прагненні вийти з конфліктної ситуації, не вирішуючи її, не поступаючись своїм, але й не наполягати на своєму;</w:t>
      </w:r>
    </w:p>
    <w:p w:rsidR="00026FF9" w:rsidRDefault="00026FF9" w:rsidP="00AC3B20">
      <w:pPr>
        <w:pStyle w:val="a3"/>
        <w:numPr>
          <w:ilvl w:val="0"/>
          <w:numId w:val="2"/>
        </w:numPr>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пристосування – стиль, що відзначається згладжуванням суперечностей в основному за рахунок втрати власних інтересів;</w:t>
      </w:r>
    </w:p>
    <w:p w:rsidR="00026FF9" w:rsidRDefault="00026FF9" w:rsidP="00AC3B20">
      <w:pPr>
        <w:pStyle w:val="a3"/>
        <w:numPr>
          <w:ilvl w:val="0"/>
          <w:numId w:val="2"/>
        </w:numPr>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компроміс – стиль урегулювання розбіжностей, конфронтацій через взаємні поступки;</w:t>
      </w:r>
    </w:p>
    <w:p w:rsidR="00026FF9" w:rsidRPr="00EC0CCA" w:rsidRDefault="00026FF9" w:rsidP="00AC3B20">
      <w:pPr>
        <w:pStyle w:val="a3"/>
        <w:numPr>
          <w:ilvl w:val="0"/>
          <w:numId w:val="2"/>
        </w:numPr>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співпраця – вирішення і продуктивний вихід з конфлікту з взаємним задоволенням інтересів учасників.</w:t>
      </w:r>
    </w:p>
    <w:p w:rsidR="00546367" w:rsidRDefault="00546367" w:rsidP="00816217">
      <w:pPr>
        <w:spacing w:after="0" w:line="360" w:lineRule="auto"/>
        <w:ind w:firstLine="709"/>
        <w:jc w:val="both"/>
        <w:rPr>
          <w:rFonts w:cs="Times New Roman"/>
          <w:color w:val="000000" w:themeColor="text1"/>
          <w:szCs w:val="28"/>
          <w:lang w:val="uk-UA"/>
        </w:rPr>
      </w:pPr>
      <w:r w:rsidRPr="00546367">
        <w:rPr>
          <w:rFonts w:cs="Times New Roman"/>
          <w:color w:val="000000" w:themeColor="text1"/>
          <w:szCs w:val="28"/>
          <w:lang w:val="uk-UA"/>
        </w:rPr>
        <w:t>Виокрем</w:t>
      </w:r>
      <w:r>
        <w:rPr>
          <w:rFonts w:cs="Times New Roman"/>
          <w:color w:val="000000" w:themeColor="text1"/>
          <w:szCs w:val="28"/>
          <w:lang w:val="uk-UA"/>
        </w:rPr>
        <w:t xml:space="preserve">люють </w:t>
      </w:r>
      <w:r w:rsidRPr="00546367">
        <w:rPr>
          <w:rFonts w:cs="Times New Roman"/>
          <w:color w:val="000000" w:themeColor="text1"/>
          <w:szCs w:val="28"/>
          <w:lang w:val="uk-UA"/>
        </w:rPr>
        <w:t>три основні моделі поведінки в конфлікті: конструктивну, деструктивну і конформістську.</w:t>
      </w:r>
    </w:p>
    <w:p w:rsidR="00546367" w:rsidRDefault="00546367" w:rsidP="00816217">
      <w:pPr>
        <w:spacing w:after="0" w:line="360" w:lineRule="auto"/>
        <w:ind w:firstLine="709"/>
        <w:jc w:val="both"/>
        <w:rPr>
          <w:rFonts w:cs="Times New Roman"/>
          <w:color w:val="000000" w:themeColor="text1"/>
          <w:szCs w:val="28"/>
          <w:lang w:val="uk-UA"/>
        </w:rPr>
      </w:pPr>
      <w:r w:rsidRPr="00546367">
        <w:rPr>
          <w:rFonts w:cs="Times New Roman"/>
          <w:color w:val="000000" w:themeColor="text1"/>
          <w:szCs w:val="28"/>
          <w:lang w:val="uk-UA"/>
        </w:rPr>
        <w:t xml:space="preserve">Так, деструктивна модель властива таким суб’єктам, які схильні до розв’язання конфлікту, активно його поглиблюють, можуть дійти навіть і до </w:t>
      </w:r>
      <w:r w:rsidRPr="00546367">
        <w:rPr>
          <w:rFonts w:cs="Times New Roman"/>
          <w:color w:val="000000" w:themeColor="text1"/>
          <w:szCs w:val="28"/>
          <w:lang w:val="uk-UA"/>
        </w:rPr>
        <w:lastRenderedPageBreak/>
        <w:t>фізичного знищення свого опонента. Особи</w:t>
      </w:r>
      <w:r>
        <w:rPr>
          <w:rFonts w:cs="Times New Roman"/>
          <w:color w:val="000000" w:themeColor="text1"/>
          <w:szCs w:val="28"/>
          <w:lang w:val="uk-UA"/>
        </w:rPr>
        <w:t xml:space="preserve"> </w:t>
      </w:r>
      <w:r w:rsidRPr="00546367">
        <w:rPr>
          <w:rFonts w:cs="Times New Roman"/>
          <w:color w:val="000000" w:themeColor="text1"/>
          <w:szCs w:val="28"/>
          <w:lang w:val="uk-UA"/>
        </w:rPr>
        <w:t>з деструктивною моделлю поведінки у конфлікті схильні порушувати чужі цінності, імпульсивні, жорсткі, грубі, схильні до ризику, недалекоглядні. Для осіб із деструктивною поведінкою характерна суперницька стратегія, яка спрямована на перемогу в конфлікті будь-якою ціною.</w:t>
      </w:r>
    </w:p>
    <w:p w:rsidR="00546367" w:rsidRDefault="00546367" w:rsidP="00816217">
      <w:pPr>
        <w:spacing w:after="0" w:line="360" w:lineRule="auto"/>
        <w:ind w:firstLine="709"/>
        <w:jc w:val="both"/>
        <w:rPr>
          <w:rFonts w:cs="Times New Roman"/>
          <w:color w:val="000000" w:themeColor="text1"/>
          <w:szCs w:val="28"/>
          <w:lang w:val="uk-UA"/>
        </w:rPr>
      </w:pPr>
      <w:r w:rsidRPr="00546367">
        <w:rPr>
          <w:rFonts w:cs="Times New Roman"/>
          <w:color w:val="000000" w:themeColor="text1"/>
          <w:szCs w:val="28"/>
          <w:lang w:val="uk-UA"/>
        </w:rPr>
        <w:t>Конструктивна модель поведінки властива людям, які прагнуть знайти вирішення, що задовольняє всіх, через те, вони охоче вступають у переговори і шукають шляхи врегулювання проблемних питань. Таким особам властива відмінна витримка і самовладання, до свого опонента вони ставляться досить приязно, відкриті у спілкуванні. Для осіб із конструктивною моделлю поведінки характерні такі стратегії, як компроміс та співробітництво.</w:t>
      </w:r>
    </w:p>
    <w:p w:rsidR="00546367" w:rsidRDefault="00546367" w:rsidP="00816217">
      <w:pPr>
        <w:spacing w:after="0" w:line="360" w:lineRule="auto"/>
        <w:ind w:firstLine="709"/>
        <w:jc w:val="both"/>
        <w:rPr>
          <w:rFonts w:cs="Times New Roman"/>
          <w:color w:val="000000" w:themeColor="text1"/>
          <w:szCs w:val="28"/>
          <w:lang w:val="uk-UA"/>
        </w:rPr>
      </w:pPr>
      <w:r w:rsidRPr="00546367">
        <w:rPr>
          <w:rFonts w:cs="Times New Roman"/>
          <w:color w:val="000000" w:themeColor="text1"/>
          <w:szCs w:val="28"/>
          <w:lang w:val="uk-UA"/>
        </w:rPr>
        <w:t>Конформістську модель обирають люди, які в конфлікті схильні поступатися і підкорятися. Для осіб, які вибирають конформістську модель, властива пасивність, непослідовність в оцінках і судженнях, вони досить легко погоджуються з точкою зору опонента, відступають і не хочуть розв’язувати гострі питання. У більшості випадків ця модель поведінки об’єктивно сприяє чужим агресивним проявам. Конформісти часто віддають перевагу стратегіям уникнення або поступкам.</w:t>
      </w:r>
    </w:p>
    <w:p w:rsidR="00816217" w:rsidRPr="00816217" w:rsidRDefault="00816217" w:rsidP="00816217">
      <w:pPr>
        <w:spacing w:after="0" w:line="360" w:lineRule="auto"/>
        <w:ind w:firstLine="709"/>
        <w:jc w:val="both"/>
        <w:rPr>
          <w:rFonts w:cs="Times New Roman"/>
          <w:color w:val="000000" w:themeColor="text1"/>
          <w:szCs w:val="28"/>
          <w:lang w:val="uk-UA"/>
        </w:rPr>
      </w:pPr>
      <w:r w:rsidRPr="00816217">
        <w:rPr>
          <w:rFonts w:cs="Times New Roman"/>
          <w:color w:val="000000" w:themeColor="text1"/>
          <w:szCs w:val="28"/>
          <w:lang w:val="uk-UA"/>
        </w:rPr>
        <w:t>Також існує «Трикутник вирішення конфліктів», в якому закладено підходи до вирішення конфлікту:</w:t>
      </w:r>
    </w:p>
    <w:p w:rsidR="00816217" w:rsidRPr="00816217" w:rsidRDefault="00816217" w:rsidP="00816217">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Pr="00816217">
        <w:rPr>
          <w:rFonts w:cs="Times New Roman"/>
          <w:color w:val="000000" w:themeColor="text1"/>
          <w:szCs w:val="28"/>
          <w:lang w:val="uk-UA"/>
        </w:rPr>
        <w:t xml:space="preserve"> заснований на владі (примусити зробити щось);</w:t>
      </w:r>
    </w:p>
    <w:p w:rsidR="00816217" w:rsidRPr="00816217" w:rsidRDefault="00816217" w:rsidP="00816217">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Pr="00816217">
        <w:rPr>
          <w:rFonts w:cs="Times New Roman"/>
          <w:color w:val="000000" w:themeColor="text1"/>
          <w:szCs w:val="28"/>
          <w:lang w:val="uk-UA"/>
        </w:rPr>
        <w:t xml:space="preserve"> заснований на законі (спираючись на певні незалежні стандарти);</w:t>
      </w:r>
    </w:p>
    <w:p w:rsidR="00816217" w:rsidRDefault="00816217" w:rsidP="00816217">
      <w:pPr>
        <w:spacing w:after="0" w:line="360" w:lineRule="auto"/>
        <w:ind w:firstLine="709"/>
        <w:jc w:val="both"/>
        <w:rPr>
          <w:rFonts w:cs="Times New Roman"/>
          <w:color w:val="000000" w:themeColor="text1"/>
          <w:szCs w:val="28"/>
          <w:lang w:val="uk-UA"/>
        </w:rPr>
      </w:pPr>
      <w:r>
        <w:rPr>
          <w:rFonts w:cs="Times New Roman"/>
          <w:color w:val="000000" w:themeColor="text1"/>
          <w:szCs w:val="28"/>
          <w:lang w:val="uk-UA"/>
        </w:rPr>
        <w:t>-</w:t>
      </w:r>
      <w:r w:rsidRPr="00816217">
        <w:rPr>
          <w:rFonts w:cs="Times New Roman"/>
          <w:color w:val="000000" w:themeColor="text1"/>
          <w:szCs w:val="28"/>
          <w:lang w:val="uk-UA"/>
        </w:rPr>
        <w:t xml:space="preserve"> з урахуванням інтересів (потреб, бажань, турбот, страхів</w:t>
      </w:r>
      <w:r w:rsidRPr="00373A02">
        <w:rPr>
          <w:rFonts w:cs="Times New Roman"/>
          <w:color w:val="000000" w:themeColor="text1"/>
          <w:szCs w:val="28"/>
          <w:lang w:val="uk-UA"/>
        </w:rPr>
        <w:t>)</w:t>
      </w:r>
      <w:r w:rsidR="006C19B1" w:rsidRPr="00373A02">
        <w:rPr>
          <w:rFonts w:cs="Times New Roman"/>
          <w:color w:val="000000" w:themeColor="text1"/>
          <w:szCs w:val="28"/>
          <w:lang w:val="uk-UA"/>
        </w:rPr>
        <w:t xml:space="preserve"> [</w:t>
      </w:r>
      <w:r w:rsidR="00373A02" w:rsidRPr="00373A02">
        <w:rPr>
          <w:rFonts w:cs="Times New Roman"/>
          <w:color w:val="000000" w:themeColor="text1"/>
          <w:szCs w:val="28"/>
          <w:lang w:val="uk-UA"/>
        </w:rPr>
        <w:t>35</w:t>
      </w:r>
      <w:r w:rsidR="006C19B1" w:rsidRPr="00373A02">
        <w:rPr>
          <w:rFonts w:cs="Times New Roman"/>
          <w:color w:val="000000" w:themeColor="text1"/>
          <w:szCs w:val="28"/>
          <w:lang w:val="uk-UA"/>
        </w:rPr>
        <w:t>]</w:t>
      </w:r>
      <w:r w:rsidRPr="00373A02">
        <w:rPr>
          <w:rFonts w:cs="Times New Roman"/>
          <w:color w:val="000000" w:themeColor="text1"/>
          <w:szCs w:val="28"/>
          <w:lang w:val="uk-UA"/>
        </w:rPr>
        <w:t>.</w:t>
      </w:r>
    </w:p>
    <w:p w:rsidR="00D86B5A" w:rsidRDefault="00D86B5A" w:rsidP="00816217">
      <w:pPr>
        <w:spacing w:after="0" w:line="360" w:lineRule="auto"/>
        <w:ind w:firstLine="709"/>
        <w:jc w:val="both"/>
        <w:rPr>
          <w:rFonts w:cs="Times New Roman"/>
          <w:color w:val="000000" w:themeColor="text1"/>
          <w:szCs w:val="28"/>
          <w:lang w:val="uk-UA"/>
        </w:rPr>
      </w:pPr>
      <w:r w:rsidRPr="00D86B5A">
        <w:rPr>
          <w:rFonts w:cs="Times New Roman"/>
          <w:color w:val="000000" w:themeColor="text1"/>
          <w:szCs w:val="28"/>
          <w:lang w:val="uk-UA"/>
        </w:rPr>
        <w:t>Розв’язання конфлікту – це цілеспрямована діяльність, пов’язана з усуненням причин конфлікту.</w:t>
      </w:r>
      <w:r w:rsidRPr="00D86B5A">
        <w:t xml:space="preserve"> </w:t>
      </w:r>
      <w:r w:rsidRPr="00D86B5A">
        <w:rPr>
          <w:rFonts w:cs="Times New Roman"/>
          <w:color w:val="000000" w:themeColor="text1"/>
          <w:szCs w:val="28"/>
          <w:lang w:val="uk-UA"/>
        </w:rPr>
        <w:t>Виділя</w:t>
      </w:r>
      <w:r>
        <w:rPr>
          <w:rFonts w:cs="Times New Roman"/>
          <w:color w:val="000000" w:themeColor="text1"/>
          <w:szCs w:val="28"/>
          <w:lang w:val="uk-UA"/>
        </w:rPr>
        <w:t>ють</w:t>
      </w:r>
      <w:r w:rsidRPr="00D86B5A">
        <w:rPr>
          <w:rFonts w:cs="Times New Roman"/>
          <w:color w:val="000000" w:themeColor="text1"/>
          <w:szCs w:val="28"/>
          <w:lang w:val="uk-UA"/>
        </w:rPr>
        <w:t xml:space="preserve"> декілька практичних способів розв’язання конфліктів, а саме: 1) затухання (зупинка конфлікту); 2) повне, або часткове підкорення; 3) усунення чи знищення об’єкту конфлікту; 4) зміна позицій сторін; 5) переростання конфлікту в інший; 6) компроміс; 7) звернення до посередника і розв’язок шляхом переговорів чи медіаторської діяльності.</w:t>
      </w:r>
    </w:p>
    <w:p w:rsidR="00AE163C" w:rsidRDefault="00AE163C" w:rsidP="00AE163C">
      <w:pPr>
        <w:spacing w:after="0" w:line="360" w:lineRule="auto"/>
        <w:ind w:firstLine="709"/>
        <w:jc w:val="both"/>
        <w:rPr>
          <w:rFonts w:cs="Times New Roman"/>
          <w:color w:val="000000" w:themeColor="text1"/>
          <w:szCs w:val="28"/>
          <w:lang w:val="uk-UA"/>
        </w:rPr>
      </w:pPr>
      <w:r w:rsidRPr="00AE163C">
        <w:rPr>
          <w:rFonts w:cs="Times New Roman"/>
          <w:color w:val="000000" w:themeColor="text1"/>
          <w:szCs w:val="28"/>
          <w:lang w:val="uk-UA"/>
        </w:rPr>
        <w:lastRenderedPageBreak/>
        <w:t>Отже, підсумовуючи все вище сказане, ми можемо зробити висновок, що конфлікти значно різняться, тому потребують професійного втручання для їх розв’язання.</w:t>
      </w:r>
    </w:p>
    <w:p w:rsidR="00EF0D71" w:rsidRDefault="00EF0D71"/>
    <w:p w:rsidR="007E5CAC" w:rsidRPr="007E5CAC" w:rsidRDefault="007E5CAC" w:rsidP="00EE10D3">
      <w:pPr>
        <w:spacing w:after="0" w:line="360" w:lineRule="auto"/>
        <w:ind w:firstLine="709"/>
        <w:jc w:val="both"/>
        <w:rPr>
          <w:b/>
          <w:szCs w:val="28"/>
          <w:lang w:val="uk-UA"/>
        </w:rPr>
      </w:pPr>
      <w:r w:rsidRPr="007E5CAC">
        <w:rPr>
          <w:b/>
          <w:szCs w:val="28"/>
          <w:lang w:val="uk-UA"/>
        </w:rPr>
        <w:t xml:space="preserve">1.2 </w:t>
      </w:r>
      <w:r w:rsidR="00284425">
        <w:rPr>
          <w:b/>
          <w:szCs w:val="28"/>
          <w:lang w:val="uk-UA"/>
        </w:rPr>
        <w:t>Конфліктологічна культура</w:t>
      </w:r>
      <w:r w:rsidR="001152E2">
        <w:rPr>
          <w:b/>
          <w:szCs w:val="28"/>
          <w:lang w:val="uk-UA"/>
        </w:rPr>
        <w:t xml:space="preserve"> студентів</w:t>
      </w:r>
    </w:p>
    <w:p w:rsidR="007E5CAC" w:rsidRDefault="007E5CAC" w:rsidP="00EE10D3">
      <w:pPr>
        <w:spacing w:after="0" w:line="360" w:lineRule="auto"/>
        <w:ind w:firstLine="709"/>
        <w:jc w:val="both"/>
        <w:rPr>
          <w:szCs w:val="28"/>
          <w:lang w:val="uk-UA"/>
        </w:rPr>
      </w:pPr>
    </w:p>
    <w:p w:rsidR="001A142D" w:rsidRDefault="007E5CAC" w:rsidP="007829AA">
      <w:pPr>
        <w:spacing w:after="0" w:line="360" w:lineRule="auto"/>
        <w:ind w:firstLine="709"/>
        <w:jc w:val="both"/>
        <w:rPr>
          <w:szCs w:val="28"/>
          <w:lang w:val="uk-UA"/>
        </w:rPr>
      </w:pPr>
      <w:r w:rsidRPr="007E5CAC">
        <w:rPr>
          <w:szCs w:val="28"/>
          <w:lang w:val="uk-UA"/>
        </w:rPr>
        <w:t>Конфліктологічна проблематика набу</w:t>
      </w:r>
      <w:r>
        <w:rPr>
          <w:szCs w:val="28"/>
          <w:lang w:val="uk-UA"/>
        </w:rPr>
        <w:t>ває</w:t>
      </w:r>
      <w:r w:rsidRPr="007E5CAC">
        <w:rPr>
          <w:szCs w:val="28"/>
          <w:lang w:val="uk-UA"/>
        </w:rPr>
        <w:t xml:space="preserve"> великого значення в усіх галузях професійної підготовки</w:t>
      </w:r>
      <w:r>
        <w:rPr>
          <w:szCs w:val="28"/>
          <w:lang w:val="uk-UA"/>
        </w:rPr>
        <w:t xml:space="preserve">, а особливо для соціальних працівників, психологів та педагогів, оскільки випускник </w:t>
      </w:r>
      <w:r w:rsidRPr="007E5CAC">
        <w:rPr>
          <w:szCs w:val="28"/>
          <w:lang w:val="uk-UA"/>
        </w:rPr>
        <w:t>потрапляє в умови потенційного конфліктного середовища, як повсякденного, так і професійного.</w:t>
      </w:r>
      <w:r w:rsidR="007829AA" w:rsidRPr="007829AA">
        <w:t xml:space="preserve"> </w:t>
      </w:r>
      <w:r w:rsidR="000E522B" w:rsidRPr="000E522B">
        <w:rPr>
          <w:lang w:val="uk-UA"/>
        </w:rPr>
        <w:t xml:space="preserve">Конфлікти є невід’ємною частиною нашого життя. Вони впливають на формування характеру й світогляду, є ресурсом для розвитку особистості за умови їх конструктивного розв’язання, здобуття досвіду налагодження взаємин між людьми. </w:t>
      </w:r>
      <w:r w:rsidR="0065723E" w:rsidRPr="00EE10D3">
        <w:rPr>
          <w:szCs w:val="28"/>
          <w:lang w:val="uk-UA"/>
        </w:rPr>
        <w:t xml:space="preserve">Ефективна поведінка в конфлікті розглядається як компонент загальної комунікативної компетентності особистості але іноді розглядається як конфліктологічна компетентність. </w:t>
      </w:r>
      <w:r w:rsidR="001A142D" w:rsidRPr="001A142D">
        <w:rPr>
          <w:szCs w:val="28"/>
          <w:lang w:val="uk-UA"/>
        </w:rPr>
        <w:t>Зокрема, й сьогодні існує плутанина з визначенням поняття «конфліктологічна культура»</w:t>
      </w:r>
      <w:r w:rsidR="001A142D" w:rsidRPr="001A142D">
        <w:t xml:space="preserve"> </w:t>
      </w:r>
      <w:r w:rsidR="001A142D">
        <w:rPr>
          <w:lang w:val="uk-UA"/>
        </w:rPr>
        <w:t>та «</w:t>
      </w:r>
      <w:r w:rsidR="001A142D" w:rsidRPr="001A142D">
        <w:rPr>
          <w:szCs w:val="28"/>
          <w:lang w:val="uk-UA"/>
        </w:rPr>
        <w:t>конфліктологічна компетентність</w:t>
      </w:r>
      <w:r w:rsidR="001A142D">
        <w:rPr>
          <w:szCs w:val="28"/>
          <w:lang w:val="uk-UA"/>
        </w:rPr>
        <w:t>»</w:t>
      </w:r>
      <w:r w:rsidR="001A142D" w:rsidRPr="001A142D">
        <w:rPr>
          <w:szCs w:val="28"/>
          <w:lang w:val="uk-UA"/>
        </w:rPr>
        <w:t>.</w:t>
      </w:r>
    </w:p>
    <w:p w:rsidR="00704B20" w:rsidRDefault="00704B20" w:rsidP="007829AA">
      <w:pPr>
        <w:spacing w:after="0" w:line="360" w:lineRule="auto"/>
        <w:ind w:firstLine="709"/>
        <w:jc w:val="both"/>
        <w:rPr>
          <w:szCs w:val="28"/>
          <w:lang w:val="uk-UA"/>
        </w:rPr>
      </w:pPr>
      <w:r w:rsidRPr="00704B20">
        <w:rPr>
          <w:szCs w:val="28"/>
          <w:lang w:val="uk-UA"/>
        </w:rPr>
        <w:t>Різні</w:t>
      </w:r>
      <w:r>
        <w:rPr>
          <w:szCs w:val="28"/>
          <w:lang w:val="uk-UA"/>
        </w:rPr>
        <w:t xml:space="preserve"> </w:t>
      </w:r>
      <w:r w:rsidRPr="00704B20">
        <w:rPr>
          <w:szCs w:val="28"/>
          <w:lang w:val="uk-UA"/>
        </w:rPr>
        <w:t>підходи до вивчення сутності значення конфліктологічної культури та її структури, представлені в роботах вітчизняних та зарубіжних дослідників</w:t>
      </w:r>
      <w:r w:rsidRPr="00373A02">
        <w:rPr>
          <w:szCs w:val="28"/>
          <w:lang w:val="uk-UA"/>
        </w:rPr>
        <w:t>: О. Дзяни [</w:t>
      </w:r>
      <w:r w:rsidR="00373A02" w:rsidRPr="00373A02">
        <w:rPr>
          <w:szCs w:val="28"/>
          <w:lang w:val="uk-UA"/>
        </w:rPr>
        <w:t>14</w:t>
      </w:r>
      <w:r w:rsidRPr="00373A02">
        <w:rPr>
          <w:szCs w:val="28"/>
          <w:lang w:val="uk-UA"/>
        </w:rPr>
        <w:t>], М. Коростелін [</w:t>
      </w:r>
      <w:r w:rsidR="00373A02" w:rsidRPr="00373A02">
        <w:rPr>
          <w:szCs w:val="28"/>
          <w:lang w:val="uk-UA"/>
        </w:rPr>
        <w:t>22</w:t>
      </w:r>
      <w:r w:rsidRPr="00373A02">
        <w:rPr>
          <w:szCs w:val="28"/>
          <w:lang w:val="uk-UA"/>
        </w:rPr>
        <w:t>] Н. Підбуцької [</w:t>
      </w:r>
      <w:r w:rsidR="00373A02" w:rsidRPr="00373A02">
        <w:rPr>
          <w:szCs w:val="28"/>
          <w:lang w:val="uk-UA"/>
        </w:rPr>
        <w:t>26</w:t>
      </w:r>
      <w:r w:rsidR="00373A02">
        <w:rPr>
          <w:szCs w:val="28"/>
          <w:lang w:val="uk-UA"/>
        </w:rPr>
        <w:t>], І.</w:t>
      </w:r>
      <w:r w:rsidR="00373A02">
        <w:rPr>
          <w:lang w:val="uk-UA"/>
        </w:rPr>
        <w:t> </w:t>
      </w:r>
      <w:r w:rsidRPr="00373A02">
        <w:rPr>
          <w:szCs w:val="28"/>
          <w:lang w:val="uk-UA"/>
        </w:rPr>
        <w:t>Почекаєвої [</w:t>
      </w:r>
      <w:r w:rsidR="00373A02" w:rsidRPr="00373A02">
        <w:rPr>
          <w:szCs w:val="28"/>
          <w:lang w:val="uk-UA"/>
        </w:rPr>
        <w:t>29</w:t>
      </w:r>
      <w:r w:rsidRPr="00373A02">
        <w:rPr>
          <w:szCs w:val="28"/>
          <w:lang w:val="uk-UA"/>
        </w:rPr>
        <w:t>], Н. Самсонової [</w:t>
      </w:r>
      <w:r w:rsidR="00373A02" w:rsidRPr="00373A02">
        <w:rPr>
          <w:szCs w:val="28"/>
          <w:lang w:val="uk-UA"/>
        </w:rPr>
        <w:t>32</w:t>
      </w:r>
      <w:r w:rsidRPr="00373A02">
        <w:rPr>
          <w:szCs w:val="28"/>
          <w:lang w:val="uk-UA"/>
        </w:rPr>
        <w:t>], Н. Серебровської [</w:t>
      </w:r>
      <w:r w:rsidR="00373A02" w:rsidRPr="00373A02">
        <w:rPr>
          <w:szCs w:val="28"/>
          <w:lang w:val="uk-UA"/>
        </w:rPr>
        <w:t>33</w:t>
      </w:r>
      <w:r w:rsidR="00373A02">
        <w:rPr>
          <w:szCs w:val="28"/>
          <w:lang w:val="uk-UA"/>
        </w:rPr>
        <w:t>], О. Щербакової </w:t>
      </w:r>
      <w:r w:rsidRPr="00373A02">
        <w:rPr>
          <w:szCs w:val="28"/>
          <w:lang w:val="uk-UA"/>
        </w:rPr>
        <w:t>[</w:t>
      </w:r>
      <w:r w:rsidR="00373A02" w:rsidRPr="00373A02">
        <w:rPr>
          <w:szCs w:val="28"/>
          <w:lang w:val="uk-UA"/>
        </w:rPr>
        <w:t>44</w:t>
      </w:r>
      <w:r w:rsidRPr="00373A02">
        <w:rPr>
          <w:szCs w:val="28"/>
          <w:lang w:val="uk-UA"/>
        </w:rPr>
        <w:t>], О.</w:t>
      </w:r>
      <w:r w:rsidR="004B4AE7" w:rsidRPr="00373A02">
        <w:rPr>
          <w:szCs w:val="28"/>
          <w:lang w:val="uk-UA"/>
        </w:rPr>
        <w:t xml:space="preserve"> </w:t>
      </w:r>
      <w:r w:rsidRPr="00373A02">
        <w:rPr>
          <w:szCs w:val="28"/>
          <w:lang w:val="uk-UA"/>
        </w:rPr>
        <w:t>Шуригіної [</w:t>
      </w:r>
      <w:r w:rsidR="00373A02" w:rsidRPr="00373A02">
        <w:rPr>
          <w:szCs w:val="28"/>
          <w:lang w:val="uk-UA"/>
        </w:rPr>
        <w:t>43</w:t>
      </w:r>
      <w:r w:rsidRPr="00373A02">
        <w:rPr>
          <w:szCs w:val="28"/>
          <w:lang w:val="uk-UA"/>
        </w:rPr>
        <w:t>], Р. Heigl [</w:t>
      </w:r>
      <w:r w:rsidR="00373A02" w:rsidRPr="00373A02">
        <w:rPr>
          <w:szCs w:val="28"/>
          <w:lang w:val="uk-UA"/>
        </w:rPr>
        <w:t>46</w:t>
      </w:r>
      <w:r w:rsidRPr="00373A02">
        <w:rPr>
          <w:szCs w:val="28"/>
          <w:lang w:val="uk-UA"/>
        </w:rPr>
        <w:t>], М. Rosenberg [</w:t>
      </w:r>
      <w:r w:rsidR="00373A02" w:rsidRPr="00373A02">
        <w:rPr>
          <w:szCs w:val="28"/>
          <w:lang w:val="uk-UA"/>
        </w:rPr>
        <w:t>47</w:t>
      </w:r>
      <w:r w:rsidRPr="00373A02">
        <w:rPr>
          <w:szCs w:val="28"/>
          <w:lang w:val="uk-UA"/>
        </w:rPr>
        <w:t>].</w:t>
      </w:r>
    </w:p>
    <w:p w:rsidR="0065723E" w:rsidRPr="00EE10D3" w:rsidRDefault="0065723E" w:rsidP="00EE10D3">
      <w:pPr>
        <w:spacing w:after="0" w:line="360" w:lineRule="auto"/>
        <w:ind w:firstLine="709"/>
        <w:jc w:val="both"/>
        <w:rPr>
          <w:szCs w:val="28"/>
          <w:lang w:val="uk-UA"/>
        </w:rPr>
      </w:pPr>
      <w:r w:rsidRPr="00EE10D3">
        <w:rPr>
          <w:szCs w:val="28"/>
          <w:lang w:val="uk-UA"/>
        </w:rPr>
        <w:t>За визначенням Л.</w:t>
      </w:r>
      <w:r w:rsidR="004B4AE7">
        <w:rPr>
          <w:szCs w:val="28"/>
          <w:lang w:val="uk-UA"/>
        </w:rPr>
        <w:t xml:space="preserve"> </w:t>
      </w:r>
      <w:r w:rsidRPr="00EE10D3">
        <w:rPr>
          <w:szCs w:val="28"/>
          <w:lang w:val="uk-UA"/>
        </w:rPr>
        <w:t>Петровської (1989)</w:t>
      </w:r>
      <w:r w:rsidR="00373A02">
        <w:rPr>
          <w:szCs w:val="28"/>
          <w:lang w:val="uk-UA"/>
        </w:rPr>
        <w:t xml:space="preserve"> у її роботі </w:t>
      </w:r>
      <w:r w:rsidR="00373A02" w:rsidRPr="00373A02">
        <w:rPr>
          <w:szCs w:val="28"/>
        </w:rPr>
        <w:t xml:space="preserve">«Компетентность в общении. Социально-психологический тренинг» </w:t>
      </w:r>
      <w:r w:rsidR="001A142D">
        <w:rPr>
          <w:szCs w:val="28"/>
          <w:lang w:val="uk-UA"/>
        </w:rPr>
        <w:t>«</w:t>
      </w:r>
      <w:r w:rsidR="001A142D" w:rsidRPr="001A142D">
        <w:rPr>
          <w:szCs w:val="28"/>
          <w:lang w:val="uk-UA"/>
        </w:rPr>
        <w:t>конфліктна компетентність</w:t>
      </w:r>
      <w:r w:rsidR="001A142D">
        <w:rPr>
          <w:szCs w:val="28"/>
          <w:lang w:val="uk-UA"/>
        </w:rPr>
        <w:t>»</w:t>
      </w:r>
      <w:r w:rsidR="001A142D" w:rsidRPr="001A142D">
        <w:rPr>
          <w:szCs w:val="28"/>
          <w:lang w:val="uk-UA"/>
        </w:rPr>
        <w:t xml:space="preserve"> </w:t>
      </w:r>
      <w:r w:rsidRPr="00EE10D3">
        <w:rPr>
          <w:szCs w:val="28"/>
          <w:lang w:val="uk-UA"/>
        </w:rPr>
        <w:t>це «</w:t>
      </w:r>
      <w:r w:rsidR="004B4AE7">
        <w:rPr>
          <w:szCs w:val="28"/>
          <w:lang w:val="uk-UA"/>
        </w:rPr>
        <w:t>з</w:t>
      </w:r>
      <w:r w:rsidR="00690BCC" w:rsidRPr="00EE10D3">
        <w:rPr>
          <w:szCs w:val="28"/>
          <w:lang w:val="uk-UA"/>
        </w:rPr>
        <w:t>асвоєння</w:t>
      </w:r>
      <w:r w:rsidRPr="00EE10D3">
        <w:rPr>
          <w:szCs w:val="28"/>
          <w:lang w:val="uk-UA"/>
        </w:rPr>
        <w:t xml:space="preserve"> позиції партнерства, співробітництва на тлі володіння й іншими поведінковими стратегіями». </w:t>
      </w:r>
      <w:r w:rsidR="00E06BEF" w:rsidRPr="00EE10D3">
        <w:rPr>
          <w:szCs w:val="28"/>
          <w:lang w:val="uk-UA"/>
        </w:rPr>
        <w:t xml:space="preserve">А у сучасному світі комунікативна компетентність стає головним джерелом кар’єрного зростання для більшості професій у системі </w:t>
      </w:r>
      <w:r w:rsidR="004B4AE7">
        <w:rPr>
          <w:szCs w:val="28"/>
          <w:lang w:val="uk-UA"/>
        </w:rPr>
        <w:t>«</w:t>
      </w:r>
      <w:r w:rsidR="00E06BEF" w:rsidRPr="00EE10D3">
        <w:rPr>
          <w:szCs w:val="28"/>
          <w:lang w:val="uk-UA"/>
        </w:rPr>
        <w:t>людини-людина</w:t>
      </w:r>
      <w:r w:rsidR="004B4AE7">
        <w:rPr>
          <w:szCs w:val="28"/>
          <w:lang w:val="uk-UA"/>
        </w:rPr>
        <w:t>»</w:t>
      </w:r>
      <w:r w:rsidR="00E06BEF" w:rsidRPr="00EE10D3">
        <w:rPr>
          <w:szCs w:val="28"/>
          <w:lang w:val="uk-UA"/>
        </w:rPr>
        <w:t xml:space="preserve">. </w:t>
      </w:r>
    </w:p>
    <w:p w:rsidR="00C45E02" w:rsidRPr="00EE10D3" w:rsidRDefault="00C45E02" w:rsidP="00F921DB">
      <w:pPr>
        <w:spacing w:after="0" w:line="360" w:lineRule="auto"/>
        <w:ind w:firstLine="709"/>
        <w:jc w:val="both"/>
        <w:rPr>
          <w:szCs w:val="28"/>
          <w:lang w:val="uk-UA"/>
        </w:rPr>
      </w:pPr>
      <w:r w:rsidRPr="00EE10D3">
        <w:rPr>
          <w:szCs w:val="28"/>
          <w:lang w:val="uk-UA"/>
        </w:rPr>
        <w:lastRenderedPageBreak/>
        <w:t xml:space="preserve">Конфліктологічна культура особистості – розглядається </w:t>
      </w:r>
      <w:r w:rsidR="004B4AE7" w:rsidRPr="00EE10D3">
        <w:rPr>
          <w:szCs w:val="28"/>
          <w:lang w:val="uk-UA"/>
        </w:rPr>
        <w:t>Н.</w:t>
      </w:r>
      <w:r w:rsidR="004B4AE7">
        <w:rPr>
          <w:szCs w:val="28"/>
          <w:lang w:val="uk-UA"/>
        </w:rPr>
        <w:t xml:space="preserve"> Самсоновою</w:t>
      </w:r>
      <w:r w:rsidR="004B4AE7" w:rsidRPr="00EE10D3">
        <w:rPr>
          <w:szCs w:val="28"/>
          <w:lang w:val="uk-UA"/>
        </w:rPr>
        <w:t xml:space="preserve"> </w:t>
      </w:r>
      <w:r w:rsidRPr="00EE10D3">
        <w:rPr>
          <w:szCs w:val="28"/>
          <w:lang w:val="uk-UA"/>
        </w:rPr>
        <w:t xml:space="preserve">як </w:t>
      </w:r>
      <w:r w:rsidR="00A319DD">
        <w:rPr>
          <w:szCs w:val="28"/>
          <w:lang w:val="uk-UA"/>
        </w:rPr>
        <w:t xml:space="preserve">інтегративна </w:t>
      </w:r>
      <w:r w:rsidRPr="00EE10D3">
        <w:rPr>
          <w:szCs w:val="28"/>
          <w:lang w:val="uk-UA"/>
        </w:rPr>
        <w:t>якість особистості, що</w:t>
      </w:r>
      <w:r w:rsidR="001A142D">
        <w:rPr>
          <w:szCs w:val="28"/>
          <w:lang w:val="uk-UA"/>
        </w:rPr>
        <w:t xml:space="preserve"> </w:t>
      </w:r>
      <w:r w:rsidRPr="00EE10D3">
        <w:rPr>
          <w:szCs w:val="28"/>
          <w:lang w:val="uk-UA"/>
        </w:rPr>
        <w:t xml:space="preserve">проявляється у </w:t>
      </w:r>
      <w:r w:rsidR="00A319DD">
        <w:rPr>
          <w:szCs w:val="28"/>
          <w:lang w:val="uk-UA"/>
        </w:rPr>
        <w:t>прагненні та умінні</w:t>
      </w:r>
      <w:r w:rsidRPr="00EE10D3">
        <w:rPr>
          <w:szCs w:val="28"/>
          <w:lang w:val="uk-UA"/>
        </w:rPr>
        <w:t xml:space="preserve"> вирішувати проблеми та протиріччя конструктивними засобами; </w:t>
      </w:r>
      <w:r w:rsidR="00A319DD" w:rsidRPr="00A319DD">
        <w:rPr>
          <w:szCs w:val="28"/>
          <w:lang w:val="uk-UA"/>
        </w:rPr>
        <w:t>конфліктологічна культура фахівця</w:t>
      </w:r>
      <w:r w:rsidR="00A319DD">
        <w:rPr>
          <w:szCs w:val="28"/>
          <w:lang w:val="uk-UA"/>
        </w:rPr>
        <w:t xml:space="preserve"> – </w:t>
      </w:r>
      <w:r w:rsidRPr="00EE10D3">
        <w:rPr>
          <w:szCs w:val="28"/>
          <w:lang w:val="uk-UA"/>
        </w:rPr>
        <w:t xml:space="preserve">як характеристика професійної </w:t>
      </w:r>
      <w:r w:rsidR="001A142D" w:rsidRPr="00EE10D3">
        <w:rPr>
          <w:szCs w:val="28"/>
          <w:lang w:val="uk-UA"/>
        </w:rPr>
        <w:t>життєдіяльності</w:t>
      </w:r>
      <w:r w:rsidRPr="00EE10D3">
        <w:rPr>
          <w:szCs w:val="28"/>
          <w:lang w:val="uk-UA"/>
        </w:rPr>
        <w:t xml:space="preserve"> фахівця в конфліктогенному професійному середовищі, що проявляється у намаганні вирішувати та вміння п</w:t>
      </w:r>
      <w:r w:rsidR="004B4AE7">
        <w:rPr>
          <w:szCs w:val="28"/>
          <w:lang w:val="uk-UA"/>
        </w:rPr>
        <w:t xml:space="preserve">опереджати соціальні </w:t>
      </w:r>
      <w:r w:rsidR="004B4AE7" w:rsidRPr="00383A59">
        <w:rPr>
          <w:szCs w:val="28"/>
          <w:lang w:val="uk-UA"/>
        </w:rPr>
        <w:t>конфлікти</w:t>
      </w:r>
      <w:r w:rsidR="00F921DB" w:rsidRPr="00383A59">
        <w:rPr>
          <w:szCs w:val="28"/>
          <w:lang w:val="uk-UA"/>
        </w:rPr>
        <w:t xml:space="preserve"> </w:t>
      </w:r>
      <w:r w:rsidRPr="00383A59">
        <w:rPr>
          <w:szCs w:val="28"/>
          <w:lang w:val="uk-UA"/>
        </w:rPr>
        <w:t>[</w:t>
      </w:r>
      <w:r w:rsidR="00383A59" w:rsidRPr="00383A59">
        <w:rPr>
          <w:szCs w:val="28"/>
          <w:lang w:val="uk-UA"/>
        </w:rPr>
        <w:t>32</w:t>
      </w:r>
      <w:r w:rsidRPr="00383A59">
        <w:rPr>
          <w:szCs w:val="28"/>
          <w:lang w:val="uk-UA"/>
        </w:rPr>
        <w:t>].</w:t>
      </w:r>
    </w:p>
    <w:p w:rsidR="001A142D" w:rsidRDefault="009A5FCC" w:rsidP="00A319DD">
      <w:pPr>
        <w:spacing w:after="0" w:line="360" w:lineRule="auto"/>
        <w:ind w:firstLine="709"/>
        <w:jc w:val="both"/>
        <w:rPr>
          <w:szCs w:val="28"/>
          <w:lang w:val="uk-UA"/>
        </w:rPr>
      </w:pPr>
      <w:r w:rsidRPr="00EE10D3">
        <w:rPr>
          <w:szCs w:val="28"/>
          <w:lang w:val="uk-UA"/>
        </w:rPr>
        <w:t xml:space="preserve">Конфліктологічна культура особистості є інтегративною якістю, що ґрунтується на екзістенціально-гуманістичних цінностях, охоплює культуру мислення, культуру відчуттів, комунікативну культуру і поведінкову культуру, що виявляється в оптимальних стратегіях взаємодії в конфліктах, що забезпечують </w:t>
      </w:r>
      <w:r w:rsidR="00A319DD">
        <w:rPr>
          <w:szCs w:val="28"/>
          <w:lang w:val="uk-UA"/>
        </w:rPr>
        <w:t xml:space="preserve">конструктивне </w:t>
      </w:r>
      <w:r w:rsidRPr="00EE10D3">
        <w:rPr>
          <w:szCs w:val="28"/>
          <w:lang w:val="uk-UA"/>
        </w:rPr>
        <w:t>вирішення проблем</w:t>
      </w:r>
      <w:r w:rsidR="00631CA6">
        <w:rPr>
          <w:szCs w:val="28"/>
          <w:lang w:val="uk-UA"/>
        </w:rPr>
        <w:t xml:space="preserve"> </w:t>
      </w:r>
      <w:r w:rsidR="00A319DD" w:rsidRPr="00EE10D3">
        <w:rPr>
          <w:szCs w:val="28"/>
          <w:lang w:val="uk-UA"/>
        </w:rPr>
        <w:t>(О.</w:t>
      </w:r>
      <w:r w:rsidR="00A319DD">
        <w:rPr>
          <w:szCs w:val="28"/>
          <w:lang w:val="uk-UA"/>
        </w:rPr>
        <w:t xml:space="preserve"> </w:t>
      </w:r>
      <w:r w:rsidR="00A319DD" w:rsidRPr="00EE10D3">
        <w:rPr>
          <w:szCs w:val="28"/>
          <w:lang w:val="uk-UA"/>
        </w:rPr>
        <w:t>Щербакова</w:t>
      </w:r>
      <w:r w:rsidR="00A319DD">
        <w:rPr>
          <w:szCs w:val="28"/>
          <w:lang w:val="uk-UA"/>
        </w:rPr>
        <w:t xml:space="preserve">) </w:t>
      </w:r>
      <w:r w:rsidR="00A319DD" w:rsidRPr="002A7A2A">
        <w:rPr>
          <w:szCs w:val="28"/>
          <w:lang w:val="uk-UA"/>
        </w:rPr>
        <w:t>[</w:t>
      </w:r>
      <w:r w:rsidR="002A7A2A" w:rsidRPr="002A7A2A">
        <w:rPr>
          <w:szCs w:val="28"/>
          <w:lang w:val="uk-UA"/>
        </w:rPr>
        <w:t>45</w:t>
      </w:r>
      <w:r w:rsidR="00A319DD" w:rsidRPr="002A7A2A">
        <w:rPr>
          <w:szCs w:val="28"/>
          <w:lang w:val="uk-UA"/>
        </w:rPr>
        <w:t>].</w:t>
      </w:r>
      <w:r w:rsidR="00A319DD">
        <w:rPr>
          <w:szCs w:val="28"/>
          <w:lang w:val="uk-UA"/>
        </w:rPr>
        <w:t xml:space="preserve"> </w:t>
      </w:r>
      <w:r w:rsidR="00631CA6">
        <w:rPr>
          <w:szCs w:val="28"/>
          <w:lang w:val="uk-UA"/>
        </w:rPr>
        <w:t>Таким чином з</w:t>
      </w:r>
      <w:r w:rsidR="001A142D" w:rsidRPr="001A142D">
        <w:rPr>
          <w:szCs w:val="28"/>
          <w:lang w:val="uk-UA"/>
        </w:rPr>
        <w:t>міст конфліктологічної культури може бути розкритий через: культуру ціннісно-смислової сфери; культуру мислення; культуру почуттів; комунікативну культуру; культуру уявлень; відчуття контексту. А, відтак, розвиток конфліктологічної культури особистості має базуватися на конфліктологічній г</w:t>
      </w:r>
      <w:r w:rsidR="007829AA">
        <w:rPr>
          <w:szCs w:val="28"/>
          <w:lang w:val="uk-UA"/>
        </w:rPr>
        <w:t xml:space="preserve">рамотності і конфліктологічній </w:t>
      </w:r>
      <w:r w:rsidR="001A142D" w:rsidRPr="001A142D">
        <w:rPr>
          <w:szCs w:val="28"/>
          <w:lang w:val="uk-UA"/>
        </w:rPr>
        <w:t xml:space="preserve">компетентності людини, утворюючи разом з ними конфліктологічну освіту / конфліктологічну підготовку особистості. При цьому у розвитку конфліктологічної культури важлива роль відводиться усвідомленню контексту: поведінки опонента в конфліктній ситуації; </w:t>
      </w:r>
      <w:r w:rsidR="00853B0C" w:rsidRPr="001A142D">
        <w:rPr>
          <w:szCs w:val="28"/>
          <w:lang w:val="uk-UA"/>
        </w:rPr>
        <w:t xml:space="preserve">зовнішні </w:t>
      </w:r>
      <w:r w:rsidR="00853B0C">
        <w:rPr>
          <w:szCs w:val="28"/>
          <w:lang w:val="uk-UA"/>
        </w:rPr>
        <w:t xml:space="preserve">та </w:t>
      </w:r>
      <w:r w:rsidR="001A142D" w:rsidRPr="001A142D">
        <w:rPr>
          <w:szCs w:val="28"/>
          <w:lang w:val="uk-UA"/>
        </w:rPr>
        <w:t xml:space="preserve">внутрішні контексти вибору стратегії поведінки в конфлікті; динаміка (стадії) конфлікту як контекст його управління </w:t>
      </w:r>
      <w:r w:rsidR="001A142D" w:rsidRPr="002A7A2A">
        <w:rPr>
          <w:szCs w:val="28"/>
          <w:lang w:val="uk-UA"/>
        </w:rPr>
        <w:t>[</w:t>
      </w:r>
      <w:r w:rsidR="002A7A2A" w:rsidRPr="002A7A2A">
        <w:rPr>
          <w:szCs w:val="28"/>
          <w:lang w:val="uk-UA"/>
        </w:rPr>
        <w:t>8</w:t>
      </w:r>
      <w:r w:rsidR="001A142D" w:rsidRPr="002A7A2A">
        <w:rPr>
          <w:szCs w:val="28"/>
          <w:lang w:val="uk-UA"/>
        </w:rPr>
        <w:t>].</w:t>
      </w:r>
    </w:p>
    <w:p w:rsidR="00C1186C" w:rsidRDefault="007829AA" w:rsidP="00EE10D3">
      <w:pPr>
        <w:spacing w:after="0" w:line="360" w:lineRule="auto"/>
        <w:ind w:firstLine="709"/>
        <w:jc w:val="both"/>
        <w:rPr>
          <w:szCs w:val="28"/>
          <w:lang w:val="uk-UA"/>
        </w:rPr>
      </w:pPr>
      <w:r w:rsidRPr="007829AA">
        <w:rPr>
          <w:szCs w:val="28"/>
          <w:lang w:val="uk-UA"/>
        </w:rPr>
        <w:t>Фахівець, який володіє конфліктологічною культурою, підготовлений до професійної діяльності на всіх рівнях труднощів: від міжособистісних (конфліктні ситуації і конфлікти з суб’єктами професійної діяльності) до внутрішньоособистісних (подолання внутрішньоособистісних рольових, когнітивних, мотиваційних) конфліктів.</w:t>
      </w:r>
    </w:p>
    <w:p w:rsidR="00853B0C" w:rsidRDefault="00853B0C" w:rsidP="00853B0C">
      <w:pPr>
        <w:spacing w:after="0" w:line="360" w:lineRule="auto"/>
        <w:ind w:firstLine="709"/>
        <w:jc w:val="both"/>
        <w:rPr>
          <w:szCs w:val="28"/>
          <w:lang w:val="uk-UA"/>
        </w:rPr>
      </w:pPr>
      <w:r w:rsidRPr="00853B0C">
        <w:rPr>
          <w:szCs w:val="28"/>
          <w:lang w:val="uk-UA"/>
        </w:rPr>
        <w:t>С. П.</w:t>
      </w:r>
      <w:r>
        <w:rPr>
          <w:szCs w:val="28"/>
          <w:lang w:val="uk-UA"/>
        </w:rPr>
        <w:t xml:space="preserve"> </w:t>
      </w:r>
      <w:r w:rsidRPr="00853B0C">
        <w:rPr>
          <w:szCs w:val="28"/>
          <w:lang w:val="uk-UA"/>
        </w:rPr>
        <w:t>Гіренко вважає, що конфліктологічна</w:t>
      </w:r>
      <w:r>
        <w:rPr>
          <w:szCs w:val="28"/>
          <w:lang w:val="uk-UA"/>
        </w:rPr>
        <w:t xml:space="preserve"> </w:t>
      </w:r>
      <w:r w:rsidRPr="00853B0C">
        <w:rPr>
          <w:szCs w:val="28"/>
          <w:lang w:val="uk-UA"/>
        </w:rPr>
        <w:t>культура особистості – це динамічна сфера</w:t>
      </w:r>
      <w:r>
        <w:rPr>
          <w:szCs w:val="28"/>
          <w:lang w:val="uk-UA"/>
        </w:rPr>
        <w:t xml:space="preserve"> </w:t>
      </w:r>
      <w:r w:rsidRPr="00853B0C">
        <w:rPr>
          <w:szCs w:val="28"/>
          <w:lang w:val="uk-UA"/>
        </w:rPr>
        <w:t>її соціально-психологічного життя, що</w:t>
      </w:r>
      <w:r>
        <w:rPr>
          <w:szCs w:val="28"/>
          <w:lang w:val="uk-UA"/>
        </w:rPr>
        <w:t xml:space="preserve"> </w:t>
      </w:r>
      <w:r w:rsidRPr="00853B0C">
        <w:rPr>
          <w:szCs w:val="28"/>
          <w:lang w:val="uk-UA"/>
        </w:rPr>
        <w:t xml:space="preserve">забезпечує механізми </w:t>
      </w:r>
      <w:r w:rsidRPr="00853B0C">
        <w:rPr>
          <w:szCs w:val="28"/>
          <w:lang w:val="uk-UA"/>
        </w:rPr>
        <w:lastRenderedPageBreak/>
        <w:t>конструктивної та</w:t>
      </w:r>
      <w:r>
        <w:rPr>
          <w:szCs w:val="28"/>
          <w:lang w:val="uk-UA"/>
        </w:rPr>
        <w:t xml:space="preserve"> </w:t>
      </w:r>
      <w:r w:rsidRPr="00853B0C">
        <w:rPr>
          <w:szCs w:val="28"/>
          <w:lang w:val="uk-UA"/>
        </w:rPr>
        <w:t>безпечної взаємодії з соціальним</w:t>
      </w:r>
      <w:r>
        <w:rPr>
          <w:szCs w:val="28"/>
          <w:lang w:val="uk-UA"/>
        </w:rPr>
        <w:t xml:space="preserve"> </w:t>
      </w:r>
      <w:r w:rsidRPr="00853B0C">
        <w:rPr>
          <w:szCs w:val="28"/>
          <w:lang w:val="uk-UA"/>
        </w:rPr>
        <w:t>середовищем у складних взаємозалежних</w:t>
      </w:r>
      <w:r>
        <w:rPr>
          <w:szCs w:val="28"/>
          <w:lang w:val="uk-UA"/>
        </w:rPr>
        <w:t xml:space="preserve"> </w:t>
      </w:r>
      <w:r w:rsidRPr="00853B0C">
        <w:rPr>
          <w:szCs w:val="28"/>
          <w:lang w:val="uk-UA"/>
        </w:rPr>
        <w:t>ситуаціях, регулює власну поведінку при</w:t>
      </w:r>
      <w:r>
        <w:rPr>
          <w:szCs w:val="28"/>
          <w:lang w:val="uk-UA"/>
        </w:rPr>
        <w:t xml:space="preserve"> </w:t>
      </w:r>
      <w:r w:rsidRPr="00853B0C">
        <w:rPr>
          <w:szCs w:val="28"/>
          <w:lang w:val="uk-UA"/>
        </w:rPr>
        <w:t>зіткненні з конфліктогенами, забезпечує</w:t>
      </w:r>
      <w:r>
        <w:rPr>
          <w:szCs w:val="28"/>
          <w:lang w:val="uk-UA"/>
        </w:rPr>
        <w:t xml:space="preserve"> </w:t>
      </w:r>
      <w:r w:rsidRPr="00853B0C">
        <w:rPr>
          <w:szCs w:val="28"/>
          <w:lang w:val="uk-UA"/>
        </w:rPr>
        <w:t>вибір та реалізацію конфліктної стратегії,</w:t>
      </w:r>
      <w:r>
        <w:rPr>
          <w:szCs w:val="28"/>
          <w:lang w:val="uk-UA"/>
        </w:rPr>
        <w:t xml:space="preserve"> </w:t>
      </w:r>
      <w:r w:rsidRPr="00853B0C">
        <w:rPr>
          <w:szCs w:val="28"/>
          <w:lang w:val="uk-UA"/>
        </w:rPr>
        <w:t>вирішення значущих для людини питань.</w:t>
      </w:r>
      <w:r>
        <w:rPr>
          <w:szCs w:val="28"/>
          <w:lang w:val="uk-UA"/>
        </w:rPr>
        <w:t xml:space="preserve"> </w:t>
      </w:r>
      <w:r w:rsidRPr="00853B0C">
        <w:rPr>
          <w:szCs w:val="28"/>
          <w:lang w:val="uk-UA"/>
        </w:rPr>
        <w:t>Конфліктологічна культура формується</w:t>
      </w:r>
      <w:r>
        <w:rPr>
          <w:szCs w:val="28"/>
          <w:lang w:val="uk-UA"/>
        </w:rPr>
        <w:t xml:space="preserve"> </w:t>
      </w:r>
      <w:r w:rsidRPr="00853B0C">
        <w:rPr>
          <w:szCs w:val="28"/>
          <w:lang w:val="uk-UA"/>
        </w:rPr>
        <w:t>протягом життя особистості під впливом</w:t>
      </w:r>
      <w:r>
        <w:rPr>
          <w:szCs w:val="28"/>
          <w:lang w:val="uk-UA"/>
        </w:rPr>
        <w:t xml:space="preserve"> </w:t>
      </w:r>
      <w:r w:rsidRPr="00853B0C">
        <w:rPr>
          <w:szCs w:val="28"/>
          <w:lang w:val="uk-UA"/>
        </w:rPr>
        <w:t>конфліктостворюючих умов соціального та</w:t>
      </w:r>
      <w:r>
        <w:rPr>
          <w:szCs w:val="28"/>
          <w:lang w:val="uk-UA"/>
        </w:rPr>
        <w:t xml:space="preserve"> </w:t>
      </w:r>
      <w:r w:rsidRPr="00853B0C">
        <w:rPr>
          <w:szCs w:val="28"/>
          <w:lang w:val="uk-UA"/>
        </w:rPr>
        <w:t>внутрішнього характеру, психолого-педагогічних механізмів (виховання,</w:t>
      </w:r>
      <w:r>
        <w:rPr>
          <w:szCs w:val="28"/>
          <w:lang w:val="uk-UA"/>
        </w:rPr>
        <w:t xml:space="preserve"> </w:t>
      </w:r>
      <w:r w:rsidRPr="00853B0C">
        <w:rPr>
          <w:szCs w:val="28"/>
          <w:lang w:val="uk-UA"/>
        </w:rPr>
        <w:t>навчання, освіта) шляхом накопичення</w:t>
      </w:r>
      <w:r>
        <w:rPr>
          <w:szCs w:val="28"/>
          <w:lang w:val="uk-UA"/>
        </w:rPr>
        <w:t xml:space="preserve"> </w:t>
      </w:r>
      <w:r w:rsidRPr="00853B0C">
        <w:rPr>
          <w:szCs w:val="28"/>
          <w:lang w:val="uk-UA"/>
        </w:rPr>
        <w:t>конструктивного для людини конфліктного</w:t>
      </w:r>
      <w:r>
        <w:rPr>
          <w:szCs w:val="28"/>
          <w:lang w:val="uk-UA"/>
        </w:rPr>
        <w:t xml:space="preserve"> </w:t>
      </w:r>
      <w:r w:rsidRPr="00853B0C">
        <w:rPr>
          <w:szCs w:val="28"/>
          <w:lang w:val="uk-UA"/>
        </w:rPr>
        <w:t>досвіду, «конфліктної» трансформації її</w:t>
      </w:r>
      <w:r>
        <w:rPr>
          <w:szCs w:val="28"/>
          <w:lang w:val="uk-UA"/>
        </w:rPr>
        <w:t xml:space="preserve"> </w:t>
      </w:r>
      <w:r w:rsidRPr="00853B0C">
        <w:rPr>
          <w:szCs w:val="28"/>
          <w:lang w:val="uk-UA"/>
        </w:rPr>
        <w:t>самосвідомості, реалізації власної «Я-концепції</w:t>
      </w:r>
      <w:r w:rsidRPr="002A7A2A">
        <w:rPr>
          <w:szCs w:val="28"/>
          <w:lang w:val="uk-UA"/>
        </w:rPr>
        <w:t>» [</w:t>
      </w:r>
      <w:r w:rsidR="002A7A2A" w:rsidRPr="002A7A2A">
        <w:rPr>
          <w:szCs w:val="28"/>
          <w:lang w:val="uk-UA"/>
        </w:rPr>
        <w:t>10</w:t>
      </w:r>
      <w:r w:rsidRPr="002A7A2A">
        <w:rPr>
          <w:szCs w:val="28"/>
          <w:lang w:val="uk-UA"/>
        </w:rPr>
        <w:t>].</w:t>
      </w:r>
    </w:p>
    <w:p w:rsidR="00853B0C" w:rsidRPr="00CC314A" w:rsidRDefault="00A319DD" w:rsidP="00CC314A">
      <w:pPr>
        <w:spacing w:after="0" w:line="360" w:lineRule="auto"/>
        <w:ind w:firstLine="709"/>
        <w:jc w:val="both"/>
        <w:rPr>
          <w:szCs w:val="28"/>
          <w:lang w:val="uk-UA"/>
        </w:rPr>
      </w:pPr>
      <w:r w:rsidRPr="00A319DD">
        <w:rPr>
          <w:szCs w:val="28"/>
          <w:lang w:val="uk-UA"/>
        </w:rPr>
        <w:t xml:space="preserve">На думку </w:t>
      </w:r>
      <w:r w:rsidR="004B4AE7">
        <w:rPr>
          <w:szCs w:val="28"/>
          <w:lang w:val="uk-UA"/>
        </w:rPr>
        <w:t>О.</w:t>
      </w:r>
      <w:r w:rsidRPr="00A319DD">
        <w:rPr>
          <w:szCs w:val="28"/>
          <w:lang w:val="uk-UA"/>
        </w:rPr>
        <w:t xml:space="preserve"> Гречановськ</w:t>
      </w:r>
      <w:r>
        <w:rPr>
          <w:szCs w:val="28"/>
          <w:lang w:val="uk-UA"/>
        </w:rPr>
        <w:t>ої,</w:t>
      </w:r>
      <w:r w:rsidRPr="00A319DD">
        <w:t xml:space="preserve"> </w:t>
      </w:r>
      <w:r w:rsidRPr="00A319DD">
        <w:rPr>
          <w:szCs w:val="28"/>
          <w:lang w:val="uk-UA"/>
        </w:rPr>
        <w:t>конфліктологічна культура – це прогнозування і знайдення компромісного</w:t>
      </w:r>
      <w:r>
        <w:rPr>
          <w:szCs w:val="28"/>
          <w:lang w:val="uk-UA"/>
        </w:rPr>
        <w:t xml:space="preserve"> </w:t>
      </w:r>
      <w:r w:rsidRPr="00A319DD">
        <w:rPr>
          <w:szCs w:val="28"/>
          <w:lang w:val="uk-UA"/>
        </w:rPr>
        <w:t>вирішення конфлікту в різних життєвих ситуаціях та вміння адаптуватися в конфліктногенному</w:t>
      </w:r>
      <w:r>
        <w:rPr>
          <w:szCs w:val="28"/>
          <w:lang w:val="uk-UA"/>
        </w:rPr>
        <w:t xml:space="preserve"> </w:t>
      </w:r>
      <w:r w:rsidRPr="00A319DD">
        <w:rPr>
          <w:szCs w:val="28"/>
          <w:lang w:val="uk-UA"/>
        </w:rPr>
        <w:t>середовищі</w:t>
      </w:r>
      <w:r w:rsidR="002A7A2A">
        <w:rPr>
          <w:szCs w:val="28"/>
          <w:lang w:val="uk-UA"/>
        </w:rPr>
        <w:t> </w:t>
      </w:r>
      <w:r w:rsidRPr="002A7A2A">
        <w:rPr>
          <w:szCs w:val="28"/>
          <w:lang w:val="uk-UA"/>
        </w:rPr>
        <w:t>[</w:t>
      </w:r>
      <w:r w:rsidR="002A7A2A" w:rsidRPr="002A7A2A">
        <w:rPr>
          <w:szCs w:val="28"/>
          <w:lang w:val="uk-UA"/>
        </w:rPr>
        <w:t>11</w:t>
      </w:r>
      <w:r w:rsidRPr="002A7A2A">
        <w:rPr>
          <w:szCs w:val="28"/>
          <w:lang w:val="uk-UA"/>
        </w:rPr>
        <w:t>].</w:t>
      </w:r>
    </w:p>
    <w:p w:rsidR="00853B0C" w:rsidRPr="00CC314A" w:rsidRDefault="004B4AE7" w:rsidP="00CC314A">
      <w:pPr>
        <w:pStyle w:val="Default"/>
        <w:spacing w:line="360" w:lineRule="auto"/>
        <w:ind w:firstLine="709"/>
        <w:jc w:val="both"/>
        <w:rPr>
          <w:sz w:val="28"/>
          <w:szCs w:val="28"/>
          <w:lang w:val="uk-UA"/>
        </w:rPr>
      </w:pPr>
      <w:r w:rsidRPr="00CC314A">
        <w:rPr>
          <w:sz w:val="28"/>
          <w:szCs w:val="28"/>
          <w:lang w:val="uk-UA"/>
        </w:rPr>
        <w:t xml:space="preserve">Конфліктологічна культура – це багатогранна якість фахівця, яка ґрунтується на гуманістичних, духовних цінностях та включає культуру мовлення, мислення, почуттів, комунікативну культуру, культуру поведінки; проявляється в конфліктологічних компетенціях, готовності та уміннях попереджати конфлікти або ефективно знаходити стратегію поведінки для конструктивного вирішення проблеми; відображає якість діяльності фахівця соціономічної сфери. Вона становить особистісний ресурс, функціонування якого не обмежене часом і може тривати впродовж усього життя людини </w:t>
      </w:r>
      <w:r w:rsidRPr="002A7A2A">
        <w:rPr>
          <w:sz w:val="28"/>
          <w:szCs w:val="28"/>
          <w:lang w:val="uk-UA"/>
        </w:rPr>
        <w:t>[</w:t>
      </w:r>
      <w:r w:rsidR="002A7A2A" w:rsidRPr="002A7A2A">
        <w:rPr>
          <w:sz w:val="28"/>
          <w:szCs w:val="28"/>
          <w:lang w:val="uk-UA"/>
        </w:rPr>
        <w:t>7</w:t>
      </w:r>
      <w:r w:rsidRPr="002A7A2A">
        <w:rPr>
          <w:sz w:val="28"/>
          <w:szCs w:val="28"/>
          <w:lang w:val="uk-UA"/>
        </w:rPr>
        <w:t>].</w:t>
      </w:r>
    </w:p>
    <w:p w:rsidR="004B4AE7" w:rsidRDefault="00014EA8" w:rsidP="00CC314A">
      <w:pPr>
        <w:spacing w:after="0" w:line="360" w:lineRule="auto"/>
        <w:ind w:firstLine="709"/>
        <w:jc w:val="both"/>
        <w:rPr>
          <w:szCs w:val="28"/>
          <w:lang w:val="uk-UA"/>
        </w:rPr>
      </w:pPr>
      <w:r w:rsidRPr="00014EA8">
        <w:rPr>
          <w:szCs w:val="28"/>
          <w:lang w:val="uk-UA"/>
        </w:rPr>
        <w:t>Головними характеристиками особистості зі сформованою конфліктологічною культурою є наявність практичних у</w:t>
      </w:r>
      <w:r>
        <w:rPr>
          <w:szCs w:val="28"/>
          <w:lang w:val="uk-UA"/>
        </w:rPr>
        <w:t>мінь та наукових знань про: сут</w:t>
      </w:r>
      <w:r w:rsidRPr="00014EA8">
        <w:rPr>
          <w:szCs w:val="28"/>
          <w:lang w:val="uk-UA"/>
        </w:rPr>
        <w:t>ність конфлікту, структуру, класифікації конфліктів, причини виникнення, фази пер</w:t>
      </w:r>
      <w:r>
        <w:rPr>
          <w:szCs w:val="28"/>
          <w:lang w:val="uk-UA"/>
        </w:rPr>
        <w:t>ебігу конфліктів; осо</w:t>
      </w:r>
      <w:r w:rsidRPr="00014EA8">
        <w:rPr>
          <w:szCs w:val="28"/>
          <w:lang w:val="uk-UA"/>
        </w:rPr>
        <w:t>бливості, функції та</w:t>
      </w:r>
      <w:r>
        <w:rPr>
          <w:szCs w:val="28"/>
          <w:lang w:val="uk-UA"/>
        </w:rPr>
        <w:t xml:space="preserve"> управління конфліктами в </w:t>
      </w:r>
      <w:r w:rsidRPr="00014EA8">
        <w:rPr>
          <w:szCs w:val="28"/>
          <w:lang w:val="uk-UA"/>
        </w:rPr>
        <w:t>діяльності; технології попередження або конструктивного вирішення конфліктів; методи здійснення внутрішньої саморегуляції в конфлікті; роль конфліктів в діяльності; готовність майбутн</w:t>
      </w:r>
      <w:r>
        <w:rPr>
          <w:szCs w:val="28"/>
          <w:lang w:val="uk-UA"/>
        </w:rPr>
        <w:t>іх фахівців до здійснення перет</w:t>
      </w:r>
      <w:r w:rsidRPr="00014EA8">
        <w:rPr>
          <w:szCs w:val="28"/>
          <w:lang w:val="uk-UA"/>
        </w:rPr>
        <w:t>ворюючої конфліктологічної професійної діяльності.</w:t>
      </w:r>
    </w:p>
    <w:p w:rsidR="00014EA8" w:rsidRPr="00CC314A" w:rsidRDefault="003B79E8" w:rsidP="003B79E8">
      <w:pPr>
        <w:spacing w:after="0" w:line="360" w:lineRule="auto"/>
        <w:ind w:firstLine="709"/>
        <w:jc w:val="both"/>
        <w:rPr>
          <w:szCs w:val="28"/>
          <w:lang w:val="uk-UA"/>
        </w:rPr>
      </w:pPr>
      <w:r w:rsidRPr="003B79E8">
        <w:rPr>
          <w:szCs w:val="28"/>
          <w:lang w:val="uk-UA"/>
        </w:rPr>
        <w:lastRenderedPageBreak/>
        <w:t>Конструктивн</w:t>
      </w:r>
      <w:r>
        <w:rPr>
          <w:szCs w:val="28"/>
          <w:lang w:val="uk-UA"/>
        </w:rPr>
        <w:t>е</w:t>
      </w:r>
      <w:r w:rsidRPr="003B79E8">
        <w:rPr>
          <w:szCs w:val="28"/>
          <w:lang w:val="uk-UA"/>
        </w:rPr>
        <w:t xml:space="preserve"> (продуктивн</w:t>
      </w:r>
      <w:r>
        <w:rPr>
          <w:szCs w:val="28"/>
          <w:lang w:val="uk-UA"/>
        </w:rPr>
        <w:t>е</w:t>
      </w:r>
      <w:r w:rsidRPr="003B79E8">
        <w:rPr>
          <w:szCs w:val="28"/>
          <w:lang w:val="uk-UA"/>
        </w:rPr>
        <w:t xml:space="preserve">) вирішення конфліктів </w:t>
      </w:r>
      <w:r>
        <w:rPr>
          <w:szCs w:val="28"/>
          <w:lang w:val="uk-UA"/>
        </w:rPr>
        <w:t xml:space="preserve">це </w:t>
      </w:r>
      <w:r w:rsidRPr="003B79E8">
        <w:rPr>
          <w:szCs w:val="28"/>
          <w:lang w:val="uk-UA"/>
        </w:rPr>
        <w:t>вихід фахівця з конфлікту, для якого</w:t>
      </w:r>
      <w:r>
        <w:rPr>
          <w:szCs w:val="28"/>
          <w:lang w:val="uk-UA"/>
        </w:rPr>
        <w:t xml:space="preserve"> </w:t>
      </w:r>
      <w:r w:rsidRPr="003B79E8">
        <w:rPr>
          <w:szCs w:val="28"/>
          <w:lang w:val="uk-UA"/>
        </w:rPr>
        <w:t>притаманне наступне: вирішення проблеми з врахуванням інтересів обох сторін; усвідомлена, адекватна</w:t>
      </w:r>
      <w:r>
        <w:rPr>
          <w:szCs w:val="28"/>
          <w:lang w:val="uk-UA"/>
        </w:rPr>
        <w:t xml:space="preserve"> </w:t>
      </w:r>
      <w:r w:rsidRPr="003B79E8">
        <w:rPr>
          <w:szCs w:val="28"/>
          <w:lang w:val="uk-UA"/>
        </w:rPr>
        <w:t>ситуації виважена поведінка; збереження або покращення взаємовідносин між опонентами.</w:t>
      </w:r>
    </w:p>
    <w:p w:rsidR="003B79E8" w:rsidRPr="003B79E8" w:rsidRDefault="003B79E8" w:rsidP="003B79E8">
      <w:pPr>
        <w:spacing w:after="0" w:line="360" w:lineRule="auto"/>
        <w:ind w:firstLine="709"/>
        <w:jc w:val="both"/>
        <w:rPr>
          <w:szCs w:val="28"/>
          <w:lang w:val="uk-UA"/>
        </w:rPr>
      </w:pPr>
      <w:r w:rsidRPr="003B79E8">
        <w:rPr>
          <w:szCs w:val="28"/>
          <w:lang w:val="uk-UA"/>
        </w:rPr>
        <w:t>В процесі дослідження конфліктологічної культури важливо виокремити її структурні компоненти.</w:t>
      </w:r>
      <w:r>
        <w:rPr>
          <w:szCs w:val="28"/>
          <w:lang w:val="uk-UA"/>
        </w:rPr>
        <w:t xml:space="preserve"> </w:t>
      </w:r>
      <w:r w:rsidRPr="003B79E8">
        <w:rPr>
          <w:szCs w:val="28"/>
          <w:lang w:val="uk-UA"/>
        </w:rPr>
        <w:t>Проаналізуємо дослідження даного питання науковцями: Н.</w:t>
      </w:r>
      <w:r>
        <w:rPr>
          <w:szCs w:val="28"/>
          <w:lang w:val="uk-UA"/>
        </w:rPr>
        <w:t xml:space="preserve"> </w:t>
      </w:r>
      <w:r w:rsidRPr="003B79E8">
        <w:rPr>
          <w:szCs w:val="28"/>
          <w:lang w:val="uk-UA"/>
        </w:rPr>
        <w:t>Самсонов</w:t>
      </w:r>
      <w:r w:rsidR="00284425">
        <w:rPr>
          <w:szCs w:val="28"/>
          <w:lang w:val="uk-UA"/>
        </w:rPr>
        <w:t>ою</w:t>
      </w:r>
      <w:r w:rsidRPr="003B79E8">
        <w:rPr>
          <w:szCs w:val="28"/>
          <w:lang w:val="uk-UA"/>
        </w:rPr>
        <w:t>, Т.</w:t>
      </w:r>
      <w:r>
        <w:rPr>
          <w:szCs w:val="28"/>
          <w:lang w:val="uk-UA"/>
        </w:rPr>
        <w:t xml:space="preserve"> </w:t>
      </w:r>
      <w:r w:rsidRPr="003B79E8">
        <w:rPr>
          <w:szCs w:val="28"/>
          <w:lang w:val="uk-UA"/>
        </w:rPr>
        <w:t>Черняєв</w:t>
      </w:r>
      <w:r w:rsidR="00284425">
        <w:rPr>
          <w:szCs w:val="28"/>
          <w:lang w:val="uk-UA"/>
        </w:rPr>
        <w:t>ою</w:t>
      </w:r>
      <w:r w:rsidRPr="003B79E8">
        <w:rPr>
          <w:szCs w:val="28"/>
          <w:lang w:val="uk-UA"/>
        </w:rPr>
        <w:t>, Н.</w:t>
      </w:r>
      <w:r>
        <w:rPr>
          <w:szCs w:val="28"/>
          <w:lang w:val="uk-UA"/>
        </w:rPr>
        <w:t xml:space="preserve"> </w:t>
      </w:r>
      <w:r w:rsidRPr="003B79E8">
        <w:rPr>
          <w:szCs w:val="28"/>
          <w:lang w:val="uk-UA"/>
        </w:rPr>
        <w:t>Підбуцьк</w:t>
      </w:r>
      <w:r w:rsidR="00284425">
        <w:rPr>
          <w:szCs w:val="28"/>
          <w:lang w:val="uk-UA"/>
        </w:rPr>
        <w:t>ою</w:t>
      </w:r>
      <w:r>
        <w:rPr>
          <w:szCs w:val="28"/>
          <w:lang w:val="uk-UA"/>
        </w:rPr>
        <w:t>.</w:t>
      </w:r>
      <w:r w:rsidRPr="003B79E8">
        <w:rPr>
          <w:szCs w:val="28"/>
          <w:lang w:val="uk-UA"/>
        </w:rPr>
        <w:t xml:space="preserve"> </w:t>
      </w:r>
    </w:p>
    <w:p w:rsidR="003B79E8" w:rsidRPr="003B79E8" w:rsidRDefault="003B79E8" w:rsidP="003B79E8">
      <w:pPr>
        <w:spacing w:after="0" w:line="360" w:lineRule="auto"/>
        <w:ind w:firstLine="709"/>
        <w:jc w:val="both"/>
        <w:rPr>
          <w:szCs w:val="28"/>
          <w:lang w:val="uk-UA"/>
        </w:rPr>
      </w:pPr>
      <w:r w:rsidRPr="003B79E8">
        <w:rPr>
          <w:szCs w:val="28"/>
          <w:lang w:val="uk-UA"/>
        </w:rPr>
        <w:t>На думку Н.</w:t>
      </w:r>
      <w:r>
        <w:rPr>
          <w:szCs w:val="28"/>
          <w:lang w:val="uk-UA"/>
        </w:rPr>
        <w:t xml:space="preserve"> </w:t>
      </w:r>
      <w:r w:rsidRPr="003B79E8">
        <w:rPr>
          <w:szCs w:val="28"/>
          <w:lang w:val="uk-UA"/>
        </w:rPr>
        <w:t>Самсонової компонентами конфліктологічної підготовки особистості виступають</w:t>
      </w:r>
      <w:r>
        <w:rPr>
          <w:szCs w:val="28"/>
          <w:lang w:val="uk-UA"/>
        </w:rPr>
        <w:t xml:space="preserve">: </w:t>
      </w:r>
      <w:r w:rsidRPr="003B79E8">
        <w:rPr>
          <w:szCs w:val="28"/>
          <w:lang w:val="uk-UA"/>
        </w:rPr>
        <w:t xml:space="preserve">конфліктологічна компетентність конфліктологічна готовність і конфліктологічна </w:t>
      </w:r>
      <w:r w:rsidRPr="002A7A2A">
        <w:rPr>
          <w:szCs w:val="28"/>
          <w:lang w:val="uk-UA"/>
        </w:rPr>
        <w:t>компетенція [</w:t>
      </w:r>
      <w:r w:rsidR="002A7A2A" w:rsidRPr="002A7A2A">
        <w:rPr>
          <w:szCs w:val="28"/>
          <w:lang w:val="uk-UA"/>
        </w:rPr>
        <w:t>32,</w:t>
      </w:r>
      <w:r w:rsidRPr="002A7A2A">
        <w:rPr>
          <w:szCs w:val="28"/>
          <w:lang w:val="uk-UA"/>
        </w:rPr>
        <w:t xml:space="preserve"> с. 34].</w:t>
      </w:r>
    </w:p>
    <w:p w:rsidR="003B79E8" w:rsidRDefault="003B79E8" w:rsidP="003B79E8">
      <w:pPr>
        <w:spacing w:after="0" w:line="360" w:lineRule="auto"/>
        <w:ind w:firstLine="709"/>
        <w:jc w:val="both"/>
        <w:rPr>
          <w:szCs w:val="28"/>
          <w:lang w:val="uk-UA"/>
        </w:rPr>
      </w:pPr>
      <w:r w:rsidRPr="003B79E8">
        <w:rPr>
          <w:szCs w:val="28"/>
          <w:lang w:val="uk-UA"/>
        </w:rPr>
        <w:t>Т.</w:t>
      </w:r>
      <w:r>
        <w:rPr>
          <w:szCs w:val="28"/>
          <w:lang w:val="uk-UA"/>
        </w:rPr>
        <w:t xml:space="preserve"> </w:t>
      </w:r>
      <w:r w:rsidRPr="003B79E8">
        <w:rPr>
          <w:szCs w:val="28"/>
          <w:lang w:val="uk-UA"/>
        </w:rPr>
        <w:t>Черняєва у своєму дослідженн</w:t>
      </w:r>
      <w:r w:rsidR="00284425">
        <w:rPr>
          <w:szCs w:val="28"/>
          <w:lang w:val="uk-UA"/>
        </w:rPr>
        <w:t>і з</w:t>
      </w:r>
      <w:r w:rsidRPr="003B79E8">
        <w:rPr>
          <w:szCs w:val="28"/>
          <w:lang w:val="uk-UA"/>
        </w:rPr>
        <w:t xml:space="preserve"> формуванн</w:t>
      </w:r>
      <w:r w:rsidR="00284425">
        <w:rPr>
          <w:szCs w:val="28"/>
          <w:lang w:val="uk-UA"/>
        </w:rPr>
        <w:t>я</w:t>
      </w:r>
      <w:r w:rsidRPr="003B79E8">
        <w:rPr>
          <w:szCs w:val="28"/>
          <w:lang w:val="uk-UA"/>
        </w:rPr>
        <w:t xml:space="preserve"> конфліктологічної культури засобом тренінгу у</w:t>
      </w:r>
      <w:r>
        <w:rPr>
          <w:szCs w:val="28"/>
          <w:lang w:val="uk-UA"/>
        </w:rPr>
        <w:t xml:space="preserve"> </w:t>
      </w:r>
      <w:r w:rsidRPr="003B79E8">
        <w:rPr>
          <w:szCs w:val="28"/>
          <w:lang w:val="uk-UA"/>
        </w:rPr>
        <w:t>майбутніх менеджерів погоджується з Н.</w:t>
      </w:r>
      <w:r w:rsidR="00464B87">
        <w:rPr>
          <w:szCs w:val="28"/>
          <w:lang w:val="uk-UA"/>
        </w:rPr>
        <w:t> </w:t>
      </w:r>
      <w:r w:rsidRPr="003B79E8">
        <w:rPr>
          <w:szCs w:val="28"/>
          <w:lang w:val="uk-UA"/>
        </w:rPr>
        <w:t xml:space="preserve">Самсоновою і також виділяє такі </w:t>
      </w:r>
      <w:r>
        <w:rPr>
          <w:szCs w:val="28"/>
          <w:lang w:val="uk-UA"/>
        </w:rPr>
        <w:t xml:space="preserve">ж </w:t>
      </w:r>
      <w:r w:rsidRPr="003B79E8">
        <w:rPr>
          <w:szCs w:val="28"/>
          <w:lang w:val="uk-UA"/>
        </w:rPr>
        <w:t>структурні компоненти</w:t>
      </w:r>
      <w:r>
        <w:rPr>
          <w:szCs w:val="28"/>
          <w:lang w:val="uk-UA"/>
        </w:rPr>
        <w:t xml:space="preserve"> </w:t>
      </w:r>
      <w:r w:rsidRPr="003B79E8">
        <w:rPr>
          <w:szCs w:val="28"/>
          <w:lang w:val="uk-UA"/>
        </w:rPr>
        <w:t>конфліктологічної культури</w:t>
      </w:r>
      <w:r>
        <w:rPr>
          <w:szCs w:val="28"/>
          <w:lang w:val="uk-UA"/>
        </w:rPr>
        <w:t>.</w:t>
      </w:r>
      <w:r w:rsidRPr="003B79E8">
        <w:rPr>
          <w:szCs w:val="28"/>
          <w:lang w:val="uk-UA"/>
        </w:rPr>
        <w:t xml:space="preserve"> </w:t>
      </w:r>
    </w:p>
    <w:p w:rsidR="003B79E8" w:rsidRPr="003B79E8" w:rsidRDefault="003B79E8" w:rsidP="003B79E8">
      <w:pPr>
        <w:spacing w:after="0" w:line="360" w:lineRule="auto"/>
        <w:ind w:firstLine="709"/>
        <w:jc w:val="both"/>
        <w:rPr>
          <w:szCs w:val="28"/>
          <w:lang w:val="uk-UA"/>
        </w:rPr>
      </w:pPr>
      <w:r w:rsidRPr="003B79E8">
        <w:rPr>
          <w:szCs w:val="28"/>
          <w:lang w:val="uk-UA"/>
        </w:rPr>
        <w:t>Конфліктологічна грамотність – це базовий рівень конфліктологічної підготовки, котрий</w:t>
      </w:r>
      <w:r>
        <w:rPr>
          <w:szCs w:val="28"/>
          <w:lang w:val="uk-UA"/>
        </w:rPr>
        <w:t xml:space="preserve"> </w:t>
      </w:r>
      <w:r w:rsidRPr="003B79E8">
        <w:rPr>
          <w:szCs w:val="28"/>
          <w:lang w:val="uk-UA"/>
        </w:rPr>
        <w:t>виявляється в освоєних теоретичних знаннях, життєвому інтуїтивному та вербальному досвіді застосування</w:t>
      </w:r>
      <w:r>
        <w:rPr>
          <w:szCs w:val="28"/>
          <w:lang w:val="uk-UA"/>
        </w:rPr>
        <w:t xml:space="preserve"> </w:t>
      </w:r>
      <w:r w:rsidRPr="003B79E8">
        <w:rPr>
          <w:szCs w:val="28"/>
          <w:lang w:val="uk-UA"/>
        </w:rPr>
        <w:t>цих знань на практиці, усвідомленні особистості, що дозволяє конструктивно вирішувати проблеми та</w:t>
      </w:r>
      <w:r>
        <w:rPr>
          <w:szCs w:val="28"/>
          <w:lang w:val="uk-UA"/>
        </w:rPr>
        <w:t xml:space="preserve"> </w:t>
      </w:r>
      <w:r w:rsidRPr="003B79E8">
        <w:rPr>
          <w:szCs w:val="28"/>
          <w:lang w:val="uk-UA"/>
        </w:rPr>
        <w:t>протиріччя без особливого усвідомлення механізмів, закладених в їхній основі.</w:t>
      </w:r>
    </w:p>
    <w:p w:rsidR="003B79E8" w:rsidRPr="003B79E8" w:rsidRDefault="003B79E8" w:rsidP="003B79E8">
      <w:pPr>
        <w:spacing w:after="0" w:line="360" w:lineRule="auto"/>
        <w:ind w:firstLine="709"/>
        <w:jc w:val="both"/>
        <w:rPr>
          <w:szCs w:val="28"/>
          <w:lang w:val="uk-UA"/>
        </w:rPr>
      </w:pPr>
      <w:r w:rsidRPr="003B79E8">
        <w:rPr>
          <w:szCs w:val="28"/>
          <w:lang w:val="uk-UA"/>
        </w:rPr>
        <w:t>Конфліктологічна готовність – це здатність фахівця вирішувати конфлікти в професійному</w:t>
      </w:r>
      <w:r>
        <w:rPr>
          <w:szCs w:val="28"/>
          <w:lang w:val="uk-UA"/>
        </w:rPr>
        <w:t xml:space="preserve"> </w:t>
      </w:r>
      <w:r w:rsidRPr="003B79E8">
        <w:rPr>
          <w:szCs w:val="28"/>
          <w:lang w:val="uk-UA"/>
        </w:rPr>
        <w:t>середовищі, вміння розуміти конфлікт та керувати ним; вміння оцінювати конфліктну ситуацію та</w:t>
      </w:r>
      <w:r>
        <w:rPr>
          <w:szCs w:val="28"/>
          <w:lang w:val="uk-UA"/>
        </w:rPr>
        <w:t xml:space="preserve"> </w:t>
      </w:r>
      <w:r w:rsidRPr="003B79E8">
        <w:rPr>
          <w:szCs w:val="28"/>
          <w:lang w:val="uk-UA"/>
        </w:rPr>
        <w:t>прогнозувати її наслідки; вміння діагностувати на початковій стадії виникнення конфлікту, попередити його</w:t>
      </w:r>
      <w:r>
        <w:rPr>
          <w:szCs w:val="28"/>
          <w:lang w:val="uk-UA"/>
        </w:rPr>
        <w:t xml:space="preserve"> </w:t>
      </w:r>
      <w:r w:rsidRPr="003B79E8">
        <w:rPr>
          <w:szCs w:val="28"/>
          <w:lang w:val="uk-UA"/>
        </w:rPr>
        <w:t>або вирішити конструктивним способом.</w:t>
      </w:r>
    </w:p>
    <w:p w:rsidR="003B79E8" w:rsidRPr="003B79E8" w:rsidRDefault="003B79E8" w:rsidP="003B79E8">
      <w:pPr>
        <w:spacing w:after="0" w:line="360" w:lineRule="auto"/>
        <w:ind w:firstLine="709"/>
        <w:jc w:val="both"/>
        <w:rPr>
          <w:szCs w:val="28"/>
          <w:lang w:val="uk-UA"/>
        </w:rPr>
      </w:pPr>
      <w:r w:rsidRPr="003B79E8">
        <w:rPr>
          <w:szCs w:val="28"/>
          <w:lang w:val="uk-UA"/>
        </w:rPr>
        <w:t>Конфліктологічна компетентність – це система наукових знань про конфлікт та вмінь керувати</w:t>
      </w:r>
      <w:r>
        <w:rPr>
          <w:szCs w:val="28"/>
          <w:lang w:val="uk-UA"/>
        </w:rPr>
        <w:t xml:space="preserve"> </w:t>
      </w:r>
      <w:r w:rsidRPr="003B79E8">
        <w:rPr>
          <w:szCs w:val="28"/>
          <w:lang w:val="uk-UA"/>
        </w:rPr>
        <w:t>ними, що цілеспрямовано розвиваються в процесі спеціальної підготовки стосовно до конкретних ситуацій</w:t>
      </w:r>
      <w:r>
        <w:rPr>
          <w:szCs w:val="28"/>
          <w:lang w:val="uk-UA"/>
        </w:rPr>
        <w:t xml:space="preserve"> </w:t>
      </w:r>
      <w:r w:rsidRPr="003B79E8">
        <w:rPr>
          <w:szCs w:val="28"/>
          <w:lang w:val="uk-UA"/>
        </w:rPr>
        <w:t>навчальної та професійної взаємодії суб’єктів спілкування. Вона передбачає певний рівень знань та якостей</w:t>
      </w:r>
      <w:r>
        <w:rPr>
          <w:szCs w:val="28"/>
          <w:lang w:val="uk-UA"/>
        </w:rPr>
        <w:t xml:space="preserve"> </w:t>
      </w:r>
      <w:r w:rsidRPr="003B79E8">
        <w:rPr>
          <w:szCs w:val="28"/>
          <w:lang w:val="uk-UA"/>
        </w:rPr>
        <w:t xml:space="preserve">особистості з аналізу, управління та самоуправління </w:t>
      </w:r>
      <w:r w:rsidRPr="003B79E8">
        <w:rPr>
          <w:szCs w:val="28"/>
          <w:lang w:val="uk-UA"/>
        </w:rPr>
        <w:lastRenderedPageBreak/>
        <w:t>конфліктами й особливо інтенсивно розвивається в</w:t>
      </w:r>
      <w:r>
        <w:rPr>
          <w:szCs w:val="28"/>
          <w:lang w:val="uk-UA"/>
        </w:rPr>
        <w:t xml:space="preserve"> </w:t>
      </w:r>
      <w:r w:rsidRPr="003B79E8">
        <w:rPr>
          <w:szCs w:val="28"/>
          <w:lang w:val="uk-UA"/>
        </w:rPr>
        <w:t>процесі оволодіння понятійним та фактологічним матеріалом конфліктології.</w:t>
      </w:r>
    </w:p>
    <w:p w:rsidR="003B79E8" w:rsidRDefault="003B79E8" w:rsidP="0088084C">
      <w:pPr>
        <w:spacing w:after="0" w:line="360" w:lineRule="auto"/>
        <w:ind w:firstLine="709"/>
        <w:jc w:val="both"/>
        <w:rPr>
          <w:szCs w:val="28"/>
          <w:lang w:val="uk-UA"/>
        </w:rPr>
      </w:pPr>
      <w:r w:rsidRPr="003B79E8">
        <w:rPr>
          <w:szCs w:val="28"/>
          <w:lang w:val="uk-UA"/>
        </w:rPr>
        <w:t>Н.</w:t>
      </w:r>
      <w:r>
        <w:rPr>
          <w:szCs w:val="28"/>
          <w:lang w:val="uk-UA"/>
        </w:rPr>
        <w:t xml:space="preserve"> </w:t>
      </w:r>
      <w:r w:rsidRPr="003B79E8">
        <w:rPr>
          <w:szCs w:val="28"/>
          <w:lang w:val="uk-UA"/>
        </w:rPr>
        <w:t>Підбуцька виділяє такі компоненти конфліктологічної культури: пізнавально-інтелектуальний,</w:t>
      </w:r>
      <w:r>
        <w:rPr>
          <w:szCs w:val="28"/>
          <w:lang w:val="uk-UA"/>
        </w:rPr>
        <w:t xml:space="preserve"> </w:t>
      </w:r>
      <w:r w:rsidRPr="003B79E8">
        <w:rPr>
          <w:szCs w:val="28"/>
          <w:lang w:val="uk-UA"/>
        </w:rPr>
        <w:t>аналітико-рефлексивний, володіння інструментарієм позитивної взаємодії з членами групи, практичний,</w:t>
      </w:r>
      <w:r>
        <w:rPr>
          <w:szCs w:val="28"/>
          <w:lang w:val="uk-UA"/>
        </w:rPr>
        <w:t xml:space="preserve"> </w:t>
      </w:r>
      <w:r w:rsidRPr="003B79E8">
        <w:rPr>
          <w:szCs w:val="28"/>
          <w:lang w:val="uk-UA"/>
        </w:rPr>
        <w:t xml:space="preserve">мотиваційний, </w:t>
      </w:r>
      <w:r w:rsidRPr="002A7A2A">
        <w:rPr>
          <w:szCs w:val="28"/>
          <w:lang w:val="uk-UA"/>
        </w:rPr>
        <w:t>емоційний [</w:t>
      </w:r>
      <w:r w:rsidR="002A7A2A" w:rsidRPr="002A7A2A">
        <w:rPr>
          <w:szCs w:val="28"/>
          <w:lang w:val="uk-UA"/>
        </w:rPr>
        <w:t>26</w:t>
      </w:r>
      <w:r w:rsidRPr="002A7A2A">
        <w:rPr>
          <w:szCs w:val="28"/>
          <w:lang w:val="uk-UA"/>
        </w:rPr>
        <w:t>,</w:t>
      </w:r>
      <w:r w:rsidRPr="003B79E8">
        <w:rPr>
          <w:szCs w:val="28"/>
          <w:lang w:val="uk-UA"/>
        </w:rPr>
        <w:t xml:space="preserve"> с. 34].</w:t>
      </w:r>
    </w:p>
    <w:p w:rsidR="009A5FCC" w:rsidRPr="00EE10D3" w:rsidRDefault="000216EC" w:rsidP="00C54F93">
      <w:pPr>
        <w:spacing w:after="0" w:line="360" w:lineRule="auto"/>
        <w:ind w:firstLine="709"/>
        <w:jc w:val="both"/>
        <w:rPr>
          <w:szCs w:val="28"/>
          <w:lang w:val="uk-UA"/>
        </w:rPr>
      </w:pPr>
      <w:r w:rsidRPr="000216EC">
        <w:rPr>
          <w:szCs w:val="28"/>
          <w:lang w:val="uk-UA"/>
        </w:rPr>
        <w:t>Загально відомим є те, що наслідком</w:t>
      </w:r>
      <w:r>
        <w:rPr>
          <w:szCs w:val="28"/>
          <w:lang w:val="uk-UA"/>
        </w:rPr>
        <w:t xml:space="preserve"> будь-якої</w:t>
      </w:r>
      <w:r w:rsidRPr="000216EC">
        <w:rPr>
          <w:szCs w:val="28"/>
          <w:lang w:val="uk-UA"/>
        </w:rPr>
        <w:t xml:space="preserve"> професійної підготовки майбутніх фахівців є готовність.</w:t>
      </w:r>
      <w:r>
        <w:rPr>
          <w:szCs w:val="28"/>
          <w:lang w:val="uk-UA"/>
        </w:rPr>
        <w:t xml:space="preserve"> Отже н</w:t>
      </w:r>
      <w:r w:rsidR="009A5FCC" w:rsidRPr="00EE10D3">
        <w:rPr>
          <w:szCs w:val="28"/>
          <w:lang w:val="uk-UA"/>
        </w:rPr>
        <w:t xml:space="preserve">евід’ємною складовою </w:t>
      </w:r>
      <w:r>
        <w:rPr>
          <w:szCs w:val="28"/>
          <w:lang w:val="uk-UA"/>
        </w:rPr>
        <w:t xml:space="preserve">конфліктологічної культури </w:t>
      </w:r>
      <w:r w:rsidR="009A5FCC" w:rsidRPr="00EE10D3">
        <w:rPr>
          <w:szCs w:val="28"/>
          <w:lang w:val="uk-UA"/>
        </w:rPr>
        <w:t>є конфліктологічна готовність</w:t>
      </w:r>
      <w:r>
        <w:rPr>
          <w:szCs w:val="28"/>
          <w:lang w:val="uk-UA"/>
        </w:rPr>
        <w:t>.</w:t>
      </w:r>
      <w:r w:rsidR="00C54F93" w:rsidRPr="00C54F93">
        <w:t xml:space="preserve"> </w:t>
      </w:r>
      <w:r w:rsidR="00C54F93" w:rsidRPr="00C54F93">
        <w:rPr>
          <w:szCs w:val="28"/>
          <w:lang w:val="uk-UA"/>
        </w:rPr>
        <w:t>Готовність</w:t>
      </w:r>
      <w:r w:rsidR="00C54F93">
        <w:rPr>
          <w:szCs w:val="28"/>
          <w:lang w:val="uk-UA"/>
        </w:rPr>
        <w:t xml:space="preserve"> </w:t>
      </w:r>
      <w:r w:rsidR="00C54F93" w:rsidRPr="00C54F93">
        <w:rPr>
          <w:szCs w:val="28"/>
          <w:lang w:val="uk-UA"/>
        </w:rPr>
        <w:t>– це інтегральне особистісне</w:t>
      </w:r>
      <w:r w:rsidR="00C54F93">
        <w:rPr>
          <w:szCs w:val="28"/>
          <w:lang w:val="uk-UA"/>
        </w:rPr>
        <w:t xml:space="preserve"> </w:t>
      </w:r>
      <w:r w:rsidR="00C54F93" w:rsidRPr="00C54F93">
        <w:rPr>
          <w:szCs w:val="28"/>
          <w:lang w:val="uk-UA"/>
        </w:rPr>
        <w:t xml:space="preserve">утворення, яке охоплює мотиваційний, емоційний, особистісний, вольовий, когнітивний та операційний складники (компоненти), які необхідні для виконання професійної діяльності; є надзвичайно важливою передумовою професійної активності майбутнього фахівця, що спонукає його до </w:t>
      </w:r>
      <w:r w:rsidR="00C54F93" w:rsidRPr="002A7A2A">
        <w:rPr>
          <w:szCs w:val="28"/>
          <w:lang w:val="uk-UA"/>
        </w:rPr>
        <w:t xml:space="preserve">вдосконалення </w:t>
      </w:r>
      <w:r w:rsidR="00C54F93" w:rsidRPr="002A7A2A">
        <w:rPr>
          <w:color w:val="000000" w:themeColor="text1"/>
          <w:szCs w:val="28"/>
          <w:lang w:val="uk-UA"/>
        </w:rPr>
        <w:t>[</w:t>
      </w:r>
      <w:r w:rsidR="002A7A2A" w:rsidRPr="002A7A2A">
        <w:rPr>
          <w:color w:val="000000" w:themeColor="text1"/>
          <w:szCs w:val="28"/>
          <w:lang w:val="uk-UA"/>
        </w:rPr>
        <w:t>4</w:t>
      </w:r>
      <w:r w:rsidR="00C54F93" w:rsidRPr="002A7A2A">
        <w:rPr>
          <w:color w:val="000000" w:themeColor="text1"/>
          <w:szCs w:val="28"/>
          <w:lang w:val="uk-UA"/>
        </w:rPr>
        <w:t xml:space="preserve">; </w:t>
      </w:r>
      <w:r w:rsidR="002A7A2A" w:rsidRPr="002A7A2A">
        <w:rPr>
          <w:color w:val="000000" w:themeColor="text1"/>
          <w:szCs w:val="28"/>
          <w:lang w:val="uk-UA"/>
        </w:rPr>
        <w:t>16</w:t>
      </w:r>
      <w:r w:rsidR="00C54F93" w:rsidRPr="002A7A2A">
        <w:rPr>
          <w:color w:val="000000" w:themeColor="text1"/>
          <w:szCs w:val="28"/>
          <w:lang w:val="uk-UA"/>
        </w:rPr>
        <w:t xml:space="preserve">; </w:t>
      </w:r>
      <w:r w:rsidR="002A7A2A" w:rsidRPr="002A7A2A">
        <w:rPr>
          <w:color w:val="000000" w:themeColor="text1"/>
          <w:szCs w:val="28"/>
          <w:lang w:val="uk-UA"/>
        </w:rPr>
        <w:t>34</w:t>
      </w:r>
      <w:r w:rsidR="00C54F93" w:rsidRPr="002A7A2A">
        <w:rPr>
          <w:color w:val="000000" w:themeColor="text1"/>
          <w:szCs w:val="28"/>
          <w:lang w:val="uk-UA"/>
        </w:rPr>
        <w:t xml:space="preserve">]. </w:t>
      </w:r>
      <w:r w:rsidR="00C54F93">
        <w:rPr>
          <w:szCs w:val="28"/>
          <w:lang w:val="uk-UA"/>
        </w:rPr>
        <w:t xml:space="preserve">Існує велика кількість досліджень щодо складових (компонентів) готовності. Нам імпонує підхід </w:t>
      </w:r>
      <w:r w:rsidR="00C54F93" w:rsidRPr="00C54F93">
        <w:rPr>
          <w:szCs w:val="28"/>
          <w:lang w:val="uk-UA"/>
        </w:rPr>
        <w:t>В. Чайк</w:t>
      </w:r>
      <w:r w:rsidR="00C54F93">
        <w:rPr>
          <w:szCs w:val="28"/>
          <w:lang w:val="uk-UA"/>
        </w:rPr>
        <w:t>и</w:t>
      </w:r>
      <w:r w:rsidR="00C54F93" w:rsidRPr="00C54F93">
        <w:rPr>
          <w:szCs w:val="28"/>
          <w:lang w:val="uk-UA"/>
        </w:rPr>
        <w:t xml:space="preserve"> у тому, що сутністю готовності до будь-якого виду діяльності є «єдність двох взаємопов’язаних компонентів – мотиваційного і процесуального, тобто спонукального і виконавського</w:t>
      </w:r>
      <w:r w:rsidR="00C54F93" w:rsidRPr="002A7A2A">
        <w:rPr>
          <w:szCs w:val="28"/>
          <w:lang w:val="uk-UA"/>
        </w:rPr>
        <w:t>» [</w:t>
      </w:r>
      <w:r w:rsidR="002A7A2A" w:rsidRPr="002A7A2A">
        <w:rPr>
          <w:szCs w:val="28"/>
          <w:lang w:val="uk-UA"/>
        </w:rPr>
        <w:t>41</w:t>
      </w:r>
      <w:r w:rsidR="00C54F93" w:rsidRPr="002A7A2A">
        <w:rPr>
          <w:szCs w:val="28"/>
          <w:lang w:val="uk-UA"/>
        </w:rPr>
        <w:t>,</w:t>
      </w:r>
      <w:r w:rsidR="00C54F93" w:rsidRPr="00C54F93">
        <w:rPr>
          <w:szCs w:val="28"/>
          <w:lang w:val="uk-UA"/>
        </w:rPr>
        <w:t xml:space="preserve"> с. 76].</w:t>
      </w:r>
      <w:r w:rsidR="00C54F93">
        <w:rPr>
          <w:szCs w:val="28"/>
          <w:lang w:val="uk-UA"/>
        </w:rPr>
        <w:t xml:space="preserve"> В цілому </w:t>
      </w:r>
      <w:r w:rsidR="00C54F93" w:rsidRPr="00C54F93">
        <w:rPr>
          <w:szCs w:val="28"/>
          <w:lang w:val="uk-UA"/>
        </w:rPr>
        <w:t xml:space="preserve">готовність </w:t>
      </w:r>
      <w:r w:rsidR="00CA5E5E">
        <w:rPr>
          <w:szCs w:val="28"/>
          <w:lang w:val="uk-UA"/>
        </w:rPr>
        <w:t>студента</w:t>
      </w:r>
      <w:r w:rsidR="00C54F93" w:rsidRPr="00C54F93">
        <w:rPr>
          <w:szCs w:val="28"/>
          <w:lang w:val="uk-UA"/>
        </w:rPr>
        <w:t xml:space="preserve"> до розв’язання конфліктів у професійній діяльності базується на мотивації діяльності, передбачає наявність теоретичних знань, охоплює сформовані професійні уміння і навички та ґрунтується на його розвинених особистісних якостях.</w:t>
      </w:r>
    </w:p>
    <w:p w:rsidR="009A5FCC" w:rsidRPr="00EE10D3" w:rsidRDefault="009A5FCC" w:rsidP="00EE10D3">
      <w:pPr>
        <w:spacing w:after="0" w:line="360" w:lineRule="auto"/>
        <w:ind w:firstLine="709"/>
        <w:jc w:val="both"/>
        <w:rPr>
          <w:szCs w:val="28"/>
          <w:lang w:val="uk-UA"/>
        </w:rPr>
      </w:pPr>
      <w:r w:rsidRPr="00EE10D3">
        <w:rPr>
          <w:szCs w:val="28"/>
          <w:lang w:val="uk-UA"/>
        </w:rPr>
        <w:t>Конфліктологічна готовність – здатність до вирішення конфліктологічних завдань, як практична готовність до вирішення конфліктів, конфліктологічні установки.</w:t>
      </w:r>
    </w:p>
    <w:p w:rsidR="00CD4ADE" w:rsidRDefault="00CD4ADE" w:rsidP="00CD4ADE">
      <w:pPr>
        <w:spacing w:after="0" w:line="360" w:lineRule="auto"/>
        <w:ind w:firstLine="709"/>
        <w:jc w:val="both"/>
        <w:rPr>
          <w:szCs w:val="28"/>
          <w:lang w:val="uk-UA"/>
        </w:rPr>
      </w:pPr>
      <w:r w:rsidRPr="00CD4ADE">
        <w:rPr>
          <w:szCs w:val="28"/>
          <w:lang w:val="uk-UA"/>
        </w:rPr>
        <w:t xml:space="preserve">У структурі готовності до розв’язання конфліктів Т. Дзюба </w:t>
      </w:r>
      <w:r w:rsidRPr="002A7A2A">
        <w:rPr>
          <w:color w:val="000000" w:themeColor="text1"/>
          <w:szCs w:val="28"/>
          <w:lang w:val="uk-UA"/>
        </w:rPr>
        <w:t>[</w:t>
      </w:r>
      <w:r w:rsidR="002A7A2A" w:rsidRPr="002A7A2A">
        <w:rPr>
          <w:color w:val="000000" w:themeColor="text1"/>
          <w:szCs w:val="28"/>
          <w:lang w:val="uk-UA"/>
        </w:rPr>
        <w:t>13</w:t>
      </w:r>
      <w:r w:rsidRPr="002A7A2A">
        <w:rPr>
          <w:color w:val="000000" w:themeColor="text1"/>
          <w:szCs w:val="28"/>
          <w:lang w:val="uk-UA"/>
        </w:rPr>
        <w:t xml:space="preserve">] </w:t>
      </w:r>
      <w:r w:rsidRPr="00CD4ADE">
        <w:rPr>
          <w:szCs w:val="28"/>
          <w:lang w:val="uk-UA"/>
        </w:rPr>
        <w:t>виокремила функціонально пов’язані між собою та взаємообумовлені компоненти: когнітивний – сукупність конфліктологічних</w:t>
      </w:r>
      <w:r>
        <w:rPr>
          <w:szCs w:val="28"/>
          <w:lang w:val="uk-UA"/>
        </w:rPr>
        <w:t xml:space="preserve"> </w:t>
      </w:r>
      <w:r w:rsidRPr="00CD4ADE">
        <w:rPr>
          <w:szCs w:val="28"/>
          <w:lang w:val="uk-UA"/>
        </w:rPr>
        <w:t xml:space="preserve">знань (конфліктологічна грамотність); операційний – сукупність умінь і навичок практичного характеру, які забезпечують реалізацію фахівцем технології </w:t>
      </w:r>
      <w:r w:rsidRPr="00CD4ADE">
        <w:rPr>
          <w:szCs w:val="28"/>
          <w:lang w:val="uk-UA"/>
        </w:rPr>
        <w:lastRenderedPageBreak/>
        <w:t>управління конфліктними процесами в межах професійної діяльності (технологічність); особистісний – сукупність індивідуально-психологічних якостей особистості, які виявляються в умовах конфліктної ситуації й характеризують її як суб’єкта конфліктної взаємодії (саморегуляція).</w:t>
      </w:r>
    </w:p>
    <w:p w:rsidR="00734629" w:rsidRDefault="00734629" w:rsidP="00CD4ADE">
      <w:pPr>
        <w:spacing w:after="0" w:line="360" w:lineRule="auto"/>
        <w:ind w:firstLine="709"/>
        <w:jc w:val="both"/>
        <w:rPr>
          <w:szCs w:val="28"/>
          <w:lang w:val="uk-UA"/>
        </w:rPr>
      </w:pPr>
      <w:r w:rsidRPr="00734629">
        <w:rPr>
          <w:szCs w:val="28"/>
          <w:lang w:val="uk-UA"/>
        </w:rPr>
        <w:t xml:space="preserve">Конфліктологічна готовність </w:t>
      </w:r>
      <w:r w:rsidR="00075ABE">
        <w:rPr>
          <w:szCs w:val="28"/>
          <w:lang w:val="uk-UA"/>
        </w:rPr>
        <w:t>студента</w:t>
      </w:r>
      <w:r w:rsidRPr="00734629">
        <w:rPr>
          <w:szCs w:val="28"/>
          <w:lang w:val="uk-UA"/>
        </w:rPr>
        <w:t xml:space="preserve"> включає в собі різного роду установки на усвідомлення конфліктологічного завдання, моделі ймовірної конфліктної поведінки, визначення специфічних способів діяльності в конфлікті, оцінку своїх можливостей відповідно до майбутніх перешкод, необхідність результату в процесі вирішення конфлікту і конструктивну конфліктну позицію </w:t>
      </w:r>
      <w:r>
        <w:rPr>
          <w:szCs w:val="28"/>
          <w:lang w:val="uk-UA"/>
        </w:rPr>
        <w:t>особистості</w:t>
      </w:r>
      <w:r w:rsidRPr="00734629">
        <w:rPr>
          <w:szCs w:val="28"/>
          <w:lang w:val="uk-UA"/>
        </w:rPr>
        <w:t>.</w:t>
      </w:r>
    </w:p>
    <w:p w:rsidR="00B10089" w:rsidRDefault="00B10089" w:rsidP="00CD4ADE">
      <w:pPr>
        <w:spacing w:after="0" w:line="360" w:lineRule="auto"/>
        <w:ind w:firstLine="709"/>
        <w:jc w:val="both"/>
        <w:rPr>
          <w:szCs w:val="28"/>
          <w:lang w:val="uk-UA"/>
        </w:rPr>
      </w:pPr>
      <w:r>
        <w:rPr>
          <w:szCs w:val="28"/>
          <w:lang w:val="uk-UA"/>
        </w:rPr>
        <w:t>Таким чином зосередимо увагу на формуванні кофліктологічної готовності як одного із компонентів конфліктологічної культури студентів. Критеріями конфліктологічної культури є когнітивний, поведінково-операційний, особистісно-мотиваційний. Розглянемо їх детальніше.</w:t>
      </w:r>
    </w:p>
    <w:p w:rsidR="00CD4ADE" w:rsidRDefault="00CD4ADE" w:rsidP="00CD4ADE">
      <w:pPr>
        <w:spacing w:after="0" w:line="360" w:lineRule="auto"/>
        <w:ind w:firstLine="709"/>
        <w:jc w:val="both"/>
        <w:rPr>
          <w:szCs w:val="28"/>
          <w:lang w:val="uk-UA"/>
        </w:rPr>
      </w:pPr>
      <w:r>
        <w:rPr>
          <w:szCs w:val="28"/>
          <w:lang w:val="uk-UA"/>
        </w:rPr>
        <w:t xml:space="preserve">Отже, </w:t>
      </w:r>
      <w:r w:rsidRPr="00CD4ADE">
        <w:rPr>
          <w:b/>
          <w:szCs w:val="28"/>
          <w:lang w:val="uk-UA"/>
        </w:rPr>
        <w:t xml:space="preserve">когнітивний </w:t>
      </w:r>
      <w:r w:rsidR="00B10089">
        <w:rPr>
          <w:b/>
          <w:szCs w:val="28"/>
          <w:lang w:val="uk-UA"/>
        </w:rPr>
        <w:t>критерій</w:t>
      </w:r>
      <w:r>
        <w:rPr>
          <w:szCs w:val="28"/>
          <w:lang w:val="uk-UA"/>
        </w:rPr>
        <w:t xml:space="preserve"> включає </w:t>
      </w:r>
      <w:r w:rsidRPr="00CD4ADE">
        <w:rPr>
          <w:szCs w:val="28"/>
          <w:lang w:val="uk-UA"/>
        </w:rPr>
        <w:t>цілісну систему теоретичних знань про:</w:t>
      </w:r>
      <w:r w:rsidR="0014598A">
        <w:rPr>
          <w:szCs w:val="28"/>
          <w:lang w:val="uk-UA"/>
        </w:rPr>
        <w:t xml:space="preserve"> </w:t>
      </w:r>
      <w:r w:rsidRPr="00CD4ADE">
        <w:rPr>
          <w:szCs w:val="28"/>
          <w:lang w:val="uk-UA"/>
        </w:rPr>
        <w:t>природу, функції, види й форми конфліктів у соціальній сфері;</w:t>
      </w:r>
      <w:r w:rsidR="0014598A">
        <w:rPr>
          <w:szCs w:val="28"/>
          <w:lang w:val="uk-UA"/>
        </w:rPr>
        <w:t xml:space="preserve"> </w:t>
      </w:r>
      <w:r w:rsidRPr="00CD4ADE">
        <w:rPr>
          <w:szCs w:val="28"/>
          <w:lang w:val="uk-UA"/>
        </w:rPr>
        <w:t>динаміку конфліктів, основні моделі, стратегії поведінки особистості в конфлікті;</w:t>
      </w:r>
      <w:r w:rsidR="0014598A">
        <w:rPr>
          <w:szCs w:val="28"/>
          <w:lang w:val="uk-UA"/>
        </w:rPr>
        <w:t xml:space="preserve"> </w:t>
      </w:r>
      <w:r w:rsidRPr="00CD4ADE">
        <w:rPr>
          <w:szCs w:val="28"/>
          <w:lang w:val="uk-UA"/>
        </w:rPr>
        <w:t>зміст внутрішньоособистісного, міжособистісного та групового конфліктів;</w:t>
      </w:r>
      <w:r w:rsidR="0014598A">
        <w:rPr>
          <w:szCs w:val="28"/>
          <w:lang w:val="uk-UA"/>
        </w:rPr>
        <w:t xml:space="preserve"> </w:t>
      </w:r>
      <w:r w:rsidRPr="00CD4ADE">
        <w:rPr>
          <w:szCs w:val="28"/>
          <w:lang w:val="uk-UA"/>
        </w:rPr>
        <w:t>особливості конфліктів в організації;</w:t>
      </w:r>
      <w:r w:rsidR="0014598A">
        <w:rPr>
          <w:szCs w:val="28"/>
          <w:lang w:val="uk-UA"/>
        </w:rPr>
        <w:t xml:space="preserve"> </w:t>
      </w:r>
      <w:r w:rsidRPr="00CD4ADE">
        <w:rPr>
          <w:szCs w:val="28"/>
          <w:lang w:val="uk-UA"/>
        </w:rPr>
        <w:t>причини виникнення конфліктів у сім’ях;</w:t>
      </w:r>
      <w:r w:rsidR="0014598A">
        <w:rPr>
          <w:szCs w:val="28"/>
          <w:lang w:val="uk-UA"/>
        </w:rPr>
        <w:t xml:space="preserve"> </w:t>
      </w:r>
      <w:r w:rsidRPr="00CD4ADE">
        <w:rPr>
          <w:szCs w:val="28"/>
          <w:lang w:val="uk-UA"/>
        </w:rPr>
        <w:t>соціально-психологічні механізми розв’язання конфліктів;</w:t>
      </w:r>
      <w:r w:rsidR="0014598A">
        <w:rPr>
          <w:szCs w:val="28"/>
          <w:lang w:val="uk-UA"/>
        </w:rPr>
        <w:t xml:space="preserve"> </w:t>
      </w:r>
      <w:r w:rsidRPr="00CD4ADE">
        <w:rPr>
          <w:szCs w:val="28"/>
          <w:lang w:val="uk-UA"/>
        </w:rPr>
        <w:t>сутність економічних, політичних, культурних, етнонаціональних, релігійних, юридичних конфліктів;</w:t>
      </w:r>
      <w:r w:rsidR="0014598A">
        <w:rPr>
          <w:szCs w:val="28"/>
          <w:lang w:val="uk-UA"/>
        </w:rPr>
        <w:t xml:space="preserve"> </w:t>
      </w:r>
      <w:r w:rsidRPr="00CD4ADE">
        <w:rPr>
          <w:szCs w:val="28"/>
          <w:lang w:val="uk-UA"/>
        </w:rPr>
        <w:t>механізми попередження конфліктів у професійній діяльності фахівців соціальної сфери;</w:t>
      </w:r>
      <w:r w:rsidR="0014598A">
        <w:rPr>
          <w:szCs w:val="28"/>
          <w:lang w:val="uk-UA"/>
        </w:rPr>
        <w:t xml:space="preserve"> </w:t>
      </w:r>
      <w:r w:rsidRPr="00CD4ADE">
        <w:rPr>
          <w:szCs w:val="28"/>
          <w:lang w:val="uk-UA"/>
        </w:rPr>
        <w:t>технології розв’язання конфліктів та основні етапи ведення переговорного процесу;</w:t>
      </w:r>
      <w:r w:rsidR="0014598A">
        <w:rPr>
          <w:szCs w:val="28"/>
          <w:lang w:val="uk-UA"/>
        </w:rPr>
        <w:t xml:space="preserve"> </w:t>
      </w:r>
      <w:r w:rsidRPr="00CD4ADE">
        <w:rPr>
          <w:szCs w:val="28"/>
          <w:lang w:val="uk-UA"/>
        </w:rPr>
        <w:t>зміст і сутність налагодження партнерських стосунків у горизонтальних та вертикальних конфліктах в соціальній сфері;</w:t>
      </w:r>
      <w:r w:rsidR="0014598A">
        <w:rPr>
          <w:szCs w:val="28"/>
          <w:lang w:val="uk-UA"/>
        </w:rPr>
        <w:t xml:space="preserve"> </w:t>
      </w:r>
      <w:r w:rsidRPr="00CD4ADE">
        <w:rPr>
          <w:szCs w:val="28"/>
          <w:lang w:val="uk-UA"/>
        </w:rPr>
        <w:t>особливості діяльності фахівця соціальної сфери у якості посередника (медіатора);</w:t>
      </w:r>
      <w:r w:rsidR="0014598A">
        <w:rPr>
          <w:szCs w:val="28"/>
          <w:lang w:val="uk-UA"/>
        </w:rPr>
        <w:t xml:space="preserve"> </w:t>
      </w:r>
      <w:r w:rsidRPr="00CD4ADE">
        <w:rPr>
          <w:szCs w:val="28"/>
          <w:lang w:val="uk-UA"/>
        </w:rPr>
        <w:t>основні функції та стадії медіації;</w:t>
      </w:r>
      <w:r w:rsidR="0014598A">
        <w:rPr>
          <w:szCs w:val="28"/>
          <w:lang w:val="uk-UA"/>
        </w:rPr>
        <w:t xml:space="preserve"> </w:t>
      </w:r>
      <w:r w:rsidRPr="00CD4ADE">
        <w:rPr>
          <w:szCs w:val="28"/>
          <w:lang w:val="uk-UA"/>
        </w:rPr>
        <w:t>вимоги щодо набуття статусу медіатора, а також права і обов’язки медіатора та його відповідальність;</w:t>
      </w:r>
      <w:r w:rsidR="0014598A">
        <w:rPr>
          <w:szCs w:val="28"/>
          <w:lang w:val="uk-UA"/>
        </w:rPr>
        <w:t xml:space="preserve"> </w:t>
      </w:r>
      <w:r w:rsidRPr="00CD4ADE">
        <w:rPr>
          <w:szCs w:val="28"/>
          <w:lang w:val="uk-UA"/>
        </w:rPr>
        <w:t>механізми проведення медіаторської діяльності в сімейних й кримінальних конфліктах.</w:t>
      </w:r>
    </w:p>
    <w:p w:rsidR="0014598A" w:rsidRDefault="00B11618" w:rsidP="0014598A">
      <w:pPr>
        <w:spacing w:after="0" w:line="360" w:lineRule="auto"/>
        <w:ind w:firstLine="709"/>
        <w:jc w:val="both"/>
        <w:rPr>
          <w:szCs w:val="28"/>
          <w:lang w:val="uk-UA"/>
        </w:rPr>
      </w:pPr>
      <w:r>
        <w:rPr>
          <w:b/>
          <w:szCs w:val="28"/>
          <w:lang w:val="uk-UA"/>
        </w:rPr>
        <w:lastRenderedPageBreak/>
        <w:t>Поведінково-о</w:t>
      </w:r>
      <w:r w:rsidR="0014598A" w:rsidRPr="0014598A">
        <w:rPr>
          <w:b/>
          <w:szCs w:val="28"/>
          <w:lang w:val="uk-UA"/>
        </w:rPr>
        <w:t xml:space="preserve">пераційний </w:t>
      </w:r>
      <w:r w:rsidR="00B10089">
        <w:rPr>
          <w:b/>
          <w:szCs w:val="28"/>
          <w:lang w:val="uk-UA"/>
        </w:rPr>
        <w:t>критерій</w:t>
      </w:r>
      <w:r w:rsidR="0014598A">
        <w:rPr>
          <w:szCs w:val="28"/>
          <w:lang w:val="uk-UA"/>
        </w:rPr>
        <w:t xml:space="preserve"> включає</w:t>
      </w:r>
      <w:r w:rsidR="0014598A" w:rsidRPr="0014598A">
        <w:t xml:space="preserve"> </w:t>
      </w:r>
      <w:r w:rsidR="0014598A" w:rsidRPr="0014598A">
        <w:rPr>
          <w:szCs w:val="28"/>
          <w:lang w:val="uk-UA"/>
        </w:rPr>
        <w:t>практичн</w:t>
      </w:r>
      <w:r w:rsidR="0014598A">
        <w:rPr>
          <w:szCs w:val="28"/>
          <w:lang w:val="uk-UA"/>
        </w:rPr>
        <w:t>і</w:t>
      </w:r>
      <w:r w:rsidR="0014598A" w:rsidRPr="0014598A">
        <w:rPr>
          <w:szCs w:val="28"/>
          <w:lang w:val="uk-UA"/>
        </w:rPr>
        <w:t xml:space="preserve"> уміння і навичк</w:t>
      </w:r>
      <w:r w:rsidR="0014598A">
        <w:rPr>
          <w:szCs w:val="28"/>
          <w:lang w:val="uk-UA"/>
        </w:rPr>
        <w:t>и</w:t>
      </w:r>
      <w:r w:rsidR="0014598A" w:rsidRPr="0014598A">
        <w:rPr>
          <w:szCs w:val="28"/>
          <w:lang w:val="uk-UA"/>
        </w:rPr>
        <w:t xml:space="preserve"> у розв’язанні конфліктів</w:t>
      </w:r>
      <w:r w:rsidR="0014598A">
        <w:rPr>
          <w:szCs w:val="28"/>
          <w:lang w:val="uk-UA"/>
        </w:rPr>
        <w:t xml:space="preserve"> а саме:</w:t>
      </w:r>
      <w:r w:rsidR="0014598A" w:rsidRPr="0014598A">
        <w:t xml:space="preserve"> </w:t>
      </w:r>
      <w:r w:rsidR="0014598A" w:rsidRPr="0014598A">
        <w:rPr>
          <w:szCs w:val="28"/>
          <w:lang w:val="uk-UA"/>
        </w:rPr>
        <w:t>самостійно проводити вивчення та аналіз конфліктів у професійній діяльності; організувати ділове неконфліктне спілкування; ефективно розв’язувати конфліктні ситуації під час виконання професійних обов’язків; аналізувати моделі й стратегії поведінки особистості в конфлікті; визначати акцентуації характеру, типи особистості та манери поведінки, які сприяють виникненню і поглибленню конфліктів; виходити із стресових станів та опанувати комунікативними техніками подолання конфліктного протистояння; попереджувати й врегульовувати конфлікти в професійній діяльності з клієнтами, колегами, представниками державних та недержавних установ; використовувати оптимальні моделі, техніки та форми роботи під час організації переговорного процесу; планувати і обирати найбільш оптимальні</w:t>
      </w:r>
      <w:r w:rsidR="0014598A">
        <w:rPr>
          <w:szCs w:val="28"/>
          <w:lang w:val="uk-UA"/>
        </w:rPr>
        <w:t xml:space="preserve"> </w:t>
      </w:r>
      <w:r w:rsidR="0014598A" w:rsidRPr="0014598A">
        <w:rPr>
          <w:szCs w:val="28"/>
          <w:lang w:val="uk-UA"/>
        </w:rPr>
        <w:t>методи організації та проведення медіаторської діяльності у сімейних й кримінальних конфліктах.</w:t>
      </w:r>
    </w:p>
    <w:p w:rsidR="0014598A" w:rsidRDefault="0014598A" w:rsidP="00CD4ADE">
      <w:pPr>
        <w:spacing w:after="0" w:line="360" w:lineRule="auto"/>
        <w:ind w:firstLine="709"/>
        <w:jc w:val="both"/>
        <w:rPr>
          <w:szCs w:val="28"/>
          <w:lang w:val="uk-UA"/>
        </w:rPr>
      </w:pPr>
      <w:r w:rsidRPr="0014598A">
        <w:rPr>
          <w:b/>
          <w:szCs w:val="28"/>
          <w:lang w:val="uk-UA"/>
        </w:rPr>
        <w:t>Особистісн</w:t>
      </w:r>
      <w:r w:rsidR="00B11618">
        <w:rPr>
          <w:b/>
          <w:szCs w:val="28"/>
          <w:lang w:val="uk-UA"/>
        </w:rPr>
        <w:t>о-мотиваційний</w:t>
      </w:r>
      <w:r w:rsidRPr="0014598A">
        <w:rPr>
          <w:b/>
          <w:szCs w:val="28"/>
          <w:lang w:val="uk-UA"/>
        </w:rPr>
        <w:t xml:space="preserve"> </w:t>
      </w:r>
      <w:r w:rsidR="00B10089">
        <w:rPr>
          <w:b/>
          <w:szCs w:val="28"/>
          <w:lang w:val="uk-UA"/>
        </w:rPr>
        <w:t>критерій</w:t>
      </w:r>
      <w:r>
        <w:rPr>
          <w:szCs w:val="28"/>
          <w:lang w:val="uk-UA"/>
        </w:rPr>
        <w:t xml:space="preserve"> </w:t>
      </w:r>
      <w:r w:rsidRPr="0014598A">
        <w:rPr>
          <w:szCs w:val="28"/>
          <w:lang w:val="uk-UA"/>
        </w:rPr>
        <w:t xml:space="preserve">передбачає </w:t>
      </w:r>
      <w:r>
        <w:rPr>
          <w:szCs w:val="28"/>
          <w:lang w:val="uk-UA"/>
        </w:rPr>
        <w:t xml:space="preserve">вмотивованість, </w:t>
      </w:r>
      <w:r w:rsidRPr="0014598A">
        <w:rPr>
          <w:szCs w:val="28"/>
          <w:lang w:val="uk-UA"/>
        </w:rPr>
        <w:t>сформовану здатність до передбачення, імпровізації, критичного рефлексування і прогнозування результатів діяльності, схильність до самоаналізу, а також ґрунтується на впевненості в собі.</w:t>
      </w:r>
    </w:p>
    <w:p w:rsidR="0014598A" w:rsidRDefault="0014598A" w:rsidP="00CD4ADE">
      <w:pPr>
        <w:spacing w:after="0" w:line="360" w:lineRule="auto"/>
        <w:ind w:firstLine="709"/>
        <w:jc w:val="both"/>
        <w:rPr>
          <w:szCs w:val="28"/>
          <w:lang w:val="uk-UA"/>
        </w:rPr>
      </w:pPr>
      <w:r>
        <w:rPr>
          <w:szCs w:val="28"/>
          <w:lang w:val="uk-UA"/>
        </w:rPr>
        <w:t xml:space="preserve">Таким чином, </w:t>
      </w:r>
      <w:r w:rsidR="00075ABE" w:rsidRPr="00075ABE">
        <w:rPr>
          <w:b/>
          <w:szCs w:val="28"/>
          <w:lang w:val="uk-UA"/>
        </w:rPr>
        <w:t>конфліктологічна готовність студентів</w:t>
      </w:r>
      <w:r w:rsidR="00075ABE" w:rsidRPr="00075ABE">
        <w:rPr>
          <w:szCs w:val="28"/>
          <w:lang w:val="uk-UA"/>
        </w:rPr>
        <w:t xml:space="preserve"> </w:t>
      </w:r>
      <w:r w:rsidRPr="0014598A">
        <w:rPr>
          <w:szCs w:val="28"/>
          <w:lang w:val="uk-UA"/>
        </w:rPr>
        <w:t xml:space="preserve">передбачає засвоєння ґрунтовної системи теоретичних знань, які необхідно гармонійно поєднати із формуванням внутрішньої мотивації, розвитком практичних умінь й навичок та вдосконаленням особистісних якостей, необхідних для успішного вирішенні конфліктів в </w:t>
      </w:r>
      <w:r>
        <w:rPr>
          <w:szCs w:val="28"/>
          <w:lang w:val="uk-UA"/>
        </w:rPr>
        <w:t>подальшій</w:t>
      </w:r>
      <w:r w:rsidRPr="0014598A">
        <w:rPr>
          <w:szCs w:val="28"/>
          <w:lang w:val="uk-UA"/>
        </w:rPr>
        <w:t xml:space="preserve"> діяльності.</w:t>
      </w:r>
    </w:p>
    <w:p w:rsidR="009A5FCC" w:rsidRDefault="00CE2FCB" w:rsidP="00EE10D3">
      <w:pPr>
        <w:spacing w:after="0" w:line="360" w:lineRule="auto"/>
        <w:ind w:firstLine="709"/>
        <w:jc w:val="both"/>
        <w:rPr>
          <w:szCs w:val="28"/>
          <w:lang w:val="uk-UA"/>
        </w:rPr>
      </w:pPr>
      <w:r>
        <w:rPr>
          <w:szCs w:val="28"/>
          <w:lang w:val="uk-UA"/>
        </w:rPr>
        <w:t xml:space="preserve">Взаємозв’язок </w:t>
      </w:r>
      <w:r w:rsidR="001301A7">
        <w:rPr>
          <w:szCs w:val="28"/>
          <w:lang w:val="uk-UA"/>
        </w:rPr>
        <w:t>критеріїв</w:t>
      </w:r>
      <w:r w:rsidRPr="00CE2FCB">
        <w:rPr>
          <w:szCs w:val="28"/>
          <w:lang w:val="uk-UA"/>
        </w:rPr>
        <w:t xml:space="preserve"> та показників готовності до розв’язання конфліктів представлено у табл. </w:t>
      </w:r>
      <w:r>
        <w:rPr>
          <w:szCs w:val="28"/>
          <w:lang w:val="uk-UA"/>
        </w:rPr>
        <w:t>1.2</w:t>
      </w:r>
      <w:r w:rsidRPr="00CE2FCB">
        <w:rPr>
          <w:szCs w:val="28"/>
          <w:lang w:val="uk-UA"/>
        </w:rPr>
        <w:t>.</w:t>
      </w:r>
    </w:p>
    <w:p w:rsidR="002A7A2A" w:rsidRDefault="002A7A2A" w:rsidP="002A7A2A">
      <w:pPr>
        <w:spacing w:after="0" w:line="360" w:lineRule="auto"/>
        <w:ind w:firstLine="709"/>
        <w:jc w:val="both"/>
        <w:rPr>
          <w:szCs w:val="28"/>
          <w:lang w:val="uk-UA"/>
        </w:rPr>
      </w:pPr>
      <w:r w:rsidRPr="00E95A9F">
        <w:rPr>
          <w:szCs w:val="28"/>
          <w:lang w:val="uk-UA"/>
        </w:rPr>
        <w:t xml:space="preserve">Конфліктологічна обізнаність особистості </w:t>
      </w:r>
      <w:r>
        <w:rPr>
          <w:szCs w:val="28"/>
          <w:lang w:val="uk-UA"/>
        </w:rPr>
        <w:t>це</w:t>
      </w:r>
      <w:r w:rsidRPr="00734629">
        <w:rPr>
          <w:szCs w:val="28"/>
          <w:lang w:val="uk-UA"/>
        </w:rPr>
        <w:t xml:space="preserve"> володіння </w:t>
      </w:r>
      <w:r>
        <w:rPr>
          <w:szCs w:val="28"/>
          <w:lang w:val="uk-UA"/>
        </w:rPr>
        <w:t xml:space="preserve">студентами </w:t>
      </w:r>
      <w:r w:rsidRPr="00734629">
        <w:rPr>
          <w:szCs w:val="28"/>
          <w:lang w:val="uk-UA"/>
        </w:rPr>
        <w:t>системою знань про конфлікт</w:t>
      </w:r>
      <w:r w:rsidRPr="00E95A9F">
        <w:rPr>
          <w:szCs w:val="28"/>
          <w:lang w:val="uk-UA"/>
        </w:rPr>
        <w:t>.</w:t>
      </w:r>
    </w:p>
    <w:p w:rsidR="002A7A2A" w:rsidRDefault="002A7A2A" w:rsidP="00EE10D3">
      <w:pPr>
        <w:spacing w:after="0" w:line="360" w:lineRule="auto"/>
        <w:ind w:firstLine="709"/>
        <w:jc w:val="both"/>
        <w:rPr>
          <w:szCs w:val="28"/>
          <w:lang w:val="uk-UA"/>
        </w:rPr>
      </w:pPr>
    </w:p>
    <w:p w:rsidR="002A7A2A" w:rsidRDefault="002A7A2A" w:rsidP="00EE10D3">
      <w:pPr>
        <w:spacing w:after="0" w:line="360" w:lineRule="auto"/>
        <w:ind w:firstLine="709"/>
        <w:jc w:val="both"/>
        <w:rPr>
          <w:szCs w:val="28"/>
          <w:lang w:val="uk-UA"/>
        </w:rPr>
      </w:pPr>
    </w:p>
    <w:p w:rsidR="002A7A2A" w:rsidRPr="00EE10D3" w:rsidRDefault="002A7A2A" w:rsidP="00EE10D3">
      <w:pPr>
        <w:spacing w:after="0" w:line="360" w:lineRule="auto"/>
        <w:ind w:firstLine="709"/>
        <w:jc w:val="both"/>
        <w:rPr>
          <w:szCs w:val="28"/>
          <w:lang w:val="uk-UA"/>
        </w:rPr>
      </w:pPr>
    </w:p>
    <w:p w:rsidR="00631CA6" w:rsidRDefault="00CE2FCB" w:rsidP="00CE2FCB">
      <w:pPr>
        <w:spacing w:after="0" w:line="360" w:lineRule="auto"/>
        <w:ind w:firstLine="709"/>
        <w:jc w:val="right"/>
        <w:rPr>
          <w:szCs w:val="28"/>
          <w:lang w:val="uk-UA"/>
        </w:rPr>
      </w:pPr>
      <w:r w:rsidRPr="00CE2FCB">
        <w:rPr>
          <w:szCs w:val="28"/>
          <w:lang w:val="uk-UA"/>
        </w:rPr>
        <w:lastRenderedPageBreak/>
        <w:t>Таблиця 1</w:t>
      </w:r>
      <w:r>
        <w:rPr>
          <w:szCs w:val="28"/>
          <w:lang w:val="uk-UA"/>
        </w:rPr>
        <w:t>.2</w:t>
      </w:r>
    </w:p>
    <w:p w:rsidR="00CE2FCB" w:rsidRPr="00CE2FCB" w:rsidRDefault="00CE2FCB" w:rsidP="00CE2FCB">
      <w:pPr>
        <w:spacing w:after="0" w:line="360" w:lineRule="auto"/>
        <w:ind w:firstLine="709"/>
        <w:jc w:val="center"/>
        <w:rPr>
          <w:b/>
          <w:szCs w:val="28"/>
          <w:lang w:val="uk-UA"/>
        </w:rPr>
      </w:pPr>
      <w:r w:rsidRPr="00CE2FCB">
        <w:rPr>
          <w:b/>
          <w:szCs w:val="28"/>
          <w:lang w:val="uk-UA"/>
        </w:rPr>
        <w:t xml:space="preserve">Взаємозв’язок між </w:t>
      </w:r>
      <w:r w:rsidR="001301A7">
        <w:rPr>
          <w:b/>
          <w:szCs w:val="28"/>
          <w:lang w:val="uk-UA"/>
        </w:rPr>
        <w:t>критеріями</w:t>
      </w:r>
      <w:r w:rsidRPr="00CE2FCB">
        <w:rPr>
          <w:b/>
          <w:szCs w:val="28"/>
          <w:lang w:val="uk-UA"/>
        </w:rPr>
        <w:t xml:space="preserve"> </w:t>
      </w:r>
      <w:r w:rsidR="0096603D">
        <w:rPr>
          <w:b/>
          <w:szCs w:val="28"/>
          <w:lang w:val="uk-UA"/>
        </w:rPr>
        <w:t xml:space="preserve">та </w:t>
      </w:r>
      <w:r w:rsidRPr="00CE2FCB">
        <w:rPr>
          <w:b/>
          <w:szCs w:val="28"/>
          <w:lang w:val="uk-UA"/>
        </w:rPr>
        <w:t xml:space="preserve">показниками </w:t>
      </w:r>
      <w:r w:rsidR="00075ABE" w:rsidRPr="00075ABE">
        <w:rPr>
          <w:b/>
          <w:szCs w:val="28"/>
          <w:lang w:val="uk-UA"/>
        </w:rPr>
        <w:t>конфліктологічн</w:t>
      </w:r>
      <w:r w:rsidR="00075ABE">
        <w:rPr>
          <w:b/>
          <w:szCs w:val="28"/>
          <w:lang w:val="uk-UA"/>
        </w:rPr>
        <w:t>ої</w:t>
      </w:r>
      <w:r w:rsidR="00075ABE" w:rsidRPr="00075ABE">
        <w:rPr>
          <w:b/>
          <w:szCs w:val="28"/>
          <w:lang w:val="uk-UA"/>
        </w:rPr>
        <w:t xml:space="preserve"> готовн</w:t>
      </w:r>
      <w:r w:rsidR="00075ABE">
        <w:rPr>
          <w:b/>
          <w:szCs w:val="28"/>
          <w:lang w:val="uk-UA"/>
        </w:rPr>
        <w:t xml:space="preserve">ості </w:t>
      </w:r>
      <w:r w:rsidR="00075ABE" w:rsidRPr="00075ABE">
        <w:rPr>
          <w:b/>
          <w:szCs w:val="28"/>
          <w:lang w:val="uk-UA"/>
        </w:rPr>
        <w:t>студентів</w:t>
      </w:r>
    </w:p>
    <w:tbl>
      <w:tblPr>
        <w:tblStyle w:val="a8"/>
        <w:tblW w:w="0" w:type="auto"/>
        <w:tblLook w:val="04A0" w:firstRow="1" w:lastRow="0" w:firstColumn="1" w:lastColumn="0" w:noHBand="0" w:noVBand="1"/>
      </w:tblPr>
      <w:tblGrid>
        <w:gridCol w:w="3256"/>
        <w:gridCol w:w="6089"/>
      </w:tblGrid>
      <w:tr w:rsidR="00CE2FCB" w:rsidTr="00CE2FCB">
        <w:tc>
          <w:tcPr>
            <w:tcW w:w="3256" w:type="dxa"/>
          </w:tcPr>
          <w:p w:rsidR="00CE2FCB" w:rsidRPr="00CE2FCB" w:rsidRDefault="001301A7" w:rsidP="00EE10D3">
            <w:pPr>
              <w:spacing w:line="360" w:lineRule="auto"/>
              <w:jc w:val="both"/>
              <w:rPr>
                <w:b/>
                <w:szCs w:val="28"/>
                <w:lang w:val="uk-UA"/>
              </w:rPr>
            </w:pPr>
            <w:r>
              <w:rPr>
                <w:b/>
                <w:szCs w:val="28"/>
                <w:lang w:val="uk-UA"/>
              </w:rPr>
              <w:t>Критерії</w:t>
            </w:r>
            <w:r w:rsidR="00CE2FCB" w:rsidRPr="00CE2FCB">
              <w:rPr>
                <w:b/>
                <w:szCs w:val="28"/>
                <w:lang w:val="uk-UA"/>
              </w:rPr>
              <w:t xml:space="preserve"> готовності</w:t>
            </w:r>
          </w:p>
        </w:tc>
        <w:tc>
          <w:tcPr>
            <w:tcW w:w="6089" w:type="dxa"/>
          </w:tcPr>
          <w:p w:rsidR="00CE2FCB" w:rsidRPr="00CE2FCB" w:rsidRDefault="00CE2FCB" w:rsidP="00EE10D3">
            <w:pPr>
              <w:spacing w:line="360" w:lineRule="auto"/>
              <w:jc w:val="both"/>
              <w:rPr>
                <w:b/>
                <w:szCs w:val="28"/>
                <w:lang w:val="uk-UA"/>
              </w:rPr>
            </w:pPr>
            <w:r w:rsidRPr="00CE2FCB">
              <w:rPr>
                <w:b/>
                <w:szCs w:val="28"/>
                <w:lang w:val="uk-UA"/>
              </w:rPr>
              <w:t>Показники готовності</w:t>
            </w:r>
          </w:p>
        </w:tc>
      </w:tr>
      <w:tr w:rsidR="00CE2FCB" w:rsidTr="00CE2FCB">
        <w:tc>
          <w:tcPr>
            <w:tcW w:w="3256" w:type="dxa"/>
          </w:tcPr>
          <w:p w:rsidR="00CE2FCB" w:rsidRDefault="00075ABE" w:rsidP="00CE2FCB">
            <w:pPr>
              <w:spacing w:line="360" w:lineRule="auto"/>
              <w:jc w:val="both"/>
              <w:rPr>
                <w:szCs w:val="28"/>
                <w:lang w:val="uk-UA"/>
              </w:rPr>
            </w:pPr>
            <w:r w:rsidRPr="00CE2FCB">
              <w:rPr>
                <w:szCs w:val="28"/>
                <w:lang w:val="uk-UA"/>
              </w:rPr>
              <w:t>К</w:t>
            </w:r>
            <w:r w:rsidR="00CE2FCB" w:rsidRPr="00CE2FCB">
              <w:rPr>
                <w:szCs w:val="28"/>
                <w:lang w:val="uk-UA"/>
              </w:rPr>
              <w:t>огнітивний</w:t>
            </w:r>
            <w:r>
              <w:rPr>
                <w:szCs w:val="28"/>
                <w:lang w:val="uk-UA"/>
              </w:rPr>
              <w:t xml:space="preserve"> </w:t>
            </w:r>
            <w:r w:rsidR="00CE2FCB" w:rsidRPr="00CE2FCB">
              <w:rPr>
                <w:szCs w:val="28"/>
                <w:lang w:val="uk-UA"/>
              </w:rPr>
              <w:t xml:space="preserve"> </w:t>
            </w:r>
          </w:p>
        </w:tc>
        <w:tc>
          <w:tcPr>
            <w:tcW w:w="6089" w:type="dxa"/>
          </w:tcPr>
          <w:p w:rsidR="00CE2FCB" w:rsidRDefault="00CE2FCB" w:rsidP="00734629">
            <w:pPr>
              <w:spacing w:line="360" w:lineRule="auto"/>
              <w:jc w:val="both"/>
              <w:rPr>
                <w:szCs w:val="28"/>
                <w:lang w:val="uk-UA"/>
              </w:rPr>
            </w:pPr>
            <w:r w:rsidRPr="00CE2FCB">
              <w:rPr>
                <w:szCs w:val="28"/>
                <w:lang w:val="uk-UA"/>
              </w:rPr>
              <w:t xml:space="preserve">конфліктологічна </w:t>
            </w:r>
            <w:r w:rsidR="00734629">
              <w:rPr>
                <w:szCs w:val="28"/>
                <w:lang w:val="uk-UA"/>
              </w:rPr>
              <w:t>обізнаність</w:t>
            </w:r>
          </w:p>
        </w:tc>
      </w:tr>
      <w:tr w:rsidR="00CE2FCB" w:rsidTr="00CE2FCB">
        <w:tc>
          <w:tcPr>
            <w:tcW w:w="3256" w:type="dxa"/>
          </w:tcPr>
          <w:p w:rsidR="00CE2FCB" w:rsidRDefault="00B11618" w:rsidP="00CE2FCB">
            <w:pPr>
              <w:spacing w:line="360" w:lineRule="auto"/>
              <w:jc w:val="both"/>
              <w:rPr>
                <w:szCs w:val="28"/>
                <w:lang w:val="uk-UA"/>
              </w:rPr>
            </w:pPr>
            <w:r>
              <w:rPr>
                <w:szCs w:val="28"/>
                <w:lang w:val="uk-UA"/>
              </w:rPr>
              <w:t>Поведінково-</w:t>
            </w:r>
            <w:r w:rsidR="00CE2FCB">
              <w:rPr>
                <w:szCs w:val="28"/>
                <w:lang w:val="uk-UA"/>
              </w:rPr>
              <w:t>о</w:t>
            </w:r>
            <w:r w:rsidR="00CE2FCB" w:rsidRPr="00CE2FCB">
              <w:rPr>
                <w:szCs w:val="28"/>
                <w:lang w:val="uk-UA"/>
              </w:rPr>
              <w:t xml:space="preserve">пераційний </w:t>
            </w:r>
          </w:p>
        </w:tc>
        <w:tc>
          <w:tcPr>
            <w:tcW w:w="6089" w:type="dxa"/>
          </w:tcPr>
          <w:p w:rsidR="00CE2FCB" w:rsidRDefault="00CE2FCB" w:rsidP="00EE10D3">
            <w:pPr>
              <w:spacing w:line="360" w:lineRule="auto"/>
              <w:jc w:val="both"/>
              <w:rPr>
                <w:szCs w:val="28"/>
                <w:lang w:val="uk-UA"/>
              </w:rPr>
            </w:pPr>
            <w:r w:rsidRPr="00CE2FCB">
              <w:rPr>
                <w:szCs w:val="28"/>
                <w:lang w:val="uk-UA"/>
              </w:rPr>
              <w:t>уміння налагоджувати контакт</w:t>
            </w:r>
            <w:r w:rsidR="00A34D66">
              <w:rPr>
                <w:szCs w:val="28"/>
                <w:lang w:val="uk-UA"/>
              </w:rPr>
              <w:t xml:space="preserve"> при розв’язанні конфліктів</w:t>
            </w:r>
          </w:p>
          <w:p w:rsidR="00CE2FCB" w:rsidRDefault="00CE2FCB" w:rsidP="00EE10D3">
            <w:pPr>
              <w:spacing w:line="360" w:lineRule="auto"/>
              <w:jc w:val="both"/>
              <w:rPr>
                <w:szCs w:val="28"/>
                <w:lang w:val="uk-UA"/>
              </w:rPr>
            </w:pPr>
            <w:r w:rsidRPr="00CE2FCB">
              <w:rPr>
                <w:szCs w:val="28"/>
                <w:lang w:val="uk-UA"/>
              </w:rPr>
              <w:t>медіаторська</w:t>
            </w:r>
            <w:r w:rsidR="00A34D66">
              <w:rPr>
                <w:szCs w:val="28"/>
                <w:lang w:val="uk-UA"/>
              </w:rPr>
              <w:t>/посередницька</w:t>
            </w:r>
            <w:r w:rsidRPr="00CE2FCB">
              <w:rPr>
                <w:szCs w:val="28"/>
                <w:lang w:val="uk-UA"/>
              </w:rPr>
              <w:t xml:space="preserve"> активність</w:t>
            </w:r>
          </w:p>
        </w:tc>
      </w:tr>
      <w:tr w:rsidR="00CE2FCB" w:rsidTr="00CE2FCB">
        <w:tc>
          <w:tcPr>
            <w:tcW w:w="3256" w:type="dxa"/>
          </w:tcPr>
          <w:p w:rsidR="00CE2FCB" w:rsidRDefault="00B11618" w:rsidP="00CE2FCB">
            <w:pPr>
              <w:spacing w:line="360" w:lineRule="auto"/>
              <w:jc w:val="both"/>
              <w:rPr>
                <w:szCs w:val="28"/>
                <w:lang w:val="uk-UA"/>
              </w:rPr>
            </w:pPr>
            <w:r>
              <w:rPr>
                <w:szCs w:val="28"/>
                <w:lang w:val="uk-UA"/>
              </w:rPr>
              <w:t>О</w:t>
            </w:r>
            <w:r w:rsidR="00CE2FCB" w:rsidRPr="00CE2FCB">
              <w:rPr>
                <w:szCs w:val="28"/>
                <w:lang w:val="uk-UA"/>
              </w:rPr>
              <w:t>собистісн</w:t>
            </w:r>
            <w:r>
              <w:rPr>
                <w:szCs w:val="28"/>
                <w:lang w:val="uk-UA"/>
              </w:rPr>
              <w:t>о-мотиваційн</w:t>
            </w:r>
            <w:r w:rsidR="00CE2FCB" w:rsidRPr="00CE2FCB">
              <w:rPr>
                <w:szCs w:val="28"/>
                <w:lang w:val="uk-UA"/>
              </w:rPr>
              <w:t xml:space="preserve">ий </w:t>
            </w:r>
          </w:p>
        </w:tc>
        <w:tc>
          <w:tcPr>
            <w:tcW w:w="6089" w:type="dxa"/>
          </w:tcPr>
          <w:p w:rsidR="00CE2FCB" w:rsidRDefault="00CE2FCB" w:rsidP="00EE10D3">
            <w:pPr>
              <w:spacing w:line="360" w:lineRule="auto"/>
              <w:jc w:val="both"/>
              <w:rPr>
                <w:szCs w:val="28"/>
                <w:lang w:val="uk-UA"/>
              </w:rPr>
            </w:pPr>
            <w:r w:rsidRPr="00CE2FCB">
              <w:rPr>
                <w:szCs w:val="28"/>
                <w:lang w:val="uk-UA"/>
              </w:rPr>
              <w:t>пізнавальний інтерес до розв’язання конфліктів</w:t>
            </w:r>
          </w:p>
          <w:p w:rsidR="00CE2FCB" w:rsidRDefault="00CE2FCB" w:rsidP="00EE10D3">
            <w:pPr>
              <w:spacing w:line="360" w:lineRule="auto"/>
              <w:jc w:val="both"/>
              <w:rPr>
                <w:szCs w:val="28"/>
                <w:lang w:val="uk-UA"/>
              </w:rPr>
            </w:pPr>
            <w:r w:rsidRPr="00CE2FCB">
              <w:rPr>
                <w:szCs w:val="28"/>
                <w:lang w:val="uk-UA"/>
              </w:rPr>
              <w:t>сформованість толерантності</w:t>
            </w:r>
          </w:p>
          <w:p w:rsidR="00CE2FCB" w:rsidRDefault="00CE2FCB" w:rsidP="00EE10D3">
            <w:pPr>
              <w:spacing w:line="360" w:lineRule="auto"/>
              <w:jc w:val="both"/>
              <w:rPr>
                <w:szCs w:val="28"/>
                <w:lang w:val="uk-UA"/>
              </w:rPr>
            </w:pPr>
            <w:r w:rsidRPr="00CE2FCB">
              <w:rPr>
                <w:szCs w:val="28"/>
                <w:lang w:val="uk-UA"/>
              </w:rPr>
              <w:t>рівень розвитку емпатії</w:t>
            </w:r>
          </w:p>
        </w:tc>
      </w:tr>
    </w:tbl>
    <w:p w:rsidR="00710728" w:rsidRDefault="00710728" w:rsidP="00EE10D3">
      <w:pPr>
        <w:spacing w:after="0" w:line="360" w:lineRule="auto"/>
        <w:ind w:firstLine="709"/>
        <w:jc w:val="both"/>
        <w:rPr>
          <w:szCs w:val="28"/>
          <w:lang w:val="uk-UA"/>
        </w:rPr>
      </w:pPr>
    </w:p>
    <w:p w:rsidR="00E95A9F" w:rsidRDefault="00E95A9F" w:rsidP="00E95A9F">
      <w:pPr>
        <w:spacing w:after="0" w:line="360" w:lineRule="auto"/>
        <w:ind w:firstLine="709"/>
        <w:jc w:val="both"/>
        <w:rPr>
          <w:szCs w:val="28"/>
          <w:lang w:val="uk-UA"/>
        </w:rPr>
      </w:pPr>
      <w:r w:rsidRPr="00E95A9F">
        <w:rPr>
          <w:szCs w:val="28"/>
          <w:lang w:val="uk-UA"/>
        </w:rPr>
        <w:t>Уміння</w:t>
      </w:r>
      <w:r>
        <w:rPr>
          <w:szCs w:val="28"/>
          <w:lang w:val="uk-UA"/>
        </w:rPr>
        <w:t xml:space="preserve"> </w:t>
      </w:r>
      <w:r w:rsidRPr="00E95A9F">
        <w:rPr>
          <w:szCs w:val="28"/>
          <w:lang w:val="uk-UA"/>
        </w:rPr>
        <w:t>налагоджувати контакт</w:t>
      </w:r>
      <w:r w:rsidR="00B11618">
        <w:rPr>
          <w:szCs w:val="28"/>
          <w:lang w:val="uk-UA"/>
        </w:rPr>
        <w:t xml:space="preserve"> при розв’язанні конфліктів</w:t>
      </w:r>
      <w:r>
        <w:rPr>
          <w:szCs w:val="28"/>
          <w:lang w:val="uk-UA"/>
        </w:rPr>
        <w:t xml:space="preserve"> це </w:t>
      </w:r>
      <w:r w:rsidRPr="00E95A9F">
        <w:rPr>
          <w:szCs w:val="28"/>
          <w:lang w:val="uk-UA"/>
        </w:rPr>
        <w:t>володі</w:t>
      </w:r>
      <w:r>
        <w:rPr>
          <w:szCs w:val="28"/>
          <w:lang w:val="uk-UA"/>
        </w:rPr>
        <w:t xml:space="preserve">ння </w:t>
      </w:r>
      <w:r w:rsidR="001301A7">
        <w:rPr>
          <w:szCs w:val="28"/>
          <w:lang w:val="uk-UA"/>
        </w:rPr>
        <w:t xml:space="preserve">студентами </w:t>
      </w:r>
      <w:r w:rsidRPr="00E95A9F">
        <w:rPr>
          <w:szCs w:val="28"/>
          <w:lang w:val="uk-UA"/>
        </w:rPr>
        <w:t>основами налагодження парт</w:t>
      </w:r>
      <w:r>
        <w:rPr>
          <w:szCs w:val="28"/>
          <w:lang w:val="uk-UA"/>
        </w:rPr>
        <w:t xml:space="preserve">нерських стосунків з опонентами </w:t>
      </w:r>
      <w:r w:rsidRPr="00E95A9F">
        <w:rPr>
          <w:szCs w:val="28"/>
          <w:lang w:val="uk-UA"/>
        </w:rPr>
        <w:t xml:space="preserve">та </w:t>
      </w:r>
      <w:r>
        <w:rPr>
          <w:szCs w:val="28"/>
          <w:lang w:val="uk-UA"/>
        </w:rPr>
        <w:t xml:space="preserve">вміння </w:t>
      </w:r>
      <w:r w:rsidRPr="00E95A9F">
        <w:rPr>
          <w:szCs w:val="28"/>
          <w:lang w:val="uk-UA"/>
        </w:rPr>
        <w:t>здійснювати комунікацію з усіма сторонами конфліктної протидії, використовуючи адекватні комунікативні моделі спілкування (ділове, особистісне, службове, формальне, неформальне) й стратегії поведінки (поступки, суперництво, ігнорування, компроміс,</w:t>
      </w:r>
      <w:r>
        <w:rPr>
          <w:szCs w:val="28"/>
          <w:lang w:val="uk-UA"/>
        </w:rPr>
        <w:t xml:space="preserve"> </w:t>
      </w:r>
      <w:r w:rsidRPr="00E95A9F">
        <w:rPr>
          <w:szCs w:val="28"/>
          <w:lang w:val="uk-UA"/>
        </w:rPr>
        <w:t>співробітництво).</w:t>
      </w:r>
    </w:p>
    <w:p w:rsidR="00CE2FCB" w:rsidRDefault="00E95A9F" w:rsidP="00EE10D3">
      <w:pPr>
        <w:spacing w:after="0" w:line="360" w:lineRule="auto"/>
        <w:ind w:firstLine="709"/>
        <w:jc w:val="both"/>
        <w:rPr>
          <w:szCs w:val="28"/>
          <w:lang w:val="uk-UA"/>
        </w:rPr>
      </w:pPr>
      <w:r>
        <w:rPr>
          <w:szCs w:val="28"/>
          <w:lang w:val="uk-UA"/>
        </w:rPr>
        <w:t xml:space="preserve">Медіація </w:t>
      </w:r>
      <w:r w:rsidRPr="00E95A9F">
        <w:rPr>
          <w:szCs w:val="28"/>
          <w:lang w:val="uk-UA"/>
        </w:rPr>
        <w:t>трактується як посередництво в суперечках неупереджених третіх осіб, які визнають їх права і обов’язки.</w:t>
      </w:r>
      <w:r w:rsidRPr="00E95A9F">
        <w:t xml:space="preserve"> </w:t>
      </w:r>
      <w:r w:rsidRPr="00E95A9F">
        <w:rPr>
          <w:szCs w:val="28"/>
          <w:lang w:val="uk-UA"/>
        </w:rPr>
        <w:t>«</w:t>
      </w:r>
      <w:r>
        <w:rPr>
          <w:szCs w:val="28"/>
          <w:lang w:val="uk-UA"/>
        </w:rPr>
        <w:t>Т</w:t>
      </w:r>
      <w:r w:rsidRPr="00E95A9F">
        <w:rPr>
          <w:szCs w:val="28"/>
          <w:lang w:val="uk-UA"/>
        </w:rPr>
        <w:t xml:space="preserve">ехнологія, спрямована на подолання суперечностей, вирішення конфліктів шляхом співробітництва, толерантності у сприйняті іншої думки, взаєморозуміння та яка базується на принципах добровільності, конфіденційності, взаємодопомоги, опори на власні </w:t>
      </w:r>
      <w:r w:rsidRPr="002A7A2A">
        <w:rPr>
          <w:szCs w:val="28"/>
          <w:lang w:val="uk-UA"/>
        </w:rPr>
        <w:t xml:space="preserve">сили» </w:t>
      </w:r>
      <w:r w:rsidRPr="002A7A2A">
        <w:rPr>
          <w:color w:val="000000" w:themeColor="text1"/>
          <w:szCs w:val="28"/>
          <w:lang w:val="uk-UA"/>
        </w:rPr>
        <w:t>[</w:t>
      </w:r>
      <w:r w:rsidR="002A7A2A" w:rsidRPr="002A7A2A">
        <w:rPr>
          <w:color w:val="000000" w:themeColor="text1"/>
          <w:szCs w:val="28"/>
          <w:lang w:val="uk-UA"/>
        </w:rPr>
        <w:t>5</w:t>
      </w:r>
      <w:r w:rsidRPr="002A7A2A">
        <w:rPr>
          <w:color w:val="000000" w:themeColor="text1"/>
          <w:szCs w:val="28"/>
          <w:lang w:val="uk-UA"/>
        </w:rPr>
        <w:t xml:space="preserve">, c. </w:t>
      </w:r>
      <w:r w:rsidRPr="00E95A9F">
        <w:rPr>
          <w:szCs w:val="28"/>
          <w:lang w:val="uk-UA"/>
        </w:rPr>
        <w:t>15].</w:t>
      </w:r>
      <w:r w:rsidR="000E522B" w:rsidRPr="000E522B">
        <w:t xml:space="preserve"> </w:t>
      </w:r>
      <w:r w:rsidR="000E522B" w:rsidRPr="000E522B">
        <w:rPr>
          <w:szCs w:val="28"/>
          <w:lang w:val="uk-UA"/>
        </w:rPr>
        <w:t xml:space="preserve">Медіація – це добровільний і конфіденційний процес, у якому нейтральна третя особа (медіатор) допомагає учасникам знайти взаємоприйнятний варіант розв’язання ситуації, що склалася. Особливою рисою медіації є те, що сторони спільно беруть на себе відповідальність за прийняття рішення та його виконання. Під час проведення процедури медіації </w:t>
      </w:r>
      <w:r w:rsidR="000E522B" w:rsidRPr="000E522B">
        <w:rPr>
          <w:szCs w:val="28"/>
          <w:lang w:val="uk-UA"/>
        </w:rPr>
        <w:lastRenderedPageBreak/>
        <w:t>всі учасники повинні пам’ятати певні правила та обов’язки, яких необхідно дотримуватися</w:t>
      </w:r>
      <w:r w:rsidR="000E522B">
        <w:rPr>
          <w:szCs w:val="28"/>
          <w:lang w:val="uk-UA"/>
        </w:rPr>
        <w:t xml:space="preserve"> [</w:t>
      </w:r>
      <w:r w:rsidR="002A7A2A">
        <w:rPr>
          <w:szCs w:val="28"/>
          <w:lang w:val="uk-UA"/>
        </w:rPr>
        <w:t>42</w:t>
      </w:r>
      <w:r w:rsidR="000E522B">
        <w:rPr>
          <w:szCs w:val="28"/>
          <w:lang w:val="uk-UA"/>
        </w:rPr>
        <w:t>]</w:t>
      </w:r>
      <w:r w:rsidR="000E522B" w:rsidRPr="000E522B">
        <w:rPr>
          <w:szCs w:val="28"/>
          <w:lang w:val="uk-UA"/>
        </w:rPr>
        <w:t>.</w:t>
      </w:r>
    </w:p>
    <w:p w:rsidR="00E95A9F" w:rsidRPr="00E95A9F" w:rsidRDefault="00E95A9F" w:rsidP="00E95A9F">
      <w:pPr>
        <w:spacing w:after="0" w:line="360" w:lineRule="auto"/>
        <w:ind w:firstLine="709"/>
        <w:jc w:val="both"/>
        <w:rPr>
          <w:szCs w:val="28"/>
          <w:lang w:val="uk-UA"/>
        </w:rPr>
      </w:pPr>
      <w:r w:rsidRPr="00E95A9F">
        <w:rPr>
          <w:szCs w:val="28"/>
          <w:lang w:val="uk-UA"/>
        </w:rPr>
        <w:t>Пізнавальний</w:t>
      </w:r>
      <w:r>
        <w:rPr>
          <w:szCs w:val="28"/>
          <w:lang w:val="uk-UA"/>
        </w:rPr>
        <w:t xml:space="preserve"> </w:t>
      </w:r>
      <w:r w:rsidRPr="00E95A9F">
        <w:rPr>
          <w:szCs w:val="28"/>
          <w:lang w:val="uk-UA"/>
        </w:rPr>
        <w:t>інтерес до розв’язання конфліктів</w:t>
      </w:r>
      <w:r w:rsidR="00B41364" w:rsidRPr="00B41364">
        <w:t xml:space="preserve"> </w:t>
      </w:r>
      <w:r w:rsidR="00B41364" w:rsidRPr="00B41364">
        <w:rPr>
          <w:szCs w:val="28"/>
          <w:lang w:val="uk-UA"/>
        </w:rPr>
        <w:t>виступає головною спонукальною силою</w:t>
      </w:r>
      <w:r w:rsidR="00B41364" w:rsidRPr="00B41364">
        <w:t xml:space="preserve"> </w:t>
      </w:r>
      <w:r w:rsidR="00B41364" w:rsidRPr="00B41364">
        <w:rPr>
          <w:szCs w:val="28"/>
          <w:lang w:val="uk-UA"/>
        </w:rPr>
        <w:t xml:space="preserve">та спрямовує діяльність </w:t>
      </w:r>
      <w:r w:rsidR="001301A7">
        <w:rPr>
          <w:szCs w:val="28"/>
          <w:lang w:val="uk-UA"/>
        </w:rPr>
        <w:t xml:space="preserve">студентів </w:t>
      </w:r>
      <w:r w:rsidR="00B41364" w:rsidRPr="00B41364">
        <w:rPr>
          <w:szCs w:val="28"/>
          <w:lang w:val="uk-UA"/>
        </w:rPr>
        <w:t>на усвідомлення потреб в опануванні усіма складовими готовності до розв’язання конфліктів.</w:t>
      </w:r>
    </w:p>
    <w:p w:rsidR="00E95A9F" w:rsidRPr="00E95A9F" w:rsidRDefault="002A7A2A" w:rsidP="00E95A9F">
      <w:pPr>
        <w:spacing w:after="0" w:line="360" w:lineRule="auto"/>
        <w:ind w:firstLine="709"/>
        <w:jc w:val="both"/>
        <w:rPr>
          <w:szCs w:val="28"/>
          <w:lang w:val="uk-UA"/>
        </w:rPr>
      </w:pPr>
      <w:r>
        <w:rPr>
          <w:szCs w:val="28"/>
          <w:lang w:val="uk-UA"/>
        </w:rPr>
        <w:t>У «</w:t>
      </w:r>
      <w:r w:rsidRPr="002A7A2A">
        <w:rPr>
          <w:szCs w:val="28"/>
          <w:lang w:val="uk-UA"/>
        </w:rPr>
        <w:t>Енциклопеді</w:t>
      </w:r>
      <w:r>
        <w:rPr>
          <w:szCs w:val="28"/>
          <w:lang w:val="uk-UA"/>
        </w:rPr>
        <w:t>ї</w:t>
      </w:r>
      <w:r w:rsidRPr="002A7A2A">
        <w:rPr>
          <w:szCs w:val="28"/>
          <w:lang w:val="uk-UA"/>
        </w:rPr>
        <w:t xml:space="preserve"> для фахівців соціальної сфери</w:t>
      </w:r>
      <w:r>
        <w:rPr>
          <w:szCs w:val="28"/>
          <w:lang w:val="uk-UA"/>
        </w:rPr>
        <w:t>»</w:t>
      </w:r>
      <w:r w:rsidRPr="002A7A2A">
        <w:rPr>
          <w:szCs w:val="28"/>
          <w:lang w:val="uk-UA"/>
        </w:rPr>
        <w:t xml:space="preserve"> </w:t>
      </w:r>
      <w:r>
        <w:rPr>
          <w:szCs w:val="28"/>
          <w:lang w:val="uk-UA"/>
        </w:rPr>
        <w:t>за загальною редакцією професора</w:t>
      </w:r>
      <w:r w:rsidRPr="002A7A2A">
        <w:rPr>
          <w:szCs w:val="28"/>
          <w:lang w:val="uk-UA"/>
        </w:rPr>
        <w:t xml:space="preserve"> І.Д. Звєрєвої </w:t>
      </w:r>
      <w:r>
        <w:rPr>
          <w:szCs w:val="28"/>
          <w:lang w:val="uk-UA"/>
        </w:rPr>
        <w:t>зазначається, що с</w:t>
      </w:r>
      <w:r w:rsidR="00E95A9F" w:rsidRPr="00E95A9F">
        <w:rPr>
          <w:szCs w:val="28"/>
          <w:lang w:val="uk-UA"/>
        </w:rPr>
        <w:t>формованість</w:t>
      </w:r>
      <w:r w:rsidR="00E95A9F">
        <w:rPr>
          <w:szCs w:val="28"/>
          <w:lang w:val="uk-UA"/>
        </w:rPr>
        <w:t xml:space="preserve"> </w:t>
      </w:r>
      <w:r w:rsidR="00E95A9F" w:rsidRPr="00E95A9F">
        <w:rPr>
          <w:szCs w:val="28"/>
          <w:lang w:val="uk-UA"/>
        </w:rPr>
        <w:t>толерантності</w:t>
      </w:r>
      <w:r w:rsidR="00E95A9F" w:rsidRPr="00E95A9F">
        <w:t xml:space="preserve"> </w:t>
      </w:r>
      <w:r>
        <w:rPr>
          <w:lang w:val="uk-UA"/>
        </w:rPr>
        <w:t xml:space="preserve">– це </w:t>
      </w:r>
      <w:r w:rsidR="00E95A9F" w:rsidRPr="00E95A9F">
        <w:rPr>
          <w:szCs w:val="28"/>
          <w:lang w:val="uk-UA"/>
        </w:rPr>
        <w:t>«здатність бачити в іншій людині саме іншу – носія інших цінностей, логіки мислення, норм поведінки, усвідомлення її права бути іншою; безумовно позитивне ставлення до такої несхожості, терпимість до думки іншої людини, звичаїв, кольору шкіри, релігії, способу життя; здатність глянути на світ одночасно зі своєї точки з</w:t>
      </w:r>
      <w:r>
        <w:rPr>
          <w:szCs w:val="28"/>
          <w:lang w:val="uk-UA"/>
        </w:rPr>
        <w:t>ору та з позиції іншої людини»</w:t>
      </w:r>
      <w:r w:rsidR="00E95A9F" w:rsidRPr="00E95A9F">
        <w:rPr>
          <w:szCs w:val="28"/>
          <w:lang w:val="uk-UA"/>
        </w:rPr>
        <w:t>.</w:t>
      </w:r>
    </w:p>
    <w:p w:rsidR="00E95A9F" w:rsidRDefault="00B41364" w:rsidP="00E95A9F">
      <w:pPr>
        <w:spacing w:after="0" w:line="360" w:lineRule="auto"/>
        <w:ind w:firstLine="709"/>
        <w:jc w:val="both"/>
        <w:rPr>
          <w:szCs w:val="28"/>
          <w:lang w:val="uk-UA"/>
        </w:rPr>
      </w:pPr>
      <w:r>
        <w:rPr>
          <w:szCs w:val="28"/>
          <w:lang w:val="uk-UA"/>
        </w:rPr>
        <w:t xml:space="preserve">Емпатія </w:t>
      </w:r>
      <w:r w:rsidRPr="00B41364">
        <w:rPr>
          <w:szCs w:val="28"/>
          <w:lang w:val="uk-UA"/>
        </w:rPr>
        <w:t>передбачає можливість об’єднати людей з різними позиціями.</w:t>
      </w:r>
      <w:r>
        <w:rPr>
          <w:szCs w:val="28"/>
          <w:lang w:val="uk-UA"/>
        </w:rPr>
        <w:t xml:space="preserve"> </w:t>
      </w:r>
      <w:r w:rsidRPr="00B41364">
        <w:rPr>
          <w:szCs w:val="28"/>
          <w:lang w:val="uk-UA"/>
        </w:rPr>
        <w:t>Емпатія</w:t>
      </w:r>
      <w:r>
        <w:rPr>
          <w:szCs w:val="28"/>
          <w:lang w:val="uk-UA"/>
        </w:rPr>
        <w:t xml:space="preserve"> </w:t>
      </w:r>
      <w:r w:rsidRPr="00B41364">
        <w:rPr>
          <w:szCs w:val="28"/>
          <w:lang w:val="uk-UA"/>
        </w:rPr>
        <w:t xml:space="preserve">базується на високій культурі спілкування, передбачає уміння адекватно сприймати й розуміти свого співрозмовника, налагоджувати з ним ефективну взаємодію, орієнтуючись на нього як на рівноправного суб’єкта. Вважаємо, що емпатія безпосередньо регулює взаємовідносини і визначає моральні якості майбутніх фахівців. З’ясовано, що під час емпатійної взаємодії формується система цінностей, яка визначає поведінку </w:t>
      </w:r>
      <w:r w:rsidR="001301A7">
        <w:rPr>
          <w:szCs w:val="28"/>
          <w:lang w:val="uk-UA"/>
        </w:rPr>
        <w:t>студента</w:t>
      </w:r>
      <w:r w:rsidRPr="00B41364">
        <w:rPr>
          <w:szCs w:val="28"/>
          <w:lang w:val="uk-UA"/>
        </w:rPr>
        <w:t xml:space="preserve"> в конфліктах.</w:t>
      </w:r>
    </w:p>
    <w:p w:rsidR="00E95A9F" w:rsidRDefault="00180372" w:rsidP="00EE10D3">
      <w:pPr>
        <w:spacing w:after="0" w:line="360" w:lineRule="auto"/>
        <w:ind w:firstLine="709"/>
        <w:jc w:val="both"/>
        <w:rPr>
          <w:szCs w:val="28"/>
          <w:lang w:val="uk-UA"/>
        </w:rPr>
      </w:pPr>
      <w:r w:rsidRPr="00180372">
        <w:rPr>
          <w:szCs w:val="28"/>
          <w:lang w:val="uk-UA"/>
        </w:rPr>
        <w:t>Виокрем</w:t>
      </w:r>
      <w:r>
        <w:rPr>
          <w:szCs w:val="28"/>
          <w:lang w:val="uk-UA"/>
        </w:rPr>
        <w:t>имо</w:t>
      </w:r>
      <w:r w:rsidRPr="00180372">
        <w:rPr>
          <w:szCs w:val="28"/>
          <w:lang w:val="uk-UA"/>
        </w:rPr>
        <w:t xml:space="preserve"> </w:t>
      </w:r>
      <w:r w:rsidR="00B746C7">
        <w:rPr>
          <w:szCs w:val="28"/>
          <w:lang w:val="uk-UA"/>
        </w:rPr>
        <w:t>чотири</w:t>
      </w:r>
      <w:r w:rsidRPr="00180372">
        <w:rPr>
          <w:szCs w:val="28"/>
          <w:lang w:val="uk-UA"/>
        </w:rPr>
        <w:t xml:space="preserve"> рівні сформованості конфліктологічної готовності </w:t>
      </w:r>
      <w:r w:rsidR="001301A7">
        <w:rPr>
          <w:szCs w:val="28"/>
          <w:lang w:val="uk-UA"/>
        </w:rPr>
        <w:t xml:space="preserve">студентів </w:t>
      </w:r>
      <w:r w:rsidRPr="00180372">
        <w:rPr>
          <w:szCs w:val="28"/>
          <w:lang w:val="uk-UA"/>
        </w:rPr>
        <w:t xml:space="preserve">(низький, </w:t>
      </w:r>
      <w:r w:rsidR="00B746C7">
        <w:rPr>
          <w:szCs w:val="28"/>
          <w:lang w:val="uk-UA"/>
        </w:rPr>
        <w:t xml:space="preserve">задовільний, </w:t>
      </w:r>
      <w:r w:rsidR="00B224AC">
        <w:rPr>
          <w:szCs w:val="28"/>
          <w:lang w:val="uk-UA"/>
        </w:rPr>
        <w:t>достатній</w:t>
      </w:r>
      <w:r w:rsidRPr="00180372">
        <w:rPr>
          <w:szCs w:val="28"/>
          <w:lang w:val="uk-UA"/>
        </w:rPr>
        <w:t>, високий).</w:t>
      </w:r>
    </w:p>
    <w:p w:rsidR="00B746C7" w:rsidRDefault="00B746C7" w:rsidP="00EE10D3">
      <w:pPr>
        <w:spacing w:after="0" w:line="360" w:lineRule="auto"/>
        <w:ind w:firstLine="709"/>
        <w:jc w:val="both"/>
        <w:rPr>
          <w:szCs w:val="28"/>
          <w:lang w:val="uk-UA"/>
        </w:rPr>
      </w:pPr>
      <w:r w:rsidRPr="00B746C7">
        <w:rPr>
          <w:szCs w:val="28"/>
          <w:lang w:val="uk-UA"/>
        </w:rPr>
        <w:t>Низький</w:t>
      </w:r>
      <w:r>
        <w:rPr>
          <w:szCs w:val="28"/>
          <w:lang w:val="uk-UA"/>
        </w:rPr>
        <w:t xml:space="preserve"> </w:t>
      </w:r>
      <w:r w:rsidR="00B224AC">
        <w:rPr>
          <w:szCs w:val="28"/>
          <w:lang w:val="uk-UA"/>
        </w:rPr>
        <w:t>рівень</w:t>
      </w:r>
      <w:r w:rsidRPr="00B746C7">
        <w:rPr>
          <w:szCs w:val="28"/>
          <w:lang w:val="uk-UA"/>
        </w:rPr>
        <w:t xml:space="preserve"> – на цьому рівні студенти не проявляють інтересу до конфліктології та розв’язанні конфліктів, у них відсутня внутрішня мотивація, не сформовані ціннісні орієнтації; спостерігаються фрагментарність знань про конфлікти, не вироблено потреби у поглибленні світогляду щодо розв’язання конфліктів, несформовані уміння налагоджувати контакт з опонентами під час спілкування, немає бажання виконувати роль медіатора у конфліктах; мають місце прояви антитолерантної поведінки, студентам не п</w:t>
      </w:r>
      <w:r w:rsidR="00B224AC">
        <w:rPr>
          <w:szCs w:val="28"/>
          <w:lang w:val="uk-UA"/>
        </w:rPr>
        <w:t>ритаманні емпатійні переживання.</w:t>
      </w:r>
    </w:p>
    <w:p w:rsidR="00B224AC" w:rsidRDefault="00B224AC" w:rsidP="00B224AC">
      <w:pPr>
        <w:spacing w:after="0" w:line="360" w:lineRule="auto"/>
        <w:ind w:firstLine="709"/>
        <w:jc w:val="both"/>
        <w:rPr>
          <w:szCs w:val="28"/>
          <w:lang w:val="uk-UA"/>
        </w:rPr>
      </w:pPr>
      <w:r w:rsidRPr="00B224AC">
        <w:rPr>
          <w:szCs w:val="28"/>
          <w:lang w:val="uk-UA"/>
        </w:rPr>
        <w:lastRenderedPageBreak/>
        <w:t>Задовільний</w:t>
      </w:r>
      <w:r>
        <w:rPr>
          <w:szCs w:val="28"/>
          <w:lang w:val="uk-UA"/>
        </w:rPr>
        <w:t xml:space="preserve"> рівень – </w:t>
      </w:r>
      <w:r w:rsidRPr="00B224AC">
        <w:rPr>
          <w:szCs w:val="28"/>
          <w:lang w:val="uk-UA"/>
        </w:rPr>
        <w:t>характеризується наявністю у студентів як зовнішньої, так і внутрішньої мотивації до професійного вдосконалення, пізнавальний інтерес розвинутий слабо, загальні цінності</w:t>
      </w:r>
      <w:r>
        <w:rPr>
          <w:szCs w:val="28"/>
          <w:lang w:val="uk-UA"/>
        </w:rPr>
        <w:t xml:space="preserve"> </w:t>
      </w:r>
      <w:r w:rsidRPr="00B224AC">
        <w:rPr>
          <w:szCs w:val="28"/>
          <w:lang w:val="uk-UA"/>
        </w:rPr>
        <w:t>розрізненні та не об’єднані у систему; студентам притаманні лише загальні знання, інколи налагоджують позитивний контакт зі співрозмовниками, медіатором можуть бути лише для своїх друзів; володіють основам</w:t>
      </w:r>
      <w:r>
        <w:rPr>
          <w:szCs w:val="28"/>
          <w:lang w:val="uk-UA"/>
        </w:rPr>
        <w:t>и толерантності та емпатійності.</w:t>
      </w:r>
    </w:p>
    <w:p w:rsidR="00B224AC" w:rsidRDefault="00B224AC" w:rsidP="00B224AC">
      <w:pPr>
        <w:spacing w:after="0" w:line="360" w:lineRule="auto"/>
        <w:ind w:firstLine="709"/>
        <w:jc w:val="both"/>
        <w:rPr>
          <w:szCs w:val="28"/>
          <w:lang w:val="uk-UA"/>
        </w:rPr>
      </w:pPr>
      <w:r w:rsidRPr="00B224AC">
        <w:rPr>
          <w:szCs w:val="28"/>
          <w:lang w:val="uk-UA"/>
        </w:rPr>
        <w:t>Достатній</w:t>
      </w:r>
      <w:r>
        <w:rPr>
          <w:szCs w:val="28"/>
          <w:lang w:val="uk-UA"/>
        </w:rPr>
        <w:t xml:space="preserve"> рівень </w:t>
      </w:r>
      <w:r w:rsidRPr="00B224AC">
        <w:rPr>
          <w:szCs w:val="28"/>
          <w:lang w:val="uk-UA"/>
        </w:rPr>
        <w:t>– характеризується прагненням до професійного вдосконалення, студенти проявляють інтерес до пізнання істотних властивостей конфліктної взаємодії, у них сформована система ціннісних орієнтацій, однак вона може інколи порушуватися; у студентів сформована з частковою упорядкованістю система теоретичних знань щодо професійних конфліктів; характер медіаторської діяльності має елементи дослідницької роботи; ведуть себе толерантно та емтапійно</w:t>
      </w:r>
      <w:r>
        <w:rPr>
          <w:szCs w:val="28"/>
          <w:lang w:val="uk-UA"/>
        </w:rPr>
        <w:t>.</w:t>
      </w:r>
      <w:r w:rsidRPr="00B224AC">
        <w:rPr>
          <w:szCs w:val="28"/>
          <w:lang w:val="uk-UA"/>
        </w:rPr>
        <w:t xml:space="preserve"> </w:t>
      </w:r>
    </w:p>
    <w:p w:rsidR="00E95A9F" w:rsidRDefault="00B224AC" w:rsidP="00B224AC">
      <w:pPr>
        <w:spacing w:after="0" w:line="360" w:lineRule="auto"/>
        <w:ind w:firstLine="709"/>
        <w:jc w:val="both"/>
        <w:rPr>
          <w:szCs w:val="28"/>
          <w:lang w:val="uk-UA"/>
        </w:rPr>
      </w:pPr>
      <w:r w:rsidRPr="00B224AC">
        <w:rPr>
          <w:szCs w:val="28"/>
          <w:lang w:val="uk-UA"/>
        </w:rPr>
        <w:t>Високий</w:t>
      </w:r>
      <w:r>
        <w:rPr>
          <w:szCs w:val="28"/>
          <w:lang w:val="uk-UA"/>
        </w:rPr>
        <w:t xml:space="preserve"> рівень </w:t>
      </w:r>
      <w:r w:rsidRPr="00B224AC">
        <w:rPr>
          <w:szCs w:val="28"/>
          <w:lang w:val="uk-UA"/>
        </w:rPr>
        <w:t xml:space="preserve">– характеризується тим, що студенти мають внутрішню мотивацію до професійного вдосконалення, ціннісні орієнтації утворюють цілісну систему та відображають прагнення й переконання; спостерігається вільне володіння теоретичними знаннями у нестандартних ситуаціях та творче їх застосування під час розв’язання конфліктів; самостійно проводять пізнавальну діяльність, яка базується на активному оперуванні знаннями; легко налагоджують контакт з конфліктуючими сторонами, </w:t>
      </w:r>
      <w:r>
        <w:rPr>
          <w:szCs w:val="28"/>
          <w:lang w:val="uk-UA"/>
        </w:rPr>
        <w:t xml:space="preserve">можуть </w:t>
      </w:r>
      <w:r w:rsidRPr="00B224AC">
        <w:rPr>
          <w:szCs w:val="28"/>
          <w:lang w:val="uk-UA"/>
        </w:rPr>
        <w:t>відстоювати власні права, не ущемляючи прав опонентів; творчо підходять до посередницької діяльності, користуються авторитетом як медіатори;</w:t>
      </w:r>
      <w:r>
        <w:rPr>
          <w:szCs w:val="28"/>
          <w:lang w:val="uk-UA"/>
        </w:rPr>
        <w:t xml:space="preserve"> </w:t>
      </w:r>
      <w:r w:rsidRPr="00B224AC">
        <w:rPr>
          <w:szCs w:val="28"/>
          <w:lang w:val="uk-UA"/>
        </w:rPr>
        <w:t>толерантні під час розв’язання конфліктів, поважають переконання опонентів, емоційно чутливі, гнучкі, емпатійні.</w:t>
      </w:r>
    </w:p>
    <w:p w:rsidR="00902B27" w:rsidRDefault="00902B27" w:rsidP="00EE10D3">
      <w:pPr>
        <w:spacing w:after="0" w:line="360" w:lineRule="auto"/>
        <w:ind w:firstLine="709"/>
        <w:jc w:val="both"/>
        <w:rPr>
          <w:szCs w:val="28"/>
          <w:lang w:val="uk-UA"/>
        </w:rPr>
      </w:pPr>
      <w:r w:rsidRPr="00902B27">
        <w:rPr>
          <w:szCs w:val="28"/>
          <w:lang w:val="uk-UA"/>
        </w:rPr>
        <w:t>Таким чином,</w:t>
      </w:r>
      <w:r w:rsidRPr="00902B27">
        <w:t xml:space="preserve"> </w:t>
      </w:r>
      <w:r>
        <w:rPr>
          <w:lang w:val="uk-UA"/>
        </w:rPr>
        <w:t xml:space="preserve">конфліктологічна </w:t>
      </w:r>
      <w:r>
        <w:rPr>
          <w:szCs w:val="28"/>
          <w:lang w:val="uk-UA"/>
        </w:rPr>
        <w:t>готовні</w:t>
      </w:r>
      <w:r w:rsidRPr="00902B27">
        <w:rPr>
          <w:szCs w:val="28"/>
          <w:lang w:val="uk-UA"/>
        </w:rPr>
        <w:t>ст</w:t>
      </w:r>
      <w:r>
        <w:rPr>
          <w:szCs w:val="28"/>
          <w:lang w:val="uk-UA"/>
        </w:rPr>
        <w:t>ь</w:t>
      </w:r>
      <w:r w:rsidRPr="00902B27">
        <w:rPr>
          <w:szCs w:val="28"/>
          <w:lang w:val="uk-UA"/>
        </w:rPr>
        <w:t xml:space="preserve"> </w:t>
      </w:r>
      <w:r>
        <w:rPr>
          <w:szCs w:val="28"/>
          <w:lang w:val="uk-UA"/>
        </w:rPr>
        <w:t>студентів</w:t>
      </w:r>
      <w:r w:rsidRPr="00902B27">
        <w:rPr>
          <w:szCs w:val="28"/>
          <w:lang w:val="uk-UA"/>
        </w:rPr>
        <w:t xml:space="preserve"> є важливим питанням</w:t>
      </w:r>
      <w:r>
        <w:rPr>
          <w:szCs w:val="28"/>
          <w:lang w:val="uk-UA"/>
        </w:rPr>
        <w:t>,</w:t>
      </w:r>
      <w:r w:rsidRPr="00902B27">
        <w:t xml:space="preserve"> </w:t>
      </w:r>
      <w:r>
        <w:rPr>
          <w:lang w:val="uk-UA"/>
        </w:rPr>
        <w:t>а</w:t>
      </w:r>
      <w:r w:rsidRPr="00902B27">
        <w:rPr>
          <w:szCs w:val="28"/>
          <w:lang w:val="uk-UA"/>
        </w:rPr>
        <w:t xml:space="preserve">дже у тому випадку, коли уникнути конфліктного протистояння неможливо, доцільно </w:t>
      </w:r>
      <w:r>
        <w:rPr>
          <w:szCs w:val="28"/>
          <w:lang w:val="uk-UA"/>
        </w:rPr>
        <w:t>ефективно</w:t>
      </w:r>
      <w:r w:rsidRPr="00902B27">
        <w:rPr>
          <w:szCs w:val="28"/>
          <w:lang w:val="uk-UA"/>
        </w:rPr>
        <w:t xml:space="preserve"> володіти механізми їх </w:t>
      </w:r>
      <w:r w:rsidR="001301A7">
        <w:rPr>
          <w:szCs w:val="28"/>
          <w:lang w:val="uk-UA"/>
        </w:rPr>
        <w:t xml:space="preserve">управління та </w:t>
      </w:r>
      <w:r w:rsidRPr="00902B27">
        <w:rPr>
          <w:szCs w:val="28"/>
          <w:lang w:val="uk-UA"/>
        </w:rPr>
        <w:t>розв’язання.</w:t>
      </w:r>
      <w:r>
        <w:rPr>
          <w:szCs w:val="28"/>
          <w:lang w:val="uk-UA"/>
        </w:rPr>
        <w:t xml:space="preserve"> </w:t>
      </w:r>
      <w:r w:rsidRPr="00902B27">
        <w:rPr>
          <w:szCs w:val="28"/>
          <w:lang w:val="uk-UA"/>
        </w:rPr>
        <w:t>У</w:t>
      </w:r>
      <w:r>
        <w:rPr>
          <w:szCs w:val="28"/>
          <w:lang w:val="uk-UA"/>
        </w:rPr>
        <w:t xml:space="preserve"> </w:t>
      </w:r>
      <w:r w:rsidRPr="00902B27">
        <w:rPr>
          <w:szCs w:val="28"/>
          <w:lang w:val="uk-UA"/>
        </w:rPr>
        <w:t xml:space="preserve">наступному </w:t>
      </w:r>
      <w:r>
        <w:rPr>
          <w:szCs w:val="28"/>
          <w:lang w:val="uk-UA"/>
        </w:rPr>
        <w:t>пункті</w:t>
      </w:r>
      <w:r w:rsidRPr="00902B27">
        <w:rPr>
          <w:szCs w:val="28"/>
          <w:lang w:val="uk-UA"/>
        </w:rPr>
        <w:t xml:space="preserve"> розглян</w:t>
      </w:r>
      <w:r>
        <w:rPr>
          <w:szCs w:val="28"/>
          <w:lang w:val="uk-UA"/>
        </w:rPr>
        <w:t>емо</w:t>
      </w:r>
      <w:r w:rsidRPr="00902B27">
        <w:rPr>
          <w:szCs w:val="28"/>
          <w:lang w:val="uk-UA"/>
        </w:rPr>
        <w:t xml:space="preserve"> </w:t>
      </w:r>
      <w:r>
        <w:rPr>
          <w:szCs w:val="28"/>
          <w:lang w:val="uk-UA"/>
        </w:rPr>
        <w:t>особливості</w:t>
      </w:r>
      <w:r w:rsidRPr="00902B27">
        <w:rPr>
          <w:szCs w:val="28"/>
          <w:lang w:val="uk-UA"/>
        </w:rPr>
        <w:t xml:space="preserve"> формування </w:t>
      </w:r>
      <w:r>
        <w:rPr>
          <w:szCs w:val="28"/>
          <w:lang w:val="uk-UA"/>
        </w:rPr>
        <w:t xml:space="preserve">конфліктологічної </w:t>
      </w:r>
      <w:r w:rsidRPr="00902B27">
        <w:rPr>
          <w:szCs w:val="28"/>
          <w:lang w:val="uk-UA"/>
        </w:rPr>
        <w:t xml:space="preserve">готовності </w:t>
      </w:r>
      <w:r>
        <w:rPr>
          <w:szCs w:val="28"/>
          <w:lang w:val="uk-UA"/>
        </w:rPr>
        <w:t>студентів</w:t>
      </w:r>
      <w:r w:rsidR="001301A7">
        <w:rPr>
          <w:szCs w:val="28"/>
          <w:lang w:val="uk-UA"/>
        </w:rPr>
        <w:t xml:space="preserve"> в умовах закладу вищої освіти</w:t>
      </w:r>
      <w:r w:rsidRPr="00902B27">
        <w:rPr>
          <w:szCs w:val="28"/>
          <w:lang w:val="uk-UA"/>
        </w:rPr>
        <w:t>.</w:t>
      </w:r>
    </w:p>
    <w:p w:rsidR="00B224AC" w:rsidRDefault="00B224AC" w:rsidP="00EE10D3">
      <w:pPr>
        <w:spacing w:after="0" w:line="360" w:lineRule="auto"/>
        <w:ind w:firstLine="709"/>
        <w:jc w:val="both"/>
        <w:rPr>
          <w:szCs w:val="28"/>
          <w:lang w:val="uk-UA"/>
        </w:rPr>
      </w:pPr>
    </w:p>
    <w:p w:rsidR="007829AA" w:rsidRPr="00F921DB" w:rsidRDefault="00F921DB" w:rsidP="00631CA6">
      <w:pPr>
        <w:spacing w:after="0" w:line="360" w:lineRule="auto"/>
        <w:ind w:firstLine="709"/>
        <w:jc w:val="both"/>
        <w:rPr>
          <w:b/>
          <w:szCs w:val="28"/>
          <w:lang w:val="uk-UA"/>
        </w:rPr>
      </w:pPr>
      <w:r w:rsidRPr="00F921DB">
        <w:rPr>
          <w:b/>
          <w:szCs w:val="28"/>
          <w:lang w:val="uk-UA"/>
        </w:rPr>
        <w:t xml:space="preserve">1.3 </w:t>
      </w:r>
      <w:r w:rsidR="002508AB">
        <w:rPr>
          <w:b/>
          <w:szCs w:val="28"/>
          <w:lang w:val="uk-UA"/>
        </w:rPr>
        <w:t>Особливості ф</w:t>
      </w:r>
      <w:r w:rsidRPr="00F921DB">
        <w:rPr>
          <w:b/>
          <w:szCs w:val="28"/>
          <w:lang w:val="uk-UA"/>
        </w:rPr>
        <w:t xml:space="preserve">ормування </w:t>
      </w:r>
      <w:r w:rsidR="002508AB">
        <w:rPr>
          <w:b/>
          <w:szCs w:val="28"/>
          <w:lang w:val="uk-UA"/>
        </w:rPr>
        <w:t>конфліктологічної готовності студентів</w:t>
      </w:r>
    </w:p>
    <w:p w:rsidR="00F921DB" w:rsidRDefault="00F921DB" w:rsidP="00631CA6">
      <w:pPr>
        <w:spacing w:after="0" w:line="360" w:lineRule="auto"/>
        <w:ind w:firstLine="709"/>
        <w:jc w:val="both"/>
        <w:rPr>
          <w:szCs w:val="28"/>
          <w:lang w:val="uk-UA"/>
        </w:rPr>
      </w:pPr>
    </w:p>
    <w:p w:rsidR="007829AA" w:rsidRDefault="007829AA" w:rsidP="00631CA6">
      <w:pPr>
        <w:spacing w:after="0" w:line="360" w:lineRule="auto"/>
        <w:ind w:firstLine="709"/>
        <w:jc w:val="both"/>
        <w:rPr>
          <w:szCs w:val="28"/>
          <w:lang w:val="uk-UA"/>
        </w:rPr>
      </w:pPr>
      <w:r w:rsidRPr="007829AA">
        <w:rPr>
          <w:szCs w:val="28"/>
          <w:lang w:val="uk-UA"/>
        </w:rPr>
        <w:t>Переважання останнім часом негативних емоцій в стосунках людей та відкритих агресивних дій, зниження терпимості до опонента, небажання домовлятися та вести конструктивний діалог, зростання міжособистої конфліктності та соціальної напруги в українському суспільстві зумовлюють актуальність питання формування конфліктологічної культури особистості.</w:t>
      </w:r>
    </w:p>
    <w:p w:rsidR="00F921DB" w:rsidRDefault="00F921DB" w:rsidP="00F921DB">
      <w:pPr>
        <w:spacing w:after="0" w:line="360" w:lineRule="auto"/>
        <w:ind w:firstLine="709"/>
        <w:jc w:val="both"/>
        <w:rPr>
          <w:szCs w:val="28"/>
          <w:lang w:val="uk-UA"/>
        </w:rPr>
      </w:pPr>
      <w:r w:rsidRPr="00F921DB">
        <w:rPr>
          <w:szCs w:val="28"/>
          <w:lang w:val="uk-UA"/>
        </w:rPr>
        <w:t>Конфлікти супроводжують</w:t>
      </w:r>
      <w:r>
        <w:rPr>
          <w:szCs w:val="28"/>
          <w:lang w:val="uk-UA"/>
        </w:rPr>
        <w:t xml:space="preserve"> </w:t>
      </w:r>
      <w:r w:rsidRPr="00F921DB">
        <w:rPr>
          <w:szCs w:val="28"/>
          <w:lang w:val="uk-UA"/>
        </w:rPr>
        <w:t>людину протягом всього життя, впливають</w:t>
      </w:r>
      <w:r>
        <w:rPr>
          <w:szCs w:val="28"/>
          <w:lang w:val="uk-UA"/>
        </w:rPr>
        <w:t xml:space="preserve"> </w:t>
      </w:r>
      <w:r w:rsidRPr="00F921DB">
        <w:rPr>
          <w:szCs w:val="28"/>
          <w:lang w:val="uk-UA"/>
        </w:rPr>
        <w:t>на її діяльність та стани</w:t>
      </w:r>
      <w:r w:rsidR="00CC314A">
        <w:rPr>
          <w:szCs w:val="28"/>
          <w:lang w:val="uk-UA"/>
        </w:rPr>
        <w:t>.</w:t>
      </w:r>
      <w:r>
        <w:rPr>
          <w:szCs w:val="28"/>
          <w:lang w:val="uk-UA"/>
        </w:rPr>
        <w:t xml:space="preserve"> </w:t>
      </w:r>
      <w:r w:rsidRPr="00F921DB">
        <w:rPr>
          <w:szCs w:val="28"/>
          <w:lang w:val="uk-UA"/>
        </w:rPr>
        <w:t>Беручі участь в конфліктах з</w:t>
      </w:r>
      <w:r>
        <w:rPr>
          <w:szCs w:val="28"/>
          <w:lang w:val="uk-UA"/>
        </w:rPr>
        <w:t xml:space="preserve"> </w:t>
      </w:r>
      <w:r w:rsidRPr="00F921DB">
        <w:rPr>
          <w:szCs w:val="28"/>
          <w:lang w:val="uk-UA"/>
        </w:rPr>
        <w:t>дитинства, у</w:t>
      </w:r>
      <w:r>
        <w:rPr>
          <w:szCs w:val="28"/>
          <w:lang w:val="uk-UA"/>
        </w:rPr>
        <w:t xml:space="preserve"> </w:t>
      </w:r>
      <w:r w:rsidRPr="00F921DB">
        <w:rPr>
          <w:szCs w:val="28"/>
          <w:lang w:val="uk-UA"/>
        </w:rPr>
        <w:t>кожного з нас формується система ставлень</w:t>
      </w:r>
      <w:r>
        <w:rPr>
          <w:szCs w:val="28"/>
          <w:lang w:val="uk-UA"/>
        </w:rPr>
        <w:t xml:space="preserve"> </w:t>
      </w:r>
      <w:r w:rsidRPr="00F921DB">
        <w:rPr>
          <w:szCs w:val="28"/>
          <w:lang w:val="uk-UA"/>
        </w:rPr>
        <w:t>до конфлікту, як до: засобу досягнення мети</w:t>
      </w:r>
      <w:r>
        <w:rPr>
          <w:szCs w:val="28"/>
          <w:lang w:val="uk-UA"/>
        </w:rPr>
        <w:t xml:space="preserve"> </w:t>
      </w:r>
      <w:r w:rsidRPr="00F921DB">
        <w:rPr>
          <w:szCs w:val="28"/>
          <w:lang w:val="uk-UA"/>
        </w:rPr>
        <w:t>та перемоги, інструменту впливу на свого</w:t>
      </w:r>
      <w:r>
        <w:rPr>
          <w:szCs w:val="28"/>
          <w:lang w:val="uk-UA"/>
        </w:rPr>
        <w:t xml:space="preserve"> </w:t>
      </w:r>
      <w:r w:rsidRPr="00F921DB">
        <w:rPr>
          <w:szCs w:val="28"/>
          <w:lang w:val="uk-UA"/>
        </w:rPr>
        <w:t>опонента, механізму психоемоційної</w:t>
      </w:r>
      <w:r>
        <w:rPr>
          <w:szCs w:val="28"/>
          <w:lang w:val="uk-UA"/>
        </w:rPr>
        <w:t xml:space="preserve"> </w:t>
      </w:r>
      <w:r w:rsidRPr="00F921DB">
        <w:rPr>
          <w:szCs w:val="28"/>
          <w:lang w:val="uk-UA"/>
        </w:rPr>
        <w:t>розрядки та позбавлення від негативних</w:t>
      </w:r>
      <w:r>
        <w:rPr>
          <w:szCs w:val="28"/>
          <w:lang w:val="uk-UA"/>
        </w:rPr>
        <w:t xml:space="preserve"> </w:t>
      </w:r>
      <w:r w:rsidRPr="00F921DB">
        <w:rPr>
          <w:szCs w:val="28"/>
          <w:lang w:val="uk-UA"/>
        </w:rPr>
        <w:t>емоцій, засобу самоствердження,</w:t>
      </w:r>
      <w:r>
        <w:rPr>
          <w:szCs w:val="28"/>
          <w:lang w:val="uk-UA"/>
        </w:rPr>
        <w:t xml:space="preserve"> </w:t>
      </w:r>
      <w:r w:rsidRPr="00F921DB">
        <w:rPr>
          <w:szCs w:val="28"/>
          <w:lang w:val="uk-UA"/>
        </w:rPr>
        <w:t>досягнення відчуття задоволення від</w:t>
      </w:r>
      <w:r>
        <w:rPr>
          <w:szCs w:val="28"/>
          <w:lang w:val="uk-UA"/>
        </w:rPr>
        <w:t xml:space="preserve"> </w:t>
      </w:r>
      <w:r w:rsidRPr="00F921DB">
        <w:rPr>
          <w:szCs w:val="28"/>
          <w:lang w:val="uk-UA"/>
        </w:rPr>
        <w:t>«перемоги».</w:t>
      </w:r>
    </w:p>
    <w:p w:rsidR="00631CA6" w:rsidRPr="00EE10D3" w:rsidRDefault="00631CA6" w:rsidP="00631CA6">
      <w:pPr>
        <w:spacing w:after="0" w:line="360" w:lineRule="auto"/>
        <w:ind w:firstLine="709"/>
        <w:jc w:val="both"/>
        <w:rPr>
          <w:szCs w:val="28"/>
          <w:lang w:val="uk-UA"/>
        </w:rPr>
      </w:pPr>
      <w:r w:rsidRPr="00EE10D3">
        <w:rPr>
          <w:szCs w:val="28"/>
          <w:lang w:val="uk-UA"/>
        </w:rPr>
        <w:t>Конфліктн</w:t>
      </w:r>
      <w:r w:rsidR="001F2739">
        <w:rPr>
          <w:szCs w:val="28"/>
          <w:lang w:val="uk-UA"/>
        </w:rPr>
        <w:t>ий</w:t>
      </w:r>
      <w:r w:rsidRPr="00EE10D3">
        <w:rPr>
          <w:szCs w:val="28"/>
          <w:lang w:val="uk-UA"/>
        </w:rPr>
        <w:t xml:space="preserve"> </w:t>
      </w:r>
      <w:r w:rsidR="001F2739">
        <w:rPr>
          <w:szCs w:val="28"/>
          <w:lang w:val="uk-UA"/>
        </w:rPr>
        <w:t>студент</w:t>
      </w:r>
      <w:r w:rsidRPr="00EE10D3">
        <w:rPr>
          <w:szCs w:val="28"/>
          <w:lang w:val="uk-UA"/>
        </w:rPr>
        <w:t xml:space="preserve"> може демонструвати два типи поведінки у конфлікті: агресор та жертва. </w:t>
      </w:r>
    </w:p>
    <w:p w:rsidR="00902B27" w:rsidRDefault="00631CA6" w:rsidP="00631CA6">
      <w:pPr>
        <w:spacing w:after="0" w:line="360" w:lineRule="auto"/>
        <w:ind w:firstLine="709"/>
        <w:jc w:val="both"/>
        <w:rPr>
          <w:szCs w:val="28"/>
          <w:lang w:val="uk-UA"/>
        </w:rPr>
      </w:pPr>
      <w:r w:rsidRPr="00EE10D3">
        <w:rPr>
          <w:szCs w:val="28"/>
          <w:lang w:val="uk-UA"/>
        </w:rPr>
        <w:t xml:space="preserve">Перший тип поведінки у конфлікті – агресор. Така поведінка властива </w:t>
      </w:r>
      <w:r w:rsidR="001F2739">
        <w:rPr>
          <w:szCs w:val="28"/>
          <w:lang w:val="uk-UA"/>
        </w:rPr>
        <w:t>студентам</w:t>
      </w:r>
      <w:r w:rsidRPr="00EE10D3">
        <w:rPr>
          <w:szCs w:val="28"/>
          <w:lang w:val="uk-UA"/>
        </w:rPr>
        <w:t xml:space="preserve"> емоційно нестійким, тривожним, які намагаються компенсувати ці свої якості демонстрацією рішучості, грубощів, підкреслюючи своє значення. Інший, другий тип поведінки – жертва. Так</w:t>
      </w:r>
      <w:r w:rsidR="001F2739">
        <w:rPr>
          <w:szCs w:val="28"/>
          <w:lang w:val="uk-UA"/>
        </w:rPr>
        <w:t>ий</w:t>
      </w:r>
      <w:r w:rsidRPr="00EE10D3">
        <w:rPr>
          <w:szCs w:val="28"/>
          <w:lang w:val="uk-UA"/>
        </w:rPr>
        <w:t xml:space="preserve"> </w:t>
      </w:r>
      <w:r w:rsidR="001F2739">
        <w:rPr>
          <w:szCs w:val="28"/>
          <w:lang w:val="uk-UA"/>
        </w:rPr>
        <w:t>студент</w:t>
      </w:r>
      <w:r w:rsidRPr="00EE10D3">
        <w:rPr>
          <w:szCs w:val="28"/>
          <w:lang w:val="uk-UA"/>
        </w:rPr>
        <w:t xml:space="preserve"> провокує виникнення напруження у відносинах між людьми. У процесі демонстрування конфліктної поведінки у </w:t>
      </w:r>
      <w:r w:rsidR="001F2739">
        <w:rPr>
          <w:szCs w:val="28"/>
          <w:lang w:val="uk-UA"/>
        </w:rPr>
        <w:t>студента</w:t>
      </w:r>
      <w:r w:rsidRPr="00EE10D3">
        <w:rPr>
          <w:szCs w:val="28"/>
          <w:lang w:val="uk-UA"/>
        </w:rPr>
        <w:t xml:space="preserve"> домінують емоції, а не розум. </w:t>
      </w:r>
    </w:p>
    <w:p w:rsidR="00631CA6" w:rsidRPr="00EE10D3" w:rsidRDefault="00631CA6" w:rsidP="00631CA6">
      <w:pPr>
        <w:spacing w:after="0" w:line="360" w:lineRule="auto"/>
        <w:ind w:firstLine="709"/>
        <w:jc w:val="both"/>
        <w:rPr>
          <w:szCs w:val="28"/>
          <w:lang w:val="uk-UA"/>
        </w:rPr>
      </w:pPr>
      <w:r w:rsidRPr="00EE10D3">
        <w:rPr>
          <w:szCs w:val="28"/>
          <w:lang w:val="uk-UA"/>
        </w:rPr>
        <w:t xml:space="preserve">Психологи вважають, що найбільш вдалою формою поведінки </w:t>
      </w:r>
      <w:r w:rsidR="001F2739">
        <w:rPr>
          <w:szCs w:val="28"/>
          <w:lang w:val="uk-UA"/>
        </w:rPr>
        <w:t>студента</w:t>
      </w:r>
      <w:r w:rsidR="00902B27">
        <w:rPr>
          <w:szCs w:val="28"/>
          <w:lang w:val="uk-UA"/>
        </w:rPr>
        <w:t xml:space="preserve"> </w:t>
      </w:r>
      <w:r w:rsidRPr="00EE10D3">
        <w:rPr>
          <w:szCs w:val="28"/>
          <w:lang w:val="uk-UA"/>
        </w:rPr>
        <w:t xml:space="preserve">у конфліктних ситуаціях є толерантність, тобто терпимість, поблажливість до учасників конфлікту. Толерантність може демонструватися </w:t>
      </w:r>
      <w:r w:rsidR="001F2739">
        <w:rPr>
          <w:szCs w:val="28"/>
          <w:lang w:val="uk-UA"/>
        </w:rPr>
        <w:t>студентом</w:t>
      </w:r>
      <w:r w:rsidRPr="00EE10D3">
        <w:rPr>
          <w:szCs w:val="28"/>
          <w:lang w:val="uk-UA"/>
        </w:rPr>
        <w:t xml:space="preserve"> у трьох формах:</w:t>
      </w:r>
    </w:p>
    <w:p w:rsidR="00631CA6" w:rsidRPr="00EE10D3" w:rsidRDefault="00631CA6" w:rsidP="00631CA6">
      <w:pPr>
        <w:pStyle w:val="a3"/>
        <w:numPr>
          <w:ilvl w:val="0"/>
          <w:numId w:val="3"/>
        </w:numPr>
        <w:spacing w:after="0" w:line="360" w:lineRule="auto"/>
        <w:ind w:left="0" w:firstLine="709"/>
        <w:jc w:val="both"/>
        <w:rPr>
          <w:szCs w:val="28"/>
          <w:lang w:val="uk-UA"/>
        </w:rPr>
      </w:pPr>
      <w:r w:rsidRPr="00EE10D3">
        <w:rPr>
          <w:szCs w:val="28"/>
          <w:lang w:val="uk-UA"/>
        </w:rPr>
        <w:t>рівновага, розсудливість, отримання уроку;</w:t>
      </w:r>
    </w:p>
    <w:p w:rsidR="00631CA6" w:rsidRPr="00EE10D3" w:rsidRDefault="00631CA6" w:rsidP="00631CA6">
      <w:pPr>
        <w:pStyle w:val="a3"/>
        <w:numPr>
          <w:ilvl w:val="0"/>
          <w:numId w:val="3"/>
        </w:numPr>
        <w:spacing w:after="0" w:line="360" w:lineRule="auto"/>
        <w:ind w:left="0" w:firstLine="709"/>
        <w:jc w:val="both"/>
        <w:rPr>
          <w:szCs w:val="28"/>
          <w:lang w:val="uk-UA"/>
        </w:rPr>
      </w:pPr>
      <w:r w:rsidRPr="00EE10D3">
        <w:rPr>
          <w:szCs w:val="28"/>
          <w:lang w:val="uk-UA"/>
        </w:rPr>
        <w:t>напруження, зусилля спрямовані на стримування афектації;</w:t>
      </w:r>
    </w:p>
    <w:p w:rsidR="00631CA6" w:rsidRPr="00EE10D3" w:rsidRDefault="00631CA6" w:rsidP="00631CA6">
      <w:pPr>
        <w:pStyle w:val="a3"/>
        <w:numPr>
          <w:ilvl w:val="0"/>
          <w:numId w:val="3"/>
        </w:numPr>
        <w:spacing w:after="0" w:line="360" w:lineRule="auto"/>
        <w:ind w:left="0" w:firstLine="709"/>
        <w:jc w:val="both"/>
        <w:rPr>
          <w:szCs w:val="28"/>
          <w:lang w:val="uk-UA"/>
        </w:rPr>
      </w:pPr>
      <w:r w:rsidRPr="00EE10D3">
        <w:rPr>
          <w:szCs w:val="28"/>
          <w:lang w:val="uk-UA"/>
        </w:rPr>
        <w:lastRenderedPageBreak/>
        <w:t xml:space="preserve">хизування з підкресленою байдужістю, що маскує реальний емоційний стан. </w:t>
      </w:r>
    </w:p>
    <w:p w:rsidR="00631CA6" w:rsidRPr="00EE10D3" w:rsidRDefault="00631CA6" w:rsidP="00631CA6">
      <w:pPr>
        <w:pStyle w:val="a3"/>
        <w:spacing w:after="0" w:line="360" w:lineRule="auto"/>
        <w:ind w:left="0" w:firstLine="709"/>
        <w:jc w:val="both"/>
        <w:rPr>
          <w:szCs w:val="28"/>
          <w:lang w:val="uk-UA"/>
        </w:rPr>
      </w:pPr>
      <w:r w:rsidRPr="00EE10D3">
        <w:rPr>
          <w:szCs w:val="28"/>
          <w:lang w:val="uk-UA"/>
        </w:rPr>
        <w:t>Толерантність у цій ситуації можна розглядати як стійкість проти фрустрації, як здібність у ситуації напруження не «втрачати розум», контролювати свій емоційний стан.</w:t>
      </w:r>
    </w:p>
    <w:p w:rsidR="00631CA6" w:rsidRPr="00EE10D3" w:rsidRDefault="00631CA6" w:rsidP="00631CA6">
      <w:pPr>
        <w:pStyle w:val="a3"/>
        <w:spacing w:after="0" w:line="360" w:lineRule="auto"/>
        <w:ind w:left="0" w:firstLine="709"/>
        <w:jc w:val="both"/>
        <w:rPr>
          <w:szCs w:val="28"/>
          <w:lang w:val="uk-UA"/>
        </w:rPr>
      </w:pPr>
      <w:r w:rsidRPr="00EE10D3">
        <w:rPr>
          <w:szCs w:val="28"/>
          <w:lang w:val="uk-UA"/>
        </w:rPr>
        <w:t>Для того щоб вміти управляти конфліктом</w:t>
      </w:r>
      <w:r w:rsidR="00902B27">
        <w:rPr>
          <w:szCs w:val="28"/>
          <w:lang w:val="uk-UA"/>
        </w:rPr>
        <w:t xml:space="preserve"> студентам</w:t>
      </w:r>
      <w:r w:rsidRPr="00EE10D3">
        <w:rPr>
          <w:szCs w:val="28"/>
          <w:lang w:val="uk-UA"/>
        </w:rPr>
        <w:t xml:space="preserve"> необхідно знати фази конфлікту та вміти аналізувати конфлікту ситуацію. </w:t>
      </w:r>
      <w:r w:rsidR="00902B27">
        <w:rPr>
          <w:szCs w:val="28"/>
          <w:lang w:val="uk-UA"/>
        </w:rPr>
        <w:t>Окреслимо а</w:t>
      </w:r>
      <w:r w:rsidRPr="00EE10D3">
        <w:rPr>
          <w:szCs w:val="28"/>
          <w:lang w:val="uk-UA"/>
        </w:rPr>
        <w:t>лгоритм аналізу конфліктної ситуації, як</w:t>
      </w:r>
      <w:r w:rsidR="00CC314A">
        <w:rPr>
          <w:szCs w:val="28"/>
          <w:lang w:val="uk-UA"/>
        </w:rPr>
        <w:t>им</w:t>
      </w:r>
      <w:r w:rsidRPr="00EE10D3">
        <w:rPr>
          <w:szCs w:val="28"/>
          <w:lang w:val="uk-UA"/>
        </w:rPr>
        <w:t xml:space="preserve"> має володіти </w:t>
      </w:r>
      <w:r w:rsidR="00902B27">
        <w:rPr>
          <w:szCs w:val="28"/>
          <w:lang w:val="uk-UA"/>
        </w:rPr>
        <w:t>студент</w:t>
      </w:r>
      <w:r w:rsidRPr="00EE10D3">
        <w:rPr>
          <w:szCs w:val="28"/>
          <w:lang w:val="uk-UA"/>
        </w:rPr>
        <w:t xml:space="preserve"> зі сформованою конфліктологічною культурою:</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Визначати учасників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На підставі аналізу ситуації робити діагностику: виділяти головну проблему, перевірити чи розуміють учасники конфлікту проблему однаково, з’ясувати які погляди різняться.</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Перевірити реальність виниклого конфлікту та протиріч.</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З’ясувати причини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Зрозуміти предмет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Виділити активну та пасивну сторони у конфлікті.</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Зрозуміти цілі та очікування ініціатора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Визначити стадію розвитку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Визначити ступінь деструктивності конфлікту.</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Взяти ситуацію під контроль та локалізувати її.</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Шукати можливі варіанти розв’язання ситуації, прогнозувати можливі перепони.</w:t>
      </w:r>
    </w:p>
    <w:p w:rsidR="00631CA6" w:rsidRPr="00EE10D3" w:rsidRDefault="00631CA6" w:rsidP="00631CA6">
      <w:pPr>
        <w:pStyle w:val="a3"/>
        <w:numPr>
          <w:ilvl w:val="0"/>
          <w:numId w:val="4"/>
        </w:numPr>
        <w:spacing w:after="0" w:line="360" w:lineRule="auto"/>
        <w:ind w:left="0" w:firstLine="709"/>
        <w:jc w:val="both"/>
        <w:rPr>
          <w:szCs w:val="28"/>
          <w:lang w:val="uk-UA"/>
        </w:rPr>
      </w:pPr>
      <w:r w:rsidRPr="00EE10D3">
        <w:rPr>
          <w:szCs w:val="28"/>
          <w:lang w:val="uk-UA"/>
        </w:rPr>
        <w:t xml:space="preserve">Провести спільні чи окремі перемовини, визначитися з найбільш оптимальним </w:t>
      </w:r>
      <w:r w:rsidRPr="002A7A2A">
        <w:rPr>
          <w:szCs w:val="28"/>
          <w:lang w:val="uk-UA"/>
        </w:rPr>
        <w:t>рішенням [</w:t>
      </w:r>
      <w:r w:rsidR="002A7A2A" w:rsidRPr="002A7A2A">
        <w:rPr>
          <w:szCs w:val="28"/>
          <w:lang w:val="uk-UA"/>
        </w:rPr>
        <w:t>25</w:t>
      </w:r>
      <w:r w:rsidRPr="002A7A2A">
        <w:rPr>
          <w:szCs w:val="28"/>
          <w:lang w:val="uk-UA"/>
        </w:rPr>
        <w:t>].</w:t>
      </w:r>
    </w:p>
    <w:p w:rsidR="00631CA6" w:rsidRPr="00EE10D3" w:rsidRDefault="00631CA6" w:rsidP="00631CA6">
      <w:pPr>
        <w:pStyle w:val="a3"/>
        <w:spacing w:after="0" w:line="360" w:lineRule="auto"/>
        <w:ind w:left="0" w:firstLine="709"/>
        <w:jc w:val="both"/>
        <w:rPr>
          <w:szCs w:val="28"/>
          <w:lang w:val="uk-UA"/>
        </w:rPr>
      </w:pPr>
      <w:r w:rsidRPr="00EE10D3">
        <w:rPr>
          <w:szCs w:val="28"/>
          <w:lang w:val="uk-UA"/>
        </w:rPr>
        <w:t>Для досягнення позитивного результату необхідно вміння</w:t>
      </w:r>
      <w:r w:rsidR="00902B27">
        <w:rPr>
          <w:szCs w:val="28"/>
          <w:lang w:val="uk-UA"/>
        </w:rPr>
        <w:t xml:space="preserve"> студента </w:t>
      </w:r>
      <w:r w:rsidRPr="00EE10D3">
        <w:rPr>
          <w:szCs w:val="28"/>
          <w:lang w:val="uk-UA"/>
        </w:rPr>
        <w:t xml:space="preserve">вести діалог, використовуючи усі ефективні комунікативні засобі (вербальні та невербальні); техніки ефективного слухання та відповідей на питання; сенсорні конали опонентів; стратегії взаємодії та моделі спілкування (переконання, навіювання, експресивну), що найбільш доречні у певній </w:t>
      </w:r>
      <w:r w:rsidRPr="00EE10D3">
        <w:rPr>
          <w:szCs w:val="28"/>
          <w:lang w:val="uk-UA"/>
        </w:rPr>
        <w:lastRenderedPageBreak/>
        <w:t xml:space="preserve">ситуації спілкування а також інші специфічні прийоми впливу на інших у процесі взаємодії. Таким чином, володіння спеціальними навиками управління конфліктами та їх діагностика на підставі аналізу, використання засобів впливу дозволить людині знайти адекватні рішення і зняти проблему.  </w:t>
      </w:r>
    </w:p>
    <w:p w:rsidR="00631CA6" w:rsidRDefault="00902B27" w:rsidP="00EE10D3">
      <w:pPr>
        <w:spacing w:after="0" w:line="360" w:lineRule="auto"/>
        <w:ind w:firstLine="709"/>
        <w:jc w:val="both"/>
        <w:rPr>
          <w:szCs w:val="28"/>
          <w:lang w:val="uk-UA"/>
        </w:rPr>
      </w:pPr>
      <w:r w:rsidRPr="00902B27">
        <w:rPr>
          <w:szCs w:val="28"/>
          <w:lang w:val="uk-UA"/>
        </w:rPr>
        <w:t>У процесі реформування системи освіти в Україні докорінно змінюється стратегія підготовки фахівців у ЗВО.</w:t>
      </w:r>
      <w:r>
        <w:rPr>
          <w:szCs w:val="28"/>
          <w:lang w:val="uk-UA"/>
        </w:rPr>
        <w:t xml:space="preserve"> В</w:t>
      </w:r>
      <w:r w:rsidR="00CC314A" w:rsidRPr="00CC314A">
        <w:rPr>
          <w:szCs w:val="28"/>
          <w:lang w:val="uk-UA"/>
        </w:rPr>
        <w:t xml:space="preserve"> </w:t>
      </w:r>
      <w:r w:rsidR="00CC314A">
        <w:rPr>
          <w:szCs w:val="28"/>
          <w:lang w:val="uk-UA"/>
        </w:rPr>
        <w:t>освітньому</w:t>
      </w:r>
      <w:r w:rsidR="00CC314A" w:rsidRPr="00CC314A">
        <w:rPr>
          <w:szCs w:val="28"/>
          <w:lang w:val="uk-UA"/>
        </w:rPr>
        <w:t xml:space="preserve"> процесі студентів</w:t>
      </w:r>
      <w:r w:rsidR="00CC314A">
        <w:rPr>
          <w:szCs w:val="28"/>
          <w:lang w:val="uk-UA"/>
        </w:rPr>
        <w:t xml:space="preserve"> осо</w:t>
      </w:r>
      <w:r w:rsidR="00CC314A" w:rsidRPr="00CC314A">
        <w:rPr>
          <w:szCs w:val="28"/>
          <w:lang w:val="uk-UA"/>
        </w:rPr>
        <w:t>бливого значення</w:t>
      </w:r>
      <w:r w:rsidR="00CC314A">
        <w:rPr>
          <w:szCs w:val="28"/>
          <w:lang w:val="uk-UA"/>
        </w:rPr>
        <w:t xml:space="preserve"> набуває формування конфліктоло</w:t>
      </w:r>
      <w:r w:rsidR="00CC314A" w:rsidRPr="00CC314A">
        <w:rPr>
          <w:szCs w:val="28"/>
          <w:lang w:val="uk-UA"/>
        </w:rPr>
        <w:t>гічної культури фахівця, котрий спроможний діяти в сучасному конфліктогенному середовищі, в якому існує можливість в</w:t>
      </w:r>
      <w:r w:rsidR="00CC314A">
        <w:rPr>
          <w:szCs w:val="28"/>
          <w:lang w:val="uk-UA"/>
        </w:rPr>
        <w:t>иникнення конфліктів, що є пока</w:t>
      </w:r>
      <w:r w:rsidR="00CC314A" w:rsidRPr="00CC314A">
        <w:rPr>
          <w:szCs w:val="28"/>
          <w:lang w:val="uk-UA"/>
        </w:rPr>
        <w:t>зником закономірного процесу розвитку суспільства.</w:t>
      </w:r>
    </w:p>
    <w:p w:rsidR="00A319DD" w:rsidRDefault="00CC314A" w:rsidP="00A319DD">
      <w:pPr>
        <w:spacing w:after="0" w:line="360" w:lineRule="auto"/>
        <w:ind w:firstLine="709"/>
        <w:jc w:val="both"/>
        <w:rPr>
          <w:szCs w:val="28"/>
          <w:lang w:val="uk-UA"/>
        </w:rPr>
      </w:pPr>
      <w:r>
        <w:rPr>
          <w:szCs w:val="28"/>
          <w:lang w:val="uk-UA"/>
        </w:rPr>
        <w:t>На думку О.</w:t>
      </w:r>
      <w:r w:rsidR="00A319DD" w:rsidRPr="00A319DD">
        <w:rPr>
          <w:szCs w:val="28"/>
          <w:lang w:val="uk-UA"/>
        </w:rPr>
        <w:t xml:space="preserve"> Гречановської,</w:t>
      </w:r>
      <w:r w:rsidR="00A319DD">
        <w:rPr>
          <w:szCs w:val="28"/>
          <w:lang w:val="uk-UA"/>
        </w:rPr>
        <w:t xml:space="preserve"> </w:t>
      </w:r>
      <w:r w:rsidR="00A319DD" w:rsidRPr="00A319DD">
        <w:rPr>
          <w:szCs w:val="28"/>
          <w:lang w:val="uk-UA"/>
        </w:rPr>
        <w:t>формування конфліктологічної культури за допомогою культурологічних</w:t>
      </w:r>
      <w:r w:rsidR="00A319DD">
        <w:rPr>
          <w:szCs w:val="28"/>
          <w:lang w:val="uk-UA"/>
        </w:rPr>
        <w:t xml:space="preserve"> </w:t>
      </w:r>
      <w:r w:rsidR="00A319DD" w:rsidRPr="00A319DD">
        <w:rPr>
          <w:szCs w:val="28"/>
          <w:lang w:val="uk-UA"/>
        </w:rPr>
        <w:t xml:space="preserve">дисциплін являється одним із засобів формування </w:t>
      </w:r>
      <w:r w:rsidR="00A319DD" w:rsidRPr="002A7A2A">
        <w:rPr>
          <w:szCs w:val="28"/>
          <w:lang w:val="uk-UA"/>
        </w:rPr>
        <w:t>фахівця [</w:t>
      </w:r>
      <w:r w:rsidR="002A7A2A" w:rsidRPr="002A7A2A">
        <w:rPr>
          <w:szCs w:val="28"/>
          <w:lang w:val="uk-UA"/>
        </w:rPr>
        <w:t>11</w:t>
      </w:r>
      <w:r w:rsidR="00A319DD" w:rsidRPr="002A7A2A">
        <w:rPr>
          <w:szCs w:val="28"/>
          <w:lang w:val="uk-UA"/>
        </w:rPr>
        <w:t>].</w:t>
      </w:r>
    </w:p>
    <w:p w:rsidR="00A319DD" w:rsidRDefault="00CC314A" w:rsidP="00EE10D3">
      <w:pPr>
        <w:spacing w:after="0" w:line="360" w:lineRule="auto"/>
        <w:ind w:firstLine="709"/>
        <w:jc w:val="both"/>
        <w:rPr>
          <w:szCs w:val="28"/>
          <w:lang w:val="uk-UA"/>
        </w:rPr>
      </w:pPr>
      <w:r w:rsidRPr="00CC314A">
        <w:rPr>
          <w:szCs w:val="28"/>
          <w:lang w:val="uk-UA"/>
        </w:rPr>
        <w:t>Процес</w:t>
      </w:r>
      <w:r>
        <w:rPr>
          <w:szCs w:val="28"/>
          <w:lang w:val="uk-UA"/>
        </w:rPr>
        <w:t xml:space="preserve"> формування конфлік</w:t>
      </w:r>
      <w:r w:rsidRPr="00CC314A">
        <w:rPr>
          <w:szCs w:val="28"/>
          <w:lang w:val="uk-UA"/>
        </w:rPr>
        <w:t xml:space="preserve">тологічної культури </w:t>
      </w:r>
      <w:r>
        <w:rPr>
          <w:szCs w:val="28"/>
          <w:lang w:val="uk-UA"/>
        </w:rPr>
        <w:t>студентів</w:t>
      </w:r>
      <w:r w:rsidRPr="00CC314A">
        <w:rPr>
          <w:szCs w:val="28"/>
          <w:lang w:val="uk-UA"/>
        </w:rPr>
        <w:t xml:space="preserve"> має відбуватись під час навчання у закладі </w:t>
      </w:r>
      <w:r>
        <w:rPr>
          <w:szCs w:val="28"/>
          <w:lang w:val="uk-UA"/>
        </w:rPr>
        <w:t>вищої освіти з метою не тільки одер</w:t>
      </w:r>
      <w:r w:rsidRPr="00CC314A">
        <w:rPr>
          <w:szCs w:val="28"/>
          <w:lang w:val="uk-UA"/>
        </w:rPr>
        <w:t>жання знань про конфлікти, їх види, класифікації, стадії протікання – конфліктологічні компетенції, а, головне, з метою набуття практичних умінь, навичок управління конфлі</w:t>
      </w:r>
      <w:r>
        <w:rPr>
          <w:szCs w:val="28"/>
          <w:lang w:val="uk-UA"/>
        </w:rPr>
        <w:t>ктами, навичок самостійного про</w:t>
      </w:r>
      <w:r w:rsidRPr="00CC314A">
        <w:rPr>
          <w:szCs w:val="28"/>
          <w:lang w:val="uk-UA"/>
        </w:rPr>
        <w:t>гнозування, діагностування реального конфлікту та конструктивного розв’язування його.</w:t>
      </w:r>
    </w:p>
    <w:p w:rsidR="00CC314A" w:rsidRPr="002A7A2A" w:rsidRDefault="00CC314A" w:rsidP="00EE10D3">
      <w:pPr>
        <w:spacing w:after="0" w:line="360" w:lineRule="auto"/>
        <w:ind w:firstLine="709"/>
        <w:jc w:val="both"/>
        <w:rPr>
          <w:szCs w:val="28"/>
          <w:lang w:val="uk-UA"/>
        </w:rPr>
      </w:pPr>
      <w:r w:rsidRPr="00CC314A">
        <w:rPr>
          <w:szCs w:val="28"/>
          <w:lang w:val="uk-UA"/>
        </w:rPr>
        <w:t>Процес фор</w:t>
      </w:r>
      <w:r>
        <w:rPr>
          <w:szCs w:val="28"/>
          <w:lang w:val="uk-UA"/>
        </w:rPr>
        <w:t>мування та розвитку конфліктоло</w:t>
      </w:r>
      <w:r w:rsidRPr="00CC314A">
        <w:rPr>
          <w:szCs w:val="28"/>
          <w:lang w:val="uk-UA"/>
        </w:rPr>
        <w:t>гічної культури фах</w:t>
      </w:r>
      <w:r>
        <w:rPr>
          <w:szCs w:val="28"/>
          <w:lang w:val="uk-UA"/>
        </w:rPr>
        <w:t>івця має бути поетапним, непере</w:t>
      </w:r>
      <w:r w:rsidR="00014EA8">
        <w:rPr>
          <w:szCs w:val="28"/>
          <w:lang w:val="uk-UA"/>
        </w:rPr>
        <w:t>рвним, інтегративним.</w:t>
      </w:r>
      <w:r w:rsidRPr="00CC314A">
        <w:rPr>
          <w:szCs w:val="28"/>
          <w:lang w:val="uk-UA"/>
        </w:rPr>
        <w:t xml:space="preserve"> </w:t>
      </w:r>
      <w:r w:rsidR="00014EA8" w:rsidRPr="00CC314A">
        <w:rPr>
          <w:szCs w:val="28"/>
          <w:lang w:val="uk-UA"/>
        </w:rPr>
        <w:t>М</w:t>
      </w:r>
      <w:r w:rsidRPr="00CC314A">
        <w:rPr>
          <w:szCs w:val="28"/>
          <w:lang w:val="uk-UA"/>
        </w:rPr>
        <w:t>ета</w:t>
      </w:r>
      <w:r w:rsidR="00014EA8">
        <w:rPr>
          <w:szCs w:val="28"/>
          <w:lang w:val="uk-UA"/>
        </w:rPr>
        <w:t xml:space="preserve"> </w:t>
      </w:r>
      <w:r w:rsidRPr="00CC314A">
        <w:rPr>
          <w:szCs w:val="28"/>
          <w:lang w:val="uk-UA"/>
        </w:rPr>
        <w:t>якого складаєть</w:t>
      </w:r>
      <w:r>
        <w:rPr>
          <w:szCs w:val="28"/>
          <w:lang w:val="uk-UA"/>
        </w:rPr>
        <w:t>ся не сті</w:t>
      </w:r>
      <w:r w:rsidRPr="00CC314A">
        <w:rPr>
          <w:szCs w:val="28"/>
          <w:lang w:val="uk-UA"/>
        </w:rPr>
        <w:t xml:space="preserve">льки у засвоєнні </w:t>
      </w:r>
      <w:r w:rsidR="00014EA8">
        <w:rPr>
          <w:szCs w:val="28"/>
          <w:lang w:val="uk-UA"/>
        </w:rPr>
        <w:t>теоретичної інформації про конф</w:t>
      </w:r>
      <w:r w:rsidRPr="00CC314A">
        <w:rPr>
          <w:szCs w:val="28"/>
          <w:lang w:val="uk-UA"/>
        </w:rPr>
        <w:t xml:space="preserve">лікт, у формуванні </w:t>
      </w:r>
      <w:r w:rsidR="00014EA8">
        <w:rPr>
          <w:szCs w:val="28"/>
          <w:lang w:val="uk-UA"/>
        </w:rPr>
        <w:t>умінь та навичок управління кон</w:t>
      </w:r>
      <w:r w:rsidRPr="00CC314A">
        <w:rPr>
          <w:szCs w:val="28"/>
          <w:lang w:val="uk-UA"/>
        </w:rPr>
        <w:t>фліктом, скільки у розвитку особистісних якостей фахівця, як «психо</w:t>
      </w:r>
      <w:r w:rsidR="00014EA8">
        <w:rPr>
          <w:szCs w:val="28"/>
          <w:lang w:val="uk-UA"/>
        </w:rPr>
        <w:t>логічного механізму та умови фо</w:t>
      </w:r>
      <w:r w:rsidRPr="00CC314A">
        <w:rPr>
          <w:szCs w:val="28"/>
          <w:lang w:val="uk-UA"/>
        </w:rPr>
        <w:t>рмування конфліктологічної культури особистості майбутнього фахівця: усвідомлення та прийняття цінностей відповіда</w:t>
      </w:r>
      <w:r w:rsidR="00014EA8">
        <w:rPr>
          <w:szCs w:val="28"/>
          <w:lang w:val="uk-UA"/>
        </w:rPr>
        <w:t>льності, самореалізації; … воло</w:t>
      </w:r>
      <w:r w:rsidRPr="00CC314A">
        <w:rPr>
          <w:szCs w:val="28"/>
          <w:lang w:val="uk-UA"/>
        </w:rPr>
        <w:t>діння науковим понятійним апаратом, технологіями рефлексії, аналізу конфлікту, прийняття рішення, раціональні переконання, що складають культуру мислення; …</w:t>
      </w:r>
      <w:r w:rsidR="00014EA8">
        <w:rPr>
          <w:szCs w:val="28"/>
          <w:lang w:val="uk-UA"/>
        </w:rPr>
        <w:t xml:space="preserve"> </w:t>
      </w:r>
      <w:r w:rsidRPr="00CC314A">
        <w:rPr>
          <w:szCs w:val="28"/>
          <w:lang w:val="uk-UA"/>
        </w:rPr>
        <w:t>усвідомлення та володіння уміннями</w:t>
      </w:r>
      <w:r w:rsidRPr="00CC314A">
        <w:t xml:space="preserve"> </w:t>
      </w:r>
      <w:r w:rsidRPr="00CC314A">
        <w:rPr>
          <w:szCs w:val="28"/>
          <w:lang w:val="uk-UA"/>
        </w:rPr>
        <w:t>подолання гніву, ем</w:t>
      </w:r>
      <w:r w:rsidR="00014EA8">
        <w:rPr>
          <w:szCs w:val="28"/>
          <w:lang w:val="uk-UA"/>
        </w:rPr>
        <w:t>оційної витримки, стресостійкос</w:t>
      </w:r>
      <w:r w:rsidRPr="00CC314A">
        <w:rPr>
          <w:szCs w:val="28"/>
          <w:lang w:val="uk-UA"/>
        </w:rPr>
        <w:t xml:space="preserve">ті, що складають культуру почуттів; сформованість </w:t>
      </w:r>
      <w:r w:rsidRPr="00CC314A">
        <w:rPr>
          <w:szCs w:val="28"/>
          <w:lang w:val="uk-UA"/>
        </w:rPr>
        <w:lastRenderedPageBreak/>
        <w:t>комунікативних умі</w:t>
      </w:r>
      <w:r w:rsidR="00014EA8">
        <w:rPr>
          <w:szCs w:val="28"/>
          <w:lang w:val="uk-UA"/>
        </w:rPr>
        <w:t>нь: активне слухання, вербалізація почуттів</w:t>
      </w:r>
      <w:r w:rsidRPr="002A7A2A">
        <w:rPr>
          <w:szCs w:val="28"/>
          <w:lang w:val="uk-UA"/>
        </w:rPr>
        <w:t>» [</w:t>
      </w:r>
      <w:r w:rsidR="002A7A2A" w:rsidRPr="002A7A2A">
        <w:rPr>
          <w:szCs w:val="28"/>
          <w:lang w:val="uk-UA"/>
        </w:rPr>
        <w:t>44</w:t>
      </w:r>
      <w:r w:rsidRPr="002A7A2A">
        <w:rPr>
          <w:szCs w:val="28"/>
          <w:lang w:val="uk-UA"/>
        </w:rPr>
        <w:t>], т</w:t>
      </w:r>
      <w:r w:rsidR="00014EA8" w:rsidRPr="002A7A2A">
        <w:rPr>
          <w:szCs w:val="28"/>
          <w:lang w:val="uk-UA"/>
        </w:rPr>
        <w:t>обто у створенні позитивної сис</w:t>
      </w:r>
      <w:r w:rsidRPr="002A7A2A">
        <w:rPr>
          <w:szCs w:val="28"/>
          <w:lang w:val="uk-UA"/>
        </w:rPr>
        <w:t>теми цінностей, на</w:t>
      </w:r>
      <w:r w:rsidR="00014EA8" w:rsidRPr="002A7A2A">
        <w:rPr>
          <w:szCs w:val="28"/>
          <w:lang w:val="uk-UA"/>
        </w:rPr>
        <w:t>правлених на конструктивну взає</w:t>
      </w:r>
      <w:r w:rsidRPr="002A7A2A">
        <w:rPr>
          <w:szCs w:val="28"/>
          <w:lang w:val="uk-UA"/>
        </w:rPr>
        <w:t>модію з людьми.</w:t>
      </w:r>
    </w:p>
    <w:p w:rsidR="00CC314A" w:rsidRPr="002A7A2A" w:rsidRDefault="00014EA8" w:rsidP="00EE10D3">
      <w:pPr>
        <w:spacing w:after="0" w:line="360" w:lineRule="auto"/>
        <w:ind w:firstLine="709"/>
        <w:jc w:val="both"/>
        <w:rPr>
          <w:szCs w:val="28"/>
          <w:lang w:val="uk-UA"/>
        </w:rPr>
      </w:pPr>
      <w:r w:rsidRPr="002A7A2A">
        <w:rPr>
          <w:szCs w:val="28"/>
          <w:lang w:val="uk-UA"/>
        </w:rPr>
        <w:t>Т. Браніцька</w:t>
      </w:r>
      <w:r w:rsidRPr="002A7A2A">
        <w:rPr>
          <w:szCs w:val="28"/>
        </w:rPr>
        <w:t xml:space="preserve"> </w:t>
      </w:r>
      <w:r w:rsidRPr="002A7A2A">
        <w:rPr>
          <w:szCs w:val="28"/>
          <w:lang w:val="uk-UA"/>
        </w:rPr>
        <w:t>зміст конфліктологічної підготовки розглядає, як частину професійної освіти, яка забезпечує розвиток у студентів конфліктологічної культури на основі інтеграції знань з різних галузей науки і практики [</w:t>
      </w:r>
      <w:r w:rsidR="002A7A2A" w:rsidRPr="002A7A2A">
        <w:rPr>
          <w:szCs w:val="28"/>
          <w:lang w:val="uk-UA"/>
        </w:rPr>
        <w:t>7</w:t>
      </w:r>
      <w:r w:rsidRPr="002A7A2A">
        <w:rPr>
          <w:szCs w:val="28"/>
          <w:lang w:val="uk-UA"/>
        </w:rPr>
        <w:t>].</w:t>
      </w:r>
    </w:p>
    <w:p w:rsidR="00CC314A" w:rsidRDefault="00014EA8" w:rsidP="00EE10D3">
      <w:pPr>
        <w:spacing w:after="0" w:line="360" w:lineRule="auto"/>
        <w:ind w:firstLine="709"/>
        <w:jc w:val="both"/>
        <w:rPr>
          <w:szCs w:val="28"/>
          <w:lang w:val="uk-UA"/>
        </w:rPr>
      </w:pPr>
      <w:r w:rsidRPr="002A7A2A">
        <w:rPr>
          <w:szCs w:val="28"/>
          <w:lang w:val="uk-UA"/>
        </w:rPr>
        <w:t>Процес формування конфліктологічної культури студентів</w:t>
      </w:r>
      <w:r>
        <w:rPr>
          <w:szCs w:val="28"/>
          <w:lang w:val="uk-UA"/>
        </w:rPr>
        <w:t xml:space="preserve"> супроводжу</w:t>
      </w:r>
      <w:r w:rsidRPr="00014EA8">
        <w:rPr>
          <w:szCs w:val="28"/>
          <w:lang w:val="uk-UA"/>
        </w:rPr>
        <w:t>ється значними змінами в їх особистісних якостях – характері, спрямова</w:t>
      </w:r>
      <w:r>
        <w:rPr>
          <w:szCs w:val="28"/>
          <w:lang w:val="uk-UA"/>
        </w:rPr>
        <w:t>ності та можливостях. Зміни від</w:t>
      </w:r>
      <w:r w:rsidRPr="00014EA8">
        <w:rPr>
          <w:szCs w:val="28"/>
          <w:lang w:val="uk-UA"/>
        </w:rPr>
        <w:t>буваються в мотивац</w:t>
      </w:r>
      <w:r>
        <w:rPr>
          <w:szCs w:val="28"/>
          <w:lang w:val="uk-UA"/>
        </w:rPr>
        <w:t>ійно-ціннісній, емоційно-вольо</w:t>
      </w:r>
      <w:r w:rsidRPr="00014EA8">
        <w:rPr>
          <w:szCs w:val="28"/>
          <w:lang w:val="uk-UA"/>
        </w:rPr>
        <w:t>вій, когнітивній, комуні</w:t>
      </w:r>
      <w:r>
        <w:rPr>
          <w:szCs w:val="28"/>
          <w:lang w:val="uk-UA"/>
        </w:rPr>
        <w:t>кативній та поведінковій сферах.</w:t>
      </w:r>
    </w:p>
    <w:p w:rsidR="00014EA8" w:rsidRDefault="00014EA8" w:rsidP="00EE10D3">
      <w:pPr>
        <w:spacing w:after="0" w:line="360" w:lineRule="auto"/>
        <w:ind w:firstLine="709"/>
        <w:jc w:val="both"/>
        <w:rPr>
          <w:szCs w:val="28"/>
          <w:lang w:val="uk-UA"/>
        </w:rPr>
      </w:pPr>
      <w:r w:rsidRPr="00014EA8">
        <w:rPr>
          <w:szCs w:val="28"/>
          <w:lang w:val="uk-UA"/>
        </w:rPr>
        <w:t>Фо</w:t>
      </w:r>
      <w:r>
        <w:rPr>
          <w:szCs w:val="28"/>
          <w:lang w:val="uk-UA"/>
        </w:rPr>
        <w:t>рмування конфліктологічної куль</w:t>
      </w:r>
      <w:r w:rsidRPr="00014EA8">
        <w:rPr>
          <w:szCs w:val="28"/>
          <w:lang w:val="uk-UA"/>
        </w:rPr>
        <w:t>тури</w:t>
      </w:r>
      <w:r>
        <w:rPr>
          <w:szCs w:val="28"/>
          <w:lang w:val="uk-UA"/>
        </w:rPr>
        <w:t xml:space="preserve"> </w:t>
      </w:r>
      <w:r w:rsidRPr="00014EA8">
        <w:rPr>
          <w:szCs w:val="28"/>
          <w:lang w:val="uk-UA"/>
        </w:rPr>
        <w:t>передбачає ознайомлення студентів з основами конфлікто</w:t>
      </w:r>
      <w:r>
        <w:rPr>
          <w:szCs w:val="28"/>
          <w:lang w:val="uk-UA"/>
        </w:rPr>
        <w:t>логії як науки: предмет, істори</w:t>
      </w:r>
      <w:r w:rsidRPr="00014EA8">
        <w:rPr>
          <w:szCs w:val="28"/>
          <w:lang w:val="uk-UA"/>
        </w:rPr>
        <w:t>чний розвиток, завдання, методи, напрямки розвитку конфліктології; причини, структура, дин</w:t>
      </w:r>
      <w:r>
        <w:rPr>
          <w:szCs w:val="28"/>
          <w:lang w:val="uk-UA"/>
        </w:rPr>
        <w:t>аміка, кла</w:t>
      </w:r>
      <w:r w:rsidRPr="00014EA8">
        <w:rPr>
          <w:szCs w:val="28"/>
          <w:lang w:val="uk-UA"/>
        </w:rPr>
        <w:t>сифікація конфліктів</w:t>
      </w:r>
      <w:r>
        <w:rPr>
          <w:szCs w:val="28"/>
          <w:lang w:val="uk-UA"/>
        </w:rPr>
        <w:t>, особливості конфліктів у соці</w:t>
      </w:r>
      <w:r w:rsidRPr="00014EA8">
        <w:rPr>
          <w:szCs w:val="28"/>
          <w:lang w:val="uk-UA"/>
        </w:rPr>
        <w:t>ономічній сфері ді</w:t>
      </w:r>
      <w:r>
        <w:rPr>
          <w:szCs w:val="28"/>
          <w:lang w:val="uk-UA"/>
        </w:rPr>
        <w:t>яльності; шляхи та методи профі</w:t>
      </w:r>
      <w:r w:rsidRPr="00014EA8">
        <w:rPr>
          <w:szCs w:val="28"/>
          <w:lang w:val="uk-UA"/>
        </w:rPr>
        <w:t>лактики і розв’язанн</w:t>
      </w:r>
      <w:r>
        <w:rPr>
          <w:szCs w:val="28"/>
          <w:lang w:val="uk-UA"/>
        </w:rPr>
        <w:t>я конфліктів, правила безконфлі</w:t>
      </w:r>
      <w:r w:rsidRPr="00014EA8">
        <w:rPr>
          <w:szCs w:val="28"/>
          <w:lang w:val="uk-UA"/>
        </w:rPr>
        <w:t xml:space="preserve">ктної поведінки; </w:t>
      </w:r>
      <w:r>
        <w:rPr>
          <w:szCs w:val="28"/>
          <w:lang w:val="uk-UA"/>
        </w:rPr>
        <w:t>особливості внутрішньоособистіс</w:t>
      </w:r>
      <w:r w:rsidRPr="00014EA8">
        <w:rPr>
          <w:szCs w:val="28"/>
          <w:lang w:val="uk-UA"/>
        </w:rPr>
        <w:t>ного конфлікту, стилі поведінки людини у конфлікті, міжособистісні ко</w:t>
      </w:r>
      <w:r w:rsidR="008D52F3">
        <w:rPr>
          <w:szCs w:val="28"/>
          <w:lang w:val="uk-UA"/>
        </w:rPr>
        <w:t>нфлікти; та спрямовання на: опа</w:t>
      </w:r>
      <w:r w:rsidRPr="00014EA8">
        <w:rPr>
          <w:szCs w:val="28"/>
          <w:lang w:val="uk-UA"/>
        </w:rPr>
        <w:t>нування практич</w:t>
      </w:r>
      <w:r w:rsidR="008D52F3">
        <w:rPr>
          <w:szCs w:val="28"/>
          <w:lang w:val="uk-UA"/>
        </w:rPr>
        <w:t>ними уміннями управляти конфлік</w:t>
      </w:r>
      <w:r w:rsidRPr="00014EA8">
        <w:rPr>
          <w:szCs w:val="28"/>
          <w:lang w:val="uk-UA"/>
        </w:rPr>
        <w:t>том в умовах про</w:t>
      </w:r>
      <w:r w:rsidR="008D52F3">
        <w:rPr>
          <w:szCs w:val="28"/>
          <w:lang w:val="uk-UA"/>
        </w:rPr>
        <w:t>фесійного конфліктогенного сере</w:t>
      </w:r>
      <w:r w:rsidRPr="00014EA8">
        <w:rPr>
          <w:szCs w:val="28"/>
          <w:lang w:val="uk-UA"/>
        </w:rPr>
        <w:t>довища соціономічн</w:t>
      </w:r>
      <w:r w:rsidR="008D52F3">
        <w:rPr>
          <w:szCs w:val="28"/>
          <w:lang w:val="uk-UA"/>
        </w:rPr>
        <w:t>ої сфери діяльності; усвідомлен</w:t>
      </w:r>
      <w:r w:rsidRPr="00014EA8">
        <w:rPr>
          <w:szCs w:val="28"/>
          <w:lang w:val="uk-UA"/>
        </w:rPr>
        <w:t>ня готовності майбутнього фахівця до здійснення конфліктологічної п</w:t>
      </w:r>
      <w:r w:rsidR="008D52F3">
        <w:rPr>
          <w:szCs w:val="28"/>
          <w:lang w:val="uk-UA"/>
        </w:rPr>
        <w:t>рофесійної діяльності через пси</w:t>
      </w:r>
      <w:r w:rsidRPr="00014EA8">
        <w:rPr>
          <w:szCs w:val="28"/>
          <w:lang w:val="uk-UA"/>
        </w:rPr>
        <w:t>хологічні механізми всебічного розвитку особистості студента.</w:t>
      </w:r>
    </w:p>
    <w:p w:rsidR="008D52F3" w:rsidRDefault="008D52F3" w:rsidP="00EE10D3">
      <w:pPr>
        <w:spacing w:after="0" w:line="360" w:lineRule="auto"/>
        <w:ind w:firstLine="709"/>
        <w:jc w:val="both"/>
        <w:rPr>
          <w:szCs w:val="28"/>
          <w:lang w:val="uk-UA"/>
        </w:rPr>
      </w:pPr>
      <w:r>
        <w:rPr>
          <w:szCs w:val="28"/>
          <w:lang w:val="uk-UA"/>
        </w:rPr>
        <w:t xml:space="preserve">Для опанування курсом </w:t>
      </w:r>
      <w:r w:rsidR="004F027F">
        <w:rPr>
          <w:szCs w:val="28"/>
          <w:lang w:val="uk-UA"/>
        </w:rPr>
        <w:t>«К</w:t>
      </w:r>
      <w:r>
        <w:rPr>
          <w:szCs w:val="28"/>
          <w:lang w:val="uk-UA"/>
        </w:rPr>
        <w:t>онфліктологія</w:t>
      </w:r>
      <w:r w:rsidR="004F027F">
        <w:rPr>
          <w:szCs w:val="28"/>
          <w:lang w:val="uk-UA"/>
        </w:rPr>
        <w:t>»</w:t>
      </w:r>
      <w:r>
        <w:rPr>
          <w:szCs w:val="28"/>
          <w:lang w:val="uk-UA"/>
        </w:rPr>
        <w:t xml:space="preserve"> необхідно попереднє вивченні студентами дисциплін з психології,</w:t>
      </w:r>
      <w:r w:rsidRPr="008D52F3">
        <w:rPr>
          <w:szCs w:val="28"/>
          <w:lang w:val="uk-UA"/>
        </w:rPr>
        <w:t xml:space="preserve"> </w:t>
      </w:r>
      <w:r>
        <w:rPr>
          <w:szCs w:val="28"/>
          <w:lang w:val="uk-UA"/>
        </w:rPr>
        <w:t>соціалізації, технологій соціальної роботи.</w:t>
      </w:r>
      <w:r w:rsidR="000216EC">
        <w:rPr>
          <w:szCs w:val="28"/>
          <w:lang w:val="uk-UA"/>
        </w:rPr>
        <w:t xml:space="preserve"> </w:t>
      </w:r>
      <w:r w:rsidR="004F027F">
        <w:rPr>
          <w:szCs w:val="28"/>
          <w:lang w:val="uk-UA"/>
        </w:rPr>
        <w:t xml:space="preserve">Доповнюють </w:t>
      </w:r>
      <w:r w:rsidR="000216EC" w:rsidRPr="000216EC">
        <w:rPr>
          <w:szCs w:val="28"/>
          <w:lang w:val="uk-UA"/>
        </w:rPr>
        <w:t>дисциплін</w:t>
      </w:r>
      <w:r w:rsidR="004F027F">
        <w:rPr>
          <w:szCs w:val="28"/>
          <w:lang w:val="uk-UA"/>
        </w:rPr>
        <w:t>и</w:t>
      </w:r>
      <w:r w:rsidR="000216EC" w:rsidRPr="000216EC">
        <w:rPr>
          <w:szCs w:val="28"/>
          <w:lang w:val="uk-UA"/>
        </w:rPr>
        <w:t xml:space="preserve"> конфліктологічного циклу</w:t>
      </w:r>
      <w:r w:rsidR="000216EC">
        <w:rPr>
          <w:szCs w:val="28"/>
          <w:lang w:val="uk-UA"/>
        </w:rPr>
        <w:t xml:space="preserve"> </w:t>
      </w:r>
      <w:r w:rsidR="000216EC" w:rsidRPr="000216EC">
        <w:rPr>
          <w:szCs w:val="28"/>
          <w:lang w:val="uk-UA"/>
        </w:rPr>
        <w:t>«Соціальна конфліктологія», «Соціальне партнерство», «Соціальна медіація»</w:t>
      </w:r>
      <w:r w:rsidR="000216EC">
        <w:rPr>
          <w:szCs w:val="28"/>
          <w:lang w:val="uk-UA"/>
        </w:rPr>
        <w:t xml:space="preserve">. Таким чином вважаємо, що основну </w:t>
      </w:r>
      <w:r w:rsidR="000216EC" w:rsidRPr="000216EC">
        <w:rPr>
          <w:szCs w:val="28"/>
          <w:lang w:val="uk-UA"/>
        </w:rPr>
        <w:t>теоретичн</w:t>
      </w:r>
      <w:r w:rsidR="000216EC">
        <w:rPr>
          <w:szCs w:val="28"/>
          <w:lang w:val="uk-UA"/>
        </w:rPr>
        <w:t>у</w:t>
      </w:r>
      <w:r w:rsidR="000216EC" w:rsidRPr="000216EC">
        <w:rPr>
          <w:szCs w:val="28"/>
          <w:lang w:val="uk-UA"/>
        </w:rPr>
        <w:t xml:space="preserve"> </w:t>
      </w:r>
      <w:r w:rsidR="000216EC">
        <w:rPr>
          <w:szCs w:val="28"/>
          <w:lang w:val="uk-UA"/>
        </w:rPr>
        <w:t>підготовку студентів до</w:t>
      </w:r>
      <w:r w:rsidR="000216EC" w:rsidRPr="000216EC">
        <w:rPr>
          <w:szCs w:val="28"/>
          <w:lang w:val="uk-UA"/>
        </w:rPr>
        <w:t xml:space="preserve"> розв’язанні конфліктів відводи</w:t>
      </w:r>
      <w:r w:rsidR="000216EC">
        <w:rPr>
          <w:szCs w:val="28"/>
          <w:lang w:val="uk-UA"/>
        </w:rPr>
        <w:t>ться</w:t>
      </w:r>
      <w:r w:rsidR="000216EC" w:rsidRPr="000216EC">
        <w:rPr>
          <w:szCs w:val="28"/>
          <w:lang w:val="uk-UA"/>
        </w:rPr>
        <w:t xml:space="preserve"> навчальним дисциплінам конфліктологічного спрямування</w:t>
      </w:r>
      <w:r w:rsidR="004F027F">
        <w:rPr>
          <w:szCs w:val="28"/>
          <w:lang w:val="uk-UA"/>
        </w:rPr>
        <w:t xml:space="preserve"> а також етика, менеджмент персоналу</w:t>
      </w:r>
      <w:r w:rsidR="000216EC">
        <w:rPr>
          <w:szCs w:val="28"/>
          <w:lang w:val="uk-UA"/>
        </w:rPr>
        <w:t>.</w:t>
      </w:r>
    </w:p>
    <w:p w:rsidR="00D86B5A" w:rsidRPr="002A7A2A" w:rsidRDefault="00180372" w:rsidP="00D86B5A">
      <w:pPr>
        <w:spacing w:after="0" w:line="360" w:lineRule="auto"/>
        <w:ind w:firstLine="709"/>
        <w:jc w:val="both"/>
        <w:rPr>
          <w:szCs w:val="28"/>
          <w:lang w:val="uk-UA"/>
        </w:rPr>
      </w:pPr>
      <w:r w:rsidRPr="00180372">
        <w:rPr>
          <w:color w:val="000000" w:themeColor="text1"/>
          <w:szCs w:val="28"/>
          <w:lang w:val="uk-UA"/>
        </w:rPr>
        <w:lastRenderedPageBreak/>
        <w:t xml:space="preserve">С. </w:t>
      </w:r>
      <w:r w:rsidR="00D86B5A" w:rsidRPr="00180372">
        <w:rPr>
          <w:color w:val="000000" w:themeColor="text1"/>
          <w:szCs w:val="28"/>
          <w:lang w:val="uk-UA"/>
        </w:rPr>
        <w:t xml:space="preserve">Калаур </w:t>
      </w:r>
      <w:r w:rsidR="00D86B5A">
        <w:rPr>
          <w:szCs w:val="28"/>
          <w:lang w:val="uk-UA"/>
        </w:rPr>
        <w:t>в</w:t>
      </w:r>
      <w:r w:rsidR="00D86B5A" w:rsidRPr="00D86B5A">
        <w:rPr>
          <w:szCs w:val="28"/>
          <w:lang w:val="uk-UA"/>
        </w:rPr>
        <w:t>важає, що майбутні фахівці соціальної сфери під час навчання у ЗВО повинні опанувати технологіями раціональної поведінки в конфлікті. Такі технології передбачають сформовані в особистості уміння використовувати сукупність способів корекції своєї власної поведінки, яка спрямована на забезпечення конструктивної взаємодії на основі</w:t>
      </w:r>
      <w:r w:rsidR="00D86B5A">
        <w:rPr>
          <w:szCs w:val="28"/>
          <w:lang w:val="uk-UA"/>
        </w:rPr>
        <w:t xml:space="preserve"> </w:t>
      </w:r>
      <w:r w:rsidR="00D86B5A" w:rsidRPr="00D86B5A">
        <w:rPr>
          <w:szCs w:val="28"/>
          <w:lang w:val="uk-UA"/>
        </w:rPr>
        <w:t xml:space="preserve">самоконтролю емоцій. Особливе місце в забезпеченні самоконтролю майбутніх фахівців соціальної сфери над своїми емоціями займають аутотренінги. Серед технологій раціональної поведінки в конфлікті чільне місце посідають такі, які дозволяють позбавитися від роздратованості та негативних </w:t>
      </w:r>
      <w:r w:rsidR="00D86B5A" w:rsidRPr="002A7A2A">
        <w:rPr>
          <w:szCs w:val="28"/>
          <w:lang w:val="uk-UA"/>
        </w:rPr>
        <w:t>емоцій [</w:t>
      </w:r>
      <w:r w:rsidR="002A7A2A" w:rsidRPr="002A7A2A">
        <w:rPr>
          <w:szCs w:val="28"/>
          <w:lang w:val="uk-UA"/>
        </w:rPr>
        <w:t xml:space="preserve">17, </w:t>
      </w:r>
      <w:r w:rsidR="00D86B5A" w:rsidRPr="002A7A2A">
        <w:rPr>
          <w:szCs w:val="28"/>
          <w:lang w:val="uk-UA"/>
        </w:rPr>
        <w:t>с. 86]. Дуже важливо</w:t>
      </w:r>
      <w:r w:rsidR="00D86B5A" w:rsidRPr="002A7A2A">
        <w:rPr>
          <w:szCs w:val="28"/>
        </w:rPr>
        <w:t xml:space="preserve"> </w:t>
      </w:r>
      <w:r w:rsidR="00D86B5A" w:rsidRPr="002A7A2A">
        <w:rPr>
          <w:szCs w:val="28"/>
          <w:lang w:val="uk-UA"/>
        </w:rPr>
        <w:t>не допускати власних негативних емоційних реакцій.</w:t>
      </w:r>
      <w:r w:rsidR="004F027F" w:rsidRPr="002A7A2A">
        <w:rPr>
          <w:szCs w:val="28"/>
          <w:lang w:val="uk-UA"/>
        </w:rPr>
        <w:t xml:space="preserve"> </w:t>
      </w:r>
    </w:p>
    <w:p w:rsidR="006F0BAC" w:rsidRPr="002A7A2A" w:rsidRDefault="006F0BAC" w:rsidP="006F0BAC">
      <w:pPr>
        <w:spacing w:after="0" w:line="360" w:lineRule="auto"/>
        <w:ind w:firstLine="709"/>
        <w:jc w:val="both"/>
        <w:rPr>
          <w:szCs w:val="28"/>
          <w:lang w:val="uk-UA"/>
        </w:rPr>
      </w:pPr>
      <w:r w:rsidRPr="002A7A2A">
        <w:rPr>
          <w:szCs w:val="28"/>
          <w:lang w:val="uk-UA"/>
        </w:rPr>
        <w:t xml:space="preserve">Формування конфліктологічної </w:t>
      </w:r>
      <w:r w:rsidR="00DC001F" w:rsidRPr="002A7A2A">
        <w:rPr>
          <w:szCs w:val="28"/>
          <w:lang w:val="uk-UA"/>
        </w:rPr>
        <w:t>готовності</w:t>
      </w:r>
      <w:r w:rsidRPr="002A7A2A">
        <w:rPr>
          <w:szCs w:val="28"/>
          <w:lang w:val="uk-UA"/>
        </w:rPr>
        <w:t xml:space="preserve"> під час професійної підготовки майбутніх фахівців виявляється в функціях [</w:t>
      </w:r>
      <w:r w:rsidR="002A7A2A" w:rsidRPr="002A7A2A">
        <w:rPr>
          <w:szCs w:val="28"/>
          <w:lang w:val="uk-UA"/>
        </w:rPr>
        <w:t>8,</w:t>
      </w:r>
      <w:r w:rsidRPr="002A7A2A">
        <w:rPr>
          <w:szCs w:val="28"/>
          <w:lang w:val="uk-UA"/>
        </w:rPr>
        <w:t xml:space="preserve"> с. 178]:</w:t>
      </w:r>
    </w:p>
    <w:p w:rsidR="006F0BAC" w:rsidRPr="006F0BAC" w:rsidRDefault="006F0BAC" w:rsidP="006F0BAC">
      <w:pPr>
        <w:spacing w:after="0" w:line="360" w:lineRule="auto"/>
        <w:ind w:firstLine="709"/>
        <w:jc w:val="both"/>
        <w:rPr>
          <w:szCs w:val="28"/>
          <w:lang w:val="uk-UA"/>
        </w:rPr>
      </w:pPr>
      <w:r w:rsidRPr="006F0BAC">
        <w:rPr>
          <w:szCs w:val="28"/>
          <w:lang w:val="uk-UA"/>
        </w:rPr>
        <w:t xml:space="preserve">– мобілізаційній (здатність розглядати конфлікт в якості невід’ємної складової нашого життя і не уникати конфліктної взаємодії); </w:t>
      </w:r>
    </w:p>
    <w:p w:rsidR="006F0BAC" w:rsidRPr="006F0BAC" w:rsidRDefault="006F0BAC" w:rsidP="006F0BAC">
      <w:pPr>
        <w:spacing w:after="0" w:line="360" w:lineRule="auto"/>
        <w:ind w:firstLine="709"/>
        <w:jc w:val="both"/>
        <w:rPr>
          <w:szCs w:val="28"/>
          <w:lang w:val="uk-UA"/>
        </w:rPr>
      </w:pPr>
      <w:r w:rsidRPr="006F0BAC">
        <w:rPr>
          <w:szCs w:val="28"/>
          <w:lang w:val="uk-UA"/>
        </w:rPr>
        <w:t xml:space="preserve">– інформативній (здатність до неоднозначного трактування конфліктної взаємодії і бачення перспектив її вирішення, тобто виокремлення позитивних ознак конфлікту і тверезу оцінку наявних фактів, інформації, знань або уявлень про реальність); </w:t>
      </w:r>
    </w:p>
    <w:p w:rsidR="006F0BAC" w:rsidRPr="006F0BAC" w:rsidRDefault="006F0BAC" w:rsidP="006F0BAC">
      <w:pPr>
        <w:spacing w:after="0" w:line="360" w:lineRule="auto"/>
        <w:ind w:firstLine="709"/>
        <w:jc w:val="both"/>
        <w:rPr>
          <w:szCs w:val="28"/>
          <w:lang w:val="uk-UA"/>
        </w:rPr>
      </w:pPr>
      <w:r w:rsidRPr="006F0BAC">
        <w:rPr>
          <w:szCs w:val="28"/>
          <w:lang w:val="uk-UA"/>
        </w:rPr>
        <w:t xml:space="preserve">– прогностичній (здатність застосовувати різні техніки для мінімізації деструктивних форм конфлікту і переведення їх у позитивне русло);  </w:t>
      </w:r>
    </w:p>
    <w:p w:rsidR="006F0BAC" w:rsidRPr="006F0BAC" w:rsidRDefault="006F0BAC" w:rsidP="006F0BAC">
      <w:pPr>
        <w:spacing w:after="0" w:line="360" w:lineRule="auto"/>
        <w:ind w:firstLine="709"/>
        <w:jc w:val="both"/>
        <w:rPr>
          <w:szCs w:val="28"/>
          <w:lang w:val="uk-UA"/>
        </w:rPr>
      </w:pPr>
      <w:r w:rsidRPr="006F0BAC">
        <w:rPr>
          <w:szCs w:val="28"/>
          <w:lang w:val="uk-UA"/>
        </w:rPr>
        <w:t xml:space="preserve">– регулятивній (здатність здійснювати діяльність посередника або медіатора, тобто з’ясувавши позиції, інтереси і цілі учасників конфлікту, посередник здійснює збалансоване вирішення конфлікту); </w:t>
      </w:r>
    </w:p>
    <w:p w:rsidR="006F0BAC" w:rsidRPr="006F0BAC" w:rsidRDefault="006F0BAC" w:rsidP="006F0BAC">
      <w:pPr>
        <w:spacing w:after="0" w:line="360" w:lineRule="auto"/>
        <w:ind w:firstLine="709"/>
        <w:jc w:val="both"/>
        <w:rPr>
          <w:szCs w:val="28"/>
          <w:lang w:val="uk-UA"/>
        </w:rPr>
      </w:pPr>
      <w:r w:rsidRPr="006F0BAC">
        <w:rPr>
          <w:szCs w:val="28"/>
          <w:lang w:val="uk-UA"/>
        </w:rPr>
        <w:t>– ціннісній (здатність змінювати ставлення до конфлікту в умовах розширення контактів, діяльності);</w:t>
      </w:r>
    </w:p>
    <w:p w:rsidR="006F0BAC" w:rsidRPr="006F0BAC" w:rsidRDefault="006F0BAC" w:rsidP="006F0BAC">
      <w:pPr>
        <w:spacing w:after="0" w:line="360" w:lineRule="auto"/>
        <w:ind w:firstLine="709"/>
        <w:jc w:val="both"/>
        <w:rPr>
          <w:szCs w:val="28"/>
          <w:lang w:val="uk-UA"/>
        </w:rPr>
      </w:pPr>
      <w:r w:rsidRPr="006F0BAC">
        <w:rPr>
          <w:szCs w:val="28"/>
          <w:lang w:val="uk-UA"/>
        </w:rPr>
        <w:t>– рефлексивній (здатність до реконструкції ускладнень, що з’являються, і визначення його причин). Ця</w:t>
      </w:r>
      <w:r>
        <w:rPr>
          <w:szCs w:val="28"/>
          <w:lang w:val="uk-UA"/>
        </w:rPr>
        <w:t xml:space="preserve"> функція забезпечує розвиток</w:t>
      </w:r>
      <w:r w:rsidRPr="006F0BAC">
        <w:rPr>
          <w:szCs w:val="28"/>
          <w:lang w:val="uk-UA"/>
        </w:rPr>
        <w:t xml:space="preserve"> Я-образу людини і дозволяє їй не тільки виконувати певну діяльність, але й знати, як їй це робити; </w:t>
      </w:r>
    </w:p>
    <w:p w:rsidR="006F0BAC" w:rsidRPr="006F0BAC" w:rsidRDefault="006F0BAC" w:rsidP="006F0BAC">
      <w:pPr>
        <w:spacing w:after="0" w:line="360" w:lineRule="auto"/>
        <w:ind w:firstLine="709"/>
        <w:jc w:val="both"/>
        <w:rPr>
          <w:szCs w:val="28"/>
          <w:lang w:val="uk-UA"/>
        </w:rPr>
      </w:pPr>
      <w:r w:rsidRPr="006F0BAC">
        <w:rPr>
          <w:szCs w:val="28"/>
          <w:lang w:val="uk-UA"/>
        </w:rPr>
        <w:lastRenderedPageBreak/>
        <w:t xml:space="preserve">– інтегративній (є провідною і її призначення полягає в тому, щоб дана компетенція носила продуктивний характер). </w:t>
      </w:r>
    </w:p>
    <w:p w:rsidR="006F0BAC" w:rsidRPr="006F0BAC" w:rsidRDefault="006F0BAC" w:rsidP="006F0BAC">
      <w:pPr>
        <w:spacing w:after="0" w:line="360" w:lineRule="auto"/>
        <w:ind w:firstLine="709"/>
        <w:jc w:val="both"/>
        <w:rPr>
          <w:szCs w:val="28"/>
          <w:lang w:val="uk-UA"/>
        </w:rPr>
      </w:pPr>
      <w:r w:rsidRPr="006F0BAC">
        <w:rPr>
          <w:szCs w:val="28"/>
          <w:lang w:val="uk-UA"/>
        </w:rPr>
        <w:t>Т</w:t>
      </w:r>
      <w:r w:rsidR="004F027F">
        <w:rPr>
          <w:szCs w:val="28"/>
          <w:lang w:val="uk-UA"/>
        </w:rPr>
        <w:t>ак В.</w:t>
      </w:r>
      <w:r w:rsidRPr="006F0BAC">
        <w:rPr>
          <w:szCs w:val="28"/>
          <w:lang w:val="uk-UA"/>
        </w:rPr>
        <w:t xml:space="preserve"> Трубочкін визначає наступні рівні та моделі формування </w:t>
      </w:r>
      <w:r>
        <w:rPr>
          <w:szCs w:val="28"/>
          <w:lang w:val="uk-UA"/>
        </w:rPr>
        <w:t>здатності особистості ефективно розв’язувати конфліктні ситуації</w:t>
      </w:r>
      <w:r w:rsidRPr="006F0BAC">
        <w:rPr>
          <w:szCs w:val="28"/>
          <w:lang w:val="uk-UA"/>
        </w:rPr>
        <w:t xml:space="preserve">: </w:t>
      </w:r>
    </w:p>
    <w:p w:rsidR="006F0BAC" w:rsidRPr="006F0BAC" w:rsidRDefault="006F0BAC" w:rsidP="006F0BAC">
      <w:pPr>
        <w:spacing w:after="0" w:line="360" w:lineRule="auto"/>
        <w:ind w:firstLine="709"/>
        <w:jc w:val="both"/>
        <w:rPr>
          <w:szCs w:val="28"/>
          <w:lang w:val="uk-UA"/>
        </w:rPr>
      </w:pPr>
      <w:r w:rsidRPr="006F0BAC">
        <w:rPr>
          <w:szCs w:val="28"/>
          <w:lang w:val="uk-UA"/>
        </w:rPr>
        <w:t xml:space="preserve">1) знанєвий, освітньо-дисциплінарна модель (оформлення конфліктної компетентності із частини комунікативної в самостійний вид професійно-психологічної компетентності; розуміння конфліктної компетентності як інтегративної, практично орієнтованої базової схеми навчальної дисципліни і конфліктологічного знання в цілому); </w:t>
      </w:r>
    </w:p>
    <w:p w:rsidR="006F0BAC" w:rsidRPr="006F0BAC" w:rsidRDefault="006F0BAC" w:rsidP="006F0BAC">
      <w:pPr>
        <w:spacing w:after="0" w:line="360" w:lineRule="auto"/>
        <w:ind w:firstLine="709"/>
        <w:jc w:val="both"/>
        <w:rPr>
          <w:szCs w:val="28"/>
          <w:lang w:val="uk-UA"/>
        </w:rPr>
      </w:pPr>
      <w:r w:rsidRPr="006F0BAC">
        <w:rPr>
          <w:szCs w:val="28"/>
          <w:lang w:val="uk-UA"/>
        </w:rPr>
        <w:t>2) особистісний, структурно-рівнева модель (трансформація знанєвої в експертно-особистісну модель конфліктної компетентності);</w:t>
      </w:r>
    </w:p>
    <w:p w:rsidR="006F0BAC" w:rsidRPr="006F0BAC" w:rsidRDefault="006F0BAC" w:rsidP="006F0BAC">
      <w:pPr>
        <w:spacing w:after="0" w:line="360" w:lineRule="auto"/>
        <w:ind w:firstLine="709"/>
        <w:jc w:val="both"/>
        <w:rPr>
          <w:szCs w:val="28"/>
          <w:lang w:val="uk-UA"/>
        </w:rPr>
      </w:pPr>
      <w:r w:rsidRPr="006F0BAC">
        <w:rPr>
          <w:szCs w:val="28"/>
          <w:lang w:val="uk-UA"/>
        </w:rPr>
        <w:t>3) практично-технологічна модель (організаційно-технологічне розгортання, проектування і експлікація компетентної конфліктної практики);</w:t>
      </w:r>
    </w:p>
    <w:p w:rsidR="008D52F3" w:rsidRPr="002A7A2A" w:rsidRDefault="006F0BAC" w:rsidP="006F0BAC">
      <w:pPr>
        <w:spacing w:after="0" w:line="360" w:lineRule="auto"/>
        <w:ind w:firstLine="709"/>
        <w:jc w:val="both"/>
        <w:rPr>
          <w:szCs w:val="28"/>
          <w:lang w:val="uk-UA"/>
        </w:rPr>
      </w:pPr>
      <w:r w:rsidRPr="006F0BAC">
        <w:rPr>
          <w:szCs w:val="28"/>
          <w:lang w:val="uk-UA"/>
        </w:rPr>
        <w:t>4) культурно-онтологічна модель (визначення культурних меж і тенденцій розвитку конфліктної реа</w:t>
      </w:r>
      <w:r w:rsidRPr="002A7A2A">
        <w:rPr>
          <w:szCs w:val="28"/>
          <w:lang w:val="uk-UA"/>
        </w:rPr>
        <w:t>льності) [</w:t>
      </w:r>
      <w:r w:rsidR="002A7A2A" w:rsidRPr="002A7A2A">
        <w:rPr>
          <w:szCs w:val="28"/>
          <w:lang w:val="uk-UA"/>
        </w:rPr>
        <w:t>37</w:t>
      </w:r>
      <w:r w:rsidRPr="002A7A2A">
        <w:rPr>
          <w:szCs w:val="28"/>
          <w:lang w:val="uk-UA"/>
        </w:rPr>
        <w:t>].</w:t>
      </w:r>
    </w:p>
    <w:p w:rsidR="006F0BAC" w:rsidRPr="002A7A2A" w:rsidRDefault="006F0BAC" w:rsidP="006F0BAC">
      <w:pPr>
        <w:spacing w:after="0" w:line="360" w:lineRule="auto"/>
        <w:ind w:firstLine="709"/>
        <w:jc w:val="both"/>
        <w:rPr>
          <w:szCs w:val="28"/>
          <w:lang w:val="uk-UA"/>
        </w:rPr>
      </w:pPr>
      <w:r w:rsidRPr="002A7A2A">
        <w:rPr>
          <w:szCs w:val="28"/>
          <w:lang w:val="uk-UA"/>
        </w:rPr>
        <w:t>На думку окремих дослідників процес формування конфліктологічної готовності складається з таких етапів [</w:t>
      </w:r>
      <w:r w:rsidR="002A7A2A" w:rsidRPr="002A7A2A">
        <w:rPr>
          <w:szCs w:val="28"/>
          <w:lang w:val="uk-UA"/>
        </w:rPr>
        <w:t>40</w:t>
      </w:r>
      <w:r w:rsidRPr="002A7A2A">
        <w:rPr>
          <w:szCs w:val="28"/>
          <w:lang w:val="uk-UA"/>
        </w:rPr>
        <w:t>]:</w:t>
      </w:r>
    </w:p>
    <w:p w:rsidR="006F0BAC" w:rsidRPr="006F0BAC" w:rsidRDefault="006F0BAC" w:rsidP="006F0BAC">
      <w:pPr>
        <w:spacing w:after="0" w:line="360" w:lineRule="auto"/>
        <w:ind w:firstLine="709"/>
        <w:jc w:val="both"/>
        <w:rPr>
          <w:szCs w:val="28"/>
          <w:lang w:val="uk-UA"/>
        </w:rPr>
      </w:pPr>
      <w:r w:rsidRPr="006F0BAC">
        <w:rPr>
          <w:szCs w:val="28"/>
          <w:lang w:val="uk-UA"/>
        </w:rPr>
        <w:t>- актуалізація досвіду і знань студентів щодо стратегій і моделей їх поведінки у конфліктних ситуаціях;</w:t>
      </w:r>
    </w:p>
    <w:p w:rsidR="006F0BAC" w:rsidRPr="006F0BAC" w:rsidRDefault="006F0BAC" w:rsidP="006F0BAC">
      <w:pPr>
        <w:spacing w:after="0" w:line="360" w:lineRule="auto"/>
        <w:ind w:firstLine="709"/>
        <w:jc w:val="both"/>
        <w:rPr>
          <w:szCs w:val="28"/>
          <w:lang w:val="uk-UA"/>
        </w:rPr>
      </w:pPr>
      <w:r w:rsidRPr="006F0BAC">
        <w:rPr>
          <w:szCs w:val="28"/>
          <w:lang w:val="uk-UA"/>
        </w:rPr>
        <w:t>- аналіз досвіду студентів щодо стійких моделей поведінки у конфліктних ситуаціях, окреслення виявлених проблем та завдань навчання, відпрацювання базових комунікативних навичок;</w:t>
      </w:r>
    </w:p>
    <w:p w:rsidR="006F0BAC" w:rsidRPr="006F0BAC" w:rsidRDefault="006F0BAC" w:rsidP="006F0BAC">
      <w:pPr>
        <w:spacing w:after="0" w:line="360" w:lineRule="auto"/>
        <w:ind w:firstLine="709"/>
        <w:jc w:val="both"/>
        <w:rPr>
          <w:szCs w:val="28"/>
          <w:lang w:val="uk-UA"/>
        </w:rPr>
      </w:pPr>
      <w:r w:rsidRPr="006F0BAC">
        <w:rPr>
          <w:szCs w:val="28"/>
          <w:lang w:val="uk-UA"/>
        </w:rPr>
        <w:t>- опанування нових знань і вивчення теоретичної бази; відпрацювання нових навичок роботи з попередження й вирішення конфліктів, навичок взаємодії з учасниками конфліктних ситуацій;</w:t>
      </w:r>
    </w:p>
    <w:p w:rsidR="008D52F3" w:rsidRDefault="006F0BAC" w:rsidP="006F0BAC">
      <w:pPr>
        <w:spacing w:after="0" w:line="360" w:lineRule="auto"/>
        <w:ind w:firstLine="709"/>
        <w:jc w:val="both"/>
        <w:rPr>
          <w:szCs w:val="28"/>
          <w:lang w:val="uk-UA"/>
        </w:rPr>
      </w:pPr>
      <w:r w:rsidRPr="006F0BAC">
        <w:rPr>
          <w:szCs w:val="28"/>
          <w:lang w:val="uk-UA"/>
        </w:rPr>
        <w:t>- використання нових знань, відпрацювання й використання вмінь і навичок роботи з конфліктними ситуаціями на практиці.</w:t>
      </w:r>
    </w:p>
    <w:p w:rsidR="008D52F3" w:rsidRDefault="006F0BAC" w:rsidP="00EE10D3">
      <w:pPr>
        <w:spacing w:after="0" w:line="360" w:lineRule="auto"/>
        <w:ind w:firstLine="709"/>
        <w:jc w:val="both"/>
        <w:rPr>
          <w:szCs w:val="28"/>
          <w:lang w:val="uk-UA"/>
        </w:rPr>
      </w:pPr>
      <w:r w:rsidRPr="006F0BAC">
        <w:rPr>
          <w:szCs w:val="28"/>
          <w:lang w:val="uk-UA"/>
        </w:rPr>
        <w:t xml:space="preserve">Ефективним є алгоритм продуктивного розвитку конфліктологічної </w:t>
      </w:r>
      <w:r>
        <w:rPr>
          <w:szCs w:val="28"/>
          <w:lang w:val="uk-UA"/>
        </w:rPr>
        <w:t>готовності</w:t>
      </w:r>
      <w:r w:rsidRPr="006F0BAC">
        <w:rPr>
          <w:szCs w:val="28"/>
          <w:lang w:val="uk-UA"/>
        </w:rPr>
        <w:t xml:space="preserve"> у три етапи: накопичення і розуміння конфліктологічних знань; </w:t>
      </w:r>
      <w:r w:rsidRPr="006F0BAC">
        <w:rPr>
          <w:szCs w:val="28"/>
          <w:lang w:val="uk-UA"/>
        </w:rPr>
        <w:lastRenderedPageBreak/>
        <w:t xml:space="preserve">формування необхідних вмінь, навичок і якостей; рефлексія власної діяльності й якостей, що виступають стимулом підвищення </w:t>
      </w:r>
      <w:r>
        <w:rPr>
          <w:szCs w:val="28"/>
          <w:lang w:val="uk-UA"/>
        </w:rPr>
        <w:t>готовності</w:t>
      </w:r>
      <w:r w:rsidRPr="006F0BAC">
        <w:rPr>
          <w:szCs w:val="28"/>
          <w:lang w:val="uk-UA"/>
        </w:rPr>
        <w:t xml:space="preserve"> </w:t>
      </w:r>
      <w:r w:rsidRPr="00B30BE9">
        <w:rPr>
          <w:szCs w:val="28"/>
          <w:lang w:val="uk-UA"/>
        </w:rPr>
        <w:t>[</w:t>
      </w:r>
      <w:r w:rsidR="00B30BE9" w:rsidRPr="00B30BE9">
        <w:rPr>
          <w:szCs w:val="28"/>
          <w:lang w:val="uk-UA"/>
        </w:rPr>
        <w:t xml:space="preserve">12, </w:t>
      </w:r>
      <w:r w:rsidR="00B30BE9">
        <w:rPr>
          <w:szCs w:val="28"/>
          <w:lang w:val="uk-UA"/>
        </w:rPr>
        <w:t>с</w:t>
      </w:r>
      <w:r w:rsidR="00180372" w:rsidRPr="00B30BE9">
        <w:rPr>
          <w:szCs w:val="28"/>
          <w:lang w:val="uk-UA"/>
        </w:rPr>
        <w:t>.</w:t>
      </w:r>
      <w:r w:rsidR="00B30BE9" w:rsidRPr="00B30BE9">
        <w:rPr>
          <w:szCs w:val="28"/>
          <w:lang w:val="uk-UA"/>
        </w:rPr>
        <w:t xml:space="preserve"> </w:t>
      </w:r>
      <w:r w:rsidR="00180372" w:rsidRPr="00B30BE9">
        <w:rPr>
          <w:szCs w:val="28"/>
          <w:lang w:val="uk-UA"/>
        </w:rPr>
        <w:t>9</w:t>
      </w:r>
      <w:r w:rsidRPr="00B30BE9">
        <w:rPr>
          <w:szCs w:val="28"/>
          <w:lang w:val="uk-UA"/>
        </w:rPr>
        <w:t>].</w:t>
      </w:r>
    </w:p>
    <w:p w:rsidR="008D52F3" w:rsidRDefault="006F0BAC" w:rsidP="00EE10D3">
      <w:pPr>
        <w:spacing w:after="0" w:line="360" w:lineRule="auto"/>
        <w:ind w:firstLine="709"/>
        <w:jc w:val="both"/>
        <w:rPr>
          <w:szCs w:val="28"/>
          <w:lang w:val="uk-UA"/>
        </w:rPr>
      </w:pPr>
      <w:r w:rsidRPr="006F0BAC">
        <w:rPr>
          <w:szCs w:val="28"/>
          <w:lang w:val="uk-UA"/>
        </w:rPr>
        <w:t xml:space="preserve">Як бачимо, сформованість конфліктологічної </w:t>
      </w:r>
      <w:r w:rsidR="009A7F8A">
        <w:rPr>
          <w:szCs w:val="28"/>
          <w:lang w:val="uk-UA"/>
        </w:rPr>
        <w:t>готовності</w:t>
      </w:r>
      <w:r w:rsidRPr="006F0BAC">
        <w:t xml:space="preserve"> </w:t>
      </w:r>
      <w:r w:rsidRPr="006F0BAC">
        <w:rPr>
          <w:szCs w:val="28"/>
          <w:lang w:val="uk-UA"/>
        </w:rPr>
        <w:t>вкрай потрібна сучасному фахівцеві</w:t>
      </w:r>
      <w:r w:rsidRPr="006F0BAC">
        <w:t xml:space="preserve"> </w:t>
      </w:r>
      <w:r w:rsidRPr="006F0BAC">
        <w:rPr>
          <w:szCs w:val="28"/>
          <w:lang w:val="uk-UA"/>
        </w:rPr>
        <w:t>з метою попередження негативних конфліктів</w:t>
      </w:r>
      <w:r w:rsidR="009A7F8A">
        <w:rPr>
          <w:szCs w:val="28"/>
          <w:lang w:val="uk-UA"/>
        </w:rPr>
        <w:t xml:space="preserve">. </w:t>
      </w:r>
    </w:p>
    <w:p w:rsidR="009A7F8A" w:rsidRPr="009A7F8A" w:rsidRDefault="009A7F8A" w:rsidP="009A7F8A">
      <w:pPr>
        <w:spacing w:after="0" w:line="360" w:lineRule="auto"/>
        <w:ind w:firstLine="709"/>
        <w:jc w:val="both"/>
        <w:rPr>
          <w:szCs w:val="28"/>
          <w:lang w:val="uk-UA"/>
        </w:rPr>
      </w:pPr>
      <w:r w:rsidRPr="009A7F8A">
        <w:rPr>
          <w:szCs w:val="28"/>
          <w:lang w:val="uk-UA"/>
        </w:rPr>
        <w:t xml:space="preserve">Формувати конфліктологічну </w:t>
      </w:r>
      <w:r>
        <w:rPr>
          <w:szCs w:val="28"/>
          <w:lang w:val="uk-UA"/>
        </w:rPr>
        <w:t>культуру</w:t>
      </w:r>
      <w:r w:rsidRPr="009A7F8A">
        <w:rPr>
          <w:szCs w:val="28"/>
          <w:lang w:val="uk-UA"/>
        </w:rPr>
        <w:t xml:space="preserve"> можна на основі єднання </w:t>
      </w:r>
      <w:r>
        <w:rPr>
          <w:szCs w:val="28"/>
          <w:lang w:val="uk-UA"/>
        </w:rPr>
        <w:t>освітньої</w:t>
      </w:r>
      <w:r w:rsidRPr="009A7F8A">
        <w:rPr>
          <w:szCs w:val="28"/>
          <w:lang w:val="uk-UA"/>
        </w:rPr>
        <w:t xml:space="preserve">, конфліктологічної, професійної діяльності і спілкування, на основі досягнення загальних і особистих цілей. Цей процес може здійснюватися чотирма взаємопов’язаними шляхами: </w:t>
      </w:r>
    </w:p>
    <w:p w:rsidR="009A7F8A" w:rsidRPr="009A7F8A" w:rsidRDefault="009A7F8A" w:rsidP="009A7F8A">
      <w:pPr>
        <w:spacing w:after="0" w:line="360" w:lineRule="auto"/>
        <w:ind w:firstLine="709"/>
        <w:jc w:val="both"/>
        <w:rPr>
          <w:szCs w:val="28"/>
          <w:lang w:val="uk-UA"/>
        </w:rPr>
      </w:pPr>
      <w:r w:rsidRPr="009A7F8A">
        <w:rPr>
          <w:szCs w:val="28"/>
          <w:lang w:val="uk-UA"/>
        </w:rPr>
        <w:t>-</w:t>
      </w:r>
      <w:r w:rsidRPr="009A7F8A">
        <w:rPr>
          <w:szCs w:val="28"/>
          <w:lang w:val="uk-UA"/>
        </w:rPr>
        <w:tab/>
        <w:t xml:space="preserve">засвоєння конфліктологічних дисциплін; </w:t>
      </w:r>
    </w:p>
    <w:p w:rsidR="009A7F8A" w:rsidRPr="009A7F8A" w:rsidRDefault="009A7F8A" w:rsidP="009A7F8A">
      <w:pPr>
        <w:spacing w:after="0" w:line="360" w:lineRule="auto"/>
        <w:ind w:firstLine="709"/>
        <w:jc w:val="both"/>
        <w:rPr>
          <w:szCs w:val="28"/>
          <w:lang w:val="uk-UA"/>
        </w:rPr>
      </w:pPr>
      <w:r w:rsidRPr="009A7F8A">
        <w:rPr>
          <w:szCs w:val="28"/>
          <w:lang w:val="uk-UA"/>
        </w:rPr>
        <w:t>-</w:t>
      </w:r>
      <w:r w:rsidRPr="009A7F8A">
        <w:rPr>
          <w:szCs w:val="28"/>
          <w:lang w:val="uk-UA"/>
        </w:rPr>
        <w:tab/>
        <w:t xml:space="preserve">розвиток соціально-психологічної компетентності в процесі вивчення психолого-педагогічних дисциплін; </w:t>
      </w:r>
    </w:p>
    <w:p w:rsidR="009A7F8A" w:rsidRPr="009A7F8A" w:rsidRDefault="009A7F8A" w:rsidP="009A7F8A">
      <w:pPr>
        <w:spacing w:after="0" w:line="360" w:lineRule="auto"/>
        <w:ind w:firstLine="709"/>
        <w:jc w:val="both"/>
        <w:rPr>
          <w:szCs w:val="28"/>
          <w:lang w:val="uk-UA"/>
        </w:rPr>
      </w:pPr>
      <w:r w:rsidRPr="009A7F8A">
        <w:rPr>
          <w:szCs w:val="28"/>
          <w:lang w:val="uk-UA"/>
        </w:rPr>
        <w:t>-</w:t>
      </w:r>
      <w:r w:rsidRPr="009A7F8A">
        <w:rPr>
          <w:szCs w:val="28"/>
          <w:lang w:val="uk-UA"/>
        </w:rPr>
        <w:tab/>
        <w:t>моделювання діяльності в конфліктогенному професійному середовищі під час вивчення фахово-орієнтованих дисциплін;</w:t>
      </w:r>
    </w:p>
    <w:p w:rsidR="009A7F8A" w:rsidRPr="009A7F8A" w:rsidRDefault="009A7F8A" w:rsidP="009A7F8A">
      <w:pPr>
        <w:spacing w:after="0" w:line="360" w:lineRule="auto"/>
        <w:ind w:firstLine="709"/>
        <w:jc w:val="both"/>
        <w:rPr>
          <w:szCs w:val="28"/>
          <w:lang w:val="uk-UA"/>
        </w:rPr>
      </w:pPr>
      <w:r w:rsidRPr="009A7F8A">
        <w:rPr>
          <w:szCs w:val="28"/>
          <w:lang w:val="uk-UA"/>
        </w:rPr>
        <w:t>-</w:t>
      </w:r>
      <w:r w:rsidRPr="009A7F8A">
        <w:rPr>
          <w:szCs w:val="28"/>
          <w:lang w:val="uk-UA"/>
        </w:rPr>
        <w:tab/>
        <w:t xml:space="preserve"> засвоєння окремих конфліктологічних умінь упродовж різних видів </w:t>
      </w:r>
      <w:r w:rsidRPr="00B30BE9">
        <w:rPr>
          <w:szCs w:val="28"/>
          <w:lang w:val="uk-UA"/>
        </w:rPr>
        <w:t>практики</w:t>
      </w:r>
      <w:r w:rsidR="00180372" w:rsidRPr="00B30BE9">
        <w:rPr>
          <w:szCs w:val="28"/>
          <w:lang w:val="uk-UA"/>
        </w:rPr>
        <w:t xml:space="preserve"> [</w:t>
      </w:r>
      <w:r w:rsidR="00B30BE9" w:rsidRPr="00B30BE9">
        <w:rPr>
          <w:szCs w:val="28"/>
          <w:lang w:val="uk-UA"/>
        </w:rPr>
        <w:t>18</w:t>
      </w:r>
      <w:r w:rsidR="00180372" w:rsidRPr="00B30BE9">
        <w:rPr>
          <w:szCs w:val="28"/>
          <w:lang w:val="uk-UA"/>
        </w:rPr>
        <w:t>]</w:t>
      </w:r>
      <w:r w:rsidRPr="00B30BE9">
        <w:rPr>
          <w:szCs w:val="28"/>
          <w:lang w:val="uk-UA"/>
        </w:rPr>
        <w:t>.</w:t>
      </w:r>
      <w:r w:rsidRPr="009A7F8A">
        <w:rPr>
          <w:szCs w:val="28"/>
          <w:lang w:val="uk-UA"/>
        </w:rPr>
        <w:t xml:space="preserve"> </w:t>
      </w:r>
    </w:p>
    <w:p w:rsidR="009A7F8A" w:rsidRDefault="002A58E7" w:rsidP="009A7F8A">
      <w:pPr>
        <w:spacing w:after="0" w:line="360" w:lineRule="auto"/>
        <w:ind w:firstLine="709"/>
        <w:jc w:val="both"/>
        <w:rPr>
          <w:szCs w:val="28"/>
          <w:lang w:val="uk-UA"/>
        </w:rPr>
      </w:pPr>
      <w:r>
        <w:rPr>
          <w:szCs w:val="28"/>
          <w:lang w:val="uk-UA"/>
        </w:rPr>
        <w:t xml:space="preserve">Таким чином, розглядаючи особливості формування конфліктологічної культури студентів ЗВО, то можемо зазначити що у більшості студентів, майбутня професія яких не пов’язана з розв’язанням конфліктів відбувається на інтуїтивному рівні, на відміну від студентів, майбутня професія яких пов’язана з врегулюванням конфліктів. Щодо студентів, які у майбутньому повинні професійно допомагати (психологи, психотерапевти, соціальні педагоги, соціальні працівники, юристи), то формування конфліктологічної культури відбувається в організованому освітньому процесі. </w:t>
      </w:r>
      <w:r w:rsidR="009A7F8A" w:rsidRPr="009A7F8A">
        <w:rPr>
          <w:szCs w:val="28"/>
          <w:lang w:val="uk-UA"/>
        </w:rPr>
        <w:t xml:space="preserve">Найбільш доречним, на нашу думку, буде здійснювати формування конфліктологічної </w:t>
      </w:r>
      <w:r w:rsidR="009A7F8A">
        <w:rPr>
          <w:szCs w:val="28"/>
          <w:lang w:val="uk-UA"/>
        </w:rPr>
        <w:t>культури</w:t>
      </w:r>
      <w:r w:rsidR="009A7F8A" w:rsidRPr="009A7F8A">
        <w:rPr>
          <w:szCs w:val="28"/>
          <w:lang w:val="uk-UA"/>
        </w:rPr>
        <w:t xml:space="preserve"> майбутніх фахівців у ході засвоєння дисциплін конфліктологічного спрямування упродовж останнього року підготовки бакалаврів або у магістратурі, коли студенти мають певний життєвий досвід та професійні знання. У результаті буде сформована конфліктологічна </w:t>
      </w:r>
      <w:r w:rsidR="009A7F8A">
        <w:rPr>
          <w:szCs w:val="28"/>
          <w:lang w:val="uk-UA"/>
        </w:rPr>
        <w:t xml:space="preserve">культура </w:t>
      </w:r>
      <w:r w:rsidR="009A7F8A" w:rsidRPr="009A7F8A">
        <w:rPr>
          <w:szCs w:val="28"/>
          <w:lang w:val="uk-UA"/>
        </w:rPr>
        <w:t>випускника, його готовність до дій у конфліктогенному професійному середовищі, що сприятиме успішній професійній кар’єрі молодого фахівця.</w:t>
      </w:r>
      <w:r w:rsidR="004F027F">
        <w:rPr>
          <w:szCs w:val="28"/>
          <w:lang w:val="uk-UA"/>
        </w:rPr>
        <w:t xml:space="preserve"> </w:t>
      </w:r>
    </w:p>
    <w:p w:rsidR="00096A2A" w:rsidRDefault="004F027F" w:rsidP="009A7F8A">
      <w:pPr>
        <w:spacing w:after="0" w:line="360" w:lineRule="auto"/>
        <w:ind w:firstLine="709"/>
        <w:jc w:val="both"/>
        <w:rPr>
          <w:szCs w:val="28"/>
          <w:lang w:val="uk-UA"/>
        </w:rPr>
      </w:pPr>
      <w:r w:rsidRPr="004F027F">
        <w:rPr>
          <w:szCs w:val="28"/>
          <w:lang w:val="uk-UA"/>
        </w:rPr>
        <w:lastRenderedPageBreak/>
        <w:t>У дослідженні ми виходили з тих міркувань, що</w:t>
      </w:r>
      <w:r>
        <w:rPr>
          <w:szCs w:val="28"/>
          <w:lang w:val="uk-UA"/>
        </w:rPr>
        <w:t xml:space="preserve"> підґрунтя з формування конфліктологічної компетенції та кофліктологічної культури реалізується в</w:t>
      </w:r>
      <w:r w:rsidR="002C25D2">
        <w:rPr>
          <w:szCs w:val="28"/>
          <w:lang w:val="uk-UA"/>
        </w:rPr>
        <w:t xml:space="preserve"> ЗВО у </w:t>
      </w:r>
      <w:r>
        <w:rPr>
          <w:szCs w:val="28"/>
          <w:lang w:val="uk-UA"/>
        </w:rPr>
        <w:t xml:space="preserve">процесі освіти та опанування навчальних дисциплін, проходження практики та науково-дослідницької діяльності, </w:t>
      </w:r>
      <w:r w:rsidR="005A6F04" w:rsidRPr="005A6F04">
        <w:rPr>
          <w:szCs w:val="28"/>
          <w:lang w:val="uk-UA"/>
        </w:rPr>
        <w:t>участ</w:t>
      </w:r>
      <w:r w:rsidR="005A6F04">
        <w:rPr>
          <w:szCs w:val="28"/>
          <w:lang w:val="uk-UA"/>
        </w:rPr>
        <w:t>і</w:t>
      </w:r>
      <w:r w:rsidR="005A6F04" w:rsidRPr="005A6F04">
        <w:rPr>
          <w:szCs w:val="28"/>
          <w:lang w:val="uk-UA"/>
        </w:rPr>
        <w:t xml:space="preserve"> студентів у наукових семінарах та науково-практичн</w:t>
      </w:r>
      <w:r w:rsidR="005A6F04">
        <w:rPr>
          <w:szCs w:val="28"/>
          <w:lang w:val="uk-UA"/>
        </w:rPr>
        <w:t>их</w:t>
      </w:r>
      <w:r w:rsidR="005A6F04" w:rsidRPr="005A6F04">
        <w:rPr>
          <w:szCs w:val="28"/>
          <w:lang w:val="uk-UA"/>
        </w:rPr>
        <w:t xml:space="preserve"> конференці</w:t>
      </w:r>
      <w:r w:rsidR="005A6F04">
        <w:rPr>
          <w:szCs w:val="28"/>
          <w:lang w:val="uk-UA"/>
        </w:rPr>
        <w:t>ях</w:t>
      </w:r>
      <w:r w:rsidR="002A58E7">
        <w:rPr>
          <w:szCs w:val="28"/>
          <w:lang w:val="uk-UA"/>
        </w:rPr>
        <w:t>,</w:t>
      </w:r>
      <w:r w:rsidR="005A6F04" w:rsidRPr="005A6F04">
        <w:rPr>
          <w:szCs w:val="28"/>
          <w:lang w:val="uk-UA"/>
        </w:rPr>
        <w:t xml:space="preserve"> </w:t>
      </w:r>
      <w:r>
        <w:rPr>
          <w:szCs w:val="28"/>
          <w:lang w:val="uk-UA"/>
        </w:rPr>
        <w:t>то</w:t>
      </w:r>
      <w:r w:rsidR="002A58E7">
        <w:rPr>
          <w:szCs w:val="28"/>
          <w:lang w:val="uk-UA"/>
        </w:rPr>
        <w:t>му</w:t>
      </w:r>
      <w:r>
        <w:rPr>
          <w:szCs w:val="28"/>
          <w:lang w:val="uk-UA"/>
        </w:rPr>
        <w:t xml:space="preserve"> ми звертаємо увагу на позанавчальну діяльність студентів, яку вони можуть використовувати для самовдосконалення. Тому засобами формування конфліктологічної готовності можуть виступати дистанційні онлайн-курси, перегляд вебінарів, участь у тренінгах, волонтерська діяльність, що розширюють можливість у </w:t>
      </w:r>
      <w:r w:rsidR="006F3468">
        <w:rPr>
          <w:szCs w:val="28"/>
          <w:lang w:val="uk-UA"/>
        </w:rPr>
        <w:t>формуванні конфліктологічної культури.</w:t>
      </w:r>
    </w:p>
    <w:p w:rsidR="004F027F" w:rsidRDefault="004F027F" w:rsidP="009A7F8A">
      <w:pPr>
        <w:spacing w:after="0" w:line="360" w:lineRule="auto"/>
        <w:ind w:firstLine="709"/>
        <w:jc w:val="both"/>
        <w:rPr>
          <w:szCs w:val="28"/>
          <w:lang w:val="uk-UA"/>
        </w:rPr>
      </w:pPr>
    </w:p>
    <w:p w:rsidR="00096A2A" w:rsidRPr="00096A2A" w:rsidRDefault="00096A2A" w:rsidP="009A7F8A">
      <w:pPr>
        <w:spacing w:after="0" w:line="360" w:lineRule="auto"/>
        <w:ind w:firstLine="709"/>
        <w:jc w:val="both"/>
        <w:rPr>
          <w:b/>
          <w:szCs w:val="28"/>
          <w:lang w:val="uk-UA"/>
        </w:rPr>
      </w:pPr>
      <w:r w:rsidRPr="00096A2A">
        <w:rPr>
          <w:b/>
          <w:szCs w:val="28"/>
          <w:lang w:val="uk-UA"/>
        </w:rPr>
        <w:t>Висновки до першого розділу</w:t>
      </w:r>
    </w:p>
    <w:p w:rsidR="00096A2A" w:rsidRDefault="00096A2A" w:rsidP="009A7F8A">
      <w:pPr>
        <w:spacing w:after="0" w:line="360" w:lineRule="auto"/>
        <w:ind w:firstLine="709"/>
        <w:jc w:val="both"/>
        <w:rPr>
          <w:szCs w:val="28"/>
          <w:lang w:val="uk-UA"/>
        </w:rPr>
      </w:pPr>
    </w:p>
    <w:p w:rsidR="0094482D" w:rsidRDefault="00A350F1" w:rsidP="009A7F8A">
      <w:pPr>
        <w:spacing w:after="0" w:line="360" w:lineRule="auto"/>
        <w:ind w:firstLine="709"/>
        <w:jc w:val="both"/>
        <w:rPr>
          <w:szCs w:val="28"/>
          <w:lang w:val="uk-UA"/>
        </w:rPr>
      </w:pPr>
      <w:r>
        <w:rPr>
          <w:szCs w:val="28"/>
          <w:lang w:val="uk-UA"/>
        </w:rPr>
        <w:t xml:space="preserve">Здійснюючи теоретичний аналіз наявної літератури з проблеми конфліктів ми з’ясували, що конфлікт є предметом розгляду багатьох наук: психології, соціології, соціальної роботи, педагогіки, юриспруденції. Відомими науковцями з цієї проблематики є </w:t>
      </w:r>
      <w:r w:rsidRPr="00A350F1">
        <w:rPr>
          <w:szCs w:val="28"/>
          <w:lang w:val="uk-UA"/>
        </w:rPr>
        <w:t>Р. Дарендорф</w:t>
      </w:r>
      <w:r>
        <w:rPr>
          <w:szCs w:val="28"/>
          <w:lang w:val="uk-UA"/>
        </w:rPr>
        <w:t xml:space="preserve">, </w:t>
      </w:r>
      <w:r w:rsidRPr="00A350F1">
        <w:rPr>
          <w:szCs w:val="28"/>
          <w:lang w:val="uk-UA"/>
        </w:rPr>
        <w:t>А. Басс,</w:t>
      </w:r>
      <w:r w:rsidRPr="00A350F1">
        <w:t xml:space="preserve"> </w:t>
      </w:r>
      <w:r w:rsidR="0094482D">
        <w:rPr>
          <w:szCs w:val="28"/>
          <w:lang w:val="uk-UA"/>
        </w:rPr>
        <w:t>А. </w:t>
      </w:r>
      <w:r w:rsidRPr="00A350F1">
        <w:rPr>
          <w:szCs w:val="28"/>
          <w:lang w:val="uk-UA"/>
        </w:rPr>
        <w:t>Здравомислов</w:t>
      </w:r>
      <w:r>
        <w:rPr>
          <w:szCs w:val="28"/>
          <w:lang w:val="uk-UA"/>
        </w:rPr>
        <w:t xml:space="preserve">а, </w:t>
      </w:r>
      <w:r w:rsidR="0094482D" w:rsidRPr="0094482D">
        <w:rPr>
          <w:szCs w:val="28"/>
          <w:lang w:val="uk-UA"/>
        </w:rPr>
        <w:t>Н. Самсонова, Т. Черняєва, Н. Підбуцька</w:t>
      </w:r>
      <w:r w:rsidR="0094482D">
        <w:rPr>
          <w:szCs w:val="28"/>
          <w:lang w:val="uk-UA"/>
        </w:rPr>
        <w:t xml:space="preserve"> та інші. </w:t>
      </w:r>
    </w:p>
    <w:p w:rsidR="00096A2A" w:rsidRDefault="0094482D" w:rsidP="009A7F8A">
      <w:pPr>
        <w:spacing w:after="0" w:line="360" w:lineRule="auto"/>
        <w:ind w:firstLine="709"/>
        <w:jc w:val="both"/>
        <w:rPr>
          <w:szCs w:val="28"/>
          <w:lang w:val="uk-UA"/>
        </w:rPr>
      </w:pPr>
      <w:r>
        <w:rPr>
          <w:szCs w:val="28"/>
          <w:lang w:val="uk-UA"/>
        </w:rPr>
        <w:t xml:space="preserve">У науковому обігу існує велика кількість трактувань поняття «конфлікт» та ведеться дискусія щодо доцільності виокремлення конфліктології як окремої науки. Як конфліктні розглядається значна кількість явищ суспільного буття: військові, сімейні, міжнаціональні, внутріособистісні конфлікти. Специфічність та різноманітність досліджуваного явища ускладнює формування єдиної теорії. </w:t>
      </w:r>
      <w:r w:rsidR="00E9056B">
        <w:rPr>
          <w:szCs w:val="28"/>
          <w:lang w:val="uk-UA"/>
        </w:rPr>
        <w:t xml:space="preserve">В основі конфлікту лежить певна суперечність. Це </w:t>
      </w:r>
      <w:r w:rsidR="00E9056B" w:rsidRPr="00E9056B">
        <w:rPr>
          <w:szCs w:val="28"/>
          <w:lang w:val="uk-UA"/>
        </w:rPr>
        <w:t>зіткнення протилежних інтересів, поглядів, прагнень</w:t>
      </w:r>
      <w:r w:rsidR="00E9056B">
        <w:rPr>
          <w:szCs w:val="28"/>
          <w:lang w:val="uk-UA"/>
        </w:rPr>
        <w:t xml:space="preserve"> тощо. Тому конфлікт – це </w:t>
      </w:r>
      <w:r w:rsidR="00E9056B" w:rsidRPr="00E9056B">
        <w:rPr>
          <w:szCs w:val="28"/>
          <w:lang w:val="uk-UA"/>
        </w:rPr>
        <w:t>зіткнення протилежних інтересів і поглядів, напруження і крайнє загострення суперечностей, що призводить до активних дій, ускладнень, боротьби, що супроводжуються складними колізіями</w:t>
      </w:r>
      <w:r w:rsidR="00E9056B">
        <w:rPr>
          <w:szCs w:val="28"/>
          <w:lang w:val="uk-UA"/>
        </w:rPr>
        <w:t xml:space="preserve">. Але одночасно </w:t>
      </w:r>
      <w:r w:rsidR="00E9056B" w:rsidRPr="00E9056B">
        <w:rPr>
          <w:szCs w:val="28"/>
          <w:lang w:val="uk-UA"/>
        </w:rPr>
        <w:t xml:space="preserve">конфлікт </w:t>
      </w:r>
      <w:r w:rsidR="00E9056B">
        <w:rPr>
          <w:szCs w:val="28"/>
          <w:lang w:val="uk-UA"/>
        </w:rPr>
        <w:t xml:space="preserve">є </w:t>
      </w:r>
      <w:r w:rsidR="00E9056B" w:rsidRPr="00E9056B">
        <w:rPr>
          <w:szCs w:val="28"/>
          <w:lang w:val="uk-UA"/>
        </w:rPr>
        <w:t>важливим елементом соціальної взаємодії, який сприяє припиненню або укріпленню соціальних зв’язків</w:t>
      </w:r>
      <w:r w:rsidR="00E9056B">
        <w:rPr>
          <w:szCs w:val="28"/>
          <w:lang w:val="uk-UA"/>
        </w:rPr>
        <w:t xml:space="preserve">. Соціологи більше уваги приділяють </w:t>
      </w:r>
      <w:r w:rsidR="00E9056B">
        <w:rPr>
          <w:szCs w:val="28"/>
          <w:lang w:val="uk-UA"/>
        </w:rPr>
        <w:lastRenderedPageBreak/>
        <w:t xml:space="preserve">соціальному конфлікту який розглядають як </w:t>
      </w:r>
      <w:r w:rsidR="00E9056B" w:rsidRPr="00E9056B">
        <w:rPr>
          <w:szCs w:val="28"/>
          <w:lang w:val="uk-UA"/>
        </w:rPr>
        <w:t>суперечність, в якій два або більше суб’єктів активно шукають можливість завадити один одному в досягненні певної мети, намагаються запобігти задоволенню інтересів суперника, змінити його погляди або соціальні позиції</w:t>
      </w:r>
      <w:r w:rsidR="00E9056B">
        <w:rPr>
          <w:szCs w:val="28"/>
          <w:lang w:val="uk-UA"/>
        </w:rPr>
        <w:t xml:space="preserve">. </w:t>
      </w:r>
    </w:p>
    <w:p w:rsidR="0094482D" w:rsidRDefault="00E9056B" w:rsidP="009A7F8A">
      <w:pPr>
        <w:spacing w:after="0" w:line="360" w:lineRule="auto"/>
        <w:ind w:firstLine="709"/>
        <w:jc w:val="both"/>
        <w:rPr>
          <w:szCs w:val="28"/>
          <w:lang w:val="uk-UA"/>
        </w:rPr>
      </w:pPr>
      <w:r>
        <w:rPr>
          <w:szCs w:val="28"/>
          <w:lang w:val="uk-UA"/>
        </w:rPr>
        <w:t xml:space="preserve">Але не зважаючи на таку розмаїтість поглядів на тлумачення поняття конфлікту відбувається активне </w:t>
      </w:r>
      <w:r w:rsidRPr="00E9056B">
        <w:rPr>
          <w:szCs w:val="28"/>
          <w:lang w:val="uk-UA"/>
        </w:rPr>
        <w:t>вивчення природи, причин, механізмів конфліктів у суспільстві, а також розробка шляхів запобігання їм</w:t>
      </w:r>
      <w:r>
        <w:rPr>
          <w:szCs w:val="28"/>
          <w:lang w:val="uk-UA"/>
        </w:rPr>
        <w:t xml:space="preserve">. </w:t>
      </w:r>
    </w:p>
    <w:p w:rsidR="00A350F1" w:rsidRDefault="00614D3A" w:rsidP="009A7F8A">
      <w:pPr>
        <w:spacing w:after="0" w:line="360" w:lineRule="auto"/>
        <w:ind w:firstLine="709"/>
        <w:jc w:val="both"/>
        <w:rPr>
          <w:szCs w:val="28"/>
          <w:lang w:val="uk-UA"/>
        </w:rPr>
      </w:pPr>
      <w:r w:rsidRPr="00614D3A">
        <w:rPr>
          <w:szCs w:val="28"/>
          <w:lang w:val="uk-UA"/>
        </w:rPr>
        <w:t>Природ</w:t>
      </w:r>
      <w:r>
        <w:rPr>
          <w:szCs w:val="28"/>
          <w:lang w:val="uk-UA"/>
        </w:rPr>
        <w:t xml:space="preserve">у </w:t>
      </w:r>
      <w:r w:rsidRPr="00614D3A">
        <w:rPr>
          <w:szCs w:val="28"/>
          <w:lang w:val="uk-UA"/>
        </w:rPr>
        <w:t>та сутність конфлікту</w:t>
      </w:r>
      <w:r>
        <w:rPr>
          <w:szCs w:val="28"/>
          <w:lang w:val="uk-UA"/>
        </w:rPr>
        <w:t xml:space="preserve"> розглядали: Т. Мор, Е. Ротердамский, Ф. </w:t>
      </w:r>
      <w:r w:rsidRPr="00614D3A">
        <w:rPr>
          <w:szCs w:val="28"/>
          <w:lang w:val="uk-UA"/>
        </w:rPr>
        <w:t>Бекон</w:t>
      </w:r>
      <w:r>
        <w:rPr>
          <w:szCs w:val="28"/>
          <w:lang w:val="uk-UA"/>
        </w:rPr>
        <w:t xml:space="preserve">, </w:t>
      </w:r>
      <w:r w:rsidRPr="00614D3A">
        <w:rPr>
          <w:szCs w:val="28"/>
          <w:lang w:val="uk-UA"/>
        </w:rPr>
        <w:t>Г. Спенсер</w:t>
      </w:r>
      <w:r>
        <w:rPr>
          <w:szCs w:val="28"/>
          <w:lang w:val="uk-UA"/>
        </w:rPr>
        <w:t xml:space="preserve">, </w:t>
      </w:r>
      <w:r w:rsidRPr="00614D3A">
        <w:rPr>
          <w:szCs w:val="28"/>
          <w:lang w:val="uk-UA"/>
        </w:rPr>
        <w:t>М. Вебер</w:t>
      </w:r>
      <w:r>
        <w:rPr>
          <w:szCs w:val="28"/>
          <w:lang w:val="uk-UA"/>
        </w:rPr>
        <w:t>,</w:t>
      </w:r>
      <w:r w:rsidRPr="00614D3A">
        <w:rPr>
          <w:szCs w:val="28"/>
          <w:lang w:val="uk-UA"/>
        </w:rPr>
        <w:t xml:space="preserve"> І. Кант</w:t>
      </w:r>
      <w:r>
        <w:rPr>
          <w:szCs w:val="28"/>
          <w:lang w:val="uk-UA"/>
        </w:rPr>
        <w:t xml:space="preserve">, </w:t>
      </w:r>
      <w:r w:rsidRPr="00614D3A">
        <w:rPr>
          <w:szCs w:val="28"/>
          <w:lang w:val="uk-UA"/>
        </w:rPr>
        <w:t>Т. Веблен, К. Левін, Г. Зіммель</w:t>
      </w:r>
      <w:r>
        <w:rPr>
          <w:szCs w:val="28"/>
          <w:lang w:val="uk-UA"/>
        </w:rPr>
        <w:t>, Р. </w:t>
      </w:r>
      <w:r w:rsidRPr="00614D3A">
        <w:rPr>
          <w:szCs w:val="28"/>
          <w:lang w:val="uk-UA"/>
        </w:rPr>
        <w:t>Парк, А. Смол, У. Самнер, Л. Гумплович, Е. Берджес</w:t>
      </w:r>
      <w:r>
        <w:rPr>
          <w:szCs w:val="28"/>
          <w:lang w:val="uk-UA"/>
        </w:rPr>
        <w:t xml:space="preserve">, </w:t>
      </w:r>
      <w:r w:rsidRPr="00614D3A">
        <w:rPr>
          <w:szCs w:val="28"/>
          <w:lang w:val="uk-UA"/>
        </w:rPr>
        <w:t>Л. Козер</w:t>
      </w:r>
      <w:r>
        <w:rPr>
          <w:szCs w:val="28"/>
          <w:lang w:val="uk-UA"/>
        </w:rPr>
        <w:t>,</w:t>
      </w:r>
      <w:r w:rsidRPr="00614D3A">
        <w:t xml:space="preserve"> </w:t>
      </w:r>
      <w:r>
        <w:rPr>
          <w:szCs w:val="28"/>
          <w:lang w:val="uk-UA"/>
        </w:rPr>
        <w:t>Р. </w:t>
      </w:r>
      <w:r w:rsidRPr="00614D3A">
        <w:rPr>
          <w:szCs w:val="28"/>
          <w:lang w:val="uk-UA"/>
        </w:rPr>
        <w:t>Дарендорф</w:t>
      </w:r>
      <w:r>
        <w:rPr>
          <w:szCs w:val="28"/>
          <w:lang w:val="uk-UA"/>
        </w:rPr>
        <w:t xml:space="preserve"> та інші.</w:t>
      </w:r>
    </w:p>
    <w:p w:rsidR="00A350F1" w:rsidRDefault="0013181C" w:rsidP="0013181C">
      <w:pPr>
        <w:spacing w:after="0" w:line="360" w:lineRule="auto"/>
        <w:ind w:firstLine="709"/>
        <w:jc w:val="both"/>
        <w:rPr>
          <w:szCs w:val="28"/>
          <w:lang w:val="uk-UA"/>
        </w:rPr>
      </w:pPr>
      <w:r>
        <w:rPr>
          <w:szCs w:val="28"/>
          <w:lang w:val="uk-UA"/>
        </w:rPr>
        <w:t xml:space="preserve">Конфлікти мають </w:t>
      </w:r>
      <w:r w:rsidRPr="0013181C">
        <w:rPr>
          <w:szCs w:val="28"/>
          <w:lang w:val="uk-UA"/>
        </w:rPr>
        <w:t>загальні стадії протікання:</w:t>
      </w:r>
      <w:r>
        <w:rPr>
          <w:szCs w:val="28"/>
          <w:lang w:val="uk-UA"/>
        </w:rPr>
        <w:t xml:space="preserve"> </w:t>
      </w:r>
      <w:r w:rsidRPr="0013181C">
        <w:rPr>
          <w:szCs w:val="28"/>
          <w:lang w:val="uk-UA"/>
        </w:rPr>
        <w:t>потенційного формування протилежних (антагоністичних) інтересів, цінностей чи норм;</w:t>
      </w:r>
      <w:r>
        <w:rPr>
          <w:szCs w:val="28"/>
          <w:lang w:val="uk-UA"/>
        </w:rPr>
        <w:t xml:space="preserve"> </w:t>
      </w:r>
      <w:r w:rsidRPr="0013181C">
        <w:rPr>
          <w:szCs w:val="28"/>
          <w:lang w:val="uk-UA"/>
        </w:rPr>
        <w:t>переходу потенційного конфлікту в реальний чи стадію усвідомлення учасниками конфлікту своїх вірно чи хибно зрозумілих (уяснених) інтересів;</w:t>
      </w:r>
      <w:r>
        <w:rPr>
          <w:szCs w:val="28"/>
          <w:lang w:val="uk-UA"/>
        </w:rPr>
        <w:t xml:space="preserve"> </w:t>
      </w:r>
      <w:r w:rsidRPr="0013181C">
        <w:rPr>
          <w:szCs w:val="28"/>
          <w:lang w:val="uk-UA"/>
        </w:rPr>
        <w:t>конфліктних дій; зняття чи втихомирення конфлікту</w:t>
      </w:r>
      <w:r>
        <w:rPr>
          <w:szCs w:val="28"/>
          <w:lang w:val="uk-UA"/>
        </w:rPr>
        <w:t>.</w:t>
      </w:r>
    </w:p>
    <w:p w:rsidR="00A350F1" w:rsidRDefault="0013181C" w:rsidP="009A7F8A">
      <w:pPr>
        <w:spacing w:after="0" w:line="360" w:lineRule="auto"/>
        <w:ind w:firstLine="709"/>
        <w:jc w:val="both"/>
        <w:rPr>
          <w:szCs w:val="28"/>
          <w:lang w:val="uk-UA"/>
        </w:rPr>
      </w:pPr>
      <w:r w:rsidRPr="0013181C">
        <w:rPr>
          <w:szCs w:val="28"/>
          <w:lang w:val="uk-UA"/>
        </w:rPr>
        <w:t>Основними структурними елементами конфлікту є: сторони конфлікту; предмет конфлікту; образ конфліктної ситуації; мотиви конфлікту; позиції сторін-конфліктерів; дії</w:t>
      </w:r>
      <w:r>
        <w:rPr>
          <w:szCs w:val="28"/>
          <w:lang w:val="uk-UA"/>
        </w:rPr>
        <w:t>.</w:t>
      </w:r>
    </w:p>
    <w:p w:rsidR="00A350F1" w:rsidRDefault="0013181C" w:rsidP="0013181C">
      <w:pPr>
        <w:spacing w:after="0" w:line="360" w:lineRule="auto"/>
        <w:ind w:firstLine="709"/>
        <w:jc w:val="both"/>
        <w:rPr>
          <w:szCs w:val="28"/>
          <w:lang w:val="uk-UA"/>
        </w:rPr>
      </w:pPr>
      <w:r>
        <w:rPr>
          <w:szCs w:val="28"/>
          <w:lang w:val="uk-UA"/>
        </w:rPr>
        <w:t xml:space="preserve">Існують різні причини конфліктів які об’єднують у різні групи, наприклад: </w:t>
      </w:r>
      <w:r w:rsidRPr="0013181C">
        <w:rPr>
          <w:szCs w:val="28"/>
          <w:lang w:val="uk-UA"/>
        </w:rPr>
        <w:t>об’єктивні та суб’єктивні</w:t>
      </w:r>
      <w:r>
        <w:rPr>
          <w:szCs w:val="28"/>
          <w:lang w:val="uk-UA"/>
        </w:rPr>
        <w:t>; п</w:t>
      </w:r>
      <w:r w:rsidRPr="0013181C">
        <w:rPr>
          <w:szCs w:val="28"/>
          <w:lang w:val="uk-UA"/>
        </w:rPr>
        <w:t>редметні</w:t>
      </w:r>
      <w:r>
        <w:rPr>
          <w:szCs w:val="28"/>
          <w:lang w:val="uk-UA"/>
        </w:rPr>
        <w:t>,</w:t>
      </w:r>
      <w:r w:rsidRPr="0013181C">
        <w:rPr>
          <w:szCs w:val="28"/>
          <w:lang w:val="uk-UA"/>
        </w:rPr>
        <w:t xml:space="preserve"> інтересів</w:t>
      </w:r>
      <w:r>
        <w:rPr>
          <w:szCs w:val="28"/>
          <w:lang w:val="uk-UA"/>
        </w:rPr>
        <w:t>, відносин, цінностей, с</w:t>
      </w:r>
      <w:r w:rsidRPr="0013181C">
        <w:rPr>
          <w:szCs w:val="28"/>
          <w:lang w:val="uk-UA"/>
        </w:rPr>
        <w:t>труктурні</w:t>
      </w:r>
      <w:r>
        <w:rPr>
          <w:szCs w:val="28"/>
          <w:lang w:val="uk-UA"/>
        </w:rPr>
        <w:t>.</w:t>
      </w:r>
      <w:r w:rsidRPr="0013181C">
        <w:rPr>
          <w:szCs w:val="28"/>
          <w:lang w:val="uk-UA"/>
        </w:rPr>
        <w:t xml:space="preserve"> </w:t>
      </w:r>
    </w:p>
    <w:p w:rsidR="0013181C" w:rsidRDefault="0013181C" w:rsidP="0013181C">
      <w:pPr>
        <w:spacing w:after="0" w:line="360" w:lineRule="auto"/>
        <w:ind w:firstLine="709"/>
        <w:jc w:val="both"/>
        <w:rPr>
          <w:szCs w:val="28"/>
          <w:lang w:val="uk-UA"/>
        </w:rPr>
      </w:pPr>
      <w:r w:rsidRPr="0013181C">
        <w:rPr>
          <w:szCs w:val="28"/>
          <w:lang w:val="uk-UA"/>
        </w:rPr>
        <w:t>Вичленовування</w:t>
      </w:r>
      <w:r>
        <w:rPr>
          <w:szCs w:val="28"/>
          <w:lang w:val="uk-UA"/>
        </w:rPr>
        <w:t xml:space="preserve"> </w:t>
      </w:r>
      <w:r w:rsidRPr="0013181C">
        <w:rPr>
          <w:szCs w:val="28"/>
          <w:lang w:val="uk-UA"/>
        </w:rPr>
        <w:t>основних типів конфліктів на основі виявлення подібності та розходження, надійних способів ідентифікації конфліктів за спільністю істотних ознак і відмінностей</w:t>
      </w:r>
      <w:r>
        <w:rPr>
          <w:szCs w:val="28"/>
          <w:lang w:val="uk-UA"/>
        </w:rPr>
        <w:t xml:space="preserve"> це – </w:t>
      </w:r>
      <w:r w:rsidRPr="0013181C">
        <w:rPr>
          <w:szCs w:val="28"/>
          <w:lang w:val="uk-UA"/>
        </w:rPr>
        <w:t>типологізація</w:t>
      </w:r>
      <w:r>
        <w:rPr>
          <w:szCs w:val="28"/>
          <w:lang w:val="uk-UA"/>
        </w:rPr>
        <w:t xml:space="preserve"> конфліктів.</w:t>
      </w:r>
    </w:p>
    <w:p w:rsidR="0013181C" w:rsidRDefault="0013181C" w:rsidP="0013181C">
      <w:pPr>
        <w:spacing w:after="0" w:line="360" w:lineRule="auto"/>
        <w:ind w:firstLine="709"/>
        <w:jc w:val="both"/>
        <w:rPr>
          <w:szCs w:val="28"/>
          <w:lang w:val="uk-UA"/>
        </w:rPr>
      </w:pPr>
      <w:r>
        <w:rPr>
          <w:szCs w:val="28"/>
          <w:lang w:val="uk-UA"/>
        </w:rPr>
        <w:t>Існує велика кількість типів конфліктів</w:t>
      </w:r>
      <w:r w:rsidRPr="0013181C">
        <w:t xml:space="preserve"> </w:t>
      </w:r>
      <w:r w:rsidRPr="0013181C">
        <w:rPr>
          <w:szCs w:val="28"/>
          <w:lang w:val="uk-UA"/>
        </w:rPr>
        <w:t xml:space="preserve">залежно від основних </w:t>
      </w:r>
      <w:r>
        <w:rPr>
          <w:szCs w:val="28"/>
          <w:lang w:val="uk-UA"/>
        </w:rPr>
        <w:t xml:space="preserve">їх </w:t>
      </w:r>
      <w:r w:rsidRPr="0013181C">
        <w:rPr>
          <w:szCs w:val="28"/>
          <w:lang w:val="uk-UA"/>
        </w:rPr>
        <w:t>ознак</w:t>
      </w:r>
      <w:r>
        <w:rPr>
          <w:szCs w:val="28"/>
          <w:lang w:val="uk-UA"/>
        </w:rPr>
        <w:t xml:space="preserve">. </w:t>
      </w:r>
    </w:p>
    <w:p w:rsidR="000B531F" w:rsidRDefault="0013181C" w:rsidP="000B531F">
      <w:pPr>
        <w:spacing w:after="0" w:line="360" w:lineRule="auto"/>
        <w:ind w:firstLine="709"/>
        <w:jc w:val="both"/>
        <w:rPr>
          <w:szCs w:val="28"/>
          <w:lang w:val="uk-UA"/>
        </w:rPr>
      </w:pPr>
      <w:r>
        <w:rPr>
          <w:szCs w:val="28"/>
          <w:lang w:val="uk-UA"/>
        </w:rPr>
        <w:t>Значну увагу має і с</w:t>
      </w:r>
      <w:r w:rsidRPr="0013181C">
        <w:rPr>
          <w:szCs w:val="28"/>
          <w:lang w:val="uk-UA"/>
        </w:rPr>
        <w:t>тиль поведінки у конфліктах</w:t>
      </w:r>
      <w:r>
        <w:rPr>
          <w:szCs w:val="28"/>
          <w:lang w:val="uk-UA"/>
        </w:rPr>
        <w:t>.</w:t>
      </w:r>
      <w:r w:rsidRPr="0013181C">
        <w:t xml:space="preserve"> </w:t>
      </w:r>
      <w:r w:rsidRPr="0013181C">
        <w:rPr>
          <w:szCs w:val="28"/>
          <w:lang w:val="uk-UA"/>
        </w:rPr>
        <w:t>Відповідно</w:t>
      </w:r>
      <w:r>
        <w:rPr>
          <w:szCs w:val="28"/>
          <w:lang w:val="uk-UA"/>
        </w:rPr>
        <w:t xml:space="preserve"> </w:t>
      </w:r>
      <w:r w:rsidRPr="0013181C">
        <w:rPr>
          <w:szCs w:val="28"/>
          <w:lang w:val="uk-UA"/>
        </w:rPr>
        <w:t>до концепції Томаса-Кілмена, в якій виокремлюють п’ять основних стратегій</w:t>
      </w:r>
      <w:r>
        <w:t xml:space="preserve">: </w:t>
      </w:r>
      <w:r w:rsidRPr="0013181C">
        <w:rPr>
          <w:szCs w:val="28"/>
          <w:lang w:val="uk-UA"/>
        </w:rPr>
        <w:t>пристосування</w:t>
      </w:r>
      <w:r>
        <w:rPr>
          <w:szCs w:val="28"/>
          <w:lang w:val="uk-UA"/>
        </w:rPr>
        <w:t xml:space="preserve">, </w:t>
      </w:r>
      <w:r w:rsidRPr="0013181C">
        <w:rPr>
          <w:szCs w:val="28"/>
          <w:lang w:val="uk-UA"/>
        </w:rPr>
        <w:t>конкуренція</w:t>
      </w:r>
      <w:r>
        <w:rPr>
          <w:szCs w:val="28"/>
          <w:lang w:val="uk-UA"/>
        </w:rPr>
        <w:t xml:space="preserve">, </w:t>
      </w:r>
      <w:r w:rsidR="000B531F" w:rsidRPr="000B531F">
        <w:rPr>
          <w:szCs w:val="28"/>
          <w:lang w:val="uk-UA"/>
        </w:rPr>
        <w:t>ухилення</w:t>
      </w:r>
      <w:r w:rsidR="000B531F">
        <w:rPr>
          <w:szCs w:val="28"/>
          <w:lang w:val="uk-UA"/>
        </w:rPr>
        <w:t>,</w:t>
      </w:r>
      <w:r w:rsidR="000B531F" w:rsidRPr="000B531F">
        <w:rPr>
          <w:szCs w:val="28"/>
          <w:lang w:val="uk-UA"/>
        </w:rPr>
        <w:t xml:space="preserve"> компроміс</w:t>
      </w:r>
      <w:r w:rsidR="000B531F">
        <w:rPr>
          <w:szCs w:val="28"/>
          <w:lang w:val="uk-UA"/>
        </w:rPr>
        <w:t>,</w:t>
      </w:r>
      <w:r w:rsidR="000B531F" w:rsidRPr="000B531F">
        <w:t xml:space="preserve"> </w:t>
      </w:r>
      <w:r w:rsidR="000B531F" w:rsidRPr="000B531F">
        <w:rPr>
          <w:szCs w:val="28"/>
          <w:lang w:val="uk-UA"/>
        </w:rPr>
        <w:t>співпраця</w:t>
      </w:r>
      <w:r w:rsidR="008F419A">
        <w:rPr>
          <w:szCs w:val="28"/>
          <w:lang w:val="uk-UA"/>
        </w:rPr>
        <w:t xml:space="preserve"> та </w:t>
      </w:r>
      <w:r w:rsidR="008F419A" w:rsidRPr="008F419A">
        <w:rPr>
          <w:szCs w:val="28"/>
          <w:lang w:val="uk-UA"/>
        </w:rPr>
        <w:t>три основні моделі поведінки в конфлікті: конструктивну, деструктивну і конформістську</w:t>
      </w:r>
      <w:r w:rsidR="008F419A">
        <w:rPr>
          <w:szCs w:val="28"/>
          <w:lang w:val="uk-UA"/>
        </w:rPr>
        <w:t>.</w:t>
      </w:r>
    </w:p>
    <w:p w:rsidR="000B531F" w:rsidRDefault="008F419A" w:rsidP="000B531F">
      <w:pPr>
        <w:spacing w:after="0" w:line="360" w:lineRule="auto"/>
        <w:ind w:firstLine="709"/>
        <w:jc w:val="both"/>
        <w:rPr>
          <w:szCs w:val="28"/>
          <w:lang w:val="uk-UA"/>
        </w:rPr>
      </w:pPr>
      <w:r w:rsidRPr="008F419A">
        <w:rPr>
          <w:szCs w:val="28"/>
          <w:lang w:val="uk-UA"/>
        </w:rPr>
        <w:lastRenderedPageBreak/>
        <w:t>Ефективна поведінка в конфлікті розглядається як</w:t>
      </w:r>
      <w:r w:rsidRPr="008F419A">
        <w:t xml:space="preserve"> </w:t>
      </w:r>
      <w:r w:rsidRPr="008F419A">
        <w:rPr>
          <w:szCs w:val="28"/>
          <w:lang w:val="uk-UA"/>
        </w:rPr>
        <w:t>конфліктологічна компетентність</w:t>
      </w:r>
      <w:r>
        <w:rPr>
          <w:szCs w:val="28"/>
          <w:lang w:val="uk-UA"/>
        </w:rPr>
        <w:t>. Існують р</w:t>
      </w:r>
      <w:r w:rsidRPr="008F419A">
        <w:rPr>
          <w:szCs w:val="28"/>
          <w:lang w:val="uk-UA"/>
        </w:rPr>
        <w:t>ізні підходи до вивчення сутності значення конфліктологічної культури та її структури</w:t>
      </w:r>
      <w:r>
        <w:rPr>
          <w:szCs w:val="28"/>
          <w:lang w:val="uk-UA"/>
        </w:rPr>
        <w:t>.</w:t>
      </w:r>
    </w:p>
    <w:p w:rsidR="008F419A" w:rsidRDefault="008F419A" w:rsidP="000B531F">
      <w:pPr>
        <w:spacing w:after="0" w:line="360" w:lineRule="auto"/>
        <w:ind w:firstLine="709"/>
        <w:jc w:val="both"/>
        <w:rPr>
          <w:szCs w:val="28"/>
          <w:lang w:val="uk-UA"/>
        </w:rPr>
      </w:pPr>
      <w:r w:rsidRPr="008F419A">
        <w:rPr>
          <w:szCs w:val="28"/>
          <w:lang w:val="uk-UA"/>
        </w:rPr>
        <w:t>Конфліктологічна культура особистості є інтегративною якістю, що ґрунтується на екзістенціально-гуманістичних цінностях, охоплює культуру мислення, культуру відчуттів, комунікативну культуру і поведінкову культуру, що виявляється в оптимальних стратегіях взаємодії в конфліктах, що забезпечують конструктивне вирішення проблем</w:t>
      </w:r>
      <w:r>
        <w:rPr>
          <w:szCs w:val="28"/>
          <w:lang w:val="uk-UA"/>
        </w:rPr>
        <w:t>.</w:t>
      </w:r>
    </w:p>
    <w:p w:rsidR="000B531F" w:rsidRDefault="008F419A" w:rsidP="000B531F">
      <w:pPr>
        <w:spacing w:after="0" w:line="360" w:lineRule="auto"/>
        <w:ind w:firstLine="709"/>
        <w:jc w:val="both"/>
        <w:rPr>
          <w:szCs w:val="28"/>
          <w:lang w:val="uk-UA"/>
        </w:rPr>
      </w:pPr>
      <w:r w:rsidRPr="008F419A">
        <w:rPr>
          <w:szCs w:val="28"/>
          <w:lang w:val="uk-UA"/>
        </w:rPr>
        <w:t>Конфліктологічн</w:t>
      </w:r>
      <w:r>
        <w:rPr>
          <w:szCs w:val="28"/>
          <w:lang w:val="uk-UA"/>
        </w:rPr>
        <w:t xml:space="preserve">а </w:t>
      </w:r>
      <w:r w:rsidRPr="008F419A">
        <w:rPr>
          <w:szCs w:val="28"/>
          <w:lang w:val="uk-UA"/>
        </w:rPr>
        <w:t>культур</w:t>
      </w:r>
      <w:r>
        <w:rPr>
          <w:szCs w:val="28"/>
          <w:lang w:val="uk-UA"/>
        </w:rPr>
        <w:t>а</w:t>
      </w:r>
      <w:r w:rsidRPr="008F419A">
        <w:rPr>
          <w:szCs w:val="28"/>
          <w:lang w:val="uk-UA"/>
        </w:rPr>
        <w:t xml:space="preserve"> особистості базу</w:t>
      </w:r>
      <w:r>
        <w:rPr>
          <w:szCs w:val="28"/>
          <w:lang w:val="uk-UA"/>
        </w:rPr>
        <w:t>є</w:t>
      </w:r>
      <w:r w:rsidRPr="008F419A">
        <w:rPr>
          <w:szCs w:val="28"/>
          <w:lang w:val="uk-UA"/>
        </w:rPr>
        <w:t>тися на конфліктологічній грамотності і конфліктологічній компетентності людини, утворюючи разом з ними конфліктологічну освіту / конфліктологічну підготовку особистості</w:t>
      </w:r>
      <w:r>
        <w:rPr>
          <w:szCs w:val="28"/>
          <w:lang w:val="uk-UA"/>
        </w:rPr>
        <w:t>.</w:t>
      </w:r>
    </w:p>
    <w:p w:rsidR="000B531F" w:rsidRDefault="008F419A" w:rsidP="000B531F">
      <w:pPr>
        <w:spacing w:after="0" w:line="360" w:lineRule="auto"/>
        <w:ind w:firstLine="709"/>
        <w:jc w:val="both"/>
        <w:rPr>
          <w:szCs w:val="28"/>
          <w:lang w:val="uk-UA"/>
        </w:rPr>
      </w:pPr>
      <w:r w:rsidRPr="008F419A">
        <w:rPr>
          <w:szCs w:val="28"/>
          <w:lang w:val="uk-UA"/>
        </w:rPr>
        <w:t>Конфліктологічна культура формується протягом життя особистості під впливом конфліктостворюючих умов соціального та внутрішнього характеру, психолого-педагогічних механізмів (виховання, навчання, освіта) шляхом накопичення конструктивного для людини конфліктного досвіду, «конфліктної» трансформації її самосвідомості, реалізації власної «Я-концепції»</w:t>
      </w:r>
      <w:r>
        <w:rPr>
          <w:szCs w:val="28"/>
          <w:lang w:val="uk-UA"/>
        </w:rPr>
        <w:t xml:space="preserve">. </w:t>
      </w:r>
    </w:p>
    <w:p w:rsidR="008F419A" w:rsidRDefault="008F419A" w:rsidP="000B531F">
      <w:pPr>
        <w:spacing w:after="0" w:line="360" w:lineRule="auto"/>
        <w:ind w:firstLine="709"/>
        <w:jc w:val="both"/>
      </w:pPr>
      <w:r w:rsidRPr="008F419A">
        <w:rPr>
          <w:szCs w:val="28"/>
          <w:lang w:val="uk-UA"/>
        </w:rPr>
        <w:t>Головними характеристиками особистості зі сформованою конфліктологічною культурою є наявність практичних умінь та наукових знань</w:t>
      </w:r>
      <w:r>
        <w:rPr>
          <w:szCs w:val="28"/>
          <w:lang w:val="uk-UA"/>
        </w:rPr>
        <w:t>.</w:t>
      </w:r>
      <w:r w:rsidRPr="008F419A">
        <w:t xml:space="preserve"> </w:t>
      </w:r>
    </w:p>
    <w:p w:rsidR="008F419A" w:rsidRDefault="008F419A" w:rsidP="000B531F">
      <w:pPr>
        <w:spacing w:after="0" w:line="360" w:lineRule="auto"/>
        <w:ind w:firstLine="709"/>
        <w:jc w:val="both"/>
        <w:rPr>
          <w:szCs w:val="28"/>
          <w:lang w:val="uk-UA"/>
        </w:rPr>
      </w:pPr>
      <w:r>
        <w:rPr>
          <w:szCs w:val="28"/>
          <w:lang w:val="uk-UA"/>
        </w:rPr>
        <w:t>Н</w:t>
      </w:r>
      <w:r w:rsidRPr="008F419A">
        <w:rPr>
          <w:szCs w:val="28"/>
          <w:lang w:val="uk-UA"/>
        </w:rPr>
        <w:t>евід’ємною</w:t>
      </w:r>
      <w:r>
        <w:rPr>
          <w:szCs w:val="28"/>
          <w:lang w:val="uk-UA"/>
        </w:rPr>
        <w:t xml:space="preserve"> </w:t>
      </w:r>
      <w:r w:rsidRPr="008F419A">
        <w:rPr>
          <w:szCs w:val="28"/>
          <w:lang w:val="uk-UA"/>
        </w:rPr>
        <w:t>складовою конфліктологічної культури є конфліктологічна готовність</w:t>
      </w:r>
      <w:r>
        <w:rPr>
          <w:szCs w:val="28"/>
          <w:lang w:val="uk-UA"/>
        </w:rPr>
        <w:t xml:space="preserve">. </w:t>
      </w:r>
      <w:r w:rsidRPr="008F419A">
        <w:rPr>
          <w:szCs w:val="28"/>
          <w:lang w:val="uk-UA"/>
        </w:rPr>
        <w:t>Конфліктологічна готовність – здатність до вирішення конфліктологічних завдань, як практична готовність до вирішення конфліктів, конфліктологічні установки.</w:t>
      </w:r>
    </w:p>
    <w:p w:rsidR="000B531F" w:rsidRDefault="008F419A" w:rsidP="000B531F">
      <w:pPr>
        <w:spacing w:after="0" w:line="360" w:lineRule="auto"/>
        <w:ind w:firstLine="709"/>
        <w:jc w:val="both"/>
        <w:rPr>
          <w:szCs w:val="28"/>
          <w:lang w:val="uk-UA"/>
        </w:rPr>
      </w:pPr>
      <w:r w:rsidRPr="008F419A">
        <w:rPr>
          <w:szCs w:val="28"/>
          <w:lang w:val="uk-UA"/>
        </w:rPr>
        <w:t>Критеріями конфліктологічної культури є когнітивний, поведінково-операційний, особистісно-мотиваційний</w:t>
      </w:r>
      <w:r>
        <w:rPr>
          <w:szCs w:val="28"/>
          <w:lang w:val="uk-UA"/>
        </w:rPr>
        <w:t>.</w:t>
      </w:r>
    </w:p>
    <w:p w:rsidR="008F419A" w:rsidRDefault="008F419A" w:rsidP="000B531F">
      <w:pPr>
        <w:spacing w:after="0" w:line="360" w:lineRule="auto"/>
        <w:ind w:firstLine="709"/>
        <w:jc w:val="both"/>
        <w:rPr>
          <w:szCs w:val="28"/>
          <w:lang w:val="uk-UA"/>
        </w:rPr>
      </w:pPr>
      <w:r w:rsidRPr="008F419A">
        <w:rPr>
          <w:szCs w:val="28"/>
          <w:lang w:val="uk-UA"/>
        </w:rPr>
        <w:t>Формування</w:t>
      </w:r>
      <w:r>
        <w:rPr>
          <w:szCs w:val="28"/>
          <w:lang w:val="uk-UA"/>
        </w:rPr>
        <w:t xml:space="preserve"> </w:t>
      </w:r>
      <w:r w:rsidRPr="008F419A">
        <w:rPr>
          <w:szCs w:val="28"/>
          <w:lang w:val="uk-UA"/>
        </w:rPr>
        <w:t>конфліктологічної культури за допомогою культурологічних дисциплін являється одним із засобів формування фахівця</w:t>
      </w:r>
      <w:r>
        <w:rPr>
          <w:szCs w:val="28"/>
          <w:lang w:val="uk-UA"/>
        </w:rPr>
        <w:t xml:space="preserve">. </w:t>
      </w:r>
    </w:p>
    <w:p w:rsidR="008F419A" w:rsidRDefault="008F419A" w:rsidP="000B531F">
      <w:pPr>
        <w:spacing w:after="0" w:line="360" w:lineRule="auto"/>
        <w:ind w:firstLine="709"/>
        <w:jc w:val="both"/>
        <w:rPr>
          <w:szCs w:val="28"/>
          <w:lang w:val="uk-UA"/>
        </w:rPr>
      </w:pPr>
      <w:r w:rsidRPr="008F419A">
        <w:rPr>
          <w:szCs w:val="28"/>
          <w:lang w:val="uk-UA"/>
        </w:rPr>
        <w:lastRenderedPageBreak/>
        <w:t>Т. Браніцька зміст конфліктологічної підготовки розглядає, як частину професійної освіти, яка забезпечує розвиток у студентів конфліктологічної культури на основі інтеграції знань з різних галузей науки і практики</w:t>
      </w:r>
      <w:r>
        <w:rPr>
          <w:szCs w:val="28"/>
          <w:lang w:val="uk-UA"/>
        </w:rPr>
        <w:t>.</w:t>
      </w:r>
    </w:p>
    <w:p w:rsidR="008F419A" w:rsidRDefault="008F419A" w:rsidP="000B531F">
      <w:pPr>
        <w:spacing w:after="0" w:line="360" w:lineRule="auto"/>
        <w:ind w:firstLine="709"/>
        <w:jc w:val="both"/>
        <w:rPr>
          <w:szCs w:val="28"/>
          <w:lang w:val="uk-UA"/>
        </w:rPr>
      </w:pPr>
      <w:r w:rsidRPr="008F419A">
        <w:rPr>
          <w:szCs w:val="28"/>
          <w:lang w:val="uk-UA"/>
        </w:rPr>
        <w:t>Формувати конфліктологічну культуру можна на основі єднання освітньої, конфліктологічної, професійної діяльності і спілкування, на основі досягнення загальних і особистих цілей.</w:t>
      </w:r>
    </w:p>
    <w:p w:rsidR="008F419A" w:rsidRDefault="008F419A" w:rsidP="000B531F">
      <w:pPr>
        <w:spacing w:after="0" w:line="360" w:lineRule="auto"/>
        <w:ind w:firstLine="709"/>
        <w:jc w:val="both"/>
        <w:rPr>
          <w:szCs w:val="28"/>
          <w:lang w:val="uk-UA"/>
        </w:rPr>
      </w:pPr>
    </w:p>
    <w:p w:rsidR="008512AD" w:rsidRDefault="008512AD" w:rsidP="000B531F">
      <w:pPr>
        <w:spacing w:after="0" w:line="360" w:lineRule="auto"/>
        <w:ind w:firstLine="709"/>
        <w:jc w:val="both"/>
      </w:pPr>
      <w:r w:rsidRPr="003270F3">
        <w:rPr>
          <w:lang w:val="uk-UA"/>
        </w:rPr>
        <w:br w:type="page"/>
      </w:r>
    </w:p>
    <w:p w:rsidR="00B10089" w:rsidRPr="00B10089" w:rsidRDefault="00B10089" w:rsidP="00B10089">
      <w:pPr>
        <w:spacing w:after="0" w:line="360" w:lineRule="auto"/>
        <w:ind w:firstLine="709"/>
        <w:jc w:val="center"/>
        <w:rPr>
          <w:b/>
          <w:lang w:val="uk-UA"/>
        </w:rPr>
      </w:pPr>
      <w:r w:rsidRPr="00B10089">
        <w:rPr>
          <w:b/>
          <w:lang w:val="uk-UA"/>
        </w:rPr>
        <w:lastRenderedPageBreak/>
        <w:t>РОЗДІЛ 2 ПРАКТИЧНЕ ДОСЛІДЖЕННЯ ЕФЕКТИВНОСТІ ПРОГРАМИ ФОРМУВАННЯ КОНФЛІКТОЛОГ</w:t>
      </w:r>
      <w:r>
        <w:rPr>
          <w:b/>
          <w:lang w:val="uk-UA"/>
        </w:rPr>
        <w:t xml:space="preserve">ІЧНОЇ ГОТОВНОСТІ </w:t>
      </w:r>
      <w:r w:rsidRPr="00B10089">
        <w:rPr>
          <w:b/>
          <w:lang w:val="uk-UA"/>
        </w:rPr>
        <w:t>СТУДЕНТІВ</w:t>
      </w:r>
    </w:p>
    <w:p w:rsidR="00096A2A" w:rsidRPr="00B10089" w:rsidRDefault="00B10089" w:rsidP="00B10089">
      <w:pPr>
        <w:spacing w:after="0" w:line="360" w:lineRule="auto"/>
        <w:ind w:firstLine="709"/>
        <w:jc w:val="both"/>
        <w:rPr>
          <w:b/>
          <w:lang w:val="uk-UA"/>
        </w:rPr>
      </w:pPr>
      <w:r w:rsidRPr="00B10089">
        <w:rPr>
          <w:b/>
          <w:lang w:val="uk-UA"/>
        </w:rPr>
        <w:t>2.1 Діагностика сформованості конфліктологічної готовності студентів</w:t>
      </w:r>
    </w:p>
    <w:p w:rsidR="00B10089" w:rsidRDefault="00B10089" w:rsidP="00096A2A">
      <w:pPr>
        <w:spacing w:after="0" w:line="360" w:lineRule="auto"/>
        <w:ind w:firstLine="709"/>
        <w:jc w:val="both"/>
        <w:rPr>
          <w:lang w:val="uk-UA"/>
        </w:rPr>
      </w:pPr>
    </w:p>
    <w:p w:rsidR="00421C98" w:rsidRDefault="00421C98" w:rsidP="00096A2A">
      <w:pPr>
        <w:spacing w:after="0" w:line="360" w:lineRule="auto"/>
        <w:ind w:firstLine="709"/>
        <w:jc w:val="both"/>
        <w:rPr>
          <w:lang w:val="uk-UA"/>
        </w:rPr>
      </w:pPr>
      <w:r w:rsidRPr="00421C98">
        <w:rPr>
          <w:lang w:val="uk-UA"/>
        </w:rPr>
        <w:t>Експеримент – це дослідницький метод, який дозволяє створити дослідницьку ситуацію</w:t>
      </w:r>
      <w:r>
        <w:rPr>
          <w:lang w:val="uk-UA"/>
        </w:rPr>
        <w:t>.</w:t>
      </w:r>
      <w:r w:rsidRPr="00421C98">
        <w:t xml:space="preserve"> </w:t>
      </w:r>
      <w:r w:rsidRPr="00421C98">
        <w:rPr>
          <w:lang w:val="uk-UA"/>
        </w:rPr>
        <w:t>Психолого-педагогічний експеримент складався з трьох етапів: констатувального, формувального та контрольного.</w:t>
      </w:r>
    </w:p>
    <w:p w:rsidR="00096A2A" w:rsidRPr="00B10089" w:rsidRDefault="00935247" w:rsidP="00096A2A">
      <w:pPr>
        <w:spacing w:after="0" w:line="360" w:lineRule="auto"/>
        <w:ind w:firstLine="709"/>
        <w:jc w:val="both"/>
        <w:rPr>
          <w:lang w:val="uk-UA"/>
        </w:rPr>
      </w:pPr>
      <w:r w:rsidRPr="00B10089">
        <w:rPr>
          <w:lang w:val="uk-UA"/>
        </w:rPr>
        <w:t xml:space="preserve">На констатувальному етапі експерименту </w:t>
      </w:r>
      <w:r w:rsidR="00B10089">
        <w:rPr>
          <w:lang w:val="uk-UA"/>
        </w:rPr>
        <w:t xml:space="preserve">відбувалося </w:t>
      </w:r>
      <w:r w:rsidRPr="00B10089">
        <w:rPr>
          <w:lang w:val="uk-UA"/>
        </w:rPr>
        <w:t>дослідж</w:t>
      </w:r>
      <w:r w:rsidR="00B10089">
        <w:rPr>
          <w:lang w:val="uk-UA"/>
        </w:rPr>
        <w:t xml:space="preserve">ення </w:t>
      </w:r>
      <w:r w:rsidRPr="00B10089">
        <w:rPr>
          <w:lang w:val="uk-UA"/>
        </w:rPr>
        <w:t>стан</w:t>
      </w:r>
      <w:r w:rsidR="00B10089">
        <w:rPr>
          <w:lang w:val="uk-UA"/>
        </w:rPr>
        <w:t>у</w:t>
      </w:r>
      <w:r w:rsidRPr="00B10089">
        <w:rPr>
          <w:lang w:val="uk-UA"/>
        </w:rPr>
        <w:t xml:space="preserve"> </w:t>
      </w:r>
      <w:r w:rsidR="005A6F04" w:rsidRPr="00B10089">
        <w:rPr>
          <w:lang w:val="uk-UA"/>
        </w:rPr>
        <w:t>сформованості конфліктологічної готовності студентів</w:t>
      </w:r>
      <w:r w:rsidR="00B10089">
        <w:rPr>
          <w:lang w:val="uk-UA"/>
        </w:rPr>
        <w:t>, як одного з компонентів конфліктологічної культури</w:t>
      </w:r>
      <w:r w:rsidRPr="00B10089">
        <w:rPr>
          <w:lang w:val="uk-UA"/>
        </w:rPr>
        <w:t>.</w:t>
      </w:r>
    </w:p>
    <w:p w:rsidR="00935247" w:rsidRPr="00B10089" w:rsidRDefault="00B10089" w:rsidP="00096A2A">
      <w:pPr>
        <w:spacing w:after="0" w:line="360" w:lineRule="auto"/>
        <w:ind w:firstLine="709"/>
        <w:jc w:val="both"/>
        <w:rPr>
          <w:lang w:val="uk-UA"/>
        </w:rPr>
      </w:pPr>
      <w:r w:rsidRPr="00B10089">
        <w:rPr>
          <w:lang w:val="uk-UA"/>
        </w:rPr>
        <w:t>Основні за</w:t>
      </w:r>
      <w:r>
        <w:rPr>
          <w:lang w:val="uk-UA"/>
        </w:rPr>
        <w:t>вдання етапу</w:t>
      </w:r>
      <w:r w:rsidR="00A34231">
        <w:rPr>
          <w:lang w:val="uk-UA"/>
        </w:rPr>
        <w:t xml:space="preserve"> – це</w:t>
      </w:r>
      <w:r w:rsidRPr="00B10089">
        <w:rPr>
          <w:lang w:val="uk-UA"/>
        </w:rPr>
        <w:t xml:space="preserve"> </w:t>
      </w:r>
      <w:r w:rsidR="00935247" w:rsidRPr="00B10089">
        <w:rPr>
          <w:lang w:val="uk-UA"/>
        </w:rPr>
        <w:t xml:space="preserve">добір діагностичного інструментарію для проведення дослідження стану сформованості конфліктологічної готовності студентів, збір </w:t>
      </w:r>
      <w:r w:rsidRPr="00B10089">
        <w:rPr>
          <w:lang w:val="uk-UA"/>
        </w:rPr>
        <w:t>даних</w:t>
      </w:r>
      <w:r w:rsidR="00935247" w:rsidRPr="00B10089">
        <w:rPr>
          <w:lang w:val="uk-UA"/>
        </w:rPr>
        <w:t>, обробк</w:t>
      </w:r>
      <w:r>
        <w:rPr>
          <w:lang w:val="uk-UA"/>
        </w:rPr>
        <w:t>а</w:t>
      </w:r>
      <w:r w:rsidR="00935247" w:rsidRPr="00B10089">
        <w:rPr>
          <w:lang w:val="uk-UA"/>
        </w:rPr>
        <w:t xml:space="preserve"> результатів і їх узагальнення.</w:t>
      </w:r>
    </w:p>
    <w:p w:rsidR="00DC001F" w:rsidRPr="00B10089" w:rsidRDefault="00421C98" w:rsidP="00DC001F">
      <w:pPr>
        <w:spacing w:after="0" w:line="360" w:lineRule="auto"/>
        <w:ind w:firstLine="709"/>
        <w:jc w:val="both"/>
        <w:rPr>
          <w:lang w:val="uk-UA"/>
        </w:rPr>
      </w:pPr>
      <w:r w:rsidRPr="00421C98">
        <w:rPr>
          <w:lang w:val="uk-UA"/>
        </w:rPr>
        <w:t xml:space="preserve">На другому, формувальному етапі експерименту, ми проводили роботу з </w:t>
      </w:r>
      <w:r>
        <w:rPr>
          <w:lang w:val="uk-UA"/>
        </w:rPr>
        <w:t xml:space="preserve">формування конфліктологічної готовності студентів. </w:t>
      </w:r>
      <w:r w:rsidR="00DC001F">
        <w:rPr>
          <w:lang w:val="uk-UA"/>
        </w:rPr>
        <w:t xml:space="preserve">На цьому етапі відбувалася розробка, впровадження та коригування </w:t>
      </w:r>
      <w:r w:rsidR="00DC001F" w:rsidRPr="00B10089">
        <w:rPr>
          <w:lang w:val="uk-UA"/>
        </w:rPr>
        <w:t>програми підвищення стану сформованості конфліктологічної готовності студентів</w:t>
      </w:r>
      <w:r w:rsidR="00DC001F">
        <w:rPr>
          <w:lang w:val="uk-UA"/>
        </w:rPr>
        <w:t>, як складової частини конфліктологічної культури.</w:t>
      </w:r>
    </w:p>
    <w:p w:rsidR="00DC001F" w:rsidRDefault="00DC001F" w:rsidP="00096A2A">
      <w:pPr>
        <w:spacing w:after="0" w:line="360" w:lineRule="auto"/>
        <w:ind w:firstLine="709"/>
        <w:jc w:val="both"/>
        <w:rPr>
          <w:lang w:val="uk-UA"/>
        </w:rPr>
      </w:pPr>
      <w:r>
        <w:rPr>
          <w:lang w:val="uk-UA"/>
        </w:rPr>
        <w:t>На контрольному етапі експерименту відбувалося повторне діагностування з метою виявлення ефективності проведеної роботи щодо формування конфліктологічної готовності як одного з компонентів конфліктологічної культури студента ЗВО.</w:t>
      </w:r>
    </w:p>
    <w:p w:rsidR="007E5CB5" w:rsidRDefault="00421C98" w:rsidP="00421C98">
      <w:pPr>
        <w:spacing w:after="0" w:line="360" w:lineRule="auto"/>
        <w:ind w:firstLine="709"/>
        <w:jc w:val="both"/>
        <w:rPr>
          <w:lang w:val="uk-UA"/>
        </w:rPr>
      </w:pPr>
      <w:r w:rsidRPr="00421C98">
        <w:rPr>
          <w:lang w:val="uk-UA"/>
        </w:rPr>
        <w:t>Експериментальне дослідження проводилося на базі</w:t>
      </w:r>
      <w:r>
        <w:rPr>
          <w:lang w:val="uk-UA"/>
        </w:rPr>
        <w:t xml:space="preserve"> Глухівського НПУ ім. О. Довженка.</w:t>
      </w:r>
      <w:r w:rsidRPr="00421C98">
        <w:rPr>
          <w:lang w:val="uk-UA"/>
        </w:rPr>
        <w:t xml:space="preserve"> </w:t>
      </w:r>
      <w:r w:rsidRPr="00B10089">
        <w:rPr>
          <w:lang w:val="uk-UA"/>
        </w:rPr>
        <w:t xml:space="preserve">До педагогічного експерименту на констатувальному етапі було залучено студентів-магістрів спеціальності </w:t>
      </w:r>
      <w:r>
        <w:rPr>
          <w:lang w:val="uk-UA"/>
        </w:rPr>
        <w:t xml:space="preserve">231 </w:t>
      </w:r>
      <w:r w:rsidRPr="00B10089">
        <w:rPr>
          <w:lang w:val="uk-UA"/>
        </w:rPr>
        <w:t>«</w:t>
      </w:r>
      <w:r>
        <w:rPr>
          <w:lang w:val="uk-UA"/>
        </w:rPr>
        <w:t>С</w:t>
      </w:r>
      <w:r w:rsidRPr="00B10089">
        <w:rPr>
          <w:lang w:val="uk-UA"/>
        </w:rPr>
        <w:t xml:space="preserve">оціальна робота» </w:t>
      </w:r>
      <w:r>
        <w:rPr>
          <w:lang w:val="uk-UA"/>
        </w:rPr>
        <w:t xml:space="preserve">усього </w:t>
      </w:r>
      <w:r w:rsidRPr="00B10089">
        <w:rPr>
          <w:lang w:val="uk-UA"/>
        </w:rPr>
        <w:t>14 осіб.</w:t>
      </w:r>
      <w:r w:rsidRPr="00DC001F">
        <w:rPr>
          <w:lang w:val="uk-UA"/>
        </w:rPr>
        <w:t xml:space="preserve"> </w:t>
      </w:r>
      <w:r w:rsidR="00A34231">
        <w:rPr>
          <w:lang w:val="uk-UA"/>
        </w:rPr>
        <w:t xml:space="preserve">Звичайно студенти цієї спеціальності мають володіти конфліктологічною компетентністю як з особистого так і з професійного підходу. </w:t>
      </w:r>
      <w:r w:rsidR="0094655D">
        <w:rPr>
          <w:lang w:val="uk-UA"/>
        </w:rPr>
        <w:t>Але і саме с</w:t>
      </w:r>
      <w:r w:rsidR="007E5CB5" w:rsidRPr="007E5CB5">
        <w:rPr>
          <w:lang w:val="uk-UA"/>
        </w:rPr>
        <w:t xml:space="preserve">тудентське середовище не позбавлене конфліктних </w:t>
      </w:r>
      <w:r w:rsidR="007E5CB5" w:rsidRPr="007E5CB5">
        <w:rPr>
          <w:lang w:val="uk-UA"/>
        </w:rPr>
        <w:lastRenderedPageBreak/>
        <w:t>ситуацій, оскільки тут виникає безліч різноманітних проблем. Вони можуть відбуватися безпосередньо в навчальному закладі або ж за його межами. Найбільше</w:t>
      </w:r>
      <w:r w:rsidR="007E5CB5">
        <w:rPr>
          <w:lang w:val="uk-UA"/>
        </w:rPr>
        <w:t xml:space="preserve"> конфлікти</w:t>
      </w:r>
      <w:r w:rsidR="007E5CB5" w:rsidRPr="007E5CB5">
        <w:rPr>
          <w:lang w:val="uk-UA"/>
        </w:rPr>
        <w:t xml:space="preserve"> пов’язані з навчанням і з особистими причинами психологічного й соціального характерів</w:t>
      </w:r>
      <w:r w:rsidR="007E5CB5">
        <w:rPr>
          <w:lang w:val="uk-UA"/>
        </w:rPr>
        <w:t>,</w:t>
      </w:r>
      <w:r w:rsidR="007E5CB5" w:rsidRPr="007E5CB5">
        <w:t xml:space="preserve"> </w:t>
      </w:r>
      <w:r w:rsidR="007E5CB5" w:rsidRPr="007E5CB5">
        <w:rPr>
          <w:lang w:val="uk-UA"/>
        </w:rPr>
        <w:t>що негативно позначаються на навчальній успішності майбутніх фахівців, їх фізичному стані та психічному здоров’ї.</w:t>
      </w:r>
    </w:p>
    <w:p w:rsidR="00421C98" w:rsidRDefault="007E5CB5" w:rsidP="00421C98">
      <w:pPr>
        <w:spacing w:after="0" w:line="360" w:lineRule="auto"/>
        <w:ind w:firstLine="709"/>
        <w:jc w:val="both"/>
        <w:rPr>
          <w:lang w:val="uk-UA"/>
        </w:rPr>
      </w:pPr>
      <w:r>
        <w:rPr>
          <w:lang w:val="uk-UA"/>
        </w:rPr>
        <w:t>Під час здійснення професійної діяльності майбутні соціальні педагогі / соціальні працівники</w:t>
      </w:r>
      <w:r w:rsidR="00A34231">
        <w:rPr>
          <w:lang w:val="uk-UA"/>
        </w:rPr>
        <w:t xml:space="preserve"> </w:t>
      </w:r>
      <w:r>
        <w:rPr>
          <w:lang w:val="uk-UA"/>
        </w:rPr>
        <w:t xml:space="preserve">також </w:t>
      </w:r>
      <w:r w:rsidRPr="007E5CB5">
        <w:rPr>
          <w:lang w:val="uk-UA"/>
        </w:rPr>
        <w:t>повинні уміти кваліфіковано розв’язувати конфлікти.</w:t>
      </w:r>
      <w:r w:rsidR="0094655D" w:rsidRPr="0094655D">
        <w:t xml:space="preserve"> </w:t>
      </w:r>
      <w:r w:rsidR="0094655D" w:rsidRPr="0094655D">
        <w:rPr>
          <w:lang w:val="uk-UA"/>
        </w:rPr>
        <w:t>Вони сприяють відновленню соціальної справедливості у ставленні суспільства до окремої особи, шляхом надання конкретного спектру соціальних послуг, у яких особа зацікавлена.</w:t>
      </w:r>
      <w:r w:rsidR="0094655D" w:rsidRPr="0094655D">
        <w:t xml:space="preserve"> </w:t>
      </w:r>
      <w:r w:rsidR="0094655D" w:rsidRPr="0094655D">
        <w:rPr>
          <w:lang w:val="uk-UA"/>
        </w:rPr>
        <w:t>Професійна</w:t>
      </w:r>
      <w:r w:rsidR="0094655D">
        <w:rPr>
          <w:lang w:val="uk-UA"/>
        </w:rPr>
        <w:t xml:space="preserve"> </w:t>
      </w:r>
      <w:r w:rsidR="0094655D" w:rsidRPr="0094655D">
        <w:rPr>
          <w:lang w:val="uk-UA"/>
        </w:rPr>
        <w:t>ді</w:t>
      </w:r>
      <w:r w:rsidR="0094655D">
        <w:rPr>
          <w:lang w:val="uk-UA"/>
        </w:rPr>
        <w:t>яльність соціального працівника /</w:t>
      </w:r>
      <w:r w:rsidR="0094655D" w:rsidRPr="0094655D">
        <w:rPr>
          <w:lang w:val="uk-UA"/>
        </w:rPr>
        <w:t xml:space="preserve"> соціального педагога полягає в спілкуванні з клієнтами, що передбачає надання широкого спектру соціально-педагогічних послуг через індивідуальні та групові консультації, допомогу в розв’язанні складних життєвих обставин, соціальне виховання, соціальний захист, соціальне обслуговування та ін. Доволі часто таке спілкування може носити конфліктологічний зміст, а тому ще під час навчання майбутні фахівці повинні оволодіти ґрунтовними теоретичними знаннями про сутність, змістову характеристику та типологію конфліктів, щоб їх професійно розв’язувати, а також надавати кваліфіковані медіаторські</w:t>
      </w:r>
      <w:r w:rsidR="0094655D">
        <w:rPr>
          <w:lang w:val="uk-UA"/>
        </w:rPr>
        <w:t xml:space="preserve"> та </w:t>
      </w:r>
      <w:r w:rsidR="00084CFB">
        <w:rPr>
          <w:lang w:val="uk-UA"/>
        </w:rPr>
        <w:t>посередницькі</w:t>
      </w:r>
      <w:r w:rsidR="0094655D" w:rsidRPr="0094655D">
        <w:rPr>
          <w:lang w:val="uk-UA"/>
        </w:rPr>
        <w:t xml:space="preserve"> послуги. Конфлікт часто виступає умовою реалізації професійної діяльності фахівців соціальної сфери, що передбачає активну позицію щодо розв’язання </w:t>
      </w:r>
      <w:r w:rsidR="0094655D">
        <w:rPr>
          <w:lang w:val="uk-UA"/>
        </w:rPr>
        <w:t>проблемної ситуації</w:t>
      </w:r>
      <w:r w:rsidR="0094655D" w:rsidRPr="0094655D">
        <w:rPr>
          <w:lang w:val="uk-UA"/>
        </w:rPr>
        <w:t>. У цьому контексті студентам необхідно навчитися оптимізувати конфлікти та уміти переводити деструктивні конфліктні протистояння у конструктивні.</w:t>
      </w:r>
    </w:p>
    <w:p w:rsidR="00421C98" w:rsidRDefault="0094655D" w:rsidP="00096A2A">
      <w:pPr>
        <w:spacing w:after="0" w:line="360" w:lineRule="auto"/>
        <w:ind w:firstLine="709"/>
        <w:jc w:val="both"/>
        <w:rPr>
          <w:lang w:val="uk-UA"/>
        </w:rPr>
      </w:pPr>
      <w:r>
        <w:rPr>
          <w:lang w:val="uk-UA"/>
        </w:rPr>
        <w:t>Важливим</w:t>
      </w:r>
      <w:r w:rsidR="00421C98" w:rsidRPr="00421C98">
        <w:rPr>
          <w:lang w:val="uk-UA"/>
        </w:rPr>
        <w:t xml:space="preserve"> кроком нашого експериментального дослідження було вибір методик для виявлення</w:t>
      </w:r>
      <w:r w:rsidR="00421C98" w:rsidRPr="00421C98">
        <w:t xml:space="preserve"> </w:t>
      </w:r>
      <w:r w:rsidR="00421C98" w:rsidRPr="00421C98">
        <w:rPr>
          <w:lang w:val="uk-UA"/>
        </w:rPr>
        <w:t>дослідження стану сформованості конфлік</w:t>
      </w:r>
      <w:r w:rsidR="00421C98">
        <w:rPr>
          <w:lang w:val="uk-UA"/>
        </w:rPr>
        <w:t>тологічної готовності студентів.</w:t>
      </w:r>
    </w:p>
    <w:p w:rsidR="00935247" w:rsidRPr="00B10089" w:rsidRDefault="00DC001F" w:rsidP="00096A2A">
      <w:pPr>
        <w:spacing w:after="0" w:line="360" w:lineRule="auto"/>
        <w:ind w:firstLine="709"/>
        <w:jc w:val="both"/>
        <w:rPr>
          <w:lang w:val="uk-UA"/>
        </w:rPr>
      </w:pPr>
      <w:r>
        <w:rPr>
          <w:lang w:val="uk-UA"/>
        </w:rPr>
        <w:t xml:space="preserve">Перший етап </w:t>
      </w:r>
      <w:r w:rsidR="00935247" w:rsidRPr="00B10089">
        <w:rPr>
          <w:lang w:val="uk-UA"/>
        </w:rPr>
        <w:t>дослідження трива</w:t>
      </w:r>
      <w:r>
        <w:rPr>
          <w:lang w:val="uk-UA"/>
        </w:rPr>
        <w:t>в</w:t>
      </w:r>
      <w:r w:rsidR="00935247" w:rsidRPr="00B10089">
        <w:rPr>
          <w:lang w:val="uk-UA"/>
        </w:rPr>
        <w:t xml:space="preserve"> протягом грудня місяця було спрямоване на дослідження стану сформованості конфліктологічної </w:t>
      </w:r>
      <w:r w:rsidR="00935247" w:rsidRPr="00B10089">
        <w:rPr>
          <w:lang w:val="uk-UA"/>
        </w:rPr>
        <w:lastRenderedPageBreak/>
        <w:t>готовності студентів стаціонарної форми навчання на основі комплексного</w:t>
      </w:r>
      <w:r>
        <w:rPr>
          <w:lang w:val="uk-UA"/>
        </w:rPr>
        <w:t xml:space="preserve"> тестування за усіма критеріями та показниками </w:t>
      </w:r>
      <w:r w:rsidR="00935247" w:rsidRPr="00B10089">
        <w:rPr>
          <w:lang w:val="uk-UA"/>
        </w:rPr>
        <w:t>готовності.</w:t>
      </w:r>
    </w:p>
    <w:p w:rsidR="005A6F04" w:rsidRDefault="00421C98" w:rsidP="00096A2A">
      <w:pPr>
        <w:spacing w:after="0" w:line="360" w:lineRule="auto"/>
        <w:ind w:firstLine="709"/>
        <w:jc w:val="both"/>
        <w:rPr>
          <w:lang w:val="uk-UA"/>
        </w:rPr>
      </w:pPr>
      <w:r w:rsidRPr="00421C98">
        <w:rPr>
          <w:lang w:val="uk-UA"/>
        </w:rPr>
        <w:t>Нами були обрані</w:t>
      </w:r>
      <w:r>
        <w:rPr>
          <w:lang w:val="uk-UA"/>
        </w:rPr>
        <w:t xml:space="preserve">: </w:t>
      </w:r>
    </w:p>
    <w:p w:rsidR="00421C98" w:rsidRPr="00421C98" w:rsidRDefault="00421C98" w:rsidP="00421C98">
      <w:pPr>
        <w:pStyle w:val="a3"/>
        <w:numPr>
          <w:ilvl w:val="0"/>
          <w:numId w:val="5"/>
        </w:numPr>
        <w:spacing w:after="0" w:line="360" w:lineRule="auto"/>
        <w:ind w:left="0" w:firstLine="709"/>
        <w:jc w:val="both"/>
        <w:rPr>
          <w:lang w:val="uk-UA"/>
        </w:rPr>
      </w:pPr>
      <w:r w:rsidRPr="00421C98">
        <w:rPr>
          <w:lang w:val="uk-UA"/>
        </w:rPr>
        <w:t>тест «Вибір стратегій в конфліктних ситуаціях» (за К. Томасом)</w:t>
      </w:r>
    </w:p>
    <w:p w:rsidR="00421C98" w:rsidRPr="00421C98" w:rsidRDefault="00421C98" w:rsidP="00421C98">
      <w:pPr>
        <w:pStyle w:val="a3"/>
        <w:numPr>
          <w:ilvl w:val="0"/>
          <w:numId w:val="5"/>
        </w:numPr>
        <w:spacing w:after="0" w:line="360" w:lineRule="auto"/>
        <w:ind w:left="0" w:firstLine="709"/>
        <w:jc w:val="both"/>
        <w:rPr>
          <w:lang w:val="uk-UA"/>
        </w:rPr>
      </w:pPr>
      <w:r w:rsidRPr="00421C98">
        <w:rPr>
          <w:lang w:val="uk-UA"/>
        </w:rPr>
        <w:t>опитувальник «Оцінка рівня контактності особистості» (за методикою Т. Сулімової)</w:t>
      </w:r>
    </w:p>
    <w:p w:rsidR="00421C98" w:rsidRPr="00421C98" w:rsidRDefault="00421C98" w:rsidP="00421C98">
      <w:pPr>
        <w:pStyle w:val="a3"/>
        <w:numPr>
          <w:ilvl w:val="0"/>
          <w:numId w:val="5"/>
        </w:numPr>
        <w:spacing w:after="0" w:line="360" w:lineRule="auto"/>
        <w:ind w:left="0" w:firstLine="709"/>
        <w:jc w:val="both"/>
        <w:rPr>
          <w:lang w:val="uk-UA"/>
        </w:rPr>
      </w:pPr>
      <w:r w:rsidRPr="00421C98">
        <w:rPr>
          <w:lang w:val="uk-UA"/>
        </w:rPr>
        <w:t>тест «Чи вмієте ви вести ділові переговори?» (за М. Пірен)</w:t>
      </w:r>
    </w:p>
    <w:p w:rsidR="00421C98" w:rsidRPr="00421C98" w:rsidRDefault="00421C98" w:rsidP="00421C98">
      <w:pPr>
        <w:pStyle w:val="a3"/>
        <w:numPr>
          <w:ilvl w:val="0"/>
          <w:numId w:val="5"/>
        </w:numPr>
        <w:spacing w:after="0" w:line="360" w:lineRule="auto"/>
        <w:ind w:left="0" w:firstLine="709"/>
        <w:jc w:val="both"/>
        <w:rPr>
          <w:lang w:val="uk-UA"/>
        </w:rPr>
      </w:pPr>
      <w:r w:rsidRPr="00421C98">
        <w:rPr>
          <w:lang w:val="uk-UA"/>
        </w:rPr>
        <w:t>анкета конфліктолога (шкала тактики)</w:t>
      </w:r>
    </w:p>
    <w:p w:rsidR="00421C98" w:rsidRPr="00421C98" w:rsidRDefault="00421C98" w:rsidP="00421C98">
      <w:pPr>
        <w:pStyle w:val="a3"/>
        <w:numPr>
          <w:ilvl w:val="0"/>
          <w:numId w:val="5"/>
        </w:numPr>
        <w:spacing w:after="0" w:line="360" w:lineRule="auto"/>
        <w:ind w:left="0" w:firstLine="709"/>
        <w:jc w:val="both"/>
        <w:rPr>
          <w:lang w:val="uk-UA"/>
        </w:rPr>
      </w:pPr>
      <w:r w:rsidRPr="00421C98">
        <w:rPr>
          <w:lang w:val="uk-UA"/>
        </w:rPr>
        <w:t>тест «Чи толерантна я людина?»</w:t>
      </w:r>
    </w:p>
    <w:p w:rsidR="00AF127D" w:rsidRPr="00AF127D" w:rsidRDefault="00421C98" w:rsidP="00AF127D">
      <w:pPr>
        <w:pStyle w:val="a3"/>
        <w:numPr>
          <w:ilvl w:val="0"/>
          <w:numId w:val="5"/>
        </w:numPr>
        <w:spacing w:after="0" w:line="360" w:lineRule="auto"/>
        <w:ind w:left="0" w:firstLine="709"/>
        <w:jc w:val="both"/>
        <w:rPr>
          <w:lang w:val="uk-UA"/>
        </w:rPr>
      </w:pPr>
      <w:r w:rsidRPr="00421C98">
        <w:rPr>
          <w:lang w:val="uk-UA"/>
        </w:rPr>
        <w:t>визначення емпатійних здібностей особистості (за В. Бойко)</w:t>
      </w:r>
      <w:r>
        <w:rPr>
          <w:lang w:val="uk-UA"/>
        </w:rPr>
        <w:t xml:space="preserve"> (див. додаток А)</w:t>
      </w:r>
      <w:r w:rsidR="00AF127D">
        <w:rPr>
          <w:lang w:val="uk-UA"/>
        </w:rPr>
        <w:t>.</w:t>
      </w:r>
    </w:p>
    <w:p w:rsidR="00AF127D" w:rsidRDefault="00AF127D" w:rsidP="00AF127D">
      <w:pPr>
        <w:spacing w:after="0" w:line="360" w:lineRule="auto"/>
        <w:ind w:firstLine="709"/>
        <w:jc w:val="both"/>
        <w:rPr>
          <w:lang w:val="uk-UA"/>
        </w:rPr>
      </w:pPr>
      <w:r>
        <w:rPr>
          <w:lang w:val="uk-UA"/>
        </w:rPr>
        <w:t>Співвідношення показ</w:t>
      </w:r>
      <w:r w:rsidR="00C84E8A">
        <w:rPr>
          <w:lang w:val="uk-UA"/>
        </w:rPr>
        <w:t>ників та діагностичних методик та показників конфліктологічної готовності подані у таблиці 2.1</w:t>
      </w:r>
    </w:p>
    <w:p w:rsidR="00096A2A" w:rsidRDefault="00096A2A" w:rsidP="00096A2A">
      <w:pPr>
        <w:spacing w:after="0" w:line="360" w:lineRule="auto"/>
        <w:ind w:firstLine="709"/>
        <w:jc w:val="right"/>
        <w:rPr>
          <w:lang w:val="uk-UA"/>
        </w:rPr>
      </w:pPr>
      <w:r w:rsidRPr="00096A2A">
        <w:rPr>
          <w:lang w:val="uk-UA"/>
        </w:rPr>
        <w:t>Т</w:t>
      </w:r>
      <w:r w:rsidR="00C84E8A">
        <w:rPr>
          <w:lang w:val="uk-UA"/>
        </w:rPr>
        <w:t>аблиця 2.1</w:t>
      </w:r>
    </w:p>
    <w:p w:rsidR="00096A2A" w:rsidRPr="00794EBC" w:rsidRDefault="00096A2A" w:rsidP="00096A2A">
      <w:pPr>
        <w:spacing w:after="0" w:line="360" w:lineRule="auto"/>
        <w:ind w:firstLine="709"/>
        <w:jc w:val="center"/>
        <w:rPr>
          <w:b/>
          <w:lang w:val="uk-UA"/>
        </w:rPr>
      </w:pPr>
      <w:r w:rsidRPr="00794EBC">
        <w:rPr>
          <w:b/>
          <w:lang w:val="uk-UA"/>
        </w:rPr>
        <w:t>Діагностичний інструментарій для встановлення стану сформованості показників конфліктологічної готовності студентів</w:t>
      </w:r>
    </w:p>
    <w:tbl>
      <w:tblPr>
        <w:tblStyle w:val="a8"/>
        <w:tblW w:w="0" w:type="auto"/>
        <w:tblLook w:val="04A0" w:firstRow="1" w:lastRow="0" w:firstColumn="1" w:lastColumn="0" w:noHBand="0" w:noVBand="1"/>
      </w:tblPr>
      <w:tblGrid>
        <w:gridCol w:w="4106"/>
        <w:gridCol w:w="5239"/>
      </w:tblGrid>
      <w:tr w:rsidR="00096A2A" w:rsidTr="00862ABB">
        <w:tc>
          <w:tcPr>
            <w:tcW w:w="4106" w:type="dxa"/>
          </w:tcPr>
          <w:p w:rsidR="00096A2A" w:rsidRPr="00794EBC" w:rsidRDefault="00C46A7E" w:rsidP="00096A2A">
            <w:pPr>
              <w:spacing w:line="360" w:lineRule="auto"/>
              <w:jc w:val="both"/>
              <w:rPr>
                <w:b/>
                <w:lang w:val="uk-UA"/>
              </w:rPr>
            </w:pPr>
            <w:r w:rsidRPr="00794EBC">
              <w:rPr>
                <w:b/>
                <w:lang w:val="uk-UA"/>
              </w:rPr>
              <w:t>Показники</w:t>
            </w:r>
          </w:p>
        </w:tc>
        <w:tc>
          <w:tcPr>
            <w:tcW w:w="5239" w:type="dxa"/>
          </w:tcPr>
          <w:p w:rsidR="00096A2A" w:rsidRPr="00794EBC" w:rsidRDefault="00C46A7E" w:rsidP="00096A2A">
            <w:pPr>
              <w:spacing w:line="360" w:lineRule="auto"/>
              <w:jc w:val="both"/>
              <w:rPr>
                <w:b/>
                <w:lang w:val="uk-UA"/>
              </w:rPr>
            </w:pPr>
            <w:r w:rsidRPr="00794EBC">
              <w:rPr>
                <w:b/>
                <w:lang w:val="uk-UA"/>
              </w:rPr>
              <w:t>Діагностичний інструментарій</w:t>
            </w:r>
          </w:p>
        </w:tc>
      </w:tr>
      <w:tr w:rsidR="00096A2A" w:rsidTr="00862ABB">
        <w:tc>
          <w:tcPr>
            <w:tcW w:w="4106" w:type="dxa"/>
          </w:tcPr>
          <w:p w:rsidR="00096A2A" w:rsidRDefault="00C46A7E" w:rsidP="00C46A7E">
            <w:pPr>
              <w:spacing w:line="360" w:lineRule="auto"/>
              <w:jc w:val="both"/>
              <w:rPr>
                <w:lang w:val="uk-UA"/>
              </w:rPr>
            </w:pPr>
            <w:r>
              <w:rPr>
                <w:lang w:val="uk-UA"/>
              </w:rPr>
              <w:t>конфліктологічна обізнаність</w:t>
            </w:r>
          </w:p>
        </w:tc>
        <w:tc>
          <w:tcPr>
            <w:tcW w:w="5239" w:type="dxa"/>
          </w:tcPr>
          <w:p w:rsidR="00096A2A" w:rsidRDefault="00C46A7E" w:rsidP="00096A2A">
            <w:pPr>
              <w:spacing w:line="360" w:lineRule="auto"/>
              <w:jc w:val="both"/>
              <w:rPr>
                <w:lang w:val="uk-UA"/>
              </w:rPr>
            </w:pPr>
            <w:r w:rsidRPr="00C46A7E">
              <w:rPr>
                <w:lang w:val="uk-UA"/>
              </w:rPr>
              <w:t>тест «Вибір стратегій в конфліктних ситуаціях» (за К. Томасом)</w:t>
            </w:r>
          </w:p>
        </w:tc>
      </w:tr>
      <w:tr w:rsidR="00096A2A" w:rsidTr="00862ABB">
        <w:tc>
          <w:tcPr>
            <w:tcW w:w="4106" w:type="dxa"/>
          </w:tcPr>
          <w:p w:rsidR="00096A2A" w:rsidRDefault="00C46A7E" w:rsidP="00C46A7E">
            <w:pPr>
              <w:spacing w:line="360" w:lineRule="auto"/>
              <w:jc w:val="both"/>
              <w:rPr>
                <w:lang w:val="uk-UA"/>
              </w:rPr>
            </w:pPr>
            <w:r w:rsidRPr="00C46A7E">
              <w:rPr>
                <w:lang w:val="uk-UA"/>
              </w:rPr>
              <w:t>уміння налагоджувати кон</w:t>
            </w:r>
            <w:r>
              <w:rPr>
                <w:lang w:val="uk-UA"/>
              </w:rPr>
              <w:t>такт при розв’язанні конфліктів</w:t>
            </w:r>
          </w:p>
        </w:tc>
        <w:tc>
          <w:tcPr>
            <w:tcW w:w="5239" w:type="dxa"/>
          </w:tcPr>
          <w:p w:rsidR="00096A2A" w:rsidRDefault="00E64481" w:rsidP="00096A2A">
            <w:pPr>
              <w:spacing w:line="360" w:lineRule="auto"/>
              <w:jc w:val="both"/>
              <w:rPr>
                <w:lang w:val="uk-UA"/>
              </w:rPr>
            </w:pPr>
            <w:r w:rsidRPr="00E64481">
              <w:rPr>
                <w:lang w:val="uk-UA"/>
              </w:rPr>
              <w:t>опитувальник «Оцінка рівня контактності особистості» (за методикою Т. Сулімової)</w:t>
            </w:r>
          </w:p>
        </w:tc>
      </w:tr>
      <w:tr w:rsidR="00C46A7E" w:rsidTr="00862ABB">
        <w:tc>
          <w:tcPr>
            <w:tcW w:w="4106" w:type="dxa"/>
          </w:tcPr>
          <w:p w:rsidR="00C46A7E" w:rsidRPr="00C46A7E" w:rsidRDefault="00C46A7E" w:rsidP="00C46A7E">
            <w:pPr>
              <w:spacing w:line="360" w:lineRule="auto"/>
              <w:jc w:val="both"/>
              <w:rPr>
                <w:lang w:val="uk-UA"/>
              </w:rPr>
            </w:pPr>
            <w:r w:rsidRPr="00C46A7E">
              <w:rPr>
                <w:lang w:val="uk-UA"/>
              </w:rPr>
              <w:t>медіаторська/посередницька активність</w:t>
            </w:r>
          </w:p>
        </w:tc>
        <w:tc>
          <w:tcPr>
            <w:tcW w:w="5239" w:type="dxa"/>
          </w:tcPr>
          <w:p w:rsidR="00C46A7E" w:rsidRDefault="00E64481" w:rsidP="00E64481">
            <w:pPr>
              <w:spacing w:line="360" w:lineRule="auto"/>
              <w:jc w:val="both"/>
              <w:rPr>
                <w:lang w:val="uk-UA"/>
              </w:rPr>
            </w:pPr>
            <w:r w:rsidRPr="00E64481">
              <w:rPr>
                <w:lang w:val="uk-UA"/>
              </w:rPr>
              <w:t>тест «Чи вмієте ви вести ділові переговори?» (за М. Пірен)</w:t>
            </w:r>
          </w:p>
        </w:tc>
      </w:tr>
      <w:tr w:rsidR="00C46A7E" w:rsidTr="00862ABB">
        <w:tc>
          <w:tcPr>
            <w:tcW w:w="4106" w:type="dxa"/>
          </w:tcPr>
          <w:p w:rsidR="00C46A7E" w:rsidRPr="00C46A7E" w:rsidRDefault="00C46A7E" w:rsidP="00C46A7E">
            <w:pPr>
              <w:spacing w:line="360" w:lineRule="auto"/>
              <w:jc w:val="both"/>
              <w:rPr>
                <w:lang w:val="uk-UA"/>
              </w:rPr>
            </w:pPr>
            <w:r w:rsidRPr="00C46A7E">
              <w:rPr>
                <w:lang w:val="uk-UA"/>
              </w:rPr>
              <w:t>пізнавальний інтерес до розв’язання конфліктів</w:t>
            </w:r>
          </w:p>
        </w:tc>
        <w:tc>
          <w:tcPr>
            <w:tcW w:w="5239" w:type="dxa"/>
          </w:tcPr>
          <w:p w:rsidR="00E64481" w:rsidRDefault="00E64481" w:rsidP="00E64481">
            <w:pPr>
              <w:spacing w:line="360" w:lineRule="auto"/>
              <w:jc w:val="both"/>
              <w:rPr>
                <w:lang w:val="uk-UA"/>
              </w:rPr>
            </w:pPr>
            <w:r w:rsidRPr="00E64481">
              <w:rPr>
                <w:lang w:val="uk-UA"/>
              </w:rPr>
              <w:t>анкета конфліктолога (шкала тактики)</w:t>
            </w:r>
          </w:p>
        </w:tc>
      </w:tr>
      <w:tr w:rsidR="00C46A7E" w:rsidTr="00862ABB">
        <w:tc>
          <w:tcPr>
            <w:tcW w:w="4106" w:type="dxa"/>
          </w:tcPr>
          <w:p w:rsidR="00C46A7E" w:rsidRPr="00C46A7E" w:rsidRDefault="00C46A7E" w:rsidP="00C46A7E">
            <w:pPr>
              <w:spacing w:line="360" w:lineRule="auto"/>
              <w:jc w:val="both"/>
              <w:rPr>
                <w:lang w:val="uk-UA"/>
              </w:rPr>
            </w:pPr>
            <w:r>
              <w:rPr>
                <w:lang w:val="uk-UA"/>
              </w:rPr>
              <w:t>сформованість толерантності</w:t>
            </w:r>
          </w:p>
        </w:tc>
        <w:tc>
          <w:tcPr>
            <w:tcW w:w="5239" w:type="dxa"/>
          </w:tcPr>
          <w:p w:rsidR="00C46A7E" w:rsidRDefault="00DD6CD7" w:rsidP="00E64481">
            <w:pPr>
              <w:spacing w:line="360" w:lineRule="auto"/>
              <w:jc w:val="both"/>
              <w:rPr>
                <w:lang w:val="uk-UA"/>
              </w:rPr>
            </w:pPr>
            <w:r>
              <w:rPr>
                <w:lang w:val="uk-UA"/>
              </w:rPr>
              <w:t>тест «Чи толерантна я людина?»</w:t>
            </w:r>
          </w:p>
        </w:tc>
      </w:tr>
      <w:tr w:rsidR="00096A2A" w:rsidTr="00862ABB">
        <w:tc>
          <w:tcPr>
            <w:tcW w:w="4106" w:type="dxa"/>
          </w:tcPr>
          <w:p w:rsidR="00096A2A" w:rsidRDefault="00C46A7E" w:rsidP="00C46A7E">
            <w:pPr>
              <w:spacing w:line="360" w:lineRule="auto"/>
              <w:jc w:val="both"/>
              <w:rPr>
                <w:lang w:val="uk-UA"/>
              </w:rPr>
            </w:pPr>
            <w:r w:rsidRPr="00C46A7E">
              <w:rPr>
                <w:lang w:val="uk-UA"/>
              </w:rPr>
              <w:t>рівень розвитку емпатії</w:t>
            </w:r>
          </w:p>
        </w:tc>
        <w:tc>
          <w:tcPr>
            <w:tcW w:w="5239" w:type="dxa"/>
          </w:tcPr>
          <w:p w:rsidR="00096A2A" w:rsidRDefault="00E64481" w:rsidP="00E64481">
            <w:pPr>
              <w:spacing w:line="360" w:lineRule="auto"/>
              <w:jc w:val="both"/>
              <w:rPr>
                <w:lang w:val="uk-UA"/>
              </w:rPr>
            </w:pPr>
            <w:r w:rsidRPr="00E64481">
              <w:rPr>
                <w:lang w:val="uk-UA"/>
              </w:rPr>
              <w:t>визначення емпатійних здібностей особистості (за В. Бойко)</w:t>
            </w:r>
          </w:p>
        </w:tc>
      </w:tr>
    </w:tbl>
    <w:p w:rsidR="00C46A7E" w:rsidRPr="00C46A7E" w:rsidRDefault="00C46A7E" w:rsidP="00C46A7E">
      <w:pPr>
        <w:spacing w:after="0" w:line="360" w:lineRule="auto"/>
        <w:ind w:firstLine="709"/>
        <w:jc w:val="both"/>
        <w:rPr>
          <w:lang w:val="uk-UA"/>
        </w:rPr>
      </w:pPr>
    </w:p>
    <w:p w:rsidR="00C84E8A" w:rsidRPr="00C84E8A" w:rsidRDefault="00C84E8A" w:rsidP="00C84E8A">
      <w:pPr>
        <w:spacing w:after="0" w:line="360" w:lineRule="auto"/>
        <w:ind w:firstLine="709"/>
        <w:jc w:val="both"/>
        <w:rPr>
          <w:lang w:val="uk-UA"/>
        </w:rPr>
      </w:pPr>
      <w:r w:rsidRPr="00C84E8A">
        <w:rPr>
          <w:lang w:val="uk-UA"/>
        </w:rPr>
        <w:lastRenderedPageBreak/>
        <w:t>Тест</w:t>
      </w:r>
      <w:r>
        <w:rPr>
          <w:lang w:val="uk-UA"/>
        </w:rPr>
        <w:t xml:space="preserve"> </w:t>
      </w:r>
      <w:r w:rsidRPr="00C84E8A">
        <w:rPr>
          <w:lang w:val="uk-UA"/>
        </w:rPr>
        <w:t>«Вибір стратегій в конфліктних ситуаціях» (за К. Томасом)</w:t>
      </w:r>
      <w:r>
        <w:rPr>
          <w:lang w:val="uk-UA"/>
        </w:rPr>
        <w:t xml:space="preserve">. </w:t>
      </w:r>
      <w:r w:rsidRPr="00C84E8A">
        <w:rPr>
          <w:lang w:val="uk-UA"/>
        </w:rPr>
        <w:t>У своєму опитувальнику з виявлення типових форм поведінки К. Томас описує кожний з п’яти можливих варіантів дванадцятьма судженнями про поведінку індивіда в конфліктній ситуації. У різних поєднаннях вони згруповані в 30 пар, у кожній з яких респонденту пропонується вибрати те судження, яке є найбільш типовим для характеристики його поведінки.</w:t>
      </w:r>
    </w:p>
    <w:p w:rsidR="00C84E8A" w:rsidRPr="00C84E8A" w:rsidRDefault="00C84E8A" w:rsidP="00C84E8A">
      <w:pPr>
        <w:spacing w:after="0" w:line="360" w:lineRule="auto"/>
        <w:ind w:firstLine="709"/>
        <w:jc w:val="both"/>
        <w:rPr>
          <w:lang w:val="uk-UA"/>
        </w:rPr>
      </w:pPr>
      <w:r w:rsidRPr="00C84E8A">
        <w:rPr>
          <w:lang w:val="uk-UA"/>
        </w:rPr>
        <w:t>Відповіді на запитання заносяться в бланк.</w:t>
      </w:r>
      <w:r>
        <w:rPr>
          <w:lang w:val="uk-UA"/>
        </w:rPr>
        <w:t xml:space="preserve"> </w:t>
      </w:r>
      <w:r w:rsidRPr="00C84E8A">
        <w:rPr>
          <w:lang w:val="uk-UA"/>
        </w:rPr>
        <w:t>Кількість балів, набраних респондентом за кожною шкалою, дає уявлення про вираженість у нього тенденції до прояву відповідних форм поведінки в конфліктних ситуаціях.</w:t>
      </w:r>
      <w:r>
        <w:rPr>
          <w:lang w:val="uk-UA"/>
        </w:rPr>
        <w:t xml:space="preserve"> За результатами в</w:t>
      </w:r>
      <w:r w:rsidRPr="00C84E8A">
        <w:rPr>
          <w:lang w:val="uk-UA"/>
        </w:rPr>
        <w:t>и</w:t>
      </w:r>
      <w:r>
        <w:rPr>
          <w:lang w:val="uk-UA"/>
        </w:rPr>
        <w:t>знача</w:t>
      </w:r>
      <w:r w:rsidRPr="00C84E8A">
        <w:rPr>
          <w:lang w:val="uk-UA"/>
        </w:rPr>
        <w:t>ють п’ять способів регулювання конфліктів, позначених відповідно до двох основних вимірів (кооперація і наполегливість):</w:t>
      </w:r>
    </w:p>
    <w:p w:rsidR="00C84E8A" w:rsidRPr="00C84E8A" w:rsidRDefault="00C84E8A" w:rsidP="00C84E8A">
      <w:pPr>
        <w:spacing w:after="0" w:line="360" w:lineRule="auto"/>
        <w:ind w:firstLine="709"/>
        <w:jc w:val="both"/>
        <w:rPr>
          <w:lang w:val="uk-UA"/>
        </w:rPr>
      </w:pPr>
      <w:r w:rsidRPr="00C84E8A">
        <w:rPr>
          <w:lang w:val="uk-UA"/>
        </w:rPr>
        <w:t xml:space="preserve">1. </w:t>
      </w:r>
      <w:r w:rsidR="00BE52FA">
        <w:rPr>
          <w:lang w:val="uk-UA"/>
        </w:rPr>
        <w:t>Суперництво</w:t>
      </w:r>
      <w:r w:rsidRPr="00C84E8A">
        <w:rPr>
          <w:lang w:val="uk-UA"/>
        </w:rPr>
        <w:t xml:space="preserve"> (</w:t>
      </w:r>
      <w:r w:rsidR="00BE52FA">
        <w:rPr>
          <w:lang w:val="uk-UA"/>
        </w:rPr>
        <w:t>з</w:t>
      </w:r>
      <w:r w:rsidR="00BE52FA" w:rsidRPr="00C84E8A">
        <w:rPr>
          <w:lang w:val="uk-UA"/>
        </w:rPr>
        <w:t>магання</w:t>
      </w:r>
      <w:r w:rsidR="00BE52FA">
        <w:rPr>
          <w:lang w:val="uk-UA"/>
        </w:rPr>
        <w:t xml:space="preserve">, </w:t>
      </w:r>
      <w:r w:rsidRPr="00C84E8A">
        <w:rPr>
          <w:lang w:val="uk-UA"/>
        </w:rPr>
        <w:t xml:space="preserve">конкуренція) </w:t>
      </w:r>
      <w:r>
        <w:rPr>
          <w:lang w:val="uk-UA"/>
        </w:rPr>
        <w:t>–</w:t>
      </w:r>
      <w:r w:rsidRPr="00C84E8A">
        <w:rPr>
          <w:lang w:val="uk-UA"/>
        </w:rPr>
        <w:t xml:space="preserve"> прагнення досягти своїх інтересів на збиток іншому.</w:t>
      </w:r>
    </w:p>
    <w:p w:rsidR="00C84E8A" w:rsidRPr="00C84E8A" w:rsidRDefault="00C84E8A" w:rsidP="00C84E8A">
      <w:pPr>
        <w:spacing w:after="0" w:line="360" w:lineRule="auto"/>
        <w:ind w:firstLine="709"/>
        <w:jc w:val="both"/>
        <w:rPr>
          <w:lang w:val="uk-UA"/>
        </w:rPr>
      </w:pPr>
      <w:r w:rsidRPr="00C84E8A">
        <w:rPr>
          <w:lang w:val="uk-UA"/>
        </w:rPr>
        <w:t xml:space="preserve">2. Пристосування </w:t>
      </w:r>
      <w:r>
        <w:rPr>
          <w:lang w:val="uk-UA"/>
        </w:rPr>
        <w:t>–</w:t>
      </w:r>
      <w:r w:rsidRPr="00C84E8A">
        <w:rPr>
          <w:lang w:val="uk-UA"/>
        </w:rPr>
        <w:t xml:space="preserve"> принесення в жертву власних інтересів заради іншого.</w:t>
      </w:r>
    </w:p>
    <w:p w:rsidR="00C84E8A" w:rsidRPr="00C84E8A" w:rsidRDefault="00C84E8A" w:rsidP="00C84E8A">
      <w:pPr>
        <w:spacing w:after="0" w:line="360" w:lineRule="auto"/>
        <w:ind w:firstLine="709"/>
        <w:jc w:val="both"/>
        <w:rPr>
          <w:lang w:val="uk-UA"/>
        </w:rPr>
      </w:pPr>
      <w:r w:rsidRPr="00C84E8A">
        <w:rPr>
          <w:lang w:val="uk-UA"/>
        </w:rPr>
        <w:t xml:space="preserve">3. Компроміс </w:t>
      </w:r>
      <w:r>
        <w:rPr>
          <w:lang w:val="uk-UA"/>
        </w:rPr>
        <w:t>–</w:t>
      </w:r>
      <w:r w:rsidRPr="00C84E8A">
        <w:rPr>
          <w:lang w:val="uk-UA"/>
        </w:rPr>
        <w:t xml:space="preserve"> угода на основі взаємних поступок; пропозиція варіантів, знімає виниклу суперечність.</w:t>
      </w:r>
    </w:p>
    <w:p w:rsidR="00C84E8A" w:rsidRPr="00C84E8A" w:rsidRDefault="00C84E8A" w:rsidP="00C84E8A">
      <w:pPr>
        <w:spacing w:after="0" w:line="360" w:lineRule="auto"/>
        <w:ind w:firstLine="709"/>
        <w:jc w:val="both"/>
        <w:rPr>
          <w:lang w:val="uk-UA"/>
        </w:rPr>
      </w:pPr>
      <w:r w:rsidRPr="00C84E8A">
        <w:rPr>
          <w:lang w:val="uk-UA"/>
        </w:rPr>
        <w:t xml:space="preserve">4. Уникнення </w:t>
      </w:r>
      <w:r>
        <w:rPr>
          <w:lang w:val="uk-UA"/>
        </w:rPr>
        <w:t>–</w:t>
      </w:r>
      <w:r w:rsidRPr="00C84E8A">
        <w:rPr>
          <w:lang w:val="uk-UA"/>
        </w:rPr>
        <w:t xml:space="preserve"> відсутність прагнення до кооперації і відсутність тенденції до досягнення власних цілей.</w:t>
      </w:r>
    </w:p>
    <w:p w:rsidR="00C84E8A" w:rsidRPr="00C84E8A" w:rsidRDefault="00C84E8A" w:rsidP="00C84E8A">
      <w:pPr>
        <w:spacing w:after="0" w:line="360" w:lineRule="auto"/>
        <w:ind w:firstLine="709"/>
        <w:jc w:val="both"/>
        <w:rPr>
          <w:lang w:val="uk-UA"/>
        </w:rPr>
      </w:pPr>
      <w:r w:rsidRPr="00C84E8A">
        <w:rPr>
          <w:lang w:val="uk-UA"/>
        </w:rPr>
        <w:t>5. Спів</w:t>
      </w:r>
      <w:r w:rsidR="00BE52FA">
        <w:rPr>
          <w:lang w:val="uk-UA"/>
        </w:rPr>
        <w:t>праця</w:t>
      </w:r>
      <w:r w:rsidRPr="00C84E8A">
        <w:rPr>
          <w:lang w:val="uk-UA"/>
        </w:rPr>
        <w:t xml:space="preserve"> </w:t>
      </w:r>
      <w:r>
        <w:rPr>
          <w:lang w:val="uk-UA"/>
        </w:rPr>
        <w:t>–</w:t>
      </w:r>
      <w:r w:rsidRPr="00C84E8A">
        <w:rPr>
          <w:lang w:val="uk-UA"/>
        </w:rPr>
        <w:t xml:space="preserve"> учасники ситуації приходять до альтернативи, що повністю задовольняє інтереси обох сторін.</w:t>
      </w:r>
    </w:p>
    <w:p w:rsidR="00C84E8A" w:rsidRPr="00C84E8A" w:rsidRDefault="00C84E8A" w:rsidP="00C84E8A">
      <w:pPr>
        <w:spacing w:after="0" w:line="360" w:lineRule="auto"/>
        <w:ind w:firstLine="709"/>
        <w:jc w:val="both"/>
        <w:rPr>
          <w:lang w:val="uk-UA"/>
        </w:rPr>
      </w:pPr>
      <w:r w:rsidRPr="00C84E8A">
        <w:rPr>
          <w:lang w:val="uk-UA"/>
        </w:rPr>
        <w:t xml:space="preserve">Аналізуючи результати, отримані в процесі діагностики, ми визначили, що </w:t>
      </w:r>
      <w:r w:rsidR="000979D8">
        <w:rPr>
          <w:lang w:val="uk-UA"/>
        </w:rPr>
        <w:t>14</w:t>
      </w:r>
      <w:r w:rsidRPr="00C84E8A">
        <w:rPr>
          <w:lang w:val="uk-UA"/>
        </w:rPr>
        <w:t>% студентів проявляють тип «</w:t>
      </w:r>
      <w:r w:rsidR="00BE52FA">
        <w:rPr>
          <w:lang w:val="uk-UA"/>
        </w:rPr>
        <w:t>суперництво</w:t>
      </w:r>
      <w:r w:rsidRPr="00C84E8A">
        <w:rPr>
          <w:lang w:val="uk-UA"/>
        </w:rPr>
        <w:t xml:space="preserve">» під час конфліктних ситуацій. Результати </w:t>
      </w:r>
      <w:r w:rsidR="000979D8">
        <w:rPr>
          <w:lang w:val="uk-UA"/>
        </w:rPr>
        <w:t>36</w:t>
      </w:r>
      <w:r w:rsidRPr="00C84E8A">
        <w:rPr>
          <w:lang w:val="uk-UA"/>
        </w:rPr>
        <w:t>% опитуваних свідчать про те, що під час конфліктів, вони проявляють тип «</w:t>
      </w:r>
      <w:r w:rsidR="000979D8">
        <w:rPr>
          <w:lang w:val="uk-UA"/>
        </w:rPr>
        <w:t>спів</w:t>
      </w:r>
      <w:r w:rsidR="00BE52FA">
        <w:rPr>
          <w:lang w:val="uk-UA"/>
        </w:rPr>
        <w:t>праця</w:t>
      </w:r>
      <w:r w:rsidRPr="00C84E8A">
        <w:rPr>
          <w:lang w:val="uk-UA"/>
        </w:rPr>
        <w:t xml:space="preserve">». Разом з тим, </w:t>
      </w:r>
      <w:r w:rsidR="000979D8">
        <w:rPr>
          <w:lang w:val="uk-UA"/>
        </w:rPr>
        <w:t>29% студентів належать до типу «у</w:t>
      </w:r>
      <w:r w:rsidRPr="00C84E8A">
        <w:rPr>
          <w:lang w:val="uk-UA"/>
        </w:rPr>
        <w:t xml:space="preserve">никнення». </w:t>
      </w:r>
      <w:r w:rsidR="000979D8">
        <w:rPr>
          <w:lang w:val="uk-UA"/>
        </w:rPr>
        <w:t>14% респондентів проявляють тип «к</w:t>
      </w:r>
      <w:r w:rsidRPr="00C84E8A">
        <w:rPr>
          <w:lang w:val="uk-UA"/>
        </w:rPr>
        <w:t xml:space="preserve">омпроміс» і </w:t>
      </w:r>
      <w:r>
        <w:rPr>
          <w:lang w:val="uk-UA"/>
        </w:rPr>
        <w:t>7</w:t>
      </w:r>
      <w:r w:rsidR="000979D8">
        <w:rPr>
          <w:lang w:val="uk-UA"/>
        </w:rPr>
        <w:t>% тип «п</w:t>
      </w:r>
      <w:r w:rsidRPr="00C84E8A">
        <w:rPr>
          <w:lang w:val="uk-UA"/>
        </w:rPr>
        <w:t>ристосування» в конфліктних ситуаціях.</w:t>
      </w:r>
    </w:p>
    <w:p w:rsidR="00C84E8A" w:rsidRPr="00C84E8A" w:rsidRDefault="00C84E8A" w:rsidP="00C84E8A">
      <w:pPr>
        <w:spacing w:after="0" w:line="360" w:lineRule="auto"/>
        <w:ind w:firstLine="709"/>
        <w:jc w:val="both"/>
        <w:rPr>
          <w:lang w:val="uk-UA"/>
        </w:rPr>
      </w:pPr>
      <w:r w:rsidRPr="00C84E8A">
        <w:rPr>
          <w:lang w:val="uk-UA"/>
        </w:rPr>
        <w:t>Для унаочнення результати представлені у вигляді діаграми:</w:t>
      </w:r>
    </w:p>
    <w:p w:rsidR="00C84E8A" w:rsidRDefault="000979D8" w:rsidP="00C84E8A">
      <w:pPr>
        <w:spacing w:after="0" w:line="360" w:lineRule="auto"/>
        <w:ind w:firstLine="709"/>
        <w:jc w:val="both"/>
        <w:rPr>
          <w:lang w:val="uk-UA"/>
        </w:rPr>
      </w:pPr>
      <w:r>
        <w:rPr>
          <w:noProof/>
          <w:lang w:eastAsia="ru-RU"/>
        </w:rPr>
        <w:lastRenderedPageBreak/>
        <w:drawing>
          <wp:inline distT="0" distB="0" distL="0" distR="0" wp14:anchorId="49EB9A45" wp14:editId="44AEECD9">
            <wp:extent cx="5000625" cy="25336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979D8" w:rsidRPr="008270A8" w:rsidRDefault="000979D8" w:rsidP="00C84E8A">
      <w:pPr>
        <w:spacing w:after="0" w:line="360" w:lineRule="auto"/>
        <w:ind w:firstLine="709"/>
        <w:jc w:val="both"/>
        <w:rPr>
          <w:b/>
          <w:lang w:val="uk-UA"/>
        </w:rPr>
      </w:pPr>
      <w:r w:rsidRPr="008270A8">
        <w:rPr>
          <w:b/>
          <w:lang w:val="uk-UA"/>
        </w:rPr>
        <w:t>Рис. 2.</w:t>
      </w:r>
      <w:r w:rsidR="00A26259" w:rsidRPr="008270A8">
        <w:rPr>
          <w:b/>
          <w:lang w:val="uk-UA"/>
        </w:rPr>
        <w:t>1</w:t>
      </w:r>
      <w:r w:rsidRPr="008270A8">
        <w:rPr>
          <w:b/>
          <w:lang w:val="uk-UA"/>
        </w:rPr>
        <w:t xml:space="preserve"> Типи поведінки в конфліктних ситуаціях</w:t>
      </w:r>
    </w:p>
    <w:p w:rsidR="000979D8" w:rsidRDefault="000979D8" w:rsidP="00C84E8A">
      <w:pPr>
        <w:spacing w:after="0" w:line="360" w:lineRule="auto"/>
        <w:ind w:firstLine="709"/>
        <w:jc w:val="both"/>
        <w:rPr>
          <w:lang w:val="uk-UA"/>
        </w:rPr>
      </w:pPr>
    </w:p>
    <w:p w:rsidR="00C84E8A" w:rsidRDefault="00BE52FA" w:rsidP="00C84E8A">
      <w:pPr>
        <w:spacing w:after="0" w:line="360" w:lineRule="auto"/>
        <w:ind w:firstLine="709"/>
        <w:jc w:val="both"/>
        <w:rPr>
          <w:lang w:val="uk-UA"/>
        </w:rPr>
      </w:pPr>
      <w:r>
        <w:rPr>
          <w:lang w:val="uk-UA"/>
        </w:rPr>
        <w:t>Далі бу</w:t>
      </w:r>
      <w:r w:rsidR="00173381">
        <w:rPr>
          <w:lang w:val="uk-UA"/>
        </w:rPr>
        <w:t>ло</w:t>
      </w:r>
      <w:r>
        <w:rPr>
          <w:lang w:val="uk-UA"/>
        </w:rPr>
        <w:t xml:space="preserve"> застосован</w:t>
      </w:r>
      <w:r w:rsidR="0017408E">
        <w:rPr>
          <w:lang w:val="uk-UA"/>
        </w:rPr>
        <w:t>о</w:t>
      </w:r>
      <w:r>
        <w:rPr>
          <w:lang w:val="uk-UA"/>
        </w:rPr>
        <w:t xml:space="preserve"> </w:t>
      </w:r>
      <w:r w:rsidR="00C84E8A" w:rsidRPr="00C84E8A">
        <w:rPr>
          <w:lang w:val="uk-UA"/>
        </w:rPr>
        <w:t>опитувальник «Оцінка рівня контактності особистості» (за методикою Т. Сулімової)</w:t>
      </w:r>
      <w:r>
        <w:rPr>
          <w:lang w:val="uk-UA"/>
        </w:rPr>
        <w:t xml:space="preserve">. Студентам необхідно було обрати </w:t>
      </w:r>
      <w:r w:rsidRPr="00BE52FA">
        <w:rPr>
          <w:lang w:val="uk-UA"/>
        </w:rPr>
        <w:t>один варіант із запропонованих відповідей на кожне із 10 запитань</w:t>
      </w:r>
      <w:r>
        <w:rPr>
          <w:lang w:val="uk-UA"/>
        </w:rPr>
        <w:t xml:space="preserve">. Після обробки результатів можна визначити 4 рівня сформованості </w:t>
      </w:r>
      <w:r w:rsidR="0017408E">
        <w:rPr>
          <w:lang w:val="uk-UA"/>
        </w:rPr>
        <w:t xml:space="preserve">рівня контактності особистості. Так в ході опитування було визначено, що менше 5 балів набрали 29% (4) респондента, це означає що дані студенти </w:t>
      </w:r>
      <w:r w:rsidR="006B3F53">
        <w:rPr>
          <w:lang w:val="uk-UA"/>
        </w:rPr>
        <w:t xml:space="preserve">мають високий рівень контактності, </w:t>
      </w:r>
      <w:r w:rsidR="0017408E">
        <w:rPr>
          <w:lang w:val="uk-UA"/>
        </w:rPr>
        <w:t xml:space="preserve">легко </w:t>
      </w:r>
      <w:r w:rsidR="0017408E" w:rsidRPr="0017408E">
        <w:rPr>
          <w:lang w:val="uk-UA"/>
        </w:rPr>
        <w:t>знаход</w:t>
      </w:r>
      <w:r w:rsidR="00DA58A8">
        <w:rPr>
          <w:lang w:val="uk-UA"/>
        </w:rPr>
        <w:t>ять</w:t>
      </w:r>
      <w:r w:rsidR="0017408E" w:rsidRPr="0017408E">
        <w:rPr>
          <w:lang w:val="uk-UA"/>
        </w:rPr>
        <w:t xml:space="preserve"> спільну мову з людьми</w:t>
      </w:r>
      <w:r w:rsidR="00DA58A8">
        <w:rPr>
          <w:lang w:val="uk-UA"/>
        </w:rPr>
        <w:t xml:space="preserve">, </w:t>
      </w:r>
      <w:r w:rsidR="00DA58A8" w:rsidRPr="00DA58A8">
        <w:rPr>
          <w:lang w:val="uk-UA"/>
        </w:rPr>
        <w:t>більше схильні захищати, ніж засуджувати</w:t>
      </w:r>
      <w:r w:rsidR="00DA58A8">
        <w:rPr>
          <w:lang w:val="uk-UA"/>
        </w:rPr>
        <w:t>. Негативні емоції у них швидко зникають.</w:t>
      </w:r>
    </w:p>
    <w:p w:rsidR="00DA58A8" w:rsidRPr="00C84E8A" w:rsidRDefault="00DA58A8" w:rsidP="00C84E8A">
      <w:pPr>
        <w:spacing w:after="0" w:line="360" w:lineRule="auto"/>
        <w:ind w:firstLine="709"/>
        <w:jc w:val="both"/>
        <w:rPr>
          <w:lang w:val="uk-UA"/>
        </w:rPr>
      </w:pPr>
      <w:r>
        <w:rPr>
          <w:lang w:val="uk-UA"/>
        </w:rPr>
        <w:t>Від 6 до 12 балів набрали 36% (5) респондентів, які є доволі гнучкими</w:t>
      </w:r>
      <w:r w:rsidRPr="00DA58A8">
        <w:rPr>
          <w:lang w:val="uk-UA"/>
        </w:rPr>
        <w:t xml:space="preserve"> </w:t>
      </w:r>
      <w:r>
        <w:rPr>
          <w:lang w:val="uk-UA"/>
        </w:rPr>
        <w:t>у</w:t>
      </w:r>
      <w:r w:rsidRPr="00DA58A8">
        <w:rPr>
          <w:lang w:val="uk-UA"/>
        </w:rPr>
        <w:t xml:space="preserve"> взаємостосунках, однак не зміню</w:t>
      </w:r>
      <w:r>
        <w:rPr>
          <w:lang w:val="uk-UA"/>
        </w:rPr>
        <w:t>ють</w:t>
      </w:r>
      <w:r w:rsidRPr="00DA58A8">
        <w:rPr>
          <w:lang w:val="uk-UA"/>
        </w:rPr>
        <w:t xml:space="preserve"> думку про людину, не дивлячись на очевидні для усіх факти. В</w:t>
      </w:r>
      <w:r>
        <w:rPr>
          <w:lang w:val="uk-UA"/>
        </w:rPr>
        <w:t>они</w:t>
      </w:r>
      <w:r w:rsidRPr="00DA58A8">
        <w:rPr>
          <w:lang w:val="uk-UA"/>
        </w:rPr>
        <w:t xml:space="preserve"> готові змін</w:t>
      </w:r>
      <w:r>
        <w:rPr>
          <w:lang w:val="uk-UA"/>
        </w:rPr>
        <w:t>ювати</w:t>
      </w:r>
      <w:r w:rsidRPr="00DA58A8">
        <w:rPr>
          <w:lang w:val="uk-UA"/>
        </w:rPr>
        <w:t xml:space="preserve"> свою позицію про людину в кращу сторону ніж в гіршу сторону. Перед тим як налагодити дружні стосунки, </w:t>
      </w:r>
      <w:r>
        <w:rPr>
          <w:lang w:val="uk-UA"/>
        </w:rPr>
        <w:t>вони</w:t>
      </w:r>
      <w:r w:rsidRPr="00DA58A8">
        <w:rPr>
          <w:lang w:val="uk-UA"/>
        </w:rPr>
        <w:t xml:space="preserve"> деякий час вивча</w:t>
      </w:r>
      <w:r>
        <w:rPr>
          <w:lang w:val="uk-UA"/>
        </w:rPr>
        <w:t>ють</w:t>
      </w:r>
      <w:r w:rsidRPr="00DA58A8">
        <w:rPr>
          <w:lang w:val="uk-UA"/>
        </w:rPr>
        <w:t xml:space="preserve"> людину. В</w:t>
      </w:r>
      <w:r>
        <w:rPr>
          <w:lang w:val="uk-UA"/>
        </w:rPr>
        <w:t>они</w:t>
      </w:r>
      <w:r w:rsidRPr="00DA58A8">
        <w:rPr>
          <w:lang w:val="uk-UA"/>
        </w:rPr>
        <w:t xml:space="preserve"> відкриті для компромісних рішень, конфліктні відносини для </w:t>
      </w:r>
      <w:r>
        <w:rPr>
          <w:lang w:val="uk-UA"/>
        </w:rPr>
        <w:t>них</w:t>
      </w:r>
      <w:r w:rsidRPr="00DA58A8">
        <w:rPr>
          <w:lang w:val="uk-UA"/>
        </w:rPr>
        <w:t xml:space="preserve"> є скоріше тактичним способом, а ніж стилем життя.</w:t>
      </w:r>
    </w:p>
    <w:p w:rsidR="00DA58A8" w:rsidRDefault="00DA58A8" w:rsidP="00C84E8A">
      <w:pPr>
        <w:spacing w:after="0" w:line="360" w:lineRule="auto"/>
        <w:ind w:firstLine="709"/>
        <w:jc w:val="both"/>
        <w:rPr>
          <w:lang w:val="uk-UA"/>
        </w:rPr>
      </w:pPr>
      <w:r w:rsidRPr="00DA58A8">
        <w:rPr>
          <w:lang w:val="uk-UA"/>
        </w:rPr>
        <w:t>Від</w:t>
      </w:r>
      <w:r>
        <w:rPr>
          <w:lang w:val="uk-UA"/>
        </w:rPr>
        <w:t xml:space="preserve"> </w:t>
      </w:r>
      <w:r w:rsidRPr="00DA58A8">
        <w:rPr>
          <w:lang w:val="uk-UA"/>
        </w:rPr>
        <w:t>13 до 20 балів</w:t>
      </w:r>
      <w:r>
        <w:rPr>
          <w:lang w:val="uk-UA"/>
        </w:rPr>
        <w:t xml:space="preserve"> набрали 21% (3) респондентів</w:t>
      </w:r>
      <w:r w:rsidRPr="00DA58A8">
        <w:rPr>
          <w:lang w:val="uk-UA"/>
        </w:rPr>
        <w:t xml:space="preserve">. </w:t>
      </w:r>
      <w:r>
        <w:rPr>
          <w:lang w:val="uk-UA"/>
        </w:rPr>
        <w:t>Ці студенти</w:t>
      </w:r>
      <w:r w:rsidRPr="00DA58A8">
        <w:rPr>
          <w:lang w:val="uk-UA"/>
        </w:rPr>
        <w:t xml:space="preserve"> обережн</w:t>
      </w:r>
      <w:r>
        <w:rPr>
          <w:lang w:val="uk-UA"/>
        </w:rPr>
        <w:t>і</w:t>
      </w:r>
      <w:r w:rsidRPr="00DA58A8">
        <w:rPr>
          <w:lang w:val="uk-UA"/>
        </w:rPr>
        <w:t>, у всьому бач</w:t>
      </w:r>
      <w:r>
        <w:rPr>
          <w:lang w:val="uk-UA"/>
        </w:rPr>
        <w:t>ать</w:t>
      </w:r>
      <w:r w:rsidRPr="00DA58A8">
        <w:rPr>
          <w:lang w:val="uk-UA"/>
        </w:rPr>
        <w:t xml:space="preserve"> таємницю, </w:t>
      </w:r>
      <w:r>
        <w:rPr>
          <w:lang w:val="uk-UA"/>
        </w:rPr>
        <w:t>мають</w:t>
      </w:r>
      <w:r w:rsidRPr="00DA58A8">
        <w:rPr>
          <w:lang w:val="uk-UA"/>
        </w:rPr>
        <w:t xml:space="preserve"> багато сумнівів щодо своєї безпеки, є підозрілими. В</w:t>
      </w:r>
      <w:r>
        <w:rPr>
          <w:lang w:val="uk-UA"/>
        </w:rPr>
        <w:t>он</w:t>
      </w:r>
      <w:r w:rsidRPr="00DA58A8">
        <w:rPr>
          <w:lang w:val="uk-UA"/>
        </w:rPr>
        <w:t>и</w:t>
      </w:r>
      <w:r>
        <w:rPr>
          <w:lang w:val="uk-UA"/>
        </w:rPr>
        <w:t xml:space="preserve"> завжди готові до боротьби, живуть</w:t>
      </w:r>
      <w:r w:rsidRPr="00DA58A8">
        <w:rPr>
          <w:lang w:val="uk-UA"/>
        </w:rPr>
        <w:t xml:space="preserve"> в очікуванні конфлікту і тим самим провоку</w:t>
      </w:r>
      <w:r>
        <w:rPr>
          <w:lang w:val="uk-UA"/>
        </w:rPr>
        <w:t>ю</w:t>
      </w:r>
      <w:r w:rsidRPr="00DA58A8">
        <w:rPr>
          <w:lang w:val="uk-UA"/>
        </w:rPr>
        <w:t>т</w:t>
      </w:r>
      <w:r>
        <w:rPr>
          <w:lang w:val="uk-UA"/>
        </w:rPr>
        <w:t>ь</w:t>
      </w:r>
      <w:r w:rsidRPr="00DA58A8">
        <w:rPr>
          <w:lang w:val="uk-UA"/>
        </w:rPr>
        <w:t xml:space="preserve"> його. В</w:t>
      </w:r>
      <w:r>
        <w:rPr>
          <w:lang w:val="uk-UA"/>
        </w:rPr>
        <w:t>они</w:t>
      </w:r>
      <w:r w:rsidRPr="00DA58A8">
        <w:rPr>
          <w:lang w:val="uk-UA"/>
        </w:rPr>
        <w:t xml:space="preserve"> зна</w:t>
      </w:r>
      <w:r>
        <w:rPr>
          <w:lang w:val="uk-UA"/>
        </w:rPr>
        <w:t>ють</w:t>
      </w:r>
      <w:r w:rsidRPr="00DA58A8">
        <w:rPr>
          <w:lang w:val="uk-UA"/>
        </w:rPr>
        <w:t xml:space="preserve"> прийоми своїх опонентів, умі</w:t>
      </w:r>
      <w:r>
        <w:rPr>
          <w:lang w:val="uk-UA"/>
        </w:rPr>
        <w:t>ють</w:t>
      </w:r>
      <w:r w:rsidRPr="00DA58A8">
        <w:rPr>
          <w:lang w:val="uk-UA"/>
        </w:rPr>
        <w:t xml:space="preserve"> </w:t>
      </w:r>
      <w:r w:rsidRPr="00DA58A8">
        <w:rPr>
          <w:lang w:val="uk-UA"/>
        </w:rPr>
        <w:lastRenderedPageBreak/>
        <w:t>керувати оточуючими, досягати своєї мети з допомогою певного набору універсальних дій. Проте, В</w:t>
      </w:r>
      <w:r>
        <w:rPr>
          <w:lang w:val="uk-UA"/>
        </w:rPr>
        <w:t>он</w:t>
      </w:r>
      <w:r w:rsidRPr="00DA58A8">
        <w:rPr>
          <w:lang w:val="uk-UA"/>
        </w:rPr>
        <w:t>и не врахову</w:t>
      </w:r>
      <w:r>
        <w:rPr>
          <w:lang w:val="uk-UA"/>
        </w:rPr>
        <w:t>ють</w:t>
      </w:r>
      <w:r w:rsidRPr="00DA58A8">
        <w:rPr>
          <w:lang w:val="uk-UA"/>
        </w:rPr>
        <w:t xml:space="preserve"> та погано орієнту</w:t>
      </w:r>
      <w:r>
        <w:rPr>
          <w:lang w:val="uk-UA"/>
        </w:rPr>
        <w:t>ються</w:t>
      </w:r>
      <w:r w:rsidRPr="00DA58A8">
        <w:rPr>
          <w:lang w:val="uk-UA"/>
        </w:rPr>
        <w:t xml:space="preserve"> в зна</w:t>
      </w:r>
      <w:r>
        <w:rPr>
          <w:lang w:val="uk-UA"/>
        </w:rPr>
        <w:t>ннях психології людей, не вивчають</w:t>
      </w:r>
      <w:r w:rsidRPr="00DA58A8">
        <w:rPr>
          <w:lang w:val="uk-UA"/>
        </w:rPr>
        <w:t xml:space="preserve"> їх особливост</w:t>
      </w:r>
      <w:r w:rsidR="000C2EAD">
        <w:rPr>
          <w:lang w:val="uk-UA"/>
        </w:rPr>
        <w:t>і</w:t>
      </w:r>
      <w:r w:rsidRPr="00DA58A8">
        <w:rPr>
          <w:lang w:val="uk-UA"/>
        </w:rPr>
        <w:t xml:space="preserve">. </w:t>
      </w:r>
      <w:r w:rsidR="000C2EAD">
        <w:rPr>
          <w:lang w:val="uk-UA"/>
        </w:rPr>
        <w:t>Ними</w:t>
      </w:r>
      <w:r w:rsidRPr="00DA58A8">
        <w:rPr>
          <w:lang w:val="uk-UA"/>
        </w:rPr>
        <w:t xml:space="preserve"> не достатньо повно враховується внутрішній світ людей під час </w:t>
      </w:r>
      <w:r w:rsidR="000B2FCA">
        <w:rPr>
          <w:lang w:val="uk-UA"/>
        </w:rPr>
        <w:t>спілкування</w:t>
      </w:r>
      <w:r w:rsidRPr="00DA58A8">
        <w:rPr>
          <w:lang w:val="uk-UA"/>
        </w:rPr>
        <w:t>.</w:t>
      </w:r>
    </w:p>
    <w:p w:rsidR="00DA58A8" w:rsidRDefault="00E75CC7" w:rsidP="00C84E8A">
      <w:pPr>
        <w:spacing w:after="0" w:line="360" w:lineRule="auto"/>
        <w:ind w:firstLine="709"/>
        <w:jc w:val="both"/>
        <w:rPr>
          <w:lang w:val="uk-UA"/>
        </w:rPr>
      </w:pPr>
      <w:r w:rsidRPr="00E75CC7">
        <w:rPr>
          <w:lang w:val="uk-UA"/>
        </w:rPr>
        <w:t>Більш</w:t>
      </w:r>
      <w:r>
        <w:rPr>
          <w:lang w:val="uk-UA"/>
        </w:rPr>
        <w:t xml:space="preserve">е </w:t>
      </w:r>
      <w:r w:rsidRPr="00E75CC7">
        <w:rPr>
          <w:lang w:val="uk-UA"/>
        </w:rPr>
        <w:t>20 балів</w:t>
      </w:r>
      <w:r>
        <w:rPr>
          <w:lang w:val="uk-UA"/>
        </w:rPr>
        <w:t xml:space="preserve"> отримали 14% (2) респондентів</w:t>
      </w:r>
      <w:r w:rsidR="006B3F53">
        <w:rPr>
          <w:lang w:val="uk-UA"/>
        </w:rPr>
        <w:t xml:space="preserve">, тобто мають низький рівень </w:t>
      </w:r>
      <w:r w:rsidR="000B2FCA">
        <w:rPr>
          <w:lang w:val="uk-UA"/>
        </w:rPr>
        <w:t>контактності</w:t>
      </w:r>
      <w:r w:rsidRPr="00E75CC7">
        <w:rPr>
          <w:lang w:val="uk-UA"/>
        </w:rPr>
        <w:t xml:space="preserve">. Для </w:t>
      </w:r>
      <w:r>
        <w:rPr>
          <w:lang w:val="uk-UA"/>
        </w:rPr>
        <w:t>них</w:t>
      </w:r>
      <w:r w:rsidRPr="00E75CC7">
        <w:rPr>
          <w:lang w:val="uk-UA"/>
        </w:rPr>
        <w:t xml:space="preserve"> конфлікт – спосіб життя. </w:t>
      </w:r>
      <w:r>
        <w:rPr>
          <w:lang w:val="uk-UA"/>
        </w:rPr>
        <w:t>Цим студентам</w:t>
      </w:r>
      <w:r w:rsidRPr="00E75CC7">
        <w:rPr>
          <w:lang w:val="uk-UA"/>
        </w:rPr>
        <w:t xml:space="preserve"> важко встанов</w:t>
      </w:r>
      <w:r>
        <w:rPr>
          <w:lang w:val="uk-UA"/>
        </w:rPr>
        <w:t>лювати</w:t>
      </w:r>
      <w:r w:rsidRPr="00E75CC7">
        <w:rPr>
          <w:lang w:val="uk-UA"/>
        </w:rPr>
        <w:t xml:space="preserve"> позитивні стосунки з людьми</w:t>
      </w:r>
      <w:r>
        <w:rPr>
          <w:lang w:val="uk-UA"/>
        </w:rPr>
        <w:t>.</w:t>
      </w:r>
    </w:p>
    <w:p w:rsidR="00DA58A8" w:rsidRDefault="00A26259" w:rsidP="00C84E8A">
      <w:pPr>
        <w:spacing w:after="0" w:line="360" w:lineRule="auto"/>
        <w:ind w:firstLine="709"/>
        <w:jc w:val="both"/>
        <w:rPr>
          <w:lang w:val="uk-UA"/>
        </w:rPr>
      </w:pPr>
      <w:r>
        <w:rPr>
          <w:noProof/>
          <w:lang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26259" w:rsidRPr="00A26259" w:rsidRDefault="00A26259" w:rsidP="00C84E8A">
      <w:pPr>
        <w:spacing w:after="0" w:line="360" w:lineRule="auto"/>
        <w:ind w:firstLine="709"/>
        <w:jc w:val="both"/>
        <w:rPr>
          <w:b/>
          <w:lang w:val="uk-UA"/>
        </w:rPr>
      </w:pPr>
      <w:r w:rsidRPr="00A26259">
        <w:rPr>
          <w:b/>
          <w:lang w:val="uk-UA"/>
        </w:rPr>
        <w:t>Рис. 2.2 Рівні контактност</w:t>
      </w:r>
      <w:r w:rsidR="00DD1280">
        <w:rPr>
          <w:b/>
          <w:lang w:val="uk-UA"/>
        </w:rPr>
        <w:t>і особистості</w:t>
      </w:r>
      <w:r>
        <w:rPr>
          <w:b/>
          <w:lang w:val="uk-UA"/>
        </w:rPr>
        <w:t xml:space="preserve"> (за методикою Т. </w:t>
      </w:r>
      <w:r w:rsidRPr="00A26259">
        <w:rPr>
          <w:b/>
          <w:lang w:val="uk-UA"/>
        </w:rPr>
        <w:t>Сулімової).</w:t>
      </w:r>
    </w:p>
    <w:p w:rsidR="00DD1280" w:rsidRDefault="00DD1280" w:rsidP="00C84E8A">
      <w:pPr>
        <w:spacing w:after="0" w:line="360" w:lineRule="auto"/>
        <w:ind w:firstLine="709"/>
        <w:jc w:val="both"/>
        <w:rPr>
          <w:lang w:val="uk-UA"/>
        </w:rPr>
      </w:pPr>
    </w:p>
    <w:p w:rsidR="00A26259" w:rsidRDefault="00DD1280" w:rsidP="00C84E8A">
      <w:pPr>
        <w:spacing w:after="0" w:line="360" w:lineRule="auto"/>
        <w:ind w:firstLine="709"/>
        <w:jc w:val="both"/>
        <w:rPr>
          <w:lang w:val="uk-UA"/>
        </w:rPr>
      </w:pPr>
      <w:r>
        <w:rPr>
          <w:lang w:val="uk-UA"/>
        </w:rPr>
        <w:t xml:space="preserve">Отже результати дослідження свідчать про необхідність проведення роботи щодо підвищення рівня контактності студентів. </w:t>
      </w:r>
    </w:p>
    <w:p w:rsidR="00C84E8A" w:rsidRPr="00C84E8A" w:rsidRDefault="00DD1280" w:rsidP="00C84E8A">
      <w:pPr>
        <w:spacing w:after="0" w:line="360" w:lineRule="auto"/>
        <w:ind w:firstLine="709"/>
        <w:jc w:val="both"/>
        <w:rPr>
          <w:lang w:val="uk-UA"/>
        </w:rPr>
      </w:pPr>
      <w:r w:rsidRPr="00C84E8A">
        <w:rPr>
          <w:lang w:val="uk-UA"/>
        </w:rPr>
        <w:t>Т</w:t>
      </w:r>
      <w:r w:rsidR="00C84E8A" w:rsidRPr="00C84E8A">
        <w:rPr>
          <w:lang w:val="uk-UA"/>
        </w:rPr>
        <w:t>ест «Чи вмієте ви вести ділові переговори?» (за М. Пірен)</w:t>
      </w:r>
      <w:r w:rsidR="00B857D1">
        <w:rPr>
          <w:lang w:val="uk-UA"/>
        </w:rPr>
        <w:t xml:space="preserve"> передбачає </w:t>
      </w:r>
      <w:r w:rsidR="00B857D1" w:rsidRPr="00B857D1">
        <w:rPr>
          <w:lang w:val="uk-UA"/>
        </w:rPr>
        <w:t>відповід</w:t>
      </w:r>
      <w:r w:rsidR="00B857D1">
        <w:rPr>
          <w:lang w:val="uk-UA"/>
        </w:rPr>
        <w:t>і «так»</w:t>
      </w:r>
      <w:r w:rsidR="00B857D1" w:rsidRPr="00B857D1">
        <w:rPr>
          <w:lang w:val="uk-UA"/>
        </w:rPr>
        <w:t xml:space="preserve"> або «ні»</w:t>
      </w:r>
      <w:r w:rsidR="00B857D1">
        <w:rPr>
          <w:lang w:val="uk-UA"/>
        </w:rPr>
        <w:t xml:space="preserve"> на </w:t>
      </w:r>
      <w:r w:rsidR="00B857D1" w:rsidRPr="00B857D1">
        <w:rPr>
          <w:lang w:val="uk-UA"/>
        </w:rPr>
        <w:t>16 запитань</w:t>
      </w:r>
      <w:r w:rsidR="00B857D1">
        <w:rPr>
          <w:lang w:val="uk-UA"/>
        </w:rPr>
        <w:t xml:space="preserve"> та допомагає з’ясувати </w:t>
      </w:r>
      <w:r w:rsidR="00B857D1" w:rsidRPr="00B857D1">
        <w:rPr>
          <w:lang w:val="uk-UA"/>
        </w:rPr>
        <w:t>чи вмі</w:t>
      </w:r>
      <w:r w:rsidR="00B857D1">
        <w:rPr>
          <w:lang w:val="uk-UA"/>
        </w:rPr>
        <w:t>ють</w:t>
      </w:r>
      <w:r w:rsidR="00B857D1" w:rsidRPr="00B857D1">
        <w:rPr>
          <w:lang w:val="uk-UA"/>
        </w:rPr>
        <w:t xml:space="preserve"> </w:t>
      </w:r>
      <w:r w:rsidR="00B857D1">
        <w:rPr>
          <w:lang w:val="uk-UA"/>
        </w:rPr>
        <w:t>студенти</w:t>
      </w:r>
      <w:r w:rsidR="00B857D1" w:rsidRPr="00B857D1">
        <w:rPr>
          <w:lang w:val="uk-UA"/>
        </w:rPr>
        <w:t xml:space="preserve"> вести переговори, чи </w:t>
      </w:r>
      <w:r w:rsidR="00B857D1">
        <w:rPr>
          <w:lang w:val="uk-UA"/>
        </w:rPr>
        <w:t>їм</w:t>
      </w:r>
      <w:r w:rsidR="00B857D1" w:rsidRPr="00B857D1">
        <w:rPr>
          <w:lang w:val="uk-UA"/>
        </w:rPr>
        <w:t xml:space="preserve"> необхідна негайна допомога для того, щоб оволодіти мінімумом дипломатичних навиків</w:t>
      </w:r>
      <w:r w:rsidR="00B857D1">
        <w:rPr>
          <w:lang w:val="uk-UA"/>
        </w:rPr>
        <w:t>. Інтерпретація результатів дозволяє виявити 4 рівня сформованості вміння студентів ведення переговорів.</w:t>
      </w:r>
    </w:p>
    <w:p w:rsidR="00C270D8" w:rsidRDefault="00B857D1" w:rsidP="00C84E8A">
      <w:pPr>
        <w:spacing w:after="0" w:line="360" w:lineRule="auto"/>
        <w:ind w:firstLine="709"/>
        <w:jc w:val="both"/>
        <w:rPr>
          <w:lang w:val="uk-UA"/>
        </w:rPr>
      </w:pPr>
      <w:r w:rsidRPr="00B857D1">
        <w:rPr>
          <w:lang w:val="uk-UA"/>
        </w:rPr>
        <w:lastRenderedPageBreak/>
        <w:t>Від</w:t>
      </w:r>
      <w:r>
        <w:rPr>
          <w:lang w:val="uk-UA"/>
        </w:rPr>
        <w:t xml:space="preserve"> </w:t>
      </w:r>
      <w:r w:rsidRPr="00B857D1">
        <w:rPr>
          <w:lang w:val="uk-UA"/>
        </w:rPr>
        <w:t>0 до 4</w:t>
      </w:r>
      <w:r>
        <w:rPr>
          <w:lang w:val="uk-UA"/>
        </w:rPr>
        <w:t xml:space="preserve"> балів отримали 7% респондентів, і мають низький рівень що</w:t>
      </w:r>
      <w:r w:rsidRPr="00B857D1">
        <w:rPr>
          <w:lang w:val="uk-UA"/>
        </w:rPr>
        <w:t xml:space="preserve"> означає, що в</w:t>
      </w:r>
      <w:r>
        <w:rPr>
          <w:lang w:val="uk-UA"/>
        </w:rPr>
        <w:t>он</w:t>
      </w:r>
      <w:r w:rsidRPr="00B857D1">
        <w:rPr>
          <w:lang w:val="uk-UA"/>
        </w:rPr>
        <w:t>и не готові для ведення переговорів. Слід попрацювати над собою.</w:t>
      </w:r>
      <w:r w:rsidR="00C270D8">
        <w:rPr>
          <w:lang w:val="uk-UA"/>
        </w:rPr>
        <w:t xml:space="preserve"> </w:t>
      </w:r>
    </w:p>
    <w:p w:rsidR="00C84E8A" w:rsidRDefault="00173381" w:rsidP="00C84E8A">
      <w:pPr>
        <w:spacing w:after="0" w:line="360" w:lineRule="auto"/>
        <w:ind w:firstLine="709"/>
        <w:jc w:val="both"/>
        <w:rPr>
          <w:lang w:val="uk-UA"/>
        </w:rPr>
      </w:pPr>
      <w:r>
        <w:rPr>
          <w:lang w:val="uk-UA"/>
        </w:rPr>
        <w:t>Задовільний</w:t>
      </w:r>
      <w:r w:rsidR="00C270D8">
        <w:rPr>
          <w:lang w:val="uk-UA"/>
        </w:rPr>
        <w:t xml:space="preserve"> рівень мають 29% респондентів. Вони набрали за результатами від 5 до 9 балів, що означає, що ці студенти </w:t>
      </w:r>
      <w:r w:rsidR="00C270D8" w:rsidRPr="00C270D8">
        <w:rPr>
          <w:lang w:val="uk-UA"/>
        </w:rPr>
        <w:t xml:space="preserve">в цілому підготовлені до ведення переговорів, але є небезпека, що в переговорному процесі в самих відповідальний момент можуть появитися владні риси </w:t>
      </w:r>
      <w:r w:rsidR="00C270D8">
        <w:rPr>
          <w:lang w:val="uk-UA"/>
        </w:rPr>
        <w:t>їх характеру і</w:t>
      </w:r>
      <w:r w:rsidR="00C270D8" w:rsidRPr="00C270D8">
        <w:rPr>
          <w:lang w:val="uk-UA"/>
        </w:rPr>
        <w:t xml:space="preserve"> </w:t>
      </w:r>
      <w:r w:rsidR="00C270D8">
        <w:rPr>
          <w:lang w:val="uk-UA"/>
        </w:rPr>
        <w:t xml:space="preserve">студентам </w:t>
      </w:r>
      <w:r w:rsidR="00C270D8" w:rsidRPr="00C270D8">
        <w:rPr>
          <w:lang w:val="uk-UA"/>
        </w:rPr>
        <w:t>необхідно продовж</w:t>
      </w:r>
      <w:r w:rsidR="00C270D8">
        <w:rPr>
          <w:lang w:val="uk-UA"/>
        </w:rPr>
        <w:t>увати</w:t>
      </w:r>
      <w:r w:rsidR="00C270D8" w:rsidRPr="00C270D8">
        <w:rPr>
          <w:lang w:val="uk-UA"/>
        </w:rPr>
        <w:t xml:space="preserve"> роботу над собою. Головне – навчитися тримати себе в руках.</w:t>
      </w:r>
    </w:p>
    <w:p w:rsidR="00B857D1" w:rsidRDefault="00173381" w:rsidP="00C84E8A">
      <w:pPr>
        <w:spacing w:after="0" w:line="360" w:lineRule="auto"/>
        <w:ind w:firstLine="709"/>
        <w:jc w:val="both"/>
        <w:rPr>
          <w:lang w:val="uk-UA"/>
        </w:rPr>
      </w:pPr>
      <w:r>
        <w:rPr>
          <w:lang w:val="uk-UA"/>
        </w:rPr>
        <w:t>Достат</w:t>
      </w:r>
      <w:r w:rsidR="00C270D8">
        <w:rPr>
          <w:lang w:val="uk-UA"/>
        </w:rPr>
        <w:t>ній</w:t>
      </w:r>
      <w:r w:rsidR="00C270D8" w:rsidRPr="00C270D8">
        <w:rPr>
          <w:lang w:val="uk-UA"/>
        </w:rPr>
        <w:t xml:space="preserve"> рівень мають </w:t>
      </w:r>
      <w:r w:rsidR="00C270D8">
        <w:rPr>
          <w:lang w:val="uk-UA"/>
        </w:rPr>
        <w:t>50</w:t>
      </w:r>
      <w:r w:rsidR="00C270D8" w:rsidRPr="00C270D8">
        <w:rPr>
          <w:lang w:val="uk-UA"/>
        </w:rPr>
        <w:t xml:space="preserve">% респондентів. Вони набрали за результатами від </w:t>
      </w:r>
      <w:r w:rsidR="00C270D8">
        <w:rPr>
          <w:lang w:val="uk-UA"/>
        </w:rPr>
        <w:t>10</w:t>
      </w:r>
      <w:r w:rsidR="00C270D8" w:rsidRPr="00C270D8">
        <w:rPr>
          <w:lang w:val="uk-UA"/>
        </w:rPr>
        <w:t xml:space="preserve"> до </w:t>
      </w:r>
      <w:r w:rsidR="00C270D8">
        <w:rPr>
          <w:lang w:val="uk-UA"/>
        </w:rPr>
        <w:t>14</w:t>
      </w:r>
      <w:r w:rsidR="00C270D8" w:rsidRPr="00C270D8">
        <w:rPr>
          <w:lang w:val="uk-UA"/>
        </w:rPr>
        <w:t xml:space="preserve"> балів, що означає, що ці студенти</w:t>
      </w:r>
      <w:r w:rsidR="00C270D8" w:rsidRPr="00C270D8">
        <w:t xml:space="preserve"> </w:t>
      </w:r>
      <w:r w:rsidR="00C270D8" w:rsidRPr="00C270D8">
        <w:rPr>
          <w:lang w:val="uk-UA"/>
        </w:rPr>
        <w:t>володі</w:t>
      </w:r>
      <w:r w:rsidR="00C270D8">
        <w:rPr>
          <w:lang w:val="uk-UA"/>
        </w:rPr>
        <w:t>ють</w:t>
      </w:r>
      <w:r w:rsidR="00C270D8" w:rsidRPr="00C270D8">
        <w:rPr>
          <w:lang w:val="uk-UA"/>
        </w:rPr>
        <w:t xml:space="preserve"> підготовленістю до ведення переговорів і мож</w:t>
      </w:r>
      <w:r w:rsidR="00C270D8">
        <w:rPr>
          <w:lang w:val="uk-UA"/>
        </w:rPr>
        <w:t>уть</w:t>
      </w:r>
      <w:r w:rsidR="00C270D8" w:rsidRPr="00C270D8">
        <w:rPr>
          <w:lang w:val="uk-UA"/>
        </w:rPr>
        <w:t xml:space="preserve"> вести їх легко і невимушено. Але </w:t>
      </w:r>
      <w:r w:rsidR="00C270D8">
        <w:rPr>
          <w:lang w:val="uk-UA"/>
        </w:rPr>
        <w:t>їм</w:t>
      </w:r>
      <w:r w:rsidR="00C270D8" w:rsidRPr="00C270D8">
        <w:rPr>
          <w:lang w:val="uk-UA"/>
        </w:rPr>
        <w:t xml:space="preserve"> слід мати на увазі, що партнери по переговорному процес</w:t>
      </w:r>
      <w:r w:rsidR="00C270D8">
        <w:rPr>
          <w:lang w:val="uk-UA"/>
        </w:rPr>
        <w:t>у</w:t>
      </w:r>
      <w:r w:rsidR="00C270D8" w:rsidRPr="00C270D8">
        <w:rPr>
          <w:lang w:val="uk-UA"/>
        </w:rPr>
        <w:t xml:space="preserve"> можуть подумати, що за цією легкістю і невимушеністю ховається нечесність і нещирість.</w:t>
      </w:r>
    </w:p>
    <w:p w:rsidR="00C270D8" w:rsidRDefault="00C270D8" w:rsidP="00C84E8A">
      <w:pPr>
        <w:spacing w:after="0" w:line="360" w:lineRule="auto"/>
        <w:ind w:firstLine="709"/>
        <w:jc w:val="both"/>
        <w:rPr>
          <w:lang w:val="uk-UA"/>
        </w:rPr>
      </w:pPr>
      <w:r>
        <w:rPr>
          <w:lang w:val="uk-UA"/>
        </w:rPr>
        <w:t>Високий</w:t>
      </w:r>
      <w:r w:rsidRPr="00C270D8">
        <w:rPr>
          <w:lang w:val="uk-UA"/>
        </w:rPr>
        <w:t xml:space="preserve"> рівень мають </w:t>
      </w:r>
      <w:r>
        <w:rPr>
          <w:lang w:val="uk-UA"/>
        </w:rPr>
        <w:t>14</w:t>
      </w:r>
      <w:r w:rsidRPr="00C270D8">
        <w:rPr>
          <w:lang w:val="uk-UA"/>
        </w:rPr>
        <w:t xml:space="preserve">% респондентів. Вони набрали за результатами </w:t>
      </w:r>
      <w:r w:rsidR="002B62BF" w:rsidRPr="002B62BF">
        <w:rPr>
          <w:lang w:val="uk-UA"/>
        </w:rPr>
        <w:t>більш</w:t>
      </w:r>
      <w:r w:rsidR="002B62BF">
        <w:rPr>
          <w:lang w:val="uk-UA"/>
        </w:rPr>
        <w:t>е</w:t>
      </w:r>
      <w:r w:rsidR="002B62BF" w:rsidRPr="002B62BF">
        <w:rPr>
          <w:lang w:val="uk-UA"/>
        </w:rPr>
        <w:t xml:space="preserve"> ніж 15</w:t>
      </w:r>
      <w:r w:rsidR="002B62BF">
        <w:rPr>
          <w:lang w:val="uk-UA"/>
        </w:rPr>
        <w:t xml:space="preserve"> балів</w:t>
      </w:r>
      <w:r w:rsidRPr="00C270D8">
        <w:rPr>
          <w:lang w:val="uk-UA"/>
        </w:rPr>
        <w:t>, що означає, що ці студенти</w:t>
      </w:r>
      <w:r w:rsidR="002B62BF">
        <w:rPr>
          <w:lang w:val="uk-UA"/>
        </w:rPr>
        <w:t xml:space="preserve"> володіють</w:t>
      </w:r>
      <w:r w:rsidR="002B62BF" w:rsidRPr="002B62BF">
        <w:rPr>
          <w:lang w:val="uk-UA"/>
        </w:rPr>
        <w:t xml:space="preserve"> високи</w:t>
      </w:r>
      <w:r w:rsidR="002B62BF">
        <w:rPr>
          <w:lang w:val="uk-UA"/>
        </w:rPr>
        <w:t>м</w:t>
      </w:r>
      <w:r w:rsidR="002B62BF" w:rsidRPr="002B62BF">
        <w:rPr>
          <w:lang w:val="uk-UA"/>
        </w:rPr>
        <w:t xml:space="preserve"> рівн</w:t>
      </w:r>
      <w:r w:rsidR="002B62BF">
        <w:rPr>
          <w:lang w:val="uk-UA"/>
        </w:rPr>
        <w:t>ем</w:t>
      </w:r>
      <w:r w:rsidR="002B62BF" w:rsidRPr="002B62BF">
        <w:rPr>
          <w:lang w:val="uk-UA"/>
        </w:rPr>
        <w:t xml:space="preserve"> готовності до ведення переговорного процесу</w:t>
      </w:r>
      <w:r w:rsidR="002B62BF">
        <w:rPr>
          <w:lang w:val="uk-UA"/>
        </w:rPr>
        <w:t>.</w:t>
      </w:r>
    </w:p>
    <w:p w:rsidR="002B62BF" w:rsidRDefault="002B62BF" w:rsidP="00C84E8A">
      <w:pPr>
        <w:spacing w:after="0" w:line="360" w:lineRule="auto"/>
        <w:ind w:firstLine="709"/>
        <w:jc w:val="both"/>
        <w:rPr>
          <w:lang w:val="uk-UA"/>
        </w:rPr>
      </w:pPr>
      <w:r>
        <w:rPr>
          <w:lang w:val="uk-UA"/>
        </w:rPr>
        <w:t xml:space="preserve">Представимо результати тестування на рисунку 2. </w:t>
      </w:r>
    </w:p>
    <w:p w:rsidR="002B62BF" w:rsidRDefault="002B62BF" w:rsidP="00C84E8A">
      <w:pPr>
        <w:spacing w:after="0" w:line="360" w:lineRule="auto"/>
        <w:ind w:firstLine="709"/>
        <w:jc w:val="both"/>
        <w:rPr>
          <w:lang w:val="uk-UA"/>
        </w:rPr>
      </w:pPr>
      <w:r>
        <w:rPr>
          <w:lang w:val="uk-UA"/>
        </w:rPr>
        <w:t xml:space="preserve">Як бачимо більшість студентів поки що перебувають на </w:t>
      </w:r>
      <w:r w:rsidR="00173381">
        <w:rPr>
          <w:lang w:val="uk-UA"/>
        </w:rPr>
        <w:t>достатньому</w:t>
      </w:r>
      <w:r>
        <w:rPr>
          <w:lang w:val="uk-UA"/>
        </w:rPr>
        <w:t xml:space="preserve"> рівні сформованості здатності вести переговорний процес. </w:t>
      </w:r>
      <w:r w:rsidR="00045799">
        <w:rPr>
          <w:lang w:val="uk-UA"/>
        </w:rPr>
        <w:t xml:space="preserve">Але це свідчить проте, що вони вже здатні здійснювати медіацію та посередництво у вирішенні конфліктів, можуть </w:t>
      </w:r>
      <w:r w:rsidR="00045799" w:rsidRPr="00045799">
        <w:rPr>
          <w:lang w:val="uk-UA"/>
        </w:rPr>
        <w:t>допом</w:t>
      </w:r>
      <w:r w:rsidR="00045799">
        <w:rPr>
          <w:lang w:val="uk-UA"/>
        </w:rPr>
        <w:t>огти</w:t>
      </w:r>
      <w:r w:rsidR="00045799" w:rsidRPr="00045799">
        <w:rPr>
          <w:lang w:val="uk-UA"/>
        </w:rPr>
        <w:t xml:space="preserve"> конфліктуючим досягти порозуміння з проблеми, що виникла</w:t>
      </w:r>
      <w:r w:rsidR="00045799">
        <w:rPr>
          <w:lang w:val="uk-UA"/>
        </w:rPr>
        <w:t>.</w:t>
      </w:r>
      <w:r w:rsidR="004740DB" w:rsidRPr="004740DB">
        <w:t xml:space="preserve"> </w:t>
      </w:r>
      <w:r w:rsidR="004740DB" w:rsidRPr="004740DB">
        <w:rPr>
          <w:lang w:val="uk-UA"/>
        </w:rPr>
        <w:t xml:space="preserve">Головне завдання медіатора – допомогти сторонам досягнути згоди. Медіатор повинен бути незалежним, нейтральним, він не повинен приймати ніяких рішень, а тільки допомагає опонентам врегулювати свої проблеми і прийти до згоди, яка в максимальній степені влаштовує обидві сторони. Медіатор прагне вести переговори в руслі співробітництва і орієнтує на результат «Виграш – виграш». Процес медіації найбільш ефективний у тих </w:t>
      </w:r>
      <w:r w:rsidR="004740DB" w:rsidRPr="004740DB">
        <w:rPr>
          <w:lang w:val="uk-UA"/>
        </w:rPr>
        <w:lastRenderedPageBreak/>
        <w:t>випадках, коли необхідно відновити відносини між людьми (опіка над дітьми при розлученні, об’єднання компаній, відносини замовника і підрядчика).</w:t>
      </w:r>
    </w:p>
    <w:p w:rsidR="002B62BF" w:rsidRDefault="002B62BF" w:rsidP="00C84E8A">
      <w:pPr>
        <w:spacing w:after="0" w:line="360" w:lineRule="auto"/>
        <w:ind w:firstLine="709"/>
        <w:jc w:val="both"/>
        <w:rPr>
          <w:lang w:val="uk-UA"/>
        </w:rPr>
      </w:pPr>
      <w:r>
        <w:rPr>
          <w:noProof/>
          <w:lang w:eastAsia="ru-RU"/>
        </w:rPr>
        <w:drawing>
          <wp:inline distT="0" distB="0" distL="0" distR="0" wp14:anchorId="45FD63B0" wp14:editId="24E62863">
            <wp:extent cx="4791075" cy="2562225"/>
            <wp:effectExtent l="0" t="0" r="9525"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B62BF" w:rsidRDefault="002B62BF" w:rsidP="00C84E8A">
      <w:pPr>
        <w:spacing w:after="0" w:line="360" w:lineRule="auto"/>
        <w:ind w:firstLine="709"/>
        <w:jc w:val="both"/>
        <w:rPr>
          <w:lang w:val="uk-UA"/>
        </w:rPr>
      </w:pPr>
      <w:r w:rsidRPr="00A26259">
        <w:rPr>
          <w:b/>
          <w:lang w:val="uk-UA"/>
        </w:rPr>
        <w:t>Рис. 2.</w:t>
      </w:r>
      <w:r w:rsidR="008270A8">
        <w:rPr>
          <w:b/>
          <w:lang w:val="uk-UA"/>
        </w:rPr>
        <w:t>3</w:t>
      </w:r>
      <w:r w:rsidRPr="00A26259">
        <w:rPr>
          <w:b/>
          <w:lang w:val="uk-UA"/>
        </w:rPr>
        <w:t xml:space="preserve"> Рівні</w:t>
      </w:r>
      <w:r w:rsidRPr="002B62BF">
        <w:t xml:space="preserve"> </w:t>
      </w:r>
      <w:r w:rsidRPr="002B62BF">
        <w:rPr>
          <w:b/>
          <w:lang w:val="uk-UA"/>
        </w:rPr>
        <w:t>сформованості вміння студентів ведення переговорів</w:t>
      </w:r>
      <w:r>
        <w:rPr>
          <w:b/>
          <w:lang w:val="uk-UA"/>
        </w:rPr>
        <w:t xml:space="preserve"> за результатами т</w:t>
      </w:r>
      <w:r w:rsidRPr="002B62BF">
        <w:rPr>
          <w:b/>
          <w:lang w:val="uk-UA"/>
        </w:rPr>
        <w:t>ест</w:t>
      </w:r>
      <w:r>
        <w:rPr>
          <w:b/>
          <w:lang w:val="uk-UA"/>
        </w:rPr>
        <w:t>у</w:t>
      </w:r>
      <w:r w:rsidRPr="002B62BF">
        <w:rPr>
          <w:b/>
          <w:lang w:val="uk-UA"/>
        </w:rPr>
        <w:t xml:space="preserve"> «Чи вмієте ви вести ділові переговори?»</w:t>
      </w:r>
    </w:p>
    <w:p w:rsidR="002B62BF" w:rsidRDefault="002B62BF" w:rsidP="00C84E8A">
      <w:pPr>
        <w:spacing w:after="0" w:line="360" w:lineRule="auto"/>
        <w:ind w:firstLine="709"/>
        <w:jc w:val="both"/>
        <w:rPr>
          <w:lang w:val="uk-UA"/>
        </w:rPr>
      </w:pPr>
    </w:p>
    <w:p w:rsidR="00C84E8A" w:rsidRDefault="008270A8" w:rsidP="00C84E8A">
      <w:pPr>
        <w:spacing w:after="0" w:line="360" w:lineRule="auto"/>
        <w:ind w:firstLine="709"/>
        <w:jc w:val="both"/>
        <w:rPr>
          <w:lang w:val="uk-UA"/>
        </w:rPr>
      </w:pPr>
      <w:r>
        <w:rPr>
          <w:lang w:val="uk-UA"/>
        </w:rPr>
        <w:t>Для визначення показника «пізнавальний інтерес до розв’язання конфліктів» була використана «</w:t>
      </w:r>
      <w:r w:rsidR="00045799" w:rsidRPr="00C84E8A">
        <w:rPr>
          <w:lang w:val="uk-UA"/>
        </w:rPr>
        <w:t>А</w:t>
      </w:r>
      <w:r w:rsidR="00C84E8A" w:rsidRPr="00C84E8A">
        <w:rPr>
          <w:lang w:val="uk-UA"/>
        </w:rPr>
        <w:t>нкета</w:t>
      </w:r>
      <w:r w:rsidR="00045799">
        <w:rPr>
          <w:lang w:val="uk-UA"/>
        </w:rPr>
        <w:t xml:space="preserve"> </w:t>
      </w:r>
      <w:r w:rsidR="00C84E8A" w:rsidRPr="00C84E8A">
        <w:rPr>
          <w:lang w:val="uk-UA"/>
        </w:rPr>
        <w:t>конфліктолога</w:t>
      </w:r>
      <w:r>
        <w:rPr>
          <w:lang w:val="uk-UA"/>
        </w:rPr>
        <w:t>»</w:t>
      </w:r>
      <w:r w:rsidR="00C84E8A" w:rsidRPr="00C84E8A">
        <w:rPr>
          <w:lang w:val="uk-UA"/>
        </w:rPr>
        <w:t xml:space="preserve"> (шкала тактики)</w:t>
      </w:r>
      <w:r>
        <w:rPr>
          <w:lang w:val="uk-UA"/>
        </w:rPr>
        <w:t>, що</w:t>
      </w:r>
      <w:r w:rsidR="00045799">
        <w:rPr>
          <w:lang w:val="uk-UA"/>
        </w:rPr>
        <w:t xml:space="preserve"> складається з 8 ситуативних завдань на які пропонується дати один із варіантів відповіді «так», «ні», «важко відповісти». За кожну відповідь респонденту нараховують певну кількість балів</w:t>
      </w:r>
      <w:r>
        <w:rPr>
          <w:lang w:val="uk-UA"/>
        </w:rPr>
        <w:t>, що дозволяють визначити рівні сформованості</w:t>
      </w:r>
      <w:r w:rsidR="00762688">
        <w:rPr>
          <w:lang w:val="uk-UA"/>
        </w:rPr>
        <w:t xml:space="preserve"> пізнавального інтересу до розв’язання конфліктів</w:t>
      </w:r>
      <w:r w:rsidR="00045799">
        <w:rPr>
          <w:lang w:val="uk-UA"/>
        </w:rPr>
        <w:t xml:space="preserve">. </w:t>
      </w:r>
    </w:p>
    <w:p w:rsidR="00762688" w:rsidRPr="00C84E8A" w:rsidRDefault="00762688" w:rsidP="00C84E8A">
      <w:pPr>
        <w:spacing w:after="0" w:line="360" w:lineRule="auto"/>
        <w:ind w:firstLine="709"/>
        <w:jc w:val="both"/>
        <w:rPr>
          <w:lang w:val="uk-UA"/>
        </w:rPr>
      </w:pPr>
      <w:r>
        <w:rPr>
          <w:lang w:val="uk-UA"/>
        </w:rPr>
        <w:t xml:space="preserve">Результати діагностики засвідчили, що низький рівень </w:t>
      </w:r>
      <w:r w:rsidRPr="00762688">
        <w:rPr>
          <w:lang w:val="uk-UA"/>
        </w:rPr>
        <w:t>пізнавальн</w:t>
      </w:r>
      <w:r>
        <w:rPr>
          <w:lang w:val="uk-UA"/>
        </w:rPr>
        <w:t>ого</w:t>
      </w:r>
      <w:r w:rsidRPr="00762688">
        <w:rPr>
          <w:lang w:val="uk-UA"/>
        </w:rPr>
        <w:t xml:space="preserve"> інтерес</w:t>
      </w:r>
      <w:r>
        <w:rPr>
          <w:lang w:val="uk-UA"/>
        </w:rPr>
        <w:t>у</w:t>
      </w:r>
      <w:r w:rsidRPr="00762688">
        <w:rPr>
          <w:lang w:val="uk-UA"/>
        </w:rPr>
        <w:t xml:space="preserve"> до розв’язання конфліктів </w:t>
      </w:r>
      <w:r>
        <w:rPr>
          <w:lang w:val="uk-UA"/>
        </w:rPr>
        <w:t xml:space="preserve">сформовано у 21% студентів. 29% продемонстрували задовільний рівень. 36% – достатній рівень і мають </w:t>
      </w:r>
      <w:r w:rsidRPr="00762688">
        <w:rPr>
          <w:lang w:val="uk-UA"/>
        </w:rPr>
        <w:t>задатки конструктивного мислення.</w:t>
      </w:r>
      <w:r>
        <w:rPr>
          <w:lang w:val="uk-UA"/>
        </w:rPr>
        <w:t xml:space="preserve"> 14% – високий</w:t>
      </w:r>
      <w:r w:rsidRPr="00762688">
        <w:t xml:space="preserve"> </w:t>
      </w:r>
      <w:r w:rsidRPr="00762688">
        <w:rPr>
          <w:lang w:val="uk-UA"/>
        </w:rPr>
        <w:t>рівень пізнавального інтересу до розв’язання конфліктів</w:t>
      </w:r>
      <w:r>
        <w:rPr>
          <w:lang w:val="uk-UA"/>
        </w:rPr>
        <w:t xml:space="preserve">. Їм притаманні </w:t>
      </w:r>
      <w:r w:rsidRPr="00762688">
        <w:rPr>
          <w:lang w:val="uk-UA"/>
        </w:rPr>
        <w:t>тактичні здібності та аналітичні задатки</w:t>
      </w:r>
      <w:r>
        <w:rPr>
          <w:lang w:val="uk-UA"/>
        </w:rPr>
        <w:t>.</w:t>
      </w:r>
    </w:p>
    <w:p w:rsidR="00C84E8A" w:rsidRDefault="00173381" w:rsidP="00C84E8A">
      <w:pPr>
        <w:spacing w:after="0" w:line="360" w:lineRule="auto"/>
        <w:ind w:firstLine="709"/>
        <w:jc w:val="both"/>
        <w:rPr>
          <w:lang w:val="uk-UA"/>
        </w:rPr>
      </w:pPr>
      <w:r>
        <w:rPr>
          <w:noProof/>
          <w:lang w:eastAsia="ru-RU"/>
        </w:rPr>
        <w:lastRenderedPageBreak/>
        <w:drawing>
          <wp:inline distT="0" distB="0" distL="0" distR="0">
            <wp:extent cx="4886325" cy="2314575"/>
            <wp:effectExtent l="0" t="0" r="9525"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62688" w:rsidRPr="00173381" w:rsidRDefault="00762688" w:rsidP="00C84E8A">
      <w:pPr>
        <w:spacing w:after="0" w:line="360" w:lineRule="auto"/>
        <w:ind w:firstLine="709"/>
        <w:jc w:val="both"/>
        <w:rPr>
          <w:b/>
          <w:lang w:val="uk-UA"/>
        </w:rPr>
      </w:pPr>
      <w:r w:rsidRPr="00173381">
        <w:rPr>
          <w:b/>
          <w:lang w:val="uk-UA"/>
        </w:rPr>
        <w:t xml:space="preserve">Рис. 2.4 </w:t>
      </w:r>
      <w:r w:rsidR="00173381" w:rsidRPr="00173381">
        <w:rPr>
          <w:b/>
          <w:lang w:val="uk-UA"/>
        </w:rPr>
        <w:t>Результати «Анкета конфліктолога»</w:t>
      </w:r>
    </w:p>
    <w:p w:rsidR="00173381" w:rsidRDefault="00173381" w:rsidP="00C84E8A">
      <w:pPr>
        <w:spacing w:after="0" w:line="360" w:lineRule="auto"/>
        <w:ind w:firstLine="709"/>
        <w:jc w:val="both"/>
        <w:rPr>
          <w:lang w:val="uk-UA"/>
        </w:rPr>
      </w:pPr>
    </w:p>
    <w:p w:rsidR="00C84E8A" w:rsidRPr="00C84E8A" w:rsidRDefault="008270A8" w:rsidP="00C84E8A">
      <w:pPr>
        <w:spacing w:after="0" w:line="360" w:lineRule="auto"/>
        <w:ind w:firstLine="709"/>
        <w:jc w:val="both"/>
        <w:rPr>
          <w:lang w:val="uk-UA"/>
        </w:rPr>
      </w:pPr>
      <w:r w:rsidRPr="008270A8">
        <w:rPr>
          <w:lang w:val="uk-UA"/>
        </w:rPr>
        <w:t xml:space="preserve">Для визначення показника </w:t>
      </w:r>
      <w:r>
        <w:rPr>
          <w:lang w:val="uk-UA"/>
        </w:rPr>
        <w:t xml:space="preserve">«сформованість толерантності» був застосований </w:t>
      </w:r>
      <w:r w:rsidR="00C84E8A" w:rsidRPr="00C84E8A">
        <w:rPr>
          <w:lang w:val="uk-UA"/>
        </w:rPr>
        <w:t>тест «Чи толерантна я людина?»</w:t>
      </w:r>
      <w:r w:rsidR="002A2A38">
        <w:rPr>
          <w:lang w:val="uk-UA"/>
        </w:rPr>
        <w:t xml:space="preserve">. Тест складається з 8 питань, які мають по два варіанта відповіді. Респондент має обрати ту відповідь, яку вважає вірною. За результатами визначається чотири рівні сформованості толерантності. </w:t>
      </w:r>
    </w:p>
    <w:p w:rsidR="00C84E8A" w:rsidRDefault="002E1CB6" w:rsidP="00C84E8A">
      <w:pPr>
        <w:spacing w:after="0" w:line="360" w:lineRule="auto"/>
        <w:ind w:firstLine="709"/>
        <w:jc w:val="both"/>
        <w:rPr>
          <w:lang w:val="uk-UA"/>
        </w:rPr>
      </w:pPr>
      <w:r>
        <w:rPr>
          <w:lang w:val="uk-UA"/>
        </w:rPr>
        <w:t xml:space="preserve">Отже, аналіз отриманих даних засвідчив, що високий рівень толерантності мають 14% респондентів. Вони мають </w:t>
      </w:r>
      <w:r w:rsidRPr="002E1CB6">
        <w:rPr>
          <w:lang w:val="uk-UA"/>
        </w:rPr>
        <w:t>високий рівень комфорту у розв’язуванні конфліктних ситуацій</w:t>
      </w:r>
      <w:r>
        <w:rPr>
          <w:lang w:val="uk-UA"/>
        </w:rPr>
        <w:t>.</w:t>
      </w:r>
    </w:p>
    <w:p w:rsidR="002E1CB6" w:rsidRDefault="00F64198" w:rsidP="00C84E8A">
      <w:pPr>
        <w:spacing w:after="0" w:line="360" w:lineRule="auto"/>
        <w:ind w:firstLine="709"/>
        <w:jc w:val="both"/>
        <w:rPr>
          <w:lang w:val="uk-UA"/>
        </w:rPr>
      </w:pPr>
      <w:r>
        <w:rPr>
          <w:lang w:val="uk-UA"/>
        </w:rPr>
        <w:t xml:space="preserve">Достатній рівень сформованості толерантності мають 29% респондентів. Ці студенти </w:t>
      </w:r>
      <w:r w:rsidRPr="00F64198">
        <w:rPr>
          <w:lang w:val="uk-UA"/>
        </w:rPr>
        <w:t>є допитливими та мають хорошу уяву.</w:t>
      </w:r>
    </w:p>
    <w:p w:rsidR="00F64198" w:rsidRDefault="00F64198" w:rsidP="00C84E8A">
      <w:pPr>
        <w:spacing w:after="0" w:line="360" w:lineRule="auto"/>
        <w:ind w:firstLine="709"/>
        <w:jc w:val="both"/>
        <w:rPr>
          <w:lang w:val="uk-UA"/>
        </w:rPr>
      </w:pPr>
      <w:r>
        <w:rPr>
          <w:lang w:val="uk-UA"/>
        </w:rPr>
        <w:t xml:space="preserve">Задовільний рівень сформованості толерантності наявний у 43% респондентів, що свідчить про те що у конфлікті та спілкуванні </w:t>
      </w:r>
      <w:r w:rsidRPr="00F64198">
        <w:rPr>
          <w:lang w:val="uk-UA"/>
        </w:rPr>
        <w:t>намага</w:t>
      </w:r>
      <w:r>
        <w:rPr>
          <w:lang w:val="uk-UA"/>
        </w:rPr>
        <w:t>ю</w:t>
      </w:r>
      <w:r w:rsidRPr="00F64198">
        <w:rPr>
          <w:lang w:val="uk-UA"/>
        </w:rPr>
        <w:t>ться нав’язати свої ідеї.</w:t>
      </w:r>
    </w:p>
    <w:p w:rsidR="00F64198" w:rsidRDefault="00F64198" w:rsidP="00C84E8A">
      <w:pPr>
        <w:spacing w:after="0" w:line="360" w:lineRule="auto"/>
        <w:ind w:firstLine="709"/>
        <w:jc w:val="both"/>
        <w:rPr>
          <w:lang w:val="uk-UA"/>
        </w:rPr>
      </w:pPr>
      <w:r>
        <w:rPr>
          <w:lang w:val="uk-UA"/>
        </w:rPr>
        <w:t>Низький рівень сформованості толерантності виявлено у 14% респондентів, що свідчить про те що у них не сформована толерантна поведінка. Результати доводять необхідність включення до програми формування конфліктологічної готовності завдань, що підвищують усвідомлення студентами необхідності розвивати свою толерантність.</w:t>
      </w:r>
      <w:r w:rsidR="00010F07">
        <w:rPr>
          <w:lang w:val="uk-UA"/>
        </w:rPr>
        <w:t xml:space="preserve"> </w:t>
      </w:r>
      <w:r w:rsidR="00010F07" w:rsidRPr="00010F07">
        <w:rPr>
          <w:lang w:val="uk-UA"/>
        </w:rPr>
        <w:t xml:space="preserve">Толерантність для фахівця </w:t>
      </w:r>
      <w:r w:rsidR="00010F07">
        <w:rPr>
          <w:lang w:val="uk-UA"/>
        </w:rPr>
        <w:t xml:space="preserve">з </w:t>
      </w:r>
      <w:r w:rsidR="00010F07" w:rsidRPr="00010F07">
        <w:rPr>
          <w:lang w:val="uk-UA"/>
        </w:rPr>
        <w:t xml:space="preserve">соціальної </w:t>
      </w:r>
      <w:r w:rsidR="00010F07">
        <w:rPr>
          <w:lang w:val="uk-UA"/>
        </w:rPr>
        <w:t>роботи є вимогою часу.</w:t>
      </w:r>
    </w:p>
    <w:p w:rsidR="00F64198" w:rsidRDefault="00F64198" w:rsidP="00C84E8A">
      <w:pPr>
        <w:spacing w:after="0" w:line="360" w:lineRule="auto"/>
        <w:ind w:firstLine="709"/>
        <w:jc w:val="both"/>
        <w:rPr>
          <w:lang w:val="uk-UA"/>
        </w:rPr>
      </w:pPr>
      <w:r>
        <w:rPr>
          <w:lang w:val="uk-UA"/>
        </w:rPr>
        <w:t>Результати діагностики представлені на рисунку 2.5.</w:t>
      </w:r>
    </w:p>
    <w:p w:rsidR="00F64198" w:rsidRDefault="00F64198" w:rsidP="00C84E8A">
      <w:pPr>
        <w:spacing w:after="0" w:line="360" w:lineRule="auto"/>
        <w:ind w:firstLine="709"/>
        <w:jc w:val="both"/>
        <w:rPr>
          <w:lang w:val="uk-UA"/>
        </w:rPr>
      </w:pPr>
      <w:r>
        <w:rPr>
          <w:noProof/>
          <w:lang w:eastAsia="ru-RU"/>
        </w:rPr>
        <w:lastRenderedPageBreak/>
        <w:drawing>
          <wp:inline distT="0" distB="0" distL="0" distR="0">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64198" w:rsidRPr="00D33A0A" w:rsidRDefault="00F64198" w:rsidP="00C84E8A">
      <w:pPr>
        <w:spacing w:after="0" w:line="360" w:lineRule="auto"/>
        <w:ind w:firstLine="709"/>
        <w:jc w:val="both"/>
        <w:rPr>
          <w:b/>
          <w:lang w:val="uk-UA"/>
        </w:rPr>
      </w:pPr>
      <w:r w:rsidRPr="00D33A0A">
        <w:rPr>
          <w:b/>
          <w:lang w:val="uk-UA"/>
        </w:rPr>
        <w:t xml:space="preserve">Рис. 2.5 Результати </w:t>
      </w:r>
      <w:r w:rsidR="00D33A0A" w:rsidRPr="00D33A0A">
        <w:rPr>
          <w:b/>
          <w:lang w:val="uk-UA"/>
        </w:rPr>
        <w:t>сформованість толерантності</w:t>
      </w:r>
      <w:r w:rsidRPr="00D33A0A">
        <w:rPr>
          <w:b/>
          <w:lang w:val="uk-UA"/>
        </w:rPr>
        <w:t xml:space="preserve"> </w:t>
      </w:r>
    </w:p>
    <w:p w:rsidR="00F64198" w:rsidRDefault="00F64198" w:rsidP="00C84E8A">
      <w:pPr>
        <w:spacing w:after="0" w:line="360" w:lineRule="auto"/>
        <w:ind w:firstLine="709"/>
        <w:jc w:val="both"/>
        <w:rPr>
          <w:lang w:val="uk-UA"/>
        </w:rPr>
      </w:pPr>
    </w:p>
    <w:p w:rsidR="00010F07" w:rsidRDefault="007139E8" w:rsidP="00C84E8A">
      <w:pPr>
        <w:spacing w:after="0" w:line="360" w:lineRule="auto"/>
        <w:ind w:firstLine="709"/>
        <w:jc w:val="both"/>
        <w:rPr>
          <w:lang w:val="uk-UA"/>
        </w:rPr>
      </w:pPr>
      <w:r>
        <w:rPr>
          <w:lang w:val="uk-UA"/>
        </w:rPr>
        <w:t xml:space="preserve">Студент </w:t>
      </w:r>
      <w:r w:rsidRPr="007139E8">
        <w:rPr>
          <w:lang w:val="uk-UA"/>
        </w:rPr>
        <w:t>має глибоко усвідомлювати місце і роль толерантності для конструктивного розв’язання конфліктів в професійній сфері, поєднувати глибокі фундаментальні знання й володіти практичними уміннями толерантної поведінки у спілкуванні з колегами та клієнтами соціальних структур. Тому соціальний фахівець повинен з повагою ставиться до інтересів, звичок, вірувань інших людей, прагнути зрозуміти їх і досягти взаємної згоди без застосування насильства та тиску.</w:t>
      </w:r>
    </w:p>
    <w:p w:rsidR="00C46A7E" w:rsidRDefault="008270A8" w:rsidP="00671BF9">
      <w:pPr>
        <w:spacing w:after="0" w:line="360" w:lineRule="auto"/>
        <w:ind w:firstLine="709"/>
        <w:jc w:val="both"/>
        <w:rPr>
          <w:lang w:val="uk-UA"/>
        </w:rPr>
      </w:pPr>
      <w:r>
        <w:rPr>
          <w:lang w:val="uk-UA"/>
        </w:rPr>
        <w:t>Методика «В</w:t>
      </w:r>
      <w:r w:rsidR="00C84E8A" w:rsidRPr="00C84E8A">
        <w:rPr>
          <w:lang w:val="uk-UA"/>
        </w:rPr>
        <w:t>изначення емпатійних здібностей особистості</w:t>
      </w:r>
      <w:r>
        <w:rPr>
          <w:lang w:val="uk-UA"/>
        </w:rPr>
        <w:t>» (за В. </w:t>
      </w:r>
      <w:r w:rsidR="00C84E8A" w:rsidRPr="00C84E8A">
        <w:rPr>
          <w:lang w:val="uk-UA"/>
        </w:rPr>
        <w:t>Бойко)</w:t>
      </w:r>
      <w:r w:rsidR="00671BF9">
        <w:rPr>
          <w:lang w:val="uk-UA"/>
        </w:rPr>
        <w:t xml:space="preserve"> складається з 36 висловлювань. Студенти мали відмітити «так», якщо погоджувалися з думкою або «ні», у випадку коли не вважають висловлювання слушним. Результати сформованості емпатійності можна обраховувати за шістьма шкалами: раціональний канал емпатії, емоційний </w:t>
      </w:r>
      <w:r w:rsidR="00671BF9" w:rsidRPr="00671BF9">
        <w:rPr>
          <w:lang w:val="uk-UA"/>
        </w:rPr>
        <w:t>канал емпатії</w:t>
      </w:r>
      <w:r w:rsidR="00671BF9">
        <w:rPr>
          <w:lang w:val="uk-UA"/>
        </w:rPr>
        <w:t>,</w:t>
      </w:r>
      <w:r w:rsidR="00671BF9" w:rsidRPr="00671BF9">
        <w:rPr>
          <w:lang w:val="uk-UA"/>
        </w:rPr>
        <w:t xml:space="preserve"> </w:t>
      </w:r>
      <w:r w:rsidR="00671BF9">
        <w:rPr>
          <w:lang w:val="uk-UA"/>
        </w:rPr>
        <w:t>і</w:t>
      </w:r>
      <w:r w:rsidR="00671BF9" w:rsidRPr="00671BF9">
        <w:rPr>
          <w:lang w:val="uk-UA"/>
        </w:rPr>
        <w:t>нтуїтивний канал емпатії</w:t>
      </w:r>
      <w:r w:rsidR="00671BF9">
        <w:rPr>
          <w:lang w:val="uk-UA"/>
        </w:rPr>
        <w:t>,</w:t>
      </w:r>
      <w:r w:rsidR="00671BF9" w:rsidRPr="00671BF9">
        <w:rPr>
          <w:lang w:val="uk-UA"/>
        </w:rPr>
        <w:t xml:space="preserve"> </w:t>
      </w:r>
      <w:r w:rsidR="00671BF9">
        <w:rPr>
          <w:lang w:val="uk-UA"/>
        </w:rPr>
        <w:t>у</w:t>
      </w:r>
      <w:r w:rsidR="00671BF9" w:rsidRPr="00671BF9">
        <w:rPr>
          <w:lang w:val="uk-UA"/>
        </w:rPr>
        <w:t>становки емпатії</w:t>
      </w:r>
      <w:r w:rsidR="00671BF9">
        <w:rPr>
          <w:lang w:val="uk-UA"/>
        </w:rPr>
        <w:t>, п</w:t>
      </w:r>
      <w:r w:rsidR="00671BF9" w:rsidRPr="00671BF9">
        <w:rPr>
          <w:lang w:val="uk-UA"/>
        </w:rPr>
        <w:t>роникаюча здатність в емпатії</w:t>
      </w:r>
      <w:r w:rsidR="00671BF9">
        <w:rPr>
          <w:lang w:val="uk-UA"/>
        </w:rPr>
        <w:t>, і</w:t>
      </w:r>
      <w:r w:rsidR="00671BF9" w:rsidRPr="00671BF9">
        <w:rPr>
          <w:lang w:val="uk-UA"/>
        </w:rPr>
        <w:t>дентифікація в емпатії</w:t>
      </w:r>
      <w:r w:rsidR="00671BF9">
        <w:rPr>
          <w:lang w:val="uk-UA"/>
        </w:rPr>
        <w:t>.</w:t>
      </w:r>
      <w:r w:rsidR="005A0974">
        <w:rPr>
          <w:lang w:val="uk-UA"/>
        </w:rPr>
        <w:t xml:space="preserve"> Окрім того визначається </w:t>
      </w:r>
      <w:r w:rsidR="005A0974" w:rsidRPr="005A0974">
        <w:rPr>
          <w:lang w:val="uk-UA"/>
        </w:rPr>
        <w:t>загальна сумарна оцінка рівня емпатії</w:t>
      </w:r>
      <w:r w:rsidR="005A0974">
        <w:rPr>
          <w:lang w:val="uk-UA"/>
        </w:rPr>
        <w:t>, що оцінюється чотирма рівнями: високий, достатній, середній, низький.</w:t>
      </w:r>
    </w:p>
    <w:p w:rsidR="002C25D2" w:rsidRDefault="005A0974" w:rsidP="00C46A7E">
      <w:pPr>
        <w:spacing w:after="0" w:line="360" w:lineRule="auto"/>
        <w:ind w:firstLine="709"/>
        <w:jc w:val="both"/>
        <w:rPr>
          <w:lang w:val="uk-UA"/>
        </w:rPr>
      </w:pPr>
      <w:r>
        <w:rPr>
          <w:lang w:val="uk-UA"/>
        </w:rPr>
        <w:lastRenderedPageBreak/>
        <w:t>Низький рівень емпатійності характеризується тим, що студент</w:t>
      </w:r>
      <w:r w:rsidRPr="005A0974">
        <w:rPr>
          <w:lang w:val="uk-UA"/>
        </w:rPr>
        <w:t xml:space="preserve"> </w:t>
      </w:r>
      <w:r>
        <w:rPr>
          <w:lang w:val="uk-UA"/>
        </w:rPr>
        <w:t>в</w:t>
      </w:r>
      <w:r w:rsidRPr="005A0974">
        <w:rPr>
          <w:lang w:val="uk-UA"/>
        </w:rPr>
        <w:t>агається першим почати розмову. Особливо важк</w:t>
      </w:r>
      <w:r>
        <w:rPr>
          <w:lang w:val="uk-UA"/>
        </w:rPr>
        <w:t>ими можуть бути</w:t>
      </w:r>
      <w:r w:rsidRPr="005A0974">
        <w:rPr>
          <w:lang w:val="uk-UA"/>
        </w:rPr>
        <w:t xml:space="preserve"> контакти з дітьми та особами, які набагато старші за нього. У міжособистісних відносинах нерідко </w:t>
      </w:r>
      <w:r>
        <w:rPr>
          <w:lang w:val="uk-UA"/>
        </w:rPr>
        <w:t>опиняються</w:t>
      </w:r>
      <w:r w:rsidRPr="005A0974">
        <w:rPr>
          <w:lang w:val="uk-UA"/>
        </w:rPr>
        <w:t xml:space="preserve"> в незручному становищі. Багато в чому не знаход</w:t>
      </w:r>
      <w:r>
        <w:rPr>
          <w:lang w:val="uk-UA"/>
        </w:rPr>
        <w:t>ять</w:t>
      </w:r>
      <w:r w:rsidRPr="005A0974">
        <w:rPr>
          <w:lang w:val="uk-UA"/>
        </w:rPr>
        <w:t xml:space="preserve"> взаєморозуміння з оточуючими. У діяльності занадто зосереджені на собі. Мож</w:t>
      </w:r>
      <w:r>
        <w:rPr>
          <w:lang w:val="uk-UA"/>
        </w:rPr>
        <w:t>уть</w:t>
      </w:r>
      <w:r w:rsidRPr="005A0974">
        <w:rPr>
          <w:lang w:val="uk-UA"/>
        </w:rPr>
        <w:t xml:space="preserve"> бути дуже продуктивни</w:t>
      </w:r>
      <w:r>
        <w:rPr>
          <w:lang w:val="uk-UA"/>
        </w:rPr>
        <w:t>ми</w:t>
      </w:r>
      <w:r w:rsidRPr="005A0974">
        <w:rPr>
          <w:lang w:val="uk-UA"/>
        </w:rPr>
        <w:t xml:space="preserve"> в індивідуальній роботі, у взаємодії ж із іншими не завжди вигляда</w:t>
      </w:r>
      <w:r>
        <w:rPr>
          <w:lang w:val="uk-UA"/>
        </w:rPr>
        <w:t>ють</w:t>
      </w:r>
      <w:r w:rsidRPr="005A0974">
        <w:rPr>
          <w:lang w:val="uk-UA"/>
        </w:rPr>
        <w:t xml:space="preserve"> в кращому світлі. З іронією став</w:t>
      </w:r>
      <w:r>
        <w:rPr>
          <w:lang w:val="uk-UA"/>
        </w:rPr>
        <w:t>ляться</w:t>
      </w:r>
      <w:r w:rsidRPr="005A0974">
        <w:rPr>
          <w:lang w:val="uk-UA"/>
        </w:rPr>
        <w:t xml:space="preserve"> до сентиментальних проявів. Болісно </w:t>
      </w:r>
      <w:r>
        <w:rPr>
          <w:lang w:val="uk-UA"/>
        </w:rPr>
        <w:t>сприймають</w:t>
      </w:r>
      <w:r w:rsidRPr="005A0974">
        <w:rPr>
          <w:lang w:val="uk-UA"/>
        </w:rPr>
        <w:t xml:space="preserve"> критику на свою адресу, хоча бурхливо на неї не реагу</w:t>
      </w:r>
      <w:r>
        <w:rPr>
          <w:lang w:val="uk-UA"/>
        </w:rPr>
        <w:t>ють</w:t>
      </w:r>
      <w:r w:rsidRPr="005A0974">
        <w:rPr>
          <w:lang w:val="uk-UA"/>
        </w:rPr>
        <w:t>.</w:t>
      </w:r>
      <w:r>
        <w:rPr>
          <w:lang w:val="uk-UA"/>
        </w:rPr>
        <w:t xml:space="preserve"> За зведеними результатами діагностування таких студентів виявилося 14%.</w:t>
      </w:r>
    </w:p>
    <w:p w:rsidR="005A0974" w:rsidRDefault="00111642" w:rsidP="00C46A7E">
      <w:pPr>
        <w:spacing w:after="0" w:line="360" w:lineRule="auto"/>
        <w:ind w:firstLine="709"/>
        <w:jc w:val="both"/>
        <w:rPr>
          <w:lang w:val="uk-UA"/>
        </w:rPr>
      </w:pPr>
      <w:r>
        <w:rPr>
          <w:lang w:val="uk-UA"/>
        </w:rPr>
        <w:t>Середній рівень емпатійності характеризується тим, що таки студенти</w:t>
      </w:r>
      <w:r w:rsidR="005A0974" w:rsidRPr="005A0974">
        <w:rPr>
          <w:lang w:val="uk-UA"/>
        </w:rPr>
        <w:t xml:space="preserve"> </w:t>
      </w:r>
      <w:r>
        <w:rPr>
          <w:lang w:val="uk-UA"/>
        </w:rPr>
        <w:t>також в</w:t>
      </w:r>
      <w:r w:rsidR="005A0974" w:rsidRPr="005A0974">
        <w:rPr>
          <w:lang w:val="uk-UA"/>
        </w:rPr>
        <w:t>ідчува</w:t>
      </w:r>
      <w:r>
        <w:rPr>
          <w:lang w:val="uk-UA"/>
        </w:rPr>
        <w:t>ють деякі</w:t>
      </w:r>
      <w:r w:rsidR="005A0974" w:rsidRPr="005A0974">
        <w:rPr>
          <w:lang w:val="uk-UA"/>
        </w:rPr>
        <w:t xml:space="preserve"> труднощі у встановленні контактів з людьми, незатишно почува</w:t>
      </w:r>
      <w:r>
        <w:rPr>
          <w:lang w:val="uk-UA"/>
        </w:rPr>
        <w:t>ю</w:t>
      </w:r>
      <w:r w:rsidR="005A0974" w:rsidRPr="005A0974">
        <w:rPr>
          <w:lang w:val="uk-UA"/>
        </w:rPr>
        <w:t xml:space="preserve">ться в галасливій компанії. Емоційні прояви у вчинках оточуючих часом здаються </w:t>
      </w:r>
      <w:r>
        <w:rPr>
          <w:lang w:val="uk-UA"/>
        </w:rPr>
        <w:t>їм</w:t>
      </w:r>
      <w:r w:rsidR="005A0974" w:rsidRPr="005A0974">
        <w:rPr>
          <w:lang w:val="uk-UA"/>
        </w:rPr>
        <w:t xml:space="preserve"> незрозумілими і позбавленими сенсу. Відда</w:t>
      </w:r>
      <w:r>
        <w:rPr>
          <w:lang w:val="uk-UA"/>
        </w:rPr>
        <w:t>ють</w:t>
      </w:r>
      <w:r w:rsidR="005A0974" w:rsidRPr="005A0974">
        <w:rPr>
          <w:lang w:val="uk-UA"/>
        </w:rPr>
        <w:t xml:space="preserve"> перевагу відокремленим заняттям конкретною справою, а не роботі з людьми. Прихильник</w:t>
      </w:r>
      <w:r>
        <w:rPr>
          <w:lang w:val="uk-UA"/>
        </w:rPr>
        <w:t>и</w:t>
      </w:r>
      <w:r w:rsidR="005A0974" w:rsidRPr="005A0974">
        <w:rPr>
          <w:lang w:val="uk-UA"/>
        </w:rPr>
        <w:t xml:space="preserve"> точних формулювань і раціональних рішень. Ймовірно, у н</w:t>
      </w:r>
      <w:r>
        <w:rPr>
          <w:lang w:val="uk-UA"/>
        </w:rPr>
        <w:t>их</w:t>
      </w:r>
      <w:r w:rsidR="005A0974" w:rsidRPr="005A0974">
        <w:rPr>
          <w:lang w:val="uk-UA"/>
        </w:rPr>
        <w:t xml:space="preserve"> мало друзів, а тих, хто є, цінує більше за ділові якості і ясний розум, ніж за чуйність. Люди платять </w:t>
      </w:r>
      <w:r>
        <w:rPr>
          <w:lang w:val="uk-UA"/>
        </w:rPr>
        <w:t>їм</w:t>
      </w:r>
      <w:r w:rsidR="005A0974" w:rsidRPr="005A0974">
        <w:rPr>
          <w:lang w:val="uk-UA"/>
        </w:rPr>
        <w:t xml:space="preserve"> тим же. Буває, коли відчува</w:t>
      </w:r>
      <w:r>
        <w:rPr>
          <w:lang w:val="uk-UA"/>
        </w:rPr>
        <w:t>ють</w:t>
      </w:r>
      <w:r w:rsidR="005A0974" w:rsidRPr="005A0974">
        <w:rPr>
          <w:lang w:val="uk-UA"/>
        </w:rPr>
        <w:t xml:space="preserve"> свою відчуженість, оточуючі не надто шанують </w:t>
      </w:r>
      <w:r>
        <w:rPr>
          <w:lang w:val="uk-UA"/>
        </w:rPr>
        <w:t>їх</w:t>
      </w:r>
      <w:r w:rsidR="005A0974" w:rsidRPr="005A0974">
        <w:rPr>
          <w:lang w:val="uk-UA"/>
        </w:rPr>
        <w:t xml:space="preserve"> своєю увагою.</w:t>
      </w:r>
      <w:r>
        <w:rPr>
          <w:lang w:val="uk-UA"/>
        </w:rPr>
        <w:t xml:space="preserve"> Серед опитаних студентів середній рівень сформованості емпатійності є у </w:t>
      </w:r>
      <w:r w:rsidR="00292BBB">
        <w:rPr>
          <w:lang w:val="uk-UA"/>
        </w:rPr>
        <w:t>29</w:t>
      </w:r>
      <w:r>
        <w:rPr>
          <w:lang w:val="uk-UA"/>
        </w:rPr>
        <w:t>%.</w:t>
      </w:r>
    </w:p>
    <w:p w:rsidR="00111642" w:rsidRDefault="00111642" w:rsidP="00C46A7E">
      <w:pPr>
        <w:spacing w:after="0" w:line="360" w:lineRule="auto"/>
        <w:ind w:firstLine="709"/>
        <w:jc w:val="both"/>
        <w:rPr>
          <w:lang w:val="uk-UA"/>
        </w:rPr>
      </w:pPr>
      <w:r w:rsidRPr="00111642">
        <w:rPr>
          <w:lang w:val="uk-UA"/>
        </w:rPr>
        <w:t xml:space="preserve">Достатній рівень емпатійності, притаманний переважній більшості людей. Оточуючі не можуть назвати </w:t>
      </w:r>
      <w:r w:rsidR="0013026C">
        <w:rPr>
          <w:lang w:val="uk-UA"/>
        </w:rPr>
        <w:t>їх</w:t>
      </w:r>
      <w:r w:rsidRPr="00111642">
        <w:rPr>
          <w:lang w:val="uk-UA"/>
        </w:rPr>
        <w:t xml:space="preserve"> «товстошкірим», але в той же час в</w:t>
      </w:r>
      <w:r w:rsidR="0013026C">
        <w:rPr>
          <w:lang w:val="uk-UA"/>
        </w:rPr>
        <w:t>они</w:t>
      </w:r>
      <w:r w:rsidRPr="00111642">
        <w:rPr>
          <w:lang w:val="uk-UA"/>
        </w:rPr>
        <w:t xml:space="preserve"> не належ</w:t>
      </w:r>
      <w:r w:rsidR="0013026C">
        <w:rPr>
          <w:lang w:val="uk-UA"/>
        </w:rPr>
        <w:t>а</w:t>
      </w:r>
      <w:r w:rsidRPr="00111642">
        <w:rPr>
          <w:lang w:val="uk-UA"/>
        </w:rPr>
        <w:t>ть до особливо чутливих осіб. У міжособистісних стосунках судити про інших більш схильн</w:t>
      </w:r>
      <w:r w:rsidR="0013026C">
        <w:rPr>
          <w:lang w:val="uk-UA"/>
        </w:rPr>
        <w:t>і</w:t>
      </w:r>
      <w:r w:rsidRPr="00111642">
        <w:rPr>
          <w:lang w:val="uk-UA"/>
        </w:rPr>
        <w:t xml:space="preserve"> по їх вчинках, ніж довіряти своїм особистим враженням. Не чужі емоційні прояви, але в більшості своїй вони знаходяться під самоконтролем. У спілкуванні уважн</w:t>
      </w:r>
      <w:r w:rsidR="0013026C">
        <w:rPr>
          <w:lang w:val="uk-UA"/>
        </w:rPr>
        <w:t>і</w:t>
      </w:r>
      <w:r w:rsidRPr="00111642">
        <w:rPr>
          <w:lang w:val="uk-UA"/>
        </w:rPr>
        <w:t>, намага</w:t>
      </w:r>
      <w:r w:rsidR="0013026C">
        <w:rPr>
          <w:lang w:val="uk-UA"/>
        </w:rPr>
        <w:t>ю</w:t>
      </w:r>
      <w:r w:rsidRPr="00111642">
        <w:rPr>
          <w:lang w:val="uk-UA"/>
        </w:rPr>
        <w:t>ться зрозуміти більше, ніж сказано словами. Відда</w:t>
      </w:r>
      <w:r w:rsidR="0013026C">
        <w:rPr>
          <w:lang w:val="uk-UA"/>
        </w:rPr>
        <w:t>ють</w:t>
      </w:r>
      <w:r w:rsidRPr="00111642">
        <w:rPr>
          <w:lang w:val="uk-UA"/>
        </w:rPr>
        <w:t xml:space="preserve"> перевагу делікатно не висловлювати свою точку зору, не будучи впевненим</w:t>
      </w:r>
      <w:r w:rsidR="0013026C">
        <w:rPr>
          <w:lang w:val="uk-UA"/>
        </w:rPr>
        <w:t>и</w:t>
      </w:r>
      <w:r w:rsidRPr="00111642">
        <w:rPr>
          <w:lang w:val="uk-UA"/>
        </w:rPr>
        <w:t xml:space="preserve">, що вона буде прийнята. При читанні художніх творів і перегляді фільмів стежить за дією, ніж за переживаннями героїв. Вагається прогнозувати розвиток стосунків між людьми, тому, трапляється, їх </w:t>
      </w:r>
      <w:r w:rsidRPr="00111642">
        <w:rPr>
          <w:lang w:val="uk-UA"/>
        </w:rPr>
        <w:lastRenderedPageBreak/>
        <w:t xml:space="preserve">вчинки виявляються для </w:t>
      </w:r>
      <w:r w:rsidR="0013026C" w:rsidRPr="00111642">
        <w:rPr>
          <w:lang w:val="uk-UA"/>
        </w:rPr>
        <w:t>н</w:t>
      </w:r>
      <w:r w:rsidR="0013026C">
        <w:rPr>
          <w:lang w:val="uk-UA"/>
        </w:rPr>
        <w:t>их</w:t>
      </w:r>
      <w:r w:rsidRPr="00111642">
        <w:rPr>
          <w:lang w:val="uk-UA"/>
        </w:rPr>
        <w:t xml:space="preserve"> несподіваними.</w:t>
      </w:r>
      <w:r w:rsidR="00292BBB" w:rsidRPr="00292BBB">
        <w:t xml:space="preserve"> </w:t>
      </w:r>
      <w:r w:rsidR="00292BBB" w:rsidRPr="00292BBB">
        <w:rPr>
          <w:lang w:val="uk-UA"/>
        </w:rPr>
        <w:t xml:space="preserve">Серед опитаних студентів </w:t>
      </w:r>
      <w:r w:rsidR="00292BBB">
        <w:rPr>
          <w:lang w:val="uk-UA"/>
        </w:rPr>
        <w:t>достатній</w:t>
      </w:r>
      <w:r w:rsidR="00292BBB" w:rsidRPr="00292BBB">
        <w:rPr>
          <w:lang w:val="uk-UA"/>
        </w:rPr>
        <w:t xml:space="preserve"> рівень сформованості емпатійності є у </w:t>
      </w:r>
      <w:r w:rsidR="00292BBB">
        <w:rPr>
          <w:lang w:val="uk-UA"/>
        </w:rPr>
        <w:t>36</w:t>
      </w:r>
      <w:r w:rsidR="00292BBB" w:rsidRPr="00292BBB">
        <w:rPr>
          <w:lang w:val="uk-UA"/>
        </w:rPr>
        <w:t>%.</w:t>
      </w:r>
    </w:p>
    <w:p w:rsidR="005A0974" w:rsidRDefault="00292BBB" w:rsidP="00C46A7E">
      <w:pPr>
        <w:spacing w:after="0" w:line="360" w:lineRule="auto"/>
        <w:ind w:firstLine="709"/>
        <w:jc w:val="both"/>
        <w:rPr>
          <w:lang w:val="uk-UA"/>
        </w:rPr>
      </w:pPr>
      <w:r>
        <w:rPr>
          <w:lang w:val="uk-UA"/>
        </w:rPr>
        <w:t>Висока емпатійність характеризується тим, що такий студент</w:t>
      </w:r>
      <w:r w:rsidRPr="00292BBB">
        <w:rPr>
          <w:lang w:val="uk-UA"/>
        </w:rPr>
        <w:t xml:space="preserve"> </w:t>
      </w:r>
      <w:r>
        <w:rPr>
          <w:lang w:val="uk-UA"/>
        </w:rPr>
        <w:t>ч</w:t>
      </w:r>
      <w:r w:rsidRPr="00292BBB">
        <w:rPr>
          <w:lang w:val="uk-UA"/>
        </w:rPr>
        <w:t xml:space="preserve">утливий до потреб і проблем оточуючих, великодушний, схильний багато прощати. З непідробним інтересом ставиться до людей. Подобається «читати» їхні обличчя і «заглядати» у їх майбутнє. Емоційно чуйний, товариський, швидко встановлює контакти і знаходить спільну мову. Мабуть, і діти тягнуться до нього. Оточуючі цінують його за душевність. Намагається не допускати конфлікти і знаходити компромісні рішення. Добре </w:t>
      </w:r>
      <w:r>
        <w:rPr>
          <w:lang w:val="uk-UA"/>
        </w:rPr>
        <w:t>сприймає</w:t>
      </w:r>
      <w:r w:rsidRPr="00292BBB">
        <w:rPr>
          <w:lang w:val="uk-UA"/>
        </w:rPr>
        <w:t xml:space="preserve"> критику на свою адресу. В оцінці подій більше довіряє почуттям та інтуїції, ніж аналітичним висновкам. Вважає за краще працювати з людьми, ніж поодинці. Постійно потребує соціального схвалення своїх дій. При всіх перерахованих якостях він не завжди акуратний в точній і кропіткій роботі. Не </w:t>
      </w:r>
      <w:r>
        <w:rPr>
          <w:lang w:val="uk-UA"/>
        </w:rPr>
        <w:t>треба</w:t>
      </w:r>
      <w:r w:rsidRPr="00292BBB">
        <w:rPr>
          <w:lang w:val="uk-UA"/>
        </w:rPr>
        <w:t xml:space="preserve"> особливих зусиль, щоб вивести його з рівноваги.</w:t>
      </w:r>
      <w:r>
        <w:rPr>
          <w:lang w:val="uk-UA"/>
        </w:rPr>
        <w:t xml:space="preserve"> Студентів у яких сформований високий рівень емпатійності 21%.</w:t>
      </w:r>
    </w:p>
    <w:p w:rsidR="0077758D" w:rsidRDefault="0077758D" w:rsidP="00C46A7E">
      <w:pPr>
        <w:spacing w:after="0" w:line="360" w:lineRule="auto"/>
        <w:ind w:firstLine="709"/>
        <w:jc w:val="both"/>
        <w:rPr>
          <w:lang w:val="uk-UA"/>
        </w:rPr>
      </w:pPr>
      <w:r>
        <w:rPr>
          <w:lang w:val="uk-UA"/>
        </w:rPr>
        <w:t>Результати за методикою подані на рис. 2.6.</w:t>
      </w:r>
    </w:p>
    <w:p w:rsidR="005A0974" w:rsidRDefault="0077758D" w:rsidP="00C46A7E">
      <w:pPr>
        <w:spacing w:after="0" w:line="360" w:lineRule="auto"/>
        <w:ind w:firstLine="709"/>
        <w:jc w:val="both"/>
        <w:rPr>
          <w:lang w:val="uk-UA"/>
        </w:rPr>
      </w:pPr>
      <w:r>
        <w:rPr>
          <w:noProof/>
          <w:lang w:eastAsia="ru-RU"/>
        </w:rPr>
        <w:drawing>
          <wp:inline distT="0" distB="0" distL="0" distR="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0974" w:rsidRPr="0077758D" w:rsidRDefault="0077758D" w:rsidP="00C46A7E">
      <w:pPr>
        <w:spacing w:after="0" w:line="360" w:lineRule="auto"/>
        <w:ind w:firstLine="709"/>
        <w:jc w:val="both"/>
        <w:rPr>
          <w:b/>
          <w:lang w:val="uk-UA"/>
        </w:rPr>
      </w:pPr>
      <w:r w:rsidRPr="0077758D">
        <w:rPr>
          <w:b/>
          <w:lang w:val="uk-UA"/>
        </w:rPr>
        <w:t>Рис. 2.6 Результати сформованості емпатійності у студентів на констатувальному етапі експерименту за методикою «Визначення емпатійних здібностей особистості» (за В. Бойко)</w:t>
      </w:r>
    </w:p>
    <w:p w:rsidR="00E86E3D" w:rsidRDefault="00E86E3D" w:rsidP="00C46A7E">
      <w:pPr>
        <w:spacing w:after="0" w:line="360" w:lineRule="auto"/>
        <w:ind w:firstLine="709"/>
        <w:jc w:val="both"/>
        <w:rPr>
          <w:lang w:val="uk-UA"/>
        </w:rPr>
      </w:pPr>
    </w:p>
    <w:p w:rsidR="005A0974" w:rsidRDefault="0077758D" w:rsidP="00C46A7E">
      <w:pPr>
        <w:spacing w:after="0" w:line="360" w:lineRule="auto"/>
        <w:ind w:firstLine="709"/>
        <w:jc w:val="both"/>
        <w:rPr>
          <w:lang w:val="uk-UA"/>
        </w:rPr>
      </w:pPr>
      <w:r>
        <w:rPr>
          <w:lang w:val="uk-UA"/>
        </w:rPr>
        <w:t xml:space="preserve">Результати свідчать, що майже половина студентів знаходяться на низькому та задовільному рівні сформованості емпатійності. Така ситуація потребує вирішення, а отже і проведення відповідної роботи щодо підвищення рівня емпатійності, адже при вирішенні конфліктів дана якість забезпечує ефективність взаємодії. </w:t>
      </w:r>
    </w:p>
    <w:p w:rsidR="0077758D" w:rsidRDefault="00E86E3D" w:rsidP="00C46A7E">
      <w:pPr>
        <w:spacing w:after="0" w:line="360" w:lineRule="auto"/>
        <w:ind w:firstLine="709"/>
        <w:jc w:val="both"/>
        <w:rPr>
          <w:lang w:val="uk-UA"/>
        </w:rPr>
      </w:pPr>
      <w:r>
        <w:rPr>
          <w:lang w:val="uk-UA"/>
        </w:rPr>
        <w:t xml:space="preserve">Зведені результати констатувального етапу експерименту </w:t>
      </w:r>
      <w:r w:rsidR="00FC31BF">
        <w:rPr>
          <w:lang w:val="uk-UA"/>
        </w:rPr>
        <w:t>за критеріями та показниками</w:t>
      </w:r>
      <w:r w:rsidR="00862435" w:rsidRPr="00862435">
        <w:t xml:space="preserve"> </w:t>
      </w:r>
      <w:r w:rsidR="00862435" w:rsidRPr="00862435">
        <w:rPr>
          <w:lang w:val="uk-UA"/>
        </w:rPr>
        <w:t>сформованості конфліктологічної готовності</w:t>
      </w:r>
      <w:r w:rsidR="00862435">
        <w:rPr>
          <w:lang w:val="uk-UA"/>
        </w:rPr>
        <w:t xml:space="preserve"> студентів</w:t>
      </w:r>
      <w:r w:rsidR="00FC31BF">
        <w:rPr>
          <w:lang w:val="uk-UA"/>
        </w:rPr>
        <w:t xml:space="preserve"> </w:t>
      </w:r>
      <w:r>
        <w:rPr>
          <w:lang w:val="uk-UA"/>
        </w:rPr>
        <w:t>подані у таблиці 2.</w:t>
      </w:r>
      <w:r w:rsidR="00862435">
        <w:rPr>
          <w:lang w:val="uk-UA"/>
        </w:rPr>
        <w:t>2</w:t>
      </w:r>
      <w:r>
        <w:rPr>
          <w:lang w:val="uk-UA"/>
        </w:rPr>
        <w:t xml:space="preserve"> </w:t>
      </w:r>
    </w:p>
    <w:p w:rsidR="00E86E3D" w:rsidRDefault="00E86E3D" w:rsidP="00FC31BF">
      <w:pPr>
        <w:spacing w:after="0" w:line="360" w:lineRule="auto"/>
        <w:ind w:firstLine="709"/>
        <w:jc w:val="right"/>
        <w:rPr>
          <w:lang w:val="uk-UA"/>
        </w:rPr>
      </w:pPr>
      <w:r>
        <w:rPr>
          <w:lang w:val="uk-UA"/>
        </w:rPr>
        <w:t>Таблиця 2.</w:t>
      </w:r>
      <w:r w:rsidR="00862435">
        <w:rPr>
          <w:lang w:val="uk-UA"/>
        </w:rPr>
        <w:t>2</w:t>
      </w:r>
    </w:p>
    <w:p w:rsidR="00E86E3D" w:rsidRPr="00862435" w:rsidRDefault="00FC31BF" w:rsidP="00FC31BF">
      <w:pPr>
        <w:spacing w:after="0" w:line="360" w:lineRule="auto"/>
        <w:ind w:firstLine="709"/>
        <w:jc w:val="center"/>
        <w:rPr>
          <w:b/>
          <w:lang w:val="uk-UA"/>
        </w:rPr>
      </w:pPr>
      <w:r w:rsidRPr="00862435">
        <w:rPr>
          <w:b/>
          <w:lang w:val="uk-UA"/>
        </w:rPr>
        <w:t>Зведені результати констатувального етапу експерименту за критеріями та показниками сформованості конфліктологічної готовності</w:t>
      </w:r>
    </w:p>
    <w:tbl>
      <w:tblPr>
        <w:tblStyle w:val="a8"/>
        <w:tblW w:w="0" w:type="auto"/>
        <w:tblLook w:val="04A0" w:firstRow="1" w:lastRow="0" w:firstColumn="1" w:lastColumn="0" w:noHBand="0" w:noVBand="1"/>
      </w:tblPr>
      <w:tblGrid>
        <w:gridCol w:w="1578"/>
        <w:gridCol w:w="3001"/>
        <w:gridCol w:w="549"/>
        <w:gridCol w:w="522"/>
        <w:gridCol w:w="620"/>
        <w:gridCol w:w="585"/>
        <w:gridCol w:w="738"/>
        <w:gridCol w:w="689"/>
        <w:gridCol w:w="545"/>
        <w:gridCol w:w="518"/>
      </w:tblGrid>
      <w:tr w:rsidR="00FC31BF" w:rsidRPr="00FC31BF" w:rsidTr="00FC31BF">
        <w:tc>
          <w:tcPr>
            <w:tcW w:w="1577" w:type="dxa"/>
            <w:vMerge w:val="restart"/>
          </w:tcPr>
          <w:p w:rsidR="00FC31BF" w:rsidRPr="00FC31BF" w:rsidRDefault="00FC31BF" w:rsidP="00C46A7E">
            <w:pPr>
              <w:spacing w:line="360" w:lineRule="auto"/>
              <w:jc w:val="both"/>
              <w:rPr>
                <w:sz w:val="24"/>
                <w:szCs w:val="24"/>
                <w:lang w:val="uk-UA"/>
              </w:rPr>
            </w:pPr>
            <w:r w:rsidRPr="00FC31BF">
              <w:rPr>
                <w:sz w:val="24"/>
                <w:szCs w:val="24"/>
                <w:lang w:val="uk-UA"/>
              </w:rPr>
              <w:t>Критерії</w:t>
            </w:r>
          </w:p>
        </w:tc>
        <w:tc>
          <w:tcPr>
            <w:tcW w:w="3001" w:type="dxa"/>
            <w:vMerge w:val="restart"/>
          </w:tcPr>
          <w:p w:rsidR="00FC31BF" w:rsidRPr="00FC31BF" w:rsidRDefault="00FC31BF" w:rsidP="00C46A7E">
            <w:pPr>
              <w:spacing w:line="360" w:lineRule="auto"/>
              <w:jc w:val="both"/>
              <w:rPr>
                <w:sz w:val="24"/>
                <w:szCs w:val="24"/>
                <w:lang w:val="uk-UA"/>
              </w:rPr>
            </w:pPr>
            <w:r w:rsidRPr="00FC31BF">
              <w:rPr>
                <w:sz w:val="24"/>
                <w:szCs w:val="24"/>
                <w:lang w:val="uk-UA"/>
              </w:rPr>
              <w:t>Показники</w:t>
            </w:r>
          </w:p>
        </w:tc>
        <w:tc>
          <w:tcPr>
            <w:tcW w:w="1071" w:type="dxa"/>
            <w:gridSpan w:val="2"/>
          </w:tcPr>
          <w:p w:rsidR="00FC31BF" w:rsidRPr="00FC31BF" w:rsidRDefault="00FC31BF" w:rsidP="00C46A7E">
            <w:pPr>
              <w:spacing w:line="360" w:lineRule="auto"/>
              <w:jc w:val="both"/>
              <w:rPr>
                <w:sz w:val="24"/>
                <w:szCs w:val="24"/>
                <w:lang w:val="uk-UA"/>
              </w:rPr>
            </w:pPr>
            <w:r w:rsidRPr="00FC31BF">
              <w:rPr>
                <w:sz w:val="24"/>
                <w:szCs w:val="24"/>
                <w:lang w:val="uk-UA"/>
              </w:rPr>
              <w:t xml:space="preserve">Високий </w:t>
            </w:r>
          </w:p>
        </w:tc>
        <w:tc>
          <w:tcPr>
            <w:tcW w:w="1206" w:type="dxa"/>
            <w:gridSpan w:val="2"/>
          </w:tcPr>
          <w:p w:rsidR="00FC31BF" w:rsidRPr="00FC31BF" w:rsidRDefault="00FC31BF" w:rsidP="00C46A7E">
            <w:pPr>
              <w:spacing w:line="360" w:lineRule="auto"/>
              <w:jc w:val="both"/>
              <w:rPr>
                <w:sz w:val="24"/>
                <w:szCs w:val="24"/>
                <w:lang w:val="uk-UA"/>
              </w:rPr>
            </w:pPr>
            <w:r w:rsidRPr="00FC31BF">
              <w:rPr>
                <w:sz w:val="24"/>
                <w:szCs w:val="24"/>
                <w:lang w:val="uk-UA"/>
              </w:rPr>
              <w:t>Достатній</w:t>
            </w:r>
          </w:p>
        </w:tc>
        <w:tc>
          <w:tcPr>
            <w:tcW w:w="1427" w:type="dxa"/>
            <w:gridSpan w:val="2"/>
          </w:tcPr>
          <w:p w:rsidR="00FC31BF" w:rsidRPr="00FC31BF" w:rsidRDefault="00FC31BF" w:rsidP="00C46A7E">
            <w:pPr>
              <w:spacing w:line="360" w:lineRule="auto"/>
              <w:jc w:val="both"/>
              <w:rPr>
                <w:sz w:val="24"/>
                <w:szCs w:val="24"/>
                <w:lang w:val="uk-UA"/>
              </w:rPr>
            </w:pPr>
            <w:r w:rsidRPr="00FC31BF">
              <w:rPr>
                <w:sz w:val="24"/>
                <w:szCs w:val="24"/>
                <w:lang w:val="uk-UA"/>
              </w:rPr>
              <w:t>Задовільний</w:t>
            </w:r>
          </w:p>
        </w:tc>
        <w:tc>
          <w:tcPr>
            <w:tcW w:w="1063" w:type="dxa"/>
            <w:gridSpan w:val="2"/>
          </w:tcPr>
          <w:p w:rsidR="00FC31BF" w:rsidRPr="00FC31BF" w:rsidRDefault="00FC31BF" w:rsidP="00C46A7E">
            <w:pPr>
              <w:spacing w:line="360" w:lineRule="auto"/>
              <w:jc w:val="both"/>
              <w:rPr>
                <w:sz w:val="24"/>
                <w:szCs w:val="24"/>
                <w:lang w:val="uk-UA"/>
              </w:rPr>
            </w:pPr>
            <w:r w:rsidRPr="00FC31BF">
              <w:rPr>
                <w:sz w:val="24"/>
                <w:szCs w:val="24"/>
                <w:lang w:val="uk-UA"/>
              </w:rPr>
              <w:t>Низький</w:t>
            </w:r>
          </w:p>
        </w:tc>
      </w:tr>
      <w:tr w:rsidR="00FC31BF" w:rsidRPr="00FC31BF" w:rsidTr="00FC31BF">
        <w:tc>
          <w:tcPr>
            <w:tcW w:w="1577" w:type="dxa"/>
            <w:vMerge/>
          </w:tcPr>
          <w:p w:rsidR="00FC31BF" w:rsidRPr="00FC31BF" w:rsidRDefault="00FC31BF" w:rsidP="00C46A7E">
            <w:pPr>
              <w:spacing w:line="360" w:lineRule="auto"/>
              <w:jc w:val="both"/>
              <w:rPr>
                <w:sz w:val="24"/>
                <w:szCs w:val="24"/>
                <w:lang w:val="uk-UA"/>
              </w:rPr>
            </w:pPr>
          </w:p>
        </w:tc>
        <w:tc>
          <w:tcPr>
            <w:tcW w:w="3001" w:type="dxa"/>
            <w:vMerge/>
          </w:tcPr>
          <w:p w:rsidR="00FC31BF" w:rsidRPr="00FC31BF" w:rsidRDefault="00FC31BF" w:rsidP="00C46A7E">
            <w:pPr>
              <w:spacing w:line="360" w:lineRule="auto"/>
              <w:jc w:val="both"/>
              <w:rPr>
                <w:sz w:val="24"/>
                <w:szCs w:val="24"/>
                <w:lang w:val="uk-UA"/>
              </w:rPr>
            </w:pPr>
          </w:p>
        </w:tc>
        <w:tc>
          <w:tcPr>
            <w:tcW w:w="562" w:type="dxa"/>
          </w:tcPr>
          <w:p w:rsidR="00FC31BF" w:rsidRPr="00FC31BF" w:rsidRDefault="00FC31BF" w:rsidP="00C46A7E">
            <w:pPr>
              <w:spacing w:line="360" w:lineRule="auto"/>
              <w:jc w:val="both"/>
              <w:rPr>
                <w:sz w:val="24"/>
                <w:szCs w:val="24"/>
                <w:lang w:val="uk-UA"/>
              </w:rPr>
            </w:pPr>
            <w:r w:rsidRPr="00FC31BF">
              <w:rPr>
                <w:sz w:val="24"/>
                <w:szCs w:val="24"/>
                <w:lang w:val="uk-UA"/>
              </w:rPr>
              <w:t>К-ть</w:t>
            </w:r>
          </w:p>
        </w:tc>
        <w:tc>
          <w:tcPr>
            <w:tcW w:w="509" w:type="dxa"/>
          </w:tcPr>
          <w:p w:rsidR="00FC31BF" w:rsidRPr="00FC31BF" w:rsidRDefault="00FC31BF" w:rsidP="00C46A7E">
            <w:pPr>
              <w:spacing w:line="360" w:lineRule="auto"/>
              <w:jc w:val="both"/>
              <w:rPr>
                <w:sz w:val="24"/>
                <w:szCs w:val="24"/>
                <w:lang w:val="uk-UA"/>
              </w:rPr>
            </w:pPr>
            <w:r w:rsidRPr="00FC31BF">
              <w:rPr>
                <w:sz w:val="24"/>
                <w:szCs w:val="24"/>
                <w:lang w:val="uk-UA"/>
              </w:rPr>
              <w:t>%</w:t>
            </w:r>
          </w:p>
        </w:tc>
        <w:tc>
          <w:tcPr>
            <w:tcW w:w="635" w:type="dxa"/>
          </w:tcPr>
          <w:p w:rsidR="00FC31BF" w:rsidRPr="00FC31BF" w:rsidRDefault="00FC31BF" w:rsidP="00C46A7E">
            <w:pPr>
              <w:spacing w:line="360" w:lineRule="auto"/>
              <w:jc w:val="both"/>
              <w:rPr>
                <w:sz w:val="24"/>
                <w:szCs w:val="24"/>
                <w:lang w:val="uk-UA"/>
              </w:rPr>
            </w:pPr>
            <w:r w:rsidRPr="00FC31BF">
              <w:rPr>
                <w:sz w:val="24"/>
                <w:szCs w:val="24"/>
                <w:lang w:val="uk-UA"/>
              </w:rPr>
              <w:t>К-ть</w:t>
            </w:r>
          </w:p>
        </w:tc>
        <w:tc>
          <w:tcPr>
            <w:tcW w:w="571" w:type="dxa"/>
          </w:tcPr>
          <w:p w:rsidR="00FC31BF" w:rsidRPr="00FC31BF" w:rsidRDefault="00FC31BF" w:rsidP="00C46A7E">
            <w:pPr>
              <w:spacing w:line="360" w:lineRule="auto"/>
              <w:jc w:val="both"/>
              <w:rPr>
                <w:sz w:val="24"/>
                <w:szCs w:val="24"/>
                <w:lang w:val="uk-UA"/>
              </w:rPr>
            </w:pPr>
            <w:r w:rsidRPr="00FC31BF">
              <w:rPr>
                <w:sz w:val="24"/>
                <w:szCs w:val="24"/>
                <w:lang w:val="uk-UA"/>
              </w:rPr>
              <w:t>%</w:t>
            </w:r>
          </w:p>
        </w:tc>
        <w:tc>
          <w:tcPr>
            <w:tcW w:w="754" w:type="dxa"/>
          </w:tcPr>
          <w:p w:rsidR="00FC31BF" w:rsidRPr="00FC31BF" w:rsidRDefault="00FC31BF" w:rsidP="00C46A7E">
            <w:pPr>
              <w:spacing w:line="360" w:lineRule="auto"/>
              <w:jc w:val="both"/>
              <w:rPr>
                <w:sz w:val="24"/>
                <w:szCs w:val="24"/>
                <w:lang w:val="uk-UA"/>
              </w:rPr>
            </w:pPr>
            <w:r w:rsidRPr="00FC31BF">
              <w:rPr>
                <w:sz w:val="24"/>
                <w:szCs w:val="24"/>
                <w:lang w:val="uk-UA"/>
              </w:rPr>
              <w:t>К-ть</w:t>
            </w:r>
          </w:p>
        </w:tc>
        <w:tc>
          <w:tcPr>
            <w:tcW w:w="673" w:type="dxa"/>
          </w:tcPr>
          <w:p w:rsidR="00FC31BF" w:rsidRPr="00FC31BF" w:rsidRDefault="00FC31BF" w:rsidP="00C46A7E">
            <w:pPr>
              <w:spacing w:line="360" w:lineRule="auto"/>
              <w:jc w:val="both"/>
              <w:rPr>
                <w:sz w:val="24"/>
                <w:szCs w:val="24"/>
                <w:lang w:val="uk-UA"/>
              </w:rPr>
            </w:pPr>
            <w:r w:rsidRPr="00FC31BF">
              <w:rPr>
                <w:sz w:val="24"/>
                <w:szCs w:val="24"/>
                <w:lang w:val="uk-UA"/>
              </w:rPr>
              <w:t>%</w:t>
            </w:r>
          </w:p>
        </w:tc>
        <w:tc>
          <w:tcPr>
            <w:tcW w:w="557" w:type="dxa"/>
          </w:tcPr>
          <w:p w:rsidR="00FC31BF" w:rsidRPr="00FC31BF" w:rsidRDefault="00FC31BF" w:rsidP="00C46A7E">
            <w:pPr>
              <w:spacing w:line="360" w:lineRule="auto"/>
              <w:jc w:val="both"/>
              <w:rPr>
                <w:sz w:val="24"/>
                <w:szCs w:val="24"/>
                <w:lang w:val="uk-UA"/>
              </w:rPr>
            </w:pPr>
            <w:r w:rsidRPr="00FC31BF">
              <w:rPr>
                <w:sz w:val="24"/>
                <w:szCs w:val="24"/>
                <w:lang w:val="uk-UA"/>
              </w:rPr>
              <w:t>К-ть</w:t>
            </w:r>
          </w:p>
        </w:tc>
        <w:tc>
          <w:tcPr>
            <w:tcW w:w="506" w:type="dxa"/>
          </w:tcPr>
          <w:p w:rsidR="00FC31BF" w:rsidRPr="00FC31BF" w:rsidRDefault="00FC31BF" w:rsidP="00C46A7E">
            <w:pPr>
              <w:spacing w:line="360" w:lineRule="auto"/>
              <w:jc w:val="both"/>
              <w:rPr>
                <w:sz w:val="24"/>
                <w:szCs w:val="24"/>
                <w:lang w:val="uk-UA"/>
              </w:rPr>
            </w:pPr>
            <w:r w:rsidRPr="00FC31BF">
              <w:rPr>
                <w:sz w:val="24"/>
                <w:szCs w:val="24"/>
                <w:lang w:val="uk-UA"/>
              </w:rPr>
              <w:t>%</w:t>
            </w:r>
          </w:p>
        </w:tc>
      </w:tr>
      <w:tr w:rsidR="00FC31BF" w:rsidRPr="00FC31BF" w:rsidTr="00FC31BF">
        <w:tc>
          <w:tcPr>
            <w:tcW w:w="1577" w:type="dxa"/>
          </w:tcPr>
          <w:p w:rsidR="00FC31BF" w:rsidRPr="00FC31BF" w:rsidRDefault="00FC31BF" w:rsidP="00FC31BF">
            <w:pPr>
              <w:spacing w:line="360" w:lineRule="auto"/>
              <w:jc w:val="both"/>
              <w:rPr>
                <w:sz w:val="24"/>
                <w:szCs w:val="24"/>
                <w:lang w:val="uk-UA"/>
              </w:rPr>
            </w:pPr>
            <w:r w:rsidRPr="00FC31BF">
              <w:rPr>
                <w:sz w:val="24"/>
                <w:szCs w:val="24"/>
                <w:lang w:val="uk-UA"/>
              </w:rPr>
              <w:t>Когнітивний</w:t>
            </w: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конфліктологічна обізнаність</w:t>
            </w:r>
          </w:p>
        </w:tc>
        <w:tc>
          <w:tcPr>
            <w:tcW w:w="562" w:type="dxa"/>
          </w:tcPr>
          <w:p w:rsidR="00FC31BF" w:rsidRPr="00FC31BF" w:rsidRDefault="00862435" w:rsidP="00FC31BF">
            <w:pPr>
              <w:spacing w:line="360" w:lineRule="auto"/>
              <w:jc w:val="both"/>
              <w:rPr>
                <w:sz w:val="24"/>
                <w:szCs w:val="24"/>
                <w:lang w:val="uk-UA"/>
              </w:rPr>
            </w:pPr>
            <w:r>
              <w:rPr>
                <w:sz w:val="24"/>
                <w:szCs w:val="24"/>
                <w:lang w:val="uk-UA"/>
              </w:rPr>
              <w:t>7</w:t>
            </w:r>
          </w:p>
        </w:tc>
        <w:tc>
          <w:tcPr>
            <w:tcW w:w="509" w:type="dxa"/>
          </w:tcPr>
          <w:p w:rsidR="00FC31BF" w:rsidRPr="00862435" w:rsidRDefault="00862435" w:rsidP="00FC31BF">
            <w:pPr>
              <w:spacing w:line="360" w:lineRule="auto"/>
              <w:jc w:val="both"/>
              <w:rPr>
                <w:b/>
                <w:sz w:val="24"/>
                <w:szCs w:val="24"/>
                <w:lang w:val="uk-UA"/>
              </w:rPr>
            </w:pPr>
            <w:r w:rsidRPr="00862435">
              <w:rPr>
                <w:b/>
                <w:sz w:val="24"/>
                <w:szCs w:val="24"/>
                <w:lang w:val="uk-UA"/>
              </w:rPr>
              <w:t>50</w:t>
            </w:r>
          </w:p>
        </w:tc>
        <w:tc>
          <w:tcPr>
            <w:tcW w:w="635" w:type="dxa"/>
          </w:tcPr>
          <w:p w:rsidR="00FC31BF" w:rsidRPr="00FC31BF" w:rsidRDefault="00862435" w:rsidP="00FC31BF">
            <w:pPr>
              <w:spacing w:line="360" w:lineRule="auto"/>
              <w:jc w:val="both"/>
              <w:rPr>
                <w:sz w:val="24"/>
                <w:szCs w:val="24"/>
                <w:lang w:val="uk-UA"/>
              </w:rPr>
            </w:pPr>
            <w:r>
              <w:rPr>
                <w:sz w:val="24"/>
                <w:szCs w:val="24"/>
                <w:lang w:val="uk-UA"/>
              </w:rPr>
              <w:t>2</w:t>
            </w:r>
          </w:p>
        </w:tc>
        <w:tc>
          <w:tcPr>
            <w:tcW w:w="571" w:type="dxa"/>
          </w:tcPr>
          <w:p w:rsidR="00FC31BF" w:rsidRPr="00FC31BF" w:rsidRDefault="00862435" w:rsidP="00FC31BF">
            <w:pPr>
              <w:spacing w:line="360" w:lineRule="auto"/>
              <w:jc w:val="both"/>
              <w:rPr>
                <w:sz w:val="24"/>
                <w:szCs w:val="24"/>
                <w:lang w:val="uk-UA"/>
              </w:rPr>
            </w:pPr>
            <w:r>
              <w:rPr>
                <w:sz w:val="24"/>
                <w:szCs w:val="24"/>
                <w:lang w:val="uk-UA"/>
              </w:rPr>
              <w:t>14</w:t>
            </w:r>
          </w:p>
        </w:tc>
        <w:tc>
          <w:tcPr>
            <w:tcW w:w="754" w:type="dxa"/>
          </w:tcPr>
          <w:p w:rsidR="00FC31BF" w:rsidRPr="00FC31BF" w:rsidRDefault="00862435" w:rsidP="00FC31BF">
            <w:pPr>
              <w:spacing w:line="360" w:lineRule="auto"/>
              <w:jc w:val="both"/>
              <w:rPr>
                <w:sz w:val="24"/>
                <w:szCs w:val="24"/>
                <w:lang w:val="uk-UA"/>
              </w:rPr>
            </w:pPr>
            <w:r>
              <w:rPr>
                <w:sz w:val="24"/>
                <w:szCs w:val="24"/>
                <w:lang w:val="uk-UA"/>
              </w:rPr>
              <w:t>1</w:t>
            </w:r>
          </w:p>
        </w:tc>
        <w:tc>
          <w:tcPr>
            <w:tcW w:w="673" w:type="dxa"/>
          </w:tcPr>
          <w:p w:rsidR="00FC31BF" w:rsidRPr="00FC31BF" w:rsidRDefault="00862435" w:rsidP="00FC31BF">
            <w:pPr>
              <w:spacing w:line="360" w:lineRule="auto"/>
              <w:jc w:val="both"/>
              <w:rPr>
                <w:sz w:val="24"/>
                <w:szCs w:val="24"/>
                <w:lang w:val="uk-UA"/>
              </w:rPr>
            </w:pPr>
            <w:r>
              <w:rPr>
                <w:sz w:val="24"/>
                <w:szCs w:val="24"/>
                <w:lang w:val="uk-UA"/>
              </w:rPr>
              <w:t>7</w:t>
            </w:r>
          </w:p>
        </w:tc>
        <w:tc>
          <w:tcPr>
            <w:tcW w:w="557" w:type="dxa"/>
          </w:tcPr>
          <w:p w:rsidR="00FC31BF" w:rsidRPr="00FC31BF" w:rsidRDefault="00862435" w:rsidP="00FC31BF">
            <w:pPr>
              <w:spacing w:line="360" w:lineRule="auto"/>
              <w:jc w:val="both"/>
              <w:rPr>
                <w:sz w:val="24"/>
                <w:szCs w:val="24"/>
                <w:lang w:val="uk-UA"/>
              </w:rPr>
            </w:pPr>
            <w:r>
              <w:rPr>
                <w:sz w:val="24"/>
                <w:szCs w:val="24"/>
                <w:lang w:val="uk-UA"/>
              </w:rPr>
              <w:t>4</w:t>
            </w:r>
          </w:p>
        </w:tc>
        <w:tc>
          <w:tcPr>
            <w:tcW w:w="506" w:type="dxa"/>
          </w:tcPr>
          <w:p w:rsidR="00FC31BF" w:rsidRPr="00FC31BF" w:rsidRDefault="00862435" w:rsidP="00FC31BF">
            <w:pPr>
              <w:spacing w:line="360" w:lineRule="auto"/>
              <w:jc w:val="both"/>
              <w:rPr>
                <w:sz w:val="24"/>
                <w:szCs w:val="24"/>
                <w:lang w:val="uk-UA"/>
              </w:rPr>
            </w:pPr>
            <w:r>
              <w:rPr>
                <w:sz w:val="24"/>
                <w:szCs w:val="24"/>
                <w:lang w:val="uk-UA"/>
              </w:rPr>
              <w:t>29</w:t>
            </w:r>
          </w:p>
        </w:tc>
      </w:tr>
      <w:tr w:rsidR="00FC31BF" w:rsidRPr="00FC31BF" w:rsidTr="00FC31BF">
        <w:tc>
          <w:tcPr>
            <w:tcW w:w="1577" w:type="dxa"/>
            <w:vMerge w:val="restart"/>
          </w:tcPr>
          <w:p w:rsidR="00FC31BF" w:rsidRPr="00FC31BF" w:rsidRDefault="00FC31BF" w:rsidP="00FC31BF">
            <w:pPr>
              <w:spacing w:line="360" w:lineRule="auto"/>
              <w:jc w:val="both"/>
              <w:rPr>
                <w:sz w:val="24"/>
                <w:szCs w:val="24"/>
                <w:lang w:val="uk-UA"/>
              </w:rPr>
            </w:pPr>
            <w:r w:rsidRPr="00FC31BF">
              <w:rPr>
                <w:sz w:val="24"/>
                <w:szCs w:val="24"/>
                <w:lang w:val="uk-UA"/>
              </w:rPr>
              <w:t>Поведінково-операційний</w:t>
            </w: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уміння налагоджувати контакт при розв’язанні конфліктів</w:t>
            </w:r>
          </w:p>
        </w:tc>
        <w:tc>
          <w:tcPr>
            <w:tcW w:w="562" w:type="dxa"/>
          </w:tcPr>
          <w:p w:rsidR="00FC31BF" w:rsidRPr="00FC31BF" w:rsidRDefault="00862435" w:rsidP="00FC31BF">
            <w:pPr>
              <w:spacing w:line="360" w:lineRule="auto"/>
              <w:jc w:val="both"/>
              <w:rPr>
                <w:sz w:val="24"/>
                <w:szCs w:val="24"/>
                <w:lang w:val="uk-UA"/>
              </w:rPr>
            </w:pPr>
            <w:r>
              <w:rPr>
                <w:sz w:val="24"/>
                <w:szCs w:val="24"/>
                <w:lang w:val="uk-UA"/>
              </w:rPr>
              <w:t>4</w:t>
            </w:r>
          </w:p>
        </w:tc>
        <w:tc>
          <w:tcPr>
            <w:tcW w:w="509" w:type="dxa"/>
          </w:tcPr>
          <w:p w:rsidR="00FC31BF" w:rsidRPr="00FC31BF" w:rsidRDefault="00862435" w:rsidP="00FC31BF">
            <w:pPr>
              <w:spacing w:line="360" w:lineRule="auto"/>
              <w:jc w:val="both"/>
              <w:rPr>
                <w:sz w:val="24"/>
                <w:szCs w:val="24"/>
                <w:lang w:val="uk-UA"/>
              </w:rPr>
            </w:pPr>
            <w:r>
              <w:rPr>
                <w:sz w:val="24"/>
                <w:szCs w:val="24"/>
                <w:lang w:val="uk-UA"/>
              </w:rPr>
              <w:t>29</w:t>
            </w:r>
          </w:p>
        </w:tc>
        <w:tc>
          <w:tcPr>
            <w:tcW w:w="635" w:type="dxa"/>
          </w:tcPr>
          <w:p w:rsidR="00FC31BF" w:rsidRPr="00FC31BF" w:rsidRDefault="00862435" w:rsidP="00FC31BF">
            <w:pPr>
              <w:spacing w:line="360" w:lineRule="auto"/>
              <w:jc w:val="both"/>
              <w:rPr>
                <w:sz w:val="24"/>
                <w:szCs w:val="24"/>
                <w:lang w:val="uk-UA"/>
              </w:rPr>
            </w:pPr>
            <w:r>
              <w:rPr>
                <w:sz w:val="24"/>
                <w:szCs w:val="24"/>
                <w:lang w:val="uk-UA"/>
              </w:rPr>
              <w:t>5</w:t>
            </w:r>
          </w:p>
        </w:tc>
        <w:tc>
          <w:tcPr>
            <w:tcW w:w="571" w:type="dxa"/>
          </w:tcPr>
          <w:p w:rsidR="00FC31BF" w:rsidRPr="00862435" w:rsidRDefault="00862435" w:rsidP="00FC31BF">
            <w:pPr>
              <w:spacing w:line="360" w:lineRule="auto"/>
              <w:jc w:val="both"/>
              <w:rPr>
                <w:b/>
                <w:sz w:val="24"/>
                <w:szCs w:val="24"/>
                <w:lang w:val="uk-UA"/>
              </w:rPr>
            </w:pPr>
            <w:r w:rsidRPr="00862435">
              <w:rPr>
                <w:b/>
                <w:sz w:val="24"/>
                <w:szCs w:val="24"/>
                <w:lang w:val="uk-UA"/>
              </w:rPr>
              <w:t>36</w:t>
            </w:r>
          </w:p>
        </w:tc>
        <w:tc>
          <w:tcPr>
            <w:tcW w:w="754" w:type="dxa"/>
          </w:tcPr>
          <w:p w:rsidR="00FC31BF" w:rsidRPr="00FC31BF" w:rsidRDefault="00862435" w:rsidP="00FC31BF">
            <w:pPr>
              <w:spacing w:line="360" w:lineRule="auto"/>
              <w:jc w:val="both"/>
              <w:rPr>
                <w:sz w:val="24"/>
                <w:szCs w:val="24"/>
                <w:lang w:val="uk-UA"/>
              </w:rPr>
            </w:pPr>
            <w:r>
              <w:rPr>
                <w:sz w:val="24"/>
                <w:szCs w:val="24"/>
                <w:lang w:val="uk-UA"/>
              </w:rPr>
              <w:t>3</w:t>
            </w:r>
          </w:p>
        </w:tc>
        <w:tc>
          <w:tcPr>
            <w:tcW w:w="673" w:type="dxa"/>
          </w:tcPr>
          <w:p w:rsidR="00FC31BF" w:rsidRPr="00FC31BF" w:rsidRDefault="00862435" w:rsidP="00FC31BF">
            <w:pPr>
              <w:spacing w:line="360" w:lineRule="auto"/>
              <w:jc w:val="both"/>
              <w:rPr>
                <w:sz w:val="24"/>
                <w:szCs w:val="24"/>
                <w:lang w:val="uk-UA"/>
              </w:rPr>
            </w:pPr>
            <w:r>
              <w:rPr>
                <w:sz w:val="24"/>
                <w:szCs w:val="24"/>
                <w:lang w:val="uk-UA"/>
              </w:rPr>
              <w:t>21</w:t>
            </w:r>
          </w:p>
        </w:tc>
        <w:tc>
          <w:tcPr>
            <w:tcW w:w="557" w:type="dxa"/>
          </w:tcPr>
          <w:p w:rsidR="00FC31BF" w:rsidRPr="00FC31BF" w:rsidRDefault="00862435" w:rsidP="00FC31BF">
            <w:pPr>
              <w:spacing w:line="360" w:lineRule="auto"/>
              <w:jc w:val="both"/>
              <w:rPr>
                <w:sz w:val="24"/>
                <w:szCs w:val="24"/>
                <w:lang w:val="uk-UA"/>
              </w:rPr>
            </w:pPr>
            <w:r>
              <w:rPr>
                <w:sz w:val="24"/>
                <w:szCs w:val="24"/>
                <w:lang w:val="uk-UA"/>
              </w:rPr>
              <w:t>2</w:t>
            </w:r>
          </w:p>
        </w:tc>
        <w:tc>
          <w:tcPr>
            <w:tcW w:w="506" w:type="dxa"/>
          </w:tcPr>
          <w:p w:rsidR="00FC31BF" w:rsidRPr="00FC31BF" w:rsidRDefault="00862435" w:rsidP="00FC31BF">
            <w:pPr>
              <w:spacing w:line="360" w:lineRule="auto"/>
              <w:jc w:val="both"/>
              <w:rPr>
                <w:sz w:val="24"/>
                <w:szCs w:val="24"/>
                <w:lang w:val="uk-UA"/>
              </w:rPr>
            </w:pPr>
            <w:r>
              <w:rPr>
                <w:sz w:val="24"/>
                <w:szCs w:val="24"/>
                <w:lang w:val="uk-UA"/>
              </w:rPr>
              <w:t>14</w:t>
            </w:r>
          </w:p>
        </w:tc>
      </w:tr>
      <w:tr w:rsidR="00FC31BF" w:rsidRPr="00FC31BF" w:rsidTr="00FC31BF">
        <w:tc>
          <w:tcPr>
            <w:tcW w:w="1577" w:type="dxa"/>
            <w:vMerge/>
          </w:tcPr>
          <w:p w:rsidR="00FC31BF" w:rsidRPr="00FC31BF" w:rsidRDefault="00FC31BF" w:rsidP="00FC31BF">
            <w:pPr>
              <w:spacing w:line="360" w:lineRule="auto"/>
              <w:jc w:val="both"/>
              <w:rPr>
                <w:sz w:val="24"/>
                <w:szCs w:val="24"/>
                <w:lang w:val="uk-UA"/>
              </w:rPr>
            </w:pP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медіаторська/посередницька активність</w:t>
            </w:r>
          </w:p>
        </w:tc>
        <w:tc>
          <w:tcPr>
            <w:tcW w:w="562" w:type="dxa"/>
          </w:tcPr>
          <w:p w:rsidR="00FC31BF" w:rsidRPr="00FC31BF" w:rsidRDefault="00862435" w:rsidP="00FC31BF">
            <w:pPr>
              <w:spacing w:line="360" w:lineRule="auto"/>
              <w:jc w:val="both"/>
              <w:rPr>
                <w:sz w:val="24"/>
                <w:szCs w:val="24"/>
                <w:lang w:val="uk-UA"/>
              </w:rPr>
            </w:pPr>
            <w:r>
              <w:rPr>
                <w:sz w:val="24"/>
                <w:szCs w:val="24"/>
                <w:lang w:val="uk-UA"/>
              </w:rPr>
              <w:t>2</w:t>
            </w:r>
          </w:p>
        </w:tc>
        <w:tc>
          <w:tcPr>
            <w:tcW w:w="509" w:type="dxa"/>
          </w:tcPr>
          <w:p w:rsidR="00FC31BF" w:rsidRPr="00FC31BF" w:rsidRDefault="00862435" w:rsidP="00862435">
            <w:pPr>
              <w:spacing w:line="360" w:lineRule="auto"/>
              <w:jc w:val="both"/>
              <w:rPr>
                <w:sz w:val="24"/>
                <w:szCs w:val="24"/>
                <w:lang w:val="uk-UA"/>
              </w:rPr>
            </w:pPr>
            <w:r>
              <w:rPr>
                <w:sz w:val="24"/>
                <w:szCs w:val="24"/>
                <w:lang w:val="uk-UA"/>
              </w:rPr>
              <w:t>14</w:t>
            </w:r>
          </w:p>
        </w:tc>
        <w:tc>
          <w:tcPr>
            <w:tcW w:w="635" w:type="dxa"/>
          </w:tcPr>
          <w:p w:rsidR="00FC31BF" w:rsidRPr="00FC31BF" w:rsidRDefault="00862435" w:rsidP="00FC31BF">
            <w:pPr>
              <w:spacing w:line="360" w:lineRule="auto"/>
              <w:jc w:val="both"/>
              <w:rPr>
                <w:sz w:val="24"/>
                <w:szCs w:val="24"/>
                <w:lang w:val="uk-UA"/>
              </w:rPr>
            </w:pPr>
            <w:r>
              <w:rPr>
                <w:sz w:val="24"/>
                <w:szCs w:val="24"/>
                <w:lang w:val="uk-UA"/>
              </w:rPr>
              <w:t>7</w:t>
            </w:r>
          </w:p>
        </w:tc>
        <w:tc>
          <w:tcPr>
            <w:tcW w:w="571" w:type="dxa"/>
          </w:tcPr>
          <w:p w:rsidR="00FC31BF" w:rsidRPr="00862435" w:rsidRDefault="00862435" w:rsidP="00FC31BF">
            <w:pPr>
              <w:spacing w:line="360" w:lineRule="auto"/>
              <w:jc w:val="both"/>
              <w:rPr>
                <w:b/>
                <w:sz w:val="24"/>
                <w:szCs w:val="24"/>
                <w:lang w:val="uk-UA"/>
              </w:rPr>
            </w:pPr>
            <w:r w:rsidRPr="00862435">
              <w:rPr>
                <w:b/>
                <w:sz w:val="24"/>
                <w:szCs w:val="24"/>
                <w:lang w:val="uk-UA"/>
              </w:rPr>
              <w:t>50</w:t>
            </w:r>
          </w:p>
        </w:tc>
        <w:tc>
          <w:tcPr>
            <w:tcW w:w="754" w:type="dxa"/>
          </w:tcPr>
          <w:p w:rsidR="00FC31BF" w:rsidRPr="00FC31BF" w:rsidRDefault="00862435" w:rsidP="00FC31BF">
            <w:pPr>
              <w:spacing w:line="360" w:lineRule="auto"/>
              <w:jc w:val="both"/>
              <w:rPr>
                <w:sz w:val="24"/>
                <w:szCs w:val="24"/>
                <w:lang w:val="uk-UA"/>
              </w:rPr>
            </w:pPr>
            <w:r>
              <w:rPr>
                <w:sz w:val="24"/>
                <w:szCs w:val="24"/>
                <w:lang w:val="uk-UA"/>
              </w:rPr>
              <w:t>4</w:t>
            </w:r>
          </w:p>
        </w:tc>
        <w:tc>
          <w:tcPr>
            <w:tcW w:w="673" w:type="dxa"/>
          </w:tcPr>
          <w:p w:rsidR="00FC31BF" w:rsidRPr="00FC31BF" w:rsidRDefault="00862435" w:rsidP="00FC31BF">
            <w:pPr>
              <w:spacing w:line="360" w:lineRule="auto"/>
              <w:jc w:val="both"/>
              <w:rPr>
                <w:sz w:val="24"/>
                <w:szCs w:val="24"/>
                <w:lang w:val="uk-UA"/>
              </w:rPr>
            </w:pPr>
            <w:r>
              <w:rPr>
                <w:sz w:val="24"/>
                <w:szCs w:val="24"/>
                <w:lang w:val="uk-UA"/>
              </w:rPr>
              <w:t>29</w:t>
            </w:r>
          </w:p>
        </w:tc>
        <w:tc>
          <w:tcPr>
            <w:tcW w:w="557" w:type="dxa"/>
          </w:tcPr>
          <w:p w:rsidR="00FC31BF" w:rsidRPr="00FC31BF" w:rsidRDefault="00862435" w:rsidP="00FC31BF">
            <w:pPr>
              <w:spacing w:line="360" w:lineRule="auto"/>
              <w:jc w:val="both"/>
              <w:rPr>
                <w:sz w:val="24"/>
                <w:szCs w:val="24"/>
                <w:lang w:val="uk-UA"/>
              </w:rPr>
            </w:pPr>
            <w:r>
              <w:rPr>
                <w:sz w:val="24"/>
                <w:szCs w:val="24"/>
                <w:lang w:val="uk-UA"/>
              </w:rPr>
              <w:t>1</w:t>
            </w:r>
          </w:p>
        </w:tc>
        <w:tc>
          <w:tcPr>
            <w:tcW w:w="506" w:type="dxa"/>
          </w:tcPr>
          <w:p w:rsidR="00FC31BF" w:rsidRPr="00FC31BF" w:rsidRDefault="00862435" w:rsidP="00FC31BF">
            <w:pPr>
              <w:spacing w:line="360" w:lineRule="auto"/>
              <w:jc w:val="both"/>
              <w:rPr>
                <w:sz w:val="24"/>
                <w:szCs w:val="24"/>
                <w:lang w:val="uk-UA"/>
              </w:rPr>
            </w:pPr>
            <w:r>
              <w:rPr>
                <w:sz w:val="24"/>
                <w:szCs w:val="24"/>
                <w:lang w:val="uk-UA"/>
              </w:rPr>
              <w:t>7</w:t>
            </w:r>
          </w:p>
        </w:tc>
      </w:tr>
      <w:tr w:rsidR="00FC31BF" w:rsidRPr="00FC31BF" w:rsidTr="00FC31BF">
        <w:tc>
          <w:tcPr>
            <w:tcW w:w="1577" w:type="dxa"/>
            <w:vMerge w:val="restart"/>
          </w:tcPr>
          <w:p w:rsidR="00FC31BF" w:rsidRPr="00FC31BF" w:rsidRDefault="00FC31BF" w:rsidP="00FC31BF">
            <w:pPr>
              <w:spacing w:line="360" w:lineRule="auto"/>
              <w:jc w:val="both"/>
              <w:rPr>
                <w:sz w:val="24"/>
                <w:szCs w:val="24"/>
                <w:lang w:val="uk-UA"/>
              </w:rPr>
            </w:pPr>
            <w:r w:rsidRPr="00FC31BF">
              <w:rPr>
                <w:sz w:val="24"/>
                <w:szCs w:val="24"/>
                <w:lang w:val="uk-UA"/>
              </w:rPr>
              <w:t>Особистісно-мотиваційний</w:t>
            </w: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пізнавальний інтерес до розв’язання конфліктів</w:t>
            </w:r>
          </w:p>
        </w:tc>
        <w:tc>
          <w:tcPr>
            <w:tcW w:w="562" w:type="dxa"/>
          </w:tcPr>
          <w:p w:rsidR="00FC31BF" w:rsidRPr="00FC31BF" w:rsidRDefault="00862435" w:rsidP="00FC31BF">
            <w:pPr>
              <w:spacing w:line="360" w:lineRule="auto"/>
              <w:jc w:val="both"/>
              <w:rPr>
                <w:sz w:val="24"/>
                <w:szCs w:val="24"/>
                <w:lang w:val="uk-UA"/>
              </w:rPr>
            </w:pPr>
            <w:r>
              <w:rPr>
                <w:sz w:val="24"/>
                <w:szCs w:val="24"/>
                <w:lang w:val="uk-UA"/>
              </w:rPr>
              <w:t>2</w:t>
            </w:r>
          </w:p>
        </w:tc>
        <w:tc>
          <w:tcPr>
            <w:tcW w:w="509" w:type="dxa"/>
          </w:tcPr>
          <w:p w:rsidR="00FC31BF" w:rsidRPr="00FC31BF" w:rsidRDefault="00862435" w:rsidP="00FC31BF">
            <w:pPr>
              <w:spacing w:line="360" w:lineRule="auto"/>
              <w:jc w:val="both"/>
              <w:rPr>
                <w:sz w:val="24"/>
                <w:szCs w:val="24"/>
                <w:lang w:val="uk-UA"/>
              </w:rPr>
            </w:pPr>
            <w:r>
              <w:rPr>
                <w:sz w:val="24"/>
                <w:szCs w:val="24"/>
                <w:lang w:val="uk-UA"/>
              </w:rPr>
              <w:t>14</w:t>
            </w:r>
          </w:p>
        </w:tc>
        <w:tc>
          <w:tcPr>
            <w:tcW w:w="635" w:type="dxa"/>
          </w:tcPr>
          <w:p w:rsidR="00FC31BF" w:rsidRPr="00FC31BF" w:rsidRDefault="00862435" w:rsidP="00FC31BF">
            <w:pPr>
              <w:spacing w:line="360" w:lineRule="auto"/>
              <w:jc w:val="both"/>
              <w:rPr>
                <w:sz w:val="24"/>
                <w:szCs w:val="24"/>
                <w:lang w:val="uk-UA"/>
              </w:rPr>
            </w:pPr>
            <w:r>
              <w:rPr>
                <w:sz w:val="24"/>
                <w:szCs w:val="24"/>
                <w:lang w:val="uk-UA"/>
              </w:rPr>
              <w:t>5</w:t>
            </w:r>
          </w:p>
        </w:tc>
        <w:tc>
          <w:tcPr>
            <w:tcW w:w="571" w:type="dxa"/>
          </w:tcPr>
          <w:p w:rsidR="00FC31BF" w:rsidRPr="00862435" w:rsidRDefault="00862435" w:rsidP="00FC31BF">
            <w:pPr>
              <w:spacing w:line="360" w:lineRule="auto"/>
              <w:jc w:val="both"/>
              <w:rPr>
                <w:b/>
                <w:sz w:val="24"/>
                <w:szCs w:val="24"/>
                <w:lang w:val="uk-UA"/>
              </w:rPr>
            </w:pPr>
            <w:r w:rsidRPr="00862435">
              <w:rPr>
                <w:b/>
                <w:sz w:val="24"/>
                <w:szCs w:val="24"/>
                <w:lang w:val="uk-UA"/>
              </w:rPr>
              <w:t>36</w:t>
            </w:r>
          </w:p>
        </w:tc>
        <w:tc>
          <w:tcPr>
            <w:tcW w:w="754" w:type="dxa"/>
          </w:tcPr>
          <w:p w:rsidR="00FC31BF" w:rsidRPr="00FC31BF" w:rsidRDefault="00862435" w:rsidP="00FC31BF">
            <w:pPr>
              <w:spacing w:line="360" w:lineRule="auto"/>
              <w:jc w:val="both"/>
              <w:rPr>
                <w:sz w:val="24"/>
                <w:szCs w:val="24"/>
                <w:lang w:val="uk-UA"/>
              </w:rPr>
            </w:pPr>
            <w:r>
              <w:rPr>
                <w:sz w:val="24"/>
                <w:szCs w:val="24"/>
                <w:lang w:val="uk-UA"/>
              </w:rPr>
              <w:t>4</w:t>
            </w:r>
          </w:p>
        </w:tc>
        <w:tc>
          <w:tcPr>
            <w:tcW w:w="673" w:type="dxa"/>
          </w:tcPr>
          <w:p w:rsidR="00FC31BF" w:rsidRPr="00FC31BF" w:rsidRDefault="00862435" w:rsidP="00FC31BF">
            <w:pPr>
              <w:spacing w:line="360" w:lineRule="auto"/>
              <w:jc w:val="both"/>
              <w:rPr>
                <w:sz w:val="24"/>
                <w:szCs w:val="24"/>
                <w:lang w:val="uk-UA"/>
              </w:rPr>
            </w:pPr>
            <w:r>
              <w:rPr>
                <w:sz w:val="24"/>
                <w:szCs w:val="24"/>
                <w:lang w:val="uk-UA"/>
              </w:rPr>
              <w:t>29</w:t>
            </w:r>
          </w:p>
        </w:tc>
        <w:tc>
          <w:tcPr>
            <w:tcW w:w="557" w:type="dxa"/>
          </w:tcPr>
          <w:p w:rsidR="00FC31BF" w:rsidRPr="00FC31BF" w:rsidRDefault="00862435" w:rsidP="00FC31BF">
            <w:pPr>
              <w:spacing w:line="360" w:lineRule="auto"/>
              <w:jc w:val="both"/>
              <w:rPr>
                <w:sz w:val="24"/>
                <w:szCs w:val="24"/>
                <w:lang w:val="uk-UA"/>
              </w:rPr>
            </w:pPr>
            <w:r>
              <w:rPr>
                <w:sz w:val="24"/>
                <w:szCs w:val="24"/>
                <w:lang w:val="uk-UA"/>
              </w:rPr>
              <w:t>3</w:t>
            </w:r>
          </w:p>
        </w:tc>
        <w:tc>
          <w:tcPr>
            <w:tcW w:w="506" w:type="dxa"/>
          </w:tcPr>
          <w:p w:rsidR="00FC31BF" w:rsidRPr="00FC31BF" w:rsidRDefault="00862435" w:rsidP="00FC31BF">
            <w:pPr>
              <w:spacing w:line="360" w:lineRule="auto"/>
              <w:jc w:val="both"/>
              <w:rPr>
                <w:sz w:val="24"/>
                <w:szCs w:val="24"/>
                <w:lang w:val="uk-UA"/>
              </w:rPr>
            </w:pPr>
            <w:r>
              <w:rPr>
                <w:sz w:val="24"/>
                <w:szCs w:val="24"/>
                <w:lang w:val="uk-UA"/>
              </w:rPr>
              <w:t>21</w:t>
            </w:r>
          </w:p>
        </w:tc>
      </w:tr>
      <w:tr w:rsidR="00FC31BF" w:rsidRPr="00FC31BF" w:rsidTr="00FC31BF">
        <w:tc>
          <w:tcPr>
            <w:tcW w:w="1577" w:type="dxa"/>
            <w:vMerge/>
          </w:tcPr>
          <w:p w:rsidR="00FC31BF" w:rsidRPr="00FC31BF" w:rsidRDefault="00FC31BF" w:rsidP="00FC31BF">
            <w:pPr>
              <w:spacing w:line="360" w:lineRule="auto"/>
              <w:jc w:val="both"/>
              <w:rPr>
                <w:sz w:val="24"/>
                <w:szCs w:val="24"/>
                <w:lang w:val="uk-UA"/>
              </w:rPr>
            </w:pP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сформованість толерантності</w:t>
            </w:r>
          </w:p>
        </w:tc>
        <w:tc>
          <w:tcPr>
            <w:tcW w:w="562" w:type="dxa"/>
          </w:tcPr>
          <w:p w:rsidR="00FC31BF" w:rsidRPr="00FC31BF" w:rsidRDefault="00862435" w:rsidP="00FC31BF">
            <w:pPr>
              <w:spacing w:line="360" w:lineRule="auto"/>
              <w:jc w:val="both"/>
              <w:rPr>
                <w:sz w:val="24"/>
                <w:szCs w:val="24"/>
                <w:lang w:val="uk-UA"/>
              </w:rPr>
            </w:pPr>
            <w:r>
              <w:rPr>
                <w:sz w:val="24"/>
                <w:szCs w:val="24"/>
                <w:lang w:val="uk-UA"/>
              </w:rPr>
              <w:t>2</w:t>
            </w:r>
          </w:p>
        </w:tc>
        <w:tc>
          <w:tcPr>
            <w:tcW w:w="509" w:type="dxa"/>
          </w:tcPr>
          <w:p w:rsidR="00FC31BF" w:rsidRPr="00FC31BF" w:rsidRDefault="00862435" w:rsidP="00FC31BF">
            <w:pPr>
              <w:spacing w:line="360" w:lineRule="auto"/>
              <w:jc w:val="both"/>
              <w:rPr>
                <w:sz w:val="24"/>
                <w:szCs w:val="24"/>
                <w:lang w:val="uk-UA"/>
              </w:rPr>
            </w:pPr>
            <w:r>
              <w:rPr>
                <w:sz w:val="24"/>
                <w:szCs w:val="24"/>
                <w:lang w:val="uk-UA"/>
              </w:rPr>
              <w:t>14</w:t>
            </w:r>
          </w:p>
        </w:tc>
        <w:tc>
          <w:tcPr>
            <w:tcW w:w="635" w:type="dxa"/>
          </w:tcPr>
          <w:p w:rsidR="00FC31BF" w:rsidRPr="00FC31BF" w:rsidRDefault="00862435" w:rsidP="00FC31BF">
            <w:pPr>
              <w:spacing w:line="360" w:lineRule="auto"/>
              <w:jc w:val="both"/>
              <w:rPr>
                <w:sz w:val="24"/>
                <w:szCs w:val="24"/>
                <w:lang w:val="uk-UA"/>
              </w:rPr>
            </w:pPr>
            <w:r>
              <w:rPr>
                <w:sz w:val="24"/>
                <w:szCs w:val="24"/>
                <w:lang w:val="uk-UA"/>
              </w:rPr>
              <w:t>4</w:t>
            </w:r>
          </w:p>
        </w:tc>
        <w:tc>
          <w:tcPr>
            <w:tcW w:w="571" w:type="dxa"/>
          </w:tcPr>
          <w:p w:rsidR="00FC31BF" w:rsidRPr="00FC31BF" w:rsidRDefault="00862435" w:rsidP="00FC31BF">
            <w:pPr>
              <w:spacing w:line="360" w:lineRule="auto"/>
              <w:jc w:val="both"/>
              <w:rPr>
                <w:sz w:val="24"/>
                <w:szCs w:val="24"/>
                <w:lang w:val="uk-UA"/>
              </w:rPr>
            </w:pPr>
            <w:r>
              <w:rPr>
                <w:sz w:val="24"/>
                <w:szCs w:val="24"/>
                <w:lang w:val="uk-UA"/>
              </w:rPr>
              <w:t>29</w:t>
            </w:r>
          </w:p>
        </w:tc>
        <w:tc>
          <w:tcPr>
            <w:tcW w:w="754" w:type="dxa"/>
          </w:tcPr>
          <w:p w:rsidR="00FC31BF" w:rsidRPr="00FC31BF" w:rsidRDefault="00862435" w:rsidP="00FC31BF">
            <w:pPr>
              <w:spacing w:line="360" w:lineRule="auto"/>
              <w:jc w:val="both"/>
              <w:rPr>
                <w:sz w:val="24"/>
                <w:szCs w:val="24"/>
                <w:lang w:val="uk-UA"/>
              </w:rPr>
            </w:pPr>
            <w:r>
              <w:rPr>
                <w:sz w:val="24"/>
                <w:szCs w:val="24"/>
                <w:lang w:val="uk-UA"/>
              </w:rPr>
              <w:t>6</w:t>
            </w:r>
          </w:p>
        </w:tc>
        <w:tc>
          <w:tcPr>
            <w:tcW w:w="673" w:type="dxa"/>
          </w:tcPr>
          <w:p w:rsidR="00FC31BF" w:rsidRPr="00862435" w:rsidRDefault="00862435" w:rsidP="00FC31BF">
            <w:pPr>
              <w:spacing w:line="360" w:lineRule="auto"/>
              <w:jc w:val="both"/>
              <w:rPr>
                <w:b/>
                <w:sz w:val="24"/>
                <w:szCs w:val="24"/>
                <w:lang w:val="uk-UA"/>
              </w:rPr>
            </w:pPr>
            <w:r w:rsidRPr="00862435">
              <w:rPr>
                <w:b/>
                <w:sz w:val="24"/>
                <w:szCs w:val="24"/>
                <w:lang w:val="uk-UA"/>
              </w:rPr>
              <w:t>43</w:t>
            </w:r>
          </w:p>
        </w:tc>
        <w:tc>
          <w:tcPr>
            <w:tcW w:w="557" w:type="dxa"/>
          </w:tcPr>
          <w:p w:rsidR="00FC31BF" w:rsidRPr="00FC31BF" w:rsidRDefault="00862435" w:rsidP="00FC31BF">
            <w:pPr>
              <w:spacing w:line="360" w:lineRule="auto"/>
              <w:jc w:val="both"/>
              <w:rPr>
                <w:sz w:val="24"/>
                <w:szCs w:val="24"/>
                <w:lang w:val="uk-UA"/>
              </w:rPr>
            </w:pPr>
            <w:r>
              <w:rPr>
                <w:sz w:val="24"/>
                <w:szCs w:val="24"/>
                <w:lang w:val="uk-UA"/>
              </w:rPr>
              <w:t>2</w:t>
            </w:r>
          </w:p>
        </w:tc>
        <w:tc>
          <w:tcPr>
            <w:tcW w:w="506" w:type="dxa"/>
          </w:tcPr>
          <w:p w:rsidR="00FC31BF" w:rsidRPr="00FC31BF" w:rsidRDefault="00862435" w:rsidP="00FC31BF">
            <w:pPr>
              <w:spacing w:line="360" w:lineRule="auto"/>
              <w:jc w:val="both"/>
              <w:rPr>
                <w:sz w:val="24"/>
                <w:szCs w:val="24"/>
                <w:lang w:val="uk-UA"/>
              </w:rPr>
            </w:pPr>
            <w:r>
              <w:rPr>
                <w:sz w:val="24"/>
                <w:szCs w:val="24"/>
                <w:lang w:val="uk-UA"/>
              </w:rPr>
              <w:t>14</w:t>
            </w:r>
          </w:p>
        </w:tc>
      </w:tr>
      <w:tr w:rsidR="00FC31BF" w:rsidRPr="00FC31BF" w:rsidTr="00FC31BF">
        <w:tc>
          <w:tcPr>
            <w:tcW w:w="1577" w:type="dxa"/>
            <w:vMerge/>
          </w:tcPr>
          <w:p w:rsidR="00FC31BF" w:rsidRPr="00FC31BF" w:rsidRDefault="00FC31BF" w:rsidP="00FC31BF">
            <w:pPr>
              <w:spacing w:line="360" w:lineRule="auto"/>
              <w:jc w:val="both"/>
              <w:rPr>
                <w:sz w:val="24"/>
                <w:szCs w:val="24"/>
                <w:lang w:val="uk-UA"/>
              </w:rPr>
            </w:pPr>
          </w:p>
        </w:tc>
        <w:tc>
          <w:tcPr>
            <w:tcW w:w="3001" w:type="dxa"/>
          </w:tcPr>
          <w:p w:rsidR="00FC31BF" w:rsidRPr="00FC31BF" w:rsidRDefault="00FC31BF" w:rsidP="00FC31BF">
            <w:pPr>
              <w:spacing w:line="360" w:lineRule="auto"/>
              <w:jc w:val="both"/>
              <w:rPr>
                <w:sz w:val="24"/>
                <w:szCs w:val="24"/>
                <w:lang w:val="uk-UA"/>
              </w:rPr>
            </w:pPr>
            <w:r w:rsidRPr="00FC31BF">
              <w:rPr>
                <w:sz w:val="24"/>
                <w:szCs w:val="24"/>
                <w:lang w:val="uk-UA"/>
              </w:rPr>
              <w:t>рівень розвитку емпатії</w:t>
            </w:r>
          </w:p>
        </w:tc>
        <w:tc>
          <w:tcPr>
            <w:tcW w:w="562" w:type="dxa"/>
          </w:tcPr>
          <w:p w:rsidR="00FC31BF" w:rsidRPr="00FC31BF" w:rsidRDefault="00862435" w:rsidP="00FC31BF">
            <w:pPr>
              <w:spacing w:line="360" w:lineRule="auto"/>
              <w:jc w:val="both"/>
              <w:rPr>
                <w:sz w:val="24"/>
                <w:szCs w:val="24"/>
                <w:lang w:val="uk-UA"/>
              </w:rPr>
            </w:pPr>
            <w:r>
              <w:rPr>
                <w:sz w:val="24"/>
                <w:szCs w:val="24"/>
                <w:lang w:val="uk-UA"/>
              </w:rPr>
              <w:t>3</w:t>
            </w:r>
          </w:p>
        </w:tc>
        <w:tc>
          <w:tcPr>
            <w:tcW w:w="509" w:type="dxa"/>
          </w:tcPr>
          <w:p w:rsidR="00FC31BF" w:rsidRPr="00FC31BF" w:rsidRDefault="00862435" w:rsidP="00FC31BF">
            <w:pPr>
              <w:spacing w:line="360" w:lineRule="auto"/>
              <w:jc w:val="both"/>
              <w:rPr>
                <w:sz w:val="24"/>
                <w:szCs w:val="24"/>
                <w:lang w:val="uk-UA"/>
              </w:rPr>
            </w:pPr>
            <w:r>
              <w:rPr>
                <w:sz w:val="24"/>
                <w:szCs w:val="24"/>
                <w:lang w:val="uk-UA"/>
              </w:rPr>
              <w:t>21</w:t>
            </w:r>
          </w:p>
        </w:tc>
        <w:tc>
          <w:tcPr>
            <w:tcW w:w="635" w:type="dxa"/>
          </w:tcPr>
          <w:p w:rsidR="00FC31BF" w:rsidRPr="00FC31BF" w:rsidRDefault="00862435" w:rsidP="00FC31BF">
            <w:pPr>
              <w:spacing w:line="360" w:lineRule="auto"/>
              <w:jc w:val="both"/>
              <w:rPr>
                <w:sz w:val="24"/>
                <w:szCs w:val="24"/>
                <w:lang w:val="uk-UA"/>
              </w:rPr>
            </w:pPr>
            <w:r>
              <w:rPr>
                <w:sz w:val="24"/>
                <w:szCs w:val="24"/>
                <w:lang w:val="uk-UA"/>
              </w:rPr>
              <w:t>5</w:t>
            </w:r>
          </w:p>
        </w:tc>
        <w:tc>
          <w:tcPr>
            <w:tcW w:w="571" w:type="dxa"/>
          </w:tcPr>
          <w:p w:rsidR="00FC31BF" w:rsidRPr="00862435" w:rsidRDefault="00862435" w:rsidP="00FC31BF">
            <w:pPr>
              <w:spacing w:line="360" w:lineRule="auto"/>
              <w:jc w:val="both"/>
              <w:rPr>
                <w:b/>
                <w:sz w:val="24"/>
                <w:szCs w:val="24"/>
                <w:lang w:val="uk-UA"/>
              </w:rPr>
            </w:pPr>
            <w:r w:rsidRPr="00862435">
              <w:rPr>
                <w:b/>
                <w:sz w:val="24"/>
                <w:szCs w:val="24"/>
                <w:lang w:val="uk-UA"/>
              </w:rPr>
              <w:t>36</w:t>
            </w:r>
          </w:p>
        </w:tc>
        <w:tc>
          <w:tcPr>
            <w:tcW w:w="754" w:type="dxa"/>
          </w:tcPr>
          <w:p w:rsidR="00FC31BF" w:rsidRPr="00FC31BF" w:rsidRDefault="00862435" w:rsidP="00FC31BF">
            <w:pPr>
              <w:spacing w:line="360" w:lineRule="auto"/>
              <w:jc w:val="both"/>
              <w:rPr>
                <w:sz w:val="24"/>
                <w:szCs w:val="24"/>
                <w:lang w:val="uk-UA"/>
              </w:rPr>
            </w:pPr>
            <w:r>
              <w:rPr>
                <w:sz w:val="24"/>
                <w:szCs w:val="24"/>
                <w:lang w:val="uk-UA"/>
              </w:rPr>
              <w:t>4</w:t>
            </w:r>
          </w:p>
        </w:tc>
        <w:tc>
          <w:tcPr>
            <w:tcW w:w="673" w:type="dxa"/>
          </w:tcPr>
          <w:p w:rsidR="00FC31BF" w:rsidRPr="00FC31BF" w:rsidRDefault="00862435" w:rsidP="00FC31BF">
            <w:pPr>
              <w:spacing w:line="360" w:lineRule="auto"/>
              <w:jc w:val="both"/>
              <w:rPr>
                <w:sz w:val="24"/>
                <w:szCs w:val="24"/>
                <w:lang w:val="uk-UA"/>
              </w:rPr>
            </w:pPr>
            <w:r>
              <w:rPr>
                <w:sz w:val="24"/>
                <w:szCs w:val="24"/>
                <w:lang w:val="uk-UA"/>
              </w:rPr>
              <w:t>29</w:t>
            </w:r>
          </w:p>
        </w:tc>
        <w:tc>
          <w:tcPr>
            <w:tcW w:w="557" w:type="dxa"/>
          </w:tcPr>
          <w:p w:rsidR="00FC31BF" w:rsidRPr="00FC31BF" w:rsidRDefault="00862435" w:rsidP="00FC31BF">
            <w:pPr>
              <w:spacing w:line="360" w:lineRule="auto"/>
              <w:jc w:val="both"/>
              <w:rPr>
                <w:sz w:val="24"/>
                <w:szCs w:val="24"/>
                <w:lang w:val="uk-UA"/>
              </w:rPr>
            </w:pPr>
            <w:r>
              <w:rPr>
                <w:sz w:val="24"/>
                <w:szCs w:val="24"/>
                <w:lang w:val="uk-UA"/>
              </w:rPr>
              <w:t>2</w:t>
            </w:r>
          </w:p>
        </w:tc>
        <w:tc>
          <w:tcPr>
            <w:tcW w:w="506" w:type="dxa"/>
          </w:tcPr>
          <w:p w:rsidR="00FC31BF" w:rsidRPr="00FC31BF" w:rsidRDefault="00862435" w:rsidP="00FC31BF">
            <w:pPr>
              <w:spacing w:line="360" w:lineRule="auto"/>
              <w:jc w:val="both"/>
              <w:rPr>
                <w:sz w:val="24"/>
                <w:szCs w:val="24"/>
                <w:lang w:val="uk-UA"/>
              </w:rPr>
            </w:pPr>
            <w:r>
              <w:rPr>
                <w:sz w:val="24"/>
                <w:szCs w:val="24"/>
                <w:lang w:val="uk-UA"/>
              </w:rPr>
              <w:t>14</w:t>
            </w:r>
          </w:p>
        </w:tc>
      </w:tr>
    </w:tbl>
    <w:p w:rsidR="00FC31BF" w:rsidRDefault="00FC31BF" w:rsidP="00C46A7E">
      <w:pPr>
        <w:spacing w:after="0" w:line="360" w:lineRule="auto"/>
        <w:ind w:firstLine="709"/>
        <w:jc w:val="both"/>
        <w:rPr>
          <w:lang w:val="uk-UA"/>
        </w:rPr>
      </w:pPr>
    </w:p>
    <w:p w:rsidR="00016F1E" w:rsidRDefault="00016F1E" w:rsidP="00C46A7E">
      <w:pPr>
        <w:spacing w:after="0" w:line="360" w:lineRule="auto"/>
        <w:ind w:firstLine="709"/>
        <w:jc w:val="both"/>
        <w:rPr>
          <w:lang w:val="uk-UA"/>
        </w:rPr>
      </w:pPr>
      <w:r w:rsidRPr="00016F1E">
        <w:rPr>
          <w:lang w:val="uk-UA"/>
        </w:rPr>
        <w:t xml:space="preserve">Отримані результати щодо сформованості </w:t>
      </w:r>
      <w:r>
        <w:rPr>
          <w:lang w:val="uk-UA"/>
        </w:rPr>
        <w:t xml:space="preserve">конфліктологічної </w:t>
      </w:r>
      <w:r w:rsidRPr="00016F1E">
        <w:rPr>
          <w:lang w:val="uk-UA"/>
        </w:rPr>
        <w:t xml:space="preserve">готовності </w:t>
      </w:r>
      <w:r>
        <w:rPr>
          <w:lang w:val="uk-UA"/>
        </w:rPr>
        <w:t>студентів</w:t>
      </w:r>
      <w:r w:rsidRPr="00016F1E">
        <w:rPr>
          <w:lang w:val="uk-UA"/>
        </w:rPr>
        <w:t xml:space="preserve"> до розв’язання конфліктів засвідчили переважання </w:t>
      </w:r>
      <w:r>
        <w:rPr>
          <w:lang w:val="uk-UA"/>
        </w:rPr>
        <w:t xml:space="preserve">достатніх </w:t>
      </w:r>
      <w:r>
        <w:rPr>
          <w:lang w:val="uk-UA"/>
        </w:rPr>
        <w:lastRenderedPageBreak/>
        <w:t>показників. Когнітивний критерій переважає високий показник. Але сформованість толерантності залишається на задовільному рівні. В цілому можна зазначити, що студенти-магістранти першого року навчання демонструють добру теоретичну підготовку,</w:t>
      </w:r>
      <w:r w:rsidRPr="00016F1E">
        <w:t xml:space="preserve"> </w:t>
      </w:r>
      <w:r w:rsidRPr="00016F1E">
        <w:rPr>
          <w:lang w:val="uk-UA"/>
        </w:rPr>
        <w:t>ма</w:t>
      </w:r>
      <w:r>
        <w:rPr>
          <w:lang w:val="uk-UA"/>
        </w:rPr>
        <w:t>ють</w:t>
      </w:r>
      <w:r w:rsidRPr="00016F1E">
        <w:rPr>
          <w:lang w:val="uk-UA"/>
        </w:rPr>
        <w:t xml:space="preserve"> спеціальн</w:t>
      </w:r>
      <w:r>
        <w:rPr>
          <w:lang w:val="uk-UA"/>
        </w:rPr>
        <w:t xml:space="preserve">і </w:t>
      </w:r>
      <w:r w:rsidRPr="00016F1E">
        <w:rPr>
          <w:lang w:val="uk-UA"/>
        </w:rPr>
        <w:t>теоретичн</w:t>
      </w:r>
      <w:r>
        <w:rPr>
          <w:lang w:val="uk-UA"/>
        </w:rPr>
        <w:t>і</w:t>
      </w:r>
      <w:r w:rsidRPr="00016F1E">
        <w:rPr>
          <w:lang w:val="uk-UA"/>
        </w:rPr>
        <w:t xml:space="preserve"> знан</w:t>
      </w:r>
      <w:r>
        <w:rPr>
          <w:lang w:val="uk-UA"/>
        </w:rPr>
        <w:t>я</w:t>
      </w:r>
      <w:r w:rsidRPr="00016F1E">
        <w:rPr>
          <w:lang w:val="uk-UA"/>
        </w:rPr>
        <w:t xml:space="preserve"> з конфліктології,</w:t>
      </w:r>
      <w:r>
        <w:rPr>
          <w:lang w:val="uk-UA"/>
        </w:rPr>
        <w:t xml:space="preserve"> в більшості здатні до </w:t>
      </w:r>
      <w:r w:rsidRPr="00016F1E">
        <w:rPr>
          <w:lang w:val="uk-UA"/>
        </w:rPr>
        <w:t>розв’язання конфліктів</w:t>
      </w:r>
      <w:r>
        <w:rPr>
          <w:lang w:val="uk-UA"/>
        </w:rPr>
        <w:t>. Але в той же час ц</w:t>
      </w:r>
      <w:r w:rsidRPr="00016F1E">
        <w:rPr>
          <w:lang w:val="uk-UA"/>
        </w:rPr>
        <w:t>і дані підтверджують потребу вдосконалення особистісно-професійних якостей</w:t>
      </w:r>
      <w:r>
        <w:rPr>
          <w:lang w:val="uk-UA"/>
        </w:rPr>
        <w:t xml:space="preserve"> </w:t>
      </w:r>
      <w:r w:rsidR="00D873D4">
        <w:rPr>
          <w:lang w:val="uk-UA"/>
        </w:rPr>
        <w:t xml:space="preserve">щодо розв’язання конфліктів </w:t>
      </w:r>
      <w:r>
        <w:rPr>
          <w:lang w:val="uk-UA"/>
        </w:rPr>
        <w:t>на що і спрямована наша подальша робота.</w:t>
      </w:r>
    </w:p>
    <w:p w:rsidR="00016F1E" w:rsidRDefault="00016F1E" w:rsidP="00C46A7E">
      <w:pPr>
        <w:spacing w:after="0" w:line="360" w:lineRule="auto"/>
        <w:ind w:firstLine="709"/>
        <w:jc w:val="both"/>
        <w:rPr>
          <w:lang w:val="uk-UA"/>
        </w:rPr>
      </w:pPr>
    </w:p>
    <w:p w:rsidR="002C25D2" w:rsidRPr="00016F1E" w:rsidRDefault="002C25D2" w:rsidP="00C46A7E">
      <w:pPr>
        <w:spacing w:after="0" w:line="360" w:lineRule="auto"/>
        <w:ind w:firstLine="709"/>
        <w:jc w:val="both"/>
        <w:rPr>
          <w:b/>
          <w:lang w:val="uk-UA"/>
        </w:rPr>
      </w:pPr>
      <w:r w:rsidRPr="00016F1E">
        <w:rPr>
          <w:b/>
          <w:lang w:val="uk-UA"/>
        </w:rPr>
        <w:t>2.2</w:t>
      </w:r>
      <w:r w:rsidR="00777B97" w:rsidRPr="00777B97">
        <w:t xml:space="preserve"> </w:t>
      </w:r>
      <w:r w:rsidR="00777B97" w:rsidRPr="00777B97">
        <w:rPr>
          <w:b/>
          <w:lang w:val="uk-UA"/>
        </w:rPr>
        <w:t>Обґрунтування, розробка та впровадження програми формування конфліктологічної готовності студентів</w:t>
      </w:r>
    </w:p>
    <w:p w:rsidR="002C25D2" w:rsidRDefault="002C25D2" w:rsidP="00C46A7E">
      <w:pPr>
        <w:spacing w:after="0" w:line="360" w:lineRule="auto"/>
        <w:ind w:firstLine="709"/>
        <w:jc w:val="both"/>
        <w:rPr>
          <w:lang w:val="uk-UA"/>
        </w:rPr>
      </w:pPr>
    </w:p>
    <w:p w:rsidR="002C25D2" w:rsidRDefault="002C25D2" w:rsidP="00C46A7E">
      <w:pPr>
        <w:spacing w:after="0" w:line="360" w:lineRule="auto"/>
        <w:ind w:firstLine="709"/>
        <w:jc w:val="both"/>
        <w:rPr>
          <w:lang w:val="uk-UA"/>
        </w:rPr>
      </w:pPr>
      <w:r w:rsidRPr="002C25D2">
        <w:rPr>
          <w:lang w:val="uk-UA"/>
        </w:rPr>
        <w:t xml:space="preserve">Вважаємо, що без </w:t>
      </w:r>
      <w:r w:rsidR="00016F1E">
        <w:rPr>
          <w:lang w:val="uk-UA"/>
        </w:rPr>
        <w:t xml:space="preserve">активізації </w:t>
      </w:r>
      <w:r w:rsidRPr="002C25D2">
        <w:rPr>
          <w:lang w:val="uk-UA"/>
        </w:rPr>
        <w:t xml:space="preserve">свідомого підходу до </w:t>
      </w:r>
      <w:r w:rsidR="009D3499">
        <w:rPr>
          <w:lang w:val="uk-UA"/>
        </w:rPr>
        <w:t>самовдосконалення</w:t>
      </w:r>
      <w:r w:rsidRPr="002C25D2">
        <w:rPr>
          <w:lang w:val="uk-UA"/>
        </w:rPr>
        <w:t xml:space="preserve"> не можливо сформувати у студентів </w:t>
      </w:r>
      <w:r w:rsidR="009D3499">
        <w:rPr>
          <w:lang w:val="uk-UA"/>
        </w:rPr>
        <w:t xml:space="preserve">конфліктологічну </w:t>
      </w:r>
      <w:r w:rsidRPr="002C25D2">
        <w:rPr>
          <w:lang w:val="uk-UA"/>
        </w:rPr>
        <w:t>готовність.</w:t>
      </w:r>
      <w:r w:rsidR="006E4599" w:rsidRPr="006E4599">
        <w:t xml:space="preserve"> </w:t>
      </w:r>
      <w:r w:rsidR="00016F1E">
        <w:rPr>
          <w:lang w:val="uk-UA"/>
        </w:rPr>
        <w:t>Оскільки саме с</w:t>
      </w:r>
      <w:r w:rsidR="006E4599" w:rsidRPr="006E4599">
        <w:rPr>
          <w:lang w:val="uk-UA"/>
        </w:rPr>
        <w:t>амоосвіта</w:t>
      </w:r>
      <w:r w:rsidR="006E4599">
        <w:rPr>
          <w:lang w:val="uk-UA"/>
        </w:rPr>
        <w:t xml:space="preserve"> </w:t>
      </w:r>
      <w:r w:rsidR="006E4599" w:rsidRPr="006E4599">
        <w:rPr>
          <w:lang w:val="uk-UA"/>
        </w:rPr>
        <w:t>да</w:t>
      </w:r>
      <w:r w:rsidR="006E4599">
        <w:rPr>
          <w:lang w:val="uk-UA"/>
        </w:rPr>
        <w:t xml:space="preserve">є </w:t>
      </w:r>
      <w:r w:rsidR="006E4599" w:rsidRPr="006E4599">
        <w:rPr>
          <w:lang w:val="uk-UA"/>
        </w:rPr>
        <w:t>можливість суттєво розширити кругозір</w:t>
      </w:r>
      <w:r w:rsidR="00016F1E">
        <w:rPr>
          <w:lang w:val="uk-UA"/>
        </w:rPr>
        <w:t xml:space="preserve"> з будь-якого питання</w:t>
      </w:r>
      <w:r w:rsidR="006E4599" w:rsidRPr="006E4599">
        <w:rPr>
          <w:lang w:val="uk-UA"/>
        </w:rPr>
        <w:t>.</w:t>
      </w:r>
    </w:p>
    <w:p w:rsidR="006E4599" w:rsidRDefault="006E4599" w:rsidP="00C46A7E">
      <w:pPr>
        <w:spacing w:after="0" w:line="360" w:lineRule="auto"/>
        <w:ind w:firstLine="709"/>
        <w:jc w:val="both"/>
        <w:rPr>
          <w:lang w:val="uk-UA"/>
        </w:rPr>
      </w:pPr>
      <w:r w:rsidRPr="000B2FCA">
        <w:rPr>
          <w:lang w:val="uk-UA"/>
        </w:rPr>
        <w:t xml:space="preserve">Значимою умовою формування конфліктологічної готовності </w:t>
      </w:r>
      <w:r w:rsidR="00AC29C8">
        <w:rPr>
          <w:lang w:val="uk-UA"/>
        </w:rPr>
        <w:t xml:space="preserve">студентів у позанавчальній діяльності </w:t>
      </w:r>
      <w:r w:rsidRPr="000B2FCA">
        <w:rPr>
          <w:lang w:val="uk-UA"/>
        </w:rPr>
        <w:t>вважаємо використання тренінгової технології</w:t>
      </w:r>
      <w:r w:rsidR="00112507" w:rsidRPr="000B2FCA">
        <w:rPr>
          <w:lang w:val="uk-UA"/>
        </w:rPr>
        <w:t xml:space="preserve"> та застосування інтернет-ресурсів</w:t>
      </w:r>
      <w:r w:rsidRPr="000B2FCA">
        <w:rPr>
          <w:lang w:val="uk-UA"/>
        </w:rPr>
        <w:t>.</w:t>
      </w:r>
      <w:r w:rsidR="00112507" w:rsidRPr="000B2FCA">
        <w:rPr>
          <w:lang w:val="uk-UA"/>
        </w:rPr>
        <w:t xml:space="preserve"> І</w:t>
      </w:r>
      <w:r w:rsidR="00112507" w:rsidRPr="000B2FCA">
        <w:rPr>
          <w:szCs w:val="28"/>
          <w:lang w:val="uk-UA"/>
        </w:rPr>
        <w:t>нтернет-ресурси – це е</w:t>
      </w:r>
      <w:r w:rsidR="00112507" w:rsidRPr="000B2FCA">
        <w:rPr>
          <w:lang w:val="uk-UA"/>
        </w:rPr>
        <w:t>лектронні бібліотеки, сайти навчальних закладів, освітні мережі, інформаційно-пошукові й інформаційно-довідкові системи, різноманітні навчальні платформи, зокрема MOODLE,</w:t>
      </w:r>
      <w:r w:rsidR="0090393F">
        <w:rPr>
          <w:lang w:val="en-US"/>
        </w:rPr>
        <w:t xml:space="preserve"> Ed Era</w:t>
      </w:r>
      <w:r w:rsidR="0090393F">
        <w:rPr>
          <w:lang w:val="uk-UA"/>
        </w:rPr>
        <w:t>,</w:t>
      </w:r>
      <w:r w:rsidR="00112507" w:rsidRPr="000B2FCA">
        <w:rPr>
          <w:lang w:val="uk-UA"/>
        </w:rPr>
        <w:t xml:space="preserve"> </w:t>
      </w:r>
      <w:r w:rsidR="0090393F" w:rsidRPr="0090393F">
        <w:rPr>
          <w:lang w:val="uk-UA"/>
        </w:rPr>
        <w:t xml:space="preserve">Prometheus </w:t>
      </w:r>
      <w:r w:rsidR="00112507" w:rsidRPr="000B2FCA">
        <w:rPr>
          <w:lang w:val="uk-UA"/>
        </w:rPr>
        <w:t>як</w:t>
      </w:r>
      <w:r w:rsidR="0090393F">
        <w:rPr>
          <w:lang w:val="uk-UA"/>
        </w:rPr>
        <w:t>і</w:t>
      </w:r>
      <w:r w:rsidR="00112507" w:rsidRPr="000B2FCA">
        <w:rPr>
          <w:lang w:val="uk-UA"/>
        </w:rPr>
        <w:t xml:space="preserve"> забезпечує вільний доступ до різноманітного навчального матеріалу і методів самоконтролю,</w:t>
      </w:r>
      <w:r w:rsidR="00112507">
        <w:rPr>
          <w:lang w:val="uk-UA"/>
        </w:rPr>
        <w:t xml:space="preserve"> </w:t>
      </w:r>
      <w:r w:rsidR="0090393F" w:rsidRPr="0090393F">
        <w:rPr>
          <w:color w:val="000000" w:themeColor="text1"/>
          <w:lang w:val="en-US"/>
        </w:rPr>
        <w:t>YouTube</w:t>
      </w:r>
      <w:r w:rsidR="00112507">
        <w:rPr>
          <w:lang w:val="uk-UA"/>
        </w:rPr>
        <w:t>, який надає можливості перегляду відеоматеріалів, мультимедійні технології.</w:t>
      </w:r>
    </w:p>
    <w:p w:rsidR="002C25D2" w:rsidRDefault="00112507" w:rsidP="00C46A7E">
      <w:pPr>
        <w:spacing w:after="0" w:line="360" w:lineRule="auto"/>
        <w:ind w:firstLine="709"/>
        <w:jc w:val="both"/>
        <w:rPr>
          <w:lang w:val="uk-UA"/>
        </w:rPr>
      </w:pPr>
      <w:r w:rsidRPr="00112507">
        <w:rPr>
          <w:lang w:val="uk-UA"/>
        </w:rPr>
        <w:t xml:space="preserve">У тлумачному словнику </w:t>
      </w:r>
      <w:r w:rsidRPr="00B30BE9">
        <w:rPr>
          <w:color w:val="000000" w:themeColor="text1"/>
          <w:szCs w:val="28"/>
          <w:lang w:val="uk-UA"/>
        </w:rPr>
        <w:t>[</w:t>
      </w:r>
      <w:r w:rsidR="00B30BE9" w:rsidRPr="00B30BE9">
        <w:rPr>
          <w:color w:val="000000" w:themeColor="text1"/>
          <w:szCs w:val="28"/>
          <w:lang w:val="uk-UA"/>
        </w:rPr>
        <w:t>36</w:t>
      </w:r>
      <w:r w:rsidRPr="00B30BE9">
        <w:rPr>
          <w:color w:val="000000" w:themeColor="text1"/>
          <w:szCs w:val="28"/>
          <w:lang w:val="uk-UA"/>
        </w:rPr>
        <w:t>]</w:t>
      </w:r>
      <w:r w:rsidRPr="00B30BE9">
        <w:rPr>
          <w:color w:val="000000" w:themeColor="text1"/>
          <w:lang w:val="uk-UA"/>
        </w:rPr>
        <w:t xml:space="preserve"> </w:t>
      </w:r>
      <w:r w:rsidRPr="00112507">
        <w:rPr>
          <w:lang w:val="uk-UA"/>
        </w:rPr>
        <w:t>зазначено, що тренінг (англ. training) – це запланований процес модифікації відношення, знання чи поведінкових навичок, через набуття навчального досвіду для того, щоб досягти ефективного виконання діяльності. Науковці по-різному трактують наукову дефініцію «тренінг», а саме:</w:t>
      </w:r>
    </w:p>
    <w:p w:rsidR="00112507" w:rsidRDefault="00112507" w:rsidP="00112507">
      <w:pPr>
        <w:spacing w:after="0" w:line="360" w:lineRule="auto"/>
        <w:ind w:firstLine="709"/>
        <w:jc w:val="both"/>
        <w:rPr>
          <w:lang w:val="uk-UA"/>
        </w:rPr>
      </w:pPr>
      <w:r w:rsidRPr="00112507">
        <w:rPr>
          <w:lang w:val="uk-UA"/>
        </w:rPr>
        <w:lastRenderedPageBreak/>
        <w:t>– цілісні циклічні особливі заняття, спрямовані на всебічний аналіз проблемних професійних ситуацій, які об’єднані однією структурою, та є</w:t>
      </w:r>
      <w:r>
        <w:rPr>
          <w:lang w:val="uk-UA"/>
        </w:rPr>
        <w:t xml:space="preserve"> </w:t>
      </w:r>
      <w:r w:rsidRPr="00112507">
        <w:rPr>
          <w:lang w:val="uk-UA"/>
        </w:rPr>
        <w:t>обмеженими у часовому аспекті та дидактичному просторі (</w:t>
      </w:r>
      <w:r w:rsidR="00B30BE9">
        <w:rPr>
          <w:lang w:val="uk-UA"/>
        </w:rPr>
        <w:t>М. Трухан, 2016 </w:t>
      </w:r>
      <w:r>
        <w:rPr>
          <w:lang w:val="uk-UA"/>
        </w:rPr>
        <w:t xml:space="preserve">р. </w:t>
      </w:r>
      <w:r w:rsidRPr="00B30BE9">
        <w:rPr>
          <w:szCs w:val="28"/>
          <w:lang w:val="uk-UA"/>
        </w:rPr>
        <w:t>[</w:t>
      </w:r>
      <w:r w:rsidR="00B30BE9" w:rsidRPr="00B30BE9">
        <w:rPr>
          <w:szCs w:val="28"/>
          <w:lang w:val="uk-UA"/>
        </w:rPr>
        <w:t>38</w:t>
      </w:r>
      <w:r w:rsidRPr="00B30BE9">
        <w:rPr>
          <w:szCs w:val="28"/>
          <w:lang w:val="uk-UA"/>
        </w:rPr>
        <w:t>,</w:t>
      </w:r>
      <w:r>
        <w:rPr>
          <w:lang w:val="uk-UA"/>
        </w:rPr>
        <w:t xml:space="preserve"> с. 92]</w:t>
      </w:r>
      <w:r w:rsidR="00B30BE9">
        <w:rPr>
          <w:lang w:val="uk-UA"/>
        </w:rPr>
        <w:t>)</w:t>
      </w:r>
      <w:r>
        <w:rPr>
          <w:lang w:val="uk-UA"/>
        </w:rPr>
        <w:t>;</w:t>
      </w:r>
    </w:p>
    <w:p w:rsidR="00112507" w:rsidRDefault="00112507" w:rsidP="00DA0A21">
      <w:pPr>
        <w:spacing w:after="0" w:line="360" w:lineRule="auto"/>
        <w:ind w:firstLine="709"/>
        <w:jc w:val="both"/>
        <w:rPr>
          <w:lang w:val="uk-UA"/>
        </w:rPr>
      </w:pPr>
      <w:r w:rsidRPr="00112507">
        <w:rPr>
          <w:lang w:val="uk-UA"/>
        </w:rPr>
        <w:t>– ефективний метод осмислення цілісної структури власних внутрішніх тенденцій поведінки та їх впливу на проце</w:t>
      </w:r>
      <w:r w:rsidR="00B30BE9">
        <w:rPr>
          <w:lang w:val="uk-UA"/>
        </w:rPr>
        <w:t>с взаємодії з іншими людьми (Л. </w:t>
      </w:r>
      <w:r w:rsidRPr="00112507">
        <w:rPr>
          <w:lang w:val="uk-UA"/>
        </w:rPr>
        <w:t>Верченко</w:t>
      </w:r>
      <w:r>
        <w:rPr>
          <w:lang w:val="uk-UA"/>
        </w:rPr>
        <w:t xml:space="preserve">, 2016 р. </w:t>
      </w:r>
      <w:r w:rsidRPr="00B30BE9">
        <w:rPr>
          <w:szCs w:val="28"/>
          <w:lang w:val="uk-UA"/>
        </w:rPr>
        <w:t>[</w:t>
      </w:r>
      <w:r w:rsidR="00B30BE9" w:rsidRPr="00B30BE9">
        <w:rPr>
          <w:szCs w:val="28"/>
          <w:lang w:val="uk-UA"/>
        </w:rPr>
        <w:t>9</w:t>
      </w:r>
      <w:r w:rsidRPr="00B30BE9">
        <w:rPr>
          <w:szCs w:val="28"/>
          <w:lang w:val="uk-UA"/>
        </w:rPr>
        <w:t>, с</w:t>
      </w:r>
      <w:r>
        <w:rPr>
          <w:lang w:val="uk-UA"/>
        </w:rPr>
        <w:t>. 232]).</w:t>
      </w:r>
    </w:p>
    <w:p w:rsidR="00112507" w:rsidRDefault="00112507" w:rsidP="00112507">
      <w:pPr>
        <w:spacing w:after="0" w:line="360" w:lineRule="auto"/>
        <w:ind w:firstLine="709"/>
        <w:jc w:val="both"/>
        <w:rPr>
          <w:lang w:val="uk-UA"/>
        </w:rPr>
      </w:pPr>
      <w:r w:rsidRPr="00112507">
        <w:rPr>
          <w:lang w:val="uk-UA"/>
        </w:rPr>
        <w:t>Обираючи тренінг для формування</w:t>
      </w:r>
      <w:r>
        <w:rPr>
          <w:lang w:val="uk-UA"/>
        </w:rPr>
        <w:t xml:space="preserve"> конфліктологічної готовності </w:t>
      </w:r>
      <w:r w:rsidRPr="00112507">
        <w:rPr>
          <w:lang w:val="uk-UA"/>
        </w:rPr>
        <w:t xml:space="preserve">ми враховували той чинник, що вони вимагають від </w:t>
      </w:r>
      <w:r w:rsidR="005A6F04">
        <w:rPr>
          <w:lang w:val="uk-UA"/>
        </w:rPr>
        <w:t>студентів</w:t>
      </w:r>
      <w:r w:rsidRPr="00112507">
        <w:rPr>
          <w:lang w:val="uk-UA"/>
        </w:rPr>
        <w:t xml:space="preserve"> нестандартного мислення, пов’язаного з емоційними та соціальними аспектами поведінки. Тренінг позитивно впливає на розвиток умінь активно протистояти конфліктам, а під час їх розв’язку – діяти впевнено та брати на себе усю відповідальність за конструктивну діяльність під час врегулювання конфліктної взаємодії. Тренінг передбачає моделювання конкретних </w:t>
      </w:r>
      <w:r w:rsidR="005A6F04">
        <w:rPr>
          <w:lang w:val="uk-UA"/>
        </w:rPr>
        <w:t>проблемних</w:t>
      </w:r>
      <w:r w:rsidRPr="00112507">
        <w:rPr>
          <w:lang w:val="uk-UA"/>
        </w:rPr>
        <w:t xml:space="preserve"> ситуацій, розв’язання яких спрямоване на формування особистісних рис та професійних якостей студентів.</w:t>
      </w:r>
    </w:p>
    <w:p w:rsidR="00112507" w:rsidRDefault="005A6F04" w:rsidP="005A6F04">
      <w:pPr>
        <w:spacing w:after="0" w:line="360" w:lineRule="auto"/>
        <w:ind w:firstLine="709"/>
        <w:jc w:val="both"/>
        <w:rPr>
          <w:lang w:val="uk-UA"/>
        </w:rPr>
      </w:pPr>
      <w:r w:rsidRPr="005A6F04">
        <w:rPr>
          <w:lang w:val="uk-UA"/>
        </w:rPr>
        <w:t>Мета тренінгу – удосконалення студентів, які володіють досвідом, здібностями та особистісними якостями у</w:t>
      </w:r>
      <w:r>
        <w:rPr>
          <w:lang w:val="uk-UA"/>
        </w:rPr>
        <w:t xml:space="preserve"> </w:t>
      </w:r>
      <w:r w:rsidRPr="005A6F04">
        <w:rPr>
          <w:lang w:val="uk-UA"/>
        </w:rPr>
        <w:t>розв’язанні конфліктного протистояння</w:t>
      </w:r>
      <w:r>
        <w:rPr>
          <w:lang w:val="uk-UA"/>
        </w:rPr>
        <w:t>.</w:t>
      </w:r>
    </w:p>
    <w:p w:rsidR="00A154EF" w:rsidRDefault="00A154EF" w:rsidP="005A6F04">
      <w:pPr>
        <w:spacing w:after="0" w:line="360" w:lineRule="auto"/>
        <w:ind w:firstLine="709"/>
        <w:jc w:val="both"/>
        <w:rPr>
          <w:lang w:val="uk-UA"/>
        </w:rPr>
      </w:pPr>
      <w:r w:rsidRPr="00A154EF">
        <w:rPr>
          <w:lang w:val="uk-UA"/>
        </w:rPr>
        <w:t>Тренінг дозволяє</w:t>
      </w:r>
      <w:r w:rsidRPr="00A154EF">
        <w:t xml:space="preserve"> </w:t>
      </w:r>
      <w:r w:rsidRPr="00A154EF">
        <w:rPr>
          <w:lang w:val="uk-UA"/>
        </w:rPr>
        <w:t>здійснюється внутрішн</w:t>
      </w:r>
      <w:r>
        <w:rPr>
          <w:lang w:val="uk-UA"/>
        </w:rPr>
        <w:t>ю</w:t>
      </w:r>
      <w:r w:rsidRPr="00A154EF">
        <w:rPr>
          <w:lang w:val="uk-UA"/>
        </w:rPr>
        <w:t xml:space="preserve"> інтеграці</w:t>
      </w:r>
      <w:r>
        <w:rPr>
          <w:lang w:val="uk-UA"/>
        </w:rPr>
        <w:t>ю</w:t>
      </w:r>
      <w:r w:rsidRPr="00A154EF">
        <w:rPr>
          <w:lang w:val="uk-UA"/>
        </w:rPr>
        <w:t xml:space="preserve"> структурних компонентів </w:t>
      </w:r>
      <w:r>
        <w:rPr>
          <w:lang w:val="uk-UA"/>
        </w:rPr>
        <w:t xml:space="preserve">конфліктологічної </w:t>
      </w:r>
      <w:r w:rsidRPr="00A154EF">
        <w:rPr>
          <w:lang w:val="uk-UA"/>
        </w:rPr>
        <w:t xml:space="preserve">готовності </w:t>
      </w:r>
      <w:r>
        <w:rPr>
          <w:lang w:val="uk-UA"/>
        </w:rPr>
        <w:t>студентів.</w:t>
      </w:r>
      <w:r w:rsidRPr="00A154EF">
        <w:t xml:space="preserve"> </w:t>
      </w:r>
      <w:r>
        <w:rPr>
          <w:lang w:val="uk-UA"/>
        </w:rPr>
        <w:t xml:space="preserve">Він дозволяє </w:t>
      </w:r>
      <w:r w:rsidRPr="00A154EF">
        <w:rPr>
          <w:lang w:val="uk-UA"/>
        </w:rPr>
        <w:t>підвищити власний рівень конфліктологічної культури, розширити спектр теоретичних знань, а також суттєво змінити внутрішні переконання, ціннісні орієнтації, покращити такі риси, як толерантність, емпатію, асертивність</w:t>
      </w:r>
      <w:r>
        <w:rPr>
          <w:lang w:val="uk-UA"/>
        </w:rPr>
        <w:t xml:space="preserve">. </w:t>
      </w:r>
      <w:r w:rsidRPr="00A154EF">
        <w:rPr>
          <w:lang w:val="uk-UA"/>
        </w:rPr>
        <w:t>Тренінгов</w:t>
      </w:r>
      <w:r>
        <w:rPr>
          <w:lang w:val="uk-UA"/>
        </w:rPr>
        <w:t xml:space="preserve">і </w:t>
      </w:r>
      <w:r w:rsidRPr="00A154EF">
        <w:rPr>
          <w:lang w:val="uk-UA"/>
        </w:rPr>
        <w:t>технологі</w:t>
      </w:r>
      <w:r>
        <w:rPr>
          <w:lang w:val="uk-UA"/>
        </w:rPr>
        <w:t xml:space="preserve">ї </w:t>
      </w:r>
      <w:r w:rsidRPr="00A154EF">
        <w:rPr>
          <w:lang w:val="uk-UA"/>
        </w:rPr>
        <w:t>вимагають від студентів застосування нестандартного мислення, сформованого уміння активно протистояти конфліктам, брати на себе відповідальність за розв’язання конфліктного протистояння</w:t>
      </w:r>
      <w:r w:rsidRPr="00A154EF">
        <w:t xml:space="preserve"> </w:t>
      </w:r>
      <w:r w:rsidRPr="00A154EF">
        <w:rPr>
          <w:lang w:val="uk-UA"/>
        </w:rPr>
        <w:t xml:space="preserve">та діяти впевнено і виважено. Ігровий момент тренінгового заняття та виконання практичних завдань сприяють мобілізації здібностей усіх учасників тренінгу, розвитку їх </w:t>
      </w:r>
      <w:r w:rsidRPr="00A154EF">
        <w:rPr>
          <w:lang w:val="uk-UA"/>
        </w:rPr>
        <w:lastRenderedPageBreak/>
        <w:t>навичок міжособистісної взаємодії та формуванню високого рівня готовності до розв’язання конфліктів</w:t>
      </w:r>
      <w:r>
        <w:rPr>
          <w:lang w:val="uk-UA"/>
        </w:rPr>
        <w:t>.</w:t>
      </w:r>
    </w:p>
    <w:p w:rsidR="005A6F04" w:rsidRDefault="005A6F04" w:rsidP="005A6F04">
      <w:pPr>
        <w:spacing w:after="0" w:line="360" w:lineRule="auto"/>
        <w:ind w:firstLine="709"/>
        <w:jc w:val="both"/>
        <w:rPr>
          <w:lang w:val="uk-UA"/>
        </w:rPr>
      </w:pPr>
      <w:r w:rsidRPr="005A6F04">
        <w:rPr>
          <w:lang w:val="uk-UA"/>
        </w:rPr>
        <w:t>Тренінг</w:t>
      </w:r>
      <w:r>
        <w:rPr>
          <w:lang w:val="uk-UA"/>
        </w:rPr>
        <w:t xml:space="preserve"> </w:t>
      </w:r>
      <w:r w:rsidRPr="005A6F04">
        <w:rPr>
          <w:lang w:val="uk-UA"/>
        </w:rPr>
        <w:t xml:space="preserve">сприяє самопізнанню, позитивно впливає на формування навичок активного слухання, удосконалює практичні уміння аргументувати власну точку зору, допомагає послабити емоційне напруження, формує толерантність та емпатійність, розвиває соціальну сенситивність </w:t>
      </w:r>
      <w:r>
        <w:rPr>
          <w:lang w:val="uk-UA"/>
        </w:rPr>
        <w:t>і рефлексію. Усі ці особистісні</w:t>
      </w:r>
      <w:r w:rsidRPr="005A6F04">
        <w:rPr>
          <w:lang w:val="uk-UA"/>
        </w:rPr>
        <w:t xml:space="preserve"> якості є вагомим для </w:t>
      </w:r>
      <w:r>
        <w:rPr>
          <w:lang w:val="uk-UA"/>
        </w:rPr>
        <w:t>студентів</w:t>
      </w:r>
      <w:r w:rsidRPr="005A6F04">
        <w:rPr>
          <w:lang w:val="uk-UA"/>
        </w:rPr>
        <w:t>, які планують ефективно розв’язувати професійні конфлікти у своїй професійній діяльності. Вибір тренінгу обумовлений й тим, що студенти мають змогу моделюва</w:t>
      </w:r>
      <w:r>
        <w:rPr>
          <w:lang w:val="uk-UA"/>
        </w:rPr>
        <w:t>ти і розв’язувати конфліктні</w:t>
      </w:r>
      <w:r w:rsidRPr="005A6F04">
        <w:rPr>
          <w:lang w:val="uk-UA"/>
        </w:rPr>
        <w:t xml:space="preserve"> стосунки, отримали можливість здобути упевненість, що при успішному розв’язанні конфліктів у професійній діяльності вони можуть підвищити свій професійний статус.</w:t>
      </w:r>
    </w:p>
    <w:p w:rsidR="00A154EF" w:rsidRDefault="005A6F04" w:rsidP="005A6F04">
      <w:pPr>
        <w:spacing w:after="0" w:line="360" w:lineRule="auto"/>
        <w:ind w:firstLine="709"/>
        <w:jc w:val="both"/>
        <w:rPr>
          <w:lang w:val="uk-UA"/>
        </w:rPr>
      </w:pPr>
      <w:r>
        <w:rPr>
          <w:lang w:val="uk-UA"/>
        </w:rPr>
        <w:t xml:space="preserve">В </w:t>
      </w:r>
      <w:r w:rsidR="009C564F">
        <w:rPr>
          <w:lang w:val="uk-UA"/>
        </w:rPr>
        <w:t xml:space="preserve">ході тренінгу відбувалося </w:t>
      </w:r>
      <w:r w:rsidR="009C564F" w:rsidRPr="009C564F">
        <w:rPr>
          <w:lang w:val="uk-UA"/>
        </w:rPr>
        <w:t>розігрування ділових, інтелектуальних ігрових проблемних ситуацій та завдань, що носять конфліктологічний характер</w:t>
      </w:r>
      <w:r w:rsidR="009C564F">
        <w:rPr>
          <w:lang w:val="uk-UA"/>
        </w:rPr>
        <w:t xml:space="preserve">, </w:t>
      </w:r>
      <w:r w:rsidR="009C564F" w:rsidRPr="009C564F">
        <w:rPr>
          <w:lang w:val="uk-UA"/>
        </w:rPr>
        <w:t>презентації,</w:t>
      </w:r>
      <w:r w:rsidR="009C564F">
        <w:rPr>
          <w:lang w:val="uk-UA"/>
        </w:rPr>
        <w:t xml:space="preserve"> </w:t>
      </w:r>
      <w:r w:rsidR="009C564F" w:rsidRPr="009C564F">
        <w:rPr>
          <w:lang w:val="uk-UA"/>
        </w:rPr>
        <w:t>мозковий штурм,</w:t>
      </w:r>
      <w:r w:rsidR="009C564F" w:rsidRPr="009C564F">
        <w:t xml:space="preserve"> </w:t>
      </w:r>
      <w:r w:rsidR="00A154EF">
        <w:rPr>
          <w:lang w:val="uk-UA"/>
        </w:rPr>
        <w:t>м</w:t>
      </w:r>
      <w:r w:rsidR="00A154EF" w:rsidRPr="00A154EF">
        <w:t>етод «case-study»</w:t>
      </w:r>
      <w:r w:rsidR="00A154EF">
        <w:rPr>
          <w:lang w:val="uk-UA"/>
        </w:rPr>
        <w:t>,</w:t>
      </w:r>
      <w:r w:rsidR="00A154EF" w:rsidRPr="00A154EF">
        <w:t xml:space="preserve"> </w:t>
      </w:r>
      <w:r w:rsidR="009C564F" w:rsidRPr="009C564F">
        <w:rPr>
          <w:lang w:val="uk-UA"/>
        </w:rPr>
        <w:t>«Я-висловлювання»,</w:t>
      </w:r>
      <w:r w:rsidR="009C564F" w:rsidRPr="009C564F">
        <w:t xml:space="preserve"> </w:t>
      </w:r>
      <w:r w:rsidR="009C564F">
        <w:rPr>
          <w:lang w:val="uk-UA"/>
        </w:rPr>
        <w:t xml:space="preserve">комунікативні вправи і завдання. Тренінг передбачав </w:t>
      </w:r>
      <w:r w:rsidR="009C564F" w:rsidRPr="009C564F">
        <w:rPr>
          <w:lang w:val="uk-UA"/>
        </w:rPr>
        <w:t xml:space="preserve">активний обмін думками та організацію дискусії за участю всіх студентів групи з приводу </w:t>
      </w:r>
      <w:r w:rsidR="009C564F">
        <w:rPr>
          <w:lang w:val="uk-UA"/>
        </w:rPr>
        <w:t>різних конфліктів.</w:t>
      </w:r>
      <w:r w:rsidR="00A154EF" w:rsidRPr="00A154EF">
        <w:t xml:space="preserve"> </w:t>
      </w:r>
      <w:r w:rsidR="00A154EF" w:rsidRPr="00A154EF">
        <w:rPr>
          <w:lang w:val="uk-UA"/>
        </w:rPr>
        <w:t xml:space="preserve">До загальних методичних прийомів, які використовувалися нами під час тренінгу з метою формування у студентів </w:t>
      </w:r>
      <w:r w:rsidR="00A154EF">
        <w:rPr>
          <w:lang w:val="uk-UA"/>
        </w:rPr>
        <w:t xml:space="preserve">конфліктологічної </w:t>
      </w:r>
      <w:r w:rsidR="00A154EF" w:rsidRPr="00A154EF">
        <w:rPr>
          <w:lang w:val="uk-UA"/>
        </w:rPr>
        <w:t>готовності віднесено такі: мінілекцію, коротке повідомлення, дискусію, мозковий штурм, ситуативно рольові ігри, розігрування соціально-педагогічних ситуацій, комунікативні вправи і завдання, самопрезентації, презентації; імітаційні та ділові ігри, відеодемонстрації й відеолекторії.</w:t>
      </w:r>
      <w:r w:rsidR="009C564F">
        <w:rPr>
          <w:lang w:val="uk-UA"/>
        </w:rPr>
        <w:t xml:space="preserve"> </w:t>
      </w:r>
    </w:p>
    <w:p w:rsidR="00961C02" w:rsidRDefault="00961C02" w:rsidP="005A6F04">
      <w:pPr>
        <w:spacing w:after="0" w:line="360" w:lineRule="auto"/>
        <w:ind w:firstLine="709"/>
        <w:jc w:val="both"/>
        <w:rPr>
          <w:lang w:val="uk-UA"/>
        </w:rPr>
      </w:pPr>
      <w:r w:rsidRPr="00961C02">
        <w:rPr>
          <w:lang w:val="uk-UA"/>
        </w:rPr>
        <w:t xml:space="preserve">Мозковий штурм – це процес групового творчого мислення обговорення поставленої проблеми у загальному колі учасників </w:t>
      </w:r>
      <w:r w:rsidRPr="00B30BE9">
        <w:rPr>
          <w:color w:val="000000" w:themeColor="text1"/>
          <w:szCs w:val="28"/>
          <w:lang w:val="uk-UA"/>
        </w:rPr>
        <w:t>[</w:t>
      </w:r>
      <w:r w:rsidR="00B30BE9" w:rsidRPr="00B30BE9">
        <w:rPr>
          <w:color w:val="000000" w:themeColor="text1"/>
          <w:szCs w:val="28"/>
          <w:lang w:val="uk-UA"/>
        </w:rPr>
        <w:t>1</w:t>
      </w:r>
      <w:r w:rsidRPr="00961C02">
        <w:rPr>
          <w:lang w:val="uk-UA"/>
        </w:rPr>
        <w:t xml:space="preserve">, с. 50]. Цей метод можна використовувати під час обговорення проблем та пошуку рішення. Його мета полягає в організації колективної розумової діяльності з пошуку нетрадиційних шляхів вирішення проблем. Даний метод виробляє вміння концентрувати увагу, розумові зусилля на вирішенні конкретної задачі, а </w:t>
      </w:r>
      <w:r w:rsidRPr="00961C02">
        <w:rPr>
          <w:lang w:val="uk-UA"/>
        </w:rPr>
        <w:lastRenderedPageBreak/>
        <w:t>також формування досвіду колективної розумової діяльності й уміння працювати в малій групі. Специфіка даного методу полягає в організації процесу викриття найрізноманітніших ідей, які можуть сприяти вирішенню поставленої проблемної задачі. Причому забороняється критикувати пропозиції, що висуваються учасниками мозкового штурму. Групова дискусія важлива тому, що усі учасники колективної взаємодії, залучені до неї та беруть участь у процесі пошуку найоптимальнішого рішення проблеми.</w:t>
      </w:r>
    </w:p>
    <w:p w:rsidR="00961C02" w:rsidRDefault="00961C02" w:rsidP="005A6F04">
      <w:pPr>
        <w:spacing w:after="0" w:line="360" w:lineRule="auto"/>
        <w:ind w:firstLine="709"/>
        <w:jc w:val="both"/>
        <w:rPr>
          <w:lang w:val="uk-UA"/>
        </w:rPr>
      </w:pPr>
      <w:r w:rsidRPr="00961C02">
        <w:rPr>
          <w:lang w:val="uk-UA"/>
        </w:rPr>
        <w:t xml:space="preserve">Метод «Мікрофон» дозволяє кожному студенту послідовно чи хаотично (за вибором </w:t>
      </w:r>
      <w:r>
        <w:rPr>
          <w:lang w:val="uk-UA"/>
        </w:rPr>
        <w:t>ведучого</w:t>
      </w:r>
      <w:r w:rsidRPr="00961C02">
        <w:rPr>
          <w:lang w:val="uk-UA"/>
        </w:rPr>
        <w:t>) сказати щось швидко, по черзі, відповідаючи на запитання або висловлюючи свою думку чи позицію.</w:t>
      </w:r>
    </w:p>
    <w:p w:rsidR="007C75CE" w:rsidRDefault="007C75CE" w:rsidP="005A6F04">
      <w:pPr>
        <w:spacing w:after="0" w:line="360" w:lineRule="auto"/>
        <w:ind w:firstLine="709"/>
        <w:jc w:val="both"/>
        <w:rPr>
          <w:lang w:val="uk-UA"/>
        </w:rPr>
      </w:pPr>
      <w:r w:rsidRPr="007C75CE">
        <w:rPr>
          <w:lang w:val="uk-UA"/>
        </w:rPr>
        <w:t>У процесі дослідження нами було встановлено, що саме проблемні ситуації та задачі сприяють руйнуванню неправильних стереотипів. Натомість вони допомагають формуванню прогресивних переконань, розвивають світогляд, вдосконалюють професійні уміння й навички у розв’язанні конфліктів.</w:t>
      </w:r>
      <w:r w:rsidRPr="007C75CE">
        <w:t xml:space="preserve"> </w:t>
      </w:r>
      <w:r w:rsidRPr="007C75CE">
        <w:rPr>
          <w:lang w:val="uk-UA"/>
        </w:rPr>
        <w:t>Комунікація у формі конструктивного діалогу передбачала наявність толерантного простору, в якому узгоджувалися ціннісні орієнтації студентів для ефективного розв’язання конфліктних задач і ситуацій.</w:t>
      </w:r>
      <w:r w:rsidR="00F6036E" w:rsidRPr="00F6036E">
        <w:t xml:space="preserve"> </w:t>
      </w:r>
      <w:r w:rsidR="00F6036E" w:rsidRPr="00F6036E">
        <w:rPr>
          <w:lang w:val="uk-UA"/>
        </w:rPr>
        <w:t>Констатуємо, що розв’язання проблемних професійних задач і ситуації конфліктологічного змісту є доволі складним процесом</w:t>
      </w:r>
      <w:r w:rsidR="00F6036E">
        <w:rPr>
          <w:lang w:val="uk-UA"/>
        </w:rPr>
        <w:t>.</w:t>
      </w:r>
    </w:p>
    <w:p w:rsidR="008A19AB" w:rsidRPr="008A19AB" w:rsidRDefault="008A19AB" w:rsidP="008A19AB">
      <w:pPr>
        <w:spacing w:after="0" w:line="360" w:lineRule="auto"/>
        <w:ind w:firstLine="709"/>
        <w:jc w:val="both"/>
        <w:rPr>
          <w:lang w:val="uk-UA"/>
        </w:rPr>
      </w:pPr>
      <w:r w:rsidRPr="008A19AB">
        <w:rPr>
          <w:lang w:val="uk-UA"/>
        </w:rPr>
        <w:t>Доволі перспективним було групове обговорення суджень про негативні наслідки уникнення відповідальності в конфліктній взаємодії, коли особа використовує такі дії:</w:t>
      </w:r>
    </w:p>
    <w:p w:rsidR="008A19AB" w:rsidRPr="008A19AB" w:rsidRDefault="008A19AB" w:rsidP="008A19AB">
      <w:pPr>
        <w:spacing w:after="0" w:line="360" w:lineRule="auto"/>
        <w:ind w:firstLine="709"/>
        <w:jc w:val="both"/>
        <w:rPr>
          <w:lang w:val="uk-UA"/>
        </w:rPr>
      </w:pPr>
      <w:r w:rsidRPr="008A19AB">
        <w:rPr>
          <w:lang w:val="uk-UA"/>
        </w:rPr>
        <w:t>1) виправдовує свою поведінку та вчинки («це було необхідно»);</w:t>
      </w:r>
    </w:p>
    <w:p w:rsidR="008A19AB" w:rsidRPr="008A19AB" w:rsidRDefault="008A19AB" w:rsidP="008A19AB">
      <w:pPr>
        <w:spacing w:after="0" w:line="360" w:lineRule="auto"/>
        <w:ind w:firstLine="709"/>
        <w:jc w:val="both"/>
        <w:rPr>
          <w:lang w:val="uk-UA"/>
        </w:rPr>
      </w:pPr>
      <w:r w:rsidRPr="008A19AB">
        <w:rPr>
          <w:lang w:val="uk-UA"/>
        </w:rPr>
        <w:t>2) перерозподіляє відповідальність через перенесення на зовнішні чинники («так роблять усі», «мені так наказали зробити», «це не моє рішення»);</w:t>
      </w:r>
    </w:p>
    <w:p w:rsidR="008A19AB" w:rsidRPr="008A19AB" w:rsidRDefault="008A19AB" w:rsidP="008A19AB">
      <w:pPr>
        <w:spacing w:after="0" w:line="360" w:lineRule="auto"/>
        <w:ind w:firstLine="709"/>
        <w:jc w:val="both"/>
        <w:rPr>
          <w:lang w:val="uk-UA"/>
        </w:rPr>
      </w:pPr>
      <w:r w:rsidRPr="008A19AB">
        <w:rPr>
          <w:lang w:val="uk-UA"/>
        </w:rPr>
        <w:t>3) ігнорує негативні результати своїх дій та вчинків через применшення наслідків неправильних дій («нічого страшного не сталося»);</w:t>
      </w:r>
    </w:p>
    <w:p w:rsidR="008A19AB" w:rsidRDefault="008A19AB" w:rsidP="008A19AB">
      <w:pPr>
        <w:spacing w:after="0" w:line="360" w:lineRule="auto"/>
        <w:ind w:firstLine="709"/>
        <w:jc w:val="both"/>
        <w:rPr>
          <w:lang w:val="uk-UA"/>
        </w:rPr>
      </w:pPr>
      <w:r w:rsidRPr="008A19AB">
        <w:rPr>
          <w:lang w:val="uk-UA"/>
        </w:rPr>
        <w:t>4) перекладає провину на свого опонента (супротивника) та звинувачує його («мене так змусили зробити, тому я не винний»).</w:t>
      </w:r>
    </w:p>
    <w:p w:rsidR="009C564F" w:rsidRDefault="009C564F" w:rsidP="005A6F04">
      <w:pPr>
        <w:spacing w:after="0" w:line="360" w:lineRule="auto"/>
        <w:ind w:firstLine="709"/>
        <w:jc w:val="both"/>
        <w:rPr>
          <w:lang w:val="uk-UA"/>
        </w:rPr>
      </w:pPr>
      <w:r>
        <w:rPr>
          <w:lang w:val="uk-UA"/>
        </w:rPr>
        <w:lastRenderedPageBreak/>
        <w:t xml:space="preserve">Під час експериментальної роботи спостерігалось </w:t>
      </w:r>
      <w:r w:rsidRPr="009C564F">
        <w:rPr>
          <w:lang w:val="uk-UA"/>
        </w:rPr>
        <w:t>встановл</w:t>
      </w:r>
      <w:r>
        <w:rPr>
          <w:lang w:val="uk-UA"/>
        </w:rPr>
        <w:t>ення</w:t>
      </w:r>
      <w:r w:rsidRPr="009C564F">
        <w:rPr>
          <w:lang w:val="uk-UA"/>
        </w:rPr>
        <w:t xml:space="preserve"> партнерськ</w:t>
      </w:r>
      <w:r>
        <w:rPr>
          <w:lang w:val="uk-UA"/>
        </w:rPr>
        <w:t>их</w:t>
      </w:r>
      <w:r w:rsidRPr="009C564F">
        <w:rPr>
          <w:lang w:val="uk-UA"/>
        </w:rPr>
        <w:t xml:space="preserve"> контакт</w:t>
      </w:r>
      <w:r>
        <w:rPr>
          <w:lang w:val="uk-UA"/>
        </w:rPr>
        <w:t>ів</w:t>
      </w:r>
      <w:r w:rsidRPr="009C564F">
        <w:rPr>
          <w:lang w:val="uk-UA"/>
        </w:rPr>
        <w:t xml:space="preserve"> з одногрупниками, налагодж</w:t>
      </w:r>
      <w:r>
        <w:rPr>
          <w:lang w:val="uk-UA"/>
        </w:rPr>
        <w:t>ення</w:t>
      </w:r>
      <w:r w:rsidRPr="009C564F">
        <w:rPr>
          <w:lang w:val="uk-UA"/>
        </w:rPr>
        <w:t xml:space="preserve"> ефективн</w:t>
      </w:r>
      <w:r>
        <w:rPr>
          <w:lang w:val="uk-UA"/>
        </w:rPr>
        <w:t>ої</w:t>
      </w:r>
      <w:r w:rsidRPr="009C564F">
        <w:rPr>
          <w:lang w:val="uk-UA"/>
        </w:rPr>
        <w:t xml:space="preserve"> робота в команді, </w:t>
      </w:r>
      <w:r>
        <w:rPr>
          <w:lang w:val="uk-UA"/>
        </w:rPr>
        <w:t xml:space="preserve">що сприяють </w:t>
      </w:r>
      <w:r w:rsidRPr="009C564F">
        <w:rPr>
          <w:lang w:val="uk-UA"/>
        </w:rPr>
        <w:t>форму</w:t>
      </w:r>
      <w:r>
        <w:rPr>
          <w:lang w:val="uk-UA"/>
        </w:rPr>
        <w:t>ванню</w:t>
      </w:r>
      <w:r w:rsidRPr="009C564F">
        <w:rPr>
          <w:lang w:val="uk-UA"/>
        </w:rPr>
        <w:t xml:space="preserve"> так</w:t>
      </w:r>
      <w:r>
        <w:rPr>
          <w:lang w:val="uk-UA"/>
        </w:rPr>
        <w:t>их</w:t>
      </w:r>
      <w:r w:rsidRPr="009C564F">
        <w:rPr>
          <w:lang w:val="uk-UA"/>
        </w:rPr>
        <w:t xml:space="preserve"> особистісни</w:t>
      </w:r>
      <w:r>
        <w:rPr>
          <w:lang w:val="uk-UA"/>
        </w:rPr>
        <w:t>х рис</w:t>
      </w:r>
      <w:r w:rsidRPr="009C564F">
        <w:rPr>
          <w:lang w:val="uk-UA"/>
        </w:rPr>
        <w:t>, як: старанність, відповідальність, впевненість у собі, гнучкість мислення, аналітичні здібності, далекоглядність, а також уміння використовувати інноваційні комп’ютерні технології.</w:t>
      </w:r>
    </w:p>
    <w:p w:rsidR="00096A2A" w:rsidRDefault="009C564F" w:rsidP="004C125D">
      <w:pPr>
        <w:spacing w:after="0" w:line="360" w:lineRule="auto"/>
        <w:ind w:firstLine="709"/>
        <w:jc w:val="both"/>
        <w:rPr>
          <w:lang w:val="uk-UA"/>
        </w:rPr>
      </w:pPr>
      <w:r>
        <w:rPr>
          <w:lang w:val="uk-UA"/>
        </w:rPr>
        <w:t xml:space="preserve">Доповнювали тренінг </w:t>
      </w:r>
      <w:r w:rsidRPr="009C564F">
        <w:rPr>
          <w:lang w:val="uk-UA"/>
        </w:rPr>
        <w:t>відеодемонстрації, відеолекторії</w:t>
      </w:r>
      <w:r>
        <w:rPr>
          <w:lang w:val="uk-UA"/>
        </w:rPr>
        <w:t xml:space="preserve"> присвячені питанням конфліктів, їх управлінням та розв’язанням, комунікації, медіації.</w:t>
      </w:r>
      <w:r w:rsidR="004C125D">
        <w:rPr>
          <w:lang w:val="uk-UA"/>
        </w:rPr>
        <w:t xml:space="preserve"> Оскільки відбулося переведення навчання на дистанційну форму</w:t>
      </w:r>
      <w:r w:rsidR="004C125D" w:rsidRPr="004C125D">
        <w:t xml:space="preserve"> </w:t>
      </w:r>
      <w:r w:rsidR="004C125D" w:rsidRPr="004C125D">
        <w:rPr>
          <w:lang w:val="uk-UA"/>
        </w:rPr>
        <w:t>ми зверталися до Інтернет-ресурсів, які забезпечують легкий доступ та багатоваріантність використання.</w:t>
      </w:r>
      <w:r w:rsidR="004C125D">
        <w:rPr>
          <w:lang w:val="uk-UA"/>
        </w:rPr>
        <w:t xml:space="preserve"> </w:t>
      </w:r>
      <w:r w:rsidR="004C125D" w:rsidRPr="004C125D">
        <w:rPr>
          <w:lang w:val="uk-UA"/>
        </w:rPr>
        <w:t>До таких ресурсів насамперед належать електронні бібліотеки та сайти навчальних закладів. Зокрема, електронна бібліотека дозволяє зберігати і використовувати різнорідні колекції електронних документів (текст, графіка,</w:t>
      </w:r>
      <w:r w:rsidR="004C125D">
        <w:rPr>
          <w:lang w:val="uk-UA"/>
        </w:rPr>
        <w:t xml:space="preserve"> </w:t>
      </w:r>
      <w:r w:rsidR="004C125D" w:rsidRPr="004C125D">
        <w:rPr>
          <w:lang w:val="uk-UA"/>
        </w:rPr>
        <w:t>аудіо, відео) у яких іде мова про конфлікти в соціальній сфері й шляхи їх розв’язання в зручному для кінцевого користувача вигляді. Такі бібліотеки надають широкомасштабний сервіс на основі документів, що зберігаються у цифровій формі, причому доступ до них відбувається через мережу. Більшість електронних бібліотек надають можливість завантажити книги в форматі fb2, txt, doc, mp3 та інших форматах абсолютно безкоштовно.</w:t>
      </w:r>
      <w:r w:rsidR="004C125D">
        <w:rPr>
          <w:lang w:val="uk-UA"/>
        </w:rPr>
        <w:t xml:space="preserve"> Також с</w:t>
      </w:r>
      <w:r w:rsidR="004C125D" w:rsidRPr="004C125D">
        <w:rPr>
          <w:lang w:val="uk-UA"/>
        </w:rPr>
        <w:t>айти навчальних закладів надають доступ до методичних і наукових ресурсів.</w:t>
      </w:r>
      <w:r w:rsidR="004C125D">
        <w:rPr>
          <w:lang w:val="uk-UA"/>
        </w:rPr>
        <w:t xml:space="preserve"> В роботі ми застосовували </w:t>
      </w:r>
      <w:r w:rsidR="004C125D" w:rsidRPr="004C125D">
        <w:rPr>
          <w:lang w:val="uk-UA"/>
        </w:rPr>
        <w:t>E-mail-розсилку,</w:t>
      </w:r>
      <w:r w:rsidR="004C125D">
        <w:rPr>
          <w:lang w:val="uk-UA"/>
        </w:rPr>
        <w:t xml:space="preserve"> чат та </w:t>
      </w:r>
      <w:r w:rsidR="004C125D">
        <w:rPr>
          <w:lang w:val="en-US"/>
        </w:rPr>
        <w:t>zoom</w:t>
      </w:r>
      <w:r w:rsidR="004C125D">
        <w:rPr>
          <w:lang w:val="uk-UA"/>
        </w:rPr>
        <w:t>-конференції.</w:t>
      </w:r>
      <w:r w:rsidR="007C75CE" w:rsidRPr="007C75CE">
        <w:t xml:space="preserve"> </w:t>
      </w:r>
      <w:r w:rsidR="007C75CE" w:rsidRPr="007C75CE">
        <w:rPr>
          <w:lang w:val="uk-UA"/>
        </w:rPr>
        <w:t xml:space="preserve">На основі спілкування у чаті, ми мали змогу організувати активну комунікацію між усіма учасниками </w:t>
      </w:r>
      <w:r w:rsidR="007C75CE">
        <w:rPr>
          <w:lang w:val="uk-UA"/>
        </w:rPr>
        <w:t>експерименту</w:t>
      </w:r>
      <w:r w:rsidR="007C75CE" w:rsidRPr="007C75CE">
        <w:rPr>
          <w:lang w:val="uk-UA"/>
        </w:rPr>
        <w:t>, а також чат використовувався для швидкого вирішення проблемних протиріч технічного характеру, які виникали у студентів.</w:t>
      </w:r>
    </w:p>
    <w:p w:rsidR="007C75CE" w:rsidRPr="004C125D" w:rsidRDefault="007C75CE" w:rsidP="004C125D">
      <w:pPr>
        <w:spacing w:after="0" w:line="360" w:lineRule="auto"/>
        <w:ind w:firstLine="709"/>
        <w:jc w:val="both"/>
        <w:rPr>
          <w:lang w:val="uk-UA"/>
        </w:rPr>
      </w:pPr>
      <w:r w:rsidRPr="007C75CE">
        <w:rPr>
          <w:lang w:val="uk-UA"/>
        </w:rPr>
        <w:t>Під час</w:t>
      </w:r>
      <w:r>
        <w:rPr>
          <w:lang w:val="uk-UA"/>
        </w:rPr>
        <w:t xml:space="preserve"> експерименту учасникам </w:t>
      </w:r>
      <w:r w:rsidR="00B00431">
        <w:rPr>
          <w:lang w:val="uk-UA"/>
        </w:rPr>
        <w:t xml:space="preserve">окрім он-лайн курсів </w:t>
      </w:r>
      <w:r>
        <w:rPr>
          <w:lang w:val="uk-UA"/>
        </w:rPr>
        <w:t xml:space="preserve">пропонувалося переглянути </w:t>
      </w:r>
      <w:r w:rsidRPr="007C75CE">
        <w:rPr>
          <w:lang w:val="uk-UA"/>
        </w:rPr>
        <w:t>вебінар</w:t>
      </w:r>
      <w:r>
        <w:rPr>
          <w:lang w:val="uk-UA"/>
        </w:rPr>
        <w:t>и.</w:t>
      </w:r>
      <w:r w:rsidRPr="007C75CE">
        <w:t xml:space="preserve"> </w:t>
      </w:r>
      <w:r w:rsidRPr="007C75CE">
        <w:rPr>
          <w:lang w:val="uk-UA"/>
        </w:rPr>
        <w:t>Вебінар – це семінар, який організовують на основі Інтернет-технологій, якому властива інтерактивність.</w:t>
      </w:r>
    </w:p>
    <w:p w:rsidR="004C125D" w:rsidRDefault="00AC29C8" w:rsidP="004C125D">
      <w:pPr>
        <w:spacing w:after="0" w:line="360" w:lineRule="auto"/>
        <w:ind w:firstLine="709"/>
        <w:jc w:val="both"/>
        <w:rPr>
          <w:lang w:val="uk-UA"/>
        </w:rPr>
      </w:pPr>
      <w:r>
        <w:rPr>
          <w:lang w:val="uk-UA"/>
        </w:rPr>
        <w:t xml:space="preserve">На підставі вищезазначених особливостей нами на початку другого семестру було запропоновано студентам взяти участь у формувальному </w:t>
      </w:r>
      <w:r>
        <w:rPr>
          <w:lang w:val="uk-UA"/>
        </w:rPr>
        <w:lastRenderedPageBreak/>
        <w:t xml:space="preserve">експерименті. Для цього нами була розроблена </w:t>
      </w:r>
      <w:r w:rsidRPr="00B415F9">
        <w:rPr>
          <w:b/>
          <w:lang w:val="uk-UA"/>
        </w:rPr>
        <w:t xml:space="preserve">програма з формування конфліктологічной готовності </w:t>
      </w:r>
      <w:r w:rsidR="00B415F9" w:rsidRPr="00B415F9">
        <w:rPr>
          <w:b/>
          <w:lang w:val="uk-UA"/>
        </w:rPr>
        <w:t xml:space="preserve">студентів, </w:t>
      </w:r>
      <w:r>
        <w:rPr>
          <w:lang w:val="uk-UA"/>
        </w:rPr>
        <w:t>що включала різні форми роботи</w:t>
      </w:r>
      <w:r w:rsidR="00121B8F">
        <w:rPr>
          <w:lang w:val="uk-UA"/>
        </w:rPr>
        <w:t>: тренінг, вебінари, онлайн курси</w:t>
      </w:r>
      <w:r w:rsidR="00DD7D20">
        <w:rPr>
          <w:lang w:val="uk-UA"/>
        </w:rPr>
        <w:t xml:space="preserve"> (див. додаток Б)</w:t>
      </w:r>
      <w:r>
        <w:rPr>
          <w:lang w:val="uk-UA"/>
        </w:rPr>
        <w:t xml:space="preserve">. </w:t>
      </w:r>
      <w:r w:rsidR="00513B8C">
        <w:rPr>
          <w:lang w:val="uk-UA"/>
        </w:rPr>
        <w:t xml:space="preserve">У зв’язку із введенням карантину </w:t>
      </w:r>
      <w:r w:rsidR="00B00431">
        <w:rPr>
          <w:lang w:val="uk-UA"/>
        </w:rPr>
        <w:t xml:space="preserve">через пандемію </w:t>
      </w:r>
      <w:r w:rsidR="00B00431">
        <w:rPr>
          <w:lang w:val="en-US"/>
        </w:rPr>
        <w:t xml:space="preserve">Covid-19 </w:t>
      </w:r>
      <w:r w:rsidR="00B00431">
        <w:rPr>
          <w:lang w:val="uk-UA"/>
        </w:rPr>
        <w:t xml:space="preserve"> та зміною умов освітнього процесу у ЗВО </w:t>
      </w:r>
      <w:r w:rsidR="00513B8C">
        <w:rPr>
          <w:lang w:val="uk-UA"/>
        </w:rPr>
        <w:t>основна частина формувального етапу експерименту відбувалася із застосуванням інтернет-мережи.</w:t>
      </w:r>
      <w:r w:rsidR="00121B8F">
        <w:rPr>
          <w:lang w:val="uk-UA"/>
        </w:rPr>
        <w:t xml:space="preserve"> Для здійснення зворотного зв’язку між учасниками використовувався груповий чат та відеоконференції.</w:t>
      </w:r>
    </w:p>
    <w:p w:rsidR="00B415F9" w:rsidRDefault="00AC29C8" w:rsidP="004C125D">
      <w:pPr>
        <w:spacing w:after="0" w:line="360" w:lineRule="auto"/>
        <w:ind w:firstLine="709"/>
        <w:jc w:val="both"/>
        <w:rPr>
          <w:lang w:val="uk-UA"/>
        </w:rPr>
      </w:pPr>
      <w:r w:rsidRPr="00B415F9">
        <w:rPr>
          <w:b/>
          <w:lang w:val="uk-UA"/>
        </w:rPr>
        <w:t>Мета програми</w:t>
      </w:r>
      <w:r>
        <w:rPr>
          <w:lang w:val="uk-UA"/>
        </w:rPr>
        <w:t xml:space="preserve">: </w:t>
      </w:r>
      <w:r w:rsidR="00B415F9">
        <w:rPr>
          <w:lang w:val="uk-UA"/>
        </w:rPr>
        <w:t>підвищення сформованості конфліктологічної готовності студентів</w:t>
      </w:r>
      <w:r w:rsidR="00DA0A21">
        <w:rPr>
          <w:lang w:val="uk-UA"/>
        </w:rPr>
        <w:t>;</w:t>
      </w:r>
      <w:r w:rsidR="00DA0A21" w:rsidRPr="00DA0A21">
        <w:t xml:space="preserve"> </w:t>
      </w:r>
      <w:r w:rsidR="00DA0A21" w:rsidRPr="00DA0A21">
        <w:rPr>
          <w:lang w:val="uk-UA"/>
        </w:rPr>
        <w:t xml:space="preserve">формування конфліктологічної культури та розвиток конфліктостійкості у </w:t>
      </w:r>
      <w:r w:rsidR="00DA0A21">
        <w:rPr>
          <w:lang w:val="uk-UA"/>
        </w:rPr>
        <w:t>студентів.</w:t>
      </w:r>
    </w:p>
    <w:p w:rsidR="00AC29C8" w:rsidRDefault="00B415F9" w:rsidP="004C125D">
      <w:pPr>
        <w:spacing w:after="0" w:line="360" w:lineRule="auto"/>
        <w:ind w:firstLine="709"/>
        <w:jc w:val="both"/>
        <w:rPr>
          <w:lang w:val="uk-UA"/>
        </w:rPr>
      </w:pPr>
      <w:r w:rsidRPr="00B415F9">
        <w:rPr>
          <w:b/>
          <w:lang w:val="uk-UA"/>
        </w:rPr>
        <w:t>Завдання</w:t>
      </w:r>
      <w:r>
        <w:rPr>
          <w:lang w:val="uk-UA"/>
        </w:rPr>
        <w:t xml:space="preserve">: </w:t>
      </w:r>
      <w:r w:rsidR="00AC29C8" w:rsidRPr="00AC29C8">
        <w:rPr>
          <w:lang w:val="uk-UA"/>
        </w:rPr>
        <w:t xml:space="preserve">формування у </w:t>
      </w:r>
      <w:r w:rsidR="00AC29C8">
        <w:rPr>
          <w:lang w:val="uk-UA"/>
        </w:rPr>
        <w:t>студентів</w:t>
      </w:r>
      <w:r w:rsidR="00AC29C8" w:rsidRPr="00AC29C8">
        <w:rPr>
          <w:lang w:val="uk-UA"/>
        </w:rPr>
        <w:t xml:space="preserve"> внутрішньої мотивації та пізнавальної активності</w:t>
      </w:r>
      <w:r w:rsidR="00AC29C8">
        <w:rPr>
          <w:lang w:val="uk-UA"/>
        </w:rPr>
        <w:t xml:space="preserve"> щодо обізнаності з конфліктології</w:t>
      </w:r>
      <w:r w:rsidR="00AC29C8" w:rsidRPr="00AC29C8">
        <w:rPr>
          <w:lang w:val="uk-UA"/>
        </w:rPr>
        <w:t>; вдосконаленням ціннісних орієнтацій; розширенням загального світогляду; підвищенням рівня асертивної поведінки; розвитком умінь та навичок керування негативними емоційними станами, на основі толерантності та емпатії; вдосконаленням рефлексії через вироблення адекватної самооцінки</w:t>
      </w:r>
      <w:r w:rsidR="00AC29C8" w:rsidRPr="00AC29C8">
        <w:t xml:space="preserve"> </w:t>
      </w:r>
      <w:r w:rsidR="00AC29C8" w:rsidRPr="00AC29C8">
        <w:rPr>
          <w:lang w:val="uk-UA"/>
        </w:rPr>
        <w:t>для оптимального вирішення конфліктів</w:t>
      </w:r>
      <w:r w:rsidR="00AC29C8">
        <w:rPr>
          <w:lang w:val="uk-UA"/>
        </w:rPr>
        <w:t xml:space="preserve">; </w:t>
      </w:r>
      <w:r w:rsidR="00AC29C8" w:rsidRPr="00AC29C8">
        <w:rPr>
          <w:lang w:val="uk-UA"/>
        </w:rPr>
        <w:t>навч</w:t>
      </w:r>
      <w:r w:rsidR="00AC29C8">
        <w:rPr>
          <w:lang w:val="uk-UA"/>
        </w:rPr>
        <w:t>ання</w:t>
      </w:r>
      <w:r w:rsidR="00AC29C8" w:rsidRPr="00AC29C8">
        <w:rPr>
          <w:lang w:val="uk-UA"/>
        </w:rPr>
        <w:t xml:space="preserve"> конструктивних способів виходу з конфліктних ситуацій</w:t>
      </w:r>
      <w:r w:rsidR="00AC29C8">
        <w:rPr>
          <w:lang w:val="uk-UA"/>
        </w:rPr>
        <w:t xml:space="preserve">; </w:t>
      </w:r>
      <w:r w:rsidR="00AC29C8" w:rsidRPr="00AC29C8">
        <w:rPr>
          <w:lang w:val="uk-UA"/>
        </w:rPr>
        <w:t>формува</w:t>
      </w:r>
      <w:r w:rsidR="00AC29C8">
        <w:rPr>
          <w:lang w:val="uk-UA"/>
        </w:rPr>
        <w:t>ння</w:t>
      </w:r>
      <w:r w:rsidR="00AC29C8" w:rsidRPr="00AC29C8">
        <w:rPr>
          <w:lang w:val="uk-UA"/>
        </w:rPr>
        <w:t xml:space="preserve"> належн</w:t>
      </w:r>
      <w:r w:rsidR="00AC29C8">
        <w:rPr>
          <w:lang w:val="uk-UA"/>
        </w:rPr>
        <w:t>ого</w:t>
      </w:r>
      <w:r w:rsidR="00AC29C8" w:rsidRPr="00AC29C8">
        <w:rPr>
          <w:lang w:val="uk-UA"/>
        </w:rPr>
        <w:t xml:space="preserve"> рів</w:t>
      </w:r>
      <w:r w:rsidR="00AC29C8">
        <w:rPr>
          <w:lang w:val="uk-UA"/>
        </w:rPr>
        <w:t>ня</w:t>
      </w:r>
      <w:r w:rsidR="00AC29C8" w:rsidRPr="00AC29C8">
        <w:rPr>
          <w:lang w:val="uk-UA"/>
        </w:rPr>
        <w:t xml:space="preserve"> фахової медіаторської поведінки.</w:t>
      </w:r>
    </w:p>
    <w:p w:rsidR="00A9331B" w:rsidRDefault="00BB7EEA" w:rsidP="004C125D">
      <w:pPr>
        <w:spacing w:after="0" w:line="360" w:lineRule="auto"/>
        <w:ind w:firstLine="709"/>
        <w:jc w:val="both"/>
        <w:rPr>
          <w:lang w:val="uk-UA"/>
        </w:rPr>
      </w:pPr>
      <w:r>
        <w:rPr>
          <w:lang w:val="uk-UA"/>
        </w:rPr>
        <w:t xml:space="preserve">Термін реалізації програми: </w:t>
      </w:r>
      <w:r w:rsidR="00121B8F">
        <w:rPr>
          <w:lang w:val="uk-UA"/>
        </w:rPr>
        <w:t>3 місяці</w:t>
      </w:r>
    </w:p>
    <w:p w:rsidR="00121B8F" w:rsidRDefault="00121B8F" w:rsidP="004C125D">
      <w:pPr>
        <w:spacing w:after="0" w:line="360" w:lineRule="auto"/>
        <w:ind w:firstLine="709"/>
        <w:jc w:val="both"/>
        <w:rPr>
          <w:lang w:val="uk-UA"/>
        </w:rPr>
      </w:pPr>
      <w:r>
        <w:rPr>
          <w:lang w:val="uk-UA"/>
        </w:rPr>
        <w:t>Вік учасників: студенти-магістранти 1-го року навчання</w:t>
      </w:r>
    </w:p>
    <w:p w:rsidR="00121B8F" w:rsidRDefault="00121B8F" w:rsidP="00121B8F">
      <w:pPr>
        <w:spacing w:after="0" w:line="360" w:lineRule="auto"/>
        <w:ind w:firstLine="709"/>
        <w:jc w:val="right"/>
        <w:rPr>
          <w:lang w:val="uk-UA"/>
        </w:rPr>
      </w:pPr>
      <w:r>
        <w:rPr>
          <w:lang w:val="uk-UA"/>
        </w:rPr>
        <w:t>Таблиця 2.3</w:t>
      </w:r>
      <w:r w:rsidRPr="00121B8F">
        <w:rPr>
          <w:lang w:val="uk-UA"/>
        </w:rPr>
        <w:t xml:space="preserve"> </w:t>
      </w:r>
    </w:p>
    <w:p w:rsidR="00121B8F" w:rsidRDefault="00121B8F" w:rsidP="00121B8F">
      <w:pPr>
        <w:spacing w:after="0" w:line="360" w:lineRule="auto"/>
        <w:ind w:firstLine="709"/>
        <w:jc w:val="center"/>
        <w:rPr>
          <w:lang w:val="uk-UA"/>
        </w:rPr>
      </w:pPr>
      <w:r>
        <w:rPr>
          <w:lang w:val="uk-UA"/>
        </w:rPr>
        <w:t>План</w:t>
      </w:r>
    </w:p>
    <w:p w:rsidR="00121B8F" w:rsidRDefault="00121B8F" w:rsidP="00121B8F">
      <w:pPr>
        <w:spacing w:after="0" w:line="360" w:lineRule="auto"/>
        <w:ind w:firstLine="709"/>
        <w:jc w:val="right"/>
        <w:rPr>
          <w:lang w:val="uk-UA"/>
        </w:rPr>
      </w:pPr>
    </w:p>
    <w:tbl>
      <w:tblPr>
        <w:tblStyle w:val="a8"/>
        <w:tblW w:w="0" w:type="auto"/>
        <w:tblLook w:val="04A0" w:firstRow="1" w:lastRow="0" w:firstColumn="1" w:lastColumn="0" w:noHBand="0" w:noVBand="1"/>
      </w:tblPr>
      <w:tblGrid>
        <w:gridCol w:w="458"/>
        <w:gridCol w:w="3149"/>
        <w:gridCol w:w="5738"/>
      </w:tblGrid>
      <w:tr w:rsidR="00B415F9" w:rsidRPr="00DD7D20" w:rsidTr="00777B97">
        <w:tc>
          <w:tcPr>
            <w:tcW w:w="0" w:type="auto"/>
          </w:tcPr>
          <w:p w:rsidR="00B415F9" w:rsidRPr="00DD7D20" w:rsidRDefault="00B415F9" w:rsidP="00DD7D20">
            <w:pPr>
              <w:spacing w:line="360" w:lineRule="auto"/>
              <w:jc w:val="center"/>
              <w:rPr>
                <w:b/>
                <w:sz w:val="24"/>
                <w:szCs w:val="24"/>
                <w:lang w:val="uk-UA"/>
              </w:rPr>
            </w:pPr>
            <w:r w:rsidRPr="00DD7D20">
              <w:rPr>
                <w:b/>
                <w:sz w:val="24"/>
                <w:szCs w:val="24"/>
                <w:lang w:val="uk-UA"/>
              </w:rPr>
              <w:t>№</w:t>
            </w:r>
          </w:p>
        </w:tc>
        <w:tc>
          <w:tcPr>
            <w:tcW w:w="0" w:type="auto"/>
          </w:tcPr>
          <w:p w:rsidR="00B415F9" w:rsidRPr="00DD7D20" w:rsidRDefault="00B415F9" w:rsidP="00DD7D20">
            <w:pPr>
              <w:spacing w:line="360" w:lineRule="auto"/>
              <w:jc w:val="center"/>
              <w:rPr>
                <w:b/>
                <w:sz w:val="24"/>
                <w:szCs w:val="24"/>
                <w:lang w:val="uk-UA"/>
              </w:rPr>
            </w:pPr>
            <w:r w:rsidRPr="00DD7D20">
              <w:rPr>
                <w:b/>
                <w:sz w:val="24"/>
                <w:szCs w:val="24"/>
                <w:lang w:val="uk-UA"/>
              </w:rPr>
              <w:t>Форма роботи</w:t>
            </w:r>
          </w:p>
        </w:tc>
        <w:tc>
          <w:tcPr>
            <w:tcW w:w="0" w:type="auto"/>
          </w:tcPr>
          <w:p w:rsidR="00B415F9" w:rsidRPr="00DD7D20" w:rsidRDefault="00B415F9" w:rsidP="00DD7D20">
            <w:pPr>
              <w:spacing w:line="360" w:lineRule="auto"/>
              <w:jc w:val="center"/>
              <w:rPr>
                <w:b/>
                <w:sz w:val="24"/>
                <w:szCs w:val="24"/>
                <w:lang w:val="uk-UA"/>
              </w:rPr>
            </w:pPr>
            <w:r w:rsidRPr="00DD7D20">
              <w:rPr>
                <w:b/>
                <w:sz w:val="24"/>
                <w:szCs w:val="24"/>
                <w:lang w:val="uk-UA"/>
              </w:rPr>
              <w:t>Мета</w:t>
            </w:r>
          </w:p>
        </w:tc>
      </w:tr>
      <w:tr w:rsidR="00B415F9" w:rsidRPr="00DD7D20" w:rsidTr="00777B97">
        <w:tc>
          <w:tcPr>
            <w:tcW w:w="0" w:type="auto"/>
          </w:tcPr>
          <w:p w:rsidR="00B415F9" w:rsidRPr="00DD7D20" w:rsidRDefault="00B415F9" w:rsidP="004C125D">
            <w:pPr>
              <w:spacing w:line="360" w:lineRule="auto"/>
              <w:jc w:val="both"/>
              <w:rPr>
                <w:sz w:val="24"/>
                <w:szCs w:val="24"/>
                <w:lang w:val="uk-UA"/>
              </w:rPr>
            </w:pPr>
            <w:r w:rsidRPr="00DD7D20">
              <w:rPr>
                <w:sz w:val="24"/>
                <w:szCs w:val="24"/>
                <w:lang w:val="uk-UA"/>
              </w:rPr>
              <w:t>1</w:t>
            </w:r>
          </w:p>
        </w:tc>
        <w:tc>
          <w:tcPr>
            <w:tcW w:w="0" w:type="auto"/>
          </w:tcPr>
          <w:p w:rsidR="00B415F9" w:rsidRPr="00DD7D20" w:rsidRDefault="00B415F9" w:rsidP="004C125D">
            <w:pPr>
              <w:spacing w:line="360" w:lineRule="auto"/>
              <w:jc w:val="both"/>
              <w:rPr>
                <w:sz w:val="24"/>
                <w:szCs w:val="24"/>
                <w:lang w:val="uk-UA"/>
              </w:rPr>
            </w:pPr>
            <w:r w:rsidRPr="00DD7D20">
              <w:rPr>
                <w:sz w:val="24"/>
                <w:szCs w:val="24"/>
                <w:lang w:val="uk-UA"/>
              </w:rPr>
              <w:t>Тренінг для студентів «Конструктивні шляхи вирішення конфліктних ситуацій»</w:t>
            </w:r>
          </w:p>
        </w:tc>
        <w:tc>
          <w:tcPr>
            <w:tcW w:w="0" w:type="auto"/>
          </w:tcPr>
          <w:p w:rsidR="00B415F9" w:rsidRPr="00DD7D20" w:rsidRDefault="00B415F9" w:rsidP="00B415F9">
            <w:pPr>
              <w:spacing w:line="360" w:lineRule="auto"/>
              <w:jc w:val="both"/>
              <w:rPr>
                <w:sz w:val="24"/>
                <w:szCs w:val="24"/>
                <w:lang w:val="uk-UA"/>
              </w:rPr>
            </w:pPr>
            <w:r w:rsidRPr="00DD7D20">
              <w:rPr>
                <w:sz w:val="24"/>
                <w:szCs w:val="24"/>
                <w:lang w:val="uk-UA"/>
              </w:rPr>
              <w:t>сформувати вміння конструктивного вирішення конфліктних ситуацій; ознайомити з  засобами врегулювання конфлікту; закріпити навички емоційного врегулювання власних емоцій</w:t>
            </w:r>
          </w:p>
        </w:tc>
      </w:tr>
      <w:tr w:rsidR="00B415F9" w:rsidRPr="00DD7D20" w:rsidTr="00777B97">
        <w:tc>
          <w:tcPr>
            <w:tcW w:w="0" w:type="auto"/>
          </w:tcPr>
          <w:p w:rsidR="00B415F9" w:rsidRPr="00DD7D20" w:rsidRDefault="00B415F9" w:rsidP="004C125D">
            <w:pPr>
              <w:spacing w:line="360" w:lineRule="auto"/>
              <w:jc w:val="both"/>
              <w:rPr>
                <w:sz w:val="24"/>
                <w:szCs w:val="24"/>
                <w:lang w:val="uk-UA"/>
              </w:rPr>
            </w:pPr>
            <w:r w:rsidRPr="00DD7D20">
              <w:rPr>
                <w:sz w:val="24"/>
                <w:szCs w:val="24"/>
                <w:lang w:val="uk-UA"/>
              </w:rPr>
              <w:lastRenderedPageBreak/>
              <w:t>2</w:t>
            </w:r>
          </w:p>
        </w:tc>
        <w:tc>
          <w:tcPr>
            <w:tcW w:w="0" w:type="auto"/>
          </w:tcPr>
          <w:p w:rsidR="002A59CF" w:rsidRPr="00DD7D20" w:rsidRDefault="00B415F9" w:rsidP="004C125D">
            <w:pPr>
              <w:spacing w:line="360" w:lineRule="auto"/>
              <w:jc w:val="both"/>
              <w:rPr>
                <w:sz w:val="24"/>
                <w:szCs w:val="24"/>
                <w:lang w:val="uk-UA"/>
              </w:rPr>
            </w:pPr>
            <w:r w:rsidRPr="00DD7D20">
              <w:rPr>
                <w:sz w:val="24"/>
                <w:szCs w:val="24"/>
                <w:lang w:val="uk-UA"/>
              </w:rPr>
              <w:t xml:space="preserve">Самодіагностика </w:t>
            </w:r>
          </w:p>
          <w:p w:rsidR="00B415F9" w:rsidRPr="00DD7D20" w:rsidRDefault="00B415F9" w:rsidP="004C125D">
            <w:pPr>
              <w:spacing w:line="360" w:lineRule="auto"/>
              <w:jc w:val="both"/>
              <w:rPr>
                <w:sz w:val="24"/>
                <w:szCs w:val="24"/>
                <w:lang w:val="uk-UA"/>
              </w:rPr>
            </w:pPr>
            <w:r w:rsidRPr="00DD7D20">
              <w:rPr>
                <w:sz w:val="24"/>
                <w:szCs w:val="24"/>
                <w:lang w:val="uk-UA"/>
              </w:rPr>
              <w:t>Тест Самооцінка кругозору з конфліктології</w:t>
            </w:r>
          </w:p>
        </w:tc>
        <w:tc>
          <w:tcPr>
            <w:tcW w:w="0" w:type="auto"/>
          </w:tcPr>
          <w:p w:rsidR="00B415F9" w:rsidRPr="00DD7D20" w:rsidRDefault="00B415F9" w:rsidP="00A22B9A">
            <w:pPr>
              <w:spacing w:line="360" w:lineRule="auto"/>
              <w:jc w:val="both"/>
              <w:rPr>
                <w:sz w:val="24"/>
                <w:szCs w:val="24"/>
                <w:lang w:val="uk-UA"/>
              </w:rPr>
            </w:pPr>
            <w:r w:rsidRPr="00DD7D20">
              <w:rPr>
                <w:sz w:val="24"/>
                <w:szCs w:val="24"/>
                <w:lang w:val="uk-UA"/>
              </w:rPr>
              <w:t xml:space="preserve">оцінити рівень своїх: а) знань; б) умінь; в) здібностей, які </w:t>
            </w:r>
            <w:r w:rsidR="00A22B9A" w:rsidRPr="00DD7D20">
              <w:rPr>
                <w:sz w:val="24"/>
                <w:szCs w:val="24"/>
                <w:lang w:val="uk-UA"/>
              </w:rPr>
              <w:t>студенти</w:t>
            </w:r>
            <w:r w:rsidRPr="00DD7D20">
              <w:rPr>
                <w:sz w:val="24"/>
                <w:szCs w:val="24"/>
                <w:lang w:val="uk-UA"/>
              </w:rPr>
              <w:t xml:space="preserve"> змогли </w:t>
            </w:r>
            <w:r w:rsidR="00A22B9A" w:rsidRPr="00DD7D20">
              <w:rPr>
                <w:sz w:val="24"/>
                <w:szCs w:val="24"/>
                <w:lang w:val="uk-UA"/>
              </w:rPr>
              <w:t xml:space="preserve">б </w:t>
            </w:r>
            <w:r w:rsidRPr="00DD7D20">
              <w:rPr>
                <w:sz w:val="24"/>
                <w:szCs w:val="24"/>
                <w:lang w:val="uk-UA"/>
              </w:rPr>
              <w:t>проявити у ситуаціях переговорів, веденні суперечок і дискусій, вирішенні конфліктів.</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3</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Розсилка рекомендованого списку літератури</w:t>
            </w:r>
          </w:p>
        </w:tc>
        <w:tc>
          <w:tcPr>
            <w:tcW w:w="0" w:type="auto"/>
          </w:tcPr>
          <w:p w:rsidR="00961C02" w:rsidRPr="00DD7D20" w:rsidRDefault="00777B97" w:rsidP="00777B97">
            <w:pPr>
              <w:spacing w:line="360" w:lineRule="auto"/>
              <w:jc w:val="both"/>
              <w:rPr>
                <w:sz w:val="24"/>
                <w:szCs w:val="24"/>
                <w:lang w:val="uk-UA"/>
              </w:rPr>
            </w:pPr>
            <w:r w:rsidRPr="00DD7D20">
              <w:rPr>
                <w:sz w:val="24"/>
                <w:szCs w:val="24"/>
                <w:lang w:val="uk-UA"/>
              </w:rPr>
              <w:t xml:space="preserve">Забезпечити учасників експерименту інформацією про наявну літературу з питання конфліктології </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4</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 xml:space="preserve">Онлайн курс </w:t>
            </w:r>
          </w:p>
          <w:p w:rsidR="00961C02" w:rsidRPr="00DD7D20" w:rsidRDefault="00961C02" w:rsidP="00961C02">
            <w:pPr>
              <w:spacing w:line="360" w:lineRule="auto"/>
              <w:jc w:val="both"/>
              <w:rPr>
                <w:sz w:val="24"/>
                <w:szCs w:val="24"/>
                <w:lang w:val="uk-UA"/>
              </w:rPr>
            </w:pPr>
            <w:r w:rsidRPr="00DD7D20">
              <w:rPr>
                <w:sz w:val="24"/>
                <w:szCs w:val="24"/>
                <w:lang w:val="uk-UA"/>
              </w:rPr>
              <w:t>«Навички діалогу та медіації»</w:t>
            </w:r>
          </w:p>
          <w:p w:rsidR="00961C02" w:rsidRPr="00DD7D20" w:rsidRDefault="00961C02" w:rsidP="00961C02">
            <w:pPr>
              <w:spacing w:line="360" w:lineRule="auto"/>
              <w:jc w:val="both"/>
              <w:rPr>
                <w:sz w:val="24"/>
                <w:szCs w:val="24"/>
                <w:lang w:val="en-US"/>
              </w:rPr>
            </w:pPr>
            <w:r w:rsidRPr="00DD7D20">
              <w:rPr>
                <w:sz w:val="24"/>
                <w:szCs w:val="24"/>
                <w:lang w:val="uk-UA"/>
              </w:rPr>
              <w:t xml:space="preserve"> </w:t>
            </w:r>
            <w:r w:rsidRPr="00DD7D20">
              <w:rPr>
                <w:sz w:val="24"/>
                <w:szCs w:val="24"/>
                <w:lang w:val="en-US"/>
              </w:rPr>
              <w:t>Ed Era</w:t>
            </w:r>
          </w:p>
          <w:p w:rsidR="00961C02" w:rsidRPr="00DD7D20" w:rsidRDefault="00961C02" w:rsidP="00961C02">
            <w:pPr>
              <w:spacing w:line="360" w:lineRule="auto"/>
              <w:jc w:val="both"/>
              <w:rPr>
                <w:sz w:val="24"/>
                <w:szCs w:val="24"/>
                <w:lang w:val="uk-UA"/>
              </w:rPr>
            </w:pPr>
            <w:r w:rsidRPr="00DD7D20">
              <w:rPr>
                <w:sz w:val="24"/>
                <w:szCs w:val="24"/>
                <w:lang w:val="uk-UA"/>
              </w:rPr>
              <w:t>1. Основи побудови діалогу на публічній службі</w:t>
            </w:r>
          </w:p>
          <w:p w:rsidR="00961C02" w:rsidRPr="00DD7D20" w:rsidRDefault="00961C02" w:rsidP="00961C02">
            <w:pPr>
              <w:spacing w:line="360" w:lineRule="auto"/>
              <w:jc w:val="both"/>
              <w:rPr>
                <w:sz w:val="24"/>
                <w:szCs w:val="24"/>
                <w:lang w:val="uk-UA"/>
              </w:rPr>
            </w:pPr>
            <w:r w:rsidRPr="00DD7D20">
              <w:rPr>
                <w:sz w:val="24"/>
                <w:szCs w:val="24"/>
                <w:lang w:val="uk-UA"/>
              </w:rPr>
              <w:t>2. Інструменти роботи із конфліктами на публічній службі</w:t>
            </w:r>
          </w:p>
          <w:p w:rsidR="00961C02" w:rsidRPr="00DD7D20" w:rsidRDefault="00961C02" w:rsidP="00961C02">
            <w:pPr>
              <w:spacing w:line="360" w:lineRule="auto"/>
              <w:jc w:val="both"/>
              <w:rPr>
                <w:sz w:val="24"/>
                <w:szCs w:val="24"/>
                <w:lang w:val="uk-UA"/>
              </w:rPr>
            </w:pPr>
            <w:r w:rsidRPr="00DD7D20">
              <w:rPr>
                <w:sz w:val="24"/>
                <w:szCs w:val="24"/>
                <w:lang w:val="uk-UA"/>
              </w:rPr>
              <w:t>3. Інструменти медіації та діалогу для ефективної взаємодії всередині публічної служби</w:t>
            </w:r>
          </w:p>
          <w:p w:rsidR="00961C02" w:rsidRPr="00DD7D20" w:rsidRDefault="00961C02" w:rsidP="00961C02">
            <w:pPr>
              <w:spacing w:line="360" w:lineRule="auto"/>
              <w:jc w:val="both"/>
              <w:rPr>
                <w:sz w:val="24"/>
                <w:szCs w:val="24"/>
                <w:lang w:val="uk-UA"/>
              </w:rPr>
            </w:pPr>
            <w:r w:rsidRPr="00DD7D20">
              <w:rPr>
                <w:sz w:val="24"/>
                <w:szCs w:val="24"/>
                <w:lang w:val="uk-UA"/>
              </w:rPr>
              <w:t>4. Використання діалогових підходів у публічних громадських обговорень</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Навчитися виявляти та працювати з конфліктами на різних стадіях їхнього розгортання; використовувати діалог для командної взаємодії; застосовувати діалогові підходи в організації і веденні нарад, зустрічей, консультацій, публічних громадських обговорень</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5</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Онлайн курс</w:t>
            </w:r>
          </w:p>
          <w:p w:rsidR="00961C02" w:rsidRPr="00DD7D20" w:rsidRDefault="00961C02" w:rsidP="00961C02">
            <w:pPr>
              <w:spacing w:line="360" w:lineRule="auto"/>
              <w:jc w:val="both"/>
              <w:rPr>
                <w:sz w:val="24"/>
                <w:szCs w:val="24"/>
                <w:lang w:val="uk-UA"/>
              </w:rPr>
            </w:pPr>
            <w:r w:rsidRPr="00DD7D20">
              <w:rPr>
                <w:sz w:val="24"/>
                <w:szCs w:val="24"/>
                <w:lang w:val="uk-UA"/>
              </w:rPr>
              <w:t>«Діалог та медіація: шлях до порозуміння»</w:t>
            </w:r>
          </w:p>
          <w:p w:rsidR="00961C02" w:rsidRPr="00DD7D20" w:rsidRDefault="00961C02" w:rsidP="00961C02">
            <w:pPr>
              <w:spacing w:line="360" w:lineRule="auto"/>
              <w:jc w:val="both"/>
              <w:rPr>
                <w:sz w:val="24"/>
                <w:szCs w:val="24"/>
                <w:lang w:val="uk-UA"/>
              </w:rPr>
            </w:pPr>
            <w:r w:rsidRPr="00DD7D20">
              <w:rPr>
                <w:sz w:val="24"/>
                <w:szCs w:val="24"/>
                <w:lang w:val="en-US"/>
              </w:rPr>
              <w:t>Prometheus</w:t>
            </w:r>
            <w:r w:rsidRPr="00DD7D20">
              <w:rPr>
                <w:sz w:val="24"/>
                <w:szCs w:val="24"/>
                <w:lang w:val="uk-UA"/>
              </w:rPr>
              <w:t xml:space="preserve"> </w:t>
            </w:r>
          </w:p>
          <w:p w:rsidR="00961C02" w:rsidRPr="00DD7D20" w:rsidRDefault="00961C02" w:rsidP="00961C02">
            <w:pPr>
              <w:spacing w:line="360" w:lineRule="auto"/>
              <w:jc w:val="both"/>
              <w:rPr>
                <w:sz w:val="24"/>
                <w:szCs w:val="24"/>
                <w:lang w:val="uk-UA"/>
              </w:rPr>
            </w:pPr>
            <w:r w:rsidRPr="00DD7D20">
              <w:rPr>
                <w:sz w:val="24"/>
                <w:szCs w:val="24"/>
                <w:lang w:val="uk-UA"/>
              </w:rPr>
              <w:t>1. Порозуміння : значення та сфери застосування</w:t>
            </w:r>
          </w:p>
          <w:p w:rsidR="00961C02" w:rsidRPr="00DD7D20" w:rsidRDefault="00961C02" w:rsidP="00961C02">
            <w:pPr>
              <w:spacing w:line="360" w:lineRule="auto"/>
              <w:jc w:val="both"/>
              <w:rPr>
                <w:sz w:val="24"/>
                <w:szCs w:val="24"/>
                <w:lang w:val="uk-UA"/>
              </w:rPr>
            </w:pPr>
            <w:r w:rsidRPr="00DD7D20">
              <w:rPr>
                <w:sz w:val="24"/>
                <w:szCs w:val="24"/>
                <w:lang w:val="uk-UA"/>
              </w:rPr>
              <w:t>2. Конфлікт, як причина непримиренності</w:t>
            </w:r>
          </w:p>
          <w:p w:rsidR="00961C02" w:rsidRPr="00DD7D20" w:rsidRDefault="00961C02" w:rsidP="00961C02">
            <w:pPr>
              <w:spacing w:line="360" w:lineRule="auto"/>
              <w:jc w:val="both"/>
              <w:rPr>
                <w:sz w:val="24"/>
                <w:szCs w:val="24"/>
                <w:lang w:val="uk-UA"/>
              </w:rPr>
            </w:pPr>
            <w:r w:rsidRPr="00DD7D20">
              <w:rPr>
                <w:sz w:val="24"/>
                <w:szCs w:val="24"/>
                <w:lang w:val="uk-UA"/>
              </w:rPr>
              <w:t>3. Способи розв’язання конфліктів</w:t>
            </w:r>
          </w:p>
          <w:p w:rsidR="00961C02" w:rsidRPr="00DD7D20" w:rsidRDefault="00961C02" w:rsidP="00961C02">
            <w:pPr>
              <w:spacing w:line="360" w:lineRule="auto"/>
              <w:jc w:val="both"/>
              <w:rPr>
                <w:sz w:val="24"/>
                <w:szCs w:val="24"/>
                <w:lang w:val="uk-UA"/>
              </w:rPr>
            </w:pPr>
            <w:r w:rsidRPr="00DD7D20">
              <w:rPr>
                <w:sz w:val="24"/>
                <w:szCs w:val="24"/>
                <w:lang w:val="uk-UA"/>
              </w:rPr>
              <w:t xml:space="preserve">4. Роль посередника під час діалогу та медіації </w:t>
            </w:r>
          </w:p>
          <w:p w:rsidR="00961C02" w:rsidRPr="00DD7D20" w:rsidRDefault="00961C02" w:rsidP="00961C02">
            <w:pPr>
              <w:spacing w:line="360" w:lineRule="auto"/>
              <w:jc w:val="both"/>
              <w:rPr>
                <w:sz w:val="24"/>
                <w:szCs w:val="24"/>
                <w:lang w:val="uk-UA"/>
              </w:rPr>
            </w:pPr>
            <w:r w:rsidRPr="00DD7D20">
              <w:rPr>
                <w:sz w:val="24"/>
                <w:szCs w:val="24"/>
                <w:lang w:val="uk-UA"/>
              </w:rPr>
              <w:lastRenderedPageBreak/>
              <w:t>5. Негативний і позитивний мир</w:t>
            </w:r>
          </w:p>
          <w:p w:rsidR="00961C02" w:rsidRPr="00DD7D20" w:rsidRDefault="00961C02" w:rsidP="00961C02">
            <w:pPr>
              <w:spacing w:line="360" w:lineRule="auto"/>
              <w:jc w:val="both"/>
              <w:rPr>
                <w:sz w:val="24"/>
                <w:szCs w:val="24"/>
                <w:lang w:val="uk-UA"/>
              </w:rPr>
            </w:pPr>
            <w:r w:rsidRPr="00DD7D20">
              <w:rPr>
                <w:sz w:val="24"/>
                <w:szCs w:val="24"/>
                <w:lang w:val="uk-UA"/>
              </w:rPr>
              <w:t>6. Алгоритм примирення</w:t>
            </w:r>
          </w:p>
          <w:p w:rsidR="00961C02" w:rsidRPr="00DD7D20" w:rsidRDefault="00961C02" w:rsidP="00961C02">
            <w:pPr>
              <w:spacing w:line="360" w:lineRule="auto"/>
              <w:jc w:val="both"/>
              <w:rPr>
                <w:sz w:val="24"/>
                <w:szCs w:val="24"/>
                <w:lang w:val="uk-UA"/>
              </w:rPr>
            </w:pPr>
            <w:r w:rsidRPr="00DD7D20">
              <w:rPr>
                <w:sz w:val="24"/>
                <w:szCs w:val="24"/>
                <w:lang w:val="uk-UA"/>
              </w:rPr>
              <w:t>7. Прості дієві поради щодо подолання конфлікту</w:t>
            </w:r>
          </w:p>
          <w:p w:rsidR="00961C02" w:rsidRPr="00DD7D20" w:rsidRDefault="00961C02" w:rsidP="00961C02">
            <w:pPr>
              <w:spacing w:line="360" w:lineRule="auto"/>
              <w:jc w:val="both"/>
              <w:rPr>
                <w:sz w:val="24"/>
                <w:szCs w:val="24"/>
                <w:lang w:val="uk-UA"/>
              </w:rPr>
            </w:pPr>
            <w:r w:rsidRPr="00DD7D20">
              <w:rPr>
                <w:sz w:val="24"/>
                <w:szCs w:val="24"/>
                <w:lang w:val="uk-UA"/>
              </w:rPr>
              <w:t>8. Культура як інструмент діалогу</w:t>
            </w:r>
          </w:p>
          <w:p w:rsidR="00961C02" w:rsidRPr="00DD7D20" w:rsidRDefault="00961C02" w:rsidP="00961C02">
            <w:pPr>
              <w:spacing w:line="360" w:lineRule="auto"/>
              <w:jc w:val="both"/>
              <w:rPr>
                <w:sz w:val="24"/>
                <w:szCs w:val="24"/>
                <w:lang w:val="uk-UA"/>
              </w:rPr>
            </w:pPr>
            <w:r w:rsidRPr="00DD7D20">
              <w:rPr>
                <w:sz w:val="24"/>
                <w:szCs w:val="24"/>
                <w:lang w:val="uk-UA"/>
              </w:rPr>
              <w:t>9. Істориччна пам’ять як шлях до порозуміння</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lastRenderedPageBreak/>
              <w:t>Навчити шукати та знаходити кроки до порозуміння, розробляти план ведення діалогу під час подолання конфліктів, розробляти власний алгоритм ефективного діалогу</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lastRenderedPageBreak/>
              <w:t>6</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Вебінар «Ефективне розв’язання конфліктів»</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сформувати вміння конструктивного вирішення конфліктних ситуацій</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7</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Вебінар «Чесна сварка»</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усвідомити власне емоційне поле, сприйняти конфлікт</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8</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Вебінар «Запобігання конфліктам»</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визначити правила безконфліктної поведінки в конфліктній ситуації</w:t>
            </w:r>
          </w:p>
        </w:tc>
      </w:tr>
      <w:tr w:rsidR="00961C02" w:rsidRPr="00DD7D20" w:rsidTr="00777B97">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9</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Вебінар «Управління конфліктами в організації: як зберегти здорову атмосферу в команді?»</w:t>
            </w:r>
          </w:p>
        </w:tc>
        <w:tc>
          <w:tcPr>
            <w:tcW w:w="0" w:type="auto"/>
          </w:tcPr>
          <w:p w:rsidR="00961C02" w:rsidRPr="00DD7D20" w:rsidRDefault="00961C02" w:rsidP="00961C02">
            <w:pPr>
              <w:spacing w:line="360" w:lineRule="auto"/>
              <w:jc w:val="both"/>
              <w:rPr>
                <w:sz w:val="24"/>
                <w:szCs w:val="24"/>
                <w:lang w:val="uk-UA"/>
              </w:rPr>
            </w:pPr>
            <w:r w:rsidRPr="00DD7D20">
              <w:rPr>
                <w:sz w:val="24"/>
                <w:szCs w:val="24"/>
                <w:lang w:val="uk-UA"/>
              </w:rPr>
              <w:t>Усвідомлення, що управління конфліктами, це складний процес, що охоплює такі види діяльності: прогнозування конфліктів і оцінка їх функціонального спрямування; попередження або стимулювання конфлікту; регулювання конфлікту; вирішення конфлікту.</w:t>
            </w:r>
          </w:p>
        </w:tc>
      </w:tr>
    </w:tbl>
    <w:p w:rsidR="004C125D" w:rsidRDefault="004C125D" w:rsidP="004C125D">
      <w:pPr>
        <w:spacing w:after="0" w:line="360" w:lineRule="auto"/>
        <w:ind w:firstLine="709"/>
        <w:jc w:val="both"/>
        <w:rPr>
          <w:lang w:val="uk-UA"/>
        </w:rPr>
      </w:pPr>
    </w:p>
    <w:p w:rsidR="00B415F9" w:rsidRDefault="00777B97" w:rsidP="004C125D">
      <w:pPr>
        <w:spacing w:after="0" w:line="360" w:lineRule="auto"/>
        <w:ind w:firstLine="709"/>
        <w:jc w:val="both"/>
        <w:rPr>
          <w:lang w:val="uk-UA"/>
        </w:rPr>
      </w:pPr>
      <w:r>
        <w:rPr>
          <w:lang w:val="uk-UA"/>
        </w:rPr>
        <w:t>Усі учасники були ознайомлені з програма формувального експерименту. І мали можливість обирати той темп роботи, який їм був зручний. Перший тренінг був проведений у безпосередньому спілкуванні зі студентами. Він був розрахован на 4 години, тому його проводили у вихідний день з перервою на брейк-каву, в процесі якої продовжувалося обговорення спірних питань.</w:t>
      </w:r>
      <w:r w:rsidR="00CB0447">
        <w:rPr>
          <w:lang w:val="uk-UA"/>
        </w:rPr>
        <w:t xml:space="preserve"> Далі для зацікавлення студентам була запропонована самодіагностика. У зв’язку в введенням карантину ми були змушені змінити програму і включити до програми заходи, які можна реалізовувати дистанційно. Для цього нами були дібрані два безкоштовні он-лайн курси, сформовано та розіслані рекомендовані списки літератури для самоосвіти. </w:t>
      </w:r>
      <w:r w:rsidR="00CB0447">
        <w:rPr>
          <w:lang w:val="uk-UA"/>
        </w:rPr>
        <w:lastRenderedPageBreak/>
        <w:t>Студенти мали можливість обирати ті теми, що вважають для себе більш необхідними. На доповнення студентам були рекомендовані вебінари, що поглиблюють і доповнюють інформацію про конфлікти, їх розв’язання та роль фахівця у цьому процесі.</w:t>
      </w:r>
      <w:r w:rsidR="00961394">
        <w:rPr>
          <w:lang w:val="uk-UA"/>
        </w:rPr>
        <w:t xml:space="preserve"> Для підтримки зацікавленості надсилалися нагадування та був організований чат для обговорення та обміну думками і результатами.</w:t>
      </w:r>
      <w:r w:rsidR="00CB0447">
        <w:rPr>
          <w:lang w:val="uk-UA"/>
        </w:rPr>
        <w:t xml:space="preserve"> </w:t>
      </w:r>
    </w:p>
    <w:p w:rsidR="00B00431" w:rsidRDefault="00B00431" w:rsidP="004C125D">
      <w:pPr>
        <w:spacing w:after="0" w:line="360" w:lineRule="auto"/>
        <w:ind w:firstLine="709"/>
        <w:jc w:val="both"/>
        <w:rPr>
          <w:lang w:val="uk-UA"/>
        </w:rPr>
      </w:pPr>
      <w:r>
        <w:rPr>
          <w:lang w:val="uk-UA"/>
        </w:rPr>
        <w:t>Перевірка ефективності впровадженої програми здійснювалася на наступному етапі нашого експерименту – підсумковому.</w:t>
      </w:r>
    </w:p>
    <w:p w:rsidR="00B415F9" w:rsidRDefault="00B415F9" w:rsidP="004C125D">
      <w:pPr>
        <w:spacing w:after="0" w:line="360" w:lineRule="auto"/>
        <w:ind w:firstLine="709"/>
        <w:jc w:val="both"/>
        <w:rPr>
          <w:lang w:val="uk-UA"/>
        </w:rPr>
      </w:pPr>
    </w:p>
    <w:p w:rsidR="004C125D" w:rsidRPr="00DD7D20" w:rsidRDefault="00D0010E" w:rsidP="004C125D">
      <w:pPr>
        <w:spacing w:after="0" w:line="360" w:lineRule="auto"/>
        <w:ind w:firstLine="709"/>
        <w:jc w:val="both"/>
        <w:rPr>
          <w:b/>
          <w:lang w:val="uk-UA"/>
        </w:rPr>
      </w:pPr>
      <w:r w:rsidRPr="00DD7D20">
        <w:rPr>
          <w:b/>
          <w:lang w:val="uk-UA"/>
        </w:rPr>
        <w:t>2.3</w:t>
      </w:r>
      <w:r w:rsidR="00DD7D20" w:rsidRPr="00DD7D20">
        <w:rPr>
          <w:b/>
        </w:rPr>
        <w:t xml:space="preserve"> </w:t>
      </w:r>
      <w:r w:rsidR="00DD7D20" w:rsidRPr="00DD7D20">
        <w:rPr>
          <w:b/>
          <w:lang w:val="uk-UA"/>
        </w:rPr>
        <w:t>Перевірка ефективності програми формування конфліктологічної готовності студентів</w:t>
      </w:r>
    </w:p>
    <w:p w:rsidR="00D0010E" w:rsidRDefault="00D0010E" w:rsidP="004C125D">
      <w:pPr>
        <w:spacing w:after="0" w:line="360" w:lineRule="auto"/>
        <w:ind w:firstLine="709"/>
        <w:jc w:val="both"/>
        <w:rPr>
          <w:lang w:val="uk-UA"/>
        </w:rPr>
      </w:pPr>
    </w:p>
    <w:p w:rsidR="00B00431" w:rsidRDefault="00B00431" w:rsidP="00D0010E">
      <w:pPr>
        <w:spacing w:after="0" w:line="360" w:lineRule="auto"/>
        <w:ind w:firstLine="709"/>
        <w:jc w:val="both"/>
        <w:rPr>
          <w:lang w:val="uk-UA"/>
        </w:rPr>
      </w:pPr>
      <w:r>
        <w:rPr>
          <w:lang w:val="uk-UA"/>
        </w:rPr>
        <w:t>Для отримання результатів проведеної роботи та перевірки ефективності реалізованої програми формування конфліктологічної готовності студентів, що брали участь у нашому експерименті були застосовані діагностичні методики, що використовувались на констатувальному етапі експерименту. Це дало можливість порівняти ситуацію до та після проведеної роботи та зробити певні висновки. Проведення діагностики студентів відбувалося через використання електронної пошти.</w:t>
      </w:r>
    </w:p>
    <w:p w:rsidR="00D0010E" w:rsidRPr="00D0010E" w:rsidRDefault="00D0010E" w:rsidP="00D0010E">
      <w:pPr>
        <w:spacing w:after="0" w:line="360" w:lineRule="auto"/>
        <w:ind w:firstLine="709"/>
        <w:jc w:val="both"/>
        <w:rPr>
          <w:lang w:val="uk-UA"/>
        </w:rPr>
      </w:pPr>
      <w:r w:rsidRPr="00D0010E">
        <w:rPr>
          <w:lang w:val="uk-UA"/>
        </w:rPr>
        <w:t xml:space="preserve">Провівши повторний тест </w:t>
      </w:r>
      <w:r w:rsidR="00BE52FA" w:rsidRPr="00BE52FA">
        <w:rPr>
          <w:lang w:val="uk-UA"/>
        </w:rPr>
        <w:t xml:space="preserve">«Вибір стратегій в конфліктних ситуаціях» </w:t>
      </w:r>
      <w:r w:rsidRPr="00D0010E">
        <w:rPr>
          <w:lang w:val="uk-UA"/>
        </w:rPr>
        <w:t>Томаса на виявлення типів поведінки в конфліктних ситуаціях ми отримали такі результати:</w:t>
      </w:r>
    </w:p>
    <w:p w:rsidR="00D0010E" w:rsidRPr="00D0010E" w:rsidRDefault="00D0010E" w:rsidP="00D0010E">
      <w:pPr>
        <w:spacing w:after="0" w:line="360" w:lineRule="auto"/>
        <w:ind w:firstLine="709"/>
        <w:jc w:val="both"/>
        <w:rPr>
          <w:lang w:val="uk-UA"/>
        </w:rPr>
      </w:pPr>
      <w:r>
        <w:rPr>
          <w:lang w:val="uk-UA"/>
        </w:rPr>
        <w:t>7</w:t>
      </w:r>
      <w:r w:rsidRPr="00D0010E">
        <w:rPr>
          <w:lang w:val="uk-UA"/>
        </w:rPr>
        <w:t>% студентів проявляють тип «</w:t>
      </w:r>
      <w:r w:rsidR="00BE52FA">
        <w:rPr>
          <w:lang w:val="uk-UA"/>
        </w:rPr>
        <w:t>суперництво</w:t>
      </w:r>
      <w:r w:rsidRPr="00D0010E">
        <w:rPr>
          <w:lang w:val="uk-UA"/>
        </w:rPr>
        <w:t xml:space="preserve">» під час конфліктних ситуацій, </w:t>
      </w:r>
      <w:r>
        <w:rPr>
          <w:lang w:val="uk-UA"/>
        </w:rPr>
        <w:t>50</w:t>
      </w:r>
      <w:r w:rsidRPr="00D0010E">
        <w:rPr>
          <w:lang w:val="uk-UA"/>
        </w:rPr>
        <w:t>% опитан</w:t>
      </w:r>
      <w:r>
        <w:rPr>
          <w:lang w:val="uk-UA"/>
        </w:rPr>
        <w:t>их студентів належать до типу «с</w:t>
      </w:r>
      <w:r w:rsidRPr="00D0010E">
        <w:rPr>
          <w:lang w:val="uk-UA"/>
        </w:rPr>
        <w:t>пів</w:t>
      </w:r>
      <w:r w:rsidR="00BE52FA">
        <w:rPr>
          <w:lang w:val="uk-UA"/>
        </w:rPr>
        <w:t>праця</w:t>
      </w:r>
      <w:r w:rsidRPr="00D0010E">
        <w:rPr>
          <w:lang w:val="uk-UA"/>
        </w:rPr>
        <w:t xml:space="preserve">». Разом з тим, </w:t>
      </w:r>
      <w:r>
        <w:rPr>
          <w:lang w:val="uk-UA"/>
        </w:rPr>
        <w:t>7</w:t>
      </w:r>
      <w:r w:rsidR="00BE52FA">
        <w:rPr>
          <w:lang w:val="uk-UA"/>
        </w:rPr>
        <w:t>% студентів належать до типу «у</w:t>
      </w:r>
      <w:r w:rsidRPr="00D0010E">
        <w:rPr>
          <w:lang w:val="uk-UA"/>
        </w:rPr>
        <w:t xml:space="preserve">никнення». Результати </w:t>
      </w:r>
      <w:r>
        <w:rPr>
          <w:lang w:val="uk-UA"/>
        </w:rPr>
        <w:t>29</w:t>
      </w:r>
      <w:r w:rsidRPr="00D0010E">
        <w:rPr>
          <w:lang w:val="uk-UA"/>
        </w:rPr>
        <w:t>% опитуваних свідчать про те, що під час ко</w:t>
      </w:r>
      <w:r w:rsidR="00BE52FA">
        <w:rPr>
          <w:lang w:val="uk-UA"/>
        </w:rPr>
        <w:t>нфліктів, вони проявляють тип «к</w:t>
      </w:r>
      <w:r w:rsidRPr="00D0010E">
        <w:rPr>
          <w:lang w:val="uk-UA"/>
        </w:rPr>
        <w:t xml:space="preserve">омпроміс» і </w:t>
      </w:r>
      <w:r>
        <w:rPr>
          <w:lang w:val="uk-UA"/>
        </w:rPr>
        <w:t>7</w:t>
      </w:r>
      <w:r w:rsidR="00BE52FA">
        <w:rPr>
          <w:lang w:val="uk-UA"/>
        </w:rPr>
        <w:t>% студентів проявляють тип «п</w:t>
      </w:r>
      <w:r w:rsidRPr="00D0010E">
        <w:rPr>
          <w:lang w:val="uk-UA"/>
        </w:rPr>
        <w:t>ристосування» в конфліктних ситуаціях.</w:t>
      </w:r>
    </w:p>
    <w:p w:rsidR="00D0010E" w:rsidRDefault="00D0010E" w:rsidP="00D0010E">
      <w:pPr>
        <w:spacing w:after="0" w:line="360" w:lineRule="auto"/>
        <w:ind w:firstLine="709"/>
        <w:jc w:val="both"/>
        <w:rPr>
          <w:lang w:val="uk-UA"/>
        </w:rPr>
      </w:pPr>
      <w:r w:rsidRPr="00D0010E">
        <w:rPr>
          <w:lang w:val="uk-UA"/>
        </w:rPr>
        <w:t>Для унаочнення результати представлені у вигляді діаграми:</w:t>
      </w:r>
    </w:p>
    <w:p w:rsidR="004C125D" w:rsidRDefault="00D0010E" w:rsidP="004C125D">
      <w:pPr>
        <w:spacing w:after="0" w:line="360" w:lineRule="auto"/>
        <w:ind w:firstLine="709"/>
        <w:jc w:val="both"/>
        <w:rPr>
          <w:lang w:val="uk-UA"/>
        </w:rPr>
      </w:pPr>
      <w:r>
        <w:rPr>
          <w:noProof/>
          <w:lang w:eastAsia="ru-RU"/>
        </w:rPr>
        <w:lastRenderedPageBreak/>
        <w:drawing>
          <wp:inline distT="0" distB="0" distL="0" distR="0" wp14:anchorId="766220D4" wp14:editId="2D925961">
            <wp:extent cx="5276850" cy="27241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010E" w:rsidRPr="00D0010E" w:rsidRDefault="00D0010E" w:rsidP="00D0010E">
      <w:pPr>
        <w:spacing w:after="0" w:line="360" w:lineRule="auto"/>
        <w:ind w:firstLine="709"/>
        <w:jc w:val="both"/>
        <w:rPr>
          <w:rFonts w:eastAsia="Times New Roman" w:cs="Times New Roman"/>
          <w:b/>
          <w:szCs w:val="28"/>
          <w:lang w:val="uk-UA" w:eastAsia="ru-RU"/>
        </w:rPr>
      </w:pPr>
      <w:r w:rsidRPr="00D0010E">
        <w:rPr>
          <w:rFonts w:eastAsia="Times New Roman" w:cs="Times New Roman"/>
          <w:b/>
          <w:szCs w:val="28"/>
          <w:lang w:val="uk-UA" w:eastAsia="ru-RU"/>
        </w:rPr>
        <w:t>Рис. 2.</w:t>
      </w:r>
      <w:r w:rsidR="008270A8">
        <w:rPr>
          <w:rFonts w:eastAsia="Times New Roman" w:cs="Times New Roman"/>
          <w:b/>
          <w:szCs w:val="28"/>
          <w:lang w:val="uk-UA" w:eastAsia="ru-RU"/>
        </w:rPr>
        <w:t>7</w:t>
      </w:r>
      <w:r w:rsidRPr="00D0010E">
        <w:rPr>
          <w:rFonts w:eastAsia="Times New Roman" w:cs="Times New Roman"/>
          <w:b/>
          <w:szCs w:val="28"/>
          <w:lang w:val="uk-UA" w:eastAsia="ru-RU"/>
        </w:rPr>
        <w:t xml:space="preserve"> Типи поведінки в конфліктних ситуаціях на контрольному етапі експерименту</w:t>
      </w:r>
    </w:p>
    <w:p w:rsidR="001E3C50" w:rsidRDefault="001E3C50" w:rsidP="00D0010E">
      <w:pPr>
        <w:spacing w:after="0" w:line="360" w:lineRule="auto"/>
        <w:ind w:firstLine="709"/>
        <w:jc w:val="both"/>
        <w:rPr>
          <w:rFonts w:eastAsia="Times New Roman" w:cs="Times New Roman"/>
          <w:szCs w:val="28"/>
          <w:lang w:val="uk-UA" w:eastAsia="ru-RU"/>
        </w:rPr>
      </w:pPr>
    </w:p>
    <w:p w:rsidR="00921EFA" w:rsidRDefault="00D0010E" w:rsidP="00D0010E">
      <w:pPr>
        <w:spacing w:after="0" w:line="360" w:lineRule="auto"/>
        <w:ind w:firstLine="709"/>
        <w:jc w:val="both"/>
        <w:rPr>
          <w:rFonts w:eastAsia="Times New Roman" w:cs="Times New Roman"/>
          <w:szCs w:val="28"/>
          <w:lang w:val="uk-UA" w:eastAsia="ru-RU"/>
        </w:rPr>
      </w:pPr>
      <w:r w:rsidRPr="00D0010E">
        <w:rPr>
          <w:rFonts w:eastAsia="Times New Roman" w:cs="Times New Roman"/>
          <w:szCs w:val="28"/>
          <w:lang w:val="uk-UA" w:eastAsia="ru-RU"/>
        </w:rPr>
        <w:t>Дані здійсненого аналізу дозволяють зробити висновок, що кількість студентів, які проявляють типи «</w:t>
      </w:r>
      <w:r w:rsidR="00BE52FA">
        <w:rPr>
          <w:rFonts w:eastAsia="Times New Roman" w:cs="Times New Roman"/>
          <w:szCs w:val="28"/>
          <w:lang w:val="uk-UA" w:eastAsia="ru-RU"/>
        </w:rPr>
        <w:t>співпраця» та «к</w:t>
      </w:r>
      <w:r w:rsidRPr="00D0010E">
        <w:rPr>
          <w:rFonts w:eastAsia="Times New Roman" w:cs="Times New Roman"/>
          <w:szCs w:val="28"/>
          <w:lang w:val="uk-UA" w:eastAsia="ru-RU"/>
        </w:rPr>
        <w:t xml:space="preserve">омпроміс» значно зросла, а саме на </w:t>
      </w:r>
      <w:r w:rsidR="00921EFA">
        <w:rPr>
          <w:rFonts w:eastAsia="Times New Roman" w:cs="Times New Roman"/>
          <w:szCs w:val="28"/>
          <w:lang w:val="uk-UA" w:eastAsia="ru-RU"/>
        </w:rPr>
        <w:t>14</w:t>
      </w:r>
      <w:r w:rsidRPr="00D0010E">
        <w:rPr>
          <w:rFonts w:eastAsia="Times New Roman" w:cs="Times New Roman"/>
          <w:szCs w:val="28"/>
          <w:lang w:val="uk-UA" w:eastAsia="ru-RU"/>
        </w:rPr>
        <w:t xml:space="preserve">% та на </w:t>
      </w:r>
      <w:r w:rsidR="00921EFA">
        <w:rPr>
          <w:rFonts w:eastAsia="Times New Roman" w:cs="Times New Roman"/>
          <w:szCs w:val="28"/>
          <w:lang w:val="uk-UA" w:eastAsia="ru-RU"/>
        </w:rPr>
        <w:t>15</w:t>
      </w:r>
      <w:r w:rsidRPr="00D0010E">
        <w:rPr>
          <w:rFonts w:eastAsia="Times New Roman" w:cs="Times New Roman"/>
          <w:szCs w:val="28"/>
          <w:lang w:val="uk-UA" w:eastAsia="ru-RU"/>
        </w:rPr>
        <w:t xml:space="preserve">% відповідно. </w:t>
      </w:r>
      <w:r w:rsidR="001E3C50">
        <w:rPr>
          <w:rFonts w:eastAsia="Times New Roman" w:cs="Times New Roman"/>
          <w:szCs w:val="28"/>
          <w:lang w:val="uk-UA" w:eastAsia="ru-RU"/>
        </w:rPr>
        <w:t xml:space="preserve">Типи поведінки в конфліктних ситуаціях </w:t>
      </w:r>
      <w:r w:rsidR="00921EFA">
        <w:rPr>
          <w:rFonts w:eastAsia="Times New Roman" w:cs="Times New Roman"/>
          <w:szCs w:val="28"/>
          <w:lang w:val="uk-UA" w:eastAsia="ru-RU"/>
        </w:rPr>
        <w:t>«</w:t>
      </w:r>
      <w:r w:rsidR="00BE52FA">
        <w:rPr>
          <w:rFonts w:eastAsia="Times New Roman" w:cs="Times New Roman"/>
          <w:szCs w:val="28"/>
          <w:lang w:val="uk-UA" w:eastAsia="ru-RU"/>
        </w:rPr>
        <w:t>суперництво</w:t>
      </w:r>
      <w:r w:rsidR="00921EFA">
        <w:rPr>
          <w:rFonts w:eastAsia="Times New Roman" w:cs="Times New Roman"/>
          <w:szCs w:val="28"/>
          <w:lang w:val="uk-UA" w:eastAsia="ru-RU"/>
        </w:rPr>
        <w:t>» зменшилось на 7%, «уникнення» н</w:t>
      </w:r>
      <w:r w:rsidR="001E3C50">
        <w:rPr>
          <w:rFonts w:eastAsia="Times New Roman" w:cs="Times New Roman"/>
          <w:szCs w:val="28"/>
          <w:lang w:val="uk-UA" w:eastAsia="ru-RU"/>
        </w:rPr>
        <w:t>а 22%. Тип поведінки «пристосування» залишився без змін.</w:t>
      </w:r>
    </w:p>
    <w:p w:rsidR="00D0010E" w:rsidRPr="00D0010E" w:rsidRDefault="00D0010E" w:rsidP="00D0010E">
      <w:pPr>
        <w:spacing w:after="0" w:line="360" w:lineRule="auto"/>
        <w:ind w:firstLine="709"/>
        <w:jc w:val="both"/>
        <w:rPr>
          <w:rFonts w:eastAsia="Times New Roman" w:cs="Times New Roman"/>
          <w:szCs w:val="28"/>
          <w:lang w:eastAsia="uk-UA"/>
        </w:rPr>
      </w:pPr>
      <w:r w:rsidRPr="00D0010E">
        <w:rPr>
          <w:rFonts w:eastAsia="Times New Roman" w:cs="Times New Roman"/>
          <w:szCs w:val="28"/>
          <w:lang w:val="uk-UA" w:eastAsia="ru-RU"/>
        </w:rPr>
        <w:t>Отримані дані дають змогу стверджувати, що впроваджена нами програма дає позитивні результати. З</w:t>
      </w:r>
      <w:r w:rsidRPr="00D0010E">
        <w:rPr>
          <w:rFonts w:eastAsia="Times New Roman" w:cs="Times New Roman"/>
          <w:szCs w:val="28"/>
          <w:lang w:val="uk-UA" w:eastAsia="uk-UA"/>
        </w:rPr>
        <w:t xml:space="preserve"> метою порівняння результатів констатувального та </w:t>
      </w:r>
      <w:r w:rsidR="00772D0F">
        <w:rPr>
          <w:rFonts w:eastAsia="Times New Roman" w:cs="Times New Roman"/>
          <w:szCs w:val="28"/>
          <w:lang w:val="uk-UA" w:eastAsia="uk-UA"/>
        </w:rPr>
        <w:t>підсумкового</w:t>
      </w:r>
      <w:r w:rsidRPr="00D0010E">
        <w:rPr>
          <w:rFonts w:eastAsia="Times New Roman" w:cs="Times New Roman"/>
          <w:szCs w:val="28"/>
          <w:lang w:val="uk-UA" w:eastAsia="uk-UA"/>
        </w:rPr>
        <w:t xml:space="preserve"> етапів експерименту пропонуємо розглянути зміст гістограми 2.</w:t>
      </w:r>
      <w:r w:rsidR="008270A8">
        <w:rPr>
          <w:rFonts w:eastAsia="Times New Roman" w:cs="Times New Roman"/>
          <w:szCs w:val="28"/>
          <w:lang w:val="uk-UA" w:eastAsia="uk-UA"/>
        </w:rPr>
        <w:t>8</w:t>
      </w:r>
      <w:r w:rsidRPr="00D0010E">
        <w:rPr>
          <w:rFonts w:eastAsia="Times New Roman" w:cs="Times New Roman"/>
          <w:szCs w:val="28"/>
          <w:lang w:val="uk-UA" w:eastAsia="uk-UA"/>
        </w:rPr>
        <w:t>.</w:t>
      </w:r>
    </w:p>
    <w:p w:rsidR="00D0010E" w:rsidRPr="00D0010E" w:rsidRDefault="00D0010E" w:rsidP="00D0010E">
      <w:pPr>
        <w:spacing w:after="0" w:line="360" w:lineRule="auto"/>
        <w:ind w:firstLine="709"/>
        <w:jc w:val="both"/>
        <w:rPr>
          <w:rFonts w:ascii="Calibri" w:eastAsia="Times New Roman" w:hAnsi="Calibri" w:cs="Times New Roman"/>
          <w:sz w:val="22"/>
          <w:lang w:eastAsia="ru-RU"/>
        </w:rPr>
      </w:pPr>
      <w:r w:rsidRPr="00D0010E">
        <w:rPr>
          <w:rFonts w:eastAsia="Times New Roman" w:cs="Times New Roman"/>
          <w:noProof/>
          <w:szCs w:val="28"/>
          <w:lang w:eastAsia="ru-RU"/>
        </w:rPr>
        <w:lastRenderedPageBreak/>
        <w:drawing>
          <wp:inline distT="0" distB="0" distL="0" distR="0" wp14:anchorId="292C9750" wp14:editId="6B0B68FC">
            <wp:extent cx="5495925" cy="3209925"/>
            <wp:effectExtent l="0" t="0" r="9525" b="9525"/>
            <wp:docPr id="4"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0010E" w:rsidRPr="00D0010E" w:rsidRDefault="00D0010E" w:rsidP="00D0010E">
      <w:pPr>
        <w:spacing w:after="0" w:line="360" w:lineRule="auto"/>
        <w:ind w:firstLine="709"/>
        <w:jc w:val="both"/>
        <w:rPr>
          <w:rFonts w:eastAsia="Times New Roman" w:cs="Times New Roman"/>
          <w:b/>
          <w:szCs w:val="28"/>
          <w:lang w:val="uk-UA" w:eastAsia="ru-RU"/>
        </w:rPr>
      </w:pPr>
      <w:r w:rsidRPr="00D0010E">
        <w:rPr>
          <w:rFonts w:eastAsia="Times New Roman" w:cs="Times New Roman"/>
          <w:b/>
          <w:szCs w:val="28"/>
          <w:lang w:val="uk-UA" w:eastAsia="ru-RU"/>
        </w:rPr>
        <w:t xml:space="preserve">Рис. </w:t>
      </w:r>
      <w:r w:rsidRPr="00D0010E">
        <w:rPr>
          <w:rFonts w:eastAsia="Times New Roman" w:cs="Times New Roman"/>
          <w:b/>
          <w:szCs w:val="28"/>
          <w:lang w:val="uk-UA" w:eastAsia="uk-UA"/>
        </w:rPr>
        <w:t>2.</w:t>
      </w:r>
      <w:r w:rsidR="008270A8">
        <w:rPr>
          <w:rFonts w:eastAsia="Times New Roman" w:cs="Times New Roman"/>
          <w:b/>
          <w:szCs w:val="28"/>
          <w:lang w:val="uk-UA" w:eastAsia="uk-UA"/>
        </w:rPr>
        <w:t>8</w:t>
      </w:r>
      <w:r w:rsidRPr="00D0010E">
        <w:rPr>
          <w:rFonts w:eastAsia="Times New Roman" w:cs="Times New Roman"/>
          <w:szCs w:val="28"/>
          <w:lang w:val="uk-UA" w:eastAsia="uk-UA"/>
        </w:rPr>
        <w:t xml:space="preserve"> </w:t>
      </w:r>
      <w:r w:rsidRPr="00D0010E">
        <w:rPr>
          <w:rFonts w:eastAsia="Times New Roman" w:cs="Times New Roman"/>
          <w:b/>
          <w:szCs w:val="28"/>
          <w:lang w:val="uk-UA" w:eastAsia="ru-RU"/>
        </w:rPr>
        <w:t>Порівняльна гістограма типів поведінки студентів в конфліктних ситуаціях</w:t>
      </w:r>
    </w:p>
    <w:p w:rsidR="00D0010E" w:rsidRPr="00D0010E" w:rsidRDefault="00D0010E" w:rsidP="00D0010E">
      <w:pPr>
        <w:spacing w:after="0" w:line="360" w:lineRule="auto"/>
        <w:ind w:firstLine="709"/>
        <w:jc w:val="both"/>
        <w:rPr>
          <w:rFonts w:eastAsia="Times New Roman" w:cs="Times New Roman"/>
          <w:szCs w:val="28"/>
          <w:lang w:val="uk-UA" w:eastAsia="ru-RU"/>
        </w:rPr>
      </w:pPr>
      <w:r w:rsidRPr="00D0010E">
        <w:rPr>
          <w:rFonts w:eastAsia="Times New Roman" w:cs="Times New Roman"/>
          <w:szCs w:val="28"/>
          <w:lang w:val="uk-UA" w:eastAsia="ru-RU"/>
        </w:rPr>
        <w:t xml:space="preserve">Здійснене порівняння дозволяє зробити висновок про те, що комплекс соціально-педагогічних занять </w:t>
      </w:r>
      <w:r w:rsidRPr="00D0010E">
        <w:rPr>
          <w:rFonts w:eastAsia="Times New Roman" w:cs="Times New Roman"/>
          <w:szCs w:val="28"/>
          <w:shd w:val="clear" w:color="auto" w:fill="FFFFFF"/>
          <w:lang w:val="uk-UA" w:eastAsia="ru-RU"/>
        </w:rPr>
        <w:t xml:space="preserve">посприяв студентам виробити правильну лінію поведінки для запобігання конфлікту та виходу з нього, якщо він стався; відпрацювати на практиці навички безконфліктного спілкування, посередництва в конфліктах. Такі висновки ми можемо зробити з того, що рівень </w:t>
      </w:r>
      <w:r w:rsidRPr="00D0010E">
        <w:rPr>
          <w:rFonts w:eastAsia="Times New Roman" w:cs="Times New Roman"/>
          <w:szCs w:val="28"/>
          <w:lang w:val="uk-UA" w:eastAsia="ru-RU"/>
        </w:rPr>
        <w:t>«</w:t>
      </w:r>
      <w:r>
        <w:rPr>
          <w:rFonts w:eastAsia="Times New Roman" w:cs="Times New Roman"/>
          <w:szCs w:val="28"/>
          <w:lang w:val="uk-UA" w:eastAsia="ru-RU"/>
        </w:rPr>
        <w:t>конструктивних</w:t>
      </w:r>
      <w:r w:rsidRPr="00D0010E">
        <w:rPr>
          <w:rFonts w:eastAsia="Times New Roman" w:cs="Times New Roman"/>
          <w:szCs w:val="28"/>
          <w:lang w:val="uk-UA" w:eastAsia="ru-RU"/>
        </w:rPr>
        <w:t>» типів поведінки під час конфліктів серед студентів домінує.</w:t>
      </w:r>
    </w:p>
    <w:p w:rsidR="00A26259" w:rsidRDefault="00A26259" w:rsidP="00A26259">
      <w:pPr>
        <w:spacing w:after="0" w:line="360" w:lineRule="auto"/>
        <w:ind w:firstLine="709"/>
        <w:jc w:val="both"/>
        <w:rPr>
          <w:lang w:val="uk-UA"/>
        </w:rPr>
      </w:pPr>
      <w:r>
        <w:rPr>
          <w:lang w:val="uk-UA"/>
        </w:rPr>
        <w:t>Також повторно був використаний</w:t>
      </w:r>
      <w:r w:rsidRPr="00A26259">
        <w:rPr>
          <w:lang w:val="uk-UA"/>
        </w:rPr>
        <w:t xml:space="preserve"> опитувальник «Оцінка рівня контактності особистості» (за методикою Т. Сулімової</w:t>
      </w:r>
      <w:r>
        <w:rPr>
          <w:lang w:val="uk-UA"/>
        </w:rPr>
        <w:t xml:space="preserve">. </w:t>
      </w:r>
    </w:p>
    <w:p w:rsidR="00A26259" w:rsidRPr="00A26259" w:rsidRDefault="00A26259" w:rsidP="00A26259">
      <w:pPr>
        <w:spacing w:after="0" w:line="360" w:lineRule="auto"/>
        <w:ind w:firstLine="709"/>
        <w:jc w:val="both"/>
        <w:rPr>
          <w:lang w:val="uk-UA"/>
        </w:rPr>
      </w:pPr>
      <w:r>
        <w:rPr>
          <w:lang w:val="uk-UA"/>
        </w:rPr>
        <w:t>Високий рівень контактності мають</w:t>
      </w:r>
      <w:r w:rsidRPr="00A26259">
        <w:rPr>
          <w:lang w:val="uk-UA"/>
        </w:rPr>
        <w:t xml:space="preserve"> 29% (4) респондента.</w:t>
      </w:r>
      <w:r>
        <w:rPr>
          <w:lang w:val="uk-UA"/>
        </w:rPr>
        <w:t xml:space="preserve"> </w:t>
      </w:r>
    </w:p>
    <w:p w:rsidR="00A26259" w:rsidRDefault="00173381" w:rsidP="00A26259">
      <w:pPr>
        <w:spacing w:after="0" w:line="360" w:lineRule="auto"/>
        <w:ind w:firstLine="709"/>
        <w:jc w:val="both"/>
        <w:rPr>
          <w:lang w:val="uk-UA"/>
        </w:rPr>
      </w:pPr>
      <w:r>
        <w:rPr>
          <w:lang w:val="uk-UA"/>
        </w:rPr>
        <w:t xml:space="preserve">Достатній </w:t>
      </w:r>
      <w:r w:rsidR="00A26259">
        <w:rPr>
          <w:lang w:val="uk-UA"/>
        </w:rPr>
        <w:t>рівень контактності</w:t>
      </w:r>
      <w:r w:rsidR="00A26259" w:rsidRPr="00A26259">
        <w:rPr>
          <w:lang w:val="uk-UA"/>
        </w:rPr>
        <w:t xml:space="preserve"> набрали </w:t>
      </w:r>
      <w:r w:rsidR="00A26259">
        <w:rPr>
          <w:lang w:val="uk-UA"/>
        </w:rPr>
        <w:t>50</w:t>
      </w:r>
      <w:r w:rsidR="00A26259" w:rsidRPr="00A26259">
        <w:rPr>
          <w:lang w:val="uk-UA"/>
        </w:rPr>
        <w:t>% (</w:t>
      </w:r>
      <w:r w:rsidR="00A26259">
        <w:rPr>
          <w:lang w:val="uk-UA"/>
        </w:rPr>
        <w:t>7</w:t>
      </w:r>
      <w:r w:rsidR="00A26259" w:rsidRPr="00A26259">
        <w:rPr>
          <w:lang w:val="uk-UA"/>
        </w:rPr>
        <w:t>) респондентів</w:t>
      </w:r>
      <w:r w:rsidR="00A26259">
        <w:rPr>
          <w:lang w:val="uk-UA"/>
        </w:rPr>
        <w:t>.</w:t>
      </w:r>
    </w:p>
    <w:p w:rsidR="00A26259" w:rsidRPr="00A26259" w:rsidRDefault="00173381" w:rsidP="00A26259">
      <w:pPr>
        <w:spacing w:after="0" w:line="360" w:lineRule="auto"/>
        <w:ind w:firstLine="709"/>
        <w:jc w:val="both"/>
        <w:rPr>
          <w:lang w:val="uk-UA"/>
        </w:rPr>
      </w:pPr>
      <w:r>
        <w:rPr>
          <w:lang w:val="uk-UA"/>
        </w:rPr>
        <w:t xml:space="preserve">Задовільний </w:t>
      </w:r>
      <w:r w:rsidR="00A26259">
        <w:rPr>
          <w:lang w:val="uk-UA"/>
        </w:rPr>
        <w:t>рівень контактності наявні</w:t>
      </w:r>
      <w:r w:rsidR="00A26259" w:rsidRPr="00A26259">
        <w:rPr>
          <w:lang w:val="uk-UA"/>
        </w:rPr>
        <w:t xml:space="preserve"> </w:t>
      </w:r>
      <w:r w:rsidR="00A26259">
        <w:rPr>
          <w:lang w:val="uk-UA"/>
        </w:rPr>
        <w:t>у 14</w:t>
      </w:r>
      <w:r w:rsidR="00A26259" w:rsidRPr="00A26259">
        <w:rPr>
          <w:lang w:val="uk-UA"/>
        </w:rPr>
        <w:t>% (</w:t>
      </w:r>
      <w:r w:rsidR="00A26259">
        <w:rPr>
          <w:lang w:val="uk-UA"/>
        </w:rPr>
        <w:t>2</w:t>
      </w:r>
      <w:r w:rsidR="00A26259" w:rsidRPr="00A26259">
        <w:rPr>
          <w:lang w:val="uk-UA"/>
        </w:rPr>
        <w:t>) респондент</w:t>
      </w:r>
      <w:r w:rsidR="00A26259">
        <w:rPr>
          <w:lang w:val="uk-UA"/>
        </w:rPr>
        <w:t>а</w:t>
      </w:r>
      <w:r w:rsidR="00A26259" w:rsidRPr="00A26259">
        <w:rPr>
          <w:lang w:val="uk-UA"/>
        </w:rPr>
        <w:t xml:space="preserve">. </w:t>
      </w:r>
    </w:p>
    <w:p w:rsidR="00A26259" w:rsidRDefault="00F471FC" w:rsidP="00A26259">
      <w:pPr>
        <w:spacing w:after="0" w:line="360" w:lineRule="auto"/>
        <w:ind w:firstLine="709"/>
        <w:jc w:val="both"/>
        <w:rPr>
          <w:lang w:val="uk-UA"/>
        </w:rPr>
      </w:pPr>
      <w:r>
        <w:rPr>
          <w:lang w:val="uk-UA"/>
        </w:rPr>
        <w:t>Мають низький рівень контактності</w:t>
      </w:r>
      <w:r w:rsidR="00A26259" w:rsidRPr="00A26259">
        <w:rPr>
          <w:lang w:val="uk-UA"/>
        </w:rPr>
        <w:t xml:space="preserve"> </w:t>
      </w:r>
      <w:r>
        <w:rPr>
          <w:lang w:val="uk-UA"/>
        </w:rPr>
        <w:t>7</w:t>
      </w:r>
      <w:r w:rsidR="00A26259" w:rsidRPr="00A26259">
        <w:rPr>
          <w:lang w:val="uk-UA"/>
        </w:rPr>
        <w:t>% (</w:t>
      </w:r>
      <w:r>
        <w:rPr>
          <w:lang w:val="uk-UA"/>
        </w:rPr>
        <w:t>1</w:t>
      </w:r>
      <w:r w:rsidR="00A26259" w:rsidRPr="00A26259">
        <w:rPr>
          <w:lang w:val="uk-UA"/>
        </w:rPr>
        <w:t>)</w:t>
      </w:r>
      <w:r>
        <w:rPr>
          <w:lang w:val="uk-UA"/>
        </w:rPr>
        <w:t xml:space="preserve"> респондент.</w:t>
      </w:r>
      <w:r w:rsidR="00A26259" w:rsidRPr="00A26259">
        <w:rPr>
          <w:lang w:val="uk-UA"/>
        </w:rPr>
        <w:t xml:space="preserve"> Цим студентам важко встановлювати позитивні стосунки з людьми.</w:t>
      </w:r>
    </w:p>
    <w:p w:rsidR="00F471FC" w:rsidRPr="00A26259" w:rsidRDefault="00F471FC" w:rsidP="00A26259">
      <w:pPr>
        <w:spacing w:after="0" w:line="360" w:lineRule="auto"/>
        <w:ind w:firstLine="709"/>
        <w:jc w:val="both"/>
        <w:rPr>
          <w:lang w:val="uk-UA"/>
        </w:rPr>
      </w:pPr>
      <w:r>
        <w:rPr>
          <w:lang w:val="uk-UA"/>
        </w:rPr>
        <w:t xml:space="preserve">Результати діагностики після експерименту подані у діаграмі 2. </w:t>
      </w:r>
    </w:p>
    <w:p w:rsidR="00A26259" w:rsidRPr="00A26259" w:rsidRDefault="00A26259" w:rsidP="00A26259">
      <w:pPr>
        <w:spacing w:after="0" w:line="360" w:lineRule="auto"/>
        <w:ind w:firstLine="709"/>
        <w:jc w:val="both"/>
        <w:rPr>
          <w:lang w:val="uk-UA"/>
        </w:rPr>
      </w:pPr>
      <w:r w:rsidRPr="00A26259">
        <w:rPr>
          <w:noProof/>
          <w:lang w:eastAsia="ru-RU"/>
        </w:rPr>
        <w:lastRenderedPageBreak/>
        <w:drawing>
          <wp:inline distT="0" distB="0" distL="0" distR="0" wp14:anchorId="7ABD1A54" wp14:editId="43A7F490">
            <wp:extent cx="5343525" cy="2952750"/>
            <wp:effectExtent l="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26259" w:rsidRPr="00A26259" w:rsidRDefault="00A26259" w:rsidP="00A26259">
      <w:pPr>
        <w:spacing w:after="0" w:line="360" w:lineRule="auto"/>
        <w:ind w:firstLine="709"/>
        <w:jc w:val="both"/>
        <w:rPr>
          <w:b/>
          <w:lang w:val="uk-UA"/>
        </w:rPr>
      </w:pPr>
      <w:r w:rsidRPr="00A26259">
        <w:rPr>
          <w:b/>
          <w:lang w:val="uk-UA"/>
        </w:rPr>
        <w:t>Рис. 2.</w:t>
      </w:r>
      <w:r w:rsidR="008270A8">
        <w:rPr>
          <w:b/>
          <w:lang w:val="uk-UA"/>
        </w:rPr>
        <w:t xml:space="preserve">9 </w:t>
      </w:r>
      <w:r w:rsidRPr="00A26259">
        <w:rPr>
          <w:b/>
          <w:lang w:val="uk-UA"/>
        </w:rPr>
        <w:t>Рівні контактност</w:t>
      </w:r>
      <w:r w:rsidR="00F471FC">
        <w:rPr>
          <w:b/>
          <w:lang w:val="uk-UA"/>
        </w:rPr>
        <w:t>і особистості</w:t>
      </w:r>
      <w:r w:rsidRPr="00A26259">
        <w:rPr>
          <w:b/>
          <w:lang w:val="uk-UA"/>
        </w:rPr>
        <w:t xml:space="preserve"> (за методикою Т. Сулімової)</w:t>
      </w:r>
      <w:r w:rsidR="00F471FC">
        <w:rPr>
          <w:b/>
          <w:lang w:val="uk-UA"/>
        </w:rPr>
        <w:t xml:space="preserve"> після експерименту</w:t>
      </w:r>
    </w:p>
    <w:p w:rsidR="00DD1280" w:rsidRDefault="00F471FC" w:rsidP="004C125D">
      <w:pPr>
        <w:spacing w:after="0" w:line="360" w:lineRule="auto"/>
        <w:ind w:firstLine="709"/>
        <w:jc w:val="both"/>
        <w:rPr>
          <w:lang w:val="uk-UA"/>
        </w:rPr>
      </w:pPr>
      <w:r>
        <w:rPr>
          <w:lang w:val="uk-UA"/>
        </w:rPr>
        <w:t xml:space="preserve">Порівнюючи результати до та після експерименту зазначимо, що високий рівень не змінився, </w:t>
      </w:r>
      <w:r w:rsidR="00173381">
        <w:rPr>
          <w:lang w:val="uk-UA"/>
        </w:rPr>
        <w:t>достатній</w:t>
      </w:r>
      <w:r>
        <w:rPr>
          <w:lang w:val="uk-UA"/>
        </w:rPr>
        <w:t xml:space="preserve"> рівень збільшився на 14%, а </w:t>
      </w:r>
      <w:r w:rsidR="00173381">
        <w:rPr>
          <w:lang w:val="uk-UA"/>
        </w:rPr>
        <w:t>задовільний</w:t>
      </w:r>
      <w:r>
        <w:rPr>
          <w:lang w:val="uk-UA"/>
        </w:rPr>
        <w:t xml:space="preserve"> та низький рівень зменшилися на 7%. </w:t>
      </w:r>
    </w:p>
    <w:p w:rsidR="00DD1280" w:rsidRDefault="00DD1280" w:rsidP="004C125D">
      <w:pPr>
        <w:spacing w:after="0" w:line="360" w:lineRule="auto"/>
        <w:ind w:firstLine="709"/>
        <w:jc w:val="both"/>
        <w:rPr>
          <w:lang w:val="uk-UA"/>
        </w:rPr>
      </w:pPr>
      <w:r w:rsidRPr="00DD1280">
        <w:rPr>
          <w:lang w:val="uk-UA"/>
        </w:rPr>
        <w:t xml:space="preserve">З метою порівняння результатів констатувального та </w:t>
      </w:r>
      <w:r w:rsidR="00772D0F">
        <w:rPr>
          <w:lang w:val="uk-UA"/>
        </w:rPr>
        <w:t>підсумкового</w:t>
      </w:r>
      <w:r w:rsidRPr="00DD1280">
        <w:rPr>
          <w:lang w:val="uk-UA"/>
        </w:rPr>
        <w:t xml:space="preserve"> етапів експерименту пропонуємо розглянути зміст гістограми 2.1</w:t>
      </w:r>
      <w:r w:rsidR="008270A8">
        <w:rPr>
          <w:lang w:val="uk-UA"/>
        </w:rPr>
        <w:t>0</w:t>
      </w:r>
      <w:r w:rsidRPr="00DD1280">
        <w:rPr>
          <w:lang w:val="uk-UA"/>
        </w:rPr>
        <w:t>.</w:t>
      </w:r>
    </w:p>
    <w:p w:rsidR="00DD1280" w:rsidRDefault="00DD1280" w:rsidP="004C125D">
      <w:pPr>
        <w:spacing w:after="0" w:line="360" w:lineRule="auto"/>
        <w:ind w:firstLine="709"/>
        <w:jc w:val="both"/>
        <w:rPr>
          <w:lang w:val="uk-UA"/>
        </w:rPr>
      </w:pPr>
      <w:r w:rsidRPr="00D0010E">
        <w:rPr>
          <w:rFonts w:eastAsia="Times New Roman" w:cs="Times New Roman"/>
          <w:noProof/>
          <w:szCs w:val="28"/>
          <w:lang w:eastAsia="ru-RU"/>
        </w:rPr>
        <w:drawing>
          <wp:inline distT="0" distB="0" distL="0" distR="0" wp14:anchorId="130B1349" wp14:editId="2AEF98B5">
            <wp:extent cx="5495925" cy="3209925"/>
            <wp:effectExtent l="0" t="0" r="9525" b="9525"/>
            <wp:docPr id="7"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D1280" w:rsidRPr="00CC6205" w:rsidRDefault="00DD1280" w:rsidP="004C125D">
      <w:pPr>
        <w:spacing w:after="0" w:line="360" w:lineRule="auto"/>
        <w:ind w:firstLine="709"/>
        <w:jc w:val="both"/>
        <w:rPr>
          <w:b/>
          <w:lang w:val="uk-UA"/>
        </w:rPr>
      </w:pPr>
      <w:r w:rsidRPr="00CC6205">
        <w:rPr>
          <w:b/>
          <w:lang w:val="uk-UA"/>
        </w:rPr>
        <w:t>Рис. 2.</w:t>
      </w:r>
      <w:r w:rsidR="008270A8">
        <w:rPr>
          <w:b/>
          <w:lang w:val="uk-UA"/>
        </w:rPr>
        <w:t>10</w:t>
      </w:r>
      <w:r w:rsidRPr="00CC6205">
        <w:rPr>
          <w:b/>
          <w:lang w:val="uk-UA"/>
        </w:rPr>
        <w:t xml:space="preserve"> Порівняльні результати рівнів контактності особистості (за методикою Т. Сулімової) до та після експерименту</w:t>
      </w:r>
    </w:p>
    <w:p w:rsidR="00DD1280" w:rsidRDefault="00DD1280" w:rsidP="004C125D">
      <w:pPr>
        <w:spacing w:after="0" w:line="360" w:lineRule="auto"/>
        <w:ind w:firstLine="709"/>
        <w:jc w:val="both"/>
        <w:rPr>
          <w:lang w:val="uk-UA"/>
        </w:rPr>
      </w:pPr>
    </w:p>
    <w:p w:rsidR="00D0010E" w:rsidRDefault="00F471FC" w:rsidP="004C125D">
      <w:pPr>
        <w:spacing w:after="0" w:line="360" w:lineRule="auto"/>
        <w:ind w:firstLine="709"/>
        <w:jc w:val="both"/>
        <w:rPr>
          <w:lang w:val="uk-UA"/>
        </w:rPr>
      </w:pPr>
      <w:r w:rsidRPr="00F471FC">
        <w:rPr>
          <w:lang w:val="uk-UA"/>
        </w:rPr>
        <w:t xml:space="preserve">Дані здійсненого аналізу дозволяють зробити висновок, що </w:t>
      </w:r>
      <w:r>
        <w:rPr>
          <w:lang w:val="uk-UA"/>
        </w:rPr>
        <w:t xml:space="preserve">ситуація щодо уміння </w:t>
      </w:r>
      <w:r w:rsidR="00DD1280">
        <w:rPr>
          <w:lang w:val="uk-UA"/>
        </w:rPr>
        <w:t>студентів налагоджувати</w:t>
      </w:r>
      <w:r>
        <w:rPr>
          <w:lang w:val="uk-UA"/>
        </w:rPr>
        <w:t xml:space="preserve"> контакт</w:t>
      </w:r>
      <w:r w:rsidR="00DD1280">
        <w:rPr>
          <w:lang w:val="uk-UA"/>
        </w:rPr>
        <w:t>и</w:t>
      </w:r>
      <w:r>
        <w:rPr>
          <w:lang w:val="uk-UA"/>
        </w:rPr>
        <w:t xml:space="preserve"> </w:t>
      </w:r>
      <w:r w:rsidR="00DD1280">
        <w:rPr>
          <w:lang w:val="uk-UA"/>
        </w:rPr>
        <w:t>покращилася, а отже проведена робота має позитивний результат.</w:t>
      </w:r>
      <w:r>
        <w:rPr>
          <w:lang w:val="uk-UA"/>
        </w:rPr>
        <w:t xml:space="preserve"> </w:t>
      </w:r>
    </w:p>
    <w:p w:rsidR="00045799" w:rsidRPr="00045799" w:rsidRDefault="00045799" w:rsidP="00045799">
      <w:pPr>
        <w:spacing w:after="0" w:line="360" w:lineRule="auto"/>
        <w:ind w:firstLine="709"/>
        <w:jc w:val="both"/>
        <w:rPr>
          <w:lang w:val="uk-UA"/>
        </w:rPr>
      </w:pPr>
      <w:r>
        <w:rPr>
          <w:lang w:val="uk-UA"/>
        </w:rPr>
        <w:t>Повторне проведення т</w:t>
      </w:r>
      <w:r w:rsidRPr="00045799">
        <w:rPr>
          <w:lang w:val="uk-UA"/>
        </w:rPr>
        <w:t>ест</w:t>
      </w:r>
      <w:r>
        <w:rPr>
          <w:lang w:val="uk-UA"/>
        </w:rPr>
        <w:t>у</w:t>
      </w:r>
      <w:r w:rsidRPr="00045799">
        <w:rPr>
          <w:lang w:val="uk-UA"/>
        </w:rPr>
        <w:t xml:space="preserve"> «Чи вмієте ви вести ділові переговори?» (за М. Пірен) дозвол</w:t>
      </w:r>
      <w:r>
        <w:rPr>
          <w:lang w:val="uk-UA"/>
        </w:rPr>
        <w:t>ило</w:t>
      </w:r>
      <w:r w:rsidRPr="00045799">
        <w:rPr>
          <w:lang w:val="uk-UA"/>
        </w:rPr>
        <w:t xml:space="preserve"> виявити 4 рівня сформованості вміння студентів ведення переговорів</w:t>
      </w:r>
      <w:r w:rsidR="00CC6205">
        <w:rPr>
          <w:lang w:val="uk-UA"/>
        </w:rPr>
        <w:t xml:space="preserve"> після експерименту</w:t>
      </w:r>
      <w:r w:rsidRPr="00045799">
        <w:rPr>
          <w:lang w:val="uk-UA"/>
        </w:rPr>
        <w:t>.</w:t>
      </w:r>
    </w:p>
    <w:p w:rsidR="00CC6205" w:rsidRDefault="00CC6205" w:rsidP="00045799">
      <w:pPr>
        <w:spacing w:after="0" w:line="360" w:lineRule="auto"/>
        <w:ind w:firstLine="709"/>
        <w:jc w:val="both"/>
        <w:rPr>
          <w:lang w:val="uk-UA"/>
        </w:rPr>
      </w:pPr>
      <w:r w:rsidRPr="00045799">
        <w:rPr>
          <w:lang w:val="uk-UA"/>
        </w:rPr>
        <w:t>Мають</w:t>
      </w:r>
      <w:r>
        <w:rPr>
          <w:lang w:val="uk-UA"/>
        </w:rPr>
        <w:t xml:space="preserve"> </w:t>
      </w:r>
      <w:r w:rsidRPr="00045799">
        <w:rPr>
          <w:lang w:val="uk-UA"/>
        </w:rPr>
        <w:t xml:space="preserve">низький рівень і отримали </w:t>
      </w:r>
      <w:r>
        <w:rPr>
          <w:lang w:val="uk-UA"/>
        </w:rPr>
        <w:t>від</w:t>
      </w:r>
      <w:r w:rsidR="00045799" w:rsidRPr="00045799">
        <w:rPr>
          <w:lang w:val="uk-UA"/>
        </w:rPr>
        <w:t xml:space="preserve"> 0 до 4 балів 7% респондентів, що означає, що вони не готові для ведення переговорів. </w:t>
      </w:r>
    </w:p>
    <w:p w:rsidR="00045799" w:rsidRPr="00045799" w:rsidRDefault="00772D0F" w:rsidP="00045799">
      <w:pPr>
        <w:spacing w:after="0" w:line="360" w:lineRule="auto"/>
        <w:ind w:firstLine="709"/>
        <w:jc w:val="both"/>
        <w:rPr>
          <w:lang w:val="uk-UA"/>
        </w:rPr>
      </w:pPr>
      <w:r>
        <w:rPr>
          <w:lang w:val="uk-UA"/>
        </w:rPr>
        <w:t>Задовільний</w:t>
      </w:r>
      <w:r w:rsidR="00045799" w:rsidRPr="00045799">
        <w:rPr>
          <w:lang w:val="uk-UA"/>
        </w:rPr>
        <w:t xml:space="preserve"> рівень мають </w:t>
      </w:r>
      <w:r w:rsidR="00CC6205">
        <w:rPr>
          <w:lang w:val="uk-UA"/>
        </w:rPr>
        <w:t>7</w:t>
      </w:r>
      <w:r w:rsidR="00045799" w:rsidRPr="00045799">
        <w:rPr>
          <w:lang w:val="uk-UA"/>
        </w:rPr>
        <w:t xml:space="preserve">% респондентів. Вони набрали за результатами від 5 до 9 балів, що означає, що ці студенти в цілому підготовлені до ведення переговорів, але </w:t>
      </w:r>
      <w:r w:rsidR="00CC6205">
        <w:rPr>
          <w:lang w:val="uk-UA"/>
        </w:rPr>
        <w:t>можуть виникати деякі труднощі</w:t>
      </w:r>
      <w:r w:rsidR="00045799" w:rsidRPr="00045799">
        <w:rPr>
          <w:lang w:val="uk-UA"/>
        </w:rPr>
        <w:t>.</w:t>
      </w:r>
    </w:p>
    <w:p w:rsidR="00045799" w:rsidRPr="00045799" w:rsidRDefault="00772D0F" w:rsidP="00045799">
      <w:pPr>
        <w:spacing w:after="0" w:line="360" w:lineRule="auto"/>
        <w:ind w:firstLine="709"/>
        <w:jc w:val="both"/>
        <w:rPr>
          <w:lang w:val="uk-UA"/>
        </w:rPr>
      </w:pPr>
      <w:r>
        <w:rPr>
          <w:lang w:val="uk-UA"/>
        </w:rPr>
        <w:t>Достатній</w:t>
      </w:r>
      <w:r w:rsidR="00045799" w:rsidRPr="00045799">
        <w:rPr>
          <w:lang w:val="uk-UA"/>
        </w:rPr>
        <w:t xml:space="preserve"> рівень мають </w:t>
      </w:r>
      <w:r w:rsidR="00CC6205">
        <w:rPr>
          <w:lang w:val="uk-UA"/>
        </w:rPr>
        <w:t>43</w:t>
      </w:r>
      <w:r w:rsidR="00045799" w:rsidRPr="00045799">
        <w:rPr>
          <w:lang w:val="uk-UA"/>
        </w:rPr>
        <w:t>% респондентів. Вони набрали за результатами від 10 до 14 балів, що означає, що ці студенти</w:t>
      </w:r>
      <w:r w:rsidR="00045799" w:rsidRPr="00045799">
        <w:t xml:space="preserve"> </w:t>
      </w:r>
      <w:r w:rsidR="00045799" w:rsidRPr="00045799">
        <w:rPr>
          <w:lang w:val="uk-UA"/>
        </w:rPr>
        <w:t>підготовлені до ведення переговорів і можуть вести їх легко і невимушено.</w:t>
      </w:r>
    </w:p>
    <w:p w:rsidR="00045799" w:rsidRPr="00045799" w:rsidRDefault="00045799" w:rsidP="00045799">
      <w:pPr>
        <w:spacing w:after="0" w:line="360" w:lineRule="auto"/>
        <w:ind w:firstLine="709"/>
        <w:jc w:val="both"/>
        <w:rPr>
          <w:lang w:val="uk-UA"/>
        </w:rPr>
      </w:pPr>
      <w:r w:rsidRPr="00045799">
        <w:rPr>
          <w:lang w:val="uk-UA"/>
        </w:rPr>
        <w:t xml:space="preserve">Високий рівень мають </w:t>
      </w:r>
      <w:r w:rsidR="00CC6205">
        <w:rPr>
          <w:lang w:val="uk-UA"/>
        </w:rPr>
        <w:t>43</w:t>
      </w:r>
      <w:r w:rsidRPr="00045799">
        <w:rPr>
          <w:lang w:val="uk-UA"/>
        </w:rPr>
        <w:t>% респондентів. Вони набрали за результатами більше ніж 15 балів, що означає, що ці студенти володіють високим рівнем готовності до ведення переговорного процесу.</w:t>
      </w:r>
    </w:p>
    <w:p w:rsidR="00045799" w:rsidRPr="00045799" w:rsidRDefault="00045799" w:rsidP="00045799">
      <w:pPr>
        <w:spacing w:after="0" w:line="360" w:lineRule="auto"/>
        <w:ind w:firstLine="709"/>
        <w:jc w:val="both"/>
        <w:rPr>
          <w:lang w:val="uk-UA"/>
        </w:rPr>
      </w:pPr>
      <w:r w:rsidRPr="00045799">
        <w:rPr>
          <w:lang w:val="uk-UA"/>
        </w:rPr>
        <w:t xml:space="preserve">Представимо результати тестування </w:t>
      </w:r>
      <w:r w:rsidR="00CC6205">
        <w:rPr>
          <w:lang w:val="uk-UA"/>
        </w:rPr>
        <w:t xml:space="preserve">після проведення експериментальної роботи </w:t>
      </w:r>
      <w:r w:rsidRPr="00045799">
        <w:rPr>
          <w:lang w:val="uk-UA"/>
        </w:rPr>
        <w:t>на рисунку 2.</w:t>
      </w:r>
      <w:r w:rsidR="00772D0F">
        <w:rPr>
          <w:lang w:val="uk-UA"/>
        </w:rPr>
        <w:t>11</w:t>
      </w:r>
      <w:r w:rsidRPr="00045799">
        <w:rPr>
          <w:lang w:val="uk-UA"/>
        </w:rPr>
        <w:t xml:space="preserve"> </w:t>
      </w:r>
    </w:p>
    <w:p w:rsidR="00045799" w:rsidRPr="00045799" w:rsidRDefault="00045799" w:rsidP="00045799">
      <w:pPr>
        <w:spacing w:after="0" w:line="360" w:lineRule="auto"/>
        <w:ind w:firstLine="709"/>
        <w:jc w:val="both"/>
        <w:rPr>
          <w:lang w:val="uk-UA"/>
        </w:rPr>
      </w:pPr>
      <w:r w:rsidRPr="00045799">
        <w:rPr>
          <w:lang w:val="uk-UA"/>
        </w:rPr>
        <w:t xml:space="preserve">Як бачимо </w:t>
      </w:r>
      <w:r w:rsidR="00CC6205">
        <w:rPr>
          <w:lang w:val="uk-UA"/>
        </w:rPr>
        <w:t>кількість</w:t>
      </w:r>
      <w:r w:rsidRPr="00045799">
        <w:rPr>
          <w:lang w:val="uk-UA"/>
        </w:rPr>
        <w:t xml:space="preserve"> студентів що перебувають на </w:t>
      </w:r>
      <w:r w:rsidR="00CC6205">
        <w:rPr>
          <w:lang w:val="uk-UA"/>
        </w:rPr>
        <w:t xml:space="preserve">високому рівні </w:t>
      </w:r>
      <w:r w:rsidRPr="00045799">
        <w:rPr>
          <w:lang w:val="uk-UA"/>
        </w:rPr>
        <w:t>сформованості здатності вести переговорний процес</w:t>
      </w:r>
      <w:r w:rsidR="00CC6205">
        <w:rPr>
          <w:lang w:val="uk-UA"/>
        </w:rPr>
        <w:t xml:space="preserve"> збільшилась</w:t>
      </w:r>
      <w:r w:rsidRPr="00045799">
        <w:rPr>
          <w:lang w:val="uk-UA"/>
        </w:rPr>
        <w:t xml:space="preserve">. </w:t>
      </w:r>
      <w:r w:rsidR="00CC6205" w:rsidRPr="00045799">
        <w:rPr>
          <w:lang w:val="uk-UA"/>
        </w:rPr>
        <w:t>В</w:t>
      </w:r>
      <w:r w:rsidRPr="00045799">
        <w:rPr>
          <w:lang w:val="uk-UA"/>
        </w:rPr>
        <w:t>они</w:t>
      </w:r>
      <w:r w:rsidR="00CC6205">
        <w:rPr>
          <w:lang w:val="uk-UA"/>
        </w:rPr>
        <w:t xml:space="preserve"> можуть ефективно</w:t>
      </w:r>
      <w:r w:rsidRPr="00045799">
        <w:rPr>
          <w:lang w:val="uk-UA"/>
        </w:rPr>
        <w:t xml:space="preserve"> здійснювати медіацію та посередництво у вирішенні конфліктів</w:t>
      </w:r>
      <w:r w:rsidR="00CC6205">
        <w:rPr>
          <w:lang w:val="uk-UA"/>
        </w:rPr>
        <w:t>.</w:t>
      </w:r>
      <w:r w:rsidRPr="00045799">
        <w:rPr>
          <w:lang w:val="uk-UA"/>
        </w:rPr>
        <w:t xml:space="preserve"> </w:t>
      </w:r>
      <w:r w:rsidR="004740DB" w:rsidRPr="004740DB">
        <w:rPr>
          <w:lang w:val="uk-UA"/>
        </w:rPr>
        <w:t>Основною відмінністю медіації від інших способів вирішення конфліктів є те, що вона не зосереджується на пошуку та доведенні правоти тієї чи іншої сторони. Метою медіації є досягнення консенсусу, спільного рішення, що буде прийнятним і бажаним для обох сторін.</w:t>
      </w:r>
    </w:p>
    <w:p w:rsidR="00045799" w:rsidRPr="00045799" w:rsidRDefault="00045799" w:rsidP="00045799">
      <w:pPr>
        <w:spacing w:after="0" w:line="360" w:lineRule="auto"/>
        <w:ind w:firstLine="709"/>
        <w:jc w:val="both"/>
        <w:rPr>
          <w:lang w:val="uk-UA"/>
        </w:rPr>
      </w:pPr>
      <w:r w:rsidRPr="00045799">
        <w:rPr>
          <w:noProof/>
          <w:lang w:eastAsia="ru-RU"/>
        </w:rPr>
        <w:lastRenderedPageBreak/>
        <w:drawing>
          <wp:inline distT="0" distB="0" distL="0" distR="0" wp14:anchorId="3A236FE1" wp14:editId="7C87F0B6">
            <wp:extent cx="4029075" cy="2295525"/>
            <wp:effectExtent l="0" t="0" r="9525"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45799" w:rsidRPr="00045799" w:rsidRDefault="00045799" w:rsidP="00045799">
      <w:pPr>
        <w:spacing w:after="0" w:line="360" w:lineRule="auto"/>
        <w:ind w:firstLine="709"/>
        <w:jc w:val="both"/>
        <w:rPr>
          <w:lang w:val="uk-UA"/>
        </w:rPr>
      </w:pPr>
      <w:r w:rsidRPr="00045799">
        <w:rPr>
          <w:b/>
          <w:lang w:val="uk-UA"/>
        </w:rPr>
        <w:t>Рис. 2.</w:t>
      </w:r>
      <w:r w:rsidR="008270A8">
        <w:rPr>
          <w:b/>
          <w:lang w:val="uk-UA"/>
        </w:rPr>
        <w:t>11</w:t>
      </w:r>
      <w:r w:rsidRPr="00045799">
        <w:rPr>
          <w:b/>
          <w:lang w:val="uk-UA"/>
        </w:rPr>
        <w:t xml:space="preserve"> Рівні</w:t>
      </w:r>
      <w:r w:rsidRPr="00045799">
        <w:t xml:space="preserve"> </w:t>
      </w:r>
      <w:r w:rsidRPr="00045799">
        <w:rPr>
          <w:b/>
          <w:lang w:val="uk-UA"/>
        </w:rPr>
        <w:t>сформованості вміння студентів ведення переговорів за результатами тесту «Чи вмієте ви вести ділові переговори?»</w:t>
      </w:r>
      <w:r w:rsidR="00CC6205">
        <w:rPr>
          <w:b/>
          <w:lang w:val="uk-UA"/>
        </w:rPr>
        <w:t xml:space="preserve"> на підсумковому етапі експерименту</w:t>
      </w:r>
    </w:p>
    <w:p w:rsidR="00045799" w:rsidRPr="00045799" w:rsidRDefault="00045799" w:rsidP="00045799">
      <w:pPr>
        <w:spacing w:after="0" w:line="360" w:lineRule="auto"/>
        <w:ind w:firstLine="709"/>
        <w:jc w:val="both"/>
        <w:rPr>
          <w:lang w:val="uk-UA"/>
        </w:rPr>
      </w:pPr>
    </w:p>
    <w:p w:rsidR="00A26259" w:rsidRDefault="00CC6205" w:rsidP="004C125D">
      <w:pPr>
        <w:spacing w:after="0" w:line="360" w:lineRule="auto"/>
        <w:ind w:firstLine="709"/>
        <w:jc w:val="both"/>
        <w:rPr>
          <w:lang w:val="uk-UA"/>
        </w:rPr>
      </w:pPr>
      <w:r>
        <w:rPr>
          <w:lang w:val="uk-UA"/>
        </w:rPr>
        <w:t xml:space="preserve">Порівняння результатів констатувального та підсумкового етапів експерименту за тестом </w:t>
      </w:r>
      <w:r w:rsidRPr="00CC6205">
        <w:rPr>
          <w:lang w:val="uk-UA"/>
        </w:rPr>
        <w:t>«Чи вмієте ви вести ділові переговори?»</w:t>
      </w:r>
      <w:r>
        <w:rPr>
          <w:lang w:val="uk-UA"/>
        </w:rPr>
        <w:t xml:space="preserve"> дозволив констатувати що серед студентів збільшилась кількість студентів, що можуть здійснювати медіацію на високому рівні на 29%. Кількість студентів, що перебувають на </w:t>
      </w:r>
      <w:r w:rsidR="00772D0F">
        <w:rPr>
          <w:lang w:val="uk-UA"/>
        </w:rPr>
        <w:t>достатньому</w:t>
      </w:r>
      <w:r>
        <w:rPr>
          <w:lang w:val="uk-UA"/>
        </w:rPr>
        <w:t xml:space="preserve"> рівні зменшилась на 7%, а на </w:t>
      </w:r>
      <w:r w:rsidR="00772D0F">
        <w:rPr>
          <w:lang w:val="uk-UA"/>
        </w:rPr>
        <w:t>задовільному</w:t>
      </w:r>
      <w:r w:rsidR="004304BE">
        <w:rPr>
          <w:lang w:val="uk-UA"/>
        </w:rPr>
        <w:t xml:space="preserve"> на 22%. Студентів на низькому рівні залишилося 7%. Це може свідчити про те, що студенти дійсно зацікавилися питаннями медіації та посередництва при розв’язанні конфліктних ситуацій, а також тим що це питання досить добре методичне забезпечене в інтернет-мережі для здійснення самоосвіти.</w:t>
      </w:r>
    </w:p>
    <w:p w:rsidR="004304BE" w:rsidRDefault="004304BE" w:rsidP="004C125D">
      <w:pPr>
        <w:spacing w:after="0" w:line="360" w:lineRule="auto"/>
        <w:ind w:firstLine="709"/>
        <w:jc w:val="both"/>
        <w:rPr>
          <w:b/>
          <w:lang w:val="uk-UA"/>
        </w:rPr>
      </w:pPr>
      <w:r w:rsidRPr="00D0010E">
        <w:rPr>
          <w:rFonts w:eastAsia="Times New Roman" w:cs="Times New Roman"/>
          <w:noProof/>
          <w:szCs w:val="28"/>
          <w:lang w:eastAsia="ru-RU"/>
        </w:rPr>
        <w:drawing>
          <wp:inline distT="0" distB="0" distL="0" distR="0" wp14:anchorId="7F9972C6" wp14:editId="3CD52292">
            <wp:extent cx="5429250" cy="2076450"/>
            <wp:effectExtent l="0" t="0" r="0" b="0"/>
            <wp:docPr id="10"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26259" w:rsidRDefault="004304BE" w:rsidP="004C125D">
      <w:pPr>
        <w:spacing w:after="0" w:line="360" w:lineRule="auto"/>
        <w:ind w:firstLine="709"/>
        <w:jc w:val="both"/>
        <w:rPr>
          <w:lang w:val="uk-UA"/>
        </w:rPr>
      </w:pPr>
      <w:r w:rsidRPr="004304BE">
        <w:rPr>
          <w:b/>
          <w:lang w:val="uk-UA"/>
        </w:rPr>
        <w:t>Рис. 2.</w:t>
      </w:r>
      <w:r w:rsidR="008270A8">
        <w:rPr>
          <w:b/>
          <w:lang w:val="uk-UA"/>
        </w:rPr>
        <w:t>1</w:t>
      </w:r>
      <w:r w:rsidRPr="004304BE">
        <w:rPr>
          <w:b/>
          <w:lang w:val="uk-UA"/>
        </w:rPr>
        <w:t>2 Порівняльні результати рівнів</w:t>
      </w:r>
      <w:r w:rsidRPr="004304BE">
        <w:t xml:space="preserve"> </w:t>
      </w:r>
      <w:r w:rsidRPr="004304BE">
        <w:rPr>
          <w:b/>
          <w:lang w:val="uk-UA"/>
        </w:rPr>
        <w:t xml:space="preserve">сформованості вміння студентів ведення переговорів за результатами тесту «Чи вмієте ви вести </w:t>
      </w:r>
      <w:r w:rsidRPr="004304BE">
        <w:rPr>
          <w:b/>
          <w:lang w:val="uk-UA"/>
        </w:rPr>
        <w:lastRenderedPageBreak/>
        <w:t xml:space="preserve">ділові переговори?» на </w:t>
      </w:r>
      <w:r>
        <w:rPr>
          <w:b/>
          <w:lang w:val="uk-UA"/>
        </w:rPr>
        <w:t xml:space="preserve">констатувальному та </w:t>
      </w:r>
      <w:r w:rsidRPr="004304BE">
        <w:rPr>
          <w:b/>
          <w:lang w:val="uk-UA"/>
        </w:rPr>
        <w:t>підсумковому етапі експерименту</w:t>
      </w:r>
    </w:p>
    <w:p w:rsidR="00D0010E" w:rsidRDefault="00D0010E" w:rsidP="004C125D">
      <w:pPr>
        <w:spacing w:after="0" w:line="360" w:lineRule="auto"/>
        <w:ind w:firstLine="709"/>
        <w:jc w:val="both"/>
        <w:rPr>
          <w:lang w:val="uk-UA"/>
        </w:rPr>
      </w:pPr>
    </w:p>
    <w:p w:rsidR="0056506A" w:rsidRPr="0056506A" w:rsidRDefault="0056506A" w:rsidP="0056506A">
      <w:pPr>
        <w:spacing w:after="0" w:line="360" w:lineRule="auto"/>
        <w:ind w:firstLine="709"/>
        <w:jc w:val="both"/>
        <w:rPr>
          <w:lang w:val="uk-UA"/>
        </w:rPr>
      </w:pPr>
      <w:r w:rsidRPr="0056506A">
        <w:rPr>
          <w:lang w:val="uk-UA"/>
        </w:rPr>
        <w:t xml:space="preserve">Для визначення </w:t>
      </w:r>
      <w:r>
        <w:rPr>
          <w:lang w:val="uk-UA"/>
        </w:rPr>
        <w:t xml:space="preserve">зміни </w:t>
      </w:r>
      <w:r w:rsidRPr="0056506A">
        <w:rPr>
          <w:lang w:val="uk-UA"/>
        </w:rPr>
        <w:t xml:space="preserve">показника «пізнавальний інтерес до розв’язання конфліктів» була </w:t>
      </w:r>
      <w:r>
        <w:rPr>
          <w:lang w:val="uk-UA"/>
        </w:rPr>
        <w:t xml:space="preserve">повторно </w:t>
      </w:r>
      <w:r w:rsidRPr="0056506A">
        <w:rPr>
          <w:lang w:val="uk-UA"/>
        </w:rPr>
        <w:t>використана «Анкета конфліктолога» (шкала тактики)</w:t>
      </w:r>
      <w:r>
        <w:rPr>
          <w:lang w:val="uk-UA"/>
        </w:rPr>
        <w:t xml:space="preserve">. </w:t>
      </w:r>
    </w:p>
    <w:p w:rsidR="0056506A" w:rsidRPr="0056506A" w:rsidRDefault="0056506A" w:rsidP="0056506A">
      <w:pPr>
        <w:spacing w:after="0" w:line="360" w:lineRule="auto"/>
        <w:ind w:firstLine="709"/>
        <w:jc w:val="both"/>
        <w:rPr>
          <w:lang w:val="uk-UA"/>
        </w:rPr>
      </w:pPr>
      <w:r w:rsidRPr="0056506A">
        <w:rPr>
          <w:lang w:val="uk-UA"/>
        </w:rPr>
        <w:t xml:space="preserve">Результати </w:t>
      </w:r>
      <w:r>
        <w:rPr>
          <w:lang w:val="uk-UA"/>
        </w:rPr>
        <w:t xml:space="preserve">повторної </w:t>
      </w:r>
      <w:r w:rsidRPr="0056506A">
        <w:rPr>
          <w:lang w:val="uk-UA"/>
        </w:rPr>
        <w:t xml:space="preserve">діагностики засвідчили, що низький рівень пізнавального інтересу до розв’язання конфліктів </w:t>
      </w:r>
      <w:r>
        <w:rPr>
          <w:lang w:val="uk-UA"/>
        </w:rPr>
        <w:t xml:space="preserve">на підсумковому етапі </w:t>
      </w:r>
      <w:r w:rsidRPr="0056506A">
        <w:rPr>
          <w:lang w:val="uk-UA"/>
        </w:rPr>
        <w:t xml:space="preserve">сформовано у </w:t>
      </w:r>
      <w:r>
        <w:rPr>
          <w:lang w:val="uk-UA"/>
        </w:rPr>
        <w:t>7</w:t>
      </w:r>
      <w:r w:rsidRPr="0056506A">
        <w:rPr>
          <w:lang w:val="uk-UA"/>
        </w:rPr>
        <w:t xml:space="preserve">% студентів. </w:t>
      </w:r>
      <w:r>
        <w:rPr>
          <w:lang w:val="uk-UA"/>
        </w:rPr>
        <w:t>14</w:t>
      </w:r>
      <w:r w:rsidRPr="0056506A">
        <w:rPr>
          <w:lang w:val="uk-UA"/>
        </w:rPr>
        <w:t xml:space="preserve">% </w:t>
      </w:r>
      <w:r>
        <w:rPr>
          <w:lang w:val="uk-UA"/>
        </w:rPr>
        <w:t xml:space="preserve">студентів </w:t>
      </w:r>
      <w:r w:rsidRPr="0056506A">
        <w:rPr>
          <w:lang w:val="uk-UA"/>
        </w:rPr>
        <w:t>продемонстрували задовільний рівень</w:t>
      </w:r>
      <w:r w:rsidRPr="0056506A">
        <w:t xml:space="preserve"> </w:t>
      </w:r>
      <w:r w:rsidRPr="0056506A">
        <w:rPr>
          <w:lang w:val="uk-UA"/>
        </w:rPr>
        <w:t xml:space="preserve">пізнавального інтересу до розв’язання конфліктів. </w:t>
      </w:r>
      <w:r>
        <w:rPr>
          <w:lang w:val="uk-UA"/>
        </w:rPr>
        <w:t>43</w:t>
      </w:r>
      <w:r w:rsidRPr="0056506A">
        <w:rPr>
          <w:lang w:val="uk-UA"/>
        </w:rPr>
        <w:t xml:space="preserve">% </w:t>
      </w:r>
      <w:r>
        <w:rPr>
          <w:lang w:val="uk-UA"/>
        </w:rPr>
        <w:t xml:space="preserve">студентів </w:t>
      </w:r>
      <w:r w:rsidRPr="0056506A">
        <w:rPr>
          <w:lang w:val="uk-UA"/>
        </w:rPr>
        <w:t xml:space="preserve">– достатній рівень пізнавального інтересу до розв’язання конфліктів і мають задатки конструктивного мислення. </w:t>
      </w:r>
      <w:r>
        <w:rPr>
          <w:lang w:val="uk-UA"/>
        </w:rPr>
        <w:t>36</w:t>
      </w:r>
      <w:r w:rsidRPr="0056506A">
        <w:rPr>
          <w:lang w:val="uk-UA"/>
        </w:rPr>
        <w:t xml:space="preserve">% </w:t>
      </w:r>
      <w:r>
        <w:rPr>
          <w:lang w:val="uk-UA"/>
        </w:rPr>
        <w:t xml:space="preserve">студентів </w:t>
      </w:r>
      <w:r w:rsidRPr="0056506A">
        <w:rPr>
          <w:lang w:val="uk-UA"/>
        </w:rPr>
        <w:t>– високий</w:t>
      </w:r>
      <w:r w:rsidRPr="0056506A">
        <w:t xml:space="preserve"> </w:t>
      </w:r>
      <w:r w:rsidRPr="0056506A">
        <w:rPr>
          <w:lang w:val="uk-UA"/>
        </w:rPr>
        <w:t>рівень пізнавального інтересу до розв’язання конфліктів. Їм притаманні тактичні здібності та аналітичні задатки.</w:t>
      </w:r>
    </w:p>
    <w:p w:rsidR="0056506A" w:rsidRPr="0056506A" w:rsidRDefault="0056506A" w:rsidP="0056506A">
      <w:pPr>
        <w:spacing w:after="0" w:line="360" w:lineRule="auto"/>
        <w:ind w:firstLine="709"/>
        <w:jc w:val="both"/>
        <w:rPr>
          <w:lang w:val="uk-UA"/>
        </w:rPr>
      </w:pPr>
      <w:r w:rsidRPr="0056506A">
        <w:rPr>
          <w:noProof/>
          <w:lang w:eastAsia="ru-RU"/>
        </w:rPr>
        <w:drawing>
          <wp:inline distT="0" distB="0" distL="0" distR="0" wp14:anchorId="58A8AB42" wp14:editId="59BEDB3E">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6506A" w:rsidRPr="0056506A" w:rsidRDefault="0056506A" w:rsidP="0056506A">
      <w:pPr>
        <w:spacing w:after="0" w:line="360" w:lineRule="auto"/>
        <w:ind w:firstLine="709"/>
        <w:jc w:val="both"/>
        <w:rPr>
          <w:b/>
          <w:lang w:val="uk-UA"/>
        </w:rPr>
      </w:pPr>
      <w:r w:rsidRPr="0056506A">
        <w:rPr>
          <w:b/>
          <w:lang w:val="uk-UA"/>
        </w:rPr>
        <w:t>Рис. 2.</w:t>
      </w:r>
      <w:r>
        <w:rPr>
          <w:b/>
          <w:lang w:val="uk-UA"/>
        </w:rPr>
        <w:t>13</w:t>
      </w:r>
      <w:r w:rsidRPr="0056506A">
        <w:rPr>
          <w:b/>
          <w:lang w:val="uk-UA"/>
        </w:rPr>
        <w:t xml:space="preserve"> Результати «Анкета конфліктолога»</w:t>
      </w:r>
      <w:r>
        <w:rPr>
          <w:b/>
          <w:lang w:val="uk-UA"/>
        </w:rPr>
        <w:t xml:space="preserve"> на підсумковому етапі</w:t>
      </w:r>
    </w:p>
    <w:p w:rsidR="0056506A" w:rsidRDefault="0056506A" w:rsidP="004C125D">
      <w:pPr>
        <w:spacing w:after="0" w:line="360" w:lineRule="auto"/>
        <w:ind w:firstLine="709"/>
        <w:jc w:val="both"/>
        <w:rPr>
          <w:lang w:val="uk-UA"/>
        </w:rPr>
      </w:pPr>
    </w:p>
    <w:p w:rsidR="008167B9" w:rsidRDefault="0056506A" w:rsidP="004C125D">
      <w:pPr>
        <w:spacing w:after="0" w:line="360" w:lineRule="auto"/>
        <w:ind w:firstLine="709"/>
        <w:jc w:val="both"/>
        <w:rPr>
          <w:lang w:val="uk-UA"/>
        </w:rPr>
      </w:pPr>
      <w:r>
        <w:rPr>
          <w:lang w:val="uk-UA"/>
        </w:rPr>
        <w:t xml:space="preserve">Порівняння результатів констатувального та підсумкового етапів експерименту за анкетою конфліктолога показали, що кількість студентів у яких сформовано пізнавальний інтерес на високому рівні збільшилось на 22%, </w:t>
      </w:r>
      <w:r>
        <w:rPr>
          <w:lang w:val="uk-UA"/>
        </w:rPr>
        <w:lastRenderedPageBreak/>
        <w:t xml:space="preserve">на достатньому рівні збільшилось на 7%, на задовільному рівні зменшилось на 15%, а на низькому рівні зменшилось на 14%. Результати впровадження програми </w:t>
      </w:r>
      <w:r w:rsidR="008167B9">
        <w:rPr>
          <w:lang w:val="uk-UA"/>
        </w:rPr>
        <w:t>підтверджують її ефективність.</w:t>
      </w:r>
    </w:p>
    <w:p w:rsidR="008167B9" w:rsidRDefault="008167B9" w:rsidP="004C125D">
      <w:pPr>
        <w:spacing w:after="0" w:line="360" w:lineRule="auto"/>
        <w:ind w:firstLine="709"/>
        <w:jc w:val="both"/>
        <w:rPr>
          <w:lang w:val="uk-UA"/>
        </w:rPr>
      </w:pPr>
      <w:r>
        <w:rPr>
          <w:lang w:val="uk-UA"/>
        </w:rPr>
        <w:t>Для унаочнення порівняльні результати подані на рисунку 2.14.</w:t>
      </w:r>
    </w:p>
    <w:p w:rsidR="008167B9" w:rsidRPr="008167B9" w:rsidRDefault="008167B9" w:rsidP="008167B9">
      <w:pPr>
        <w:spacing w:after="0" w:line="360" w:lineRule="auto"/>
        <w:ind w:firstLine="709"/>
        <w:jc w:val="both"/>
        <w:rPr>
          <w:lang w:val="uk-UA"/>
        </w:rPr>
      </w:pPr>
    </w:p>
    <w:p w:rsidR="008167B9" w:rsidRPr="008167B9" w:rsidRDefault="008167B9" w:rsidP="008167B9">
      <w:pPr>
        <w:spacing w:after="0" w:line="360" w:lineRule="auto"/>
        <w:ind w:firstLine="709"/>
        <w:jc w:val="both"/>
        <w:rPr>
          <w:b/>
          <w:lang w:val="uk-UA"/>
        </w:rPr>
      </w:pPr>
      <w:r w:rsidRPr="008167B9">
        <w:rPr>
          <w:noProof/>
          <w:lang w:eastAsia="ru-RU"/>
        </w:rPr>
        <w:drawing>
          <wp:inline distT="0" distB="0" distL="0" distR="0" wp14:anchorId="2D0CEE3B" wp14:editId="641C0F12">
            <wp:extent cx="5429250" cy="2076450"/>
            <wp:effectExtent l="0" t="0" r="0" b="0"/>
            <wp:docPr id="1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167B9" w:rsidRDefault="008167B9" w:rsidP="008167B9">
      <w:pPr>
        <w:spacing w:after="0" w:line="360" w:lineRule="auto"/>
        <w:ind w:firstLine="709"/>
        <w:jc w:val="both"/>
        <w:rPr>
          <w:lang w:val="uk-UA"/>
        </w:rPr>
      </w:pPr>
      <w:r w:rsidRPr="008167B9">
        <w:rPr>
          <w:b/>
          <w:lang w:val="uk-UA"/>
        </w:rPr>
        <w:t>Рис. 2.1</w:t>
      </w:r>
      <w:r>
        <w:rPr>
          <w:b/>
          <w:lang w:val="uk-UA"/>
        </w:rPr>
        <w:t>4</w:t>
      </w:r>
      <w:r w:rsidRPr="008167B9">
        <w:rPr>
          <w:b/>
          <w:lang w:val="uk-UA"/>
        </w:rPr>
        <w:t xml:space="preserve"> Порівняльні результати рівнів</w:t>
      </w:r>
      <w:r w:rsidRPr="008167B9">
        <w:t xml:space="preserve"> </w:t>
      </w:r>
      <w:r w:rsidRPr="008167B9">
        <w:rPr>
          <w:b/>
          <w:lang w:val="uk-UA"/>
        </w:rPr>
        <w:t>сформованості вміння студентів ведення переговорів за результатами</w:t>
      </w:r>
      <w:r>
        <w:rPr>
          <w:b/>
          <w:lang w:val="uk-UA"/>
        </w:rPr>
        <w:t xml:space="preserve"> </w:t>
      </w:r>
      <w:r w:rsidRPr="008167B9">
        <w:rPr>
          <w:b/>
          <w:lang w:val="uk-UA"/>
        </w:rPr>
        <w:t>«Анкет</w:t>
      </w:r>
      <w:r>
        <w:rPr>
          <w:b/>
          <w:lang w:val="uk-UA"/>
        </w:rPr>
        <w:t>и</w:t>
      </w:r>
      <w:r w:rsidRPr="008167B9">
        <w:rPr>
          <w:b/>
          <w:lang w:val="uk-UA"/>
        </w:rPr>
        <w:t xml:space="preserve"> конфліктолога»</w:t>
      </w:r>
      <w:r w:rsidRPr="008167B9">
        <w:t xml:space="preserve"> </w:t>
      </w:r>
      <w:r w:rsidRPr="008167B9">
        <w:rPr>
          <w:b/>
          <w:lang w:val="uk-UA"/>
        </w:rPr>
        <w:t>на констатувальному та підсумковому етапі експерименту</w:t>
      </w:r>
    </w:p>
    <w:p w:rsidR="008167B9" w:rsidRDefault="008167B9" w:rsidP="004C125D">
      <w:pPr>
        <w:spacing w:after="0" w:line="360" w:lineRule="auto"/>
        <w:ind w:firstLine="709"/>
        <w:jc w:val="both"/>
        <w:rPr>
          <w:lang w:val="uk-UA"/>
        </w:rPr>
      </w:pPr>
    </w:p>
    <w:p w:rsidR="008B3D5B" w:rsidRDefault="008B3D5B" w:rsidP="008B3D5B">
      <w:pPr>
        <w:spacing w:after="0" w:line="360" w:lineRule="auto"/>
        <w:ind w:firstLine="709"/>
        <w:jc w:val="both"/>
        <w:rPr>
          <w:lang w:val="uk-UA"/>
        </w:rPr>
      </w:pPr>
      <w:r w:rsidRPr="008270A8">
        <w:rPr>
          <w:lang w:val="uk-UA"/>
        </w:rPr>
        <w:t xml:space="preserve">Для визначення </w:t>
      </w:r>
      <w:r>
        <w:rPr>
          <w:lang w:val="uk-UA"/>
        </w:rPr>
        <w:t xml:space="preserve">зміни </w:t>
      </w:r>
      <w:r w:rsidRPr="008270A8">
        <w:rPr>
          <w:lang w:val="uk-UA"/>
        </w:rPr>
        <w:t xml:space="preserve">показника </w:t>
      </w:r>
      <w:r>
        <w:rPr>
          <w:lang w:val="uk-UA"/>
        </w:rPr>
        <w:t xml:space="preserve">«сформованість толерантності» нами було застосовано </w:t>
      </w:r>
      <w:r w:rsidRPr="00C84E8A">
        <w:rPr>
          <w:lang w:val="uk-UA"/>
        </w:rPr>
        <w:t>тест «Чи толерантна я людина?»</w:t>
      </w:r>
      <w:r>
        <w:rPr>
          <w:lang w:val="uk-UA"/>
        </w:rPr>
        <w:t xml:space="preserve">. </w:t>
      </w:r>
    </w:p>
    <w:p w:rsidR="008B3D5B" w:rsidRDefault="008B3D5B" w:rsidP="008B3D5B">
      <w:pPr>
        <w:spacing w:after="0" w:line="360" w:lineRule="auto"/>
        <w:ind w:firstLine="709"/>
        <w:jc w:val="both"/>
        <w:rPr>
          <w:lang w:val="uk-UA"/>
        </w:rPr>
      </w:pPr>
      <w:r>
        <w:rPr>
          <w:lang w:val="uk-UA"/>
        </w:rPr>
        <w:t xml:space="preserve">Аналіз отриманих даних засвідчив, що високий рівень толерантності та </w:t>
      </w:r>
      <w:r w:rsidRPr="002E1CB6">
        <w:rPr>
          <w:lang w:val="uk-UA"/>
        </w:rPr>
        <w:t>високий рівень комфорту у розв’язуванні конфліктних ситуацій</w:t>
      </w:r>
      <w:r>
        <w:rPr>
          <w:lang w:val="uk-UA"/>
        </w:rPr>
        <w:t xml:space="preserve"> мають 21,5% респондентів.</w:t>
      </w:r>
    </w:p>
    <w:p w:rsidR="008B3D5B" w:rsidRDefault="008B3D5B" w:rsidP="008B3D5B">
      <w:pPr>
        <w:spacing w:after="0" w:line="360" w:lineRule="auto"/>
        <w:ind w:firstLine="709"/>
        <w:jc w:val="both"/>
        <w:rPr>
          <w:lang w:val="uk-UA"/>
        </w:rPr>
      </w:pPr>
      <w:r>
        <w:rPr>
          <w:lang w:val="uk-UA"/>
        </w:rPr>
        <w:t xml:space="preserve">Достатній рівень сформованості толерантності на підсумковому етапі мають 50% респондентів. Ці студенти </w:t>
      </w:r>
      <w:r w:rsidRPr="00F64198">
        <w:rPr>
          <w:lang w:val="uk-UA"/>
        </w:rPr>
        <w:t>є допитливими та мають хорошу уяву.</w:t>
      </w:r>
    </w:p>
    <w:p w:rsidR="008B3D5B" w:rsidRDefault="008B3D5B" w:rsidP="008B3D5B">
      <w:pPr>
        <w:spacing w:after="0" w:line="360" w:lineRule="auto"/>
        <w:ind w:firstLine="709"/>
        <w:jc w:val="both"/>
        <w:rPr>
          <w:lang w:val="uk-UA"/>
        </w:rPr>
      </w:pPr>
      <w:r>
        <w:rPr>
          <w:lang w:val="uk-UA"/>
        </w:rPr>
        <w:t xml:space="preserve">Задовільний рівень сформованості толерантності залишився у 21% респондентів, що свідчить про те що у конфлікті та спілкуванні вони схильні </w:t>
      </w:r>
      <w:r w:rsidRPr="00F64198">
        <w:rPr>
          <w:lang w:val="uk-UA"/>
        </w:rPr>
        <w:t>нав’яз</w:t>
      </w:r>
      <w:r>
        <w:rPr>
          <w:lang w:val="uk-UA"/>
        </w:rPr>
        <w:t>ува</w:t>
      </w:r>
      <w:r w:rsidRPr="00F64198">
        <w:rPr>
          <w:lang w:val="uk-UA"/>
        </w:rPr>
        <w:t>ти свої ідеї.</w:t>
      </w:r>
    </w:p>
    <w:p w:rsidR="008B3D5B" w:rsidRDefault="008B3D5B" w:rsidP="008B3D5B">
      <w:pPr>
        <w:spacing w:after="0" w:line="360" w:lineRule="auto"/>
        <w:ind w:firstLine="709"/>
        <w:jc w:val="both"/>
        <w:rPr>
          <w:lang w:val="uk-UA"/>
        </w:rPr>
      </w:pPr>
      <w:r>
        <w:rPr>
          <w:lang w:val="uk-UA"/>
        </w:rPr>
        <w:t xml:space="preserve">Низький рівень сформованості толерантності на підсумковому етапі виявлено у </w:t>
      </w:r>
      <w:r w:rsidR="00296472">
        <w:rPr>
          <w:lang w:val="uk-UA"/>
        </w:rPr>
        <w:t>7</w:t>
      </w:r>
      <w:r>
        <w:rPr>
          <w:lang w:val="uk-UA"/>
        </w:rPr>
        <w:t xml:space="preserve">% респондентів, що свідчить про те що у них </w:t>
      </w:r>
      <w:r w:rsidR="00296472">
        <w:rPr>
          <w:lang w:val="uk-UA"/>
        </w:rPr>
        <w:t xml:space="preserve">так і </w:t>
      </w:r>
      <w:r>
        <w:rPr>
          <w:lang w:val="uk-UA"/>
        </w:rPr>
        <w:t xml:space="preserve">не </w:t>
      </w:r>
      <w:r>
        <w:rPr>
          <w:lang w:val="uk-UA"/>
        </w:rPr>
        <w:lastRenderedPageBreak/>
        <w:t>сформ</w:t>
      </w:r>
      <w:r w:rsidR="00296472">
        <w:rPr>
          <w:lang w:val="uk-UA"/>
        </w:rPr>
        <w:t>увалася</w:t>
      </w:r>
      <w:r>
        <w:rPr>
          <w:lang w:val="uk-UA"/>
        </w:rPr>
        <w:t xml:space="preserve"> толерантна поведінка. Результати діагностики </w:t>
      </w:r>
      <w:r w:rsidR="00296472">
        <w:rPr>
          <w:lang w:val="uk-UA"/>
        </w:rPr>
        <w:t xml:space="preserve">на підсумковому етапі експерименту </w:t>
      </w:r>
      <w:r>
        <w:rPr>
          <w:lang w:val="uk-UA"/>
        </w:rPr>
        <w:t>представлені на рисунку 2.</w:t>
      </w:r>
      <w:r w:rsidR="00296472">
        <w:rPr>
          <w:lang w:val="uk-UA"/>
        </w:rPr>
        <w:t>1</w:t>
      </w:r>
      <w:r>
        <w:rPr>
          <w:lang w:val="uk-UA"/>
        </w:rPr>
        <w:t>5.</w:t>
      </w:r>
    </w:p>
    <w:p w:rsidR="008B3D5B" w:rsidRDefault="008B3D5B" w:rsidP="008B3D5B">
      <w:pPr>
        <w:spacing w:after="0" w:line="360" w:lineRule="auto"/>
        <w:ind w:firstLine="709"/>
        <w:jc w:val="both"/>
        <w:rPr>
          <w:lang w:val="uk-UA"/>
        </w:rPr>
      </w:pPr>
      <w:r>
        <w:rPr>
          <w:noProof/>
          <w:lang w:eastAsia="ru-RU"/>
        </w:rPr>
        <w:drawing>
          <wp:inline distT="0" distB="0" distL="0" distR="0" wp14:anchorId="26AD814B" wp14:editId="6945EA1E">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B3D5B" w:rsidRPr="00D33A0A" w:rsidRDefault="008B3D5B" w:rsidP="008B3D5B">
      <w:pPr>
        <w:spacing w:after="0" w:line="360" w:lineRule="auto"/>
        <w:ind w:firstLine="709"/>
        <w:jc w:val="both"/>
        <w:rPr>
          <w:b/>
          <w:lang w:val="uk-UA"/>
        </w:rPr>
      </w:pPr>
      <w:r w:rsidRPr="00D33A0A">
        <w:rPr>
          <w:b/>
          <w:lang w:val="uk-UA"/>
        </w:rPr>
        <w:t>Рис. 2.</w:t>
      </w:r>
      <w:r w:rsidR="00296472">
        <w:rPr>
          <w:b/>
          <w:lang w:val="uk-UA"/>
        </w:rPr>
        <w:t>1</w:t>
      </w:r>
      <w:r w:rsidRPr="00D33A0A">
        <w:rPr>
          <w:b/>
          <w:lang w:val="uk-UA"/>
        </w:rPr>
        <w:t xml:space="preserve">5 Результати сформованість толерантності </w:t>
      </w:r>
      <w:r w:rsidR="00296472">
        <w:rPr>
          <w:b/>
          <w:lang w:val="uk-UA"/>
        </w:rPr>
        <w:t>на підсумковому етапі експерименту</w:t>
      </w:r>
    </w:p>
    <w:p w:rsidR="008B3D5B" w:rsidRDefault="008B3D5B" w:rsidP="008B3D5B">
      <w:pPr>
        <w:spacing w:after="0" w:line="360" w:lineRule="auto"/>
        <w:ind w:firstLine="709"/>
        <w:jc w:val="both"/>
        <w:rPr>
          <w:lang w:val="uk-UA"/>
        </w:rPr>
      </w:pPr>
    </w:p>
    <w:p w:rsidR="0056506A" w:rsidRDefault="00296472" w:rsidP="004C125D">
      <w:pPr>
        <w:spacing w:after="0" w:line="360" w:lineRule="auto"/>
        <w:ind w:firstLine="709"/>
        <w:jc w:val="both"/>
        <w:rPr>
          <w:lang w:val="uk-UA"/>
        </w:rPr>
      </w:pPr>
      <w:r w:rsidRPr="00296472">
        <w:rPr>
          <w:lang w:val="uk-UA"/>
        </w:rPr>
        <w:t>Результати доводять що включення до програми формування конфліктологічної готовності завдань, що підвищують усвідомлення студентами необхідності розвивати свою толерантність мають важливе значення. Порівнюючи результати тесту</w:t>
      </w:r>
      <w:r>
        <w:rPr>
          <w:lang w:val="uk-UA"/>
        </w:rPr>
        <w:t xml:space="preserve"> до та після експерименту можемо констатувати, що високий рівень толерантності збільшився на 7,5%, достатній рівень на 21%, що</w:t>
      </w:r>
      <w:r w:rsidR="00DD7D20">
        <w:rPr>
          <w:lang w:val="uk-UA"/>
        </w:rPr>
        <w:t xml:space="preserve"> </w:t>
      </w:r>
      <w:r>
        <w:rPr>
          <w:lang w:val="uk-UA"/>
        </w:rPr>
        <w:t>є досить позитивним зрушенням. І відповідно відбулося зменшення показників на задовільному рівні сформованості толерантності на 21,5%, а на низькому на 7%. Зміна рівнів переважно торкнулася тих студентів, що перебували на задовільному рівні, а піднялися до достатнього. Порівняння результатів подаємо на рис.2.16.</w:t>
      </w:r>
    </w:p>
    <w:p w:rsidR="00296472" w:rsidRPr="008167B9" w:rsidRDefault="00296472" w:rsidP="00296472">
      <w:pPr>
        <w:spacing w:after="0" w:line="360" w:lineRule="auto"/>
        <w:ind w:firstLine="709"/>
        <w:jc w:val="both"/>
        <w:rPr>
          <w:b/>
          <w:lang w:val="uk-UA"/>
        </w:rPr>
      </w:pPr>
      <w:r w:rsidRPr="008167B9">
        <w:rPr>
          <w:noProof/>
          <w:lang w:eastAsia="ru-RU"/>
        </w:rPr>
        <w:lastRenderedPageBreak/>
        <w:drawing>
          <wp:inline distT="0" distB="0" distL="0" distR="0" wp14:anchorId="4AA3D5B0" wp14:editId="0A499D41">
            <wp:extent cx="5429250" cy="2076450"/>
            <wp:effectExtent l="0" t="0" r="0" b="0"/>
            <wp:docPr id="16"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96472" w:rsidRDefault="00296472" w:rsidP="00296472">
      <w:pPr>
        <w:spacing w:after="0" w:line="360" w:lineRule="auto"/>
        <w:ind w:firstLine="709"/>
        <w:jc w:val="both"/>
        <w:rPr>
          <w:lang w:val="uk-UA"/>
        </w:rPr>
      </w:pPr>
      <w:r w:rsidRPr="008167B9">
        <w:rPr>
          <w:b/>
          <w:lang w:val="uk-UA"/>
        </w:rPr>
        <w:t>Рис. 2.1</w:t>
      </w:r>
      <w:r w:rsidR="00F62FB9">
        <w:rPr>
          <w:b/>
          <w:lang w:val="uk-UA"/>
        </w:rPr>
        <w:t>6</w:t>
      </w:r>
      <w:r w:rsidRPr="008167B9">
        <w:rPr>
          <w:b/>
          <w:lang w:val="uk-UA"/>
        </w:rPr>
        <w:t xml:space="preserve"> Порівняльні результати рівнів</w:t>
      </w:r>
      <w:r w:rsidRPr="008167B9">
        <w:t xml:space="preserve"> </w:t>
      </w:r>
      <w:r w:rsidRPr="008167B9">
        <w:rPr>
          <w:b/>
          <w:lang w:val="uk-UA"/>
        </w:rPr>
        <w:t xml:space="preserve">сформованості </w:t>
      </w:r>
      <w:r>
        <w:rPr>
          <w:b/>
          <w:lang w:val="uk-UA"/>
        </w:rPr>
        <w:t>толерантності</w:t>
      </w:r>
      <w:r w:rsidRPr="008167B9">
        <w:rPr>
          <w:b/>
          <w:lang w:val="uk-UA"/>
        </w:rPr>
        <w:t xml:space="preserve"> за результатами</w:t>
      </w:r>
      <w:r>
        <w:rPr>
          <w:b/>
          <w:lang w:val="uk-UA"/>
        </w:rPr>
        <w:t xml:space="preserve"> тесту </w:t>
      </w:r>
      <w:r w:rsidR="00547FEC">
        <w:rPr>
          <w:b/>
          <w:lang w:val="uk-UA"/>
        </w:rPr>
        <w:t>«Чи толерантна я людина?»</w:t>
      </w:r>
      <w:r w:rsidR="00547FEC" w:rsidRPr="00547FEC">
        <w:rPr>
          <w:b/>
          <w:lang w:val="uk-UA"/>
        </w:rPr>
        <w:t xml:space="preserve"> </w:t>
      </w:r>
      <w:r w:rsidRPr="008167B9">
        <w:rPr>
          <w:b/>
          <w:lang w:val="uk-UA"/>
        </w:rPr>
        <w:t>на констатувальному та підсумковому етапі експерименту</w:t>
      </w:r>
    </w:p>
    <w:p w:rsidR="0056506A" w:rsidRDefault="0056506A" w:rsidP="004C125D">
      <w:pPr>
        <w:spacing w:after="0" w:line="360" w:lineRule="auto"/>
        <w:ind w:firstLine="709"/>
        <w:jc w:val="both"/>
        <w:rPr>
          <w:lang w:val="uk-UA"/>
        </w:rPr>
      </w:pPr>
    </w:p>
    <w:p w:rsidR="004F6DE9" w:rsidRDefault="004F6DE9" w:rsidP="004F6DE9">
      <w:pPr>
        <w:spacing w:after="0" w:line="360" w:lineRule="auto"/>
        <w:ind w:firstLine="709"/>
        <w:jc w:val="both"/>
        <w:rPr>
          <w:lang w:val="uk-UA"/>
        </w:rPr>
      </w:pPr>
      <w:r>
        <w:rPr>
          <w:lang w:val="uk-UA"/>
        </w:rPr>
        <w:t>Аналіз результатів за методикою «В</w:t>
      </w:r>
      <w:r w:rsidRPr="00C84E8A">
        <w:rPr>
          <w:lang w:val="uk-UA"/>
        </w:rPr>
        <w:t>изначення емпатійних здібностей особистості</w:t>
      </w:r>
      <w:r>
        <w:rPr>
          <w:lang w:val="uk-UA"/>
        </w:rPr>
        <w:t>» (за В. </w:t>
      </w:r>
      <w:r w:rsidRPr="00C84E8A">
        <w:rPr>
          <w:lang w:val="uk-UA"/>
        </w:rPr>
        <w:t>Бойко)</w:t>
      </w:r>
      <w:r>
        <w:rPr>
          <w:lang w:val="uk-UA"/>
        </w:rPr>
        <w:t xml:space="preserve"> на підсумковому етапі експерименту засвідчив наступні дані.</w:t>
      </w:r>
    </w:p>
    <w:p w:rsidR="004F6DE9" w:rsidRDefault="004F6DE9" w:rsidP="004F6DE9">
      <w:pPr>
        <w:spacing w:after="0" w:line="360" w:lineRule="auto"/>
        <w:ind w:firstLine="709"/>
        <w:jc w:val="both"/>
        <w:rPr>
          <w:lang w:val="uk-UA"/>
        </w:rPr>
      </w:pPr>
      <w:r>
        <w:rPr>
          <w:lang w:val="uk-UA"/>
        </w:rPr>
        <w:t>Низький рівень емпатійності залишився у 7% студентів</w:t>
      </w:r>
    </w:p>
    <w:p w:rsidR="004F6DE9" w:rsidRDefault="004F6DE9" w:rsidP="004F6DE9">
      <w:pPr>
        <w:spacing w:after="0" w:line="360" w:lineRule="auto"/>
        <w:ind w:firstLine="709"/>
        <w:jc w:val="both"/>
        <w:rPr>
          <w:lang w:val="uk-UA"/>
        </w:rPr>
      </w:pPr>
      <w:r>
        <w:rPr>
          <w:lang w:val="uk-UA"/>
        </w:rPr>
        <w:t>Середній рівень емпатійності серед опитаних студентів наявний у 14%.</w:t>
      </w:r>
    </w:p>
    <w:p w:rsidR="004F6DE9" w:rsidRDefault="004F6DE9" w:rsidP="004F6DE9">
      <w:pPr>
        <w:spacing w:after="0" w:line="360" w:lineRule="auto"/>
        <w:ind w:firstLine="709"/>
        <w:jc w:val="both"/>
        <w:rPr>
          <w:lang w:val="uk-UA"/>
        </w:rPr>
      </w:pPr>
      <w:r w:rsidRPr="00111642">
        <w:rPr>
          <w:lang w:val="uk-UA"/>
        </w:rPr>
        <w:t>Достатній рівень емпатійності</w:t>
      </w:r>
      <w:r w:rsidRPr="00292BBB">
        <w:rPr>
          <w:lang w:val="uk-UA"/>
        </w:rPr>
        <w:t xml:space="preserve"> сформован у </w:t>
      </w:r>
      <w:r>
        <w:rPr>
          <w:lang w:val="uk-UA"/>
        </w:rPr>
        <w:t>29</w:t>
      </w:r>
      <w:r w:rsidRPr="00292BBB">
        <w:rPr>
          <w:lang w:val="uk-UA"/>
        </w:rPr>
        <w:t>%</w:t>
      </w:r>
      <w:r w:rsidR="00EE1C5B">
        <w:rPr>
          <w:lang w:val="uk-UA"/>
        </w:rPr>
        <w:t xml:space="preserve"> респондентів</w:t>
      </w:r>
      <w:r w:rsidRPr="00292BBB">
        <w:rPr>
          <w:lang w:val="uk-UA"/>
        </w:rPr>
        <w:t>.</w:t>
      </w:r>
    </w:p>
    <w:p w:rsidR="004F6DE9" w:rsidRDefault="004F6DE9" w:rsidP="004F6DE9">
      <w:pPr>
        <w:spacing w:after="0" w:line="360" w:lineRule="auto"/>
        <w:ind w:firstLine="709"/>
        <w:jc w:val="both"/>
        <w:rPr>
          <w:lang w:val="uk-UA"/>
        </w:rPr>
      </w:pPr>
      <w:r>
        <w:rPr>
          <w:lang w:val="uk-UA"/>
        </w:rPr>
        <w:t xml:space="preserve">Студентів у яких сформований високий рівень емпатійності </w:t>
      </w:r>
      <w:r w:rsidR="00EE1C5B">
        <w:rPr>
          <w:lang w:val="uk-UA"/>
        </w:rPr>
        <w:t xml:space="preserve">– </w:t>
      </w:r>
      <w:r>
        <w:rPr>
          <w:lang w:val="uk-UA"/>
        </w:rPr>
        <w:t>50%.</w:t>
      </w:r>
    </w:p>
    <w:p w:rsidR="004F6DE9" w:rsidRDefault="004F6DE9" w:rsidP="004F6DE9">
      <w:pPr>
        <w:spacing w:after="0" w:line="360" w:lineRule="auto"/>
        <w:ind w:firstLine="709"/>
        <w:jc w:val="both"/>
        <w:rPr>
          <w:lang w:val="uk-UA"/>
        </w:rPr>
      </w:pPr>
      <w:r>
        <w:rPr>
          <w:lang w:val="uk-UA"/>
        </w:rPr>
        <w:t>Результати за методикою подані на рис. 2.17.</w:t>
      </w:r>
    </w:p>
    <w:p w:rsidR="004F6DE9" w:rsidRDefault="004F6DE9" w:rsidP="004F6DE9">
      <w:pPr>
        <w:spacing w:after="0" w:line="360" w:lineRule="auto"/>
        <w:ind w:firstLine="709"/>
        <w:jc w:val="both"/>
        <w:rPr>
          <w:lang w:val="uk-UA"/>
        </w:rPr>
      </w:pPr>
      <w:r>
        <w:rPr>
          <w:noProof/>
          <w:lang w:eastAsia="ru-RU"/>
        </w:rPr>
        <w:drawing>
          <wp:inline distT="0" distB="0" distL="0" distR="0" wp14:anchorId="522BFF57" wp14:editId="7CEF9281">
            <wp:extent cx="4562475" cy="2314575"/>
            <wp:effectExtent l="0" t="0" r="9525"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F6DE9" w:rsidRPr="0077758D" w:rsidRDefault="004F6DE9" w:rsidP="004F6DE9">
      <w:pPr>
        <w:spacing w:after="0" w:line="360" w:lineRule="auto"/>
        <w:ind w:firstLine="709"/>
        <w:jc w:val="both"/>
        <w:rPr>
          <w:b/>
          <w:lang w:val="uk-UA"/>
        </w:rPr>
      </w:pPr>
      <w:r w:rsidRPr="0077758D">
        <w:rPr>
          <w:b/>
          <w:lang w:val="uk-UA"/>
        </w:rPr>
        <w:t>Рис. 2.</w:t>
      </w:r>
      <w:r>
        <w:rPr>
          <w:b/>
          <w:lang w:val="uk-UA"/>
        </w:rPr>
        <w:t>17</w:t>
      </w:r>
      <w:r w:rsidRPr="0077758D">
        <w:rPr>
          <w:b/>
          <w:lang w:val="uk-UA"/>
        </w:rPr>
        <w:t xml:space="preserve"> Результати сформованості емпатійності у студентів на </w:t>
      </w:r>
      <w:r>
        <w:rPr>
          <w:b/>
          <w:lang w:val="uk-UA"/>
        </w:rPr>
        <w:t>підсумковому</w:t>
      </w:r>
      <w:r w:rsidRPr="0077758D">
        <w:rPr>
          <w:b/>
          <w:lang w:val="uk-UA"/>
        </w:rPr>
        <w:t xml:space="preserve"> етапі експерименту за методикою «Визначення емпатійних здібностей особистості» (за В. Бойко)</w:t>
      </w:r>
    </w:p>
    <w:p w:rsidR="004F6DE9" w:rsidRDefault="004F6DE9" w:rsidP="004F6DE9">
      <w:pPr>
        <w:spacing w:after="0" w:line="360" w:lineRule="auto"/>
        <w:ind w:firstLine="709"/>
        <w:jc w:val="both"/>
        <w:rPr>
          <w:lang w:val="uk-UA"/>
        </w:rPr>
      </w:pPr>
    </w:p>
    <w:p w:rsidR="00EE1C5B" w:rsidRDefault="004F6DE9" w:rsidP="004F6DE9">
      <w:pPr>
        <w:spacing w:after="0" w:line="360" w:lineRule="auto"/>
        <w:ind w:firstLine="709"/>
        <w:jc w:val="both"/>
        <w:rPr>
          <w:lang w:val="uk-UA"/>
        </w:rPr>
      </w:pPr>
      <w:r>
        <w:rPr>
          <w:lang w:val="uk-UA"/>
        </w:rPr>
        <w:t xml:space="preserve">Результати свідчать, що </w:t>
      </w:r>
      <w:r w:rsidR="00EE1C5B">
        <w:rPr>
          <w:lang w:val="uk-UA"/>
        </w:rPr>
        <w:t>лише чверть</w:t>
      </w:r>
      <w:r>
        <w:rPr>
          <w:lang w:val="uk-UA"/>
        </w:rPr>
        <w:t xml:space="preserve"> студентів </w:t>
      </w:r>
      <w:r w:rsidR="00EE1C5B">
        <w:rPr>
          <w:lang w:val="uk-UA"/>
        </w:rPr>
        <w:t>залишилися</w:t>
      </w:r>
      <w:r>
        <w:rPr>
          <w:lang w:val="uk-UA"/>
        </w:rPr>
        <w:t xml:space="preserve"> на низькому та задовільному рівні сформованості емпатійності. </w:t>
      </w:r>
      <w:r w:rsidR="00EE1C5B">
        <w:rPr>
          <w:lang w:val="uk-UA"/>
        </w:rPr>
        <w:t xml:space="preserve">Три чверті мають достатній та високий рівень </w:t>
      </w:r>
      <w:r w:rsidR="00EE1C5B" w:rsidRPr="00EE1C5B">
        <w:rPr>
          <w:lang w:val="uk-UA"/>
        </w:rPr>
        <w:t>сформованості емпатійності</w:t>
      </w:r>
      <w:r w:rsidR="00EE1C5B">
        <w:rPr>
          <w:lang w:val="uk-UA"/>
        </w:rPr>
        <w:t>. А отже</w:t>
      </w:r>
      <w:r>
        <w:rPr>
          <w:lang w:val="uk-UA"/>
        </w:rPr>
        <w:t xml:space="preserve"> проведен</w:t>
      </w:r>
      <w:r w:rsidR="00EE1C5B">
        <w:rPr>
          <w:lang w:val="uk-UA"/>
        </w:rPr>
        <w:t>а</w:t>
      </w:r>
      <w:r>
        <w:rPr>
          <w:lang w:val="uk-UA"/>
        </w:rPr>
        <w:t xml:space="preserve"> робот</w:t>
      </w:r>
      <w:r w:rsidR="00EE1C5B">
        <w:rPr>
          <w:lang w:val="uk-UA"/>
        </w:rPr>
        <w:t>а</w:t>
      </w:r>
      <w:r>
        <w:rPr>
          <w:lang w:val="uk-UA"/>
        </w:rPr>
        <w:t xml:space="preserve"> щодо підвищення рівня емпатійності</w:t>
      </w:r>
      <w:r w:rsidR="00EE1C5B">
        <w:rPr>
          <w:lang w:val="uk-UA"/>
        </w:rPr>
        <w:t xml:space="preserve"> має позитивний результат</w:t>
      </w:r>
      <w:r>
        <w:rPr>
          <w:lang w:val="uk-UA"/>
        </w:rPr>
        <w:t xml:space="preserve">. </w:t>
      </w:r>
    </w:p>
    <w:p w:rsidR="00EE1C5B" w:rsidRDefault="00EE1C5B" w:rsidP="00EE1C5B">
      <w:pPr>
        <w:spacing w:after="0" w:line="360" w:lineRule="auto"/>
        <w:ind w:firstLine="709"/>
        <w:jc w:val="both"/>
        <w:rPr>
          <w:lang w:val="uk-UA"/>
        </w:rPr>
      </w:pPr>
      <w:r>
        <w:rPr>
          <w:lang w:val="uk-UA"/>
        </w:rPr>
        <w:t>Порівняння результатів подаємо на рис.2.18.</w:t>
      </w:r>
    </w:p>
    <w:p w:rsidR="00EE1C5B" w:rsidRPr="008167B9" w:rsidRDefault="00EE1C5B" w:rsidP="00EE1C5B">
      <w:pPr>
        <w:spacing w:after="0" w:line="360" w:lineRule="auto"/>
        <w:ind w:firstLine="709"/>
        <w:jc w:val="both"/>
        <w:rPr>
          <w:b/>
          <w:lang w:val="uk-UA"/>
        </w:rPr>
      </w:pPr>
      <w:r w:rsidRPr="008167B9">
        <w:rPr>
          <w:noProof/>
          <w:lang w:eastAsia="ru-RU"/>
        </w:rPr>
        <w:drawing>
          <wp:inline distT="0" distB="0" distL="0" distR="0" wp14:anchorId="3CFAC8E0" wp14:editId="7BF91D67">
            <wp:extent cx="5305425" cy="3400425"/>
            <wp:effectExtent l="0" t="0" r="9525" b="9525"/>
            <wp:docPr id="19"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E1C5B" w:rsidRDefault="00EE1C5B" w:rsidP="00EE1C5B">
      <w:pPr>
        <w:spacing w:after="0" w:line="360" w:lineRule="auto"/>
        <w:ind w:firstLine="709"/>
        <w:jc w:val="both"/>
        <w:rPr>
          <w:lang w:val="uk-UA"/>
        </w:rPr>
      </w:pPr>
      <w:r w:rsidRPr="008167B9">
        <w:rPr>
          <w:b/>
          <w:lang w:val="uk-UA"/>
        </w:rPr>
        <w:t>Рис. 2.1</w:t>
      </w:r>
      <w:r>
        <w:rPr>
          <w:b/>
          <w:lang w:val="uk-UA"/>
        </w:rPr>
        <w:t>8</w:t>
      </w:r>
      <w:r w:rsidRPr="008167B9">
        <w:rPr>
          <w:b/>
          <w:lang w:val="uk-UA"/>
        </w:rPr>
        <w:t xml:space="preserve"> Порівняльні результати рівнів</w:t>
      </w:r>
      <w:r w:rsidRPr="008167B9">
        <w:t xml:space="preserve"> </w:t>
      </w:r>
      <w:r w:rsidRPr="008167B9">
        <w:rPr>
          <w:b/>
          <w:lang w:val="uk-UA"/>
        </w:rPr>
        <w:t xml:space="preserve">сформованості </w:t>
      </w:r>
      <w:r>
        <w:rPr>
          <w:b/>
          <w:lang w:val="uk-UA"/>
        </w:rPr>
        <w:t>толерантності</w:t>
      </w:r>
      <w:r w:rsidRPr="008167B9">
        <w:rPr>
          <w:b/>
          <w:lang w:val="uk-UA"/>
        </w:rPr>
        <w:t xml:space="preserve"> за </w:t>
      </w:r>
      <w:r w:rsidRPr="00EE1C5B">
        <w:rPr>
          <w:b/>
          <w:lang w:val="uk-UA"/>
        </w:rPr>
        <w:t>методикою «Визначення емпатійних здібностей особистості» (за В. Бойко)</w:t>
      </w:r>
      <w:r w:rsidRPr="008167B9">
        <w:rPr>
          <w:b/>
          <w:lang w:val="uk-UA"/>
        </w:rPr>
        <w:t>на констатувальному та підсумковому етапі експерименту</w:t>
      </w:r>
    </w:p>
    <w:p w:rsidR="00EE1C5B" w:rsidRDefault="00EE1C5B" w:rsidP="00EE7C5F">
      <w:pPr>
        <w:spacing w:after="0" w:line="360" w:lineRule="auto"/>
        <w:ind w:firstLine="709"/>
        <w:jc w:val="both"/>
        <w:rPr>
          <w:lang w:val="uk-UA"/>
        </w:rPr>
      </w:pPr>
    </w:p>
    <w:p w:rsidR="004F6DE9" w:rsidRDefault="00EE1C5B" w:rsidP="00EE7C5F">
      <w:pPr>
        <w:spacing w:after="0" w:line="360" w:lineRule="auto"/>
        <w:ind w:firstLine="709"/>
        <w:jc w:val="both"/>
        <w:rPr>
          <w:lang w:val="uk-UA"/>
        </w:rPr>
      </w:pPr>
      <w:r>
        <w:rPr>
          <w:lang w:val="uk-UA"/>
        </w:rPr>
        <w:t>Так низький</w:t>
      </w:r>
      <w:r w:rsidRPr="00EE1C5B">
        <w:t xml:space="preserve"> </w:t>
      </w:r>
      <w:r w:rsidRPr="00EE1C5B">
        <w:rPr>
          <w:lang w:val="uk-UA"/>
        </w:rPr>
        <w:t>рівня емпатійності</w:t>
      </w:r>
      <w:r>
        <w:rPr>
          <w:lang w:val="uk-UA"/>
        </w:rPr>
        <w:t xml:space="preserve"> зменшився на 7%, задовільний на 15%, достатній на 7%. Натомість високий рівень сформованості емпатійності збільшився на 29%. Таким чином проведена робота виявилася ефективною.</w:t>
      </w:r>
    </w:p>
    <w:p w:rsidR="00FF03E3" w:rsidRDefault="00FF03E3" w:rsidP="00DA0A21">
      <w:pPr>
        <w:spacing w:after="0" w:line="360" w:lineRule="auto"/>
        <w:ind w:firstLine="709"/>
        <w:jc w:val="both"/>
        <w:rPr>
          <w:lang w:val="uk-UA"/>
        </w:rPr>
      </w:pPr>
      <w:r w:rsidRPr="00FF03E3">
        <w:rPr>
          <w:lang w:val="uk-UA"/>
        </w:rPr>
        <w:t xml:space="preserve">Для кращої </w:t>
      </w:r>
      <w:r w:rsidR="009074FC">
        <w:rPr>
          <w:lang w:val="uk-UA"/>
        </w:rPr>
        <w:t>наочності у таблиці</w:t>
      </w:r>
      <w:r w:rsidRPr="00FF03E3">
        <w:rPr>
          <w:lang w:val="uk-UA"/>
        </w:rPr>
        <w:t xml:space="preserve"> </w:t>
      </w:r>
      <w:r>
        <w:rPr>
          <w:lang w:val="uk-UA"/>
        </w:rPr>
        <w:t>2</w:t>
      </w:r>
      <w:r w:rsidRPr="00FF03E3">
        <w:rPr>
          <w:lang w:val="uk-UA"/>
        </w:rPr>
        <w:t>.</w:t>
      </w:r>
      <w:r>
        <w:rPr>
          <w:lang w:val="uk-UA"/>
        </w:rPr>
        <w:t>4</w:t>
      </w:r>
      <w:r w:rsidRPr="00FF03E3">
        <w:rPr>
          <w:lang w:val="uk-UA"/>
        </w:rPr>
        <w:t xml:space="preserve"> представлено результати</w:t>
      </w:r>
      <w:r w:rsidR="009074FC">
        <w:rPr>
          <w:lang w:val="uk-UA"/>
        </w:rPr>
        <w:t xml:space="preserve"> до та після експерименту та</w:t>
      </w:r>
      <w:r w:rsidRPr="00FF03E3">
        <w:rPr>
          <w:lang w:val="uk-UA"/>
        </w:rPr>
        <w:t xml:space="preserve"> </w:t>
      </w:r>
      <w:r w:rsidR="009074FC">
        <w:rPr>
          <w:lang w:val="uk-UA"/>
        </w:rPr>
        <w:t xml:space="preserve">результати </w:t>
      </w:r>
      <w:r w:rsidRPr="00FF03E3">
        <w:rPr>
          <w:lang w:val="uk-UA"/>
        </w:rPr>
        <w:t>приросту кількісного значення</w:t>
      </w:r>
      <w:r>
        <w:rPr>
          <w:lang w:val="uk-UA"/>
        </w:rPr>
        <w:t xml:space="preserve"> конфліктологічної</w:t>
      </w:r>
      <w:r w:rsidRPr="00FF03E3">
        <w:rPr>
          <w:lang w:val="uk-UA"/>
        </w:rPr>
        <w:t xml:space="preserve"> готовності </w:t>
      </w:r>
      <w:r w:rsidR="009074FC">
        <w:rPr>
          <w:lang w:val="uk-UA"/>
        </w:rPr>
        <w:t>студентів</w:t>
      </w:r>
      <w:r w:rsidRPr="00FF03E3">
        <w:rPr>
          <w:lang w:val="uk-UA"/>
        </w:rPr>
        <w:t xml:space="preserve"> у %, який отримано у процесі проведення формувального етапу експерименту</w:t>
      </w:r>
      <w:r>
        <w:rPr>
          <w:lang w:val="uk-UA"/>
        </w:rPr>
        <w:t>.</w:t>
      </w:r>
    </w:p>
    <w:p w:rsidR="00FF03E3" w:rsidRDefault="00FF03E3" w:rsidP="00FF03E3">
      <w:pPr>
        <w:spacing w:after="0" w:line="360" w:lineRule="auto"/>
        <w:ind w:firstLine="709"/>
        <w:jc w:val="right"/>
        <w:rPr>
          <w:lang w:val="uk-UA"/>
        </w:rPr>
      </w:pPr>
      <w:r>
        <w:rPr>
          <w:lang w:val="uk-UA"/>
        </w:rPr>
        <w:lastRenderedPageBreak/>
        <w:t>Таблиця 2.4</w:t>
      </w:r>
    </w:p>
    <w:p w:rsidR="00FF03E3" w:rsidRPr="00862435" w:rsidRDefault="00FF03E3" w:rsidP="00FF03E3">
      <w:pPr>
        <w:spacing w:after="0" w:line="360" w:lineRule="auto"/>
        <w:ind w:firstLine="709"/>
        <w:jc w:val="center"/>
        <w:rPr>
          <w:b/>
          <w:lang w:val="uk-UA"/>
        </w:rPr>
      </w:pPr>
      <w:r w:rsidRPr="00862435">
        <w:rPr>
          <w:b/>
          <w:lang w:val="uk-UA"/>
        </w:rPr>
        <w:t>Зведені результати констатувального</w:t>
      </w:r>
      <w:r>
        <w:rPr>
          <w:b/>
          <w:lang w:val="uk-UA"/>
        </w:rPr>
        <w:t xml:space="preserve"> та підсумкового</w:t>
      </w:r>
      <w:r w:rsidRPr="00862435">
        <w:rPr>
          <w:b/>
          <w:lang w:val="uk-UA"/>
        </w:rPr>
        <w:t xml:space="preserve"> етап</w:t>
      </w:r>
      <w:r>
        <w:rPr>
          <w:b/>
          <w:lang w:val="uk-UA"/>
        </w:rPr>
        <w:t>ів</w:t>
      </w:r>
      <w:r w:rsidRPr="00862435">
        <w:rPr>
          <w:b/>
          <w:lang w:val="uk-UA"/>
        </w:rPr>
        <w:t xml:space="preserve"> експерименту за критеріями та показниками сформованості конфліктологічної готовності</w:t>
      </w:r>
    </w:p>
    <w:tbl>
      <w:tblPr>
        <w:tblStyle w:val="a8"/>
        <w:tblW w:w="0" w:type="auto"/>
        <w:tblLook w:val="04A0" w:firstRow="1" w:lastRow="0" w:firstColumn="1" w:lastColumn="0" w:noHBand="0" w:noVBand="1"/>
      </w:tblPr>
      <w:tblGrid>
        <w:gridCol w:w="1678"/>
        <w:gridCol w:w="2026"/>
        <w:gridCol w:w="536"/>
        <w:gridCol w:w="606"/>
        <w:gridCol w:w="652"/>
        <w:gridCol w:w="655"/>
        <w:gridCol w:w="592"/>
        <w:gridCol w:w="671"/>
        <w:gridCol w:w="807"/>
        <w:gridCol w:w="586"/>
        <w:gridCol w:w="536"/>
      </w:tblGrid>
      <w:tr w:rsidR="00FF03E3" w:rsidRPr="00FC31BF" w:rsidTr="00BA0301">
        <w:tc>
          <w:tcPr>
            <w:tcW w:w="0" w:type="auto"/>
            <w:vMerge w:val="restart"/>
          </w:tcPr>
          <w:p w:rsidR="00FF03E3" w:rsidRPr="00BA0301" w:rsidRDefault="00FF03E3" w:rsidP="009074FC">
            <w:pPr>
              <w:spacing w:line="360" w:lineRule="auto"/>
              <w:jc w:val="both"/>
              <w:rPr>
                <w:b/>
                <w:sz w:val="24"/>
                <w:szCs w:val="24"/>
                <w:lang w:val="uk-UA"/>
              </w:rPr>
            </w:pPr>
            <w:r w:rsidRPr="00BA0301">
              <w:rPr>
                <w:b/>
                <w:sz w:val="24"/>
                <w:szCs w:val="24"/>
                <w:lang w:val="uk-UA"/>
              </w:rPr>
              <w:t>Критерії</w:t>
            </w:r>
          </w:p>
        </w:tc>
        <w:tc>
          <w:tcPr>
            <w:tcW w:w="2026" w:type="dxa"/>
            <w:vMerge w:val="restart"/>
          </w:tcPr>
          <w:p w:rsidR="00FF03E3" w:rsidRPr="00BA0301" w:rsidRDefault="00FF03E3" w:rsidP="009074FC">
            <w:pPr>
              <w:spacing w:line="360" w:lineRule="auto"/>
              <w:jc w:val="both"/>
              <w:rPr>
                <w:b/>
                <w:sz w:val="24"/>
                <w:szCs w:val="24"/>
                <w:lang w:val="uk-UA"/>
              </w:rPr>
            </w:pPr>
            <w:r w:rsidRPr="00BA0301">
              <w:rPr>
                <w:b/>
                <w:sz w:val="24"/>
                <w:szCs w:val="24"/>
                <w:lang w:val="uk-UA"/>
              </w:rPr>
              <w:t>Показники</w:t>
            </w:r>
          </w:p>
        </w:tc>
        <w:tc>
          <w:tcPr>
            <w:tcW w:w="536" w:type="dxa"/>
          </w:tcPr>
          <w:p w:rsidR="00FF03E3" w:rsidRPr="00FC31BF" w:rsidRDefault="00FF03E3" w:rsidP="009074FC">
            <w:pPr>
              <w:spacing w:line="360" w:lineRule="auto"/>
              <w:jc w:val="both"/>
              <w:rPr>
                <w:sz w:val="24"/>
                <w:szCs w:val="24"/>
                <w:lang w:val="uk-UA"/>
              </w:rPr>
            </w:pPr>
          </w:p>
        </w:tc>
        <w:tc>
          <w:tcPr>
            <w:tcW w:w="1258" w:type="dxa"/>
            <w:gridSpan w:val="2"/>
          </w:tcPr>
          <w:p w:rsidR="00FF03E3" w:rsidRPr="00FC31BF" w:rsidRDefault="00FF03E3" w:rsidP="009074FC">
            <w:pPr>
              <w:spacing w:line="360" w:lineRule="auto"/>
              <w:jc w:val="both"/>
              <w:rPr>
                <w:sz w:val="24"/>
                <w:szCs w:val="24"/>
                <w:lang w:val="uk-UA"/>
              </w:rPr>
            </w:pPr>
            <w:r w:rsidRPr="00FC31BF">
              <w:rPr>
                <w:sz w:val="24"/>
                <w:szCs w:val="24"/>
                <w:lang w:val="uk-UA"/>
              </w:rPr>
              <w:t xml:space="preserve">Високий </w:t>
            </w:r>
          </w:p>
        </w:tc>
        <w:tc>
          <w:tcPr>
            <w:tcW w:w="0" w:type="auto"/>
            <w:gridSpan w:val="2"/>
          </w:tcPr>
          <w:p w:rsidR="00FF03E3" w:rsidRPr="00FC31BF" w:rsidRDefault="00FF03E3" w:rsidP="009074FC">
            <w:pPr>
              <w:spacing w:line="360" w:lineRule="auto"/>
              <w:jc w:val="both"/>
              <w:rPr>
                <w:sz w:val="24"/>
                <w:szCs w:val="24"/>
                <w:lang w:val="uk-UA"/>
              </w:rPr>
            </w:pPr>
            <w:r w:rsidRPr="00FC31BF">
              <w:rPr>
                <w:sz w:val="24"/>
                <w:szCs w:val="24"/>
                <w:lang w:val="uk-UA"/>
              </w:rPr>
              <w:t>Достатній</w:t>
            </w:r>
          </w:p>
        </w:tc>
        <w:tc>
          <w:tcPr>
            <w:tcW w:w="1480" w:type="dxa"/>
            <w:gridSpan w:val="2"/>
          </w:tcPr>
          <w:p w:rsidR="00FF03E3" w:rsidRPr="00FC31BF" w:rsidRDefault="00FF03E3" w:rsidP="009074FC">
            <w:pPr>
              <w:spacing w:line="360" w:lineRule="auto"/>
              <w:jc w:val="both"/>
              <w:rPr>
                <w:sz w:val="24"/>
                <w:szCs w:val="24"/>
                <w:lang w:val="uk-UA"/>
              </w:rPr>
            </w:pPr>
            <w:r w:rsidRPr="00FC31BF">
              <w:rPr>
                <w:sz w:val="24"/>
                <w:szCs w:val="24"/>
                <w:lang w:val="uk-UA"/>
              </w:rPr>
              <w:t>Задовільний</w:t>
            </w:r>
          </w:p>
        </w:tc>
        <w:tc>
          <w:tcPr>
            <w:tcW w:w="1100" w:type="dxa"/>
            <w:gridSpan w:val="2"/>
          </w:tcPr>
          <w:p w:rsidR="00FF03E3" w:rsidRPr="00FC31BF" w:rsidRDefault="00FF03E3" w:rsidP="009074FC">
            <w:pPr>
              <w:spacing w:line="360" w:lineRule="auto"/>
              <w:jc w:val="both"/>
              <w:rPr>
                <w:sz w:val="24"/>
                <w:szCs w:val="24"/>
                <w:lang w:val="uk-UA"/>
              </w:rPr>
            </w:pPr>
            <w:r w:rsidRPr="00FC31BF">
              <w:rPr>
                <w:sz w:val="24"/>
                <w:szCs w:val="24"/>
                <w:lang w:val="uk-UA"/>
              </w:rPr>
              <w:t>Низький</w:t>
            </w:r>
          </w:p>
        </w:tc>
      </w:tr>
      <w:tr w:rsidR="00BA0301" w:rsidRPr="00FC31BF" w:rsidTr="00BA0301">
        <w:tc>
          <w:tcPr>
            <w:tcW w:w="0" w:type="auto"/>
            <w:vMerge/>
          </w:tcPr>
          <w:p w:rsidR="00FF03E3" w:rsidRPr="00FC31BF" w:rsidRDefault="00FF03E3" w:rsidP="009074FC">
            <w:pPr>
              <w:spacing w:line="360" w:lineRule="auto"/>
              <w:jc w:val="both"/>
              <w:rPr>
                <w:sz w:val="24"/>
                <w:szCs w:val="24"/>
                <w:lang w:val="uk-UA"/>
              </w:rPr>
            </w:pPr>
          </w:p>
        </w:tc>
        <w:tc>
          <w:tcPr>
            <w:tcW w:w="2026" w:type="dxa"/>
            <w:vMerge/>
          </w:tcPr>
          <w:p w:rsidR="00FF03E3" w:rsidRPr="00FC31BF" w:rsidRDefault="00FF03E3" w:rsidP="009074FC">
            <w:pPr>
              <w:spacing w:line="360" w:lineRule="auto"/>
              <w:jc w:val="both"/>
              <w:rPr>
                <w:sz w:val="24"/>
                <w:szCs w:val="24"/>
                <w:lang w:val="uk-UA"/>
              </w:rPr>
            </w:pPr>
          </w:p>
        </w:tc>
        <w:tc>
          <w:tcPr>
            <w:tcW w:w="536" w:type="dxa"/>
          </w:tcPr>
          <w:p w:rsidR="00FF03E3" w:rsidRPr="00FC31BF" w:rsidRDefault="00FF03E3" w:rsidP="009074FC">
            <w:pPr>
              <w:spacing w:line="360" w:lineRule="auto"/>
              <w:jc w:val="both"/>
              <w:rPr>
                <w:sz w:val="24"/>
                <w:szCs w:val="24"/>
                <w:lang w:val="uk-UA"/>
              </w:rPr>
            </w:pPr>
          </w:p>
        </w:tc>
        <w:tc>
          <w:tcPr>
            <w:tcW w:w="606" w:type="dxa"/>
          </w:tcPr>
          <w:p w:rsidR="00FF03E3" w:rsidRPr="00FC31BF" w:rsidRDefault="00FF03E3" w:rsidP="009074FC">
            <w:pPr>
              <w:spacing w:line="360" w:lineRule="auto"/>
              <w:jc w:val="both"/>
              <w:rPr>
                <w:sz w:val="24"/>
                <w:szCs w:val="24"/>
                <w:lang w:val="uk-UA"/>
              </w:rPr>
            </w:pPr>
            <w:r w:rsidRPr="00FC31BF">
              <w:rPr>
                <w:sz w:val="24"/>
                <w:szCs w:val="24"/>
                <w:lang w:val="uk-UA"/>
              </w:rPr>
              <w:t>К-ть</w:t>
            </w:r>
          </w:p>
        </w:tc>
        <w:tc>
          <w:tcPr>
            <w:tcW w:w="0" w:type="auto"/>
          </w:tcPr>
          <w:p w:rsidR="00FF03E3" w:rsidRPr="00FC31BF" w:rsidRDefault="00FF03E3" w:rsidP="009074FC">
            <w:pPr>
              <w:spacing w:line="360" w:lineRule="auto"/>
              <w:jc w:val="both"/>
              <w:rPr>
                <w:sz w:val="24"/>
                <w:szCs w:val="24"/>
                <w:lang w:val="uk-UA"/>
              </w:rPr>
            </w:pPr>
            <w:r w:rsidRPr="00FC31BF">
              <w:rPr>
                <w:sz w:val="24"/>
                <w:szCs w:val="24"/>
                <w:lang w:val="uk-UA"/>
              </w:rPr>
              <w:t>%</w:t>
            </w:r>
          </w:p>
        </w:tc>
        <w:tc>
          <w:tcPr>
            <w:tcW w:w="0" w:type="auto"/>
          </w:tcPr>
          <w:p w:rsidR="00FF03E3" w:rsidRPr="00FC31BF" w:rsidRDefault="00FF03E3" w:rsidP="009074FC">
            <w:pPr>
              <w:spacing w:line="360" w:lineRule="auto"/>
              <w:jc w:val="both"/>
              <w:rPr>
                <w:sz w:val="24"/>
                <w:szCs w:val="24"/>
                <w:lang w:val="uk-UA"/>
              </w:rPr>
            </w:pPr>
            <w:r w:rsidRPr="00FC31BF">
              <w:rPr>
                <w:sz w:val="24"/>
                <w:szCs w:val="24"/>
                <w:lang w:val="uk-UA"/>
              </w:rPr>
              <w:t>К-ть</w:t>
            </w:r>
          </w:p>
        </w:tc>
        <w:tc>
          <w:tcPr>
            <w:tcW w:w="0" w:type="auto"/>
          </w:tcPr>
          <w:p w:rsidR="00FF03E3" w:rsidRPr="00FC31BF" w:rsidRDefault="00FF03E3" w:rsidP="009074FC">
            <w:pPr>
              <w:spacing w:line="360" w:lineRule="auto"/>
              <w:jc w:val="both"/>
              <w:rPr>
                <w:sz w:val="24"/>
                <w:szCs w:val="24"/>
                <w:lang w:val="uk-UA"/>
              </w:rPr>
            </w:pPr>
            <w:r w:rsidRPr="00FC31BF">
              <w:rPr>
                <w:sz w:val="24"/>
                <w:szCs w:val="24"/>
                <w:lang w:val="uk-UA"/>
              </w:rPr>
              <w:t>%</w:t>
            </w:r>
          </w:p>
        </w:tc>
        <w:tc>
          <w:tcPr>
            <w:tcW w:w="0" w:type="auto"/>
          </w:tcPr>
          <w:p w:rsidR="00FF03E3" w:rsidRPr="00FC31BF" w:rsidRDefault="00FF03E3" w:rsidP="009074FC">
            <w:pPr>
              <w:spacing w:line="360" w:lineRule="auto"/>
              <w:jc w:val="both"/>
              <w:rPr>
                <w:sz w:val="24"/>
                <w:szCs w:val="24"/>
                <w:lang w:val="uk-UA"/>
              </w:rPr>
            </w:pPr>
            <w:r w:rsidRPr="00FC31BF">
              <w:rPr>
                <w:sz w:val="24"/>
                <w:szCs w:val="24"/>
                <w:lang w:val="uk-UA"/>
              </w:rPr>
              <w:t>К-ть</w:t>
            </w:r>
          </w:p>
        </w:tc>
        <w:tc>
          <w:tcPr>
            <w:tcW w:w="807" w:type="dxa"/>
          </w:tcPr>
          <w:p w:rsidR="00FF03E3" w:rsidRPr="00FC31BF" w:rsidRDefault="00FF03E3" w:rsidP="009074FC">
            <w:pPr>
              <w:spacing w:line="360" w:lineRule="auto"/>
              <w:jc w:val="both"/>
              <w:rPr>
                <w:sz w:val="24"/>
                <w:szCs w:val="24"/>
                <w:lang w:val="uk-UA"/>
              </w:rPr>
            </w:pPr>
            <w:r w:rsidRPr="00FC31BF">
              <w:rPr>
                <w:sz w:val="24"/>
                <w:szCs w:val="24"/>
                <w:lang w:val="uk-UA"/>
              </w:rPr>
              <w:t>%</w:t>
            </w:r>
          </w:p>
        </w:tc>
        <w:tc>
          <w:tcPr>
            <w:tcW w:w="586" w:type="dxa"/>
          </w:tcPr>
          <w:p w:rsidR="00FF03E3" w:rsidRPr="00FC31BF" w:rsidRDefault="00FF03E3" w:rsidP="009074FC">
            <w:pPr>
              <w:spacing w:line="360" w:lineRule="auto"/>
              <w:jc w:val="both"/>
              <w:rPr>
                <w:sz w:val="24"/>
                <w:szCs w:val="24"/>
                <w:lang w:val="uk-UA"/>
              </w:rPr>
            </w:pPr>
            <w:r w:rsidRPr="00FC31BF">
              <w:rPr>
                <w:sz w:val="24"/>
                <w:szCs w:val="24"/>
                <w:lang w:val="uk-UA"/>
              </w:rPr>
              <w:t>К-ть</w:t>
            </w:r>
          </w:p>
        </w:tc>
        <w:tc>
          <w:tcPr>
            <w:tcW w:w="0" w:type="auto"/>
          </w:tcPr>
          <w:p w:rsidR="00FF03E3" w:rsidRPr="00FC31BF" w:rsidRDefault="00FF03E3" w:rsidP="009074FC">
            <w:pPr>
              <w:spacing w:line="360" w:lineRule="auto"/>
              <w:jc w:val="both"/>
              <w:rPr>
                <w:sz w:val="24"/>
                <w:szCs w:val="24"/>
                <w:lang w:val="uk-UA"/>
              </w:rPr>
            </w:pPr>
            <w:r w:rsidRPr="00FC31BF">
              <w:rPr>
                <w:sz w:val="24"/>
                <w:szCs w:val="24"/>
                <w:lang w:val="uk-UA"/>
              </w:rPr>
              <w:t>%</w:t>
            </w:r>
          </w:p>
        </w:tc>
      </w:tr>
      <w:tr w:rsidR="00BA0301" w:rsidRPr="00FC31BF" w:rsidTr="00BA0301">
        <w:tc>
          <w:tcPr>
            <w:tcW w:w="0" w:type="auto"/>
            <w:vMerge w:val="restart"/>
          </w:tcPr>
          <w:p w:rsidR="00FF03E3" w:rsidRPr="00FC31BF" w:rsidRDefault="00FF03E3" w:rsidP="009074FC">
            <w:pPr>
              <w:spacing w:line="360" w:lineRule="auto"/>
              <w:jc w:val="both"/>
              <w:rPr>
                <w:sz w:val="24"/>
                <w:szCs w:val="24"/>
                <w:lang w:val="uk-UA"/>
              </w:rPr>
            </w:pPr>
            <w:r w:rsidRPr="00FC31BF">
              <w:rPr>
                <w:sz w:val="24"/>
                <w:szCs w:val="24"/>
                <w:lang w:val="uk-UA"/>
              </w:rPr>
              <w:t>Когнітивний</w:t>
            </w:r>
          </w:p>
        </w:tc>
        <w:tc>
          <w:tcPr>
            <w:tcW w:w="2026" w:type="dxa"/>
            <w:vMerge w:val="restart"/>
          </w:tcPr>
          <w:p w:rsidR="00FF03E3" w:rsidRPr="00FC31BF" w:rsidRDefault="00FF03E3" w:rsidP="009074FC">
            <w:pPr>
              <w:spacing w:line="360" w:lineRule="auto"/>
              <w:jc w:val="both"/>
              <w:rPr>
                <w:sz w:val="24"/>
                <w:szCs w:val="24"/>
                <w:lang w:val="uk-UA"/>
              </w:rPr>
            </w:pPr>
            <w:r w:rsidRPr="00FC31BF">
              <w:rPr>
                <w:sz w:val="24"/>
                <w:szCs w:val="24"/>
                <w:lang w:val="uk-UA"/>
              </w:rPr>
              <w:t>конфліктологічна обізнаність</w:t>
            </w:r>
          </w:p>
        </w:tc>
        <w:tc>
          <w:tcPr>
            <w:tcW w:w="536" w:type="dxa"/>
          </w:tcPr>
          <w:p w:rsidR="00FF03E3" w:rsidRDefault="00FF03E3" w:rsidP="009074FC">
            <w:pPr>
              <w:spacing w:line="360" w:lineRule="auto"/>
              <w:jc w:val="both"/>
              <w:rPr>
                <w:sz w:val="24"/>
                <w:szCs w:val="24"/>
                <w:lang w:val="uk-UA"/>
              </w:rPr>
            </w:pPr>
            <w:r>
              <w:rPr>
                <w:sz w:val="24"/>
                <w:szCs w:val="24"/>
                <w:lang w:val="uk-UA"/>
              </w:rPr>
              <w:t>КЕ</w:t>
            </w:r>
          </w:p>
        </w:tc>
        <w:tc>
          <w:tcPr>
            <w:tcW w:w="606" w:type="dxa"/>
          </w:tcPr>
          <w:p w:rsidR="00FF03E3" w:rsidRPr="00FC31BF" w:rsidRDefault="00FF03E3" w:rsidP="009074FC">
            <w:pPr>
              <w:spacing w:line="360" w:lineRule="auto"/>
              <w:jc w:val="both"/>
              <w:rPr>
                <w:sz w:val="24"/>
                <w:szCs w:val="24"/>
                <w:lang w:val="uk-UA"/>
              </w:rPr>
            </w:pPr>
            <w:r>
              <w:rPr>
                <w:sz w:val="24"/>
                <w:szCs w:val="24"/>
                <w:lang w:val="uk-UA"/>
              </w:rPr>
              <w:t>7</w:t>
            </w:r>
          </w:p>
        </w:tc>
        <w:tc>
          <w:tcPr>
            <w:tcW w:w="0" w:type="auto"/>
          </w:tcPr>
          <w:p w:rsidR="00FF03E3" w:rsidRPr="00862435" w:rsidRDefault="00FF03E3" w:rsidP="009074FC">
            <w:pPr>
              <w:spacing w:line="360" w:lineRule="auto"/>
              <w:jc w:val="both"/>
              <w:rPr>
                <w:b/>
                <w:sz w:val="24"/>
                <w:szCs w:val="24"/>
                <w:lang w:val="uk-UA"/>
              </w:rPr>
            </w:pPr>
            <w:r w:rsidRPr="00862435">
              <w:rPr>
                <w:b/>
                <w:sz w:val="24"/>
                <w:szCs w:val="24"/>
                <w:lang w:val="uk-UA"/>
              </w:rPr>
              <w:t>50</w:t>
            </w:r>
          </w:p>
        </w:tc>
        <w:tc>
          <w:tcPr>
            <w:tcW w:w="0" w:type="auto"/>
          </w:tcPr>
          <w:p w:rsidR="00FF03E3" w:rsidRPr="00FC31BF" w:rsidRDefault="00FF03E3" w:rsidP="009074FC">
            <w:pPr>
              <w:spacing w:line="360" w:lineRule="auto"/>
              <w:jc w:val="both"/>
              <w:rPr>
                <w:sz w:val="24"/>
                <w:szCs w:val="24"/>
                <w:lang w:val="uk-UA"/>
              </w:rPr>
            </w:pPr>
            <w:r>
              <w:rPr>
                <w:sz w:val="24"/>
                <w:szCs w:val="24"/>
                <w:lang w:val="uk-UA"/>
              </w:rPr>
              <w:t>2</w:t>
            </w:r>
          </w:p>
        </w:tc>
        <w:tc>
          <w:tcPr>
            <w:tcW w:w="0" w:type="auto"/>
          </w:tcPr>
          <w:p w:rsidR="00FF03E3" w:rsidRPr="00FC31BF" w:rsidRDefault="00FF03E3" w:rsidP="009074FC">
            <w:pPr>
              <w:spacing w:line="360" w:lineRule="auto"/>
              <w:jc w:val="both"/>
              <w:rPr>
                <w:sz w:val="24"/>
                <w:szCs w:val="24"/>
                <w:lang w:val="uk-UA"/>
              </w:rPr>
            </w:pPr>
            <w:r>
              <w:rPr>
                <w:sz w:val="24"/>
                <w:szCs w:val="24"/>
                <w:lang w:val="uk-UA"/>
              </w:rPr>
              <w:t>14</w:t>
            </w:r>
          </w:p>
        </w:tc>
        <w:tc>
          <w:tcPr>
            <w:tcW w:w="0" w:type="auto"/>
          </w:tcPr>
          <w:p w:rsidR="00FF03E3" w:rsidRPr="00FC31BF" w:rsidRDefault="00FF03E3" w:rsidP="009074FC">
            <w:pPr>
              <w:spacing w:line="360" w:lineRule="auto"/>
              <w:jc w:val="both"/>
              <w:rPr>
                <w:sz w:val="24"/>
                <w:szCs w:val="24"/>
                <w:lang w:val="uk-UA"/>
              </w:rPr>
            </w:pPr>
            <w:r>
              <w:rPr>
                <w:sz w:val="24"/>
                <w:szCs w:val="24"/>
                <w:lang w:val="uk-UA"/>
              </w:rPr>
              <w:t>1</w:t>
            </w:r>
          </w:p>
        </w:tc>
        <w:tc>
          <w:tcPr>
            <w:tcW w:w="807" w:type="dxa"/>
          </w:tcPr>
          <w:p w:rsidR="00FF03E3" w:rsidRPr="00FC31BF" w:rsidRDefault="00FF03E3" w:rsidP="009074FC">
            <w:pPr>
              <w:spacing w:line="360" w:lineRule="auto"/>
              <w:jc w:val="both"/>
              <w:rPr>
                <w:sz w:val="24"/>
                <w:szCs w:val="24"/>
                <w:lang w:val="uk-UA"/>
              </w:rPr>
            </w:pPr>
            <w:r>
              <w:rPr>
                <w:sz w:val="24"/>
                <w:szCs w:val="24"/>
                <w:lang w:val="uk-UA"/>
              </w:rPr>
              <w:t>7</w:t>
            </w:r>
          </w:p>
        </w:tc>
        <w:tc>
          <w:tcPr>
            <w:tcW w:w="586" w:type="dxa"/>
          </w:tcPr>
          <w:p w:rsidR="00FF03E3" w:rsidRPr="00FC31BF" w:rsidRDefault="00FF03E3" w:rsidP="009074FC">
            <w:pPr>
              <w:spacing w:line="360" w:lineRule="auto"/>
              <w:jc w:val="both"/>
              <w:rPr>
                <w:sz w:val="24"/>
                <w:szCs w:val="24"/>
                <w:lang w:val="uk-UA"/>
              </w:rPr>
            </w:pPr>
            <w:r>
              <w:rPr>
                <w:sz w:val="24"/>
                <w:szCs w:val="24"/>
                <w:lang w:val="uk-UA"/>
              </w:rPr>
              <w:t>4</w:t>
            </w:r>
          </w:p>
        </w:tc>
        <w:tc>
          <w:tcPr>
            <w:tcW w:w="0" w:type="auto"/>
          </w:tcPr>
          <w:p w:rsidR="00FF03E3" w:rsidRPr="00FC31BF" w:rsidRDefault="00FF03E3" w:rsidP="009074FC">
            <w:pPr>
              <w:spacing w:line="360" w:lineRule="auto"/>
              <w:jc w:val="both"/>
              <w:rPr>
                <w:sz w:val="24"/>
                <w:szCs w:val="24"/>
                <w:lang w:val="uk-UA"/>
              </w:rPr>
            </w:pPr>
            <w:r>
              <w:rPr>
                <w:sz w:val="24"/>
                <w:szCs w:val="24"/>
                <w:lang w:val="uk-UA"/>
              </w:rPr>
              <w:t>29</w:t>
            </w:r>
          </w:p>
        </w:tc>
      </w:tr>
      <w:tr w:rsidR="00BA0301" w:rsidRPr="00FC31BF" w:rsidTr="00BA0301">
        <w:tc>
          <w:tcPr>
            <w:tcW w:w="0" w:type="auto"/>
            <w:vMerge/>
          </w:tcPr>
          <w:p w:rsidR="00FF03E3" w:rsidRPr="00FC31BF" w:rsidRDefault="00FF03E3" w:rsidP="009074FC">
            <w:pPr>
              <w:spacing w:line="360" w:lineRule="auto"/>
              <w:jc w:val="both"/>
              <w:rPr>
                <w:sz w:val="24"/>
                <w:szCs w:val="24"/>
                <w:lang w:val="uk-UA"/>
              </w:rPr>
            </w:pPr>
          </w:p>
        </w:tc>
        <w:tc>
          <w:tcPr>
            <w:tcW w:w="2026" w:type="dxa"/>
            <w:vMerge/>
          </w:tcPr>
          <w:p w:rsidR="00FF03E3" w:rsidRPr="00FC31BF" w:rsidRDefault="00FF03E3" w:rsidP="009074FC">
            <w:pPr>
              <w:spacing w:line="360" w:lineRule="auto"/>
              <w:jc w:val="both"/>
              <w:rPr>
                <w:sz w:val="24"/>
                <w:szCs w:val="24"/>
                <w:lang w:val="uk-UA"/>
              </w:rPr>
            </w:pPr>
          </w:p>
        </w:tc>
        <w:tc>
          <w:tcPr>
            <w:tcW w:w="536" w:type="dxa"/>
          </w:tcPr>
          <w:p w:rsidR="00FF03E3" w:rsidRDefault="00FF03E3" w:rsidP="009074FC">
            <w:pPr>
              <w:spacing w:line="360" w:lineRule="auto"/>
              <w:jc w:val="both"/>
              <w:rPr>
                <w:sz w:val="24"/>
                <w:szCs w:val="24"/>
                <w:lang w:val="uk-UA"/>
              </w:rPr>
            </w:pPr>
            <w:r>
              <w:rPr>
                <w:sz w:val="24"/>
                <w:szCs w:val="24"/>
                <w:lang w:val="uk-UA"/>
              </w:rPr>
              <w:t>ПЕ</w:t>
            </w:r>
          </w:p>
        </w:tc>
        <w:tc>
          <w:tcPr>
            <w:tcW w:w="606" w:type="dxa"/>
          </w:tcPr>
          <w:p w:rsidR="00FF03E3" w:rsidRDefault="00FF03E3" w:rsidP="009074FC">
            <w:pPr>
              <w:spacing w:line="360" w:lineRule="auto"/>
              <w:jc w:val="both"/>
              <w:rPr>
                <w:sz w:val="24"/>
                <w:szCs w:val="24"/>
                <w:lang w:val="uk-UA"/>
              </w:rPr>
            </w:pPr>
            <w:r>
              <w:rPr>
                <w:sz w:val="24"/>
                <w:szCs w:val="24"/>
                <w:lang w:val="uk-UA"/>
              </w:rPr>
              <w:t>11</w:t>
            </w:r>
          </w:p>
        </w:tc>
        <w:tc>
          <w:tcPr>
            <w:tcW w:w="0" w:type="auto"/>
          </w:tcPr>
          <w:p w:rsidR="00FF03E3" w:rsidRPr="00862435" w:rsidRDefault="00FF03E3" w:rsidP="009074FC">
            <w:pPr>
              <w:spacing w:line="360" w:lineRule="auto"/>
              <w:jc w:val="both"/>
              <w:rPr>
                <w:b/>
                <w:sz w:val="24"/>
                <w:szCs w:val="24"/>
                <w:lang w:val="uk-UA"/>
              </w:rPr>
            </w:pPr>
            <w:r>
              <w:rPr>
                <w:b/>
                <w:sz w:val="24"/>
                <w:szCs w:val="24"/>
                <w:lang w:val="uk-UA"/>
              </w:rPr>
              <w:t>79</w:t>
            </w:r>
          </w:p>
        </w:tc>
        <w:tc>
          <w:tcPr>
            <w:tcW w:w="0" w:type="auto"/>
          </w:tcPr>
          <w:p w:rsidR="00FF03E3" w:rsidRDefault="00FF03E3" w:rsidP="009074FC">
            <w:pPr>
              <w:spacing w:line="360" w:lineRule="auto"/>
              <w:jc w:val="both"/>
              <w:rPr>
                <w:sz w:val="24"/>
                <w:szCs w:val="24"/>
                <w:lang w:val="uk-UA"/>
              </w:rPr>
            </w:pPr>
            <w:r>
              <w:rPr>
                <w:sz w:val="24"/>
                <w:szCs w:val="24"/>
                <w:lang w:val="uk-UA"/>
              </w:rPr>
              <w:t>1</w:t>
            </w:r>
          </w:p>
        </w:tc>
        <w:tc>
          <w:tcPr>
            <w:tcW w:w="0" w:type="auto"/>
          </w:tcPr>
          <w:p w:rsidR="00FF03E3" w:rsidRDefault="00FF03E3" w:rsidP="009074FC">
            <w:pPr>
              <w:spacing w:line="360" w:lineRule="auto"/>
              <w:jc w:val="both"/>
              <w:rPr>
                <w:sz w:val="24"/>
                <w:szCs w:val="24"/>
                <w:lang w:val="uk-UA"/>
              </w:rPr>
            </w:pPr>
            <w:r>
              <w:rPr>
                <w:sz w:val="24"/>
                <w:szCs w:val="24"/>
                <w:lang w:val="uk-UA"/>
              </w:rPr>
              <w:t>7</w:t>
            </w:r>
          </w:p>
        </w:tc>
        <w:tc>
          <w:tcPr>
            <w:tcW w:w="0" w:type="auto"/>
          </w:tcPr>
          <w:p w:rsidR="00FF03E3" w:rsidRDefault="00FF03E3" w:rsidP="009074FC">
            <w:pPr>
              <w:spacing w:line="360" w:lineRule="auto"/>
              <w:jc w:val="both"/>
              <w:rPr>
                <w:sz w:val="24"/>
                <w:szCs w:val="24"/>
                <w:lang w:val="uk-UA"/>
              </w:rPr>
            </w:pPr>
            <w:r>
              <w:rPr>
                <w:sz w:val="24"/>
                <w:szCs w:val="24"/>
                <w:lang w:val="uk-UA"/>
              </w:rPr>
              <w:t>1</w:t>
            </w:r>
          </w:p>
        </w:tc>
        <w:tc>
          <w:tcPr>
            <w:tcW w:w="807" w:type="dxa"/>
          </w:tcPr>
          <w:p w:rsidR="00FF03E3" w:rsidRDefault="00FF03E3" w:rsidP="009074FC">
            <w:pPr>
              <w:spacing w:line="360" w:lineRule="auto"/>
              <w:jc w:val="both"/>
              <w:rPr>
                <w:sz w:val="24"/>
                <w:szCs w:val="24"/>
                <w:lang w:val="uk-UA"/>
              </w:rPr>
            </w:pPr>
            <w:r>
              <w:rPr>
                <w:sz w:val="24"/>
                <w:szCs w:val="24"/>
                <w:lang w:val="uk-UA"/>
              </w:rPr>
              <w:t>7</w:t>
            </w:r>
          </w:p>
        </w:tc>
        <w:tc>
          <w:tcPr>
            <w:tcW w:w="586" w:type="dxa"/>
          </w:tcPr>
          <w:p w:rsidR="00FF03E3" w:rsidRDefault="00FF03E3" w:rsidP="009074FC">
            <w:pPr>
              <w:spacing w:line="360" w:lineRule="auto"/>
              <w:jc w:val="both"/>
              <w:rPr>
                <w:sz w:val="24"/>
                <w:szCs w:val="24"/>
                <w:lang w:val="uk-UA"/>
              </w:rPr>
            </w:pPr>
            <w:r>
              <w:rPr>
                <w:sz w:val="24"/>
                <w:szCs w:val="24"/>
                <w:lang w:val="uk-UA"/>
              </w:rPr>
              <w:t>1</w:t>
            </w:r>
          </w:p>
        </w:tc>
        <w:tc>
          <w:tcPr>
            <w:tcW w:w="0" w:type="auto"/>
          </w:tcPr>
          <w:p w:rsidR="00FF03E3" w:rsidRDefault="00FF03E3"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FF03E3" w:rsidRPr="00FC31BF" w:rsidRDefault="00FF03E3" w:rsidP="009074FC">
            <w:pPr>
              <w:spacing w:line="360" w:lineRule="auto"/>
              <w:jc w:val="both"/>
              <w:rPr>
                <w:sz w:val="24"/>
                <w:szCs w:val="24"/>
                <w:lang w:val="uk-UA"/>
              </w:rPr>
            </w:pPr>
          </w:p>
        </w:tc>
        <w:tc>
          <w:tcPr>
            <w:tcW w:w="2026" w:type="dxa"/>
            <w:vMerge/>
          </w:tcPr>
          <w:p w:rsidR="00FF03E3" w:rsidRPr="00FC31BF" w:rsidRDefault="00FF03E3" w:rsidP="009074FC">
            <w:pPr>
              <w:spacing w:line="360" w:lineRule="auto"/>
              <w:jc w:val="both"/>
              <w:rPr>
                <w:sz w:val="24"/>
                <w:szCs w:val="24"/>
                <w:lang w:val="uk-UA"/>
              </w:rPr>
            </w:pPr>
          </w:p>
        </w:tc>
        <w:tc>
          <w:tcPr>
            <w:tcW w:w="536" w:type="dxa"/>
          </w:tcPr>
          <w:p w:rsidR="00FF03E3" w:rsidRDefault="00FF03E3" w:rsidP="009074FC">
            <w:pPr>
              <w:spacing w:line="360" w:lineRule="auto"/>
              <w:jc w:val="both"/>
              <w:rPr>
                <w:sz w:val="24"/>
                <w:szCs w:val="24"/>
                <w:lang w:val="uk-UA"/>
              </w:rPr>
            </w:pPr>
          </w:p>
        </w:tc>
        <w:tc>
          <w:tcPr>
            <w:tcW w:w="606" w:type="dxa"/>
          </w:tcPr>
          <w:p w:rsidR="00FF03E3" w:rsidRDefault="00FF03E3" w:rsidP="009074FC">
            <w:pPr>
              <w:spacing w:line="360" w:lineRule="auto"/>
              <w:jc w:val="both"/>
              <w:rPr>
                <w:sz w:val="24"/>
                <w:szCs w:val="24"/>
                <w:lang w:val="uk-UA"/>
              </w:rPr>
            </w:pPr>
          </w:p>
        </w:tc>
        <w:tc>
          <w:tcPr>
            <w:tcW w:w="0" w:type="auto"/>
          </w:tcPr>
          <w:p w:rsidR="00FF03E3" w:rsidRPr="00BA0301" w:rsidRDefault="00FF03E3" w:rsidP="009074FC">
            <w:pPr>
              <w:spacing w:line="360" w:lineRule="auto"/>
              <w:jc w:val="both"/>
              <w:rPr>
                <w:sz w:val="24"/>
                <w:szCs w:val="24"/>
                <w:lang w:val="uk-UA"/>
              </w:rPr>
            </w:pPr>
            <w:r w:rsidRPr="00BA0301">
              <w:rPr>
                <w:sz w:val="24"/>
                <w:szCs w:val="24"/>
                <w:lang w:val="uk-UA"/>
              </w:rPr>
              <w:t>+29</w:t>
            </w:r>
          </w:p>
        </w:tc>
        <w:tc>
          <w:tcPr>
            <w:tcW w:w="0" w:type="auto"/>
          </w:tcPr>
          <w:p w:rsidR="00FF03E3" w:rsidRDefault="00FF03E3" w:rsidP="009074FC">
            <w:pPr>
              <w:spacing w:line="360" w:lineRule="auto"/>
              <w:jc w:val="both"/>
              <w:rPr>
                <w:sz w:val="24"/>
                <w:szCs w:val="24"/>
                <w:lang w:val="uk-UA"/>
              </w:rPr>
            </w:pPr>
          </w:p>
        </w:tc>
        <w:tc>
          <w:tcPr>
            <w:tcW w:w="0" w:type="auto"/>
          </w:tcPr>
          <w:p w:rsidR="00FF03E3" w:rsidRDefault="00FF03E3" w:rsidP="009074FC">
            <w:pPr>
              <w:spacing w:line="360" w:lineRule="auto"/>
              <w:jc w:val="both"/>
              <w:rPr>
                <w:sz w:val="24"/>
                <w:szCs w:val="24"/>
                <w:lang w:val="uk-UA"/>
              </w:rPr>
            </w:pPr>
            <w:r>
              <w:rPr>
                <w:sz w:val="24"/>
                <w:szCs w:val="24"/>
                <w:lang w:val="uk-UA"/>
              </w:rPr>
              <w:t>-7</w:t>
            </w:r>
          </w:p>
        </w:tc>
        <w:tc>
          <w:tcPr>
            <w:tcW w:w="0" w:type="auto"/>
          </w:tcPr>
          <w:p w:rsidR="00FF03E3" w:rsidRDefault="00FF03E3" w:rsidP="009074FC">
            <w:pPr>
              <w:spacing w:line="360" w:lineRule="auto"/>
              <w:jc w:val="both"/>
              <w:rPr>
                <w:sz w:val="24"/>
                <w:szCs w:val="24"/>
                <w:lang w:val="uk-UA"/>
              </w:rPr>
            </w:pPr>
          </w:p>
        </w:tc>
        <w:tc>
          <w:tcPr>
            <w:tcW w:w="807" w:type="dxa"/>
          </w:tcPr>
          <w:p w:rsidR="00FF03E3" w:rsidRDefault="00FF03E3" w:rsidP="009074FC">
            <w:pPr>
              <w:spacing w:line="360" w:lineRule="auto"/>
              <w:jc w:val="both"/>
              <w:rPr>
                <w:sz w:val="24"/>
                <w:szCs w:val="24"/>
                <w:lang w:val="uk-UA"/>
              </w:rPr>
            </w:pPr>
            <w:r>
              <w:rPr>
                <w:sz w:val="24"/>
                <w:szCs w:val="24"/>
                <w:lang w:val="uk-UA"/>
              </w:rPr>
              <w:t>0</w:t>
            </w:r>
          </w:p>
        </w:tc>
        <w:tc>
          <w:tcPr>
            <w:tcW w:w="586" w:type="dxa"/>
          </w:tcPr>
          <w:p w:rsidR="00FF03E3" w:rsidRDefault="00FF03E3" w:rsidP="009074FC">
            <w:pPr>
              <w:spacing w:line="360" w:lineRule="auto"/>
              <w:jc w:val="both"/>
              <w:rPr>
                <w:sz w:val="24"/>
                <w:szCs w:val="24"/>
                <w:lang w:val="uk-UA"/>
              </w:rPr>
            </w:pPr>
          </w:p>
        </w:tc>
        <w:tc>
          <w:tcPr>
            <w:tcW w:w="0" w:type="auto"/>
          </w:tcPr>
          <w:p w:rsidR="00FF03E3" w:rsidRDefault="00915758" w:rsidP="00915758">
            <w:pPr>
              <w:spacing w:line="360" w:lineRule="auto"/>
              <w:jc w:val="both"/>
              <w:rPr>
                <w:sz w:val="24"/>
                <w:szCs w:val="24"/>
                <w:lang w:val="uk-UA"/>
              </w:rPr>
            </w:pPr>
            <w:r>
              <w:rPr>
                <w:sz w:val="24"/>
                <w:szCs w:val="24"/>
                <w:lang w:val="uk-UA"/>
              </w:rPr>
              <w:t>-22</w:t>
            </w:r>
          </w:p>
        </w:tc>
      </w:tr>
      <w:tr w:rsidR="00BA0301" w:rsidRPr="00FC31BF" w:rsidTr="00BA0301">
        <w:tc>
          <w:tcPr>
            <w:tcW w:w="0" w:type="auto"/>
            <w:vMerge w:val="restart"/>
          </w:tcPr>
          <w:p w:rsidR="00BA0301" w:rsidRPr="00FC31BF" w:rsidRDefault="00BA0301" w:rsidP="009074FC">
            <w:pPr>
              <w:spacing w:line="360" w:lineRule="auto"/>
              <w:jc w:val="both"/>
              <w:rPr>
                <w:sz w:val="24"/>
                <w:szCs w:val="24"/>
                <w:lang w:val="uk-UA"/>
              </w:rPr>
            </w:pPr>
            <w:r w:rsidRPr="00FC31BF">
              <w:rPr>
                <w:sz w:val="24"/>
                <w:szCs w:val="24"/>
                <w:lang w:val="uk-UA"/>
              </w:rPr>
              <w:t>Поведінково-операційний</w:t>
            </w:r>
          </w:p>
        </w:tc>
        <w:tc>
          <w:tcPr>
            <w:tcW w:w="2026" w:type="dxa"/>
            <w:vMerge w:val="restart"/>
          </w:tcPr>
          <w:p w:rsidR="00BA0301" w:rsidRPr="00FC31BF" w:rsidRDefault="00BA0301" w:rsidP="009074FC">
            <w:pPr>
              <w:spacing w:line="360" w:lineRule="auto"/>
              <w:jc w:val="both"/>
              <w:rPr>
                <w:sz w:val="24"/>
                <w:szCs w:val="24"/>
                <w:lang w:val="uk-UA"/>
              </w:rPr>
            </w:pPr>
            <w:r w:rsidRPr="00FC31BF">
              <w:rPr>
                <w:sz w:val="24"/>
                <w:szCs w:val="24"/>
                <w:lang w:val="uk-UA"/>
              </w:rPr>
              <w:t>уміння налагоджувати контакт при розв’язанні конфліктів</w:t>
            </w:r>
          </w:p>
        </w:tc>
        <w:tc>
          <w:tcPr>
            <w:tcW w:w="536" w:type="dxa"/>
          </w:tcPr>
          <w:p w:rsidR="00BA0301" w:rsidRDefault="00BA0301" w:rsidP="009074FC">
            <w:pPr>
              <w:spacing w:line="360" w:lineRule="auto"/>
              <w:jc w:val="both"/>
              <w:rPr>
                <w:sz w:val="24"/>
                <w:szCs w:val="24"/>
                <w:lang w:val="uk-UA"/>
              </w:rPr>
            </w:pPr>
            <w:r>
              <w:rPr>
                <w:sz w:val="24"/>
                <w:szCs w:val="24"/>
                <w:lang w:val="uk-UA"/>
              </w:rPr>
              <w:t>КЕ</w:t>
            </w:r>
          </w:p>
        </w:tc>
        <w:tc>
          <w:tcPr>
            <w:tcW w:w="606" w:type="dxa"/>
          </w:tcPr>
          <w:p w:rsidR="00BA0301" w:rsidRPr="00FC31BF" w:rsidRDefault="00BA0301" w:rsidP="009074FC">
            <w:pPr>
              <w:spacing w:line="360" w:lineRule="auto"/>
              <w:jc w:val="both"/>
              <w:rPr>
                <w:sz w:val="24"/>
                <w:szCs w:val="24"/>
                <w:lang w:val="uk-UA"/>
              </w:rPr>
            </w:pPr>
            <w:r>
              <w:rPr>
                <w:sz w:val="24"/>
                <w:szCs w:val="24"/>
                <w:lang w:val="uk-UA"/>
              </w:rPr>
              <w:t>4</w:t>
            </w:r>
          </w:p>
        </w:tc>
        <w:tc>
          <w:tcPr>
            <w:tcW w:w="0" w:type="auto"/>
          </w:tcPr>
          <w:p w:rsidR="00BA0301" w:rsidRPr="00FC31BF" w:rsidRDefault="00BA0301" w:rsidP="009074FC">
            <w:pPr>
              <w:spacing w:line="360" w:lineRule="auto"/>
              <w:jc w:val="both"/>
              <w:rPr>
                <w:sz w:val="24"/>
                <w:szCs w:val="24"/>
                <w:lang w:val="uk-UA"/>
              </w:rPr>
            </w:pPr>
            <w:r>
              <w:rPr>
                <w:sz w:val="24"/>
                <w:szCs w:val="24"/>
                <w:lang w:val="uk-UA"/>
              </w:rPr>
              <w:t>29</w:t>
            </w:r>
          </w:p>
        </w:tc>
        <w:tc>
          <w:tcPr>
            <w:tcW w:w="0" w:type="auto"/>
          </w:tcPr>
          <w:p w:rsidR="00BA0301" w:rsidRPr="00FC31BF" w:rsidRDefault="00BA0301" w:rsidP="009074FC">
            <w:pPr>
              <w:spacing w:line="360" w:lineRule="auto"/>
              <w:jc w:val="both"/>
              <w:rPr>
                <w:sz w:val="24"/>
                <w:szCs w:val="24"/>
                <w:lang w:val="uk-UA"/>
              </w:rPr>
            </w:pPr>
            <w:r>
              <w:rPr>
                <w:sz w:val="24"/>
                <w:szCs w:val="24"/>
                <w:lang w:val="uk-UA"/>
              </w:rPr>
              <w:t>5</w:t>
            </w:r>
          </w:p>
        </w:tc>
        <w:tc>
          <w:tcPr>
            <w:tcW w:w="0" w:type="auto"/>
          </w:tcPr>
          <w:p w:rsidR="00BA0301" w:rsidRPr="00862435" w:rsidRDefault="00BA0301" w:rsidP="009074FC">
            <w:pPr>
              <w:spacing w:line="360" w:lineRule="auto"/>
              <w:jc w:val="both"/>
              <w:rPr>
                <w:b/>
                <w:sz w:val="24"/>
                <w:szCs w:val="24"/>
                <w:lang w:val="uk-UA"/>
              </w:rPr>
            </w:pPr>
            <w:r w:rsidRPr="00862435">
              <w:rPr>
                <w:b/>
                <w:sz w:val="24"/>
                <w:szCs w:val="24"/>
                <w:lang w:val="uk-UA"/>
              </w:rPr>
              <w:t>36</w:t>
            </w:r>
          </w:p>
        </w:tc>
        <w:tc>
          <w:tcPr>
            <w:tcW w:w="0" w:type="auto"/>
          </w:tcPr>
          <w:p w:rsidR="00BA0301" w:rsidRPr="00FC31BF" w:rsidRDefault="00BA0301" w:rsidP="009074FC">
            <w:pPr>
              <w:spacing w:line="360" w:lineRule="auto"/>
              <w:jc w:val="both"/>
              <w:rPr>
                <w:sz w:val="24"/>
                <w:szCs w:val="24"/>
                <w:lang w:val="uk-UA"/>
              </w:rPr>
            </w:pPr>
            <w:r>
              <w:rPr>
                <w:sz w:val="24"/>
                <w:szCs w:val="24"/>
                <w:lang w:val="uk-UA"/>
              </w:rPr>
              <w:t>3</w:t>
            </w:r>
          </w:p>
        </w:tc>
        <w:tc>
          <w:tcPr>
            <w:tcW w:w="807" w:type="dxa"/>
          </w:tcPr>
          <w:p w:rsidR="00BA0301" w:rsidRPr="00FC31BF" w:rsidRDefault="00BA0301" w:rsidP="009074FC">
            <w:pPr>
              <w:spacing w:line="360" w:lineRule="auto"/>
              <w:jc w:val="both"/>
              <w:rPr>
                <w:sz w:val="24"/>
                <w:szCs w:val="24"/>
                <w:lang w:val="uk-UA"/>
              </w:rPr>
            </w:pPr>
            <w:r>
              <w:rPr>
                <w:sz w:val="24"/>
                <w:szCs w:val="24"/>
                <w:lang w:val="uk-UA"/>
              </w:rPr>
              <w:t>21</w:t>
            </w:r>
          </w:p>
        </w:tc>
        <w:tc>
          <w:tcPr>
            <w:tcW w:w="58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r>
              <w:rPr>
                <w:sz w:val="24"/>
                <w:szCs w:val="24"/>
                <w:lang w:val="uk-UA"/>
              </w:rPr>
              <w:t>ПЕ</w:t>
            </w:r>
          </w:p>
        </w:tc>
        <w:tc>
          <w:tcPr>
            <w:tcW w:w="606" w:type="dxa"/>
          </w:tcPr>
          <w:p w:rsidR="00BA0301" w:rsidRDefault="00BA0301" w:rsidP="009074FC">
            <w:pPr>
              <w:spacing w:line="360" w:lineRule="auto"/>
              <w:jc w:val="both"/>
              <w:rPr>
                <w:sz w:val="24"/>
                <w:szCs w:val="24"/>
                <w:lang w:val="uk-UA"/>
              </w:rPr>
            </w:pPr>
            <w:r>
              <w:rPr>
                <w:sz w:val="24"/>
                <w:szCs w:val="24"/>
                <w:lang w:val="uk-UA"/>
              </w:rPr>
              <w:t>4</w:t>
            </w:r>
          </w:p>
        </w:tc>
        <w:tc>
          <w:tcPr>
            <w:tcW w:w="0" w:type="auto"/>
          </w:tcPr>
          <w:p w:rsidR="00BA0301" w:rsidRDefault="00BA0301" w:rsidP="009074FC">
            <w:pPr>
              <w:spacing w:line="360" w:lineRule="auto"/>
              <w:jc w:val="both"/>
              <w:rPr>
                <w:sz w:val="24"/>
                <w:szCs w:val="24"/>
                <w:lang w:val="uk-UA"/>
              </w:rPr>
            </w:pPr>
            <w:r>
              <w:rPr>
                <w:sz w:val="24"/>
                <w:szCs w:val="24"/>
                <w:lang w:val="uk-UA"/>
              </w:rPr>
              <w:t>29</w:t>
            </w:r>
          </w:p>
        </w:tc>
        <w:tc>
          <w:tcPr>
            <w:tcW w:w="0" w:type="auto"/>
          </w:tcPr>
          <w:p w:rsidR="00BA0301" w:rsidRDefault="00BA0301" w:rsidP="009074FC">
            <w:pPr>
              <w:spacing w:line="360" w:lineRule="auto"/>
              <w:jc w:val="both"/>
              <w:rPr>
                <w:sz w:val="24"/>
                <w:szCs w:val="24"/>
                <w:lang w:val="uk-UA"/>
              </w:rPr>
            </w:pPr>
            <w:r>
              <w:rPr>
                <w:sz w:val="24"/>
                <w:szCs w:val="24"/>
                <w:lang w:val="uk-UA"/>
              </w:rPr>
              <w:t>7</w:t>
            </w:r>
          </w:p>
        </w:tc>
        <w:tc>
          <w:tcPr>
            <w:tcW w:w="0" w:type="auto"/>
          </w:tcPr>
          <w:p w:rsidR="00BA0301" w:rsidRPr="00862435" w:rsidRDefault="00BA0301" w:rsidP="009074FC">
            <w:pPr>
              <w:spacing w:line="360" w:lineRule="auto"/>
              <w:jc w:val="both"/>
              <w:rPr>
                <w:b/>
                <w:sz w:val="24"/>
                <w:szCs w:val="24"/>
                <w:lang w:val="uk-UA"/>
              </w:rPr>
            </w:pPr>
            <w:r>
              <w:rPr>
                <w:b/>
                <w:sz w:val="24"/>
                <w:szCs w:val="24"/>
                <w:lang w:val="uk-UA"/>
              </w:rPr>
              <w:t>50</w:t>
            </w:r>
          </w:p>
        </w:tc>
        <w:tc>
          <w:tcPr>
            <w:tcW w:w="0" w:type="auto"/>
          </w:tcPr>
          <w:p w:rsidR="00BA0301" w:rsidRDefault="00BA0301" w:rsidP="009074FC">
            <w:pPr>
              <w:spacing w:line="360" w:lineRule="auto"/>
              <w:jc w:val="both"/>
              <w:rPr>
                <w:sz w:val="24"/>
                <w:szCs w:val="24"/>
                <w:lang w:val="uk-UA"/>
              </w:rPr>
            </w:pPr>
            <w:r>
              <w:rPr>
                <w:sz w:val="24"/>
                <w:szCs w:val="24"/>
                <w:lang w:val="uk-UA"/>
              </w:rPr>
              <w:t>2</w:t>
            </w:r>
          </w:p>
        </w:tc>
        <w:tc>
          <w:tcPr>
            <w:tcW w:w="807" w:type="dxa"/>
          </w:tcPr>
          <w:p w:rsidR="00BA0301" w:rsidRDefault="00BA0301" w:rsidP="009074FC">
            <w:pPr>
              <w:spacing w:line="360" w:lineRule="auto"/>
              <w:jc w:val="both"/>
              <w:rPr>
                <w:sz w:val="24"/>
                <w:szCs w:val="24"/>
                <w:lang w:val="uk-UA"/>
              </w:rPr>
            </w:pPr>
            <w:r>
              <w:rPr>
                <w:sz w:val="24"/>
                <w:szCs w:val="24"/>
                <w:lang w:val="uk-UA"/>
              </w:rPr>
              <w:t>14</w:t>
            </w:r>
          </w:p>
        </w:tc>
        <w:tc>
          <w:tcPr>
            <w:tcW w:w="586" w:type="dxa"/>
          </w:tcPr>
          <w:p w:rsidR="00BA0301" w:rsidRDefault="00BA0301" w:rsidP="009074FC">
            <w:pPr>
              <w:spacing w:line="360" w:lineRule="auto"/>
              <w:jc w:val="both"/>
              <w:rPr>
                <w:sz w:val="24"/>
                <w:szCs w:val="24"/>
                <w:lang w:val="uk-UA"/>
              </w:rPr>
            </w:pPr>
            <w:r>
              <w:rPr>
                <w:sz w:val="24"/>
                <w:szCs w:val="24"/>
                <w:lang w:val="uk-UA"/>
              </w:rPr>
              <w:t>1</w:t>
            </w: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p>
        </w:tc>
        <w:tc>
          <w:tcPr>
            <w:tcW w:w="60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0</w:t>
            </w:r>
          </w:p>
        </w:tc>
        <w:tc>
          <w:tcPr>
            <w:tcW w:w="0" w:type="auto"/>
          </w:tcPr>
          <w:p w:rsidR="00BA0301" w:rsidRDefault="00BA0301" w:rsidP="009074FC">
            <w:pPr>
              <w:spacing w:line="360" w:lineRule="auto"/>
              <w:jc w:val="both"/>
              <w:rPr>
                <w:sz w:val="24"/>
                <w:szCs w:val="24"/>
                <w:lang w:val="uk-UA"/>
              </w:rPr>
            </w:pPr>
          </w:p>
        </w:tc>
        <w:tc>
          <w:tcPr>
            <w:tcW w:w="0" w:type="auto"/>
          </w:tcPr>
          <w:p w:rsidR="00BA0301" w:rsidRPr="00BA0301" w:rsidRDefault="00BA0301" w:rsidP="009074FC">
            <w:pPr>
              <w:spacing w:line="360" w:lineRule="auto"/>
              <w:jc w:val="both"/>
              <w:rPr>
                <w:sz w:val="24"/>
                <w:szCs w:val="24"/>
                <w:lang w:val="uk-UA"/>
              </w:rPr>
            </w:pPr>
            <w:r w:rsidRPr="00BA0301">
              <w:rPr>
                <w:sz w:val="24"/>
                <w:szCs w:val="24"/>
                <w:lang w:val="uk-UA"/>
              </w:rPr>
              <w:t>+14</w:t>
            </w:r>
          </w:p>
        </w:tc>
        <w:tc>
          <w:tcPr>
            <w:tcW w:w="0" w:type="auto"/>
          </w:tcPr>
          <w:p w:rsidR="00BA0301" w:rsidRDefault="00BA0301" w:rsidP="009074FC">
            <w:pPr>
              <w:spacing w:line="360" w:lineRule="auto"/>
              <w:jc w:val="both"/>
              <w:rPr>
                <w:sz w:val="24"/>
                <w:szCs w:val="24"/>
                <w:lang w:val="uk-UA"/>
              </w:rPr>
            </w:pPr>
          </w:p>
        </w:tc>
        <w:tc>
          <w:tcPr>
            <w:tcW w:w="807" w:type="dxa"/>
          </w:tcPr>
          <w:p w:rsidR="00BA0301" w:rsidRDefault="00BA0301" w:rsidP="009074FC">
            <w:pPr>
              <w:spacing w:line="360" w:lineRule="auto"/>
              <w:jc w:val="both"/>
              <w:rPr>
                <w:sz w:val="24"/>
                <w:szCs w:val="24"/>
                <w:lang w:val="uk-UA"/>
              </w:rPr>
            </w:pPr>
            <w:r>
              <w:rPr>
                <w:sz w:val="24"/>
                <w:szCs w:val="24"/>
                <w:lang w:val="uk-UA"/>
              </w:rPr>
              <w:t>-7</w:t>
            </w:r>
          </w:p>
        </w:tc>
        <w:tc>
          <w:tcPr>
            <w:tcW w:w="58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val="restart"/>
          </w:tcPr>
          <w:p w:rsidR="00BA0301" w:rsidRDefault="00BA0301" w:rsidP="009074FC">
            <w:pPr>
              <w:spacing w:line="360" w:lineRule="auto"/>
              <w:jc w:val="both"/>
              <w:rPr>
                <w:sz w:val="24"/>
                <w:szCs w:val="24"/>
                <w:lang w:val="uk-UA"/>
              </w:rPr>
            </w:pPr>
            <w:r w:rsidRPr="00FC31BF">
              <w:rPr>
                <w:sz w:val="24"/>
                <w:szCs w:val="24"/>
                <w:lang w:val="uk-UA"/>
              </w:rPr>
              <w:t>медіаторська/</w:t>
            </w:r>
          </w:p>
          <w:p w:rsidR="00BA0301" w:rsidRPr="00FC31BF" w:rsidRDefault="00BA0301" w:rsidP="009074FC">
            <w:pPr>
              <w:spacing w:line="360" w:lineRule="auto"/>
              <w:jc w:val="both"/>
              <w:rPr>
                <w:sz w:val="24"/>
                <w:szCs w:val="24"/>
                <w:lang w:val="uk-UA"/>
              </w:rPr>
            </w:pPr>
            <w:r w:rsidRPr="00FC31BF">
              <w:rPr>
                <w:sz w:val="24"/>
                <w:szCs w:val="24"/>
                <w:lang w:val="uk-UA"/>
              </w:rPr>
              <w:t>посередницька активність</w:t>
            </w:r>
          </w:p>
        </w:tc>
        <w:tc>
          <w:tcPr>
            <w:tcW w:w="536" w:type="dxa"/>
          </w:tcPr>
          <w:p w:rsidR="00BA0301" w:rsidRDefault="00BA0301" w:rsidP="009074FC">
            <w:pPr>
              <w:spacing w:line="360" w:lineRule="auto"/>
              <w:jc w:val="both"/>
              <w:rPr>
                <w:sz w:val="24"/>
                <w:szCs w:val="24"/>
                <w:lang w:val="uk-UA"/>
              </w:rPr>
            </w:pPr>
            <w:r>
              <w:rPr>
                <w:sz w:val="24"/>
                <w:szCs w:val="24"/>
                <w:lang w:val="uk-UA"/>
              </w:rPr>
              <w:t>КЕ</w:t>
            </w:r>
          </w:p>
        </w:tc>
        <w:tc>
          <w:tcPr>
            <w:tcW w:w="60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c>
          <w:tcPr>
            <w:tcW w:w="0" w:type="auto"/>
          </w:tcPr>
          <w:p w:rsidR="00BA0301" w:rsidRPr="00FC31BF" w:rsidRDefault="00BA0301" w:rsidP="009074FC">
            <w:pPr>
              <w:spacing w:line="360" w:lineRule="auto"/>
              <w:jc w:val="both"/>
              <w:rPr>
                <w:sz w:val="24"/>
                <w:szCs w:val="24"/>
                <w:lang w:val="uk-UA"/>
              </w:rPr>
            </w:pPr>
            <w:r>
              <w:rPr>
                <w:sz w:val="24"/>
                <w:szCs w:val="24"/>
                <w:lang w:val="uk-UA"/>
              </w:rPr>
              <w:t>7</w:t>
            </w:r>
          </w:p>
        </w:tc>
        <w:tc>
          <w:tcPr>
            <w:tcW w:w="0" w:type="auto"/>
          </w:tcPr>
          <w:p w:rsidR="00BA0301" w:rsidRPr="00862435" w:rsidRDefault="00BA0301" w:rsidP="009074FC">
            <w:pPr>
              <w:spacing w:line="360" w:lineRule="auto"/>
              <w:jc w:val="both"/>
              <w:rPr>
                <w:b/>
                <w:sz w:val="24"/>
                <w:szCs w:val="24"/>
                <w:lang w:val="uk-UA"/>
              </w:rPr>
            </w:pPr>
            <w:r w:rsidRPr="00862435">
              <w:rPr>
                <w:b/>
                <w:sz w:val="24"/>
                <w:szCs w:val="24"/>
                <w:lang w:val="uk-UA"/>
              </w:rPr>
              <w:t>50</w:t>
            </w:r>
          </w:p>
        </w:tc>
        <w:tc>
          <w:tcPr>
            <w:tcW w:w="0" w:type="auto"/>
          </w:tcPr>
          <w:p w:rsidR="00BA0301" w:rsidRPr="00FC31BF" w:rsidRDefault="00BA0301" w:rsidP="009074FC">
            <w:pPr>
              <w:spacing w:line="360" w:lineRule="auto"/>
              <w:jc w:val="both"/>
              <w:rPr>
                <w:sz w:val="24"/>
                <w:szCs w:val="24"/>
                <w:lang w:val="uk-UA"/>
              </w:rPr>
            </w:pPr>
            <w:r>
              <w:rPr>
                <w:sz w:val="24"/>
                <w:szCs w:val="24"/>
                <w:lang w:val="uk-UA"/>
              </w:rPr>
              <w:t>4</w:t>
            </w:r>
          </w:p>
        </w:tc>
        <w:tc>
          <w:tcPr>
            <w:tcW w:w="807" w:type="dxa"/>
          </w:tcPr>
          <w:p w:rsidR="00BA0301" w:rsidRPr="00FC31BF" w:rsidRDefault="00BA0301" w:rsidP="009074FC">
            <w:pPr>
              <w:spacing w:line="360" w:lineRule="auto"/>
              <w:jc w:val="both"/>
              <w:rPr>
                <w:sz w:val="24"/>
                <w:szCs w:val="24"/>
                <w:lang w:val="uk-UA"/>
              </w:rPr>
            </w:pPr>
            <w:r>
              <w:rPr>
                <w:sz w:val="24"/>
                <w:szCs w:val="24"/>
                <w:lang w:val="uk-UA"/>
              </w:rPr>
              <w:t>29</w:t>
            </w:r>
          </w:p>
        </w:tc>
        <w:tc>
          <w:tcPr>
            <w:tcW w:w="586" w:type="dxa"/>
          </w:tcPr>
          <w:p w:rsidR="00BA0301" w:rsidRPr="00FC31BF" w:rsidRDefault="00BA0301" w:rsidP="009074FC">
            <w:pPr>
              <w:spacing w:line="360" w:lineRule="auto"/>
              <w:jc w:val="both"/>
              <w:rPr>
                <w:sz w:val="24"/>
                <w:szCs w:val="24"/>
                <w:lang w:val="uk-UA"/>
              </w:rPr>
            </w:pPr>
            <w:r>
              <w:rPr>
                <w:sz w:val="24"/>
                <w:szCs w:val="24"/>
                <w:lang w:val="uk-UA"/>
              </w:rPr>
              <w:t>1</w:t>
            </w:r>
          </w:p>
        </w:tc>
        <w:tc>
          <w:tcPr>
            <w:tcW w:w="0" w:type="auto"/>
          </w:tcPr>
          <w:p w:rsidR="00BA0301" w:rsidRPr="00FC31BF"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r>
              <w:rPr>
                <w:sz w:val="24"/>
                <w:szCs w:val="24"/>
                <w:lang w:val="uk-UA"/>
              </w:rPr>
              <w:t>ПЕ</w:t>
            </w:r>
          </w:p>
        </w:tc>
        <w:tc>
          <w:tcPr>
            <w:tcW w:w="606" w:type="dxa"/>
          </w:tcPr>
          <w:p w:rsidR="00BA0301" w:rsidRDefault="00BA0301" w:rsidP="009074FC">
            <w:pPr>
              <w:spacing w:line="360" w:lineRule="auto"/>
              <w:jc w:val="both"/>
              <w:rPr>
                <w:sz w:val="24"/>
                <w:szCs w:val="24"/>
                <w:lang w:val="uk-UA"/>
              </w:rPr>
            </w:pPr>
            <w:r>
              <w:rPr>
                <w:sz w:val="24"/>
                <w:szCs w:val="24"/>
                <w:lang w:val="uk-UA"/>
              </w:rPr>
              <w:t>6</w:t>
            </w:r>
          </w:p>
        </w:tc>
        <w:tc>
          <w:tcPr>
            <w:tcW w:w="0" w:type="auto"/>
          </w:tcPr>
          <w:p w:rsidR="00BA0301" w:rsidRPr="00BA0301" w:rsidRDefault="00BA0301" w:rsidP="009074FC">
            <w:pPr>
              <w:spacing w:line="360" w:lineRule="auto"/>
              <w:jc w:val="both"/>
              <w:rPr>
                <w:b/>
                <w:sz w:val="24"/>
                <w:szCs w:val="24"/>
                <w:lang w:val="uk-UA"/>
              </w:rPr>
            </w:pPr>
            <w:r w:rsidRPr="00BA0301">
              <w:rPr>
                <w:b/>
                <w:sz w:val="24"/>
                <w:szCs w:val="24"/>
                <w:lang w:val="uk-UA"/>
              </w:rPr>
              <w:t>43</w:t>
            </w:r>
          </w:p>
        </w:tc>
        <w:tc>
          <w:tcPr>
            <w:tcW w:w="0" w:type="auto"/>
          </w:tcPr>
          <w:p w:rsidR="00BA0301" w:rsidRDefault="00BA0301" w:rsidP="009074FC">
            <w:pPr>
              <w:spacing w:line="360" w:lineRule="auto"/>
              <w:jc w:val="both"/>
              <w:rPr>
                <w:sz w:val="24"/>
                <w:szCs w:val="24"/>
                <w:lang w:val="uk-UA"/>
              </w:rPr>
            </w:pPr>
            <w:r>
              <w:rPr>
                <w:sz w:val="24"/>
                <w:szCs w:val="24"/>
                <w:lang w:val="uk-UA"/>
              </w:rPr>
              <w:t>6</w:t>
            </w:r>
          </w:p>
        </w:tc>
        <w:tc>
          <w:tcPr>
            <w:tcW w:w="0" w:type="auto"/>
          </w:tcPr>
          <w:p w:rsidR="00BA0301" w:rsidRPr="00862435" w:rsidRDefault="00BA0301" w:rsidP="009074FC">
            <w:pPr>
              <w:spacing w:line="360" w:lineRule="auto"/>
              <w:jc w:val="both"/>
              <w:rPr>
                <w:b/>
                <w:sz w:val="24"/>
                <w:szCs w:val="24"/>
                <w:lang w:val="uk-UA"/>
              </w:rPr>
            </w:pPr>
            <w:r>
              <w:rPr>
                <w:b/>
                <w:sz w:val="24"/>
                <w:szCs w:val="24"/>
                <w:lang w:val="uk-UA"/>
              </w:rPr>
              <w:t>43</w:t>
            </w:r>
          </w:p>
        </w:tc>
        <w:tc>
          <w:tcPr>
            <w:tcW w:w="0" w:type="auto"/>
          </w:tcPr>
          <w:p w:rsidR="00BA0301" w:rsidRDefault="00BA0301" w:rsidP="009074FC">
            <w:pPr>
              <w:spacing w:line="360" w:lineRule="auto"/>
              <w:jc w:val="both"/>
              <w:rPr>
                <w:sz w:val="24"/>
                <w:szCs w:val="24"/>
                <w:lang w:val="uk-UA"/>
              </w:rPr>
            </w:pPr>
            <w:r>
              <w:rPr>
                <w:sz w:val="24"/>
                <w:szCs w:val="24"/>
                <w:lang w:val="uk-UA"/>
              </w:rPr>
              <w:t>1</w:t>
            </w:r>
          </w:p>
        </w:tc>
        <w:tc>
          <w:tcPr>
            <w:tcW w:w="807" w:type="dxa"/>
          </w:tcPr>
          <w:p w:rsidR="00BA0301" w:rsidRDefault="00BA0301" w:rsidP="009074FC">
            <w:pPr>
              <w:spacing w:line="360" w:lineRule="auto"/>
              <w:jc w:val="both"/>
              <w:rPr>
                <w:sz w:val="24"/>
                <w:szCs w:val="24"/>
                <w:lang w:val="uk-UA"/>
              </w:rPr>
            </w:pPr>
            <w:r>
              <w:rPr>
                <w:sz w:val="24"/>
                <w:szCs w:val="24"/>
                <w:lang w:val="uk-UA"/>
              </w:rPr>
              <w:t>7</w:t>
            </w:r>
          </w:p>
        </w:tc>
        <w:tc>
          <w:tcPr>
            <w:tcW w:w="586" w:type="dxa"/>
          </w:tcPr>
          <w:p w:rsidR="00BA0301" w:rsidRDefault="00BA0301" w:rsidP="009074FC">
            <w:pPr>
              <w:spacing w:line="360" w:lineRule="auto"/>
              <w:jc w:val="both"/>
              <w:rPr>
                <w:sz w:val="24"/>
                <w:szCs w:val="24"/>
                <w:lang w:val="uk-UA"/>
              </w:rPr>
            </w:pPr>
            <w:r>
              <w:rPr>
                <w:sz w:val="24"/>
                <w:szCs w:val="24"/>
                <w:lang w:val="uk-UA"/>
              </w:rPr>
              <w:t>1</w:t>
            </w: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p>
        </w:tc>
        <w:tc>
          <w:tcPr>
            <w:tcW w:w="60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+29</w:t>
            </w:r>
          </w:p>
        </w:tc>
        <w:tc>
          <w:tcPr>
            <w:tcW w:w="0" w:type="auto"/>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b/>
                <w:sz w:val="24"/>
                <w:szCs w:val="24"/>
                <w:lang w:val="uk-UA"/>
              </w:rPr>
            </w:pPr>
            <w:r>
              <w:rPr>
                <w:b/>
                <w:sz w:val="24"/>
                <w:szCs w:val="24"/>
                <w:lang w:val="uk-UA"/>
              </w:rPr>
              <w:t>-7</w:t>
            </w:r>
          </w:p>
        </w:tc>
        <w:tc>
          <w:tcPr>
            <w:tcW w:w="0" w:type="auto"/>
          </w:tcPr>
          <w:p w:rsidR="00BA0301" w:rsidRDefault="00BA0301" w:rsidP="009074FC">
            <w:pPr>
              <w:spacing w:line="360" w:lineRule="auto"/>
              <w:jc w:val="both"/>
              <w:rPr>
                <w:sz w:val="24"/>
                <w:szCs w:val="24"/>
                <w:lang w:val="uk-UA"/>
              </w:rPr>
            </w:pPr>
          </w:p>
        </w:tc>
        <w:tc>
          <w:tcPr>
            <w:tcW w:w="807" w:type="dxa"/>
          </w:tcPr>
          <w:p w:rsidR="00BA0301" w:rsidRDefault="00BA0301" w:rsidP="009074FC">
            <w:pPr>
              <w:spacing w:line="360" w:lineRule="auto"/>
              <w:jc w:val="both"/>
              <w:rPr>
                <w:sz w:val="24"/>
                <w:szCs w:val="24"/>
                <w:lang w:val="uk-UA"/>
              </w:rPr>
            </w:pPr>
            <w:r>
              <w:rPr>
                <w:sz w:val="24"/>
                <w:szCs w:val="24"/>
                <w:lang w:val="uk-UA"/>
              </w:rPr>
              <w:t>-22</w:t>
            </w:r>
          </w:p>
        </w:tc>
        <w:tc>
          <w:tcPr>
            <w:tcW w:w="58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0</w:t>
            </w:r>
          </w:p>
        </w:tc>
      </w:tr>
      <w:tr w:rsidR="00BA0301" w:rsidRPr="00FC31BF" w:rsidTr="00BA0301">
        <w:tc>
          <w:tcPr>
            <w:tcW w:w="0" w:type="auto"/>
            <w:vMerge w:val="restart"/>
          </w:tcPr>
          <w:p w:rsidR="00BA0301" w:rsidRPr="00FC31BF" w:rsidRDefault="00BA0301" w:rsidP="009074FC">
            <w:pPr>
              <w:spacing w:line="360" w:lineRule="auto"/>
              <w:jc w:val="both"/>
              <w:rPr>
                <w:sz w:val="24"/>
                <w:szCs w:val="24"/>
                <w:lang w:val="uk-UA"/>
              </w:rPr>
            </w:pPr>
            <w:r w:rsidRPr="00FC31BF">
              <w:rPr>
                <w:sz w:val="24"/>
                <w:szCs w:val="24"/>
                <w:lang w:val="uk-UA"/>
              </w:rPr>
              <w:t>Особистісно-мотиваційний</w:t>
            </w:r>
          </w:p>
        </w:tc>
        <w:tc>
          <w:tcPr>
            <w:tcW w:w="2026" w:type="dxa"/>
            <w:vMerge w:val="restart"/>
          </w:tcPr>
          <w:p w:rsidR="00BA0301" w:rsidRPr="00FC31BF" w:rsidRDefault="00BA0301" w:rsidP="009074FC">
            <w:pPr>
              <w:spacing w:line="360" w:lineRule="auto"/>
              <w:jc w:val="both"/>
              <w:rPr>
                <w:sz w:val="24"/>
                <w:szCs w:val="24"/>
                <w:lang w:val="uk-UA"/>
              </w:rPr>
            </w:pPr>
            <w:r w:rsidRPr="00FC31BF">
              <w:rPr>
                <w:sz w:val="24"/>
                <w:szCs w:val="24"/>
                <w:lang w:val="uk-UA"/>
              </w:rPr>
              <w:t>пізнавальний інтерес до розв’язання конфліктів</w:t>
            </w:r>
          </w:p>
        </w:tc>
        <w:tc>
          <w:tcPr>
            <w:tcW w:w="536" w:type="dxa"/>
          </w:tcPr>
          <w:p w:rsidR="00BA0301" w:rsidRDefault="00BA0301" w:rsidP="009074FC">
            <w:pPr>
              <w:spacing w:line="360" w:lineRule="auto"/>
              <w:jc w:val="both"/>
              <w:rPr>
                <w:sz w:val="24"/>
                <w:szCs w:val="24"/>
                <w:lang w:val="uk-UA"/>
              </w:rPr>
            </w:pPr>
            <w:r>
              <w:rPr>
                <w:sz w:val="24"/>
                <w:szCs w:val="24"/>
                <w:lang w:val="uk-UA"/>
              </w:rPr>
              <w:t>КЕ</w:t>
            </w:r>
          </w:p>
        </w:tc>
        <w:tc>
          <w:tcPr>
            <w:tcW w:w="60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c>
          <w:tcPr>
            <w:tcW w:w="0" w:type="auto"/>
          </w:tcPr>
          <w:p w:rsidR="00BA0301" w:rsidRPr="00FC31BF" w:rsidRDefault="00BA0301" w:rsidP="009074FC">
            <w:pPr>
              <w:spacing w:line="360" w:lineRule="auto"/>
              <w:jc w:val="both"/>
              <w:rPr>
                <w:sz w:val="24"/>
                <w:szCs w:val="24"/>
                <w:lang w:val="uk-UA"/>
              </w:rPr>
            </w:pPr>
            <w:r>
              <w:rPr>
                <w:sz w:val="24"/>
                <w:szCs w:val="24"/>
                <w:lang w:val="uk-UA"/>
              </w:rPr>
              <w:t>5</w:t>
            </w:r>
          </w:p>
        </w:tc>
        <w:tc>
          <w:tcPr>
            <w:tcW w:w="0" w:type="auto"/>
          </w:tcPr>
          <w:p w:rsidR="00BA0301" w:rsidRPr="00862435" w:rsidRDefault="00BA0301" w:rsidP="009074FC">
            <w:pPr>
              <w:spacing w:line="360" w:lineRule="auto"/>
              <w:jc w:val="both"/>
              <w:rPr>
                <w:b/>
                <w:sz w:val="24"/>
                <w:szCs w:val="24"/>
                <w:lang w:val="uk-UA"/>
              </w:rPr>
            </w:pPr>
            <w:r w:rsidRPr="00862435">
              <w:rPr>
                <w:b/>
                <w:sz w:val="24"/>
                <w:szCs w:val="24"/>
                <w:lang w:val="uk-UA"/>
              </w:rPr>
              <w:t>36</w:t>
            </w:r>
          </w:p>
        </w:tc>
        <w:tc>
          <w:tcPr>
            <w:tcW w:w="0" w:type="auto"/>
          </w:tcPr>
          <w:p w:rsidR="00BA0301" w:rsidRPr="00FC31BF" w:rsidRDefault="00BA0301" w:rsidP="009074FC">
            <w:pPr>
              <w:spacing w:line="360" w:lineRule="auto"/>
              <w:jc w:val="both"/>
              <w:rPr>
                <w:sz w:val="24"/>
                <w:szCs w:val="24"/>
                <w:lang w:val="uk-UA"/>
              </w:rPr>
            </w:pPr>
            <w:r>
              <w:rPr>
                <w:sz w:val="24"/>
                <w:szCs w:val="24"/>
                <w:lang w:val="uk-UA"/>
              </w:rPr>
              <w:t>4</w:t>
            </w:r>
          </w:p>
        </w:tc>
        <w:tc>
          <w:tcPr>
            <w:tcW w:w="807" w:type="dxa"/>
          </w:tcPr>
          <w:p w:rsidR="00BA0301" w:rsidRPr="00FC31BF" w:rsidRDefault="00BA0301" w:rsidP="009074FC">
            <w:pPr>
              <w:spacing w:line="360" w:lineRule="auto"/>
              <w:jc w:val="both"/>
              <w:rPr>
                <w:sz w:val="24"/>
                <w:szCs w:val="24"/>
                <w:lang w:val="uk-UA"/>
              </w:rPr>
            </w:pPr>
            <w:r>
              <w:rPr>
                <w:sz w:val="24"/>
                <w:szCs w:val="24"/>
                <w:lang w:val="uk-UA"/>
              </w:rPr>
              <w:t>29</w:t>
            </w:r>
          </w:p>
        </w:tc>
        <w:tc>
          <w:tcPr>
            <w:tcW w:w="586" w:type="dxa"/>
          </w:tcPr>
          <w:p w:rsidR="00BA0301" w:rsidRPr="00FC31BF" w:rsidRDefault="00BA0301" w:rsidP="009074FC">
            <w:pPr>
              <w:spacing w:line="360" w:lineRule="auto"/>
              <w:jc w:val="both"/>
              <w:rPr>
                <w:sz w:val="24"/>
                <w:szCs w:val="24"/>
                <w:lang w:val="uk-UA"/>
              </w:rPr>
            </w:pPr>
            <w:r>
              <w:rPr>
                <w:sz w:val="24"/>
                <w:szCs w:val="24"/>
                <w:lang w:val="uk-UA"/>
              </w:rPr>
              <w:t>3</w:t>
            </w:r>
          </w:p>
        </w:tc>
        <w:tc>
          <w:tcPr>
            <w:tcW w:w="0" w:type="auto"/>
          </w:tcPr>
          <w:p w:rsidR="00BA0301" w:rsidRPr="00FC31BF" w:rsidRDefault="00BA0301" w:rsidP="009074FC">
            <w:pPr>
              <w:spacing w:line="360" w:lineRule="auto"/>
              <w:jc w:val="both"/>
              <w:rPr>
                <w:sz w:val="24"/>
                <w:szCs w:val="24"/>
                <w:lang w:val="uk-UA"/>
              </w:rPr>
            </w:pPr>
            <w:r>
              <w:rPr>
                <w:sz w:val="24"/>
                <w:szCs w:val="24"/>
                <w:lang w:val="uk-UA"/>
              </w:rPr>
              <w:t>21</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r>
              <w:rPr>
                <w:sz w:val="24"/>
                <w:szCs w:val="24"/>
                <w:lang w:val="uk-UA"/>
              </w:rPr>
              <w:t>ПЕ</w:t>
            </w:r>
          </w:p>
        </w:tc>
        <w:tc>
          <w:tcPr>
            <w:tcW w:w="606" w:type="dxa"/>
          </w:tcPr>
          <w:p w:rsidR="00BA0301" w:rsidRDefault="00BA0301" w:rsidP="009074FC">
            <w:pPr>
              <w:spacing w:line="360" w:lineRule="auto"/>
              <w:jc w:val="both"/>
              <w:rPr>
                <w:sz w:val="24"/>
                <w:szCs w:val="24"/>
                <w:lang w:val="uk-UA"/>
              </w:rPr>
            </w:pPr>
            <w:r>
              <w:rPr>
                <w:sz w:val="24"/>
                <w:szCs w:val="24"/>
                <w:lang w:val="uk-UA"/>
              </w:rPr>
              <w:t>5</w:t>
            </w:r>
          </w:p>
        </w:tc>
        <w:tc>
          <w:tcPr>
            <w:tcW w:w="0" w:type="auto"/>
          </w:tcPr>
          <w:p w:rsidR="00BA0301" w:rsidRDefault="00BA0301" w:rsidP="009074FC">
            <w:pPr>
              <w:spacing w:line="360" w:lineRule="auto"/>
              <w:jc w:val="both"/>
              <w:rPr>
                <w:sz w:val="24"/>
                <w:szCs w:val="24"/>
                <w:lang w:val="uk-UA"/>
              </w:rPr>
            </w:pPr>
            <w:r>
              <w:rPr>
                <w:sz w:val="24"/>
                <w:szCs w:val="24"/>
                <w:lang w:val="uk-UA"/>
              </w:rPr>
              <w:t>36</w:t>
            </w:r>
          </w:p>
        </w:tc>
        <w:tc>
          <w:tcPr>
            <w:tcW w:w="0" w:type="auto"/>
          </w:tcPr>
          <w:p w:rsidR="00BA0301" w:rsidRDefault="00BA0301" w:rsidP="009074FC">
            <w:pPr>
              <w:spacing w:line="360" w:lineRule="auto"/>
              <w:jc w:val="both"/>
              <w:rPr>
                <w:sz w:val="24"/>
                <w:szCs w:val="24"/>
                <w:lang w:val="uk-UA"/>
              </w:rPr>
            </w:pPr>
            <w:r>
              <w:rPr>
                <w:sz w:val="24"/>
                <w:szCs w:val="24"/>
                <w:lang w:val="uk-UA"/>
              </w:rPr>
              <w:t>6</w:t>
            </w:r>
          </w:p>
        </w:tc>
        <w:tc>
          <w:tcPr>
            <w:tcW w:w="0" w:type="auto"/>
          </w:tcPr>
          <w:p w:rsidR="00BA0301" w:rsidRPr="00862435" w:rsidRDefault="00BA0301" w:rsidP="009074FC">
            <w:pPr>
              <w:spacing w:line="360" w:lineRule="auto"/>
              <w:jc w:val="both"/>
              <w:rPr>
                <w:b/>
                <w:sz w:val="24"/>
                <w:szCs w:val="24"/>
                <w:lang w:val="uk-UA"/>
              </w:rPr>
            </w:pPr>
            <w:r>
              <w:rPr>
                <w:b/>
                <w:sz w:val="24"/>
                <w:szCs w:val="24"/>
                <w:lang w:val="uk-UA"/>
              </w:rPr>
              <w:t>43</w:t>
            </w:r>
          </w:p>
        </w:tc>
        <w:tc>
          <w:tcPr>
            <w:tcW w:w="0" w:type="auto"/>
          </w:tcPr>
          <w:p w:rsidR="00BA0301" w:rsidRDefault="00BA0301" w:rsidP="009074FC">
            <w:pPr>
              <w:spacing w:line="360" w:lineRule="auto"/>
              <w:jc w:val="both"/>
              <w:rPr>
                <w:sz w:val="24"/>
                <w:szCs w:val="24"/>
                <w:lang w:val="uk-UA"/>
              </w:rPr>
            </w:pPr>
            <w:r>
              <w:rPr>
                <w:sz w:val="24"/>
                <w:szCs w:val="24"/>
                <w:lang w:val="uk-UA"/>
              </w:rPr>
              <w:t>2</w:t>
            </w:r>
          </w:p>
        </w:tc>
        <w:tc>
          <w:tcPr>
            <w:tcW w:w="807" w:type="dxa"/>
          </w:tcPr>
          <w:p w:rsidR="00BA0301" w:rsidRDefault="00BA0301" w:rsidP="009074FC">
            <w:pPr>
              <w:spacing w:line="360" w:lineRule="auto"/>
              <w:jc w:val="both"/>
              <w:rPr>
                <w:sz w:val="24"/>
                <w:szCs w:val="24"/>
                <w:lang w:val="uk-UA"/>
              </w:rPr>
            </w:pPr>
            <w:r>
              <w:rPr>
                <w:sz w:val="24"/>
                <w:szCs w:val="24"/>
                <w:lang w:val="uk-UA"/>
              </w:rPr>
              <w:t>14</w:t>
            </w:r>
          </w:p>
        </w:tc>
        <w:tc>
          <w:tcPr>
            <w:tcW w:w="586" w:type="dxa"/>
          </w:tcPr>
          <w:p w:rsidR="00BA0301" w:rsidRDefault="00BA0301" w:rsidP="009074FC">
            <w:pPr>
              <w:spacing w:line="360" w:lineRule="auto"/>
              <w:jc w:val="both"/>
              <w:rPr>
                <w:sz w:val="24"/>
                <w:szCs w:val="24"/>
                <w:lang w:val="uk-UA"/>
              </w:rPr>
            </w:pPr>
            <w:r>
              <w:rPr>
                <w:sz w:val="24"/>
                <w:szCs w:val="24"/>
                <w:lang w:val="uk-UA"/>
              </w:rPr>
              <w:t>1</w:t>
            </w: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p>
        </w:tc>
        <w:tc>
          <w:tcPr>
            <w:tcW w:w="60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+22</w:t>
            </w:r>
          </w:p>
        </w:tc>
        <w:tc>
          <w:tcPr>
            <w:tcW w:w="0" w:type="auto"/>
          </w:tcPr>
          <w:p w:rsidR="00BA0301" w:rsidRDefault="00BA0301" w:rsidP="009074FC">
            <w:pPr>
              <w:spacing w:line="360" w:lineRule="auto"/>
              <w:jc w:val="both"/>
              <w:rPr>
                <w:sz w:val="24"/>
                <w:szCs w:val="24"/>
                <w:lang w:val="uk-UA"/>
              </w:rPr>
            </w:pPr>
          </w:p>
        </w:tc>
        <w:tc>
          <w:tcPr>
            <w:tcW w:w="0" w:type="auto"/>
          </w:tcPr>
          <w:p w:rsidR="00BA0301" w:rsidRPr="00862435" w:rsidRDefault="00BA0301" w:rsidP="009074FC">
            <w:pPr>
              <w:spacing w:line="360" w:lineRule="auto"/>
              <w:jc w:val="both"/>
              <w:rPr>
                <w:b/>
                <w:sz w:val="24"/>
                <w:szCs w:val="24"/>
                <w:lang w:val="uk-UA"/>
              </w:rPr>
            </w:pPr>
            <w:r>
              <w:rPr>
                <w:b/>
                <w:sz w:val="24"/>
                <w:szCs w:val="24"/>
                <w:lang w:val="uk-UA"/>
              </w:rPr>
              <w:t>+7</w:t>
            </w:r>
          </w:p>
        </w:tc>
        <w:tc>
          <w:tcPr>
            <w:tcW w:w="0" w:type="auto"/>
          </w:tcPr>
          <w:p w:rsidR="00BA0301" w:rsidRDefault="00BA0301" w:rsidP="009074FC">
            <w:pPr>
              <w:spacing w:line="360" w:lineRule="auto"/>
              <w:jc w:val="both"/>
              <w:rPr>
                <w:sz w:val="24"/>
                <w:szCs w:val="24"/>
                <w:lang w:val="uk-UA"/>
              </w:rPr>
            </w:pPr>
          </w:p>
        </w:tc>
        <w:tc>
          <w:tcPr>
            <w:tcW w:w="807" w:type="dxa"/>
          </w:tcPr>
          <w:p w:rsidR="00BA0301" w:rsidRDefault="00BA0301" w:rsidP="009074FC">
            <w:pPr>
              <w:spacing w:line="360" w:lineRule="auto"/>
              <w:jc w:val="both"/>
              <w:rPr>
                <w:sz w:val="24"/>
                <w:szCs w:val="24"/>
                <w:lang w:val="uk-UA"/>
              </w:rPr>
            </w:pPr>
            <w:r>
              <w:rPr>
                <w:sz w:val="24"/>
                <w:szCs w:val="24"/>
                <w:lang w:val="uk-UA"/>
              </w:rPr>
              <w:t>-15</w:t>
            </w:r>
          </w:p>
        </w:tc>
        <w:tc>
          <w:tcPr>
            <w:tcW w:w="58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-14</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val="restart"/>
          </w:tcPr>
          <w:p w:rsidR="00BA0301" w:rsidRPr="00FC31BF" w:rsidRDefault="00BA0301" w:rsidP="009074FC">
            <w:pPr>
              <w:spacing w:line="360" w:lineRule="auto"/>
              <w:jc w:val="both"/>
              <w:rPr>
                <w:sz w:val="24"/>
                <w:szCs w:val="24"/>
                <w:lang w:val="uk-UA"/>
              </w:rPr>
            </w:pPr>
            <w:r w:rsidRPr="00FC31BF">
              <w:rPr>
                <w:sz w:val="24"/>
                <w:szCs w:val="24"/>
                <w:lang w:val="uk-UA"/>
              </w:rPr>
              <w:t>сформованість толерантності</w:t>
            </w:r>
          </w:p>
        </w:tc>
        <w:tc>
          <w:tcPr>
            <w:tcW w:w="536" w:type="dxa"/>
          </w:tcPr>
          <w:p w:rsidR="00BA0301" w:rsidRDefault="00BA0301" w:rsidP="009074FC">
            <w:pPr>
              <w:spacing w:line="360" w:lineRule="auto"/>
              <w:jc w:val="both"/>
              <w:rPr>
                <w:sz w:val="24"/>
                <w:szCs w:val="24"/>
                <w:lang w:val="uk-UA"/>
              </w:rPr>
            </w:pPr>
            <w:r>
              <w:rPr>
                <w:sz w:val="24"/>
                <w:szCs w:val="24"/>
                <w:lang w:val="uk-UA"/>
              </w:rPr>
              <w:t>КЕ</w:t>
            </w:r>
          </w:p>
        </w:tc>
        <w:tc>
          <w:tcPr>
            <w:tcW w:w="60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c>
          <w:tcPr>
            <w:tcW w:w="0" w:type="auto"/>
          </w:tcPr>
          <w:p w:rsidR="00BA0301" w:rsidRPr="00FC31BF" w:rsidRDefault="00BA0301" w:rsidP="009074FC">
            <w:pPr>
              <w:spacing w:line="360" w:lineRule="auto"/>
              <w:jc w:val="both"/>
              <w:rPr>
                <w:sz w:val="24"/>
                <w:szCs w:val="24"/>
                <w:lang w:val="uk-UA"/>
              </w:rPr>
            </w:pPr>
            <w:r>
              <w:rPr>
                <w:sz w:val="24"/>
                <w:szCs w:val="24"/>
                <w:lang w:val="uk-UA"/>
              </w:rPr>
              <w:t>4</w:t>
            </w:r>
          </w:p>
        </w:tc>
        <w:tc>
          <w:tcPr>
            <w:tcW w:w="0" w:type="auto"/>
          </w:tcPr>
          <w:p w:rsidR="00BA0301" w:rsidRPr="00FC31BF" w:rsidRDefault="00BA0301" w:rsidP="009074FC">
            <w:pPr>
              <w:spacing w:line="360" w:lineRule="auto"/>
              <w:jc w:val="both"/>
              <w:rPr>
                <w:sz w:val="24"/>
                <w:szCs w:val="24"/>
                <w:lang w:val="uk-UA"/>
              </w:rPr>
            </w:pPr>
            <w:r>
              <w:rPr>
                <w:sz w:val="24"/>
                <w:szCs w:val="24"/>
                <w:lang w:val="uk-UA"/>
              </w:rPr>
              <w:t>29</w:t>
            </w:r>
          </w:p>
        </w:tc>
        <w:tc>
          <w:tcPr>
            <w:tcW w:w="0" w:type="auto"/>
          </w:tcPr>
          <w:p w:rsidR="00BA0301" w:rsidRPr="00FC31BF" w:rsidRDefault="00BA0301" w:rsidP="009074FC">
            <w:pPr>
              <w:spacing w:line="360" w:lineRule="auto"/>
              <w:jc w:val="both"/>
              <w:rPr>
                <w:sz w:val="24"/>
                <w:szCs w:val="24"/>
                <w:lang w:val="uk-UA"/>
              </w:rPr>
            </w:pPr>
            <w:r>
              <w:rPr>
                <w:sz w:val="24"/>
                <w:szCs w:val="24"/>
                <w:lang w:val="uk-UA"/>
              </w:rPr>
              <w:t>6</w:t>
            </w:r>
          </w:p>
        </w:tc>
        <w:tc>
          <w:tcPr>
            <w:tcW w:w="807" w:type="dxa"/>
          </w:tcPr>
          <w:p w:rsidR="00BA0301" w:rsidRPr="00862435" w:rsidRDefault="00BA0301" w:rsidP="009074FC">
            <w:pPr>
              <w:spacing w:line="360" w:lineRule="auto"/>
              <w:jc w:val="both"/>
              <w:rPr>
                <w:b/>
                <w:sz w:val="24"/>
                <w:szCs w:val="24"/>
                <w:lang w:val="uk-UA"/>
              </w:rPr>
            </w:pPr>
            <w:r w:rsidRPr="00862435">
              <w:rPr>
                <w:b/>
                <w:sz w:val="24"/>
                <w:szCs w:val="24"/>
                <w:lang w:val="uk-UA"/>
              </w:rPr>
              <w:t>43</w:t>
            </w:r>
          </w:p>
        </w:tc>
        <w:tc>
          <w:tcPr>
            <w:tcW w:w="58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r>
              <w:rPr>
                <w:sz w:val="24"/>
                <w:szCs w:val="24"/>
                <w:lang w:val="uk-UA"/>
              </w:rPr>
              <w:t>ПЕ</w:t>
            </w:r>
          </w:p>
        </w:tc>
        <w:tc>
          <w:tcPr>
            <w:tcW w:w="606" w:type="dxa"/>
          </w:tcPr>
          <w:p w:rsidR="00BA0301" w:rsidRDefault="00BA0301" w:rsidP="009074FC">
            <w:pPr>
              <w:spacing w:line="360" w:lineRule="auto"/>
              <w:jc w:val="both"/>
              <w:rPr>
                <w:sz w:val="24"/>
                <w:szCs w:val="24"/>
                <w:lang w:val="uk-UA"/>
              </w:rPr>
            </w:pPr>
            <w:r>
              <w:rPr>
                <w:sz w:val="24"/>
                <w:szCs w:val="24"/>
                <w:lang w:val="uk-UA"/>
              </w:rPr>
              <w:t>3</w:t>
            </w:r>
          </w:p>
        </w:tc>
        <w:tc>
          <w:tcPr>
            <w:tcW w:w="0" w:type="auto"/>
          </w:tcPr>
          <w:p w:rsidR="00BA0301" w:rsidRDefault="00BA0301" w:rsidP="009074FC">
            <w:pPr>
              <w:spacing w:line="360" w:lineRule="auto"/>
              <w:jc w:val="both"/>
              <w:rPr>
                <w:sz w:val="24"/>
                <w:szCs w:val="24"/>
                <w:lang w:val="uk-UA"/>
              </w:rPr>
            </w:pPr>
            <w:r>
              <w:rPr>
                <w:sz w:val="24"/>
                <w:szCs w:val="24"/>
                <w:lang w:val="uk-UA"/>
              </w:rPr>
              <w:t>21,5</w:t>
            </w:r>
          </w:p>
        </w:tc>
        <w:tc>
          <w:tcPr>
            <w:tcW w:w="0" w:type="auto"/>
          </w:tcPr>
          <w:p w:rsidR="00BA0301" w:rsidRDefault="00BA0301" w:rsidP="009074FC">
            <w:pPr>
              <w:spacing w:line="360" w:lineRule="auto"/>
              <w:jc w:val="both"/>
              <w:rPr>
                <w:sz w:val="24"/>
                <w:szCs w:val="24"/>
                <w:lang w:val="uk-UA"/>
              </w:rPr>
            </w:pPr>
            <w:r>
              <w:rPr>
                <w:sz w:val="24"/>
                <w:szCs w:val="24"/>
                <w:lang w:val="uk-UA"/>
              </w:rPr>
              <w:t>7</w:t>
            </w:r>
          </w:p>
        </w:tc>
        <w:tc>
          <w:tcPr>
            <w:tcW w:w="0" w:type="auto"/>
          </w:tcPr>
          <w:p w:rsidR="00BA0301" w:rsidRPr="00BA0301" w:rsidRDefault="00BA0301" w:rsidP="009074FC">
            <w:pPr>
              <w:spacing w:line="360" w:lineRule="auto"/>
              <w:jc w:val="both"/>
              <w:rPr>
                <w:b/>
                <w:sz w:val="24"/>
                <w:szCs w:val="24"/>
                <w:lang w:val="uk-UA"/>
              </w:rPr>
            </w:pPr>
            <w:r w:rsidRPr="00BA0301">
              <w:rPr>
                <w:b/>
                <w:sz w:val="24"/>
                <w:szCs w:val="24"/>
                <w:lang w:val="uk-UA"/>
              </w:rPr>
              <w:t>50</w:t>
            </w:r>
          </w:p>
        </w:tc>
        <w:tc>
          <w:tcPr>
            <w:tcW w:w="0" w:type="auto"/>
          </w:tcPr>
          <w:p w:rsidR="00BA0301" w:rsidRDefault="00BA0301" w:rsidP="009074FC">
            <w:pPr>
              <w:spacing w:line="360" w:lineRule="auto"/>
              <w:jc w:val="both"/>
              <w:rPr>
                <w:sz w:val="24"/>
                <w:szCs w:val="24"/>
                <w:lang w:val="uk-UA"/>
              </w:rPr>
            </w:pPr>
            <w:r>
              <w:rPr>
                <w:sz w:val="24"/>
                <w:szCs w:val="24"/>
                <w:lang w:val="uk-UA"/>
              </w:rPr>
              <w:t>3</w:t>
            </w:r>
          </w:p>
        </w:tc>
        <w:tc>
          <w:tcPr>
            <w:tcW w:w="807" w:type="dxa"/>
          </w:tcPr>
          <w:p w:rsidR="00BA0301" w:rsidRPr="00BA0301" w:rsidRDefault="00BA0301" w:rsidP="009074FC">
            <w:pPr>
              <w:spacing w:line="360" w:lineRule="auto"/>
              <w:jc w:val="both"/>
              <w:rPr>
                <w:sz w:val="24"/>
                <w:szCs w:val="24"/>
                <w:lang w:val="uk-UA"/>
              </w:rPr>
            </w:pPr>
            <w:r w:rsidRPr="00BA0301">
              <w:rPr>
                <w:sz w:val="24"/>
                <w:szCs w:val="24"/>
                <w:lang w:val="uk-UA"/>
              </w:rPr>
              <w:t>21,5</w:t>
            </w:r>
          </w:p>
        </w:tc>
        <w:tc>
          <w:tcPr>
            <w:tcW w:w="586" w:type="dxa"/>
          </w:tcPr>
          <w:p w:rsidR="00BA0301" w:rsidRDefault="00BA0301" w:rsidP="009074FC">
            <w:pPr>
              <w:spacing w:line="360" w:lineRule="auto"/>
              <w:jc w:val="both"/>
              <w:rPr>
                <w:sz w:val="24"/>
                <w:szCs w:val="24"/>
                <w:lang w:val="uk-UA"/>
              </w:rPr>
            </w:pPr>
            <w:r>
              <w:rPr>
                <w:sz w:val="24"/>
                <w:szCs w:val="24"/>
                <w:lang w:val="uk-UA"/>
              </w:rPr>
              <w:t>1</w:t>
            </w: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p>
        </w:tc>
        <w:tc>
          <w:tcPr>
            <w:tcW w:w="60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+7,5</w:t>
            </w:r>
          </w:p>
        </w:tc>
        <w:tc>
          <w:tcPr>
            <w:tcW w:w="0" w:type="auto"/>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+21</w:t>
            </w:r>
          </w:p>
        </w:tc>
        <w:tc>
          <w:tcPr>
            <w:tcW w:w="0" w:type="auto"/>
          </w:tcPr>
          <w:p w:rsidR="00BA0301" w:rsidRDefault="00BA0301" w:rsidP="009074FC">
            <w:pPr>
              <w:spacing w:line="360" w:lineRule="auto"/>
              <w:jc w:val="both"/>
              <w:rPr>
                <w:sz w:val="24"/>
                <w:szCs w:val="24"/>
                <w:lang w:val="uk-UA"/>
              </w:rPr>
            </w:pPr>
          </w:p>
        </w:tc>
        <w:tc>
          <w:tcPr>
            <w:tcW w:w="807" w:type="dxa"/>
          </w:tcPr>
          <w:p w:rsidR="00BA0301" w:rsidRPr="00862435" w:rsidRDefault="00BA0301" w:rsidP="009074FC">
            <w:pPr>
              <w:spacing w:line="360" w:lineRule="auto"/>
              <w:jc w:val="both"/>
              <w:rPr>
                <w:b/>
                <w:sz w:val="24"/>
                <w:szCs w:val="24"/>
                <w:lang w:val="uk-UA"/>
              </w:rPr>
            </w:pPr>
            <w:r>
              <w:rPr>
                <w:b/>
                <w:sz w:val="24"/>
                <w:szCs w:val="24"/>
                <w:lang w:val="uk-UA"/>
              </w:rPr>
              <w:t>-</w:t>
            </w:r>
            <w:r w:rsidRPr="00BA0301">
              <w:rPr>
                <w:sz w:val="24"/>
                <w:szCs w:val="24"/>
                <w:lang w:val="uk-UA"/>
              </w:rPr>
              <w:t>21,5</w:t>
            </w:r>
          </w:p>
        </w:tc>
        <w:tc>
          <w:tcPr>
            <w:tcW w:w="58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val="restart"/>
          </w:tcPr>
          <w:p w:rsidR="00BA0301" w:rsidRPr="00FC31BF" w:rsidRDefault="00BA0301" w:rsidP="009074FC">
            <w:pPr>
              <w:spacing w:line="360" w:lineRule="auto"/>
              <w:jc w:val="both"/>
              <w:rPr>
                <w:sz w:val="24"/>
                <w:szCs w:val="24"/>
                <w:lang w:val="uk-UA"/>
              </w:rPr>
            </w:pPr>
            <w:r w:rsidRPr="00FC31BF">
              <w:rPr>
                <w:sz w:val="24"/>
                <w:szCs w:val="24"/>
                <w:lang w:val="uk-UA"/>
              </w:rPr>
              <w:t>рівень розвитку емпатії</w:t>
            </w:r>
          </w:p>
        </w:tc>
        <w:tc>
          <w:tcPr>
            <w:tcW w:w="536" w:type="dxa"/>
          </w:tcPr>
          <w:p w:rsidR="00BA0301" w:rsidRDefault="00BA0301" w:rsidP="009074FC">
            <w:pPr>
              <w:spacing w:line="360" w:lineRule="auto"/>
              <w:jc w:val="both"/>
              <w:rPr>
                <w:sz w:val="24"/>
                <w:szCs w:val="24"/>
                <w:lang w:val="uk-UA"/>
              </w:rPr>
            </w:pPr>
            <w:r>
              <w:rPr>
                <w:sz w:val="24"/>
                <w:szCs w:val="24"/>
                <w:lang w:val="uk-UA"/>
              </w:rPr>
              <w:t>КЕ</w:t>
            </w:r>
          </w:p>
        </w:tc>
        <w:tc>
          <w:tcPr>
            <w:tcW w:w="606" w:type="dxa"/>
          </w:tcPr>
          <w:p w:rsidR="00BA0301" w:rsidRPr="00FC31BF" w:rsidRDefault="00BA0301" w:rsidP="009074FC">
            <w:pPr>
              <w:spacing w:line="360" w:lineRule="auto"/>
              <w:jc w:val="both"/>
              <w:rPr>
                <w:sz w:val="24"/>
                <w:szCs w:val="24"/>
                <w:lang w:val="uk-UA"/>
              </w:rPr>
            </w:pPr>
            <w:r>
              <w:rPr>
                <w:sz w:val="24"/>
                <w:szCs w:val="24"/>
                <w:lang w:val="uk-UA"/>
              </w:rPr>
              <w:t>3</w:t>
            </w:r>
          </w:p>
        </w:tc>
        <w:tc>
          <w:tcPr>
            <w:tcW w:w="0" w:type="auto"/>
          </w:tcPr>
          <w:p w:rsidR="00BA0301" w:rsidRPr="00FC31BF" w:rsidRDefault="00BA0301" w:rsidP="009074FC">
            <w:pPr>
              <w:spacing w:line="360" w:lineRule="auto"/>
              <w:jc w:val="both"/>
              <w:rPr>
                <w:sz w:val="24"/>
                <w:szCs w:val="24"/>
                <w:lang w:val="uk-UA"/>
              </w:rPr>
            </w:pPr>
            <w:r>
              <w:rPr>
                <w:sz w:val="24"/>
                <w:szCs w:val="24"/>
                <w:lang w:val="uk-UA"/>
              </w:rPr>
              <w:t>21</w:t>
            </w:r>
          </w:p>
        </w:tc>
        <w:tc>
          <w:tcPr>
            <w:tcW w:w="0" w:type="auto"/>
          </w:tcPr>
          <w:p w:rsidR="00BA0301" w:rsidRPr="00FC31BF" w:rsidRDefault="00BA0301" w:rsidP="009074FC">
            <w:pPr>
              <w:spacing w:line="360" w:lineRule="auto"/>
              <w:jc w:val="both"/>
              <w:rPr>
                <w:sz w:val="24"/>
                <w:szCs w:val="24"/>
                <w:lang w:val="uk-UA"/>
              </w:rPr>
            </w:pPr>
            <w:r>
              <w:rPr>
                <w:sz w:val="24"/>
                <w:szCs w:val="24"/>
                <w:lang w:val="uk-UA"/>
              </w:rPr>
              <w:t>5</w:t>
            </w:r>
          </w:p>
        </w:tc>
        <w:tc>
          <w:tcPr>
            <w:tcW w:w="0" w:type="auto"/>
          </w:tcPr>
          <w:p w:rsidR="00BA0301" w:rsidRPr="00862435" w:rsidRDefault="00BA0301" w:rsidP="009074FC">
            <w:pPr>
              <w:spacing w:line="360" w:lineRule="auto"/>
              <w:jc w:val="both"/>
              <w:rPr>
                <w:b/>
                <w:sz w:val="24"/>
                <w:szCs w:val="24"/>
                <w:lang w:val="uk-UA"/>
              </w:rPr>
            </w:pPr>
            <w:r w:rsidRPr="00862435">
              <w:rPr>
                <w:b/>
                <w:sz w:val="24"/>
                <w:szCs w:val="24"/>
                <w:lang w:val="uk-UA"/>
              </w:rPr>
              <w:t>36</w:t>
            </w:r>
          </w:p>
        </w:tc>
        <w:tc>
          <w:tcPr>
            <w:tcW w:w="0" w:type="auto"/>
          </w:tcPr>
          <w:p w:rsidR="00BA0301" w:rsidRPr="00FC31BF" w:rsidRDefault="00BA0301" w:rsidP="009074FC">
            <w:pPr>
              <w:spacing w:line="360" w:lineRule="auto"/>
              <w:jc w:val="both"/>
              <w:rPr>
                <w:sz w:val="24"/>
                <w:szCs w:val="24"/>
                <w:lang w:val="uk-UA"/>
              </w:rPr>
            </w:pPr>
            <w:r>
              <w:rPr>
                <w:sz w:val="24"/>
                <w:szCs w:val="24"/>
                <w:lang w:val="uk-UA"/>
              </w:rPr>
              <w:t>4</w:t>
            </w:r>
          </w:p>
        </w:tc>
        <w:tc>
          <w:tcPr>
            <w:tcW w:w="807" w:type="dxa"/>
          </w:tcPr>
          <w:p w:rsidR="00BA0301" w:rsidRPr="00FC31BF" w:rsidRDefault="00BA0301" w:rsidP="009074FC">
            <w:pPr>
              <w:spacing w:line="360" w:lineRule="auto"/>
              <w:jc w:val="both"/>
              <w:rPr>
                <w:sz w:val="24"/>
                <w:szCs w:val="24"/>
                <w:lang w:val="uk-UA"/>
              </w:rPr>
            </w:pPr>
            <w:r>
              <w:rPr>
                <w:sz w:val="24"/>
                <w:szCs w:val="24"/>
                <w:lang w:val="uk-UA"/>
              </w:rPr>
              <w:t>29</w:t>
            </w:r>
          </w:p>
        </w:tc>
        <w:tc>
          <w:tcPr>
            <w:tcW w:w="586" w:type="dxa"/>
          </w:tcPr>
          <w:p w:rsidR="00BA0301" w:rsidRPr="00FC31BF" w:rsidRDefault="00BA0301" w:rsidP="009074FC">
            <w:pPr>
              <w:spacing w:line="360" w:lineRule="auto"/>
              <w:jc w:val="both"/>
              <w:rPr>
                <w:sz w:val="24"/>
                <w:szCs w:val="24"/>
                <w:lang w:val="uk-UA"/>
              </w:rPr>
            </w:pPr>
            <w:r>
              <w:rPr>
                <w:sz w:val="24"/>
                <w:szCs w:val="24"/>
                <w:lang w:val="uk-UA"/>
              </w:rPr>
              <w:t>2</w:t>
            </w:r>
          </w:p>
        </w:tc>
        <w:tc>
          <w:tcPr>
            <w:tcW w:w="0" w:type="auto"/>
          </w:tcPr>
          <w:p w:rsidR="00BA0301" w:rsidRPr="00FC31BF" w:rsidRDefault="00BA0301" w:rsidP="009074FC">
            <w:pPr>
              <w:spacing w:line="360" w:lineRule="auto"/>
              <w:jc w:val="both"/>
              <w:rPr>
                <w:sz w:val="24"/>
                <w:szCs w:val="24"/>
                <w:lang w:val="uk-UA"/>
              </w:rPr>
            </w:pPr>
            <w:r>
              <w:rPr>
                <w:sz w:val="24"/>
                <w:szCs w:val="24"/>
                <w:lang w:val="uk-UA"/>
              </w:rPr>
              <w:t>14</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r>
              <w:rPr>
                <w:sz w:val="24"/>
                <w:szCs w:val="24"/>
                <w:lang w:val="uk-UA"/>
              </w:rPr>
              <w:t>ПЕ</w:t>
            </w:r>
          </w:p>
        </w:tc>
        <w:tc>
          <w:tcPr>
            <w:tcW w:w="606" w:type="dxa"/>
          </w:tcPr>
          <w:p w:rsidR="00BA0301" w:rsidRDefault="00BA0301" w:rsidP="009074FC">
            <w:pPr>
              <w:spacing w:line="360" w:lineRule="auto"/>
              <w:jc w:val="both"/>
              <w:rPr>
                <w:sz w:val="24"/>
                <w:szCs w:val="24"/>
                <w:lang w:val="uk-UA"/>
              </w:rPr>
            </w:pPr>
            <w:r>
              <w:rPr>
                <w:sz w:val="24"/>
                <w:szCs w:val="24"/>
                <w:lang w:val="uk-UA"/>
              </w:rPr>
              <w:t>5</w:t>
            </w:r>
          </w:p>
        </w:tc>
        <w:tc>
          <w:tcPr>
            <w:tcW w:w="0" w:type="auto"/>
          </w:tcPr>
          <w:p w:rsidR="00BA0301" w:rsidRPr="00BA0301" w:rsidRDefault="00BA0301" w:rsidP="009074FC">
            <w:pPr>
              <w:spacing w:line="360" w:lineRule="auto"/>
              <w:jc w:val="both"/>
              <w:rPr>
                <w:b/>
                <w:sz w:val="24"/>
                <w:szCs w:val="24"/>
                <w:lang w:val="uk-UA"/>
              </w:rPr>
            </w:pPr>
            <w:r w:rsidRPr="00BA0301">
              <w:rPr>
                <w:b/>
                <w:sz w:val="24"/>
                <w:szCs w:val="24"/>
                <w:lang w:val="uk-UA"/>
              </w:rPr>
              <w:t>50</w:t>
            </w:r>
          </w:p>
        </w:tc>
        <w:tc>
          <w:tcPr>
            <w:tcW w:w="0" w:type="auto"/>
          </w:tcPr>
          <w:p w:rsidR="00BA0301" w:rsidRDefault="00BA0301" w:rsidP="009074FC">
            <w:pPr>
              <w:spacing w:line="360" w:lineRule="auto"/>
              <w:jc w:val="both"/>
              <w:rPr>
                <w:sz w:val="24"/>
                <w:szCs w:val="24"/>
                <w:lang w:val="uk-UA"/>
              </w:rPr>
            </w:pPr>
            <w:r>
              <w:rPr>
                <w:sz w:val="24"/>
                <w:szCs w:val="24"/>
                <w:lang w:val="uk-UA"/>
              </w:rPr>
              <w:t>4</w:t>
            </w:r>
          </w:p>
        </w:tc>
        <w:tc>
          <w:tcPr>
            <w:tcW w:w="0" w:type="auto"/>
          </w:tcPr>
          <w:p w:rsidR="00BA0301" w:rsidRPr="00BA0301" w:rsidRDefault="00BA0301" w:rsidP="009074FC">
            <w:pPr>
              <w:spacing w:line="360" w:lineRule="auto"/>
              <w:jc w:val="both"/>
              <w:rPr>
                <w:sz w:val="24"/>
                <w:szCs w:val="24"/>
                <w:lang w:val="uk-UA"/>
              </w:rPr>
            </w:pPr>
            <w:r w:rsidRPr="00BA0301">
              <w:rPr>
                <w:sz w:val="24"/>
                <w:szCs w:val="24"/>
                <w:lang w:val="uk-UA"/>
              </w:rPr>
              <w:t>29</w:t>
            </w:r>
          </w:p>
        </w:tc>
        <w:tc>
          <w:tcPr>
            <w:tcW w:w="0" w:type="auto"/>
          </w:tcPr>
          <w:p w:rsidR="00BA0301" w:rsidRDefault="00BA0301" w:rsidP="009074FC">
            <w:pPr>
              <w:spacing w:line="360" w:lineRule="auto"/>
              <w:jc w:val="both"/>
              <w:rPr>
                <w:sz w:val="24"/>
                <w:szCs w:val="24"/>
                <w:lang w:val="uk-UA"/>
              </w:rPr>
            </w:pPr>
            <w:r>
              <w:rPr>
                <w:sz w:val="24"/>
                <w:szCs w:val="24"/>
                <w:lang w:val="uk-UA"/>
              </w:rPr>
              <w:t>2</w:t>
            </w:r>
          </w:p>
        </w:tc>
        <w:tc>
          <w:tcPr>
            <w:tcW w:w="807" w:type="dxa"/>
          </w:tcPr>
          <w:p w:rsidR="00BA0301" w:rsidRDefault="00BA0301" w:rsidP="009074FC">
            <w:pPr>
              <w:spacing w:line="360" w:lineRule="auto"/>
              <w:jc w:val="both"/>
              <w:rPr>
                <w:sz w:val="24"/>
                <w:szCs w:val="24"/>
                <w:lang w:val="uk-UA"/>
              </w:rPr>
            </w:pPr>
            <w:r>
              <w:rPr>
                <w:sz w:val="24"/>
                <w:szCs w:val="24"/>
                <w:lang w:val="uk-UA"/>
              </w:rPr>
              <w:t>14</w:t>
            </w:r>
          </w:p>
        </w:tc>
        <w:tc>
          <w:tcPr>
            <w:tcW w:w="586" w:type="dxa"/>
          </w:tcPr>
          <w:p w:rsidR="00BA0301" w:rsidRDefault="00BA0301" w:rsidP="009074FC">
            <w:pPr>
              <w:spacing w:line="360" w:lineRule="auto"/>
              <w:jc w:val="both"/>
              <w:rPr>
                <w:sz w:val="24"/>
                <w:szCs w:val="24"/>
                <w:lang w:val="uk-UA"/>
              </w:rPr>
            </w:pPr>
            <w:r>
              <w:rPr>
                <w:sz w:val="24"/>
                <w:szCs w:val="24"/>
                <w:lang w:val="uk-UA"/>
              </w:rPr>
              <w:t>1</w:t>
            </w:r>
          </w:p>
        </w:tc>
        <w:tc>
          <w:tcPr>
            <w:tcW w:w="0" w:type="auto"/>
          </w:tcPr>
          <w:p w:rsidR="00BA0301" w:rsidRDefault="00BA0301" w:rsidP="009074FC">
            <w:pPr>
              <w:spacing w:line="360" w:lineRule="auto"/>
              <w:jc w:val="both"/>
              <w:rPr>
                <w:sz w:val="24"/>
                <w:szCs w:val="24"/>
                <w:lang w:val="uk-UA"/>
              </w:rPr>
            </w:pPr>
            <w:r>
              <w:rPr>
                <w:sz w:val="24"/>
                <w:szCs w:val="24"/>
                <w:lang w:val="uk-UA"/>
              </w:rPr>
              <w:t>7</w:t>
            </w:r>
          </w:p>
        </w:tc>
      </w:tr>
      <w:tr w:rsidR="00BA0301" w:rsidRPr="00FC31BF" w:rsidTr="00BA0301">
        <w:tc>
          <w:tcPr>
            <w:tcW w:w="0" w:type="auto"/>
            <w:vMerge/>
          </w:tcPr>
          <w:p w:rsidR="00BA0301" w:rsidRPr="00FC31BF" w:rsidRDefault="00BA0301" w:rsidP="009074FC">
            <w:pPr>
              <w:spacing w:line="360" w:lineRule="auto"/>
              <w:jc w:val="both"/>
              <w:rPr>
                <w:sz w:val="24"/>
                <w:szCs w:val="24"/>
                <w:lang w:val="uk-UA"/>
              </w:rPr>
            </w:pPr>
          </w:p>
        </w:tc>
        <w:tc>
          <w:tcPr>
            <w:tcW w:w="2026" w:type="dxa"/>
            <w:vMerge/>
          </w:tcPr>
          <w:p w:rsidR="00BA0301" w:rsidRPr="00FC31BF" w:rsidRDefault="00BA0301" w:rsidP="009074FC">
            <w:pPr>
              <w:spacing w:line="360" w:lineRule="auto"/>
              <w:jc w:val="both"/>
              <w:rPr>
                <w:sz w:val="24"/>
                <w:szCs w:val="24"/>
                <w:lang w:val="uk-UA"/>
              </w:rPr>
            </w:pPr>
          </w:p>
        </w:tc>
        <w:tc>
          <w:tcPr>
            <w:tcW w:w="536" w:type="dxa"/>
          </w:tcPr>
          <w:p w:rsidR="00BA0301" w:rsidRDefault="00BA0301" w:rsidP="009074FC">
            <w:pPr>
              <w:spacing w:line="360" w:lineRule="auto"/>
              <w:jc w:val="both"/>
              <w:rPr>
                <w:sz w:val="24"/>
                <w:szCs w:val="24"/>
                <w:lang w:val="uk-UA"/>
              </w:rPr>
            </w:pPr>
          </w:p>
        </w:tc>
        <w:tc>
          <w:tcPr>
            <w:tcW w:w="60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+29</w:t>
            </w:r>
          </w:p>
        </w:tc>
        <w:tc>
          <w:tcPr>
            <w:tcW w:w="0" w:type="auto"/>
          </w:tcPr>
          <w:p w:rsidR="00BA0301" w:rsidRDefault="00BA0301" w:rsidP="009074FC">
            <w:pPr>
              <w:spacing w:line="360" w:lineRule="auto"/>
              <w:jc w:val="both"/>
              <w:rPr>
                <w:sz w:val="24"/>
                <w:szCs w:val="24"/>
                <w:lang w:val="uk-UA"/>
              </w:rPr>
            </w:pPr>
          </w:p>
        </w:tc>
        <w:tc>
          <w:tcPr>
            <w:tcW w:w="0" w:type="auto"/>
          </w:tcPr>
          <w:p w:rsidR="00BA0301" w:rsidRPr="00862435" w:rsidRDefault="00BA0301" w:rsidP="009074FC">
            <w:pPr>
              <w:spacing w:line="360" w:lineRule="auto"/>
              <w:jc w:val="both"/>
              <w:rPr>
                <w:b/>
                <w:sz w:val="24"/>
                <w:szCs w:val="24"/>
                <w:lang w:val="uk-UA"/>
              </w:rPr>
            </w:pPr>
            <w:r>
              <w:rPr>
                <w:b/>
                <w:sz w:val="24"/>
                <w:szCs w:val="24"/>
                <w:lang w:val="uk-UA"/>
              </w:rPr>
              <w:t>-7</w:t>
            </w:r>
          </w:p>
        </w:tc>
        <w:tc>
          <w:tcPr>
            <w:tcW w:w="0" w:type="auto"/>
          </w:tcPr>
          <w:p w:rsidR="00BA0301" w:rsidRDefault="00BA0301" w:rsidP="009074FC">
            <w:pPr>
              <w:spacing w:line="360" w:lineRule="auto"/>
              <w:jc w:val="both"/>
              <w:rPr>
                <w:sz w:val="24"/>
                <w:szCs w:val="24"/>
                <w:lang w:val="uk-UA"/>
              </w:rPr>
            </w:pPr>
          </w:p>
        </w:tc>
        <w:tc>
          <w:tcPr>
            <w:tcW w:w="807" w:type="dxa"/>
          </w:tcPr>
          <w:p w:rsidR="00BA0301" w:rsidRDefault="00BA0301" w:rsidP="009074FC">
            <w:pPr>
              <w:spacing w:line="360" w:lineRule="auto"/>
              <w:jc w:val="both"/>
              <w:rPr>
                <w:sz w:val="24"/>
                <w:szCs w:val="24"/>
                <w:lang w:val="uk-UA"/>
              </w:rPr>
            </w:pPr>
            <w:r>
              <w:rPr>
                <w:sz w:val="24"/>
                <w:szCs w:val="24"/>
                <w:lang w:val="uk-UA"/>
              </w:rPr>
              <w:t>-15</w:t>
            </w:r>
          </w:p>
        </w:tc>
        <w:tc>
          <w:tcPr>
            <w:tcW w:w="586" w:type="dxa"/>
          </w:tcPr>
          <w:p w:rsidR="00BA0301" w:rsidRDefault="00BA0301" w:rsidP="009074FC">
            <w:pPr>
              <w:spacing w:line="360" w:lineRule="auto"/>
              <w:jc w:val="both"/>
              <w:rPr>
                <w:sz w:val="24"/>
                <w:szCs w:val="24"/>
                <w:lang w:val="uk-UA"/>
              </w:rPr>
            </w:pPr>
          </w:p>
        </w:tc>
        <w:tc>
          <w:tcPr>
            <w:tcW w:w="0" w:type="auto"/>
          </w:tcPr>
          <w:p w:rsidR="00BA0301" w:rsidRDefault="00BA0301" w:rsidP="009074FC">
            <w:pPr>
              <w:spacing w:line="360" w:lineRule="auto"/>
              <w:jc w:val="both"/>
              <w:rPr>
                <w:sz w:val="24"/>
                <w:szCs w:val="24"/>
                <w:lang w:val="uk-UA"/>
              </w:rPr>
            </w:pPr>
            <w:r>
              <w:rPr>
                <w:sz w:val="24"/>
                <w:szCs w:val="24"/>
                <w:lang w:val="uk-UA"/>
              </w:rPr>
              <w:t>-7</w:t>
            </w:r>
          </w:p>
        </w:tc>
      </w:tr>
    </w:tbl>
    <w:p w:rsidR="00FF03E3" w:rsidRDefault="00FF03E3" w:rsidP="00DA0A21">
      <w:pPr>
        <w:spacing w:after="0" w:line="360" w:lineRule="auto"/>
        <w:ind w:firstLine="709"/>
        <w:jc w:val="both"/>
        <w:rPr>
          <w:lang w:val="uk-UA"/>
        </w:rPr>
      </w:pPr>
    </w:p>
    <w:p w:rsidR="00296472" w:rsidRDefault="00DA0A21" w:rsidP="00DA0A21">
      <w:pPr>
        <w:spacing w:after="0" w:line="360" w:lineRule="auto"/>
        <w:ind w:firstLine="709"/>
        <w:jc w:val="both"/>
        <w:rPr>
          <w:lang w:val="uk-UA"/>
        </w:rPr>
      </w:pPr>
      <w:r w:rsidRPr="00DA0A21">
        <w:rPr>
          <w:lang w:val="uk-UA"/>
        </w:rPr>
        <w:t xml:space="preserve">Аналіз результатів </w:t>
      </w:r>
      <w:r>
        <w:rPr>
          <w:lang w:val="uk-UA"/>
        </w:rPr>
        <w:t xml:space="preserve">підсумкового </w:t>
      </w:r>
      <w:r w:rsidRPr="00DA0A21">
        <w:rPr>
          <w:lang w:val="uk-UA"/>
        </w:rPr>
        <w:t xml:space="preserve">етапу експерименту свідчить, що за кількісними показниками сформованості усіх </w:t>
      </w:r>
      <w:r w:rsidR="00FF03E3">
        <w:rPr>
          <w:lang w:val="uk-UA"/>
        </w:rPr>
        <w:t xml:space="preserve">критеріїв конфліктологічної </w:t>
      </w:r>
      <w:r w:rsidRPr="00DA0A21">
        <w:rPr>
          <w:lang w:val="uk-UA"/>
        </w:rPr>
        <w:t>готовності</w:t>
      </w:r>
      <w:r w:rsidR="00FF03E3">
        <w:rPr>
          <w:lang w:val="uk-UA"/>
        </w:rPr>
        <w:t xml:space="preserve"> </w:t>
      </w:r>
      <w:r w:rsidR="005B512E">
        <w:rPr>
          <w:lang w:val="uk-UA"/>
        </w:rPr>
        <w:t>студенти</w:t>
      </w:r>
      <w:r w:rsidRPr="00DA0A21">
        <w:rPr>
          <w:lang w:val="uk-UA"/>
        </w:rPr>
        <w:t xml:space="preserve"> вийшли з</w:t>
      </w:r>
      <w:r w:rsidR="00FF03E3">
        <w:rPr>
          <w:lang w:val="uk-UA"/>
        </w:rPr>
        <w:t xml:space="preserve"> </w:t>
      </w:r>
      <w:r w:rsidRPr="00DA0A21">
        <w:rPr>
          <w:lang w:val="uk-UA"/>
        </w:rPr>
        <w:t>експериментального дослідження з</w:t>
      </w:r>
      <w:r w:rsidR="00FF03E3">
        <w:rPr>
          <w:lang w:val="uk-UA"/>
        </w:rPr>
        <w:t>і</w:t>
      </w:r>
      <w:r w:rsidRPr="00DA0A21">
        <w:rPr>
          <w:lang w:val="uk-UA"/>
        </w:rPr>
        <w:t xml:space="preserve"> значно </w:t>
      </w:r>
      <w:r w:rsidRPr="00DA0A21">
        <w:rPr>
          <w:lang w:val="uk-UA"/>
        </w:rPr>
        <w:lastRenderedPageBreak/>
        <w:t>кращими результатами</w:t>
      </w:r>
      <w:r w:rsidR="00FF03E3">
        <w:rPr>
          <w:lang w:val="uk-UA"/>
        </w:rPr>
        <w:t>.</w:t>
      </w:r>
      <w:r w:rsidRPr="00DA0A21">
        <w:rPr>
          <w:lang w:val="uk-UA"/>
        </w:rPr>
        <w:t xml:space="preserve"> </w:t>
      </w:r>
      <w:r w:rsidR="005B512E" w:rsidRPr="005B512E">
        <w:rPr>
          <w:lang w:val="uk-UA"/>
        </w:rPr>
        <w:t>Таким чином, можемо констатувати, що запроваджена</w:t>
      </w:r>
      <w:r w:rsidR="005B512E">
        <w:rPr>
          <w:lang w:val="uk-UA"/>
        </w:rPr>
        <w:t xml:space="preserve"> програма </w:t>
      </w:r>
      <w:r w:rsidR="005B512E" w:rsidRPr="005B512E">
        <w:rPr>
          <w:lang w:val="uk-UA"/>
        </w:rPr>
        <w:t xml:space="preserve">дала суттєвий позитивний ефект щодо формування усіх компонентів </w:t>
      </w:r>
      <w:r w:rsidR="005B512E">
        <w:rPr>
          <w:lang w:val="uk-UA"/>
        </w:rPr>
        <w:t xml:space="preserve">конфліктологічної </w:t>
      </w:r>
      <w:r w:rsidR="005B512E" w:rsidRPr="005B512E">
        <w:rPr>
          <w:lang w:val="uk-UA"/>
        </w:rPr>
        <w:t>готовності</w:t>
      </w:r>
      <w:r w:rsidR="005B512E">
        <w:rPr>
          <w:lang w:val="uk-UA"/>
        </w:rPr>
        <w:t xml:space="preserve"> студентів.</w:t>
      </w:r>
    </w:p>
    <w:p w:rsidR="00FF03E3" w:rsidRDefault="00FF03E3" w:rsidP="00EE7C5F">
      <w:pPr>
        <w:spacing w:after="0" w:line="360" w:lineRule="auto"/>
        <w:ind w:firstLine="709"/>
        <w:jc w:val="both"/>
        <w:rPr>
          <w:lang w:val="uk-UA"/>
        </w:rPr>
      </w:pPr>
    </w:p>
    <w:p w:rsidR="00296472" w:rsidRPr="00DD7D20" w:rsidRDefault="00EE7C5F" w:rsidP="00EE7C5F">
      <w:pPr>
        <w:spacing w:after="0" w:line="360" w:lineRule="auto"/>
        <w:ind w:firstLine="709"/>
        <w:jc w:val="both"/>
        <w:rPr>
          <w:b/>
          <w:lang w:val="uk-UA"/>
        </w:rPr>
      </w:pPr>
      <w:r w:rsidRPr="00DD7D20">
        <w:rPr>
          <w:b/>
          <w:lang w:val="uk-UA"/>
        </w:rPr>
        <w:t>Висновки до другого розділу</w:t>
      </w:r>
    </w:p>
    <w:p w:rsidR="00FF03E3" w:rsidRDefault="00FF03E3" w:rsidP="00EE7C5F">
      <w:pPr>
        <w:spacing w:after="0" w:line="360" w:lineRule="auto"/>
        <w:ind w:firstLine="709"/>
        <w:jc w:val="both"/>
        <w:rPr>
          <w:lang w:val="uk-UA"/>
        </w:rPr>
      </w:pPr>
    </w:p>
    <w:p w:rsidR="008F419A" w:rsidRDefault="008F419A" w:rsidP="00EE7C5F">
      <w:pPr>
        <w:spacing w:after="0" w:line="360" w:lineRule="auto"/>
        <w:ind w:firstLine="709"/>
        <w:jc w:val="both"/>
        <w:rPr>
          <w:lang w:val="uk-UA"/>
        </w:rPr>
      </w:pPr>
      <w:r>
        <w:rPr>
          <w:lang w:val="uk-UA"/>
        </w:rPr>
        <w:t>Для вивчення конфліктологічної готовності студентів нами був організован психолого-педагогічний експеримент</w:t>
      </w:r>
      <w:r w:rsidR="00E30938">
        <w:rPr>
          <w:lang w:val="uk-UA"/>
        </w:rPr>
        <w:t xml:space="preserve">, що </w:t>
      </w:r>
      <w:r w:rsidR="00E30938" w:rsidRPr="00E30938">
        <w:rPr>
          <w:lang w:val="uk-UA"/>
        </w:rPr>
        <w:t>складався з трьох етапів: констатувального, формувального та контрольного</w:t>
      </w:r>
      <w:r>
        <w:rPr>
          <w:lang w:val="uk-UA"/>
        </w:rPr>
        <w:t>.</w:t>
      </w:r>
    </w:p>
    <w:p w:rsidR="00E30938" w:rsidRDefault="00E30938" w:rsidP="00E30938">
      <w:pPr>
        <w:spacing w:after="0" w:line="360" w:lineRule="auto"/>
        <w:ind w:firstLine="709"/>
        <w:jc w:val="both"/>
        <w:rPr>
          <w:lang w:val="uk-UA"/>
        </w:rPr>
      </w:pPr>
      <w:r w:rsidRPr="00E30938">
        <w:rPr>
          <w:lang w:val="uk-UA"/>
        </w:rPr>
        <w:t>На констатувальному етапі експерименту відбувалося дослідження стану сформованості конфліктологічної готовності студентів, як одного з компонентів конфліктологічної культури</w:t>
      </w:r>
      <w:r>
        <w:rPr>
          <w:lang w:val="uk-UA"/>
        </w:rPr>
        <w:t xml:space="preserve"> за допомогою </w:t>
      </w:r>
      <w:r w:rsidRPr="00E30938">
        <w:rPr>
          <w:lang w:val="uk-UA"/>
        </w:rPr>
        <w:t>тест</w:t>
      </w:r>
      <w:r>
        <w:rPr>
          <w:lang w:val="uk-UA"/>
        </w:rPr>
        <w:t>у</w:t>
      </w:r>
      <w:r w:rsidRPr="00E30938">
        <w:rPr>
          <w:lang w:val="uk-UA"/>
        </w:rPr>
        <w:t xml:space="preserve"> «Вибір стратегій в конфліктних ситуаціях» (за К. Томасом)</w:t>
      </w:r>
      <w:r>
        <w:rPr>
          <w:lang w:val="uk-UA"/>
        </w:rPr>
        <w:t xml:space="preserve">, </w:t>
      </w:r>
      <w:r w:rsidRPr="00E30938">
        <w:rPr>
          <w:lang w:val="uk-UA"/>
        </w:rPr>
        <w:t>опитувальник</w:t>
      </w:r>
      <w:r>
        <w:rPr>
          <w:lang w:val="uk-UA"/>
        </w:rPr>
        <w:t>а</w:t>
      </w:r>
      <w:r w:rsidRPr="00E30938">
        <w:rPr>
          <w:lang w:val="uk-UA"/>
        </w:rPr>
        <w:t xml:space="preserve"> «Оцінка рівня контактності особистості» (за методикою Т. Сулімової)</w:t>
      </w:r>
      <w:r>
        <w:rPr>
          <w:lang w:val="uk-UA"/>
        </w:rPr>
        <w:t xml:space="preserve">, </w:t>
      </w:r>
      <w:r w:rsidRPr="00E30938">
        <w:rPr>
          <w:lang w:val="uk-UA"/>
        </w:rPr>
        <w:t>тест</w:t>
      </w:r>
      <w:r>
        <w:rPr>
          <w:lang w:val="uk-UA"/>
        </w:rPr>
        <w:t>у</w:t>
      </w:r>
      <w:r w:rsidRPr="00E30938">
        <w:rPr>
          <w:lang w:val="uk-UA"/>
        </w:rPr>
        <w:t xml:space="preserve"> «Чи вмієте ви вести ділові переговори?» (за М. Пірен)</w:t>
      </w:r>
      <w:r>
        <w:rPr>
          <w:lang w:val="uk-UA"/>
        </w:rPr>
        <w:t xml:space="preserve">, </w:t>
      </w:r>
      <w:r w:rsidRPr="00E30938">
        <w:rPr>
          <w:lang w:val="uk-UA"/>
        </w:rPr>
        <w:t>анкет</w:t>
      </w:r>
      <w:r>
        <w:rPr>
          <w:lang w:val="uk-UA"/>
        </w:rPr>
        <w:t>и</w:t>
      </w:r>
      <w:r w:rsidRPr="00E30938">
        <w:rPr>
          <w:lang w:val="uk-UA"/>
        </w:rPr>
        <w:t xml:space="preserve"> конфліктолога (шкала тактики)</w:t>
      </w:r>
      <w:r>
        <w:rPr>
          <w:lang w:val="uk-UA"/>
        </w:rPr>
        <w:t xml:space="preserve">, </w:t>
      </w:r>
      <w:r w:rsidRPr="00E30938">
        <w:rPr>
          <w:lang w:val="uk-UA"/>
        </w:rPr>
        <w:t>тест</w:t>
      </w:r>
      <w:r>
        <w:rPr>
          <w:lang w:val="uk-UA"/>
        </w:rPr>
        <w:t>у</w:t>
      </w:r>
      <w:r w:rsidRPr="00E30938">
        <w:rPr>
          <w:lang w:val="uk-UA"/>
        </w:rPr>
        <w:t xml:space="preserve"> «Чи толерантна я людина?»</w:t>
      </w:r>
      <w:r>
        <w:rPr>
          <w:lang w:val="uk-UA"/>
        </w:rPr>
        <w:t xml:space="preserve"> та </w:t>
      </w:r>
      <w:r w:rsidRPr="00E30938">
        <w:rPr>
          <w:lang w:val="uk-UA"/>
        </w:rPr>
        <w:t>визначення емпатійних здібностей особистості (за В. Бойко).</w:t>
      </w:r>
      <w:r w:rsidRPr="00E30938">
        <w:t xml:space="preserve"> </w:t>
      </w:r>
      <w:r w:rsidRPr="00E30938">
        <w:rPr>
          <w:lang w:val="uk-UA"/>
        </w:rPr>
        <w:t>Було</w:t>
      </w:r>
      <w:r>
        <w:rPr>
          <w:lang w:val="uk-UA"/>
        </w:rPr>
        <w:t xml:space="preserve"> </w:t>
      </w:r>
      <w:r w:rsidRPr="00E30938">
        <w:rPr>
          <w:lang w:val="uk-UA"/>
        </w:rPr>
        <w:t xml:space="preserve">залучено </w:t>
      </w:r>
      <w:r>
        <w:rPr>
          <w:lang w:val="uk-UA"/>
        </w:rPr>
        <w:t>д</w:t>
      </w:r>
      <w:r w:rsidRPr="00E30938">
        <w:rPr>
          <w:lang w:val="uk-UA"/>
        </w:rPr>
        <w:t>о педагогічного експерименту 14студентів-магістрів спеціальност</w:t>
      </w:r>
      <w:r>
        <w:rPr>
          <w:lang w:val="uk-UA"/>
        </w:rPr>
        <w:t>і 231 «Соціальна робота»</w:t>
      </w:r>
      <w:r w:rsidRPr="00E30938">
        <w:rPr>
          <w:lang w:val="uk-UA"/>
        </w:rPr>
        <w:t>.</w:t>
      </w:r>
    </w:p>
    <w:p w:rsidR="00E30938" w:rsidRDefault="00E30938" w:rsidP="00E30938">
      <w:pPr>
        <w:spacing w:after="0" w:line="360" w:lineRule="auto"/>
        <w:ind w:firstLine="709"/>
        <w:jc w:val="both"/>
        <w:rPr>
          <w:lang w:val="uk-UA"/>
        </w:rPr>
      </w:pPr>
      <w:r>
        <w:rPr>
          <w:lang w:val="uk-UA"/>
        </w:rPr>
        <w:t>За результатами констатувального етапі експерименту на підставі обробки результатів проведеної діагностичної роботи було з’ясовано, що оскільки студенти готуються до професійного втручання у розв’язання конфліктних ситуацій в якості соціальних педагогів, соціальних працівників, медіаторів-та посередників, то більшість критеріїв</w:t>
      </w:r>
      <w:r w:rsidR="00646AEC">
        <w:rPr>
          <w:lang w:val="uk-UA"/>
        </w:rPr>
        <w:t xml:space="preserve"> та показників</w:t>
      </w:r>
      <w:r>
        <w:rPr>
          <w:lang w:val="uk-UA"/>
        </w:rPr>
        <w:t xml:space="preserve"> конфліктологічної готовності сформовані</w:t>
      </w:r>
      <w:r w:rsidR="00646AEC">
        <w:rPr>
          <w:lang w:val="uk-UA"/>
        </w:rPr>
        <w:t xml:space="preserve"> але переважає достатній рівень</w:t>
      </w:r>
      <w:r>
        <w:rPr>
          <w:lang w:val="uk-UA"/>
        </w:rPr>
        <w:t xml:space="preserve">. </w:t>
      </w:r>
      <w:r w:rsidR="00646AEC">
        <w:rPr>
          <w:lang w:val="uk-UA"/>
        </w:rPr>
        <w:t>Високий показник сформованості когнітивного критерію. Поведінково-о</w:t>
      </w:r>
      <w:r w:rsidR="00970DB8">
        <w:rPr>
          <w:lang w:val="uk-UA"/>
        </w:rPr>
        <w:t>п</w:t>
      </w:r>
      <w:r w:rsidR="00646AEC">
        <w:rPr>
          <w:lang w:val="uk-UA"/>
        </w:rPr>
        <w:t>е</w:t>
      </w:r>
      <w:r w:rsidR="00970DB8">
        <w:rPr>
          <w:lang w:val="uk-UA"/>
        </w:rPr>
        <w:t>р</w:t>
      </w:r>
      <w:r w:rsidR="00646AEC">
        <w:rPr>
          <w:lang w:val="uk-UA"/>
        </w:rPr>
        <w:t>аційний на достатньому рівні</w:t>
      </w:r>
      <w:r w:rsidR="00562458">
        <w:rPr>
          <w:lang w:val="uk-UA"/>
        </w:rPr>
        <w:t>. Щодо особистісно-мотиваційного то таки показники як пізнавальний інтерес до розв’язання конфліктів та рівень розвитку емпатії у більшості проявляються на достатньому рівні, а ось сформованість показника толерантності на задовільному рівні.</w:t>
      </w:r>
    </w:p>
    <w:p w:rsidR="00562458" w:rsidRDefault="00562458" w:rsidP="00E30938">
      <w:pPr>
        <w:spacing w:after="0" w:line="360" w:lineRule="auto"/>
        <w:ind w:firstLine="709"/>
        <w:jc w:val="both"/>
        <w:rPr>
          <w:lang w:val="uk-UA"/>
        </w:rPr>
      </w:pPr>
      <w:r>
        <w:rPr>
          <w:lang w:val="uk-UA"/>
        </w:rPr>
        <w:lastRenderedPageBreak/>
        <w:t xml:space="preserve">Тому </w:t>
      </w:r>
      <w:r w:rsidR="00970DB8">
        <w:rPr>
          <w:lang w:val="uk-UA"/>
        </w:rPr>
        <w:t xml:space="preserve">проведення роботи щодо </w:t>
      </w:r>
      <w:r w:rsidR="00970DB8" w:rsidRPr="00970DB8">
        <w:rPr>
          <w:lang w:val="uk-UA"/>
        </w:rPr>
        <w:t xml:space="preserve">вдосконалення особистісно-професійних якостей </w:t>
      </w:r>
      <w:r w:rsidR="00970DB8">
        <w:rPr>
          <w:lang w:val="uk-UA"/>
        </w:rPr>
        <w:t xml:space="preserve">студентів </w:t>
      </w:r>
      <w:r w:rsidR="00970DB8" w:rsidRPr="00970DB8">
        <w:rPr>
          <w:lang w:val="uk-UA"/>
        </w:rPr>
        <w:t>щодо розв’язання конфліктів</w:t>
      </w:r>
      <w:r w:rsidR="00970DB8">
        <w:rPr>
          <w:lang w:val="uk-UA"/>
        </w:rPr>
        <w:t xml:space="preserve"> є необхідним.</w:t>
      </w:r>
    </w:p>
    <w:p w:rsidR="00970DB8" w:rsidRDefault="00970DB8" w:rsidP="00E30938">
      <w:pPr>
        <w:spacing w:after="0" w:line="360" w:lineRule="auto"/>
        <w:ind w:firstLine="709"/>
        <w:jc w:val="both"/>
        <w:rPr>
          <w:lang w:val="uk-UA"/>
        </w:rPr>
      </w:pPr>
      <w:r>
        <w:rPr>
          <w:lang w:val="uk-UA"/>
        </w:rPr>
        <w:t>Наступним кроком нашої роботи на формувальному етапі експерименту було о</w:t>
      </w:r>
      <w:r w:rsidRPr="00970DB8">
        <w:rPr>
          <w:lang w:val="uk-UA"/>
        </w:rPr>
        <w:t>бґрунтування, розробка та впровадження програми формування конфліктологічної готовності студентів</w:t>
      </w:r>
      <w:r>
        <w:rPr>
          <w:lang w:val="uk-UA"/>
        </w:rPr>
        <w:t xml:space="preserve">. Оскільки учасниками експерименту були студенти спеціальності соціальна робота, нами був зроблено акцент на </w:t>
      </w:r>
      <w:r w:rsidRPr="00970DB8">
        <w:rPr>
          <w:lang w:val="uk-UA"/>
        </w:rPr>
        <w:t>активізації свідомого підходу до самовдосконалення</w:t>
      </w:r>
      <w:r>
        <w:rPr>
          <w:lang w:val="uk-UA"/>
        </w:rPr>
        <w:t xml:space="preserve"> щодо формування конфліктологічної готовності. За основу були </w:t>
      </w:r>
      <w:r w:rsidR="0090393F">
        <w:rPr>
          <w:lang w:val="uk-UA"/>
        </w:rPr>
        <w:t xml:space="preserve">взяті </w:t>
      </w:r>
      <w:r w:rsidR="0090393F" w:rsidRPr="0090393F">
        <w:rPr>
          <w:lang w:val="uk-UA"/>
        </w:rPr>
        <w:t>тренінгової технології та застосування інтернет-ресурсів</w:t>
      </w:r>
      <w:r w:rsidR="0090393F">
        <w:rPr>
          <w:lang w:val="uk-UA"/>
        </w:rPr>
        <w:t>.</w:t>
      </w:r>
    </w:p>
    <w:p w:rsidR="008F419A" w:rsidRPr="0090393F" w:rsidRDefault="0090393F" w:rsidP="00EE7C5F">
      <w:pPr>
        <w:spacing w:after="0" w:line="360" w:lineRule="auto"/>
        <w:ind w:firstLine="709"/>
        <w:jc w:val="both"/>
        <w:rPr>
          <w:lang w:val="uk-UA"/>
        </w:rPr>
      </w:pPr>
      <w:r w:rsidRPr="0090393F">
        <w:rPr>
          <w:lang w:val="uk-UA"/>
        </w:rPr>
        <w:t>Тренінг це – цілісні циклічні особливі заняття, спрямовані на всебічний аналіз проблемних професійних ситуацій, які об’єднані однією структурою, та є обмеженими у часовому аспекті та дидактичному просторі</w:t>
      </w:r>
      <w:r>
        <w:rPr>
          <w:lang w:val="uk-UA"/>
        </w:rPr>
        <w:t>.</w:t>
      </w:r>
    </w:p>
    <w:p w:rsidR="00E30938" w:rsidRDefault="0090393F" w:rsidP="00EE7C5F">
      <w:pPr>
        <w:spacing w:after="0" w:line="360" w:lineRule="auto"/>
        <w:ind w:firstLine="709"/>
        <w:jc w:val="both"/>
        <w:rPr>
          <w:lang w:val="uk-UA"/>
        </w:rPr>
      </w:pPr>
      <w:r w:rsidRPr="0090393F">
        <w:rPr>
          <w:lang w:val="uk-UA"/>
        </w:rPr>
        <w:t>Інтернет-ресурси – це електронні бібліотеки, сайти навчальних закладів, освітні мережі, інформаційно-пошукові й інформаційно-довідкові системи, різноманітні навчальні платформи</w:t>
      </w:r>
      <w:r>
        <w:rPr>
          <w:lang w:val="uk-UA"/>
        </w:rPr>
        <w:t>,</w:t>
      </w:r>
      <w:r w:rsidRPr="0090393F">
        <w:t xml:space="preserve"> </w:t>
      </w:r>
      <w:r w:rsidRPr="0090393F">
        <w:rPr>
          <w:lang w:val="uk-UA"/>
        </w:rPr>
        <w:t>YouTube</w:t>
      </w:r>
      <w:r>
        <w:rPr>
          <w:lang w:val="uk-UA"/>
        </w:rPr>
        <w:t>.</w:t>
      </w:r>
    </w:p>
    <w:p w:rsidR="00B00431" w:rsidRDefault="0090393F" w:rsidP="00B00431">
      <w:pPr>
        <w:spacing w:after="0" w:line="360" w:lineRule="auto"/>
        <w:ind w:firstLine="709"/>
        <w:jc w:val="both"/>
        <w:rPr>
          <w:lang w:val="uk-UA"/>
        </w:rPr>
      </w:pPr>
      <w:r w:rsidRPr="0090393F">
        <w:rPr>
          <w:lang w:val="uk-UA"/>
        </w:rPr>
        <w:t>Тренінг позитивно впливає на розвиток умінь активно протистояти конфліктам</w:t>
      </w:r>
      <w:r>
        <w:rPr>
          <w:lang w:val="uk-UA"/>
        </w:rPr>
        <w:t xml:space="preserve">, а </w:t>
      </w:r>
      <w:r w:rsidRPr="0090393F">
        <w:rPr>
          <w:lang w:val="uk-UA"/>
        </w:rPr>
        <w:t>Інтернет-ресурс</w:t>
      </w:r>
      <w:r>
        <w:rPr>
          <w:lang w:val="uk-UA"/>
        </w:rPr>
        <w:t xml:space="preserve">и </w:t>
      </w:r>
      <w:r w:rsidRPr="0090393F">
        <w:rPr>
          <w:lang w:val="uk-UA"/>
        </w:rPr>
        <w:t>забезпечують легкий доступ та багатоваріантність використання.</w:t>
      </w:r>
    </w:p>
    <w:p w:rsidR="0090393F" w:rsidRPr="00B00431" w:rsidRDefault="0090393F" w:rsidP="00B00431">
      <w:pPr>
        <w:spacing w:after="0" w:line="360" w:lineRule="auto"/>
        <w:ind w:firstLine="709"/>
        <w:jc w:val="both"/>
        <w:rPr>
          <w:lang w:val="uk-UA"/>
        </w:rPr>
      </w:pPr>
      <w:r>
        <w:rPr>
          <w:lang w:val="uk-UA"/>
        </w:rPr>
        <w:t xml:space="preserve">В ході тренінгу ми застосовували різноманітні інтерактивні методи. </w:t>
      </w:r>
      <w:r w:rsidRPr="0090393F">
        <w:rPr>
          <w:lang w:val="uk-UA"/>
        </w:rPr>
        <w:t>Доповнювали тренінг</w:t>
      </w:r>
      <w:r w:rsidRPr="0090393F">
        <w:t xml:space="preserve"> </w:t>
      </w:r>
      <w:r w:rsidRPr="0090393F">
        <w:rPr>
          <w:lang w:val="uk-UA"/>
        </w:rPr>
        <w:t>вебінари</w:t>
      </w:r>
      <w:r>
        <w:rPr>
          <w:lang w:val="uk-UA"/>
        </w:rPr>
        <w:t xml:space="preserve">. </w:t>
      </w:r>
      <w:r w:rsidRPr="0090393F">
        <w:rPr>
          <w:lang w:val="uk-UA"/>
        </w:rPr>
        <w:t>Вебінар – це семінар, який організовують на основі Інтернет-технологій</w:t>
      </w:r>
      <w:r>
        <w:rPr>
          <w:lang w:val="uk-UA"/>
        </w:rPr>
        <w:t xml:space="preserve">. </w:t>
      </w:r>
      <w:r w:rsidRPr="0090393F">
        <w:rPr>
          <w:lang w:val="uk-UA"/>
        </w:rPr>
        <w:t>В роботі ми застосовували E-mail-розсилку, чат та zoom-конференції</w:t>
      </w:r>
      <w:r>
        <w:rPr>
          <w:szCs w:val="28"/>
          <w:lang w:val="uk-UA"/>
        </w:rPr>
        <w:t>,</w:t>
      </w:r>
      <w:r w:rsidRPr="0090393F">
        <w:rPr>
          <w:szCs w:val="28"/>
        </w:rPr>
        <w:t xml:space="preserve"> </w:t>
      </w:r>
      <w:r>
        <w:rPr>
          <w:szCs w:val="28"/>
          <w:lang w:val="uk-UA"/>
        </w:rPr>
        <w:t>о</w:t>
      </w:r>
      <w:r w:rsidRPr="0090393F">
        <w:rPr>
          <w:szCs w:val="28"/>
          <w:lang w:val="uk-UA"/>
        </w:rPr>
        <w:t>нлайн курс</w:t>
      </w:r>
      <w:r>
        <w:rPr>
          <w:szCs w:val="28"/>
          <w:lang w:val="uk-UA"/>
        </w:rPr>
        <w:t>и</w:t>
      </w:r>
      <w:r w:rsidRPr="0090393F">
        <w:rPr>
          <w:szCs w:val="28"/>
          <w:lang w:val="uk-UA"/>
        </w:rPr>
        <w:t xml:space="preserve"> </w:t>
      </w:r>
      <w:r>
        <w:rPr>
          <w:szCs w:val="28"/>
          <w:lang w:val="uk-UA"/>
        </w:rPr>
        <w:t xml:space="preserve">на платформах </w:t>
      </w:r>
      <w:r w:rsidRPr="0090393F">
        <w:rPr>
          <w:szCs w:val="28"/>
          <w:lang w:val="uk-UA"/>
        </w:rPr>
        <w:t>Ed Era</w:t>
      </w:r>
      <w:r>
        <w:rPr>
          <w:szCs w:val="28"/>
          <w:lang w:val="uk-UA"/>
        </w:rPr>
        <w:t>,</w:t>
      </w:r>
      <w:r w:rsidRPr="0090393F">
        <w:rPr>
          <w:szCs w:val="28"/>
        </w:rPr>
        <w:t xml:space="preserve"> </w:t>
      </w:r>
      <w:r w:rsidRPr="0090393F">
        <w:rPr>
          <w:szCs w:val="28"/>
          <w:lang w:val="uk-UA"/>
        </w:rPr>
        <w:t>Prometheus</w:t>
      </w:r>
      <w:r>
        <w:rPr>
          <w:szCs w:val="28"/>
          <w:lang w:val="uk-UA"/>
        </w:rPr>
        <w:t>.</w:t>
      </w:r>
    </w:p>
    <w:p w:rsidR="0090393F" w:rsidRDefault="00B00431" w:rsidP="00EE7C5F">
      <w:pPr>
        <w:spacing w:after="0" w:line="360" w:lineRule="auto"/>
        <w:ind w:firstLine="709"/>
        <w:jc w:val="both"/>
        <w:rPr>
          <w:lang w:val="uk-UA"/>
        </w:rPr>
      </w:pPr>
      <w:r>
        <w:rPr>
          <w:lang w:val="uk-UA"/>
        </w:rPr>
        <w:t xml:space="preserve">Таким чином, враховуючи обставини організації освітнього процесу у ЗВО в умовах пандемії </w:t>
      </w:r>
      <w:r w:rsidRPr="00B00431">
        <w:rPr>
          <w:lang w:val="uk-UA"/>
        </w:rPr>
        <w:t>нами була розроблена програма з формування конфліктологічной готовності студентів</w:t>
      </w:r>
      <w:r>
        <w:rPr>
          <w:lang w:val="uk-UA"/>
        </w:rPr>
        <w:t xml:space="preserve">, яка була розрахована на 3 місяці. </w:t>
      </w:r>
      <w:r w:rsidRPr="00B00431">
        <w:rPr>
          <w:lang w:val="uk-UA"/>
        </w:rPr>
        <w:t>Мета програми: підвищення сформованості конфліктологічної готовності студентів; формування конфліктологічної культури та розвиток конфліктостійкості у студентів.</w:t>
      </w:r>
    </w:p>
    <w:p w:rsidR="00B00431" w:rsidRDefault="00B00431" w:rsidP="00EE7C5F">
      <w:pPr>
        <w:spacing w:after="0" w:line="360" w:lineRule="auto"/>
        <w:ind w:firstLine="709"/>
        <w:jc w:val="both"/>
        <w:rPr>
          <w:lang w:val="uk-UA"/>
        </w:rPr>
      </w:pPr>
      <w:r>
        <w:rPr>
          <w:lang w:val="uk-UA"/>
        </w:rPr>
        <w:t xml:space="preserve">Після реалізації програми нами була здійснення повторна оцінка результатів сформованості рівнів конфліктологічної готовності студентів, яка </w:t>
      </w:r>
      <w:r>
        <w:rPr>
          <w:lang w:val="uk-UA"/>
        </w:rPr>
        <w:lastRenderedPageBreak/>
        <w:t xml:space="preserve">оцінювалася за чотирма рівнями: високий, достатній, задовільний та низький. На підсумковому етапі використовувалися діагностичні методики констатувального етапу експерименту. </w:t>
      </w:r>
    </w:p>
    <w:p w:rsidR="00B00431" w:rsidRDefault="00B00431" w:rsidP="00EE7C5F">
      <w:pPr>
        <w:spacing w:after="0" w:line="360" w:lineRule="auto"/>
        <w:ind w:firstLine="709"/>
        <w:jc w:val="both"/>
        <w:rPr>
          <w:lang w:val="uk-UA"/>
        </w:rPr>
      </w:pPr>
      <w:r>
        <w:rPr>
          <w:lang w:val="uk-UA"/>
        </w:rPr>
        <w:t xml:space="preserve">Аналіз отриманих результатів підсумкового етапу та їх порівняння з попередніми результатами констатувального етапу експерименту дозволили зробити висновки про позитивну динаміку, а отже і про ефективність проведеної роботи. </w:t>
      </w:r>
      <w:r w:rsidR="005B26B1">
        <w:rPr>
          <w:lang w:val="uk-UA"/>
        </w:rPr>
        <w:t xml:space="preserve">Звичайно ми не домоглися дуже високих відсотків високого рівня, але чітко простежувалася більш позитивна динаміка. </w:t>
      </w:r>
      <w:r w:rsidR="005B26B1" w:rsidRPr="005B26B1">
        <w:rPr>
          <w:lang w:val="uk-UA"/>
        </w:rPr>
        <w:t>За кількісними показниками сформованості усіх критеріїв конфліктологічної готовності студенти вийшли з експериментального дослідження зі значно кращими результатами.</w:t>
      </w:r>
      <w:r w:rsidR="005B26B1">
        <w:rPr>
          <w:lang w:val="uk-UA"/>
        </w:rPr>
        <w:t xml:space="preserve"> Отже ми досягли поставленої мети покращення сформованості конфліктологічної готовності як складової частини конфліктологічної культури, що має вдосконалюватися у ході подальшого життя студента та його професійного самовдосконалення.</w:t>
      </w:r>
    </w:p>
    <w:p w:rsidR="0090393F" w:rsidRDefault="0090393F" w:rsidP="00EE7C5F">
      <w:pPr>
        <w:spacing w:after="0" w:line="360" w:lineRule="auto"/>
        <w:ind w:firstLine="709"/>
        <w:jc w:val="both"/>
        <w:rPr>
          <w:lang w:val="uk-UA"/>
        </w:rPr>
      </w:pPr>
    </w:p>
    <w:p w:rsidR="0090393F" w:rsidRPr="00096A2A" w:rsidRDefault="0090393F" w:rsidP="00EE7C5F">
      <w:pPr>
        <w:spacing w:after="0" w:line="360" w:lineRule="auto"/>
        <w:ind w:firstLine="709"/>
        <w:jc w:val="both"/>
        <w:rPr>
          <w:lang w:val="uk-UA"/>
        </w:rPr>
      </w:pPr>
    </w:p>
    <w:p w:rsidR="00EE7C5F" w:rsidRDefault="00096A2A" w:rsidP="00EE7C5F">
      <w:pPr>
        <w:spacing w:after="0" w:line="360" w:lineRule="auto"/>
        <w:ind w:firstLine="709"/>
      </w:pPr>
      <w:r>
        <w:br w:type="page"/>
      </w:r>
    </w:p>
    <w:p w:rsidR="00EE7C5F" w:rsidRDefault="00EE7C5F" w:rsidP="00EE7C5F">
      <w:pPr>
        <w:jc w:val="center"/>
        <w:rPr>
          <w:b/>
          <w:lang w:val="uk-UA"/>
        </w:rPr>
      </w:pPr>
      <w:r w:rsidRPr="00EE7C5F">
        <w:rPr>
          <w:b/>
          <w:lang w:val="uk-UA"/>
        </w:rPr>
        <w:lastRenderedPageBreak/>
        <w:t>ЗАГАЛЬНІ ВИСНОВКИ</w:t>
      </w:r>
    </w:p>
    <w:p w:rsidR="00EE7C5F" w:rsidRDefault="00EE7C5F" w:rsidP="00EE7C5F">
      <w:pPr>
        <w:jc w:val="center"/>
        <w:rPr>
          <w:b/>
          <w:lang w:val="uk-UA"/>
        </w:rPr>
      </w:pPr>
    </w:p>
    <w:p w:rsidR="00EE7C5F" w:rsidRPr="00EE7C5F" w:rsidRDefault="009E4D9C" w:rsidP="00EE7C5F">
      <w:pPr>
        <w:spacing w:after="0" w:line="360" w:lineRule="auto"/>
        <w:ind w:firstLine="709"/>
        <w:jc w:val="both"/>
        <w:rPr>
          <w:lang w:val="uk-UA"/>
        </w:rPr>
      </w:pPr>
      <w:r>
        <w:rPr>
          <w:lang w:val="uk-UA"/>
        </w:rPr>
        <w:t xml:space="preserve">Проблема конфліктів в останній час набуває нового підходу. Дослідженнями даного феномену та його ролі у життєдіяльності людей займалися соціологи, психологи, юристи, </w:t>
      </w:r>
      <w:r w:rsidR="009A79F2">
        <w:rPr>
          <w:lang w:val="uk-UA"/>
        </w:rPr>
        <w:t xml:space="preserve">політологи, </w:t>
      </w:r>
      <w:r>
        <w:rPr>
          <w:lang w:val="uk-UA"/>
        </w:rPr>
        <w:t xml:space="preserve">педагоги та соціальні педагоги / соціальні працівники. Конфлікти та суперечності супроводжують людство давно, але як наукова проблема конфлікти вивчаються з кінця двадцятого століття. </w:t>
      </w:r>
      <w:r w:rsidR="006E178F">
        <w:rPr>
          <w:lang w:val="uk-UA"/>
        </w:rPr>
        <w:t xml:space="preserve">Багатьма науковцями </w:t>
      </w:r>
      <w:r w:rsidR="006E178F" w:rsidRPr="006E178F">
        <w:rPr>
          <w:lang w:val="uk-UA"/>
        </w:rPr>
        <w:t>природа та сутність конфлікту визначалися по-різному</w:t>
      </w:r>
      <w:r w:rsidR="006E178F">
        <w:rPr>
          <w:lang w:val="uk-UA"/>
        </w:rPr>
        <w:t>.</w:t>
      </w:r>
    </w:p>
    <w:p w:rsidR="00EE7C5F" w:rsidRDefault="009E4D9C" w:rsidP="00EE7C5F">
      <w:pPr>
        <w:spacing w:after="0" w:line="360" w:lineRule="auto"/>
        <w:ind w:firstLine="709"/>
        <w:jc w:val="both"/>
        <w:rPr>
          <w:lang w:val="uk-UA"/>
        </w:rPr>
      </w:pPr>
      <w:r>
        <w:rPr>
          <w:lang w:val="uk-UA"/>
        </w:rPr>
        <w:t xml:space="preserve">Враховуючи різноаспектність вивчення поняття </w:t>
      </w:r>
      <w:r w:rsidR="006E178F">
        <w:rPr>
          <w:lang w:val="uk-UA"/>
        </w:rPr>
        <w:t>«</w:t>
      </w:r>
      <w:r>
        <w:rPr>
          <w:lang w:val="uk-UA"/>
        </w:rPr>
        <w:t>конфлікт</w:t>
      </w:r>
      <w:r w:rsidR="006E178F">
        <w:rPr>
          <w:lang w:val="uk-UA"/>
        </w:rPr>
        <w:t>»</w:t>
      </w:r>
      <w:r>
        <w:rPr>
          <w:lang w:val="uk-UA"/>
        </w:rPr>
        <w:t xml:space="preserve"> не має єдиного тлумачення. Але конфлікт – це соціальне явище</w:t>
      </w:r>
      <w:r w:rsidR="006E178F">
        <w:rPr>
          <w:lang w:val="uk-UA"/>
        </w:rPr>
        <w:t>, яке глибоко проникло в усі сфери суспільного життя людини</w:t>
      </w:r>
      <w:r>
        <w:rPr>
          <w:lang w:val="uk-UA"/>
        </w:rPr>
        <w:t>. В основі конфлікту лежить проблемна ситуація або суперечність. Конфлікти – це складне багатопланове явище, що може</w:t>
      </w:r>
      <w:r w:rsidR="009A79F2">
        <w:rPr>
          <w:lang w:val="uk-UA"/>
        </w:rPr>
        <w:t xml:space="preserve"> розвивати і руйнувати, бути стимулом або призводити до шкоди здоров’ю. Отже конфлікт – це процес неузгодженості думок, поглядів, потреб і позицій суб’єктів конфліктної протидії з приводу функціональних обов’язків й організації міжособистісної взаємодії.</w:t>
      </w:r>
    </w:p>
    <w:p w:rsidR="009A79F2" w:rsidRDefault="009A79F2" w:rsidP="00EE7C5F">
      <w:pPr>
        <w:spacing w:after="0" w:line="360" w:lineRule="auto"/>
        <w:ind w:firstLine="709"/>
        <w:jc w:val="both"/>
        <w:rPr>
          <w:lang w:val="uk-UA"/>
        </w:rPr>
      </w:pPr>
      <w:r>
        <w:rPr>
          <w:lang w:val="uk-UA"/>
        </w:rPr>
        <w:t xml:space="preserve">Конфлікт – це </w:t>
      </w:r>
      <w:r w:rsidRPr="009A79F2">
        <w:rPr>
          <w:lang w:val="uk-UA"/>
        </w:rPr>
        <w:t>зіткнення протилежних інтересів, думок, поглядів; серйозні розбіжності; гостра суперечка</w:t>
      </w:r>
      <w:r>
        <w:rPr>
          <w:lang w:val="uk-UA"/>
        </w:rPr>
        <w:t>.</w:t>
      </w:r>
    </w:p>
    <w:p w:rsidR="009A79F2" w:rsidRDefault="006E178F" w:rsidP="00EE7C5F">
      <w:pPr>
        <w:spacing w:after="0" w:line="360" w:lineRule="auto"/>
        <w:ind w:firstLine="709"/>
        <w:jc w:val="both"/>
        <w:rPr>
          <w:lang w:val="uk-UA"/>
        </w:rPr>
      </w:pPr>
      <w:r w:rsidRPr="006E178F">
        <w:rPr>
          <w:lang w:val="uk-UA"/>
        </w:rPr>
        <w:t>Кожен конфлікт</w:t>
      </w:r>
      <w:r>
        <w:rPr>
          <w:lang w:val="uk-UA"/>
        </w:rPr>
        <w:t>, як процес</w:t>
      </w:r>
      <w:r w:rsidRPr="006E178F">
        <w:rPr>
          <w:lang w:val="uk-UA"/>
        </w:rPr>
        <w:t xml:space="preserve"> має свою динаміку, він виникає і розвивається протягом певного часу</w:t>
      </w:r>
      <w:r>
        <w:rPr>
          <w:lang w:val="uk-UA"/>
        </w:rPr>
        <w:t>.</w:t>
      </w:r>
    </w:p>
    <w:p w:rsidR="006E178F" w:rsidRDefault="006E178F" w:rsidP="006E178F">
      <w:pPr>
        <w:spacing w:after="0" w:line="360" w:lineRule="auto"/>
        <w:ind w:firstLine="709"/>
        <w:jc w:val="both"/>
        <w:rPr>
          <w:lang w:val="uk-UA"/>
        </w:rPr>
      </w:pPr>
      <w:r>
        <w:rPr>
          <w:lang w:val="uk-UA"/>
        </w:rPr>
        <w:t>Конфлікти</w:t>
      </w:r>
      <w:r w:rsidRPr="006E178F">
        <w:rPr>
          <w:lang w:val="uk-UA"/>
        </w:rPr>
        <w:t xml:space="preserve"> мають загальні стадії</w:t>
      </w:r>
      <w:r>
        <w:rPr>
          <w:lang w:val="uk-UA"/>
        </w:rPr>
        <w:t>/фази</w:t>
      </w:r>
      <w:r w:rsidRPr="006E178F">
        <w:rPr>
          <w:lang w:val="uk-UA"/>
        </w:rPr>
        <w:t xml:space="preserve"> протікання</w:t>
      </w:r>
      <w:r>
        <w:rPr>
          <w:lang w:val="uk-UA"/>
        </w:rPr>
        <w:t>:</w:t>
      </w:r>
      <w:r w:rsidRPr="006E178F">
        <w:t xml:space="preserve"> </w:t>
      </w:r>
      <w:r>
        <w:rPr>
          <w:lang w:val="uk-UA"/>
        </w:rPr>
        <w:t>п</w:t>
      </w:r>
      <w:r w:rsidRPr="006E178F">
        <w:rPr>
          <w:lang w:val="uk-UA"/>
        </w:rPr>
        <w:t>ередконфліктн</w:t>
      </w:r>
      <w:r>
        <w:rPr>
          <w:lang w:val="uk-UA"/>
        </w:rPr>
        <w:t>у</w:t>
      </w:r>
      <w:r w:rsidRPr="006E178F">
        <w:rPr>
          <w:lang w:val="uk-UA"/>
        </w:rPr>
        <w:t xml:space="preserve"> ситуаці</w:t>
      </w:r>
      <w:r>
        <w:rPr>
          <w:lang w:val="uk-UA"/>
        </w:rPr>
        <w:t>ю, і</w:t>
      </w:r>
      <w:r w:rsidRPr="006E178F">
        <w:rPr>
          <w:lang w:val="uk-UA"/>
        </w:rPr>
        <w:t>нцидент</w:t>
      </w:r>
      <w:r>
        <w:rPr>
          <w:lang w:val="uk-UA"/>
        </w:rPr>
        <w:t>, е</w:t>
      </w:r>
      <w:r w:rsidRPr="006E178F">
        <w:rPr>
          <w:lang w:val="uk-UA"/>
        </w:rPr>
        <w:t>скалаці</w:t>
      </w:r>
      <w:r>
        <w:rPr>
          <w:lang w:val="uk-UA"/>
        </w:rPr>
        <w:t>ю, к</w:t>
      </w:r>
      <w:r w:rsidRPr="006E178F">
        <w:rPr>
          <w:lang w:val="uk-UA"/>
        </w:rPr>
        <w:t>ульмінаці</w:t>
      </w:r>
      <w:r>
        <w:rPr>
          <w:lang w:val="uk-UA"/>
        </w:rPr>
        <w:t>ю, з</w:t>
      </w:r>
      <w:r w:rsidRPr="006E178F">
        <w:rPr>
          <w:lang w:val="uk-UA"/>
        </w:rPr>
        <w:t>авершення конфлікту</w:t>
      </w:r>
      <w:r>
        <w:rPr>
          <w:lang w:val="uk-UA"/>
        </w:rPr>
        <w:t>, п</w:t>
      </w:r>
      <w:r w:rsidRPr="006E178F">
        <w:rPr>
          <w:lang w:val="uk-UA"/>
        </w:rPr>
        <w:t>ісляконфліктн</w:t>
      </w:r>
      <w:r>
        <w:rPr>
          <w:lang w:val="uk-UA"/>
        </w:rPr>
        <w:t>у</w:t>
      </w:r>
      <w:r w:rsidRPr="006E178F">
        <w:rPr>
          <w:lang w:val="uk-UA"/>
        </w:rPr>
        <w:t xml:space="preserve"> ситуаці</w:t>
      </w:r>
      <w:r>
        <w:rPr>
          <w:lang w:val="uk-UA"/>
        </w:rPr>
        <w:t>ю.</w:t>
      </w:r>
    </w:p>
    <w:p w:rsidR="006E178F" w:rsidRDefault="00E20F56" w:rsidP="006E178F">
      <w:pPr>
        <w:spacing w:after="0" w:line="360" w:lineRule="auto"/>
        <w:ind w:firstLine="709"/>
        <w:jc w:val="both"/>
        <w:rPr>
          <w:lang w:val="uk-UA"/>
        </w:rPr>
      </w:pPr>
      <w:r>
        <w:rPr>
          <w:lang w:val="uk-UA"/>
        </w:rPr>
        <w:t>Для усвідомлення керування конфліктом необхідно розуміти</w:t>
      </w:r>
      <w:r w:rsidRPr="00E20F56">
        <w:t xml:space="preserve"> </w:t>
      </w:r>
      <w:r>
        <w:rPr>
          <w:lang w:val="uk-UA"/>
        </w:rPr>
        <w:t>о</w:t>
      </w:r>
      <w:r w:rsidRPr="00E20F56">
        <w:rPr>
          <w:lang w:val="uk-UA"/>
        </w:rPr>
        <w:t>сновн</w:t>
      </w:r>
      <w:r>
        <w:rPr>
          <w:lang w:val="uk-UA"/>
        </w:rPr>
        <w:t>і</w:t>
      </w:r>
      <w:r w:rsidRPr="00E20F56">
        <w:rPr>
          <w:lang w:val="uk-UA"/>
        </w:rPr>
        <w:t xml:space="preserve"> структурн</w:t>
      </w:r>
      <w:r>
        <w:rPr>
          <w:lang w:val="uk-UA"/>
        </w:rPr>
        <w:t>і</w:t>
      </w:r>
      <w:r w:rsidRPr="00E20F56">
        <w:rPr>
          <w:lang w:val="uk-UA"/>
        </w:rPr>
        <w:t xml:space="preserve"> елемент</w:t>
      </w:r>
      <w:r>
        <w:rPr>
          <w:lang w:val="uk-UA"/>
        </w:rPr>
        <w:t>и конфлікту</w:t>
      </w:r>
      <w:r w:rsidRPr="00E20F56">
        <w:rPr>
          <w:lang w:val="uk-UA"/>
        </w:rPr>
        <w:t>: сторони конфлікту; предмет конфлікту; образ конфліктної ситуації; мотиви конфлікту; позиції сторін-конфліктерів; дії</w:t>
      </w:r>
      <w:r>
        <w:rPr>
          <w:lang w:val="uk-UA"/>
        </w:rPr>
        <w:t>.</w:t>
      </w:r>
    </w:p>
    <w:p w:rsidR="0027747A" w:rsidRDefault="0027747A" w:rsidP="006E178F">
      <w:pPr>
        <w:spacing w:after="0" w:line="360" w:lineRule="auto"/>
        <w:ind w:firstLine="709"/>
        <w:jc w:val="both"/>
        <w:rPr>
          <w:lang w:val="uk-UA"/>
        </w:rPr>
      </w:pPr>
      <w:r w:rsidRPr="0027747A">
        <w:rPr>
          <w:lang w:val="uk-UA"/>
        </w:rPr>
        <w:t>Характерними рисами конфлікту є невизначеність результату, розходження цілей і поведінки кожної зі сторін.</w:t>
      </w:r>
    </w:p>
    <w:p w:rsidR="0027747A" w:rsidRDefault="0027747A" w:rsidP="006E178F">
      <w:pPr>
        <w:spacing w:after="0" w:line="360" w:lineRule="auto"/>
        <w:ind w:firstLine="709"/>
        <w:jc w:val="both"/>
        <w:rPr>
          <w:lang w:val="uk-UA"/>
        </w:rPr>
      </w:pPr>
      <w:r w:rsidRPr="0027747A">
        <w:rPr>
          <w:lang w:val="uk-UA"/>
        </w:rPr>
        <w:lastRenderedPageBreak/>
        <w:t>Ф. У. Лінкольн</w:t>
      </w:r>
      <w:r w:rsidRPr="0027747A">
        <w:t xml:space="preserve"> </w:t>
      </w:r>
      <w:r w:rsidRPr="0027747A">
        <w:rPr>
          <w:lang w:val="uk-UA"/>
        </w:rPr>
        <w:t>виділяє п’ять основних факторів (причин) конфліктів</w:t>
      </w:r>
      <w:r>
        <w:rPr>
          <w:lang w:val="uk-UA"/>
        </w:rPr>
        <w:t>:</w:t>
      </w:r>
      <w:r w:rsidRPr="0027747A">
        <w:t xml:space="preserve"> </w:t>
      </w:r>
      <w:r>
        <w:rPr>
          <w:lang w:val="uk-UA"/>
        </w:rPr>
        <w:t>і</w:t>
      </w:r>
      <w:r w:rsidRPr="0027747A">
        <w:rPr>
          <w:lang w:val="uk-UA"/>
        </w:rPr>
        <w:t>нформаційний фактор</w:t>
      </w:r>
      <w:r>
        <w:rPr>
          <w:lang w:val="uk-UA"/>
        </w:rPr>
        <w:t>,</w:t>
      </w:r>
      <w:r w:rsidRPr="0027747A">
        <w:rPr>
          <w:lang w:val="uk-UA"/>
        </w:rPr>
        <w:t xml:space="preserve"> </w:t>
      </w:r>
      <w:r>
        <w:rPr>
          <w:lang w:val="uk-UA"/>
        </w:rPr>
        <w:t>с</w:t>
      </w:r>
      <w:r w:rsidRPr="0027747A">
        <w:rPr>
          <w:lang w:val="uk-UA"/>
        </w:rPr>
        <w:t>труктурний фактор</w:t>
      </w:r>
      <w:r>
        <w:rPr>
          <w:lang w:val="uk-UA"/>
        </w:rPr>
        <w:t>,</w:t>
      </w:r>
      <w:r w:rsidRPr="0027747A">
        <w:rPr>
          <w:lang w:val="uk-UA"/>
        </w:rPr>
        <w:t xml:space="preserve"> </w:t>
      </w:r>
      <w:r>
        <w:rPr>
          <w:lang w:val="uk-UA"/>
        </w:rPr>
        <w:t>ц</w:t>
      </w:r>
      <w:r w:rsidRPr="0027747A">
        <w:rPr>
          <w:lang w:val="uk-UA"/>
        </w:rPr>
        <w:t>іннісний фактор</w:t>
      </w:r>
      <w:r>
        <w:rPr>
          <w:lang w:val="uk-UA"/>
        </w:rPr>
        <w:t>, ф</w:t>
      </w:r>
      <w:r w:rsidRPr="0027747A">
        <w:rPr>
          <w:lang w:val="uk-UA"/>
        </w:rPr>
        <w:t>актор відносин</w:t>
      </w:r>
      <w:r>
        <w:rPr>
          <w:lang w:val="uk-UA"/>
        </w:rPr>
        <w:t>,</w:t>
      </w:r>
      <w:r w:rsidRPr="0027747A">
        <w:rPr>
          <w:lang w:val="uk-UA"/>
        </w:rPr>
        <w:t xml:space="preserve"> </w:t>
      </w:r>
      <w:r>
        <w:rPr>
          <w:lang w:val="uk-UA"/>
        </w:rPr>
        <w:t>п</w:t>
      </w:r>
      <w:r w:rsidRPr="0027747A">
        <w:rPr>
          <w:lang w:val="uk-UA"/>
        </w:rPr>
        <w:t>оведінковий фактор</w:t>
      </w:r>
      <w:r>
        <w:rPr>
          <w:lang w:val="uk-UA"/>
        </w:rPr>
        <w:t>.</w:t>
      </w:r>
    </w:p>
    <w:p w:rsidR="0027747A" w:rsidRDefault="00FF15A4" w:rsidP="00FF15A4">
      <w:pPr>
        <w:spacing w:after="0" w:line="360" w:lineRule="auto"/>
        <w:ind w:firstLine="709"/>
        <w:jc w:val="both"/>
        <w:rPr>
          <w:lang w:val="uk-UA"/>
        </w:rPr>
      </w:pPr>
      <w:r w:rsidRPr="00FF15A4">
        <w:rPr>
          <w:lang w:val="uk-UA"/>
        </w:rPr>
        <w:t>Кристофер Мор виокремлює п’ять ключових причин конфліктів</w:t>
      </w:r>
      <w:r>
        <w:rPr>
          <w:lang w:val="uk-UA"/>
        </w:rPr>
        <w:t>:</w:t>
      </w:r>
      <w:r w:rsidRPr="00FF15A4">
        <w:t xml:space="preserve"> </w:t>
      </w:r>
      <w:r>
        <w:rPr>
          <w:lang w:val="uk-UA"/>
        </w:rPr>
        <w:t>предметні конфлікти, к</w:t>
      </w:r>
      <w:r w:rsidRPr="00FF15A4">
        <w:rPr>
          <w:lang w:val="uk-UA"/>
        </w:rPr>
        <w:t>онфлікти інтересів</w:t>
      </w:r>
      <w:r>
        <w:rPr>
          <w:lang w:val="uk-UA"/>
        </w:rPr>
        <w:t>,</w:t>
      </w:r>
      <w:r w:rsidRPr="00FF15A4">
        <w:rPr>
          <w:lang w:val="uk-UA"/>
        </w:rPr>
        <w:t xml:space="preserve"> </w:t>
      </w:r>
      <w:r>
        <w:rPr>
          <w:lang w:val="uk-UA"/>
        </w:rPr>
        <w:t>к</w:t>
      </w:r>
      <w:r w:rsidRPr="00FF15A4">
        <w:rPr>
          <w:lang w:val="uk-UA"/>
        </w:rPr>
        <w:t>онфлікт відносин</w:t>
      </w:r>
      <w:r>
        <w:rPr>
          <w:lang w:val="uk-UA"/>
        </w:rPr>
        <w:t>, конфлікт цінностей,</w:t>
      </w:r>
      <w:r w:rsidRPr="00FF15A4">
        <w:rPr>
          <w:lang w:val="uk-UA"/>
        </w:rPr>
        <w:t xml:space="preserve"> </w:t>
      </w:r>
      <w:r>
        <w:rPr>
          <w:lang w:val="uk-UA"/>
        </w:rPr>
        <w:t>с</w:t>
      </w:r>
      <w:r w:rsidRPr="00FF15A4">
        <w:rPr>
          <w:lang w:val="uk-UA"/>
        </w:rPr>
        <w:t>труктурні конфлікти</w:t>
      </w:r>
      <w:r>
        <w:rPr>
          <w:lang w:val="uk-UA"/>
        </w:rPr>
        <w:t>.</w:t>
      </w:r>
    </w:p>
    <w:p w:rsidR="00FF15A4" w:rsidRDefault="00FF15A4" w:rsidP="006E178F">
      <w:pPr>
        <w:spacing w:after="0" w:line="360" w:lineRule="auto"/>
        <w:ind w:firstLine="709"/>
        <w:jc w:val="both"/>
        <w:rPr>
          <w:lang w:val="uk-UA"/>
        </w:rPr>
      </w:pPr>
      <w:r>
        <w:rPr>
          <w:lang w:val="uk-UA"/>
        </w:rPr>
        <w:t xml:space="preserve">Інші </w:t>
      </w:r>
      <w:r w:rsidRPr="00FF15A4">
        <w:rPr>
          <w:lang w:val="uk-UA"/>
        </w:rPr>
        <w:t xml:space="preserve">науковці поділяють </w:t>
      </w:r>
      <w:r>
        <w:rPr>
          <w:lang w:val="uk-UA"/>
        </w:rPr>
        <w:t>п</w:t>
      </w:r>
      <w:r w:rsidRPr="00FF15A4">
        <w:rPr>
          <w:lang w:val="uk-UA"/>
        </w:rPr>
        <w:t>ричини конфліктів на дві групи: об’єктивні та суб’єктивні</w:t>
      </w:r>
      <w:r>
        <w:rPr>
          <w:lang w:val="uk-UA"/>
        </w:rPr>
        <w:t>.</w:t>
      </w:r>
    </w:p>
    <w:p w:rsidR="00FF15A4" w:rsidRDefault="00FF15A4" w:rsidP="006E178F">
      <w:pPr>
        <w:spacing w:after="0" w:line="360" w:lineRule="auto"/>
        <w:ind w:firstLine="709"/>
        <w:jc w:val="both"/>
        <w:rPr>
          <w:lang w:val="uk-UA"/>
        </w:rPr>
      </w:pPr>
      <w:r w:rsidRPr="00FF15A4">
        <w:rPr>
          <w:lang w:val="uk-UA"/>
        </w:rPr>
        <w:t>Важливе</w:t>
      </w:r>
      <w:r>
        <w:rPr>
          <w:lang w:val="uk-UA"/>
        </w:rPr>
        <w:t xml:space="preserve"> </w:t>
      </w:r>
      <w:r w:rsidRPr="00FF15A4">
        <w:rPr>
          <w:lang w:val="uk-UA"/>
        </w:rPr>
        <w:t>значення має типологізація</w:t>
      </w:r>
      <w:r w:rsidRPr="00FF15A4">
        <w:t xml:space="preserve"> </w:t>
      </w:r>
      <w:r w:rsidRPr="00FF15A4">
        <w:rPr>
          <w:lang w:val="uk-UA"/>
        </w:rPr>
        <w:t>конфліктів на основі виявлення подібності та розходження, надійних способів ідентифікації конфліктів за спільністю істотних ознак і відмінностей</w:t>
      </w:r>
      <w:r>
        <w:rPr>
          <w:lang w:val="uk-UA"/>
        </w:rPr>
        <w:t>.</w:t>
      </w:r>
    </w:p>
    <w:p w:rsidR="00FF15A4" w:rsidRDefault="00FF15A4" w:rsidP="006E178F">
      <w:pPr>
        <w:spacing w:after="0" w:line="360" w:lineRule="auto"/>
        <w:ind w:firstLine="709"/>
        <w:jc w:val="both"/>
        <w:rPr>
          <w:lang w:val="uk-UA"/>
        </w:rPr>
      </w:pPr>
      <w:r w:rsidRPr="00FF15A4">
        <w:rPr>
          <w:lang w:val="uk-UA"/>
        </w:rPr>
        <w:t>Для управління відповідним конфліктом й вибору адекватного методу впливу доцільно проводити класифікацію залежно від основних ознак: кількості учасників;</w:t>
      </w:r>
      <w:r>
        <w:rPr>
          <w:lang w:val="uk-UA"/>
        </w:rPr>
        <w:t xml:space="preserve"> </w:t>
      </w:r>
      <w:r w:rsidRPr="00FF15A4">
        <w:rPr>
          <w:lang w:val="uk-UA"/>
        </w:rPr>
        <w:t>сфери прояву; ступеня виразності; порушених потреб способу розв’язання; спрямованості впливу</w:t>
      </w:r>
      <w:r>
        <w:rPr>
          <w:lang w:val="uk-UA"/>
        </w:rPr>
        <w:t>.</w:t>
      </w:r>
    </w:p>
    <w:p w:rsidR="00FF15A4" w:rsidRDefault="00FF15A4" w:rsidP="006E178F">
      <w:pPr>
        <w:spacing w:after="0" w:line="360" w:lineRule="auto"/>
        <w:ind w:firstLine="709"/>
        <w:jc w:val="both"/>
        <w:rPr>
          <w:lang w:val="uk-UA"/>
        </w:rPr>
      </w:pPr>
      <w:r w:rsidRPr="00FF15A4">
        <w:rPr>
          <w:lang w:val="uk-UA"/>
        </w:rPr>
        <w:t>Відповідно</w:t>
      </w:r>
      <w:r>
        <w:rPr>
          <w:lang w:val="uk-UA"/>
        </w:rPr>
        <w:t xml:space="preserve"> </w:t>
      </w:r>
      <w:r w:rsidRPr="00FF15A4">
        <w:rPr>
          <w:lang w:val="uk-UA"/>
        </w:rPr>
        <w:t>до концепції Томаса-Кілмена виокремлюють п’ять основних стратегій</w:t>
      </w:r>
      <w:r w:rsidRPr="00FF15A4">
        <w:t xml:space="preserve"> </w:t>
      </w:r>
      <w:r w:rsidRPr="00FF15A4">
        <w:rPr>
          <w:lang w:val="uk-UA"/>
        </w:rPr>
        <w:t>поведінки у конфліктах</w:t>
      </w:r>
      <w:r>
        <w:rPr>
          <w:lang w:val="uk-UA"/>
        </w:rPr>
        <w:t xml:space="preserve">: </w:t>
      </w:r>
      <w:r w:rsidRPr="00FF15A4">
        <w:rPr>
          <w:lang w:val="uk-UA"/>
        </w:rPr>
        <w:t>уникнення</w:t>
      </w:r>
      <w:r>
        <w:rPr>
          <w:lang w:val="uk-UA"/>
        </w:rPr>
        <w:t>,</w:t>
      </w:r>
      <w:r w:rsidRPr="00FF15A4">
        <w:t xml:space="preserve"> </w:t>
      </w:r>
      <w:r w:rsidRPr="00FF15A4">
        <w:rPr>
          <w:lang w:val="uk-UA"/>
        </w:rPr>
        <w:t>конкуренція</w:t>
      </w:r>
      <w:r>
        <w:rPr>
          <w:lang w:val="uk-UA"/>
        </w:rPr>
        <w:t xml:space="preserve">, </w:t>
      </w:r>
      <w:r w:rsidRPr="00FF15A4">
        <w:rPr>
          <w:lang w:val="uk-UA"/>
        </w:rPr>
        <w:t>пристосування</w:t>
      </w:r>
      <w:r>
        <w:rPr>
          <w:lang w:val="uk-UA"/>
        </w:rPr>
        <w:t>,</w:t>
      </w:r>
      <w:r w:rsidRPr="00FF15A4">
        <w:t xml:space="preserve"> </w:t>
      </w:r>
      <w:r w:rsidRPr="00FF15A4">
        <w:rPr>
          <w:lang w:val="uk-UA"/>
        </w:rPr>
        <w:t>компроміс</w:t>
      </w:r>
      <w:r>
        <w:rPr>
          <w:lang w:val="uk-UA"/>
        </w:rPr>
        <w:t>,</w:t>
      </w:r>
      <w:r w:rsidRPr="00FF15A4">
        <w:t xml:space="preserve"> </w:t>
      </w:r>
      <w:r w:rsidRPr="00FF15A4">
        <w:rPr>
          <w:lang w:val="uk-UA"/>
        </w:rPr>
        <w:t>співпраця</w:t>
      </w:r>
      <w:r>
        <w:rPr>
          <w:lang w:val="uk-UA"/>
        </w:rPr>
        <w:t>.</w:t>
      </w:r>
    </w:p>
    <w:p w:rsidR="00FF15A4" w:rsidRDefault="00FF15A4" w:rsidP="006E178F">
      <w:pPr>
        <w:spacing w:after="0" w:line="360" w:lineRule="auto"/>
        <w:ind w:firstLine="709"/>
        <w:jc w:val="both"/>
        <w:rPr>
          <w:lang w:val="uk-UA"/>
        </w:rPr>
      </w:pPr>
      <w:r w:rsidRPr="00FF15A4">
        <w:rPr>
          <w:lang w:val="uk-UA"/>
        </w:rPr>
        <w:t>Виокремлюють три основні моделі поведінки в конфлікті: конструктивну, деструктивну і конформістську.</w:t>
      </w:r>
    </w:p>
    <w:p w:rsidR="00FF15A4" w:rsidRDefault="00FF15A4" w:rsidP="006E178F">
      <w:pPr>
        <w:spacing w:after="0" w:line="360" w:lineRule="auto"/>
        <w:ind w:firstLine="709"/>
        <w:jc w:val="both"/>
        <w:rPr>
          <w:lang w:val="uk-UA"/>
        </w:rPr>
      </w:pPr>
      <w:r w:rsidRPr="00FF15A4">
        <w:rPr>
          <w:lang w:val="uk-UA"/>
        </w:rPr>
        <w:t>Виділяють декілька практичних способів розв’язання конфліктів, а саме: 1) затухання (зупинка конфлікту); 2) пов</w:t>
      </w:r>
      <w:r w:rsidR="007A502F">
        <w:rPr>
          <w:lang w:val="uk-UA"/>
        </w:rPr>
        <w:t>не, або часткове підкорення; 3) </w:t>
      </w:r>
      <w:r w:rsidRPr="00FF15A4">
        <w:rPr>
          <w:lang w:val="uk-UA"/>
        </w:rPr>
        <w:t>усунення чи знищення об’єкту конфлік</w:t>
      </w:r>
      <w:r w:rsidR="007A502F">
        <w:rPr>
          <w:lang w:val="uk-UA"/>
        </w:rPr>
        <w:t>ту; 4) зміна позицій сторін; 5) </w:t>
      </w:r>
      <w:r w:rsidRPr="00FF15A4">
        <w:rPr>
          <w:lang w:val="uk-UA"/>
        </w:rPr>
        <w:t>переростання конфлікту в інший; 6) компроміс; 7) звернення до посередника і розв’язок шляхом переговорів чи медіаторської діяльності.</w:t>
      </w:r>
    </w:p>
    <w:p w:rsidR="00FF15A4" w:rsidRDefault="00582588" w:rsidP="006E178F">
      <w:pPr>
        <w:spacing w:after="0" w:line="360" w:lineRule="auto"/>
        <w:ind w:firstLine="709"/>
        <w:jc w:val="both"/>
        <w:rPr>
          <w:lang w:val="uk-UA"/>
        </w:rPr>
      </w:pPr>
      <w:r w:rsidRPr="00582588">
        <w:rPr>
          <w:lang w:val="uk-UA"/>
        </w:rPr>
        <w:t>Ефективна поведінка в конфлікті розглядається</w:t>
      </w:r>
      <w:r w:rsidRPr="00582588">
        <w:t xml:space="preserve"> </w:t>
      </w:r>
      <w:r w:rsidRPr="00582588">
        <w:rPr>
          <w:lang w:val="uk-UA"/>
        </w:rPr>
        <w:t>як конфліктологічна компетентність.</w:t>
      </w:r>
      <w:r w:rsidRPr="00582588">
        <w:t xml:space="preserve"> </w:t>
      </w:r>
      <w:r>
        <w:rPr>
          <w:lang w:val="uk-UA"/>
        </w:rPr>
        <w:t xml:space="preserve">На </w:t>
      </w:r>
      <w:r w:rsidRPr="00582588">
        <w:rPr>
          <w:lang w:val="uk-UA"/>
        </w:rPr>
        <w:t>сьогодні існує плутанина з визначенням поняття «конфліктологічна культура» та «конфліктологічна компетентність».</w:t>
      </w:r>
    </w:p>
    <w:p w:rsidR="00FF15A4" w:rsidRDefault="00582588" w:rsidP="006E178F">
      <w:pPr>
        <w:spacing w:after="0" w:line="360" w:lineRule="auto"/>
        <w:ind w:firstLine="709"/>
        <w:jc w:val="both"/>
        <w:rPr>
          <w:lang w:val="uk-UA"/>
        </w:rPr>
      </w:pPr>
      <w:r w:rsidRPr="00582588">
        <w:rPr>
          <w:lang w:val="uk-UA"/>
        </w:rPr>
        <w:t xml:space="preserve">Конфліктологічна культура особистості є інтегративною якістю, що ґрунтується на екзістенціально-гуманістичних цінностях, охоплює культуру </w:t>
      </w:r>
      <w:r w:rsidRPr="00582588">
        <w:rPr>
          <w:lang w:val="uk-UA"/>
        </w:rPr>
        <w:lastRenderedPageBreak/>
        <w:t>мислення, культуру відчуттів, комунікативну культуру і поведінкову культуру, що виявляється в оптимальних стратегіях взаємодії в конфліктах, що забезпечують конструктивне вирішення проблем</w:t>
      </w:r>
      <w:r>
        <w:rPr>
          <w:lang w:val="uk-UA"/>
        </w:rPr>
        <w:t>.</w:t>
      </w:r>
    </w:p>
    <w:p w:rsidR="00582588" w:rsidRDefault="00582588" w:rsidP="006E178F">
      <w:pPr>
        <w:spacing w:after="0" w:line="360" w:lineRule="auto"/>
        <w:ind w:firstLine="709"/>
        <w:jc w:val="both"/>
        <w:rPr>
          <w:lang w:val="uk-UA"/>
        </w:rPr>
      </w:pPr>
      <w:r w:rsidRPr="00582588">
        <w:rPr>
          <w:lang w:val="uk-UA"/>
        </w:rPr>
        <w:t>Фахівець, який володіє конфліктологічною культурою, підготовлений до професійної діяльності на всіх рівнях труднощів: від міжособистісних до внутрішньоособистісних конфліктів.</w:t>
      </w:r>
      <w:r w:rsidRPr="00582588">
        <w:t xml:space="preserve"> </w:t>
      </w:r>
      <w:r w:rsidRPr="00582588">
        <w:rPr>
          <w:lang w:val="uk-UA"/>
        </w:rPr>
        <w:t>Конфліктологічна культура формується протягом життя особистості</w:t>
      </w:r>
      <w:r>
        <w:rPr>
          <w:lang w:val="uk-UA"/>
        </w:rPr>
        <w:t xml:space="preserve">. </w:t>
      </w:r>
    </w:p>
    <w:p w:rsidR="00582588" w:rsidRDefault="00582588" w:rsidP="006E178F">
      <w:pPr>
        <w:spacing w:after="0" w:line="360" w:lineRule="auto"/>
        <w:ind w:firstLine="709"/>
        <w:jc w:val="both"/>
        <w:rPr>
          <w:lang w:val="uk-UA"/>
        </w:rPr>
      </w:pPr>
      <w:r w:rsidRPr="00582588">
        <w:rPr>
          <w:lang w:val="uk-UA"/>
        </w:rPr>
        <w:t>Конфліктологічна готовність – це здатність фахівця вирішувати конфлікти в професійному середовищі, вміння розуміти конфлікт та керувати ним; вміння оцінювати конфліктну ситуацію та прогнозувати її наслідки; вміння діагностувати на початковій стадії виникнення конфлікту, попередити його або вирішити конструктивним способом.</w:t>
      </w:r>
    </w:p>
    <w:p w:rsidR="00582588" w:rsidRDefault="00582588" w:rsidP="006E178F">
      <w:pPr>
        <w:spacing w:after="0" w:line="360" w:lineRule="auto"/>
        <w:ind w:firstLine="709"/>
        <w:jc w:val="both"/>
        <w:rPr>
          <w:lang w:val="uk-UA"/>
        </w:rPr>
      </w:pPr>
      <w:r w:rsidRPr="00582588">
        <w:rPr>
          <w:lang w:val="uk-UA"/>
        </w:rPr>
        <w:t>Існує велика кількість досліджень щодо складових (компонентів) готовності.</w:t>
      </w:r>
      <w:r w:rsidRPr="00582588">
        <w:t xml:space="preserve"> </w:t>
      </w:r>
      <w:r w:rsidRPr="00582588">
        <w:rPr>
          <w:lang w:val="uk-UA"/>
        </w:rPr>
        <w:t>Готовність – це інтегральне особистісне утворення, яке охоплює мотиваційний, емоційний, особистісний, вольовий, когнітивний та операційний складники (компоненти), які необхідні для виконання професійної діяльності</w:t>
      </w:r>
      <w:r>
        <w:rPr>
          <w:lang w:val="uk-UA"/>
        </w:rPr>
        <w:t xml:space="preserve">. </w:t>
      </w:r>
    </w:p>
    <w:p w:rsidR="00582588" w:rsidRDefault="00582588" w:rsidP="006E178F">
      <w:pPr>
        <w:spacing w:after="0" w:line="360" w:lineRule="auto"/>
        <w:ind w:firstLine="709"/>
        <w:jc w:val="both"/>
        <w:rPr>
          <w:lang w:val="uk-UA"/>
        </w:rPr>
      </w:pPr>
      <w:r w:rsidRPr="00582588">
        <w:rPr>
          <w:lang w:val="uk-UA"/>
        </w:rPr>
        <w:t>Критеріями конфліктологічної культури є когнітивний, поведінково-операційний, особистісно-мотиваційний.</w:t>
      </w:r>
    </w:p>
    <w:p w:rsidR="00FF15A4" w:rsidRDefault="00582588" w:rsidP="006E178F">
      <w:pPr>
        <w:spacing w:after="0" w:line="360" w:lineRule="auto"/>
        <w:ind w:firstLine="709"/>
        <w:jc w:val="both"/>
        <w:rPr>
          <w:lang w:val="uk-UA"/>
        </w:rPr>
      </w:pPr>
      <w:r w:rsidRPr="00582588">
        <w:rPr>
          <w:lang w:val="uk-UA"/>
        </w:rPr>
        <w:t>Конфліктологічна</w:t>
      </w:r>
      <w:r>
        <w:rPr>
          <w:lang w:val="uk-UA"/>
        </w:rPr>
        <w:t xml:space="preserve"> </w:t>
      </w:r>
      <w:r w:rsidRPr="00582588">
        <w:rPr>
          <w:lang w:val="uk-UA"/>
        </w:rPr>
        <w:t>готовність студентів передбачає засвоєння ґрунтовної системи теоретичних знань, які необхідно гармонійно поєднати із формуванням внутрішньої мотивації, розвитком практичних умінь й навичок та вдосконаленням особистісних якостей, необхідних для успішного вирішенні конфліктів в подальшій діяльності.</w:t>
      </w:r>
    </w:p>
    <w:p w:rsidR="00582588" w:rsidRDefault="00582588" w:rsidP="00582588">
      <w:pPr>
        <w:spacing w:after="0" w:line="360" w:lineRule="auto"/>
        <w:ind w:firstLine="709"/>
        <w:jc w:val="both"/>
        <w:rPr>
          <w:lang w:val="uk-UA"/>
        </w:rPr>
      </w:pPr>
      <w:r w:rsidRPr="00582588">
        <w:rPr>
          <w:lang w:val="uk-UA"/>
        </w:rPr>
        <w:t>Показниками</w:t>
      </w:r>
      <w:r>
        <w:rPr>
          <w:lang w:val="uk-UA"/>
        </w:rPr>
        <w:t xml:space="preserve"> </w:t>
      </w:r>
      <w:r w:rsidRPr="00582588">
        <w:rPr>
          <w:lang w:val="uk-UA"/>
        </w:rPr>
        <w:t>конфліктологічної готовності студентів</w:t>
      </w:r>
      <w:r>
        <w:rPr>
          <w:lang w:val="uk-UA"/>
        </w:rPr>
        <w:t xml:space="preserve"> є </w:t>
      </w:r>
      <w:r w:rsidRPr="00582588">
        <w:rPr>
          <w:lang w:val="uk-UA"/>
        </w:rPr>
        <w:t>конфліктологічна обізнаність</w:t>
      </w:r>
      <w:r>
        <w:rPr>
          <w:lang w:val="uk-UA"/>
        </w:rPr>
        <w:t xml:space="preserve">, </w:t>
      </w:r>
      <w:r w:rsidRPr="00582588">
        <w:rPr>
          <w:lang w:val="uk-UA"/>
        </w:rPr>
        <w:t>уміння налагоджувати контакт при розв’язанні конфліктів</w:t>
      </w:r>
      <w:r>
        <w:rPr>
          <w:lang w:val="uk-UA"/>
        </w:rPr>
        <w:t xml:space="preserve">, </w:t>
      </w:r>
      <w:r w:rsidRPr="00582588">
        <w:rPr>
          <w:lang w:val="uk-UA"/>
        </w:rPr>
        <w:t>медіаторська/посередницька активність</w:t>
      </w:r>
      <w:r>
        <w:rPr>
          <w:lang w:val="uk-UA"/>
        </w:rPr>
        <w:t xml:space="preserve">, </w:t>
      </w:r>
      <w:r w:rsidRPr="00582588">
        <w:rPr>
          <w:lang w:val="uk-UA"/>
        </w:rPr>
        <w:t>пізнавальний інтерес до розв’язання конфліктів</w:t>
      </w:r>
      <w:r>
        <w:rPr>
          <w:lang w:val="uk-UA"/>
        </w:rPr>
        <w:t xml:space="preserve">, </w:t>
      </w:r>
      <w:r w:rsidRPr="00582588">
        <w:rPr>
          <w:lang w:val="uk-UA"/>
        </w:rPr>
        <w:t>сформованість толерантності</w:t>
      </w:r>
      <w:r>
        <w:rPr>
          <w:lang w:val="uk-UA"/>
        </w:rPr>
        <w:t xml:space="preserve">, </w:t>
      </w:r>
      <w:r w:rsidRPr="00582588">
        <w:rPr>
          <w:lang w:val="uk-UA"/>
        </w:rPr>
        <w:t>рівень розвитку емпатії</w:t>
      </w:r>
      <w:r>
        <w:rPr>
          <w:lang w:val="uk-UA"/>
        </w:rPr>
        <w:t>.</w:t>
      </w:r>
    </w:p>
    <w:p w:rsidR="00582588" w:rsidRDefault="00582588" w:rsidP="006E178F">
      <w:pPr>
        <w:spacing w:after="0" w:line="360" w:lineRule="auto"/>
        <w:ind w:firstLine="709"/>
        <w:jc w:val="both"/>
        <w:rPr>
          <w:lang w:val="uk-UA"/>
        </w:rPr>
      </w:pPr>
      <w:r w:rsidRPr="00582588">
        <w:rPr>
          <w:lang w:val="uk-UA"/>
        </w:rPr>
        <w:t>Виокремимо чотири рівні сформованості конфліктологічної готовності студентів (низький, задовільний, достатній, високий).</w:t>
      </w:r>
    </w:p>
    <w:p w:rsidR="00582588" w:rsidRDefault="000C42E7" w:rsidP="006E178F">
      <w:pPr>
        <w:spacing w:after="0" w:line="360" w:lineRule="auto"/>
        <w:ind w:firstLine="709"/>
        <w:jc w:val="both"/>
        <w:rPr>
          <w:lang w:val="uk-UA"/>
        </w:rPr>
      </w:pPr>
      <w:r w:rsidRPr="000C42E7">
        <w:rPr>
          <w:lang w:val="uk-UA"/>
        </w:rPr>
        <w:lastRenderedPageBreak/>
        <w:t>Найбільш</w:t>
      </w:r>
      <w:r>
        <w:rPr>
          <w:lang w:val="uk-UA"/>
        </w:rPr>
        <w:t xml:space="preserve"> </w:t>
      </w:r>
      <w:r w:rsidRPr="000C42E7">
        <w:rPr>
          <w:lang w:val="uk-UA"/>
        </w:rPr>
        <w:t>вдалою формою поведінки студента у конфліктних ситуаціях є толерантність, тобто терпимість, поблажливість до учасників конфлікту.</w:t>
      </w:r>
    </w:p>
    <w:p w:rsidR="00582588" w:rsidRDefault="000C42E7" w:rsidP="006E178F">
      <w:pPr>
        <w:spacing w:after="0" w:line="360" w:lineRule="auto"/>
        <w:ind w:firstLine="709"/>
        <w:jc w:val="both"/>
        <w:rPr>
          <w:lang w:val="uk-UA"/>
        </w:rPr>
      </w:pPr>
      <w:r w:rsidRPr="000C42E7">
        <w:rPr>
          <w:lang w:val="uk-UA"/>
        </w:rPr>
        <w:t>Для того щоб вміти управляти конфліктом студентам необхідно знати фази конфлікту та вміти аналізувати конфлікту ситуацію.</w:t>
      </w:r>
    </w:p>
    <w:p w:rsidR="000C42E7" w:rsidRDefault="000C42E7" w:rsidP="006E178F">
      <w:pPr>
        <w:spacing w:after="0" w:line="360" w:lineRule="auto"/>
        <w:ind w:firstLine="709"/>
        <w:jc w:val="both"/>
        <w:rPr>
          <w:lang w:val="uk-UA"/>
        </w:rPr>
      </w:pPr>
      <w:r w:rsidRPr="000C42E7">
        <w:rPr>
          <w:lang w:val="uk-UA"/>
        </w:rPr>
        <w:t>В освітньому процесі студентів особливого значення набуває формування конфліктологічної культури фахівця, котрий спроможний діяти в сучасн</w:t>
      </w:r>
      <w:r>
        <w:rPr>
          <w:lang w:val="uk-UA"/>
        </w:rPr>
        <w:t xml:space="preserve">ому конфліктогенному середовищі. </w:t>
      </w:r>
    </w:p>
    <w:p w:rsidR="000C42E7" w:rsidRDefault="000C42E7" w:rsidP="006E178F">
      <w:pPr>
        <w:spacing w:after="0" w:line="360" w:lineRule="auto"/>
        <w:ind w:firstLine="709"/>
        <w:jc w:val="both"/>
        <w:rPr>
          <w:lang w:val="uk-UA"/>
        </w:rPr>
      </w:pPr>
      <w:r w:rsidRPr="000C42E7">
        <w:rPr>
          <w:lang w:val="uk-UA"/>
        </w:rPr>
        <w:t>Формування конфліктологічної культури під час навчання у ЗВО передбачає ознайомлення студентів з основами конфліктології як науки</w:t>
      </w:r>
      <w:r>
        <w:rPr>
          <w:lang w:val="uk-UA"/>
        </w:rPr>
        <w:t>,</w:t>
      </w:r>
      <w:r w:rsidRPr="000C42E7">
        <w:t xml:space="preserve"> </w:t>
      </w:r>
      <w:r w:rsidRPr="000C42E7">
        <w:rPr>
          <w:lang w:val="uk-UA"/>
        </w:rPr>
        <w:t>опанува</w:t>
      </w:r>
      <w:r>
        <w:rPr>
          <w:lang w:val="uk-UA"/>
        </w:rPr>
        <w:t>ння</w:t>
      </w:r>
      <w:r w:rsidRPr="000C42E7">
        <w:rPr>
          <w:lang w:val="uk-UA"/>
        </w:rPr>
        <w:t xml:space="preserve"> технологіями рац</w:t>
      </w:r>
      <w:r>
        <w:rPr>
          <w:lang w:val="uk-UA"/>
        </w:rPr>
        <w:t xml:space="preserve">іональної поведінки в конфлікті. </w:t>
      </w:r>
    </w:p>
    <w:p w:rsidR="000C42E7" w:rsidRDefault="000C42E7" w:rsidP="006E178F">
      <w:pPr>
        <w:spacing w:after="0" w:line="360" w:lineRule="auto"/>
        <w:ind w:firstLine="709"/>
        <w:jc w:val="both"/>
        <w:rPr>
          <w:lang w:val="uk-UA"/>
        </w:rPr>
      </w:pPr>
      <w:r w:rsidRPr="000C42E7">
        <w:rPr>
          <w:lang w:val="uk-UA"/>
        </w:rPr>
        <w:t xml:space="preserve">Ефективним є алгоритм продуктивного розвитку конфліктологічної готовності </w:t>
      </w:r>
      <w:r>
        <w:rPr>
          <w:lang w:val="uk-UA"/>
        </w:rPr>
        <w:t xml:space="preserve">студентів </w:t>
      </w:r>
      <w:r w:rsidRPr="000C42E7">
        <w:rPr>
          <w:lang w:val="uk-UA"/>
        </w:rPr>
        <w:t>у три етапи: накопичення і розуміння конфліктологічних знань; формування необхідних вмінь, навичок і якостей; рефлексія власної діяльності й якостей, що виступають стимулом підвищення готовності</w:t>
      </w:r>
      <w:r>
        <w:rPr>
          <w:lang w:val="uk-UA"/>
        </w:rPr>
        <w:t>.</w:t>
      </w:r>
    </w:p>
    <w:p w:rsidR="00D873D4" w:rsidRDefault="00D873D4" w:rsidP="006E178F">
      <w:pPr>
        <w:spacing w:after="0" w:line="360" w:lineRule="auto"/>
        <w:ind w:firstLine="709"/>
        <w:jc w:val="both"/>
      </w:pPr>
      <w:r>
        <w:rPr>
          <w:lang w:val="uk-UA"/>
        </w:rPr>
        <w:t xml:space="preserve">Нами був проведений психолого-педагогічний експеримент. </w:t>
      </w:r>
      <w:r w:rsidRPr="00D873D4">
        <w:rPr>
          <w:lang w:val="uk-UA"/>
        </w:rPr>
        <w:t>На констатувальному етапі експерименту відбувалося дослідження стану сформованості конфліктологічної готовності студентів</w:t>
      </w:r>
      <w:r>
        <w:rPr>
          <w:lang w:val="uk-UA"/>
        </w:rPr>
        <w:t>.</w:t>
      </w:r>
      <w:r w:rsidRPr="00D873D4">
        <w:t xml:space="preserve"> </w:t>
      </w:r>
      <w:r w:rsidRPr="00D873D4">
        <w:rPr>
          <w:lang w:val="uk-UA"/>
        </w:rPr>
        <w:t>Формувальному</w:t>
      </w:r>
      <w:r>
        <w:rPr>
          <w:lang w:val="uk-UA"/>
        </w:rPr>
        <w:t xml:space="preserve"> </w:t>
      </w:r>
      <w:r w:rsidRPr="00D873D4">
        <w:rPr>
          <w:lang w:val="uk-UA"/>
        </w:rPr>
        <w:t>етапі експерименту, ми проводили роботу з формування конфліктологічної готовності студентів.</w:t>
      </w:r>
      <w:r w:rsidRPr="00D873D4">
        <w:t xml:space="preserve"> </w:t>
      </w:r>
      <w:r w:rsidRPr="00D873D4">
        <w:rPr>
          <w:lang w:val="uk-UA"/>
        </w:rPr>
        <w:t>На контрольному етапі експерименту відбувалося повторне діагностування з метою виявлення ефективності проведеної роботи щодо формування конфліктологічної готовності як одного з компонентів конфліктологічної культури студента ЗВО.</w:t>
      </w:r>
      <w:r w:rsidRPr="00D873D4">
        <w:t xml:space="preserve"> </w:t>
      </w:r>
    </w:p>
    <w:p w:rsidR="00582588" w:rsidRDefault="00D873D4" w:rsidP="006E178F">
      <w:pPr>
        <w:spacing w:after="0" w:line="360" w:lineRule="auto"/>
        <w:ind w:firstLine="709"/>
        <w:jc w:val="both"/>
        <w:rPr>
          <w:lang w:val="uk-UA"/>
        </w:rPr>
      </w:pPr>
      <w:r w:rsidRPr="00D873D4">
        <w:rPr>
          <w:lang w:val="uk-UA"/>
        </w:rPr>
        <w:t>До педагогічного експерименту на констатувальному етапі було залучено студентів-магістрів спеціальності 231 «Соціальна робота» усього 14 осіб.</w:t>
      </w:r>
    </w:p>
    <w:p w:rsidR="00D873D4" w:rsidRDefault="00D873D4" w:rsidP="00D873D4">
      <w:pPr>
        <w:spacing w:after="0" w:line="360" w:lineRule="auto"/>
        <w:ind w:firstLine="709"/>
        <w:jc w:val="both"/>
        <w:rPr>
          <w:lang w:val="uk-UA"/>
        </w:rPr>
      </w:pPr>
      <w:r w:rsidRPr="00D873D4">
        <w:rPr>
          <w:lang w:val="uk-UA"/>
        </w:rPr>
        <w:t xml:space="preserve">Важливим кроком нашого експериментального дослідження було </w:t>
      </w:r>
      <w:r>
        <w:rPr>
          <w:lang w:val="uk-UA"/>
        </w:rPr>
        <w:t>під</w:t>
      </w:r>
      <w:r w:rsidRPr="00D873D4">
        <w:rPr>
          <w:lang w:val="uk-UA"/>
        </w:rPr>
        <w:t xml:space="preserve">бір </w:t>
      </w:r>
      <w:r>
        <w:rPr>
          <w:lang w:val="uk-UA"/>
        </w:rPr>
        <w:t xml:space="preserve">діагностичних </w:t>
      </w:r>
      <w:r w:rsidRPr="00D873D4">
        <w:rPr>
          <w:lang w:val="uk-UA"/>
        </w:rPr>
        <w:t>методик</w:t>
      </w:r>
      <w:r>
        <w:rPr>
          <w:lang w:val="uk-UA"/>
        </w:rPr>
        <w:t xml:space="preserve">. </w:t>
      </w:r>
      <w:r w:rsidRPr="00D873D4">
        <w:rPr>
          <w:lang w:val="uk-UA"/>
        </w:rPr>
        <w:t>Нами були обрані: тест «Вибір стратегій в конфліктних ситуаціях» (за К. Томасом)</w:t>
      </w:r>
      <w:r>
        <w:rPr>
          <w:lang w:val="uk-UA"/>
        </w:rPr>
        <w:t xml:space="preserve">, </w:t>
      </w:r>
      <w:r w:rsidRPr="00D873D4">
        <w:rPr>
          <w:lang w:val="uk-UA"/>
        </w:rPr>
        <w:t>опитувальник «Оцінка рівня контактності особистості» (за методикою Т. Сулімової)</w:t>
      </w:r>
      <w:r>
        <w:rPr>
          <w:lang w:val="uk-UA"/>
        </w:rPr>
        <w:t xml:space="preserve">, </w:t>
      </w:r>
      <w:r w:rsidRPr="00D873D4">
        <w:rPr>
          <w:lang w:val="uk-UA"/>
        </w:rPr>
        <w:t>тест «Чи вмієте ви вести ділові переговори?» (за М. Пірен)</w:t>
      </w:r>
      <w:r>
        <w:rPr>
          <w:lang w:val="uk-UA"/>
        </w:rPr>
        <w:t xml:space="preserve">, </w:t>
      </w:r>
      <w:r w:rsidRPr="00D873D4">
        <w:rPr>
          <w:lang w:val="uk-UA"/>
        </w:rPr>
        <w:t xml:space="preserve">анкета конфліктолога (шкала </w:t>
      </w:r>
      <w:r w:rsidRPr="00D873D4">
        <w:rPr>
          <w:lang w:val="uk-UA"/>
        </w:rPr>
        <w:lastRenderedPageBreak/>
        <w:t>тактики)</w:t>
      </w:r>
      <w:r>
        <w:rPr>
          <w:lang w:val="uk-UA"/>
        </w:rPr>
        <w:t xml:space="preserve">, </w:t>
      </w:r>
      <w:r w:rsidRPr="00D873D4">
        <w:rPr>
          <w:lang w:val="uk-UA"/>
        </w:rPr>
        <w:t>тест «Чи толерантна я людина?»</w:t>
      </w:r>
      <w:r>
        <w:rPr>
          <w:lang w:val="uk-UA"/>
        </w:rPr>
        <w:t xml:space="preserve">, </w:t>
      </w:r>
      <w:r w:rsidRPr="00D873D4">
        <w:rPr>
          <w:lang w:val="uk-UA"/>
        </w:rPr>
        <w:t>визначення емпатійних здібностей особистості (за В. Бойко)</w:t>
      </w:r>
      <w:r>
        <w:rPr>
          <w:lang w:val="uk-UA"/>
        </w:rPr>
        <w:t>.</w:t>
      </w:r>
    </w:p>
    <w:p w:rsidR="00D873D4" w:rsidRDefault="00D873D4" w:rsidP="00D873D4">
      <w:pPr>
        <w:spacing w:after="0" w:line="360" w:lineRule="auto"/>
        <w:ind w:firstLine="709"/>
        <w:jc w:val="both"/>
        <w:rPr>
          <w:lang w:val="uk-UA"/>
        </w:rPr>
      </w:pPr>
      <w:r w:rsidRPr="00D873D4">
        <w:rPr>
          <w:lang w:val="uk-UA"/>
        </w:rPr>
        <w:t>Отримані результати щодо сформованості конфліктологічної готовності студентів до розв’язання конфліктів засвідчили</w:t>
      </w:r>
      <w:r w:rsidRPr="00D873D4">
        <w:t xml:space="preserve"> </w:t>
      </w:r>
      <w:r w:rsidRPr="00D873D4">
        <w:rPr>
          <w:lang w:val="uk-UA"/>
        </w:rPr>
        <w:t>потребу вдосконалення особистісно-професійних якостей</w:t>
      </w:r>
      <w:r>
        <w:rPr>
          <w:lang w:val="uk-UA"/>
        </w:rPr>
        <w:t xml:space="preserve">. </w:t>
      </w:r>
    </w:p>
    <w:p w:rsidR="000C42E7" w:rsidRDefault="00D873D4" w:rsidP="006E178F">
      <w:pPr>
        <w:spacing w:after="0" w:line="360" w:lineRule="auto"/>
        <w:ind w:firstLine="709"/>
        <w:jc w:val="both"/>
        <w:rPr>
          <w:lang w:val="uk-UA"/>
        </w:rPr>
      </w:pPr>
      <w:r w:rsidRPr="00D873D4">
        <w:rPr>
          <w:lang w:val="uk-UA"/>
        </w:rPr>
        <w:t>Значимою умовою формування конфліктологічної готовності студентів у позанавчальній діяльності вважаємо використання тренінгової технології та застосування інтернет-ресурсів.</w:t>
      </w:r>
      <w:r w:rsidR="000F585B" w:rsidRPr="000F585B">
        <w:t xml:space="preserve"> </w:t>
      </w:r>
      <w:r w:rsidR="000F585B" w:rsidRPr="000F585B">
        <w:rPr>
          <w:lang w:val="uk-UA"/>
        </w:rPr>
        <w:t>Тренінг дозволяє</w:t>
      </w:r>
      <w:r w:rsidR="000F585B" w:rsidRPr="000F585B">
        <w:t xml:space="preserve"> </w:t>
      </w:r>
      <w:r w:rsidR="000F585B" w:rsidRPr="000F585B">
        <w:rPr>
          <w:lang w:val="uk-UA"/>
        </w:rPr>
        <w:t>підвищити</w:t>
      </w:r>
      <w:r w:rsidR="000F585B" w:rsidRPr="000F585B">
        <w:t xml:space="preserve"> </w:t>
      </w:r>
      <w:r w:rsidR="000F585B" w:rsidRPr="000F585B">
        <w:rPr>
          <w:lang w:val="uk-UA"/>
        </w:rPr>
        <w:t>рівень конфліктологічної культури</w:t>
      </w:r>
      <w:r w:rsidR="000F585B">
        <w:rPr>
          <w:lang w:val="uk-UA"/>
        </w:rPr>
        <w:t>.</w:t>
      </w:r>
      <w:r w:rsidR="000F585B" w:rsidRPr="000F585B">
        <w:t xml:space="preserve"> </w:t>
      </w:r>
      <w:r w:rsidR="000F585B" w:rsidRPr="000F585B">
        <w:rPr>
          <w:lang w:val="uk-UA"/>
        </w:rPr>
        <w:t>Оскільки відбулося переведення навчання на дистанційну форму ми зверталися до Інтернет-ресурсів</w:t>
      </w:r>
      <w:r w:rsidR="000F585B">
        <w:rPr>
          <w:lang w:val="uk-UA"/>
        </w:rPr>
        <w:t>.</w:t>
      </w:r>
      <w:r w:rsidR="000F585B" w:rsidRPr="000F585B">
        <w:t xml:space="preserve"> </w:t>
      </w:r>
      <w:r w:rsidR="000F585B" w:rsidRPr="000F585B">
        <w:rPr>
          <w:lang w:val="uk-UA"/>
        </w:rPr>
        <w:t>Під час експерименту учасникам пропонувалося переглянути вебінари</w:t>
      </w:r>
      <w:r w:rsidR="000F585B">
        <w:rPr>
          <w:lang w:val="uk-UA"/>
        </w:rPr>
        <w:t>.</w:t>
      </w:r>
      <w:r w:rsidR="000F585B" w:rsidRPr="000F585B">
        <w:t xml:space="preserve"> </w:t>
      </w:r>
      <w:r w:rsidR="000F585B" w:rsidRPr="000F585B">
        <w:rPr>
          <w:lang w:val="uk-UA"/>
        </w:rPr>
        <w:t>В роботі ми застосовували E-mail-розсилку, чат та zoom-конференції.</w:t>
      </w:r>
      <w:r w:rsidR="000F585B" w:rsidRPr="000F585B">
        <w:t xml:space="preserve"> </w:t>
      </w:r>
      <w:r w:rsidR="000F585B" w:rsidRPr="000F585B">
        <w:rPr>
          <w:lang w:val="uk-UA"/>
        </w:rPr>
        <w:t>Розроблена</w:t>
      </w:r>
      <w:r w:rsidR="000F585B">
        <w:rPr>
          <w:lang w:val="uk-UA"/>
        </w:rPr>
        <w:t xml:space="preserve"> </w:t>
      </w:r>
      <w:r w:rsidR="000F585B" w:rsidRPr="000F585B">
        <w:rPr>
          <w:lang w:val="uk-UA"/>
        </w:rPr>
        <w:t>програма з формування конфліктологічной готовності студентів, що включала різні форми роботи: тренінг, вебінари, онлайн курси</w:t>
      </w:r>
      <w:r w:rsidR="000F585B">
        <w:rPr>
          <w:lang w:val="uk-UA"/>
        </w:rPr>
        <w:t>.</w:t>
      </w:r>
      <w:r w:rsidR="000F585B" w:rsidRPr="000F585B">
        <w:t xml:space="preserve"> </w:t>
      </w:r>
      <w:r w:rsidR="000F585B" w:rsidRPr="000F585B">
        <w:rPr>
          <w:lang w:val="uk-UA"/>
        </w:rPr>
        <w:t>Мета програми: підвищення сформованості конфліктологічної готовності студентів; формування конфліктологічної культури та розвиток конфліктостійкості у студентів.</w:t>
      </w:r>
    </w:p>
    <w:p w:rsidR="00D873D4" w:rsidRDefault="000F585B" w:rsidP="000F585B">
      <w:pPr>
        <w:spacing w:after="0" w:line="360" w:lineRule="auto"/>
        <w:ind w:firstLine="709"/>
        <w:jc w:val="both"/>
        <w:rPr>
          <w:lang w:val="uk-UA"/>
        </w:rPr>
      </w:pPr>
      <w:r w:rsidRPr="000F585B">
        <w:rPr>
          <w:lang w:val="uk-UA"/>
        </w:rPr>
        <w:t>Тренінг для студентів «Конструктивні шляхи вирішення конфліктних ситуацій»</w:t>
      </w:r>
      <w:r>
        <w:rPr>
          <w:lang w:val="uk-UA"/>
        </w:rPr>
        <w:t>,</w:t>
      </w:r>
      <w:r w:rsidRPr="000F585B">
        <w:t xml:space="preserve"> </w:t>
      </w:r>
      <w:r>
        <w:rPr>
          <w:lang w:val="uk-UA"/>
        </w:rPr>
        <w:t>с</w:t>
      </w:r>
      <w:r w:rsidRPr="000F585B">
        <w:rPr>
          <w:lang w:val="uk-UA"/>
        </w:rPr>
        <w:t xml:space="preserve">амодіагностика </w:t>
      </w:r>
      <w:r>
        <w:rPr>
          <w:lang w:val="uk-UA"/>
        </w:rPr>
        <w:t>за допомогою т</w:t>
      </w:r>
      <w:r w:rsidRPr="000F585B">
        <w:rPr>
          <w:lang w:val="uk-UA"/>
        </w:rPr>
        <w:t>ест</w:t>
      </w:r>
      <w:r>
        <w:rPr>
          <w:lang w:val="uk-UA"/>
        </w:rPr>
        <w:t>у</w:t>
      </w:r>
      <w:r w:rsidRPr="000F585B">
        <w:rPr>
          <w:lang w:val="uk-UA"/>
        </w:rPr>
        <w:t xml:space="preserve"> </w:t>
      </w:r>
      <w:r>
        <w:rPr>
          <w:lang w:val="uk-UA"/>
        </w:rPr>
        <w:t>«</w:t>
      </w:r>
      <w:r w:rsidRPr="000F585B">
        <w:rPr>
          <w:lang w:val="uk-UA"/>
        </w:rPr>
        <w:t>Самооцінка кругозору з конфліктології</w:t>
      </w:r>
      <w:r>
        <w:rPr>
          <w:lang w:val="uk-UA"/>
        </w:rPr>
        <w:t>»,</w:t>
      </w:r>
      <w:r w:rsidRPr="000F585B">
        <w:t xml:space="preserve"> </w:t>
      </w:r>
      <w:r>
        <w:rPr>
          <w:lang w:val="uk-UA"/>
        </w:rPr>
        <w:t>р</w:t>
      </w:r>
      <w:r w:rsidRPr="000F585B">
        <w:rPr>
          <w:lang w:val="uk-UA"/>
        </w:rPr>
        <w:t>озсилка рекомендованого списку літератури</w:t>
      </w:r>
      <w:r>
        <w:rPr>
          <w:lang w:val="uk-UA"/>
        </w:rPr>
        <w:t>,</w:t>
      </w:r>
      <w:r w:rsidRPr="000F585B">
        <w:t xml:space="preserve"> </w:t>
      </w:r>
      <w:r>
        <w:rPr>
          <w:lang w:val="uk-UA"/>
        </w:rPr>
        <w:t>о</w:t>
      </w:r>
      <w:r w:rsidRPr="000F585B">
        <w:rPr>
          <w:lang w:val="uk-UA"/>
        </w:rPr>
        <w:t>нлайн курс</w:t>
      </w:r>
      <w:r>
        <w:rPr>
          <w:lang w:val="uk-UA"/>
        </w:rPr>
        <w:t>и</w:t>
      </w:r>
      <w:r w:rsidRPr="000F585B">
        <w:rPr>
          <w:lang w:val="uk-UA"/>
        </w:rPr>
        <w:t xml:space="preserve"> «Навички діалогу та медіації» Ed Era</w:t>
      </w:r>
      <w:r w:rsidRPr="000F585B">
        <w:t xml:space="preserve"> </w:t>
      </w:r>
      <w:r>
        <w:rPr>
          <w:lang w:val="uk-UA"/>
        </w:rPr>
        <w:t xml:space="preserve">та </w:t>
      </w:r>
      <w:r w:rsidRPr="000F585B">
        <w:rPr>
          <w:lang w:val="uk-UA"/>
        </w:rPr>
        <w:t>«Діалог та медіація: шлях до порозуміння»</w:t>
      </w:r>
      <w:r>
        <w:rPr>
          <w:lang w:val="uk-UA"/>
        </w:rPr>
        <w:t xml:space="preserve"> </w:t>
      </w:r>
      <w:r w:rsidRPr="000F585B">
        <w:rPr>
          <w:lang w:val="uk-UA"/>
        </w:rPr>
        <w:t>Prometheus</w:t>
      </w:r>
      <w:r>
        <w:rPr>
          <w:lang w:val="uk-UA"/>
        </w:rPr>
        <w:t>, в</w:t>
      </w:r>
      <w:r w:rsidRPr="000F585B">
        <w:rPr>
          <w:lang w:val="uk-UA"/>
        </w:rPr>
        <w:t>ебінар</w:t>
      </w:r>
      <w:r>
        <w:rPr>
          <w:lang w:val="uk-UA"/>
        </w:rPr>
        <w:t>и</w:t>
      </w:r>
      <w:r w:rsidRPr="000F585B">
        <w:rPr>
          <w:lang w:val="uk-UA"/>
        </w:rPr>
        <w:t xml:space="preserve"> «Ефективне розв’язання конфліктів»</w:t>
      </w:r>
      <w:r>
        <w:rPr>
          <w:lang w:val="uk-UA"/>
        </w:rPr>
        <w:t xml:space="preserve">, </w:t>
      </w:r>
      <w:r w:rsidRPr="000F585B">
        <w:rPr>
          <w:lang w:val="uk-UA"/>
        </w:rPr>
        <w:t>«Чесна сварка»</w:t>
      </w:r>
      <w:r>
        <w:rPr>
          <w:lang w:val="uk-UA"/>
        </w:rPr>
        <w:t xml:space="preserve">, </w:t>
      </w:r>
      <w:r w:rsidRPr="000F585B">
        <w:rPr>
          <w:lang w:val="uk-UA"/>
        </w:rPr>
        <w:t>«Запобігання конфліктам»</w:t>
      </w:r>
      <w:r>
        <w:rPr>
          <w:lang w:val="uk-UA"/>
        </w:rPr>
        <w:t xml:space="preserve">, </w:t>
      </w:r>
      <w:r w:rsidRPr="000F585B">
        <w:rPr>
          <w:lang w:val="uk-UA"/>
        </w:rPr>
        <w:t>«Управління конфліктами в організації: як зберегти здорову атмосферу в команді?»</w:t>
      </w:r>
      <w:r>
        <w:rPr>
          <w:lang w:val="uk-UA"/>
        </w:rPr>
        <w:t>.</w:t>
      </w:r>
    </w:p>
    <w:p w:rsidR="00D873D4" w:rsidRDefault="000F585B" w:rsidP="006E178F">
      <w:pPr>
        <w:spacing w:after="0" w:line="360" w:lineRule="auto"/>
        <w:ind w:firstLine="709"/>
        <w:jc w:val="both"/>
        <w:rPr>
          <w:lang w:val="uk-UA"/>
        </w:rPr>
      </w:pPr>
      <w:r>
        <w:rPr>
          <w:lang w:val="uk-UA"/>
        </w:rPr>
        <w:t xml:space="preserve">Підсумковий етап експерименту засвідчив, що конфліктологічна обізнаність студентів зросла і переважає високий рівень. Щодо уміння налагоджувати контакт, то високий рівень не змінився, але зріс достатній рівень. </w:t>
      </w:r>
      <w:r w:rsidR="00822D6A">
        <w:rPr>
          <w:lang w:val="uk-UA"/>
        </w:rPr>
        <w:t xml:space="preserve">Медіаторська та посередницька активність збільшилась і значній відсоток це високий та достатній рівні. Серед показників особистісно-мотиваційного критерію, то пізнавальний інтерес до розв’язання конфліктів то </w:t>
      </w:r>
      <w:r w:rsidR="00822D6A">
        <w:rPr>
          <w:lang w:val="uk-UA"/>
        </w:rPr>
        <w:lastRenderedPageBreak/>
        <w:t xml:space="preserve">збільшився і високий і достатній рівень, суттєво зріс показник сформованості толерантності та рівень розвитку емпатії. </w:t>
      </w:r>
    </w:p>
    <w:p w:rsidR="000C42E7" w:rsidRDefault="00822D6A" w:rsidP="006E178F">
      <w:pPr>
        <w:spacing w:after="0" w:line="360" w:lineRule="auto"/>
        <w:ind w:firstLine="709"/>
        <w:jc w:val="both"/>
        <w:rPr>
          <w:lang w:val="uk-UA"/>
        </w:rPr>
      </w:pPr>
      <w:r>
        <w:rPr>
          <w:lang w:val="uk-UA"/>
        </w:rPr>
        <w:t>Отже, а</w:t>
      </w:r>
      <w:r w:rsidRPr="00822D6A">
        <w:rPr>
          <w:lang w:val="uk-UA"/>
        </w:rPr>
        <w:t>наліз результатів підсумкового етапу експерименту свідчить, що кількісн</w:t>
      </w:r>
      <w:r>
        <w:rPr>
          <w:lang w:val="uk-UA"/>
        </w:rPr>
        <w:t>і</w:t>
      </w:r>
      <w:r w:rsidRPr="00822D6A">
        <w:rPr>
          <w:lang w:val="uk-UA"/>
        </w:rPr>
        <w:t xml:space="preserve"> показник</w:t>
      </w:r>
      <w:r>
        <w:rPr>
          <w:lang w:val="uk-UA"/>
        </w:rPr>
        <w:t>и</w:t>
      </w:r>
      <w:r w:rsidRPr="00822D6A">
        <w:rPr>
          <w:lang w:val="uk-UA"/>
        </w:rPr>
        <w:t xml:space="preserve"> сформованості усіх критеріїв конфліктологічної готовності студент</w:t>
      </w:r>
      <w:r>
        <w:rPr>
          <w:lang w:val="uk-UA"/>
        </w:rPr>
        <w:t>ів мають позитивну динаміку. Впроваджена програма підтвердила свою ефективність.</w:t>
      </w:r>
    </w:p>
    <w:p w:rsidR="00EE7C5F" w:rsidRDefault="00EE7C5F" w:rsidP="006E178F">
      <w:pPr>
        <w:spacing w:after="0" w:line="360" w:lineRule="auto"/>
        <w:ind w:firstLine="709"/>
        <w:jc w:val="both"/>
      </w:pPr>
      <w:r>
        <w:br w:type="page"/>
      </w:r>
    </w:p>
    <w:p w:rsidR="00096A2A" w:rsidRPr="000E522B" w:rsidRDefault="000E522B" w:rsidP="000E522B">
      <w:pPr>
        <w:jc w:val="center"/>
        <w:rPr>
          <w:b/>
          <w:lang w:val="uk-UA"/>
        </w:rPr>
      </w:pPr>
      <w:r w:rsidRPr="000E522B">
        <w:rPr>
          <w:b/>
          <w:lang w:val="uk-UA"/>
        </w:rPr>
        <w:lastRenderedPageBreak/>
        <w:t>СПИСОК ВИКОРИСТАНИХ ДЖЕРЕЛ</w:t>
      </w:r>
    </w:p>
    <w:p w:rsidR="00D516AB" w:rsidRDefault="00D516AB">
      <w:pPr>
        <w:rPr>
          <w:lang w:val="uk-UA"/>
        </w:rPr>
      </w:pP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Антонов Г. В. Педагогічні засади запобігання і розв’язання конфліктів у навчально-виховному середовищі вищого навчального закладу : дис. … канд. пед. наук : 13.00.04 / Геннадій Валентинович Антонов. Харків, 2006. 195 с.</w:t>
      </w:r>
    </w:p>
    <w:p w:rsidR="00D516AB" w:rsidRDefault="00D516AB" w:rsidP="007D74D7">
      <w:pPr>
        <w:pStyle w:val="a3"/>
        <w:numPr>
          <w:ilvl w:val="0"/>
          <w:numId w:val="9"/>
        </w:numPr>
        <w:spacing w:after="0" w:line="360" w:lineRule="auto"/>
        <w:ind w:left="0" w:firstLine="709"/>
        <w:jc w:val="both"/>
      </w:pPr>
      <w:r w:rsidRPr="004C363C">
        <w:t>Ануфриева Н.</w:t>
      </w:r>
      <w:r w:rsidRPr="00586B0E">
        <w:rPr>
          <w:lang w:val="uk-UA"/>
        </w:rPr>
        <w:t xml:space="preserve"> </w:t>
      </w:r>
      <w:r w:rsidRPr="004C363C">
        <w:t>М</w:t>
      </w:r>
      <w:r w:rsidR="000E522B">
        <w:rPr>
          <w:lang w:val="uk-UA"/>
        </w:rPr>
        <w:t>.</w:t>
      </w:r>
      <w:r w:rsidRPr="004C363C">
        <w:t xml:space="preserve"> Социальная психология. Курс лекций /</w:t>
      </w:r>
      <w:r w:rsidR="000E522B">
        <w:rPr>
          <w:lang w:val="uk-UA"/>
        </w:rPr>
        <w:t xml:space="preserve"> </w:t>
      </w:r>
      <w:r w:rsidRPr="004C363C">
        <w:t>Н</w:t>
      </w:r>
      <w:r w:rsidR="000E522B">
        <w:rPr>
          <w:lang w:val="uk-UA"/>
        </w:rPr>
        <w:t>.</w:t>
      </w:r>
      <w:r w:rsidR="000E522B">
        <w:t> М. </w:t>
      </w:r>
      <w:r w:rsidRPr="004C363C">
        <w:t xml:space="preserve">Ануфриева, Т. Н. Зеленская, Н Е. Зеленский. – </w:t>
      </w:r>
      <w:proofErr w:type="gramStart"/>
      <w:r w:rsidRPr="004C363C">
        <w:t>К.</w:t>
      </w:r>
      <w:r w:rsidR="000E522B">
        <w:rPr>
          <w:lang w:val="uk-UA"/>
        </w:rPr>
        <w:t> </w:t>
      </w:r>
      <w:r w:rsidR="000E522B">
        <w:t>:</w:t>
      </w:r>
      <w:proofErr w:type="gramEnd"/>
      <w:r w:rsidR="000E522B">
        <w:t xml:space="preserve"> МАУП, 2000. – 224 с.</w:t>
      </w:r>
    </w:p>
    <w:p w:rsidR="00D516AB" w:rsidRDefault="00D516AB" w:rsidP="007D74D7">
      <w:pPr>
        <w:pStyle w:val="a3"/>
        <w:numPr>
          <w:ilvl w:val="0"/>
          <w:numId w:val="9"/>
        </w:numPr>
        <w:spacing w:after="0" w:line="360" w:lineRule="auto"/>
        <w:ind w:left="0" w:firstLine="709"/>
        <w:jc w:val="both"/>
      </w:pPr>
      <w:r w:rsidRPr="004C363C">
        <w:t>Анцупов А. Я. Конфликто</w:t>
      </w:r>
      <w:r w:rsidR="000E522B">
        <w:t>логия: учебник для вузов / А.Я. </w:t>
      </w:r>
      <w:r w:rsidRPr="004C363C">
        <w:t xml:space="preserve">Анцупов, А.И. Шипилов. – </w:t>
      </w:r>
      <w:proofErr w:type="gramStart"/>
      <w:r w:rsidRPr="004C363C">
        <w:t>М.</w:t>
      </w:r>
      <w:r w:rsidR="000E522B">
        <w:rPr>
          <w:lang w:val="uk-UA"/>
        </w:rPr>
        <w:t xml:space="preserve"> </w:t>
      </w:r>
      <w:r w:rsidRPr="004C363C">
        <w:t>:</w:t>
      </w:r>
      <w:proofErr w:type="gramEnd"/>
      <w:r w:rsidRPr="004C363C">
        <w:t xml:space="preserve"> ЮНИТИ, 1999. – 551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Бабій М. Ф. Контекстно-модульна підготовка психолога як за</w:t>
      </w:r>
      <w:r w:rsidR="002847A4">
        <w:rPr>
          <w:lang w:val="uk-UA"/>
        </w:rPr>
        <w:t xml:space="preserve">порука професійної ефективності / </w:t>
      </w:r>
      <w:r w:rsidR="002847A4" w:rsidRPr="002847A4">
        <w:rPr>
          <w:lang w:val="uk-UA"/>
        </w:rPr>
        <w:t xml:space="preserve">Бабій М. Ф. </w:t>
      </w:r>
      <w:r w:rsidR="002847A4">
        <w:rPr>
          <w:lang w:val="uk-UA"/>
        </w:rPr>
        <w:t xml:space="preserve">// </w:t>
      </w:r>
      <w:r w:rsidRPr="00586B0E">
        <w:rPr>
          <w:lang w:val="uk-UA"/>
        </w:rPr>
        <w:t>Психолого-педагогічні особливості розвитку особистості в освітньому просторі : зб. тез доп. Всеукр. наук.-практ. конф. (Мукачево, 17-18 травня 2017 р.) / Ред. кол. : Т. Д. Щербан (гол.ред.) та ін. Мукач</w:t>
      </w:r>
      <w:r w:rsidR="002847A4">
        <w:rPr>
          <w:lang w:val="uk-UA"/>
        </w:rPr>
        <w:t>ево : Вид-во МДУ, 2017. С. 8–9.</w:t>
      </w:r>
      <w:r w:rsidRPr="00586B0E">
        <w:rPr>
          <w:lang w:val="uk-UA"/>
        </w:rPr>
        <w:t xml:space="preserve"> </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Білик Н. М. Соціально-педагогічна технологія медіаторства у вирішенні конфліктів між молодшими підлітками: автореф. дис. ... канд. пед. наук : 13.00.05 / Наталя Михайлівна Білик ; Національний педагогічний університет імені М.П. Драгоманова. </w:t>
      </w:r>
      <w:r w:rsidR="002847A4">
        <w:rPr>
          <w:lang w:val="uk-UA"/>
        </w:rPr>
        <w:t xml:space="preserve">– </w:t>
      </w:r>
      <w:r w:rsidRPr="00586B0E">
        <w:rPr>
          <w:lang w:val="uk-UA"/>
        </w:rPr>
        <w:t xml:space="preserve">К., 2017. </w:t>
      </w:r>
      <w:r w:rsidR="002847A4">
        <w:rPr>
          <w:lang w:val="uk-UA"/>
        </w:rPr>
        <w:t>– 20 c.</w:t>
      </w:r>
    </w:p>
    <w:p w:rsidR="00D516AB" w:rsidRDefault="00D516AB" w:rsidP="007D74D7">
      <w:pPr>
        <w:pStyle w:val="a3"/>
        <w:numPr>
          <w:ilvl w:val="0"/>
          <w:numId w:val="9"/>
        </w:numPr>
        <w:spacing w:after="0" w:line="360" w:lineRule="auto"/>
        <w:ind w:left="0" w:firstLine="709"/>
        <w:jc w:val="both"/>
      </w:pPr>
      <w:r w:rsidRPr="004C363C">
        <w:t>Богданов Е.</w:t>
      </w:r>
      <w:r w:rsidRPr="00586B0E">
        <w:rPr>
          <w:lang w:val="uk-UA"/>
        </w:rPr>
        <w:t xml:space="preserve"> </w:t>
      </w:r>
      <w:r w:rsidRPr="004C363C">
        <w:t xml:space="preserve">Н. Психология личности в </w:t>
      </w:r>
      <w:proofErr w:type="gramStart"/>
      <w:r w:rsidRPr="004C363C">
        <w:t>конфликте :</w:t>
      </w:r>
      <w:proofErr w:type="gramEnd"/>
      <w:r w:rsidRPr="004C363C">
        <w:t xml:space="preserve"> учеб.</w:t>
      </w:r>
      <w:r w:rsidR="007D74D7">
        <w:rPr>
          <w:lang w:val="uk-UA"/>
        </w:rPr>
        <w:t> </w:t>
      </w:r>
      <w:r w:rsidRPr="004C363C">
        <w:t>пособие / Е.Н.</w:t>
      </w:r>
      <w:r w:rsidR="007D74D7">
        <w:rPr>
          <w:lang w:val="uk-UA"/>
        </w:rPr>
        <w:t> </w:t>
      </w:r>
      <w:r w:rsidRPr="004C363C">
        <w:t>Богданов, В.Г.</w:t>
      </w:r>
      <w:r w:rsidR="007D74D7">
        <w:rPr>
          <w:lang w:val="uk-UA"/>
        </w:rPr>
        <w:t> </w:t>
      </w:r>
      <w:r w:rsidRPr="004C363C">
        <w:t xml:space="preserve">Зазыкин. </w:t>
      </w:r>
      <w:r w:rsidR="002847A4">
        <w:rPr>
          <w:lang w:val="uk-UA"/>
        </w:rPr>
        <w:t>–</w:t>
      </w:r>
      <w:r w:rsidRPr="004C363C">
        <w:t xml:space="preserve"> 2-е изд. </w:t>
      </w:r>
      <w:r w:rsidR="002847A4">
        <w:rPr>
          <w:lang w:val="uk-UA"/>
        </w:rPr>
        <w:t>–</w:t>
      </w:r>
      <w:r w:rsidRPr="004C363C">
        <w:t xml:space="preserve"> СПб. : Питер, 2004. </w:t>
      </w:r>
      <w:r w:rsidR="002847A4">
        <w:rPr>
          <w:lang w:val="uk-UA"/>
        </w:rPr>
        <w:t>–</w:t>
      </w:r>
      <w:r w:rsidRPr="004C363C">
        <w:t xml:space="preserve"> 204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Браніцька Т. Спецкурс «Основи конфліктологічної культури» та його роль у формуванні конфліктологічної культури майбутніх фахівців соціономічних професій</w:t>
      </w:r>
      <w:r w:rsidR="002847A4">
        <w:rPr>
          <w:lang w:val="uk-UA"/>
        </w:rPr>
        <w:t xml:space="preserve"> /</w:t>
      </w:r>
      <w:r w:rsidRPr="00586B0E">
        <w:rPr>
          <w:lang w:val="uk-UA"/>
        </w:rPr>
        <w:t xml:space="preserve"> </w:t>
      </w:r>
      <w:r w:rsidR="002847A4" w:rsidRPr="002847A4">
        <w:rPr>
          <w:lang w:val="uk-UA"/>
        </w:rPr>
        <w:t xml:space="preserve">Браніцька Т. </w:t>
      </w:r>
      <w:r w:rsidRPr="00586B0E">
        <w:rPr>
          <w:lang w:val="uk-UA"/>
        </w:rPr>
        <w:t>// Scientific Journal «ScienceRise: Pedagogical Education»</w:t>
      </w:r>
      <w:r w:rsidR="002847A4">
        <w:rPr>
          <w:lang w:val="uk-UA"/>
        </w:rPr>
        <w:t xml:space="preserve"> –</w:t>
      </w:r>
      <w:r w:rsidRPr="00586B0E">
        <w:rPr>
          <w:lang w:val="uk-UA"/>
        </w:rPr>
        <w:t xml:space="preserve"> 2017. </w:t>
      </w:r>
      <w:r w:rsidR="002847A4">
        <w:rPr>
          <w:lang w:val="uk-UA"/>
        </w:rPr>
        <w:t xml:space="preserve">– </w:t>
      </w:r>
      <w:r w:rsidRPr="00586B0E">
        <w:rPr>
          <w:lang w:val="uk-UA"/>
        </w:rPr>
        <w:t xml:space="preserve">№ 1(9). </w:t>
      </w:r>
      <w:r w:rsidR="002847A4">
        <w:rPr>
          <w:lang w:val="uk-UA"/>
        </w:rPr>
        <w:t xml:space="preserve">– </w:t>
      </w:r>
      <w:r w:rsidRPr="00586B0E">
        <w:rPr>
          <w:lang w:val="uk-UA"/>
        </w:rPr>
        <w:t>С. 20-23.</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Ващенко І. </w:t>
      </w:r>
      <w:r w:rsidR="002847A4">
        <w:rPr>
          <w:lang w:val="uk-UA"/>
        </w:rPr>
        <w:t>В.</w:t>
      </w:r>
      <w:r w:rsidRPr="00586B0E">
        <w:rPr>
          <w:lang w:val="uk-UA"/>
        </w:rPr>
        <w:t xml:space="preserve"> Конфліктологія та теорія переговорів: навч.посіб. / І.В.</w:t>
      </w:r>
      <w:r w:rsidR="002847A4">
        <w:rPr>
          <w:lang w:val="uk-UA"/>
        </w:rPr>
        <w:t> </w:t>
      </w:r>
      <w:r w:rsidRPr="00586B0E">
        <w:rPr>
          <w:lang w:val="uk-UA"/>
        </w:rPr>
        <w:t>Ващенко, М.І.</w:t>
      </w:r>
      <w:r w:rsidR="002847A4">
        <w:rPr>
          <w:lang w:val="uk-UA"/>
        </w:rPr>
        <w:t> </w:t>
      </w:r>
      <w:r w:rsidRPr="00586B0E">
        <w:rPr>
          <w:lang w:val="uk-UA"/>
        </w:rPr>
        <w:t>Кляп. – К.</w:t>
      </w:r>
      <w:r w:rsidR="002847A4">
        <w:rPr>
          <w:lang w:val="uk-UA"/>
        </w:rPr>
        <w:t xml:space="preserve"> </w:t>
      </w:r>
      <w:r w:rsidRPr="00586B0E">
        <w:rPr>
          <w:lang w:val="uk-UA"/>
        </w:rPr>
        <w:t>: Знання, 2013. – 407 с. – (Вища освіта ХХІ століття)</w:t>
      </w:r>
      <w:r w:rsidR="002847A4">
        <w:rPr>
          <w:lang w:val="uk-UA"/>
        </w:rPr>
        <w:t>.</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lastRenderedPageBreak/>
        <w:t xml:space="preserve">Верченко Л. С. Тренінги у процесі формування соціально-комунікативної компетентності майбутніх викладачів вищої школи. </w:t>
      </w:r>
      <w:r w:rsidR="002847A4">
        <w:rPr>
          <w:lang w:val="uk-UA"/>
        </w:rPr>
        <w:t xml:space="preserve">/ </w:t>
      </w:r>
      <w:r w:rsidR="002847A4" w:rsidRPr="002847A4">
        <w:rPr>
          <w:lang w:val="uk-UA"/>
        </w:rPr>
        <w:t xml:space="preserve">Верченко Л. С. </w:t>
      </w:r>
      <w:r w:rsidR="002847A4">
        <w:rPr>
          <w:lang w:val="uk-UA"/>
        </w:rPr>
        <w:t xml:space="preserve">// </w:t>
      </w:r>
      <w:r w:rsidRPr="00586B0E">
        <w:rPr>
          <w:lang w:val="uk-UA"/>
        </w:rPr>
        <w:t>Вісник Луганського національного університету імені Тараса Шевченка. Серія : Педа</w:t>
      </w:r>
      <w:r w:rsidR="002847A4">
        <w:rPr>
          <w:lang w:val="uk-UA"/>
        </w:rPr>
        <w:t>гогічні науки, №6 (303) жовтень. – 2016. –</w:t>
      </w:r>
      <w:r w:rsidRPr="00586B0E">
        <w:rPr>
          <w:lang w:val="uk-UA"/>
        </w:rPr>
        <w:t xml:space="preserve">Частина ІІ. </w:t>
      </w:r>
      <w:r w:rsidR="002847A4">
        <w:rPr>
          <w:lang w:val="uk-UA"/>
        </w:rPr>
        <w:t xml:space="preserve">– </w:t>
      </w:r>
      <w:r w:rsidRPr="00586B0E">
        <w:rPr>
          <w:lang w:val="uk-UA"/>
        </w:rPr>
        <w:t>С. 228–234.,</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Гіренко С. П. Формування конфліктологічної культури особистості в контексті трансформації її самосвідомості </w:t>
      </w:r>
      <w:r w:rsidR="002847A4">
        <w:rPr>
          <w:lang w:val="uk-UA"/>
        </w:rPr>
        <w:t xml:space="preserve">/ </w:t>
      </w:r>
      <w:r w:rsidR="002847A4" w:rsidRPr="002847A4">
        <w:rPr>
          <w:lang w:val="uk-UA"/>
        </w:rPr>
        <w:t xml:space="preserve">Гіренко С. П. </w:t>
      </w:r>
      <w:r w:rsidRPr="00586B0E">
        <w:rPr>
          <w:lang w:val="uk-UA"/>
        </w:rPr>
        <w:t>/</w:t>
      </w:r>
      <w:r w:rsidR="002847A4">
        <w:rPr>
          <w:lang w:val="uk-UA"/>
        </w:rPr>
        <w:t>/</w:t>
      </w:r>
      <w:r w:rsidRPr="00586B0E">
        <w:rPr>
          <w:lang w:val="uk-UA"/>
        </w:rPr>
        <w:t xml:space="preserve"> Вісник Національного університету оборони України. Питання педагогіки. </w:t>
      </w:r>
      <w:r w:rsidR="002847A4">
        <w:rPr>
          <w:lang w:val="uk-UA"/>
        </w:rPr>
        <w:t xml:space="preserve">– </w:t>
      </w:r>
      <w:r w:rsidRPr="00586B0E">
        <w:rPr>
          <w:lang w:val="uk-UA"/>
        </w:rPr>
        <w:t xml:space="preserve">2014. </w:t>
      </w:r>
      <w:r w:rsidR="002847A4">
        <w:rPr>
          <w:lang w:val="uk-UA"/>
        </w:rPr>
        <w:t xml:space="preserve">– </w:t>
      </w:r>
      <w:r w:rsidRPr="00586B0E">
        <w:rPr>
          <w:lang w:val="uk-UA"/>
        </w:rPr>
        <w:t>3 (40)</w:t>
      </w:r>
      <w:r w:rsidR="002847A4">
        <w:rPr>
          <w:lang w:val="uk-UA"/>
        </w:rPr>
        <w:t>. –</w:t>
      </w:r>
      <w:r w:rsidRPr="00586B0E">
        <w:rPr>
          <w:lang w:val="uk-UA"/>
        </w:rPr>
        <w:t xml:space="preserve"> С. 59-64.</w:t>
      </w:r>
    </w:p>
    <w:p w:rsidR="002847A4" w:rsidRPr="00F17A74" w:rsidRDefault="00D516AB" w:rsidP="00F17A74">
      <w:pPr>
        <w:pStyle w:val="a3"/>
        <w:numPr>
          <w:ilvl w:val="0"/>
          <w:numId w:val="9"/>
        </w:numPr>
        <w:spacing w:after="0" w:line="360" w:lineRule="auto"/>
        <w:ind w:left="0" w:firstLine="709"/>
        <w:jc w:val="both"/>
        <w:rPr>
          <w:lang w:val="uk-UA"/>
        </w:rPr>
      </w:pPr>
      <w:r w:rsidRPr="00F17A74">
        <w:rPr>
          <w:lang w:val="uk-UA"/>
        </w:rPr>
        <w:t xml:space="preserve">Гречановська О. В. </w:t>
      </w:r>
      <w:r w:rsidR="00F17A74" w:rsidRPr="00F17A74">
        <w:rPr>
          <w:lang w:val="uk-UA"/>
        </w:rPr>
        <w:t>Педагогічна система формування</w:t>
      </w:r>
      <w:r w:rsidR="00306E65" w:rsidRPr="00F17A74">
        <w:rPr>
          <w:lang w:val="uk-UA"/>
        </w:rPr>
        <w:t xml:space="preserve"> </w:t>
      </w:r>
      <w:r w:rsidR="00F17A74" w:rsidRPr="00F17A74">
        <w:rPr>
          <w:lang w:val="uk-UA"/>
        </w:rPr>
        <w:t>конфліктологічної культури в майбутніх фахівців</w:t>
      </w:r>
      <w:r w:rsidR="00306E65" w:rsidRPr="00F17A74">
        <w:rPr>
          <w:lang w:val="uk-UA"/>
        </w:rPr>
        <w:t xml:space="preserve"> </w:t>
      </w:r>
      <w:r w:rsidR="00F17A74" w:rsidRPr="00F17A74">
        <w:rPr>
          <w:lang w:val="uk-UA"/>
        </w:rPr>
        <w:t>технічних спеціальностей</w:t>
      </w:r>
      <w:r w:rsidR="002847A4" w:rsidRPr="00F17A74">
        <w:rPr>
          <w:lang w:val="uk-UA"/>
        </w:rPr>
        <w:t xml:space="preserve"> </w:t>
      </w:r>
      <w:r w:rsidR="00F17A74">
        <w:rPr>
          <w:lang w:val="uk-UA"/>
        </w:rPr>
        <w:t>: а</w:t>
      </w:r>
      <w:r w:rsidR="00F17A74" w:rsidRPr="00F17A74">
        <w:rPr>
          <w:lang w:val="uk-UA"/>
        </w:rPr>
        <w:t>втореф</w:t>
      </w:r>
      <w:r w:rsidR="00F17A74">
        <w:rPr>
          <w:lang w:val="uk-UA"/>
        </w:rPr>
        <w:t xml:space="preserve">. </w:t>
      </w:r>
      <w:r w:rsidR="00F17A74" w:rsidRPr="00F17A74">
        <w:rPr>
          <w:lang w:val="uk-UA"/>
        </w:rPr>
        <w:t>дис</w:t>
      </w:r>
      <w:r w:rsidR="00F17A74">
        <w:rPr>
          <w:lang w:val="uk-UA"/>
        </w:rPr>
        <w:t>.</w:t>
      </w:r>
      <w:r w:rsidR="00F17A74" w:rsidRPr="00F17A74">
        <w:rPr>
          <w:lang w:val="uk-UA"/>
        </w:rPr>
        <w:t xml:space="preserve"> </w:t>
      </w:r>
      <w:r w:rsidR="00F17A74">
        <w:rPr>
          <w:lang w:val="uk-UA"/>
        </w:rPr>
        <w:t>…</w:t>
      </w:r>
      <w:r w:rsidR="00F17A74" w:rsidRPr="00F17A74">
        <w:rPr>
          <w:lang w:val="uk-UA"/>
        </w:rPr>
        <w:t xml:space="preserve"> д</w:t>
      </w:r>
      <w:r w:rsidR="00F17A74">
        <w:rPr>
          <w:lang w:val="uk-UA"/>
        </w:rPr>
        <w:t>-</w:t>
      </w:r>
      <w:r w:rsidR="00F17A74" w:rsidRPr="00F17A74">
        <w:rPr>
          <w:lang w:val="uk-UA"/>
        </w:rPr>
        <w:t>ра пед</w:t>
      </w:r>
      <w:r w:rsidR="00F17A74">
        <w:rPr>
          <w:lang w:val="uk-UA"/>
        </w:rPr>
        <w:t>.</w:t>
      </w:r>
      <w:r w:rsidR="00F17A74" w:rsidRPr="00F17A74">
        <w:rPr>
          <w:lang w:val="uk-UA"/>
        </w:rPr>
        <w:t xml:space="preserve"> наук</w:t>
      </w:r>
      <w:r w:rsidR="00F17A74">
        <w:rPr>
          <w:lang w:val="uk-UA"/>
        </w:rPr>
        <w:t xml:space="preserve"> :</w:t>
      </w:r>
      <w:r w:rsidR="00F17A74" w:rsidRPr="00F17A74">
        <w:rPr>
          <w:lang w:val="uk-UA"/>
        </w:rPr>
        <w:t xml:space="preserve"> 13.00.04 – теорія і методика професійної освіти [Електронний ресурс]</w:t>
      </w:r>
      <w:r w:rsidR="00F17A74">
        <w:rPr>
          <w:lang w:val="uk-UA"/>
        </w:rPr>
        <w:t xml:space="preserve"> </w:t>
      </w:r>
      <w:r w:rsidR="002847A4" w:rsidRPr="00F17A74">
        <w:rPr>
          <w:lang w:val="uk-UA"/>
        </w:rPr>
        <w:t>/ Гречановська О. В.</w:t>
      </w:r>
      <w:r w:rsidR="00F17A74">
        <w:rPr>
          <w:lang w:val="uk-UA"/>
        </w:rPr>
        <w:t xml:space="preserve"> – Вінниця, </w:t>
      </w:r>
      <w:r w:rsidR="00F17A74" w:rsidRPr="00F17A74">
        <w:rPr>
          <w:lang w:val="uk-UA"/>
        </w:rPr>
        <w:t>2020</w:t>
      </w:r>
      <w:r w:rsidRPr="00F17A74">
        <w:rPr>
          <w:lang w:val="uk-UA"/>
        </w:rPr>
        <w:t>.</w:t>
      </w:r>
      <w:r w:rsidR="002847A4" w:rsidRPr="00F17A74">
        <w:rPr>
          <w:lang w:val="uk-UA"/>
        </w:rPr>
        <w:t xml:space="preserve"> – Режим доступу: </w:t>
      </w:r>
      <w:r w:rsidR="00F17A74" w:rsidRPr="00F17A74">
        <w:rPr>
          <w:lang w:val="uk-UA"/>
        </w:rPr>
        <w:t>https://vspu.edu.ua/content/specialized_academic_council/doc/2020/Grechanska_O_W/a.pdf</w:t>
      </w:r>
    </w:p>
    <w:p w:rsidR="00D516AB" w:rsidRDefault="00D516AB" w:rsidP="007D74D7">
      <w:pPr>
        <w:pStyle w:val="a3"/>
        <w:numPr>
          <w:ilvl w:val="0"/>
          <w:numId w:val="9"/>
        </w:numPr>
        <w:spacing w:after="0" w:line="360" w:lineRule="auto"/>
        <w:ind w:left="0" w:firstLine="709"/>
        <w:jc w:val="both"/>
      </w:pPr>
      <w:r w:rsidRPr="004257FF">
        <w:t>Денисов О.</w:t>
      </w:r>
      <w:r w:rsidRPr="00586B0E">
        <w:rPr>
          <w:lang w:val="uk-UA"/>
        </w:rPr>
        <w:t xml:space="preserve"> </w:t>
      </w:r>
      <w:r w:rsidRPr="004257FF">
        <w:t xml:space="preserve">И. Развитие конфликтологической компетентности </w:t>
      </w:r>
      <w:proofErr w:type="gramStart"/>
      <w:r w:rsidRPr="004257FF">
        <w:t>руководителя</w:t>
      </w:r>
      <w:r w:rsidR="002847A4">
        <w:rPr>
          <w:lang w:val="uk-UA"/>
        </w:rPr>
        <w:t xml:space="preserve"> </w:t>
      </w:r>
      <w:r w:rsidRPr="004257FF">
        <w:t>:</w:t>
      </w:r>
      <w:proofErr w:type="gramEnd"/>
      <w:r w:rsidRPr="004257FF">
        <w:t xml:space="preserve"> Дис. … канд. психол. наук: 19.00.13 / </w:t>
      </w:r>
      <w:r w:rsidR="002847A4" w:rsidRPr="002847A4">
        <w:t xml:space="preserve">Денисов О. </w:t>
      </w:r>
      <w:proofErr w:type="gramStart"/>
      <w:r w:rsidR="002847A4" w:rsidRPr="002847A4">
        <w:t xml:space="preserve">И. </w:t>
      </w:r>
      <w:r w:rsidR="002847A4">
        <w:rPr>
          <w:lang w:val="uk-UA"/>
        </w:rPr>
        <w:t>;</w:t>
      </w:r>
      <w:proofErr w:type="gramEnd"/>
      <w:r w:rsidR="002847A4">
        <w:rPr>
          <w:lang w:val="uk-UA"/>
        </w:rPr>
        <w:t xml:space="preserve"> </w:t>
      </w:r>
      <w:r w:rsidRPr="004257FF">
        <w:t>Рос. акад. г</w:t>
      </w:r>
      <w:r w:rsidR="002847A4">
        <w:t>ос. службы. – М., 2000. – С.</w:t>
      </w:r>
      <w:r w:rsidR="002847A4">
        <w:rPr>
          <w:lang w:val="uk-UA"/>
        </w:rPr>
        <w:t xml:space="preserve"> </w:t>
      </w:r>
      <w:r w:rsidR="002847A4">
        <w:t>9.</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Дзюба Т. М. Конфліктологічна компетентність як складова професійної компетентності керівника загальн</w:t>
      </w:r>
      <w:r w:rsidR="002847A4">
        <w:rPr>
          <w:lang w:val="uk-UA"/>
        </w:rPr>
        <w:t>оосвітнього навчального закладу</w:t>
      </w:r>
      <w:r w:rsidRPr="00586B0E">
        <w:rPr>
          <w:lang w:val="uk-UA"/>
        </w:rPr>
        <w:t xml:space="preserve"> </w:t>
      </w:r>
      <w:r w:rsidR="002847A4">
        <w:rPr>
          <w:lang w:val="uk-UA"/>
        </w:rPr>
        <w:t xml:space="preserve">/ </w:t>
      </w:r>
      <w:r w:rsidR="00383A59" w:rsidRPr="002847A4">
        <w:rPr>
          <w:lang w:val="uk-UA"/>
        </w:rPr>
        <w:t xml:space="preserve">Дзюба Т. М. </w:t>
      </w:r>
      <w:r w:rsidR="002847A4">
        <w:rPr>
          <w:lang w:val="uk-UA"/>
        </w:rPr>
        <w:t xml:space="preserve">// </w:t>
      </w:r>
      <w:r w:rsidRPr="00586B0E">
        <w:rPr>
          <w:lang w:val="uk-UA"/>
        </w:rPr>
        <w:t>Науковий вісник Південноукраїнського державного педагогічного університету ім. К. Д. Ушинського</w:t>
      </w:r>
      <w:r w:rsidR="002847A4">
        <w:rPr>
          <w:lang w:val="uk-UA"/>
        </w:rPr>
        <w:t>.</w:t>
      </w:r>
      <w:r w:rsidR="002847A4" w:rsidRPr="002847A4">
        <w:rPr>
          <w:lang w:val="uk-UA"/>
        </w:rPr>
        <w:t xml:space="preserve"> </w:t>
      </w:r>
      <w:r w:rsidR="002847A4">
        <w:rPr>
          <w:lang w:val="uk-UA"/>
        </w:rPr>
        <w:t>Спецвипуск</w:t>
      </w:r>
      <w:r w:rsidRPr="00586B0E">
        <w:rPr>
          <w:lang w:val="uk-UA"/>
        </w:rPr>
        <w:t xml:space="preserve">. </w:t>
      </w:r>
      <w:r w:rsidR="002847A4">
        <w:rPr>
          <w:lang w:val="uk-UA"/>
        </w:rPr>
        <w:t xml:space="preserve">– </w:t>
      </w:r>
      <w:r w:rsidRPr="00586B0E">
        <w:rPr>
          <w:lang w:val="uk-UA"/>
        </w:rPr>
        <w:t xml:space="preserve">2002. </w:t>
      </w:r>
      <w:r w:rsidR="002847A4">
        <w:rPr>
          <w:lang w:val="uk-UA"/>
        </w:rPr>
        <w:t>– С. 91–96.</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Дзяна О. С. Спецкурс "Конфліктологічна культура майбутніх фахівців сфери обслуговування" як засіб формування конфліктологічної культури студентів / О. С. Дзяна // Сучасні інформаційні технології та інноваційні методики на-вчання у підготовці фахівців: методологія, теорія, досвід, проблеми. – 2011. – Вип. 28. – С. 290–295.</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lastRenderedPageBreak/>
        <w:t>Дурманенко Є. А. Конфлікти в педагогічному процесі: монографія / Є. А. Дурманенко</w:t>
      </w:r>
      <w:r w:rsidR="002847A4">
        <w:rPr>
          <w:lang w:val="uk-UA"/>
        </w:rPr>
        <w:t>.</w:t>
      </w:r>
      <w:r w:rsidRPr="00586B0E">
        <w:rPr>
          <w:lang w:val="uk-UA"/>
        </w:rPr>
        <w:t xml:space="preserve"> –Луцьк: РВВ – Вежа Волин. держ. університету ім. Лесі Українки, 2004. – 287 с.</w:t>
      </w:r>
    </w:p>
    <w:p w:rsidR="00D516AB" w:rsidRDefault="002847A4" w:rsidP="007D74D7">
      <w:pPr>
        <w:pStyle w:val="a3"/>
        <w:numPr>
          <w:ilvl w:val="0"/>
          <w:numId w:val="9"/>
        </w:numPr>
        <w:spacing w:after="0" w:line="360" w:lineRule="auto"/>
        <w:ind w:left="0" w:firstLine="709"/>
        <w:jc w:val="both"/>
      </w:pPr>
      <w:r>
        <w:t>Дьяченко М. И.</w:t>
      </w:r>
      <w:r w:rsidR="00D516AB" w:rsidRPr="004257FF">
        <w:t xml:space="preserve"> Психологические проблемы готовности к деятельности</w:t>
      </w:r>
      <w:r>
        <w:rPr>
          <w:lang w:val="uk-UA"/>
        </w:rPr>
        <w:t xml:space="preserve"> / </w:t>
      </w:r>
      <w:r w:rsidRPr="004257FF">
        <w:t>Дьяченко М. И., Кандыбович Л. А.</w:t>
      </w:r>
      <w:r>
        <w:rPr>
          <w:lang w:val="uk-UA"/>
        </w:rPr>
        <w:t xml:space="preserve"> –</w:t>
      </w:r>
      <w:r w:rsidR="00D516AB" w:rsidRPr="004257FF">
        <w:t xml:space="preserve"> </w:t>
      </w:r>
      <w:proofErr w:type="gramStart"/>
      <w:r w:rsidR="00D516AB" w:rsidRPr="004257FF">
        <w:t>Минск :</w:t>
      </w:r>
      <w:proofErr w:type="gramEnd"/>
      <w:r w:rsidR="00D516AB" w:rsidRPr="004257FF">
        <w:t xml:space="preserve"> Изд-в</w:t>
      </w:r>
      <w:r>
        <w:t>о БГУ, 1976. 176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Калаур С. М. Система професійної підготовки майбутніх фахівців соціальної сфери до розв’язання конфліктів у професійній діяльності : </w:t>
      </w:r>
      <w:r w:rsidR="002847A4">
        <w:rPr>
          <w:lang w:val="uk-UA"/>
        </w:rPr>
        <w:t>д</w:t>
      </w:r>
      <w:r w:rsidRPr="00586B0E">
        <w:rPr>
          <w:lang w:val="uk-UA"/>
        </w:rPr>
        <w:t>ис</w:t>
      </w:r>
      <w:r w:rsidR="002847A4">
        <w:rPr>
          <w:lang w:val="uk-UA"/>
        </w:rPr>
        <w:t>.</w:t>
      </w:r>
      <w:r w:rsidRPr="00586B0E">
        <w:rPr>
          <w:lang w:val="uk-UA"/>
        </w:rPr>
        <w:t xml:space="preserve"> на здобуття наукового ступеня доктора педагогічних наук : 13.00.04 – теорія і методика професійної освіти</w:t>
      </w:r>
      <w:r w:rsidR="002847A4">
        <w:rPr>
          <w:lang w:val="uk-UA"/>
        </w:rPr>
        <w:t xml:space="preserve"> / Калаур С. М</w:t>
      </w:r>
      <w:r w:rsidRPr="00586B0E">
        <w:rPr>
          <w:lang w:val="uk-UA"/>
        </w:rPr>
        <w:t xml:space="preserve">. </w:t>
      </w:r>
      <w:r w:rsidR="002847A4">
        <w:rPr>
          <w:lang w:val="uk-UA"/>
        </w:rPr>
        <w:t xml:space="preserve">– </w:t>
      </w:r>
      <w:r w:rsidRPr="00586B0E">
        <w:rPr>
          <w:lang w:val="uk-UA"/>
        </w:rPr>
        <w:t>Тернопіль</w:t>
      </w:r>
      <w:r w:rsidR="002847A4">
        <w:rPr>
          <w:lang w:val="uk-UA"/>
        </w:rPr>
        <w:t>,</w:t>
      </w:r>
      <w:r w:rsidRPr="00586B0E">
        <w:rPr>
          <w:lang w:val="uk-UA"/>
        </w:rPr>
        <w:t xml:space="preserve"> 2018. </w:t>
      </w:r>
      <w:r w:rsidR="002847A4">
        <w:rPr>
          <w:lang w:val="uk-UA"/>
        </w:rPr>
        <w:t xml:space="preserve">– </w:t>
      </w:r>
      <w:r w:rsidRPr="00586B0E">
        <w:rPr>
          <w:lang w:val="uk-UA"/>
        </w:rPr>
        <w:t>676 с.</w:t>
      </w:r>
    </w:p>
    <w:p w:rsidR="00D516AB" w:rsidRPr="00586B0E" w:rsidRDefault="00D516AB" w:rsidP="0030570D">
      <w:pPr>
        <w:pStyle w:val="a3"/>
        <w:numPr>
          <w:ilvl w:val="0"/>
          <w:numId w:val="9"/>
        </w:numPr>
        <w:spacing w:after="0" w:line="360" w:lineRule="auto"/>
        <w:ind w:left="0" w:firstLine="709"/>
        <w:jc w:val="both"/>
        <w:rPr>
          <w:lang w:val="uk-UA"/>
        </w:rPr>
      </w:pPr>
      <w:r w:rsidRPr="00586B0E">
        <w:rPr>
          <w:lang w:val="uk-UA"/>
        </w:rPr>
        <w:t>Кляп М. І. Зміст конфліктологічної компетентності майбутніх фахівців та особливості її формування</w:t>
      </w:r>
      <w:r w:rsidR="002847A4">
        <w:rPr>
          <w:lang w:val="uk-UA"/>
        </w:rPr>
        <w:t xml:space="preserve"> / </w:t>
      </w:r>
      <w:r w:rsidR="00383A59" w:rsidRPr="002847A4">
        <w:rPr>
          <w:lang w:val="uk-UA"/>
        </w:rPr>
        <w:t>Кляп М. І.</w:t>
      </w:r>
      <w:r w:rsidR="002847A4" w:rsidRPr="002847A4">
        <w:t xml:space="preserve"> </w:t>
      </w:r>
      <w:r w:rsidR="002847A4" w:rsidRPr="002847A4">
        <w:rPr>
          <w:lang w:val="uk-UA"/>
        </w:rPr>
        <w:t>[Електронний ресурс]. – Режим доступу:</w:t>
      </w:r>
      <w:r w:rsidR="002847A4">
        <w:rPr>
          <w:lang w:val="uk-UA"/>
        </w:rPr>
        <w:t xml:space="preserve"> </w:t>
      </w:r>
      <w:r w:rsidR="0030570D" w:rsidRPr="0030570D">
        <w:rPr>
          <w:lang w:val="uk-UA"/>
        </w:rPr>
        <w:t>https://dspace.uzhnu.edu.ua/jspui/bitstream/lib/5172</w:t>
      </w:r>
    </w:p>
    <w:p w:rsidR="00D516AB" w:rsidRDefault="00D516AB" w:rsidP="007D74D7">
      <w:pPr>
        <w:pStyle w:val="a3"/>
        <w:numPr>
          <w:ilvl w:val="0"/>
          <w:numId w:val="9"/>
        </w:numPr>
        <w:spacing w:after="0" w:line="360" w:lineRule="auto"/>
        <w:ind w:left="0" w:firstLine="709"/>
        <w:jc w:val="both"/>
      </w:pPr>
      <w:r w:rsidRPr="004C363C">
        <w:t>Козлов В.</w:t>
      </w:r>
      <w:r w:rsidRPr="00586B0E">
        <w:rPr>
          <w:lang w:val="uk-UA"/>
        </w:rPr>
        <w:t xml:space="preserve"> </w:t>
      </w:r>
      <w:r w:rsidRPr="004C363C">
        <w:t>В. Управление конфликт</w:t>
      </w:r>
      <w:r w:rsidR="002847A4">
        <w:t>ом / В.В. Козлов, А.А. Козлова. </w:t>
      </w:r>
      <w:r w:rsidRPr="004C363C">
        <w:t xml:space="preserve">– </w:t>
      </w:r>
      <w:proofErr w:type="gramStart"/>
      <w:r w:rsidRPr="004C363C">
        <w:t>М. :</w:t>
      </w:r>
      <w:proofErr w:type="gramEnd"/>
      <w:r w:rsidRPr="004C363C">
        <w:t xml:space="preserve"> Эксмо, 2006. – 224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Кондратенко Н. П. Особливості конфліктної поведінки підлітків / Н.П.Кондратенко // Психолог. –</w:t>
      </w:r>
      <w:r w:rsidR="002847A4">
        <w:rPr>
          <w:lang w:val="uk-UA"/>
        </w:rPr>
        <w:t xml:space="preserve"> </w:t>
      </w:r>
      <w:r w:rsidRPr="00586B0E">
        <w:rPr>
          <w:lang w:val="uk-UA"/>
        </w:rPr>
        <w:t xml:space="preserve">2009. </w:t>
      </w:r>
      <w:r w:rsidR="002847A4">
        <w:rPr>
          <w:lang w:val="uk-UA"/>
        </w:rPr>
        <w:t>–</w:t>
      </w:r>
      <w:r w:rsidRPr="00586B0E">
        <w:rPr>
          <w:lang w:val="uk-UA"/>
        </w:rPr>
        <w:t xml:space="preserve"> № 48. – С.16-22.</w:t>
      </w:r>
    </w:p>
    <w:p w:rsidR="00D516AB" w:rsidRDefault="00D516AB" w:rsidP="007D74D7">
      <w:pPr>
        <w:pStyle w:val="a3"/>
        <w:numPr>
          <w:ilvl w:val="0"/>
          <w:numId w:val="9"/>
        </w:numPr>
        <w:spacing w:after="0" w:line="360" w:lineRule="auto"/>
        <w:ind w:left="0" w:firstLine="709"/>
        <w:jc w:val="both"/>
      </w:pPr>
      <w:r w:rsidRPr="004C363C">
        <w:t xml:space="preserve">Конфликтология / под ред А. С. Кармина. </w:t>
      </w:r>
      <w:r w:rsidR="002847A4">
        <w:rPr>
          <w:lang w:val="uk-UA"/>
        </w:rPr>
        <w:t xml:space="preserve">– </w:t>
      </w:r>
      <w:r w:rsidRPr="004C363C">
        <w:t xml:space="preserve">СПБ, 1999. </w:t>
      </w:r>
      <w:r w:rsidR="002847A4">
        <w:rPr>
          <w:lang w:val="uk-UA"/>
        </w:rPr>
        <w:t xml:space="preserve">– </w:t>
      </w:r>
      <w:r w:rsidRPr="004C363C">
        <w:t>448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Коростелін М. О. Технологія формування готовності майбутніх фахівців з товарознавства та комерційної діяльності до попередження конфліктів у професійній діяльності  / М. О. Коростелін // Наукові записки Бердянського держав-ного педагогічного університету. – 2014. – Вип. 3. – С. 134–143.</w:t>
      </w:r>
    </w:p>
    <w:p w:rsidR="00D516AB" w:rsidRDefault="00D516AB" w:rsidP="007D74D7">
      <w:pPr>
        <w:pStyle w:val="a3"/>
        <w:numPr>
          <w:ilvl w:val="0"/>
          <w:numId w:val="9"/>
        </w:numPr>
        <w:spacing w:after="0" w:line="360" w:lineRule="auto"/>
        <w:ind w:left="0" w:firstLine="709"/>
        <w:jc w:val="both"/>
        <w:rPr>
          <w:lang w:val="uk-UA"/>
        </w:rPr>
      </w:pPr>
      <w:r w:rsidRPr="00586B0E">
        <w:rPr>
          <w:lang w:val="uk-UA"/>
        </w:rPr>
        <w:t>Ложкін Г. В. Психологія конфлікту :</w:t>
      </w:r>
      <w:r w:rsidR="002847A4">
        <w:rPr>
          <w:lang w:val="uk-UA"/>
        </w:rPr>
        <w:t xml:space="preserve"> теорія і сучасна практика / Г. В. </w:t>
      </w:r>
      <w:r w:rsidRPr="00586B0E">
        <w:rPr>
          <w:lang w:val="uk-UA"/>
        </w:rPr>
        <w:t>Ложкін, Н. І. Пов’якель. – К. : Ранок, 2007. – 435 с.</w:t>
      </w:r>
    </w:p>
    <w:p w:rsidR="000E522B" w:rsidRPr="00586B0E" w:rsidRDefault="000E522B" w:rsidP="007D74D7">
      <w:pPr>
        <w:pStyle w:val="a3"/>
        <w:numPr>
          <w:ilvl w:val="0"/>
          <w:numId w:val="9"/>
        </w:numPr>
        <w:spacing w:after="0" w:line="360" w:lineRule="auto"/>
        <w:ind w:left="0" w:firstLine="709"/>
        <w:jc w:val="both"/>
        <w:rPr>
          <w:lang w:val="uk-UA"/>
        </w:rPr>
      </w:pPr>
      <w:r w:rsidRPr="000E522B">
        <w:rPr>
          <w:lang w:val="uk-UA"/>
        </w:rPr>
        <w:t xml:space="preserve">Організація соціально-педагогічної підтримки школярів групи ризику : метод. посіб. / [Алєксєєнко Т. Ф., Жданович Ю. М., Куниця Т. Ю., Малиношевський Р. В., Сергеєва Н.В.] / за заг. ред. Т. Ф. Алєксєєнко. – К. : ТОВ "Задруга", 2017. </w:t>
      </w:r>
      <w:r w:rsidR="002847A4">
        <w:rPr>
          <w:lang w:val="uk-UA"/>
        </w:rPr>
        <w:t>–</w:t>
      </w:r>
      <w:r w:rsidRPr="000E522B">
        <w:rPr>
          <w:lang w:val="uk-UA"/>
        </w:rPr>
        <w:t xml:space="preserve"> 168 с.</w:t>
      </w:r>
    </w:p>
    <w:p w:rsidR="00D516AB" w:rsidRDefault="00D516AB" w:rsidP="007D74D7">
      <w:pPr>
        <w:pStyle w:val="a3"/>
        <w:numPr>
          <w:ilvl w:val="0"/>
          <w:numId w:val="9"/>
        </w:numPr>
        <w:spacing w:after="0" w:line="360" w:lineRule="auto"/>
        <w:ind w:left="0" w:firstLine="709"/>
        <w:jc w:val="both"/>
      </w:pPr>
      <w:r w:rsidRPr="004257FF">
        <w:lastRenderedPageBreak/>
        <w:t>Панфилова А.</w:t>
      </w:r>
      <w:r w:rsidRPr="00586B0E">
        <w:rPr>
          <w:lang w:val="uk-UA"/>
        </w:rPr>
        <w:t xml:space="preserve"> </w:t>
      </w:r>
      <w:r w:rsidRPr="004257FF">
        <w:t>П. Теория и практика общения</w:t>
      </w:r>
      <w:r w:rsidR="002847A4">
        <w:rPr>
          <w:lang w:val="uk-UA"/>
        </w:rPr>
        <w:t xml:space="preserve"> / </w:t>
      </w:r>
      <w:r w:rsidR="002847A4" w:rsidRPr="004257FF">
        <w:t>Панфилова А.</w:t>
      </w:r>
      <w:r w:rsidR="002847A4" w:rsidRPr="00586B0E">
        <w:rPr>
          <w:lang w:val="uk-UA"/>
        </w:rPr>
        <w:t xml:space="preserve"> </w:t>
      </w:r>
      <w:r w:rsidR="002847A4" w:rsidRPr="004257FF">
        <w:t>П.</w:t>
      </w:r>
      <w:r w:rsidRPr="004257FF">
        <w:t xml:space="preserve"> </w:t>
      </w:r>
      <w:r w:rsidR="002847A4">
        <w:rPr>
          <w:lang w:val="uk-UA"/>
        </w:rPr>
        <w:t xml:space="preserve">– </w:t>
      </w:r>
      <w:r w:rsidRPr="004257FF">
        <w:t>М., 2007.</w:t>
      </w:r>
      <w:r w:rsidR="002847A4">
        <w:rPr>
          <w:lang w:val="uk-UA"/>
        </w:rPr>
        <w:t xml:space="preserve"> – </w:t>
      </w:r>
      <w:r w:rsidR="002847A4">
        <w:t>288с</w:t>
      </w:r>
      <w:r w:rsidRPr="004257FF">
        <w:t>.</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Підбуцька Н. В. Педагогічні умови формування конфліктологічної культури майбутнього інженера-машинобудівника : дис. ... канд. пе</w:t>
      </w:r>
      <w:r w:rsidR="002847A4">
        <w:rPr>
          <w:lang w:val="uk-UA"/>
        </w:rPr>
        <w:t>д. наук / Н. В. </w:t>
      </w:r>
      <w:r w:rsidRPr="00586B0E">
        <w:rPr>
          <w:lang w:val="uk-UA"/>
        </w:rPr>
        <w:t>Підбуцька. – Вінниця, 2008. – 254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Пірен М. І. Конфліктологія : Підручник / М.І.Пірен. – К. : Кондор, 2003. – 360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Посібник «Розбудова миру. Профілактика і вирішення конфлікту з використанням медіації: соціально-педагогічний аспект». – [Навч-метод. посібник] /</w:t>
      </w:r>
      <w:r w:rsidR="002847A4">
        <w:rPr>
          <w:lang w:val="uk-UA"/>
        </w:rPr>
        <w:t xml:space="preserve"> </w:t>
      </w:r>
      <w:r w:rsidRPr="00586B0E">
        <w:rPr>
          <w:lang w:val="uk-UA"/>
        </w:rPr>
        <w:t>К.</w:t>
      </w:r>
      <w:r w:rsidR="002847A4">
        <w:rPr>
          <w:lang w:val="uk-UA"/>
        </w:rPr>
        <w:t xml:space="preserve"> </w:t>
      </w:r>
      <w:r w:rsidRPr="00586B0E">
        <w:rPr>
          <w:lang w:val="uk-UA"/>
        </w:rPr>
        <w:t>:</w:t>
      </w:r>
      <w:r w:rsidR="002847A4">
        <w:rPr>
          <w:lang w:val="uk-UA"/>
        </w:rPr>
        <w:t xml:space="preserve"> </w:t>
      </w:r>
      <w:r w:rsidRPr="00586B0E">
        <w:rPr>
          <w:lang w:val="uk-UA"/>
        </w:rPr>
        <w:t xml:space="preserve">ФОП Стеценко В.В. </w:t>
      </w:r>
      <w:r w:rsidR="002847A4">
        <w:rPr>
          <w:lang w:val="uk-UA"/>
        </w:rPr>
        <w:t>–</w:t>
      </w:r>
      <w:r w:rsidRPr="00586B0E">
        <w:rPr>
          <w:lang w:val="uk-UA"/>
        </w:rPr>
        <w:t xml:space="preserve"> 2016, – [Електронний ресурс]. – Режим доступу: la-strada.org.ua/ucp_file.php?c=JqVIjfoFBStqlCLmi1wsfbXKGCUY1e</w:t>
      </w:r>
    </w:p>
    <w:p w:rsidR="00D516AB" w:rsidRDefault="00D516AB" w:rsidP="007D74D7">
      <w:pPr>
        <w:pStyle w:val="a3"/>
        <w:numPr>
          <w:ilvl w:val="0"/>
          <w:numId w:val="9"/>
        </w:numPr>
        <w:spacing w:after="0" w:line="360" w:lineRule="auto"/>
        <w:ind w:left="0" w:firstLine="709"/>
        <w:jc w:val="both"/>
      </w:pPr>
      <w:r w:rsidRPr="004257FF">
        <w:t xml:space="preserve">Почекаева И. С. Воспитание конфликтологической культуры </w:t>
      </w:r>
      <w:proofErr w:type="gramStart"/>
      <w:r w:rsidRPr="004257FF">
        <w:t>старшеклассников :</w:t>
      </w:r>
      <w:proofErr w:type="gramEnd"/>
      <w:r w:rsidRPr="004257FF">
        <w:t xml:space="preserve"> дис. … канд. пед. наук / И. С. Почекаева. – Пермь, </w:t>
      </w:r>
      <w:r>
        <w:t>2010. – 215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Примуш М. К. Конфліктологія : навч. посібник / М.К.</w:t>
      </w:r>
      <w:r w:rsidR="002847A4">
        <w:rPr>
          <w:lang w:val="uk-UA"/>
        </w:rPr>
        <w:t> </w:t>
      </w:r>
      <w:r w:rsidRPr="00586B0E">
        <w:rPr>
          <w:lang w:val="uk-UA"/>
        </w:rPr>
        <w:t>Примуш. – К</w:t>
      </w:r>
      <w:r w:rsidR="002847A4">
        <w:rPr>
          <w:lang w:val="uk-UA"/>
        </w:rPr>
        <w:t>. : Професіонал, 2006. – 282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Русинка І. Л. Конфліктологія. Психологія запобігання і управління конфліктами : </w:t>
      </w:r>
      <w:r w:rsidR="0030570D">
        <w:rPr>
          <w:lang w:val="uk-UA"/>
        </w:rPr>
        <w:t>н</w:t>
      </w:r>
      <w:r w:rsidRPr="00586B0E">
        <w:rPr>
          <w:lang w:val="uk-UA"/>
        </w:rPr>
        <w:t>авч</w:t>
      </w:r>
      <w:r w:rsidR="0030570D">
        <w:rPr>
          <w:lang w:val="uk-UA"/>
        </w:rPr>
        <w:t>.</w:t>
      </w:r>
      <w:r w:rsidRPr="00586B0E">
        <w:rPr>
          <w:lang w:val="uk-UA"/>
        </w:rPr>
        <w:t xml:space="preserve"> посібник / І.Л.</w:t>
      </w:r>
      <w:r w:rsidR="002847A4">
        <w:rPr>
          <w:lang w:val="uk-UA"/>
        </w:rPr>
        <w:t> </w:t>
      </w:r>
      <w:r w:rsidRPr="00586B0E">
        <w:rPr>
          <w:lang w:val="uk-UA"/>
        </w:rPr>
        <w:t>Русинка. – К. : Професіонал, 2007. – 334 с.,</w:t>
      </w:r>
    </w:p>
    <w:p w:rsidR="00D516AB" w:rsidRDefault="00D516AB" w:rsidP="007D74D7">
      <w:pPr>
        <w:pStyle w:val="a3"/>
        <w:numPr>
          <w:ilvl w:val="0"/>
          <w:numId w:val="9"/>
        </w:numPr>
        <w:spacing w:after="0" w:line="360" w:lineRule="auto"/>
        <w:ind w:left="0" w:firstLine="709"/>
        <w:jc w:val="both"/>
      </w:pPr>
      <w:r w:rsidRPr="004257FF">
        <w:t xml:space="preserve">Самсонова Н. В. Конфликтологическая культура специалиста и технология ее формирования в системе вузовского </w:t>
      </w:r>
      <w:proofErr w:type="gramStart"/>
      <w:r w:rsidRPr="004257FF">
        <w:t>образования :</w:t>
      </w:r>
      <w:proofErr w:type="gramEnd"/>
      <w:r w:rsidRPr="004257FF">
        <w:t xml:space="preserve"> монография / Н. В. Самсонова. – </w:t>
      </w:r>
      <w:proofErr w:type="gramStart"/>
      <w:r w:rsidRPr="004257FF">
        <w:t>Калининград</w:t>
      </w:r>
      <w:r w:rsidR="002847A4">
        <w:rPr>
          <w:lang w:val="uk-UA"/>
        </w:rPr>
        <w:t> </w:t>
      </w:r>
      <w:r w:rsidRPr="004257FF">
        <w:t>:</w:t>
      </w:r>
      <w:proofErr w:type="gramEnd"/>
      <w:r w:rsidRPr="004257FF">
        <w:t xml:space="preserve"> Изд-во КГУ, 200</w:t>
      </w:r>
      <w:r>
        <w:t>2. – 308 с.</w:t>
      </w:r>
    </w:p>
    <w:p w:rsidR="00D516AB" w:rsidRDefault="00D516AB" w:rsidP="007D74D7">
      <w:pPr>
        <w:pStyle w:val="a3"/>
        <w:numPr>
          <w:ilvl w:val="0"/>
          <w:numId w:val="9"/>
        </w:numPr>
        <w:spacing w:after="0" w:line="360" w:lineRule="auto"/>
        <w:ind w:left="0" w:firstLine="709"/>
        <w:jc w:val="both"/>
      </w:pPr>
      <w:r w:rsidRPr="004257FF">
        <w:t>Серебровская Н. Е. Становление и развитие конфликтологической культуры будущего специалиста социономичес-кой профессии в вузовский период: автореф. дис. ... д-ра психол. наук / Н. Е. Серебровская. – Нижний Новгород,</w:t>
      </w:r>
      <w:r>
        <w:t xml:space="preserve"> 2011. – 53 с.</w:t>
      </w:r>
    </w:p>
    <w:p w:rsidR="00D516AB" w:rsidRDefault="002847A4" w:rsidP="007D74D7">
      <w:pPr>
        <w:pStyle w:val="a3"/>
        <w:numPr>
          <w:ilvl w:val="0"/>
          <w:numId w:val="9"/>
        </w:numPr>
        <w:spacing w:after="0" w:line="360" w:lineRule="auto"/>
        <w:ind w:left="0" w:firstLine="709"/>
        <w:jc w:val="both"/>
      </w:pPr>
      <w:r>
        <w:t>Сластенин В. А., Исаев И. Ф.</w:t>
      </w:r>
      <w:r w:rsidR="00D516AB" w:rsidRPr="004257FF">
        <w:t xml:space="preserve">, Шиянов Е. Н. </w:t>
      </w:r>
      <w:proofErr w:type="gramStart"/>
      <w:r w:rsidR="00D516AB" w:rsidRPr="004257FF">
        <w:t>Педагогика :</w:t>
      </w:r>
      <w:proofErr w:type="gramEnd"/>
      <w:r w:rsidR="00D516AB" w:rsidRPr="004257FF">
        <w:t xml:space="preserve"> учеб. пособ. для студ. высш. пед. учеб. заведений</w:t>
      </w:r>
      <w:r>
        <w:rPr>
          <w:lang w:val="uk-UA"/>
        </w:rPr>
        <w:t xml:space="preserve"> /</w:t>
      </w:r>
      <w:r w:rsidRPr="002847A4">
        <w:t xml:space="preserve"> </w:t>
      </w:r>
      <w:r>
        <w:rPr>
          <w:lang w:val="uk-UA"/>
        </w:rPr>
        <w:t>Сластенин В. А., Исаев И. Ф.</w:t>
      </w:r>
      <w:r w:rsidRPr="002847A4">
        <w:rPr>
          <w:lang w:val="uk-UA"/>
        </w:rPr>
        <w:t>, Шиянов Е. Н</w:t>
      </w:r>
      <w:r>
        <w:rPr>
          <w:lang w:val="uk-UA"/>
        </w:rPr>
        <w:t xml:space="preserve"> </w:t>
      </w:r>
      <w:r w:rsidR="00D516AB" w:rsidRPr="004257FF">
        <w:t xml:space="preserve">; под ред. В. А. Сластенина. </w:t>
      </w:r>
      <w:r>
        <w:rPr>
          <w:lang w:val="uk-UA"/>
        </w:rPr>
        <w:t xml:space="preserve">– </w:t>
      </w:r>
      <w:r w:rsidR="00D516AB" w:rsidRPr="004257FF">
        <w:t xml:space="preserve">М. : Академия, 2002. </w:t>
      </w:r>
      <w:r>
        <w:rPr>
          <w:lang w:val="uk-UA"/>
        </w:rPr>
        <w:t xml:space="preserve">– </w:t>
      </w:r>
      <w:r w:rsidR="00D516AB" w:rsidRPr="004257FF">
        <w:t>576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lastRenderedPageBreak/>
        <w:t>Створення системи служб порозуміння для впровадження медіації за принципом «рівний-рівному/рівна-рівній» та вирішення конфліктів мирним шляхом у закладах освіти. – К.</w:t>
      </w:r>
      <w:r w:rsidR="002847A4">
        <w:rPr>
          <w:lang w:val="uk-UA"/>
        </w:rPr>
        <w:t xml:space="preserve"> </w:t>
      </w:r>
      <w:r w:rsidRPr="00586B0E">
        <w:rPr>
          <w:lang w:val="uk-UA"/>
        </w:rPr>
        <w:t>: ФО</w:t>
      </w:r>
      <w:r w:rsidR="002847A4">
        <w:rPr>
          <w:lang w:val="uk-UA"/>
        </w:rPr>
        <w:t>П Нічога С.О. –2018. – 174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Тлумачний словник української мови: понад 12500 статей (близько 40000 слів) / за ред. В. С. Калачника. </w:t>
      </w:r>
      <w:r w:rsidR="002847A4">
        <w:rPr>
          <w:lang w:val="uk-UA"/>
        </w:rPr>
        <w:t xml:space="preserve">– </w:t>
      </w:r>
      <w:r w:rsidRPr="00586B0E">
        <w:rPr>
          <w:lang w:val="uk-UA"/>
        </w:rPr>
        <w:t>2-ге вид., випр. і доп.</w:t>
      </w:r>
      <w:r w:rsidR="002847A4">
        <w:rPr>
          <w:lang w:val="uk-UA"/>
        </w:rPr>
        <w:t xml:space="preserve"> – Харків : Прапор, 2005. 992 с.</w:t>
      </w:r>
    </w:p>
    <w:p w:rsidR="00D516AB" w:rsidRDefault="00D516AB" w:rsidP="007D74D7">
      <w:pPr>
        <w:pStyle w:val="a3"/>
        <w:numPr>
          <w:ilvl w:val="0"/>
          <w:numId w:val="9"/>
        </w:numPr>
        <w:spacing w:after="0" w:line="360" w:lineRule="auto"/>
        <w:ind w:left="0" w:firstLine="709"/>
        <w:jc w:val="both"/>
      </w:pPr>
      <w:r w:rsidRPr="004257FF">
        <w:t>Трубочкин В.</w:t>
      </w:r>
      <w:r w:rsidRPr="00586B0E">
        <w:rPr>
          <w:lang w:val="uk-UA"/>
        </w:rPr>
        <w:t xml:space="preserve"> </w:t>
      </w:r>
      <w:r w:rsidRPr="004257FF">
        <w:t>П. Концептуальные смыслы конфликтной компетентности</w:t>
      </w:r>
      <w:r w:rsidR="007D74D7">
        <w:rPr>
          <w:lang w:val="uk-UA"/>
        </w:rPr>
        <w:t xml:space="preserve"> /</w:t>
      </w:r>
      <w:r w:rsidRPr="004257FF">
        <w:t xml:space="preserve"> </w:t>
      </w:r>
      <w:r w:rsidR="007D74D7" w:rsidRPr="007D74D7">
        <w:t xml:space="preserve">Трубочкин В. П. </w:t>
      </w:r>
      <w:r w:rsidRPr="004257FF">
        <w:t>//</w:t>
      </w:r>
      <w:r w:rsidR="007D74D7">
        <w:rPr>
          <w:lang w:val="uk-UA"/>
        </w:rPr>
        <w:t xml:space="preserve"> </w:t>
      </w:r>
      <w:r w:rsidRPr="004257FF">
        <w:t xml:space="preserve">Актуальные проблемы совершенствования работы с кадрами правоохранительных органов: Матер. межведомств. </w:t>
      </w:r>
      <w:proofErr w:type="gramStart"/>
      <w:r w:rsidRPr="004257FF">
        <w:t>наукч.-</w:t>
      </w:r>
      <w:proofErr w:type="gramEnd"/>
      <w:r w:rsidRPr="004257FF">
        <w:t>практ. конф. – Москва, 8 июня 2004 г. / Акад. упр. МВД России. – М., 2004. – С.</w:t>
      </w:r>
      <w:r w:rsidR="007D74D7">
        <w:rPr>
          <w:lang w:val="uk-UA"/>
        </w:rPr>
        <w:t xml:space="preserve"> </w:t>
      </w:r>
      <w:r w:rsidRPr="004257FF">
        <w:t>3</w:t>
      </w:r>
      <w:r w:rsidR="007D74D7">
        <w:t>31-335.</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Трухан М. А. Формування готовності майбутніх соціальних педагогів до діяльності з розв’язання професійних конфліктів у закладах освіти : дис. … канд. пед. наук. : 13.00.04 / Марія Андріївна Трухан; Хмельницький національний університет. </w:t>
      </w:r>
      <w:r w:rsidR="007D74D7">
        <w:rPr>
          <w:lang w:val="uk-UA"/>
        </w:rPr>
        <w:t xml:space="preserve">– </w:t>
      </w:r>
      <w:r w:rsidRPr="00586B0E">
        <w:rPr>
          <w:lang w:val="uk-UA"/>
        </w:rPr>
        <w:t xml:space="preserve">Хмельницький, 2016. </w:t>
      </w:r>
      <w:r w:rsidR="007D74D7">
        <w:rPr>
          <w:lang w:val="uk-UA"/>
        </w:rPr>
        <w:t>– 278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Тюптя Л. Т. Соціальна робота : теорія і практика : Навчальний посібник / Л.Т.Тюптя, І.Б.Іванова</w:t>
      </w:r>
      <w:r w:rsidR="007D74D7">
        <w:rPr>
          <w:lang w:val="uk-UA"/>
        </w:rPr>
        <w:t>. – К. : Знання, 2008. – 374 с.</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Філь С. С. Етапи формування конфліктологічної компетентності майбутніх фахівців соціономічних професій</w:t>
      </w:r>
      <w:r w:rsidR="007D74D7">
        <w:rPr>
          <w:lang w:val="uk-UA"/>
        </w:rPr>
        <w:t xml:space="preserve"> : </w:t>
      </w:r>
      <w:r w:rsidRPr="00586B0E">
        <w:rPr>
          <w:lang w:val="uk-UA"/>
        </w:rPr>
        <w:t xml:space="preserve">[Електронний ресурс] </w:t>
      </w:r>
      <w:r w:rsidR="007D74D7">
        <w:rPr>
          <w:lang w:val="uk-UA"/>
        </w:rPr>
        <w:t xml:space="preserve">/ </w:t>
      </w:r>
      <w:r w:rsidR="007D74D7" w:rsidRPr="007D74D7">
        <w:rPr>
          <w:lang w:val="uk-UA"/>
        </w:rPr>
        <w:t>Філь С. С.</w:t>
      </w:r>
      <w:r w:rsidR="007D74D7" w:rsidRPr="00586B0E">
        <w:rPr>
          <w:lang w:val="uk-UA"/>
        </w:rPr>
        <w:t xml:space="preserve"> </w:t>
      </w:r>
      <w:r w:rsidRPr="00586B0E">
        <w:rPr>
          <w:lang w:val="uk-UA"/>
        </w:rPr>
        <w:t>– Режим доступу: tme.umo.edu.ua/docs/5/11filpsp.pdf</w:t>
      </w:r>
    </w:p>
    <w:p w:rsidR="00D516AB" w:rsidRPr="00586B0E" w:rsidRDefault="00D516AB" w:rsidP="007D74D7">
      <w:pPr>
        <w:pStyle w:val="a3"/>
        <w:numPr>
          <w:ilvl w:val="0"/>
          <w:numId w:val="9"/>
        </w:numPr>
        <w:spacing w:after="0" w:line="360" w:lineRule="auto"/>
        <w:ind w:left="0" w:firstLine="709"/>
        <w:jc w:val="both"/>
        <w:rPr>
          <w:lang w:val="uk-UA"/>
        </w:rPr>
      </w:pPr>
      <w:r w:rsidRPr="00586B0E">
        <w:rPr>
          <w:lang w:val="uk-UA"/>
        </w:rPr>
        <w:t xml:space="preserve">Чайка В. М. Підготовка майбутнього вчителя до саморегуляції педагогічної діяльності : монографія; за ред. Г. В. Терещука. </w:t>
      </w:r>
      <w:r w:rsidR="007D74D7">
        <w:rPr>
          <w:lang w:val="uk-UA"/>
        </w:rPr>
        <w:t>– Тернопіль : ТНПУ, 2006. 275 с.</w:t>
      </w:r>
    </w:p>
    <w:p w:rsidR="000E522B" w:rsidRDefault="000E522B" w:rsidP="007D74D7">
      <w:pPr>
        <w:pStyle w:val="a3"/>
        <w:numPr>
          <w:ilvl w:val="0"/>
          <w:numId w:val="9"/>
        </w:numPr>
        <w:spacing w:after="0" w:line="360" w:lineRule="auto"/>
        <w:ind w:left="0" w:firstLine="709"/>
        <w:jc w:val="both"/>
      </w:pPr>
      <w:r w:rsidRPr="000E522B">
        <w:rPr>
          <w:lang w:val="uk-UA"/>
        </w:rPr>
        <w:t>Шкільна служба розв’язання конфліктів: досвід упровадження : посіб.. – К. : Видавець Захаренко В.О., 2009</w:t>
      </w:r>
      <w:r>
        <w:rPr>
          <w:lang w:val="uk-UA"/>
        </w:rPr>
        <w:t>.</w:t>
      </w:r>
    </w:p>
    <w:p w:rsidR="00D516AB" w:rsidRDefault="00D516AB" w:rsidP="007D74D7">
      <w:pPr>
        <w:pStyle w:val="a3"/>
        <w:numPr>
          <w:ilvl w:val="0"/>
          <w:numId w:val="9"/>
        </w:numPr>
        <w:spacing w:after="0" w:line="360" w:lineRule="auto"/>
        <w:ind w:left="0" w:firstLine="709"/>
        <w:jc w:val="both"/>
      </w:pPr>
      <w:r w:rsidRPr="004257FF">
        <w:t xml:space="preserve">Шурыгина О. В. Развитие конфликтологической культуры личности </w:t>
      </w:r>
      <w:proofErr w:type="gramStart"/>
      <w:r w:rsidRPr="004257FF">
        <w:t>студента :</w:t>
      </w:r>
      <w:proofErr w:type="gramEnd"/>
      <w:r w:rsidRPr="004257FF">
        <w:t xml:space="preserve"> дис. … канд. психол. наук / О. В. Шурыгина. – Нижний Новго</w:t>
      </w:r>
      <w:r>
        <w:t>род, 2012. – 197 c.</w:t>
      </w:r>
    </w:p>
    <w:p w:rsidR="00D516AB" w:rsidRDefault="00D516AB" w:rsidP="007D74D7">
      <w:pPr>
        <w:pStyle w:val="a3"/>
        <w:numPr>
          <w:ilvl w:val="0"/>
          <w:numId w:val="9"/>
        </w:numPr>
        <w:spacing w:after="0" w:line="360" w:lineRule="auto"/>
        <w:ind w:left="0" w:firstLine="709"/>
        <w:jc w:val="both"/>
      </w:pPr>
      <w:r w:rsidRPr="004257FF">
        <w:lastRenderedPageBreak/>
        <w:t xml:space="preserve">Щербакова О. И. Психология конфликтологической культуры личности специалиста: формирование в контекстной образовательной </w:t>
      </w:r>
      <w:proofErr w:type="gramStart"/>
      <w:r w:rsidRPr="004257FF">
        <w:t>среде :</w:t>
      </w:r>
      <w:proofErr w:type="gramEnd"/>
      <w:r w:rsidRPr="004257FF">
        <w:t xml:space="preserve"> автореф. дис. … д-ра психол. наук / О. И. Щербакова. – Москва</w:t>
      </w:r>
      <w:r>
        <w:t>, 2011. – 34 с.</w:t>
      </w:r>
    </w:p>
    <w:p w:rsidR="00D516AB" w:rsidRDefault="00D516AB" w:rsidP="007D74D7">
      <w:pPr>
        <w:pStyle w:val="a3"/>
        <w:numPr>
          <w:ilvl w:val="0"/>
          <w:numId w:val="9"/>
        </w:numPr>
        <w:spacing w:after="0" w:line="360" w:lineRule="auto"/>
        <w:ind w:left="0" w:firstLine="709"/>
        <w:jc w:val="both"/>
      </w:pPr>
      <w:r w:rsidRPr="004257FF">
        <w:t>Щербакова О.</w:t>
      </w:r>
      <w:r w:rsidRPr="00586B0E">
        <w:rPr>
          <w:lang w:val="uk-UA"/>
        </w:rPr>
        <w:t xml:space="preserve"> </w:t>
      </w:r>
      <w:r w:rsidRPr="004257FF">
        <w:t>И. Формирование и развитие понятия «конфликтологическая культура личности» в теории и практике современной конфликтологии / Щербакова О.И. // Проблем соврем</w:t>
      </w:r>
      <w:r w:rsidR="007D74D7">
        <w:t xml:space="preserve">енного образования – 2010. </w:t>
      </w:r>
      <w:r w:rsidR="007D74D7">
        <w:rPr>
          <w:lang w:val="uk-UA"/>
        </w:rPr>
        <w:t>–</w:t>
      </w:r>
      <w:r w:rsidR="007D74D7">
        <w:t xml:space="preserve"> №2. –</w:t>
      </w:r>
      <w:r w:rsidRPr="004257FF">
        <w:t xml:space="preserve"> С. 78-83</w:t>
      </w:r>
      <w:r w:rsidR="007D74D7">
        <w:rPr>
          <w:lang w:val="uk-UA"/>
        </w:rPr>
        <w:t>. –</w:t>
      </w:r>
      <w:r w:rsidR="007D74D7" w:rsidRPr="007D74D7">
        <w:t xml:space="preserve"> </w:t>
      </w:r>
      <w:r w:rsidR="007D74D7" w:rsidRPr="007D74D7">
        <w:rPr>
          <w:lang w:val="uk-UA"/>
        </w:rPr>
        <w:t>Режим доступу</w:t>
      </w:r>
      <w:r w:rsidR="007D74D7">
        <w:rPr>
          <w:lang w:val="uk-UA"/>
        </w:rPr>
        <w:t>:</w:t>
      </w:r>
      <w:r w:rsidRPr="004257FF">
        <w:t xml:space="preserve"> www.pmedu.ru</w:t>
      </w:r>
    </w:p>
    <w:p w:rsidR="00D516AB" w:rsidRPr="00586B0E" w:rsidRDefault="00D516AB" w:rsidP="007D74D7">
      <w:pPr>
        <w:pStyle w:val="a3"/>
        <w:numPr>
          <w:ilvl w:val="0"/>
          <w:numId w:val="9"/>
        </w:numPr>
        <w:spacing w:after="0" w:line="360" w:lineRule="auto"/>
        <w:ind w:left="0" w:firstLine="709"/>
        <w:jc w:val="both"/>
        <w:rPr>
          <w:lang w:val="de-DE"/>
        </w:rPr>
      </w:pPr>
      <w:r w:rsidRPr="00586B0E">
        <w:rPr>
          <w:lang w:val="de-DE"/>
        </w:rPr>
        <w:t>Heigl P. 30 Minuten fuer faires Streite</w:t>
      </w:r>
      <w:r w:rsidR="007D74D7">
        <w:rPr>
          <w:lang w:val="de-DE"/>
        </w:rPr>
        <w:t>n und gute Konflikt-Kultur / P. </w:t>
      </w:r>
      <w:r w:rsidRPr="00586B0E">
        <w:rPr>
          <w:lang w:val="de-DE"/>
        </w:rPr>
        <w:t>Heigl // 2003 GAB AL. – 4 Auflage. – Offenbach: Verlag GmbH, 2010. – 80 p.</w:t>
      </w:r>
    </w:p>
    <w:p w:rsidR="007D74D7" w:rsidRPr="007D74D7" w:rsidRDefault="00D516AB" w:rsidP="007D74D7">
      <w:pPr>
        <w:pStyle w:val="a3"/>
        <w:numPr>
          <w:ilvl w:val="0"/>
          <w:numId w:val="9"/>
        </w:numPr>
        <w:spacing w:after="0" w:line="360" w:lineRule="auto"/>
        <w:ind w:left="0" w:firstLine="709"/>
        <w:jc w:val="both"/>
        <w:rPr>
          <w:b/>
          <w:lang w:val="uk-UA"/>
        </w:rPr>
      </w:pPr>
      <w:r w:rsidRPr="000E522B">
        <w:rPr>
          <w:lang w:val="de-DE"/>
        </w:rPr>
        <w:t>Rosenberg M. Konflikte lösen durch gewaltfrei</w:t>
      </w:r>
      <w:r w:rsidR="007D74D7">
        <w:rPr>
          <w:lang w:val="de-DE"/>
        </w:rPr>
        <w:t>e Kommunikation / M. </w:t>
      </w:r>
      <w:r w:rsidRPr="000E522B">
        <w:rPr>
          <w:lang w:val="de-DE"/>
        </w:rPr>
        <w:t>Rosenberg. – Freiburg im Breisgau: Verlag Herder GmbH, 2004. – 160 p.</w:t>
      </w:r>
    </w:p>
    <w:p w:rsidR="00DD1280" w:rsidRPr="000E522B" w:rsidRDefault="00DD1280" w:rsidP="000E522B">
      <w:pPr>
        <w:pStyle w:val="a3"/>
        <w:numPr>
          <w:ilvl w:val="0"/>
          <w:numId w:val="9"/>
        </w:numPr>
        <w:spacing w:after="0" w:line="360" w:lineRule="auto"/>
        <w:ind w:left="0" w:firstLine="709"/>
        <w:jc w:val="both"/>
        <w:rPr>
          <w:b/>
          <w:lang w:val="uk-UA"/>
        </w:rPr>
      </w:pPr>
      <w:r w:rsidRPr="000E522B">
        <w:rPr>
          <w:b/>
          <w:lang w:val="uk-UA"/>
        </w:rPr>
        <w:br w:type="page"/>
      </w:r>
    </w:p>
    <w:p w:rsidR="00AC524E" w:rsidRPr="00AC524E" w:rsidRDefault="00AC524E" w:rsidP="00AC524E">
      <w:pPr>
        <w:jc w:val="right"/>
        <w:rPr>
          <w:b/>
          <w:lang w:val="uk-UA"/>
        </w:rPr>
      </w:pPr>
      <w:r w:rsidRPr="00AC524E">
        <w:rPr>
          <w:b/>
          <w:lang w:val="uk-UA"/>
        </w:rPr>
        <w:lastRenderedPageBreak/>
        <w:t>Додаток А</w:t>
      </w:r>
    </w:p>
    <w:p w:rsidR="00AC524E" w:rsidRPr="00AC524E" w:rsidRDefault="00AC524E" w:rsidP="00AC524E">
      <w:pPr>
        <w:jc w:val="center"/>
        <w:rPr>
          <w:b/>
          <w:lang w:val="uk-UA"/>
        </w:rPr>
      </w:pPr>
      <w:r w:rsidRPr="00AC524E">
        <w:rPr>
          <w:b/>
          <w:lang w:val="uk-UA"/>
        </w:rPr>
        <w:t>Діагностичний інструментарій</w:t>
      </w:r>
    </w:p>
    <w:p w:rsidR="00AC524E" w:rsidRPr="00AC524E" w:rsidRDefault="00AC524E" w:rsidP="00AC524E">
      <w:pPr>
        <w:jc w:val="center"/>
        <w:rPr>
          <w:b/>
          <w:lang w:val="uk-UA"/>
        </w:rPr>
      </w:pPr>
      <w:r w:rsidRPr="00AC524E">
        <w:rPr>
          <w:b/>
          <w:lang w:val="uk-UA"/>
        </w:rPr>
        <w:t>Тест «Вибір стратегій в конфліктних ситуаціях» (за К. Томасом)</w:t>
      </w:r>
    </w:p>
    <w:p w:rsidR="00AC524E" w:rsidRPr="00AC524E" w:rsidRDefault="00AC524E" w:rsidP="00AC524E">
      <w:pPr>
        <w:spacing w:after="0" w:line="240" w:lineRule="auto"/>
        <w:jc w:val="both"/>
        <w:rPr>
          <w:rFonts w:cs="Times New Roman"/>
          <w:sz w:val="24"/>
          <w:szCs w:val="24"/>
          <w:lang w:val="uk-UA"/>
        </w:rPr>
      </w:pPr>
      <w:r w:rsidRPr="00AC524E">
        <w:rPr>
          <w:rFonts w:cs="Times New Roman"/>
          <w:b/>
          <w:sz w:val="24"/>
          <w:szCs w:val="24"/>
          <w:lang w:val="uk-UA"/>
        </w:rPr>
        <w:t>Інструкція</w:t>
      </w:r>
      <w:r w:rsidRPr="00AC524E">
        <w:rPr>
          <w:rFonts w:cs="Times New Roman"/>
          <w:sz w:val="24"/>
          <w:szCs w:val="24"/>
          <w:lang w:val="uk-UA"/>
        </w:rPr>
        <w:t>: Перед вами ряд тверджень, які допоможуть визначити деякі особливості вашої поведінки. Тут не може бути відповідей «правильних» або «неправильних». Люди різні, і кожен може висловити свою думку.</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Є два варіанти А і Б, з яких ви повинні вибрати один, котрий більшою мірою відповідає вашим поглядам, вашій думці про себе. У бланку для відповідей позначте один з варіантів (А або Б) для кожного твердження. Відповідати треба якомога швидше.</w:t>
      </w:r>
    </w:p>
    <w:p w:rsidR="00AC524E" w:rsidRPr="00AC524E" w:rsidRDefault="00AC524E" w:rsidP="00AC524E">
      <w:pPr>
        <w:spacing w:after="0" w:line="240" w:lineRule="auto"/>
        <w:jc w:val="center"/>
        <w:rPr>
          <w:rFonts w:cs="Times New Roman"/>
          <w:sz w:val="24"/>
          <w:szCs w:val="24"/>
          <w:lang w:val="uk-UA"/>
        </w:rPr>
      </w:pPr>
      <w:r w:rsidRPr="00AC524E">
        <w:rPr>
          <w:rFonts w:cs="Times New Roman"/>
          <w:sz w:val="24"/>
          <w:szCs w:val="24"/>
          <w:lang w:val="uk-UA"/>
        </w:rPr>
        <w:t>Текст опитувальника</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 А. Іноді я надаю можливість іншим взяти на себе відповідальність за вирішення спірного питання.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Замість того, щоб обговорювати те, у чому ми розходимося, я намагаюся звернути увагу на те, з чим ми обидва згодні.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 А. Я намагаюся знайти компромісне рішення.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розв’язати справу з урахуванням інтересів опонента та моїх власних.</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3. А. Зазвичай я наполегливо прагну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заспокоїти іншого та головним чином зберегти наші відносини.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4. А. Я намагаюся знайти компромісне рішення.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Іноді я жертвую своїми власними інтересами заради інтересів іншої людини.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5. А. Улагоджуючи спірну ситуацію, я весь час намагаюся знайти підтримку в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зробити все, щоб уникнути марної напруженості.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6. А. Я намагаюся уникнути неприємностей для себе.</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7. А. Я намагаюся відкласти рішення спірного питання з тим, щоб з часом вирішити його остаточно.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вважаю можливим у чимось поступитися, аби домогтися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8. А. Зазвичай я наполегливо прагну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спершу намагаюся ясно визначити те, у чому полягають всі порушені інтереси.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9. А. Думаю, що не завжди варто хвилюватися через якісь розбіжності.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докладаю зусиль, щоб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10. А. Я твердо прагну досягти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знайти компромісне рішення.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11. А. Спершу я намагаюся чітко визначити, в чому полягають всі порушені спірні питання.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заспокоїти іншого і, головним чином, зберегти наші відносини.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12. А. Найчастіше я уникаю займати позицію, яка може викликати суперечки.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даю можливість іншому в чомусь залишитися при своїй думці, якщо він також йде мені назустріч.</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13. А. Я пропоную середню позицію.</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наполягаю, щоб було зроблено по-моєму.</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14. А. Я повідомляю іншому свою точку зору і запитую про його погляди.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показати іншому логіку і переваги моїх поглядів.</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15. А. Я намагаюся заспокоїти іншого і, головним чином, зберегти наші відносини.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зробити так, щоб уникнути напруженості.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16. А. Я намагаюся не зачепити почуттів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переконати іншого в перевагах моєї позиції.</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17. А. Зазвичай я наполегливо намагаюся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зробити все, щоб уникнути марної напруженості.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18. А. Якщо це зробить іншого щасливим, дам йому можливість наполягти на своєму.</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lastRenderedPageBreak/>
        <w:t>Б. Я даю можливість іншому в чомусь залишитися при своїй думці, якщо він також йде мені назустріч.</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19. А. Спершу я намагаюся ясно визначити те, у чому полягають всі порушені питання та інтереси.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відкласти рішення спірного питання з тим, щоб згодом вирішити його остаточно.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20. А. Я намагаюся негайно подолати наші розбіжності.</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знайти найкраще поєднання вигід і втрат для обох сторін.</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21. А. Проводячи переговори, я намагаюся бути уважним до бажань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завжди схиляюся до прямого обговорення проблеми та їх спільного розв’язання.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22. А. Я намагаюся знайти позицію, яка міститься посередині між моєю позицією і точкою зору іншої людини.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відстоюю свої бажання.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23. А. Як правило, я турбуюсь про те, щоб задовольнити бажання кожного з нас.</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Іноді я надаю можливість іншим взяти на себе відповідальність за вирішення спірного питання.</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24. А. Якщо позиція іншого здається мені дуже важливою, я намагатимусь піти назустріч його бажанням.</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намагаюся переконати іншого прийти до компромісу.</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25. А. Я намагаюся показати іншому логіку і переваги моїх поглядів.</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Проводячи переговори, я намагаюся бути уважним до бажань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26. А. Я пропоную середню позицію.</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майже завжди піклуюсь про те, щоб задовольнити бажання кожного з нас.</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27. А. Найчастіше я уникаю займати позицію, яка може викликати суперечки.</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Якщо це зробить іншого щасливим, я дам йому можливість настояти на своєму.</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28. А. Зазвичай я наполегливо прагну домогтися свого.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Улагоджуючи ситуацію, я переважно намагаюся знайти підтримку в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29. А. Я пропоную середню позицію.</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Думаю, що не завжди варто хвилюватися через якісь розбіжності, що виникають.</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30. А. Я намагаюся не зачепити почуттів іншого.</w:t>
      </w:r>
    </w:p>
    <w:p w:rsidR="00AC524E" w:rsidRPr="00AC524E" w:rsidRDefault="00AC524E" w:rsidP="00AC524E">
      <w:pPr>
        <w:spacing w:after="0" w:line="240" w:lineRule="auto"/>
        <w:jc w:val="both"/>
        <w:rPr>
          <w:rFonts w:cs="Times New Roman"/>
          <w:sz w:val="24"/>
          <w:szCs w:val="24"/>
          <w:lang w:val="uk-UA"/>
        </w:rPr>
      </w:pPr>
      <w:r w:rsidRPr="00AC524E">
        <w:rPr>
          <w:rFonts w:cs="Times New Roman"/>
          <w:sz w:val="24"/>
          <w:szCs w:val="24"/>
          <w:lang w:val="uk-UA"/>
        </w:rPr>
        <w:t>Б. Я завжди займаю таку позицію у спірному питанні, щоб ми спільно з іншим людиною могли досягти успіху.</w:t>
      </w:r>
    </w:p>
    <w:p w:rsidR="00AC524E" w:rsidRPr="00AC524E" w:rsidRDefault="00AC524E" w:rsidP="00AC524E">
      <w:pPr>
        <w:spacing w:line="240" w:lineRule="auto"/>
        <w:rPr>
          <w:rFonts w:cs="Times New Roman"/>
          <w:sz w:val="24"/>
          <w:szCs w:val="24"/>
          <w:lang w:val="uk-UA"/>
        </w:rPr>
      </w:pPr>
    </w:p>
    <w:p w:rsidR="00AC524E" w:rsidRPr="00AC524E" w:rsidRDefault="00AC524E" w:rsidP="00AC524E">
      <w:pPr>
        <w:spacing w:line="240" w:lineRule="auto"/>
        <w:rPr>
          <w:rFonts w:cs="Times New Roman"/>
          <w:sz w:val="24"/>
          <w:szCs w:val="24"/>
          <w:lang w:val="uk-UA"/>
        </w:rPr>
      </w:pPr>
      <w:r w:rsidRPr="00AC524E">
        <w:rPr>
          <w:rFonts w:cs="Times New Roman"/>
          <w:sz w:val="24"/>
          <w:szCs w:val="24"/>
          <w:lang w:val="uk-UA"/>
        </w:rPr>
        <w:t>Бланк опитувальника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511"/>
        <w:gridCol w:w="499"/>
        <w:gridCol w:w="14"/>
        <w:gridCol w:w="553"/>
        <w:gridCol w:w="470"/>
        <w:gridCol w:w="512"/>
        <w:gridCol w:w="10"/>
        <w:gridCol w:w="501"/>
        <w:gridCol w:w="491"/>
        <w:gridCol w:w="533"/>
        <w:gridCol w:w="511"/>
        <w:gridCol w:w="511"/>
        <w:gridCol w:w="511"/>
        <w:gridCol w:w="8"/>
      </w:tblGrid>
      <w:tr w:rsidR="00AC524E" w:rsidTr="00AC524E">
        <w:trPr>
          <w:gridAfter w:val="1"/>
          <w:wAfter w:w="8" w:type="dxa"/>
          <w:trHeight w:val="92"/>
        </w:trPr>
        <w:tc>
          <w:tcPr>
            <w:tcW w:w="511" w:type="dxa"/>
          </w:tcPr>
          <w:p w:rsidR="00AC524E" w:rsidRDefault="00AC524E" w:rsidP="00AC524E">
            <w:pPr>
              <w:pStyle w:val="Default"/>
              <w:jc w:val="center"/>
              <w:rPr>
                <w:sz w:val="20"/>
                <w:szCs w:val="20"/>
              </w:rPr>
            </w:pPr>
            <w:r>
              <w:rPr>
                <w:sz w:val="20"/>
                <w:szCs w:val="20"/>
              </w:rPr>
              <w:t>№</w:t>
            </w:r>
          </w:p>
        </w:tc>
        <w:tc>
          <w:tcPr>
            <w:tcW w:w="511" w:type="dxa"/>
          </w:tcPr>
          <w:p w:rsidR="00AC524E" w:rsidRDefault="00AC524E" w:rsidP="00AC524E">
            <w:pPr>
              <w:pStyle w:val="Default"/>
              <w:jc w:val="center"/>
              <w:rPr>
                <w:sz w:val="20"/>
                <w:szCs w:val="20"/>
              </w:rPr>
            </w:pPr>
            <w:r>
              <w:rPr>
                <w:sz w:val="20"/>
                <w:szCs w:val="20"/>
              </w:rPr>
              <w:t>А</w:t>
            </w:r>
          </w:p>
        </w:tc>
        <w:tc>
          <w:tcPr>
            <w:tcW w:w="513" w:type="dxa"/>
            <w:gridSpan w:val="2"/>
          </w:tcPr>
          <w:p w:rsidR="00AC524E" w:rsidRDefault="00AC524E" w:rsidP="00AC524E">
            <w:pPr>
              <w:pStyle w:val="Default"/>
              <w:jc w:val="center"/>
              <w:rPr>
                <w:sz w:val="20"/>
                <w:szCs w:val="20"/>
              </w:rPr>
            </w:pPr>
            <w:r>
              <w:rPr>
                <w:sz w:val="20"/>
                <w:szCs w:val="20"/>
              </w:rPr>
              <w:t>Б</w:t>
            </w:r>
          </w:p>
        </w:tc>
        <w:tc>
          <w:tcPr>
            <w:tcW w:w="553" w:type="dxa"/>
          </w:tcPr>
          <w:p w:rsidR="00AC524E" w:rsidRDefault="00AC524E" w:rsidP="00AC524E">
            <w:pPr>
              <w:pStyle w:val="Default"/>
              <w:jc w:val="center"/>
              <w:rPr>
                <w:sz w:val="20"/>
                <w:szCs w:val="20"/>
              </w:rPr>
            </w:pPr>
            <w:r>
              <w:rPr>
                <w:sz w:val="20"/>
                <w:szCs w:val="20"/>
              </w:rPr>
              <w:t>№</w:t>
            </w:r>
          </w:p>
        </w:tc>
        <w:tc>
          <w:tcPr>
            <w:tcW w:w="470" w:type="dxa"/>
          </w:tcPr>
          <w:p w:rsidR="00AC524E" w:rsidRDefault="00AC524E" w:rsidP="00AC524E">
            <w:pPr>
              <w:pStyle w:val="Default"/>
              <w:jc w:val="center"/>
              <w:rPr>
                <w:sz w:val="20"/>
                <w:szCs w:val="20"/>
              </w:rPr>
            </w:pPr>
            <w:r>
              <w:rPr>
                <w:sz w:val="20"/>
                <w:szCs w:val="20"/>
              </w:rPr>
              <w:t>А</w:t>
            </w:r>
          </w:p>
        </w:tc>
        <w:tc>
          <w:tcPr>
            <w:tcW w:w="512" w:type="dxa"/>
          </w:tcPr>
          <w:p w:rsidR="00AC524E" w:rsidRDefault="00AC524E" w:rsidP="00AC524E">
            <w:pPr>
              <w:pStyle w:val="Default"/>
              <w:jc w:val="center"/>
              <w:rPr>
                <w:sz w:val="20"/>
                <w:szCs w:val="20"/>
              </w:rPr>
            </w:pPr>
            <w:r>
              <w:rPr>
                <w:sz w:val="20"/>
                <w:szCs w:val="20"/>
              </w:rPr>
              <w:t>Б</w:t>
            </w:r>
          </w:p>
        </w:tc>
        <w:tc>
          <w:tcPr>
            <w:tcW w:w="511" w:type="dxa"/>
            <w:gridSpan w:val="2"/>
          </w:tcPr>
          <w:p w:rsidR="00AC524E" w:rsidRDefault="00AC524E" w:rsidP="00AC524E">
            <w:pPr>
              <w:pStyle w:val="Default"/>
              <w:jc w:val="center"/>
              <w:rPr>
                <w:sz w:val="20"/>
                <w:szCs w:val="20"/>
              </w:rPr>
            </w:pPr>
            <w:r>
              <w:rPr>
                <w:sz w:val="20"/>
                <w:szCs w:val="20"/>
              </w:rPr>
              <w:t>№</w:t>
            </w:r>
          </w:p>
        </w:tc>
        <w:tc>
          <w:tcPr>
            <w:tcW w:w="491" w:type="dxa"/>
          </w:tcPr>
          <w:p w:rsidR="00AC524E" w:rsidRDefault="00AC524E" w:rsidP="00AC524E">
            <w:pPr>
              <w:pStyle w:val="Default"/>
              <w:jc w:val="center"/>
              <w:rPr>
                <w:sz w:val="20"/>
                <w:szCs w:val="20"/>
              </w:rPr>
            </w:pPr>
            <w:r>
              <w:rPr>
                <w:sz w:val="20"/>
                <w:szCs w:val="20"/>
              </w:rPr>
              <w:t>А</w:t>
            </w:r>
          </w:p>
        </w:tc>
        <w:tc>
          <w:tcPr>
            <w:tcW w:w="533" w:type="dxa"/>
          </w:tcPr>
          <w:p w:rsidR="00AC524E" w:rsidRDefault="00AC524E" w:rsidP="00AC524E">
            <w:pPr>
              <w:pStyle w:val="Default"/>
              <w:jc w:val="center"/>
              <w:rPr>
                <w:sz w:val="20"/>
                <w:szCs w:val="20"/>
              </w:rPr>
            </w:pPr>
            <w:r>
              <w:rPr>
                <w:sz w:val="20"/>
                <w:szCs w:val="20"/>
              </w:rPr>
              <w:t>Б</w:t>
            </w:r>
          </w:p>
        </w:tc>
        <w:tc>
          <w:tcPr>
            <w:tcW w:w="511" w:type="dxa"/>
          </w:tcPr>
          <w:p w:rsidR="00AC524E" w:rsidRDefault="00AC524E" w:rsidP="00AC524E">
            <w:pPr>
              <w:pStyle w:val="Default"/>
              <w:jc w:val="center"/>
              <w:rPr>
                <w:sz w:val="20"/>
                <w:szCs w:val="20"/>
              </w:rPr>
            </w:pPr>
            <w:r>
              <w:rPr>
                <w:sz w:val="20"/>
                <w:szCs w:val="20"/>
              </w:rPr>
              <w:t>№</w:t>
            </w:r>
          </w:p>
        </w:tc>
        <w:tc>
          <w:tcPr>
            <w:tcW w:w="511" w:type="dxa"/>
          </w:tcPr>
          <w:p w:rsidR="00AC524E" w:rsidRDefault="00AC524E" w:rsidP="00AC524E">
            <w:pPr>
              <w:pStyle w:val="Default"/>
              <w:jc w:val="center"/>
              <w:rPr>
                <w:sz w:val="20"/>
                <w:szCs w:val="20"/>
              </w:rPr>
            </w:pPr>
            <w:r>
              <w:rPr>
                <w:sz w:val="20"/>
                <w:szCs w:val="20"/>
              </w:rPr>
              <w:t>А</w:t>
            </w:r>
          </w:p>
        </w:tc>
        <w:tc>
          <w:tcPr>
            <w:tcW w:w="511" w:type="dxa"/>
          </w:tcPr>
          <w:p w:rsidR="00AC524E" w:rsidRDefault="00AC524E" w:rsidP="00AC524E">
            <w:pPr>
              <w:pStyle w:val="Default"/>
              <w:jc w:val="center"/>
              <w:rPr>
                <w:sz w:val="20"/>
                <w:szCs w:val="20"/>
              </w:rPr>
            </w:pPr>
            <w:r>
              <w:rPr>
                <w:sz w:val="20"/>
                <w:szCs w:val="20"/>
              </w:rPr>
              <w:t>В</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1 </w:t>
            </w:r>
          </w:p>
        </w:tc>
        <w:tc>
          <w:tcPr>
            <w:tcW w:w="1535" w:type="dxa"/>
            <w:gridSpan w:val="3"/>
          </w:tcPr>
          <w:p w:rsidR="00AC524E" w:rsidRDefault="00AC524E" w:rsidP="009C564F">
            <w:pPr>
              <w:pStyle w:val="Default"/>
              <w:rPr>
                <w:sz w:val="20"/>
                <w:szCs w:val="20"/>
              </w:rPr>
            </w:pPr>
            <w:r>
              <w:rPr>
                <w:sz w:val="20"/>
                <w:szCs w:val="20"/>
              </w:rPr>
              <w:t xml:space="preserve">9 </w:t>
            </w:r>
          </w:p>
        </w:tc>
        <w:tc>
          <w:tcPr>
            <w:tcW w:w="1535" w:type="dxa"/>
            <w:gridSpan w:val="4"/>
          </w:tcPr>
          <w:p w:rsidR="00AC524E" w:rsidRDefault="00AC524E" w:rsidP="009C564F">
            <w:pPr>
              <w:pStyle w:val="Default"/>
              <w:rPr>
                <w:sz w:val="20"/>
                <w:szCs w:val="20"/>
              </w:rPr>
            </w:pPr>
            <w:r>
              <w:rPr>
                <w:sz w:val="20"/>
                <w:szCs w:val="20"/>
              </w:rPr>
              <w:t xml:space="preserve">17 </w:t>
            </w:r>
          </w:p>
        </w:tc>
        <w:tc>
          <w:tcPr>
            <w:tcW w:w="1541" w:type="dxa"/>
            <w:gridSpan w:val="4"/>
          </w:tcPr>
          <w:p w:rsidR="00AC524E" w:rsidRDefault="00AC524E" w:rsidP="009C564F">
            <w:pPr>
              <w:pStyle w:val="Default"/>
              <w:rPr>
                <w:sz w:val="20"/>
                <w:szCs w:val="20"/>
              </w:rPr>
            </w:pPr>
            <w:r>
              <w:rPr>
                <w:sz w:val="20"/>
                <w:szCs w:val="20"/>
              </w:rPr>
              <w:t xml:space="preserve">25 </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2 </w:t>
            </w:r>
          </w:p>
        </w:tc>
        <w:tc>
          <w:tcPr>
            <w:tcW w:w="1535" w:type="dxa"/>
            <w:gridSpan w:val="3"/>
          </w:tcPr>
          <w:p w:rsidR="00AC524E" w:rsidRDefault="00AC524E" w:rsidP="009C564F">
            <w:pPr>
              <w:pStyle w:val="Default"/>
              <w:rPr>
                <w:sz w:val="20"/>
                <w:szCs w:val="20"/>
              </w:rPr>
            </w:pPr>
            <w:r>
              <w:rPr>
                <w:sz w:val="20"/>
                <w:szCs w:val="20"/>
              </w:rPr>
              <w:t xml:space="preserve">10 </w:t>
            </w:r>
          </w:p>
        </w:tc>
        <w:tc>
          <w:tcPr>
            <w:tcW w:w="1535" w:type="dxa"/>
            <w:gridSpan w:val="4"/>
          </w:tcPr>
          <w:p w:rsidR="00AC524E" w:rsidRDefault="00AC524E" w:rsidP="009C564F">
            <w:pPr>
              <w:pStyle w:val="Default"/>
              <w:rPr>
                <w:sz w:val="20"/>
                <w:szCs w:val="20"/>
              </w:rPr>
            </w:pPr>
            <w:r>
              <w:rPr>
                <w:sz w:val="20"/>
                <w:szCs w:val="20"/>
              </w:rPr>
              <w:t xml:space="preserve">18 </w:t>
            </w:r>
          </w:p>
        </w:tc>
        <w:tc>
          <w:tcPr>
            <w:tcW w:w="1541" w:type="dxa"/>
            <w:gridSpan w:val="4"/>
          </w:tcPr>
          <w:p w:rsidR="00AC524E" w:rsidRDefault="00AC524E" w:rsidP="009C564F">
            <w:pPr>
              <w:pStyle w:val="Default"/>
              <w:rPr>
                <w:sz w:val="20"/>
                <w:szCs w:val="20"/>
              </w:rPr>
            </w:pPr>
            <w:r>
              <w:rPr>
                <w:sz w:val="20"/>
                <w:szCs w:val="20"/>
              </w:rPr>
              <w:t xml:space="preserve">26 </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3 </w:t>
            </w:r>
          </w:p>
        </w:tc>
        <w:tc>
          <w:tcPr>
            <w:tcW w:w="1535" w:type="dxa"/>
            <w:gridSpan w:val="3"/>
          </w:tcPr>
          <w:p w:rsidR="00AC524E" w:rsidRDefault="00AC524E" w:rsidP="009C564F">
            <w:pPr>
              <w:pStyle w:val="Default"/>
              <w:rPr>
                <w:sz w:val="20"/>
                <w:szCs w:val="20"/>
              </w:rPr>
            </w:pPr>
            <w:r>
              <w:rPr>
                <w:sz w:val="20"/>
                <w:szCs w:val="20"/>
              </w:rPr>
              <w:t xml:space="preserve">11 </w:t>
            </w:r>
          </w:p>
        </w:tc>
        <w:tc>
          <w:tcPr>
            <w:tcW w:w="1535" w:type="dxa"/>
            <w:gridSpan w:val="4"/>
          </w:tcPr>
          <w:p w:rsidR="00AC524E" w:rsidRDefault="00AC524E" w:rsidP="009C564F">
            <w:pPr>
              <w:pStyle w:val="Default"/>
              <w:rPr>
                <w:sz w:val="20"/>
                <w:szCs w:val="20"/>
              </w:rPr>
            </w:pPr>
            <w:r>
              <w:rPr>
                <w:sz w:val="20"/>
                <w:szCs w:val="20"/>
              </w:rPr>
              <w:t xml:space="preserve">19 </w:t>
            </w:r>
          </w:p>
        </w:tc>
        <w:tc>
          <w:tcPr>
            <w:tcW w:w="1541" w:type="dxa"/>
            <w:gridSpan w:val="4"/>
          </w:tcPr>
          <w:p w:rsidR="00AC524E" w:rsidRDefault="00AC524E" w:rsidP="009C564F">
            <w:pPr>
              <w:pStyle w:val="Default"/>
              <w:rPr>
                <w:sz w:val="20"/>
                <w:szCs w:val="20"/>
              </w:rPr>
            </w:pPr>
            <w:r>
              <w:rPr>
                <w:sz w:val="20"/>
                <w:szCs w:val="20"/>
              </w:rPr>
              <w:t xml:space="preserve">27 </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4 </w:t>
            </w:r>
          </w:p>
        </w:tc>
        <w:tc>
          <w:tcPr>
            <w:tcW w:w="1535" w:type="dxa"/>
            <w:gridSpan w:val="3"/>
          </w:tcPr>
          <w:p w:rsidR="00AC524E" w:rsidRDefault="00AC524E" w:rsidP="009C564F">
            <w:pPr>
              <w:pStyle w:val="Default"/>
              <w:rPr>
                <w:sz w:val="20"/>
                <w:szCs w:val="20"/>
              </w:rPr>
            </w:pPr>
            <w:r>
              <w:rPr>
                <w:sz w:val="20"/>
                <w:szCs w:val="20"/>
              </w:rPr>
              <w:t xml:space="preserve">12 </w:t>
            </w:r>
          </w:p>
        </w:tc>
        <w:tc>
          <w:tcPr>
            <w:tcW w:w="1535" w:type="dxa"/>
            <w:gridSpan w:val="4"/>
          </w:tcPr>
          <w:p w:rsidR="00AC524E" w:rsidRDefault="00AC524E" w:rsidP="009C564F">
            <w:pPr>
              <w:pStyle w:val="Default"/>
              <w:rPr>
                <w:sz w:val="20"/>
                <w:szCs w:val="20"/>
              </w:rPr>
            </w:pPr>
            <w:r>
              <w:rPr>
                <w:sz w:val="20"/>
                <w:szCs w:val="20"/>
              </w:rPr>
              <w:t xml:space="preserve">20 </w:t>
            </w:r>
          </w:p>
        </w:tc>
        <w:tc>
          <w:tcPr>
            <w:tcW w:w="1541" w:type="dxa"/>
            <w:gridSpan w:val="4"/>
          </w:tcPr>
          <w:p w:rsidR="00AC524E" w:rsidRDefault="00AC524E" w:rsidP="009C564F">
            <w:pPr>
              <w:pStyle w:val="Default"/>
              <w:rPr>
                <w:sz w:val="20"/>
                <w:szCs w:val="20"/>
              </w:rPr>
            </w:pPr>
            <w:r>
              <w:rPr>
                <w:sz w:val="20"/>
                <w:szCs w:val="20"/>
              </w:rPr>
              <w:t xml:space="preserve">28 </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5 </w:t>
            </w:r>
          </w:p>
        </w:tc>
        <w:tc>
          <w:tcPr>
            <w:tcW w:w="1535" w:type="dxa"/>
            <w:gridSpan w:val="3"/>
          </w:tcPr>
          <w:p w:rsidR="00AC524E" w:rsidRDefault="00AC524E" w:rsidP="009C564F">
            <w:pPr>
              <w:pStyle w:val="Default"/>
              <w:rPr>
                <w:sz w:val="20"/>
                <w:szCs w:val="20"/>
              </w:rPr>
            </w:pPr>
            <w:r>
              <w:rPr>
                <w:sz w:val="20"/>
                <w:szCs w:val="20"/>
              </w:rPr>
              <w:t xml:space="preserve">13 </w:t>
            </w:r>
          </w:p>
        </w:tc>
        <w:tc>
          <w:tcPr>
            <w:tcW w:w="1535" w:type="dxa"/>
            <w:gridSpan w:val="4"/>
          </w:tcPr>
          <w:p w:rsidR="00AC524E" w:rsidRDefault="00AC524E" w:rsidP="009C564F">
            <w:pPr>
              <w:pStyle w:val="Default"/>
              <w:rPr>
                <w:sz w:val="20"/>
                <w:szCs w:val="20"/>
              </w:rPr>
            </w:pPr>
            <w:r>
              <w:rPr>
                <w:sz w:val="20"/>
                <w:szCs w:val="20"/>
              </w:rPr>
              <w:t xml:space="preserve">21 </w:t>
            </w:r>
          </w:p>
        </w:tc>
        <w:tc>
          <w:tcPr>
            <w:tcW w:w="1541" w:type="dxa"/>
            <w:gridSpan w:val="4"/>
          </w:tcPr>
          <w:p w:rsidR="00AC524E" w:rsidRDefault="00AC524E" w:rsidP="009C564F">
            <w:pPr>
              <w:pStyle w:val="Default"/>
              <w:rPr>
                <w:sz w:val="20"/>
                <w:szCs w:val="20"/>
              </w:rPr>
            </w:pPr>
            <w:r>
              <w:rPr>
                <w:sz w:val="20"/>
                <w:szCs w:val="20"/>
              </w:rPr>
              <w:t xml:space="preserve">29 </w:t>
            </w:r>
          </w:p>
        </w:tc>
      </w:tr>
      <w:tr w:rsidR="00AC524E" w:rsidTr="009C564F">
        <w:trPr>
          <w:trHeight w:val="92"/>
        </w:trPr>
        <w:tc>
          <w:tcPr>
            <w:tcW w:w="1535" w:type="dxa"/>
            <w:gridSpan w:val="4"/>
          </w:tcPr>
          <w:p w:rsidR="00AC524E" w:rsidRDefault="00AC524E" w:rsidP="009C564F">
            <w:pPr>
              <w:pStyle w:val="Default"/>
              <w:rPr>
                <w:sz w:val="20"/>
                <w:szCs w:val="20"/>
              </w:rPr>
            </w:pPr>
            <w:r>
              <w:rPr>
                <w:sz w:val="20"/>
                <w:szCs w:val="20"/>
              </w:rPr>
              <w:t xml:space="preserve">6 </w:t>
            </w:r>
          </w:p>
        </w:tc>
        <w:tc>
          <w:tcPr>
            <w:tcW w:w="1535" w:type="dxa"/>
            <w:gridSpan w:val="3"/>
          </w:tcPr>
          <w:p w:rsidR="00AC524E" w:rsidRDefault="00AC524E" w:rsidP="009C564F">
            <w:pPr>
              <w:pStyle w:val="Default"/>
              <w:rPr>
                <w:sz w:val="20"/>
                <w:szCs w:val="20"/>
              </w:rPr>
            </w:pPr>
            <w:r>
              <w:rPr>
                <w:sz w:val="20"/>
                <w:szCs w:val="20"/>
              </w:rPr>
              <w:t xml:space="preserve">14 </w:t>
            </w:r>
          </w:p>
        </w:tc>
        <w:tc>
          <w:tcPr>
            <w:tcW w:w="1535" w:type="dxa"/>
            <w:gridSpan w:val="4"/>
          </w:tcPr>
          <w:p w:rsidR="00AC524E" w:rsidRDefault="00AC524E" w:rsidP="009C564F">
            <w:pPr>
              <w:pStyle w:val="Default"/>
              <w:rPr>
                <w:sz w:val="20"/>
                <w:szCs w:val="20"/>
              </w:rPr>
            </w:pPr>
            <w:r>
              <w:rPr>
                <w:sz w:val="20"/>
                <w:szCs w:val="20"/>
              </w:rPr>
              <w:t xml:space="preserve">22 </w:t>
            </w:r>
          </w:p>
        </w:tc>
        <w:tc>
          <w:tcPr>
            <w:tcW w:w="1541" w:type="dxa"/>
            <w:gridSpan w:val="4"/>
          </w:tcPr>
          <w:p w:rsidR="00AC524E" w:rsidRDefault="00AC524E" w:rsidP="009C564F">
            <w:pPr>
              <w:pStyle w:val="Default"/>
              <w:rPr>
                <w:sz w:val="20"/>
                <w:szCs w:val="20"/>
              </w:rPr>
            </w:pPr>
            <w:r>
              <w:rPr>
                <w:sz w:val="20"/>
                <w:szCs w:val="20"/>
              </w:rPr>
              <w:t xml:space="preserve">30 </w:t>
            </w:r>
          </w:p>
        </w:tc>
      </w:tr>
      <w:tr w:rsidR="00AC524E" w:rsidTr="009C564F">
        <w:trPr>
          <w:trHeight w:val="92"/>
        </w:trPr>
        <w:tc>
          <w:tcPr>
            <w:tcW w:w="1521" w:type="dxa"/>
            <w:gridSpan w:val="3"/>
          </w:tcPr>
          <w:p w:rsidR="00AC524E" w:rsidRDefault="00AC524E" w:rsidP="009C564F">
            <w:pPr>
              <w:pStyle w:val="Default"/>
              <w:rPr>
                <w:sz w:val="20"/>
                <w:szCs w:val="20"/>
              </w:rPr>
            </w:pPr>
            <w:r>
              <w:rPr>
                <w:sz w:val="20"/>
                <w:szCs w:val="20"/>
              </w:rPr>
              <w:t xml:space="preserve">7 </w:t>
            </w:r>
          </w:p>
        </w:tc>
        <w:tc>
          <w:tcPr>
            <w:tcW w:w="1559" w:type="dxa"/>
            <w:gridSpan w:val="5"/>
          </w:tcPr>
          <w:p w:rsidR="00AC524E" w:rsidRDefault="00AC524E" w:rsidP="009C564F">
            <w:pPr>
              <w:pStyle w:val="Default"/>
              <w:rPr>
                <w:sz w:val="20"/>
                <w:szCs w:val="20"/>
              </w:rPr>
            </w:pPr>
            <w:r>
              <w:rPr>
                <w:sz w:val="20"/>
                <w:szCs w:val="20"/>
              </w:rPr>
              <w:t xml:space="preserve">15 </w:t>
            </w:r>
          </w:p>
        </w:tc>
        <w:tc>
          <w:tcPr>
            <w:tcW w:w="3066" w:type="dxa"/>
            <w:gridSpan w:val="7"/>
          </w:tcPr>
          <w:p w:rsidR="00AC524E" w:rsidRDefault="00AC524E" w:rsidP="009C564F">
            <w:pPr>
              <w:pStyle w:val="Default"/>
              <w:rPr>
                <w:sz w:val="20"/>
                <w:szCs w:val="20"/>
              </w:rPr>
            </w:pPr>
            <w:r>
              <w:rPr>
                <w:sz w:val="20"/>
                <w:szCs w:val="20"/>
              </w:rPr>
              <w:t xml:space="preserve">23 </w:t>
            </w:r>
          </w:p>
        </w:tc>
      </w:tr>
      <w:tr w:rsidR="00AC524E" w:rsidTr="009C564F">
        <w:trPr>
          <w:trHeight w:val="92"/>
        </w:trPr>
        <w:tc>
          <w:tcPr>
            <w:tcW w:w="1521" w:type="dxa"/>
            <w:gridSpan w:val="3"/>
          </w:tcPr>
          <w:p w:rsidR="00AC524E" w:rsidRDefault="00AC524E" w:rsidP="009C564F">
            <w:pPr>
              <w:pStyle w:val="Default"/>
              <w:rPr>
                <w:sz w:val="20"/>
                <w:szCs w:val="20"/>
              </w:rPr>
            </w:pPr>
            <w:r>
              <w:rPr>
                <w:sz w:val="20"/>
                <w:szCs w:val="20"/>
              </w:rPr>
              <w:t xml:space="preserve">8 </w:t>
            </w:r>
          </w:p>
        </w:tc>
        <w:tc>
          <w:tcPr>
            <w:tcW w:w="1559" w:type="dxa"/>
            <w:gridSpan w:val="5"/>
          </w:tcPr>
          <w:p w:rsidR="00AC524E" w:rsidRDefault="00AC524E" w:rsidP="009C564F">
            <w:pPr>
              <w:pStyle w:val="Default"/>
              <w:rPr>
                <w:sz w:val="20"/>
                <w:szCs w:val="20"/>
              </w:rPr>
            </w:pPr>
            <w:r>
              <w:rPr>
                <w:sz w:val="20"/>
                <w:szCs w:val="20"/>
              </w:rPr>
              <w:t xml:space="preserve">16 </w:t>
            </w:r>
          </w:p>
        </w:tc>
        <w:tc>
          <w:tcPr>
            <w:tcW w:w="3066" w:type="dxa"/>
            <w:gridSpan w:val="7"/>
          </w:tcPr>
          <w:p w:rsidR="00AC524E" w:rsidRDefault="00AC524E" w:rsidP="009C564F">
            <w:pPr>
              <w:pStyle w:val="Default"/>
              <w:rPr>
                <w:sz w:val="20"/>
                <w:szCs w:val="20"/>
              </w:rPr>
            </w:pPr>
            <w:r>
              <w:rPr>
                <w:sz w:val="20"/>
                <w:szCs w:val="20"/>
              </w:rPr>
              <w:t xml:space="preserve">24 </w:t>
            </w:r>
          </w:p>
        </w:tc>
      </w:tr>
    </w:tbl>
    <w:p w:rsidR="00AC524E" w:rsidRDefault="00AC524E" w:rsidP="00AC524E">
      <w:pPr>
        <w:rPr>
          <w:lang w:val="uk-UA"/>
        </w:rPr>
      </w:pPr>
    </w:p>
    <w:p w:rsidR="00AC524E" w:rsidRPr="00AC524E" w:rsidRDefault="00AC524E" w:rsidP="00AC524E">
      <w:pPr>
        <w:spacing w:after="0" w:line="240" w:lineRule="auto"/>
        <w:jc w:val="both"/>
        <w:rPr>
          <w:sz w:val="24"/>
          <w:szCs w:val="24"/>
          <w:lang w:val="uk-UA"/>
        </w:rPr>
      </w:pPr>
      <w:r w:rsidRPr="00AC524E">
        <w:rPr>
          <w:sz w:val="24"/>
          <w:szCs w:val="24"/>
          <w:lang w:val="uk-UA"/>
        </w:rPr>
        <w:t>Ключ до опитувальника</w:t>
      </w:r>
    </w:p>
    <w:p w:rsidR="00AC524E" w:rsidRPr="00AC524E" w:rsidRDefault="00AC524E" w:rsidP="00AC524E">
      <w:pPr>
        <w:spacing w:after="0" w:line="240" w:lineRule="auto"/>
        <w:jc w:val="both"/>
        <w:rPr>
          <w:sz w:val="24"/>
          <w:szCs w:val="24"/>
          <w:lang w:val="uk-UA"/>
        </w:rPr>
      </w:pPr>
      <w:r w:rsidRPr="00AC524E">
        <w:rPr>
          <w:sz w:val="24"/>
          <w:szCs w:val="24"/>
          <w:lang w:val="uk-UA"/>
        </w:rPr>
        <w:t>1. Суперництво: ЗА, 6В, 8А, 9В, 10А, 13В, 14В, 16В, 17А, 22В, 25А, 28А.</w:t>
      </w:r>
    </w:p>
    <w:p w:rsidR="00AC524E" w:rsidRPr="00AC524E" w:rsidRDefault="00AC524E" w:rsidP="00AC524E">
      <w:pPr>
        <w:spacing w:after="0" w:line="240" w:lineRule="auto"/>
        <w:jc w:val="both"/>
        <w:rPr>
          <w:sz w:val="24"/>
          <w:szCs w:val="24"/>
          <w:lang w:val="uk-UA"/>
        </w:rPr>
      </w:pPr>
      <w:r w:rsidRPr="00AC524E">
        <w:rPr>
          <w:sz w:val="24"/>
          <w:szCs w:val="24"/>
          <w:lang w:val="uk-UA"/>
        </w:rPr>
        <w:t>2. Співпраця: 2В, 5А, 8В,11А, 14А, 19А, 20А, 21В, 23В, 26В, 28В.</w:t>
      </w:r>
    </w:p>
    <w:p w:rsidR="00AC524E" w:rsidRPr="00AC524E" w:rsidRDefault="00AC524E" w:rsidP="00AC524E">
      <w:pPr>
        <w:spacing w:after="0" w:line="240" w:lineRule="auto"/>
        <w:jc w:val="both"/>
        <w:rPr>
          <w:sz w:val="24"/>
          <w:szCs w:val="24"/>
          <w:lang w:val="uk-UA"/>
        </w:rPr>
      </w:pPr>
      <w:r w:rsidRPr="00AC524E">
        <w:rPr>
          <w:sz w:val="24"/>
          <w:szCs w:val="24"/>
          <w:lang w:val="uk-UA"/>
        </w:rPr>
        <w:t>3. Компроміс: 2А, 4А, 7В, 10В, 12В, 13А, 18В, 22А, 23А, 24, 26А, 29А.</w:t>
      </w:r>
    </w:p>
    <w:p w:rsidR="00AC524E" w:rsidRPr="00AC524E" w:rsidRDefault="00AC524E" w:rsidP="00AC524E">
      <w:pPr>
        <w:spacing w:after="0" w:line="240" w:lineRule="auto"/>
        <w:jc w:val="both"/>
        <w:rPr>
          <w:sz w:val="24"/>
          <w:szCs w:val="24"/>
          <w:lang w:val="uk-UA"/>
        </w:rPr>
      </w:pPr>
      <w:r w:rsidRPr="00AC524E">
        <w:rPr>
          <w:sz w:val="24"/>
          <w:szCs w:val="24"/>
          <w:lang w:val="uk-UA"/>
        </w:rPr>
        <w:t>4. Уникнення: 1А, 5В, 6А, 7А, 9А, 12А, 15В, 17В, 19В, 20В, 27А, 29В.</w:t>
      </w:r>
    </w:p>
    <w:p w:rsidR="00AC524E" w:rsidRPr="00AC524E" w:rsidRDefault="00AC524E" w:rsidP="00AC524E">
      <w:pPr>
        <w:spacing w:after="0" w:line="240" w:lineRule="auto"/>
        <w:jc w:val="both"/>
        <w:rPr>
          <w:sz w:val="24"/>
          <w:szCs w:val="24"/>
          <w:lang w:val="uk-UA"/>
        </w:rPr>
      </w:pPr>
      <w:r w:rsidRPr="00AC524E">
        <w:rPr>
          <w:sz w:val="24"/>
          <w:szCs w:val="24"/>
          <w:lang w:val="uk-UA"/>
        </w:rPr>
        <w:t>5. Пристосування: 1В, ЗВ, 4В, 11В, 15А, 16А, 18А, 21 А, 24А, 25, 27В, 30А.</w:t>
      </w:r>
    </w:p>
    <w:p w:rsidR="00AC524E" w:rsidRPr="00AC524E" w:rsidRDefault="00AC524E" w:rsidP="00AC524E">
      <w:pPr>
        <w:spacing w:after="0" w:line="240" w:lineRule="auto"/>
        <w:jc w:val="both"/>
        <w:rPr>
          <w:b/>
          <w:sz w:val="24"/>
          <w:szCs w:val="24"/>
          <w:lang w:val="uk-UA"/>
        </w:rPr>
      </w:pPr>
      <w:r w:rsidRPr="00AC524E">
        <w:rPr>
          <w:b/>
          <w:sz w:val="24"/>
          <w:szCs w:val="24"/>
          <w:lang w:val="uk-UA"/>
        </w:rPr>
        <w:t>Обробка результатів</w:t>
      </w:r>
    </w:p>
    <w:p w:rsidR="00AC524E" w:rsidRPr="00AC524E" w:rsidRDefault="00AC524E" w:rsidP="00AC524E">
      <w:pPr>
        <w:spacing w:after="0" w:line="240" w:lineRule="auto"/>
        <w:jc w:val="both"/>
        <w:rPr>
          <w:sz w:val="24"/>
          <w:szCs w:val="24"/>
          <w:lang w:val="uk-UA"/>
        </w:rPr>
      </w:pPr>
      <w:r w:rsidRPr="00AC524E">
        <w:rPr>
          <w:sz w:val="24"/>
          <w:szCs w:val="24"/>
          <w:lang w:val="uk-UA"/>
        </w:rPr>
        <w:lastRenderedPageBreak/>
        <w:t>Кількість балів, набраних за кожною шкалою, дає уявлення про вираженість тенденції до прояву відповідних форм поведінки в конфліктних ситуаціях. Домінуючим вважається тип або типи, які набрали максимальну кількість балів.</w:t>
      </w:r>
    </w:p>
    <w:p w:rsidR="00AC524E" w:rsidRPr="00AC524E" w:rsidRDefault="00AC524E" w:rsidP="00AC524E">
      <w:pPr>
        <w:spacing w:after="0" w:line="240" w:lineRule="auto"/>
        <w:jc w:val="both"/>
        <w:rPr>
          <w:sz w:val="24"/>
          <w:szCs w:val="24"/>
          <w:lang w:val="uk-UA"/>
        </w:rPr>
      </w:pPr>
      <w:r w:rsidRPr="00AC524E">
        <w:rPr>
          <w:b/>
          <w:sz w:val="24"/>
          <w:szCs w:val="24"/>
          <w:lang w:val="uk-UA"/>
        </w:rPr>
        <w:t>Суперництво</w:t>
      </w:r>
      <w:r w:rsidRPr="00AC524E">
        <w:rPr>
          <w:sz w:val="24"/>
          <w:szCs w:val="24"/>
          <w:lang w:val="uk-UA"/>
        </w:rPr>
        <w:t>: найменш ефективний, але найбільш часто використовуваний спосіб поведінки в конфліктах, виражається у прагненні домогтися задоволення своїх інтересів на шкоду іншому.</w:t>
      </w:r>
    </w:p>
    <w:p w:rsidR="00AC524E" w:rsidRPr="00AC524E" w:rsidRDefault="00AC524E" w:rsidP="00AC524E">
      <w:pPr>
        <w:spacing w:after="0" w:line="240" w:lineRule="auto"/>
        <w:jc w:val="both"/>
        <w:rPr>
          <w:sz w:val="24"/>
          <w:szCs w:val="24"/>
          <w:lang w:val="uk-UA"/>
        </w:rPr>
      </w:pPr>
      <w:r w:rsidRPr="00AC524E">
        <w:rPr>
          <w:b/>
          <w:sz w:val="24"/>
          <w:szCs w:val="24"/>
          <w:lang w:val="uk-UA"/>
        </w:rPr>
        <w:t>Пристосування</w:t>
      </w:r>
      <w:r w:rsidRPr="00AC524E">
        <w:rPr>
          <w:sz w:val="24"/>
          <w:szCs w:val="24"/>
          <w:lang w:val="uk-UA"/>
        </w:rPr>
        <w:t>: означає, на противагу суперництву, принесення в жертву власних інтересів заради іншого.</w:t>
      </w:r>
    </w:p>
    <w:p w:rsidR="00AC524E" w:rsidRPr="00AC524E" w:rsidRDefault="00AC524E" w:rsidP="00AC524E">
      <w:pPr>
        <w:spacing w:after="0" w:line="240" w:lineRule="auto"/>
        <w:jc w:val="both"/>
        <w:rPr>
          <w:sz w:val="24"/>
          <w:szCs w:val="24"/>
          <w:lang w:val="uk-UA"/>
        </w:rPr>
      </w:pPr>
      <w:r w:rsidRPr="00AC524E">
        <w:rPr>
          <w:b/>
          <w:sz w:val="24"/>
          <w:szCs w:val="24"/>
          <w:lang w:val="uk-UA"/>
        </w:rPr>
        <w:t>Компроміс</w:t>
      </w:r>
      <w:r w:rsidRPr="00AC524E">
        <w:rPr>
          <w:sz w:val="24"/>
          <w:szCs w:val="24"/>
          <w:lang w:val="uk-UA"/>
        </w:rPr>
        <w:t>: компроміс як угода між учасниками конфлікту, досягнута шляхом взаємних поступок.</w:t>
      </w:r>
    </w:p>
    <w:p w:rsidR="00AC524E" w:rsidRPr="00AC524E" w:rsidRDefault="00AC524E" w:rsidP="00AC524E">
      <w:pPr>
        <w:spacing w:after="0" w:line="240" w:lineRule="auto"/>
        <w:jc w:val="both"/>
        <w:rPr>
          <w:sz w:val="24"/>
          <w:szCs w:val="24"/>
          <w:lang w:val="uk-UA"/>
        </w:rPr>
      </w:pPr>
      <w:r w:rsidRPr="00AC524E">
        <w:rPr>
          <w:b/>
          <w:sz w:val="24"/>
          <w:szCs w:val="24"/>
          <w:lang w:val="uk-UA"/>
        </w:rPr>
        <w:t>Ухилення (уникнення)</w:t>
      </w:r>
      <w:r w:rsidRPr="00AC524E">
        <w:rPr>
          <w:sz w:val="24"/>
          <w:szCs w:val="24"/>
          <w:lang w:val="uk-UA"/>
        </w:rPr>
        <w:t>: характерні як відсутність прагнення до кооперації, так і відсутність тенденції до досягнення власних цілей</w:t>
      </w:r>
    </w:p>
    <w:p w:rsidR="00AC524E" w:rsidRPr="00AC524E" w:rsidRDefault="00AC524E" w:rsidP="00AC524E">
      <w:pPr>
        <w:spacing w:after="0" w:line="240" w:lineRule="auto"/>
        <w:jc w:val="both"/>
        <w:rPr>
          <w:sz w:val="24"/>
          <w:szCs w:val="24"/>
          <w:lang w:val="uk-UA"/>
        </w:rPr>
      </w:pPr>
      <w:r w:rsidRPr="00AC524E">
        <w:rPr>
          <w:b/>
          <w:sz w:val="24"/>
          <w:szCs w:val="24"/>
          <w:lang w:val="uk-UA"/>
        </w:rPr>
        <w:t>Співпраця</w:t>
      </w:r>
      <w:r w:rsidRPr="00AC524E">
        <w:rPr>
          <w:sz w:val="24"/>
          <w:szCs w:val="24"/>
          <w:lang w:val="uk-UA"/>
        </w:rPr>
        <w:t>: коли учасники ситуації приходять до альтернативи, котра повністю задовольняє інтереси обох сторін.</w:t>
      </w:r>
    </w:p>
    <w:p w:rsidR="00AC524E" w:rsidRPr="00AC524E" w:rsidRDefault="00AC524E" w:rsidP="00AC524E">
      <w:pPr>
        <w:spacing w:after="0" w:line="240" w:lineRule="auto"/>
        <w:jc w:val="both"/>
        <w:rPr>
          <w:sz w:val="24"/>
          <w:szCs w:val="24"/>
          <w:lang w:val="uk-UA"/>
        </w:rPr>
      </w:pPr>
      <w:r w:rsidRPr="00AC524E">
        <w:rPr>
          <w:sz w:val="24"/>
          <w:szCs w:val="24"/>
          <w:lang w:val="uk-UA"/>
        </w:rPr>
        <w:t>Тим, кому властиві таки форми поведінки, як компроміс та співпраця, здебільшого не потрібна стороння допомога для вирішення конфлікту.</w:t>
      </w:r>
    </w:p>
    <w:p w:rsidR="00AC524E" w:rsidRPr="00AC524E" w:rsidRDefault="00AC524E" w:rsidP="00AC524E">
      <w:pPr>
        <w:spacing w:line="240" w:lineRule="auto"/>
        <w:jc w:val="both"/>
        <w:rPr>
          <w:sz w:val="24"/>
          <w:szCs w:val="24"/>
          <w:lang w:val="uk-UA"/>
        </w:rPr>
      </w:pPr>
    </w:p>
    <w:p w:rsidR="00AC524E" w:rsidRDefault="00AC524E" w:rsidP="00AC524E">
      <w:pPr>
        <w:rPr>
          <w:lang w:val="uk-UA"/>
        </w:rPr>
      </w:pPr>
    </w:p>
    <w:p w:rsidR="00E64481" w:rsidRPr="00E64481" w:rsidRDefault="00E64481" w:rsidP="00E64481">
      <w:pPr>
        <w:jc w:val="center"/>
        <w:rPr>
          <w:b/>
          <w:lang w:val="uk-UA"/>
        </w:rPr>
      </w:pPr>
      <w:r w:rsidRPr="00E64481">
        <w:rPr>
          <w:b/>
          <w:lang w:val="uk-UA"/>
        </w:rPr>
        <w:t>Опитувальник «Оцінка рівня контактності особистості»</w:t>
      </w:r>
    </w:p>
    <w:p w:rsidR="00E64481" w:rsidRPr="00E64481" w:rsidRDefault="00E64481" w:rsidP="00AC524E">
      <w:pPr>
        <w:jc w:val="center"/>
        <w:rPr>
          <w:lang w:val="uk-UA"/>
        </w:rPr>
      </w:pPr>
      <w:r w:rsidRPr="00E64481">
        <w:rPr>
          <w:lang w:val="uk-UA"/>
        </w:rPr>
        <w:t>(за методикою Т. Сулімової)</w:t>
      </w:r>
    </w:p>
    <w:p w:rsidR="00E64481" w:rsidRPr="00AC524E" w:rsidRDefault="00E64481" w:rsidP="00AC524E">
      <w:pPr>
        <w:spacing w:after="0" w:line="240" w:lineRule="auto"/>
        <w:jc w:val="both"/>
        <w:rPr>
          <w:sz w:val="24"/>
          <w:szCs w:val="24"/>
          <w:lang w:val="uk-UA"/>
        </w:rPr>
      </w:pPr>
      <w:r w:rsidRPr="00AC524E">
        <w:rPr>
          <w:b/>
          <w:sz w:val="24"/>
          <w:szCs w:val="24"/>
          <w:lang w:val="uk-UA"/>
        </w:rPr>
        <w:t>Інструкція</w:t>
      </w:r>
      <w:r w:rsidRPr="00AC524E">
        <w:rPr>
          <w:sz w:val="24"/>
          <w:szCs w:val="24"/>
          <w:lang w:val="uk-UA"/>
        </w:rPr>
        <w:t>: Вам необхідно вибрати один варіант із запропонованих відповідей на кожне із 10 запитань. Текст опитувальника</w:t>
      </w:r>
    </w:p>
    <w:p w:rsidR="00E64481" w:rsidRPr="00AC524E" w:rsidRDefault="00E64481" w:rsidP="00AC524E">
      <w:pPr>
        <w:spacing w:after="0" w:line="240" w:lineRule="auto"/>
        <w:jc w:val="both"/>
        <w:rPr>
          <w:sz w:val="24"/>
          <w:szCs w:val="24"/>
          <w:lang w:val="uk-UA"/>
        </w:rPr>
      </w:pPr>
      <w:r w:rsidRPr="00AC524E">
        <w:rPr>
          <w:sz w:val="24"/>
          <w:szCs w:val="24"/>
          <w:lang w:val="uk-UA"/>
        </w:rPr>
        <w:t>1. Зазвичай я спокійно переношу спілкування зі самозакоханими людьми, навіть тоді, коли вони вихваляються, або якось по-іншому показують що вони дуже високої думки про самих себе:</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2. Я сумніваюся в чесності тих людей, які проявляють надзвичайно велику дружелюбність:</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3. Якщо хтось розсердився на мене, то я:</w:t>
      </w:r>
    </w:p>
    <w:p w:rsidR="00E64481" w:rsidRPr="00AC524E" w:rsidRDefault="00E64481" w:rsidP="00AC524E">
      <w:pPr>
        <w:spacing w:after="0" w:line="240" w:lineRule="auto"/>
        <w:jc w:val="both"/>
        <w:rPr>
          <w:sz w:val="24"/>
          <w:szCs w:val="24"/>
          <w:lang w:val="uk-UA"/>
        </w:rPr>
      </w:pPr>
      <w:r w:rsidRPr="00AC524E">
        <w:rPr>
          <w:sz w:val="24"/>
          <w:szCs w:val="24"/>
          <w:lang w:val="uk-UA"/>
        </w:rPr>
        <w:t>А) постараюся заспокоїти свого опонента;</w:t>
      </w:r>
    </w:p>
    <w:p w:rsidR="00E64481" w:rsidRPr="00AC524E" w:rsidRDefault="00E64481" w:rsidP="00AC524E">
      <w:pPr>
        <w:spacing w:after="0" w:line="240" w:lineRule="auto"/>
        <w:jc w:val="both"/>
        <w:rPr>
          <w:sz w:val="24"/>
          <w:szCs w:val="24"/>
          <w:lang w:val="uk-UA"/>
        </w:rPr>
      </w:pPr>
      <w:r w:rsidRPr="00AC524E">
        <w:rPr>
          <w:sz w:val="24"/>
          <w:szCs w:val="24"/>
          <w:lang w:val="uk-UA"/>
        </w:rPr>
        <w:t>Б) не знаю щоб зробив;</w:t>
      </w:r>
    </w:p>
    <w:p w:rsidR="00E64481" w:rsidRPr="00AC524E" w:rsidRDefault="00E64481" w:rsidP="00AC524E">
      <w:pPr>
        <w:spacing w:after="0" w:line="240" w:lineRule="auto"/>
        <w:jc w:val="both"/>
        <w:rPr>
          <w:sz w:val="24"/>
          <w:szCs w:val="24"/>
          <w:lang w:val="uk-UA"/>
        </w:rPr>
      </w:pPr>
      <w:r w:rsidRPr="00AC524E">
        <w:rPr>
          <w:sz w:val="24"/>
          <w:szCs w:val="24"/>
          <w:lang w:val="uk-UA"/>
        </w:rPr>
        <w:t>В) розсердився б сам.</w:t>
      </w:r>
    </w:p>
    <w:p w:rsidR="00E64481" w:rsidRPr="00AC524E" w:rsidRDefault="00E64481" w:rsidP="00AC524E">
      <w:pPr>
        <w:spacing w:after="0" w:line="240" w:lineRule="auto"/>
        <w:jc w:val="both"/>
        <w:rPr>
          <w:sz w:val="24"/>
          <w:szCs w:val="24"/>
          <w:lang w:val="uk-UA"/>
        </w:rPr>
      </w:pPr>
      <w:r w:rsidRPr="00AC524E">
        <w:rPr>
          <w:sz w:val="24"/>
          <w:szCs w:val="24"/>
          <w:lang w:val="uk-UA"/>
        </w:rPr>
        <w:t>4. Немає зовсім поганих людей, просто потрібно прагнути краще зрозуміти людину, і вона відповість добром:</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5. Коли хтось прагне керувати мною, я навмисне роблю навпаки:</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6. Якщо керівництво, або члени моєї родини в чомусь мене дорікають, то я, як правило, роблю все навпаки:</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lastRenderedPageBreak/>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7. Інколи я жартома роблю якесь смішне зауваження тільки для того, щоб подивитися на людей, як вони зреагують на таку витівку:</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8. Мені подобається ретельно продумувати як саме вплинути на своїх колег, щоб вони допомогли мені в досягненні моїх цілей:</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sz w:val="24"/>
          <w:szCs w:val="24"/>
          <w:lang w:val="uk-UA"/>
        </w:rPr>
      </w:pPr>
      <w:r w:rsidRPr="00AC524E">
        <w:rPr>
          <w:sz w:val="24"/>
          <w:szCs w:val="24"/>
          <w:lang w:val="uk-UA"/>
        </w:rPr>
        <w:t>9. Якщо моє дотепне зауваження залишилося поза увагою, то я:</w:t>
      </w:r>
    </w:p>
    <w:p w:rsidR="00E64481" w:rsidRPr="00AC524E" w:rsidRDefault="00E64481" w:rsidP="00AC524E">
      <w:pPr>
        <w:spacing w:after="0" w:line="240" w:lineRule="auto"/>
        <w:jc w:val="both"/>
        <w:rPr>
          <w:sz w:val="24"/>
          <w:szCs w:val="24"/>
          <w:lang w:val="uk-UA"/>
        </w:rPr>
      </w:pPr>
      <w:r w:rsidRPr="00AC524E">
        <w:rPr>
          <w:sz w:val="24"/>
          <w:szCs w:val="24"/>
          <w:lang w:val="uk-UA"/>
        </w:rPr>
        <w:t xml:space="preserve">А) не </w:t>
      </w:r>
      <w:r w:rsidR="00AC524E" w:rsidRPr="00AC524E">
        <w:rPr>
          <w:sz w:val="24"/>
          <w:szCs w:val="24"/>
          <w:lang w:val="uk-UA"/>
        </w:rPr>
        <w:t>повторюю</w:t>
      </w:r>
      <w:r w:rsidRPr="00AC524E">
        <w:rPr>
          <w:sz w:val="24"/>
          <w:szCs w:val="24"/>
          <w:lang w:val="uk-UA"/>
        </w:rPr>
        <w:t xml:space="preserve"> його;</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 xml:space="preserve">В) </w:t>
      </w:r>
      <w:r w:rsidR="00AC524E" w:rsidRPr="00AC524E">
        <w:rPr>
          <w:sz w:val="24"/>
          <w:szCs w:val="24"/>
          <w:lang w:val="uk-UA"/>
        </w:rPr>
        <w:t>повторюю</w:t>
      </w:r>
      <w:r w:rsidRPr="00AC524E">
        <w:rPr>
          <w:sz w:val="24"/>
          <w:szCs w:val="24"/>
          <w:lang w:val="uk-UA"/>
        </w:rPr>
        <w:t xml:space="preserve"> зауваження знову.</w:t>
      </w:r>
    </w:p>
    <w:p w:rsidR="00E64481" w:rsidRPr="00AC524E" w:rsidRDefault="00E64481" w:rsidP="00AC524E">
      <w:pPr>
        <w:spacing w:after="0" w:line="240" w:lineRule="auto"/>
        <w:jc w:val="both"/>
        <w:rPr>
          <w:sz w:val="24"/>
          <w:szCs w:val="24"/>
          <w:lang w:val="uk-UA"/>
        </w:rPr>
      </w:pPr>
      <w:r w:rsidRPr="00AC524E">
        <w:rPr>
          <w:sz w:val="24"/>
          <w:szCs w:val="24"/>
          <w:lang w:val="uk-UA"/>
        </w:rPr>
        <w:t>10. Інколи я засмучуюся через те, що люди говорять про мене погано без всяких на це підстав:</w:t>
      </w:r>
    </w:p>
    <w:p w:rsidR="00E64481" w:rsidRPr="00AC524E" w:rsidRDefault="00E64481" w:rsidP="00AC524E">
      <w:pPr>
        <w:spacing w:after="0" w:line="240" w:lineRule="auto"/>
        <w:jc w:val="both"/>
        <w:rPr>
          <w:sz w:val="24"/>
          <w:szCs w:val="24"/>
          <w:lang w:val="uk-UA"/>
        </w:rPr>
      </w:pPr>
      <w:r w:rsidRPr="00AC524E">
        <w:rPr>
          <w:sz w:val="24"/>
          <w:szCs w:val="24"/>
          <w:lang w:val="uk-UA"/>
        </w:rPr>
        <w:t>А) так;</w:t>
      </w:r>
    </w:p>
    <w:p w:rsidR="00E64481" w:rsidRPr="00AC524E" w:rsidRDefault="00E64481" w:rsidP="00AC524E">
      <w:pPr>
        <w:spacing w:after="0" w:line="240" w:lineRule="auto"/>
        <w:jc w:val="both"/>
        <w:rPr>
          <w:sz w:val="24"/>
          <w:szCs w:val="24"/>
          <w:lang w:val="uk-UA"/>
        </w:rPr>
      </w:pPr>
      <w:r w:rsidRPr="00AC524E">
        <w:rPr>
          <w:sz w:val="24"/>
          <w:szCs w:val="24"/>
          <w:lang w:val="uk-UA"/>
        </w:rPr>
        <w:t>Б) вірно щось середнє;</w:t>
      </w:r>
    </w:p>
    <w:p w:rsidR="00E64481" w:rsidRPr="00AC524E" w:rsidRDefault="00E64481" w:rsidP="00AC524E">
      <w:pPr>
        <w:spacing w:after="0" w:line="240" w:lineRule="auto"/>
        <w:jc w:val="both"/>
        <w:rPr>
          <w:sz w:val="24"/>
          <w:szCs w:val="24"/>
          <w:lang w:val="uk-UA"/>
        </w:rPr>
      </w:pPr>
      <w:r w:rsidRPr="00AC524E">
        <w:rPr>
          <w:sz w:val="24"/>
          <w:szCs w:val="24"/>
          <w:lang w:val="uk-UA"/>
        </w:rPr>
        <w:t>В) ні.</w:t>
      </w:r>
    </w:p>
    <w:p w:rsidR="00E64481" w:rsidRPr="00AC524E" w:rsidRDefault="00E64481" w:rsidP="00AC524E">
      <w:pPr>
        <w:spacing w:after="0" w:line="240" w:lineRule="auto"/>
        <w:jc w:val="both"/>
        <w:rPr>
          <w:b/>
          <w:sz w:val="24"/>
          <w:szCs w:val="24"/>
          <w:lang w:val="uk-UA"/>
        </w:rPr>
      </w:pPr>
      <w:r w:rsidRPr="00AC524E">
        <w:rPr>
          <w:b/>
          <w:sz w:val="24"/>
          <w:szCs w:val="24"/>
          <w:lang w:val="uk-UA"/>
        </w:rPr>
        <w:t>Обробка результатів</w:t>
      </w:r>
    </w:p>
    <w:p w:rsidR="00E64481" w:rsidRPr="00AC524E" w:rsidRDefault="00E64481" w:rsidP="00AC524E">
      <w:pPr>
        <w:spacing w:after="0" w:line="240" w:lineRule="auto"/>
        <w:jc w:val="both"/>
        <w:rPr>
          <w:sz w:val="24"/>
          <w:szCs w:val="24"/>
          <w:lang w:val="uk-UA"/>
        </w:rPr>
      </w:pPr>
      <w:r w:rsidRPr="00AC524E">
        <w:rPr>
          <w:sz w:val="24"/>
          <w:szCs w:val="24"/>
          <w:lang w:val="uk-UA"/>
        </w:rPr>
        <w:t>Підрахуйте суму балів. Відповіді «А» на запитання 2, 5, 7, 8, 10 и «В на 1, 3, 4, 6, 9 – по 2 бали; «Б» – по 1 балу.</w:t>
      </w:r>
    </w:p>
    <w:p w:rsidR="00E64481" w:rsidRPr="00AC524E" w:rsidRDefault="00E64481" w:rsidP="00AC524E">
      <w:pPr>
        <w:spacing w:after="0" w:line="240" w:lineRule="auto"/>
        <w:jc w:val="both"/>
        <w:rPr>
          <w:sz w:val="24"/>
          <w:szCs w:val="24"/>
          <w:lang w:val="uk-UA"/>
        </w:rPr>
      </w:pPr>
      <w:r w:rsidRPr="00AC524E">
        <w:rPr>
          <w:b/>
          <w:sz w:val="24"/>
          <w:szCs w:val="24"/>
          <w:lang w:val="uk-UA"/>
        </w:rPr>
        <w:t>Сума менша 5 балів</w:t>
      </w:r>
      <w:r w:rsidRPr="00AC524E">
        <w:rPr>
          <w:sz w:val="24"/>
          <w:szCs w:val="24"/>
          <w:lang w:val="uk-UA"/>
        </w:rPr>
        <w:t xml:space="preserve">. Ви вільні від заздрощів, легко знаходите спільну мову з людьми, не прагнете за будь-яку ціну перевершити інших людей. Ви ставите перед собою складні перспективні цілі, які не обмежують інших. Ви спокійно працюєте в групі. </w:t>
      </w:r>
      <w:r w:rsidR="00DA58A8" w:rsidRPr="00AC524E">
        <w:rPr>
          <w:sz w:val="24"/>
          <w:szCs w:val="24"/>
          <w:lang w:val="uk-UA"/>
        </w:rPr>
        <w:t xml:space="preserve">Ви говорите добре, </w:t>
      </w:r>
      <w:r w:rsidR="00DA58A8">
        <w:rPr>
          <w:sz w:val="24"/>
          <w:szCs w:val="24"/>
          <w:lang w:val="uk-UA"/>
        </w:rPr>
        <w:t>п</w:t>
      </w:r>
      <w:r w:rsidRPr="00AC524E">
        <w:rPr>
          <w:sz w:val="24"/>
          <w:szCs w:val="24"/>
          <w:lang w:val="uk-UA"/>
        </w:rPr>
        <w:t>ро людей, як тих хто</w:t>
      </w:r>
      <w:r w:rsidR="00DA58A8">
        <w:rPr>
          <w:sz w:val="24"/>
          <w:szCs w:val="24"/>
          <w:lang w:val="uk-UA"/>
        </w:rPr>
        <w:t xml:space="preserve"> присутній,</w:t>
      </w:r>
      <w:r w:rsidRPr="00AC524E">
        <w:rPr>
          <w:sz w:val="24"/>
          <w:szCs w:val="24"/>
          <w:lang w:val="uk-UA"/>
        </w:rPr>
        <w:t xml:space="preserve"> </w:t>
      </w:r>
      <w:r w:rsidR="00DA58A8">
        <w:rPr>
          <w:sz w:val="24"/>
          <w:szCs w:val="24"/>
          <w:lang w:val="uk-UA"/>
        </w:rPr>
        <w:t>т</w:t>
      </w:r>
      <w:r w:rsidRPr="00AC524E">
        <w:rPr>
          <w:sz w:val="24"/>
          <w:szCs w:val="24"/>
          <w:lang w:val="uk-UA"/>
        </w:rPr>
        <w:t>ак і тих хто на</w:t>
      </w:r>
      <w:r w:rsidR="00AC524E">
        <w:rPr>
          <w:sz w:val="24"/>
          <w:szCs w:val="24"/>
          <w:lang w:val="uk-UA"/>
        </w:rPr>
        <w:t xml:space="preserve"> </w:t>
      </w:r>
      <w:r w:rsidRPr="00AC524E">
        <w:rPr>
          <w:sz w:val="24"/>
          <w:szCs w:val="24"/>
          <w:lang w:val="uk-UA"/>
        </w:rPr>
        <w:t>даний момент відсутній, більше схильні захищати, ніж засуджувати. Негативні емоції у вас швидко зникають, і Ви спокійно без образ встановлюєте контакт з людиною, яка Вас образила.</w:t>
      </w:r>
    </w:p>
    <w:p w:rsidR="00E64481" w:rsidRPr="00AC524E" w:rsidRDefault="00E64481" w:rsidP="00AC524E">
      <w:pPr>
        <w:spacing w:after="0" w:line="240" w:lineRule="auto"/>
        <w:jc w:val="both"/>
        <w:rPr>
          <w:sz w:val="24"/>
          <w:szCs w:val="24"/>
          <w:lang w:val="uk-UA"/>
        </w:rPr>
      </w:pPr>
      <w:r w:rsidRPr="00AC524E">
        <w:rPr>
          <w:b/>
          <w:sz w:val="24"/>
          <w:szCs w:val="24"/>
          <w:lang w:val="uk-UA"/>
        </w:rPr>
        <w:t>Сума від 6 до 12 балів</w:t>
      </w:r>
      <w:r w:rsidRPr="00AC524E">
        <w:rPr>
          <w:sz w:val="24"/>
          <w:szCs w:val="24"/>
          <w:lang w:val="uk-UA"/>
        </w:rPr>
        <w:t>. Ви доволі гнучка особистість взаємостосунках, однак не змінюєте думку про людину, не дивлячись на очевидні для усіх факти. Ви готові змінити свою позицію про людину в кращу сторону ніж в гіршу сторону. Перед тим як налагодити дружні стосунки, Ви деякий час вивчаєте людину. Ви відкриті для компромісних рішень, конфліктні відносини для Вас є скоріше тактичним способом, а ніж стилем життя.</w:t>
      </w:r>
    </w:p>
    <w:p w:rsidR="00E64481" w:rsidRPr="00AC524E" w:rsidRDefault="00E64481" w:rsidP="00AC524E">
      <w:pPr>
        <w:spacing w:after="0" w:line="240" w:lineRule="auto"/>
        <w:jc w:val="both"/>
        <w:rPr>
          <w:sz w:val="24"/>
          <w:szCs w:val="24"/>
          <w:lang w:val="uk-UA"/>
        </w:rPr>
      </w:pPr>
      <w:r w:rsidRPr="00AC524E">
        <w:rPr>
          <w:b/>
          <w:sz w:val="24"/>
          <w:szCs w:val="24"/>
          <w:lang w:val="uk-UA"/>
        </w:rPr>
        <w:t>Сума від 13 до 20 балів</w:t>
      </w:r>
      <w:r w:rsidRPr="00AC524E">
        <w:rPr>
          <w:sz w:val="24"/>
          <w:szCs w:val="24"/>
          <w:lang w:val="uk-UA"/>
        </w:rPr>
        <w:t>. Ви обережна людина, у всьому бачите таємницю, в ваших діях та позиції багато сумнівів щодо своєї безпеки, Ви схильні надумувати події та є підозрілими. Ваша гордість не допускає можливості бути беззахисним. Ви завжди готові до боротьби, живете в очікуванні конфлікту і тим самим провокуєте його. Ви знаєте прийоми своїх опонентів, умієте керувати оточуючими, досягати своєї мети з допомогою певного набору універсальних дій. Проте, Ви не враховуєте та погано орієнтуєтеся в знаннях психології людей, не вивчаєте їх особливостей. Вами не достатньо повно враховується внутрішній світ людей під час службових стосунків.</w:t>
      </w:r>
    </w:p>
    <w:p w:rsidR="00E64481" w:rsidRPr="00AC524E" w:rsidRDefault="00E64481" w:rsidP="00AC524E">
      <w:pPr>
        <w:spacing w:after="0" w:line="240" w:lineRule="auto"/>
        <w:jc w:val="both"/>
        <w:rPr>
          <w:sz w:val="24"/>
          <w:szCs w:val="24"/>
          <w:lang w:val="uk-UA"/>
        </w:rPr>
      </w:pPr>
      <w:r w:rsidRPr="00BE52FA">
        <w:rPr>
          <w:b/>
          <w:sz w:val="24"/>
          <w:szCs w:val="24"/>
          <w:lang w:val="uk-UA"/>
        </w:rPr>
        <w:t>Сума більша 20 балів</w:t>
      </w:r>
      <w:r w:rsidRPr="00AC524E">
        <w:rPr>
          <w:sz w:val="24"/>
          <w:szCs w:val="24"/>
          <w:lang w:val="uk-UA"/>
        </w:rPr>
        <w:t>. Для Вас конфлікт – спосіб життя. Вам важко встановити позитивні стосунки з людьми.</w:t>
      </w:r>
    </w:p>
    <w:p w:rsidR="00AC524E" w:rsidRDefault="00AC524E" w:rsidP="00E64481">
      <w:pPr>
        <w:rPr>
          <w:lang w:val="uk-UA"/>
        </w:rPr>
      </w:pPr>
    </w:p>
    <w:p w:rsidR="00AC524E" w:rsidRPr="00AC524E" w:rsidRDefault="00AC524E" w:rsidP="00AC524E">
      <w:pPr>
        <w:jc w:val="center"/>
        <w:rPr>
          <w:b/>
          <w:lang w:val="uk-UA"/>
        </w:rPr>
      </w:pPr>
      <w:r w:rsidRPr="00AC524E">
        <w:rPr>
          <w:b/>
          <w:lang w:val="uk-UA"/>
        </w:rPr>
        <w:t>Тест «Чи вмієте ви вести ділові переговори?» (за М. Пірен)</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Інструкція</w:t>
      </w:r>
      <w:r w:rsidRPr="004A2F6A">
        <w:rPr>
          <w:rFonts w:cs="Times New Roman"/>
          <w:sz w:val="24"/>
          <w:szCs w:val="24"/>
          <w:lang w:val="uk-UA"/>
        </w:rPr>
        <w:t xml:space="preserve">: Запропонований для вас тест допоможе розібратися чи вмієте ви вести переговори, чи вам необхідна негайна допомога для того, щоб оволодіти мінімумом </w:t>
      </w:r>
      <w:r w:rsidRPr="004A2F6A">
        <w:rPr>
          <w:rFonts w:cs="Times New Roman"/>
          <w:sz w:val="24"/>
          <w:szCs w:val="24"/>
          <w:lang w:val="uk-UA"/>
        </w:rPr>
        <w:lastRenderedPageBreak/>
        <w:t xml:space="preserve">дипломатичних навиків. Вам пропонуються 16 запитань, на кожний із яких вам необхідно дати відповідь «так», або «ні». </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Текст опитувальника</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 Чи буває так, що вас дивує реакція людей з якими ви зустрілися вперше?</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2. Чи є у вас звичка договорювати фрази, які розпочаті вашим співбесідником, оскільки вам здається, що ви вгадали його думки, а він говорить дуже повільно?</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3. Чи часто ви скаржитеся що вам не дають всього необхідного для того, щоб успішно закінчити поручену вам справу?</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4. Коли критикують думку, яку ви поділяєте, або колектив, в якому ви працюєте, чи ви протестуєте (або чи у вас виникає таке бажання)?</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5. Чи здатні ви передбачити те, чим ви будете займатися найближчих 6 місяців?</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6. Якщо ви попадаєте на нараду, де є незнайомі вам люди, чи стараєтеся ви приховати вашу власну думку з тих питань, які обговорюються?</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7. Чи вважаєте ви, що в будь-яких переговорах завжди хтось стає переможцем, а хтось обов’язково програє?</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8. Чи говорять про вас як про вперту і твердолобу людину?</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9. Чи вважаєте ви, що на переговорах завжди потрібно просити в два рази більше від того, що ви хочете отримати в кінцевому результаті?</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10. Чи важко вам приховати ваш поганий настрій, наприклад коли ви граєте з приятелем у карти і програєте?</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11. Чи вважаєте ви за необхідне висловити незгоду тій людині, яка висловила думку, відмінну від вашої?</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12. Чи неприємна для вас часта зміна видів діяльності?</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13. Чи зайняли ви ту посаду і отримали ту заробітну плату, які намітили для себе декілька років тому назад?</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14. Чи вважаєте ви допустимим користуватися слабкими місцями інших заради досягнення своїх цілей?</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15. Чи впевнені ви, що можете легко знайти аргументи, які здатні переконати інших у вашій правоті?</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16. Чи старанно готуєтеся ви до зустрічей, в яких вам доведеться взяти участь?</w:t>
      </w:r>
    </w:p>
    <w:p w:rsidR="00AC524E" w:rsidRPr="004A2F6A" w:rsidRDefault="00AC524E" w:rsidP="004A2F6A">
      <w:pPr>
        <w:spacing w:after="0" w:line="240" w:lineRule="auto"/>
        <w:jc w:val="both"/>
        <w:rPr>
          <w:rFonts w:cs="Times New Roman"/>
          <w:b/>
          <w:sz w:val="24"/>
          <w:szCs w:val="24"/>
          <w:lang w:val="uk-UA"/>
        </w:rPr>
      </w:pPr>
      <w:r w:rsidRPr="004A2F6A">
        <w:rPr>
          <w:rFonts w:cs="Times New Roman"/>
          <w:b/>
          <w:sz w:val="24"/>
          <w:szCs w:val="24"/>
          <w:lang w:val="uk-UA"/>
        </w:rPr>
        <w:t>Оцінка результатів</w:t>
      </w:r>
    </w:p>
    <w:p w:rsidR="00AC524E" w:rsidRPr="004A2F6A" w:rsidRDefault="00AC524E" w:rsidP="004A2F6A">
      <w:pPr>
        <w:spacing w:after="0" w:line="240" w:lineRule="auto"/>
        <w:jc w:val="both"/>
        <w:rPr>
          <w:rFonts w:cs="Times New Roman"/>
          <w:sz w:val="24"/>
          <w:szCs w:val="24"/>
          <w:lang w:val="uk-UA"/>
        </w:rPr>
      </w:pPr>
      <w:r w:rsidRPr="004A2F6A">
        <w:rPr>
          <w:rFonts w:cs="Times New Roman"/>
          <w:sz w:val="24"/>
          <w:szCs w:val="24"/>
          <w:lang w:val="uk-UA"/>
        </w:rPr>
        <w:t>За кожну відповідь, яка співпала з контрольною нараховуйте собі 1 бал. Оцініть свої результати відповідно до запропонованої шкали</w:t>
      </w:r>
    </w:p>
    <w:tbl>
      <w:tblPr>
        <w:tblStyle w:val="a8"/>
        <w:tblW w:w="0" w:type="auto"/>
        <w:tblLook w:val="04A0" w:firstRow="1" w:lastRow="0" w:firstColumn="1" w:lastColumn="0" w:noHBand="0" w:noVBand="1"/>
      </w:tblPr>
      <w:tblGrid>
        <w:gridCol w:w="602"/>
        <w:gridCol w:w="603"/>
        <w:gridCol w:w="603"/>
        <w:gridCol w:w="603"/>
        <w:gridCol w:w="603"/>
        <w:gridCol w:w="604"/>
        <w:gridCol w:w="604"/>
        <w:gridCol w:w="607"/>
        <w:gridCol w:w="604"/>
        <w:gridCol w:w="684"/>
        <w:gridCol w:w="545"/>
        <w:gridCol w:w="545"/>
        <w:gridCol w:w="545"/>
        <w:gridCol w:w="531"/>
        <w:gridCol w:w="531"/>
        <w:gridCol w:w="531"/>
      </w:tblGrid>
      <w:tr w:rsidR="00AC524E" w:rsidRPr="004A2F6A" w:rsidTr="00AC524E">
        <w:tc>
          <w:tcPr>
            <w:tcW w:w="606"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2</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3</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4</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5</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6</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7</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8</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9</w:t>
            </w:r>
          </w:p>
        </w:tc>
        <w:tc>
          <w:tcPr>
            <w:tcW w:w="68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10</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11</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12</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13</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14</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15</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16</w:t>
            </w:r>
          </w:p>
        </w:tc>
      </w:tr>
      <w:tr w:rsidR="00AC524E" w:rsidRPr="004A2F6A" w:rsidTr="00AC524E">
        <w:tc>
          <w:tcPr>
            <w:tcW w:w="606"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так</w:t>
            </w:r>
          </w:p>
        </w:tc>
        <w:tc>
          <w:tcPr>
            <w:tcW w:w="608"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687"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так</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так</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так</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так</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532" w:type="dxa"/>
          </w:tcPr>
          <w:p w:rsidR="00AC524E" w:rsidRPr="004A2F6A" w:rsidRDefault="004A2F6A" w:rsidP="004A2F6A">
            <w:pPr>
              <w:jc w:val="both"/>
              <w:rPr>
                <w:rFonts w:cs="Times New Roman"/>
                <w:sz w:val="24"/>
                <w:szCs w:val="24"/>
                <w:lang w:val="uk-UA"/>
              </w:rPr>
            </w:pPr>
            <w:r w:rsidRPr="004A2F6A">
              <w:rPr>
                <w:rFonts w:cs="Times New Roman"/>
                <w:sz w:val="24"/>
                <w:szCs w:val="24"/>
                <w:lang w:val="uk-UA"/>
              </w:rPr>
              <w:t>ні</w:t>
            </w:r>
          </w:p>
        </w:tc>
        <w:tc>
          <w:tcPr>
            <w:tcW w:w="532" w:type="dxa"/>
          </w:tcPr>
          <w:p w:rsidR="00AC524E" w:rsidRPr="004A2F6A" w:rsidRDefault="00AC524E" w:rsidP="004A2F6A">
            <w:pPr>
              <w:jc w:val="both"/>
              <w:rPr>
                <w:rFonts w:cs="Times New Roman"/>
                <w:sz w:val="24"/>
                <w:szCs w:val="24"/>
                <w:lang w:val="uk-UA"/>
              </w:rPr>
            </w:pPr>
            <w:r w:rsidRPr="004A2F6A">
              <w:rPr>
                <w:rFonts w:cs="Times New Roman"/>
                <w:sz w:val="24"/>
                <w:szCs w:val="24"/>
                <w:lang w:val="uk-UA"/>
              </w:rPr>
              <w:t>ні</w:t>
            </w:r>
          </w:p>
        </w:tc>
      </w:tr>
    </w:tbl>
    <w:p w:rsidR="00AC524E" w:rsidRPr="004A2F6A" w:rsidRDefault="00AC524E" w:rsidP="004A2F6A">
      <w:pPr>
        <w:spacing w:after="0" w:line="240" w:lineRule="auto"/>
        <w:jc w:val="both"/>
        <w:rPr>
          <w:rFonts w:cs="Times New Roman"/>
          <w:sz w:val="24"/>
          <w:szCs w:val="24"/>
          <w:lang w:val="uk-UA"/>
        </w:rPr>
      </w:pP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Інтерпретація результатів</w:t>
      </w:r>
      <w:r w:rsidRPr="004A2F6A">
        <w:rPr>
          <w:rFonts w:cs="Times New Roman"/>
          <w:sz w:val="24"/>
          <w:szCs w:val="24"/>
          <w:lang w:val="uk-UA"/>
        </w:rPr>
        <w:t>:</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Сума балів від 0 до 4</w:t>
      </w:r>
      <w:r w:rsidRPr="004A2F6A">
        <w:rPr>
          <w:rFonts w:cs="Times New Roman"/>
          <w:sz w:val="24"/>
          <w:szCs w:val="24"/>
          <w:lang w:val="uk-UA"/>
        </w:rPr>
        <w:t xml:space="preserve"> означає, що ви не готові для ведення переговорів. Слід попрацювати над собою.</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Сума балів від 5 до 9</w:t>
      </w:r>
      <w:r w:rsidRPr="004A2F6A">
        <w:rPr>
          <w:rFonts w:cs="Times New Roman"/>
          <w:sz w:val="24"/>
          <w:szCs w:val="24"/>
          <w:lang w:val="uk-UA"/>
        </w:rPr>
        <w:t xml:space="preserve"> означає, що в цілому ви підготовлені до ведення переговорів, але є небезпека, що в переговорному процесі в самих відповідальний момент можуть появитися владні риси вашого характеру. </w:t>
      </w:r>
      <w:r w:rsidR="00C270D8" w:rsidRPr="004A2F6A">
        <w:rPr>
          <w:rFonts w:cs="Times New Roman"/>
          <w:sz w:val="24"/>
          <w:szCs w:val="24"/>
          <w:lang w:val="uk-UA"/>
        </w:rPr>
        <w:t>В</w:t>
      </w:r>
      <w:r w:rsidRPr="004A2F6A">
        <w:rPr>
          <w:rFonts w:cs="Times New Roman"/>
          <w:sz w:val="24"/>
          <w:szCs w:val="24"/>
          <w:lang w:val="uk-UA"/>
        </w:rPr>
        <w:t>ам</w:t>
      </w:r>
      <w:r w:rsidR="00C270D8">
        <w:rPr>
          <w:rFonts w:cs="Times New Roman"/>
          <w:sz w:val="24"/>
          <w:szCs w:val="24"/>
          <w:lang w:val="uk-UA"/>
        </w:rPr>
        <w:t xml:space="preserve"> </w:t>
      </w:r>
      <w:r w:rsidRPr="004A2F6A">
        <w:rPr>
          <w:rFonts w:cs="Times New Roman"/>
          <w:sz w:val="24"/>
          <w:szCs w:val="24"/>
          <w:lang w:val="uk-UA"/>
        </w:rPr>
        <w:t>необхідно продовжити роботу над собою. Головне – навчитися тримати себе в руках.</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Сума балів від 10 до 14</w:t>
      </w:r>
      <w:r w:rsidRPr="004A2F6A">
        <w:rPr>
          <w:rFonts w:cs="Times New Roman"/>
          <w:sz w:val="24"/>
          <w:szCs w:val="24"/>
          <w:lang w:val="uk-UA"/>
        </w:rPr>
        <w:t xml:space="preserve"> означає, що ви володієте ви</w:t>
      </w:r>
      <w:r w:rsidR="00C270D8">
        <w:rPr>
          <w:rFonts w:cs="Times New Roman"/>
          <w:sz w:val="24"/>
          <w:szCs w:val="24"/>
          <w:lang w:val="uk-UA"/>
        </w:rPr>
        <w:t>со</w:t>
      </w:r>
      <w:r w:rsidRPr="004A2F6A">
        <w:rPr>
          <w:rFonts w:cs="Times New Roman"/>
          <w:sz w:val="24"/>
          <w:szCs w:val="24"/>
          <w:lang w:val="uk-UA"/>
        </w:rPr>
        <w:t>кою підготовленістю до ведення переговорів і можете вести їх легко і невимушено. Але вам слід мати на увазі, що партнери по переговорному процес</w:t>
      </w:r>
      <w:r w:rsidR="00C270D8">
        <w:rPr>
          <w:rFonts w:cs="Times New Roman"/>
          <w:sz w:val="24"/>
          <w:szCs w:val="24"/>
          <w:lang w:val="uk-UA"/>
        </w:rPr>
        <w:t>у</w:t>
      </w:r>
      <w:r w:rsidRPr="004A2F6A">
        <w:rPr>
          <w:rFonts w:cs="Times New Roman"/>
          <w:sz w:val="24"/>
          <w:szCs w:val="24"/>
          <w:lang w:val="uk-UA"/>
        </w:rPr>
        <w:t xml:space="preserve"> можуть подумати, що за цією легкістю і невимушеністю ховається нечесність і нещирість.</w:t>
      </w:r>
    </w:p>
    <w:p w:rsidR="00AC524E" w:rsidRPr="004A2F6A" w:rsidRDefault="00AC524E" w:rsidP="004A2F6A">
      <w:pPr>
        <w:spacing w:after="0" w:line="240" w:lineRule="auto"/>
        <w:jc w:val="both"/>
        <w:rPr>
          <w:rFonts w:cs="Times New Roman"/>
          <w:sz w:val="24"/>
          <w:szCs w:val="24"/>
          <w:lang w:val="uk-UA"/>
        </w:rPr>
      </w:pPr>
      <w:r w:rsidRPr="004A2F6A">
        <w:rPr>
          <w:rFonts w:cs="Times New Roman"/>
          <w:b/>
          <w:sz w:val="24"/>
          <w:szCs w:val="24"/>
          <w:lang w:val="uk-UA"/>
        </w:rPr>
        <w:t>Сума білів більша ніж 15</w:t>
      </w:r>
      <w:r w:rsidRPr="004A2F6A">
        <w:rPr>
          <w:rFonts w:cs="Times New Roman"/>
          <w:sz w:val="24"/>
          <w:szCs w:val="24"/>
          <w:lang w:val="uk-UA"/>
        </w:rPr>
        <w:t xml:space="preserve"> свідчить високий рівень готовності до ведення переговорного процесу.</w:t>
      </w:r>
    </w:p>
    <w:p w:rsidR="004A2F6A" w:rsidRPr="00AC524E" w:rsidRDefault="004A2F6A" w:rsidP="00AC524E">
      <w:pPr>
        <w:rPr>
          <w:lang w:val="uk-UA"/>
        </w:rPr>
      </w:pPr>
    </w:p>
    <w:p w:rsidR="00AC524E" w:rsidRPr="004A2F6A" w:rsidRDefault="004A2F6A" w:rsidP="004A2F6A">
      <w:pPr>
        <w:jc w:val="center"/>
        <w:rPr>
          <w:b/>
          <w:lang w:val="uk-UA"/>
        </w:rPr>
      </w:pPr>
      <w:r w:rsidRPr="004A2F6A">
        <w:rPr>
          <w:b/>
          <w:lang w:val="uk-UA"/>
        </w:rPr>
        <w:lastRenderedPageBreak/>
        <w:t>А</w:t>
      </w:r>
      <w:r w:rsidR="00AC524E" w:rsidRPr="004A2F6A">
        <w:rPr>
          <w:b/>
          <w:lang w:val="uk-UA"/>
        </w:rPr>
        <w:t>нкета</w:t>
      </w:r>
      <w:r w:rsidRPr="004A2F6A">
        <w:rPr>
          <w:b/>
          <w:lang w:val="uk-UA"/>
        </w:rPr>
        <w:t xml:space="preserve"> </w:t>
      </w:r>
      <w:r w:rsidR="00AC524E" w:rsidRPr="004A2F6A">
        <w:rPr>
          <w:b/>
          <w:lang w:val="uk-UA"/>
        </w:rPr>
        <w:t>конфліктолога (шкала тактики)</w:t>
      </w:r>
    </w:p>
    <w:p w:rsidR="004A2F6A" w:rsidRPr="004A2F6A" w:rsidRDefault="004A2F6A" w:rsidP="004A2F6A">
      <w:pPr>
        <w:spacing w:after="0" w:line="240" w:lineRule="auto"/>
        <w:jc w:val="both"/>
        <w:rPr>
          <w:rFonts w:cs="Times New Roman"/>
          <w:sz w:val="24"/>
          <w:szCs w:val="24"/>
          <w:lang w:val="uk-UA"/>
        </w:rPr>
      </w:pP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1. Чи згідні ви з тим, що компроміс – найкращий спосіб врегулювання конфлікту?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згідний;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не згідний;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2. Чим більше дієвих законів, тим менше небажаних конфліктів, чи не так?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не так;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3. Чи зменшується кількість конфліктів при хорошій організації суспільства, чи окремого колективу?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4. Якщо вас буде дратувати певний політичний чи економічний противник, чи будете ви намагатися домовитися з ним «полюбовно»?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звичайно;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5. Якщо ви абсолютно впевнені в тому, що праві, а противник не правий, чи будете ви старатися переконати його в цьому?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6. Чи варто висувати на керівні посади «штатних критиків»?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варто;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не варто;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7. При спілкуванні із партнером чи варто говорити йому всю правду, щоб не було конфлікту?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так, варто;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ні, не варто;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важко відповісти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8. Чотири фірми – А, Б, С і Д – довго конкурували між собою. Коли конкуренція наблизилася до свого піку, кожна із фірм вирішила зняти проблему повністю і безповоротно. При цьому використовувалися наступні методи: фірма А вибрала шлях матеріального придушення противників, фірма Б зайнялася пошуком компромату на конкурентів, фірма С висловила готовність піти на поступки і провести переговори по даному питанню, фірма Д вирішила взагалі не приймати ніяких дій. Яка із зазначених фірм поступила найбільш доцільно?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А) фірма А;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Б) фірма В;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В) фірма С;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Г) фірма Д; </w:t>
      </w:r>
    </w:p>
    <w:p w:rsidR="004A2F6A" w:rsidRPr="004A2F6A" w:rsidRDefault="00D013F5" w:rsidP="004A2F6A">
      <w:pPr>
        <w:spacing w:after="0" w:line="240" w:lineRule="auto"/>
        <w:jc w:val="both"/>
        <w:rPr>
          <w:rFonts w:cs="Times New Roman"/>
          <w:sz w:val="24"/>
          <w:szCs w:val="24"/>
          <w:lang w:val="uk-UA"/>
        </w:rPr>
      </w:pPr>
      <w:r>
        <w:rPr>
          <w:rFonts w:cs="Times New Roman"/>
          <w:sz w:val="24"/>
          <w:szCs w:val="24"/>
          <w:lang w:val="uk-UA"/>
        </w:rPr>
        <w:t xml:space="preserve">Д) важко відповісти. </w:t>
      </w:r>
    </w:p>
    <w:p w:rsidR="004A2F6A" w:rsidRPr="004A2F6A" w:rsidRDefault="004A2F6A" w:rsidP="004A2F6A">
      <w:pPr>
        <w:spacing w:after="0" w:line="240" w:lineRule="auto"/>
        <w:jc w:val="both"/>
        <w:rPr>
          <w:rFonts w:cs="Times New Roman"/>
          <w:sz w:val="24"/>
          <w:szCs w:val="24"/>
          <w:lang w:val="uk-UA"/>
        </w:rPr>
      </w:pPr>
    </w:p>
    <w:p w:rsidR="004A2F6A" w:rsidRPr="004A2F6A" w:rsidRDefault="004A2F6A" w:rsidP="004A2F6A">
      <w:pPr>
        <w:spacing w:after="0" w:line="240" w:lineRule="auto"/>
        <w:jc w:val="both"/>
        <w:rPr>
          <w:rFonts w:cs="Times New Roman"/>
          <w:sz w:val="24"/>
          <w:szCs w:val="24"/>
          <w:lang w:val="uk-UA"/>
        </w:rPr>
      </w:pPr>
      <w:r w:rsidRPr="004A2F6A">
        <w:rPr>
          <w:rFonts w:cs="Times New Roman"/>
          <w:b/>
          <w:bCs/>
          <w:i/>
          <w:iCs/>
          <w:sz w:val="24"/>
          <w:szCs w:val="24"/>
          <w:lang w:val="uk-UA"/>
        </w:rPr>
        <w:t xml:space="preserve">Обробка результатів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Для того, щоб визначити, яку саме суму балів ви набрали, використайте наступну градацію: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За кожну відповідь «так» – 0 балів, за кожну відповідь «ні» – 1 бал, за відповідь «важко сказати» – 2 бали. За вибір будь-якої із конкурентних фірм – 1 бал. </w:t>
      </w:r>
    </w:p>
    <w:p w:rsidR="004A2F6A" w:rsidRPr="004A2F6A" w:rsidRDefault="004A2F6A" w:rsidP="004A2F6A">
      <w:pPr>
        <w:spacing w:after="0" w:line="240" w:lineRule="auto"/>
        <w:jc w:val="both"/>
        <w:rPr>
          <w:rFonts w:cs="Times New Roman"/>
          <w:sz w:val="24"/>
          <w:szCs w:val="24"/>
          <w:lang w:val="uk-UA"/>
        </w:rPr>
      </w:pPr>
      <w:r w:rsidRPr="004A2F6A">
        <w:rPr>
          <w:rFonts w:cs="Times New Roman"/>
          <w:b/>
          <w:bCs/>
          <w:i/>
          <w:iCs/>
          <w:sz w:val="24"/>
          <w:szCs w:val="24"/>
          <w:lang w:val="uk-UA"/>
        </w:rPr>
        <w:lastRenderedPageBreak/>
        <w:t xml:space="preserve">Інтерпретація результатів: </w:t>
      </w:r>
    </w:p>
    <w:p w:rsidR="004A2F6A" w:rsidRPr="004A2F6A" w:rsidRDefault="004A2F6A" w:rsidP="004A2F6A">
      <w:pPr>
        <w:spacing w:after="0" w:line="240" w:lineRule="auto"/>
        <w:jc w:val="both"/>
        <w:rPr>
          <w:rFonts w:cs="Times New Roman"/>
          <w:sz w:val="24"/>
          <w:szCs w:val="24"/>
          <w:lang w:val="uk-UA"/>
        </w:rPr>
      </w:pPr>
      <w:r w:rsidRPr="004A2F6A">
        <w:rPr>
          <w:rFonts w:cs="Times New Roman"/>
          <w:sz w:val="24"/>
          <w:szCs w:val="24"/>
          <w:lang w:val="uk-UA"/>
        </w:rPr>
        <w:t xml:space="preserve">Отже, якщо ви набрали </w:t>
      </w:r>
      <w:r w:rsidRPr="00D013F5">
        <w:rPr>
          <w:rFonts w:cs="Times New Roman"/>
          <w:b/>
          <w:sz w:val="24"/>
          <w:szCs w:val="24"/>
          <w:lang w:val="uk-UA"/>
        </w:rPr>
        <w:t>менше 3 балів</w:t>
      </w:r>
      <w:r w:rsidRPr="004A2F6A">
        <w:rPr>
          <w:rFonts w:cs="Times New Roman"/>
          <w:sz w:val="24"/>
          <w:szCs w:val="24"/>
          <w:lang w:val="uk-UA"/>
        </w:rPr>
        <w:t xml:space="preserve">, вам гарантовано важке життя. Навіть якщо вам таланило раніше, то в майбутньому можливі сварки і серйозні помилки. Тому вам необхідно задуматися над своїми діями і по меншій мірі не форсуйте прийняття рішень. </w:t>
      </w:r>
    </w:p>
    <w:p w:rsidR="004A2F6A" w:rsidRPr="004A2F6A" w:rsidRDefault="004A2F6A" w:rsidP="004A2F6A">
      <w:pPr>
        <w:spacing w:after="0" w:line="240" w:lineRule="auto"/>
        <w:jc w:val="both"/>
        <w:rPr>
          <w:rFonts w:cs="Times New Roman"/>
          <w:sz w:val="24"/>
          <w:szCs w:val="24"/>
          <w:lang w:val="uk-UA"/>
        </w:rPr>
      </w:pPr>
      <w:r w:rsidRPr="00D013F5">
        <w:rPr>
          <w:rFonts w:cs="Times New Roman"/>
          <w:b/>
          <w:sz w:val="24"/>
          <w:szCs w:val="24"/>
          <w:lang w:val="uk-UA"/>
        </w:rPr>
        <w:t>Показник від 3 до 7 балів</w:t>
      </w:r>
      <w:r w:rsidRPr="004A2F6A">
        <w:rPr>
          <w:rFonts w:cs="Times New Roman"/>
          <w:sz w:val="24"/>
          <w:szCs w:val="24"/>
          <w:lang w:val="uk-UA"/>
        </w:rPr>
        <w:t xml:space="preserve"> свідчить про те, що більш активні у дослідженні конфліктів. Ви звичайно допускаєте помилки, але вони зрівноважуються досить розумними кроками. </w:t>
      </w:r>
    </w:p>
    <w:p w:rsidR="004A2F6A" w:rsidRPr="004A2F6A" w:rsidRDefault="004A2F6A" w:rsidP="004A2F6A">
      <w:pPr>
        <w:spacing w:after="0" w:line="240" w:lineRule="auto"/>
        <w:jc w:val="both"/>
        <w:rPr>
          <w:rFonts w:cs="Times New Roman"/>
          <w:sz w:val="24"/>
          <w:szCs w:val="24"/>
          <w:lang w:val="uk-UA"/>
        </w:rPr>
      </w:pPr>
      <w:r w:rsidRPr="00D013F5">
        <w:rPr>
          <w:rFonts w:cs="Times New Roman"/>
          <w:b/>
          <w:sz w:val="24"/>
          <w:szCs w:val="24"/>
          <w:lang w:val="uk-UA"/>
        </w:rPr>
        <w:t>Показник від 7 до 10 балів</w:t>
      </w:r>
      <w:r w:rsidRPr="004A2F6A">
        <w:rPr>
          <w:rFonts w:cs="Times New Roman"/>
          <w:sz w:val="24"/>
          <w:szCs w:val="24"/>
          <w:lang w:val="uk-UA"/>
        </w:rPr>
        <w:t xml:space="preserve"> засвідчує той факт, що у вас є непогані задатки конструктивного мислення. Дещо більше аналізу, знань – і успіх буде вашим постійним супутником. </w:t>
      </w:r>
    </w:p>
    <w:p w:rsidR="00AC524E" w:rsidRPr="004A2F6A" w:rsidRDefault="004A2F6A" w:rsidP="004A2F6A">
      <w:pPr>
        <w:spacing w:after="0" w:line="240" w:lineRule="auto"/>
        <w:jc w:val="both"/>
        <w:rPr>
          <w:rFonts w:cs="Times New Roman"/>
          <w:sz w:val="24"/>
          <w:szCs w:val="24"/>
          <w:lang w:val="uk-UA"/>
        </w:rPr>
      </w:pPr>
      <w:r w:rsidRPr="00D013F5">
        <w:rPr>
          <w:rFonts w:cs="Times New Roman"/>
          <w:b/>
          <w:sz w:val="24"/>
          <w:szCs w:val="24"/>
          <w:lang w:val="uk-UA"/>
        </w:rPr>
        <w:t>Показник більше ніж 10 балів</w:t>
      </w:r>
      <w:r w:rsidRPr="004A2F6A">
        <w:rPr>
          <w:rFonts w:cs="Times New Roman"/>
          <w:sz w:val="24"/>
          <w:szCs w:val="24"/>
          <w:lang w:val="uk-UA"/>
        </w:rPr>
        <w:t xml:space="preserve"> засвідчує тактичні здібності та аналітичні задатки. А якщо у вас щось не виходить, то це не від вас залежить а від обставин над якими ви не владні.</w:t>
      </w:r>
    </w:p>
    <w:p w:rsidR="004A2F6A" w:rsidRPr="004A2F6A" w:rsidRDefault="004A2F6A" w:rsidP="00AC524E">
      <w:pPr>
        <w:rPr>
          <w:lang w:val="uk-UA"/>
        </w:rPr>
      </w:pPr>
    </w:p>
    <w:p w:rsidR="00AC524E" w:rsidRPr="00D013F5" w:rsidRDefault="00D013F5" w:rsidP="00D013F5">
      <w:pPr>
        <w:jc w:val="center"/>
        <w:rPr>
          <w:b/>
          <w:lang w:val="uk-UA"/>
        </w:rPr>
      </w:pPr>
      <w:r w:rsidRPr="00D013F5">
        <w:rPr>
          <w:b/>
          <w:lang w:val="uk-UA"/>
        </w:rPr>
        <w:t>Т</w:t>
      </w:r>
      <w:r w:rsidR="00AC524E" w:rsidRPr="00D013F5">
        <w:rPr>
          <w:b/>
          <w:lang w:val="uk-UA"/>
        </w:rPr>
        <w:t>ест</w:t>
      </w:r>
      <w:r w:rsidRPr="00D013F5">
        <w:rPr>
          <w:b/>
          <w:lang w:val="uk-UA"/>
        </w:rPr>
        <w:t xml:space="preserve"> </w:t>
      </w:r>
      <w:r w:rsidR="00AC524E" w:rsidRPr="00D013F5">
        <w:rPr>
          <w:b/>
          <w:lang w:val="uk-UA"/>
        </w:rPr>
        <w:t>«Чи толерантна я людина?»</w:t>
      </w:r>
    </w:p>
    <w:p w:rsidR="00D013F5" w:rsidRPr="00D013F5" w:rsidRDefault="00D013F5" w:rsidP="00D013F5">
      <w:pPr>
        <w:spacing w:after="0" w:line="240" w:lineRule="auto"/>
        <w:jc w:val="both"/>
        <w:rPr>
          <w:sz w:val="24"/>
          <w:szCs w:val="24"/>
          <w:lang w:val="uk-UA"/>
        </w:rPr>
      </w:pPr>
      <w:r w:rsidRPr="00D013F5">
        <w:rPr>
          <w:b/>
          <w:sz w:val="24"/>
          <w:szCs w:val="24"/>
          <w:lang w:val="uk-UA"/>
        </w:rPr>
        <w:t>Інструкція</w:t>
      </w:r>
      <w:r w:rsidRPr="00D013F5">
        <w:rPr>
          <w:sz w:val="24"/>
          <w:szCs w:val="24"/>
          <w:lang w:val="uk-UA"/>
        </w:rPr>
        <w:t xml:space="preserve">: Виберіть ту відповідь, яку ви вважаєте вірною </w:t>
      </w:r>
    </w:p>
    <w:p w:rsidR="00D013F5" w:rsidRPr="00D013F5" w:rsidRDefault="00D013F5" w:rsidP="00D013F5">
      <w:pPr>
        <w:spacing w:after="0" w:line="240" w:lineRule="auto"/>
        <w:jc w:val="both"/>
        <w:rPr>
          <w:sz w:val="24"/>
          <w:szCs w:val="24"/>
          <w:lang w:val="uk-UA"/>
        </w:rPr>
      </w:pPr>
      <w:r w:rsidRPr="00D013F5">
        <w:rPr>
          <w:b/>
          <w:bCs/>
          <w:i/>
          <w:iCs/>
          <w:sz w:val="24"/>
          <w:szCs w:val="24"/>
          <w:lang w:val="uk-UA"/>
        </w:rPr>
        <w:t xml:space="preserve">Текст опитувальника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1. Для того, щоб не було війни.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ти вважаєш, що неможливо щось зробити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треба зрозуміти, з якої причини війни відбуваються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2. В дитячому садку розповідають про героїв, які проявили мужність та терпимість.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тобі це не цікаво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ти бажаєш більше дізнатись про них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3. Як ти протистоїш грубості та силі?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грубістю та силою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приєднуєшся до інших дітей, щоб вирішити суперечку мирним шляхом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4. Тебе зрадив товариш.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ти йому помстишся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ти будеш намагатися налагодити з ним відносини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5. Коли говорять про дітей, що постраждали від війни.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тобі все одно на ці новини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співчуваєш і хотів би чимось допомогти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6. Ти не згоден з кимсь.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ти не даси йому договорити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ти його дослухаєш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7. Якщо на уроці ти вже відповідав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ти будеш відповідати ще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ти даси змогу відповідати іншим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8. Тобі пропонують спілкуватися з іноземцями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а) тобі це не цікаво, ти не хочеш ділитися з ними своїми мріями, своїми думками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б) тобі цікаво з ними спілкуватися, пізнавати про їх життя, їх мрії, ділитися своїми мріями </w:t>
      </w:r>
    </w:p>
    <w:p w:rsidR="00D013F5" w:rsidRPr="00D013F5" w:rsidRDefault="00D013F5" w:rsidP="00D013F5">
      <w:pPr>
        <w:spacing w:after="0" w:line="240" w:lineRule="auto"/>
        <w:jc w:val="both"/>
        <w:rPr>
          <w:sz w:val="24"/>
          <w:szCs w:val="24"/>
          <w:lang w:val="uk-UA"/>
        </w:rPr>
      </w:pPr>
      <w:r w:rsidRPr="00D013F5">
        <w:rPr>
          <w:b/>
          <w:bCs/>
          <w:i/>
          <w:iCs/>
          <w:sz w:val="24"/>
          <w:szCs w:val="24"/>
          <w:lang w:val="uk-UA"/>
        </w:rPr>
        <w:t xml:space="preserve">Обробка результатів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Якщо набрано вісім «б» – то рівень толерантності високий. Такі показники забезпечують особі в майбутньому високий рівень комфорту у розв’язуванні конфліктних ситуацій.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Якщо набрано від 5 до 7 «б» – то це є свідченням достатнього рівня сформованої толерантності. Такі люди є допитливими та мають хорошу уяву. </w:t>
      </w:r>
    </w:p>
    <w:p w:rsidR="00D013F5" w:rsidRPr="00D013F5" w:rsidRDefault="00D013F5" w:rsidP="00D013F5">
      <w:pPr>
        <w:spacing w:after="0" w:line="240" w:lineRule="auto"/>
        <w:jc w:val="both"/>
        <w:rPr>
          <w:sz w:val="24"/>
          <w:szCs w:val="24"/>
          <w:lang w:val="uk-UA"/>
        </w:rPr>
      </w:pPr>
      <w:r w:rsidRPr="00D013F5">
        <w:rPr>
          <w:sz w:val="24"/>
          <w:szCs w:val="24"/>
          <w:lang w:val="uk-UA"/>
        </w:rPr>
        <w:t xml:space="preserve">Результати від 3 до 5 «б» засвідчують факт задовільного рівня розвитку толерантності та доводять, що особа намагається нав’язати свої ідеї. </w:t>
      </w:r>
    </w:p>
    <w:p w:rsidR="00AC524E" w:rsidRPr="00D013F5" w:rsidRDefault="00D013F5" w:rsidP="00D013F5">
      <w:pPr>
        <w:spacing w:after="0" w:line="240" w:lineRule="auto"/>
        <w:jc w:val="both"/>
        <w:rPr>
          <w:sz w:val="24"/>
          <w:szCs w:val="24"/>
          <w:lang w:val="uk-UA"/>
        </w:rPr>
      </w:pPr>
      <w:r w:rsidRPr="00D013F5">
        <w:rPr>
          <w:sz w:val="24"/>
          <w:szCs w:val="24"/>
          <w:lang w:val="uk-UA"/>
        </w:rPr>
        <w:t>У тому випадку, коли набрано менше ніж 3 «б», то це означає, що в особи не сформована толерантна поведінка.</w:t>
      </w:r>
    </w:p>
    <w:p w:rsidR="00D013F5" w:rsidRDefault="00D013F5" w:rsidP="00AC524E">
      <w:pPr>
        <w:rPr>
          <w:lang w:val="uk-UA"/>
        </w:rPr>
      </w:pPr>
    </w:p>
    <w:p w:rsidR="00AC524E" w:rsidRPr="00D013F5" w:rsidRDefault="00D013F5" w:rsidP="00D013F5">
      <w:pPr>
        <w:jc w:val="center"/>
        <w:rPr>
          <w:b/>
          <w:lang w:val="uk-UA"/>
        </w:rPr>
      </w:pPr>
      <w:r w:rsidRPr="00D013F5">
        <w:rPr>
          <w:b/>
          <w:lang w:val="uk-UA"/>
        </w:rPr>
        <w:lastRenderedPageBreak/>
        <w:t>В</w:t>
      </w:r>
      <w:r w:rsidR="00AC524E" w:rsidRPr="00D013F5">
        <w:rPr>
          <w:b/>
          <w:lang w:val="uk-UA"/>
        </w:rPr>
        <w:t>изначення</w:t>
      </w:r>
      <w:r w:rsidRPr="00D013F5">
        <w:rPr>
          <w:b/>
          <w:lang w:val="uk-UA"/>
        </w:rPr>
        <w:t xml:space="preserve"> </w:t>
      </w:r>
      <w:r w:rsidR="00AC524E" w:rsidRPr="00D013F5">
        <w:rPr>
          <w:b/>
          <w:lang w:val="uk-UA"/>
        </w:rPr>
        <w:t>емпатійних здібностей особистості (за В. Бойко</w:t>
      </w:r>
      <w:r w:rsidRPr="00D013F5">
        <w:rPr>
          <w:b/>
          <w:lang w:val="uk-UA"/>
        </w:rPr>
        <w:t>)</w:t>
      </w:r>
    </w:p>
    <w:p w:rsidR="00D013F5" w:rsidRPr="00D013F5" w:rsidRDefault="00D013F5" w:rsidP="00D013F5">
      <w:pPr>
        <w:spacing w:after="0" w:line="240" w:lineRule="auto"/>
        <w:jc w:val="both"/>
        <w:rPr>
          <w:rFonts w:cs="Times New Roman"/>
          <w:sz w:val="24"/>
          <w:szCs w:val="24"/>
          <w:lang w:val="uk-UA"/>
        </w:rPr>
      </w:pPr>
      <w:r w:rsidRPr="00671BF9">
        <w:rPr>
          <w:rFonts w:cs="Times New Roman"/>
          <w:b/>
          <w:sz w:val="24"/>
          <w:szCs w:val="24"/>
          <w:lang w:val="uk-UA"/>
        </w:rPr>
        <w:t>Інструкція</w:t>
      </w:r>
      <w:r w:rsidRPr="00D013F5">
        <w:rPr>
          <w:rFonts w:cs="Times New Roman"/>
          <w:sz w:val="24"/>
          <w:szCs w:val="24"/>
          <w:lang w:val="uk-UA"/>
        </w:rPr>
        <w:t xml:space="preserve">: Оцініть властиві Вам особливості. Якщо Ви погоджуєтеся з тестом то відповідь – «Так», у випадку, якщо Ви не погоджуєтеся то відповідь буде – «Ні». </w:t>
      </w:r>
    </w:p>
    <w:p w:rsidR="00D013F5" w:rsidRPr="00D013F5" w:rsidRDefault="00D013F5" w:rsidP="00D013F5">
      <w:pPr>
        <w:spacing w:after="0" w:line="240" w:lineRule="auto"/>
        <w:jc w:val="both"/>
        <w:rPr>
          <w:rFonts w:cs="Times New Roman"/>
          <w:sz w:val="24"/>
          <w:szCs w:val="24"/>
          <w:lang w:val="uk-UA"/>
        </w:rPr>
      </w:pPr>
      <w:r w:rsidRPr="00D013F5">
        <w:rPr>
          <w:rFonts w:cs="Times New Roman"/>
          <w:b/>
          <w:bCs/>
          <w:i/>
          <w:iCs/>
          <w:sz w:val="24"/>
          <w:szCs w:val="24"/>
          <w:lang w:val="uk-UA"/>
        </w:rPr>
        <w:t xml:space="preserve">Текст опитувальника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 У мене є звичка уважно вивчати такі обличчя і поведінку людей, щоб зрозуміти їх характер, нахили і здібності.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 Якщо оточуючі виявляють ознаки нервозності, я здатний залишатися спокійним.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 Я більше довіряю своєму розуму ніж інтуїції.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4. Я вважаю цілком доречним для себе цікавитися домашніми проблемами своїх товаришів.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5. Я можу легко увійти в довіру до людини, якщо буде потрібно.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6. Зазвичай я з першої ж зустрічі вгадую «споріднену душу» в новій людині.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7. Я з цікавості зазвичай заводжу розмову про життя, роботу, політику з випадковими подорожніми в поїзді, автобусі чи літаку.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8. Я втрачаю душевну рівновагу, якщо оточуючі чимось пригнічені.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9. Моя інтуїція - більш надійний засіб розуміння тих, хто поряд, ніж знання або досвід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10. Виявляти цікавість до внутрішнього світу іншої особистості – нетактовно.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11. Часто словами я ображаю близьких мені людей, не помічаючи того.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12. Я можу уявити себе будь-якою твариною, відчути її повадки і стан.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13. Я рідко говорю про причини вчинків людей, які мають до мене безпосереднє відношення.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14. Я рідко беру близько до серця проблеми своїх друзів.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15. Зазвичай за декілька днів я відчуваю, що щось погане має статися з близькою мені людиною, й очікування виправдовуються.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16. У спілкуванні з діловими партнерами зазвичай намагаюся уникати розмов про особисте.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17. Іноді близькі дорікають мені в черствості, неуважності до них.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18. Мені легко вдається копіювати інтонацію, міміку людей, наслідуючи їх.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19. Мій цікавий погляд часто бентежить нових партнерів.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20. Чужий сміх зазвичай заражає мене.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21. Часто, діючи навмання, я знаходжу правильний підхід до людини.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22. Плакати від щастя – нерозумно.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23. Я здатний повністю злитися з коханою людиною.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24. Мені рідко зустрічалися люди, яких я розумів би без зайвих слів.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25. Я мимоволі або з цікавості часто підслуховую розмови сторонніх людей.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26. Я можу залишатися спокійним, навіть якщо всі навколо мене хвилюються.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27. Мені простіше підсвідомо відчути сутність людини, ніж зрозуміти її.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28. Я спокійно ставлюся до дрібних неприємностей, які трапляються в кого-небудь з членів моєї родини.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29. Мені було б важко задушевно, довірливо розмовляти з настороженою, замкнутою людиною.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30. У мене творча натура – поетична, художня, артистична.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31. Я без особливої цікавості вислуховую сповіді нових знайомих.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32. Я засмучуюсь, якщо бачу людину, що ридає.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33. Моє мислення більше відрізняється конкретністю, строгістю, послідовністю, ніж інтуїцією.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34. Коли друзі починають говорити про свої неприємності, я вважаю за краще перевести розмову на іншу тему.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35. Якщо я бачу, що в когось із близьких погано на душі, то зазвичай утримуюся від розпитувань.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36. Мені важко зрозуміти, чому дрібниці можуть засмучувати людей. </w:t>
      </w:r>
    </w:p>
    <w:p w:rsidR="00D013F5" w:rsidRPr="00D013F5" w:rsidRDefault="00D013F5" w:rsidP="00D013F5">
      <w:pPr>
        <w:spacing w:after="0" w:line="240" w:lineRule="auto"/>
        <w:jc w:val="both"/>
        <w:rPr>
          <w:rFonts w:cs="Times New Roman"/>
          <w:sz w:val="24"/>
          <w:szCs w:val="24"/>
          <w:lang w:val="uk-UA"/>
        </w:rPr>
      </w:pPr>
    </w:p>
    <w:p w:rsidR="00D013F5" w:rsidRPr="00D013F5" w:rsidRDefault="00D013F5" w:rsidP="00D013F5">
      <w:pPr>
        <w:spacing w:after="0" w:line="240" w:lineRule="auto"/>
        <w:jc w:val="both"/>
        <w:rPr>
          <w:rFonts w:cs="Times New Roman"/>
          <w:sz w:val="24"/>
          <w:szCs w:val="24"/>
          <w:lang w:val="uk-UA"/>
        </w:rPr>
      </w:pPr>
      <w:r w:rsidRPr="00D013F5">
        <w:rPr>
          <w:rFonts w:cs="Times New Roman"/>
          <w:b/>
          <w:bCs/>
          <w:i/>
          <w:iCs/>
          <w:sz w:val="24"/>
          <w:szCs w:val="24"/>
          <w:lang w:val="uk-UA"/>
        </w:rPr>
        <w:t xml:space="preserve">Обробка результатів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lastRenderedPageBreak/>
        <w:t xml:space="preserve">Необхідно підрахувати кількість стверджувальних відповідей по кожній шкалі, а потім визначити сумарну оцінку. Оцінки за кожною шкалою можуть варіювати від 0 до 6 балів і вказують на значимість конкретного параметра в структурі емпатії.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1. Раціональний канал емпатії: +1, +7, –13, +19, +25, –31;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2. Емоційний канал емпатії: –2, +8, –14, +20, –26, +32;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3. Інтуїтивний канал емпатії: –3, +9, +15, +21, +27, –33;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4. Установки емпатії: +4, –10, –16, –22, –28, –34;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5. Проникаюча здатність в емпатії: +5, –11, –17, –23, –29, –35; </w:t>
      </w:r>
    </w:p>
    <w:p w:rsidR="00D013F5" w:rsidRPr="00D013F5" w:rsidRDefault="00D013F5" w:rsidP="00D013F5">
      <w:pPr>
        <w:spacing w:after="0" w:line="240" w:lineRule="auto"/>
        <w:jc w:val="both"/>
        <w:rPr>
          <w:rFonts w:cs="Times New Roman"/>
          <w:sz w:val="24"/>
          <w:szCs w:val="24"/>
          <w:lang w:val="uk-UA"/>
        </w:rPr>
      </w:pPr>
      <w:r w:rsidRPr="00D013F5">
        <w:rPr>
          <w:rFonts w:cs="Times New Roman"/>
          <w:sz w:val="24"/>
          <w:szCs w:val="24"/>
          <w:lang w:val="uk-UA"/>
        </w:rPr>
        <w:t xml:space="preserve">6. Ідентифікація в емпатії: +6, +12, +18, –24, +30, –36. </w:t>
      </w:r>
    </w:p>
    <w:p w:rsidR="00D013F5" w:rsidRPr="00D013F5" w:rsidRDefault="00D013F5" w:rsidP="00D013F5">
      <w:pPr>
        <w:spacing w:after="0" w:line="240" w:lineRule="auto"/>
        <w:jc w:val="both"/>
        <w:rPr>
          <w:rFonts w:cs="Times New Roman"/>
          <w:sz w:val="24"/>
          <w:szCs w:val="24"/>
          <w:lang w:val="uk-UA"/>
        </w:rPr>
      </w:pPr>
      <w:r w:rsidRPr="00D013F5">
        <w:rPr>
          <w:rFonts w:cs="Times New Roman"/>
          <w:b/>
          <w:bCs/>
          <w:i/>
          <w:iCs/>
          <w:sz w:val="24"/>
          <w:szCs w:val="24"/>
          <w:lang w:val="uk-UA"/>
        </w:rPr>
        <w:t xml:space="preserve">Інтерпретація результатів: </w:t>
      </w:r>
    </w:p>
    <w:p w:rsidR="00AC524E" w:rsidRDefault="00D013F5" w:rsidP="00D013F5">
      <w:pPr>
        <w:spacing w:after="0" w:line="240" w:lineRule="auto"/>
        <w:jc w:val="both"/>
        <w:rPr>
          <w:rFonts w:cs="Times New Roman"/>
          <w:sz w:val="24"/>
          <w:szCs w:val="24"/>
          <w:lang w:val="uk-UA"/>
        </w:rPr>
      </w:pPr>
      <w:r w:rsidRPr="00D013F5">
        <w:rPr>
          <w:rFonts w:cs="Times New Roman"/>
          <w:sz w:val="24"/>
          <w:szCs w:val="24"/>
          <w:lang w:val="uk-UA"/>
        </w:rPr>
        <w:t>Аналізуються показники окремих шкал і визначається загальна сумарна оцінка рівня емпатії.</w:t>
      </w:r>
    </w:p>
    <w:p w:rsidR="00EE2A1D" w:rsidRPr="00EE2A1D" w:rsidRDefault="00EE2A1D" w:rsidP="00EE2A1D">
      <w:pPr>
        <w:spacing w:after="0" w:line="240" w:lineRule="auto"/>
        <w:jc w:val="both"/>
        <w:rPr>
          <w:rFonts w:cs="Times New Roman"/>
          <w:sz w:val="24"/>
          <w:szCs w:val="24"/>
          <w:lang w:val="uk-UA"/>
        </w:rPr>
      </w:pPr>
      <w:r w:rsidRPr="00EE2A1D">
        <w:rPr>
          <w:rFonts w:cs="Times New Roman"/>
          <w:b/>
          <w:sz w:val="24"/>
          <w:szCs w:val="24"/>
          <w:lang w:val="uk-UA"/>
        </w:rPr>
        <w:t>Низький рівень емпатійності</w:t>
      </w:r>
      <w:r w:rsidRPr="00EE2A1D">
        <w:rPr>
          <w:rFonts w:cs="Times New Roman"/>
          <w:sz w:val="24"/>
          <w:szCs w:val="24"/>
          <w:lang w:val="uk-UA"/>
        </w:rPr>
        <w:t>. Вагається першим почати розмову. Особливо важкі контакти з дітьми та особами, які набагато старші за нього. У міжособистісних відносинах нерідко виявляється в незручному становищі. Багато в чому не знаходить взаєморозуміння з оточуючими. У діяльності занадто зосереджені на собі. Може бути дуже продуктивний в індивідуальній роботі, у взаємодії ж із іншими не завжди виглядає в кращому світлі. З іронією ставиться до сентиментальних проявів. Болісно переносить критику на свою адресу, хоча може на неї бурхливо не реагувати.</w:t>
      </w:r>
    </w:p>
    <w:p w:rsidR="00EE2A1D" w:rsidRPr="00EE2A1D" w:rsidRDefault="00EE2A1D" w:rsidP="00EE2A1D">
      <w:pPr>
        <w:spacing w:after="0" w:line="240" w:lineRule="auto"/>
        <w:jc w:val="both"/>
        <w:rPr>
          <w:rFonts w:cs="Times New Roman"/>
          <w:sz w:val="24"/>
          <w:szCs w:val="24"/>
          <w:lang w:val="uk-UA"/>
        </w:rPr>
      </w:pPr>
      <w:r w:rsidRPr="00EE2A1D">
        <w:rPr>
          <w:rFonts w:cs="Times New Roman"/>
          <w:b/>
          <w:sz w:val="24"/>
          <w:szCs w:val="24"/>
          <w:lang w:val="uk-UA"/>
        </w:rPr>
        <w:t>Середній рівень емпатійності</w:t>
      </w:r>
      <w:r w:rsidRPr="00EE2A1D">
        <w:rPr>
          <w:rFonts w:cs="Times New Roman"/>
          <w:sz w:val="24"/>
          <w:szCs w:val="24"/>
          <w:lang w:val="uk-UA"/>
        </w:rPr>
        <w:t>. Відчуває труднощі у встановленні контактів з людьми, незатишно почувається в галасливій</w:t>
      </w:r>
      <w:r>
        <w:rPr>
          <w:rFonts w:cs="Times New Roman"/>
          <w:sz w:val="24"/>
          <w:szCs w:val="24"/>
          <w:lang w:val="uk-UA"/>
        </w:rPr>
        <w:t xml:space="preserve"> </w:t>
      </w:r>
      <w:r w:rsidRPr="00EE2A1D">
        <w:rPr>
          <w:rFonts w:cs="Times New Roman"/>
          <w:sz w:val="24"/>
          <w:szCs w:val="24"/>
          <w:lang w:val="uk-UA"/>
        </w:rPr>
        <w:t>компанії. Емоційні прояви у вчинках оточуючих часом здаються йому незрозумілими і позбавленими сенсу. Віддає перевагу відокремленим заняттям конкретною справою, а не роботі з людьми. Прихильник точних формулювань і раціональних рішень. Ймовірно, у нього мало друзів, а тих, хто є, цінує більше за ділові якості і ясний розум, ніж за чуйність. Люди платять йому тим же. Буває, коли відчуває свою відчуженість, оточуючі не надто шанують його своєю увагою.</w:t>
      </w:r>
    </w:p>
    <w:p w:rsidR="00EE2A1D" w:rsidRPr="00EE2A1D" w:rsidRDefault="00EE2A1D" w:rsidP="00EE2A1D">
      <w:pPr>
        <w:spacing w:after="0" w:line="240" w:lineRule="auto"/>
        <w:jc w:val="both"/>
        <w:rPr>
          <w:rFonts w:cs="Times New Roman"/>
          <w:sz w:val="24"/>
          <w:szCs w:val="24"/>
          <w:lang w:val="uk-UA"/>
        </w:rPr>
      </w:pPr>
      <w:r w:rsidRPr="005A0974">
        <w:rPr>
          <w:rFonts w:cs="Times New Roman"/>
          <w:b/>
          <w:sz w:val="24"/>
          <w:szCs w:val="24"/>
          <w:lang w:val="uk-UA"/>
        </w:rPr>
        <w:t>Достатній рівень емпатійності</w:t>
      </w:r>
      <w:r w:rsidRPr="00EE2A1D">
        <w:rPr>
          <w:rFonts w:cs="Times New Roman"/>
          <w:sz w:val="24"/>
          <w:szCs w:val="24"/>
          <w:lang w:val="uk-UA"/>
        </w:rPr>
        <w:t>, притаманний переважній більшості людей. Оточуючі не можуть назвати його «товстошкірим», але в той же час він не належить до особливо чутливих осіб. У міжособистісних стосунках судити про інших більш схильний по їх вчинках, ніж довіряти своїм особистим враженням. Не чужі емоційні прояви, але в більшості своїй вони знаходяться під самоконтролем. У спілкуванні уважний, намагається зрозуміти більше, ніж сказано словами. Віддає перевагу делікатно не висловлювати свою точку зору, не будучи впевненим, що вона буде прийнята. При читанні художніх творів і перегляді фільмів стежить за дією, ніж за переживаннями героїв. Вагається прогнозувати розвиток стосунків між людьми, тому, трапляється, їх вчинки виявляються для нього несподіваними.</w:t>
      </w:r>
    </w:p>
    <w:p w:rsidR="00EE2A1D" w:rsidRPr="00D013F5" w:rsidRDefault="00EE2A1D" w:rsidP="00EE2A1D">
      <w:pPr>
        <w:spacing w:after="0" w:line="240" w:lineRule="auto"/>
        <w:jc w:val="both"/>
        <w:rPr>
          <w:rFonts w:cs="Times New Roman"/>
          <w:sz w:val="24"/>
          <w:szCs w:val="24"/>
          <w:lang w:val="uk-UA"/>
        </w:rPr>
      </w:pPr>
      <w:r w:rsidRPr="00EE2A1D">
        <w:rPr>
          <w:rFonts w:cs="Times New Roman"/>
          <w:b/>
          <w:sz w:val="24"/>
          <w:szCs w:val="24"/>
          <w:lang w:val="uk-UA"/>
        </w:rPr>
        <w:t>Висока емпатійність</w:t>
      </w:r>
      <w:r w:rsidRPr="00EE2A1D">
        <w:rPr>
          <w:rFonts w:cs="Times New Roman"/>
          <w:sz w:val="24"/>
          <w:szCs w:val="24"/>
          <w:lang w:val="uk-UA"/>
        </w:rPr>
        <w:t>. Чутливий до потреб і проблем оточуючих, великодушний, схильний багато прощати. З непідробним інтересом ставиться до людей. Подобається «читати» їхні обличчя і «заглядати» у їх майбутнє. Емоційно чуйний, товариський, швидко встановлює контакти і знаходить спільну мову. Мабуть, і діти тягнуться до нього. Оточуючі цінують його за душевність. Намагається не допускати конфлікти і знаходити компромісні рішення. Добре переносить критику на свою адресу. В оцінці подій більше довіряє почуттям та інтуїції, ніж аналітичним висновкам. Вважає за краще працювати з людьми, ніж поодинці. Постійно потребує соціального схвалення своїх дій. При всіх перерахованих якостях він не завжди акуратний в точній і кропіткій роботі. Не варто особливих зусиль, щоб вивести його з рівноваги.</w:t>
      </w:r>
    </w:p>
    <w:p w:rsidR="00E96167" w:rsidRDefault="00E96167">
      <w:pPr>
        <w:rPr>
          <w:lang w:val="uk-UA"/>
        </w:rPr>
      </w:pPr>
      <w:r>
        <w:rPr>
          <w:lang w:val="uk-UA"/>
        </w:rPr>
        <w:br w:type="page"/>
      </w:r>
    </w:p>
    <w:p w:rsidR="00A520AA" w:rsidRDefault="00A520AA" w:rsidP="00A520AA">
      <w:pPr>
        <w:autoSpaceDE w:val="0"/>
        <w:autoSpaceDN w:val="0"/>
        <w:adjustRightInd w:val="0"/>
        <w:spacing w:after="0" w:line="240" w:lineRule="auto"/>
        <w:jc w:val="right"/>
        <w:rPr>
          <w:rFonts w:cs="Times New Roman"/>
          <w:b/>
          <w:bCs/>
          <w:szCs w:val="28"/>
          <w:lang w:val="uk-UA"/>
        </w:rPr>
      </w:pPr>
      <w:r>
        <w:rPr>
          <w:rFonts w:cs="Times New Roman"/>
          <w:b/>
          <w:bCs/>
          <w:szCs w:val="28"/>
          <w:lang w:val="uk-UA"/>
        </w:rPr>
        <w:lastRenderedPageBreak/>
        <w:t xml:space="preserve">Додаток </w:t>
      </w:r>
      <w:r w:rsidR="00EE2A1D">
        <w:rPr>
          <w:rFonts w:cs="Times New Roman"/>
          <w:b/>
          <w:bCs/>
          <w:szCs w:val="28"/>
          <w:lang w:val="uk-UA"/>
        </w:rPr>
        <w:t>Б</w:t>
      </w:r>
    </w:p>
    <w:p w:rsidR="00292BBB" w:rsidRDefault="00292BBB" w:rsidP="005A01AB">
      <w:pPr>
        <w:autoSpaceDE w:val="0"/>
        <w:autoSpaceDN w:val="0"/>
        <w:adjustRightInd w:val="0"/>
        <w:spacing w:after="0" w:line="240" w:lineRule="auto"/>
        <w:jc w:val="center"/>
        <w:rPr>
          <w:rFonts w:cs="Times New Roman"/>
          <w:b/>
          <w:bCs/>
          <w:szCs w:val="28"/>
          <w:lang w:val="uk-UA"/>
        </w:rPr>
      </w:pPr>
      <w:r>
        <w:rPr>
          <w:rFonts w:cs="Times New Roman"/>
          <w:b/>
          <w:bCs/>
          <w:szCs w:val="28"/>
          <w:lang w:val="uk-UA"/>
        </w:rPr>
        <w:t>Програма формування конфліктологічної готовності</w:t>
      </w:r>
    </w:p>
    <w:p w:rsidR="00B30BE9" w:rsidRDefault="00B30BE9" w:rsidP="005A01AB">
      <w:pPr>
        <w:autoSpaceDE w:val="0"/>
        <w:autoSpaceDN w:val="0"/>
        <w:adjustRightInd w:val="0"/>
        <w:spacing w:after="0" w:line="240" w:lineRule="auto"/>
        <w:jc w:val="center"/>
        <w:rPr>
          <w:rFonts w:cs="Times New Roman"/>
          <w:b/>
          <w:bCs/>
          <w:szCs w:val="28"/>
          <w:lang w:val="uk-UA"/>
        </w:rPr>
      </w:pPr>
    </w:p>
    <w:p w:rsidR="00B415F9" w:rsidRPr="00B415F9" w:rsidRDefault="00292BBB" w:rsidP="00B30BE9">
      <w:pPr>
        <w:spacing w:after="0" w:line="276" w:lineRule="auto"/>
        <w:ind w:firstLine="709"/>
        <w:jc w:val="both"/>
        <w:rPr>
          <w:sz w:val="24"/>
          <w:szCs w:val="24"/>
          <w:lang w:val="uk-UA"/>
        </w:rPr>
      </w:pPr>
      <w:r w:rsidRPr="00B415F9">
        <w:rPr>
          <w:rFonts w:cs="Times New Roman"/>
          <w:b/>
          <w:bCs/>
          <w:sz w:val="24"/>
          <w:szCs w:val="24"/>
          <w:lang w:val="uk-UA"/>
        </w:rPr>
        <w:t>Мета</w:t>
      </w:r>
      <w:r w:rsidR="00B415F9" w:rsidRPr="00B415F9">
        <w:rPr>
          <w:sz w:val="24"/>
          <w:szCs w:val="24"/>
          <w:lang w:val="uk-UA"/>
        </w:rPr>
        <w:t xml:space="preserve"> </w:t>
      </w:r>
      <w:r w:rsidR="00B30BE9" w:rsidRPr="00B30BE9">
        <w:rPr>
          <w:sz w:val="24"/>
          <w:szCs w:val="24"/>
          <w:lang w:val="uk-UA"/>
        </w:rPr>
        <w:t>підвищення сформованості конфліктологічної готовності студентів; формування конфліктологічної культури та розвиток конфліктостійкості у студентів.</w:t>
      </w:r>
    </w:p>
    <w:p w:rsidR="00D56066" w:rsidRDefault="00292BBB" w:rsidP="00B415F9">
      <w:pPr>
        <w:autoSpaceDE w:val="0"/>
        <w:autoSpaceDN w:val="0"/>
        <w:adjustRightInd w:val="0"/>
        <w:spacing w:after="0" w:line="276" w:lineRule="auto"/>
        <w:ind w:firstLine="709"/>
        <w:jc w:val="both"/>
        <w:rPr>
          <w:sz w:val="24"/>
          <w:szCs w:val="24"/>
          <w:lang w:val="uk-UA"/>
        </w:rPr>
      </w:pPr>
      <w:r w:rsidRPr="00B415F9">
        <w:rPr>
          <w:rFonts w:cs="Times New Roman"/>
          <w:b/>
          <w:bCs/>
          <w:sz w:val="24"/>
          <w:szCs w:val="24"/>
          <w:lang w:val="uk-UA"/>
        </w:rPr>
        <w:t>Завдання</w:t>
      </w:r>
      <w:r w:rsidR="00B415F9" w:rsidRPr="00B415F9">
        <w:rPr>
          <w:sz w:val="24"/>
          <w:szCs w:val="24"/>
          <w:lang w:val="uk-UA"/>
        </w:rPr>
        <w:t xml:space="preserve">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 xml:space="preserve">формування у студентів внутрішньої мотивації та пізнавальної активності щодо обізнаності з конфліктології;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 xml:space="preserve">вдосконаленням ціннісних орієнтацій;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 xml:space="preserve">розширенням загального світогляду; підвищенням рівня асертивної поведінки;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 xml:space="preserve">розвитком умінь та навичок керування негативними емоційними станами, на основі толерантності та емпатії;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вдосконаленням рефлексії через вироблення адекватної самооцінки</w:t>
      </w:r>
      <w:r w:rsidRPr="00D56066">
        <w:rPr>
          <w:sz w:val="24"/>
          <w:szCs w:val="24"/>
        </w:rPr>
        <w:t xml:space="preserve"> </w:t>
      </w:r>
      <w:r w:rsidRPr="00D56066">
        <w:rPr>
          <w:sz w:val="24"/>
          <w:szCs w:val="24"/>
          <w:lang w:val="uk-UA"/>
        </w:rPr>
        <w:t xml:space="preserve">для оптимального вирішення конфліктів; </w:t>
      </w:r>
    </w:p>
    <w:p w:rsidR="00D56066" w:rsidRPr="00D56066" w:rsidRDefault="00B415F9" w:rsidP="00D56066">
      <w:pPr>
        <w:pStyle w:val="a3"/>
        <w:numPr>
          <w:ilvl w:val="0"/>
          <w:numId w:val="8"/>
        </w:numPr>
        <w:autoSpaceDE w:val="0"/>
        <w:autoSpaceDN w:val="0"/>
        <w:adjustRightInd w:val="0"/>
        <w:spacing w:after="0" w:line="276" w:lineRule="auto"/>
        <w:jc w:val="both"/>
        <w:rPr>
          <w:sz w:val="24"/>
          <w:szCs w:val="24"/>
          <w:lang w:val="uk-UA"/>
        </w:rPr>
      </w:pPr>
      <w:r w:rsidRPr="00D56066">
        <w:rPr>
          <w:sz w:val="24"/>
          <w:szCs w:val="24"/>
          <w:lang w:val="uk-UA"/>
        </w:rPr>
        <w:t xml:space="preserve">навчання конструктивних способів виходу з конфліктних ситуацій; </w:t>
      </w:r>
    </w:p>
    <w:p w:rsidR="00292BBB" w:rsidRPr="00D56066" w:rsidRDefault="00B415F9" w:rsidP="00D56066">
      <w:pPr>
        <w:pStyle w:val="a3"/>
        <w:numPr>
          <w:ilvl w:val="0"/>
          <w:numId w:val="8"/>
        </w:numPr>
        <w:autoSpaceDE w:val="0"/>
        <w:autoSpaceDN w:val="0"/>
        <w:adjustRightInd w:val="0"/>
        <w:spacing w:after="0" w:line="276" w:lineRule="auto"/>
        <w:jc w:val="both"/>
        <w:rPr>
          <w:rFonts w:cs="Times New Roman"/>
          <w:b/>
          <w:bCs/>
          <w:sz w:val="24"/>
          <w:szCs w:val="24"/>
          <w:lang w:val="uk-UA"/>
        </w:rPr>
      </w:pPr>
      <w:r w:rsidRPr="00D56066">
        <w:rPr>
          <w:sz w:val="24"/>
          <w:szCs w:val="24"/>
          <w:lang w:val="uk-UA"/>
        </w:rPr>
        <w:t>формування належного рівня фахової медіаторської поведінки.</w:t>
      </w:r>
    </w:p>
    <w:p w:rsidR="00B30BE9" w:rsidRPr="00B30BE9" w:rsidRDefault="00B30BE9" w:rsidP="00B30BE9">
      <w:pPr>
        <w:autoSpaceDE w:val="0"/>
        <w:autoSpaceDN w:val="0"/>
        <w:adjustRightInd w:val="0"/>
        <w:spacing w:after="0" w:line="240" w:lineRule="auto"/>
        <w:jc w:val="both"/>
        <w:rPr>
          <w:rFonts w:cs="Times New Roman"/>
          <w:bCs/>
          <w:sz w:val="24"/>
          <w:szCs w:val="24"/>
          <w:lang w:val="uk-UA"/>
        </w:rPr>
      </w:pPr>
      <w:r w:rsidRPr="00B30BE9">
        <w:rPr>
          <w:rFonts w:cs="Times New Roman"/>
          <w:bCs/>
          <w:sz w:val="24"/>
          <w:szCs w:val="24"/>
          <w:lang w:val="uk-UA"/>
        </w:rPr>
        <w:t>Термін реалізації програми: 3 місяці</w:t>
      </w:r>
    </w:p>
    <w:p w:rsidR="00292BBB" w:rsidRDefault="00B30BE9" w:rsidP="00B30BE9">
      <w:pPr>
        <w:autoSpaceDE w:val="0"/>
        <w:autoSpaceDN w:val="0"/>
        <w:adjustRightInd w:val="0"/>
        <w:spacing w:after="0" w:line="240" w:lineRule="auto"/>
        <w:jc w:val="both"/>
        <w:rPr>
          <w:rFonts w:cs="Times New Roman"/>
          <w:bCs/>
          <w:sz w:val="24"/>
          <w:szCs w:val="24"/>
          <w:lang w:val="uk-UA"/>
        </w:rPr>
      </w:pPr>
      <w:r w:rsidRPr="00B30BE9">
        <w:rPr>
          <w:rFonts w:cs="Times New Roman"/>
          <w:bCs/>
          <w:sz w:val="24"/>
          <w:szCs w:val="24"/>
          <w:lang w:val="uk-UA"/>
        </w:rPr>
        <w:t>Вік учасників: студенти-магістранти 1-го року навчання</w:t>
      </w:r>
    </w:p>
    <w:p w:rsidR="00B30BE9" w:rsidRDefault="00B30BE9" w:rsidP="00B30BE9">
      <w:pPr>
        <w:autoSpaceDE w:val="0"/>
        <w:autoSpaceDN w:val="0"/>
        <w:adjustRightInd w:val="0"/>
        <w:spacing w:after="0" w:line="240" w:lineRule="auto"/>
        <w:jc w:val="both"/>
        <w:rPr>
          <w:rFonts w:cs="Times New Roman"/>
          <w:bCs/>
          <w:sz w:val="24"/>
          <w:szCs w:val="24"/>
          <w:lang w:val="uk-UA"/>
        </w:rPr>
      </w:pPr>
    </w:p>
    <w:p w:rsidR="00B30BE9" w:rsidRDefault="00B30BE9" w:rsidP="00B30BE9">
      <w:pPr>
        <w:spacing w:after="0" w:line="360" w:lineRule="auto"/>
        <w:ind w:firstLine="709"/>
        <w:jc w:val="center"/>
        <w:rPr>
          <w:lang w:val="uk-UA"/>
        </w:rPr>
      </w:pPr>
      <w:r>
        <w:rPr>
          <w:lang w:val="uk-UA"/>
        </w:rPr>
        <w:t>План</w:t>
      </w:r>
    </w:p>
    <w:p w:rsidR="00B30BE9" w:rsidRDefault="00B30BE9" w:rsidP="00B30BE9">
      <w:pPr>
        <w:spacing w:after="0" w:line="360" w:lineRule="auto"/>
        <w:ind w:firstLine="709"/>
        <w:jc w:val="right"/>
        <w:rPr>
          <w:lang w:val="uk-UA"/>
        </w:rPr>
      </w:pPr>
    </w:p>
    <w:tbl>
      <w:tblPr>
        <w:tblStyle w:val="a8"/>
        <w:tblW w:w="0" w:type="auto"/>
        <w:tblLook w:val="04A0" w:firstRow="1" w:lastRow="0" w:firstColumn="1" w:lastColumn="0" w:noHBand="0" w:noVBand="1"/>
      </w:tblPr>
      <w:tblGrid>
        <w:gridCol w:w="458"/>
        <w:gridCol w:w="6190"/>
        <w:gridCol w:w="2697"/>
      </w:tblGrid>
      <w:tr w:rsidR="00B30BE9" w:rsidRPr="00DD7D20" w:rsidTr="0016225F">
        <w:tc>
          <w:tcPr>
            <w:tcW w:w="0" w:type="auto"/>
          </w:tcPr>
          <w:p w:rsidR="00B30BE9" w:rsidRPr="00DD7D20" w:rsidRDefault="00B30BE9" w:rsidP="0016225F">
            <w:pPr>
              <w:spacing w:line="360" w:lineRule="auto"/>
              <w:jc w:val="center"/>
              <w:rPr>
                <w:b/>
                <w:sz w:val="24"/>
                <w:szCs w:val="24"/>
                <w:lang w:val="uk-UA"/>
              </w:rPr>
            </w:pPr>
            <w:r w:rsidRPr="00DD7D20">
              <w:rPr>
                <w:b/>
                <w:sz w:val="24"/>
                <w:szCs w:val="24"/>
                <w:lang w:val="uk-UA"/>
              </w:rPr>
              <w:t>№</w:t>
            </w:r>
          </w:p>
        </w:tc>
        <w:tc>
          <w:tcPr>
            <w:tcW w:w="0" w:type="auto"/>
          </w:tcPr>
          <w:p w:rsidR="00B30BE9" w:rsidRPr="00DD7D20" w:rsidRDefault="00B30BE9" w:rsidP="0016225F">
            <w:pPr>
              <w:spacing w:line="360" w:lineRule="auto"/>
              <w:jc w:val="center"/>
              <w:rPr>
                <w:b/>
                <w:sz w:val="24"/>
                <w:szCs w:val="24"/>
                <w:lang w:val="uk-UA"/>
              </w:rPr>
            </w:pPr>
            <w:r w:rsidRPr="00DD7D20">
              <w:rPr>
                <w:b/>
                <w:sz w:val="24"/>
                <w:szCs w:val="24"/>
                <w:lang w:val="uk-UA"/>
              </w:rPr>
              <w:t>Форма роботи</w:t>
            </w:r>
          </w:p>
        </w:tc>
        <w:tc>
          <w:tcPr>
            <w:tcW w:w="0" w:type="auto"/>
          </w:tcPr>
          <w:p w:rsidR="00B30BE9" w:rsidRPr="00DD7D20" w:rsidRDefault="00B30BE9" w:rsidP="0016225F">
            <w:pPr>
              <w:spacing w:line="360" w:lineRule="auto"/>
              <w:jc w:val="center"/>
              <w:rPr>
                <w:b/>
                <w:sz w:val="24"/>
                <w:szCs w:val="24"/>
                <w:lang w:val="uk-UA"/>
              </w:rPr>
            </w:pPr>
            <w:r w:rsidRPr="00DD7D20">
              <w:rPr>
                <w:b/>
                <w:sz w:val="24"/>
                <w:szCs w:val="24"/>
                <w:lang w:val="uk-UA"/>
              </w:rPr>
              <w:t>Мета</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1</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Тренінг для студентів «Конструктивні шляхи вирішення конфліктних ситуацій»</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сформувати вміння конструктивного вирішення конфліктних ситуацій; ознайомити з  засобами врегулювання конфлікту; закріпити навички емоційного врегулювання власних емоцій</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2</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 xml:space="preserve">Самодіагностика </w:t>
            </w:r>
          </w:p>
          <w:p w:rsidR="00B30BE9" w:rsidRPr="00DD7D20" w:rsidRDefault="00B30BE9" w:rsidP="0016225F">
            <w:pPr>
              <w:spacing w:line="360" w:lineRule="auto"/>
              <w:jc w:val="both"/>
              <w:rPr>
                <w:sz w:val="24"/>
                <w:szCs w:val="24"/>
                <w:lang w:val="uk-UA"/>
              </w:rPr>
            </w:pPr>
            <w:r w:rsidRPr="00DD7D20">
              <w:rPr>
                <w:sz w:val="24"/>
                <w:szCs w:val="24"/>
                <w:lang w:val="uk-UA"/>
              </w:rPr>
              <w:t>Тест Самооцінка кругозору з конфліктології</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 xml:space="preserve">оцінити рівень своїх: а) знань; б) умінь; в) здібностей, які студенти змогли б проявити у ситуаціях переговорів, веденні суперечок і </w:t>
            </w:r>
            <w:r w:rsidRPr="00DD7D20">
              <w:rPr>
                <w:sz w:val="24"/>
                <w:szCs w:val="24"/>
                <w:lang w:val="uk-UA"/>
              </w:rPr>
              <w:lastRenderedPageBreak/>
              <w:t>дискусій, вирішенні конфліктів.</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lastRenderedPageBreak/>
              <w:t>3</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Розсилка рекомендованого списку літератури</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 xml:space="preserve">Забезпечити учасників експерименту інформацією про наявну літературу з питання конфліктології </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4</w:t>
            </w:r>
          </w:p>
        </w:tc>
        <w:tc>
          <w:tcPr>
            <w:tcW w:w="0" w:type="auto"/>
          </w:tcPr>
          <w:p w:rsidR="00B30BE9" w:rsidRDefault="00B30BE9" w:rsidP="0016225F">
            <w:pPr>
              <w:spacing w:line="360" w:lineRule="auto"/>
              <w:jc w:val="both"/>
              <w:rPr>
                <w:sz w:val="24"/>
                <w:szCs w:val="24"/>
                <w:lang w:val="uk-UA"/>
              </w:rPr>
            </w:pPr>
            <w:r w:rsidRPr="00DD7D20">
              <w:rPr>
                <w:sz w:val="24"/>
                <w:szCs w:val="24"/>
                <w:lang w:val="uk-UA"/>
              </w:rPr>
              <w:t xml:space="preserve">Онлайн курс </w:t>
            </w:r>
          </w:p>
          <w:p w:rsidR="00665571" w:rsidRPr="00DD7D20" w:rsidRDefault="00665571" w:rsidP="0016225F">
            <w:pPr>
              <w:spacing w:line="360" w:lineRule="auto"/>
              <w:jc w:val="both"/>
              <w:rPr>
                <w:sz w:val="24"/>
                <w:szCs w:val="24"/>
                <w:lang w:val="uk-UA"/>
              </w:rPr>
            </w:pPr>
            <w:r w:rsidRPr="00665571">
              <w:rPr>
                <w:sz w:val="24"/>
                <w:szCs w:val="24"/>
                <w:lang w:val="uk-UA"/>
              </w:rPr>
              <w:t>https://courses.ed-era.com/courses/course-v1:OSCE_EDERA+Med_101+2020/about</w:t>
            </w:r>
          </w:p>
          <w:p w:rsidR="00B30BE9" w:rsidRPr="00DD7D20" w:rsidRDefault="00B30BE9" w:rsidP="0016225F">
            <w:pPr>
              <w:spacing w:line="360" w:lineRule="auto"/>
              <w:jc w:val="both"/>
              <w:rPr>
                <w:sz w:val="24"/>
                <w:szCs w:val="24"/>
                <w:lang w:val="uk-UA"/>
              </w:rPr>
            </w:pPr>
            <w:r w:rsidRPr="00DD7D20">
              <w:rPr>
                <w:sz w:val="24"/>
                <w:szCs w:val="24"/>
                <w:lang w:val="uk-UA"/>
              </w:rPr>
              <w:t>«Навички діалогу та медіації»</w:t>
            </w:r>
          </w:p>
          <w:p w:rsidR="00B30BE9" w:rsidRPr="00DD7D20" w:rsidRDefault="00B30BE9" w:rsidP="0016225F">
            <w:pPr>
              <w:spacing w:line="360" w:lineRule="auto"/>
              <w:jc w:val="both"/>
              <w:rPr>
                <w:sz w:val="24"/>
                <w:szCs w:val="24"/>
                <w:lang w:val="en-US"/>
              </w:rPr>
            </w:pPr>
            <w:r w:rsidRPr="00DD7D20">
              <w:rPr>
                <w:sz w:val="24"/>
                <w:szCs w:val="24"/>
                <w:lang w:val="uk-UA"/>
              </w:rPr>
              <w:t xml:space="preserve"> </w:t>
            </w:r>
            <w:r w:rsidRPr="00DD7D20">
              <w:rPr>
                <w:sz w:val="24"/>
                <w:szCs w:val="24"/>
                <w:lang w:val="en-US"/>
              </w:rPr>
              <w:t>Ed Era</w:t>
            </w:r>
          </w:p>
          <w:p w:rsidR="00B30BE9" w:rsidRPr="00DD7D20" w:rsidRDefault="00B30BE9" w:rsidP="0016225F">
            <w:pPr>
              <w:spacing w:line="360" w:lineRule="auto"/>
              <w:jc w:val="both"/>
              <w:rPr>
                <w:sz w:val="24"/>
                <w:szCs w:val="24"/>
                <w:lang w:val="uk-UA"/>
              </w:rPr>
            </w:pPr>
            <w:r w:rsidRPr="00DD7D20">
              <w:rPr>
                <w:sz w:val="24"/>
                <w:szCs w:val="24"/>
                <w:lang w:val="uk-UA"/>
              </w:rPr>
              <w:t>1. Основи побудови діалогу на публічній службі</w:t>
            </w:r>
          </w:p>
          <w:p w:rsidR="00B30BE9" w:rsidRPr="00DD7D20" w:rsidRDefault="00B30BE9" w:rsidP="0016225F">
            <w:pPr>
              <w:spacing w:line="360" w:lineRule="auto"/>
              <w:jc w:val="both"/>
              <w:rPr>
                <w:sz w:val="24"/>
                <w:szCs w:val="24"/>
                <w:lang w:val="uk-UA"/>
              </w:rPr>
            </w:pPr>
            <w:r w:rsidRPr="00DD7D20">
              <w:rPr>
                <w:sz w:val="24"/>
                <w:szCs w:val="24"/>
                <w:lang w:val="uk-UA"/>
              </w:rPr>
              <w:t>2. Інструменти роботи із конфліктами на публічній службі</w:t>
            </w:r>
          </w:p>
          <w:p w:rsidR="00B30BE9" w:rsidRPr="00DD7D20" w:rsidRDefault="00B30BE9" w:rsidP="0016225F">
            <w:pPr>
              <w:spacing w:line="360" w:lineRule="auto"/>
              <w:jc w:val="both"/>
              <w:rPr>
                <w:sz w:val="24"/>
                <w:szCs w:val="24"/>
                <w:lang w:val="uk-UA"/>
              </w:rPr>
            </w:pPr>
            <w:r w:rsidRPr="00DD7D20">
              <w:rPr>
                <w:sz w:val="24"/>
                <w:szCs w:val="24"/>
                <w:lang w:val="uk-UA"/>
              </w:rPr>
              <w:t>3. Інструменти медіації та діалогу для ефективної взаємодії всередині публічної служби</w:t>
            </w:r>
          </w:p>
          <w:p w:rsidR="00B30BE9" w:rsidRPr="00DD7D20" w:rsidRDefault="00B30BE9" w:rsidP="0016225F">
            <w:pPr>
              <w:spacing w:line="360" w:lineRule="auto"/>
              <w:jc w:val="both"/>
              <w:rPr>
                <w:sz w:val="24"/>
                <w:szCs w:val="24"/>
                <w:lang w:val="uk-UA"/>
              </w:rPr>
            </w:pPr>
            <w:r w:rsidRPr="00DD7D20">
              <w:rPr>
                <w:sz w:val="24"/>
                <w:szCs w:val="24"/>
                <w:lang w:val="uk-UA"/>
              </w:rPr>
              <w:t>4. Використання діалогових підходів у публічних громадських обговорень</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Навчитися виявляти та працювати з конфліктами на різних стадіях їхнього розгортання; використовувати діалог для командної взаємодії; застосовувати діалогові підходи в організації і веденні нарад, зустрічей, консультацій, публічних громадських обговорень</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5</w:t>
            </w:r>
          </w:p>
        </w:tc>
        <w:tc>
          <w:tcPr>
            <w:tcW w:w="0" w:type="auto"/>
          </w:tcPr>
          <w:p w:rsidR="00B30BE9" w:rsidRDefault="00B30BE9" w:rsidP="0016225F">
            <w:pPr>
              <w:spacing w:line="360" w:lineRule="auto"/>
              <w:jc w:val="both"/>
              <w:rPr>
                <w:sz w:val="24"/>
                <w:szCs w:val="24"/>
                <w:lang w:val="uk-UA"/>
              </w:rPr>
            </w:pPr>
            <w:r w:rsidRPr="00DD7D20">
              <w:rPr>
                <w:sz w:val="24"/>
                <w:szCs w:val="24"/>
                <w:lang w:val="uk-UA"/>
              </w:rPr>
              <w:t>Онлайн курс</w:t>
            </w:r>
          </w:p>
          <w:p w:rsidR="001F4624" w:rsidRPr="00DD7D20" w:rsidRDefault="001F4624" w:rsidP="0016225F">
            <w:pPr>
              <w:spacing w:line="360" w:lineRule="auto"/>
              <w:jc w:val="both"/>
              <w:rPr>
                <w:sz w:val="24"/>
                <w:szCs w:val="24"/>
                <w:lang w:val="uk-UA"/>
              </w:rPr>
            </w:pPr>
            <w:r w:rsidRPr="001F4624">
              <w:rPr>
                <w:sz w:val="24"/>
                <w:szCs w:val="24"/>
                <w:lang w:val="uk-UA"/>
              </w:rPr>
              <w:t>https://courses.prometheus.org.ua/courses/course-v1:Prometheus+MEDIATE101+2020_T1/about</w:t>
            </w:r>
          </w:p>
          <w:p w:rsidR="00B30BE9" w:rsidRPr="00DD7D20" w:rsidRDefault="00B30BE9" w:rsidP="0016225F">
            <w:pPr>
              <w:spacing w:line="360" w:lineRule="auto"/>
              <w:jc w:val="both"/>
              <w:rPr>
                <w:sz w:val="24"/>
                <w:szCs w:val="24"/>
                <w:lang w:val="uk-UA"/>
              </w:rPr>
            </w:pPr>
            <w:r w:rsidRPr="00DD7D20">
              <w:rPr>
                <w:sz w:val="24"/>
                <w:szCs w:val="24"/>
                <w:lang w:val="uk-UA"/>
              </w:rPr>
              <w:t>«Діалог та медіація: шлях до порозуміння»</w:t>
            </w:r>
          </w:p>
          <w:p w:rsidR="00B30BE9" w:rsidRPr="00DD7D20" w:rsidRDefault="00B30BE9" w:rsidP="0016225F">
            <w:pPr>
              <w:spacing w:line="360" w:lineRule="auto"/>
              <w:jc w:val="both"/>
              <w:rPr>
                <w:sz w:val="24"/>
                <w:szCs w:val="24"/>
                <w:lang w:val="uk-UA"/>
              </w:rPr>
            </w:pPr>
            <w:r w:rsidRPr="00DD7D20">
              <w:rPr>
                <w:sz w:val="24"/>
                <w:szCs w:val="24"/>
                <w:lang w:val="en-US"/>
              </w:rPr>
              <w:t>Prometheus</w:t>
            </w:r>
            <w:r w:rsidRPr="00DD7D20">
              <w:rPr>
                <w:sz w:val="24"/>
                <w:szCs w:val="24"/>
                <w:lang w:val="uk-UA"/>
              </w:rPr>
              <w:t xml:space="preserve"> </w:t>
            </w:r>
          </w:p>
          <w:p w:rsidR="00B30BE9" w:rsidRPr="00DD7D20" w:rsidRDefault="00B30BE9" w:rsidP="0016225F">
            <w:pPr>
              <w:spacing w:line="360" w:lineRule="auto"/>
              <w:jc w:val="both"/>
              <w:rPr>
                <w:sz w:val="24"/>
                <w:szCs w:val="24"/>
                <w:lang w:val="uk-UA"/>
              </w:rPr>
            </w:pPr>
            <w:r w:rsidRPr="00DD7D20">
              <w:rPr>
                <w:sz w:val="24"/>
                <w:szCs w:val="24"/>
                <w:lang w:val="uk-UA"/>
              </w:rPr>
              <w:t>1. Порозуміння : значення та сфери застосування</w:t>
            </w:r>
          </w:p>
          <w:p w:rsidR="00B30BE9" w:rsidRPr="00DD7D20" w:rsidRDefault="00B30BE9" w:rsidP="0016225F">
            <w:pPr>
              <w:spacing w:line="360" w:lineRule="auto"/>
              <w:jc w:val="both"/>
              <w:rPr>
                <w:sz w:val="24"/>
                <w:szCs w:val="24"/>
                <w:lang w:val="uk-UA"/>
              </w:rPr>
            </w:pPr>
            <w:r w:rsidRPr="00DD7D20">
              <w:rPr>
                <w:sz w:val="24"/>
                <w:szCs w:val="24"/>
                <w:lang w:val="uk-UA"/>
              </w:rPr>
              <w:t>2. Конфлікт, як причина непримиренності</w:t>
            </w:r>
          </w:p>
          <w:p w:rsidR="00B30BE9" w:rsidRPr="00DD7D20" w:rsidRDefault="00B30BE9" w:rsidP="0016225F">
            <w:pPr>
              <w:spacing w:line="360" w:lineRule="auto"/>
              <w:jc w:val="both"/>
              <w:rPr>
                <w:sz w:val="24"/>
                <w:szCs w:val="24"/>
                <w:lang w:val="uk-UA"/>
              </w:rPr>
            </w:pPr>
            <w:r w:rsidRPr="00DD7D20">
              <w:rPr>
                <w:sz w:val="24"/>
                <w:szCs w:val="24"/>
                <w:lang w:val="uk-UA"/>
              </w:rPr>
              <w:t>3. Способи розв’язання конфліктів</w:t>
            </w:r>
          </w:p>
          <w:p w:rsidR="00B30BE9" w:rsidRPr="00DD7D20" w:rsidRDefault="00B30BE9" w:rsidP="0016225F">
            <w:pPr>
              <w:spacing w:line="360" w:lineRule="auto"/>
              <w:jc w:val="both"/>
              <w:rPr>
                <w:sz w:val="24"/>
                <w:szCs w:val="24"/>
                <w:lang w:val="uk-UA"/>
              </w:rPr>
            </w:pPr>
            <w:r w:rsidRPr="00DD7D20">
              <w:rPr>
                <w:sz w:val="24"/>
                <w:szCs w:val="24"/>
                <w:lang w:val="uk-UA"/>
              </w:rPr>
              <w:t xml:space="preserve">4. Роль посередника під час діалогу та медіації </w:t>
            </w:r>
          </w:p>
          <w:p w:rsidR="00B30BE9" w:rsidRPr="00DD7D20" w:rsidRDefault="00B30BE9" w:rsidP="0016225F">
            <w:pPr>
              <w:spacing w:line="360" w:lineRule="auto"/>
              <w:jc w:val="both"/>
              <w:rPr>
                <w:sz w:val="24"/>
                <w:szCs w:val="24"/>
                <w:lang w:val="uk-UA"/>
              </w:rPr>
            </w:pPr>
            <w:r w:rsidRPr="00DD7D20">
              <w:rPr>
                <w:sz w:val="24"/>
                <w:szCs w:val="24"/>
                <w:lang w:val="uk-UA"/>
              </w:rPr>
              <w:t>5. Негативний і позитивний мир</w:t>
            </w:r>
          </w:p>
          <w:p w:rsidR="00B30BE9" w:rsidRPr="00DD7D20" w:rsidRDefault="00B30BE9" w:rsidP="0016225F">
            <w:pPr>
              <w:spacing w:line="360" w:lineRule="auto"/>
              <w:jc w:val="both"/>
              <w:rPr>
                <w:sz w:val="24"/>
                <w:szCs w:val="24"/>
                <w:lang w:val="uk-UA"/>
              </w:rPr>
            </w:pPr>
            <w:r w:rsidRPr="00DD7D20">
              <w:rPr>
                <w:sz w:val="24"/>
                <w:szCs w:val="24"/>
                <w:lang w:val="uk-UA"/>
              </w:rPr>
              <w:t>6. Алгоритм примирення</w:t>
            </w:r>
          </w:p>
          <w:p w:rsidR="00B30BE9" w:rsidRPr="00DD7D20" w:rsidRDefault="00B30BE9" w:rsidP="0016225F">
            <w:pPr>
              <w:spacing w:line="360" w:lineRule="auto"/>
              <w:jc w:val="both"/>
              <w:rPr>
                <w:sz w:val="24"/>
                <w:szCs w:val="24"/>
                <w:lang w:val="uk-UA"/>
              </w:rPr>
            </w:pPr>
            <w:r w:rsidRPr="00DD7D20">
              <w:rPr>
                <w:sz w:val="24"/>
                <w:szCs w:val="24"/>
                <w:lang w:val="uk-UA"/>
              </w:rPr>
              <w:t>7. Прості дієві поради щодо подолання конфлікту</w:t>
            </w:r>
          </w:p>
          <w:p w:rsidR="00B30BE9" w:rsidRPr="00DD7D20" w:rsidRDefault="00B30BE9" w:rsidP="0016225F">
            <w:pPr>
              <w:spacing w:line="360" w:lineRule="auto"/>
              <w:jc w:val="both"/>
              <w:rPr>
                <w:sz w:val="24"/>
                <w:szCs w:val="24"/>
                <w:lang w:val="uk-UA"/>
              </w:rPr>
            </w:pPr>
            <w:r w:rsidRPr="00DD7D20">
              <w:rPr>
                <w:sz w:val="24"/>
                <w:szCs w:val="24"/>
                <w:lang w:val="uk-UA"/>
              </w:rPr>
              <w:lastRenderedPageBreak/>
              <w:t>8. Культура як інструмент діалогу</w:t>
            </w:r>
          </w:p>
          <w:p w:rsidR="00B30BE9" w:rsidRPr="00DD7D20" w:rsidRDefault="008337FB" w:rsidP="0016225F">
            <w:pPr>
              <w:spacing w:line="360" w:lineRule="auto"/>
              <w:jc w:val="both"/>
              <w:rPr>
                <w:sz w:val="24"/>
                <w:szCs w:val="24"/>
                <w:lang w:val="uk-UA"/>
              </w:rPr>
            </w:pPr>
            <w:r>
              <w:rPr>
                <w:sz w:val="24"/>
                <w:szCs w:val="24"/>
                <w:lang w:val="uk-UA"/>
              </w:rPr>
              <w:t>9. Істори</w:t>
            </w:r>
            <w:r w:rsidR="00B30BE9" w:rsidRPr="00DD7D20">
              <w:rPr>
                <w:sz w:val="24"/>
                <w:szCs w:val="24"/>
                <w:lang w:val="uk-UA"/>
              </w:rPr>
              <w:t>чна пам’ять як шлях до порозуміння</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lastRenderedPageBreak/>
              <w:t>Навчити шукати та знаходити кроки до порозуміння, розробляти план ведення діалогу під час подолання конфліктів, розробляти власний алгоритм ефективного діалогу</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lastRenderedPageBreak/>
              <w:t>6</w:t>
            </w:r>
          </w:p>
        </w:tc>
        <w:tc>
          <w:tcPr>
            <w:tcW w:w="0" w:type="auto"/>
          </w:tcPr>
          <w:p w:rsidR="0016225F" w:rsidRDefault="00B30BE9" w:rsidP="0016225F">
            <w:pPr>
              <w:spacing w:line="360" w:lineRule="auto"/>
              <w:jc w:val="both"/>
              <w:rPr>
                <w:sz w:val="24"/>
                <w:szCs w:val="24"/>
                <w:lang w:val="uk-UA"/>
              </w:rPr>
            </w:pPr>
            <w:r w:rsidRPr="00DD7D20">
              <w:rPr>
                <w:sz w:val="24"/>
                <w:szCs w:val="24"/>
                <w:lang w:val="uk-UA"/>
              </w:rPr>
              <w:t>Вебінар «Ефективне розв’язання конфліктів»</w:t>
            </w:r>
          </w:p>
          <w:p w:rsidR="00B30BE9" w:rsidRPr="00DD7D20" w:rsidRDefault="0016225F" w:rsidP="0016225F">
            <w:pPr>
              <w:spacing w:line="360" w:lineRule="auto"/>
              <w:jc w:val="both"/>
              <w:rPr>
                <w:sz w:val="24"/>
                <w:szCs w:val="24"/>
                <w:lang w:val="uk-UA"/>
              </w:rPr>
            </w:pPr>
            <w:r w:rsidRPr="0016225F">
              <w:rPr>
                <w:sz w:val="24"/>
                <w:szCs w:val="24"/>
                <w:lang w:val="uk-UA"/>
              </w:rPr>
              <w:t xml:space="preserve"> https://www.youtube.com/watch?v=bcgHVkHYiFY&amp;t=119s</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сформувати вміння конструктивного вирішення конфліктних ситуацій</w:t>
            </w:r>
            <w:r w:rsidR="0016225F">
              <w:rPr>
                <w:sz w:val="24"/>
                <w:szCs w:val="24"/>
                <w:lang w:val="uk-UA"/>
              </w:rPr>
              <w:t xml:space="preserve"> </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7</w:t>
            </w:r>
          </w:p>
        </w:tc>
        <w:tc>
          <w:tcPr>
            <w:tcW w:w="0" w:type="auto"/>
          </w:tcPr>
          <w:p w:rsidR="00B30BE9" w:rsidRDefault="00B30BE9" w:rsidP="0016225F">
            <w:pPr>
              <w:spacing w:line="360" w:lineRule="auto"/>
              <w:jc w:val="both"/>
              <w:rPr>
                <w:sz w:val="24"/>
                <w:szCs w:val="24"/>
                <w:lang w:val="uk-UA"/>
              </w:rPr>
            </w:pPr>
            <w:r w:rsidRPr="00DD7D20">
              <w:rPr>
                <w:sz w:val="24"/>
                <w:szCs w:val="24"/>
                <w:lang w:val="uk-UA"/>
              </w:rPr>
              <w:t>Вебінар «Чесна сварка»</w:t>
            </w:r>
          </w:p>
          <w:p w:rsidR="0016225F" w:rsidRPr="00DD7D20" w:rsidRDefault="0016225F" w:rsidP="0016225F">
            <w:pPr>
              <w:spacing w:line="360" w:lineRule="auto"/>
              <w:jc w:val="both"/>
              <w:rPr>
                <w:sz w:val="24"/>
                <w:szCs w:val="24"/>
                <w:lang w:val="uk-UA"/>
              </w:rPr>
            </w:pPr>
            <w:r w:rsidRPr="0016225F">
              <w:rPr>
                <w:sz w:val="24"/>
                <w:szCs w:val="24"/>
                <w:lang w:val="uk-UA"/>
              </w:rPr>
              <w:t>https://www.youtube.com/watch?v=4KS54yJvays</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усвідомити власне емоційне поле, сприйняти конфлікт</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8</w:t>
            </w:r>
          </w:p>
        </w:tc>
        <w:tc>
          <w:tcPr>
            <w:tcW w:w="0" w:type="auto"/>
          </w:tcPr>
          <w:p w:rsidR="00B30BE9" w:rsidRDefault="00B30BE9" w:rsidP="0016225F">
            <w:pPr>
              <w:spacing w:line="360" w:lineRule="auto"/>
              <w:jc w:val="both"/>
              <w:rPr>
                <w:sz w:val="24"/>
                <w:szCs w:val="24"/>
                <w:lang w:val="uk-UA"/>
              </w:rPr>
            </w:pPr>
            <w:r w:rsidRPr="00DD7D20">
              <w:rPr>
                <w:sz w:val="24"/>
                <w:szCs w:val="24"/>
                <w:lang w:val="uk-UA"/>
              </w:rPr>
              <w:t>Вебінар «Запобігання конфліктам»</w:t>
            </w:r>
          </w:p>
          <w:p w:rsidR="0016225F" w:rsidRPr="00DD7D20" w:rsidRDefault="0016225F" w:rsidP="0016225F">
            <w:pPr>
              <w:spacing w:line="360" w:lineRule="auto"/>
              <w:jc w:val="both"/>
              <w:rPr>
                <w:sz w:val="24"/>
                <w:szCs w:val="24"/>
                <w:lang w:val="uk-UA"/>
              </w:rPr>
            </w:pPr>
            <w:r w:rsidRPr="0016225F">
              <w:rPr>
                <w:sz w:val="24"/>
                <w:szCs w:val="24"/>
                <w:lang w:val="uk-UA"/>
              </w:rPr>
              <w:t>https://www.youtube.com/watch?v=o1_DzRW_1mA</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визначити правила безконфліктної поведінки в конфліктній ситуації</w:t>
            </w:r>
          </w:p>
        </w:tc>
      </w:tr>
      <w:tr w:rsidR="00B30BE9" w:rsidRPr="00DD7D20" w:rsidTr="0016225F">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9</w:t>
            </w:r>
          </w:p>
        </w:tc>
        <w:tc>
          <w:tcPr>
            <w:tcW w:w="0" w:type="auto"/>
          </w:tcPr>
          <w:p w:rsidR="00B30BE9" w:rsidRDefault="00B30BE9" w:rsidP="0016225F">
            <w:pPr>
              <w:spacing w:line="360" w:lineRule="auto"/>
              <w:jc w:val="both"/>
              <w:rPr>
                <w:sz w:val="24"/>
                <w:szCs w:val="24"/>
                <w:lang w:val="uk-UA"/>
              </w:rPr>
            </w:pPr>
            <w:r w:rsidRPr="00DD7D20">
              <w:rPr>
                <w:sz w:val="24"/>
                <w:szCs w:val="24"/>
                <w:lang w:val="uk-UA"/>
              </w:rPr>
              <w:t>Вебінар «Управління конфліктами в організації: як зберегти здорову атмосферу в команді?»</w:t>
            </w:r>
          </w:p>
          <w:p w:rsidR="001F4624" w:rsidRPr="00DD7D20" w:rsidRDefault="001F4624" w:rsidP="0016225F">
            <w:pPr>
              <w:spacing w:line="360" w:lineRule="auto"/>
              <w:jc w:val="both"/>
              <w:rPr>
                <w:sz w:val="24"/>
                <w:szCs w:val="24"/>
                <w:lang w:val="uk-UA"/>
              </w:rPr>
            </w:pPr>
            <w:r w:rsidRPr="001F4624">
              <w:rPr>
                <w:sz w:val="24"/>
                <w:szCs w:val="24"/>
                <w:lang w:val="uk-UA"/>
              </w:rPr>
              <w:t>https://www.youtube.com/watch?v=v0tB266_64U&amp;t=27s</w:t>
            </w:r>
          </w:p>
        </w:tc>
        <w:tc>
          <w:tcPr>
            <w:tcW w:w="0" w:type="auto"/>
          </w:tcPr>
          <w:p w:rsidR="00B30BE9" w:rsidRPr="00DD7D20" w:rsidRDefault="00B30BE9" w:rsidP="0016225F">
            <w:pPr>
              <w:spacing w:line="360" w:lineRule="auto"/>
              <w:jc w:val="both"/>
              <w:rPr>
                <w:sz w:val="24"/>
                <w:szCs w:val="24"/>
                <w:lang w:val="uk-UA"/>
              </w:rPr>
            </w:pPr>
            <w:r w:rsidRPr="00DD7D20">
              <w:rPr>
                <w:sz w:val="24"/>
                <w:szCs w:val="24"/>
                <w:lang w:val="uk-UA"/>
              </w:rPr>
              <w:t>Усвідомлення, що управління конфліктами, це складний процес, що охоплює такі види діяльності: прогнозування конфліктів і оцінка їх функціонального спрямування; попередження або стимулювання конфлікту; регулювання конфлікту; вирішення конфлікту.</w:t>
            </w:r>
          </w:p>
        </w:tc>
      </w:tr>
    </w:tbl>
    <w:p w:rsidR="00B30BE9" w:rsidRDefault="00B30BE9" w:rsidP="00B30BE9">
      <w:pPr>
        <w:spacing w:after="0" w:line="360" w:lineRule="auto"/>
        <w:ind w:firstLine="709"/>
        <w:jc w:val="both"/>
        <w:rPr>
          <w:lang w:val="uk-UA"/>
        </w:rPr>
      </w:pPr>
    </w:p>
    <w:p w:rsidR="009652BB" w:rsidRDefault="00E96167" w:rsidP="005A01AB">
      <w:pPr>
        <w:autoSpaceDE w:val="0"/>
        <w:autoSpaceDN w:val="0"/>
        <w:adjustRightInd w:val="0"/>
        <w:spacing w:after="0" w:line="240" w:lineRule="auto"/>
        <w:jc w:val="center"/>
        <w:rPr>
          <w:rFonts w:cs="Times New Roman"/>
          <w:b/>
          <w:bCs/>
          <w:szCs w:val="28"/>
          <w:lang w:val="uk-UA"/>
        </w:rPr>
      </w:pPr>
      <w:r w:rsidRPr="005A01AB">
        <w:rPr>
          <w:rFonts w:cs="Times New Roman"/>
          <w:b/>
          <w:bCs/>
          <w:szCs w:val="28"/>
          <w:lang w:val="uk-UA"/>
        </w:rPr>
        <w:t xml:space="preserve">Тренінг для студентів </w:t>
      </w:r>
    </w:p>
    <w:p w:rsidR="00E96167" w:rsidRPr="005A01AB" w:rsidRDefault="00E96167" w:rsidP="005A01AB">
      <w:pPr>
        <w:autoSpaceDE w:val="0"/>
        <w:autoSpaceDN w:val="0"/>
        <w:adjustRightInd w:val="0"/>
        <w:spacing w:after="0" w:line="240" w:lineRule="auto"/>
        <w:jc w:val="center"/>
        <w:rPr>
          <w:rFonts w:cs="Times New Roman"/>
          <w:b/>
          <w:bCs/>
          <w:szCs w:val="28"/>
          <w:lang w:val="uk-UA"/>
        </w:rPr>
      </w:pPr>
      <w:r w:rsidRPr="005A01AB">
        <w:rPr>
          <w:rFonts w:cs="Times New Roman"/>
          <w:b/>
          <w:bCs/>
          <w:szCs w:val="28"/>
          <w:lang w:val="uk-UA"/>
        </w:rPr>
        <w:t>«Конструктивні шляхи вирішення конфліктних ситуацій»</w:t>
      </w:r>
    </w:p>
    <w:p w:rsidR="009652BB" w:rsidRDefault="009652BB" w:rsidP="001708E1">
      <w:pPr>
        <w:autoSpaceDE w:val="0"/>
        <w:autoSpaceDN w:val="0"/>
        <w:adjustRightInd w:val="0"/>
        <w:spacing w:after="0" w:line="240" w:lineRule="auto"/>
        <w:ind w:firstLine="709"/>
        <w:jc w:val="both"/>
        <w:rPr>
          <w:rFonts w:cs="Times New Roman"/>
          <w:b/>
          <w:bCs/>
          <w:color w:val="000000" w:themeColor="text1"/>
          <w:sz w:val="24"/>
          <w:szCs w:val="24"/>
          <w:lang w:val="uk-UA"/>
        </w:rPr>
      </w:pP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Мета</w:t>
      </w:r>
      <w:r w:rsidRPr="001708E1">
        <w:rPr>
          <w:rFonts w:cs="Times New Roman"/>
          <w:color w:val="000000" w:themeColor="text1"/>
          <w:sz w:val="24"/>
          <w:szCs w:val="24"/>
          <w:lang w:val="uk-UA"/>
        </w:rPr>
        <w:t>: сформувати вміння конструктивного вирішення конфліктних ситуацій.</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Завдання: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Ознайомити з поняттям конфлікту й засобами його врегулювання.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lastRenderedPageBreak/>
        <w:t>• Закріпити навички емоційного врегулювання власних емоцій.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Матеріали: </w:t>
      </w:r>
      <w:r w:rsidRPr="001708E1">
        <w:rPr>
          <w:rFonts w:cs="Times New Roman"/>
          <w:color w:val="000000" w:themeColor="text1"/>
          <w:sz w:val="24"/>
          <w:szCs w:val="24"/>
          <w:lang w:val="uk-UA"/>
        </w:rPr>
        <w:t>папір формату А4, маркери, макет блакитного неба та хмаринок, мікрофон, фішки, фломастер, олівці, склянка, вода, сіль, перець, м’яч.</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Час проведення: </w:t>
      </w:r>
      <w:r w:rsidRPr="001708E1">
        <w:rPr>
          <w:rFonts w:cs="Times New Roman"/>
          <w:color w:val="000000" w:themeColor="text1"/>
          <w:sz w:val="24"/>
          <w:szCs w:val="24"/>
          <w:lang w:val="uk-UA"/>
        </w:rPr>
        <w:t>4 години.</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Хід тренінгу</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Притча «Ввічливість та уважність»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акцентувати увагу учасників на темі тренінгу.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Тренер розповідає притчу: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«Одного разу до старого мудреця прийшов для навчання юнак.</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Для чого тобі моя мудрість? – Запитав старий.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Хочу стати непереможним, – відповів юнак.</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Для цього не треба вчитися. Досить бути ввічливим, доброзичливим та уважним. Ввічливість і доброзичливість допоможуть тобі заслужити повагу людей. Уважність дає можливість помічати дрібниці, уникати непорозумінь та конфліктів. І це робить тебе непереможним.</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Чому?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Тому, що тобі ні з ким буде боротися, в тебе не буде ворогів!»</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«Хмаринки очікування» </w:t>
      </w:r>
      <w:r w:rsidRPr="001708E1">
        <w:rPr>
          <w:rFonts w:cs="Times New Roman"/>
          <w:i/>
          <w:iCs/>
          <w:color w:val="000000" w:themeColor="text1"/>
          <w:sz w:val="24"/>
          <w:szCs w:val="24"/>
          <w:lang w:val="uk-UA"/>
        </w:rPr>
        <w:t>(5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«Напишіть, будь ласка, чого ви очікуєте від сьогоднішньої зустрічі, і приклейте свої хмаринки на блакитне небо».</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«Здрастуй, ти мені подобаєшся» </w:t>
      </w:r>
      <w:r w:rsidRPr="001708E1">
        <w:rPr>
          <w:rFonts w:cs="Times New Roman"/>
          <w:i/>
          <w:iCs/>
          <w:color w:val="000000" w:themeColor="text1"/>
          <w:sz w:val="24"/>
          <w:szCs w:val="24"/>
          <w:lang w:val="uk-UA"/>
        </w:rPr>
        <w:t>(10 хв.)</w:t>
      </w:r>
    </w:p>
    <w:p w:rsidR="001B509B"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підготувати учасників до роботи, створити комфортну атмосферу, хороший настрій, продемонструвати роль почуттів у нашому житті, необхідність їх прояву для формування дружніх відносин.</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учасники сидять у колі; кожен повинен сказати іншому щось приємне про його зовнішність, поведінку, риси характеру та одночасно передати йому м’яч.</w:t>
      </w:r>
    </w:p>
    <w:p w:rsidR="00E96167" w:rsidRPr="001708E1" w:rsidRDefault="00E96167" w:rsidP="001708E1">
      <w:pPr>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Рефлексія:</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Що ви відчували, коли говорили приємні речі?</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А коли вам говорили?</w:t>
      </w:r>
    </w:p>
    <w:p w:rsidR="00E96167" w:rsidRPr="001708E1" w:rsidRDefault="00E96167" w:rsidP="001708E1">
      <w:pPr>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Повідомлення </w:t>
      </w:r>
      <w:r w:rsidRPr="001708E1">
        <w:rPr>
          <w:rFonts w:cs="Times New Roman"/>
          <w:i/>
          <w:iCs/>
          <w:color w:val="000000" w:themeColor="text1"/>
          <w:sz w:val="24"/>
          <w:szCs w:val="24"/>
          <w:lang w:val="uk-UA"/>
        </w:rPr>
        <w:t>(5 хв.)</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Життя нам створює несподіванки, і ми повинні бути готові до них. Людські взаємини настільки складні, що навіть між дуже близькими людьми періодично виникають якісь розбіжності. Іноді ці розбіжності призводять до конфлікту, результат якого передбачити не може ніхто. Адже недарма конфлікт порівнюють з пожежею. Але якщо пожежу можна загасити, то як впоратися з виром пристрастей і чи існують способи управління конфліктною ситуацією? Психологи стверджують, що «пожежу» людських емоцій теж можна загасити: найголовніше – вчасно зупинитися і комусь узяти на себе роль «води». Але про все по черзі. «Спокій, тільки спокій!» – це улюблений вислів Карлсона, який надає дуже цінну пораду при виникненні конфлікту. Коли спалахує вогонь, важливо не дати йому поширитися. Так і з конфліктом: коли «спалахує» одна людина, не ставайте для нього «сухою травою». Іншими словами, не починайте з ним сперечатися і заперечувати, а спокійно вислухайте. Таким чином, ваш співрозмовник виплесне свої емоції і трохи схолоне. Після цього можна й поговорити.</w:t>
      </w:r>
    </w:p>
    <w:p w:rsidR="00E96167" w:rsidRPr="001708E1" w:rsidRDefault="00E96167" w:rsidP="001708E1">
      <w:pPr>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Мозковий штурм </w:t>
      </w:r>
      <w:r w:rsidRPr="001708E1">
        <w:rPr>
          <w:rFonts w:cs="Times New Roman"/>
          <w:i/>
          <w:iCs/>
          <w:color w:val="000000" w:themeColor="text1"/>
          <w:sz w:val="24"/>
          <w:szCs w:val="24"/>
          <w:lang w:val="uk-UA"/>
        </w:rPr>
        <w:t>(5 хв.)</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дати визначення слова «конфлікт».</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«Як ви розумієте слово «конфлікт»? «Конфлікт» у перекладі з латини – це зіткнення різноспрямованих сил (цінностей, інтересів, поглядів, позицій) суб’єктів взаємодії.</w:t>
      </w:r>
    </w:p>
    <w:p w:rsidR="00E96167" w:rsidRPr="001708E1" w:rsidRDefault="00E96167" w:rsidP="001708E1">
      <w:pPr>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Конфлікт – це зіткнення протилежно спрямованих, несумісних тенденцій у свідомості окремої людини, в міжособистісних взаємодіях або міжособистісних стосунках індивідів чи груп людей, пов’язане з гострими негативними переживаннями.</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Робота з асоціаціями до поняття «конфлікт» </w:t>
      </w:r>
      <w:r w:rsidRPr="001708E1">
        <w:rPr>
          <w:rFonts w:cs="Times New Roman"/>
          <w:i/>
          <w:iCs/>
          <w:color w:val="000000" w:themeColor="text1"/>
          <w:sz w:val="24"/>
          <w:szCs w:val="24"/>
          <w:lang w:val="uk-UA"/>
        </w:rPr>
        <w:t>(15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lastRenderedPageBreak/>
        <w:t xml:space="preserve">Мета: </w:t>
      </w:r>
      <w:r w:rsidRPr="001708E1">
        <w:rPr>
          <w:rFonts w:cs="Times New Roman"/>
          <w:color w:val="000000" w:themeColor="text1"/>
          <w:sz w:val="24"/>
          <w:szCs w:val="24"/>
          <w:lang w:val="uk-UA"/>
        </w:rPr>
        <w:t>усвідомити власне емоційне поле, сприйняти конфлікт.</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«У фокусі нашої уваги – конфлікт. Коли ми вимовляємо це слово, у нас виникають певні асоціації, почуття. Ми чули про конфлікт, знаємо, як він проявляється в поведінці людей. Зараз ми досліджуємо відображення конфлікту на внутрішньому стані людини. Нехай кожен скаже, з чим асоціюється слово «конфлікт». Який образ підказує ваша уява?»</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Після першого ряду асоціацій можна попросити продовжити: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«Якщо конфлікт – це меблі, то які?» (Наприклад: посуд, колір, пора року, одяг, водойма, їжа, квітка, тварина, птах, машина, музика, природне явище, канцелярський прилад, овоч, фрукт).</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Мозковий штурм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визначити причини конфліктів.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Причини конфліктів полягають у невідповідності: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знань, умінь, навичок, особистісних рис;</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функцій управління;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емоційних, психічних та інших станів;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економічних процесів;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завдань, засобів і методів діяльності;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мотивів, потреб, ціннісних орієнтацій;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поглядів та переконань;</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міркувань, розуміння інформації;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очікувань, позицій;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оцінок і самооцінок.</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«Відкритий мікрофон»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з’ясувати думку кожного учасника тренінгу щодо вирішення конфліктної ситуації.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Тренер: </w:t>
      </w:r>
      <w:r w:rsidRPr="001708E1">
        <w:rPr>
          <w:rFonts w:cs="Times New Roman"/>
          <w:color w:val="000000" w:themeColor="text1"/>
          <w:sz w:val="24"/>
          <w:szCs w:val="24"/>
          <w:lang w:val="uk-UA"/>
        </w:rPr>
        <w:t>«Як ви розумієте давньоіндійський вислів: «Хто не відповідає гнівом на гнів, рятує обох – і себе, і іншого»? Гнів завжди викликає у нас негативні емоції».</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Мозковий штурм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Мета</w:t>
      </w:r>
      <w:r w:rsidRPr="001708E1">
        <w:rPr>
          <w:rFonts w:cs="Times New Roman"/>
          <w:color w:val="000000" w:themeColor="text1"/>
          <w:sz w:val="24"/>
          <w:szCs w:val="24"/>
          <w:lang w:val="uk-UA"/>
        </w:rPr>
        <w:t>: визначити позитивні та негативні сторони конфлікту.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Інструкція</w:t>
      </w:r>
      <w:r w:rsidRPr="001708E1">
        <w:rPr>
          <w:rFonts w:cs="Times New Roman"/>
          <w:color w:val="000000" w:themeColor="text1"/>
          <w:sz w:val="24"/>
          <w:szCs w:val="24"/>
          <w:lang w:val="uk-UA"/>
        </w:rPr>
        <w:t>: тренер пропонує учасникам визначити позитивні сторони конфлікту. Можливі відповіді: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дає можливість сформулювати і усвідомити проблему, виявити труднощі;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знайти нові шляхи вирішення;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оживляє наше життя, робить його привабливішим, цікавішим;</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навчає спілкуватися, налагоджувати відносини;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сприяє особистісному, професійному зростанню, розвиває вольову саморегуляцію;</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згуртовує колектив;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розвиває пізнавальні риси: розум, швидкість реакції, прийняття рішень.</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Тренер просить учасників назвати негативні сторони конфлікту: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руйнує здоров’я;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викликає стрес, психотравми;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руйнує міжособистісні стосунки, сім’ї, особистості;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формує негативну установку, негативний життєвий сценарій.</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«Створення дерева конфліктогенів» </w:t>
      </w:r>
      <w:r w:rsidRPr="001708E1">
        <w:rPr>
          <w:rFonts w:cs="Times New Roman"/>
          <w:i/>
          <w:iCs/>
          <w:color w:val="000000" w:themeColor="text1"/>
          <w:sz w:val="24"/>
          <w:szCs w:val="24"/>
          <w:lang w:val="uk-UA"/>
        </w:rPr>
        <w:t>(15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Інформація тренера: </w:t>
      </w:r>
      <w:r w:rsidRPr="001708E1">
        <w:rPr>
          <w:rFonts w:cs="Times New Roman"/>
          <w:color w:val="000000" w:themeColor="text1"/>
          <w:sz w:val="24"/>
          <w:szCs w:val="24"/>
          <w:lang w:val="uk-UA"/>
        </w:rPr>
        <w:t>«Однією з причин виникнення конфлікту є конфліктогенна поведінка. Це слова або дії, які породжують конфлікт. Koнфліктогенами називають слова, дії (або бездіяльність), поведінкові акти, які можуть привести до конфлікту».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«Зараз ми разом намалюємо дерево конфліктогенів. На дошці є стовбур дерева. У кожного з вас є листочки до цього дерева. На цих листочках напишіть приклади конфліктогенів. Причепіть свій листочок на дерево і зачитайте свій приклад».</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Обговорення ознак конфліктогенної поведінки: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lastRenderedPageBreak/>
        <w:t>• проявляти відкриту недовіру;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перебивати співрозмовника;</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оцінювати людей;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підкреслювати відмінності між собою та іншою людиною;</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не визнавати своїх помилок і чиєїсь правоти;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применшувати внесок інших людей та одночасно перебільшувати свій внесок у загальну справу;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постійно нав’язувати свою точку зору іншим;</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висловлювати судження нещиро;</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різко прискорювати темп мовлення і раптово закінчувати розмову;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не вміти вислухати і зрозуміти точку зору іншої сторони.</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color w:val="000000" w:themeColor="text1"/>
          <w:sz w:val="24"/>
          <w:szCs w:val="24"/>
          <w:lang w:val="uk-UA"/>
        </w:rPr>
        <w:t xml:space="preserve">Який висновок ми можемо зробити, поглянувши на дерево конфліктогенів? </w:t>
      </w:r>
      <w:r w:rsidRPr="001708E1">
        <w:rPr>
          <w:rFonts w:cs="Times New Roman"/>
          <w:i/>
          <w:iCs/>
          <w:color w:val="000000" w:themeColor="text1"/>
          <w:sz w:val="24"/>
          <w:szCs w:val="24"/>
          <w:lang w:val="uk-UA"/>
        </w:rPr>
        <w:t>(Намагатися їх не застосовувати, щоб не створювати конфлікт.)</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Конфліктогени несуть у собі психологічну схильність до ескалації конфліктів, і, по суті, кожен з них можна віднести до однієї з трьох психологічних першопричин:</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прагнення до переваги;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прояв агресивності;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прояв егоїзму.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Наприклад, до конфліктогенів відносяться такі прямі прояви переваги: накази, погрози, зауваження, звинувачення, глузування, хвастощі, категоричність суджень і думок, перебивання іншого, обман, приховування інформації тощо.</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Чому нам варто знати, як конструктивно вирішити конфлікт? Тому що якщо конфлікт не вирішується, це призводить до погіршення відносин, іноді – до їх розриву. А якщо вирішується, то ми можемо знайти взаєморозуміння в міжособистісних стосунках.</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Мозковий </w:t>
      </w:r>
      <w:r w:rsidRPr="001708E1">
        <w:rPr>
          <w:rFonts w:cs="Times New Roman"/>
          <w:b/>
          <w:color w:val="000000" w:themeColor="text1"/>
          <w:sz w:val="24"/>
          <w:szCs w:val="24"/>
          <w:lang w:val="uk-UA"/>
        </w:rPr>
        <w:t>штурм</w:t>
      </w:r>
      <w:r w:rsidRPr="001708E1">
        <w:rPr>
          <w:rFonts w:cs="Times New Roman"/>
          <w:color w:val="000000" w:themeColor="text1"/>
          <w:sz w:val="24"/>
          <w:szCs w:val="24"/>
          <w:lang w:val="uk-UA"/>
        </w:rPr>
        <w:t xml:space="preserve"> </w:t>
      </w:r>
      <w:r w:rsidRPr="001708E1">
        <w:rPr>
          <w:rFonts w:cs="Times New Roman"/>
          <w:i/>
          <w:iCs/>
          <w:color w:val="000000" w:themeColor="text1"/>
          <w:sz w:val="24"/>
          <w:szCs w:val="24"/>
          <w:lang w:val="uk-UA"/>
        </w:rPr>
        <w:t>(5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з’ясувати думку учасників про с</w:t>
      </w:r>
      <w:r w:rsidR="0012495B" w:rsidRPr="001708E1">
        <w:rPr>
          <w:rFonts w:cs="Times New Roman"/>
          <w:color w:val="000000" w:themeColor="text1"/>
          <w:sz w:val="24"/>
          <w:szCs w:val="24"/>
          <w:lang w:val="uk-UA"/>
        </w:rPr>
        <w:t>пособи вирішення конфліктної си</w:t>
      </w:r>
      <w:r w:rsidRPr="001708E1">
        <w:rPr>
          <w:rFonts w:cs="Times New Roman"/>
          <w:color w:val="000000" w:themeColor="text1"/>
          <w:sz w:val="24"/>
          <w:szCs w:val="24"/>
          <w:lang w:val="uk-UA"/>
        </w:rPr>
        <w:t>туації.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«Є такий крилат</w:t>
      </w:r>
      <w:r w:rsidR="0012495B" w:rsidRPr="001708E1">
        <w:rPr>
          <w:rFonts w:cs="Times New Roman"/>
          <w:color w:val="000000" w:themeColor="text1"/>
          <w:sz w:val="24"/>
          <w:szCs w:val="24"/>
          <w:lang w:val="uk-UA"/>
        </w:rPr>
        <w:t>ий вислів: «У суперечці народжу</w:t>
      </w:r>
      <w:r w:rsidRPr="001708E1">
        <w:rPr>
          <w:rFonts w:cs="Times New Roman"/>
          <w:color w:val="000000" w:themeColor="text1"/>
          <w:sz w:val="24"/>
          <w:szCs w:val="24"/>
          <w:lang w:val="uk-UA"/>
        </w:rPr>
        <w:t>ється істина». Чи можна сказати, що в конфлікті теж народжується істина?</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Так, тому що людина говорить про те, що їй н</w:t>
      </w:r>
      <w:r w:rsidR="0012495B" w:rsidRPr="001708E1">
        <w:rPr>
          <w:rFonts w:cs="Times New Roman"/>
          <w:color w:val="000000" w:themeColor="text1"/>
          <w:sz w:val="24"/>
          <w:szCs w:val="24"/>
          <w:lang w:val="uk-UA"/>
        </w:rPr>
        <w:t>аболіло, про риси і вчинки спів</w:t>
      </w:r>
      <w:r w:rsidRPr="001708E1">
        <w:rPr>
          <w:rFonts w:cs="Times New Roman"/>
          <w:color w:val="000000" w:themeColor="text1"/>
          <w:sz w:val="24"/>
          <w:szCs w:val="24"/>
          <w:lang w:val="uk-UA"/>
        </w:rPr>
        <w:t>розмовника, викриває не найкращі його ри</w:t>
      </w:r>
      <w:r w:rsidR="0012495B" w:rsidRPr="001708E1">
        <w:rPr>
          <w:rFonts w:cs="Times New Roman"/>
          <w:color w:val="000000" w:themeColor="text1"/>
          <w:sz w:val="24"/>
          <w:szCs w:val="24"/>
          <w:lang w:val="uk-UA"/>
        </w:rPr>
        <w:t>си, отримує інформацію для само</w:t>
      </w:r>
      <w:r w:rsidRPr="001708E1">
        <w:rPr>
          <w:rFonts w:cs="Times New Roman"/>
          <w:color w:val="000000" w:themeColor="text1"/>
          <w:sz w:val="24"/>
          <w:szCs w:val="24"/>
          <w:lang w:val="uk-UA"/>
        </w:rPr>
        <w:t>вдосконалення».</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Мозковий штурм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з’ясувати знання учасників трен</w:t>
      </w:r>
      <w:r w:rsidR="0012495B" w:rsidRPr="001708E1">
        <w:rPr>
          <w:rFonts w:cs="Times New Roman"/>
          <w:color w:val="000000" w:themeColor="text1"/>
          <w:sz w:val="24"/>
          <w:szCs w:val="24"/>
          <w:lang w:val="uk-UA"/>
        </w:rPr>
        <w:t>інгу про взаємодію під час вирі</w:t>
      </w:r>
      <w:r w:rsidRPr="001708E1">
        <w:rPr>
          <w:rFonts w:cs="Times New Roman"/>
          <w:color w:val="000000" w:themeColor="text1"/>
          <w:sz w:val="24"/>
          <w:szCs w:val="24"/>
          <w:lang w:val="uk-UA"/>
        </w:rPr>
        <w:t>шення конфлікту.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Інструкція</w:t>
      </w:r>
      <w:r w:rsidRPr="001708E1">
        <w:rPr>
          <w:rFonts w:cs="Times New Roman"/>
          <w:color w:val="000000" w:themeColor="text1"/>
          <w:sz w:val="24"/>
          <w:szCs w:val="24"/>
          <w:lang w:val="uk-UA"/>
        </w:rPr>
        <w:t xml:space="preserve">. Учасники за допомогою фішок </w:t>
      </w:r>
      <w:r w:rsidR="0012495B" w:rsidRPr="001708E1">
        <w:rPr>
          <w:rFonts w:cs="Times New Roman"/>
          <w:color w:val="000000" w:themeColor="text1"/>
          <w:sz w:val="24"/>
          <w:szCs w:val="24"/>
          <w:lang w:val="uk-UA"/>
        </w:rPr>
        <w:t>діляться на дві групи і з’ясову</w:t>
      </w:r>
      <w:r w:rsidRPr="001708E1">
        <w:rPr>
          <w:rFonts w:cs="Times New Roman"/>
          <w:color w:val="000000" w:themeColor="text1"/>
          <w:sz w:val="24"/>
          <w:szCs w:val="24"/>
          <w:lang w:val="uk-UA"/>
        </w:rPr>
        <w:t>ють, які бувають конфлікти за характером взаємодії.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Міжособистісні, міжгрупові, міжна</w:t>
      </w:r>
      <w:r w:rsidR="0012495B" w:rsidRPr="001708E1">
        <w:rPr>
          <w:rFonts w:cs="Times New Roman"/>
          <w:color w:val="000000" w:themeColor="text1"/>
          <w:sz w:val="24"/>
          <w:szCs w:val="24"/>
          <w:lang w:val="uk-UA"/>
        </w:rPr>
        <w:t>ціональні, міждержавні, внутріш</w:t>
      </w:r>
      <w:r w:rsidRPr="001708E1">
        <w:rPr>
          <w:rFonts w:cs="Times New Roman"/>
          <w:color w:val="000000" w:themeColor="text1"/>
          <w:sz w:val="24"/>
          <w:szCs w:val="24"/>
          <w:lang w:val="uk-UA"/>
        </w:rPr>
        <w:t>ньоособистісні, між статями.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характерними ознаками: відкриті, приховані.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типом рішення: прості, складні (потрібен час).</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змістом: реальні (реальне підґрунтя для конфлікту), уявні (</w:t>
      </w:r>
      <w:r w:rsidR="0012495B" w:rsidRPr="001708E1">
        <w:rPr>
          <w:rFonts w:cs="Times New Roman"/>
          <w:color w:val="000000" w:themeColor="text1"/>
          <w:sz w:val="24"/>
          <w:szCs w:val="24"/>
          <w:lang w:val="uk-UA"/>
        </w:rPr>
        <w:t>на рів</w:t>
      </w:r>
      <w:r w:rsidRPr="001708E1">
        <w:rPr>
          <w:rFonts w:cs="Times New Roman"/>
          <w:color w:val="000000" w:themeColor="text1"/>
          <w:sz w:val="24"/>
          <w:szCs w:val="24"/>
          <w:lang w:val="uk-UA"/>
        </w:rPr>
        <w:t>ні емоцій).</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кінцевим результатом: продукти</w:t>
      </w:r>
      <w:r w:rsidR="0012495B" w:rsidRPr="001708E1">
        <w:rPr>
          <w:rFonts w:cs="Times New Roman"/>
          <w:color w:val="000000" w:themeColor="text1"/>
          <w:sz w:val="24"/>
          <w:szCs w:val="24"/>
          <w:lang w:val="uk-UA"/>
        </w:rPr>
        <w:t>вні (вирішити суперечності), не</w:t>
      </w:r>
      <w:r w:rsidRPr="001708E1">
        <w:rPr>
          <w:rFonts w:cs="Times New Roman"/>
          <w:color w:val="000000" w:themeColor="text1"/>
          <w:sz w:val="24"/>
          <w:szCs w:val="24"/>
          <w:lang w:val="uk-UA"/>
        </w:rPr>
        <w:t>продуктивні.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напрямом комунікації: горизонт</w:t>
      </w:r>
      <w:r w:rsidR="0012495B" w:rsidRPr="001708E1">
        <w:rPr>
          <w:rFonts w:cs="Times New Roman"/>
          <w:color w:val="000000" w:themeColor="text1"/>
          <w:sz w:val="24"/>
          <w:szCs w:val="24"/>
          <w:lang w:val="uk-UA"/>
        </w:rPr>
        <w:t>альні (між колегами), вертикаль</w:t>
      </w:r>
      <w:r w:rsidRPr="001708E1">
        <w:rPr>
          <w:rFonts w:cs="Times New Roman"/>
          <w:color w:val="000000" w:themeColor="text1"/>
          <w:sz w:val="24"/>
          <w:szCs w:val="24"/>
          <w:lang w:val="uk-UA"/>
        </w:rPr>
        <w:t>ні (з керівництвом).</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кількістю осіб: діадичні (дві особи), локальні, спільні.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За тривалістю: короткочасні, довготривалі, затяжні.</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«Відкритий мікрофон»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з’ясувати, які розбіжності в педагогічній діяльності можуть стати</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причиною конфлікту.</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учасники повинні назвати р</w:t>
      </w:r>
      <w:r w:rsidR="0012495B" w:rsidRPr="001708E1">
        <w:rPr>
          <w:rFonts w:cs="Times New Roman"/>
          <w:color w:val="000000" w:themeColor="text1"/>
          <w:sz w:val="24"/>
          <w:szCs w:val="24"/>
          <w:lang w:val="uk-UA"/>
        </w:rPr>
        <w:t>озбіжності в педагогічній діяль</w:t>
      </w:r>
      <w:r w:rsidRPr="001708E1">
        <w:rPr>
          <w:rFonts w:cs="Times New Roman"/>
          <w:color w:val="000000" w:themeColor="text1"/>
          <w:sz w:val="24"/>
          <w:szCs w:val="24"/>
          <w:lang w:val="uk-UA"/>
        </w:rPr>
        <w:t>ності, на основі яких можуть виникнути кон</w:t>
      </w:r>
      <w:r w:rsidR="0012495B" w:rsidRPr="001708E1">
        <w:rPr>
          <w:rFonts w:cs="Times New Roman"/>
          <w:color w:val="000000" w:themeColor="text1"/>
          <w:sz w:val="24"/>
          <w:szCs w:val="24"/>
          <w:lang w:val="uk-UA"/>
        </w:rPr>
        <w:t>флікти (можливі відповіді: інно</w:t>
      </w:r>
      <w:r w:rsidRPr="001708E1">
        <w:rPr>
          <w:rFonts w:cs="Times New Roman"/>
          <w:color w:val="000000" w:themeColor="text1"/>
          <w:sz w:val="24"/>
          <w:szCs w:val="24"/>
          <w:lang w:val="uk-UA"/>
        </w:rPr>
        <w:t>ваційна діяльність, вимоги розходяться з реальністю, різні стилі виховання</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двох вихователів, «зіркова» хвороба, невідповідність потреб та можливостей</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тощо).</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lastRenderedPageBreak/>
        <w:t xml:space="preserve">Вправа «Полілог» </w:t>
      </w:r>
      <w:r w:rsidRPr="001708E1">
        <w:rPr>
          <w:rFonts w:cs="Times New Roman"/>
          <w:i/>
          <w:iCs/>
          <w:color w:val="000000" w:themeColor="text1"/>
          <w:sz w:val="24"/>
          <w:szCs w:val="24"/>
          <w:lang w:val="uk-UA"/>
        </w:rPr>
        <w:t>(7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визначити особисту думку учасників про вирішення конфліктної</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ситуації.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пропонує учасни</w:t>
      </w:r>
      <w:r w:rsidR="0012495B" w:rsidRPr="001708E1">
        <w:rPr>
          <w:rFonts w:cs="Times New Roman"/>
          <w:color w:val="000000" w:themeColor="text1"/>
          <w:sz w:val="24"/>
          <w:szCs w:val="24"/>
          <w:lang w:val="uk-UA"/>
        </w:rPr>
        <w:t>кам висловити свою думку про на</w:t>
      </w:r>
      <w:r w:rsidRPr="001708E1">
        <w:rPr>
          <w:rFonts w:cs="Times New Roman"/>
          <w:color w:val="000000" w:themeColor="text1"/>
          <w:sz w:val="24"/>
          <w:szCs w:val="24"/>
          <w:lang w:val="uk-UA"/>
        </w:rPr>
        <w:t xml:space="preserve">родну мудрість: «Краще солом’яна згода, ніж золота звада» (рос. </w:t>
      </w:r>
      <w:r w:rsidR="0012495B" w:rsidRPr="001708E1">
        <w:rPr>
          <w:rFonts w:cs="Times New Roman"/>
          <w:color w:val="000000" w:themeColor="text1"/>
          <w:sz w:val="24"/>
          <w:szCs w:val="24"/>
          <w:lang w:val="uk-UA"/>
        </w:rPr>
        <w:t>В</w:t>
      </w:r>
      <w:r w:rsidRPr="001708E1">
        <w:rPr>
          <w:rFonts w:cs="Times New Roman"/>
          <w:color w:val="000000" w:themeColor="text1"/>
          <w:sz w:val="24"/>
          <w:szCs w:val="24"/>
          <w:lang w:val="uk-UA"/>
        </w:rPr>
        <w:t>ідповідник</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 «Худой мир лучше доброй ссоры»).</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«Яблуко і черв’ячок» </w:t>
      </w:r>
      <w:r w:rsidRPr="001708E1">
        <w:rPr>
          <w:rFonts w:cs="Times New Roman"/>
          <w:i/>
          <w:iCs/>
          <w:color w:val="000000" w:themeColor="text1"/>
          <w:sz w:val="24"/>
          <w:szCs w:val="24"/>
          <w:lang w:val="uk-UA"/>
        </w:rPr>
        <w:t>(7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змоделювати стиль поведінки учас</w:t>
      </w:r>
      <w:r w:rsidR="0012495B" w:rsidRPr="001708E1">
        <w:rPr>
          <w:rFonts w:cs="Times New Roman"/>
          <w:color w:val="000000" w:themeColor="text1"/>
          <w:sz w:val="24"/>
          <w:szCs w:val="24"/>
          <w:lang w:val="uk-UA"/>
        </w:rPr>
        <w:t>ників тренінгу в конфліктній си</w:t>
      </w:r>
      <w:r w:rsidRPr="001708E1">
        <w:rPr>
          <w:rFonts w:cs="Times New Roman"/>
          <w:color w:val="000000" w:themeColor="text1"/>
          <w:sz w:val="24"/>
          <w:szCs w:val="24"/>
          <w:lang w:val="uk-UA"/>
        </w:rPr>
        <w:t>туації.</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 xml:space="preserve">Тренер: «Сядьте зручніше, </w:t>
      </w:r>
      <w:r w:rsidR="0012495B" w:rsidRPr="001708E1">
        <w:rPr>
          <w:rFonts w:cs="Times New Roman"/>
          <w:color w:val="000000" w:themeColor="text1"/>
          <w:sz w:val="24"/>
          <w:szCs w:val="24"/>
          <w:lang w:val="uk-UA"/>
        </w:rPr>
        <w:t>заплющить</w:t>
      </w:r>
      <w:r w:rsidRPr="001708E1">
        <w:rPr>
          <w:rFonts w:cs="Times New Roman"/>
          <w:color w:val="000000" w:themeColor="text1"/>
          <w:sz w:val="24"/>
          <w:szCs w:val="24"/>
          <w:lang w:val="uk-UA"/>
        </w:rPr>
        <w:t xml:space="preserve"> очі і на хвилину уявіть,</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що ви яблуко. Стигле, ароматне, наливне яблуко, яке мальовничо висить на</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гілочці. Всі милуються вами, захоплюютьс</w:t>
      </w:r>
      <w:r w:rsidR="0012495B" w:rsidRPr="001708E1">
        <w:rPr>
          <w:rFonts w:cs="Times New Roman"/>
          <w:color w:val="000000" w:themeColor="text1"/>
          <w:sz w:val="24"/>
          <w:szCs w:val="24"/>
          <w:lang w:val="uk-UA"/>
        </w:rPr>
        <w:t>я. Раптом невідомо звідки підпо</w:t>
      </w:r>
      <w:r w:rsidRPr="001708E1">
        <w:rPr>
          <w:rFonts w:cs="Times New Roman"/>
          <w:color w:val="000000" w:themeColor="text1"/>
          <w:sz w:val="24"/>
          <w:szCs w:val="24"/>
          <w:lang w:val="uk-UA"/>
        </w:rPr>
        <w:t>взає до вас черв’як і каже: «Зараз я тебе їстиму!» Що б ви відповіли черв’яку?</w:t>
      </w:r>
      <w:r w:rsidR="0012495B" w:rsidRPr="001708E1">
        <w:rPr>
          <w:rFonts w:cs="Times New Roman"/>
          <w:color w:val="000000" w:themeColor="text1"/>
          <w:sz w:val="24"/>
          <w:szCs w:val="24"/>
          <w:lang w:val="uk-UA"/>
        </w:rPr>
        <w:t xml:space="preserve"> Розплющить</w:t>
      </w:r>
      <w:r w:rsidRPr="001708E1">
        <w:rPr>
          <w:rFonts w:cs="Times New Roman"/>
          <w:color w:val="000000" w:themeColor="text1"/>
          <w:sz w:val="24"/>
          <w:szCs w:val="24"/>
          <w:lang w:val="uk-UA"/>
        </w:rPr>
        <w:t xml:space="preserve"> очі і запишіть свою відповідь».</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Тест «Стилі поведінки в конфлікті»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пропонує учасника</w:t>
      </w:r>
      <w:r w:rsidR="0012495B" w:rsidRPr="001708E1">
        <w:rPr>
          <w:rFonts w:cs="Times New Roman"/>
          <w:color w:val="000000" w:themeColor="text1"/>
          <w:sz w:val="24"/>
          <w:szCs w:val="24"/>
          <w:lang w:val="uk-UA"/>
        </w:rPr>
        <w:t>м пригадати свої відповіді з по</w:t>
      </w:r>
      <w:r w:rsidRPr="001708E1">
        <w:rPr>
          <w:rFonts w:cs="Times New Roman"/>
          <w:color w:val="000000" w:themeColor="text1"/>
          <w:sz w:val="24"/>
          <w:szCs w:val="24"/>
          <w:lang w:val="uk-UA"/>
        </w:rPr>
        <w:t>передньої вправи «Яблуко і черв’ячок» і зіст</w:t>
      </w:r>
      <w:r w:rsidR="0012495B" w:rsidRPr="001708E1">
        <w:rPr>
          <w:rFonts w:cs="Times New Roman"/>
          <w:color w:val="000000" w:themeColor="text1"/>
          <w:sz w:val="24"/>
          <w:szCs w:val="24"/>
          <w:lang w:val="uk-UA"/>
        </w:rPr>
        <w:t>авити зі способами виходу з кон</w:t>
      </w:r>
      <w:r w:rsidRPr="001708E1">
        <w:rPr>
          <w:rFonts w:cs="Times New Roman"/>
          <w:color w:val="000000" w:themeColor="text1"/>
          <w:sz w:val="24"/>
          <w:szCs w:val="24"/>
          <w:lang w:val="uk-UA"/>
        </w:rPr>
        <w:t>фліктних ситуацій.</w:t>
      </w:r>
    </w:p>
    <w:p w:rsidR="00E96167" w:rsidRPr="001708E1" w:rsidRDefault="0012495B"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xml:space="preserve"> </w:t>
      </w:r>
      <w:r w:rsidR="00E96167" w:rsidRPr="001708E1">
        <w:rPr>
          <w:rFonts w:cs="Times New Roman"/>
          <w:color w:val="000000" w:themeColor="text1"/>
          <w:sz w:val="24"/>
          <w:szCs w:val="24"/>
          <w:lang w:val="uk-UA"/>
        </w:rPr>
        <w:t>«Зараз як упаду на тебе і розчавлю» – змагання.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«Он подивися, яка там красива груша» – уникнення.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«Ну гаразд, відкуси половинку, реш</w:t>
      </w:r>
      <w:r w:rsidR="0012495B" w:rsidRPr="001708E1">
        <w:rPr>
          <w:rFonts w:cs="Times New Roman"/>
          <w:color w:val="000000" w:themeColor="text1"/>
          <w:sz w:val="24"/>
          <w:szCs w:val="24"/>
          <w:lang w:val="uk-UA"/>
        </w:rPr>
        <w:t>ту залиш моїм улюбленим господа</w:t>
      </w:r>
      <w:r w:rsidRPr="001708E1">
        <w:rPr>
          <w:rFonts w:cs="Times New Roman"/>
          <w:color w:val="000000" w:themeColor="text1"/>
          <w:sz w:val="24"/>
          <w:szCs w:val="24"/>
          <w:lang w:val="uk-UA"/>
        </w:rPr>
        <w:t>рям» – компроміс.</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«Так, видно, мені судилося» – пристосування.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«Подивися, на землі вже є впалі яблука, ти їх їж, вони теж смачні» –</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співпраця.</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i/>
          <w:iCs/>
          <w:color w:val="000000" w:themeColor="text1"/>
          <w:sz w:val="24"/>
          <w:szCs w:val="24"/>
          <w:lang w:val="uk-UA"/>
        </w:rPr>
        <w:t>Відповідь на тест: Стилі поведінки в конфлікті.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i/>
          <w:iCs/>
          <w:color w:val="000000" w:themeColor="text1"/>
          <w:sz w:val="24"/>
          <w:szCs w:val="24"/>
          <w:lang w:val="uk-UA"/>
        </w:rPr>
        <w:t>Змагання (суперництво, примус)</w:t>
      </w:r>
      <w:r w:rsidRPr="001708E1">
        <w:rPr>
          <w:rFonts w:cs="Times New Roman"/>
          <w:color w:val="000000" w:themeColor="text1"/>
          <w:sz w:val="24"/>
          <w:szCs w:val="24"/>
          <w:lang w:val="uk-UA"/>
        </w:rPr>
        <w:t>: людина задовольняє свої інтереси за</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рахунок інших.</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i/>
          <w:iCs/>
          <w:color w:val="000000" w:themeColor="text1"/>
          <w:sz w:val="24"/>
          <w:szCs w:val="24"/>
          <w:lang w:val="uk-UA"/>
        </w:rPr>
        <w:t xml:space="preserve">Уникнення, ухилення: </w:t>
      </w:r>
      <w:r w:rsidRPr="001708E1">
        <w:rPr>
          <w:rFonts w:cs="Times New Roman"/>
          <w:color w:val="000000" w:themeColor="text1"/>
          <w:sz w:val="24"/>
          <w:szCs w:val="24"/>
          <w:lang w:val="uk-UA"/>
        </w:rPr>
        <w:t>людина уникає си</w:t>
      </w:r>
      <w:r w:rsidR="0012495B" w:rsidRPr="001708E1">
        <w:rPr>
          <w:rFonts w:cs="Times New Roman"/>
          <w:color w:val="000000" w:themeColor="text1"/>
          <w:sz w:val="24"/>
          <w:szCs w:val="24"/>
          <w:lang w:val="uk-UA"/>
        </w:rPr>
        <w:t>туації, сподіваючись, що все ви</w:t>
      </w:r>
      <w:r w:rsidRPr="001708E1">
        <w:rPr>
          <w:rFonts w:cs="Times New Roman"/>
          <w:color w:val="000000" w:themeColor="text1"/>
          <w:sz w:val="24"/>
          <w:szCs w:val="24"/>
          <w:lang w:val="uk-UA"/>
        </w:rPr>
        <w:t>рішиться само, відкладає її вирішення, змінює тему розмови.</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i/>
          <w:iCs/>
          <w:color w:val="000000" w:themeColor="text1"/>
          <w:sz w:val="24"/>
          <w:szCs w:val="24"/>
          <w:lang w:val="uk-UA"/>
        </w:rPr>
        <w:t xml:space="preserve">Компроміс: </w:t>
      </w:r>
      <w:r w:rsidRPr="001708E1">
        <w:rPr>
          <w:rFonts w:cs="Times New Roman"/>
          <w:color w:val="000000" w:themeColor="text1"/>
          <w:sz w:val="24"/>
          <w:szCs w:val="24"/>
          <w:lang w:val="uk-UA"/>
        </w:rPr>
        <w:t>часткове задоволення обох сторін. Партнери не враховують</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глибинних інтересів. Компроміс при дотриманні правил у конфліктній ситуації</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справді знімає напругу або допомагає знайти оптимальне рішення.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Пристосування, згладжування: краще хиткий мир, ніж сварка; людина</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нехтує власними інтересами на користь іншого.</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i/>
          <w:iCs/>
          <w:color w:val="000000" w:themeColor="text1"/>
          <w:sz w:val="24"/>
          <w:szCs w:val="24"/>
          <w:lang w:val="uk-UA"/>
        </w:rPr>
        <w:t xml:space="preserve">Співпраця: </w:t>
      </w:r>
      <w:r w:rsidRPr="001708E1">
        <w:rPr>
          <w:rFonts w:cs="Times New Roman"/>
          <w:color w:val="000000" w:themeColor="text1"/>
          <w:sz w:val="24"/>
          <w:szCs w:val="24"/>
          <w:lang w:val="uk-UA"/>
        </w:rPr>
        <w:t>разом вирішувати ситуацію</w:t>
      </w:r>
      <w:r w:rsidR="0012495B" w:rsidRPr="001708E1">
        <w:rPr>
          <w:rFonts w:cs="Times New Roman"/>
          <w:color w:val="000000" w:themeColor="text1"/>
          <w:sz w:val="24"/>
          <w:szCs w:val="24"/>
          <w:lang w:val="uk-UA"/>
        </w:rPr>
        <w:t xml:space="preserve"> так, щоб вона задовольняла оби</w:t>
      </w:r>
      <w:r w:rsidRPr="001708E1">
        <w:rPr>
          <w:rFonts w:cs="Times New Roman"/>
          <w:color w:val="000000" w:themeColor="text1"/>
          <w:sz w:val="24"/>
          <w:szCs w:val="24"/>
          <w:lang w:val="uk-UA"/>
        </w:rPr>
        <w:t>дві сторони.</w:t>
      </w:r>
    </w:p>
    <w:p w:rsidR="00E96167" w:rsidRPr="001708E1" w:rsidRDefault="00E96167" w:rsidP="001708E1">
      <w:pPr>
        <w:autoSpaceDE w:val="0"/>
        <w:autoSpaceDN w:val="0"/>
        <w:adjustRightInd w:val="0"/>
        <w:spacing w:after="0" w:line="240" w:lineRule="auto"/>
        <w:ind w:firstLine="709"/>
        <w:jc w:val="both"/>
        <w:rPr>
          <w:rFonts w:cs="Times New Roman"/>
          <w:i/>
          <w:iCs/>
          <w:color w:val="000000" w:themeColor="text1"/>
          <w:sz w:val="24"/>
          <w:szCs w:val="24"/>
          <w:lang w:val="uk-UA"/>
        </w:rPr>
      </w:pPr>
      <w:r w:rsidRPr="001708E1">
        <w:rPr>
          <w:rFonts w:cs="Times New Roman"/>
          <w:b/>
          <w:bCs/>
          <w:color w:val="000000" w:themeColor="text1"/>
          <w:sz w:val="24"/>
          <w:szCs w:val="24"/>
          <w:lang w:val="uk-UA"/>
        </w:rPr>
        <w:t xml:space="preserve">Вправа «Прохання» </w:t>
      </w:r>
      <w:r w:rsidRPr="001708E1">
        <w:rPr>
          <w:rFonts w:cs="Times New Roman"/>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color w:val="000000" w:themeColor="text1"/>
          <w:sz w:val="24"/>
          <w:szCs w:val="24"/>
          <w:lang w:val="uk-UA"/>
        </w:rPr>
        <w:t>показати важливість форми висловлення прохання.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color w:val="000000" w:themeColor="text1"/>
          <w:sz w:val="24"/>
          <w:szCs w:val="24"/>
          <w:lang w:val="uk-UA"/>
        </w:rPr>
        <w:t>Тренер: «Від того як ми попросимо, залежить, чи виконають</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наше прохання і як до нас поставляться».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Один з учасників відокремлюється від групи, а іншим учасникам тренер</w:t>
      </w:r>
      <w:r w:rsidR="0012495B" w:rsidRPr="001708E1">
        <w:rPr>
          <w:rFonts w:cs="Times New Roman"/>
          <w:color w:val="000000" w:themeColor="text1"/>
          <w:sz w:val="24"/>
          <w:szCs w:val="24"/>
          <w:lang w:val="uk-UA"/>
        </w:rPr>
        <w:t xml:space="preserve"> </w:t>
      </w:r>
      <w:r w:rsidRPr="001708E1">
        <w:rPr>
          <w:rFonts w:cs="Times New Roman"/>
          <w:color w:val="000000" w:themeColor="text1"/>
          <w:sz w:val="24"/>
          <w:szCs w:val="24"/>
          <w:lang w:val="uk-UA"/>
        </w:rPr>
        <w:t>дає завдання: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Попросіть у партнера ручку зі зверхністю, у вимогливому тоні.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Попросіть у партнера стільчик з п</w:t>
      </w:r>
      <w:r w:rsidR="0012495B" w:rsidRPr="001708E1">
        <w:rPr>
          <w:rFonts w:cs="Times New Roman"/>
          <w:color w:val="000000" w:themeColor="text1"/>
          <w:sz w:val="24"/>
          <w:szCs w:val="24"/>
          <w:lang w:val="uk-UA"/>
        </w:rPr>
        <w:t>озиції дипломатичності й тактов</w:t>
      </w:r>
      <w:r w:rsidRPr="001708E1">
        <w:rPr>
          <w:rFonts w:cs="Times New Roman"/>
          <w:color w:val="000000" w:themeColor="text1"/>
          <w:sz w:val="24"/>
          <w:szCs w:val="24"/>
          <w:lang w:val="uk-UA"/>
        </w:rPr>
        <w:t>ності.</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Попросіть у партнера зошит грубо, зневажливо.</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Запитання для обговорення: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Які у вас відчуття?</w:t>
      </w:r>
    </w:p>
    <w:p w:rsidR="00E96167" w:rsidRPr="001708E1" w:rsidRDefault="00E96167" w:rsidP="001708E1">
      <w:pPr>
        <w:autoSpaceDE w:val="0"/>
        <w:autoSpaceDN w:val="0"/>
        <w:adjustRightInd w:val="0"/>
        <w:spacing w:after="0" w:line="240" w:lineRule="auto"/>
        <w:ind w:firstLine="709"/>
        <w:jc w:val="both"/>
        <w:rPr>
          <w:rFonts w:cs="Times New Roman"/>
          <w:color w:val="000000" w:themeColor="text1"/>
          <w:sz w:val="24"/>
          <w:szCs w:val="24"/>
          <w:lang w:val="uk-UA"/>
        </w:rPr>
      </w:pPr>
      <w:r w:rsidRPr="001708E1">
        <w:rPr>
          <w:rFonts w:cs="Times New Roman"/>
          <w:color w:val="000000" w:themeColor="text1"/>
          <w:sz w:val="24"/>
          <w:szCs w:val="24"/>
          <w:lang w:val="uk-UA"/>
        </w:rPr>
        <w:t>• Чи хотіли б ви так само попросити або відповісти?</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Вправа «Техніка ввічливої відмови» </w:t>
      </w:r>
      <w:r w:rsidRPr="001708E1">
        <w:rPr>
          <w:rFonts w:cs="Times New Roman"/>
          <w:b/>
          <w:bCs/>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опанувати навички відмови опонентові.</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пропонує учасникам поділитися на пари.</w:t>
      </w:r>
    </w:p>
    <w:p w:rsidR="00E96167" w:rsidRPr="001708E1" w:rsidRDefault="0012495B"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«Припустімо, до вас прийшов рекламний агент з метою змусити вас</w:t>
      </w: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щось купити або ще з якимось подібним нав’язливим наміром. Ви поспішаєте</w:t>
      </w: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і, крім того, абсолютно не зацікавлені в тому, що він вам пропонує. Як бути?</w:t>
      </w: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Вигнати – незручно... А час іде... Рекламний агент спеціально навчений, діє</w:t>
      </w: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обачно, використовуючи всі ваші слабкі сторони. Потрібно якось вирішити цю</w:t>
      </w:r>
      <w:r w:rsidRPr="001708E1">
        <w:rPr>
          <w:rFonts w:cs="Times New Roman"/>
          <w:bCs/>
          <w:color w:val="000000" w:themeColor="text1"/>
          <w:sz w:val="24"/>
          <w:szCs w:val="24"/>
          <w:lang w:val="uk-UA"/>
        </w:rPr>
        <w:t xml:space="preserve"> </w:t>
      </w:r>
      <w:r w:rsidR="00E96167" w:rsidRPr="001708E1">
        <w:rPr>
          <w:rFonts w:cs="Times New Roman"/>
          <w:bCs/>
          <w:color w:val="000000" w:themeColor="text1"/>
          <w:sz w:val="24"/>
          <w:szCs w:val="24"/>
          <w:lang w:val="uk-UA"/>
        </w:rPr>
        <w:t>проблему.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lastRenderedPageBreak/>
        <w:t>У вас три завдання: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1. Не згаяти часу.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2. Не роздратуватися.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3. Не піддатися на вмовляння.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Повідомлення. Стратегія агента – в</w:t>
      </w:r>
      <w:r w:rsidR="0012495B" w:rsidRPr="001708E1">
        <w:rPr>
          <w:rFonts w:cs="Times New Roman"/>
          <w:bCs/>
          <w:color w:val="000000" w:themeColor="text1"/>
          <w:sz w:val="24"/>
          <w:szCs w:val="24"/>
          <w:lang w:val="uk-UA"/>
        </w:rPr>
        <w:t>сіма способами намагатися «заче</w:t>
      </w:r>
      <w:r w:rsidRPr="001708E1">
        <w:rPr>
          <w:rFonts w:cs="Times New Roman"/>
          <w:bCs/>
          <w:color w:val="000000" w:themeColor="text1"/>
          <w:sz w:val="24"/>
          <w:szCs w:val="24"/>
          <w:lang w:val="uk-UA"/>
        </w:rPr>
        <w:t>пити» клієнта, не давати йому змоги повторювати одну й ту саму відмову,</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намагатися будь-що переграти його. Стратегія клієнта – відповідати таким</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чином, щоб у відповіді прозвучало «так» – людині («Ви дуже люб’язні», «Ви</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такі уважні і добрі») і «ні» – справі: «Дякую, але я в цьому не зацікавлений».</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При спробах агента якось розширити коло обговорюваних проблем, щоб</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усе-таки нав’язати свою «гру», застосовує</w:t>
      </w:r>
      <w:r w:rsidR="0012495B" w:rsidRPr="001708E1">
        <w:rPr>
          <w:rFonts w:cs="Times New Roman"/>
          <w:bCs/>
          <w:color w:val="000000" w:themeColor="text1"/>
          <w:sz w:val="24"/>
          <w:szCs w:val="24"/>
          <w:lang w:val="uk-UA"/>
        </w:rPr>
        <w:t>ться «принцип заїждженої платів</w:t>
      </w:r>
      <w:r w:rsidRPr="001708E1">
        <w:rPr>
          <w:rFonts w:cs="Times New Roman"/>
          <w:bCs/>
          <w:color w:val="000000" w:themeColor="text1"/>
          <w:sz w:val="24"/>
          <w:szCs w:val="24"/>
          <w:lang w:val="uk-UA"/>
        </w:rPr>
        <w:t xml:space="preserve">ки»: що б не казав співрозмовник, йому </w:t>
      </w:r>
      <w:r w:rsidR="0012495B" w:rsidRPr="001708E1">
        <w:rPr>
          <w:rFonts w:cs="Times New Roman"/>
          <w:bCs/>
          <w:color w:val="000000" w:themeColor="text1"/>
          <w:sz w:val="24"/>
          <w:szCs w:val="24"/>
          <w:lang w:val="uk-UA"/>
        </w:rPr>
        <w:t>з незмінною ввічливістю повторю</w:t>
      </w:r>
      <w:r w:rsidRPr="001708E1">
        <w:rPr>
          <w:rFonts w:cs="Times New Roman"/>
          <w:bCs/>
          <w:color w:val="000000" w:themeColor="text1"/>
          <w:sz w:val="24"/>
          <w:szCs w:val="24"/>
          <w:lang w:val="uk-UA"/>
        </w:rPr>
        <w:t>юють одну й ту саму фразу, наприклад: «Дякую, але мене це не цікавить».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Якщо стисло, то схему поведінки клієнта можна звести до трьох пунктів: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1. «Що вам потрібно?»</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2. «Дякую, ви дуже люб’язні!»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3. «Заїжджена платівка».</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Вправа «Скажи з різною інтонацією «Іди сюди!» </w:t>
      </w:r>
      <w:r w:rsidRPr="001708E1">
        <w:rPr>
          <w:rFonts w:cs="Times New Roman"/>
          <w:b/>
          <w:bCs/>
          <w:i/>
          <w:iCs/>
          <w:color w:val="000000" w:themeColor="text1"/>
          <w:sz w:val="24"/>
          <w:szCs w:val="24"/>
          <w:lang w:val="uk-UA"/>
        </w:rPr>
        <w:t>(5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показати важливість інтонації звернення.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пропронує учасникам сказати «будь ласка» веселим,</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дратівливим, злим, сумним тоном.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Запитання для обговорення: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Розкажіть про свої відчуття.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А як ви гадаєте, як себе в цей момент почуває дитина?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А батьки?</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 xml:space="preserve">Вправа «І тут ви кажете» </w:t>
      </w:r>
      <w:r w:rsidRPr="001708E1">
        <w:rPr>
          <w:rFonts w:cs="Times New Roman"/>
          <w:b/>
          <w:bCs/>
          <w:i/>
          <w:iCs/>
          <w:color w:val="000000" w:themeColor="text1"/>
          <w:sz w:val="24"/>
          <w:szCs w:val="24"/>
          <w:lang w:val="uk-UA"/>
        </w:rPr>
        <w:t>(20 хв.</w:t>
      </w:r>
      <w:r w:rsidRPr="001708E1">
        <w:rPr>
          <w:rFonts w:cs="Times New Roman"/>
          <w:b/>
          <w:bCs/>
          <w:color w:val="000000" w:themeColor="text1"/>
          <w:sz w:val="24"/>
          <w:szCs w:val="24"/>
          <w:lang w:val="uk-UA"/>
        </w:rPr>
        <w:t>)</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навчитися гідно виходити з конфліктної ситуації</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пропонує учасникам знайти вихід із таких ситуацій: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1. Батько обурюється, що ви сьогодні не пішли надвір.</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2. «Чому це я повинен брати участь у вашій виставці?»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3. «Ви що, не бачили, що в нього брудні штани?»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4. «Ми вам купили кольоровий папір, але я не бачу, щоб моя дитина ним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користувалась».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5. Мама дошкільника звинувачує вас у тому, що ви багато посміхаєтеся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її чоловікові.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6. Ви їсте, і раптом дитині здалося, що ви забагато їсте, і вона вам про</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це сказала вголос.</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7. «Всі читають, а мій не читає, чому ви його не навчили? Я на вас спо-</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дівалася».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8. «Чому я вам повинен копати ваш безглуздий город?»</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9. «А я купила костюм Червоної Шапочки і хочу, щоб на святі моя дитина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була в цьому костюмі».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Повідомлення </w:t>
      </w:r>
      <w:r w:rsidRPr="001708E1">
        <w:rPr>
          <w:rFonts w:cs="Times New Roman"/>
          <w:b/>
          <w:bCs/>
          <w:i/>
          <w:iCs/>
          <w:color w:val="000000" w:themeColor="text1"/>
          <w:sz w:val="24"/>
          <w:szCs w:val="24"/>
          <w:lang w:val="uk-UA"/>
        </w:rPr>
        <w:t>(5 хв.)</w:t>
      </w:r>
      <w:r w:rsidRPr="001708E1">
        <w:rPr>
          <w:rFonts w:cs="Times New Roman"/>
          <w:b/>
          <w:bCs/>
          <w:color w:val="000000" w:themeColor="text1"/>
          <w:sz w:val="24"/>
          <w:szCs w:val="24"/>
          <w:lang w:val="uk-UA"/>
        </w:rPr>
        <w:t xml:space="preserve">. </w:t>
      </w:r>
      <w:r w:rsidRPr="001708E1">
        <w:rPr>
          <w:rFonts w:cs="Times New Roman"/>
          <w:bCs/>
          <w:color w:val="000000" w:themeColor="text1"/>
          <w:sz w:val="24"/>
          <w:szCs w:val="24"/>
          <w:lang w:val="uk-UA"/>
        </w:rPr>
        <w:t>психолог знайомить з формулою мудрої поведінки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конфлікті.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Формула мудрої поведінки в конфлікті: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 відкритість розуму.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П – позитивне ставлення.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Р – раціональне мислення.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С – співпраця.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Т – терпимість до людей.</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Мозковий штурм «Правила безконфліктної поведінки» </w:t>
      </w:r>
      <w:r w:rsidRPr="001708E1">
        <w:rPr>
          <w:rFonts w:cs="Times New Roman"/>
          <w:b/>
          <w:bCs/>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визначити правила безконфліктної поведінки в конфліктній ситуації.</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lastRenderedPageBreak/>
        <w:t xml:space="preserve">Інструкція: </w:t>
      </w:r>
      <w:r w:rsidRPr="001708E1">
        <w:rPr>
          <w:rFonts w:cs="Times New Roman"/>
          <w:bCs/>
          <w:color w:val="000000" w:themeColor="text1"/>
          <w:sz w:val="24"/>
          <w:szCs w:val="24"/>
          <w:lang w:val="uk-UA"/>
        </w:rPr>
        <w:t>тренер ділить учасників на дві групи і пропонує кожній з них</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по черзі пропонувати правила безконфліктного спілкування: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не використовувати конфліктогенів;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не відповідати конфліктогеном на конфліктоген;</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проявляти емпатію до співрозмовника;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проявляти доброзичливість;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вирішувати суперечки тут і зараз, не відкладаючи їх.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менше ображатися;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адекватно сприймати і усвідомлювати конфлікт;</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спілкуватися відкрито (закритість породжує конфлікти);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намагатися зрозуміти позицію іншої людини зсередини (поставити</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себе на місце іншого);</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аргументувати свої бажання для себе та співрозмовника;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бути готовим подолати своє самолюбство, визнати свої помилки,</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вибачитися;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бути гнучким.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Основні завдання щодо профілактики конфліктів полягають у тому,</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щоб:</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опанувати психологічні прийоми і</w:t>
      </w:r>
      <w:r w:rsidR="0012495B" w:rsidRPr="001708E1">
        <w:rPr>
          <w:rFonts w:cs="Times New Roman"/>
          <w:bCs/>
          <w:color w:val="000000" w:themeColor="text1"/>
          <w:sz w:val="24"/>
          <w:szCs w:val="24"/>
          <w:lang w:val="uk-UA"/>
        </w:rPr>
        <w:t xml:space="preserve"> навички безконфліктного спілку</w:t>
      </w:r>
      <w:r w:rsidRPr="001708E1">
        <w:rPr>
          <w:rFonts w:cs="Times New Roman"/>
          <w:bCs/>
          <w:color w:val="000000" w:themeColor="text1"/>
          <w:sz w:val="24"/>
          <w:szCs w:val="24"/>
          <w:lang w:val="uk-UA"/>
        </w:rPr>
        <w:t>вання;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опанувати навички саморегуляції в складних, конфліктних ситуаціях;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набути знань, умінь і навичок розуміння конфліктогенів спілкування</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та усвідомлення власних конфліктогенів;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позбутися особистісної конфліктн</w:t>
      </w:r>
      <w:r w:rsidR="0012495B" w:rsidRPr="001708E1">
        <w:rPr>
          <w:rFonts w:cs="Times New Roman"/>
          <w:bCs/>
          <w:color w:val="000000" w:themeColor="text1"/>
          <w:sz w:val="24"/>
          <w:szCs w:val="24"/>
          <w:lang w:val="uk-UA"/>
        </w:rPr>
        <w:t>ості, конфліктних форм і стерео</w:t>
      </w:r>
      <w:r w:rsidRPr="001708E1">
        <w:rPr>
          <w:rFonts w:cs="Times New Roman"/>
          <w:bCs/>
          <w:color w:val="000000" w:themeColor="text1"/>
          <w:sz w:val="24"/>
          <w:szCs w:val="24"/>
          <w:lang w:val="uk-UA"/>
        </w:rPr>
        <w:t>типів поведінки;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навчитись правильно використ</w:t>
      </w:r>
      <w:r w:rsidR="0012495B" w:rsidRPr="001708E1">
        <w:rPr>
          <w:rFonts w:cs="Times New Roman"/>
          <w:bCs/>
          <w:color w:val="000000" w:themeColor="text1"/>
          <w:sz w:val="24"/>
          <w:szCs w:val="24"/>
          <w:lang w:val="uk-UA"/>
        </w:rPr>
        <w:t>овувати складну, суперечливу пе</w:t>
      </w:r>
      <w:r w:rsidRPr="001708E1">
        <w:rPr>
          <w:rFonts w:cs="Times New Roman"/>
          <w:bCs/>
          <w:color w:val="000000" w:themeColor="text1"/>
          <w:sz w:val="24"/>
          <w:szCs w:val="24"/>
          <w:lang w:val="uk-UA"/>
        </w:rPr>
        <w:t>редконфліктну або конфліктну ситуацію;</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набути знань та вмінь запобіг</w:t>
      </w:r>
      <w:r w:rsidR="0012495B" w:rsidRPr="001708E1">
        <w:rPr>
          <w:rFonts w:cs="Times New Roman"/>
          <w:bCs/>
          <w:color w:val="000000" w:themeColor="text1"/>
          <w:sz w:val="24"/>
          <w:szCs w:val="24"/>
          <w:lang w:val="uk-UA"/>
        </w:rPr>
        <w:t>ати деструктивним наслідкам кон</w:t>
      </w:r>
      <w:r w:rsidRPr="001708E1">
        <w:rPr>
          <w:rFonts w:cs="Times New Roman"/>
          <w:bCs/>
          <w:color w:val="000000" w:themeColor="text1"/>
          <w:sz w:val="24"/>
          <w:szCs w:val="24"/>
          <w:lang w:val="uk-UA"/>
        </w:rPr>
        <w:t>фліктів.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Для формування правильної поведін</w:t>
      </w:r>
      <w:r w:rsidR="0012495B" w:rsidRPr="001708E1">
        <w:rPr>
          <w:rFonts w:cs="Times New Roman"/>
          <w:bCs/>
          <w:color w:val="000000" w:themeColor="text1"/>
          <w:sz w:val="24"/>
          <w:szCs w:val="24"/>
          <w:lang w:val="uk-UA"/>
        </w:rPr>
        <w:t>ки в суперечливій, передконфлік</w:t>
      </w:r>
      <w:r w:rsidRPr="001708E1">
        <w:rPr>
          <w:rFonts w:cs="Times New Roman"/>
          <w:bCs/>
          <w:color w:val="000000" w:themeColor="text1"/>
          <w:sz w:val="24"/>
          <w:szCs w:val="24"/>
          <w:lang w:val="uk-UA"/>
        </w:rPr>
        <w:t>тній та конфліктній ситуації А. Тимохіна вважає за доцільне дотримуватись</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таких психологічних рекомендацій: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вирішувати спірне питання в теперішньому часі, не згадуючи про</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минулі образи, конфлікти;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адекватно сприймати, усвідомлювати і відображати суть конфлікту</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 xml:space="preserve">з точки зору психологічних механізмів </w:t>
      </w:r>
      <w:r w:rsidR="0012495B" w:rsidRPr="001708E1">
        <w:rPr>
          <w:rFonts w:cs="Times New Roman"/>
          <w:bCs/>
          <w:color w:val="000000" w:themeColor="text1"/>
          <w:sz w:val="24"/>
          <w:szCs w:val="24"/>
          <w:lang w:val="uk-UA"/>
        </w:rPr>
        <w:t>– інтересів, потреб, цілей і за</w:t>
      </w:r>
      <w:r w:rsidRPr="001708E1">
        <w:rPr>
          <w:rFonts w:cs="Times New Roman"/>
          <w:bCs/>
          <w:color w:val="000000" w:themeColor="text1"/>
          <w:sz w:val="24"/>
          <w:szCs w:val="24"/>
          <w:lang w:val="uk-UA"/>
        </w:rPr>
        <w:t>вдань сторін. Частіше запитувати: «Чи правильно я Вас зрозумів?»</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 це допоможе уникнути непорозумінь;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у спілкуванні бути відкритим, д</w:t>
      </w:r>
      <w:r w:rsidR="0012495B" w:rsidRPr="001708E1">
        <w:rPr>
          <w:rFonts w:cs="Times New Roman"/>
          <w:bCs/>
          <w:color w:val="000000" w:themeColor="text1"/>
          <w:sz w:val="24"/>
          <w:szCs w:val="24"/>
          <w:lang w:val="uk-UA"/>
        </w:rPr>
        <w:t>оброзичливим і прагнути до ство</w:t>
      </w:r>
      <w:r w:rsidRPr="001708E1">
        <w:rPr>
          <w:rFonts w:cs="Times New Roman"/>
          <w:bCs/>
          <w:color w:val="000000" w:themeColor="text1"/>
          <w:sz w:val="24"/>
          <w:szCs w:val="24"/>
          <w:lang w:val="uk-UA"/>
        </w:rPr>
        <w:t>рення клімату взаємної довіри;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спробувати зрозуміти позицію опонента «зсередини», поставивши</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себе на його місце;</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не говорити образливих, принизли</w:t>
      </w:r>
      <w:r w:rsidR="0012495B" w:rsidRPr="001708E1">
        <w:rPr>
          <w:rFonts w:cs="Times New Roman"/>
          <w:bCs/>
          <w:color w:val="000000" w:themeColor="text1"/>
          <w:sz w:val="24"/>
          <w:szCs w:val="24"/>
          <w:lang w:val="uk-UA"/>
        </w:rPr>
        <w:t>вих слів: різкість викликає різ</w:t>
      </w:r>
      <w:r w:rsidRPr="001708E1">
        <w:rPr>
          <w:rFonts w:cs="Times New Roman"/>
          <w:bCs/>
          <w:color w:val="000000" w:themeColor="text1"/>
          <w:sz w:val="24"/>
          <w:szCs w:val="24"/>
          <w:lang w:val="uk-UA"/>
        </w:rPr>
        <w:t>кість;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уміти аргументовано висловити</w:t>
      </w:r>
      <w:r w:rsidR="0012495B" w:rsidRPr="001708E1">
        <w:rPr>
          <w:rFonts w:cs="Times New Roman"/>
          <w:bCs/>
          <w:color w:val="000000" w:themeColor="text1"/>
          <w:sz w:val="24"/>
          <w:szCs w:val="24"/>
          <w:lang w:val="uk-UA"/>
        </w:rPr>
        <w:t xml:space="preserve"> свої наміри для задоволення ви</w:t>
      </w:r>
      <w:r w:rsidRPr="001708E1">
        <w:rPr>
          <w:rFonts w:cs="Times New Roman"/>
          <w:bCs/>
          <w:color w:val="000000" w:themeColor="text1"/>
          <w:sz w:val="24"/>
          <w:szCs w:val="24"/>
          <w:lang w:val="uk-UA"/>
        </w:rPr>
        <w:t>мог;</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бути готовим подолати самолюбс</w:t>
      </w:r>
      <w:r w:rsidR="0012495B" w:rsidRPr="001708E1">
        <w:rPr>
          <w:rFonts w:cs="Times New Roman"/>
          <w:bCs/>
          <w:color w:val="000000" w:themeColor="text1"/>
          <w:sz w:val="24"/>
          <w:szCs w:val="24"/>
          <w:lang w:val="uk-UA"/>
        </w:rPr>
        <w:t>тво, амбіції, визнати власну не</w:t>
      </w:r>
      <w:r w:rsidRPr="001708E1">
        <w:rPr>
          <w:rFonts w:cs="Times New Roman"/>
          <w:bCs/>
          <w:color w:val="000000" w:themeColor="text1"/>
          <w:sz w:val="24"/>
          <w:szCs w:val="24"/>
          <w:lang w:val="uk-UA"/>
        </w:rPr>
        <w:t>правоту в тих чи інших питаннях і позиціях.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У конфлікті завжди винні обидві сторони, але на примирення йде той, хто</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моральніший, мудріший, сильніший духом.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Щоб краще зрозуміти співрозмовник</w:t>
      </w:r>
      <w:r w:rsidR="0012495B" w:rsidRPr="001708E1">
        <w:rPr>
          <w:rFonts w:cs="Times New Roman"/>
          <w:bCs/>
          <w:color w:val="000000" w:themeColor="text1"/>
          <w:sz w:val="24"/>
          <w:szCs w:val="24"/>
          <w:lang w:val="uk-UA"/>
        </w:rPr>
        <w:t>а, регулювати свій емоційний на</w:t>
      </w:r>
      <w:r w:rsidRPr="001708E1">
        <w:rPr>
          <w:rFonts w:cs="Times New Roman"/>
          <w:bCs/>
          <w:color w:val="000000" w:themeColor="text1"/>
          <w:sz w:val="24"/>
          <w:szCs w:val="24"/>
          <w:lang w:val="uk-UA"/>
        </w:rPr>
        <w:t xml:space="preserve">стрій, варто вдаватися до методів емпатії </w:t>
      </w:r>
      <w:r w:rsidR="0012495B" w:rsidRPr="001708E1">
        <w:rPr>
          <w:rFonts w:cs="Times New Roman"/>
          <w:bCs/>
          <w:color w:val="000000" w:themeColor="text1"/>
          <w:sz w:val="24"/>
          <w:szCs w:val="24"/>
          <w:lang w:val="uk-UA"/>
        </w:rPr>
        <w:t>(проникнення в переживання), ін</w:t>
      </w:r>
      <w:r w:rsidRPr="001708E1">
        <w:rPr>
          <w:rFonts w:cs="Times New Roman"/>
          <w:bCs/>
          <w:color w:val="000000" w:themeColor="text1"/>
          <w:sz w:val="24"/>
          <w:szCs w:val="24"/>
          <w:lang w:val="uk-UA"/>
        </w:rPr>
        <w:t>троспекції, логічного аналізу.</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Мозковий штурм «Що треба зробити, щоб заспокоїтися?» </w:t>
      </w:r>
      <w:r w:rsidRPr="001708E1">
        <w:rPr>
          <w:rFonts w:cs="Times New Roman"/>
          <w:b/>
          <w:bCs/>
          <w:i/>
          <w:iCs/>
          <w:color w:val="000000" w:themeColor="text1"/>
          <w:sz w:val="24"/>
          <w:szCs w:val="24"/>
          <w:lang w:val="uk-UA"/>
        </w:rPr>
        <w:t>(5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з’ясувати методи врегулювання емоцій.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пропонує учасникам навести способи опанування</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емоцій: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1. Порахувати до десяти.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2. Простежити за своїм диханням: повільно дихати, спокійно вдихати і</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видихати, затримати подих на кілька хвилин.</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3. Набрати склянку води, повільно ви</w:t>
      </w:r>
      <w:r w:rsidR="0012495B" w:rsidRPr="001708E1">
        <w:rPr>
          <w:rFonts w:cs="Times New Roman"/>
          <w:bCs/>
          <w:color w:val="000000" w:themeColor="text1"/>
          <w:sz w:val="24"/>
          <w:szCs w:val="24"/>
          <w:lang w:val="uk-UA"/>
        </w:rPr>
        <w:t>пити, зосередитися на своїх від</w:t>
      </w:r>
      <w:r w:rsidRPr="001708E1">
        <w:rPr>
          <w:rFonts w:cs="Times New Roman"/>
          <w:bCs/>
          <w:color w:val="000000" w:themeColor="text1"/>
          <w:sz w:val="24"/>
          <w:szCs w:val="24"/>
          <w:lang w:val="uk-UA"/>
        </w:rPr>
        <w:t>чуттях води.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lastRenderedPageBreak/>
        <w:t>4. Знайти якийсь предмет і розглядати його протягом чотирьох хвилин,</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ознайомитися з його кольором, розміром, складом.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5. Подивитися на небо, роздивитися все, що на ньому видно.</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6. Змочити обличчя холодною водою.</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7. Вийти з приміщення, де відбувається конфлікт.</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Брейн-ринг «Що каже народна мудрість про конфлікти та їхні наслідки?</w:t>
      </w:r>
    </w:p>
    <w:p w:rsidR="00E96167" w:rsidRPr="001708E1" w:rsidRDefault="00E96167" w:rsidP="001708E1">
      <w:pPr>
        <w:autoSpaceDE w:val="0"/>
        <w:autoSpaceDN w:val="0"/>
        <w:adjustRightInd w:val="0"/>
        <w:spacing w:after="0" w:line="240" w:lineRule="auto"/>
        <w:ind w:firstLine="709"/>
        <w:jc w:val="both"/>
        <w:rPr>
          <w:rFonts w:cs="Times New Roman"/>
          <w:bCs/>
          <w:i/>
          <w:iCs/>
          <w:color w:val="000000" w:themeColor="text1"/>
          <w:sz w:val="24"/>
          <w:szCs w:val="24"/>
          <w:lang w:val="uk-UA"/>
        </w:rPr>
      </w:pPr>
      <w:r w:rsidRPr="001708E1">
        <w:rPr>
          <w:rFonts w:cs="Times New Roman"/>
          <w:bCs/>
          <w:i/>
          <w:iCs/>
          <w:color w:val="000000" w:themeColor="text1"/>
          <w:sz w:val="24"/>
          <w:szCs w:val="24"/>
          <w:lang w:val="uk-UA"/>
        </w:rPr>
        <w:t>(7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учасники за допомогою кольорових фішок діляться на дві</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команди. Кожна з команд по черзі говорить: «Що каже народна мудрість про</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конфлікти та їхні наслідки?»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В чужому оці смітинку бачиш – у своєму колоди не помічаєш.</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Сам себе не хвали – нехай інші похвалять.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Хвалився, хвалився, аж заморився.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Судять не по словах, а по справах.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Менше говори, а більше слухай.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Знаєш – кажи, а не знаєш – мовчи.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Хай гірше, аби інше.</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 Ти йому діло, а він про козу білу.</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Тест «Чи конфліктна ви особистість?» </w:t>
      </w:r>
      <w:r w:rsidRPr="001708E1">
        <w:rPr>
          <w:rFonts w:cs="Times New Roman"/>
          <w:b/>
          <w:bCs/>
          <w:i/>
          <w:iCs/>
          <w:color w:val="000000" w:themeColor="text1"/>
          <w:sz w:val="24"/>
          <w:szCs w:val="24"/>
          <w:lang w:val="uk-UA"/>
        </w:rPr>
        <w:t>(15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визначити, наскільки учасник</w:t>
      </w:r>
      <w:r w:rsidR="0012495B" w:rsidRPr="001708E1">
        <w:rPr>
          <w:rFonts w:cs="Times New Roman"/>
          <w:bCs/>
          <w:color w:val="000000" w:themeColor="text1"/>
          <w:sz w:val="24"/>
          <w:szCs w:val="24"/>
          <w:lang w:val="uk-UA"/>
        </w:rPr>
        <w:t>и тренінгу можуть проявляти кон</w:t>
      </w:r>
      <w:r w:rsidRPr="001708E1">
        <w:rPr>
          <w:rFonts w:cs="Times New Roman"/>
          <w:bCs/>
          <w:color w:val="000000" w:themeColor="text1"/>
          <w:sz w:val="24"/>
          <w:szCs w:val="24"/>
          <w:lang w:val="uk-UA"/>
        </w:rPr>
        <w:t>фліктність.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учасники повинні вибрати п</w:t>
      </w:r>
      <w:r w:rsidR="0012495B" w:rsidRPr="001708E1">
        <w:rPr>
          <w:rFonts w:cs="Times New Roman"/>
          <w:bCs/>
          <w:color w:val="000000" w:themeColor="text1"/>
          <w:sz w:val="24"/>
          <w:szCs w:val="24"/>
          <w:lang w:val="uk-UA"/>
        </w:rPr>
        <w:t>о одній відповіді на кожне запи</w:t>
      </w:r>
      <w:r w:rsidRPr="001708E1">
        <w:rPr>
          <w:rFonts w:cs="Times New Roman"/>
          <w:bCs/>
          <w:color w:val="000000" w:themeColor="text1"/>
          <w:sz w:val="24"/>
          <w:szCs w:val="24"/>
          <w:lang w:val="uk-UA"/>
        </w:rPr>
        <w:t>тання.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1. У громадському транспорті почалася суперечка на підвищених тонах.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Ваша реакція: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Не беру участі.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Коротко висловлююся на захист сторони, яку вважаю правою.</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Активно втручаюся, чим «викликаю вогонь на себе».</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2. Чи виступаєте ви на зборах з критикою керівництва?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Ні.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Тільки якщо маю для цього вагомі підстави.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Критикую з будь-якого приводу не тільки н</w:t>
      </w:r>
      <w:r w:rsidR="0012495B" w:rsidRPr="001708E1">
        <w:rPr>
          <w:rFonts w:cs="Times New Roman"/>
          <w:bCs/>
          <w:color w:val="000000" w:themeColor="text1"/>
          <w:sz w:val="24"/>
          <w:szCs w:val="24"/>
          <w:lang w:val="uk-UA"/>
        </w:rPr>
        <w:t>ачальство, а й тих, хто його за</w:t>
      </w:r>
      <w:r w:rsidRPr="001708E1">
        <w:rPr>
          <w:rFonts w:cs="Times New Roman"/>
          <w:bCs/>
          <w:color w:val="000000" w:themeColor="text1"/>
          <w:sz w:val="24"/>
          <w:szCs w:val="24"/>
          <w:lang w:val="uk-UA"/>
        </w:rPr>
        <w:t>хищає.</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3. Чи часто ви сперечаєтеся з друзями?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Тільки якщо людина необразлива.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Лише з принципових питань.</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Суперечки – моя стихія.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4. Як ви реагуєте, якщо хтось іде в обхід черги?</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Обурююсь в душі, але мовчу: собі дорожче.</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Роблю зауваження.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Проходжу вперед і починаю стежити за чергою.</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5. Вдома на обід вам подали несолону страву. Ваша реакція: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Не підніматиму бучу через дрібниці.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Мовчки візьму сільничку.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Не втримаюся від дошкульних зауважень</w:t>
      </w:r>
      <w:r w:rsidR="0012495B" w:rsidRPr="001708E1">
        <w:rPr>
          <w:rFonts w:cs="Times New Roman"/>
          <w:bCs/>
          <w:color w:val="000000" w:themeColor="text1"/>
          <w:sz w:val="24"/>
          <w:szCs w:val="24"/>
          <w:lang w:val="uk-UA"/>
        </w:rPr>
        <w:t xml:space="preserve"> і, можливо, демонстративно від</w:t>
      </w:r>
      <w:r w:rsidRPr="001708E1">
        <w:rPr>
          <w:rFonts w:cs="Times New Roman"/>
          <w:bCs/>
          <w:color w:val="000000" w:themeColor="text1"/>
          <w:sz w:val="24"/>
          <w:szCs w:val="24"/>
          <w:lang w:val="uk-UA"/>
        </w:rPr>
        <w:t>мовлюся від їжі.</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6. Якщо на вулиці або в транспорті вам наступили на ногу: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З обуренням подивлюся на кривдника.</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Сухо зроблю зауваження.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Висловлюся, не соромлячись у виразах!</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7. Якщо хтось із близьких купив річ, яка вам не сподобалася: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А) Промовчу.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Обмежуся коротким тактовним коментарем.</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Вчиню скандал.</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8. Не пощастило в лотереї. Як ви до цього поставитеся?</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lastRenderedPageBreak/>
        <w:t xml:space="preserve">А) Постараюся здаватися байдужим, але дам </w:t>
      </w:r>
      <w:r w:rsidR="0012495B" w:rsidRPr="001708E1">
        <w:rPr>
          <w:rFonts w:cs="Times New Roman"/>
          <w:bCs/>
          <w:color w:val="000000" w:themeColor="text1"/>
          <w:sz w:val="24"/>
          <w:szCs w:val="24"/>
          <w:lang w:val="uk-UA"/>
        </w:rPr>
        <w:t>собі слово ніколи більше не бра</w:t>
      </w:r>
      <w:r w:rsidRPr="001708E1">
        <w:rPr>
          <w:rFonts w:cs="Times New Roman"/>
          <w:bCs/>
          <w:color w:val="000000" w:themeColor="text1"/>
          <w:sz w:val="24"/>
          <w:szCs w:val="24"/>
          <w:lang w:val="uk-UA"/>
        </w:rPr>
        <w:t>ти участь у ній.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Б) Звісно, засмучусь, але сприйму програш</w:t>
      </w:r>
      <w:r w:rsidR="0012495B" w:rsidRPr="001708E1">
        <w:rPr>
          <w:rFonts w:cs="Times New Roman"/>
          <w:bCs/>
          <w:color w:val="000000" w:themeColor="text1"/>
          <w:sz w:val="24"/>
          <w:szCs w:val="24"/>
          <w:lang w:val="uk-UA"/>
        </w:rPr>
        <w:t xml:space="preserve"> з гумором, пообіцявши взяти ре</w:t>
      </w:r>
      <w:r w:rsidRPr="001708E1">
        <w:rPr>
          <w:rFonts w:cs="Times New Roman"/>
          <w:bCs/>
          <w:color w:val="000000" w:themeColor="text1"/>
          <w:sz w:val="24"/>
          <w:szCs w:val="24"/>
          <w:lang w:val="uk-UA"/>
        </w:rPr>
        <w:t>ванш.</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В) Програш надовго зіпсує настрій.</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Підрахунок балів</w:t>
      </w:r>
      <w:r w:rsidRPr="001708E1">
        <w:rPr>
          <w:rFonts w:cs="Times New Roman"/>
          <w:bCs/>
          <w:color w:val="000000" w:themeColor="text1"/>
          <w:sz w:val="24"/>
          <w:szCs w:val="24"/>
          <w:lang w:val="uk-UA"/>
        </w:rPr>
        <w:t>: за кожну відповідь «А» учасник отримує 4 бали, за</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відповідь «Б» – 2 бали, за відповідь «В» – 0 балів.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i/>
          <w:iCs/>
          <w:color w:val="000000" w:themeColor="text1"/>
          <w:sz w:val="24"/>
          <w:szCs w:val="24"/>
          <w:lang w:val="uk-UA"/>
        </w:rPr>
        <w:t xml:space="preserve">22–32 бали: </w:t>
      </w:r>
      <w:r w:rsidRPr="001708E1">
        <w:rPr>
          <w:rFonts w:cs="Times New Roman"/>
          <w:bCs/>
          <w:color w:val="000000" w:themeColor="text1"/>
          <w:sz w:val="24"/>
          <w:szCs w:val="24"/>
          <w:lang w:val="uk-UA"/>
        </w:rPr>
        <w:t>ви тактовні, миролюбні, сп</w:t>
      </w:r>
      <w:r w:rsidR="0012495B" w:rsidRPr="001708E1">
        <w:rPr>
          <w:rFonts w:cs="Times New Roman"/>
          <w:bCs/>
          <w:color w:val="000000" w:themeColor="text1"/>
          <w:sz w:val="24"/>
          <w:szCs w:val="24"/>
          <w:lang w:val="uk-UA"/>
        </w:rPr>
        <w:t>ритно уникаєте суперечок та кон</w:t>
      </w:r>
      <w:r w:rsidRPr="001708E1">
        <w:rPr>
          <w:rFonts w:cs="Times New Roman"/>
          <w:bCs/>
          <w:color w:val="000000" w:themeColor="text1"/>
          <w:sz w:val="24"/>
          <w:szCs w:val="24"/>
          <w:lang w:val="uk-UA"/>
        </w:rPr>
        <w:t>фліктів, критичних ситуацій на роботі і вдома. Вислів «Платон мій друг, але</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істина дорожча!» ніколи не був вашим деві</w:t>
      </w:r>
      <w:r w:rsidR="0012495B" w:rsidRPr="001708E1">
        <w:rPr>
          <w:rFonts w:cs="Times New Roman"/>
          <w:bCs/>
          <w:color w:val="000000" w:themeColor="text1"/>
          <w:sz w:val="24"/>
          <w:szCs w:val="24"/>
          <w:lang w:val="uk-UA"/>
        </w:rPr>
        <w:t>зом. Можливо, тому вас іноді на</w:t>
      </w:r>
      <w:r w:rsidRPr="001708E1">
        <w:rPr>
          <w:rFonts w:cs="Times New Roman"/>
          <w:bCs/>
          <w:color w:val="000000" w:themeColor="text1"/>
          <w:sz w:val="24"/>
          <w:szCs w:val="24"/>
          <w:lang w:val="uk-UA"/>
        </w:rPr>
        <w:t>зивають пристосуванцем. Наберіться сміливості, якщо обставини вимагають</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висловлюватися принципово, не зважаючи на осіб.</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i/>
          <w:iCs/>
          <w:color w:val="000000" w:themeColor="text1"/>
          <w:sz w:val="24"/>
          <w:szCs w:val="24"/>
          <w:lang w:val="uk-UA"/>
        </w:rPr>
        <w:t xml:space="preserve">12–20 балів: </w:t>
      </w:r>
      <w:r w:rsidRPr="001708E1">
        <w:rPr>
          <w:rFonts w:cs="Times New Roman"/>
          <w:bCs/>
          <w:color w:val="000000" w:themeColor="text1"/>
          <w:sz w:val="24"/>
          <w:szCs w:val="24"/>
          <w:lang w:val="uk-UA"/>
        </w:rPr>
        <w:t>вас знають як людину к</w:t>
      </w:r>
      <w:r w:rsidR="0012495B" w:rsidRPr="001708E1">
        <w:rPr>
          <w:rFonts w:cs="Times New Roman"/>
          <w:bCs/>
          <w:color w:val="000000" w:themeColor="text1"/>
          <w:sz w:val="24"/>
          <w:szCs w:val="24"/>
          <w:lang w:val="uk-UA"/>
        </w:rPr>
        <w:t>онфліктну. Але насправді ви кон</w:t>
      </w:r>
      <w:r w:rsidRPr="001708E1">
        <w:rPr>
          <w:rFonts w:cs="Times New Roman"/>
          <w:bCs/>
          <w:color w:val="000000" w:themeColor="text1"/>
          <w:sz w:val="24"/>
          <w:szCs w:val="24"/>
          <w:lang w:val="uk-UA"/>
        </w:rPr>
        <w:t>фліктуєте лише тоді, коли немає іншого виходу і решту засобів випробувано.</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Ви твердо відстоюєте свою думку, не зважаючи на те, як це позначиться на</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вашому службовому становищі чи приятельських стосунках. При цьому не</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виходите за рамки коректності, не принижуєтеся до образ. Усе це викликає</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до вас повагу.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i/>
          <w:iCs/>
          <w:color w:val="000000" w:themeColor="text1"/>
          <w:sz w:val="24"/>
          <w:szCs w:val="24"/>
          <w:lang w:val="uk-UA"/>
        </w:rPr>
        <w:t xml:space="preserve">До 10 балів: </w:t>
      </w:r>
      <w:r w:rsidRPr="001708E1">
        <w:rPr>
          <w:rFonts w:cs="Times New Roman"/>
          <w:bCs/>
          <w:color w:val="000000" w:themeColor="text1"/>
          <w:sz w:val="24"/>
          <w:szCs w:val="24"/>
          <w:lang w:val="uk-UA"/>
        </w:rPr>
        <w:t>суперечки і конфлікти – це повітря, без якого ви не можете</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жити. Ви любите критикувати інших, а якщ</w:t>
      </w:r>
      <w:r w:rsidR="0012495B" w:rsidRPr="001708E1">
        <w:rPr>
          <w:rFonts w:cs="Times New Roman"/>
          <w:bCs/>
          <w:color w:val="000000" w:themeColor="text1"/>
          <w:sz w:val="24"/>
          <w:szCs w:val="24"/>
          <w:lang w:val="uk-UA"/>
        </w:rPr>
        <w:t>о чуєте зауваження на свою адре</w:t>
      </w:r>
      <w:r w:rsidRPr="001708E1">
        <w:rPr>
          <w:rFonts w:cs="Times New Roman"/>
          <w:bCs/>
          <w:color w:val="000000" w:themeColor="text1"/>
          <w:sz w:val="24"/>
          <w:szCs w:val="24"/>
          <w:lang w:val="uk-UA"/>
        </w:rPr>
        <w:t>су, можете «з’їсти живцем». Ваша критика – заради критики, а не для користі</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справи. Дуже важко доводиться тим, хто поруч з вами на роботі і вдома. Ваша</w:t>
      </w:r>
      <w:r w:rsidR="0012495B" w:rsidRPr="001708E1">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 xml:space="preserve">нестриманість і грубість відштовхують людей. Чи </w:t>
      </w:r>
      <w:r w:rsidR="0012495B" w:rsidRPr="001708E1">
        <w:rPr>
          <w:rFonts w:cs="Times New Roman"/>
          <w:bCs/>
          <w:color w:val="000000" w:themeColor="text1"/>
          <w:sz w:val="24"/>
          <w:szCs w:val="24"/>
          <w:lang w:val="uk-UA"/>
        </w:rPr>
        <w:t>не тому у вас немає справ</w:t>
      </w:r>
      <w:r w:rsidRPr="001708E1">
        <w:rPr>
          <w:rFonts w:cs="Times New Roman"/>
          <w:bCs/>
          <w:color w:val="000000" w:themeColor="text1"/>
          <w:sz w:val="24"/>
          <w:szCs w:val="24"/>
          <w:lang w:val="uk-UA"/>
        </w:rPr>
        <w:t>жніх друзів? Одне слово, спробуйте подолати свій безглуздий характер.</w:t>
      </w:r>
    </w:p>
    <w:p w:rsidR="00E96167" w:rsidRPr="001708E1" w:rsidRDefault="00E96167" w:rsidP="001708E1">
      <w:pPr>
        <w:autoSpaceDE w:val="0"/>
        <w:autoSpaceDN w:val="0"/>
        <w:adjustRightInd w:val="0"/>
        <w:spacing w:after="0" w:line="240" w:lineRule="auto"/>
        <w:ind w:firstLine="709"/>
        <w:jc w:val="both"/>
        <w:rPr>
          <w:rFonts w:cs="Times New Roman"/>
          <w:bCs/>
          <w:i/>
          <w:iCs/>
          <w:color w:val="000000" w:themeColor="text1"/>
          <w:sz w:val="24"/>
          <w:szCs w:val="24"/>
          <w:lang w:val="uk-UA"/>
        </w:rPr>
      </w:pPr>
      <w:r w:rsidRPr="001708E1">
        <w:rPr>
          <w:rFonts w:cs="Times New Roman"/>
          <w:bCs/>
          <w:i/>
          <w:iCs/>
          <w:color w:val="000000" w:themeColor="text1"/>
          <w:sz w:val="24"/>
          <w:szCs w:val="24"/>
          <w:lang w:val="uk-UA"/>
        </w:rPr>
        <w:t>Мама вкладає сина спати:</w:t>
      </w:r>
    </w:p>
    <w:p w:rsidR="00E96167" w:rsidRPr="001708E1" w:rsidRDefault="00E96167" w:rsidP="001708E1">
      <w:pPr>
        <w:autoSpaceDE w:val="0"/>
        <w:autoSpaceDN w:val="0"/>
        <w:adjustRightInd w:val="0"/>
        <w:spacing w:after="0" w:line="240" w:lineRule="auto"/>
        <w:ind w:firstLine="709"/>
        <w:jc w:val="both"/>
        <w:rPr>
          <w:rFonts w:cs="Times New Roman"/>
          <w:bCs/>
          <w:i/>
          <w:iCs/>
          <w:color w:val="000000" w:themeColor="text1"/>
          <w:sz w:val="24"/>
          <w:szCs w:val="24"/>
          <w:lang w:val="uk-UA"/>
        </w:rPr>
      </w:pPr>
      <w:r w:rsidRPr="001708E1">
        <w:rPr>
          <w:rFonts w:cs="Times New Roman"/>
          <w:bCs/>
          <w:i/>
          <w:iCs/>
          <w:color w:val="000000" w:themeColor="text1"/>
          <w:sz w:val="24"/>
          <w:szCs w:val="24"/>
          <w:lang w:val="uk-UA"/>
        </w:rPr>
        <w:t>– Бачиш, сьогодні я не зробила тобі жодного зауваження.</w:t>
      </w:r>
    </w:p>
    <w:p w:rsidR="00E96167" w:rsidRPr="001708E1" w:rsidRDefault="00E96167" w:rsidP="001708E1">
      <w:pPr>
        <w:autoSpaceDE w:val="0"/>
        <w:autoSpaceDN w:val="0"/>
        <w:adjustRightInd w:val="0"/>
        <w:spacing w:after="0" w:line="240" w:lineRule="auto"/>
        <w:ind w:firstLine="709"/>
        <w:jc w:val="both"/>
        <w:rPr>
          <w:rFonts w:cs="Times New Roman"/>
          <w:bCs/>
          <w:i/>
          <w:iCs/>
          <w:color w:val="000000" w:themeColor="text1"/>
          <w:sz w:val="24"/>
          <w:szCs w:val="24"/>
          <w:lang w:val="uk-UA"/>
        </w:rPr>
      </w:pPr>
      <w:r w:rsidRPr="001708E1">
        <w:rPr>
          <w:rFonts w:cs="Times New Roman"/>
          <w:bCs/>
          <w:i/>
          <w:iCs/>
          <w:color w:val="000000" w:themeColor="text1"/>
          <w:sz w:val="24"/>
          <w:szCs w:val="24"/>
          <w:lang w:val="uk-UA"/>
        </w:rPr>
        <w:t>Син:</w:t>
      </w:r>
    </w:p>
    <w:p w:rsidR="00E96167" w:rsidRPr="001708E1" w:rsidRDefault="00E96167" w:rsidP="001708E1">
      <w:pPr>
        <w:autoSpaceDE w:val="0"/>
        <w:autoSpaceDN w:val="0"/>
        <w:adjustRightInd w:val="0"/>
        <w:spacing w:after="0" w:line="240" w:lineRule="auto"/>
        <w:ind w:firstLine="709"/>
        <w:jc w:val="both"/>
        <w:rPr>
          <w:rFonts w:cs="Times New Roman"/>
          <w:bCs/>
          <w:i/>
          <w:iCs/>
          <w:color w:val="000000" w:themeColor="text1"/>
          <w:sz w:val="24"/>
          <w:szCs w:val="24"/>
          <w:lang w:val="uk-UA"/>
        </w:rPr>
      </w:pPr>
      <w:r w:rsidRPr="001708E1">
        <w:rPr>
          <w:rFonts w:cs="Times New Roman"/>
          <w:bCs/>
          <w:i/>
          <w:iCs/>
          <w:color w:val="000000" w:themeColor="text1"/>
          <w:sz w:val="24"/>
          <w:szCs w:val="24"/>
          <w:lang w:val="uk-UA"/>
        </w:rPr>
        <w:t>– Молодець! Завжди будь такою ввічливою.</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Вправа «Склянка з водою» </w:t>
      </w:r>
      <w:r w:rsidRPr="001708E1">
        <w:rPr>
          <w:rFonts w:cs="Times New Roman"/>
          <w:b/>
          <w:bCs/>
          <w:i/>
          <w:iCs/>
          <w:color w:val="000000" w:themeColor="text1"/>
          <w:sz w:val="24"/>
          <w:szCs w:val="24"/>
          <w:lang w:val="uk-UA"/>
        </w:rPr>
        <w:t>(5 хв.)</w:t>
      </w:r>
    </w:p>
    <w:p w:rsidR="00E96167" w:rsidRPr="001708E1" w:rsidRDefault="00E96167" w:rsidP="001708E1">
      <w:pPr>
        <w:autoSpaceDE w:val="0"/>
        <w:autoSpaceDN w:val="0"/>
        <w:adjustRightInd w:val="0"/>
        <w:spacing w:after="0" w:line="240" w:lineRule="auto"/>
        <w:ind w:firstLine="709"/>
        <w:jc w:val="both"/>
        <w:rPr>
          <w:rFonts w:cs="Times New Roman"/>
          <w:b/>
          <w:bCs/>
          <w:color w:val="000000" w:themeColor="text1"/>
          <w:sz w:val="24"/>
          <w:szCs w:val="24"/>
          <w:lang w:val="uk-UA"/>
        </w:rPr>
      </w:pPr>
      <w:r w:rsidRPr="001708E1">
        <w:rPr>
          <w:rFonts w:cs="Times New Roman"/>
          <w:b/>
          <w:bCs/>
          <w:color w:val="000000" w:themeColor="text1"/>
          <w:sz w:val="24"/>
          <w:szCs w:val="24"/>
          <w:lang w:val="uk-UA"/>
        </w:rPr>
        <w:t>Мета</w:t>
      </w:r>
      <w:r w:rsidRPr="001708E1">
        <w:rPr>
          <w:rFonts w:cs="Times New Roman"/>
          <w:bCs/>
          <w:color w:val="000000" w:themeColor="text1"/>
          <w:sz w:val="24"/>
          <w:szCs w:val="24"/>
          <w:lang w:val="uk-UA"/>
        </w:rPr>
        <w:t>: дати наочне зображення конфлікту.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«Беремо склянку з прозорою водою і порівнюємо її</w:t>
      </w:r>
      <w:r w:rsidR="002A59CF">
        <w:rPr>
          <w:rFonts w:cs="Times New Roman"/>
          <w:bCs/>
          <w:color w:val="000000" w:themeColor="text1"/>
          <w:sz w:val="24"/>
          <w:szCs w:val="24"/>
          <w:lang w:val="uk-UA"/>
        </w:rPr>
        <w:t xml:space="preserve"> </w:t>
      </w:r>
      <w:r w:rsidRPr="001708E1">
        <w:rPr>
          <w:rFonts w:cs="Times New Roman"/>
          <w:bCs/>
          <w:color w:val="000000" w:themeColor="text1"/>
          <w:sz w:val="24"/>
          <w:szCs w:val="24"/>
          <w:lang w:val="uk-UA"/>
        </w:rPr>
        <w:t>з чистою душею. А якщо додати сіль (лайливі</w:t>
      </w:r>
      <w:r w:rsidR="002A59CF">
        <w:rPr>
          <w:rFonts w:cs="Times New Roman"/>
          <w:bCs/>
          <w:color w:val="000000" w:themeColor="text1"/>
          <w:sz w:val="24"/>
          <w:szCs w:val="24"/>
          <w:lang w:val="uk-UA"/>
        </w:rPr>
        <w:t xml:space="preserve"> слова), перець (плітки), чи за</w:t>
      </w:r>
      <w:r w:rsidRPr="001708E1">
        <w:rPr>
          <w:rFonts w:cs="Times New Roman"/>
          <w:bCs/>
          <w:color w:val="000000" w:themeColor="text1"/>
          <w:sz w:val="24"/>
          <w:szCs w:val="24"/>
          <w:lang w:val="uk-UA"/>
        </w:rPr>
        <w:t>хочеться вам випити цю воду? Чому?»</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Учасники формулюють висновок.</w:t>
      </w:r>
    </w:p>
    <w:p w:rsidR="00E96167" w:rsidRPr="001708E1" w:rsidRDefault="00E96167" w:rsidP="001708E1">
      <w:pPr>
        <w:autoSpaceDE w:val="0"/>
        <w:autoSpaceDN w:val="0"/>
        <w:adjustRightInd w:val="0"/>
        <w:spacing w:after="0" w:line="240" w:lineRule="auto"/>
        <w:ind w:firstLine="709"/>
        <w:jc w:val="both"/>
        <w:rPr>
          <w:rFonts w:cs="Times New Roman"/>
          <w:b/>
          <w:bCs/>
          <w:i/>
          <w:iCs/>
          <w:color w:val="000000" w:themeColor="text1"/>
          <w:sz w:val="24"/>
          <w:szCs w:val="24"/>
          <w:lang w:val="uk-UA"/>
        </w:rPr>
      </w:pPr>
      <w:r w:rsidRPr="001708E1">
        <w:rPr>
          <w:rFonts w:cs="Times New Roman"/>
          <w:b/>
          <w:bCs/>
          <w:color w:val="000000" w:themeColor="text1"/>
          <w:sz w:val="24"/>
          <w:szCs w:val="24"/>
          <w:lang w:val="uk-UA"/>
        </w:rPr>
        <w:t xml:space="preserve">Підбиття підсумків </w:t>
      </w:r>
      <w:r w:rsidRPr="001708E1">
        <w:rPr>
          <w:rFonts w:cs="Times New Roman"/>
          <w:b/>
          <w:bCs/>
          <w:i/>
          <w:iCs/>
          <w:color w:val="000000" w:themeColor="text1"/>
          <w:sz w:val="24"/>
          <w:szCs w:val="24"/>
          <w:lang w:val="uk-UA"/>
        </w:rPr>
        <w:t>(10 хв.)</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Мета: </w:t>
      </w:r>
      <w:r w:rsidRPr="001708E1">
        <w:rPr>
          <w:rFonts w:cs="Times New Roman"/>
          <w:bCs/>
          <w:color w:val="000000" w:themeColor="text1"/>
          <w:sz w:val="24"/>
          <w:szCs w:val="24"/>
          <w:lang w:val="uk-UA"/>
        </w:rPr>
        <w:t>отримати зворотний зв’язок.</w:t>
      </w:r>
    </w:p>
    <w:p w:rsidR="00E96167" w:rsidRPr="001708E1"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
          <w:bCs/>
          <w:color w:val="000000" w:themeColor="text1"/>
          <w:sz w:val="24"/>
          <w:szCs w:val="24"/>
          <w:lang w:val="uk-UA"/>
        </w:rPr>
        <w:t xml:space="preserve">Інструкція: </w:t>
      </w:r>
      <w:r w:rsidRPr="001708E1">
        <w:rPr>
          <w:rFonts w:cs="Times New Roman"/>
          <w:bCs/>
          <w:color w:val="000000" w:themeColor="text1"/>
          <w:sz w:val="24"/>
          <w:szCs w:val="24"/>
          <w:lang w:val="uk-UA"/>
        </w:rPr>
        <w:t>тренер просить учасників продовжити фразу: «Це заняття</w:t>
      </w:r>
    </w:p>
    <w:p w:rsidR="00E96167" w:rsidRDefault="00E96167" w:rsidP="001708E1">
      <w:pPr>
        <w:autoSpaceDE w:val="0"/>
        <w:autoSpaceDN w:val="0"/>
        <w:adjustRightInd w:val="0"/>
        <w:spacing w:after="0" w:line="240" w:lineRule="auto"/>
        <w:ind w:firstLine="709"/>
        <w:jc w:val="both"/>
        <w:rPr>
          <w:rFonts w:cs="Times New Roman"/>
          <w:bCs/>
          <w:color w:val="000000" w:themeColor="text1"/>
          <w:sz w:val="24"/>
          <w:szCs w:val="24"/>
          <w:lang w:val="uk-UA"/>
        </w:rPr>
      </w:pPr>
      <w:r w:rsidRPr="001708E1">
        <w:rPr>
          <w:rFonts w:cs="Times New Roman"/>
          <w:bCs/>
          <w:color w:val="000000" w:themeColor="text1"/>
          <w:sz w:val="24"/>
          <w:szCs w:val="24"/>
          <w:lang w:val="uk-UA"/>
        </w:rPr>
        <w:t>допомогло мені отримати (зрозуміти, переосмислити, замислит</w:t>
      </w:r>
      <w:r w:rsidR="005A01AB" w:rsidRPr="001708E1">
        <w:rPr>
          <w:rFonts w:cs="Times New Roman"/>
          <w:bCs/>
          <w:color w:val="000000" w:themeColor="text1"/>
          <w:sz w:val="24"/>
          <w:szCs w:val="24"/>
          <w:lang w:val="uk-UA"/>
        </w:rPr>
        <w:t>ися, перегля</w:t>
      </w:r>
      <w:r w:rsidRPr="001708E1">
        <w:rPr>
          <w:rFonts w:cs="Times New Roman"/>
          <w:bCs/>
          <w:color w:val="000000" w:themeColor="text1"/>
          <w:sz w:val="24"/>
          <w:szCs w:val="24"/>
          <w:lang w:val="uk-UA"/>
        </w:rPr>
        <w:t>нути)...»__</w:t>
      </w:r>
    </w:p>
    <w:p w:rsidR="00520C03" w:rsidRDefault="00520C03" w:rsidP="001708E1">
      <w:pPr>
        <w:autoSpaceDE w:val="0"/>
        <w:autoSpaceDN w:val="0"/>
        <w:adjustRightInd w:val="0"/>
        <w:spacing w:after="0" w:line="240" w:lineRule="auto"/>
        <w:ind w:firstLine="709"/>
        <w:jc w:val="both"/>
        <w:rPr>
          <w:rFonts w:cs="Times New Roman"/>
          <w:bCs/>
          <w:color w:val="000000" w:themeColor="text1"/>
          <w:sz w:val="24"/>
          <w:szCs w:val="24"/>
          <w:lang w:val="uk-UA"/>
        </w:rPr>
      </w:pPr>
    </w:p>
    <w:p w:rsidR="00520C03" w:rsidRDefault="00520C03" w:rsidP="00520C03">
      <w:pPr>
        <w:autoSpaceDE w:val="0"/>
        <w:autoSpaceDN w:val="0"/>
        <w:adjustRightInd w:val="0"/>
        <w:spacing w:after="0" w:line="240" w:lineRule="auto"/>
        <w:ind w:firstLine="709"/>
        <w:jc w:val="center"/>
        <w:rPr>
          <w:rFonts w:cs="Times New Roman"/>
          <w:b/>
          <w:bCs/>
          <w:color w:val="000000" w:themeColor="text1"/>
          <w:szCs w:val="28"/>
          <w:lang w:val="uk-UA"/>
        </w:rPr>
      </w:pPr>
      <w:r w:rsidRPr="00520C03">
        <w:rPr>
          <w:rFonts w:cs="Times New Roman"/>
          <w:b/>
          <w:bCs/>
          <w:color w:val="000000" w:themeColor="text1"/>
          <w:szCs w:val="28"/>
          <w:lang w:val="uk-UA"/>
        </w:rPr>
        <w:t>Самооцінка кругозору з конфліктології</w:t>
      </w:r>
    </w:p>
    <w:p w:rsidR="002434D1" w:rsidRPr="00520C03" w:rsidRDefault="002434D1" w:rsidP="00520C03">
      <w:pPr>
        <w:autoSpaceDE w:val="0"/>
        <w:autoSpaceDN w:val="0"/>
        <w:adjustRightInd w:val="0"/>
        <w:spacing w:after="0" w:line="240" w:lineRule="auto"/>
        <w:ind w:firstLine="709"/>
        <w:jc w:val="center"/>
        <w:rPr>
          <w:rFonts w:cs="Times New Roman"/>
          <w:color w:val="000000" w:themeColor="text1"/>
          <w:szCs w:val="28"/>
          <w:lang w:val="uk-UA"/>
        </w:rPr>
      </w:pP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b/>
          <w:color w:val="000000" w:themeColor="text1"/>
          <w:sz w:val="24"/>
          <w:szCs w:val="24"/>
          <w:lang w:val="uk-UA"/>
        </w:rPr>
        <w:t>Інструкція</w:t>
      </w:r>
      <w:r w:rsidRPr="00520C03">
        <w:rPr>
          <w:rFonts w:cs="Times New Roman"/>
          <w:b/>
          <w:bCs/>
          <w:color w:val="000000" w:themeColor="text1"/>
          <w:sz w:val="24"/>
          <w:szCs w:val="24"/>
          <w:lang w:val="uk-UA"/>
        </w:rPr>
        <w:t xml:space="preserve">: </w:t>
      </w:r>
      <w:r w:rsidRPr="00520C03">
        <w:rPr>
          <w:rFonts w:cs="Times New Roman"/>
          <w:color w:val="000000" w:themeColor="text1"/>
          <w:sz w:val="24"/>
          <w:szCs w:val="24"/>
          <w:lang w:val="uk-UA"/>
        </w:rPr>
        <w:t xml:space="preserve">Приступаючи до тесту, Ви повинні представити у всіх подробицях і деталях один чи два останніх конфлікти, які у Вас виникали. Далі від Вас вимагається оцінити рівень своїх: а) знань; б) умінь; в) здібностей, які Ви змогли проявити у ситуаціях переговорів, веденні суперечок і дискусій, вирішенні конфліктів.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Отже, від Вас вимагається дати за 9-бальною шкалою оцінку того, наскільки Ви були компетентні і підготовлені, щоб: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i/>
          <w:iCs/>
          <w:color w:val="000000" w:themeColor="text1"/>
          <w:sz w:val="24"/>
          <w:szCs w:val="24"/>
          <w:lang w:val="uk-UA"/>
        </w:rPr>
        <w:t xml:space="preserve">а) Знати: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1. Історію зародження й розвитку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2. Психологічні та інші особливості учасників конфлікту й осіб найближчого оточення.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3. Особливості типів і видів конфліктів.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lastRenderedPageBreak/>
        <w:t xml:space="preserve">4. Основні прийоми і правила ведення суперечок.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5. Основні прийоми і правила ведення переговорів.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6. Основні прийоми і правила вирішення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7. Свої сильні й слабкі сторони, якості, які у Вас виявляються в конфліктній ситуації і при веденні переговорів.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i/>
          <w:iCs/>
          <w:color w:val="000000" w:themeColor="text1"/>
          <w:sz w:val="24"/>
          <w:szCs w:val="24"/>
          <w:lang w:val="uk-UA"/>
        </w:rPr>
        <w:t xml:space="preserve">б) Уміти: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1. Визначати й діагностувати тип і вид конкретно взятого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2. Іти на розумні компроміси.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3. Встановити контакти навіть із вороже налаштованими до вас особами.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4. Застосовувати контрприйоми проти брудних прийомів і методів.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5. Нейтралізувати дії осіб, які розпалюють конфлікт. </w:t>
      </w:r>
    </w:p>
    <w:p w:rsidR="00520C03" w:rsidRPr="00520C03" w:rsidRDefault="00520C03" w:rsidP="00520C03">
      <w:pPr>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6. Вести переговори з розв’язання конфлікту навіть тоді, коли протилежна сторона проти переговорів.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7. Передбачати й прогнозувати хід розвитку подій, пов'язаних із конфліктом.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i/>
          <w:iCs/>
          <w:color w:val="000000" w:themeColor="text1"/>
          <w:sz w:val="24"/>
          <w:szCs w:val="24"/>
          <w:lang w:val="uk-UA"/>
        </w:rPr>
        <w:t xml:space="preserve">в) Бути здатним: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1. Проявляти принциповість і гнучкість у вирішенні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2. Встановити діалог і коректно вести переговори.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3. Самокритично оцінювати ситуацію і прогнозувати розвиток подій.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4. Проявляти витримку і високоморальні якості навіть у ситуації загострення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5. Зацікавити протилежну сторону у позитивному розв’язанні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6. Бачити можливі тенденції розвитку конфлікту.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7. Враховувати і не допускати своїх минулих промахів і помилок.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b/>
          <w:bCs/>
          <w:color w:val="000000" w:themeColor="text1"/>
          <w:sz w:val="24"/>
          <w:szCs w:val="24"/>
          <w:lang w:val="uk-UA"/>
        </w:rPr>
        <w:t xml:space="preserve">Обробка результатів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отже, Ви можете порахувати, який саме у вас кругозір щодо готовності до вирішення конфліктів. Радимо Вам окремо підрахувати по блоках рівень: </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а) знань; б) умінь; в) здібностей.</w:t>
      </w:r>
    </w:p>
    <w:p w:rsidR="00520C03" w:rsidRP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 xml:space="preserve"> </w:t>
      </w:r>
    </w:p>
    <w:tbl>
      <w:tblPr>
        <w:tblStyle w:val="a8"/>
        <w:tblW w:w="0" w:type="auto"/>
        <w:tblLook w:val="04A0" w:firstRow="1" w:lastRow="0" w:firstColumn="1" w:lastColumn="0" w:noHBand="0" w:noVBand="1"/>
      </w:tblPr>
      <w:tblGrid>
        <w:gridCol w:w="4672"/>
        <w:gridCol w:w="4673"/>
      </w:tblGrid>
      <w:tr w:rsidR="00520C03" w:rsidRPr="00520C03" w:rsidTr="00520C03">
        <w:tc>
          <w:tcPr>
            <w:tcW w:w="4672" w:type="dxa"/>
          </w:tcPr>
          <w:p w:rsidR="00520C03" w:rsidRPr="00520C03" w:rsidRDefault="00520C03" w:rsidP="00520C03">
            <w:pPr>
              <w:pStyle w:val="Default"/>
              <w:rPr>
                <w:lang w:val="uk-UA"/>
              </w:rPr>
            </w:pPr>
            <w:r w:rsidRPr="00520C03">
              <w:rPr>
                <w:b/>
                <w:bCs/>
                <w:lang w:val="uk-UA"/>
              </w:rPr>
              <w:t xml:space="preserve">Сума балів </w:t>
            </w:r>
          </w:p>
        </w:tc>
        <w:tc>
          <w:tcPr>
            <w:tcW w:w="4673" w:type="dxa"/>
          </w:tcPr>
          <w:p w:rsidR="00520C03" w:rsidRPr="00520C03" w:rsidRDefault="00520C03" w:rsidP="00520C03">
            <w:pPr>
              <w:pStyle w:val="Default"/>
              <w:rPr>
                <w:lang w:val="uk-UA"/>
              </w:rPr>
            </w:pPr>
            <w:r w:rsidRPr="00520C03">
              <w:rPr>
                <w:b/>
                <w:bCs/>
                <w:lang w:val="uk-UA"/>
              </w:rPr>
              <w:t xml:space="preserve">Рівень розвитку </w:t>
            </w:r>
          </w:p>
        </w:tc>
      </w:tr>
      <w:tr w:rsidR="00520C03" w:rsidRPr="00520C03" w:rsidTr="00520C03">
        <w:tc>
          <w:tcPr>
            <w:tcW w:w="4672" w:type="dxa"/>
          </w:tcPr>
          <w:p w:rsidR="00520C03" w:rsidRPr="00520C03" w:rsidRDefault="00520C03" w:rsidP="00520C03">
            <w:pPr>
              <w:pStyle w:val="Default"/>
              <w:rPr>
                <w:lang w:val="uk-UA"/>
              </w:rPr>
            </w:pPr>
            <w:r w:rsidRPr="00520C03">
              <w:rPr>
                <w:lang w:val="uk-UA"/>
              </w:rPr>
              <w:t xml:space="preserve">7-20 </w:t>
            </w:r>
          </w:p>
        </w:tc>
        <w:tc>
          <w:tcPr>
            <w:tcW w:w="4673" w:type="dxa"/>
          </w:tcPr>
          <w:p w:rsidR="00520C03" w:rsidRPr="00520C03" w:rsidRDefault="00520C03" w:rsidP="00520C03">
            <w:pPr>
              <w:pStyle w:val="Default"/>
              <w:rPr>
                <w:lang w:val="uk-UA"/>
              </w:rPr>
            </w:pPr>
            <w:r w:rsidRPr="00520C03">
              <w:rPr>
                <w:lang w:val="uk-UA"/>
              </w:rPr>
              <w:t xml:space="preserve">низький </w:t>
            </w:r>
          </w:p>
        </w:tc>
      </w:tr>
      <w:tr w:rsidR="00520C03" w:rsidRPr="00520C03" w:rsidTr="00520C03">
        <w:tc>
          <w:tcPr>
            <w:tcW w:w="4672" w:type="dxa"/>
          </w:tcPr>
          <w:p w:rsidR="00520C03" w:rsidRPr="00520C03" w:rsidRDefault="00520C03" w:rsidP="00520C03">
            <w:pPr>
              <w:pStyle w:val="Default"/>
              <w:rPr>
                <w:lang w:val="uk-UA"/>
              </w:rPr>
            </w:pPr>
            <w:r w:rsidRPr="00520C03">
              <w:rPr>
                <w:lang w:val="uk-UA"/>
              </w:rPr>
              <w:t xml:space="preserve">20 – 38 </w:t>
            </w:r>
          </w:p>
        </w:tc>
        <w:tc>
          <w:tcPr>
            <w:tcW w:w="4673" w:type="dxa"/>
          </w:tcPr>
          <w:p w:rsidR="00520C03" w:rsidRPr="00520C03" w:rsidRDefault="00520C03" w:rsidP="00520C03">
            <w:pPr>
              <w:pStyle w:val="Default"/>
              <w:rPr>
                <w:lang w:val="uk-UA"/>
              </w:rPr>
            </w:pPr>
            <w:r w:rsidRPr="00520C03">
              <w:rPr>
                <w:lang w:val="uk-UA"/>
              </w:rPr>
              <w:t xml:space="preserve">задовільний </w:t>
            </w:r>
          </w:p>
        </w:tc>
      </w:tr>
      <w:tr w:rsidR="00520C03" w:rsidRPr="00520C03" w:rsidTr="00520C03">
        <w:tc>
          <w:tcPr>
            <w:tcW w:w="4672" w:type="dxa"/>
          </w:tcPr>
          <w:p w:rsidR="00520C03" w:rsidRPr="00520C03" w:rsidRDefault="00520C03" w:rsidP="00520C03">
            <w:pPr>
              <w:pStyle w:val="Default"/>
              <w:rPr>
                <w:lang w:val="uk-UA"/>
              </w:rPr>
            </w:pPr>
            <w:r w:rsidRPr="00520C03">
              <w:rPr>
                <w:lang w:val="uk-UA"/>
              </w:rPr>
              <w:t xml:space="preserve">39-55 </w:t>
            </w:r>
          </w:p>
        </w:tc>
        <w:tc>
          <w:tcPr>
            <w:tcW w:w="4673" w:type="dxa"/>
          </w:tcPr>
          <w:p w:rsidR="00520C03" w:rsidRPr="00520C03" w:rsidRDefault="00520C03" w:rsidP="00520C03">
            <w:pPr>
              <w:pStyle w:val="Default"/>
              <w:rPr>
                <w:lang w:val="uk-UA"/>
              </w:rPr>
            </w:pPr>
            <w:r w:rsidRPr="00520C03">
              <w:rPr>
                <w:lang w:val="uk-UA"/>
              </w:rPr>
              <w:t xml:space="preserve">достатній </w:t>
            </w:r>
          </w:p>
        </w:tc>
      </w:tr>
      <w:tr w:rsidR="00520C03" w:rsidRPr="00520C03" w:rsidTr="00520C03">
        <w:tc>
          <w:tcPr>
            <w:tcW w:w="4672" w:type="dxa"/>
          </w:tcPr>
          <w:p w:rsidR="00520C03" w:rsidRPr="00520C03" w:rsidRDefault="00520C03" w:rsidP="00520C03">
            <w:pPr>
              <w:pStyle w:val="Default"/>
              <w:rPr>
                <w:lang w:val="uk-UA"/>
              </w:rPr>
            </w:pPr>
            <w:r w:rsidRPr="00520C03">
              <w:rPr>
                <w:lang w:val="uk-UA"/>
              </w:rPr>
              <w:t xml:space="preserve">56-63 </w:t>
            </w:r>
          </w:p>
        </w:tc>
        <w:tc>
          <w:tcPr>
            <w:tcW w:w="4673" w:type="dxa"/>
          </w:tcPr>
          <w:p w:rsidR="00520C03" w:rsidRPr="00520C03" w:rsidRDefault="00520C03" w:rsidP="00520C03">
            <w:pPr>
              <w:pStyle w:val="Default"/>
              <w:rPr>
                <w:lang w:val="uk-UA"/>
              </w:rPr>
            </w:pPr>
            <w:r w:rsidRPr="00520C03">
              <w:rPr>
                <w:lang w:val="uk-UA"/>
              </w:rPr>
              <w:t xml:space="preserve">високий </w:t>
            </w:r>
          </w:p>
        </w:tc>
      </w:tr>
    </w:tbl>
    <w:p w:rsidR="00520C03" w:rsidRDefault="00520C03" w:rsidP="00520C03">
      <w:pPr>
        <w:autoSpaceDE w:val="0"/>
        <w:autoSpaceDN w:val="0"/>
        <w:adjustRightInd w:val="0"/>
        <w:spacing w:after="0" w:line="240" w:lineRule="auto"/>
        <w:ind w:firstLine="709"/>
        <w:jc w:val="both"/>
        <w:rPr>
          <w:rFonts w:cs="Times New Roman"/>
          <w:color w:val="000000" w:themeColor="text1"/>
          <w:sz w:val="24"/>
          <w:szCs w:val="24"/>
          <w:lang w:val="uk-UA"/>
        </w:rPr>
      </w:pPr>
      <w:r w:rsidRPr="00520C03">
        <w:rPr>
          <w:rFonts w:cs="Times New Roman"/>
          <w:color w:val="000000" w:themeColor="text1"/>
          <w:sz w:val="24"/>
          <w:szCs w:val="24"/>
          <w:lang w:val="uk-UA"/>
        </w:rPr>
        <w:t>Підрахувавши окремо рівень ваших знань, умінь, здібностей, щоб успішно вирішувати конфлікти, Ви повинні на основі порівняльного аналізу зробити для себе висновки. Чого вам якнайбільше не вистачає – знань, умінь або здібностей? Виходячи з цього, Вам бажано розробити для себе програму власної самоосвіти й саморозвитку в цьому напрямку.</w:t>
      </w:r>
    </w:p>
    <w:p w:rsidR="00A53C4F" w:rsidRDefault="00A53C4F" w:rsidP="00520C03">
      <w:pPr>
        <w:autoSpaceDE w:val="0"/>
        <w:autoSpaceDN w:val="0"/>
        <w:adjustRightInd w:val="0"/>
        <w:spacing w:after="0" w:line="240" w:lineRule="auto"/>
        <w:ind w:firstLine="709"/>
        <w:jc w:val="both"/>
        <w:rPr>
          <w:rFonts w:cs="Times New Roman"/>
          <w:color w:val="000000" w:themeColor="text1"/>
          <w:sz w:val="24"/>
          <w:szCs w:val="24"/>
          <w:lang w:val="uk-UA"/>
        </w:rPr>
      </w:pPr>
    </w:p>
    <w:p w:rsidR="00A53C4F" w:rsidRDefault="00A53C4F" w:rsidP="00520C03">
      <w:pPr>
        <w:autoSpaceDE w:val="0"/>
        <w:autoSpaceDN w:val="0"/>
        <w:adjustRightInd w:val="0"/>
        <w:spacing w:after="0" w:line="240" w:lineRule="auto"/>
        <w:ind w:firstLine="709"/>
        <w:jc w:val="both"/>
        <w:rPr>
          <w:rFonts w:cs="Times New Roman"/>
          <w:color w:val="000000" w:themeColor="text1"/>
          <w:sz w:val="24"/>
          <w:szCs w:val="24"/>
          <w:lang w:val="uk-UA"/>
        </w:rPr>
      </w:pPr>
    </w:p>
    <w:p w:rsidR="0016225F" w:rsidRDefault="0016225F" w:rsidP="00520C03">
      <w:pPr>
        <w:autoSpaceDE w:val="0"/>
        <w:autoSpaceDN w:val="0"/>
        <w:adjustRightInd w:val="0"/>
        <w:spacing w:after="0" w:line="240" w:lineRule="auto"/>
        <w:ind w:firstLine="709"/>
        <w:jc w:val="both"/>
        <w:rPr>
          <w:rFonts w:cs="Times New Roman"/>
          <w:color w:val="000000" w:themeColor="text1"/>
          <w:sz w:val="24"/>
          <w:szCs w:val="24"/>
          <w:lang w:val="uk-UA"/>
        </w:rPr>
      </w:pP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lastRenderedPageBreak/>
        <w:drawing>
          <wp:inline distT="0" distB="0" distL="0" distR="0" wp14:anchorId="50718483" wp14:editId="43B43C74">
            <wp:extent cx="4811947" cy="3168015"/>
            <wp:effectExtent l="0" t="0" r="825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13736" cy="3169193"/>
                    </a:xfrm>
                    <a:prstGeom prst="rect">
                      <a:avLst/>
                    </a:prstGeom>
                  </pic:spPr>
                </pic:pic>
              </a:graphicData>
            </a:graphic>
          </wp:inline>
        </w:drawing>
      </w: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drawing>
          <wp:inline distT="0" distB="0" distL="0" distR="0" wp14:anchorId="761562C3" wp14:editId="2279126E">
            <wp:extent cx="4829558" cy="3105785"/>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37387" cy="3110819"/>
                    </a:xfrm>
                    <a:prstGeom prst="rect">
                      <a:avLst/>
                    </a:prstGeom>
                  </pic:spPr>
                </pic:pic>
              </a:graphicData>
            </a:graphic>
          </wp:inline>
        </w:drawing>
      </w: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lastRenderedPageBreak/>
        <w:drawing>
          <wp:inline distT="0" distB="0" distL="0" distR="0" wp14:anchorId="3555DC0C" wp14:editId="6E27E8EF">
            <wp:extent cx="4868648" cy="3115310"/>
            <wp:effectExtent l="0" t="0" r="8255"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71401" cy="3117072"/>
                    </a:xfrm>
                    <a:prstGeom prst="rect">
                      <a:avLst/>
                    </a:prstGeom>
                  </pic:spPr>
                </pic:pic>
              </a:graphicData>
            </a:graphic>
          </wp:inline>
        </w:drawing>
      </w:r>
    </w:p>
    <w:p w:rsidR="0016225F" w:rsidRDefault="0016225F" w:rsidP="0016225F">
      <w:pPr>
        <w:autoSpaceDE w:val="0"/>
        <w:autoSpaceDN w:val="0"/>
        <w:adjustRightInd w:val="0"/>
        <w:spacing w:after="0" w:line="240" w:lineRule="auto"/>
        <w:ind w:firstLine="709"/>
        <w:jc w:val="center"/>
        <w:rPr>
          <w:rFonts w:cs="Times New Roman"/>
          <w:color w:val="000000" w:themeColor="text1"/>
          <w:sz w:val="24"/>
          <w:szCs w:val="24"/>
          <w:lang w:val="uk-UA"/>
        </w:rPr>
      </w:pPr>
    </w:p>
    <w:p w:rsidR="001F4624" w:rsidRDefault="001F4624"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drawing>
          <wp:inline distT="0" distB="0" distL="0" distR="0" wp14:anchorId="68F5E910" wp14:editId="1FD69770">
            <wp:extent cx="4711372" cy="30670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717907" cy="3071304"/>
                    </a:xfrm>
                    <a:prstGeom prst="rect">
                      <a:avLst/>
                    </a:prstGeom>
                  </pic:spPr>
                </pic:pic>
              </a:graphicData>
            </a:graphic>
          </wp:inline>
        </w:drawing>
      </w:r>
    </w:p>
    <w:p w:rsidR="001F4624" w:rsidRDefault="001F4624" w:rsidP="0016225F">
      <w:pPr>
        <w:autoSpaceDE w:val="0"/>
        <w:autoSpaceDN w:val="0"/>
        <w:adjustRightInd w:val="0"/>
        <w:spacing w:after="0" w:line="240" w:lineRule="auto"/>
        <w:ind w:firstLine="709"/>
        <w:jc w:val="center"/>
        <w:rPr>
          <w:rFonts w:cs="Times New Roman"/>
          <w:color w:val="000000" w:themeColor="text1"/>
          <w:sz w:val="24"/>
          <w:szCs w:val="24"/>
          <w:lang w:val="uk-UA"/>
        </w:rPr>
      </w:pPr>
    </w:p>
    <w:p w:rsidR="0013146B" w:rsidRDefault="0013146B"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lastRenderedPageBreak/>
        <w:drawing>
          <wp:inline distT="0" distB="0" distL="0" distR="0" wp14:anchorId="02421B7A" wp14:editId="0D47835C">
            <wp:extent cx="4562475" cy="2702858"/>
            <wp:effectExtent l="0" t="0" r="0"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70335" cy="2707515"/>
                    </a:xfrm>
                    <a:prstGeom prst="rect">
                      <a:avLst/>
                    </a:prstGeom>
                  </pic:spPr>
                </pic:pic>
              </a:graphicData>
            </a:graphic>
          </wp:inline>
        </w:drawing>
      </w:r>
    </w:p>
    <w:p w:rsidR="0013146B" w:rsidRDefault="0013146B" w:rsidP="0016225F">
      <w:pPr>
        <w:autoSpaceDE w:val="0"/>
        <w:autoSpaceDN w:val="0"/>
        <w:adjustRightInd w:val="0"/>
        <w:spacing w:after="0" w:line="240" w:lineRule="auto"/>
        <w:ind w:firstLine="709"/>
        <w:jc w:val="center"/>
        <w:rPr>
          <w:rFonts w:cs="Times New Roman"/>
          <w:color w:val="000000" w:themeColor="text1"/>
          <w:sz w:val="24"/>
          <w:szCs w:val="24"/>
          <w:lang w:val="uk-UA"/>
        </w:rPr>
      </w:pPr>
    </w:p>
    <w:p w:rsidR="0013146B" w:rsidRDefault="00ED6AD5"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drawing>
          <wp:inline distT="0" distB="0" distL="0" distR="0" wp14:anchorId="621799B9" wp14:editId="6DA2E174">
            <wp:extent cx="4533900" cy="1440864"/>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48394" cy="1445470"/>
                    </a:xfrm>
                    <a:prstGeom prst="rect">
                      <a:avLst/>
                    </a:prstGeom>
                  </pic:spPr>
                </pic:pic>
              </a:graphicData>
            </a:graphic>
          </wp:inline>
        </w:drawing>
      </w:r>
    </w:p>
    <w:p w:rsidR="00ED6AD5" w:rsidRPr="00520C03" w:rsidRDefault="00ED6AD5" w:rsidP="0016225F">
      <w:pPr>
        <w:autoSpaceDE w:val="0"/>
        <w:autoSpaceDN w:val="0"/>
        <w:adjustRightInd w:val="0"/>
        <w:spacing w:after="0" w:line="240" w:lineRule="auto"/>
        <w:ind w:firstLine="709"/>
        <w:jc w:val="center"/>
        <w:rPr>
          <w:rFonts w:cs="Times New Roman"/>
          <w:color w:val="000000" w:themeColor="text1"/>
          <w:sz w:val="24"/>
          <w:szCs w:val="24"/>
          <w:lang w:val="uk-UA"/>
        </w:rPr>
      </w:pPr>
      <w:r>
        <w:rPr>
          <w:noProof/>
          <w:lang w:eastAsia="ru-RU"/>
        </w:rPr>
        <w:drawing>
          <wp:inline distT="0" distB="0" distL="0" distR="0" wp14:anchorId="40EDE02F" wp14:editId="5E86F20C">
            <wp:extent cx="4514850" cy="2720493"/>
            <wp:effectExtent l="0" t="0" r="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23150" cy="2725494"/>
                    </a:xfrm>
                    <a:prstGeom prst="rect">
                      <a:avLst/>
                    </a:prstGeom>
                  </pic:spPr>
                </pic:pic>
              </a:graphicData>
            </a:graphic>
          </wp:inline>
        </w:drawing>
      </w:r>
    </w:p>
    <w:sectPr w:rsidR="00ED6AD5" w:rsidRPr="00520C03" w:rsidSect="00375543">
      <w:headerReference w:type="default" r:id="rId33"/>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783A" w:rsidRDefault="0052783A" w:rsidP="00375543">
      <w:pPr>
        <w:spacing w:after="0" w:line="240" w:lineRule="auto"/>
      </w:pPr>
      <w:r>
        <w:separator/>
      </w:r>
    </w:p>
  </w:endnote>
  <w:endnote w:type="continuationSeparator" w:id="0">
    <w:p w:rsidR="0052783A" w:rsidRDefault="0052783A" w:rsidP="00375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783A" w:rsidRDefault="0052783A" w:rsidP="00375543">
      <w:pPr>
        <w:spacing w:after="0" w:line="240" w:lineRule="auto"/>
      </w:pPr>
      <w:r>
        <w:separator/>
      </w:r>
    </w:p>
  </w:footnote>
  <w:footnote w:type="continuationSeparator" w:id="0">
    <w:p w:rsidR="0052783A" w:rsidRDefault="0052783A" w:rsidP="003755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6978248"/>
      <w:docPartObj>
        <w:docPartGallery w:val="Page Numbers (Top of Page)"/>
        <w:docPartUnique/>
      </w:docPartObj>
    </w:sdtPr>
    <w:sdtEndPr/>
    <w:sdtContent>
      <w:p w:rsidR="0016225F" w:rsidRDefault="0016225F">
        <w:pPr>
          <w:pStyle w:val="a4"/>
          <w:jc w:val="right"/>
        </w:pPr>
        <w:r>
          <w:fldChar w:fldCharType="begin"/>
        </w:r>
        <w:r>
          <w:instrText>PAGE   \* MERGEFORMAT</w:instrText>
        </w:r>
        <w:r>
          <w:fldChar w:fldCharType="separate"/>
        </w:r>
        <w:r w:rsidR="004D4DF5">
          <w:rPr>
            <w:noProof/>
          </w:rPr>
          <w:t>21</w:t>
        </w:r>
        <w:r>
          <w:fldChar w:fldCharType="end"/>
        </w:r>
      </w:p>
    </w:sdtContent>
  </w:sdt>
  <w:p w:rsidR="0016225F" w:rsidRDefault="0016225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8858F6"/>
    <w:multiLevelType w:val="hybridMultilevel"/>
    <w:tmpl w:val="1650529E"/>
    <w:lvl w:ilvl="0" w:tplc="D31A436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337637D"/>
    <w:multiLevelType w:val="hybridMultilevel"/>
    <w:tmpl w:val="1DB89B1A"/>
    <w:lvl w:ilvl="0" w:tplc="D1CAAC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EA568E6"/>
    <w:multiLevelType w:val="hybridMultilevel"/>
    <w:tmpl w:val="E4AE6C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19569B1"/>
    <w:multiLevelType w:val="hybridMultilevel"/>
    <w:tmpl w:val="D57A5034"/>
    <w:lvl w:ilvl="0" w:tplc="B57263A2">
      <w:start w:val="1"/>
      <w:numFmt w:val="decimal"/>
      <w:lvlText w:val="%1."/>
      <w:lvlJc w:val="left"/>
      <w:pPr>
        <w:ind w:left="1495" w:hanging="360"/>
      </w:pPr>
      <w:rPr>
        <w:rFonts w:hint="default"/>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4">
    <w:nsid w:val="3CD8640F"/>
    <w:multiLevelType w:val="hybridMultilevel"/>
    <w:tmpl w:val="C5F2792E"/>
    <w:lvl w:ilvl="0" w:tplc="46D02786">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3EA8781E"/>
    <w:multiLevelType w:val="hybridMultilevel"/>
    <w:tmpl w:val="B25C15DC"/>
    <w:lvl w:ilvl="0" w:tplc="4B9CFAC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9447909"/>
    <w:multiLevelType w:val="hybridMultilevel"/>
    <w:tmpl w:val="F57AECF4"/>
    <w:lvl w:ilvl="0" w:tplc="3574F1E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5EF35893"/>
    <w:multiLevelType w:val="hybridMultilevel"/>
    <w:tmpl w:val="B3822E8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5E9670B"/>
    <w:multiLevelType w:val="hybridMultilevel"/>
    <w:tmpl w:val="D91CA396"/>
    <w:lvl w:ilvl="0" w:tplc="97ECB8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8"/>
  </w:num>
  <w:num w:numId="3">
    <w:abstractNumId w:val="7"/>
  </w:num>
  <w:num w:numId="4">
    <w:abstractNumId w:val="6"/>
  </w:num>
  <w:num w:numId="5">
    <w:abstractNumId w:val="4"/>
  </w:num>
  <w:num w:numId="6">
    <w:abstractNumId w:val="3"/>
  </w:num>
  <w:num w:numId="7">
    <w:abstractNumId w:val="2"/>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F31"/>
    <w:rsid w:val="00010F07"/>
    <w:rsid w:val="00014EA8"/>
    <w:rsid w:val="00016F1E"/>
    <w:rsid w:val="000216EC"/>
    <w:rsid w:val="00026FF9"/>
    <w:rsid w:val="00045799"/>
    <w:rsid w:val="000714F7"/>
    <w:rsid w:val="00073A89"/>
    <w:rsid w:val="00075ABE"/>
    <w:rsid w:val="00084CFB"/>
    <w:rsid w:val="00096A2A"/>
    <w:rsid w:val="000979D8"/>
    <w:rsid w:val="000B2FCA"/>
    <w:rsid w:val="000B531F"/>
    <w:rsid w:val="000C2EAD"/>
    <w:rsid w:val="000C42E7"/>
    <w:rsid w:val="000E522B"/>
    <w:rsid w:val="000F585B"/>
    <w:rsid w:val="00111642"/>
    <w:rsid w:val="00112507"/>
    <w:rsid w:val="001152E2"/>
    <w:rsid w:val="00121B8F"/>
    <w:rsid w:val="0012495B"/>
    <w:rsid w:val="001301A7"/>
    <w:rsid w:val="0013026C"/>
    <w:rsid w:val="0013146B"/>
    <w:rsid w:val="0013181C"/>
    <w:rsid w:val="00144559"/>
    <w:rsid w:val="0014598A"/>
    <w:rsid w:val="0016225F"/>
    <w:rsid w:val="001708E1"/>
    <w:rsid w:val="00173381"/>
    <w:rsid w:val="0017408E"/>
    <w:rsid w:val="00174E31"/>
    <w:rsid w:val="00180372"/>
    <w:rsid w:val="001A142D"/>
    <w:rsid w:val="001B509B"/>
    <w:rsid w:val="001E3C50"/>
    <w:rsid w:val="001F2739"/>
    <w:rsid w:val="001F4624"/>
    <w:rsid w:val="00213DA5"/>
    <w:rsid w:val="00240C9F"/>
    <w:rsid w:val="002434D1"/>
    <w:rsid w:val="002508AB"/>
    <w:rsid w:val="00252CDC"/>
    <w:rsid w:val="00253E42"/>
    <w:rsid w:val="0027747A"/>
    <w:rsid w:val="00284425"/>
    <w:rsid w:val="002847A4"/>
    <w:rsid w:val="002854BF"/>
    <w:rsid w:val="00292BBB"/>
    <w:rsid w:val="00296472"/>
    <w:rsid w:val="002A2A38"/>
    <w:rsid w:val="002A58E7"/>
    <w:rsid w:val="002A59CF"/>
    <w:rsid w:val="002A7A2A"/>
    <w:rsid w:val="002B62BF"/>
    <w:rsid w:val="002C25D2"/>
    <w:rsid w:val="002E1CB6"/>
    <w:rsid w:val="002F0BBA"/>
    <w:rsid w:val="002F62D9"/>
    <w:rsid w:val="0030570D"/>
    <w:rsid w:val="00306E65"/>
    <w:rsid w:val="003270F3"/>
    <w:rsid w:val="00373A02"/>
    <w:rsid w:val="00375543"/>
    <w:rsid w:val="00383A59"/>
    <w:rsid w:val="003B79E8"/>
    <w:rsid w:val="003C2A65"/>
    <w:rsid w:val="003D2EA8"/>
    <w:rsid w:val="003D5975"/>
    <w:rsid w:val="003F296E"/>
    <w:rsid w:val="003F5B61"/>
    <w:rsid w:val="00404C10"/>
    <w:rsid w:val="00405A7C"/>
    <w:rsid w:val="00421C98"/>
    <w:rsid w:val="004304BE"/>
    <w:rsid w:val="00431A4E"/>
    <w:rsid w:val="00464B87"/>
    <w:rsid w:val="00470CDD"/>
    <w:rsid w:val="004740DB"/>
    <w:rsid w:val="004A2F6A"/>
    <w:rsid w:val="004B3F90"/>
    <w:rsid w:val="004B4AE7"/>
    <w:rsid w:val="004C125D"/>
    <w:rsid w:val="004D4DF5"/>
    <w:rsid w:val="004E727D"/>
    <w:rsid w:val="004F027F"/>
    <w:rsid w:val="004F6DE9"/>
    <w:rsid w:val="00513B8C"/>
    <w:rsid w:val="00520C03"/>
    <w:rsid w:val="0052783A"/>
    <w:rsid w:val="00543F61"/>
    <w:rsid w:val="00546367"/>
    <w:rsid w:val="00547FEC"/>
    <w:rsid w:val="00562458"/>
    <w:rsid w:val="0056506A"/>
    <w:rsid w:val="00577435"/>
    <w:rsid w:val="00582588"/>
    <w:rsid w:val="00590A6D"/>
    <w:rsid w:val="005A01AB"/>
    <w:rsid w:val="005A0974"/>
    <w:rsid w:val="005A4925"/>
    <w:rsid w:val="005A6F04"/>
    <w:rsid w:val="005B26B1"/>
    <w:rsid w:val="005B512E"/>
    <w:rsid w:val="005D3679"/>
    <w:rsid w:val="00614D3A"/>
    <w:rsid w:val="00631CA6"/>
    <w:rsid w:val="00646AEC"/>
    <w:rsid w:val="00656E78"/>
    <w:rsid w:val="0065723E"/>
    <w:rsid w:val="00665571"/>
    <w:rsid w:val="00671BF9"/>
    <w:rsid w:val="00672E5C"/>
    <w:rsid w:val="00690BCC"/>
    <w:rsid w:val="006A6696"/>
    <w:rsid w:val="006B3F53"/>
    <w:rsid w:val="006C19B1"/>
    <w:rsid w:val="006C4BCD"/>
    <w:rsid w:val="006E178F"/>
    <w:rsid w:val="006E4599"/>
    <w:rsid w:val="006F0BAC"/>
    <w:rsid w:val="006F327A"/>
    <w:rsid w:val="006F3468"/>
    <w:rsid w:val="00704B20"/>
    <w:rsid w:val="00710728"/>
    <w:rsid w:val="007139E8"/>
    <w:rsid w:val="00734629"/>
    <w:rsid w:val="00762688"/>
    <w:rsid w:val="00772D0F"/>
    <w:rsid w:val="0077758D"/>
    <w:rsid w:val="00777B97"/>
    <w:rsid w:val="007829AA"/>
    <w:rsid w:val="00794EBC"/>
    <w:rsid w:val="007A502F"/>
    <w:rsid w:val="007C75CE"/>
    <w:rsid w:val="007D0A56"/>
    <w:rsid w:val="007D74D7"/>
    <w:rsid w:val="007E5CAC"/>
    <w:rsid w:val="007E5CB5"/>
    <w:rsid w:val="00812099"/>
    <w:rsid w:val="00816217"/>
    <w:rsid w:val="008167B9"/>
    <w:rsid w:val="00822D6A"/>
    <w:rsid w:val="008270A8"/>
    <w:rsid w:val="008337FB"/>
    <w:rsid w:val="008512AD"/>
    <w:rsid w:val="00853B0C"/>
    <w:rsid w:val="0086126E"/>
    <w:rsid w:val="00862435"/>
    <w:rsid w:val="00862A7F"/>
    <w:rsid w:val="00862ABB"/>
    <w:rsid w:val="0088084C"/>
    <w:rsid w:val="00887949"/>
    <w:rsid w:val="008A19AB"/>
    <w:rsid w:val="008B04C5"/>
    <w:rsid w:val="008B3D5B"/>
    <w:rsid w:val="008B783C"/>
    <w:rsid w:val="008D52F3"/>
    <w:rsid w:val="008F419A"/>
    <w:rsid w:val="00902B27"/>
    <w:rsid w:val="0090393F"/>
    <w:rsid w:val="009074FC"/>
    <w:rsid w:val="00915758"/>
    <w:rsid w:val="00921EFA"/>
    <w:rsid w:val="00924583"/>
    <w:rsid w:val="00935247"/>
    <w:rsid w:val="0094482D"/>
    <w:rsid w:val="0094655D"/>
    <w:rsid w:val="00961394"/>
    <w:rsid w:val="00961C02"/>
    <w:rsid w:val="00962C17"/>
    <w:rsid w:val="009652BB"/>
    <w:rsid w:val="0096603D"/>
    <w:rsid w:val="00970DB8"/>
    <w:rsid w:val="009A5FCC"/>
    <w:rsid w:val="009A79F2"/>
    <w:rsid w:val="009A7F8A"/>
    <w:rsid w:val="009B6083"/>
    <w:rsid w:val="009C564F"/>
    <w:rsid w:val="009D3499"/>
    <w:rsid w:val="009E4D9C"/>
    <w:rsid w:val="009F1A2C"/>
    <w:rsid w:val="00A154EF"/>
    <w:rsid w:val="00A22B9A"/>
    <w:rsid w:val="00A26259"/>
    <w:rsid w:val="00A319DD"/>
    <w:rsid w:val="00A31B48"/>
    <w:rsid w:val="00A34231"/>
    <w:rsid w:val="00A34D66"/>
    <w:rsid w:val="00A350F1"/>
    <w:rsid w:val="00A415F1"/>
    <w:rsid w:val="00A520AA"/>
    <w:rsid w:val="00A53C4F"/>
    <w:rsid w:val="00A9331B"/>
    <w:rsid w:val="00A948D7"/>
    <w:rsid w:val="00A94F31"/>
    <w:rsid w:val="00AC033E"/>
    <w:rsid w:val="00AC29C8"/>
    <w:rsid w:val="00AC3B20"/>
    <w:rsid w:val="00AC524E"/>
    <w:rsid w:val="00AE163C"/>
    <w:rsid w:val="00AF127D"/>
    <w:rsid w:val="00B00431"/>
    <w:rsid w:val="00B10089"/>
    <w:rsid w:val="00B11618"/>
    <w:rsid w:val="00B224AC"/>
    <w:rsid w:val="00B23B56"/>
    <w:rsid w:val="00B30BE9"/>
    <w:rsid w:val="00B41364"/>
    <w:rsid w:val="00B415F9"/>
    <w:rsid w:val="00B5585E"/>
    <w:rsid w:val="00B726FF"/>
    <w:rsid w:val="00B746C7"/>
    <w:rsid w:val="00B82ABF"/>
    <w:rsid w:val="00B857D1"/>
    <w:rsid w:val="00BA0301"/>
    <w:rsid w:val="00BB7EEA"/>
    <w:rsid w:val="00BC5054"/>
    <w:rsid w:val="00BE0FDF"/>
    <w:rsid w:val="00BE52FA"/>
    <w:rsid w:val="00C01101"/>
    <w:rsid w:val="00C1186C"/>
    <w:rsid w:val="00C270D8"/>
    <w:rsid w:val="00C2710A"/>
    <w:rsid w:val="00C45E02"/>
    <w:rsid w:val="00C46A7E"/>
    <w:rsid w:val="00C54F93"/>
    <w:rsid w:val="00C84E8A"/>
    <w:rsid w:val="00CA1D35"/>
    <w:rsid w:val="00CA2177"/>
    <w:rsid w:val="00CA5E5E"/>
    <w:rsid w:val="00CB0447"/>
    <w:rsid w:val="00CC314A"/>
    <w:rsid w:val="00CC6205"/>
    <w:rsid w:val="00CD4ADE"/>
    <w:rsid w:val="00CE2FCB"/>
    <w:rsid w:val="00CE4B0A"/>
    <w:rsid w:val="00D0010E"/>
    <w:rsid w:val="00D013F5"/>
    <w:rsid w:val="00D0416E"/>
    <w:rsid w:val="00D237D7"/>
    <w:rsid w:val="00D30A72"/>
    <w:rsid w:val="00D33A0A"/>
    <w:rsid w:val="00D516AB"/>
    <w:rsid w:val="00D56066"/>
    <w:rsid w:val="00D60907"/>
    <w:rsid w:val="00D701E9"/>
    <w:rsid w:val="00D86B5A"/>
    <w:rsid w:val="00D873D4"/>
    <w:rsid w:val="00DA0A21"/>
    <w:rsid w:val="00DA1141"/>
    <w:rsid w:val="00DA2450"/>
    <w:rsid w:val="00DA58A8"/>
    <w:rsid w:val="00DC001F"/>
    <w:rsid w:val="00DD1280"/>
    <w:rsid w:val="00DD6CD7"/>
    <w:rsid w:val="00DD7D20"/>
    <w:rsid w:val="00E06BEF"/>
    <w:rsid w:val="00E1402F"/>
    <w:rsid w:val="00E151E4"/>
    <w:rsid w:val="00E20F56"/>
    <w:rsid w:val="00E30938"/>
    <w:rsid w:val="00E370F0"/>
    <w:rsid w:val="00E64481"/>
    <w:rsid w:val="00E70F33"/>
    <w:rsid w:val="00E75CC7"/>
    <w:rsid w:val="00E80535"/>
    <w:rsid w:val="00E86E3D"/>
    <w:rsid w:val="00E9056B"/>
    <w:rsid w:val="00E95A9F"/>
    <w:rsid w:val="00E96167"/>
    <w:rsid w:val="00EC0CCA"/>
    <w:rsid w:val="00ED3507"/>
    <w:rsid w:val="00ED6AD5"/>
    <w:rsid w:val="00EE10D3"/>
    <w:rsid w:val="00EE1C5B"/>
    <w:rsid w:val="00EE2A1D"/>
    <w:rsid w:val="00EE7C5F"/>
    <w:rsid w:val="00EF0D71"/>
    <w:rsid w:val="00F17A74"/>
    <w:rsid w:val="00F2763B"/>
    <w:rsid w:val="00F471FC"/>
    <w:rsid w:val="00F517D1"/>
    <w:rsid w:val="00F600A1"/>
    <w:rsid w:val="00F6036E"/>
    <w:rsid w:val="00F62FB9"/>
    <w:rsid w:val="00F64198"/>
    <w:rsid w:val="00F921DB"/>
    <w:rsid w:val="00F97006"/>
    <w:rsid w:val="00FB57A7"/>
    <w:rsid w:val="00FB71EA"/>
    <w:rsid w:val="00FC31BF"/>
    <w:rsid w:val="00FF03E3"/>
    <w:rsid w:val="00FF15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BBD383-323F-45F8-A52C-1D7235432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15F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B509B"/>
    <w:pPr>
      <w:autoSpaceDE w:val="0"/>
      <w:autoSpaceDN w:val="0"/>
      <w:adjustRightInd w:val="0"/>
      <w:spacing w:after="0" w:line="240" w:lineRule="auto"/>
    </w:pPr>
    <w:rPr>
      <w:rFonts w:cs="Times New Roman"/>
      <w:color w:val="000000"/>
      <w:sz w:val="24"/>
      <w:szCs w:val="24"/>
    </w:rPr>
  </w:style>
  <w:style w:type="paragraph" w:styleId="a3">
    <w:name w:val="List Paragraph"/>
    <w:basedOn w:val="a"/>
    <w:uiPriority w:val="34"/>
    <w:qFormat/>
    <w:rsid w:val="008512AD"/>
    <w:pPr>
      <w:ind w:left="720"/>
      <w:contextualSpacing/>
    </w:pPr>
  </w:style>
  <w:style w:type="paragraph" w:styleId="a4">
    <w:name w:val="header"/>
    <w:basedOn w:val="a"/>
    <w:link w:val="a5"/>
    <w:uiPriority w:val="99"/>
    <w:unhideWhenUsed/>
    <w:rsid w:val="0037554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75543"/>
  </w:style>
  <w:style w:type="paragraph" w:styleId="a6">
    <w:name w:val="footer"/>
    <w:basedOn w:val="a"/>
    <w:link w:val="a7"/>
    <w:uiPriority w:val="99"/>
    <w:unhideWhenUsed/>
    <w:rsid w:val="0037554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75543"/>
  </w:style>
  <w:style w:type="table" w:styleId="a8">
    <w:name w:val="Table Grid"/>
    <w:basedOn w:val="a1"/>
    <w:uiPriority w:val="39"/>
    <w:rsid w:val="00CE4B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9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chart" Target="charts/chart14.xm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image" Target="media/image8.png"/><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image" Target="media/image4.png"/><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theme" Target="theme/theme1.xm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5.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7.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8.xml"/><Relationship Id="rId1" Type="http://schemas.microsoft.com/office/2011/relationships/chartStyle" Target="style8.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8.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0.xm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Microsoft_Excel17.xlsx"/></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Excel18.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3.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4.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результати</c:v>
                </c:pt>
              </c:strCache>
            </c:strRef>
          </c:tx>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Суперництво</c:v>
                </c:pt>
                <c:pt idx="1">
                  <c:v>Співпраця</c:v>
                </c:pt>
                <c:pt idx="2">
                  <c:v>Компроміс</c:v>
                </c:pt>
                <c:pt idx="3">
                  <c:v>Уникнення</c:v>
                </c:pt>
                <c:pt idx="4">
                  <c:v>Пристосування</c:v>
                </c:pt>
              </c:strCache>
            </c:strRef>
          </c:cat>
          <c:val>
            <c:numRef>
              <c:f>Лист1!$B$2:$B$6</c:f>
              <c:numCache>
                <c:formatCode>0%</c:formatCode>
                <c:ptCount val="5"/>
                <c:pt idx="0">
                  <c:v>0.14000000000000001</c:v>
                </c:pt>
                <c:pt idx="1">
                  <c:v>0.36</c:v>
                </c:pt>
                <c:pt idx="2">
                  <c:v>0.14000000000000001</c:v>
                </c:pt>
                <c:pt idx="3">
                  <c:v>0.28999999999999998</c:v>
                </c:pt>
                <c:pt idx="4">
                  <c:v>7.0000000000000007E-2</c:v>
                </c:pt>
              </c:numCache>
            </c:numRef>
          </c:val>
        </c:ser>
        <c:dLbls>
          <c:dLblPos val="bestFit"/>
          <c:showLegendKey val="0"/>
          <c:showVal val="1"/>
          <c:showCatName val="0"/>
          <c:showSerName val="0"/>
          <c:showPercent val="0"/>
          <c:showBubbleSize val="0"/>
          <c:showLeaderLines val="1"/>
        </c:dLbls>
      </c:pie3DChart>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Лист1!$B$2:$B$6</c:f>
              <c:numCache>
                <c:formatCode>0%</c:formatCode>
                <c:ptCount val="5"/>
                <c:pt idx="0">
                  <c:v>0.28999999999999998</c:v>
                </c:pt>
                <c:pt idx="1">
                  <c:v>0.36</c:v>
                </c:pt>
                <c:pt idx="2">
                  <c:v>0.21</c:v>
                </c:pt>
                <c:pt idx="3">
                  <c:v>7.0000000000000007E-2</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Лист1!$C$2:$C$6</c:f>
              <c:numCache>
                <c:formatCode>0%</c:formatCode>
                <c:ptCount val="5"/>
                <c:pt idx="0">
                  <c:v>0.28999999999999998</c:v>
                </c:pt>
                <c:pt idx="1">
                  <c:v>0.5</c:v>
                </c:pt>
                <c:pt idx="2">
                  <c:v>0.14000000000000001</c:v>
                </c:pt>
                <c:pt idx="3">
                  <c:v>7.0000000000000007E-2</c:v>
                </c:pt>
              </c:numCache>
            </c:numRef>
          </c:val>
        </c:ser>
        <c:dLbls>
          <c:showLegendKey val="0"/>
          <c:showVal val="1"/>
          <c:showCatName val="0"/>
          <c:showSerName val="0"/>
          <c:showPercent val="0"/>
          <c:showBubbleSize val="0"/>
        </c:dLbls>
        <c:gapWidth val="150"/>
        <c:overlap val="-25"/>
        <c:axId val="383612608"/>
        <c:axId val="383613168"/>
      </c:barChart>
      <c:catAx>
        <c:axId val="383612608"/>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3613168"/>
        <c:crosses val="autoZero"/>
        <c:auto val="1"/>
        <c:lblAlgn val="ctr"/>
        <c:lblOffset val="100"/>
        <c:noMultiLvlLbl val="0"/>
      </c:catAx>
      <c:valAx>
        <c:axId val="383613168"/>
        <c:scaling>
          <c:orientation val="minMax"/>
        </c:scaling>
        <c:delete val="1"/>
        <c:axPos val="l"/>
        <c:numFmt formatCode="0%" sourceLinked="1"/>
        <c:majorTickMark val="out"/>
        <c:minorTickMark val="none"/>
        <c:tickLblPos val="nextTo"/>
        <c:crossAx val="383612608"/>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0.43</c:v>
                </c:pt>
                <c:pt idx="1">
                  <c:v>0.43</c:v>
                </c:pt>
                <c:pt idx="2">
                  <c:v>7.0000000000000007E-2</c:v>
                </c:pt>
                <c:pt idx="3">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Лист1!$B$2:$B$6</c:f>
              <c:numCache>
                <c:formatCode>0%</c:formatCode>
                <c:ptCount val="5"/>
                <c:pt idx="0">
                  <c:v>0.14000000000000001</c:v>
                </c:pt>
                <c:pt idx="1">
                  <c:v>0.5</c:v>
                </c:pt>
                <c:pt idx="2">
                  <c:v>0.28999999999999998</c:v>
                </c:pt>
                <c:pt idx="3">
                  <c:v>7.0000000000000007E-2</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Лист1!$C$2:$C$6</c:f>
              <c:numCache>
                <c:formatCode>0%</c:formatCode>
                <c:ptCount val="5"/>
                <c:pt idx="0">
                  <c:v>0.43</c:v>
                </c:pt>
                <c:pt idx="1">
                  <c:v>0.43</c:v>
                </c:pt>
                <c:pt idx="2">
                  <c:v>7.0000000000000007E-2</c:v>
                </c:pt>
                <c:pt idx="3">
                  <c:v>7.0000000000000007E-2</c:v>
                </c:pt>
              </c:numCache>
            </c:numRef>
          </c:val>
        </c:ser>
        <c:dLbls>
          <c:showLegendKey val="0"/>
          <c:showVal val="1"/>
          <c:showCatName val="0"/>
          <c:showSerName val="0"/>
          <c:showPercent val="0"/>
          <c:showBubbleSize val="0"/>
        </c:dLbls>
        <c:gapWidth val="150"/>
        <c:overlap val="-25"/>
        <c:axId val="383609808"/>
        <c:axId val="383606448"/>
      </c:barChart>
      <c:catAx>
        <c:axId val="383609808"/>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3606448"/>
        <c:crosses val="autoZero"/>
        <c:auto val="1"/>
        <c:lblAlgn val="ctr"/>
        <c:lblOffset val="100"/>
        <c:noMultiLvlLbl val="0"/>
      </c:catAx>
      <c:valAx>
        <c:axId val="383606448"/>
        <c:scaling>
          <c:orientation val="minMax"/>
        </c:scaling>
        <c:delete val="1"/>
        <c:axPos val="l"/>
        <c:numFmt formatCode="0%" sourceLinked="1"/>
        <c:majorTickMark val="out"/>
        <c:minorTickMark val="none"/>
        <c:tickLblPos val="nextTo"/>
        <c:crossAx val="383609808"/>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c:v>
                </c:pt>
                <c:pt idx="1">
                  <c:v>достатній</c:v>
                </c:pt>
                <c:pt idx="2">
                  <c:v>задовільний</c:v>
                </c:pt>
                <c:pt idx="3">
                  <c:v>низький</c:v>
                </c:pt>
              </c:strCache>
            </c:strRef>
          </c:cat>
          <c:val>
            <c:numRef>
              <c:f>Лист1!$B$2:$B$5</c:f>
              <c:numCache>
                <c:formatCode>0%</c:formatCode>
                <c:ptCount val="4"/>
                <c:pt idx="0">
                  <c:v>0.36</c:v>
                </c:pt>
                <c:pt idx="1">
                  <c:v>0.43</c:v>
                </c:pt>
                <c:pt idx="2">
                  <c:v>0.14000000000000001</c:v>
                </c:pt>
                <c:pt idx="3">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Лист1!$B$2:$B$6</c:f>
              <c:numCache>
                <c:formatCode>0%</c:formatCode>
                <c:ptCount val="5"/>
                <c:pt idx="0">
                  <c:v>0.14000000000000001</c:v>
                </c:pt>
                <c:pt idx="1">
                  <c:v>0.36</c:v>
                </c:pt>
                <c:pt idx="2">
                  <c:v>0.28999999999999998</c:v>
                </c:pt>
                <c:pt idx="3">
                  <c:v>0.21</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Лист1!$C$2:$C$6</c:f>
              <c:numCache>
                <c:formatCode>0%</c:formatCode>
                <c:ptCount val="5"/>
                <c:pt idx="0">
                  <c:v>0.36</c:v>
                </c:pt>
                <c:pt idx="1">
                  <c:v>0.43</c:v>
                </c:pt>
                <c:pt idx="2">
                  <c:v>0.14000000000000001</c:v>
                </c:pt>
                <c:pt idx="3">
                  <c:v>7.0000000000000007E-2</c:v>
                </c:pt>
              </c:numCache>
            </c:numRef>
          </c:val>
        </c:ser>
        <c:dLbls>
          <c:showLegendKey val="0"/>
          <c:showVal val="1"/>
          <c:showCatName val="0"/>
          <c:showSerName val="0"/>
          <c:showPercent val="0"/>
          <c:showBubbleSize val="0"/>
        </c:dLbls>
        <c:gapWidth val="150"/>
        <c:overlap val="-25"/>
        <c:axId val="382158704"/>
        <c:axId val="382159824"/>
      </c:barChart>
      <c:catAx>
        <c:axId val="382158704"/>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2159824"/>
        <c:crosses val="autoZero"/>
        <c:auto val="1"/>
        <c:lblAlgn val="ctr"/>
        <c:lblOffset val="100"/>
        <c:noMultiLvlLbl val="0"/>
      </c:catAx>
      <c:valAx>
        <c:axId val="382159824"/>
        <c:scaling>
          <c:orientation val="minMax"/>
        </c:scaling>
        <c:delete val="1"/>
        <c:axPos val="l"/>
        <c:numFmt formatCode="0%" sourceLinked="1"/>
        <c:majorTickMark val="out"/>
        <c:minorTickMark val="none"/>
        <c:tickLblPos val="nextTo"/>
        <c:crossAx val="382158704"/>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c:v>
                </c:pt>
                <c:pt idx="1">
                  <c:v>достатній</c:v>
                </c:pt>
                <c:pt idx="2">
                  <c:v>задовільний</c:v>
                </c:pt>
                <c:pt idx="3">
                  <c:v>низький</c:v>
                </c:pt>
              </c:strCache>
            </c:strRef>
          </c:cat>
          <c:val>
            <c:numRef>
              <c:f>Лист1!$B$2:$B$5</c:f>
              <c:numCache>
                <c:formatCode>0%</c:formatCode>
                <c:ptCount val="4"/>
                <c:pt idx="0" formatCode="0.0%">
                  <c:v>0.215</c:v>
                </c:pt>
                <c:pt idx="1">
                  <c:v>0.5</c:v>
                </c:pt>
                <c:pt idx="2" formatCode="0.0%">
                  <c:v>0.215</c:v>
                </c:pt>
                <c:pt idx="3">
                  <c:v>7.0000000000000007E-2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Лист1!$B$2:$B$6</c:f>
              <c:numCache>
                <c:formatCode>0%</c:formatCode>
                <c:ptCount val="5"/>
                <c:pt idx="0">
                  <c:v>0.14000000000000001</c:v>
                </c:pt>
                <c:pt idx="1">
                  <c:v>0.28999999999999998</c:v>
                </c:pt>
                <c:pt idx="2">
                  <c:v>0.43</c:v>
                </c:pt>
                <c:pt idx="3">
                  <c:v>0.14000000000000001</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Лист1!$C$2:$C$6</c:f>
              <c:numCache>
                <c:formatCode>0%</c:formatCode>
                <c:ptCount val="5"/>
                <c:pt idx="0" formatCode="0.0%">
                  <c:v>0.215</c:v>
                </c:pt>
                <c:pt idx="1">
                  <c:v>0.5</c:v>
                </c:pt>
                <c:pt idx="2" formatCode="0.0%">
                  <c:v>0.215</c:v>
                </c:pt>
                <c:pt idx="3">
                  <c:v>7.0000000000000007E-2</c:v>
                </c:pt>
              </c:numCache>
            </c:numRef>
          </c:val>
        </c:ser>
        <c:dLbls>
          <c:showLegendKey val="0"/>
          <c:showVal val="1"/>
          <c:showCatName val="0"/>
          <c:showSerName val="0"/>
          <c:showPercent val="0"/>
          <c:showBubbleSize val="0"/>
        </c:dLbls>
        <c:gapWidth val="150"/>
        <c:overlap val="-25"/>
        <c:axId val="382157584"/>
        <c:axId val="382158144"/>
      </c:barChart>
      <c:catAx>
        <c:axId val="382157584"/>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2158144"/>
        <c:crosses val="autoZero"/>
        <c:auto val="1"/>
        <c:lblAlgn val="ctr"/>
        <c:lblOffset val="100"/>
        <c:noMultiLvlLbl val="0"/>
      </c:catAx>
      <c:valAx>
        <c:axId val="382158144"/>
        <c:scaling>
          <c:orientation val="minMax"/>
        </c:scaling>
        <c:delete val="1"/>
        <c:axPos val="l"/>
        <c:numFmt formatCode="0%" sourceLinked="1"/>
        <c:majorTickMark val="out"/>
        <c:minorTickMark val="none"/>
        <c:tickLblPos val="nextTo"/>
        <c:crossAx val="382157584"/>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0.5</c:v>
                </c:pt>
                <c:pt idx="1">
                  <c:v>0.28999999999999998</c:v>
                </c:pt>
                <c:pt idx="2">
                  <c:v>0.14000000000000001</c:v>
                </c:pt>
                <c:pt idx="3">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Лист1!$B$2:$B$6</c:f>
              <c:numCache>
                <c:formatCode>0%</c:formatCode>
                <c:ptCount val="5"/>
                <c:pt idx="0">
                  <c:v>0.21</c:v>
                </c:pt>
                <c:pt idx="1">
                  <c:v>0.36</c:v>
                </c:pt>
                <c:pt idx="2">
                  <c:v>0.28999999999999998</c:v>
                </c:pt>
                <c:pt idx="3">
                  <c:v>0.14000000000000001</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4"/>
                <c:pt idx="0">
                  <c:v>високий</c:v>
                </c:pt>
                <c:pt idx="1">
                  <c:v>достатній</c:v>
                </c:pt>
                <c:pt idx="2">
                  <c:v>задовільний</c:v>
                </c:pt>
                <c:pt idx="3">
                  <c:v>низький</c:v>
                </c:pt>
              </c:strCache>
            </c:strRef>
          </c:cat>
          <c:val>
            <c:numRef>
              <c:f>Лист1!$C$2:$C$6</c:f>
              <c:numCache>
                <c:formatCode>0%</c:formatCode>
                <c:ptCount val="5"/>
                <c:pt idx="0" formatCode="0.0%">
                  <c:v>0.5</c:v>
                </c:pt>
                <c:pt idx="1">
                  <c:v>0.28999999999999998</c:v>
                </c:pt>
                <c:pt idx="2" formatCode="0.0%">
                  <c:v>0.14000000000000001</c:v>
                </c:pt>
                <c:pt idx="3">
                  <c:v>7.0000000000000007E-2</c:v>
                </c:pt>
              </c:numCache>
            </c:numRef>
          </c:val>
        </c:ser>
        <c:dLbls>
          <c:showLegendKey val="0"/>
          <c:showVal val="1"/>
          <c:showCatName val="0"/>
          <c:showSerName val="0"/>
          <c:showPercent val="0"/>
          <c:showBubbleSize val="0"/>
        </c:dLbls>
        <c:gapWidth val="150"/>
        <c:overlap val="-25"/>
        <c:axId val="382153664"/>
        <c:axId val="382147504"/>
      </c:barChart>
      <c:catAx>
        <c:axId val="382153664"/>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2147504"/>
        <c:crosses val="autoZero"/>
        <c:auto val="1"/>
        <c:lblAlgn val="ctr"/>
        <c:lblOffset val="100"/>
        <c:noMultiLvlLbl val="0"/>
      </c:catAx>
      <c:valAx>
        <c:axId val="382147504"/>
        <c:scaling>
          <c:orientation val="minMax"/>
        </c:scaling>
        <c:delete val="1"/>
        <c:axPos val="l"/>
        <c:numFmt formatCode="0%" sourceLinked="1"/>
        <c:majorTickMark val="out"/>
        <c:minorTickMark val="none"/>
        <c:tickLblPos val="nextTo"/>
        <c:crossAx val="382153664"/>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0.28999999999999998</c:v>
                </c:pt>
                <c:pt idx="1">
                  <c:v>0.36</c:v>
                </c:pt>
                <c:pt idx="2">
                  <c:v>0.21</c:v>
                </c:pt>
                <c:pt idx="3">
                  <c:v>0.14000000000000001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0.14000000000000001</c:v>
                </c:pt>
                <c:pt idx="1">
                  <c:v>0.5</c:v>
                </c:pt>
                <c:pt idx="2">
                  <c:v>0.28999999999999998</c:v>
                </c:pt>
                <c:pt idx="3">
                  <c:v>7.0000000000000007E-2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c:v>
                </c:pt>
                <c:pt idx="1">
                  <c:v>достатній</c:v>
                </c:pt>
                <c:pt idx="2">
                  <c:v>задовільний</c:v>
                </c:pt>
                <c:pt idx="3">
                  <c:v>низький</c:v>
                </c:pt>
              </c:strCache>
            </c:strRef>
          </c:cat>
          <c:val>
            <c:numRef>
              <c:f>Лист1!$B$2:$B$5</c:f>
              <c:numCache>
                <c:formatCode>0%</c:formatCode>
                <c:ptCount val="4"/>
                <c:pt idx="0">
                  <c:v>0.14000000000000001</c:v>
                </c:pt>
                <c:pt idx="1">
                  <c:v>0.36</c:v>
                </c:pt>
                <c:pt idx="2">
                  <c:v>0.28999999999999998</c:v>
                </c:pt>
                <c:pt idx="3">
                  <c:v>0.21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c:v>
                </c:pt>
                <c:pt idx="1">
                  <c:v>достатній</c:v>
                </c:pt>
                <c:pt idx="2">
                  <c:v>задовільний</c:v>
                </c:pt>
                <c:pt idx="3">
                  <c:v>низький</c:v>
                </c:pt>
              </c:strCache>
            </c:strRef>
          </c:cat>
          <c:val>
            <c:numRef>
              <c:f>Лист1!$B$2:$B$5</c:f>
              <c:numCache>
                <c:formatCode>0%</c:formatCode>
                <c:ptCount val="4"/>
                <c:pt idx="0">
                  <c:v>0.14000000000000001</c:v>
                </c:pt>
                <c:pt idx="1">
                  <c:v>0.28999999999999998</c:v>
                </c:pt>
                <c:pt idx="2">
                  <c:v>0.43</c:v>
                </c:pt>
                <c:pt idx="3">
                  <c:v>0.14000000000000001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0.21</c:v>
                </c:pt>
                <c:pt idx="1">
                  <c:v>0.36</c:v>
                </c:pt>
                <c:pt idx="2">
                  <c:v>0.28999999999999998</c:v>
                </c:pt>
                <c:pt idx="3">
                  <c:v>0.14000000000000001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4.1071428571428571E-2"/>
          <c:y val="0.30648555528497079"/>
          <c:w val="0.91785714285714282"/>
          <c:h val="0.65369483453743538"/>
        </c:manualLayout>
      </c:layout>
      <c:pie3DChart>
        <c:varyColors val="1"/>
        <c:ser>
          <c:idx val="0"/>
          <c:order val="0"/>
          <c:tx>
            <c:strRef>
              <c:f>Лист1!$B$1</c:f>
              <c:strCache>
                <c:ptCount val="1"/>
                <c:pt idx="0">
                  <c:v>результати</c:v>
                </c:pt>
              </c:strCache>
            </c:strRef>
          </c:tx>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Суперництво</c:v>
                </c:pt>
                <c:pt idx="1">
                  <c:v>Співпраця</c:v>
                </c:pt>
                <c:pt idx="2">
                  <c:v>Уникнення</c:v>
                </c:pt>
                <c:pt idx="3">
                  <c:v>Компроміс</c:v>
                </c:pt>
                <c:pt idx="4">
                  <c:v>Пристосування</c:v>
                </c:pt>
              </c:strCache>
            </c:strRef>
          </c:cat>
          <c:val>
            <c:numRef>
              <c:f>Лист1!$B$2:$B$6</c:f>
              <c:numCache>
                <c:formatCode>0%</c:formatCode>
                <c:ptCount val="5"/>
                <c:pt idx="0">
                  <c:v>7.0000000000000007E-2</c:v>
                </c:pt>
                <c:pt idx="1">
                  <c:v>0.5</c:v>
                </c:pt>
                <c:pt idx="2">
                  <c:v>7.0000000000000007E-2</c:v>
                </c:pt>
                <c:pt idx="3">
                  <c:v>0.28999999999999998</c:v>
                </c:pt>
                <c:pt idx="4">
                  <c:v>7.0000000000000007E-2</c:v>
                </c:pt>
              </c:numCache>
            </c:numRef>
          </c:val>
        </c:ser>
        <c:dLbls>
          <c:dLblPos val="bestFit"/>
          <c:showLegendKey val="0"/>
          <c:showVal val="1"/>
          <c:showCatName val="0"/>
          <c:showSerName val="0"/>
          <c:showPercent val="0"/>
          <c:showBubbleSize val="0"/>
          <c:showLeaderLines val="1"/>
        </c:dLbls>
      </c:pie3DChart>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Констатувальний етап</c:v>
                </c:pt>
              </c:strCache>
            </c:strRef>
          </c:tx>
          <c:invertIfNegative val="0"/>
          <c:dLbls>
            <c:dLbl>
              <c:idx val="1"/>
              <c:layout>
                <c:manualLayout>
                  <c:x val="-2.3148148148148147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Суперництво</c:v>
                </c:pt>
                <c:pt idx="1">
                  <c:v>Співпраця</c:v>
                </c:pt>
                <c:pt idx="2">
                  <c:v>Уникнення</c:v>
                </c:pt>
                <c:pt idx="3">
                  <c:v>Компроміс</c:v>
                </c:pt>
                <c:pt idx="4">
                  <c:v>Пристосування</c:v>
                </c:pt>
              </c:strCache>
            </c:strRef>
          </c:cat>
          <c:val>
            <c:numRef>
              <c:f>Лист1!$B$2:$B$6</c:f>
              <c:numCache>
                <c:formatCode>0%</c:formatCode>
                <c:ptCount val="5"/>
                <c:pt idx="0">
                  <c:v>0.14000000000000001</c:v>
                </c:pt>
                <c:pt idx="1">
                  <c:v>0.36</c:v>
                </c:pt>
                <c:pt idx="2">
                  <c:v>0.28999999999999998</c:v>
                </c:pt>
                <c:pt idx="3">
                  <c:v>0.14000000000000001</c:v>
                </c:pt>
                <c:pt idx="4">
                  <c:v>7.0000000000000007E-2</c:v>
                </c:pt>
              </c:numCache>
            </c:numRef>
          </c:val>
        </c:ser>
        <c:ser>
          <c:idx val="1"/>
          <c:order val="1"/>
          <c:tx>
            <c:strRef>
              <c:f>Лист1!$C$1</c:f>
              <c:strCache>
                <c:ptCount val="1"/>
                <c:pt idx="0">
                  <c:v>Підсумковий етап</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Суперництво</c:v>
                </c:pt>
                <c:pt idx="1">
                  <c:v>Співпраця</c:v>
                </c:pt>
                <c:pt idx="2">
                  <c:v>Уникнення</c:v>
                </c:pt>
                <c:pt idx="3">
                  <c:v>Компроміс</c:v>
                </c:pt>
                <c:pt idx="4">
                  <c:v>Пристосування</c:v>
                </c:pt>
              </c:strCache>
            </c:strRef>
          </c:cat>
          <c:val>
            <c:numRef>
              <c:f>Лист1!$C$2:$C$6</c:f>
              <c:numCache>
                <c:formatCode>0%</c:formatCode>
                <c:ptCount val="5"/>
                <c:pt idx="0">
                  <c:v>7.0000000000000007E-2</c:v>
                </c:pt>
                <c:pt idx="1">
                  <c:v>0.5</c:v>
                </c:pt>
                <c:pt idx="2">
                  <c:v>7.0000000000000007E-2</c:v>
                </c:pt>
                <c:pt idx="3">
                  <c:v>0.28999999999999998</c:v>
                </c:pt>
                <c:pt idx="4">
                  <c:v>7.0000000000000007E-2</c:v>
                </c:pt>
              </c:numCache>
            </c:numRef>
          </c:val>
        </c:ser>
        <c:dLbls>
          <c:showLegendKey val="0"/>
          <c:showVal val="1"/>
          <c:showCatName val="0"/>
          <c:showSerName val="0"/>
          <c:showPercent val="0"/>
          <c:showBubbleSize val="0"/>
        </c:dLbls>
        <c:gapWidth val="150"/>
        <c:overlap val="-25"/>
        <c:axId val="383623248"/>
        <c:axId val="383618768"/>
      </c:barChart>
      <c:catAx>
        <c:axId val="383623248"/>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383618768"/>
        <c:crosses val="autoZero"/>
        <c:auto val="1"/>
        <c:lblAlgn val="ctr"/>
        <c:lblOffset val="100"/>
        <c:noMultiLvlLbl val="0"/>
      </c:catAx>
      <c:valAx>
        <c:axId val="383618768"/>
        <c:scaling>
          <c:orientation val="minMax"/>
        </c:scaling>
        <c:delete val="1"/>
        <c:axPos val="l"/>
        <c:numFmt formatCode="0%" sourceLinked="1"/>
        <c:majorTickMark val="out"/>
        <c:minorTickMark val="none"/>
        <c:tickLblPos val="nextTo"/>
        <c:crossAx val="383623248"/>
        <c:crosses val="autoZero"/>
        <c:crossBetween val="between"/>
      </c:valAx>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високий </c:v>
                </c:pt>
                <c:pt idx="1">
                  <c:v>достатній</c:v>
                </c:pt>
                <c:pt idx="2">
                  <c:v>задовільний</c:v>
                </c:pt>
                <c:pt idx="3">
                  <c:v>низький</c:v>
                </c:pt>
              </c:strCache>
            </c:strRef>
          </c:cat>
          <c:val>
            <c:numRef>
              <c:f>Лист1!$B$2:$B$5</c:f>
              <c:numCache>
                <c:formatCode>0%</c:formatCode>
                <c:ptCount val="4"/>
                <c:pt idx="0">
                  <c:v>0.28999999999999998</c:v>
                </c:pt>
                <c:pt idx="1">
                  <c:v>0.36</c:v>
                </c:pt>
                <c:pt idx="2">
                  <c:v>0.21</c:v>
                </c:pt>
                <c:pt idx="3">
                  <c:v>0.14000000000000001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3773</TotalTime>
  <Pages>114</Pages>
  <Words>28354</Words>
  <Characters>161619</Characters>
  <Application>Microsoft Office Word</Application>
  <DocSecurity>0</DocSecurity>
  <Lines>1346</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Panchenko</dc:creator>
  <cp:keywords/>
  <dc:description/>
  <cp:lastModifiedBy>Svetlana Panchenko</cp:lastModifiedBy>
  <cp:revision>101</cp:revision>
  <dcterms:created xsi:type="dcterms:W3CDTF">2020-02-27T12:57:00Z</dcterms:created>
  <dcterms:modified xsi:type="dcterms:W3CDTF">2020-08-28T17:06:00Z</dcterms:modified>
</cp:coreProperties>
</file>