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23181" w14:textId="371C0641" w:rsidR="00024A42" w:rsidRPr="009B2FE2" w:rsidRDefault="00004CBE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FE2">
        <w:rPr>
          <w:rFonts w:ascii="Times New Roman" w:hAnsi="Times New Roman" w:cs="Times New Roman"/>
          <w:b/>
          <w:sz w:val="28"/>
          <w:szCs w:val="28"/>
        </w:rPr>
        <w:t>Бібліотека Глухівського національного педагогічного університету</w:t>
      </w:r>
    </w:p>
    <w:p w14:paraId="4928B857" w14:textId="105BDF5E" w:rsidR="00004CBE" w:rsidRPr="009B2FE2" w:rsidRDefault="00004CBE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FE2">
        <w:rPr>
          <w:rFonts w:ascii="Times New Roman" w:hAnsi="Times New Roman" w:cs="Times New Roman"/>
          <w:b/>
          <w:sz w:val="28"/>
          <w:szCs w:val="28"/>
        </w:rPr>
        <w:t>імені Олександра Довженка</w:t>
      </w:r>
    </w:p>
    <w:p w14:paraId="2F94CB6D" w14:textId="36957426" w:rsidR="00004CBE" w:rsidRPr="00D01723" w:rsidRDefault="003A53AA" w:rsidP="003A53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довідково-і</w:t>
      </w:r>
      <w:r w:rsidR="00004CBE" w:rsidRPr="00D01723">
        <w:rPr>
          <w:rFonts w:ascii="Times New Roman" w:hAnsi="Times New Roman" w:cs="Times New Roman"/>
          <w:i/>
          <w:sz w:val="28"/>
          <w:szCs w:val="28"/>
        </w:rPr>
        <w:t>нформаційн</w:t>
      </w:r>
      <w:r w:rsidR="005C6E43">
        <w:rPr>
          <w:rFonts w:ascii="Times New Roman" w:hAnsi="Times New Roman" w:cs="Times New Roman"/>
          <w:i/>
          <w:sz w:val="28"/>
          <w:szCs w:val="28"/>
        </w:rPr>
        <w:t>ий</w:t>
      </w:r>
      <w:r w:rsidR="00004CBE" w:rsidRPr="00D01723">
        <w:rPr>
          <w:rFonts w:ascii="Times New Roman" w:hAnsi="Times New Roman" w:cs="Times New Roman"/>
          <w:i/>
          <w:sz w:val="28"/>
          <w:szCs w:val="28"/>
        </w:rPr>
        <w:t xml:space="preserve"> відділ</w:t>
      </w:r>
    </w:p>
    <w:p w14:paraId="62AAD87C" w14:textId="77777777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F68D67" w14:textId="7AB3E6D1" w:rsidR="007F5F62" w:rsidRPr="009B2FE2" w:rsidRDefault="007F5F62" w:rsidP="00004C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2FE2">
        <w:rPr>
          <w:rFonts w:ascii="Times New Roman" w:hAnsi="Times New Roman" w:cs="Times New Roman"/>
          <w:b/>
          <w:sz w:val="36"/>
          <w:szCs w:val="36"/>
        </w:rPr>
        <w:t>«Математика – це мова плюс роздум»</w:t>
      </w:r>
    </w:p>
    <w:p w14:paraId="1B4A2127" w14:textId="42777E9C" w:rsidR="00AF6907" w:rsidRPr="009B2FE2" w:rsidRDefault="00AF6907" w:rsidP="00004C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4106CD" w14:textId="42AEE866" w:rsidR="00AF6907" w:rsidRPr="009B2FE2" w:rsidRDefault="00AF6907" w:rsidP="00004CB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1669B2" w14:textId="35E1A6EF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CDED6D" w14:textId="2F9171F0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723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79CCBFE7" wp14:editId="2D573638">
            <wp:extent cx="4785360" cy="3733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640C0" w14:textId="05C7C33C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993CF" w14:textId="283DD432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0248D2" w14:textId="5DB08524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0A2A6" w14:textId="43F4DB9E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1723">
        <w:rPr>
          <w:rFonts w:ascii="Times New Roman" w:hAnsi="Times New Roman" w:cs="Times New Roman"/>
          <w:b/>
          <w:sz w:val="28"/>
          <w:szCs w:val="28"/>
        </w:rPr>
        <w:t>Глухів 2021</w:t>
      </w:r>
    </w:p>
    <w:p w14:paraId="240E740E" w14:textId="5986F5E1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3ACCE" w14:textId="21591C2D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9AACCE" w14:textId="32E45F76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2EF8D2" w14:textId="6B0C9103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422B0" w14:textId="7153AADA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E6322" w14:textId="55BDE598" w:rsidR="00AF6907" w:rsidRPr="001E5336" w:rsidRDefault="00AF6907" w:rsidP="001E533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11DD4AD" w14:textId="7259D2AD" w:rsidR="00AF6907" w:rsidRPr="001E5336" w:rsidRDefault="001E5336" w:rsidP="001E533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E533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E273D8" w:rsidRPr="001E5336"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1E5336">
        <w:rPr>
          <w:rFonts w:ascii="Times New Roman" w:hAnsi="Times New Roman" w:cs="Times New Roman"/>
          <w:b/>
          <w:i/>
          <w:sz w:val="28"/>
          <w:szCs w:val="28"/>
        </w:rPr>
        <w:t xml:space="preserve"> – це мова,</w:t>
      </w:r>
    </w:p>
    <w:p w14:paraId="7AF4382C" w14:textId="12DC0F95" w:rsidR="001E5336" w:rsidRPr="001E5336" w:rsidRDefault="001E5336" w:rsidP="001E533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E5336">
        <w:rPr>
          <w:rFonts w:ascii="Times New Roman" w:hAnsi="Times New Roman" w:cs="Times New Roman"/>
          <w:b/>
          <w:i/>
          <w:sz w:val="28"/>
          <w:szCs w:val="28"/>
        </w:rPr>
        <w:t>на якій написана книга природи»</w:t>
      </w:r>
    </w:p>
    <w:p w14:paraId="1F4E71EA" w14:textId="5CD7D78B" w:rsidR="001E5336" w:rsidRPr="001E5336" w:rsidRDefault="001E5336" w:rsidP="001E533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E5336">
        <w:rPr>
          <w:rFonts w:ascii="Times New Roman" w:hAnsi="Times New Roman" w:cs="Times New Roman"/>
          <w:b/>
          <w:sz w:val="28"/>
          <w:szCs w:val="28"/>
        </w:rPr>
        <w:t>Галілео Галілей</w:t>
      </w:r>
    </w:p>
    <w:p w14:paraId="422507E6" w14:textId="57DA6BF7" w:rsidR="00AF6907" w:rsidRPr="001E5336" w:rsidRDefault="00AF6907" w:rsidP="001E5336">
      <w:pPr>
        <w:rPr>
          <w:rFonts w:ascii="Times New Roman" w:hAnsi="Times New Roman" w:cs="Times New Roman"/>
          <w:b/>
          <w:sz w:val="28"/>
          <w:szCs w:val="28"/>
        </w:rPr>
      </w:pPr>
    </w:p>
    <w:p w14:paraId="00D4B1C1" w14:textId="77777777" w:rsidR="00AF6907" w:rsidRPr="00D01723" w:rsidRDefault="00AF6907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8D6603" w14:textId="10B85C61" w:rsidR="00AF6907" w:rsidRDefault="001E5336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Рекомендований список літератури</w:t>
      </w:r>
    </w:p>
    <w:p w14:paraId="0BBCA32C" w14:textId="77777777" w:rsidR="007620F8" w:rsidRPr="00D01723" w:rsidRDefault="007620F8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029E1" w14:textId="725DA2C0" w:rsidR="00AF6907" w:rsidRPr="00D01723" w:rsidRDefault="000D3216" w:rsidP="00004C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30E85685" wp14:editId="606DE100">
            <wp:extent cx="2476500" cy="18516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8B53" w14:textId="5BF12F9F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Бас В. М. Задачі з криптографії  / В. М. Бас, С. В. Бас // Математика в школах України. – 2019. – № 4. – С. 22-25.</w:t>
      </w:r>
    </w:p>
    <w:p w14:paraId="20DF9691" w14:textId="0D3CF0BD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Бев</w:t>
      </w:r>
      <w:r w:rsidR="00166CCB">
        <w:rPr>
          <w:rFonts w:ascii="Times New Roman" w:hAnsi="Times New Roman" w:cs="Times New Roman"/>
          <w:sz w:val="28"/>
          <w:szCs w:val="28"/>
        </w:rPr>
        <w:t>з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</w:t>
      </w:r>
      <w:r w:rsidR="007F7A6B" w:rsidRPr="007F7A6B">
        <w:rPr>
          <w:rFonts w:ascii="Times New Roman" w:hAnsi="Times New Roman" w:cs="Times New Roman"/>
          <w:sz w:val="28"/>
          <w:szCs w:val="28"/>
        </w:rPr>
        <w:t>.</w:t>
      </w:r>
      <w:r w:rsidR="0062150F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Ціннісні орієнтації та їх формування в учнів у процесі навчання математики / В. Бевз // Математика в рідній школі. – 2014. – № 1. – С. 2-7.</w:t>
      </w:r>
    </w:p>
    <w:p w14:paraId="3CA000FC" w14:textId="049A6F39" w:rsidR="00D01723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Білошкурська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С</w:t>
      </w:r>
      <w:r w:rsidR="007F7A6B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Вивчаємо піраміду з використанням ІКТ / С.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Білошкурська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Білошкурський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рідній школі. – 2014. – № 3. – С. 39-44.</w:t>
      </w:r>
    </w:p>
    <w:p w14:paraId="6D5D88CD" w14:textId="3985C017" w:rsidR="00D01723" w:rsidRPr="007F7A6B" w:rsidRDefault="00D01723" w:rsidP="000D321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Брянська І. А</w:t>
      </w:r>
      <w:r w:rsidR="0062150F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Висловлювання видатних людей про математику: дидактичні матеріали. Алгебра і геометрія. 8 клас / І. А. Брянська // Математика в школах України. – 2015. – № 25-26. – С. 53-58.</w:t>
      </w:r>
    </w:p>
    <w:p w14:paraId="38560F5E" w14:textId="5DD420F6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Буковська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О</w:t>
      </w:r>
      <w:r w:rsidR="007F7A6B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Гурток з математики у 7 класі. Математичне моделювання / О.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Буковська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>, Д. Васильєва // Математика в рідній школі. – 2014. – № 6. – С. 29-38.</w:t>
      </w:r>
    </w:p>
    <w:p w14:paraId="681D60F6" w14:textId="5B271410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Буяк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Р. Р. Навчаємо граючи / Р. Р.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Буяк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школах України. Позакласна робота. – 2016. – № 8. – С. 4-11.</w:t>
      </w:r>
    </w:p>
    <w:p w14:paraId="4A1DA824" w14:textId="05397E43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lastRenderedPageBreak/>
        <w:t>Вербівська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Л</w:t>
      </w:r>
      <w:r w:rsidR="0052556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Множення одночлена на многочлен</w:t>
      </w:r>
      <w:r w:rsidR="00525560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урок-подорож з математики у 8-му класі / Л.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Вербівська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Дефектолог. – 2013. – № 6. – С. 22-24.</w:t>
      </w:r>
    </w:p>
    <w:p w14:paraId="1366E1C8" w14:textId="09AD78A8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Воєвода А</w:t>
      </w:r>
      <w:r w:rsidR="0052556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Гуманітаризація навчання математики засобами літератури / А. Воєвода // Математика в рідній школі. – 2014. – № 3. – С. 34-38.</w:t>
      </w:r>
    </w:p>
    <w:p w14:paraId="6CF06588" w14:textId="5EFA6DDE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Говоруха В. Читання, запис, порівняння й округлення десяткових дробів : 5 клас / В. Говоруха // Математика в школах України. – 2019. – № 31-32-33. – С. 12-13.</w:t>
      </w:r>
    </w:p>
    <w:p w14:paraId="5D74153B" w14:textId="4855B743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Годованюк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Т</w:t>
      </w:r>
      <w:r w:rsidR="0052556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Використання інноваційних технологій учителем математики у старшій школі / Т.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Годованюк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сучасній школі. – 2013. – № 2. – С. 22-30.</w:t>
      </w:r>
    </w:p>
    <w:p w14:paraId="4E8B4386" w14:textId="1B646879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Гречук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В</w:t>
      </w:r>
      <w:r w:rsidR="0052556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Неоднозначний світ, і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пам'ятать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важливо: усе відносно в нім, ймовірно і важливо</w:t>
      </w:r>
      <w:r w:rsidR="00525560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ознайомлення молодших школярів з елементами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стохастики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Гречук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Учитель початкової школи. – 2016. – № 10. – С. 32-37.</w:t>
      </w:r>
    </w:p>
    <w:p w14:paraId="6ACCDD60" w14:textId="7608A958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Данильцев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Д. С. Використання ІКТ в організації самостійної навчальної діяльності учнів старшої школи у процесі навчання математик</w:t>
      </w:r>
      <w:r w:rsidR="00525560" w:rsidRPr="007F7A6B">
        <w:rPr>
          <w:rFonts w:ascii="Times New Roman" w:hAnsi="Times New Roman" w:cs="Times New Roman"/>
          <w:sz w:val="28"/>
          <w:szCs w:val="28"/>
        </w:rPr>
        <w:t xml:space="preserve">и </w:t>
      </w:r>
      <w:r w:rsidRPr="007F7A6B">
        <w:rPr>
          <w:rFonts w:ascii="Times New Roman" w:hAnsi="Times New Roman" w:cs="Times New Roman"/>
          <w:sz w:val="28"/>
          <w:szCs w:val="28"/>
        </w:rPr>
        <w:t>: дипломна робота</w:t>
      </w:r>
      <w:r w:rsidR="00525560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спец. 7.04020101 / Д. С.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Данильцев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; наук.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>.: канд. пед. наук, доц. С.О. Бурчак</w:t>
      </w:r>
      <w:r w:rsidR="00525560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; Глухівський НПУ ім. О. Довженка, </w:t>
      </w:r>
      <w:r w:rsidR="00525560" w:rsidRPr="007F7A6B">
        <w:rPr>
          <w:rFonts w:ascii="Times New Roman" w:hAnsi="Times New Roman" w:cs="Times New Roman"/>
          <w:sz w:val="28"/>
          <w:szCs w:val="28"/>
        </w:rPr>
        <w:t>к</w:t>
      </w:r>
      <w:r w:rsidRPr="007F7A6B">
        <w:rPr>
          <w:rFonts w:ascii="Times New Roman" w:hAnsi="Times New Roman" w:cs="Times New Roman"/>
          <w:sz w:val="28"/>
          <w:szCs w:val="28"/>
        </w:rPr>
        <w:t>аф. математики і методики викладання. – Глухів, 2014.</w:t>
      </w:r>
      <w:r w:rsidR="008E3527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– 80 с. </w:t>
      </w:r>
      <w:r w:rsidR="008E3527">
        <w:rPr>
          <w:noProof/>
          <w:lang w:val="ru-RU" w:eastAsia="ru-RU"/>
        </w:rPr>
        <w:drawing>
          <wp:inline distT="0" distB="0" distL="0" distR="0" wp14:anchorId="6BF4B29F" wp14:editId="680F38A6">
            <wp:extent cx="4692405" cy="15544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095" cy="157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5441B" w14:textId="623CB6E0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Зайцева</w:t>
      </w:r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="00525560" w:rsidRPr="007F7A6B">
        <w:rPr>
          <w:rFonts w:ascii="Times New Roman" w:hAnsi="Times New Roman" w:cs="Times New Roman"/>
          <w:sz w:val="28"/>
          <w:szCs w:val="28"/>
        </w:rPr>
        <w:t>Л</w:t>
      </w:r>
      <w:r w:rsidR="0062150F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Дошкільнятам про числа і цифри / Л. Зайцева // Дошкільне виховання. – 2013. – № 12. – С. 10-13.</w:t>
      </w:r>
    </w:p>
    <w:p w14:paraId="04CFF0F0" w14:textId="4E40ACE1" w:rsidR="00D01723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Зайцева Л</w:t>
      </w:r>
      <w:r w:rsidR="00F17915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Щоб математика розум впорядковувала</w:t>
      </w:r>
      <w:r w:rsidR="00F17915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розвивальне навчання / Л. Зайцева // Дошкільне виховання. – 2014. – № 7. </w:t>
      </w:r>
    </w:p>
    <w:p w14:paraId="02FD5990" w14:textId="77777777" w:rsidR="00FB00D2" w:rsidRPr="007F7A6B" w:rsidRDefault="00FB00D2" w:rsidP="00FB00D2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AE4B4" w14:textId="22351718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lastRenderedPageBreak/>
        <w:t>Іванова О. В. Інтерактивна дошка на уроках математики / О. В. Іванова // Математика в школах України. – 2013. – № 31. – С. 6-9.</w:t>
      </w:r>
      <w:r w:rsidR="000D321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0E43B53" wp14:editId="6ABA634A">
            <wp:extent cx="2948940" cy="25374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291" cy="253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AC1A" w14:textId="69C3C803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Ігнатенк</w:t>
      </w:r>
      <w:r w:rsidR="00166CCB">
        <w:rPr>
          <w:rFonts w:ascii="Times New Roman" w:hAnsi="Times New Roman" w:cs="Times New Roman"/>
          <w:sz w:val="28"/>
          <w:szCs w:val="28"/>
        </w:rPr>
        <w:t>о</w:t>
      </w:r>
      <w:r w:rsidRPr="007F7A6B">
        <w:rPr>
          <w:rFonts w:ascii="Times New Roman" w:hAnsi="Times New Roman" w:cs="Times New Roman"/>
          <w:sz w:val="28"/>
          <w:szCs w:val="28"/>
        </w:rPr>
        <w:t xml:space="preserve"> М</w:t>
      </w:r>
      <w:r w:rsidR="00F17915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Активізація пізнавальної діяльності школярів засобами історії науки / М. Ігнатенко // Математика в сучасній школі. – 2013. – № 7. – С. 11-15.</w:t>
      </w:r>
    </w:p>
    <w:p w14:paraId="42EBF4EF" w14:textId="426BA5FC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Караващенко</w:t>
      </w:r>
      <w:proofErr w:type="spellEnd"/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="00F17915" w:rsidRPr="007F7A6B">
        <w:rPr>
          <w:rFonts w:ascii="Times New Roman" w:hAnsi="Times New Roman" w:cs="Times New Roman"/>
          <w:sz w:val="28"/>
          <w:szCs w:val="28"/>
        </w:rPr>
        <w:t xml:space="preserve">Н. </w:t>
      </w:r>
      <w:r w:rsidRPr="007F7A6B">
        <w:rPr>
          <w:rFonts w:ascii="Times New Roman" w:hAnsi="Times New Roman" w:cs="Times New Roman"/>
          <w:sz w:val="28"/>
          <w:szCs w:val="28"/>
        </w:rPr>
        <w:t>Число і містика</w:t>
      </w:r>
      <w:r w:rsidR="00F17915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математичний вечір / Н.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Караващенко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сучасній школі. – 2013. – № 7. – С. 44-49.</w:t>
      </w:r>
    </w:p>
    <w:p w14:paraId="636AE231" w14:textId="16DD0232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Кірик</w:t>
      </w:r>
      <w:proofErr w:type="spellEnd"/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М. Ю. Нова українська школа: організація діяльності учнів початкових класів закладів загальної середньої освіти</w:t>
      </w:r>
      <w:r w:rsidR="00E61645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навч.-метод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. / М. Ю.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Кірик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, Л. І. Данилова. – Львів : Світ, 2019. – 136 с. </w:t>
      </w:r>
    </w:p>
    <w:p w14:paraId="16745B27" w14:textId="4030C0CA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Кіщук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="00E61645" w:rsidRPr="007F7A6B">
        <w:rPr>
          <w:rFonts w:ascii="Times New Roman" w:hAnsi="Times New Roman" w:cs="Times New Roman"/>
          <w:sz w:val="28"/>
          <w:szCs w:val="28"/>
        </w:rPr>
        <w:t xml:space="preserve">Н. </w:t>
      </w:r>
      <w:r w:rsidRPr="007F7A6B">
        <w:rPr>
          <w:rFonts w:ascii="Times New Roman" w:hAnsi="Times New Roman" w:cs="Times New Roman"/>
          <w:sz w:val="28"/>
          <w:szCs w:val="28"/>
        </w:rPr>
        <w:t xml:space="preserve">Використання динамічних моделей при вивченні математики у першому класі / Н. В.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Кіщук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Комп'ютер у школі та сім'ї. – 2018. – № 7. – С. 30-40.</w:t>
      </w:r>
    </w:p>
    <w:p w14:paraId="2147A402" w14:textId="37A9E93E" w:rsidR="00D01723" w:rsidRPr="00FB00D2" w:rsidRDefault="00D01723" w:rsidP="00FB00D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00D2">
        <w:rPr>
          <w:rFonts w:ascii="Times New Roman" w:hAnsi="Times New Roman" w:cs="Times New Roman"/>
          <w:sz w:val="28"/>
          <w:szCs w:val="28"/>
        </w:rPr>
        <w:t>Кіщук</w:t>
      </w:r>
      <w:proofErr w:type="spellEnd"/>
      <w:r w:rsidRPr="00FB00D2">
        <w:rPr>
          <w:rFonts w:ascii="Times New Roman" w:hAnsi="Times New Roman" w:cs="Times New Roman"/>
          <w:sz w:val="28"/>
          <w:szCs w:val="28"/>
        </w:rPr>
        <w:t xml:space="preserve"> Н</w:t>
      </w:r>
      <w:r w:rsidR="00E61645" w:rsidRPr="00FB00D2">
        <w:rPr>
          <w:rFonts w:ascii="Times New Roman" w:hAnsi="Times New Roman" w:cs="Times New Roman"/>
          <w:sz w:val="28"/>
          <w:szCs w:val="28"/>
        </w:rPr>
        <w:t>.</w:t>
      </w:r>
      <w:r w:rsidRPr="00FB00D2">
        <w:rPr>
          <w:rFonts w:ascii="Times New Roman" w:hAnsi="Times New Roman" w:cs="Times New Roman"/>
          <w:sz w:val="28"/>
          <w:szCs w:val="28"/>
        </w:rPr>
        <w:t xml:space="preserve"> Формування усних прийомів обчислень на образно-графічному пізнавальному рівні / Н. </w:t>
      </w:r>
      <w:proofErr w:type="spellStart"/>
      <w:r w:rsidRPr="00FB00D2">
        <w:rPr>
          <w:rFonts w:ascii="Times New Roman" w:hAnsi="Times New Roman" w:cs="Times New Roman"/>
          <w:sz w:val="28"/>
          <w:szCs w:val="28"/>
        </w:rPr>
        <w:t>Кіщук</w:t>
      </w:r>
      <w:proofErr w:type="spellEnd"/>
      <w:r w:rsidRPr="00FB00D2">
        <w:rPr>
          <w:rFonts w:ascii="Times New Roman" w:hAnsi="Times New Roman" w:cs="Times New Roman"/>
          <w:sz w:val="28"/>
          <w:szCs w:val="28"/>
        </w:rPr>
        <w:t xml:space="preserve"> // Початкова школа. – 2019. – № 7. – С. 21-23.</w:t>
      </w:r>
    </w:p>
    <w:p w14:paraId="5C7ED0F1" w14:textId="0180807E" w:rsidR="00D01723" w:rsidRPr="007F7A6B" w:rsidRDefault="00E61645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К</w:t>
      </w:r>
      <w:r w:rsidR="00D01723" w:rsidRPr="007F7A6B">
        <w:rPr>
          <w:rFonts w:ascii="Times New Roman" w:hAnsi="Times New Roman" w:cs="Times New Roman"/>
          <w:sz w:val="28"/>
          <w:szCs w:val="28"/>
        </w:rPr>
        <w:t>рамаренко Т</w:t>
      </w:r>
      <w:r w:rsidRPr="007F7A6B">
        <w:rPr>
          <w:rFonts w:ascii="Times New Roman" w:hAnsi="Times New Roman" w:cs="Times New Roman"/>
          <w:sz w:val="28"/>
          <w:szCs w:val="28"/>
        </w:rPr>
        <w:t>.</w:t>
      </w:r>
      <w:r w:rsidR="00D01723" w:rsidRPr="007F7A6B">
        <w:rPr>
          <w:rFonts w:ascii="Times New Roman" w:hAnsi="Times New Roman" w:cs="Times New Roman"/>
          <w:sz w:val="28"/>
          <w:szCs w:val="28"/>
        </w:rPr>
        <w:t xml:space="preserve"> Використання мультимедійної дошки під час навчання геометричних перетворень на площин</w:t>
      </w:r>
      <w:r w:rsidRPr="007F7A6B">
        <w:rPr>
          <w:rFonts w:ascii="Times New Roman" w:hAnsi="Times New Roman" w:cs="Times New Roman"/>
          <w:sz w:val="28"/>
          <w:szCs w:val="28"/>
        </w:rPr>
        <w:t>і</w:t>
      </w:r>
      <w:r w:rsidR="00D01723" w:rsidRPr="007F7A6B">
        <w:rPr>
          <w:rFonts w:ascii="Times New Roman" w:hAnsi="Times New Roman" w:cs="Times New Roman"/>
          <w:sz w:val="28"/>
          <w:szCs w:val="28"/>
        </w:rPr>
        <w:t xml:space="preserve"> / Т. Крамаренко // Математика в сучасній школі. – 2013. – № 9. – С. 38-43.</w:t>
      </w:r>
    </w:p>
    <w:p w14:paraId="082286B8" w14:textId="1D03283D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Кравченко</w:t>
      </w:r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З</w:t>
      </w:r>
      <w:r w:rsidR="00E61645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Організація індивідуальної освітньої траєкторії учня в процесі навчання алгебри і початкам аналізу в умовах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рівневої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і профільної диференціації навчання / З. Кравченко // Математика в сучасній школі. – 2013. – № 10. – С. 24-32.</w:t>
      </w:r>
    </w:p>
    <w:p w14:paraId="2F96FA2A" w14:textId="0C65C864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lastRenderedPageBreak/>
        <w:t>Кушні</w:t>
      </w:r>
      <w:r w:rsidR="00166CCB">
        <w:rPr>
          <w:rFonts w:ascii="Times New Roman" w:hAnsi="Times New Roman" w:cs="Times New Roman"/>
          <w:sz w:val="28"/>
          <w:szCs w:val="28"/>
        </w:rPr>
        <w:t>р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</w:t>
      </w:r>
      <w:r w:rsidR="00A15517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Моделі навчальної ситуації у світлі сучасної освіти / В. Кушнір // Математика в сучасній школі. – 2013. – № 2. – С. 31-36.</w:t>
      </w:r>
    </w:p>
    <w:p w14:paraId="6BD68104" w14:textId="37C56824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Макаренк</w:t>
      </w:r>
      <w:r w:rsidR="00166CCB">
        <w:rPr>
          <w:rFonts w:ascii="Times New Roman" w:hAnsi="Times New Roman" w:cs="Times New Roman"/>
          <w:sz w:val="28"/>
          <w:szCs w:val="28"/>
        </w:rPr>
        <w:t>о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В. Бінарний урок - пара з математики та природознавства з використанням стратегій технології критичного мислення</w:t>
      </w:r>
      <w:r w:rsidR="00A15517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5 клас / В. Макаренко, Г. Назаренко // Біологія. – 2020. – № 34-35-36. – С. 27-34.</w:t>
      </w:r>
    </w:p>
    <w:p w14:paraId="6EC4A006" w14:textId="2B38EF51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Мельник С. Г. Геометрія - це цікаво, корисно, необхідно! / С. Г. Мельник, Л. Б. Душа-Гудим // Початкове навчання та виховання. – 2014. – № 34-36. – С. 2-40.</w:t>
      </w:r>
    </w:p>
    <w:p w14:paraId="083BF06F" w14:textId="6F672ED3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 xml:space="preserve">Мельник Г. М. Упроваджуємо інноваційні методи навчання математики / Г. М. Мельник, Н. В.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Баюн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школах України. – 2016. – № 7-8. – С. 2-9.</w:t>
      </w:r>
    </w:p>
    <w:p w14:paraId="7E837550" w14:textId="647C4651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 xml:space="preserve">Мельник Г. М. Інноваційні методи навчання математики / Г. М. Мельник, Н. В.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Баюн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школах України. – 2019. – № 34-36. – С. 5-18.</w:t>
      </w:r>
    </w:p>
    <w:p w14:paraId="0A4F3607" w14:textId="6DD13F7C" w:rsidR="00D01723" w:rsidRPr="007F7A6B" w:rsidRDefault="00A15517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</w:t>
      </w:r>
      <w:r w:rsidR="00D01723" w:rsidRPr="007F7A6B">
        <w:rPr>
          <w:rFonts w:ascii="Times New Roman" w:hAnsi="Times New Roman" w:cs="Times New Roman"/>
          <w:sz w:val="28"/>
          <w:szCs w:val="28"/>
        </w:rPr>
        <w:t xml:space="preserve">етодичні рекомендації щодо реалізації наскрізних ліній ключових </w:t>
      </w:r>
      <w:proofErr w:type="spellStart"/>
      <w:r w:rsidR="00D01723" w:rsidRPr="007F7A6B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D01723" w:rsidRPr="007F7A6B">
        <w:rPr>
          <w:rFonts w:ascii="Times New Roman" w:hAnsi="Times New Roman" w:cs="Times New Roman"/>
          <w:sz w:val="28"/>
          <w:szCs w:val="28"/>
        </w:rPr>
        <w:t xml:space="preserve"> у процесі навчання математики / укладач Т. В. Свєтлова // Математика в школах України. – 2018. – № 27. – С. 2 - 12.</w:t>
      </w:r>
    </w:p>
    <w:p w14:paraId="0F930308" w14:textId="0EA28066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Мокрій Л</w:t>
      </w:r>
      <w:r w:rsidR="00A15517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Математичний калейдоскоп : виставка-ярм</w:t>
      </w:r>
      <w:r w:rsidR="00A15517" w:rsidRPr="007F7A6B">
        <w:rPr>
          <w:rFonts w:ascii="Times New Roman" w:hAnsi="Times New Roman" w:cs="Times New Roman"/>
          <w:sz w:val="28"/>
          <w:szCs w:val="28"/>
        </w:rPr>
        <w:t>а</w:t>
      </w:r>
      <w:r w:rsidRPr="007F7A6B">
        <w:rPr>
          <w:rFonts w:ascii="Times New Roman" w:hAnsi="Times New Roman" w:cs="Times New Roman"/>
          <w:sz w:val="28"/>
          <w:szCs w:val="28"/>
        </w:rPr>
        <w:t>рок педагогічни</w:t>
      </w:r>
      <w:r w:rsidR="00A15517" w:rsidRPr="007F7A6B">
        <w:rPr>
          <w:rFonts w:ascii="Times New Roman" w:hAnsi="Times New Roman" w:cs="Times New Roman"/>
          <w:sz w:val="28"/>
          <w:szCs w:val="28"/>
        </w:rPr>
        <w:t>х</w:t>
      </w:r>
      <w:r w:rsidRPr="007F7A6B">
        <w:rPr>
          <w:rFonts w:ascii="Times New Roman" w:hAnsi="Times New Roman" w:cs="Times New Roman"/>
          <w:sz w:val="28"/>
          <w:szCs w:val="28"/>
        </w:rPr>
        <w:t xml:space="preserve"> ідей / Л. Мокрій // Початкова школа. – 2019. – № 7. – С. 30-34.</w:t>
      </w:r>
    </w:p>
    <w:p w14:paraId="15E8112A" w14:textId="0B247CE9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Мокрій Л</w:t>
      </w:r>
      <w:r w:rsidR="00C5027C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Математичний калейд</w:t>
      </w:r>
      <w:r w:rsidR="00C5027C" w:rsidRPr="007F7A6B">
        <w:rPr>
          <w:rFonts w:ascii="Times New Roman" w:hAnsi="Times New Roman" w:cs="Times New Roman"/>
          <w:sz w:val="28"/>
          <w:szCs w:val="28"/>
        </w:rPr>
        <w:t>о</w:t>
      </w:r>
      <w:r w:rsidRPr="007F7A6B">
        <w:rPr>
          <w:rFonts w:ascii="Times New Roman" w:hAnsi="Times New Roman" w:cs="Times New Roman"/>
          <w:sz w:val="28"/>
          <w:szCs w:val="28"/>
        </w:rPr>
        <w:t>скоп / Л. Мокрій // Початкова школа. – 2019. – № 8. – С. 32-37.</w:t>
      </w:r>
    </w:p>
    <w:p w14:paraId="3CCACA33" w14:textId="11D89E6F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Мороз О. О. У світі казок</w:t>
      </w:r>
      <w:r w:rsidR="00C5027C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кольоровий дидактичний матеріал до уроків математики у 1-му класі Нової української школи. Уроки 31-45 / О. О. Мороз // Початкове навчання та виховання. – 2018. – № 33. – С. 34-39.</w:t>
      </w:r>
    </w:p>
    <w:p w14:paraId="4ABBD833" w14:textId="3E42CD1C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Мусієнко Н</w:t>
      </w:r>
      <w:r w:rsidR="00B451F8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В</w:t>
      </w:r>
      <w:r w:rsidR="00B451F8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Формування у майбутніх учителів умінь здійснювати міжпредметні зв'язки в процесі навчання математики та інформатики в школі</w:t>
      </w:r>
      <w:r w:rsidR="00B451F8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дипломна робота</w:t>
      </w:r>
      <w:r w:rsidR="00B451F8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спец. 6.040201 Математика / Н. В. Мусієнко ; наук.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>.: канд. пед. наук, доц. С.О. Бурчак</w:t>
      </w:r>
      <w:r w:rsidR="00B451F8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; Глухівський НПУ ім. О. Довженка, </w:t>
      </w:r>
      <w:r w:rsidR="00B451F8" w:rsidRPr="007F7A6B">
        <w:rPr>
          <w:rFonts w:ascii="Times New Roman" w:hAnsi="Times New Roman" w:cs="Times New Roman"/>
          <w:sz w:val="28"/>
          <w:szCs w:val="28"/>
        </w:rPr>
        <w:t>к</w:t>
      </w:r>
      <w:r w:rsidRPr="007F7A6B">
        <w:rPr>
          <w:rFonts w:ascii="Times New Roman" w:hAnsi="Times New Roman" w:cs="Times New Roman"/>
          <w:sz w:val="28"/>
          <w:szCs w:val="28"/>
        </w:rPr>
        <w:t>аф. математики і методики викладання. – Глухів, 2013. – 82 с.</w:t>
      </w:r>
    </w:p>
    <w:p w14:paraId="011DE757" w14:textId="23C37B46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Новіцька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Т</w:t>
      </w:r>
      <w:r w:rsidR="00B451F8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Пригоди на острові математик</w:t>
      </w:r>
      <w:r w:rsidR="00B451F8" w:rsidRPr="007F7A6B">
        <w:rPr>
          <w:rFonts w:ascii="Times New Roman" w:hAnsi="Times New Roman" w:cs="Times New Roman"/>
          <w:sz w:val="28"/>
          <w:szCs w:val="28"/>
        </w:rPr>
        <w:t xml:space="preserve">и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квест для дітей старшої групи / Т.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Новіцька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Небжицька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Дошкільне виховання. – 2017. – № 4. – С. 30-32.</w:t>
      </w:r>
    </w:p>
    <w:p w14:paraId="1069459A" w14:textId="1D5CE694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lastRenderedPageBreak/>
        <w:t>Онопрієнко О</w:t>
      </w:r>
      <w:r w:rsidR="00B451F8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Інтеграція у навчанні молодших школярів математики / О. Онопрієнко, С. Скворцова // Початкова школа. – 2017. – № 10. – С. 29-32.</w:t>
      </w:r>
      <w:r w:rsidR="00B3119B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9F5A817" wp14:editId="38D013BF">
            <wp:extent cx="2537460" cy="18135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FE95B" w14:textId="10066D72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Онопрієнко О</w:t>
      </w:r>
      <w:r w:rsidR="00B451F8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Інтеграція у навчанні молодших школярів математики / О. Онопрієнко, С. Скворцова // Початкова школа. – 2017. – № 11. – С. 22-25.</w:t>
      </w:r>
    </w:p>
    <w:p w14:paraId="5EC81BAD" w14:textId="7D9033B8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Остапчук Л. С</w:t>
      </w:r>
      <w:r w:rsidR="0062150F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Формування у школярів прийомів мислення як засіб підвищення рівня математичних знань / Л. С. Остапчук, Л. В. Пекарська // Математика в школах України. – 2013. – № 25. – С. 2-6.</w:t>
      </w:r>
    </w:p>
    <w:p w14:paraId="3DDAB0F6" w14:textId="201D2177" w:rsidR="00D01723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Панський</w:t>
      </w:r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В. А. Розв`язування нерівностей методом інтервалів та нерівностей зі знаком модуля в 10 класі</w:t>
      </w:r>
      <w:r w:rsidR="00B451F8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профільне вивчення математики / В. А. Панський // Математика в школах України. – 2013. – № 31. – С. 13-19.</w:t>
      </w:r>
    </w:p>
    <w:p w14:paraId="31659444" w14:textId="1899A361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Пензай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Л. І. Додавання та віднімання чисел частинам</w:t>
      </w:r>
      <w:r w:rsidR="00B451F8" w:rsidRPr="007F7A6B">
        <w:rPr>
          <w:rFonts w:ascii="Times New Roman" w:hAnsi="Times New Roman" w:cs="Times New Roman"/>
          <w:sz w:val="28"/>
          <w:szCs w:val="28"/>
        </w:rPr>
        <w:t xml:space="preserve">и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інтегрований урок математики та економіки у 1-му класі / Л. І.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Пензай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Початкове навчання та виховання. – 2017. – № 6. – С. 2-5.</w:t>
      </w:r>
    </w:p>
    <w:p w14:paraId="0CB48DB4" w14:textId="591D8F36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Піка</w:t>
      </w:r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Т</w:t>
      </w:r>
      <w:r w:rsidR="00B451F8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Інтегрований урок (природознавство, математика, читання, навчання грамоти) у 1 класі / Т. Піка // Початкова школа. – 2018. – № 10. – С. 25 - 26.</w:t>
      </w:r>
    </w:p>
    <w:p w14:paraId="55BBDEA8" w14:textId="5E0BF5B0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Плотицька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Л. П. Евристика на уроках математики / Л. П.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Плотицька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школах України. – 2013. – № 31. – С. 2-5.</w:t>
      </w:r>
    </w:p>
    <w:p w14:paraId="2359A4DB" w14:textId="0BDD506F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Побірченко</w:t>
      </w:r>
      <w:proofErr w:type="spellEnd"/>
      <w:r w:rsidR="00166CC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Н. А. Психологічні основи навчання математики в початкових класах</w:t>
      </w:r>
      <w:r w:rsidR="00821ADB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методичний посібник / Н. А.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Побірченко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>. – К. : Радянська школа, 1985. – 64 с.</w:t>
      </w:r>
    </w:p>
    <w:p w14:paraId="4E28CC77" w14:textId="7DCA11C1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Поліщук О. Р</w:t>
      </w:r>
      <w:r w:rsidR="00EE01E7">
        <w:rPr>
          <w:rFonts w:ascii="Times New Roman" w:hAnsi="Times New Roman" w:cs="Times New Roman"/>
          <w:sz w:val="28"/>
          <w:szCs w:val="28"/>
        </w:rPr>
        <w:t>.</w:t>
      </w:r>
      <w:r w:rsidR="004A2EA3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Ти, я і математика : математичний КВК / О. Р. Поліщук // Математика в школах України. Позакласна робота. – 2016. – № 8. – С. 36-41.</w:t>
      </w:r>
    </w:p>
    <w:p w14:paraId="64E9AFC8" w14:textId="4C180B14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lastRenderedPageBreak/>
        <w:t>Рижков М</w:t>
      </w:r>
      <w:r w:rsidR="00821ADB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Практичні задачі і ситуації у навчанні математики / М. Рижков // Математика в рідній школі. – 2014. – № 1. – С. 27-32.</w:t>
      </w:r>
    </w:p>
    <w:p w14:paraId="74097980" w14:textId="44637097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Рижков М</w:t>
      </w:r>
      <w:r w:rsidR="002416C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Практичні задачі й ситуації під час вивчення алгебри у 9 класі / М. Рижков // Математика в рідній школі. – 2014. – № 4. – С. 15-24.</w:t>
      </w:r>
    </w:p>
    <w:p w14:paraId="71DE47E0" w14:textId="35E32886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Сєдова</w:t>
      </w:r>
      <w:r w:rsidR="001971FD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Т. Д. Моделювання в організації навчання математики / Т. Д. Сєдова // Математика в школах України. – 2015. – № 13-15. – С. 2-26.</w:t>
      </w:r>
    </w:p>
    <w:p w14:paraId="77784220" w14:textId="66966416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Семеніхіна</w:t>
      </w:r>
      <w:proofErr w:type="spellEnd"/>
      <w:r w:rsidR="001971FD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О</w:t>
      </w:r>
      <w:r w:rsidR="002416C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Наслідки поширення ІТ і зміщення акцентів математики у вищій школі / О.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Семеніхіна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Шишенко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Вища освіта України. – 2013. – № 4. – С. 71-78</w:t>
      </w:r>
      <w:r w:rsidR="0041109C">
        <w:rPr>
          <w:rFonts w:ascii="Times New Roman" w:hAnsi="Times New Roman" w:cs="Times New Roman"/>
          <w:sz w:val="28"/>
          <w:szCs w:val="28"/>
        </w:rPr>
        <w:t>.</w:t>
      </w:r>
    </w:p>
    <w:p w14:paraId="5B8DB93D" w14:textId="16D30F27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Скафа</w:t>
      </w:r>
      <w:proofErr w:type="spellEnd"/>
      <w:r w:rsidR="001971FD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О</w:t>
      </w:r>
      <w:r w:rsidR="002416C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Презентація як елемент комп'ютерно орієнтованого уроку математики / О.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Скафа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Павліна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сучасній школі. – 2012. – № 5. – С. 35 - 39.</w:t>
      </w:r>
    </w:p>
    <w:p w14:paraId="67083D7D" w14:textId="39F9053D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Скворцова</w:t>
      </w:r>
      <w:r w:rsidR="001971FD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С</w:t>
      </w:r>
      <w:r w:rsidR="002416C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Змістова лінія "Сюжетні задачі" у Державному стандарті загальної початкової освіти / С. Скворцова // Математика в рідній школі. – 2014. – № 6. – С. 2-7.</w:t>
      </w:r>
    </w:p>
    <w:p w14:paraId="422BC691" w14:textId="570A86AC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Скворцова</w:t>
      </w:r>
      <w:r w:rsidR="001971FD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С</w:t>
      </w:r>
      <w:r w:rsidR="002416C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Навчання математики в 4 клас</w:t>
      </w:r>
      <w:r w:rsidR="002416C0" w:rsidRPr="007F7A6B">
        <w:rPr>
          <w:rFonts w:ascii="Times New Roman" w:hAnsi="Times New Roman" w:cs="Times New Roman"/>
          <w:sz w:val="28"/>
          <w:szCs w:val="28"/>
        </w:rPr>
        <w:t xml:space="preserve">і </w:t>
      </w:r>
      <w:r w:rsidRPr="007F7A6B">
        <w:rPr>
          <w:rFonts w:ascii="Times New Roman" w:hAnsi="Times New Roman" w:cs="Times New Roman"/>
          <w:sz w:val="28"/>
          <w:szCs w:val="28"/>
        </w:rPr>
        <w:t>: методичний коментар / С. Скворцова, О. Онопрієнко // Початкова школа. – 2015. – № 7-8. – С. 29-36.</w:t>
      </w:r>
    </w:p>
    <w:p w14:paraId="246D8092" w14:textId="214AC63C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Слєпкань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З. І. Методика навчання математик</w:t>
      </w:r>
      <w:r w:rsidR="00BE28F8" w:rsidRPr="007F7A6B">
        <w:rPr>
          <w:rFonts w:ascii="Times New Roman" w:hAnsi="Times New Roman" w:cs="Times New Roman"/>
          <w:sz w:val="28"/>
          <w:szCs w:val="28"/>
        </w:rPr>
        <w:t xml:space="preserve">и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підручник / З. І.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Слєпкань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. – 2-ге вид.,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доповн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. – К. : Вища школа, 2006. – 582 с. :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ілюстр</w:t>
      </w:r>
      <w:proofErr w:type="spellEnd"/>
      <w:r w:rsidR="00BE28F8" w:rsidRPr="007F7A6B">
        <w:rPr>
          <w:rFonts w:ascii="Times New Roman" w:hAnsi="Times New Roman" w:cs="Times New Roman"/>
          <w:sz w:val="28"/>
          <w:szCs w:val="28"/>
        </w:rPr>
        <w:t>.</w:t>
      </w:r>
    </w:p>
    <w:p w14:paraId="0A80B95C" w14:textId="4CA3B3CD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Сорочинська В. А. Нестандартний урок як форма організації навчання</w:t>
      </w:r>
      <w:r w:rsidR="00E91206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методичні рекомендації щодо моделювання нестандартних уроків математики / В. А. Сорочинська // Математика в школах України. – 2015. – № 25-26. – С. 29-34.</w:t>
      </w:r>
    </w:p>
    <w:p w14:paraId="336918DF" w14:textId="3F35AEAB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Старова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О. О. Числові кросворди / О. О.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Старова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Математика в школах України. – 2015. – № 3. – С. 34-36.</w:t>
      </w:r>
    </w:p>
    <w:p w14:paraId="689B0E3B" w14:textId="097A9EE1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Ткачов</w:t>
      </w:r>
      <w:r w:rsidR="0079633A">
        <w:rPr>
          <w:rFonts w:ascii="Times New Roman" w:hAnsi="Times New Roman" w:cs="Times New Roman"/>
          <w:sz w:val="28"/>
          <w:szCs w:val="28"/>
        </w:rPr>
        <w:t>а</w:t>
      </w:r>
      <w:r w:rsidRPr="007F7A6B">
        <w:rPr>
          <w:rFonts w:ascii="Times New Roman" w:hAnsi="Times New Roman" w:cs="Times New Roman"/>
          <w:sz w:val="28"/>
          <w:szCs w:val="28"/>
        </w:rPr>
        <w:t xml:space="preserve"> Л</w:t>
      </w:r>
      <w:r w:rsidR="00E91206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Л</w:t>
      </w:r>
      <w:r w:rsidR="00E91206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Елементи теорії ймовірностей та математичної статистики у шкільному курсі математики</w:t>
      </w:r>
      <w:r w:rsidR="00B82DF0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бакалаврська робота</w:t>
      </w:r>
      <w:r w:rsidR="00E91206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>: напрям підготовки 6.040201 Математика / Л. Л. Ткачова ; наук. кер.</w:t>
      </w:r>
      <w:r w:rsidR="00E91206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: канд. фіз.-мат. наук, </w:t>
      </w:r>
      <w:r w:rsidRPr="007F7A6B">
        <w:rPr>
          <w:rFonts w:ascii="Times New Roman" w:hAnsi="Times New Roman" w:cs="Times New Roman"/>
          <w:sz w:val="28"/>
          <w:szCs w:val="28"/>
        </w:rPr>
        <w:lastRenderedPageBreak/>
        <w:t xml:space="preserve">доц. Є. М. Борисов; ГНПУ ім. О. Довженка, </w:t>
      </w:r>
      <w:r w:rsidR="00E91206" w:rsidRPr="007F7A6B">
        <w:rPr>
          <w:rFonts w:ascii="Times New Roman" w:hAnsi="Times New Roman" w:cs="Times New Roman"/>
          <w:sz w:val="28"/>
          <w:szCs w:val="28"/>
        </w:rPr>
        <w:t>к</w:t>
      </w:r>
      <w:r w:rsidRPr="007F7A6B">
        <w:rPr>
          <w:rFonts w:ascii="Times New Roman" w:hAnsi="Times New Roman" w:cs="Times New Roman"/>
          <w:sz w:val="28"/>
          <w:szCs w:val="28"/>
        </w:rPr>
        <w:t>аф. фізико-математичної освіти та інформатики. – Глухів, 2016. – 89 с. + дод.</w:t>
      </w:r>
    </w:p>
    <w:p w14:paraId="751D7A2D" w14:textId="402DDF87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Харчук О. О. Учнівське портфоліо з математики / О. О. Харчук // Математика в школах України. – 2016. – № 1-2. – С. 11-14.</w:t>
      </w:r>
    </w:p>
    <w:p w14:paraId="06E511E7" w14:textId="729DEE02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Харчук О. О</w:t>
      </w:r>
      <w:r w:rsidR="00FF17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Учнівське портфоліо з математики / О. О. Харчук // Математика в школах України. – 2016. – № 3. – С. 2-9.</w:t>
      </w:r>
    </w:p>
    <w:p w14:paraId="576FC3E5" w14:textId="2FC0A46F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Шаран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О. В. Бінарний урок як засіб реалізації інтегрованого навчання математики й англійської мови в початковій школі</w:t>
      </w:r>
      <w:r w:rsidR="00B82DF0" w:rsidRPr="007F7A6B">
        <w:rPr>
          <w:rFonts w:ascii="Times New Roman" w:hAnsi="Times New Roman" w:cs="Times New Roman"/>
          <w:sz w:val="28"/>
          <w:szCs w:val="28"/>
        </w:rPr>
        <w:t xml:space="preserve"> </w:t>
      </w:r>
      <w:r w:rsidRPr="007F7A6B">
        <w:rPr>
          <w:rFonts w:ascii="Times New Roman" w:hAnsi="Times New Roman" w:cs="Times New Roman"/>
          <w:sz w:val="28"/>
          <w:szCs w:val="28"/>
        </w:rPr>
        <w:t xml:space="preserve">/ О. В.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Шаран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, Ю. С. </w:t>
      </w:r>
      <w:proofErr w:type="spellStart"/>
      <w:r w:rsidRPr="007F7A6B">
        <w:rPr>
          <w:rFonts w:ascii="Times New Roman" w:hAnsi="Times New Roman" w:cs="Times New Roman"/>
          <w:sz w:val="28"/>
          <w:szCs w:val="28"/>
        </w:rPr>
        <w:t>Бец</w:t>
      </w:r>
      <w:proofErr w:type="spellEnd"/>
      <w:r w:rsidRPr="007F7A6B">
        <w:rPr>
          <w:rFonts w:ascii="Times New Roman" w:hAnsi="Times New Roman" w:cs="Times New Roman"/>
          <w:sz w:val="28"/>
          <w:szCs w:val="28"/>
        </w:rPr>
        <w:t xml:space="preserve"> // Початкове навчання та виховання. – 2018. – № 30. – С. 2-4.</w:t>
      </w:r>
    </w:p>
    <w:p w14:paraId="223B5F3A" w14:textId="67B6F63D" w:rsidR="00D01723" w:rsidRPr="007F7A6B" w:rsidRDefault="00D01723" w:rsidP="007F7A6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A6B">
        <w:rPr>
          <w:rFonts w:ascii="Times New Roman" w:hAnsi="Times New Roman" w:cs="Times New Roman"/>
          <w:sz w:val="28"/>
          <w:szCs w:val="28"/>
        </w:rPr>
        <w:t>Шевчук Л</w:t>
      </w:r>
      <w:r w:rsidR="00B82DF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Д</w:t>
      </w:r>
      <w:r w:rsidR="00B82DF0" w:rsidRPr="007F7A6B">
        <w:rPr>
          <w:rFonts w:ascii="Times New Roman" w:hAnsi="Times New Roman" w:cs="Times New Roman"/>
          <w:sz w:val="28"/>
          <w:szCs w:val="28"/>
        </w:rPr>
        <w:t>.</w:t>
      </w:r>
      <w:r w:rsidRPr="007F7A6B">
        <w:rPr>
          <w:rFonts w:ascii="Times New Roman" w:hAnsi="Times New Roman" w:cs="Times New Roman"/>
          <w:sz w:val="28"/>
          <w:szCs w:val="28"/>
        </w:rPr>
        <w:t xml:space="preserve"> Освітній потенціал Web-орієнтованих систем комп'ютерної математики / Л. Д. Шевчук // Комп'ютер у школі та сім'ї. – 2015. – № 1. – С. 33-37.</w:t>
      </w:r>
    </w:p>
    <w:p w14:paraId="47B255CE" w14:textId="1F92A704" w:rsidR="00B3119B" w:rsidRDefault="00B3119B" w:rsidP="007F7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1DFC80" w14:textId="63070598" w:rsidR="00B3119B" w:rsidRDefault="003F04C1" w:rsidP="003F04C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04C1">
        <w:rPr>
          <w:rFonts w:ascii="Times New Roman" w:hAnsi="Times New Roman" w:cs="Times New Roman"/>
          <w:sz w:val="28"/>
          <w:szCs w:val="28"/>
        </w:rPr>
        <w:t xml:space="preserve">Укладач: </w:t>
      </w:r>
      <w:proofErr w:type="spellStart"/>
      <w:r w:rsidRPr="003F04C1">
        <w:rPr>
          <w:rFonts w:ascii="Times New Roman" w:hAnsi="Times New Roman" w:cs="Times New Roman"/>
          <w:sz w:val="28"/>
          <w:szCs w:val="28"/>
        </w:rPr>
        <w:t>Шакотько</w:t>
      </w:r>
      <w:proofErr w:type="spellEnd"/>
      <w:r w:rsidRPr="003F04C1">
        <w:rPr>
          <w:rFonts w:ascii="Times New Roman" w:hAnsi="Times New Roman" w:cs="Times New Roman"/>
          <w:sz w:val="28"/>
          <w:szCs w:val="28"/>
        </w:rPr>
        <w:t xml:space="preserve"> Н. М. (зав.</w:t>
      </w:r>
      <w:r w:rsidR="00493324">
        <w:rPr>
          <w:rFonts w:ascii="Times New Roman" w:hAnsi="Times New Roman" w:cs="Times New Roman"/>
          <w:sz w:val="28"/>
          <w:szCs w:val="28"/>
        </w:rPr>
        <w:t xml:space="preserve"> довідково-інформаційного відділу</w:t>
      </w:r>
      <w:r w:rsidRPr="003F04C1">
        <w:rPr>
          <w:rFonts w:ascii="Times New Roman" w:hAnsi="Times New Roman" w:cs="Times New Roman"/>
          <w:sz w:val="28"/>
          <w:szCs w:val="28"/>
        </w:rPr>
        <w:t>)</w:t>
      </w:r>
    </w:p>
    <w:p w14:paraId="0CC02813" w14:textId="42CE1F9E" w:rsidR="00B3119B" w:rsidRDefault="00B3119B" w:rsidP="007F7A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88FAE" w14:textId="0111285D" w:rsidR="00D64C59" w:rsidRPr="007F7A6B" w:rsidRDefault="00D64C59" w:rsidP="00D64C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4C59" w:rsidRPr="007F7A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B1657"/>
    <w:multiLevelType w:val="hybridMultilevel"/>
    <w:tmpl w:val="96C6B7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0F8"/>
    <w:rsid w:val="00004CBE"/>
    <w:rsid w:val="000150F8"/>
    <w:rsid w:val="00024A42"/>
    <w:rsid w:val="000D3216"/>
    <w:rsid w:val="00166CCB"/>
    <w:rsid w:val="001971FD"/>
    <w:rsid w:val="001A65E4"/>
    <w:rsid w:val="001E5336"/>
    <w:rsid w:val="00233095"/>
    <w:rsid w:val="002416C0"/>
    <w:rsid w:val="00381B1A"/>
    <w:rsid w:val="003861F9"/>
    <w:rsid w:val="003A53AA"/>
    <w:rsid w:val="003F04C1"/>
    <w:rsid w:val="0041109C"/>
    <w:rsid w:val="00493324"/>
    <w:rsid w:val="004A2EA3"/>
    <w:rsid w:val="004A573F"/>
    <w:rsid w:val="00525560"/>
    <w:rsid w:val="005C6E43"/>
    <w:rsid w:val="00605C4A"/>
    <w:rsid w:val="0062150F"/>
    <w:rsid w:val="00647395"/>
    <w:rsid w:val="00651145"/>
    <w:rsid w:val="007620F8"/>
    <w:rsid w:val="0079633A"/>
    <w:rsid w:val="007F5F62"/>
    <w:rsid w:val="007F7A6B"/>
    <w:rsid w:val="00821ADB"/>
    <w:rsid w:val="008363DC"/>
    <w:rsid w:val="008A19A3"/>
    <w:rsid w:val="008E3527"/>
    <w:rsid w:val="0097135D"/>
    <w:rsid w:val="009B2A3E"/>
    <w:rsid w:val="009B2FE2"/>
    <w:rsid w:val="00A15517"/>
    <w:rsid w:val="00AF6907"/>
    <w:rsid w:val="00B3119B"/>
    <w:rsid w:val="00B451F8"/>
    <w:rsid w:val="00B63980"/>
    <w:rsid w:val="00B82DF0"/>
    <w:rsid w:val="00BE28F8"/>
    <w:rsid w:val="00BE7AD9"/>
    <w:rsid w:val="00C5027C"/>
    <w:rsid w:val="00C84E25"/>
    <w:rsid w:val="00CF1BFC"/>
    <w:rsid w:val="00D01723"/>
    <w:rsid w:val="00D64C59"/>
    <w:rsid w:val="00E273D8"/>
    <w:rsid w:val="00E61645"/>
    <w:rsid w:val="00E91206"/>
    <w:rsid w:val="00EE01E7"/>
    <w:rsid w:val="00F17915"/>
    <w:rsid w:val="00F3044E"/>
    <w:rsid w:val="00FB00D2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BB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885AB-CC85-4C06-9EEF-91668D41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Аdministrator</dc:creator>
  <cp:keywords/>
  <dc:description/>
  <cp:lastModifiedBy>Admin</cp:lastModifiedBy>
  <cp:revision>28</cp:revision>
  <dcterms:created xsi:type="dcterms:W3CDTF">2021-01-28T14:11:00Z</dcterms:created>
  <dcterms:modified xsi:type="dcterms:W3CDTF">2021-10-05T05:42:00Z</dcterms:modified>
</cp:coreProperties>
</file>