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МІНІСТЕРСТВО ОСВІТИ І НАУКИ УКРАЇНИ</w:t>
      </w:r>
    </w:p>
    <w:p w:rsidR="00C22A8F" w:rsidRDefault="003946EA" w:rsidP="003946EA">
      <w:pPr>
        <w:suppressAutoHyphens/>
        <w:spacing w:after="0" w:line="240"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eastAsia="ru-RU"/>
        </w:rPr>
        <w:t xml:space="preserve">Глухівський національний педагогічний університет </w:t>
      </w: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імені Олександра Довженка </w:t>
      </w: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Факультет філології та історії</w:t>
      </w: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Кафедра історії, правознавства та методики навчання</w:t>
      </w:r>
    </w:p>
    <w:p w:rsidR="003946EA" w:rsidRDefault="003946EA" w:rsidP="003946EA">
      <w:pPr>
        <w:suppressAutoHyphens/>
        <w:spacing w:after="0" w:line="240" w:lineRule="auto"/>
        <w:ind w:right="-1"/>
        <w:jc w:val="center"/>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right="-1"/>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МАГІСТЕРСЬКА РОБОТА</w:t>
      </w:r>
    </w:p>
    <w:p w:rsidR="003946EA" w:rsidRPr="0058390E" w:rsidRDefault="003946EA" w:rsidP="003946EA">
      <w:pPr>
        <w:suppressAutoHyphens/>
        <w:spacing w:after="0" w:line="240" w:lineRule="auto"/>
        <w:ind w:right="-1"/>
        <w:jc w:val="center"/>
        <w:rPr>
          <w:rFonts w:ascii="Times New Roman" w:eastAsia="Times New Roman" w:hAnsi="Times New Roman" w:cs="Times New Roman"/>
          <w:b/>
          <w:bCs/>
          <w:sz w:val="28"/>
          <w:szCs w:val="28"/>
          <w:lang w:eastAsia="ru-RU"/>
        </w:rPr>
      </w:pPr>
      <w:r w:rsidRPr="0058390E">
        <w:rPr>
          <w:rFonts w:ascii="Times New Roman" w:eastAsia="Times New Roman" w:hAnsi="Times New Roman" w:cs="Times New Roman"/>
          <w:b/>
          <w:bCs/>
          <w:sz w:val="28"/>
          <w:szCs w:val="28"/>
          <w:lang w:eastAsia="ru-RU"/>
        </w:rPr>
        <w:t>Військова морська справа в Середземноморському регіоні</w:t>
      </w:r>
    </w:p>
    <w:p w:rsidR="003946EA" w:rsidRPr="0058390E" w:rsidRDefault="003946EA" w:rsidP="003946EA">
      <w:pPr>
        <w:suppressAutoHyphens/>
        <w:spacing w:after="0" w:line="240" w:lineRule="auto"/>
        <w:ind w:right="-1"/>
        <w:jc w:val="center"/>
        <w:rPr>
          <w:rFonts w:ascii="Times New Roman" w:eastAsia="Times New Roman" w:hAnsi="Times New Roman" w:cs="Times New Roman"/>
          <w:b/>
          <w:bCs/>
          <w:sz w:val="28"/>
          <w:szCs w:val="28"/>
          <w:lang w:eastAsia="ru-RU"/>
        </w:rPr>
      </w:pPr>
      <w:r w:rsidRPr="0058390E">
        <w:rPr>
          <w:rFonts w:ascii="Times New Roman" w:eastAsia="Times New Roman" w:hAnsi="Times New Roman" w:cs="Times New Roman"/>
          <w:b/>
          <w:bCs/>
          <w:sz w:val="28"/>
          <w:szCs w:val="28"/>
          <w:lang w:eastAsia="ru-RU"/>
        </w:rPr>
        <w:t xml:space="preserve"> в XI - XIII столітті</w:t>
      </w:r>
    </w:p>
    <w:p w:rsidR="003946EA" w:rsidRDefault="003946EA" w:rsidP="003946EA">
      <w:pPr>
        <w:suppressAutoHyphens/>
        <w:spacing w:after="0" w:line="240" w:lineRule="auto"/>
        <w:ind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right="-1"/>
        <w:rPr>
          <w:rFonts w:ascii="Times New Roman" w:eastAsia="Times New Roman" w:hAnsi="Times New Roman" w:cs="Times New Roman"/>
          <w:bCs/>
          <w:sz w:val="28"/>
          <w:szCs w:val="28"/>
          <w:lang w:eastAsia="ru-RU"/>
        </w:rPr>
      </w:pPr>
    </w:p>
    <w:p w:rsidR="003946EA" w:rsidRDefault="003946EA" w:rsidP="003946EA">
      <w:pPr>
        <w:suppressAutoHyphens/>
        <w:spacing w:after="0"/>
        <w:ind w:left="4820" w:right="-1"/>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Виконала: </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Ремезовська Наталія Володимирівна</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студент 64-2І групи</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ind w:left="4820" w:right="-1"/>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Науковий керівник:</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кандидат історичних наук, </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старший викладач</w:t>
      </w:r>
    </w:p>
    <w:p w:rsidR="003946EA" w:rsidRDefault="003946EA" w:rsidP="003946EA">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 М. Крижанівський</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Допущено до захисту: </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«___»___________ 2020 р.</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Завідувач кафедри</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_________  </w:t>
      </w:r>
      <w:r>
        <w:rPr>
          <w:rFonts w:ascii="Times New Roman" w:eastAsia="Times New Roman" w:hAnsi="Times New Roman" w:cs="Times New Roman"/>
          <w:bCs/>
          <w:sz w:val="28"/>
          <w:szCs w:val="28"/>
          <w:u w:val="single"/>
          <w:lang w:eastAsia="ru-RU"/>
        </w:rPr>
        <w:t>О. А. Чумаченко</w:t>
      </w:r>
      <w:r>
        <w:rPr>
          <w:rFonts w:ascii="Times New Roman" w:eastAsia="Times New Roman" w:hAnsi="Times New Roman" w:cs="Times New Roman"/>
          <w:bCs/>
          <w:sz w:val="28"/>
          <w:szCs w:val="28"/>
          <w:lang w:eastAsia="ru-RU"/>
        </w:rPr>
        <w:t xml:space="preserve"> </w:t>
      </w:r>
    </w:p>
    <w:p w:rsidR="003946EA" w:rsidRDefault="003946EA" w:rsidP="003946EA">
      <w:pPr>
        <w:suppressAutoHyphens/>
        <w:spacing w:after="0" w:line="240" w:lineRule="auto"/>
        <w:ind w:left="4820" w:right="-1"/>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 (</w:t>
      </w:r>
      <w:proofErr w:type="gramStart"/>
      <w:r>
        <w:rPr>
          <w:rFonts w:ascii="Times New Roman" w:eastAsia="Times New Roman" w:hAnsi="Times New Roman" w:cs="Times New Roman"/>
          <w:bCs/>
          <w:sz w:val="24"/>
          <w:szCs w:val="24"/>
          <w:lang w:eastAsia="ru-RU"/>
        </w:rPr>
        <w:t>п</w:t>
      </w:r>
      <w:proofErr w:type="gramEnd"/>
      <w:r>
        <w:rPr>
          <w:rFonts w:ascii="Times New Roman" w:eastAsia="Times New Roman" w:hAnsi="Times New Roman" w:cs="Times New Roman"/>
          <w:bCs/>
          <w:sz w:val="24"/>
          <w:szCs w:val="24"/>
          <w:lang w:eastAsia="ru-RU"/>
        </w:rPr>
        <w:t>ідпис)      (ініціали, прізвище)</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Дата захисту: </w:t>
      </w:r>
      <w:bookmarkStart w:id="0" w:name="_Hlk57273000"/>
      <w:r>
        <w:rPr>
          <w:rFonts w:ascii="Times New Roman" w:eastAsia="Times New Roman" w:hAnsi="Times New Roman" w:cs="Times New Roman"/>
          <w:bCs/>
          <w:sz w:val="28"/>
          <w:szCs w:val="28"/>
          <w:lang w:eastAsia="ru-RU"/>
        </w:rPr>
        <w:t xml:space="preserve">«___»___________ 2020 р. </w:t>
      </w:r>
      <w:bookmarkEnd w:id="0"/>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Оцінка_______________________</w:t>
      </w:r>
    </w:p>
    <w:p w:rsidR="003946EA" w:rsidRDefault="003946EA" w:rsidP="003946EA">
      <w:pPr>
        <w:suppressAutoHyphens/>
        <w:spacing w:after="0" w:line="240" w:lineRule="auto"/>
        <w:ind w:left="4820" w:right="-1"/>
        <w:rPr>
          <w:rFonts w:ascii="Times New Roman" w:eastAsia="Times New Roman" w:hAnsi="Times New Roman" w:cs="Times New Roman"/>
          <w:bCs/>
          <w:sz w:val="28"/>
          <w:szCs w:val="28"/>
          <w:lang w:eastAsia="ru-RU"/>
        </w:rPr>
      </w:pPr>
    </w:p>
    <w:p w:rsidR="003946EA" w:rsidRDefault="003946EA" w:rsidP="003946EA">
      <w:pPr>
        <w:suppressAutoHyphens/>
        <w:spacing w:after="0" w:line="240" w:lineRule="auto"/>
        <w:ind w:left="4395"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Підписи членів ДЕК:</w:t>
      </w:r>
    </w:p>
    <w:p w:rsidR="003946EA" w:rsidRDefault="003946EA" w:rsidP="003946EA">
      <w:pPr>
        <w:suppressAutoHyphens/>
        <w:spacing w:after="0"/>
        <w:ind w:left="4395" w:right="-1"/>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________________________________________</w:t>
      </w:r>
    </w:p>
    <w:p w:rsidR="003946EA" w:rsidRDefault="003946EA" w:rsidP="003946EA">
      <w:pPr>
        <w:suppressAutoHyphens/>
        <w:spacing w:after="0"/>
        <w:ind w:left="4395" w:right="-1"/>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________________________________________</w:t>
      </w:r>
    </w:p>
    <w:p w:rsidR="003946EA" w:rsidRDefault="003946EA" w:rsidP="003946EA">
      <w:pPr>
        <w:suppressAutoHyphens/>
        <w:spacing w:after="0"/>
        <w:ind w:left="4395" w:right="-1"/>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________________________________________</w:t>
      </w:r>
    </w:p>
    <w:p w:rsidR="003946EA" w:rsidRDefault="003946EA" w:rsidP="003946EA">
      <w:pPr>
        <w:suppressAutoHyphens/>
        <w:spacing w:after="0"/>
        <w:ind w:left="4395" w:right="-1"/>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________________________________________</w:t>
      </w:r>
    </w:p>
    <w:p w:rsidR="003946EA" w:rsidRDefault="003946EA" w:rsidP="003946EA">
      <w:pPr>
        <w:suppressAutoHyphens/>
        <w:spacing w:after="0"/>
        <w:ind w:right="-1"/>
        <w:jc w:val="center"/>
        <w:rPr>
          <w:rFonts w:ascii="Times New Roman" w:eastAsia="Times New Roman" w:hAnsi="Times New Roman" w:cs="Times New Roman"/>
          <w:bCs/>
          <w:sz w:val="28"/>
          <w:szCs w:val="28"/>
          <w:lang w:eastAsia="ru-RU"/>
        </w:rPr>
      </w:pPr>
    </w:p>
    <w:p w:rsidR="003946EA" w:rsidRDefault="003946EA" w:rsidP="003946EA">
      <w:pPr>
        <w:suppressAutoHyphens/>
        <w:spacing w:after="0"/>
        <w:ind w:right="-1"/>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Глухів 2020 р.</w:t>
      </w:r>
    </w:p>
    <w:p w:rsidR="003946EA" w:rsidRDefault="003946EA" w:rsidP="003946EA"/>
    <w:p w:rsidR="00503F55" w:rsidRPr="00C22549" w:rsidRDefault="00503F55" w:rsidP="00D16F6E">
      <w:pPr>
        <w:spacing w:after="0" w:line="360" w:lineRule="auto"/>
        <w:ind w:firstLine="720"/>
        <w:jc w:val="center"/>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ЗМІСТ</w:t>
      </w:r>
    </w:p>
    <w:p w:rsidR="00503F55" w:rsidRPr="00C22549" w:rsidRDefault="00503F55" w:rsidP="00D16F6E">
      <w:pPr>
        <w:spacing w:after="0" w:line="360" w:lineRule="auto"/>
        <w:ind w:firstLine="720"/>
        <w:jc w:val="both"/>
        <w:rPr>
          <w:rFonts w:ascii="Times New Roman" w:hAnsi="Times New Roman" w:cs="Times New Roman"/>
          <w:sz w:val="28"/>
          <w:szCs w:val="28"/>
          <w:lang w:val="uk-UA"/>
        </w:rPr>
      </w:pPr>
    </w:p>
    <w:sdt>
      <w:sdtPr>
        <w:rPr>
          <w:rFonts w:ascii="Times New Roman" w:eastAsiaTheme="minorHAnsi" w:hAnsi="Times New Roman" w:cs="Times New Roman"/>
          <w:color w:val="auto"/>
          <w:sz w:val="28"/>
          <w:szCs w:val="28"/>
          <w:lang w:val="uk-UA" w:eastAsia="en-US"/>
        </w:rPr>
        <w:id w:val="805042932"/>
        <w:docPartObj>
          <w:docPartGallery w:val="Table of Contents"/>
          <w:docPartUnique/>
        </w:docPartObj>
      </w:sdtPr>
      <w:sdtEndPr>
        <w:rPr>
          <w:bCs/>
        </w:rPr>
      </w:sdtEndPr>
      <w:sdtContent>
        <w:p w:rsidR="0045392E" w:rsidRPr="00C22549" w:rsidRDefault="0045392E" w:rsidP="00D16F6E">
          <w:pPr>
            <w:pStyle w:val="ac"/>
            <w:spacing w:before="0" w:line="360" w:lineRule="auto"/>
            <w:ind w:firstLine="720"/>
            <w:jc w:val="both"/>
            <w:rPr>
              <w:rFonts w:ascii="Times New Roman" w:hAnsi="Times New Roman" w:cs="Times New Roman"/>
              <w:sz w:val="28"/>
              <w:szCs w:val="28"/>
              <w:lang w:val="uk-UA"/>
            </w:rPr>
          </w:pPr>
        </w:p>
        <w:p w:rsidR="0045392E" w:rsidRPr="00C22549" w:rsidRDefault="00012F44" w:rsidP="00D16F6E">
          <w:pPr>
            <w:pStyle w:val="11"/>
            <w:tabs>
              <w:tab w:val="right" w:leader="dot" w:pos="9345"/>
            </w:tabs>
            <w:spacing w:after="0" w:line="360" w:lineRule="auto"/>
            <w:ind w:firstLine="720"/>
            <w:jc w:val="both"/>
            <w:rPr>
              <w:rFonts w:ascii="Times New Roman" w:hAnsi="Times New Roman" w:cs="Times New Roman"/>
              <w:noProof/>
              <w:sz w:val="28"/>
              <w:szCs w:val="28"/>
              <w:lang w:val="uk-UA"/>
            </w:rPr>
          </w:pPr>
          <w:r w:rsidRPr="00C22549">
            <w:rPr>
              <w:rFonts w:ascii="Times New Roman" w:hAnsi="Times New Roman" w:cs="Times New Roman"/>
              <w:sz w:val="28"/>
              <w:szCs w:val="28"/>
              <w:lang w:val="uk-UA"/>
            </w:rPr>
            <w:fldChar w:fldCharType="begin"/>
          </w:r>
          <w:r w:rsidR="0045392E" w:rsidRPr="00C22549">
            <w:rPr>
              <w:rFonts w:ascii="Times New Roman" w:hAnsi="Times New Roman" w:cs="Times New Roman"/>
              <w:sz w:val="28"/>
              <w:szCs w:val="28"/>
              <w:lang w:val="uk-UA"/>
            </w:rPr>
            <w:instrText xml:space="preserve"> TOC \o "1-3" \h \z \u </w:instrText>
          </w:r>
          <w:r w:rsidRPr="00C22549">
            <w:rPr>
              <w:rFonts w:ascii="Times New Roman" w:hAnsi="Times New Roman" w:cs="Times New Roman"/>
              <w:sz w:val="28"/>
              <w:szCs w:val="28"/>
              <w:lang w:val="uk-UA"/>
            </w:rPr>
            <w:fldChar w:fldCharType="separate"/>
          </w:r>
          <w:hyperlink w:anchor="_Toc57545565" w:history="1">
            <w:r w:rsidR="0045392E" w:rsidRPr="00C22549">
              <w:rPr>
                <w:rStyle w:val="a4"/>
                <w:rFonts w:ascii="Times New Roman" w:hAnsi="Times New Roman" w:cs="Times New Roman"/>
                <w:bCs/>
                <w:noProof/>
                <w:sz w:val="28"/>
                <w:szCs w:val="28"/>
                <w:lang w:val="uk-UA"/>
              </w:rPr>
              <w:t>ВСТУП</w:t>
            </w:r>
            <w:r w:rsidR="0045392E" w:rsidRPr="00C22549">
              <w:rPr>
                <w:rFonts w:ascii="Times New Roman" w:hAnsi="Times New Roman" w:cs="Times New Roman"/>
                <w:noProof/>
                <w:webHidden/>
                <w:sz w:val="28"/>
                <w:szCs w:val="28"/>
                <w:lang w:val="uk-UA"/>
              </w:rPr>
              <w:tab/>
            </w:r>
            <w:r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_Toc57545565 \h </w:instrText>
            </w:r>
            <w:r w:rsidRPr="00C22549">
              <w:rPr>
                <w:rFonts w:ascii="Times New Roman" w:hAnsi="Times New Roman" w:cs="Times New Roman"/>
                <w:noProof/>
                <w:webHidden/>
                <w:sz w:val="28"/>
                <w:szCs w:val="28"/>
                <w:lang w:val="uk-UA"/>
              </w:rPr>
            </w:r>
            <w:r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2</w:t>
            </w:r>
            <w:r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11"/>
            <w:tabs>
              <w:tab w:val="right" w:leader="dot" w:pos="9345"/>
            </w:tabs>
            <w:spacing w:after="0" w:line="360" w:lineRule="auto"/>
            <w:ind w:firstLine="720"/>
            <w:jc w:val="both"/>
            <w:rPr>
              <w:rFonts w:ascii="Times New Roman" w:hAnsi="Times New Roman" w:cs="Times New Roman"/>
              <w:noProof/>
              <w:sz w:val="28"/>
              <w:szCs w:val="28"/>
              <w:lang w:val="uk-UA"/>
            </w:rPr>
          </w:pPr>
          <w:hyperlink w:anchor="_Toc57545566" w:history="1">
            <w:r w:rsidR="0045392E" w:rsidRPr="00C22549">
              <w:rPr>
                <w:rStyle w:val="a4"/>
                <w:rFonts w:ascii="Times New Roman" w:hAnsi="Times New Roman" w:cs="Times New Roman"/>
                <w:bCs/>
                <w:noProof/>
                <w:sz w:val="28"/>
                <w:szCs w:val="28"/>
                <w:lang w:val="uk-UA"/>
              </w:rPr>
              <w:t>РОЗДІЛ 1 ТЕОРЕТИЧНІ ЗАСАДИ ВИЗНАЧЕННЯ МІСЦЯ ТА РОЛІ ВІЙСЬКОВО-МОРСЬКОЇ СПРАВИ В ІСТОРИЧНОМУ РОЗВИТКУ</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_Toc57545566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4</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21"/>
            <w:tabs>
              <w:tab w:val="right" w:leader="dot" w:pos="9345"/>
            </w:tabs>
            <w:spacing w:after="0" w:line="360" w:lineRule="auto"/>
            <w:ind w:left="0" w:firstLine="720"/>
            <w:jc w:val="both"/>
            <w:rPr>
              <w:rFonts w:ascii="Times New Roman" w:hAnsi="Times New Roman" w:cs="Times New Roman"/>
              <w:noProof/>
              <w:sz w:val="28"/>
              <w:szCs w:val="28"/>
              <w:lang w:val="uk-UA"/>
            </w:rPr>
          </w:pPr>
          <w:hyperlink w:anchor="_Toc57545567" w:history="1">
            <w:r w:rsidR="0045392E" w:rsidRPr="00C22549">
              <w:rPr>
                <w:rStyle w:val="a4"/>
                <w:rFonts w:ascii="Times New Roman" w:hAnsi="Times New Roman" w:cs="Times New Roman"/>
                <w:bCs/>
                <w:noProof/>
                <w:sz w:val="28"/>
                <w:szCs w:val="28"/>
                <w:lang w:val="uk-UA"/>
              </w:rPr>
              <w:t>1.1.Поняття військово-морської справи, її зародження та розвиток.</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_Toc57545567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4</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21"/>
            <w:tabs>
              <w:tab w:val="right" w:leader="dot" w:pos="9345"/>
            </w:tabs>
            <w:spacing w:after="0" w:line="360" w:lineRule="auto"/>
            <w:ind w:left="0" w:firstLine="720"/>
            <w:jc w:val="both"/>
            <w:rPr>
              <w:rFonts w:ascii="Times New Roman" w:hAnsi="Times New Roman" w:cs="Times New Roman"/>
              <w:noProof/>
              <w:sz w:val="28"/>
              <w:szCs w:val="28"/>
              <w:lang w:val="uk-UA"/>
            </w:rPr>
          </w:pPr>
          <w:hyperlink w:anchor="_Toc57545568" w:history="1">
            <w:r w:rsidR="0045392E" w:rsidRPr="00C22549">
              <w:rPr>
                <w:rStyle w:val="a4"/>
                <w:rFonts w:ascii="Times New Roman" w:hAnsi="Times New Roman" w:cs="Times New Roman"/>
                <w:bCs/>
                <w:noProof/>
                <w:sz w:val="28"/>
                <w:szCs w:val="28"/>
                <w:lang w:val="uk-UA"/>
              </w:rPr>
              <w:t>1.2.Історичне значення військово-морської справи</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_Toc57545568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21</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11"/>
            <w:tabs>
              <w:tab w:val="right" w:leader="dot" w:pos="9345"/>
            </w:tabs>
            <w:spacing w:after="0" w:line="360" w:lineRule="auto"/>
            <w:ind w:firstLine="720"/>
            <w:jc w:val="both"/>
            <w:rPr>
              <w:rFonts w:ascii="Times New Roman" w:hAnsi="Times New Roman" w:cs="Times New Roman"/>
              <w:noProof/>
              <w:sz w:val="28"/>
              <w:szCs w:val="28"/>
              <w:lang w:val="uk-UA"/>
            </w:rPr>
          </w:pPr>
          <w:hyperlink w:anchor="_Toc57545569" w:history="1">
            <w:r w:rsidR="0045392E" w:rsidRPr="00C22549">
              <w:rPr>
                <w:rStyle w:val="a4"/>
                <w:rFonts w:ascii="Times New Roman" w:hAnsi="Times New Roman" w:cs="Times New Roman"/>
                <w:noProof/>
                <w:sz w:val="28"/>
                <w:szCs w:val="28"/>
                <w:lang w:val="uk-UA"/>
              </w:rPr>
              <w:t>РОЗДІЛ 2 ОСОБЛИВОСТІ ВІЙСЬКОВО-МОРСЬКОЇ СПРАВИ В СЕРЕДЗЕМНОМОРСЬКОМУ РЕГІОНІ В РАННЬОМУ СЕРЕДНЬОВІЧЧІ</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_Toc57545569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34</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21"/>
            <w:tabs>
              <w:tab w:val="right" w:leader="dot" w:pos="9345"/>
            </w:tabs>
            <w:spacing w:after="0" w:line="360" w:lineRule="auto"/>
            <w:ind w:left="0" w:firstLine="720"/>
            <w:jc w:val="both"/>
            <w:rPr>
              <w:rFonts w:ascii="Times New Roman" w:hAnsi="Times New Roman" w:cs="Times New Roman"/>
              <w:noProof/>
              <w:sz w:val="28"/>
              <w:szCs w:val="28"/>
              <w:lang w:val="uk-UA"/>
            </w:rPr>
          </w:pPr>
          <w:hyperlink w:anchor="_Toc57545570" w:history="1">
            <w:r w:rsidR="0045392E" w:rsidRPr="00C22549">
              <w:rPr>
                <w:rStyle w:val="a4"/>
                <w:rFonts w:ascii="Times New Roman" w:hAnsi="Times New Roman" w:cs="Times New Roman"/>
                <w:noProof/>
                <w:sz w:val="28"/>
                <w:szCs w:val="28"/>
                <w:lang w:val="uk-UA"/>
              </w:rPr>
              <w:t>2.1.Розвиток держав Середземномор’я в 11-13 ст.ст.</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_Toc57545570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34</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21"/>
            <w:tabs>
              <w:tab w:val="right" w:leader="dot" w:pos="9345"/>
            </w:tabs>
            <w:spacing w:after="0" w:line="360" w:lineRule="auto"/>
            <w:ind w:left="0" w:firstLine="720"/>
            <w:jc w:val="both"/>
            <w:rPr>
              <w:rFonts w:ascii="Times New Roman" w:hAnsi="Times New Roman" w:cs="Times New Roman"/>
              <w:noProof/>
              <w:sz w:val="28"/>
              <w:szCs w:val="28"/>
              <w:lang w:val="uk-UA"/>
            </w:rPr>
          </w:pPr>
          <w:hyperlink w:anchor="_Toc57545571" w:history="1">
            <w:r w:rsidR="0045392E" w:rsidRPr="00C22549">
              <w:rPr>
                <w:rStyle w:val="a4"/>
                <w:rFonts w:ascii="Times New Roman" w:hAnsi="Times New Roman" w:cs="Times New Roman"/>
                <w:noProof/>
                <w:sz w:val="28"/>
                <w:szCs w:val="28"/>
                <w:lang w:val="uk-UA"/>
              </w:rPr>
              <w:t>2.2. Вплив військово-морської справи на історичний розвиток регіону</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_Toc57545571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41</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11"/>
            <w:tabs>
              <w:tab w:val="right" w:leader="dot" w:pos="9345"/>
            </w:tabs>
            <w:spacing w:after="0" w:line="360" w:lineRule="auto"/>
            <w:ind w:firstLine="720"/>
            <w:jc w:val="both"/>
            <w:rPr>
              <w:rFonts w:ascii="Times New Roman" w:hAnsi="Times New Roman" w:cs="Times New Roman"/>
              <w:noProof/>
              <w:sz w:val="28"/>
              <w:szCs w:val="28"/>
              <w:lang w:val="uk-UA"/>
            </w:rPr>
          </w:pPr>
          <w:hyperlink w:anchor="_Toc57545572" w:history="1">
            <w:r w:rsidR="0045392E" w:rsidRPr="00C22549">
              <w:rPr>
                <w:rStyle w:val="a4"/>
                <w:rFonts w:ascii="Times New Roman" w:hAnsi="Times New Roman" w:cs="Times New Roman"/>
                <w:noProof/>
                <w:sz w:val="28"/>
                <w:szCs w:val="28"/>
                <w:lang w:val="uk-UA"/>
              </w:rPr>
              <w:t>ВИСНОВОК</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_Toc57545572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64</w:t>
            </w:r>
            <w:r w:rsidR="00012F44" w:rsidRPr="00C22549">
              <w:rPr>
                <w:rFonts w:ascii="Times New Roman" w:hAnsi="Times New Roman" w:cs="Times New Roman"/>
                <w:noProof/>
                <w:webHidden/>
                <w:sz w:val="28"/>
                <w:szCs w:val="28"/>
                <w:lang w:val="uk-UA"/>
              </w:rPr>
              <w:fldChar w:fldCharType="end"/>
            </w:r>
          </w:hyperlink>
        </w:p>
        <w:p w:rsidR="0045392E" w:rsidRPr="00C22549" w:rsidRDefault="006F6387" w:rsidP="00D16F6E">
          <w:pPr>
            <w:pStyle w:val="11"/>
            <w:tabs>
              <w:tab w:val="right" w:leader="dot" w:pos="9345"/>
            </w:tabs>
            <w:spacing w:after="0" w:line="360" w:lineRule="auto"/>
            <w:ind w:firstLine="720"/>
            <w:jc w:val="both"/>
            <w:rPr>
              <w:rFonts w:ascii="Times New Roman" w:hAnsi="Times New Roman" w:cs="Times New Roman"/>
              <w:noProof/>
              <w:sz w:val="28"/>
              <w:szCs w:val="28"/>
              <w:lang w:val="uk-UA"/>
            </w:rPr>
          </w:pPr>
          <w:hyperlink w:anchor="_Toc57545573" w:history="1">
            <w:r w:rsidR="0045392E" w:rsidRPr="00C22549">
              <w:rPr>
                <w:rStyle w:val="a4"/>
                <w:rFonts w:ascii="Times New Roman" w:hAnsi="Times New Roman" w:cs="Times New Roman"/>
                <w:noProof/>
                <w:sz w:val="28"/>
                <w:szCs w:val="28"/>
                <w:lang w:val="uk-UA"/>
              </w:rPr>
              <w:t>СПИСОК ДЖЕРЕЛ</w:t>
            </w:r>
            <w:r w:rsidR="0045392E" w:rsidRPr="00C22549">
              <w:rPr>
                <w:rFonts w:ascii="Times New Roman" w:hAnsi="Times New Roman" w:cs="Times New Roman"/>
                <w:noProof/>
                <w:webHidden/>
                <w:sz w:val="28"/>
                <w:szCs w:val="28"/>
                <w:lang w:val="uk-UA"/>
              </w:rPr>
              <w:tab/>
            </w:r>
            <w:r w:rsidR="00012F44" w:rsidRPr="00C22549">
              <w:rPr>
                <w:rFonts w:ascii="Times New Roman" w:hAnsi="Times New Roman" w:cs="Times New Roman"/>
                <w:noProof/>
                <w:webHidden/>
                <w:sz w:val="28"/>
                <w:szCs w:val="28"/>
                <w:lang w:val="uk-UA"/>
              </w:rPr>
              <w:fldChar w:fldCharType="begin"/>
            </w:r>
            <w:r w:rsidR="0045392E" w:rsidRPr="00C22549">
              <w:rPr>
                <w:rFonts w:ascii="Times New Roman" w:hAnsi="Times New Roman" w:cs="Times New Roman"/>
                <w:noProof/>
                <w:webHidden/>
                <w:sz w:val="28"/>
                <w:szCs w:val="28"/>
                <w:lang w:val="uk-UA"/>
              </w:rPr>
              <w:instrText xml:space="preserve"> PAGEREF _Toc57545573 \h </w:instrText>
            </w:r>
            <w:r w:rsidR="00012F44" w:rsidRPr="00C22549">
              <w:rPr>
                <w:rFonts w:ascii="Times New Roman" w:hAnsi="Times New Roman" w:cs="Times New Roman"/>
                <w:noProof/>
                <w:webHidden/>
                <w:sz w:val="28"/>
                <w:szCs w:val="28"/>
                <w:lang w:val="uk-UA"/>
              </w:rPr>
            </w:r>
            <w:r w:rsidR="00012F44" w:rsidRPr="00C22549">
              <w:rPr>
                <w:rFonts w:ascii="Times New Roman" w:hAnsi="Times New Roman" w:cs="Times New Roman"/>
                <w:noProof/>
                <w:webHidden/>
                <w:sz w:val="28"/>
                <w:szCs w:val="28"/>
                <w:lang w:val="uk-UA"/>
              </w:rPr>
              <w:fldChar w:fldCharType="separate"/>
            </w:r>
            <w:r w:rsidR="0045392E" w:rsidRPr="00C22549">
              <w:rPr>
                <w:rFonts w:ascii="Times New Roman" w:hAnsi="Times New Roman" w:cs="Times New Roman"/>
                <w:noProof/>
                <w:webHidden/>
                <w:sz w:val="28"/>
                <w:szCs w:val="28"/>
                <w:lang w:val="uk-UA"/>
              </w:rPr>
              <w:t>66</w:t>
            </w:r>
            <w:r w:rsidR="00012F44" w:rsidRPr="00C22549">
              <w:rPr>
                <w:rFonts w:ascii="Times New Roman" w:hAnsi="Times New Roman" w:cs="Times New Roman"/>
                <w:noProof/>
                <w:webHidden/>
                <w:sz w:val="28"/>
                <w:szCs w:val="28"/>
                <w:lang w:val="uk-UA"/>
              </w:rPr>
              <w:fldChar w:fldCharType="end"/>
            </w:r>
          </w:hyperlink>
        </w:p>
        <w:p w:rsidR="0045392E" w:rsidRPr="00C22549" w:rsidRDefault="00012F44"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Cs/>
              <w:sz w:val="28"/>
              <w:szCs w:val="28"/>
              <w:lang w:val="uk-UA"/>
            </w:rPr>
            <w:fldChar w:fldCharType="end"/>
          </w:r>
        </w:p>
      </w:sdtContent>
    </w:sdt>
    <w:p w:rsidR="00503F55" w:rsidRPr="00C22549" w:rsidRDefault="00503F55" w:rsidP="00D16F6E">
      <w:pPr>
        <w:spacing w:after="0" w:line="360" w:lineRule="auto"/>
        <w:ind w:firstLine="720"/>
        <w:jc w:val="both"/>
        <w:rPr>
          <w:rFonts w:ascii="Times New Roman" w:hAnsi="Times New Roman" w:cs="Times New Roman"/>
          <w:sz w:val="28"/>
          <w:szCs w:val="28"/>
          <w:lang w:val="uk-UA"/>
        </w:rPr>
      </w:pPr>
    </w:p>
    <w:p w:rsidR="00503F55" w:rsidRPr="00C22549" w:rsidRDefault="00503F55"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C22A8F" w:rsidRDefault="00C22A8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03F55" w:rsidRPr="00C22549" w:rsidRDefault="00503F55" w:rsidP="00D16F6E">
      <w:pPr>
        <w:pStyle w:val="1"/>
        <w:spacing w:before="0" w:line="360" w:lineRule="auto"/>
        <w:ind w:firstLine="720"/>
        <w:jc w:val="both"/>
        <w:rPr>
          <w:rFonts w:ascii="Times New Roman" w:hAnsi="Times New Roman" w:cs="Times New Roman"/>
          <w:b/>
          <w:bCs/>
          <w:color w:val="auto"/>
          <w:sz w:val="28"/>
          <w:szCs w:val="28"/>
          <w:lang w:val="uk-UA"/>
        </w:rPr>
      </w:pPr>
      <w:bookmarkStart w:id="1" w:name="_Toc57545565"/>
      <w:bookmarkStart w:id="2" w:name="_GoBack"/>
      <w:bookmarkEnd w:id="2"/>
      <w:r w:rsidRPr="00C22549">
        <w:rPr>
          <w:rFonts w:ascii="Times New Roman" w:hAnsi="Times New Roman" w:cs="Times New Roman"/>
          <w:b/>
          <w:bCs/>
          <w:color w:val="auto"/>
          <w:sz w:val="28"/>
          <w:szCs w:val="28"/>
          <w:lang w:val="uk-UA"/>
        </w:rPr>
        <w:lastRenderedPageBreak/>
        <w:t>ВСТУП</w:t>
      </w:r>
      <w:bookmarkEnd w:id="1"/>
    </w:p>
    <w:p w:rsidR="00C964F8" w:rsidRPr="00C22549" w:rsidRDefault="00C964F8" w:rsidP="00D16F6E">
      <w:pPr>
        <w:spacing w:after="0" w:line="360" w:lineRule="auto"/>
        <w:ind w:firstLine="720"/>
        <w:jc w:val="both"/>
        <w:rPr>
          <w:rFonts w:ascii="Times New Roman" w:hAnsi="Times New Roman" w:cs="Times New Roman"/>
          <w:sz w:val="28"/>
          <w:szCs w:val="28"/>
          <w:lang w:val="uk-UA"/>
        </w:rPr>
      </w:pPr>
    </w:p>
    <w:p w:rsidR="000D6C44" w:rsidRPr="00C22549" w:rsidRDefault="00C601B9"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b/>
          <w:sz w:val="28"/>
          <w:szCs w:val="28"/>
          <w:lang w:val="uk-UA"/>
        </w:rPr>
        <w:t>Актуальність дослідження.</w:t>
      </w:r>
      <w:r w:rsidR="00CC21C8" w:rsidRPr="00C22549">
        <w:rPr>
          <w:rFonts w:ascii="Times New Roman" w:hAnsi="Times New Roman" w:cs="Times New Roman"/>
          <w:b/>
          <w:sz w:val="28"/>
          <w:szCs w:val="28"/>
          <w:lang w:val="uk-UA"/>
        </w:rPr>
        <w:t xml:space="preserve"> </w:t>
      </w:r>
      <w:r w:rsidR="000D6C44" w:rsidRPr="00C22549">
        <w:rPr>
          <w:rFonts w:ascii="Times New Roman" w:hAnsi="Times New Roman" w:cs="Times New Roman"/>
          <w:bCs/>
          <w:sz w:val="28"/>
          <w:szCs w:val="28"/>
          <w:lang w:val="uk-UA"/>
        </w:rPr>
        <w:t>Військова справа взагалі, а військово-морська справа зокрема, представляє одну з галузей культури суспільства. Моря і океани з давніх-давен були ареною суперництва, збройної боротьби, що спричинило за собою створення особливих систем озброєння, що об'єднуються поняттям "військово-морський флот", і поява військово-морського мистецтва. Протягом багатовікової історії військових флотів військово-морське мистецтво розвивалося нерівномірно. Як і будь-яка наукова теорія, воно тісно пов'язане з практикою і спирається на досвід минулих воєн.</w:t>
      </w:r>
    </w:p>
    <w:p w:rsidR="000D6C44" w:rsidRPr="00C22549" w:rsidRDefault="000D6C44"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bCs/>
          <w:sz w:val="28"/>
          <w:szCs w:val="28"/>
          <w:lang w:val="uk-UA"/>
        </w:rPr>
        <w:t>Військово-морськ</w:t>
      </w:r>
      <w:r w:rsidR="00105A46" w:rsidRPr="00C22549">
        <w:rPr>
          <w:rFonts w:ascii="Times New Roman" w:hAnsi="Times New Roman" w:cs="Times New Roman"/>
          <w:bCs/>
          <w:sz w:val="28"/>
          <w:szCs w:val="28"/>
          <w:lang w:val="uk-UA"/>
        </w:rPr>
        <w:t>асправа</w:t>
      </w:r>
      <w:r w:rsidRPr="00C22549">
        <w:rPr>
          <w:rFonts w:ascii="Times New Roman" w:hAnsi="Times New Roman" w:cs="Times New Roman"/>
          <w:bCs/>
          <w:sz w:val="28"/>
          <w:szCs w:val="28"/>
          <w:lang w:val="uk-UA"/>
        </w:rPr>
        <w:t xml:space="preserve"> являє собою систему наукових знань про закони і закономірності збройної боротьби на морі, теорію і практику підготовки і ведення операцій, бойових дій, боїв і боїв. Військово-морське мистецтво безпосередньо пов'язане з військовим мистецтвом і грунтується на його принципах. Основні складові військово-морського мистецтва: стратегічне використання флоту, оперативне мистецтво і тактика військово-морської справи і проблема узгодження його зусиль з діями інших видів збройних сил для досягнення загальних цілей у збройній боротьбі.</w:t>
      </w:r>
    </w:p>
    <w:p w:rsidR="000D6C44" w:rsidRPr="00C22549" w:rsidRDefault="000D6C44"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bCs/>
          <w:sz w:val="28"/>
          <w:szCs w:val="28"/>
          <w:lang w:val="uk-UA"/>
        </w:rPr>
        <w:t>Питання судноплавства, мореплавання, будівництва кораблів здавна були визначальними в системі державного устрою держав Середземноморського регіону, їх значення стало набувати особливого значення. Море сприяло історично</w:t>
      </w:r>
      <w:r w:rsidR="000C2128" w:rsidRPr="00C22549">
        <w:rPr>
          <w:rFonts w:ascii="Times New Roman" w:hAnsi="Times New Roman" w:cs="Times New Roman"/>
          <w:bCs/>
          <w:sz w:val="28"/>
          <w:szCs w:val="28"/>
          <w:lang w:val="uk-UA"/>
        </w:rPr>
        <w:t>му</w:t>
      </w:r>
      <w:r w:rsidRPr="00C22549">
        <w:rPr>
          <w:rFonts w:ascii="Times New Roman" w:hAnsi="Times New Roman" w:cs="Times New Roman"/>
          <w:bCs/>
          <w:sz w:val="28"/>
          <w:szCs w:val="28"/>
          <w:lang w:val="uk-UA"/>
        </w:rPr>
        <w:t xml:space="preserve"> становленн</w:t>
      </w:r>
      <w:r w:rsidR="000C2128" w:rsidRPr="00C22549">
        <w:rPr>
          <w:rFonts w:ascii="Times New Roman" w:hAnsi="Times New Roman" w:cs="Times New Roman"/>
          <w:bCs/>
          <w:sz w:val="28"/>
          <w:szCs w:val="28"/>
          <w:lang w:val="uk-UA"/>
        </w:rPr>
        <w:t>ю</w:t>
      </w:r>
      <w:r w:rsidRPr="00C22549">
        <w:rPr>
          <w:rFonts w:ascii="Times New Roman" w:hAnsi="Times New Roman" w:cs="Times New Roman"/>
          <w:bCs/>
          <w:sz w:val="28"/>
          <w:szCs w:val="28"/>
          <w:lang w:val="uk-UA"/>
        </w:rPr>
        <w:t xml:space="preserve"> і зростання міст-портів, розвитку товарно-грошових відносин, визначало внутрішню і зовнішню політику. </w:t>
      </w:r>
      <w:r w:rsidR="00C35BF8" w:rsidRPr="00C22549">
        <w:rPr>
          <w:rFonts w:ascii="Times New Roman" w:hAnsi="Times New Roman" w:cs="Times New Roman"/>
          <w:bCs/>
          <w:sz w:val="28"/>
          <w:szCs w:val="28"/>
          <w:lang w:val="uk-UA"/>
        </w:rPr>
        <w:t>Яка б</w:t>
      </w:r>
      <w:r w:rsidRPr="00C22549">
        <w:rPr>
          <w:rFonts w:ascii="Times New Roman" w:hAnsi="Times New Roman" w:cs="Times New Roman"/>
          <w:bCs/>
          <w:sz w:val="28"/>
          <w:szCs w:val="28"/>
          <w:lang w:val="uk-UA"/>
        </w:rPr>
        <w:t>ула безпосередньо пов'язана з розвитком кораблебудування, удосконаленням системи транспортування і способів перевезень, розвитку судноплавства і мореплавства.</w:t>
      </w:r>
    </w:p>
    <w:p w:rsidR="000D6C44" w:rsidRPr="00C22549" w:rsidRDefault="000D6C44"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bCs/>
          <w:sz w:val="28"/>
          <w:szCs w:val="28"/>
          <w:lang w:val="uk-UA"/>
        </w:rPr>
        <w:t>Безсумнівно, що специфіка військової справи на мор</w:t>
      </w:r>
      <w:r w:rsidR="00C35BF8" w:rsidRPr="00C22549">
        <w:rPr>
          <w:rFonts w:ascii="Times New Roman" w:hAnsi="Times New Roman" w:cs="Times New Roman"/>
          <w:bCs/>
          <w:sz w:val="28"/>
          <w:szCs w:val="28"/>
          <w:lang w:val="uk-UA"/>
        </w:rPr>
        <w:t>і</w:t>
      </w:r>
      <w:r w:rsidRPr="00C22549">
        <w:rPr>
          <w:rFonts w:ascii="Times New Roman" w:hAnsi="Times New Roman" w:cs="Times New Roman"/>
          <w:bCs/>
          <w:sz w:val="28"/>
          <w:szCs w:val="28"/>
          <w:lang w:val="uk-UA"/>
        </w:rPr>
        <w:t xml:space="preserve"> мала особливості, які вплинули на технічний прогрес в кораблебудуванні і технології ведення воєн. Свідченням тому є архівні джерела, епіграфічні дані, історіографічні </w:t>
      </w:r>
      <w:r w:rsidRPr="00C22549">
        <w:rPr>
          <w:rFonts w:ascii="Times New Roman" w:hAnsi="Times New Roman" w:cs="Times New Roman"/>
          <w:bCs/>
          <w:sz w:val="28"/>
          <w:szCs w:val="28"/>
          <w:lang w:val="uk-UA"/>
        </w:rPr>
        <w:lastRenderedPageBreak/>
        <w:t>опису в природних і гуманітарних науках, в образотворчому мистецтві, літературі та художній культурі в цілому. Можна припустити, що вивчення розвитку морської справи Середземноморського регіону 11-13 ст.ст. дозволяє краще зрозуміти процеси становлення і розвитку військово-морської справи, і загальні культурні закономірності розвитку, до сих пір не втрачають своєї актуальності</w:t>
      </w:r>
      <w:r w:rsidR="004B5D79" w:rsidRPr="00C22549">
        <w:rPr>
          <w:rFonts w:ascii="Times New Roman" w:hAnsi="Times New Roman" w:cs="Times New Roman"/>
          <w:bCs/>
          <w:sz w:val="28"/>
          <w:szCs w:val="28"/>
          <w:lang w:val="uk-UA"/>
        </w:rPr>
        <w:t>.</w:t>
      </w:r>
    </w:p>
    <w:p w:rsidR="004B5D79"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
          <w:sz w:val="28"/>
          <w:szCs w:val="28"/>
          <w:lang w:val="uk-UA"/>
        </w:rPr>
        <w:t xml:space="preserve">Метою роботи є </w:t>
      </w:r>
      <w:r w:rsidRPr="00C22549">
        <w:rPr>
          <w:rFonts w:ascii="Times New Roman" w:hAnsi="Times New Roman" w:cs="Times New Roman"/>
          <w:sz w:val="28"/>
          <w:szCs w:val="28"/>
          <w:lang w:val="uk-UA"/>
        </w:rPr>
        <w:t xml:space="preserve">визначення </w:t>
      </w:r>
      <w:r w:rsidR="004B5D79" w:rsidRPr="00C22549">
        <w:rPr>
          <w:rFonts w:ascii="Times New Roman" w:hAnsi="Times New Roman" w:cs="Times New Roman"/>
          <w:sz w:val="28"/>
          <w:szCs w:val="28"/>
          <w:lang w:val="uk-UA"/>
        </w:rPr>
        <w:t>особливостей військово-морської справи в Середземноморському регіоні в 11 - 13 столітті</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 для досягнення мети необхідним є виконання наступних </w:t>
      </w:r>
      <w:r w:rsidRPr="00C22549">
        <w:rPr>
          <w:rFonts w:ascii="Times New Roman" w:hAnsi="Times New Roman" w:cs="Times New Roman"/>
          <w:b/>
          <w:sz w:val="28"/>
          <w:szCs w:val="28"/>
          <w:lang w:val="uk-UA"/>
        </w:rPr>
        <w:t>завдань:</w:t>
      </w:r>
    </w:p>
    <w:p w:rsidR="00C617FC" w:rsidRPr="00C22549" w:rsidRDefault="00C617FC" w:rsidP="00D16F6E">
      <w:pPr>
        <w:pStyle w:val="a7"/>
        <w:numPr>
          <w:ilvl w:val="0"/>
          <w:numId w:val="2"/>
        </w:numPr>
        <w:spacing w:after="0" w:line="360" w:lineRule="auto"/>
        <w:ind w:left="0" w:firstLine="720"/>
        <w:jc w:val="both"/>
        <w:rPr>
          <w:rFonts w:ascii="Times New Roman" w:hAnsi="Times New Roman" w:cs="Times New Roman"/>
          <w:sz w:val="28"/>
          <w:szCs w:val="28"/>
          <w:shd w:val="clear" w:color="auto" w:fill="FBFCFD"/>
          <w:lang w:val="uk-UA"/>
        </w:rPr>
      </w:pPr>
      <w:r w:rsidRPr="00C22549">
        <w:rPr>
          <w:rFonts w:ascii="Times New Roman" w:hAnsi="Times New Roman" w:cs="Times New Roman"/>
          <w:sz w:val="28"/>
          <w:szCs w:val="28"/>
          <w:shd w:val="clear" w:color="auto" w:fill="FBFCFD"/>
          <w:lang w:val="uk-UA"/>
        </w:rPr>
        <w:t>Визначити поняття військово-морської справи, її зародження та розвиток;</w:t>
      </w:r>
    </w:p>
    <w:p w:rsidR="00C617FC" w:rsidRPr="00C22549" w:rsidRDefault="00C617FC" w:rsidP="00D16F6E">
      <w:pPr>
        <w:pStyle w:val="a7"/>
        <w:numPr>
          <w:ilvl w:val="0"/>
          <w:numId w:val="2"/>
        </w:numPr>
        <w:spacing w:after="0" w:line="360" w:lineRule="auto"/>
        <w:ind w:left="0" w:firstLine="720"/>
        <w:jc w:val="both"/>
        <w:rPr>
          <w:rFonts w:ascii="Times New Roman" w:hAnsi="Times New Roman" w:cs="Times New Roman"/>
          <w:sz w:val="28"/>
          <w:szCs w:val="28"/>
          <w:shd w:val="clear" w:color="auto" w:fill="FBFCFD"/>
          <w:lang w:val="uk-UA"/>
        </w:rPr>
      </w:pPr>
      <w:r w:rsidRPr="00C22549">
        <w:rPr>
          <w:rFonts w:ascii="Times New Roman" w:hAnsi="Times New Roman" w:cs="Times New Roman"/>
          <w:sz w:val="28"/>
          <w:szCs w:val="28"/>
          <w:shd w:val="clear" w:color="auto" w:fill="FBFCFD"/>
          <w:lang w:val="uk-UA"/>
        </w:rPr>
        <w:t>Окреслити історичне значення військово-морської справи;</w:t>
      </w:r>
    </w:p>
    <w:p w:rsidR="00C617FC" w:rsidRPr="00C22549" w:rsidRDefault="00C617FC" w:rsidP="00D16F6E">
      <w:pPr>
        <w:pStyle w:val="a7"/>
        <w:numPr>
          <w:ilvl w:val="0"/>
          <w:numId w:val="2"/>
        </w:numPr>
        <w:spacing w:after="0" w:line="360" w:lineRule="auto"/>
        <w:ind w:left="0" w:firstLine="720"/>
        <w:jc w:val="both"/>
        <w:rPr>
          <w:rFonts w:ascii="Times New Roman" w:hAnsi="Times New Roman" w:cs="Times New Roman"/>
          <w:sz w:val="28"/>
          <w:szCs w:val="28"/>
          <w:shd w:val="clear" w:color="auto" w:fill="FBFCFD"/>
          <w:lang w:val="uk-UA"/>
        </w:rPr>
      </w:pPr>
      <w:r w:rsidRPr="00C22549">
        <w:rPr>
          <w:rFonts w:ascii="Times New Roman" w:hAnsi="Times New Roman" w:cs="Times New Roman"/>
          <w:sz w:val="28"/>
          <w:szCs w:val="28"/>
          <w:shd w:val="clear" w:color="auto" w:fill="FBFCFD"/>
          <w:lang w:val="uk-UA"/>
        </w:rPr>
        <w:t>Дослідити розвиток держав Середземномор’я в 11-13 ст.ст.;</w:t>
      </w:r>
    </w:p>
    <w:p w:rsidR="00C617FC" w:rsidRPr="00C22549" w:rsidRDefault="00C617FC" w:rsidP="00D16F6E">
      <w:pPr>
        <w:pStyle w:val="a7"/>
        <w:numPr>
          <w:ilvl w:val="0"/>
          <w:numId w:val="2"/>
        </w:numPr>
        <w:spacing w:after="0" w:line="360" w:lineRule="auto"/>
        <w:ind w:left="0" w:firstLine="720"/>
        <w:jc w:val="both"/>
        <w:rPr>
          <w:rFonts w:ascii="Times New Roman" w:hAnsi="Times New Roman" w:cs="Times New Roman"/>
          <w:sz w:val="28"/>
          <w:szCs w:val="28"/>
          <w:shd w:val="clear" w:color="auto" w:fill="FBFCFD"/>
          <w:lang w:val="uk-UA"/>
        </w:rPr>
      </w:pPr>
      <w:r w:rsidRPr="00C22549">
        <w:rPr>
          <w:rFonts w:ascii="Times New Roman" w:hAnsi="Times New Roman" w:cs="Times New Roman"/>
          <w:sz w:val="28"/>
          <w:szCs w:val="28"/>
          <w:shd w:val="clear" w:color="auto" w:fill="FBFCFD"/>
          <w:lang w:val="uk-UA"/>
        </w:rPr>
        <w:t>Охарактеризувати вплив військово-морської справи на історичний розвиток регіону</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
          <w:sz w:val="28"/>
          <w:szCs w:val="28"/>
          <w:lang w:val="uk-UA"/>
        </w:rPr>
        <w:t xml:space="preserve">Об’єктом роботи є </w:t>
      </w:r>
      <w:r w:rsidR="000D214D" w:rsidRPr="00C22549">
        <w:rPr>
          <w:rFonts w:ascii="Times New Roman" w:hAnsi="Times New Roman" w:cs="Times New Roman"/>
          <w:sz w:val="28"/>
          <w:szCs w:val="28"/>
          <w:lang w:val="uk-UA"/>
        </w:rPr>
        <w:t>історичний розвиток</w:t>
      </w:r>
    </w:p>
    <w:p w:rsidR="000D214D"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
          <w:sz w:val="28"/>
          <w:szCs w:val="28"/>
          <w:lang w:val="uk-UA"/>
        </w:rPr>
        <w:t xml:space="preserve">Предметом роботи є </w:t>
      </w:r>
      <w:r w:rsidR="000D214D" w:rsidRPr="00C22549">
        <w:rPr>
          <w:rFonts w:ascii="Times New Roman" w:hAnsi="Times New Roman" w:cs="Times New Roman"/>
          <w:sz w:val="28"/>
          <w:szCs w:val="28"/>
          <w:lang w:val="uk-UA"/>
        </w:rPr>
        <w:t>військово-морська справа в Середземноморському регіоні в 11 - 13 столітті</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 процесі роботи використані</w:t>
      </w:r>
      <w:r w:rsidRPr="00C22549">
        <w:rPr>
          <w:rFonts w:ascii="Times New Roman" w:hAnsi="Times New Roman" w:cs="Times New Roman"/>
          <w:b/>
          <w:sz w:val="28"/>
          <w:szCs w:val="28"/>
          <w:lang w:val="uk-UA"/>
        </w:rPr>
        <w:t xml:space="preserve">  наступні методи дослідження</w:t>
      </w:r>
      <w:r w:rsidRPr="00C22549">
        <w:rPr>
          <w:rFonts w:ascii="Times New Roman" w:hAnsi="Times New Roman" w:cs="Times New Roman"/>
          <w:sz w:val="28"/>
          <w:szCs w:val="28"/>
          <w:lang w:val="uk-UA"/>
        </w:rPr>
        <w:t>:</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загальнонаукові (аналізу, синтезу);</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спеціальні (описовий, статистичний).</w:t>
      </w:r>
    </w:p>
    <w:p w:rsidR="009A711A" w:rsidRPr="00C22549" w:rsidRDefault="009A711A"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
          <w:sz w:val="28"/>
          <w:szCs w:val="28"/>
          <w:lang w:val="uk-UA"/>
        </w:rPr>
        <w:t>Структура роботи:</w:t>
      </w:r>
      <w:r w:rsidRPr="00C22549">
        <w:rPr>
          <w:rFonts w:ascii="Times New Roman" w:hAnsi="Times New Roman" w:cs="Times New Roman"/>
          <w:sz w:val="28"/>
          <w:szCs w:val="28"/>
          <w:lang w:val="uk-UA"/>
        </w:rPr>
        <w:t xml:space="preserve"> вступ, два розділи з підрозділами, висновок та список джерел.</w:t>
      </w:r>
    </w:p>
    <w:p w:rsidR="008E0F98" w:rsidRPr="00C22549" w:rsidRDefault="008E0F98"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517B47" w:rsidRPr="00C22549" w:rsidRDefault="00517B47" w:rsidP="00D16F6E">
      <w:pPr>
        <w:spacing w:after="0" w:line="360" w:lineRule="auto"/>
        <w:ind w:firstLine="720"/>
        <w:jc w:val="both"/>
        <w:rPr>
          <w:rFonts w:ascii="Times New Roman" w:hAnsi="Times New Roman" w:cs="Times New Roman"/>
          <w:sz w:val="28"/>
          <w:szCs w:val="28"/>
          <w:lang w:val="uk-UA"/>
        </w:rPr>
      </w:pPr>
    </w:p>
    <w:p w:rsidR="00517B47" w:rsidRPr="00C22549" w:rsidRDefault="00517B47" w:rsidP="00D16F6E">
      <w:pPr>
        <w:spacing w:after="0" w:line="360" w:lineRule="auto"/>
        <w:ind w:firstLine="720"/>
        <w:jc w:val="both"/>
        <w:rPr>
          <w:rFonts w:ascii="Times New Roman" w:hAnsi="Times New Roman" w:cs="Times New Roman"/>
          <w:sz w:val="28"/>
          <w:szCs w:val="28"/>
          <w:lang w:val="uk-UA"/>
        </w:rPr>
      </w:pPr>
    </w:p>
    <w:p w:rsidR="00517B47" w:rsidRPr="00C22549" w:rsidRDefault="00517B47" w:rsidP="00D16F6E">
      <w:pPr>
        <w:spacing w:after="0" w:line="360" w:lineRule="auto"/>
        <w:ind w:firstLine="720"/>
        <w:jc w:val="both"/>
        <w:rPr>
          <w:rFonts w:ascii="Times New Roman" w:hAnsi="Times New Roman" w:cs="Times New Roman"/>
          <w:sz w:val="28"/>
          <w:szCs w:val="28"/>
          <w:lang w:val="uk-UA"/>
        </w:rPr>
      </w:pPr>
    </w:p>
    <w:p w:rsidR="00517B47" w:rsidRPr="00C22549" w:rsidRDefault="00517B47" w:rsidP="00D16F6E">
      <w:pPr>
        <w:spacing w:after="0" w:line="360" w:lineRule="auto"/>
        <w:ind w:firstLine="720"/>
        <w:jc w:val="both"/>
        <w:rPr>
          <w:rFonts w:ascii="Times New Roman" w:hAnsi="Times New Roman" w:cs="Times New Roman"/>
          <w:sz w:val="28"/>
          <w:szCs w:val="28"/>
          <w:lang w:val="uk-UA"/>
        </w:rPr>
      </w:pPr>
    </w:p>
    <w:p w:rsidR="00517B47" w:rsidRPr="00C22549" w:rsidRDefault="00517B47" w:rsidP="00D16F6E">
      <w:pPr>
        <w:spacing w:after="0" w:line="360" w:lineRule="auto"/>
        <w:ind w:firstLine="720"/>
        <w:jc w:val="both"/>
        <w:rPr>
          <w:rFonts w:ascii="Times New Roman" w:hAnsi="Times New Roman" w:cs="Times New Roman"/>
          <w:sz w:val="28"/>
          <w:szCs w:val="28"/>
          <w:lang w:val="uk-UA"/>
        </w:rPr>
      </w:pPr>
    </w:p>
    <w:p w:rsidR="00503F55" w:rsidRPr="00C22549" w:rsidRDefault="00503F55" w:rsidP="00D16F6E">
      <w:pPr>
        <w:pStyle w:val="1"/>
        <w:spacing w:before="0" w:line="360" w:lineRule="auto"/>
        <w:ind w:firstLine="720"/>
        <w:jc w:val="both"/>
        <w:rPr>
          <w:rFonts w:ascii="Times New Roman" w:hAnsi="Times New Roman" w:cs="Times New Roman"/>
          <w:b/>
          <w:bCs/>
          <w:color w:val="auto"/>
          <w:sz w:val="28"/>
          <w:szCs w:val="28"/>
          <w:lang w:val="uk-UA"/>
        </w:rPr>
      </w:pPr>
      <w:bookmarkStart w:id="3" w:name="_Toc57545566"/>
      <w:r w:rsidRPr="00C22549">
        <w:rPr>
          <w:rFonts w:ascii="Times New Roman" w:hAnsi="Times New Roman" w:cs="Times New Roman"/>
          <w:b/>
          <w:bCs/>
          <w:color w:val="auto"/>
          <w:sz w:val="28"/>
          <w:szCs w:val="28"/>
          <w:lang w:val="uk-UA"/>
        </w:rPr>
        <w:t>РОЗДІЛ 1</w:t>
      </w:r>
      <w:r w:rsidR="005729F5" w:rsidRPr="00C22549">
        <w:rPr>
          <w:rFonts w:ascii="Times New Roman" w:hAnsi="Times New Roman" w:cs="Times New Roman"/>
          <w:b/>
          <w:bCs/>
          <w:color w:val="auto"/>
          <w:sz w:val="28"/>
          <w:szCs w:val="28"/>
          <w:lang w:val="uk-UA"/>
        </w:rPr>
        <w:t xml:space="preserve"> ТЕОРЕТИЧНІ ЗАСАДИ ВИЗНАЧЕННЯ МІСЦЯ ТА РОЛІ ВІЙСЬКОВО-МОРСЬКОЇ СПРАВИ В ІСТОРИЧНОМУ РОЗВИТКУ</w:t>
      </w:r>
      <w:bookmarkEnd w:id="3"/>
    </w:p>
    <w:p w:rsidR="00225836" w:rsidRPr="00C22549" w:rsidRDefault="005729F5"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ab/>
      </w:r>
    </w:p>
    <w:p w:rsidR="005729F5" w:rsidRPr="00C22549" w:rsidRDefault="005729F5" w:rsidP="00D16F6E">
      <w:pPr>
        <w:pStyle w:val="2"/>
        <w:spacing w:before="0" w:line="360" w:lineRule="auto"/>
        <w:ind w:firstLine="720"/>
        <w:jc w:val="both"/>
        <w:rPr>
          <w:rFonts w:ascii="Times New Roman" w:hAnsi="Times New Roman" w:cs="Times New Roman"/>
          <w:b/>
          <w:bCs/>
          <w:color w:val="auto"/>
          <w:sz w:val="28"/>
          <w:szCs w:val="28"/>
          <w:lang w:val="uk-UA"/>
        </w:rPr>
      </w:pPr>
      <w:bookmarkStart w:id="4" w:name="_Toc57545567"/>
      <w:r w:rsidRPr="00C22549">
        <w:rPr>
          <w:rFonts w:ascii="Times New Roman" w:hAnsi="Times New Roman" w:cs="Times New Roman"/>
          <w:b/>
          <w:bCs/>
          <w:color w:val="auto"/>
          <w:sz w:val="28"/>
          <w:szCs w:val="28"/>
          <w:lang w:val="uk-UA"/>
        </w:rPr>
        <w:t>1.1.Поняття військово-морської справи, її зародження та розвиток.</w:t>
      </w:r>
      <w:bookmarkEnd w:id="4"/>
    </w:p>
    <w:p w:rsidR="00225836" w:rsidRPr="00C22549" w:rsidRDefault="005729F5"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ab/>
      </w:r>
    </w:p>
    <w:p w:rsidR="00F65AC0" w:rsidRPr="00C22549" w:rsidRDefault="00F65AC0"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Починаючи дослідження військово-морської справи, варто приділити увагу визначенню особливостей розвитку мореплавства як такого.</w:t>
      </w:r>
      <w:r w:rsidR="00CC21C8" w:rsidRPr="00C22549">
        <w:rPr>
          <w:rFonts w:ascii="Times New Roman" w:hAnsi="Times New Roman" w:cs="Times New Roman"/>
          <w:sz w:val="28"/>
          <w:szCs w:val="28"/>
          <w:lang w:val="uk-UA"/>
        </w:rPr>
        <w:t xml:space="preserve"> </w:t>
      </w:r>
      <w:r w:rsidR="003D053B" w:rsidRPr="00C22549">
        <w:rPr>
          <w:rFonts w:ascii="Times New Roman" w:hAnsi="Times New Roman" w:cs="Times New Roman"/>
          <w:sz w:val="28"/>
          <w:szCs w:val="28"/>
          <w:lang w:val="uk-UA"/>
        </w:rPr>
        <w:t>З давніх часів людина намагалася підкорити водну стихію. Природні катаклізми, зміни цивілізацій, зникнення цілих народностей не знизили інтереси людей до морських подорожей та суднобудування. Кожне нове покоління, спираючись на досвід та знання своїх попередників, вносило щось нове у ці поняття.</w:t>
      </w:r>
    </w:p>
    <w:p w:rsidR="00F65AC0"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Розвиток мореплавства у давнину можна поділити на три періоди: </w:t>
      </w:r>
    </w:p>
    <w:p w:rsidR="00F65AC0" w:rsidRPr="00C22549" w:rsidRDefault="00F65AC0"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w:t>
      </w:r>
      <w:r w:rsidR="003D053B" w:rsidRPr="00C22549">
        <w:rPr>
          <w:rFonts w:ascii="Times New Roman" w:hAnsi="Times New Roman" w:cs="Times New Roman"/>
          <w:sz w:val="28"/>
          <w:szCs w:val="28"/>
          <w:lang w:val="uk-UA"/>
        </w:rPr>
        <w:t xml:space="preserve">Перший період – від зародження мореплавства до появи вітрил. </w:t>
      </w:r>
    </w:p>
    <w:p w:rsidR="00F65AC0" w:rsidRPr="00C22549" w:rsidRDefault="00F65AC0"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w:t>
      </w:r>
      <w:r w:rsidR="003D053B" w:rsidRPr="00C22549">
        <w:rPr>
          <w:rFonts w:ascii="Times New Roman" w:hAnsi="Times New Roman" w:cs="Times New Roman"/>
          <w:sz w:val="28"/>
          <w:szCs w:val="28"/>
          <w:lang w:val="uk-UA"/>
        </w:rPr>
        <w:t>Другий період – від появи вітрила до перших узбережних рейсів в межах одного морського басейну.</w:t>
      </w:r>
    </w:p>
    <w:p w:rsidR="00F65AC0" w:rsidRPr="00C22549" w:rsidRDefault="00F65AC0"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w:t>
      </w:r>
      <w:r w:rsidR="003D053B" w:rsidRPr="00C22549">
        <w:rPr>
          <w:rFonts w:ascii="Times New Roman" w:hAnsi="Times New Roman" w:cs="Times New Roman"/>
          <w:sz w:val="28"/>
          <w:szCs w:val="28"/>
          <w:lang w:val="uk-UA"/>
        </w:rPr>
        <w:t xml:space="preserve"> Третій період – від узбережних каботажних рейсів до перших довгих морських походів і приходу науки на службу мореплавству. </w:t>
      </w:r>
      <w:r w:rsidR="00CC21C8" w:rsidRPr="00C22549">
        <w:rPr>
          <w:rFonts w:ascii="Times New Roman" w:hAnsi="Times New Roman" w:cs="Times New Roman"/>
          <w:sz w:val="28"/>
          <w:szCs w:val="28"/>
          <w:lang w:val="uk-UA"/>
        </w:rPr>
        <w:t>[3,c.67]</w:t>
      </w:r>
    </w:p>
    <w:p w:rsidR="00F65AC0"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Достеменно не відомо коли саме людина вперше спробувала підкорити водну стихію. З впевненістю можна сказати лише, що сталося це у часи первісного суспільства. Тоді ще не існувало писемності, тому можна лише припустити, як це могло бути:</w:t>
      </w:r>
    </w:p>
    <w:p w:rsidR="00F65AC0"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 первісна людина, опинившись у воді, вперше для порятунку ухопилась за стовбур дерева, що виявився поряд;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спостерігаючи як пливе стовбур, на якому знаходилася жива істота, людина захотіла зробити те саме;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бажання первісної людини дізнатися, що знаходиться по той бік водної перешкоди, підштовхнуло її до подолання водної стихії і т. д.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Первісні люди пересікали водні простори різними способами – вплав, прив’язавши себе до плавучих предметів. Пізніше людина почала зв'язувати рослинами (жмутками очерету, гілками кущів) кілька колод. Так з'явився перший пліт. Одночасно люди вигадали и перші рушії – спочатку жердину, а потім весло. Вчені припускають, що під час переправи через річки первісна людина користувалась жердиною, відштовхуючись від дна.</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Коли ж глибина річки була досить великою, то, напевно, жердиною почали гребти. Та минуло багато часу, перш ніж звичайна жердина перетворилася на весло. Встановлено, що на єгипетських барельєфах 2800—2000 pp. до н. е. зображують судна з 40 веслами. Тому припускають, що веслу приблизно 9000 років. Водний транспорт вважається найдавнішим. Адже, не маючи не тільки мідних або залізних знарядь праці, а навіть кам'яних сокир, людина вже робила перші спроби мандрувати морем.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Перші людські поселення завжди виникали поблизу водних джерел, що забезпечували питною водою та засобами поливу і, мабуть, їжею завдяки рибній ловлі. Первісні люди в процесі свого розвитку здійснювали все дальші походи з метою полювання та торгівлі і зустрічалися з такими водними перешкодами, які було важко подолати, а також широкими водними просторами – річками, морями та океанами.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Серед учених існує припущення, що 12 000 років до н. е. люди були здатні на плотах перетнути Гібралтарську протоку між Африкою та Іспанією. У ті часи її ширина була значно меншою. Упродовж століть в світі виникло безліч різних типів суден. Відомості про їх еволюцію поодинокі і не завжди базуються на надійних археологічних відомостях. В цілому ж розвиток ішов від примітивних засобів утримання на воді до плоту. На наступному етапі виникло водонепроникне судно, на якому пасажири та вантаж були відокремлені від води. Для виготовлення первинних плаваючих засобів використовувалися різного роду матеріали: очерет, шкіра тварин, фарфор, папірус, дерева і т.д.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Одними з перших типів суден стали дерев’яні рами, на яких натягували шкіру тварин. Такі споруди були легкими, але досить ненадійними. Човни виготовляли також з плетених прутів; водонепроникність їм забезпечували рослинні масла. Згодом з’явились човни-довбанки: стовбур дерева обпалювали і видовбували з нього серцевину. Такий човен легко тримався на воді, не протікав; не потрібно було скріплювати шматки дерев водонепроникними швами; форма човна могла бути різною. Недоліком такого човна було те, що він не міг бути більшим ніж дерево, з якого його робили. Окрім цього, човен перекидався, якщо ним невміло управляти, так як був досить вузьким. </w:t>
      </w:r>
      <w:r w:rsidR="00CC21C8" w:rsidRPr="00C22549">
        <w:rPr>
          <w:rFonts w:ascii="Times New Roman" w:hAnsi="Times New Roman" w:cs="Times New Roman"/>
          <w:sz w:val="28"/>
          <w:szCs w:val="28"/>
          <w:lang w:val="uk-UA"/>
        </w:rPr>
        <w:t>[6,c . 89]</w:t>
      </w:r>
    </w:p>
    <w:p w:rsidR="00CF233B" w:rsidRPr="00C22549" w:rsidRDefault="00CF23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Великі географічні відкриття стали поштовхом до далекосяжних зрушень. Тисячі людей із європейських країн вирушили на нові землі в пошуках багатства і слави, нових територій. Так, завдяки цим подіям західноєвропейська цивілізація вийшла за межі Європи, Історія Нового часу — період всесвітньої історії між історією Середніх віків та історією Новітнього часу. Поняття «Новий час» першими почали вживати в XV ст. італійські мислителі, протиставляючи цим себе попередній добі історії Середніх віків і стверджуючи, що в історії Європи розпочався новий період.  поширивши свій вплив на Америку, Африку і Азію та суттєво змінивши життя цих народів.</w:t>
      </w:r>
    </w:p>
    <w:p w:rsidR="00CF233B" w:rsidRPr="00C22549" w:rsidRDefault="00CF23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Помітно змінилося й життя самої </w:t>
      </w:r>
      <w:r w:rsidRPr="00C22549">
        <w:rPr>
          <w:rFonts w:ascii="Times New Roman" w:hAnsi="Times New Roman" w:cs="Times New Roman"/>
          <w:sz w:val="28"/>
          <w:szCs w:val="28"/>
          <w:lang w:val="uk-UA"/>
        </w:rPr>
        <w:softHyphen/>
        <w:t xml:space="preserve">Європи. Значні зрушення у світогляді людей започаткувало Відродження. У цей час формувалося усвідомлення того, що людина є найвищою цінністю, має право на всебічний гармонійний розвиток і реалізацію своїх можливостей. Католицька церква, яка була основою старого європейського суспільства, ставала все більшою перепоною на шляху формування нових порядків. Відчутного удару католицькій церкві завдали Великі географічні відкриття, унаслідок яких було поставлено під сумнів істинність поглядів на побудову світу, поширюваних церквою. Людство вперше зрозуміло, що світ не закінчується </w:t>
      </w:r>
      <w:r w:rsidRPr="00C22549">
        <w:rPr>
          <w:rFonts w:ascii="Times New Roman" w:hAnsi="Times New Roman" w:cs="Times New Roman"/>
          <w:sz w:val="28"/>
          <w:szCs w:val="28"/>
          <w:lang w:val="uk-UA"/>
        </w:rPr>
        <w:lastRenderedPageBreak/>
        <w:t xml:space="preserve">на березі моря чи океану. За цими океанами є континенти, на яких також живуть люди, і всі вони є представниками єдиної спільноти на планеті. </w:t>
      </w:r>
    </w:p>
    <w:p w:rsidR="00CF233B" w:rsidRPr="00C22549" w:rsidRDefault="00CF23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Рух за переосмислення ролі католицької церкви в суспільстві отримав назву Реформація. (Про зміст зрушень, які відбувалися у Європі внаслідок Великих географічних відкриттів, розгортання Відродження і Реформації, ви дізнаєтеся, коли вивчите відповідні теми.) Старе суспільство, що базувалося на традиціях і звичаях, поступово руйнувалося, все більша кількість представників нової європейської цивілізації почала керуватися здоровим глуздом і власним розумом. Відбувалися зміни і в державному устрої країн Європи: станову монархію змінювала абсолютна. Абсолютизм став тією формою державного устрою, яка більше відповідала інтересам нових соціальних верств. Одночасно в суспільстві визрівало розуміння того, що влада має служити суспільству, захищати інтереси і права кожної особистості. Народи все глибше усвідомлювали свою національну належність. Стало зрозумілим, що створити найкращі умови для розвитку своєї нації можна лише у власній державі. Основними центрами формування нового суспільства були країни Західної Європи — Італія, Англія, Нідерланди, Франція, Німеччина. Саме тут народжувалися нові ідеали й суспільно-політичні рухи, змінювалися форми державного устрою, формувалися ринкові відносини та з’являлися нові соціальні верстви.</w:t>
      </w:r>
    </w:p>
    <w:p w:rsidR="00CF233B" w:rsidRPr="00C22549" w:rsidRDefault="00CF23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Руйнувалися старі традиційні суспільства, що базувалися на натуральному аграрно-ремісничому господарстві. Ідеї Просвітництва, які виникли в другій половині XVII ст. в Англії, символізували початок нового періоду європейської історії. 6 Він став добою тріумфу розуму і думки людини. У цей час набули поширення погляди, спрямовані проти абсолютизму, проголошувалася необхідність забезпечення державою кожній людині свободи віросповідання, рівних громадянських і політичних свобод.</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Розвиток мореплавства в давнину відбувався в наступних географічних зонах: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І) Середземне море (Єгипет, Кріт, Фінікія, Карфаген, Греція, Давній Рим, Етрурія);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ІІ) Аравійського моря (араби);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ІІІ) Північного моря; </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IV) Індійського океану (індуси, китайці);</w:t>
      </w:r>
    </w:p>
    <w:p w:rsidR="00A631FF"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V) Океанії (полінезійці). </w:t>
      </w:r>
    </w:p>
    <w:p w:rsidR="00583291" w:rsidRPr="00C22549" w:rsidRDefault="00583291"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Район Середземного моря був колискою сучасної європейської цивілізації. (Рис. 1)</w:t>
      </w:r>
    </w:p>
    <w:p w:rsidR="00583291" w:rsidRPr="00C22549" w:rsidRDefault="00583291" w:rsidP="00D16F6E">
      <w:pPr>
        <w:spacing w:after="0" w:line="360" w:lineRule="auto"/>
        <w:ind w:firstLine="720"/>
        <w:jc w:val="both"/>
        <w:rPr>
          <w:rFonts w:ascii="Times New Roman" w:hAnsi="Times New Roman" w:cs="Times New Roman"/>
          <w:sz w:val="28"/>
          <w:szCs w:val="28"/>
          <w:lang w:val="uk-UA"/>
        </w:rPr>
      </w:pPr>
    </w:p>
    <w:p w:rsidR="00583291" w:rsidRPr="00C22549" w:rsidRDefault="00583291" w:rsidP="00D16F6E">
      <w:pPr>
        <w:spacing w:after="0" w:line="360" w:lineRule="auto"/>
        <w:ind w:firstLine="720"/>
        <w:jc w:val="both"/>
        <w:rPr>
          <w:rFonts w:ascii="Times New Roman" w:hAnsi="Times New Roman" w:cs="Times New Roman"/>
          <w:b/>
          <w:sz w:val="28"/>
          <w:szCs w:val="28"/>
          <w:lang w:val="uk-UA"/>
        </w:rPr>
      </w:pPr>
      <w:r w:rsidRPr="00C22549">
        <w:rPr>
          <w:rFonts w:ascii="Times New Roman" w:hAnsi="Times New Roman" w:cs="Times New Roman"/>
          <w:noProof/>
          <w:sz w:val="28"/>
          <w:szCs w:val="28"/>
          <w:lang w:val="uk-UA" w:eastAsia="uk-UA"/>
        </w:rPr>
        <w:drawing>
          <wp:inline distT="0" distB="0" distL="0" distR="0">
            <wp:extent cx="4638495" cy="2762250"/>
            <wp:effectExtent l="0" t="0" r="0" b="0"/>
            <wp:docPr id="8" name="Рисунок 8">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42700" cy="2764754"/>
                    </a:xfrm>
                    <a:prstGeom prst="rect">
                      <a:avLst/>
                    </a:prstGeom>
                    <a:noFill/>
                    <a:ln>
                      <a:noFill/>
                    </a:ln>
                  </pic:spPr>
                </pic:pic>
              </a:graphicData>
            </a:graphic>
          </wp:inline>
        </w:drawing>
      </w:r>
    </w:p>
    <w:p w:rsidR="00583291" w:rsidRPr="00C22549" w:rsidRDefault="00583291"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b/>
          <w:sz w:val="28"/>
          <w:szCs w:val="28"/>
          <w:lang w:val="uk-UA"/>
        </w:rPr>
        <w:t>Рис. 1.Басейн Середземного моря (сучасність)</w:t>
      </w:r>
      <w:r w:rsidRPr="00C22549">
        <w:rPr>
          <w:rFonts w:ascii="Times New Roman" w:hAnsi="Times New Roman" w:cs="Times New Roman"/>
          <w:sz w:val="28"/>
          <w:szCs w:val="28"/>
          <w:lang w:val="uk-UA"/>
        </w:rPr>
        <w:t>     </w:t>
      </w:r>
    </w:p>
    <w:p w:rsidR="00CF233B" w:rsidRPr="00C22549" w:rsidRDefault="00CF233B" w:rsidP="00D16F6E">
      <w:pPr>
        <w:spacing w:after="0" w:line="360" w:lineRule="auto"/>
        <w:ind w:firstLine="720"/>
        <w:jc w:val="both"/>
        <w:rPr>
          <w:rFonts w:ascii="Times New Roman" w:hAnsi="Times New Roman" w:cs="Times New Roman"/>
          <w:sz w:val="28"/>
          <w:szCs w:val="28"/>
          <w:lang w:val="uk-UA"/>
        </w:rPr>
      </w:pPr>
    </w:p>
    <w:p w:rsidR="00583291" w:rsidRPr="00C22549" w:rsidRDefault="00583291"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 давнину, завдяки виключно сприятливим природним умовам, тут виникали, розвивались і потім занепадали великі держави. Значення цього району у багатовіковій історії мореплавства було досить великим. Тому саме з Середземноморських країн почнемо вивчати розвиток мореплавства та плавучих засобів</w:t>
      </w:r>
    </w:p>
    <w:p w:rsidR="00E028BC"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Отже, за розташуванням та придатністю до мореплавства окремі народи різко відрізнялися один від одного. Деякі володіли природними здібностями до далеких плавань, інші ж навпаки, боялися водних стихій. </w:t>
      </w:r>
    </w:p>
    <w:p w:rsidR="005F448B" w:rsidRPr="00C22549" w:rsidRDefault="009360F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Характеризуючи розвиток морської справи в тодішніх державних утивореннях, варто зазначити, що н</w:t>
      </w:r>
      <w:r w:rsidR="003D053B" w:rsidRPr="00C22549">
        <w:rPr>
          <w:rFonts w:ascii="Times New Roman" w:hAnsi="Times New Roman" w:cs="Times New Roman"/>
          <w:sz w:val="28"/>
          <w:szCs w:val="28"/>
          <w:lang w:val="uk-UA"/>
        </w:rPr>
        <w:t xml:space="preserve">айдавніші археологічні відомості про плоти та інші засоби пересування по воді були знайдені в районі Верхнього Нілу в Єгипті і датуються приблизно 4000 р. до н.е. Мова йде, передусім, про зображення на фрагментах глиняного посуду і на стінах давніх гробниць. Ще з часів Давнього Царства суднобудування було однією з найбільш розвинених галузей господарства, причому на загальнодержавному рівні. Всі верфі Стародавнього Єгипту відносилися до царського господарства. Виготовляли плавучі засоби у Єгипті з різних матеріалів. У першу чергу для будівництва використовували папірус – вид тростини, що був розповсюджений уздовж берегів Нілу.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Особливості даного матеріалу визначили і конструкцію, і форму давньоєгипетських барок, борти яких, як правило, обтягували шкурами. Окремі деталі судна зв’язували тросами. Близько XXVII ст. до н.е. єгиптяни переконалися, що папірусні судна не витримують ваги вантажу, що перевозився (зокрема каміння, для побудови пірамід). Тоді вони почали використовувати ті дерева, що були їм доступні, а пізніше почали привозити дошки і колоди із Сирії, Фінікії та Лівану. В гробницях фараонів археологи досить часто знаходять моделі суден того часу і стає зрозумілим, що кораблебудування в Єгипті у давні часи досягло досить високого рівня. Так, під час розкопок поховання фараона Ахтоя (Хеті) було знайдено значну кількість вантажних суден. </w:t>
      </w:r>
      <w:r w:rsidR="00CC21C8" w:rsidRPr="00C22549">
        <w:rPr>
          <w:rFonts w:ascii="Times New Roman" w:hAnsi="Times New Roman" w:cs="Times New Roman"/>
          <w:sz w:val="28"/>
          <w:szCs w:val="28"/>
          <w:lang w:val="uk-UA"/>
        </w:rPr>
        <w:t>[11,c . 56]</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А у 1954 р. археологи знайшли в підземній камері коло підніжжя піраміди Хеопса добре збережений сонячний човен. 13 років знадобилось головному реставратору міністерства старожитностей Ахмеду Юсуфу, щоб з 1224 дерев’яних деталей зібрати корабель, довжина якого становить 43 метри. Про високий рівень кораблебудування свідчать і відкриті археологами настінні рельєфи мертвого міста Саккари, що належали до трьохтисячного року до н.е., і гробниці багатого землевласника Ті, які датуються ще більш ранньою датою – чотири тисячі років. до н.е. На цих рельєфах чітко видно </w:t>
      </w:r>
      <w:r w:rsidRPr="00C22549">
        <w:rPr>
          <w:rFonts w:ascii="Times New Roman" w:hAnsi="Times New Roman" w:cs="Times New Roman"/>
          <w:sz w:val="28"/>
          <w:szCs w:val="28"/>
          <w:lang w:val="uk-UA"/>
        </w:rPr>
        <w:lastRenderedPageBreak/>
        <w:t xml:space="preserve">окремі стадії спорудження човнів, починаючи від заготівлі стовбурів до обробки дощок за допомогою пилки, сокири та долота.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 свідченнями Геродота, Єгипет за 5 тис. років до н.е. володів численним річковим та морським флотом, на якому була зайнята велика армія людей – 700 тисяч чоловік. По Нілу на плотах та суднах у великій кількості перевозилися продукти землеробства та тваринництва, вироби ремісників, ліс, будівельні матеріали для фортець, храмів, житлових будинків. Для перевезення великих вантажів єгиптяни створили спеціальні плоскодонні судна – барки. Необхідної продольної міцності вони досягали завдяки пристроям додаткових укріплень із продольних дерев’яних брусів. В цей період важливою подією стало винайдення вітрила. Можливо, спочатку єгиптяни кріпили на носі судна пальмові листя, щоб спіймати вітер. Згодом стали застосовувати квадратне вітрило, яке, вірогідно ткали з троснику і встановлювали на вертикальному щоглі, розташованому на носі, а пізніше на середині палуби. Щоглу утримували численні ванти та бакштаги.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Форшлаги з’явилися близько 2400 р. до н.е. Весла — знаряддя у вигляді лопаті на кінці довгої жердини за допомогою яких переміщають човен — були винайдені пізніше. В часи єгипетських фараонів, коли панував рабовласницький лад, весла великих нільських барок та морських суден обслуговували переважно військовополонені. Найшвидший темп веслування складав 26 тактів на хвилину, що забезпечувало кораблю швидкість, рівну 12 км/год. Палуба традиційного весельного судна повинна була знаходитися на одному рівні з ватерлінією, щоб весла діставали до води. Це обмежувало розмір, висоту та водозміщення суден.</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Збільшення довжини весла дозволило будувати більші за розмірами судна. У гробницях III династії були знайдені зображення вантажних суден, що приводяться в рух як веслами, так і вітрилами. На деяких зображеннях суден комплексу пам'яток додинастичного періоду Єгипту Негада II (IV тис. до н. е.) чітко видно вітрило. Мореплавство в Єгипті отримало особливо великий прогрес в епоху завоювання країни греками-македонцями. </w:t>
      </w:r>
      <w:r w:rsidRPr="00C22549">
        <w:rPr>
          <w:rFonts w:ascii="Times New Roman" w:hAnsi="Times New Roman" w:cs="Times New Roman"/>
          <w:sz w:val="28"/>
          <w:szCs w:val="28"/>
          <w:lang w:val="uk-UA"/>
        </w:rPr>
        <w:lastRenderedPageBreak/>
        <w:t>Найбільший порт в Олександрії було оснащено унікальним маяком висотою 200 м (сьогодні це мис в межах міста Александрія у Єгипті). Він гарантував морякам безпечне повернення у Велику Гавань.</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Упродовж всього існування маяк був третьою найвищою спорудою на Землі (після пірамід Хеопса та Хафри). Кріт Значних успіхів у мореплавстві у ІІІ тис. до н.е. досягли жителі о. Кріт. Вигідне географічне положення Кріта (острів знаходиться в центрі торгівельних шляхів східної частини Середземного моря) багато в чому сприяло розвитку мореплавства. На своїх кораблях вони плавали Середземним морем, встановивши контакти з народами прилеглих регіонів (Єгипет, Сирія, Месопотамія). На заході крітяни досягли островів Сицилія і Сардінія.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Деякі вченні вважають, що крітські моряки виходили в Атлантику, що першими саме крітяни, а не фінікійці чи греки, відкрили Канарські та Азорські острови. У XVII ст. до н.е. крітський цар Мінос створив флот, що дозволив досягти і заселити найближчі острови.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 кінця ІІІ і до середини ІІ тис. до н.е. крітяни панували на Середземному морі, – пам'ять про це збереглася в грецькій традиції, в переказах про царя Міноса і його талассократії (морське правління, панування на морі). Близько ІІ тис. до н.е. крітяни стали здійснювати тривалі морські плавання, розширювалися торгівельні шляхи з Єгиптом. Вперше народом Кріта було створено морське судно великих розмірів з низькими бортами та високим носом. На стародавніх печатках збереглися зображення крітських суден. </w:t>
      </w:r>
      <w:r w:rsidR="00CC21C8" w:rsidRPr="00C22549">
        <w:rPr>
          <w:rFonts w:ascii="Times New Roman" w:hAnsi="Times New Roman" w:cs="Times New Roman"/>
          <w:sz w:val="28"/>
          <w:szCs w:val="28"/>
          <w:lang w:val="uk-UA"/>
        </w:rPr>
        <w:t>[13,c  65]</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Судячи з них, приблизно до 1600 р. до н.е. переважали судна з високим округлим носом і майже вертикальною зрізаною кормою, іноді – з яким-небудь загадковим виступом в нижній її частині. Вони несли одну щоглу майже по центру (в деяких випадках вона навіть злегка зсунута до корми) з великим прямокутним, майже квадратним вітрилом. Фінікія. Важливу роль у відкритті та освоєнні морських шляхів відіграли фінікійці. У ІІ тис. до н.е. </w:t>
      </w:r>
      <w:r w:rsidRPr="00C22549">
        <w:rPr>
          <w:rFonts w:ascii="Times New Roman" w:hAnsi="Times New Roman" w:cs="Times New Roman"/>
          <w:sz w:val="28"/>
          <w:szCs w:val="28"/>
          <w:lang w:val="uk-UA"/>
        </w:rPr>
        <w:lastRenderedPageBreak/>
        <w:t xml:space="preserve">Фінікія (узбережжя сучасної Сирії) була своєрідним торгівельним посередником між Єгиптом та Вавілонією, постачала їм рабів, метал та інше. </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Стародавніх фінікійців вважали найкращими мореплавцями. Вже в ІV тис. до н.е. Фінікія вела морську торгівлю з Єгиптом та Месопотамією, куди окрім загальних товарів вивозився стройовий та щогловий ліс для спорудження суден. Фінікійці мали добрі торгівельні зв’язки із жителями островів Середземного моря.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Припускають, що саме фінікійці повністю дослідили Середземне море. У ХV ст. до н.е. вони почали подорожувати на о. Кріт, рухаючись на захід відкрили центральний басейн Середземного моря, від островів Егейського моря перейшли до південних берегів Балканського півострова, досягли Егейського і Верхнього (Адріатичного) моря, відкрили острова Сицилія і Меліта (Мальта). Подорожуючи на захід уздовж берегів Північно-Західної Африки фінікійці дійшли до Стовпів Мелькарта (фінікійська назва Гібралтарської протоки) і отримали дані про протяжність Середземного моря – 3700 км. Карфаген Карфаген був заснований фінікійцями у ХІ – ХVІІІ ст. до н.е. у просторій гавані Туніської затоки.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Карфагенці були достойними нащадками фінікійців. У античних авторів є згадка про те, що у VI ст. до н.е. під керівництвом Гамількона було здійснено плавання уздовж західного узбережжя Піренейського півострова до Британських островів Ірландії. В цілому ця подорож зайняла близько чотирьох місяців. Окрім цього, Карфагеняни здійснили декілька морських походів уздовж західних берегів Африки і Західної Європи. До ХVІ ст. до н.е. відноситься плавання карфагенського царя Ганнона уздовж Атлантичного узбережжя Африки. Флот Ганнона складався з 50 – 60 веслових кораблів, на яких було більше 30 тис. чоловіків та жінок.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Деякі вчені вважають, що він дістався навіть берегів Гвінейської затоки, однак через нестачу продовольства змушений був повернути назад. В результаті цього плавання було засновано низку африканських колоній. Давня Греція Фінікійська морська держава знаходилась ще в зеніті слави, </w:t>
      </w:r>
      <w:r w:rsidRPr="00C22549">
        <w:rPr>
          <w:rFonts w:ascii="Times New Roman" w:hAnsi="Times New Roman" w:cs="Times New Roman"/>
          <w:sz w:val="28"/>
          <w:szCs w:val="28"/>
          <w:lang w:val="uk-UA"/>
        </w:rPr>
        <w:lastRenderedPageBreak/>
        <w:t>коли на кам'янистих берегах Балканського півострова виросли молоді грецькі міста</w:t>
      </w:r>
      <w:r w:rsidR="00E519D3">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держави (поліси). Греки вже в IX ст. до н.е. навчилися у фінікійців будувати чудові, як на той час кораблі і рано почали колонізацію навколишніх територій.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У VIII-VI ст. до н.е. область їхнього проникнення охоплювала західні береги Середземного моря, весь Понт Евксинский (Чорне море) і Егейський берег Малої Азії. Географічне положення Греції обумовило там ранню появу морського флоту, адже жодне грецьке місто не віддалене від моря більше, ніж на 90 км. У Греції було багато дрібних островів, які заселялись та вели торгівлю з материком через море. Для того, щоб налагодити регулярні зв'язки зі своїми численними володіннями на суші та на морі, грецьким державам необхідні були великі та якісні флоти.</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Греки не тільки перевершили фінікійців у галузі суднобудування, але й конкурували з останніми в колонізації Середземного та Чорного морів. Ними були засновані міста-колонії: Сіракузи, Марсель, Трапезунд, Херсонес та інші, а деякі з них навіть сьогодні є важливими морськими портами (наприклад, Марсель, Севастополь). Тривалий час грецькі мореплавці намагались не виходити у відкрите море, щоб не випускати з очей суходіл.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Через відсутність карт, лоцій, маяків, компасів, лага (приладу для визначення швидкості судна та пройденої ним відстані) прийоми судноплавства були досить примітивними. Так, пройдену відстань і місце розташування визначали за обрисами берегів і приблизним підрахунком пройденого шляху. Уночі у відкритому морі орієнтувалися за зорями. Хоча греки були здібними, добре підготовленими мореплавцями, але морські подорожі були в ту пору справою небезпечною. </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Далеко не кожен корабель досягав пункту свого призначення. Недосконалість суден обмежувала час судноплавства періодом гарної погоди — від середини березня до кінця жовтня. Від початку листопада до середини березня судна виходили з гаваней лише в крайньому випадку. Але не зважаючи на це галери античної Греції борознили майже все Середземне і </w:t>
      </w:r>
      <w:r w:rsidRPr="00C22549">
        <w:rPr>
          <w:rFonts w:ascii="Times New Roman" w:hAnsi="Times New Roman" w:cs="Times New Roman"/>
          <w:sz w:val="28"/>
          <w:szCs w:val="28"/>
          <w:lang w:val="uk-UA"/>
        </w:rPr>
        <w:lastRenderedPageBreak/>
        <w:t xml:space="preserve">Чорне моря, є свідчення про їхнє проникнення через Гібралтар на північ. Тут вони досягли Британії, а можливо, і Скандинавії.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 свідченням грецького історика Геродота перше плавання до Атлантичного океану здійснив у 640 р. до н. е. самосець Колей. Найвідомішим прикладом далеких мандрівок греків було плавання астронома, математика й географа Пітеаса (Піфея). Експедицію Пітеаса організували торговці для того, щоб розвідати шляхи в гіперборейські (північні) країни, де було олово та бурштин.</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У період 350–320 р. до н. є. він вийшов у Середземне море, пройшов через Геркулесові стовпи і, обігнувши Піренейський півострів, вийшов у Біскайську затоку. Потім плив уздовж узбережжя країни кельтів і досяг протоки Ла-Манш. Там Пітеас пристав до острова Великобританія, на той час відомого грекам за назвою Альбіон. Тут мореплавець дізнався, що на північ від острова розташована земля «Тулі» (очевидно, острів Ісландія), назва якої в перекладі з місцевої говірки означає «край», «межа». Тоді Пітеас пройшов через протоку між островами Великобританія та Ірландія (наразі — Північна протока) і вийшов в Атлантичний океан.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Можливо, він проплив повз Оркнейські та Шетландські острови й, досягши Фарерських островів, пішов далі, до 61° пн. пі. Подальшому плаванню Пітеаса перешкодили складні погодні умови, і він був змушений повернути на південь до берегів Скандинавського півострова.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Ніхто зі стародавніх греків, і навіть римлян, не заходив настільки далеко на північ. Пітеас відкрив для греків острів Зеландія, півострови Бретань і Скандинавський, Північне та Ірландське моря, протоку Катте-ґат (з'єднує Балтійське й Північне моря). Вважають, що експедиція Пітеаса досягла навіть гирла річки Вістула (Вісла) на узбережжі Балтійського моря. Спочатку, грецькі купці займалися лише каботажним плаванням вздовж берегів Континентальної та Малоазіатської Греції, але згодом, жага до наживи грецьких купців переборювала їх страх до невідомих земель, і греки </w:t>
      </w:r>
      <w:r w:rsidRPr="00C22549">
        <w:rPr>
          <w:rFonts w:ascii="Times New Roman" w:hAnsi="Times New Roman" w:cs="Times New Roman"/>
          <w:sz w:val="28"/>
          <w:szCs w:val="28"/>
          <w:lang w:val="uk-UA"/>
        </w:rPr>
        <w:lastRenderedPageBreak/>
        <w:t xml:space="preserve">починають встановлювати торгівельні зв’язки з новим народами, серед яких було скіфське населення Північного Причорномор’я. </w:t>
      </w:r>
      <w:r w:rsidR="00CC21C8" w:rsidRPr="00C22549">
        <w:rPr>
          <w:rFonts w:ascii="Times New Roman" w:hAnsi="Times New Roman" w:cs="Times New Roman"/>
          <w:sz w:val="28"/>
          <w:szCs w:val="28"/>
          <w:lang w:val="uk-UA"/>
        </w:rPr>
        <w:t>[7,c . 90]</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Грецьку колонізацію Північного Причорномор’я можна поділити на кілька етапів: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1. Заселення Північно-Західного Причорномор’я та засвоєння Істрії у Подунав’ї та Борисфену на острові Березань (нижня течі Південного Бугу) (середина VІІ ст. до н.е.).</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2. Освоєння узбережжя Березанського та Бейкушанського лиманів. Виникнення Ольвії, Пантікапею, Феодосії, Гермонасси тощо (перша половина – середина VІ ст. до н.е.).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3. Освоєння Нижнього Подністров’я та заснування Тіри і Ніконія (друга половина VІ – початок V ст. до н.е.);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4. Освоєння території Західного Криму і поява Херсонеса (кінець V ст. до н.е.).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У V—IV ст. до н. е. посилюється інтенсивність морських перевезень, практично усі торгово-ремісничі поліси пов’язані між собою освоєними морськими шляхами. У кожному приморському місті облаштовується морська гавань, будується порт із зручними стоянками для суден, причалами, складськими приміщеннями, доками для ремонту. Так, в Афінах був побудований за особливим архітектурним планом (так звана гіпподамова система) порт Пірей </w:t>
      </w:r>
      <w:r w:rsidR="005F448B"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справжнє місто, за рівнем свого благоустрою перевершувало Афіни.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Прекрасні порти мав в розпорядженні Коринф </w:t>
      </w:r>
      <w:r w:rsidR="005F448B"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великий торгово-ремісничий центр грецького світу. Коринф мав два порти, обладнаних за останнім словом тодішньої техніки: Кенхрея на березі Саронічеської затоки і Лехсйон на березі Коринфської затоки, тобто Коринф міг приймати судна як з Егейського, так і з Адріатичного морів. Особливо облаштованим був порт Лехейон. Він мав дві великі відкриті гавані з молами в 42 м завдовжки, які захищають судна від морської хвилі, і глибоку внутрішню гавань з чотирма укритими стоянками для судів. Уздовж берегів внутрішньої гавані були </w:t>
      </w:r>
      <w:r w:rsidRPr="00C22549">
        <w:rPr>
          <w:rFonts w:ascii="Times New Roman" w:hAnsi="Times New Roman" w:cs="Times New Roman"/>
          <w:sz w:val="28"/>
          <w:szCs w:val="28"/>
          <w:lang w:val="uk-UA"/>
        </w:rPr>
        <w:lastRenderedPageBreak/>
        <w:t xml:space="preserve">побудовані кам’яні набережні </w:t>
      </w:r>
      <w:r w:rsidR="005F448B"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приблизно 4,5 км завдовжки, численні складські приміщення, доки, сховища. </w:t>
      </w:r>
    </w:p>
    <w:p w:rsidR="005F448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Загальна площа внутрішньої гавані досягала великої величини в 10 га. Навіть вузький вхід у внутрішню гавань був влаштований так, щоб вітрильне судно могло увійти туди легко, без додаткового маневрування, і в той самий час він був вдало захищений від піщаних заметів, звичайних в цьому районі. Волок (так званий діолк) в 6 км завдовжки через Коринфський перешийок, побудований ще при тиранові Періандрі на початку VI ст. до н. е., зв’язував обидва порти. Етрурія Етруски — давні племена, що населяли в І-ому тис. до н. е. північний захід Апеннінського півострова </w:t>
      </w:r>
      <w:r w:rsidR="005F448B"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область, що називалася Етрурія (сучасна Тоскана), які створили розвинену цивілізацію, що передувала римській. Столицею держави було місто Спіна (неподалік сучасної Венеції). </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Етруски були не лише чудовими будівельниками, мореплавцями, а й зухвалими піратами, які господарювали в Північній Адріатиці. Основним типом їх військового корабля була трієра. Самими швидкохідними вважалися ейкосори. Нагадуючи за формою стародавні судна фінікійців, ці кораблі відрізнялися більш сильним вигином штевнів і мали багато загального з більш пізніми судами північноєвропейських народів. Як і на кораблях вікінгів, весла проходили через отвори в бортах, чим забезпечувалися зручне (низьке) положення веслярів, адже їх захищали борти. Зазори між веслом і бортом закривалися короткими шкіряними рукавами. </w:t>
      </w:r>
      <w:r w:rsidR="00CC21C8" w:rsidRPr="00C22549">
        <w:rPr>
          <w:rFonts w:ascii="Times New Roman" w:hAnsi="Times New Roman" w:cs="Times New Roman"/>
          <w:sz w:val="28"/>
          <w:szCs w:val="28"/>
          <w:lang w:val="uk-UA"/>
        </w:rPr>
        <w:t>[15,c . 65]</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Керувалося судно одним рульовим веслом з поперечним румпелем, закріпленим ззовні корпуса на правом борі. Щогла, встановлювана в середній частині, несла пряме вітрило з однією реєю. По верхніх поясах обшивки проходив орнамент у вигляді стилізованого зображення хвилі. Ахтерштевень із відвіданими по обидва боки щитами завершувався прикрасою у вигляді хвоста риби. Такі ж щити кріпилися на верхній частині форштевня і по всьому борті. У носовій частині судна встановлювався проємболон у вигляді голови барана – конструктивний елемент, що захищав корпус при ударі </w:t>
      </w:r>
      <w:r w:rsidRPr="00C22549">
        <w:rPr>
          <w:rFonts w:ascii="Times New Roman" w:hAnsi="Times New Roman" w:cs="Times New Roman"/>
          <w:sz w:val="28"/>
          <w:szCs w:val="28"/>
          <w:lang w:val="uk-UA"/>
        </w:rPr>
        <w:lastRenderedPageBreak/>
        <w:t>тараном ворожого корабля. Бойовий металевий таран встановлювався на рівні ватерлінії і кріпився до кільової балки. Широкі і високобортні кораблі етрусків були достатньо морехідні для плавання в Середземному морі.</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Становлення Риму як морської держави відбулося приблизно до 509 р. до н.е. Скориставшись досягненнями своїх іменитих попередників – єгиптян, мінойців, фінікійців, греків та карфагенян римляни досягли значних успіхів в суднобудуванні та судноводінні. Римляни першими зробили спробу класифікувати судна за різними ознаками: По-перше, вони розділили їх на палубні та безпалубні; гребні і ті, що управляються жердиною; з одним рядом весел та багаторядні; кільові, з круглим днищем та плоскодонні. По-друге, судна класифікувалися на великі, середні і малі. Відповідно їх називали навісами, навігіумами і навігіолумами. </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Всі малі засоби пересування по воді називали «навіями». По-третє, судна підрозділяли на швидкохідні, довгі, вантажні, військові, торгівельні і т.д. Вантажомісткість судна римляни вимірювали амфорою (її ємність складала 26,6 л). Наприклад, вантажомісткість навісу була 330 амфор. Римляни розуміли, що неможливо стати великою морською державою, не маючи військових кораблів. Військові кораблі Риму, так як і в Греції, мали назву в залежності від рядів весел: бірема, трирема, квадрирема, квінквірема тощо. Основна частина флоту складалась з квінквірем.</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У боротьбі з піратами для патрульної варти були створені легкі швидкохідні кораблі з одним рядом весел і однією щоглою – лібурни. Рим мав гігантський торговельний флот. В середньому торговельний корабель вміщував до 340 тонн вантажу. Кораблі, які були призначені для перевезення зерна, вміщували до 1200 тонн.</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Спочатку морська торгівля Риму була однобічною: експорт був незначний, більше завозилось товарів. Однак, далі торгівля набула світового характеру. Рим налагодив зв’язки з Індією, Індокитаєм, Китаєм, Суматрою, Британією і т.д. В кінці римського періоду торгівля все більше почала страждати від піратства. Відомий римський полководець Помпей очолив </w:t>
      </w:r>
      <w:r w:rsidRPr="00C22549">
        <w:rPr>
          <w:rFonts w:ascii="Times New Roman" w:hAnsi="Times New Roman" w:cs="Times New Roman"/>
          <w:sz w:val="28"/>
          <w:szCs w:val="28"/>
          <w:lang w:val="uk-UA"/>
        </w:rPr>
        <w:lastRenderedPageBreak/>
        <w:t xml:space="preserve">боротьбу з піратами в Середземному морі. Він захопив близько 2 тис. кораблів, 20 тис. піратів потрапили в полон, ватажків яких стратили, а решту продали у рабство. </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Торговельні судна римлян будувались із пінії (дерева з породи соснових), обшивка кріпилась на дерев’яних шипах, підводна частина корпусу вкривалась шерстиною, смолилась, а потім обкладались свинцевими листами на мідних цвяхах, або ж покривалось днище мідним листом. Іноді судна мали не одне стерно, а декілька, форштевень прикрашали по верхньому краю різною головою лебедя чи гуся.</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На палубах вже були примітивні вантажні стріли. Кількість щогл коливалась від 1 до 3. Прямокутні вітрила кріпились на двох реях Вітрила виготовляли з льонової тканини, з очерету або навіть зі шкіри. Транспортні судна в Римській імперії називалися гаулами. В основному вони пересувалися завдяки вітрилам. Досить розповсюдженими були керкури, запозичені римлянами у жителів о. Кріт. Особливістю конструкції керкуру було те, що його внутрішній простір розділявся палубами на трюм і два твіндека. Пізніше даний вид судна було запозичено європейськими державами. 3. Мореплавство в Східних країнах. Месопотамія. Межиріччя або Месопотамія (що означає земля між ріками) </w:t>
      </w:r>
      <w:r w:rsidR="00583291"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рівнина яка знаходиться в Азії між річками Тигр та Євфрат на території сучасних Іраку та Сирії. </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 давнину Нижню Месопотамію називали Шумером, вона ділилася на дві частини: власне Шумер і Аккад. До середини I тис. до н. е. греки стали іменувати її Вивилонією, а область на північ від Вавилонії (Верхню Месопотамію) – Ассирією. При цьому до Ассирії часто приписували і область на захід від неї, в результаті чого доводилося ділити «розширену» Ассирію на дві частини – Сирію (на захід від Євфрату) і Месопотамію (на схід від нього). Таким чином, спочатку Месопотамією називали лише Північне Межиріччя. Пізніше, до початку нашої ери, римські географи почали називати Месопотамією і Вавилонію . </w:t>
      </w:r>
      <w:r w:rsidR="00CC21C8" w:rsidRPr="00C22549">
        <w:rPr>
          <w:rFonts w:ascii="Times New Roman" w:hAnsi="Times New Roman" w:cs="Times New Roman"/>
          <w:sz w:val="28"/>
          <w:szCs w:val="28"/>
          <w:lang w:val="uk-UA"/>
        </w:rPr>
        <w:t>[13,c , 65]</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Шумери </w:t>
      </w:r>
      <w:r w:rsidR="00003419"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стародавній народ, що населяв південь нижнього Межиріччя, у IV–III тисячоліттях до нашої ери. Як вважають, шумерська цивілізація виникла у восьмому тисячолітті до нашої ери і до п'ятого тисячоліття досягла досить високого на той час рівня розвитку. Своєю батьківщиною шумери вважали один з островів в Перській затоці. Досягнувши «великої землі», шумерські мандрівники освоювали мистецтво водіння річкових суден . </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Наявність великих міст – держав, розвиток між ними різних відносин, у тому числі і торгових, розвиток ремесел, широке використання виробів та знарядь з металів, наявність можливостей використання будівельного матеріалу з сусідніх районів для спорудження плавучих засобів створювали сприятливі умови для будівництва суден, здатних перевозити великі вантажі по річковим і морським водним шляхам. Володіючи певним досвідом у зносинах як з ближніми так і далекими країнами, шумери розвивали свої економічні зв'язки, особливо торгові. В значній мірі їм у цьому сприяв розвиток суднобудування. </w:t>
      </w:r>
    </w:p>
    <w:p w:rsidR="00003419"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Персія </w:t>
      </w:r>
      <w:r w:rsidR="00003419"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 xml:space="preserve"> історичний регіон у південно-західній Азії, що асоціюється із сучасним Іраном, останній носив назву Персія як офіційну до 1935 року. У VII–VI ст. до н. е. в Персії була розвинена морська торгівля. Перська держава вела жваву торгівлю з Месопотамією, Малою Азією, Єгиптом, Аравією, Індією, державами Східного Середземномор'я. Окрім цього торговці здійснювали подорожі по Еритрейському морю (Індійському океану). Відомі, також, морські походи грецьких та єгипетських мореплавців, що здійснювалися за дорученнями перських царів. За наказом перського царя Дарія І (522–486 рр. до н.е.) грек Скілак в 518 р. до н.е. здійснив тривалу морську експедицію. </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Плавання почалося в одному із північно-західних районів Індії. Мандрівники спустилися вниз по річці Інд і вийшли в Індійський океан. Після тридцяти місячного плавання в західному напрямку вони досягли Червоного моря. За наказом сина Ксеркса, сина Дарія І, в першій половині V </w:t>
      </w:r>
      <w:r w:rsidRPr="00C22549">
        <w:rPr>
          <w:rFonts w:ascii="Times New Roman" w:hAnsi="Times New Roman" w:cs="Times New Roman"/>
          <w:sz w:val="28"/>
          <w:szCs w:val="28"/>
          <w:lang w:val="uk-UA"/>
        </w:rPr>
        <w:lastRenderedPageBreak/>
        <w:t>ст. до н.е. єгипетські моряки здійснили спробу обійти Африканський материк океаном із заходу на схід і досягнути Аравійської затоки.</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Але спроба виявилася невдалою. І мандрівники вимушені були повернутися назад до Єгипту. Плавання полінезійців Досить вправними мореплавцями були полінезійці. Приблизно 60 000 років назад давні мандрівники перебиралися по острівкам суходолу до Південно-Східної Азії і за допомогою плотів і примітивних човнів подолали вузькі протоки між островами, просуваючись на південь, де врешті-решт заселили Австралію і Нову Гвінею.</w:t>
      </w:r>
    </w:p>
    <w:p w:rsidR="00583291"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Приблизно у XXV ст. до н.е. мігранти з Південної Азії продовжили просуватися далі на схід Тихого океану, а також на захід Індійського океану. У ІV ст. до н.е., їх полінезійські нащадки з островів Самоа, Тонга і Фіджі досягли Гавайських островів, а, приблизно, у ІV ст. н.е. – острову Пасхи. Попередником першого полінезійського судна, катамарану, як і багатьох інших суден, був човен-однодеревка, видовбаний за допомогою кам'яної сокири зі стовбура дерева. Для підвищення морехідних якостей даного засобу пересування по воді майстри ставили два таких човна поруч і з'єднували їх поперечними жердинами так само, як при в'язанні плотів. </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На цих поперечинах полінезійці споруджували настил, на якому потім робили палубну надбудову типу хатини і ставили щоглу. Згодом в конструкцію внесли істотну зміну: паралельно основному човну на відстані декількох метрів був закріплений не другий човен, а плавучий дерев’яний стовбур – противага, який не дозволяв судну перекинутися. Носову і кормову частину майстри робили абсолютно однаковими. Завдяки цьому при ходінні під вітрилами мореплавці могли з однаковим успіхом рухатися вперед як носом, так і кормою. Крім вітрила, судно пересувалося за рахунок схожих на ланцети весел.</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Історики встановили, що полінезійці відмінно ходило круто до вітру, розвиваючи при цьому хорошу швидкість. Мореплавці орієнтувалися в океані не тільки по зірках, а й по хвильових брижах, напряму вітру, </w:t>
      </w:r>
      <w:r w:rsidRPr="00C22549">
        <w:rPr>
          <w:rFonts w:ascii="Times New Roman" w:hAnsi="Times New Roman" w:cs="Times New Roman"/>
          <w:sz w:val="28"/>
          <w:szCs w:val="28"/>
          <w:lang w:val="uk-UA"/>
        </w:rPr>
        <w:lastRenderedPageBreak/>
        <w:t xml:space="preserve">пташиних зграях, що слугували їм своєрідним компасом. Необхідно відзначити, що напрямок руху хвиль в Тихому океані відрізняється особливою сталістю. Одними з перших полінезійці для визначення курсу в океані користувалися морською картою. Вона була зроблена з прутиків, на яких були нанесені і маршрути, і острови, і течії (острови мореплавці зображували раковинами равликів, маршрути – жилками пальмового листя). </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 давніх часів водні шляхи, прокладені вздовж річок та Чорним і Азовським морями, відігравали важливу роль у житті предків слов’ян та інших народів, що проживали на території українських земель. В VІІ–V ст. до н.е. у Північному Причорномор’ї з’явилися греки. Найдавнішим на території України було грецьке поселення на острові Березань, засноване в VII столітті до н. е. Найбільшими грецькими колоніями в Причорномор'ї були Тіра (на місці сучасного Білгорода-Дністровського), Ольвія (біля села Парутиного, на правому березі Бузького лиману), Керкінітида (на місці сучасної Євпаторії), Херсонес (на території сучасного Севастополя), Феодосія, Пантікапей (на місці сучасної Керчі). Уздовж берегів Боспору Кіммерійського (сучасної Керченської протоки) і нинішньої Таманської затоки) давньогрецькі міста і поселення були засновані переселенцями з Еллади.</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Вигідне географічне положення з точки зору торгівлі, мореплавання і військово-морської стратегії дозволяло грекам контролювати проходження морських суден з Понту Евксинського (Чорного моря) в Меотіду (Азовське море), її багатий хлібом басейн і назад. Пантікапей мав бухту, в якій з часом обладнали гавань і побудували доки, розраховані, як писав Страбон «приблизно на 30 кораблів». Грецькі торговельні судна, що виходили з портів Чорного моря, йшли вверх по Дунаю, доходили до країн Північної Європи. Рухаючись у протилежному напрямку по давнім азіатським шляхам, греки доходили в долину Інду, або морським шляхом через Червоне море в Індійський океан. Як не дивно, але скіфи, кочове плем’я, що у VII ст. до н.е. – III ст. н.е мешкало у Північному Причорномор’ї., досить майстерно освоїли </w:t>
      </w:r>
      <w:r w:rsidRPr="00C22549">
        <w:rPr>
          <w:rFonts w:ascii="Times New Roman" w:hAnsi="Times New Roman" w:cs="Times New Roman"/>
          <w:sz w:val="28"/>
          <w:szCs w:val="28"/>
          <w:lang w:val="uk-UA"/>
        </w:rPr>
        <w:lastRenderedPageBreak/>
        <w:t>мореплавання. Вони привозили з інших країн заморські вина, тканину, ювелірні вироби та інші предмети мистецтва.</w:t>
      </w:r>
      <w:r w:rsidR="00CC21C8" w:rsidRPr="00C22549">
        <w:rPr>
          <w:rFonts w:ascii="Times New Roman" w:hAnsi="Times New Roman" w:cs="Times New Roman"/>
          <w:sz w:val="28"/>
          <w:szCs w:val="28"/>
          <w:lang w:val="uk-UA"/>
        </w:rPr>
        <w:t>[23,c . 67]</w:t>
      </w:r>
    </w:p>
    <w:p w:rsidR="00B27AA8"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Судячи з повідомлень античних авторів таври, що у І тисячолітті до н. е. заселяли гірську і підгірську частини Криму, зналися на морській справі. Так, Страбон у своїй праці «Географія» вказував, що для плавання по Сивашу вони користувалися зшитими з шкір човнами. Геродот розповідав про те, що у таврів були човни або інші пристосування, користуючись якими, вони випливали у відкрите море. У таврів, згідно з Геродотом, існували такі звичаї: вони приносили у жертву Діві потерпілих катастрофи мореплавців і всіх еллінів, кого захоплювали у відкритому морі в такий спосіб.</w:t>
      </w:r>
    </w:p>
    <w:p w:rsidR="003D053B" w:rsidRPr="00C22549" w:rsidRDefault="003D053B"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Виявлення вченими в пониззі Дніпра і Бугу численних поселень часів зарубинецької та черняхівської культур (Кам’янське, Знаменське, острів Хортиця та інших), населення яких було пов’язане з мореплавством, є історичним підтвердженням самобутнього характеру розвитку вітчизняного мореплавства і його безпосереднього особливого зв’язку з Дніпром і Чорним морем. Так, наприклад, в гирлі Південного Бугу біля села Саботинівка Грушецького району Миколаївської області археологами було знайдено бойовий човен-однодревка (моноксил), що пролежав у воді близько 3 тис. років. Човен було випалено з цілого дуба 360-річного віку. Довжина човна складала близько 7 м, ширина – 70–80 см. </w:t>
      </w:r>
    </w:p>
    <w:p w:rsidR="005A4348" w:rsidRPr="00C22549" w:rsidRDefault="00B27AA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Отже, охарактеризувавши розвиток мореплавства на різних теренах приморських держав, можна перейти до аналізу військової справи на морі. </w:t>
      </w:r>
      <w:r w:rsidR="005A4348" w:rsidRPr="00C22549">
        <w:rPr>
          <w:rFonts w:ascii="Times New Roman" w:hAnsi="Times New Roman" w:cs="Times New Roman"/>
          <w:sz w:val="28"/>
          <w:szCs w:val="28"/>
          <w:lang w:val="uk-UA"/>
        </w:rPr>
        <w:t>Потрібно відзначити, що ще в Давньому світі позначилося розмежування способів ведення війни (стратегія) і бою (тактика). Зміст цих термінів в різні епохи істотно змінювалося. Зародження оперативного мистецтва флоту пов'язане з розвитком морської тактики і здійснювалося під впливом змін в платформах (гребні, вітрильні військові судна), зброю (луки, метальні машини, артилерія) і техніці.</w:t>
      </w:r>
    </w:p>
    <w:p w:rsidR="005A4348" w:rsidRPr="00C22549" w:rsidRDefault="005A434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Воно формувалося в ході ускладнення бойових порядків, прийомів ведення бою, взаємодії родів сил флоту на морі, а також армії і флоту, що знаходило відображення в термінах:</w:t>
      </w:r>
    </w:p>
    <w:p w:rsidR="009F5235" w:rsidRPr="00C22549" w:rsidRDefault="005A434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елементарна, стихійна, початкова, вища тактика; </w:t>
      </w:r>
    </w:p>
    <w:p w:rsidR="005A4348" w:rsidRPr="00C22549" w:rsidRDefault="009F5235"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w:t>
      </w:r>
      <w:r w:rsidR="005A4348" w:rsidRPr="00C22549">
        <w:rPr>
          <w:rFonts w:ascii="Times New Roman" w:hAnsi="Times New Roman" w:cs="Times New Roman"/>
          <w:sz w:val="28"/>
          <w:szCs w:val="28"/>
          <w:lang w:val="uk-UA"/>
        </w:rPr>
        <w:t>тактика гребного (парусного, парового, броненосного) флоту;</w:t>
      </w:r>
    </w:p>
    <w:p w:rsidR="005A4348" w:rsidRPr="00C22549" w:rsidRDefault="005A434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тактика пологів сил флоту (надводних кораблів, підводних човнів, морської авіації);</w:t>
      </w:r>
    </w:p>
    <w:p w:rsidR="005A4348" w:rsidRPr="00C22549" w:rsidRDefault="005A434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класів кораблів (крейсерів, есмінців, ракетних кораблів, торпедних катерів і т.д.);</w:t>
      </w:r>
    </w:p>
    <w:p w:rsidR="00F97E0E" w:rsidRPr="00C22549" w:rsidRDefault="005A434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лінійна і маневрена тактика.</w:t>
      </w:r>
    </w:p>
    <w:p w:rsidR="009F5235" w:rsidRPr="00C22549" w:rsidRDefault="009F5235"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Вказані чинники </w:t>
      </w:r>
      <w:r w:rsidR="008A45A7" w:rsidRPr="00C22549">
        <w:rPr>
          <w:rFonts w:ascii="Times New Roman" w:hAnsi="Times New Roman" w:cs="Times New Roman"/>
          <w:sz w:val="28"/>
          <w:szCs w:val="28"/>
          <w:lang w:val="uk-UA"/>
        </w:rPr>
        <w:t>визначали розвиток військово-морської справи.</w:t>
      </w:r>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5729F5" w:rsidRPr="00C22549" w:rsidRDefault="005729F5" w:rsidP="00D16F6E">
      <w:pPr>
        <w:pStyle w:val="2"/>
        <w:spacing w:before="0" w:line="360" w:lineRule="auto"/>
        <w:ind w:firstLine="720"/>
        <w:jc w:val="both"/>
        <w:rPr>
          <w:rFonts w:ascii="Times New Roman" w:hAnsi="Times New Roman" w:cs="Times New Roman"/>
          <w:b/>
          <w:bCs/>
          <w:color w:val="auto"/>
          <w:sz w:val="28"/>
          <w:szCs w:val="28"/>
          <w:lang w:val="uk-UA"/>
        </w:rPr>
      </w:pPr>
      <w:bookmarkStart w:id="5" w:name="_Toc57545568"/>
      <w:r w:rsidRPr="00C22549">
        <w:rPr>
          <w:rFonts w:ascii="Times New Roman" w:hAnsi="Times New Roman" w:cs="Times New Roman"/>
          <w:b/>
          <w:bCs/>
          <w:color w:val="auto"/>
          <w:sz w:val="28"/>
          <w:szCs w:val="28"/>
          <w:lang w:val="uk-UA"/>
        </w:rPr>
        <w:t>1.2.Історичне значення військово-морської справи</w:t>
      </w:r>
      <w:bookmarkEnd w:id="5"/>
    </w:p>
    <w:p w:rsidR="00225836" w:rsidRPr="00C22549" w:rsidRDefault="00225836" w:rsidP="00D16F6E">
      <w:pPr>
        <w:spacing w:after="0" w:line="360" w:lineRule="auto"/>
        <w:ind w:firstLine="720"/>
        <w:jc w:val="both"/>
        <w:rPr>
          <w:rFonts w:ascii="Times New Roman" w:hAnsi="Times New Roman" w:cs="Times New Roman"/>
          <w:sz w:val="28"/>
          <w:szCs w:val="28"/>
          <w:lang w:val="uk-UA"/>
        </w:rPr>
      </w:pPr>
    </w:p>
    <w:p w:rsidR="00C22549"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Історія виникнення вітрильних суден бере початок ще з часу, коли вздовж усього узбережжя Середземного моря фінікійці заснували свої колонії, які дуже вплинули на розвиток кораблебудування того часу. Історичні документи засвідчують, що, певно, саме фінікійці першими 177 почали будувати кораблі з кілем і обшивкою на шпангоутах, а також із приміщенням для вантажів, яке знаходилося під палубою. </w:t>
      </w:r>
      <w:r>
        <w:rPr>
          <w:rFonts w:ascii="Times New Roman" w:hAnsi="Times New Roman" w:cs="Times New Roman"/>
          <w:sz w:val="28"/>
          <w:szCs w:val="28"/>
          <w:lang w:val="uk-UA"/>
        </w:rPr>
        <w:t>П</w:t>
      </w:r>
      <w:r w:rsidRPr="00C22549">
        <w:rPr>
          <w:rFonts w:ascii="Times New Roman" w:hAnsi="Times New Roman" w:cs="Times New Roman"/>
          <w:sz w:val="28"/>
          <w:szCs w:val="28"/>
          <w:lang w:val="uk-UA"/>
        </w:rPr>
        <w:t xml:space="preserve">ерші вітрильні судна мали можливість пливти тільки за попутним вітром, у інших випадках використовувалися весла. </w:t>
      </w:r>
      <w:r>
        <w:rPr>
          <w:rFonts w:ascii="Times New Roman" w:hAnsi="Times New Roman" w:cs="Times New Roman"/>
          <w:sz w:val="28"/>
          <w:szCs w:val="28"/>
          <w:lang w:val="uk-UA"/>
        </w:rPr>
        <w:t>м</w:t>
      </w:r>
      <w:r w:rsidRPr="00C22549">
        <w:rPr>
          <w:rFonts w:ascii="Times New Roman" w:hAnsi="Times New Roman" w:cs="Times New Roman"/>
          <w:sz w:val="28"/>
          <w:szCs w:val="28"/>
          <w:lang w:val="uk-UA"/>
        </w:rPr>
        <w:t xml:space="preserve">ореплавці на торговельних суднах того часу, відтак, змушені були тривалий час чекати попутного вітру в портах, які від цього мали непоганий економічний зиск. поступово інші народи Середземномор’я починають змагатися з фінікійцями за панівне становище в кораблебудуванні. </w:t>
      </w:r>
    </w:p>
    <w:p w:rsidR="00C22549"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 цьому велику активність виявляють мешканці узбережжя егейського моря – давні греки. Велику частину Середземного моря між Апеннінським і Балканським півостровами та островами Кріт і Сицилія ще з сивої давнини опанувало одне з найбільших грецьких племен – іонійці. На межі ІІ–І тис. до </w:t>
      </w:r>
      <w:r w:rsidRPr="00C22549">
        <w:rPr>
          <w:rFonts w:ascii="Times New Roman" w:hAnsi="Times New Roman" w:cs="Times New Roman"/>
          <w:sz w:val="28"/>
          <w:szCs w:val="28"/>
          <w:lang w:val="uk-UA"/>
        </w:rPr>
        <w:lastRenderedPageBreak/>
        <w:t>н.е. іонійці почали колонізацію західного узбережжя малої Азії, заснувавши тут місто мілет. В VIII–VI ст. до н.е.</w:t>
      </w:r>
      <w:r>
        <w:rPr>
          <w:rFonts w:ascii="Times New Roman" w:hAnsi="Times New Roman" w:cs="Times New Roman"/>
          <w:sz w:val="28"/>
          <w:szCs w:val="28"/>
          <w:lang w:val="uk-UA"/>
        </w:rPr>
        <w:t xml:space="preserve"> утворився мілетський «поліс» [</w:t>
      </w:r>
      <w:r w:rsidRPr="00C22549">
        <w:rPr>
          <w:rFonts w:ascii="Times New Roman" w:hAnsi="Times New Roman" w:cs="Times New Roman"/>
          <w:sz w:val="28"/>
          <w:szCs w:val="28"/>
          <w:lang w:val="uk-UA"/>
        </w:rPr>
        <w:t xml:space="preserve">7, , с. 414]. </w:t>
      </w:r>
    </w:p>
    <w:p w:rsidR="00C22549"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Населення полісу складалося з повноправних громадян – членів громади іонійців, із вільних, але неповноправних жителів і безправних рабів. Це місто-держава мало таку форму соціально-економічної та політичної організації суспільства, як і в інших містах-державах Стародавньої Греції. можливо, саме мореплавці з мілету першими створили водний шлях уздовж південного і східного узбережжя Чорного моря до північного причорномор’я, де в ті часи мешкали кіммерійці [7</w:t>
      </w:r>
      <w:r w:rsidRPr="00E27616">
        <w:rPr>
          <w:rFonts w:ascii="Times New Roman" w:hAnsi="Times New Roman" w:cs="Times New Roman"/>
          <w:sz w:val="28"/>
          <w:szCs w:val="28"/>
          <w:lang w:val="uk-UA"/>
        </w:rPr>
        <w:t>,</w:t>
      </w:r>
      <w:r>
        <w:rPr>
          <w:rFonts w:ascii="Times New Roman" w:hAnsi="Times New Roman" w:cs="Times New Roman"/>
          <w:sz w:val="28"/>
          <w:szCs w:val="28"/>
          <w:lang w:val="en-US"/>
        </w:rPr>
        <w:t>c</w:t>
      </w:r>
      <w:r w:rsidRPr="00E27616">
        <w:rPr>
          <w:rFonts w:ascii="Times New Roman" w:hAnsi="Times New Roman" w:cs="Times New Roman"/>
          <w:sz w:val="28"/>
          <w:szCs w:val="28"/>
          <w:lang w:val="uk-UA"/>
        </w:rPr>
        <w:t>.78</w:t>
      </w:r>
      <w:r w:rsidRPr="00C22549">
        <w:rPr>
          <w:rFonts w:ascii="Times New Roman" w:hAnsi="Times New Roman" w:cs="Times New Roman"/>
          <w:sz w:val="28"/>
          <w:szCs w:val="28"/>
          <w:lang w:val="uk-UA"/>
        </w:rPr>
        <w:t xml:space="preserve">]. </w:t>
      </w:r>
    </w:p>
    <w:p w:rsidR="00C22549" w:rsidRPr="00E27616" w:rsidRDefault="00C22549" w:rsidP="00D16F6E">
      <w:pPr>
        <w:spacing w:after="0" w:line="360" w:lineRule="auto"/>
        <w:ind w:firstLine="720"/>
        <w:jc w:val="both"/>
        <w:rPr>
          <w:rFonts w:ascii="Times New Roman" w:hAnsi="Times New Roman" w:cs="Times New Roman"/>
          <w:sz w:val="28"/>
          <w:szCs w:val="28"/>
        </w:rPr>
      </w:pPr>
      <w:r w:rsidRPr="00C22549">
        <w:rPr>
          <w:rFonts w:ascii="Times New Roman" w:hAnsi="Times New Roman" w:cs="Times New Roman"/>
          <w:sz w:val="28"/>
          <w:szCs w:val="28"/>
          <w:lang w:val="uk-UA"/>
        </w:rPr>
        <w:t>Давньогрецькі мореплавці ще з давніх часів пересвідчилися, що у протоці Босфор існують перешкоди для здійснення плавання. Легендарний давньогрецький поет Гомер у своїх епічних поемах згадує про дивовижні скелі у цій протоці, що зсуваються та розсуваються, утворюючи, так би мовити, «ворота», за якими знаходиться водний простір (Чорне море), який давні греки вважали океаном [8</w:t>
      </w:r>
      <w:r w:rsidRPr="00C22549">
        <w:rPr>
          <w:rFonts w:ascii="Times New Roman" w:hAnsi="Times New Roman" w:cs="Times New Roman"/>
          <w:sz w:val="28"/>
          <w:szCs w:val="28"/>
        </w:rPr>
        <w:t>,</w:t>
      </w:r>
      <w:r>
        <w:rPr>
          <w:rFonts w:ascii="Times New Roman" w:hAnsi="Times New Roman" w:cs="Times New Roman"/>
          <w:sz w:val="28"/>
          <w:szCs w:val="28"/>
          <w:lang w:val="en-US"/>
        </w:rPr>
        <w:t>c</w:t>
      </w:r>
      <w:r w:rsidRPr="00C22549">
        <w:rPr>
          <w:rFonts w:ascii="Times New Roman" w:hAnsi="Times New Roman" w:cs="Times New Roman"/>
          <w:sz w:val="28"/>
          <w:szCs w:val="28"/>
        </w:rPr>
        <w:t>. 123</w:t>
      </w:r>
      <w:r w:rsidRPr="00C22549">
        <w:rPr>
          <w:rFonts w:ascii="Times New Roman" w:hAnsi="Times New Roman" w:cs="Times New Roman"/>
          <w:sz w:val="28"/>
          <w:szCs w:val="28"/>
          <w:lang w:val="uk-UA"/>
        </w:rPr>
        <w:t>]. Крізь ці «ворота» давньогрецькі мореплавці на чолі з ясоном відправилися у багатолітні мандри за «золотим руном» на кораблі «Арго», що в ті часи міг рухатися переважно за допомогою весел, парус же використовувався виключно під час плавання за попутними вітрами. Ці «ворота» майже весь час були зачинені, бо у протоці Босфор дмуть вітри, здебільшого, північних напрямів.</w:t>
      </w:r>
    </w:p>
    <w:p w:rsidR="00C22549" w:rsidRPr="00E27616" w:rsidRDefault="00C22549" w:rsidP="00D16F6E">
      <w:pPr>
        <w:spacing w:after="0" w:line="360" w:lineRule="auto"/>
        <w:ind w:firstLine="720"/>
        <w:jc w:val="both"/>
        <w:rPr>
          <w:rFonts w:ascii="Times New Roman" w:hAnsi="Times New Roman" w:cs="Times New Roman"/>
          <w:sz w:val="28"/>
          <w:szCs w:val="28"/>
        </w:rPr>
      </w:pPr>
      <w:r w:rsidRPr="00C22549">
        <w:rPr>
          <w:rFonts w:ascii="Times New Roman" w:hAnsi="Times New Roman" w:cs="Times New Roman"/>
          <w:sz w:val="28"/>
          <w:szCs w:val="28"/>
          <w:lang w:val="uk-UA"/>
        </w:rPr>
        <w:t xml:space="preserve"> Відтак, потрапити в Чорне море можливо було тільки тоді, коли вони «відкривалися», тобто у протоці на деякий час з’являлися вітри протилежних напрямків, і судна під попутним вітром могли здолати цю природну перешкоду.  Крім того, у цій вузькій протоці в різні пори року виникали швидкі течії в обох напрямах: на початку навігації утворювалась течія в напрямку мармурового моря, а під кінець навігації – навпаки . </w:t>
      </w:r>
      <w:r>
        <w:rPr>
          <w:rFonts w:ascii="Times New Roman" w:hAnsi="Times New Roman" w:cs="Times New Roman"/>
          <w:sz w:val="28"/>
          <w:szCs w:val="28"/>
          <w:lang w:val="en-US"/>
        </w:rPr>
        <w:t>O</w:t>
      </w:r>
      <w:r w:rsidRPr="00C22549">
        <w:rPr>
          <w:rFonts w:ascii="Times New Roman" w:hAnsi="Times New Roman" w:cs="Times New Roman"/>
          <w:sz w:val="28"/>
          <w:szCs w:val="28"/>
          <w:lang w:val="uk-UA"/>
        </w:rPr>
        <w:t xml:space="preserve">тже, давньогрецьким мореплавцям, які мали намір із настанням навігації вийти в Чорне море, необхідно було долати досить швидку зустрічну течію, використовуючи весла та парус, але тільки тоді, коли в протоці з’являвся </w:t>
      </w:r>
      <w:r w:rsidRPr="00C22549">
        <w:rPr>
          <w:rFonts w:ascii="Times New Roman" w:hAnsi="Times New Roman" w:cs="Times New Roman"/>
          <w:sz w:val="28"/>
          <w:szCs w:val="28"/>
          <w:lang w:val="uk-UA"/>
        </w:rPr>
        <w:lastRenderedPageBreak/>
        <w:t>попутний вітер. В кінці навігації, коли вони поверталися до Босфору, треба було знову долати зустрічну течію.</w:t>
      </w:r>
    </w:p>
    <w:p w:rsidR="006E4911" w:rsidRPr="00E27616"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Слід зазначити, що кіммерійців, з якими давні греки налагодили торговельні зв’язки у VІІ ст. до н.е., витіснили в Нижнє придніпров’я скіфи [4</w:t>
      </w:r>
      <w:r w:rsidRPr="00E27616">
        <w:rPr>
          <w:rFonts w:ascii="Times New Roman" w:hAnsi="Times New Roman" w:cs="Times New Roman"/>
          <w:sz w:val="28"/>
          <w:szCs w:val="28"/>
          <w:lang w:val="uk-UA"/>
        </w:rPr>
        <w:t>,</w:t>
      </w:r>
      <w:r>
        <w:rPr>
          <w:rFonts w:ascii="Times New Roman" w:hAnsi="Times New Roman" w:cs="Times New Roman"/>
          <w:sz w:val="28"/>
          <w:szCs w:val="28"/>
          <w:lang w:val="en-US"/>
        </w:rPr>
        <w:t>c</w:t>
      </w:r>
      <w:r w:rsidRPr="00E27616">
        <w:rPr>
          <w:rFonts w:ascii="Times New Roman" w:hAnsi="Times New Roman" w:cs="Times New Roman"/>
          <w:sz w:val="28"/>
          <w:szCs w:val="28"/>
          <w:lang w:val="uk-UA"/>
        </w:rPr>
        <w:t>. 34</w:t>
      </w:r>
      <w:r w:rsidRPr="00C22549">
        <w:rPr>
          <w:rFonts w:ascii="Times New Roman" w:hAnsi="Times New Roman" w:cs="Times New Roman"/>
          <w:sz w:val="28"/>
          <w:szCs w:val="28"/>
          <w:lang w:val="uk-UA"/>
        </w:rPr>
        <w:t>]. Ця обставина обумовила створення нового водного шляху в північне причорномор’я. Для цього іонійці вибрали на європейському боці протоки Босфор зручну затоку, навколо якої в 660 р. до н.е. з’явилися будівлі перших мешканців давньогрецького полісу Візантій і був споруджений морський порт, а з часом – верф, де розпочалося будівництво весельно-парусних суден [</w:t>
      </w:r>
      <w:r w:rsidR="006E4911" w:rsidRPr="00E27616">
        <w:rPr>
          <w:rFonts w:ascii="Times New Roman" w:hAnsi="Times New Roman" w:cs="Times New Roman"/>
          <w:sz w:val="28"/>
          <w:szCs w:val="28"/>
          <w:lang w:val="uk-UA"/>
        </w:rPr>
        <w:t>4</w:t>
      </w:r>
      <w:r w:rsidRPr="00C22549">
        <w:rPr>
          <w:rFonts w:ascii="Times New Roman" w:hAnsi="Times New Roman" w:cs="Times New Roman"/>
          <w:sz w:val="28"/>
          <w:szCs w:val="28"/>
          <w:lang w:val="uk-UA"/>
        </w:rPr>
        <w:t>7, с. 301].</w:t>
      </w:r>
    </w:p>
    <w:p w:rsidR="006E4911" w:rsidRPr="00E27616" w:rsidRDefault="00C22549" w:rsidP="00D16F6E">
      <w:pPr>
        <w:spacing w:after="0" w:line="360" w:lineRule="auto"/>
        <w:ind w:firstLine="720"/>
        <w:jc w:val="both"/>
        <w:rPr>
          <w:rFonts w:ascii="Times New Roman" w:hAnsi="Times New Roman" w:cs="Times New Roman"/>
          <w:sz w:val="28"/>
          <w:szCs w:val="28"/>
        </w:rPr>
      </w:pPr>
      <w:r w:rsidRPr="00C22549">
        <w:rPr>
          <w:rFonts w:ascii="Times New Roman" w:hAnsi="Times New Roman" w:cs="Times New Roman"/>
          <w:sz w:val="28"/>
          <w:szCs w:val="28"/>
          <w:lang w:val="uk-UA"/>
        </w:rPr>
        <w:t xml:space="preserve">Від протоки Босфор, використовуючи плавзасоби, виготовлені на верфі в мілеті, був започаткований водний шлях вздовж західного узбережжя Чорного моря у північно-Західне причорномор’я, де в середині VII ст. до н. е. було засновано два поселення: Істрію у подунав’ї та Борисфен на о. Березань (біля сучасного м. очаків) [6, с. 152]. </w:t>
      </w:r>
      <w:r w:rsidR="006E4911">
        <w:rPr>
          <w:rFonts w:ascii="Times New Roman" w:hAnsi="Times New Roman" w:cs="Times New Roman"/>
          <w:sz w:val="28"/>
          <w:szCs w:val="28"/>
          <w:lang w:val="en-US"/>
        </w:rPr>
        <w:t>M</w:t>
      </w:r>
      <w:r w:rsidRPr="00C22549">
        <w:rPr>
          <w:rFonts w:ascii="Times New Roman" w:hAnsi="Times New Roman" w:cs="Times New Roman"/>
          <w:sz w:val="28"/>
          <w:szCs w:val="28"/>
          <w:lang w:val="uk-UA"/>
        </w:rPr>
        <w:t xml:space="preserve">ожливість розширення своєї присутності в цьому регіоні спонукала давніх греків збільшити об’єм перевезення вантажів упродовж одного навігаційного періоду. Але це можливо було здійснити виключно завдяки використанню нових типів плавзасобів, пристосованих для перевезення найбільших на той час вантажів на великі відстані. Безперечно, процес створення нових типів плавзасобів у ті часи був досить тривалим. </w:t>
      </w:r>
    </w:p>
    <w:p w:rsidR="006E4911" w:rsidRPr="00E27616"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Звичайно, давні «аргуни» при спорудженні суден не знали величин відношення екватора Землі до її діаметра та прискорення сили тяжіння планети, що використовується зараз при інженерних розрахунках для визначення режимів плавання, а отже – і розмірів плавзасобів. Але в результаті спроб і помилок стародавнім суднобудівельникам протягом століть удалося вдосконалити існуючу ще з давніх часів конструкцію прямокутного паруса та знайти оптимальну геометричну форму корпуса нового типу плавзасобу, завдяки чому він міг пливти під кутом до зустрічного вітру. під час руху судна під кутом до зустрічного вітру </w:t>
      </w:r>
      <w:r w:rsidRPr="00C22549">
        <w:rPr>
          <w:rFonts w:ascii="Times New Roman" w:hAnsi="Times New Roman" w:cs="Times New Roman"/>
          <w:sz w:val="28"/>
          <w:szCs w:val="28"/>
          <w:lang w:val="uk-UA"/>
        </w:rPr>
        <w:lastRenderedPageBreak/>
        <w:t xml:space="preserve">виникають сили, що утворюють значно більший нахил корпуса, ніж коли судно пливе за попутним вітром. </w:t>
      </w:r>
    </w:p>
    <w:p w:rsidR="006E4911" w:rsidRPr="00E27616" w:rsidRDefault="00C22549" w:rsidP="00D16F6E">
      <w:pPr>
        <w:spacing w:after="0" w:line="360" w:lineRule="auto"/>
        <w:ind w:firstLine="720"/>
        <w:jc w:val="both"/>
        <w:rPr>
          <w:rFonts w:ascii="Times New Roman" w:hAnsi="Times New Roman" w:cs="Times New Roman"/>
          <w:sz w:val="28"/>
          <w:szCs w:val="28"/>
        </w:rPr>
      </w:pPr>
      <w:r w:rsidRPr="00C22549">
        <w:rPr>
          <w:rFonts w:ascii="Times New Roman" w:hAnsi="Times New Roman" w:cs="Times New Roman"/>
          <w:sz w:val="28"/>
          <w:szCs w:val="28"/>
          <w:lang w:val="uk-UA"/>
        </w:rPr>
        <w:t>Ця обставина зумовила збільшення маси  вантажу на плавзасобі за рахунок використання трюмів, де раніше розміщувалися веслярі. Крім того, для зниження метацентричної висоти спочатку трюми завантажували вантажами, що мали найбільшу питому вагу, внаслідок чого збільшувалася стійкість плавзасобу на воді. Відтак, створення плавзасобу, який мав велику вантажомісткість, призвело до того, що використання веслярів на суднах цього типу стало просто неможливим. Виходячи зі сказаного, можна зробити висновок, що на будівництво нових типів плавзасобів та здійснення незліченної кількості відповідних випробувань давні греки, імовірно, витратили близько ста років. можливо, якраз після закінчення комплексу взаємопов’язаних робіт із виготовлення нового типу торговельного судна іонійцям удалося збільшити товарообмін у північно-Західному причорномор’ї, внаслідок чого досить швидко почали з’являтися нові давньогрецькі поселення. Завдяки використанню нового типу торговельного судна стало можливим збільшення перевезень на водному шляху вздовж західного узбережжя Чорного моря, а отже – й заснування в середині VI ст. до н.е. у пониззі південного Бугу античного міста ольвія [</w:t>
      </w:r>
      <w:r w:rsidR="006E4911" w:rsidRPr="00E27616">
        <w:rPr>
          <w:rFonts w:ascii="Times New Roman" w:hAnsi="Times New Roman" w:cs="Times New Roman"/>
          <w:sz w:val="28"/>
          <w:szCs w:val="28"/>
        </w:rPr>
        <w:t>5</w:t>
      </w:r>
      <w:r w:rsidRPr="00C22549">
        <w:rPr>
          <w:rFonts w:ascii="Times New Roman" w:hAnsi="Times New Roman" w:cs="Times New Roman"/>
          <w:sz w:val="28"/>
          <w:szCs w:val="28"/>
          <w:lang w:val="uk-UA"/>
        </w:rPr>
        <w:t xml:space="preserve">6, с. 154]. </w:t>
      </w:r>
    </w:p>
    <w:p w:rsidR="006E4911" w:rsidRPr="00E27616"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Удосконалене торговельне судно розповсюдилося серед інших давньогрецьких суднобудівельників, тому його почали будувати у великій кількості в грецьких містах Теос, Фокея, Колофон, ефес, Клазамен й інших. Ця обставина уможливила збільшення перевезень давньогрецькими мореплавцями з інших морських портів вантажів уздовж південного та східного узбережжя понту евксинського (Чорного моря), внаслідок чого на Босфорі Кіммерійському (Керченська протока) були засновані міста: пантікапей, Гермонасса, Німфей, мірмексій, Феодосія, Кепи та інші [16</w:t>
      </w:r>
      <w:r w:rsidR="006E4911" w:rsidRPr="00E27616">
        <w:rPr>
          <w:rFonts w:ascii="Times New Roman" w:hAnsi="Times New Roman" w:cs="Times New Roman"/>
          <w:sz w:val="28"/>
          <w:szCs w:val="28"/>
          <w:lang w:val="uk-UA"/>
        </w:rPr>
        <w:t>,</w:t>
      </w:r>
      <w:r w:rsidR="006E4911">
        <w:rPr>
          <w:rFonts w:ascii="Times New Roman" w:hAnsi="Times New Roman" w:cs="Times New Roman"/>
          <w:sz w:val="28"/>
          <w:szCs w:val="28"/>
          <w:lang w:val="en-US"/>
        </w:rPr>
        <w:t>c</w:t>
      </w:r>
      <w:r w:rsidR="006E4911" w:rsidRPr="00E27616">
        <w:rPr>
          <w:rFonts w:ascii="Times New Roman" w:hAnsi="Times New Roman" w:cs="Times New Roman"/>
          <w:sz w:val="28"/>
          <w:szCs w:val="28"/>
          <w:lang w:val="uk-UA"/>
        </w:rPr>
        <w:t>. 67</w:t>
      </w:r>
      <w:r w:rsidRPr="00C22549">
        <w:rPr>
          <w:rFonts w:ascii="Times New Roman" w:hAnsi="Times New Roman" w:cs="Times New Roman"/>
          <w:sz w:val="28"/>
          <w:szCs w:val="28"/>
          <w:lang w:val="uk-UA"/>
        </w:rPr>
        <w:t xml:space="preserve">]. </w:t>
      </w:r>
    </w:p>
    <w:p w:rsidR="006E4911" w:rsidRPr="00E27616" w:rsidRDefault="006E4911" w:rsidP="00D16F6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00C22549" w:rsidRPr="00C22549">
        <w:rPr>
          <w:rFonts w:ascii="Times New Roman" w:hAnsi="Times New Roman" w:cs="Times New Roman"/>
          <w:sz w:val="28"/>
          <w:szCs w:val="28"/>
          <w:lang w:val="uk-UA"/>
        </w:rPr>
        <w:t xml:space="preserve">ожливість збільшення об’єму перевезень водним шляхом уздовж західного узбережжя Чорного моря спонукала іонійців до створення на </w:t>
      </w:r>
      <w:r w:rsidR="00C22549" w:rsidRPr="00C22549">
        <w:rPr>
          <w:rFonts w:ascii="Times New Roman" w:hAnsi="Times New Roman" w:cs="Times New Roman"/>
          <w:sz w:val="28"/>
          <w:szCs w:val="28"/>
          <w:lang w:val="uk-UA"/>
        </w:rPr>
        <w:lastRenderedPageBreak/>
        <w:t>Нижньому придністров’ї нових поселень: в останній третині VI ст. до н.е. – Ніконії, на</w:t>
      </w:r>
      <w:r>
        <w:rPr>
          <w:rFonts w:ascii="Times New Roman" w:hAnsi="Times New Roman" w:cs="Times New Roman"/>
          <w:sz w:val="28"/>
          <w:szCs w:val="28"/>
          <w:lang w:val="uk-UA"/>
        </w:rPr>
        <w:t xml:space="preserve">прикінці VI ст. до н.е. – Тіри </w:t>
      </w:r>
    </w:p>
    <w:p w:rsidR="006E4911" w:rsidRPr="00E27616" w:rsidRDefault="00C22549" w:rsidP="00D16F6E">
      <w:pPr>
        <w:spacing w:after="0" w:line="360" w:lineRule="auto"/>
        <w:ind w:firstLine="720"/>
        <w:jc w:val="both"/>
        <w:rPr>
          <w:rFonts w:ascii="Times New Roman" w:hAnsi="Times New Roman" w:cs="Times New Roman"/>
          <w:sz w:val="28"/>
          <w:szCs w:val="28"/>
        </w:rPr>
      </w:pPr>
      <w:r w:rsidRPr="00C22549">
        <w:rPr>
          <w:rFonts w:ascii="Times New Roman" w:hAnsi="Times New Roman" w:cs="Times New Roman"/>
          <w:sz w:val="28"/>
          <w:szCs w:val="28"/>
          <w:lang w:val="uk-UA"/>
        </w:rPr>
        <w:t xml:space="preserve">Наприкінці V ст. до н.е. на території Західного Криму вихідці з Гераклеї понтійської заснували Херсонес. В цьому столітті в цілому й завершився процес колонізації греками північного причорномор’я. як бачимо, перевезення вантажів за допомогою плавзасобів торговельно-вітрильного типу було вельми вигідним. Насамперед, таке торговельне судно було пристосоване для безпечного перевезення на великі відстані найбільших на той час вантажів із різною питомою вагою, завдяки чому стало можливим перевезення на одному плавзасобі великого асортименту товарів. по-друге, на відміну від свого прототипу (весельно-парусного судна) на цьому судні під час плавання виконувала відповідні роботи відносно невелика кількість мореплавців, що обумовило зменшення розміру харчових припасів і вивільнення для вантажу додаткового місця. </w:t>
      </w:r>
    </w:p>
    <w:p w:rsidR="002F29F1" w:rsidRDefault="006E4911" w:rsidP="00D16F6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22549" w:rsidRPr="00C22549">
        <w:rPr>
          <w:rFonts w:ascii="Times New Roman" w:hAnsi="Times New Roman" w:cs="Times New Roman"/>
          <w:sz w:val="28"/>
          <w:szCs w:val="28"/>
          <w:lang w:val="uk-UA"/>
        </w:rPr>
        <w:t xml:space="preserve">о-третє, на цьому плавзасобі використовувалися вахтовий метод керування, завдяки чому мореплавці, навіть під час руху судна, мали можливість відновлювати сили, що вкрай необхідне в умовах тривалого плавання. по-четверте, цей плавзасіб міг рухатися незалежно від напрямку вітру вздовж узбережжя моря майже без зупинок, причалюючи тільки в разі нагальної потреби (наприклад, поповнення запасів питної води), завдяки чому він швидше за інші типи суден долав водний шлях. На відміну від торговельно-вітрильного судна весельно-парусне судно використовувалося як вантажно-пасажирське, тобто, крім невеликого вантажу й екіпажу (веслярів, палубників, керманича) на судні мали можливість розміститися ще певна кількість людей, які не брали участь у керуванні кораблем під час плавання.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Відтак, стало можливим доправляти до нових земель переселенців. Важливим фактором заснування греками перших поселень на території північного причорномор’я був пошук сировини, зокрема, руди. Розвиток ремесла сприяв зростанню торгівлі та мореплавства. Грецькі мореплавці </w:t>
      </w:r>
      <w:r w:rsidRPr="00C22549">
        <w:rPr>
          <w:rFonts w:ascii="Times New Roman" w:hAnsi="Times New Roman" w:cs="Times New Roman"/>
          <w:sz w:val="28"/>
          <w:szCs w:val="28"/>
          <w:lang w:val="uk-UA"/>
        </w:rPr>
        <w:lastRenderedPageBreak/>
        <w:t>прагнули також освоїти придатні для ведення сільського господарства землі, забезпечити себе всім необхідним і бути економічно та політично незалежними від грецької метрополії. За свідченням Аристотеля, в ІV ст. до н.е. давні греки вже знали технічні терміни: «сідорс» – залізо і «халіпс» – сталь [</w:t>
      </w:r>
      <w:r w:rsidR="002F29F1">
        <w:rPr>
          <w:rFonts w:ascii="Times New Roman" w:hAnsi="Times New Roman" w:cs="Times New Roman"/>
          <w:sz w:val="28"/>
          <w:szCs w:val="28"/>
          <w:lang w:val="uk-UA"/>
        </w:rPr>
        <w:t>5</w:t>
      </w:r>
      <w:r w:rsidRPr="00C22549">
        <w:rPr>
          <w:rFonts w:ascii="Times New Roman" w:hAnsi="Times New Roman" w:cs="Times New Roman"/>
          <w:sz w:val="28"/>
          <w:szCs w:val="28"/>
          <w:lang w:val="uk-UA"/>
        </w:rPr>
        <w:t xml:space="preserve">6, с. 107].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То ж, можна стверджувати, що в північно-Західному причорномор’ї вже вміли виготовляти міцні знаряддя праці, зокрема, сталеві пилки для розпуску стовбурів дерев і струги для чистової обробки дерев’яної поверхні. Від гостроти знарядь праці залежить шорсткість обробленої поверхні, а отже – точність виготовлення дерев’яних деталей, що сприяє їх кращому з’єднанню у вузли. Ця обставина дала можливість розпочати бондарську справу та виготовлення плавзасобів невеликого розміру на кілю та шпангоутах. мореплавство того часу було досить небезпечною справою.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Історія мореплавства в Європі починається майже одночасно з виникненням піратства, яке було звичайним заняттям для мореплавців тих часів</w:t>
      </w:r>
      <w:r w:rsidR="002F29F1">
        <w:rPr>
          <w:rFonts w:ascii="Times New Roman" w:hAnsi="Times New Roman" w:cs="Times New Roman"/>
          <w:sz w:val="28"/>
          <w:szCs w:val="28"/>
          <w:lang w:val="uk-UA"/>
        </w:rPr>
        <w:t>, про що детальніше йтиметься нижче.</w:t>
      </w:r>
      <w:r w:rsidRPr="00C22549">
        <w:rPr>
          <w:rFonts w:ascii="Times New Roman" w:hAnsi="Times New Roman" w:cs="Times New Roman"/>
          <w:sz w:val="28"/>
          <w:szCs w:val="28"/>
          <w:lang w:val="uk-UA"/>
        </w:rPr>
        <w:t xml:space="preserve"> У «одіссеї» Гомер прославляє десятилітні мандри одіссея.  Розбій на морі й узбережжі, захоплення у полон людей та вантажів тоді навіть не засуджувалися. після того як Афіни в ІV ст. до н.е. втратили морську могутність у східній частині Середземного моря почався бурхливий розквіт піратства. егейське море, з його численними островами, розташованими неподалік від торговельних шляхів, виявилося найкращим місцем для розбійницьких баз.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Тому давні греки, що мешкали в північно-Західному причорномор’ї, для охорони своїх торговельних суден почали залучати скіфів, які добре володіли зброєю далекої дії. За задумом греків, ці вмілі лучники повинні були підпалювати піратські судна, що наближались до торговельної флотилії. між тим використання на палубі відкритого вогню для запалювання стріл було дуже небезпечною справою. щоб запобігти підпаленню власного судна, давні греки вирішили використовувати лучників на інших, так би мовити, допоміжних суднах торговельної флотилії. Для здійснення ефективної </w:t>
      </w:r>
      <w:r w:rsidRPr="00C22549">
        <w:rPr>
          <w:rFonts w:ascii="Times New Roman" w:hAnsi="Times New Roman" w:cs="Times New Roman"/>
          <w:sz w:val="28"/>
          <w:szCs w:val="28"/>
          <w:lang w:val="uk-UA"/>
        </w:rPr>
        <w:lastRenderedPageBreak/>
        <w:t>охорони під час плавання торговельної флотилії давні греки винайшли новий тип плавзасобу – парусновесельне судно, яке могло пливти під кутом до зустрічного вітру, а в разі його відсутності, використовувалися весла. Цей тип судна в порівнянні з торговельним судном мав невеликий розмір, як наслідок – незначне занурення корпусу у воду, що виявилося вкрай необхідним під час плавання в егейському морі. Для виготовлення цього типу судна було обрано гирло р. Тірасі (Дністер), яка в ті часи впадала двома рукавами в море. Ця місцевість між рукавами та морем являла собою острів, на якому мешкали, як повідомляє римський історик пліній Старший, тірагети [</w:t>
      </w:r>
      <w:r w:rsidR="002F29F1">
        <w:rPr>
          <w:rFonts w:ascii="Times New Roman" w:hAnsi="Times New Roman" w:cs="Times New Roman"/>
          <w:sz w:val="28"/>
          <w:szCs w:val="28"/>
          <w:lang w:val="uk-UA"/>
        </w:rPr>
        <w:t>3</w:t>
      </w:r>
      <w:r w:rsidRPr="00C22549">
        <w:rPr>
          <w:rFonts w:ascii="Times New Roman" w:hAnsi="Times New Roman" w:cs="Times New Roman"/>
          <w:sz w:val="28"/>
          <w:szCs w:val="28"/>
          <w:lang w:val="uk-UA"/>
        </w:rPr>
        <w:t>1</w:t>
      </w:r>
      <w:r w:rsidR="002F29F1">
        <w:rPr>
          <w:rFonts w:ascii="Times New Roman" w:hAnsi="Times New Roman" w:cs="Times New Roman"/>
          <w:sz w:val="28"/>
          <w:szCs w:val="28"/>
          <w:lang w:val="uk-UA"/>
        </w:rPr>
        <w:t>,с. 89</w:t>
      </w:r>
      <w:r w:rsidRPr="00C22549">
        <w:rPr>
          <w:rFonts w:ascii="Times New Roman" w:hAnsi="Times New Roman" w:cs="Times New Roman"/>
          <w:sz w:val="28"/>
          <w:szCs w:val="28"/>
          <w:lang w:val="uk-UA"/>
        </w:rPr>
        <w:t>].</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Тірасі була водним шляхом, яким доправлялася не тільки велика кількість різноманітного товару, але й багато якісного лісу з прикарпаття. Цей острів виявився найкращим місцем для розміщення пожежно безпечного виробництва, тобто верфі, на якій розпилювалися стовбури на бруси та дошки й просмолювалися корпуси суден. ймовірно, в ІV ст. до н.е. стало можливим запровадження в північно-Західному причорномор’ї серійного виробництва монотипних суден. Назва такого судна, на якому плавали скіфи, має слов’янське походження – від назви кочовіків-скіфів. Сама назва «скіфи», начебто, не характерна для слов’янських мов, проте передається вона в грецькій транскрипції, а греки часто вживали звук «ф» там, де слов’яни – «т». Наприклад, область на Балканському півострові, відому грекам як Фракія, болгари називають Тракією.</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Замінивши «ф» на «т» у слові «скіфи» отримуємо «скіти» (російською «скитальцы»), що відповідає способу життя цих людей [</w:t>
      </w:r>
      <w:r w:rsidR="002F29F1">
        <w:rPr>
          <w:rFonts w:ascii="Times New Roman" w:hAnsi="Times New Roman" w:cs="Times New Roman"/>
          <w:sz w:val="28"/>
          <w:szCs w:val="28"/>
          <w:lang w:val="uk-UA"/>
        </w:rPr>
        <w:t>4</w:t>
      </w:r>
      <w:r w:rsidRPr="00C22549">
        <w:rPr>
          <w:rFonts w:ascii="Times New Roman" w:hAnsi="Times New Roman" w:cs="Times New Roman"/>
          <w:sz w:val="28"/>
          <w:szCs w:val="28"/>
          <w:lang w:val="uk-UA"/>
        </w:rPr>
        <w:t xml:space="preserve">8, с. 74]. </w:t>
      </w:r>
      <w:r w:rsidR="002F29F1">
        <w:rPr>
          <w:rFonts w:ascii="Times New Roman" w:hAnsi="Times New Roman" w:cs="Times New Roman"/>
          <w:sz w:val="28"/>
          <w:szCs w:val="28"/>
          <w:lang w:val="uk-UA"/>
        </w:rPr>
        <w:t>Ь</w:t>
      </w:r>
      <w:r w:rsidRPr="00C22549">
        <w:rPr>
          <w:rFonts w:ascii="Times New Roman" w:hAnsi="Times New Roman" w:cs="Times New Roman"/>
          <w:sz w:val="28"/>
          <w:szCs w:val="28"/>
          <w:lang w:val="uk-UA"/>
        </w:rPr>
        <w:t>ожна припустити, що парусно-весельне судно, на якому скіфи– скіти мандрували водними шляхами, праслов’яни називали «скітія». В наступних століттях це вдало зроблене судно почало використовуватися мореплавцями в інших регіонах Європи, внаслідок чого його назва з часом трансформувалася у «скідію» або «скедію» [</w:t>
      </w:r>
      <w:r w:rsidR="002F29F1">
        <w:rPr>
          <w:rFonts w:ascii="Times New Roman" w:hAnsi="Times New Roman" w:cs="Times New Roman"/>
          <w:sz w:val="28"/>
          <w:szCs w:val="28"/>
          <w:lang w:val="uk-UA"/>
        </w:rPr>
        <w:t>4</w:t>
      </w:r>
      <w:r w:rsidRPr="00C22549">
        <w:rPr>
          <w:rFonts w:ascii="Times New Roman" w:hAnsi="Times New Roman" w:cs="Times New Roman"/>
          <w:sz w:val="28"/>
          <w:szCs w:val="28"/>
          <w:lang w:val="uk-UA"/>
        </w:rPr>
        <w:t xml:space="preserve">2, с. 84]. еллінізовані кочівники північно-Західного причорномор’я у ранньому залізному віці цілком могли брати участь не </w:t>
      </w:r>
      <w:r w:rsidRPr="00C22549">
        <w:rPr>
          <w:rFonts w:ascii="Times New Roman" w:hAnsi="Times New Roman" w:cs="Times New Roman"/>
          <w:sz w:val="28"/>
          <w:szCs w:val="28"/>
          <w:lang w:val="uk-UA"/>
        </w:rPr>
        <w:lastRenderedPageBreak/>
        <w:t>тільки у будівництві суден за новою, більш прогресивною технологією, що забезпечувало охорону торговельних флотилій, але й у військових морських операціях. про те, що еллінізовані кочівники з північного причорномор’я були гарними мореплавцями, зокрема, свідчить напис на кам’яній плиті в Неаполі Скіфському про перемогу в ІІ ст. до н.е. флотоводця посейдея над піратами-сатархеями, завдяки чому був визволений о. Левку (о. Зміїний) [14</w:t>
      </w:r>
      <w:r w:rsidR="002F29F1">
        <w:rPr>
          <w:rFonts w:ascii="Times New Roman" w:hAnsi="Times New Roman" w:cs="Times New Roman"/>
          <w:sz w:val="28"/>
          <w:szCs w:val="28"/>
          <w:lang w:val="uk-UA"/>
        </w:rPr>
        <w:t>,с.45</w:t>
      </w:r>
      <w:r w:rsidRPr="00C22549">
        <w:rPr>
          <w:rFonts w:ascii="Times New Roman" w:hAnsi="Times New Roman" w:cs="Times New Roman"/>
          <w:sz w:val="28"/>
          <w:szCs w:val="28"/>
          <w:lang w:val="uk-UA"/>
        </w:rPr>
        <w:t xml:space="preserve">].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Варто зазначити, що праслов’яни, використовуючи плавзасоби річкового типу, мали можливість спілкуватися з мешканцями давньогрецьких поселень, встановлювати з ними постійні економічні та культурні зв’язки. Завдяки цим плавзасобам товари доправлялися річками Дніпро та південний Буг на о. Березань, в ольвію, а Дністром – в Ніконію та Тіру. Для давніх слов’ян між Дніпром та Дністром у той час не існувало водного шляху вздовж узбережжя Чорного моря, тому що плавзасоби, виготовлені з суцільного стовбура, не були пристосовані для плавання морем.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Винайдення дубових однодеревок із міцним корпусом і плоским дном дало змогу нашим предкам застосувати новий спосіб доправлення вантажів від одного водоймища до іншого, так званим волоком. Завдяки використанню праслов’янами цього типу плавзасобу стало можливим створення розгалуженої мережі водних шляхів у Східній Європі. Зв’язки наших пращурів із мешканцями причорномор’я, котрі часто були вихідцями з Середземномор’я, позитивно впливали на розвиток праслов’янських племен, зокрема, на їхнє вміння плавати річками і морем, споруджувати нові типи плавзасобів.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Адже народи Середземномор’я завдяки розвиненій культурі мореплавства і кораблебудування на кілька століть випередили в своєму розвитку інші народи Європи. Зокрема, наші предки запозичили мистецтво плавання під вітрилами від стародавніх цивілізацій Середземномор’я саме завдяки торговельним взаєминам. Відомо, що під час плавання з причорномор’я на південь вода поступово змінює свої фізико-хімічні </w:t>
      </w:r>
      <w:r w:rsidRPr="00C22549">
        <w:rPr>
          <w:rFonts w:ascii="Times New Roman" w:hAnsi="Times New Roman" w:cs="Times New Roman"/>
          <w:sz w:val="28"/>
          <w:szCs w:val="28"/>
          <w:lang w:val="uk-UA"/>
        </w:rPr>
        <w:lastRenderedPageBreak/>
        <w:t xml:space="preserve">властивості, тобто, щільність води у кожному наступному водоймищі стає більшою внаслідок 183 збільшення її солоності. Згідно сучасних досліджень цей показник у Чорному морі становить 18 %, у мармуровому морі – 26 </w:t>
      </w:r>
      <w:r w:rsidR="002F29F1">
        <w:rPr>
          <w:rFonts w:ascii="Times New Roman" w:hAnsi="Times New Roman" w:cs="Times New Roman"/>
          <w:sz w:val="28"/>
          <w:szCs w:val="28"/>
          <w:lang w:val="uk-UA"/>
        </w:rPr>
        <w:t xml:space="preserve">%, егейському морі – 38 % [17, </w:t>
      </w:r>
      <w:r w:rsidRPr="00C22549">
        <w:rPr>
          <w:rFonts w:ascii="Times New Roman" w:hAnsi="Times New Roman" w:cs="Times New Roman"/>
          <w:sz w:val="28"/>
          <w:szCs w:val="28"/>
          <w:lang w:val="uk-UA"/>
        </w:rPr>
        <w:t xml:space="preserve">с. 644]. З метою забезпечення бокового опору підводної частини корпуса під час плавання торговельно-вітрильних суден на південь, мореплавці додавали вантажі один раз у порту Візантій, а другий раз – в мілеті. під час плавання в зворотному напрямку в цих портах таку ж саму кількість вантажу знімали з плавзасобів.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Тобто, завдяки різній солоності води в морях стало можливим під час транзитних перевезень вантажів з причорномор’я в Середземномор’я транспортування ще й додаткових вантажів у мармуровому та егейському морях. Така методика регулювання баласту спряла тому, що занурення корпуса у воду було однаковим під час плавання торговельно-вітрильних суден у різних водоймищах. щоправда, збільшення щільності води у водоймищі призводило також до збільшення опору підводної частини корпуса судна, а отже – і зменшення швидкості руху. Торговельно-вітрильні судна були оснащені вітрилами, пристосованими до безпечного перевезення найбільших на той час вантажів на великі відстані, тому цей тип судна мав найбільше занурення корпуса у воду. Такі судна, на відміну від інших, були плавзасобами виключно морського типу, саме тому вантажно-розвантажувальні роботи виконувалися тільки у великих морських портах, до яких у північно-Західному причорномор’ї, без сумніву, від</w:t>
      </w:r>
      <w:r w:rsidR="002F29F1">
        <w:rPr>
          <w:rFonts w:ascii="Times New Roman" w:hAnsi="Times New Roman" w:cs="Times New Roman"/>
          <w:sz w:val="28"/>
          <w:szCs w:val="28"/>
          <w:lang w:val="uk-UA"/>
        </w:rPr>
        <w:t>носилися порти Тіри та Ольвії [3</w:t>
      </w:r>
      <w:r w:rsidRPr="00C22549">
        <w:rPr>
          <w:rFonts w:ascii="Times New Roman" w:hAnsi="Times New Roman" w:cs="Times New Roman"/>
          <w:sz w:val="28"/>
          <w:szCs w:val="28"/>
          <w:lang w:val="uk-UA"/>
        </w:rPr>
        <w:t xml:space="preserve">3].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Давньогрецький історик і географ Страбон, який жив на початку І ст. до н.е., повідомляє, що в гирлі р. Тірасі знаходиться башта, яку називають Неоптолема на честь сина Ахілла – покровителя морів. Страбон називає цю башту «пюрсес», що означає вертикально збудовану, з міцного будівельного матеріалу, стінку, до якої причалювали кораблі . Виходить, що за навігаційний період (близько 6 місяців за природнім календарем наших предків-язичників) давньогрецькі мореплавці мали можливість не тільки </w:t>
      </w:r>
      <w:r w:rsidRPr="00C22549">
        <w:rPr>
          <w:rFonts w:ascii="Times New Roman" w:hAnsi="Times New Roman" w:cs="Times New Roman"/>
          <w:sz w:val="28"/>
          <w:szCs w:val="28"/>
          <w:lang w:val="uk-UA"/>
        </w:rPr>
        <w:lastRenderedPageBreak/>
        <w:t>долати відстань із північноЗахідного причорномор’я до мілетського полісу, але й далі, до інших портів у Середземномор’ї та повертатися додому. Від порту мілет ще існувало декілька водних шляхів, один із яких проходив уздовж островів егейського моря до Апеннінського півострова, інший – уздовж східного узбережжя Середземного моря до порту олександрія [</w:t>
      </w:r>
      <w:r w:rsidR="002F29F1">
        <w:rPr>
          <w:rFonts w:ascii="Times New Roman" w:hAnsi="Times New Roman" w:cs="Times New Roman"/>
          <w:sz w:val="28"/>
          <w:szCs w:val="28"/>
          <w:lang w:val="uk-UA"/>
        </w:rPr>
        <w:t>6</w:t>
      </w:r>
      <w:r w:rsidRPr="00C22549">
        <w:rPr>
          <w:rFonts w:ascii="Times New Roman" w:hAnsi="Times New Roman" w:cs="Times New Roman"/>
          <w:sz w:val="28"/>
          <w:szCs w:val="28"/>
          <w:lang w:val="uk-UA"/>
        </w:rPr>
        <w:t>1</w:t>
      </w:r>
      <w:r w:rsidR="002F29F1">
        <w:rPr>
          <w:rFonts w:ascii="Times New Roman" w:hAnsi="Times New Roman" w:cs="Times New Roman"/>
          <w:sz w:val="28"/>
          <w:szCs w:val="28"/>
          <w:lang w:val="uk-UA"/>
        </w:rPr>
        <w:t>,с. 145</w:t>
      </w:r>
      <w:r w:rsidRPr="00C22549">
        <w:rPr>
          <w:rFonts w:ascii="Times New Roman" w:hAnsi="Times New Roman" w:cs="Times New Roman"/>
          <w:sz w:val="28"/>
          <w:szCs w:val="28"/>
          <w:lang w:val="uk-UA"/>
        </w:rPr>
        <w:t xml:space="preserve">].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Торговельні флотилії з північно-Західного причорномор’я перевозили не тільки транзитні вантажі, але й інші товари, які розміщувалися у верхній частині трюмів. Ця обставина давала можливість швидко здійснювати вантажно-розвантажувальні 184 роботи в різних проміжних портах на шляху проходження торговельних флотилій. В порту призначення трюми торговельних суден повністю розвантажували, а потім завантажували іншим товаром із таким розрахунком, щоб розмістити у ньому таку ж саму масу транзитного вантажу. Вантажно-розвантажувальні роботи у всіх портах виконували місцеві робітники. </w:t>
      </w:r>
    </w:p>
    <w:p w:rsidR="002F29F1"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Невеликий обсяг цих робіт в проміжних портах давав можливість їх виконання одночасно на всіх суднах торговельної флотилії. ефективність проведення вантажно-розвантажувальних робіт у портах була обумовлена кількістю спеціальних споруд, пристосованих для швартування торговельних суден, економічною доцільністю залучення необхідної кількості вантажників і гужового транспорту, а також наявністю відповідних площ для тимчасового зберігання товарів. окрім економічної складової, завдяки товарам, що надходили від різних праслов’янських племен, мешканці Середземномор’я здобували інформацію про життя й побут наших предків . </w:t>
      </w:r>
    </w:p>
    <w:p w:rsidR="00C22549" w:rsidRPr="00C22549" w:rsidRDefault="00C2254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Відомості давньогрецького вченого птоломея, який жив і працював в олександрії в ІІ ст. н.е., історика та політичного діяча Стародавнього Риму Тацита, а також інших, праці яких містять відомості про давніх слов’ян, цей висновок підтверджують. Виходячи зі сказаного можна сміливо твердити, що ефективна доставка давньогрецькими мореплавцями впродовж кількох століть нових видів товарів у північно-Західне причорномор’я, спонукало </w:t>
      </w:r>
      <w:r w:rsidRPr="00C22549">
        <w:rPr>
          <w:rFonts w:ascii="Times New Roman" w:hAnsi="Times New Roman" w:cs="Times New Roman"/>
          <w:sz w:val="28"/>
          <w:szCs w:val="28"/>
          <w:lang w:val="uk-UA"/>
        </w:rPr>
        <w:lastRenderedPageBreak/>
        <w:t>праслов’янські племена постійно створювати нові водні шляхи й удосконалювати плавзасоби, внаслідок чого тривалий час функціонувала розгалужена мережа водних артерій якими різноманітні товари з античного світу надходили до найвіддаленіших регіонів Східної Європи</w:t>
      </w:r>
    </w:p>
    <w:p w:rsidR="00202DD5" w:rsidRPr="00C22549" w:rsidRDefault="002F29F1" w:rsidP="00D16F6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в</w:t>
      </w:r>
      <w:r w:rsidR="003E7079" w:rsidRPr="00C22549">
        <w:rPr>
          <w:rFonts w:ascii="Times New Roman" w:hAnsi="Times New Roman" w:cs="Times New Roman"/>
          <w:sz w:val="28"/>
          <w:szCs w:val="28"/>
          <w:lang w:val="uk-UA"/>
        </w:rPr>
        <w:t>ажливою сторінкою історії світово</w:t>
      </w:r>
      <w:r w:rsidR="00202DD5" w:rsidRPr="00C22549">
        <w:rPr>
          <w:rFonts w:ascii="Times New Roman" w:hAnsi="Times New Roman" w:cs="Times New Roman"/>
          <w:sz w:val="28"/>
          <w:szCs w:val="28"/>
          <w:lang w:val="uk-UA"/>
        </w:rPr>
        <w:t>ївійськово-морської справи</w:t>
      </w:r>
      <w:r w:rsidR="003E7079" w:rsidRPr="00C22549">
        <w:rPr>
          <w:rFonts w:ascii="Times New Roman" w:hAnsi="Times New Roman" w:cs="Times New Roman"/>
          <w:sz w:val="28"/>
          <w:szCs w:val="28"/>
          <w:lang w:val="uk-UA"/>
        </w:rPr>
        <w:t xml:space="preserve"> стала історія Арабського халіфату, який на середину VIII ст. став великою феодальною імперією. До його складу (крім країн Арабського Сходу) увійшли території Ірану, Афганістану, частина Середньої Азії, Закавказзя та Північно-Західна Індія, країни Північної Африки і значна частина Піренейського півострова (Андалусія). Вже на початку VIII ст. під контролем арабів були східне, південне і західне узбережжя Середземного моря, Червоне море і Перська затока, а також західне узбережжя Аравійського моря.</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Вже в X ст. арабські порти і факторії (торгові контори і поселення, які були організовані купцями в колоніальних, віддалених країнах) були на берегах Індії, Цейлону, Індонезії та Китаю. До кінця середніх віків араби були майже єдиними посередниками у торгівлі між Сходом і Заходом. Товарообіг йшов по морських трасах через важливі порти Джидду і Мокку на Червоному морі, Аден в Аденській затоці, Басру і Хормуз в Перській затоці і Маскат – на Аравійському морі. В Іспанії їх порти розташовувались на добре освоєних місцях, в тому числі на Атлантичному узбережжі. </w:t>
      </w:r>
      <w:r w:rsidR="00CC21C8" w:rsidRPr="00C22549">
        <w:rPr>
          <w:rFonts w:ascii="Times New Roman" w:hAnsi="Times New Roman" w:cs="Times New Roman"/>
          <w:sz w:val="28"/>
          <w:szCs w:val="28"/>
          <w:lang w:val="uk-UA"/>
        </w:rPr>
        <w:t>[14,c . 56]</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Особливе значення у арабів мала військово-морська база Альмерія, флот якої тримав під контролем все західне Середземномор'я – від Гібралтара до Сицилії. Араби щиро вірили, що Аллах забороняє плавати в Атлантичному океані, тобто в західному напрямі. Саме тому араби – відважні мореплавці, які добре освоїли моря Індійського океану, – майже нічого не знали про Атлантику, на берегах якої вони жили протягом декількох століть. Торгівля по всім морям Старого Світу, крім північних, жорстко контролювалася арабами. Арабські купці мандрували по всій східній Європі і Центральній Азії, у глибинних районах Африканського континенту. Вздовж </w:t>
      </w:r>
      <w:r w:rsidRPr="00C22549">
        <w:rPr>
          <w:rFonts w:ascii="Times New Roman" w:hAnsi="Times New Roman" w:cs="Times New Roman"/>
          <w:sz w:val="28"/>
          <w:szCs w:val="28"/>
          <w:lang w:val="uk-UA"/>
        </w:rPr>
        <w:lastRenderedPageBreak/>
        <w:t>узбережжя східної Африки араби побудували безліч міст і портів, що використовувалися як торгові центри і пункти відправлення рабів до півострова Аравія.</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Багато відомостей про африканські країни і народи, казково багатий Китай, недосяжні Суматру і Яву, невідомі країни Південно-Східної Азії, загадкову Індію європейці отримували саме від арабських купців. Арабам вже з Х ст. були добре відомі вигідні з торгової точки зору порти на західному узбережжі Африки (Занзібар). Зрозуміло, що араби, знайомі з працями Птолемея, спростували його картину світу, вони знали, що можна обійти цей континент з півдня. Арабські джерела говорять про плавання у 1420 р. арабського корабля, який за 40 днів пройшов вздовж Атлантичного узбережжя Африки, а за 70 днів обійшов її всю.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Знаменитим арабським вченим-мандрівником був Аль-Ідрісі (1100–1166), який під час своїх мандрів вивчив Англію, Францію, Іспанію, а також Малоазійський півострів. Карти Ідрісі, які він складав понад 15 років, змальовували територію від Гібралтарської протоки, яку вчений вважав рукотворною, до Японських островів. Послідовником Аль-Ідрісі був арабський картограф Ібн-аль-Варді, який у ХІІІ ст. склав «Кругову карту світу». Найвідомішим арабським мандрівником був Абу Абдалах Ібн Батута із Танжера (Марокко), який у XIV ст. побував майже в усіх країнах тодішньої Азії. Він написав книгу «Подарунок спостерігаючим чудеса міст і подорожей», більш відому як «Подорожі Ібн Батути». Цей твір вміщував значний історичний, географічний та етнографічний матеріал і був перекладений на декілька європейських мов. До основних конструктивних типів власне арабських судів належать шебеки и дхау (дхоу). Шебеки, що нагадували середземноморські галери, мали переважно військове призначення. Для морської торгівлі слугували різні видозміни парусників дхау.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Основним бойовим кораблем арабів була парусно-веслова шебека, оснащена гарматами і тараном. Але й торгові вітрильники були добре </w:t>
      </w:r>
      <w:r w:rsidRPr="00C22549">
        <w:rPr>
          <w:rFonts w:ascii="Times New Roman" w:hAnsi="Times New Roman" w:cs="Times New Roman"/>
          <w:sz w:val="28"/>
          <w:szCs w:val="28"/>
          <w:lang w:val="uk-UA"/>
        </w:rPr>
        <w:lastRenderedPageBreak/>
        <w:t xml:space="preserve">озброєні, тому що плавання по Середземному і Червоному морях, де шукали наживи місцеві та європейські пірати, вимагало високої боєздатності. На всіх арабських суднах впроваджуються важливі елементи новизни. Це насамперед трикутний, так званий латинський парус, який істотно поліпшив ходові якості судна. На кормі замість рульового весла з'являється кермо. Вітрила морських суден набувають більшу, ніж у попередніх суден, площину, весла стають допоміжним засобом для пересування.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Арабські морські судна мали дві-три щогли і кормову надбудову, а шебеки, крім того, гармати замість старовинного тарану. Ще одним нововеденням є поява дозорної діжки на верху грот-щогли. Китай, Індія і Східна Азія. Крім арабів, помітний слід в історії мореплавства Сходу залишили китайці та індонезійці, які активізували торгівлю у східній частині Індійського океану. Китайська династія Тан (618–907) вела активну зовнішню торгівлю з Арабським халіфатом, Індією, Сіамом. За часів правління династії Сун (960– 1279) широко розповсюджується книгодрукування, виробляється знаменита сунська порцеляна, вироби з лаку і слонової кістки, що було предметами експорту.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Досягнення Китаю вражали європейців, про що можна довідатися з описів мандрівника Марко Поло. Мореплавання сприяло розвитку міжнародних зв’язків середньовічного Китаю. Імператори династії Мін (1368–1644) зміцнили економіку держави. Показником цього є морські експедиції в першій третині XV ст. до країн Південно-Східної Азії, Індії, узбережжя Східної Африки. Флотилії складалися з десятків багатопалубних суден, які обслуговували сотні матросів. Найбільш значними плаваннями були ті, що організовані у XV ст. імператорським євнухом Чжен Хе. У період з 1405 по 1433 рр. було здійснено сім морських експедицій. Імператорський флот вже в першому плаванні нараховував 62 багатопалубні кораблі (джонки), а у другій експедиції брало участь біля 30000 чоловік. Під час цих мандрівок китайці відвідали Індонезію, підкорили жителів Цейлону і завоювали Суматру.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Морські походи 1417–1419 рр. і 1421–1422 рр. були мирними. Китайські флотилії дійшли до Індії (1-й похід) і до берегів Аравійського півострова та Східного узбережжя Африки (2-й похід), де відбувся обмін дарами з місцевими царями, а також обмін посольствами. Під час останньої експедиції (1431–1433) було здійснено ―малу кругосвітню подорож‖. Флот вийшов з Нанкіна, перейшов через Яву, Палембанг, Малаккський півострів, Цейлон, зайшов до Калькути, а звідти відправився до своєї кінцевої мети – Ормузи. В Ормузі також було залишено китайське посольство. </w:t>
      </w:r>
    </w:p>
    <w:p w:rsidR="0014328C"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Посол був мусульманином, і китайські мусульмани сподівалися, що йому вдасться з часом потрапити до Мекки. Залишивши Ормуз, флот повернувся до Китаю в Нанкін. Індійські купці, що торгували від імені Китаю на сході до Аравійського півострова на заході, відправлялися у далекі морські вояжі частіше не на окремих суднах, а цілими флотиліями. На однопалубних кораблях у них було до 60 кают, на кораблі знаходилося біля 200 моряків. Крім парусів були весла, кожне з яких обслуговувало по чотири матроса. Але ці судна лише обслуговували великий корабель. Крім того, було біля десятка маленьких суден, з яких ловили рибу і де розташовувалася частина обслуговуючого персоналу і воїнів. На річках і морях Східної Азії до цього часу можна побачити джонку, що була побудована декілька тисячоліть назад, але устрій, обладнання і використання якої з тих часів майже не змінилися. Джонки будували не тільки китайці, але й японці та інші народи цього географічного регіону. </w:t>
      </w:r>
      <w:r w:rsidR="00CC21C8" w:rsidRPr="00C22549">
        <w:rPr>
          <w:rFonts w:ascii="Times New Roman" w:hAnsi="Times New Roman" w:cs="Times New Roman"/>
          <w:sz w:val="28"/>
          <w:szCs w:val="28"/>
          <w:lang w:val="uk-UA"/>
        </w:rPr>
        <w:t>[30,c . 87]</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Джонка будувалася у деяких варіантах – від легкого судна для рибної ловлі і прибережного плавання до великого чотирьохщоглового корабля, призначеного для дальнього плавання і для перевезень (декілька сотень тон вантажу і понад ста пасажирів). Традиційна китайська джонка відрізнялася дуже повним корпусом і високими, з характерними тупими кінцями, кормою і носом. Для керівництва таким судном використовували паруса, що виготовляли з бамбукових циновок. Весла були допоміжним засобом. Важливим елементом був стаціонарний руль, що встановлювався у кормовій </w:t>
      </w:r>
      <w:r w:rsidRPr="00C22549">
        <w:rPr>
          <w:rFonts w:ascii="Times New Roman" w:hAnsi="Times New Roman" w:cs="Times New Roman"/>
          <w:sz w:val="28"/>
          <w:szCs w:val="28"/>
          <w:lang w:val="uk-UA"/>
        </w:rPr>
        <w:lastRenderedPageBreak/>
        <w:t xml:space="preserve">частині. Джонки більше підходили для довготривалих морських мандрівок, ніж європейські кораблі тих часів. Але останні мали перевагу у маневреності.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У корпусах старовинних китайських кораблів інколи влаштовувалися водонепроникні відсіки, що робило судно більш безпечним і непотоплюваним. Перевага Сходу — індонезійців, китайців, індійців, арабів — над європейськими державами у справі освоєння морських просторів у добу раннього Середньовіччя була і в наявності висококласних індійських картографів і керманичів. Крім того, завдяки арабам у Середземномор’ї з’явився латинський парус. Є відомості, що араби запозичили його у індійців. Китайці використовували на кораблях компас, у них були багатопалубні судна, поворотні рулі. Їх розміри з XIV ст. значно переважали по своїм розмірам всі відомі кораблі у світі.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Досить вправними мореплавцями Середньовічної Європи були кельти. Ще у 49 р. до н. е. Юлій Цезарь відмічав, що кельтські племена Ірландії, Уельсу та Західної Англії будують човни, здатні перевозити велику кількість людей. Ці судна заклали основи традицій суднобудування, що дозволили кельтам здійснювати вражаючі походи. Через відсутність лісу перші човни кельти робили з шкір тварин. Човен у формі банану (куррах) робилися з шкіри тварини, натягнутої на легку раму з прутів. Вона приводилася в рух за допомогою як весел, так і вітрила. Про вид цього човна можна судити за археологічними даними: невиразному різьбленому зображенню на колоні в ірландському місті Бантрі і маленькому макету з тонкого пластинчатого золота. Схожі на них човні використовуються в деяких місцях Ірландії і сьогодні. Не зважаючи на свої малі розміри, човни були досить міцними і придатними для риболовлі та перевезення вантажів до островів з материка. У середині VI ст. н.е. Брендан (засновник великого монастиря в Клонферті, Голувей) здійснив в такому човні легендарне плавання по Атлантичному океану.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Вважають, що Брендан-мореплавець відкрив так звану землю обетованну, що фігурувала на морських картах через багато століть. Взагалі </w:t>
      </w:r>
      <w:r w:rsidRPr="00C22549">
        <w:rPr>
          <w:rFonts w:ascii="Times New Roman" w:hAnsi="Times New Roman" w:cs="Times New Roman"/>
          <w:sz w:val="28"/>
          <w:szCs w:val="28"/>
          <w:lang w:val="uk-UA"/>
        </w:rPr>
        <w:lastRenderedPageBreak/>
        <w:t xml:space="preserve">походи Святого Брендана викликали багато дебатів у вчених. Дехто стверджував, що він досягнув Канарських островів, Ісландії або навіть Ньюфаундленда. Інші – ставлять під сумнів морські подорожі Брендана. Однак, слід відмітити, що оповідання про плавання Святого Брендана все ж таки мають певну цінність. Адже дозволяють отримати уявлення про конструкції тогочасних суден. Відомо, що монахи використовували залізні інструменти виготовляючи основу човна, водонепроникність якого забезпечували просмолені шкіри; вона оснащувалася рульовим веслом і вітрилом, хоча під час бокового вітру могла відхилитися від курсу. Інший ірландський монах VI ст. н.е. святий Колумбан пересік на такому човні Ірландське море. У 563 р. в результаті політичних усобиць він змушений був покинути острів.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Разом зі своїми 12 супутниками Колумбан прибув на маленький острів Айона (зі складу Гебридських островів), на якому і оселився. Вікінги, нормани, варяги. Величезну роль у розвитку західноєвропейської середньовічної цивілізації відіграли мандрівки жителів Скандинавського і Ютландського півостровів. Цих людей називали «норманами», тобто «людьми Півночі». У самій Скандинавії воїнів, які здійснювали походи в інші країни, іменували вікінгами (в перекладі з давньонорвезької означає «воїн», «пірат», «морський розбійник, який мешкає в бухтах»). Вираз «податися в вікінги» означало подорож у пошуках багатства і слави. Субцивілізація вікінгів існувала з VIII до XI століття. Це був період їх широкої експансії, в якій розрізнені військові набіги, а пізніше більш організовані походи, очолені скандинавськими конунгами, перепліталися з розвитком міжнародної торгівлі, з колонізацією і відкриттям нових земель. Нормани здійснювали на своїх кораблях далекі морські походи, метою яких було захоплення багатої здобичі і полонених.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Захоплених полонених нормани продавали в рабство на ринках різних європейських і азіатських країн, поєднуючи, таким чином, морський розбій (піратство) з торгівлею. Кожне плем'я вікінгів мало свій напрямок завоювань. </w:t>
      </w:r>
      <w:r w:rsidRPr="00C22549">
        <w:rPr>
          <w:rFonts w:ascii="Times New Roman" w:hAnsi="Times New Roman" w:cs="Times New Roman"/>
          <w:sz w:val="28"/>
          <w:szCs w:val="28"/>
          <w:lang w:val="uk-UA"/>
        </w:rPr>
        <w:lastRenderedPageBreak/>
        <w:t xml:space="preserve">Шведи йшли, в основному, на схід та на землі Русі (їх називали варягами), данці — на узбережжя Англії та Франції. Один шлях залишався виключно норвезьким — це шлях на захід через північну Атлантику. Варяги по Балтійському морю, через Ризьку затоку, по Західній Двіні виходили на Дніпро і Волгу, потім у Чорне і Каспійське моря («шлях із варяг у греки»). Нормани мали чудові кораблі типу «річка-море», на яких вони здійснювали плавання, як в океані, так і в мілководних річках. У вікінгів розрізнялося кілька типів судів. У військових заходах використовувалися швидкохідні довгі вузькі кораблі з вітрилом і веслами. Дерев’яний корабель вікінгів, довгий і вузький, з високо загнутими носом називався драккар (від давньоскандинавського «дракон»). </w:t>
      </w:r>
      <w:r w:rsidR="00CC21C8" w:rsidRPr="00C22549">
        <w:rPr>
          <w:rFonts w:ascii="Times New Roman" w:hAnsi="Times New Roman" w:cs="Times New Roman"/>
          <w:sz w:val="28"/>
          <w:szCs w:val="28"/>
          <w:lang w:val="uk-UA"/>
        </w:rPr>
        <w:t>[40,c . 56]</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Таким чином, з кінця VIII до початку ХI ст. Скандинавія була наймогутнішим морським регіоном Європи. В той час, коли англійці, франки та жителі південних європейських країн майже не віддалялись від берегів внутрішнього (Середземного) або близьких морів, вікінги сміливо виходили у відкритий океан і зробили ряд важливих географічних відкриттів. Відкриття і колонізація Гренландії, Ісландії, освоєння Північної Атлантики втягнули ці території в загальноєвропейський економічний і культурний простір. Вплив вікінгів поширювався і на розвиток торгівлі, яка поєднувалася з піратством та грабунком. При активній участі скандинавів відбулося становлення східнослов’янської держави – Київської Русі. Морські успіхи Ганзейського союзу. У період Високого Середньовіччя розвиток виробничих сил і розділення праці у різних частинах Європи і Азії привели до значного розширення світових зв’язків. На півночі Європи велася торгівля між країнами Балтійського і Північного морів. Головними учасниками її були Новгород на сході, скандинавські міста – на півночі, Лондон, нижньорейнські й нідерландські міста – на заході.</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Не менш значною була торгівля між Західною Європою і країнами Сходу, яка велася по Середземному морю. Торговельне мореплавство у цей час було складним через зазіхання феодалів та напади піратів. Все це сприяло </w:t>
      </w:r>
      <w:r w:rsidRPr="00C22549">
        <w:rPr>
          <w:rFonts w:ascii="Times New Roman" w:hAnsi="Times New Roman" w:cs="Times New Roman"/>
          <w:sz w:val="28"/>
          <w:szCs w:val="28"/>
          <w:lang w:val="uk-UA"/>
        </w:rPr>
        <w:lastRenderedPageBreak/>
        <w:t xml:space="preserve">створенню торгових союзів купців – ганз і гільдій. Протягом ХІІІ – XIV ст. виник найбільший союз німецьких вільних міст в Північній Європі – Ганзейський союз або Ганза. Ганза об’єднувала майже 100 німецьких міст, розташованих у басейні Балтійського і Північного морів, і низку інших, пов’язаних річними шляхами із узбережжям. Центром Ганзи став німецький порт Любек, заснований у 1143 р.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Іншими провідними членами союзу стали німецькі міста Бремен, Гамбург, Штральзунд, Данциг (сучасний Гданськ), Кіль і Дортмунд. Союз організував чотири торгових факторії в окремих країнах: у Новгороді (Русь), Бергені (Норвегія), Брюгге (Фландрія) і Лондоні (Англія). З XIV ст. Ганза контролювала три чверті торгівлі Старого Світу. Три століття вона панувала на морських шляхах Північної Європи, і навіть кораблі таких великих морських республік, як Генуя і Венеція, уникали вторгнення у район її діяльності. Панування Ганзи було обумовлене економічним, політичним і культурним розвитком морських міст, міцність їх союзу була обумовлена успіхами торгівлі на морі.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Ганзейські судна ходили уздовж всього атлантичного узбережжя Європи, досягаючи Португалії та Середземного моря. Вони перевозили різноманітні товари, в тому числі шерсть і тканину з Англії, ліс з Норвегії, французькі та іспанські вина і сіль, оселедець з Північного та Балтійського морів, хутро та деревину з Русі. У північноєвропейському регіоні ганзейське суднове будівництво було провідним. У всіх морських містах виникли кораблебудівні площадки. Головним технічним винаходом ХІІІ ст. був ахтерштевень і прилаштування руля на кормі замість рульового весла на правому борті. Завдяки кормовому рулю поліпшилася керованість парусних суден. Ганзейські купці будували судна, розраховані на рух за допомогою одних вітрил. Основним типом судна Ганзейського союзу був когг.</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Вплив Ганзи на морі послаблювався одночасно з її занепадом у XV ст. Причинами цього процесу були: вихід на морську арену нідерландських і англійських купців, особливо після відкриття Нового Світу і нових </w:t>
      </w:r>
      <w:r w:rsidRPr="00C22549">
        <w:rPr>
          <w:rFonts w:ascii="Times New Roman" w:hAnsi="Times New Roman" w:cs="Times New Roman"/>
          <w:sz w:val="28"/>
          <w:szCs w:val="28"/>
          <w:lang w:val="uk-UA"/>
        </w:rPr>
        <w:lastRenderedPageBreak/>
        <w:t xml:space="preserve">маршрутів на Далекий Схід; посилення піратства; політика скандинавських правителів і німецьких князів щодо послаблення впливу і значення ганзейських міст; конфронтація всередині Ганзи, яку розпалювала Англія; переміщення шляхів міжнародної торгівлі на захід, в Атлантичний океан в результаті Великих географічних відкриттів. Проіснував цей союз до XVII ст.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У період розвинутого Середньовіччя центрами посередницької торгівлі між Сходом і Заходом стали італійські міста, насамперед, Піза, Венеція і Генуя. Причинами їхнього процвітання були: вдале географічне розташування міст у центрі Середземномор’я, на перехресті морських шляхів; хрестові походи; відсутність природних умов для зайняття сільським господарством. Ці міста активно розвивали мореплавство і суднобудування. Венеція мала могутній торговельний і воєнний флот, що забезпечило її процвітання. В епоху Середньовіччя активно використовували галерні кораблі. У цей час використовувалися довгі судна, які служили воєнним транспортом, та короткі, які застосовувалися у торгівлі. Такі кораблі мали весла, які були головною рушійною силою, та вітрила. </w:t>
      </w:r>
      <w:r w:rsidR="00CC21C8" w:rsidRPr="00C22549">
        <w:rPr>
          <w:rFonts w:ascii="Times New Roman" w:hAnsi="Times New Roman" w:cs="Times New Roman"/>
          <w:sz w:val="28"/>
          <w:szCs w:val="28"/>
          <w:lang w:val="uk-UA"/>
        </w:rPr>
        <w:t>[26,c . 76]</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Галери мали довжину до 60 м, до 32 пар весел, які досягали довжини 15 м і розміщувалися в один ряд. Галери будувалися з витягнутим гострим носом,надбудовою на кормі й тараном на носі, який з появою артилерії перестав бути головною зброєю, а став використовуватися як абордажний місток для переходу на ворожі судна і для розтягування вітрил. З XIV ст. галери забезпечили гарматами. Спочатку галера управлялася двома кермовими веслами, з кінця XIII ст. – кермом. З початку XIV ст. саме Венеція першою з італійських морських республік організувала регулярні рейси добре оснащених державних гребних суден – галер.</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Типово венеціанські галери – це великі дво- або трищоглові судна, які були здатні рухатися з великою швидкістю і відрізнялися високою маневреністю. Екіпаж галер нараховував до двох сотень гребців і двадцяти арбалетників. Напрями морських походів були різноманітні: Константинополь, Балкани, Чорне море, Трапезунд, Кіпр, Мала Вірменія, </w:t>
      </w:r>
      <w:r w:rsidRPr="00C22549">
        <w:rPr>
          <w:rFonts w:ascii="Times New Roman" w:hAnsi="Times New Roman" w:cs="Times New Roman"/>
          <w:sz w:val="28"/>
          <w:szCs w:val="28"/>
          <w:lang w:val="uk-UA"/>
        </w:rPr>
        <w:lastRenderedPageBreak/>
        <w:t xml:space="preserve">Майорка, Барселона, Валенсія, Севілья, Лісабон, Саутгемптон, Брюгге, Лондон. Венеціанська республіка відправляла свої галери у складі караванів. Кількість галер у каравані коливалася від 3 до 12. Ці конвої були під охороною арбалетників і патрулювалися військовими ескадрами в Егейському і Адріатичному морях. Ці судна перевозили коштовні вантажі: спеції, шовк, коштовні метали і каміння, бавовну, сукно, хутра. Важкі вантажі (зерно, залізо, ліс, вино тощо) і рабів перевозили на інших суднах, які називалися нави.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Ці парусні судна округлої форми мали більший тоннаж, але були менш швидкісні і менш маневрені. Завдяки таким суднам Венеціанська республіка регулювала потік дорогоцінних металів з заходу на схід. 3. Морські подорожі слов’ян. Міграційні процеси, характерні для початку І тисячоліття н.е., призвели до великого розселення слов’ян, що спочатку проживали між ріками Вісла і Тиса, вглиб Східної Європи. Поступово східні слов’яни розселилися на великій території від Ладоги до Чорного моря з півночі на південь і від Закарпаття до Середньої Волги із заходу на схід.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Східнослов'янські племена володіли нелегким мистецтвом плавання річками і озерами, які служили їм джерелом харчування, природними шляхами сполучення і зв'язку. Поступово під час природних міграцій племена слов'ян переміщалися до гирла річок, до узбережжя морів. У цих місцях виникло мореплавання. Спочатку слов'яни освоїли шляхи по Каспійському, Чорному, Азовському, а потім і Середземному морях. Відомості про морські плавання східних слов’ян зустрічаються в історичних джерелах ІІI–VII ст. Візантійські джерела досить точно і яскраво описують похід східних слов'ян у 269 р. на Афіни, Коринф, Спарту, у ході якого вони досягли також Криту та Кіпру. У ході освоєння нових земель численні слов'янські племена просувалися, насамперед, з північних районів на південь, до кордонів Візантійської імперії. Візантійські літописці іменували слов'ян, що жили в районах на кордоні з імперією, склавинами і антами.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Склавини проживали на просторах між Верхнім Дунаєм і Дністром, анти – між Дністром і Доном. Спускаючись у човнах по Дніпру, Бугу і Дністру, анти мандрували вздовж Чорноморського узбережжя. У цей період анти досягли Константинополя і стали відомі як знамениті мореплавці у Візантії. Слов’яни, починаючи з періоду правління візантійського імператора Юстиніана І (527–565), здійснили чимало сухопутних і морських походів проти своїх супротивників, пройшовши всю Візантію з півночі на південь, від Дунаю до стародавньої Спарти. Слов'янський флот здійснював походи морями, що омивають Грецію. Відбивши напад антів, візантійці поставили на Дунаї 80 укріплень, покликаних надалі стримувати войовничих північних сусідів. </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Накопивши досвід, слов'яни попрямували через протоки в Середземне море, де їх привабили більш м'які кліматичні умови й багатства далеких народів і країн. Один з найбільш далеких і успішних середземноморських походів відбувся в 623 р. Після тривалого переходу слов'яни висадилися на о. Крит і в важкій сутичці розгромили візантійський гарнізон. А у 642 р. слов'янський флот з’явився на узбережжі Південної Італії, до того пройшовши тисячі миль Чорним, Егейським і Середземним морями. У джерелі – "Житії преподобної Афанасії " – йдеться про те, як в 813 р. русичі здійснили тривале плавання Чорним і Середземним морями і успішно висадили десант на острів Егіну в Егейському морі. Про визнання високих бойових якостей слов'янських воїнів свідчать запрошення деяких з них Візантією на відповідальні командні посади у своєму сухопутному війську і флоті. </w:t>
      </w:r>
      <w:r w:rsidR="00CC21C8" w:rsidRPr="00C22549">
        <w:rPr>
          <w:rFonts w:ascii="Times New Roman" w:hAnsi="Times New Roman" w:cs="Times New Roman"/>
          <w:sz w:val="28"/>
          <w:szCs w:val="28"/>
          <w:lang w:val="uk-UA"/>
        </w:rPr>
        <w:t>[24,c . 65]</w:t>
      </w:r>
    </w:p>
    <w:p w:rsidR="00202DD5"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Так, в 469 р. ант Анангаст командував фракійськими військами. Начальником всіх візантійських гарнізонів по Дунаю в VI ст. був ант Хвалібу, а Доброгаст очолював Чорноморську ескадру. У ІІ половині IX ст., коли князював Дір, слов’яни здійснювали походи по Каспійському морю для встановлення торгових відносин з містами Сходу. Могутність молодої </w:t>
      </w:r>
      <w:r w:rsidRPr="00C22549">
        <w:rPr>
          <w:rFonts w:ascii="Times New Roman" w:hAnsi="Times New Roman" w:cs="Times New Roman"/>
          <w:sz w:val="28"/>
          <w:szCs w:val="28"/>
          <w:lang w:val="uk-UA"/>
        </w:rPr>
        <w:lastRenderedPageBreak/>
        <w:t>слов'янської держави повною мірою виявилася у поході на Константинополь у 860 р. князя Аскольда, нащадка засновника Києва князя Кия.</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Слов’янська країна вирішила помірятися силою зі світовою середньовічною імперією. 18 червня 860 року 200 військових кораблів (так званих лодій) з 8-ма тисячами слов’янських дружинників на борту несподівано для візантійців з’явилися у Босфорській протоці і взяли в облогу столицю імперії. Грушевський пише, що на цих кораблях було до 10 000 війська. Це був флот київського князя Аскольда. Ситуація для греків ускладнювалася тим, що в той час імператор Михаїл з військом воював з арабами і його столицю обороняв лише місцевий гарнізон. </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Події тієї війни відтворюють вітчизняний „Літопис Аскольда і візантійська хроніка проповіді патріарха Фотія. Жах, засвідчив патріарх, охопив мешканців оточеної столиці, коли перед її стінами появилися „варварські кораблі, дихаючи чимось суворим, диким, погибельним... несучи озброєних плавців, загрожуючи місту смертю від меча, і вся надія людська облишила місто.... Імператору Михаїлу прийшлося терміново повертатися до Константинополя, де йому вдалося порозумітися з князем Аскольдом і укласти угоду взаємного „миру і любові. </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Угода регламентувала права руських купців у Візантії, відновила порушену русько-візантійську торгівлю і регламентувала її. Патріарх Фотій свідчить про численні багатства, що були захоплені русами під час походу. Найбільшим досягненням цього походу є дипломатичне визнання Візантійською імперією Київської Русі як великої держави. „Велесова книга‖ і „Повість временних літ‖ стверджують, що після укладення миру князь Аскольд з частиною своїх воїнів в Константинополі охрестився і повернувся в Київ з виділеним йому константинопольським патріархом священиком. Пізніше морські походи східних слов'ян були пов'язані вже з виникненням східнослов'янської держави – Київської Русі – і виходом її на міжнародну арену. Київська Русь – середньовічна ранньофеодальна імперія – проіснувала з ІХ по ХІІ ст. За своїм характером це була військова держава. Вона являла </w:t>
      </w:r>
      <w:r w:rsidRPr="00C22549">
        <w:rPr>
          <w:rFonts w:ascii="Times New Roman" w:hAnsi="Times New Roman" w:cs="Times New Roman"/>
          <w:sz w:val="28"/>
          <w:szCs w:val="28"/>
          <w:lang w:val="uk-UA"/>
        </w:rPr>
        <w:lastRenderedPageBreak/>
        <w:t xml:space="preserve">собою політичну організацію племінної знаті на чолі з князем, знаряддям якого було військова дружина. </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Соціально-економічне та географічне становище Київської Русі з перших років її існування обумовлювало створення потужної національної військової сили, яка активно використовувалася не тільки на суходолі, а й на річках і на морському просторі. В той час ця сила не могла являти собою регулярного флоту в сучасному розумінні цього поняття. Перед княжим флотом, як правило, ставилися два головних завдання: - транспортна доставка річками і морем княжого десанту до узбережжя чи території противника; - знищення флоту противника у відкритому морському бою і отримання переваги у війні до висадки десанту на вороже узбережжя, а також спільні дії десанту з сухопутними військами: кавалерією і піхотою.</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Майже не зафіксовано потужних морських битв, що велися давніми русичами на морі. Фактично воїни князівських дружин воювали як на суші, так і на морі, і спеціального розмежування на власне моряків, що служать виключно на кораблях, і бійців на суходолі не існувало. Суднобудування на території України розвивалося з найдавніших часів. Вже у X столітті будівництво княжого флоту являлося загальнодержавною задачею на Русі. Найбільш розвинутим зазначене виробництво було на узбережжі великих суднохідних рік: Дніпра, Десни, Бугу, Інгулу і Дністра. Центрами суднобудування древньої Русі були Любеч, Чернігів, Вишгород, Смоленськ і Новгород. Звідси новозбудовані „однодревки, тобто виготовлені з дошок або суцільного стовбура дерева, спускалися Дніпром до Києва. В Києві, в урочищі Почайни, доставлені ладді остаточно оброблялися, оснащувалися щоглами, реями, вітрилами, веслами та снастями і готувалися до походів. Будувалися ладді і в Тмутаракані (поблизу сучасної Тамані), в Корчеві (Керчі) а також, за деякими літописними повідомленнями, і в верхів’ї БугоДніпровського лиману, в районі нинішнього Миколаєва. </w:t>
      </w:r>
    </w:p>
    <w:p w:rsidR="002554A2"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 свідченням дослідника Мирослава Мамчака, у часи Володимира Великого морським торговим портом на нижньому Дніпрі і флотською базою </w:t>
      </w:r>
      <w:r w:rsidRPr="00C22549">
        <w:rPr>
          <w:rFonts w:ascii="Times New Roman" w:hAnsi="Times New Roman" w:cs="Times New Roman"/>
          <w:sz w:val="28"/>
          <w:szCs w:val="28"/>
          <w:lang w:val="uk-UA"/>
        </w:rPr>
        <w:lastRenderedPageBreak/>
        <w:t xml:space="preserve">стали Олешки (сучасний Цюрупинськ Херсонської області). Згодом суднобудування переноситься і вище по Дніпру на острів Хортицю. Княжий військовий флот базувався в Києві на Дніпрі. Під час його виходу у похід на заваді ставали дніпровські пороги, які було можливим безпечно подолати, лише перетягнувши ладді волоком по суходолу. Пороги були основною причиною, яка визначала розмір бойових кораблів княжого флоту. Згідно розповідей літописців в княжі часи будувалися різні типи суден. </w:t>
      </w:r>
      <w:r w:rsidR="00CC21C8" w:rsidRPr="00C22549">
        <w:rPr>
          <w:rFonts w:ascii="Times New Roman" w:hAnsi="Times New Roman" w:cs="Times New Roman"/>
          <w:sz w:val="28"/>
          <w:szCs w:val="28"/>
          <w:lang w:val="uk-UA"/>
        </w:rPr>
        <w:t>[9,c . 98]</w:t>
      </w:r>
    </w:p>
    <w:p w:rsidR="003E7079" w:rsidRPr="00C22549" w:rsidRDefault="003E7079"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Військові кораблі називалися ладді, які поділялися на звичайні, „побойні і морські. Отже, чисельні морські походи київських дружин сприяли зміцненню могутності Русі, перетворенню її в одну з найсильніших держав середньовічної Європи. Потреба флоту сприяла розвитку морського мистецтва, морської справи і виховувала флотоводців.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CC21C8" w:rsidRPr="00C22549" w:rsidRDefault="00CC21C8" w:rsidP="00D16F6E">
      <w:pPr>
        <w:spacing w:after="0" w:line="360" w:lineRule="auto"/>
        <w:ind w:firstLine="720"/>
        <w:jc w:val="both"/>
        <w:rPr>
          <w:rFonts w:ascii="Times New Roman" w:hAnsi="Times New Roman" w:cs="Times New Roman"/>
          <w:sz w:val="28"/>
          <w:szCs w:val="28"/>
          <w:lang w:val="uk-UA"/>
        </w:rPr>
      </w:pPr>
    </w:p>
    <w:p w:rsidR="00CC21C8" w:rsidRPr="00C22549" w:rsidRDefault="00CC21C8" w:rsidP="00D16F6E">
      <w:pPr>
        <w:spacing w:after="0" w:line="360" w:lineRule="auto"/>
        <w:ind w:firstLine="720"/>
        <w:jc w:val="both"/>
        <w:rPr>
          <w:rFonts w:ascii="Times New Roman" w:hAnsi="Times New Roman" w:cs="Times New Roman"/>
          <w:sz w:val="28"/>
          <w:szCs w:val="28"/>
          <w:lang w:val="uk-UA"/>
        </w:rPr>
      </w:pPr>
    </w:p>
    <w:p w:rsidR="00DF708A" w:rsidRPr="00C22549" w:rsidRDefault="00DF708A"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pStyle w:val="1"/>
        <w:spacing w:before="0" w:line="360" w:lineRule="auto"/>
        <w:ind w:firstLine="720"/>
        <w:jc w:val="both"/>
        <w:rPr>
          <w:rFonts w:ascii="Times New Roman" w:hAnsi="Times New Roman" w:cs="Times New Roman"/>
          <w:b/>
          <w:color w:val="auto"/>
          <w:sz w:val="28"/>
          <w:szCs w:val="28"/>
          <w:lang w:val="uk-UA"/>
        </w:rPr>
      </w:pPr>
      <w:bookmarkStart w:id="6" w:name="_Toc57545569"/>
      <w:r w:rsidRPr="00C22549">
        <w:rPr>
          <w:rFonts w:ascii="Times New Roman" w:hAnsi="Times New Roman" w:cs="Times New Roman"/>
          <w:b/>
          <w:color w:val="auto"/>
          <w:sz w:val="28"/>
          <w:szCs w:val="28"/>
          <w:lang w:val="uk-UA"/>
        </w:rPr>
        <w:lastRenderedPageBreak/>
        <w:t>РОЗДІЛ 2 ОСОБЛИВОСТІ ВІЙСЬКОВО-МОРСЬКОЇ СПРАВИ В СЕРЕДЗЕМНОМОРСЬКОМУ РЕГІОНІ В РАННЬОМУ СЕРЕДНЬОВІЧЧІ</w:t>
      </w:r>
      <w:bookmarkEnd w:id="6"/>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ab/>
      </w:r>
    </w:p>
    <w:p w:rsidR="00AE70E6" w:rsidRPr="00C22549" w:rsidRDefault="00AE70E6" w:rsidP="00D16F6E">
      <w:pPr>
        <w:pStyle w:val="2"/>
        <w:spacing w:before="0" w:line="360" w:lineRule="auto"/>
        <w:ind w:firstLine="720"/>
        <w:jc w:val="both"/>
        <w:rPr>
          <w:rFonts w:ascii="Times New Roman" w:hAnsi="Times New Roman" w:cs="Times New Roman"/>
          <w:b/>
          <w:color w:val="auto"/>
          <w:sz w:val="28"/>
          <w:szCs w:val="28"/>
          <w:lang w:val="uk-UA"/>
        </w:rPr>
      </w:pPr>
      <w:bookmarkStart w:id="7" w:name="_Toc57545570"/>
      <w:r w:rsidRPr="00C22549">
        <w:rPr>
          <w:rFonts w:ascii="Times New Roman" w:hAnsi="Times New Roman" w:cs="Times New Roman"/>
          <w:b/>
          <w:color w:val="auto"/>
          <w:sz w:val="28"/>
          <w:szCs w:val="28"/>
          <w:lang w:val="uk-UA"/>
        </w:rPr>
        <w:t>2.1.Розвиток держав Середземномор’я в 11-13 ст.ст.</w:t>
      </w:r>
      <w:bookmarkEnd w:id="7"/>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Середземне море з найдавніших часів відігравало роль своєрідного «мосту» у взаємодії різних держав, народів та культур. Воно стало також і «колискою» ряду людських цивілізацій.</w:t>
      </w:r>
    </w:p>
    <w:p w:rsidR="00AE70E6" w:rsidRPr="00C22549" w:rsidRDefault="0001162E"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w:t>
      </w:r>
      <w:r w:rsidR="00AE70E6" w:rsidRPr="00C22549">
        <w:rPr>
          <w:rFonts w:ascii="Times New Roman" w:hAnsi="Times New Roman" w:cs="Times New Roman"/>
          <w:sz w:val="28"/>
          <w:szCs w:val="28"/>
          <w:lang w:val="uk-UA"/>
        </w:rPr>
        <w:t>а останньому етапі існування середньовічного суспільства в XV – першій половині XVII ст. темпи економічного розвитку європейських країн ще більше зростають. Епохою Великих географічних відкриттів прийнято називати строго визначений історичний період. Його хронологічні рамки вітчизняні історики і географи звичайно обмежують серединою XV - серединою XVII ст. Жодна інша епоха не була настільки насичена географічними відкриттями, ніколи вони не мали такого виняткового значення для долі Європи й усього світу.</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Економічними їх передумовами були кілька причин, що пов’язані зі зрушеннями у розвитку продуктивних сил у Західній Європі, початком розкладу феодальної та зародженням у її надрах нової, капіталістичної системи, яка наприкінці XV ст. дістала прояв уже в констатованих істотних змінах у сфері матеріального виробництва, стані та характері продуктивних сил [</w:t>
      </w:r>
      <w:r w:rsidR="005F034A" w:rsidRPr="00C22549">
        <w:rPr>
          <w:rFonts w:ascii="Times New Roman" w:hAnsi="Times New Roman" w:cs="Times New Roman"/>
          <w:sz w:val="28"/>
          <w:szCs w:val="28"/>
          <w:lang w:val="uk-UA"/>
        </w:rPr>
        <w:t>2</w:t>
      </w:r>
      <w:r w:rsidRPr="00C22549">
        <w:rPr>
          <w:rFonts w:ascii="Times New Roman" w:hAnsi="Times New Roman" w:cs="Times New Roman"/>
          <w:sz w:val="28"/>
          <w:szCs w:val="28"/>
          <w:lang w:val="uk-UA"/>
        </w:rPr>
        <w:t>2, с</w:t>
      </w:r>
      <w:r w:rsidR="005F034A" w:rsidRPr="00C22549">
        <w:rPr>
          <w:rFonts w:ascii="Times New Roman" w:hAnsi="Times New Roman" w:cs="Times New Roman"/>
          <w:sz w:val="28"/>
          <w:szCs w:val="28"/>
          <w:lang w:val="uk-UA"/>
        </w:rPr>
        <w:t>.</w:t>
      </w:r>
      <w:r w:rsidRPr="00C22549">
        <w:rPr>
          <w:rFonts w:ascii="Times New Roman" w:hAnsi="Times New Roman" w:cs="Times New Roman"/>
          <w:sz w:val="28"/>
          <w:szCs w:val="28"/>
          <w:lang w:val="uk-UA"/>
        </w:rPr>
        <w:t>79].</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Передусім причиною є криза левантійської торгівлі. В середині XV ст. торгівля зі Сходу переживає значну кризу, були втрачені торгівельні шляхи, оскільки раніше сухопутний шлях ішов через Золоту Орду, яка на той час розпадається на окремі частини; кожний хан на своїй території хотів отримати частку за те, що товар перевозиться по його території, відповідно купці підвищують ціну на свої товари, і вони коштують дуже дорого. Розпад Візантії у 1453 році також був причиною зміщення основних торгівельних </w:t>
      </w:r>
      <w:r w:rsidRPr="00C22549">
        <w:rPr>
          <w:rFonts w:ascii="Times New Roman" w:hAnsi="Times New Roman" w:cs="Times New Roman"/>
          <w:sz w:val="28"/>
          <w:szCs w:val="28"/>
          <w:lang w:val="uk-UA"/>
        </w:rPr>
        <w:lastRenderedPageBreak/>
        <w:t>шляхів, на її місці утворилася Османська імперія, яка була закритою для міжнародних відносин і не пускала через свою територію купців з інших країн. [</w:t>
      </w:r>
      <w:r w:rsidR="005F034A" w:rsidRPr="00C22549">
        <w:rPr>
          <w:rFonts w:ascii="Times New Roman" w:hAnsi="Times New Roman" w:cs="Times New Roman"/>
          <w:sz w:val="28"/>
          <w:szCs w:val="28"/>
          <w:lang w:val="uk-UA"/>
        </w:rPr>
        <w:t>3</w:t>
      </w:r>
      <w:r w:rsidRPr="00C22549">
        <w:rPr>
          <w:rFonts w:ascii="Times New Roman" w:hAnsi="Times New Roman" w:cs="Times New Roman"/>
          <w:sz w:val="28"/>
          <w:szCs w:val="28"/>
          <w:lang w:val="uk-UA"/>
        </w:rPr>
        <w:t>3, с</w:t>
      </w:r>
      <w:r w:rsidR="005F034A" w:rsidRPr="00C22549">
        <w:rPr>
          <w:rFonts w:ascii="Times New Roman" w:hAnsi="Times New Roman" w:cs="Times New Roman"/>
          <w:sz w:val="28"/>
          <w:szCs w:val="28"/>
          <w:lang w:val="uk-UA"/>
        </w:rPr>
        <w:t>. 5</w:t>
      </w:r>
      <w:r w:rsidRPr="00C22549">
        <w:rPr>
          <w:rFonts w:ascii="Times New Roman" w:hAnsi="Times New Roman" w:cs="Times New Roman"/>
          <w:sz w:val="28"/>
          <w:szCs w:val="28"/>
          <w:lang w:val="uk-UA"/>
        </w:rPr>
        <w:t>7]</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Торгові зв’язки країн Середземномор’я, що встановилися ще з часів хрестових походів, набули до кінця Середньовіччя постійного характеру. Різноманітні східні товари: прянощі, цукор, ювелірні та парфумерні товари – все частіше входили у використання вищих та середніх класів Західної Європи. У другій половині XV ст. середземноморська торгівля стала переживати гостру кризу. Велика кількість посередників – арабів, візантійців, італійців – дуже сильно підвищувала вартість східних товарів.</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Купцям з західних та північно-західних європейських країн віддалені східні ринки були зовсім недоступними. Завоювання турками Близького Сходу остаточно погіршило стан середземноморської торгівлі.</w:t>
      </w:r>
    </w:p>
    <w:p w:rsidR="005F034A"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Мореплавство було започатковано тюрками ще у XI ст. після захоплення одним з мусульманських правителів (Кутулмушоглу Сулейман-шахом) Нікеї (Ізніка) разом з навколишніми землями та будівництва першої верфі в Гемліку. Через появу хрестоносців суднобудівельна справа на західному узбережжі Малої Азії занепала, відродившись за часів правління Сельджукидів (Аллаедіна Кеіікубода) у 30-х рр. XIII ст. Тоді тюрками були споруджені верфі на Середземному (Алайя) і Чорному (Синоп) морях. </w:t>
      </w:r>
    </w:p>
    <w:p w:rsidR="005F034A"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Після розпаду держави Сельджукидів правителі прибережних бейліків (зокрема Айдиногуллари) перебрали під свій контроль згадувані верфі та продовжили будівництво кораблів різного призначення. Завдяки приєднанню османами бейліків, розташованих на берегах Мармурового та Егейського морів, морехідні традиції тюрків отримали своє логічне продовження. </w:t>
      </w:r>
    </w:p>
    <w:p w:rsidR="005F034A"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Один з перших суднобудівельних стапелів тюрків знаходився в Карамюрселі (на території бейліка Каресі). Крім того, зі здобуттям інших бейліків на заході Малої Азії (Сарухан, Айдин, Ментеше, Джанданоглу) османи стали використовувати їх судноверфі. Активна територіальна експансія перших османських правителів на Балканах та в межах Малої Азії </w:t>
      </w:r>
      <w:r w:rsidRPr="00C22549">
        <w:rPr>
          <w:rFonts w:ascii="Times New Roman" w:hAnsi="Times New Roman" w:cs="Times New Roman"/>
          <w:sz w:val="28"/>
          <w:szCs w:val="28"/>
          <w:lang w:val="uk-UA"/>
        </w:rPr>
        <w:lastRenderedPageBreak/>
        <w:t xml:space="preserve">передбачала масштабні передислокації військ з континенту на континент через Дарданелли, набувши для завойовників стратегічного значіння. З метою належного забезпечення переправлення османських військ через протоки в Геліболу (Галліполі) - місті на європейському березі Дарданелл (Чанаккале) - було сформовано перший підрозділ (оджак) аджемі огланів, які використовувались у якості веслярів на галерах, що курсували через протоку в обох напрямках між Ляпсекі, Чардаком і Галліполі. </w:t>
      </w:r>
    </w:p>
    <w:p w:rsidR="005F034A"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Пізніше для служби на флоті почали рекрутувати молодих неодружених мусульман (азапов або азебів), які використовувались на кораблях у якості матросів та веслярів. Тим не менш всі зусилля османів перетворити свою державу на морську залишались недостатніми, у цей час імперія ще не була здатна на рівних конкурувати з венеціанським і генуезьким флотиліями. Але османські султани не боялись випробувати сили свого флоту в морських битвах: вже за часів правління Баєзіда відбулось перше збройне зіткнення на морі з генуезцями, за часів Мехмеда Челебі - з венеціанцями.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Морські бої у цей час закінчувались здебільшого не на користь імперії, але попри втрати кораблів та загибель їх екіпажів, османський уряд, усвідомлюючи важливість забезпечення панування на морі, продовжував будівництво флоту. Потреба у сильному флоті стала особливо відчутною за часів правління Мурада II, відтак кількість воєнних</w:t>
      </w:r>
      <w:r w:rsidR="005F034A" w:rsidRPr="00C22549">
        <w:rPr>
          <w:rFonts w:ascii="Times New Roman" w:hAnsi="Times New Roman" w:cs="Times New Roman"/>
          <w:sz w:val="28"/>
          <w:szCs w:val="28"/>
          <w:lang w:val="uk-UA"/>
        </w:rPr>
        <w:t xml:space="preserve"> кораблів значно збільшилась. </w:t>
      </w:r>
      <w:r w:rsidR="00CC21C8" w:rsidRPr="00C22549">
        <w:rPr>
          <w:rFonts w:ascii="Times New Roman" w:hAnsi="Times New Roman" w:cs="Times New Roman"/>
          <w:sz w:val="28"/>
          <w:szCs w:val="28"/>
          <w:lang w:val="uk-UA"/>
        </w:rPr>
        <w:t>[18,c . 87]</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Занепад морської могутності Візантійської імперії, що почався з другої половини XI ст., Став одним з факторів, що сприяли розквіту піратства в Східному Середземномор'ї. Сарацинів, які наводили страх на моря в IX-X ст., Змінили італійські морські розбійники, особливо, генуезькі і пізанські.</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У 1183 році у своїй промові, зверненій до Никифора Просуху, претору Еллади і Пелопоннеса, оратор від імені Афін говорив: «Я, нещасна, була матір'ю всілякої мудрості, наставницею всіх чеснот. У багатьох боях, сухопутних і морських, я перемагала персів, а тепер з мене беруть верх і </w:t>
      </w:r>
      <w:r w:rsidRPr="00C22549">
        <w:rPr>
          <w:rFonts w:ascii="Times New Roman" w:hAnsi="Times New Roman" w:cs="Times New Roman"/>
          <w:sz w:val="28"/>
          <w:szCs w:val="28"/>
          <w:lang w:val="uk-UA"/>
        </w:rPr>
        <w:lastRenderedPageBreak/>
        <w:t>деякі розбійницькі барки, і всі мої приморські місця піддаються розграбуванню. Я випила чашу з рук Господніх і хвора з голоду, злиднів і спраги. Лиха внутрішні і зовнішні терзають мене. Меч морських розбійників і страх перед збирачами податків роблять мене бездітним.</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У такому положенні справ було винне саме візантійське уряд, з часів Івана II Комніна (1118-1143) скасував постійний флот. Проти піратів стали використовувати піратів. Так, проти морського розбійника генуезця Каффаро був посланий Іоанн Стіріон, «уродженець калабрийский, що був колись піратом і до того ж - лютим з піратів, але потім, за царя Ісаака, за великі подарунки перейшов на нашу сторону і багаторазово надавали користь римлянам своїми подвигами на морі»</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Пізніше Іоанн Стіріон був адміралом Феодора I Ласкарєв (1204-1222). Про його діяльності в травні 1207 р згадує також Жоффруа де Віллардуен6. Після 1204 р ситуація в регіоні ще більше погіршилася через безперервних війн, якими супроводжувалася латинська окупація островів Егеїди і зростаючого суперництва генуезців і венеціанців. Повністю грецький флот ніколи не зникав. Він був у Феодора I Ласкарєв</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Іоанн III Дука Ватаца (1222-1254) використовував флот для атак на Родос і Крит. У 1239 р флот Нікейського імператора налічував до 30 суден. Військово-морське мистецтво греків, однак, істотно поступалося італійському. В одному з боїв, наприклад, нікейський флот був розбитий венеціанськими галерами і кожна з них захопила по одному візантійському кораблю разом з екіпажем.</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Судячи з договором 1219 року між венеціанцями і Феодором I, на службі у нікейського імператора були і каперські суду, отже, тривала практика використання корсарів на імператорській службі. Візантійські пірати згадуються також в Німфейском договорі 1261 року між Генуезькою республікою і Михайлом VIII</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Імператор обіцяв не дозволяти жодних приготувань до війни, спрямованих проти Генуї; піратські дії проти генуезців повинні були </w:t>
      </w:r>
      <w:r w:rsidRPr="00C22549">
        <w:rPr>
          <w:rFonts w:ascii="Times New Roman" w:hAnsi="Times New Roman" w:cs="Times New Roman"/>
          <w:sz w:val="28"/>
          <w:szCs w:val="28"/>
          <w:lang w:val="uk-UA"/>
        </w:rPr>
        <w:lastRenderedPageBreak/>
        <w:t>каратися вигнанням з імперії. За цим договором Лигурийской республіці також надавалося право влаштовувати свої факторії в Смирні, анее, Адрамітіі, на Хіосі, Лесбосу, ​​в Фессалонике, Сасандра і навіть на Евбее і Криті, які ще потрібно було завоювати. Вигнання венеціанців, конкурентів генуезців, мало лише тимчасовий характер. Незабаром, в 1265, 1268 і 1277 рр. Михайло VIII змушений був укласти договори і з ними.</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Після взяття Константинополя 25 липня 1261 р Михайло VIII мав подбати про оборону імперії і, в тому числі, про організацію потужного флоту. «Справи його [царя] складалися в нараді з начальниками, яким би чином швидше відновити місто, поки невідомо було, що замишляють проти нього італійці (побоювалися, щоб не напали вони таємно); і як би, при їхньому нападі, врятуватися Римлян, і цих ворогів, необхідно переважаючих силою, не допустити до грабіжництва; бо чутно було, що вони не заспокоюються, але готують величезний флот для нападу на місто з суші і моря ».</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Завдання було невідкладної, «бо Римлян нелегко утримати своє місто, говорив він, якщо вони не будуть володіти всім морем». Створення флоту поставило перед Михайлом VIII проблему набору кадрів. Перші візантійські екіпажі були сформовані з гасмулов, що відбувалися від змішаних шлюбів латинян (найчастіше, італійців) і гречанок, а також з цаконцев (лаконцев). Пахимер повідомляє, що «на кораблях його (для битви призначено було мужнє плем'я гасмулікійское, зване ж проселонамі, вживалися для гонки судів, і, до того ж, мав у себе лаконцев, яких державний виселив з Пелопоннесу, спустошив з ними острова і привіз царю багато ворожого багатства ».</w:t>
      </w:r>
      <w:r w:rsidR="00CC21C8" w:rsidRPr="00C22549">
        <w:rPr>
          <w:rFonts w:ascii="Times New Roman" w:hAnsi="Times New Roman" w:cs="Times New Roman"/>
          <w:sz w:val="28"/>
          <w:szCs w:val="28"/>
          <w:lang w:val="uk-UA"/>
        </w:rPr>
        <w:t>[25,c . 6]</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Никифор Григора характеризує гасмулов наступним чином: «Вони засвоїли собі характер і Римлян, і латинян; так що від римлян придбали холоднокровність в битвах, а від латинян - відвагу ». Велика частина гасмулов, як зазначає О. Тафралі, вважалася греками. Однак, якщо цього вимагали їх інтереси, вони легко ставали венеціанськими або генуезькими </w:t>
      </w:r>
      <w:r w:rsidRPr="00C22549">
        <w:rPr>
          <w:rFonts w:ascii="Times New Roman" w:hAnsi="Times New Roman" w:cs="Times New Roman"/>
          <w:sz w:val="28"/>
          <w:szCs w:val="28"/>
          <w:lang w:val="uk-UA"/>
        </w:rPr>
        <w:lastRenderedPageBreak/>
        <w:t>громадянами. Якщо ж вони не знаходили собі підходящого справи в якості найманих воїнів або моряків, то так само легко перетворювалися в піратів. У венеціанських претензії 1278 р наприклад, серед піратів фігурує якийсь Якоб Гасмул, серед розбійників - Федір Насмул.</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Що стосується «лаконцев, недавно прибулих до царя з Пелопоннесу, яких на простому, зіпсованому мовою називають цаконцамі», то цей термін не зовсім ясний. Їх ототожнювали з лаконцамі, македонцями, слов'янами, греками з Південної Італії і навіть з павлікяани. Сучасна наука розглядає цей термін як спочатку військовий, який пізніше став етнографічним і топографічним. Чисельність візантійського флоту швидко зростала. Якщо в 1262 році він налічував 50-60 кораблів з екіпажами в 3000-3500 людина, то в 1275 г. - не менше 80 з екіпажами до 16000 чоловік.</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Наводячи ці цифри, Л.-П. Р</w:t>
      </w:r>
      <w:r w:rsidR="00CC21C8" w:rsidRPr="00C22549">
        <w:rPr>
          <w:rFonts w:ascii="Times New Roman" w:hAnsi="Times New Roman" w:cs="Times New Roman"/>
          <w:sz w:val="28"/>
          <w:szCs w:val="28"/>
          <w:lang w:val="uk-UA"/>
        </w:rPr>
        <w:t>айпобут</w:t>
      </w:r>
      <w:r w:rsidRPr="00C22549">
        <w:rPr>
          <w:rFonts w:ascii="Times New Roman" w:hAnsi="Times New Roman" w:cs="Times New Roman"/>
          <w:sz w:val="28"/>
          <w:szCs w:val="28"/>
          <w:lang w:val="uk-UA"/>
        </w:rPr>
        <w:t xml:space="preserve"> вважає останню цифру завишенной22. Проте, потрібно визнати, що в 60-70-х рр. XIII в. флот Візантійської імперії представляв собою грізну силу. Основу його складали трієри (або триреми), які візантійці будували самі або купували у генуезців або венеціанців.</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Військово-морські сили імперії очолювали видатні флотоводці. Організував флот Іоанн Тарханіот, Філантропін і Ликарь (Икарий) привели його до перемоги. За словами Пахимера, «флотом його керував мужній Філантропін, гідністю протостатор, під головним начальством великого дукс Ласкаріс, який, проте ж, через старість не міг виконувати свою посаду і, вижівші з років, брати участь у військових справах і битвах. Тому перше місце по флоту в усіх відношеннях займав Філантропін, а під ним вже багато людей важливі були загоновими і полковими начальниками, Коміто і капітанами кораблів »</w:t>
      </w:r>
      <w:r w:rsidR="00CC21C8" w:rsidRPr="00C22549">
        <w:rPr>
          <w:rFonts w:ascii="Times New Roman" w:hAnsi="Times New Roman" w:cs="Times New Roman"/>
          <w:sz w:val="28"/>
          <w:szCs w:val="28"/>
          <w:lang w:val="uk-UA"/>
        </w:rPr>
        <w:t>[29,c . 65]</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Ймовірно, </w:t>
      </w:r>
      <w:r w:rsidR="00CC21C8" w:rsidRPr="00C22549">
        <w:rPr>
          <w:rFonts w:ascii="Times New Roman" w:hAnsi="Times New Roman" w:cs="Times New Roman"/>
          <w:sz w:val="28"/>
          <w:szCs w:val="28"/>
          <w:lang w:val="uk-UA"/>
        </w:rPr>
        <w:t>лікар</w:t>
      </w:r>
      <w:r w:rsidRPr="00C22549">
        <w:rPr>
          <w:rFonts w:ascii="Times New Roman" w:hAnsi="Times New Roman" w:cs="Times New Roman"/>
          <w:sz w:val="28"/>
          <w:szCs w:val="28"/>
          <w:lang w:val="uk-UA"/>
        </w:rPr>
        <w:t xml:space="preserve"> надійшов на службу до Михайла VIII в 1275 г. «У цей час, - розповідає Пахимер, - він прийняв до себе Ікарія, людини досить досвідченого у військових справах і володів одним великим островом, який у </w:t>
      </w:r>
      <w:r w:rsidRPr="00C22549">
        <w:rPr>
          <w:rFonts w:ascii="Times New Roman" w:hAnsi="Times New Roman" w:cs="Times New Roman"/>
          <w:sz w:val="28"/>
          <w:szCs w:val="28"/>
          <w:lang w:val="uk-UA"/>
        </w:rPr>
        <w:lastRenderedPageBreak/>
        <w:t>тамтешніх жителів називається Анемопіламі</w:t>
      </w:r>
      <w:r w:rsidRPr="00C22549">
        <w:rPr>
          <w:rFonts w:ascii="Times New Roman" w:hAnsi="Times New Roman" w:cs="Times New Roman"/>
          <w:sz w:val="28"/>
          <w:szCs w:val="28"/>
          <w:lang w:val="uk-UA"/>
        </w:rPr>
        <w:cr/>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 якимось випадковостям цей Икарий втік звідти і, передавши свою владу над островом царю, сам зарахований був в придворний царський штат ». За походженням Лікар був італійцем. Візантійський флот добре проявив себе в військових діях проти венеціанців. Війна на морі між венеціанцями, з одного боку, греками і генуезцями, з іншого боку, почалася після наступного інциденту: три венеціанських корабля, які поверталися з вантажем із Чорного моря, були захоплені генуезцями.</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Взяті в полон екіпажі були віддані Палеологу, який наказав скалічити моряків. В цілому, військові дії в 1263-1276 рр. принесли Візантії безпрецедентний успіх. За словами Пахимера, «флот Михайла VIII плавав, і трієри, пристаючи до островів, чимало їх позабирали взяті ж, бувши негайно огороджені фортецями, з підданства латинян переходили під владу римлян.</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У числі таких островів був узятий Наксос, завойований Парос, придбані в різні часи Кос і Каріста з Ореем, зайняті між іншим висоти Пелопоннесу поблизу Монемвасії і, разом зі Спартою і Лакедемоне, приєднані до Римської імперії ». Григора повідомляє, що візантійський флот «підкорив навіть майже всі лежать в Егейському морі острова. Однак, Пахимер помилявся. Насправді, у Наксоса Олексій Філантропін зазнав поразки. Проте, візантійським флотом були взяті під контроль всі Споради, Кеос, Сіфнос, Серіфос, Сікінос, Іос, Аморгос, Астипалея, Санторін, анафему, Кіфера і Лемнос.</w:t>
      </w:r>
    </w:p>
    <w:p w:rsidR="00AE70E6" w:rsidRPr="00C22549" w:rsidRDefault="005F4739" w:rsidP="005F4739">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Правда, успіхи візантійців були тимчасовими, і поступово італійські сеньйори повернулися на острови. У Венеції дії візантійського флоту розглядалися як піратські. У другій половині XIII в. ще не існувало чіткого відмінності пірата від корсара. До того ж, один і той же капітан міг в різних випадках виступати то як корсар, чиї дії санкціоновані урядом, то як пірат, який діє на свій страх і ризик.</w:t>
      </w:r>
    </w:p>
    <w:p w:rsidR="005F4739" w:rsidRPr="00C22549" w:rsidRDefault="005F4739" w:rsidP="005F4739">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pStyle w:val="2"/>
        <w:spacing w:before="0" w:line="360" w:lineRule="auto"/>
        <w:ind w:firstLine="720"/>
        <w:jc w:val="both"/>
        <w:rPr>
          <w:rFonts w:ascii="Times New Roman" w:hAnsi="Times New Roman" w:cs="Times New Roman"/>
          <w:b/>
          <w:color w:val="auto"/>
          <w:sz w:val="28"/>
          <w:szCs w:val="28"/>
          <w:lang w:val="uk-UA"/>
        </w:rPr>
      </w:pPr>
      <w:bookmarkStart w:id="8" w:name="_Toc57545571"/>
      <w:r w:rsidRPr="00C22549">
        <w:rPr>
          <w:rFonts w:ascii="Times New Roman" w:hAnsi="Times New Roman" w:cs="Times New Roman"/>
          <w:b/>
          <w:color w:val="auto"/>
          <w:sz w:val="28"/>
          <w:szCs w:val="28"/>
          <w:lang w:val="uk-UA"/>
        </w:rPr>
        <w:lastRenderedPageBreak/>
        <w:t>2.2. Вплив військово-морської справи на історичний розвиток регіону</w:t>
      </w:r>
      <w:bookmarkEnd w:id="8"/>
    </w:p>
    <w:p w:rsidR="005F034A" w:rsidRPr="00C22549" w:rsidRDefault="005F034A" w:rsidP="00D16F6E">
      <w:pPr>
        <w:spacing w:after="0" w:line="360" w:lineRule="auto"/>
        <w:ind w:firstLine="720"/>
        <w:jc w:val="both"/>
        <w:rPr>
          <w:rFonts w:ascii="Times New Roman" w:hAnsi="Times New Roman" w:cs="Times New Roman"/>
          <w:sz w:val="28"/>
          <w:szCs w:val="28"/>
          <w:lang w:val="uk-UA"/>
        </w:rPr>
      </w:pP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Історичний розвиток регіону характеризується розвитком військово-морської справи Османської імперії і Візантійї. Після здобуття османами Константинополя необхідність опанування протоками стала для османів нагальною і невідкладною справою. З метою забезпечення домінування османського флоту в Егейському морі була захоплена значна кількість островів у її басейні, а решта перетворена на податні території. Починаючи з XVI ст. Венеція вже не могла диктувати Порті свої умови на морських просторах у цьому регіоні.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Особливо значного прогресу в розбудові флоту було досягнуто османами за часів правління Баєзіда II, який не шкодував коштів для будівництва великих кораблів. Разом з тим на службу до османів у цей час були залучені такі видатні мореплавці як Кемаль-реїс та Буакреїс, які очолили османські флотилії та автономно діяли в різних районах Середземного моря. Султан Селім Явуз модернізував судноверф у бухті Золотий Ріг, яка була побудована ще за часів Мегмеда Фатіга, та розпочав там будівництво нових кораблів. </w:t>
      </w:r>
      <w:r w:rsidR="00CC21C8" w:rsidRPr="00C22549">
        <w:rPr>
          <w:rFonts w:ascii="Times New Roman" w:hAnsi="Times New Roman" w:cs="Times New Roman"/>
          <w:sz w:val="28"/>
          <w:szCs w:val="28"/>
          <w:lang w:val="uk-UA"/>
        </w:rPr>
        <w:t>[50,c . 54]</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Завдяки цьому його син Сулейман Кануні зумів відібрати у лицарів-іонітів о. Родос, а коли на службу до цього султана перейшов Хайраддін Барбарос, могутність османського флоту сягнула апогею. У цей час османи на рівних конкурували з усіма провідними європейськими державами у басейні Середземномор’я, більшість з яких була змушена зміритись з домінуючим становищем Османської імперії на морі.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Наступники Барбароса на посаді головнокомандувача флоту (Тургутреїс, Піяле-паша, Килич Алі-паша) продовжили активну морську політику османів та доклали всіх зусиль для збільшення кількості воєнних кораблів, будуючи нові верфі у портових містах Чорного, Мармурового і Егейського морів. Після завоювання Єгипту османи почали використовувати </w:t>
      </w:r>
      <w:r w:rsidRPr="00C22549">
        <w:rPr>
          <w:rFonts w:ascii="Times New Roman" w:hAnsi="Times New Roman" w:cs="Times New Roman"/>
          <w:sz w:val="28"/>
          <w:szCs w:val="28"/>
          <w:lang w:val="uk-UA"/>
        </w:rPr>
        <w:lastRenderedPageBreak/>
        <w:t xml:space="preserve">й верфі мамлюків у Суеці, де було створено окрему флотилію для боротьби з іспанськими та португальськими кораблями в Аравійському морі та північних водах Індійського океану.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Разом з тим зберігали своє значення найбільші османські верфі в Галліполі та бухті Золотий Ріг. Життєдіяльність персоналу османських верфей будувалась на військових засадах - вся повнота влади належала управителю верфі (каптан), азапи підпорядковувались своєму are та іншим офіцерам - реїсам (капітанам кораблів), одабаши і ашчибаши; до унтер-офіцерського складу належали керманичі (рульові) кораблів, боцмани, каноніри, а також будівельники (теслі, вітрильних справ майстри та ін.).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Конопатники та хумбараджи відряджались для проходження служби на кораблях з корпусу аджемі огланів та підлягали своїм офіцерам. Загальна кількість персоналу великої становила близько 1800 чол. (середина XVI ст.), але вже за сто років зменшилась до в п’ять разів. На верфі перебували й мютеферріка реїслері (капітани запасу), яких призначали на офіцерські посади у разі загибелі членів основного екіпажу корабля на морі.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Загальне командування всім османським флотом здійснював каптан-і дерья (капудан-паша) - головнокомандувач флотом. До середини XVI ст. місцем перебування капудан-паши, що перебували у ранзі санджак-бея, був Галіполлі. Починаючи з Барбароси їх статус підвищився до рангу бейлербея еялету островів архіпелагу в басейні Егейського моря, а деякі з них становились везирями і входили до складу Диван-і Хамаюн. За своїм статусом капудан-паша йшов наступним за шістьма міністрами, йому також підлягали всі верфі імперії.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Посада капудан-паши приносила її власнику досить великі прибутки, але сама служба вимагала значних видатків (спорядження у разі потреби кораблів для везирів, утримання чисельного почту та ін.). Крім того, під час воєнних дій капудан-паша мав для участі в них виставити 4,4 тис. вояків, близько 2 тис. морських азапів, а також подбати про доставку 3-5 тис. моряків з Алжиру, Туніса і Лівії. Капудан-паша мав право пожалування </w:t>
      </w:r>
      <w:r w:rsidRPr="00C22549">
        <w:rPr>
          <w:rFonts w:ascii="Times New Roman" w:hAnsi="Times New Roman" w:cs="Times New Roman"/>
          <w:sz w:val="28"/>
          <w:szCs w:val="28"/>
          <w:lang w:val="uk-UA"/>
        </w:rPr>
        <w:lastRenderedPageBreak/>
        <w:t>тімарів і зеаметів в межах свого еялету, що давало йому додаткові важелі впливу на своїх підлеглих.</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Спочатку старшим в ієрархії воєнно-морського відомства османів вважався (після капуданпаши) терсане еміні (керуючий адміралтейською верф’ю), який відповідав за будівництво кораблів та їх спорядження. Йому підпорядковувалась цілий штат військових урядовців та офіцерів, а також спеціалістів (конструктори, теслі, ливарники та ін.), які були задіяні на будівництві кораблів.</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Наприкінці XVII ст., коли витворилася досить струнка ієрархія вищих морських офіцерів, першим заступником капудан-паши став капудане (адмірал флоту), наступним за старшинством йшов патрона (віце-адмірал), далі - ріяле (контр-адмірал). їм підпорядковувались сюварі каптанлері (реїси) – капітани кораблів, кожен з яких (так само як і адмірали) мали спеціальні вимпели та різнокольорові сигнальні прапори. Основу османського флоту в XVI ст. становили весельні кораблі різних типів, які, як правило, були обладнані однією чи двома (трьома) щоглами для встановлення вітрил.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Найменші (коліти) з 20-24 веслярами (на кожне весло по 4-5 веслярів) мали високі борти та могли приймати до 200 вояків. Кораблі «середнього» класу (мауни) мали дещо більшу кількість веслярів та кілька гармат. На низькобортних кадиргах перебувало 50 веслярів, вони могли приймати ще 300 вояків. Найбільшими були 12-15-ті гарматні турецькі бастарди, на яких число веслярів сягало 500 чол.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Саме на одному з таких кораблів піднімався штандарт султана, його борти і вітрила фарбувались у зелений колір, а на грот-щоглі встановлювалась золота сфера. На кораблях проходили службу азепи, левенди (стрільці) і кюрекчи (веслярі), а також деякі інші категорії корабельних спеціалістів (судагабо - гармаші та габьяр - обслуговували вітрила на щоглах) та ін. У якості веслярів використовувались різні категорії осіб - це могли бути й турки за походженням, полонені, яких залучали до праці на кораблях, засуджені, нарешті - аджемі оглани.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 xml:space="preserve">Значна кількість кораблів дозволяла Османській імперії провадити активну експансіоністську політику, причому навіть серйозні невдачі османів у протистоянні з європейськими державами не могли завадити зростанню їх могутності. Так, зокрема, після майже цілковитої втрати османами флоту у битві під Лепанто статус кво було ними поновлено вже за п’ять місяців. Але в кінці XVI ст. османський флот став відставити у своєму розвитку, причиною чого стало призначення його командувачами невідповідних осіб, часто без жодного досвіду в мореплавстві. У наступному столітті занепад османського флоту посилився через гострий брак досвідчених офіцерів та застарілість кораблів, що використовувались османами, імперія зазнала цілої низки тяжких поразок на морі та вже не могла протидіяти венеціанськім флотиліям. </w:t>
      </w:r>
      <w:r w:rsidR="00CC21C8" w:rsidRPr="00C22549">
        <w:rPr>
          <w:rFonts w:ascii="Times New Roman" w:hAnsi="Times New Roman" w:cs="Times New Roman"/>
          <w:sz w:val="28"/>
          <w:szCs w:val="28"/>
          <w:lang w:val="uk-UA"/>
        </w:rPr>
        <w:t>[54,c . 54]</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Служба на флоті була довічною, матроси мали постійно перебувати на кораблях або в казармах адміралтейства. Законом передбачалась безперервне військове навчання особового складу та регулярні перевірки рівня його професійної підготовленості. Ті ж з матросів, хто демонстрував найкращі показники під час навчання, могли в перспективі (після проходження навчання у в</w:t>
      </w:r>
      <w:r w:rsidR="00A80DC0" w:rsidRPr="00C22549">
        <w:rPr>
          <w:rFonts w:ascii="Times New Roman" w:hAnsi="Times New Roman" w:cs="Times New Roman"/>
          <w:sz w:val="28"/>
          <w:szCs w:val="28"/>
          <w:lang w:val="uk-UA"/>
        </w:rPr>
        <w:t>ійськово-</w:t>
      </w:r>
      <w:r w:rsidRPr="00C22549">
        <w:rPr>
          <w:rFonts w:ascii="Times New Roman" w:hAnsi="Times New Roman" w:cs="Times New Roman"/>
          <w:sz w:val="28"/>
          <w:szCs w:val="28"/>
          <w:lang w:val="uk-UA"/>
        </w:rPr>
        <w:t xml:space="preserve">оморській школі стати морськими офіцерами.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Отже, військово-морський флот Османської імперії пройшов довгий і непростий шлях, який був позначений як гучним перемогами над флотиліями європейських держав, так і розгромними поразками, що були у різний час завдані османам їх противниками. Але кожного разу в цьому випадку Порта відбудовувала достатню кількість кораблів, відновлюючи в такий спосіб статус-кво з провідними країнами Європи. Обширність османських володінь нагально вимагала здійснення надійної комунікації між провінціями і центром, а й та обставина, що малоазійські провінції імперії були відділені від європейської частини морем - накладало на османський флот особливі зобов’язання. Збільшення кола завдань, які покладались на османський флот, обумовило й зростання кількості бойових кораблів та їх екіпажів. </w:t>
      </w:r>
    </w:p>
    <w:p w:rsidR="00D47A62" w:rsidRPr="00C22549" w:rsidRDefault="00D47A6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Управління мережею верфей та флотилій вимагало залучення на військово-морську службу здібних офіцерів, здатних приймати оптимальні рішення. Але через часті тяжкі втрати османського флоту в битвах на морі - імперія майже завжди відчувала брак досвідчених та ініціативних капітанів та начальників корабельних служб. Ця обставина, а також чим далі більше відставання османського флоту в матеріально-технічному відношенні, що особливо стало помітним у XIX ст., змушувало імперію дотримуватись обережної та пасивної тактики на морі</w:t>
      </w:r>
    </w:p>
    <w:p w:rsidR="00650372" w:rsidRPr="00C22549" w:rsidRDefault="00650372" w:rsidP="00C02066">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Варто </w:t>
      </w:r>
      <w:r w:rsidR="00C02066" w:rsidRPr="00C22549">
        <w:rPr>
          <w:rFonts w:ascii="Times New Roman" w:hAnsi="Times New Roman" w:cs="Times New Roman"/>
          <w:sz w:val="28"/>
          <w:szCs w:val="28"/>
          <w:lang w:val="uk-UA"/>
        </w:rPr>
        <w:t>приділити увагу піратству,як значній складовій військово-морського життя 11-13 віків і аж до нинішніх. П</w:t>
      </w:r>
      <w:r w:rsidRPr="00C22549">
        <w:rPr>
          <w:rFonts w:ascii="Times New Roman" w:hAnsi="Times New Roman" w:cs="Times New Roman"/>
          <w:sz w:val="28"/>
          <w:szCs w:val="28"/>
          <w:lang w:val="uk-UA"/>
        </w:rPr>
        <w:t>іратство  - одне з тих явищ історичного минулого, яке користувалося посиленою увагою, з боку сучасників, і у наш час це явище набуває популярності завдяки використанню романтизованих образів піратів у кінематографі та художній літературі. Тому ми зараз спробуємо</w:t>
      </w:r>
      <w:r w:rsidR="00A80DC0" w:rsidRPr="00C22549">
        <w:rPr>
          <w:rFonts w:ascii="Times New Roman" w:hAnsi="Times New Roman" w:cs="Times New Roman"/>
          <w:sz w:val="28"/>
          <w:szCs w:val="28"/>
          <w:lang w:val="uk-UA"/>
        </w:rPr>
        <w:t xml:space="preserve"> </w:t>
      </w:r>
      <w:r w:rsidRPr="00C22549">
        <w:rPr>
          <w:rFonts w:ascii="Times New Roman" w:hAnsi="Times New Roman" w:cs="Times New Roman"/>
          <w:sz w:val="28"/>
          <w:szCs w:val="28"/>
          <w:lang w:val="uk-UA"/>
        </w:rPr>
        <w:t>уточнити образ піратів і привідкрити одну із сторінок історії цього явища у Середні віки.</w:t>
      </w:r>
    </w:p>
    <w:p w:rsidR="00650372" w:rsidRPr="00C22549" w:rsidRDefault="00650372"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Піратство як феномен виникає практично одночасно із виникненням судноплавства. Ще давні греки словом «пейратес» називали чоловіків, що в пошуках пригод та здобичі відправлялись в далекі подорожі морем, що зазвичай супроводжувалось грабунком чужого узбережжя. </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Людство з незапам'ятних часів використовувало морські простори для того, щоб встановлювати і підтримувати співробітництво з іншими народами в економічних, політичних і культурних сферах. При використанні морських просторів в мирних цілях, не слід забувати, що існують також небезпеки і загрози, які відбуваються на море. До них, перш за все, можна віднести діяння, які спрямовані проти безпеки морського судноплавства. Головним чином - це піратство або озброєний розбій на морі. Коли ми чуємо слово «пірат», у нас можуть виникнути асоціації двозначного роду. З одного боку, в нашій голові з'являється образ моторошнуватого здоровані з чорною пов'язкою на оці, з дерев'яною палицею замість ноги і зі склянкою рому в </w:t>
      </w:r>
      <w:r w:rsidRPr="00C22549">
        <w:rPr>
          <w:rFonts w:ascii="Times New Roman" w:hAnsi="Times New Roman" w:cs="Times New Roman"/>
          <w:sz w:val="28"/>
          <w:szCs w:val="28"/>
          <w:lang w:val="uk-UA"/>
        </w:rPr>
        <w:lastRenderedPageBreak/>
        <w:t>покаліченої руці. Людина, яка з голови до ніг покритий татуюваннями і навчає папуги словами, популярними в даному середовищі.</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 іншого боку, перед нами смутно маячить лик отакого розчарованого життям ізгоя, лише волею обставин став джентльменом удачі, мандрівним «лицарем, позбавленим спадщини». І все ж хто такі пірати? Походження слова «пірат» не до кінця ясно, але той факт, що воно було Зароджуючись в Греції, є безперечним. Зазвичай автори сходяться на думці, що слово «піратство» походить від давньогрецького слова «piarari», що перекладається як «здійснювати напад». А слово «пірат» походить від латинського «pirata», що перекладається як «пробувати, випробовувати» або іншими словами «шукати щастя». Згодом з'явилося кілька інших визначень: капер, пріватіров, корсар, флібустьєр, буканір, буканьеров.</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В.Л. Григорян і В.І. Дмитрієв підкреслюють, що в той день, коли перший морський торговець наповнив свій човен товарами, слідом за ним і відправився перший морський розбійник. Якщо говорити про найперші згадках про піратство, то вони містяться в грецьких, критських і римських епосі і міфах. У ті часи не існувало відмінності між купцем, піратом і просто моряком, в законах в VI ст. до н. е. ці професії розглядалися як рівноправні. У стародавньому світі піратством займалися навіть цілі народи.</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Пірати могли мати свої якірні стоянки, гавані, міцності, верфі, берегові служби спостереження і зв'язку, інформаторів, високих покровителів і ринки збуту награбованого. Більш того, завдяки піратству в стародавньому світі було зовсім велика кількість географічних відкриттів і винаходів. Для того щоб захистити свої володіння, правителі прибережних держав були змушені створювати флот, що сприяло появі нових типів кораблів і вдосконалення тактики ведення морського бою.</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Пірати відмінно розбиралися в навігації і володіли інформацією про вантажопотоки в «своїх» районах, внаслідок чого, їх засідки рідко бували марними. Пірати поповнювали свої ряди за рахунок рабів-утікачів і незаможних бранців, а в II ст. до н. е на Криті навіть існували спеціальні </w:t>
      </w:r>
      <w:r w:rsidRPr="00C22549">
        <w:rPr>
          <w:rFonts w:ascii="Times New Roman" w:hAnsi="Times New Roman" w:cs="Times New Roman"/>
          <w:sz w:val="28"/>
          <w:szCs w:val="28"/>
          <w:lang w:val="uk-UA"/>
        </w:rPr>
        <w:lastRenderedPageBreak/>
        <w:t>піратські школи. У всі часи головною зброєю піратів був терор. Більш того, велика кількість винайдених ними способів залякування застосовувалися і в Новий час (наприклад, кілевання). А такий вид діяльності як викрадення людей для продажу в рабство згодом виділилося в самостійний рід занять. В історії збереглася інформація про самих різних видах піратства. Розглянемо деякі з них. Наприклад, капери - це пірати, Григорян В.Л, Дмитрієв В.І. Піратство, розбій і тероризм на морі.</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Пірати зі статусом каперів могли заходити в дружніх портів, а також могли залучатися в якості додаткового стратегічного ресурсу при військових протистояннях. Цікавим фактом є те, що пірату зі статусом капера був приписаний сенс «відплати». Це означає, що, якщо капітан відчував, що його обдурили або обікрали і він думав, що має право на відшкодування збитків, він міг отримати спеціальний дозвіл. Цей дозвіл дозволяло йому на повному державному підставі виходити в море і творити відплату, вирішуючи свої майнові проблеми.</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Однак у такого дозволу були спеціальні обмеження. Правом виходити в море капітан міг користуватися тільки під час війни і стосовно виключно до кораблям країни, що є противником держави, яка видала ліцензію. У той же час відзначається, що капітани могли побачивши багатої здобичі моментально забути про всі накладених обмеженнях. 5 Наступним видом піратів ми розглянемо корсарів. Дане поняття поширилося приблизно в XIV столітті. Корсар - це особа або корабель, який має статус капера, тобто має дозвіл влади на скоєння грабежів. Цим терміном в країнах романської мовної групи позначався капер.</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З одного боку, корсара складно вважати піратом, так як пірат зазвичай привласнює всю здобич, а капер і корсар повертають її владі своєї держави. Але це тільки з одного боку. Насправді між цими поняттями існує дуже тонка грань. По правді кажучи, основна частина каперів і корсарів прагнула отримати дозвіл лише з тією метою, щоб їхні гріхи як піратів були прощені. Очевидним є те, що після отримання ліцензії вони, що природно, </w:t>
      </w:r>
      <w:r w:rsidRPr="00C22549">
        <w:rPr>
          <w:rFonts w:ascii="Times New Roman" w:hAnsi="Times New Roman" w:cs="Times New Roman"/>
          <w:sz w:val="28"/>
          <w:szCs w:val="28"/>
          <w:lang w:val="uk-UA"/>
        </w:rPr>
        <w:lastRenderedPageBreak/>
        <w:t>поверталися до свого колишнього ремесла. Проте, ми можемо вважати, що тут, як і скрізь, були свої винятки.</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Далі ми розглянемо буканіров. Слова «буканіри або буканьери» походять від французького слова «boucanier», що перекладається як «смажаться тушу цілком». Спочатку дане поняття мало відношення до мисливців, які незаконно полювали на Гаїті. А якщо дивитися ще глибше, то словом «Бука» позначалося місце, де ці мисливці коптили і солили м'ясо вбитих ними тварин. Найчастіше мисливцям ставала в тягар їх життя, наповнене обтяженнями і стражданнями, і вони, спокусившись поганим прикладом, починали займатися діяльністю пірата.</w:t>
      </w:r>
    </w:p>
    <w:p w:rsidR="00CF233B" w:rsidRPr="00C22549" w:rsidRDefault="00CF233B"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До різновиду піратів відносять і флібустьєрів. Даний термін походить від голландського «vrijbuiter», що перекладається як «вільний добувач». Флибустьер - це морський розбійник XVII століття, який грабував, в основному, іспанські кораблі і колонії в Америці. Флібустьєри представляли собою багатонаціональні спільноти ізгоїв, а також вихідців з різних соціальних груп, які дотримувалися своїх власних законів і звичаїв.</w:t>
      </w:r>
    </w:p>
    <w:p w:rsidR="00A80DC0" w:rsidRPr="00C22549" w:rsidRDefault="00A80DC0" w:rsidP="00CF233B">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Характеризуючи піратство в регіоні, слід зазначити, що за часів Михайла VIII мали місце не тільки операції імператорського військово-морського флоту, а й піратські акції або піратські напади, причому межа між ними залишається досить розмитою. Як вказує Х. Арвейлер, візантійський флот значно посилився за рахунок «незалежних піратів-АРМАТОР», які базувалися на численних егейських островах. Основним джерелом відомостей про візантійському піратстві є Judicum Venetorum in causis piraticis contra Graecos decisiones - список венеціанських претензій до візантійського імператора з вимогою виплати компенсації за завдану шкоду.</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Документ включає відомості про 170 випадках піратських нападів за період з +1268 по 1278 р більша частина яких відноситься до акваторії Егеїди. Найбільш часто в цьому документі згадуються пірати Роландо, Андреа Гафоров (Гаффора), Джованні Делькаво (дєло Каво), Іоанн (Джованні) Сензараксон або його родичі. Д.М. Нікол і Г. Макрис сходяться в </w:t>
      </w:r>
      <w:r w:rsidRPr="00C22549">
        <w:rPr>
          <w:rFonts w:ascii="Times New Roman" w:hAnsi="Times New Roman" w:cs="Times New Roman"/>
          <w:sz w:val="28"/>
          <w:szCs w:val="28"/>
          <w:lang w:val="uk-UA"/>
        </w:rPr>
        <w:lastRenderedPageBreak/>
        <w:t>тому, що, судячи з наведених в джерелі іменах, в своїй більшості морські розбійники були греками.</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Невідомо, чи мав щось спільне Булгарін з Болгарією, і звідки походив пірат Саладін. На наш погляд, грецькі імена в венеціанських претензії зустрічаються досить часто. Ймовірно, греками були Дука Патр Калогіан, Микита Лео з Родосу, Гіракіс, Барнаба, Хартополо. Часті і розпливчасті формулювання: «люди з Самотракію», «люди з Фасоса», «судно з Кеоса», «два імператорських корабля», «кораблі імператора».</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Серед піратів фігурують і три знатних грецьких прізвища з Монемвасії: Демоноянніс, Мамона і Софіано. Нерідкі скарги на представників офіційних візантійських властей. Так, венеціанець Джованні Бембо і інші купці, які перебували на торговому судні з вантажем зерна і вина, були захоплені Родоський губернатором Крівікіоттой, в розпорядженні якого був військовий корабель і три дрібніших судна. Венеціанці були кого побили, доставили на Родос і кинуті до в'язниці. Отримавши свободу, Бембо відправився до імператора до Константинополя і домігся розпорядження про повернення захопленого майна.</w:t>
      </w:r>
      <w:r w:rsidR="00CC21C8" w:rsidRPr="00C22549">
        <w:rPr>
          <w:rFonts w:ascii="Times New Roman" w:hAnsi="Times New Roman" w:cs="Times New Roman"/>
          <w:sz w:val="28"/>
          <w:szCs w:val="28"/>
          <w:lang w:val="uk-UA"/>
        </w:rPr>
        <w:t>[32,c . 547]</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Однак наказ імператора не вплинув ефекту і, треба думати, венеціанські торговці так і не побачили ні своїх товарів, ні компенсації. Інший торговець, Альберто Стелла, по дорозі з Анеі до Негропонте на вантажному судні, що належав Джованні Санудо, був пограбований у Ефеса людьми місцевого губернатора. Він втратив своє майно і товари вартістю 370 іперперов, укладений в Ефеський в'язницю, де провів чотири з половиною місяці. У квітні 1277 р Джованні Делькаво з двома військовими кораблями затримав при вході в гавань Монемвасії судно Джованні Мікьеля з вантажем солі. Напад було скоєно на очах у всіх, при повному схвалення народу Монемвасії. Знаменитий пірат Іоанно Делькаво після смерті Лікар став великим адміралом імператорського флоту.</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Найбільш значними піратськими базами були Фессалоніка, Монемвасія (саме там влаштувався Роландо, з цього ж міста відбувалися Демоноянніс, </w:t>
      </w:r>
      <w:r w:rsidRPr="00C22549">
        <w:rPr>
          <w:rFonts w:ascii="Times New Roman" w:hAnsi="Times New Roman" w:cs="Times New Roman"/>
          <w:sz w:val="28"/>
          <w:szCs w:val="28"/>
          <w:lang w:val="uk-UA"/>
        </w:rPr>
        <w:lastRenderedPageBreak/>
        <w:t>Мамона, Софіано), Анея (звідси були Делькаво, Булгарін), Родос. П. Хараніс прийшов до висновку, що найбільш частими жертвами піратства були венеціанські торговці, причому морські розбійники навіть спеціально розшукували венеціанські суду.</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Таку ситуацію він пояснює як численністю венеціанських кораблів і володінь в районі Егеїди, так і політичними причинами, ймовірно, маючи на увазі конфлікти Венеції і Візантії. Д.М. Нікол також бачить в діях візантійців «явний злий умисел проти венеціанців». На підтвердження цієї точки зору обидва дослідники посилаються на один і той же епізод. У грудні 1275 р судно венеціанських торговців було затримано піратом Булгарін з Анеі. Венеціанці вступили з піратом в переговори і пред'явили папір, що засвідчує, що вони є підданими республіки св. Марка. Булгарін відповів, що вони були якраз тими людьми, яких він шукав.</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Торговці втратили товарів на суму 231 іперпер. Серед жертв грецьких піратів виявився навіть майбутній дож Джованні Дандоло, який в 70-х рр. XIII в. займав пост байло Акри. Г. Макрис передбачає, що документ 1278 р часто призводить до односторонніх висновків, так як «числу підтверджених піратських нападів протистоїть, мабуть, ще більше їх кількість, не включене в число піратських актів. Так, наприклад, не доведено жодного випадку нападу грецьких піратів на єгипетські кораблі. Але, імовірно, візантійські торговці в Єгипті повинні були нести збитки від таких нападів ».</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Мабуть, венеціанці були дійсно частими, навіть кращими, жертвами нападів морських розбійників, що пояснюється як привабливістю венеціанських торгових судів в якості видобутку, так і санкціонованими і направляються візантійським урядом піратських діями проти Венеціанської республіки. Але контролювати дії піратів, що базувалися як на грецьких, так і на венеціанських островах було не під силу нікому, в тому числі і візантійської центральної влади.</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Чи об'єктами нападів таких вільних видобувачів були виключно венеціанці. Скарги венеціанців Михайлу VIII пояснюються не тільки тим, що </w:t>
      </w:r>
      <w:r w:rsidRPr="00C22549">
        <w:rPr>
          <w:rFonts w:ascii="Times New Roman" w:hAnsi="Times New Roman" w:cs="Times New Roman"/>
          <w:sz w:val="28"/>
          <w:szCs w:val="28"/>
          <w:lang w:val="uk-UA"/>
        </w:rPr>
        <w:lastRenderedPageBreak/>
        <w:t>пірати, можливо, були візантійськими підданими, а й тим, що піратські дії були вчинені на території, підвладній Візантії. Морські розбійники з Монемвасії, у всякому разі, нападали не тільки на венеціанські суду. Пірат кінця XIII в. Іоанн Куртезе, який мав у своєму розпорядженні корабель з 70 веслярами, наважувався нападати на генуезців навіть в імперських портах.</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До того ж, Куртезе виявляв особливу жорстокість (більшість генуезців при цьому було вбито або поранено) і жадібність, привласнюючи усі товари, від золотих монет до риби. Генуезці потім зажадали компенсації на суму понад 1000 іперперов. В автобіографії, складеної в другій половині 1282 р Михайло VIII писав: «Ми прогнали господарювати на море піратський флот, напавши в Егейському морі на трієри, які вони за кілька років перед тим тут завели, і тим, з одного боку, ми звільнили від тиранії острова, що знаходилися під їх тиранією, з іншого, плаваючим по морю забезпечили безпеку ».</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Г. Макрис з цього приводу зауважує, що «твердження імператора тільки тоді до певної міри буде близько до дійсності, якщо не брати до уваги різні піратські акти, які були проведені від його імені і в його інтересах». П. Хараніс зазначає, що всі военноморской успіхи імперії нітрохи не знизили ризик зустрічі з піратами в Егеїда, скоріше навпаки, він зріс, так як корсари, розбійничає під імперським прапором, завдавали великих збитків не тільки венецианцам, але і грекам. Ліквідація піратства була неможлива, поки імператор покладався на іноземних корсарів.</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Спонукувані, головним чином, вигодою, вони в будь-який час могли змінити свого покровителя. Можна припустити, що візантійці робили експедиції проти піратів, але успіху не добилися. Примітно, що венеціанці скаржилися перевага на грабіж товарів, але дорікали візантійських піратів в не на тому, що вони викрадають людей в рабство, а тільки в тому, що місяцями утримують їх в полоні.</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Таким чином, період правління Михайла VIII Палеолога можна вважати часом підйому візантійського військово-морського флоту. В </w:t>
      </w:r>
      <w:r w:rsidRPr="00C22549">
        <w:rPr>
          <w:rFonts w:ascii="Times New Roman" w:hAnsi="Times New Roman" w:cs="Times New Roman"/>
          <w:sz w:val="28"/>
          <w:szCs w:val="28"/>
          <w:lang w:val="uk-UA"/>
        </w:rPr>
        <w:lastRenderedPageBreak/>
        <w:t>останній раз в історії імперії в Егейському морі переважали імператорські морські сили. Однак підйом цей був нетривалим. Уже 1285 р Андроник II (1285-1328) суттєво скоротив чисельність флоту. На 60-70-х рр. XIII в. доводиться також розквіт візантійського морського розбою в Егеїда, причому як каперства, так і піратства.</w:t>
      </w:r>
      <w:r w:rsidR="00CC21C8" w:rsidRPr="00C22549">
        <w:rPr>
          <w:rFonts w:ascii="Times New Roman" w:hAnsi="Times New Roman" w:cs="Times New Roman"/>
          <w:sz w:val="28"/>
          <w:szCs w:val="28"/>
          <w:lang w:val="uk-UA"/>
        </w:rPr>
        <w:t>[ 39,c . 69]</w:t>
      </w:r>
    </w:p>
    <w:p w:rsidR="00A80DC0" w:rsidRPr="00C22549" w:rsidRDefault="00A80DC0"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Найчастіше від нападів візантійських піратів страждали венеціанці. Однак далеко не всі ці пірати були греками. Венеціанці пред'являли претензії за грабежі, учинені не тільки грецькими піратами, але і за акти піратства, вчинені в візантійських водах. Від візантійського піратства взагалі слід відрізняти грецький морський розбій. Пірати грецького походження були численні в Егеїда протягом XIII-XVI ст., Але вони або базувалися на островах, вже не належали Візантії, або перебували на службі у інших держав.</w:t>
      </w:r>
    </w:p>
    <w:p w:rsidR="00AE70E6" w:rsidRPr="00C22549" w:rsidRDefault="00AE70E6" w:rsidP="00A80DC0">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Тут слід зазначити, що з самого початку, піратство було суто прибережним розбоєм. Це пов’язано з повільним розвитком мореплавства й суднобудування. Через складні економічні умови й продовольчі кризи, протягом багатьох століть піратство вважалось корисним й почесним заняттям. Таке ставлення до піратства простежується ще в античні часи, доки в І ст. н.е. з ним не почали боротися римляни на державному рівні. Відомим є епізод із римським патрицієм, майбутнім диктатором, Юлієм Цезарем, котрий у 81 р. до н.е. потрапив у полон до кілікійських піратів й згодом, звільнившись, розправився з ними, з чого почалась активна боротьба з піратством як явищем.</w:t>
      </w:r>
      <w:bookmarkStart w:id="9" w:name="_ftnref2"/>
      <w:r w:rsidR="00012F44" w:rsidRPr="00C22549">
        <w:rPr>
          <w:rFonts w:ascii="Times New Roman" w:hAnsi="Times New Roman" w:cs="Times New Roman"/>
          <w:sz w:val="28"/>
          <w:szCs w:val="28"/>
          <w:lang w:val="uk-UA"/>
        </w:rPr>
        <w:fldChar w:fldCharType="begin"/>
      </w:r>
      <w:r w:rsidRPr="00C22549">
        <w:rPr>
          <w:rFonts w:ascii="Times New Roman" w:hAnsi="Times New Roman" w:cs="Times New Roman"/>
          <w:sz w:val="28"/>
          <w:szCs w:val="28"/>
          <w:lang w:val="uk-UA"/>
        </w:rPr>
        <w:instrText xml:space="preserve"> HYPERLINK "https://lvivmedievalclub.wordpress.com/2018/01/25/%D0%BF%D1%96%D1%80%D0%B0%D1%82%D0%B8-%D1%81%D0%B5%D1%80%D0%B5%D0%B4%D0%B7%D0%B5%D0%BC%D0%BD%D0%B5-%D0%BC%D0%BE%D1%80%D0%B5-%D1%81%D0%B5%D1%80%D0%B5%D0%B4%D0%BD%D1%8C%D0%BE%D0%B2%D1%96%D1%87%D1%87/" \l "_ftn2" </w:instrText>
      </w:r>
      <w:r w:rsidR="00012F44" w:rsidRPr="00C22549">
        <w:rPr>
          <w:rFonts w:ascii="Times New Roman" w:hAnsi="Times New Roman" w:cs="Times New Roman"/>
          <w:sz w:val="28"/>
          <w:szCs w:val="28"/>
          <w:lang w:val="uk-UA"/>
        </w:rPr>
        <w:fldChar w:fldCharType="end"/>
      </w:r>
      <w:bookmarkEnd w:id="9"/>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Так в різні часи у суспільстві до піратства ставились по різному, кому воно було вигідне й приносило доходи, ставились позитивно, кому приносило лише нещастя й розорення, а то і смерть, відповідно ненавиділи й боролись з ним. Так слід зазначити, що поряд з прибережним розбоєм, поширеним було й пограбування кораблів, що зазнали катастроф. Право на присвоєння товарів з розбитих кораблів було поширеним і в Середні віки й </w:t>
      </w:r>
      <w:r w:rsidRPr="00C22549">
        <w:rPr>
          <w:rFonts w:ascii="Times New Roman" w:hAnsi="Times New Roman" w:cs="Times New Roman"/>
          <w:sz w:val="28"/>
          <w:szCs w:val="28"/>
          <w:lang w:val="uk-UA"/>
        </w:rPr>
        <w:lastRenderedPageBreak/>
        <w:t>мало назву «берегового права»за яким речі із затопленого корабля ставали власністю барона, на чиїх землях сталася катастрофа.</w:t>
      </w:r>
      <w:r w:rsidR="00865966" w:rsidRPr="00C22549">
        <w:rPr>
          <w:rFonts w:ascii="Times New Roman" w:hAnsi="Times New Roman" w:cs="Times New Roman"/>
          <w:sz w:val="28"/>
          <w:szCs w:val="28"/>
          <w:lang w:val="uk-UA"/>
        </w:rPr>
        <w:t>(Рис. 2)</w:t>
      </w:r>
    </w:p>
    <w:p w:rsidR="00606674" w:rsidRPr="00C22549" w:rsidRDefault="00606674" w:rsidP="00D16F6E">
      <w:pPr>
        <w:spacing w:after="0" w:line="360" w:lineRule="auto"/>
        <w:ind w:firstLine="720"/>
        <w:jc w:val="both"/>
        <w:rPr>
          <w:rFonts w:ascii="Times New Roman" w:hAnsi="Times New Roman" w:cs="Times New Roman"/>
          <w:sz w:val="28"/>
          <w:szCs w:val="28"/>
          <w:lang w:val="uk-UA"/>
        </w:rPr>
      </w:pPr>
    </w:p>
    <w:p w:rsidR="0086596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noProof/>
          <w:sz w:val="28"/>
          <w:szCs w:val="28"/>
          <w:lang w:val="uk-UA" w:eastAsia="uk-UA"/>
        </w:rPr>
        <w:drawing>
          <wp:inline distT="0" distB="0" distL="0" distR="0">
            <wp:extent cx="4762500" cy="2381250"/>
            <wp:effectExtent l="0" t="0" r="0" b="0"/>
            <wp:docPr id="7" name="Рисунок 7">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500" cy="2381250"/>
                    </a:xfrm>
                    <a:prstGeom prst="rect">
                      <a:avLst/>
                    </a:prstGeom>
                    <a:noFill/>
                    <a:ln>
                      <a:noFill/>
                    </a:ln>
                  </pic:spPr>
                </pic:pic>
              </a:graphicData>
            </a:graphic>
          </wp:inline>
        </w:drawing>
      </w:r>
    </w:p>
    <w:p w:rsidR="00865966" w:rsidRPr="00C22549" w:rsidRDefault="00865966" w:rsidP="00D16F6E">
      <w:pPr>
        <w:spacing w:after="0" w:line="360" w:lineRule="auto"/>
        <w:ind w:firstLine="720"/>
        <w:jc w:val="both"/>
        <w:rPr>
          <w:rFonts w:ascii="Times New Roman" w:hAnsi="Times New Roman" w:cs="Times New Roman"/>
          <w:sz w:val="28"/>
          <w:szCs w:val="28"/>
          <w:lang w:val="uk-UA"/>
        </w:rPr>
      </w:pPr>
    </w:p>
    <w:p w:rsidR="00AE70E6" w:rsidRPr="00C22549" w:rsidRDefault="00865966" w:rsidP="00D16F6E">
      <w:pPr>
        <w:spacing w:after="0" w:line="360" w:lineRule="auto"/>
        <w:ind w:firstLine="720"/>
        <w:jc w:val="both"/>
        <w:rPr>
          <w:rFonts w:ascii="Times New Roman" w:hAnsi="Times New Roman" w:cs="Times New Roman"/>
          <w:b/>
          <w:sz w:val="28"/>
          <w:szCs w:val="28"/>
          <w:lang w:val="uk-UA"/>
        </w:rPr>
      </w:pPr>
      <w:r w:rsidRPr="00C22549">
        <w:rPr>
          <w:rFonts w:ascii="Times New Roman" w:hAnsi="Times New Roman" w:cs="Times New Roman"/>
          <w:b/>
          <w:sz w:val="28"/>
          <w:szCs w:val="28"/>
          <w:lang w:val="uk-UA"/>
        </w:rPr>
        <w:t xml:space="preserve">Рис. 2. </w:t>
      </w:r>
      <w:r w:rsidR="00AE70E6" w:rsidRPr="00C22549">
        <w:rPr>
          <w:rFonts w:ascii="Times New Roman" w:hAnsi="Times New Roman" w:cs="Times New Roman"/>
          <w:b/>
          <w:sz w:val="28"/>
          <w:szCs w:val="28"/>
          <w:lang w:val="uk-UA"/>
        </w:rPr>
        <w:t>Зображення морського бою з рукопису XI ст. Псевдо-Оппіана, що знаходиться у Венеційській бібліотеці</w:t>
      </w:r>
    </w:p>
    <w:p w:rsidR="00865966" w:rsidRPr="00C22549" w:rsidRDefault="0086596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Однак основним</w:t>
      </w:r>
      <w:r w:rsidR="00A80DC0" w:rsidRPr="00C22549">
        <w:rPr>
          <w:rFonts w:ascii="Times New Roman" w:hAnsi="Times New Roman" w:cs="Times New Roman"/>
          <w:sz w:val="28"/>
          <w:szCs w:val="28"/>
          <w:lang w:val="uk-UA"/>
        </w:rPr>
        <w:t xml:space="preserve"> </w:t>
      </w:r>
      <w:r w:rsidRPr="00C22549">
        <w:rPr>
          <w:rFonts w:ascii="Times New Roman" w:hAnsi="Times New Roman" w:cs="Times New Roman"/>
          <w:sz w:val="28"/>
          <w:szCs w:val="28"/>
          <w:lang w:val="uk-UA"/>
        </w:rPr>
        <w:t>місцем діяльності піратів було море. Тут вони могли нападати на торгові та військові кораблі, грабувати їх, захоплювати полонених й вимагати викуп за них. В основному поширення морського розбою пов’язане із розвитком продуктивних сил та морської торгівлі.</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Саме період ХІ-ХІІІ ст. слугує відновленню морської традиції у європейців та, відповідно, поширенню піратства в регіоні Середземномор’я. Боротьба за торгові ринки, котра велась між державами Середземного моря змушувала їх застосовувати військову силу для боротьби з конкурентами, відповідно, часто військові дії на морі мали розбійницький характер. Напади на ворожі торгові кораблі, прибережні міста були дуже вигідними, адже послаблювали супротивника та приносили значні прибутки. Тому часто правителі різних держав заохочували морських розбійників до нападів саме на своїх ворогів.</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Пірати здійснювали свої напади на торгові судна поодинці або, об’єднуючись у групи. Таким чином вони могли отримати великі прибутки, </w:t>
      </w:r>
      <w:r w:rsidRPr="00C22549">
        <w:rPr>
          <w:rFonts w:ascii="Times New Roman" w:hAnsi="Times New Roman" w:cs="Times New Roman"/>
          <w:sz w:val="28"/>
          <w:szCs w:val="28"/>
          <w:lang w:val="uk-UA"/>
        </w:rPr>
        <w:lastRenderedPageBreak/>
        <w:t>особливо, коли цей корабель повертався  з подорожі із левантійськими (східними) товарами. Ведучи війни, різні держави могли брати до себе на службу таких піратів, де вони мали законне право на захоплення і грабіж ворожих кораблів, такий вид піратства мав назву «каперства».</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Каперами були приватні особи, які з дозволу верховної влади певної держави використовували збройне судно (також зване капером) з метою захоплювати торгові кораблі ворога, а в певних випадках – і нейтральних держав. Та ж  назва застосовується до членів їх команд.</w:t>
      </w:r>
      <w:r w:rsidR="00CC21C8" w:rsidRPr="00C22549">
        <w:rPr>
          <w:rFonts w:ascii="Times New Roman" w:hAnsi="Times New Roman" w:cs="Times New Roman"/>
          <w:sz w:val="28"/>
          <w:szCs w:val="28"/>
          <w:lang w:val="uk-UA"/>
        </w:rPr>
        <w:t>[45,c. 34]</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Спочатку припускалося, що приватна особа, що матеріально постраждала від іноземців, могла самочинно стягувати збитки з їхніх співвітчизників (що в середні віки отримало назву репресалії).</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Починаючи з XII ст., держави дозволяють приватним особам шукати собі відшкодування своїх збитків лише з особливого урядового дозволу (грамота на репресалії). Видача таких дозволів для дії на суші припинилася ще в середньовіччі, але з репресалій розвинулися каперські патенти (з фр. Lettredemarque, буквально грамота-відмітка), за допомогою яких уряди намагалися контролювати дії своїх підданих – приватних судновласників, які намагались під час війни між двома державами шкодити ворогові на морі, причому захоплена ними морська здобич переходила в їх повну власність. Однак дії таких каперів важко було контролювати й вже з кінця ХІІІ ст. видаються, зокрема в 1288 р арагонським королем Альфонсом ІІІ, статути з метою регламентації діяльності каперів.</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Також слід зазначити, що існували й так звані прибережні пірати, що нападали на торгові кораблі з укриття, ми уже говорили, що в середньовіччі, морські мандрівники й торговці, намагались триматися узбережжя, щоб не збитися із шляху через відсутність належних приладів для визначення місцеперебування та деталізованих карт. Такі пірати плавали на легких гребних чи вітрильних кораблях й нападали на слабкі й малоозброєні торгові судна. Щоправда інколи вони могли нападати й на великі, добре озброєні судна, однак такі напади завжди були ризиковані. Успіх такого нападу </w:t>
      </w:r>
      <w:r w:rsidRPr="00C22549">
        <w:rPr>
          <w:rFonts w:ascii="Times New Roman" w:hAnsi="Times New Roman" w:cs="Times New Roman"/>
          <w:sz w:val="28"/>
          <w:szCs w:val="28"/>
          <w:lang w:val="uk-UA"/>
        </w:rPr>
        <w:lastRenderedPageBreak/>
        <w:t>гарантували раптовість і швидкість здійснення, команди були просто не готові до засідки й не встигали дати бій.</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Та все ж основним місцем діяльності піратів було відкрите море. Завдяки своїй тактиці, яка ґрунтувалась на швидкій та неочікуваній абордажній атаці. Основною ціллю піратів було, захопити корабель так, щоб мінімізувати власні людські втрати, та отримати цілу й неушкоджену здобич. Тому кораблі були добре оснащені, мали велику команду, що значно перевищувала команди своїх цілей – торгових суден. Бій з великими військовими кораблями був дуже невигідним, адже на таких суднах було мало здобичі, а також це загрожувало великими втратами екіпажу, пошкодженням корабля, а то і повною поразкою. Доля полонених піратів була дуже сумною, їх чекала страта або відправлення служити гребцем на ті ж військові галери. Тому пірати намагались уникати зіткнень з такими кораблями, що їм з успіхом вдавалось, через краще оснащення своїх кораблів. Вони були швидшими й маневренішими завдяки своїй конструкції.</w:t>
      </w:r>
    </w:p>
    <w:p w:rsidR="00CC21C8"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Піратські команди комплектувались вихідцями з різних верств суспільства. Морськими розбійники ставали люди, що в силу різних обставин були позбавлені можливості для існування, заробітку на прожиття іншим заняттям, або ж ті, кого через політичні, релігійні та інші причини були відкинуті суспільством. Серед піратів більшість складали т. зв. декласовані елементи.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Це були «джентльмени удачі», шукачі пригод, дезертири з флоту, безробітні, монахи-втікачі, збіднілі аристократи й злочинці. В окремих випадках до піратів приєднувались люди, котрих штовхнув на цей шлях певний соціальний протест, обурені несправедливістю чи з бажання особистої помсти. Їх об’єднувала розбійницька мораль, що опиралась на право сильнішого, а море найкраще підходило для реалізації даного принципу.</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Хоч, як зазначалось, пірати могли діяти поодинці, але все ж найчастіше вони об’єднувались в невеликі, інколи й більші, відряди щоб з невеликим </w:t>
      </w:r>
      <w:r w:rsidRPr="00C22549">
        <w:rPr>
          <w:rFonts w:ascii="Times New Roman" w:hAnsi="Times New Roman" w:cs="Times New Roman"/>
          <w:sz w:val="28"/>
          <w:szCs w:val="28"/>
          <w:lang w:val="uk-UA"/>
        </w:rPr>
        <w:lastRenderedPageBreak/>
        <w:t>ризиком отримувати максимальні прибутки із захоплених кораблів. Так існують відомості що пірати об’єднувались у своєрідні товариства й союзи з ідеальним суспільним ладом на основі рівності та справедливості, що безсумнівно було неможливо втілити в життя, через утопічність таких оглядів. Однак такі товариства відносяться до більш пізнього періоду й нас цікавлять лише опосередковано</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Точних відомостей про те, яким суспільним устроєм володіли пірати не залишилось, але за матеріалами, що дійшли до нас із різних піратських товариств, зокрема в Північному та Балтійському морях, можна припустити, що схожа організація у піратів була й в Середземному морі. Так піратам приписують те, що свою здобич вони ділили порівну між усіма членами екіпажу, що доволі сумнівно, через різницю в самій здобичі, а це могли бути: різні тканини, продукти харчування, напої, сировинні матеріали, продукти промисловості, зброя, а різні монети чи коштовні матеріали було важко захопити, адже купці, зазвичай усі кошти вкладали в товар.</w:t>
      </w:r>
      <w:r w:rsidR="00CC21C8" w:rsidRPr="00C22549">
        <w:rPr>
          <w:rFonts w:ascii="Times New Roman" w:hAnsi="Times New Roman" w:cs="Times New Roman"/>
          <w:sz w:val="28"/>
          <w:szCs w:val="28"/>
          <w:lang w:val="uk-UA"/>
        </w:rPr>
        <w:t>[42,c . 124]</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Зазвичай здобич, якою б вона не була, продавалась на нелегальних ринках та контрабандою. Половина виручки йшла в загальний фонд, з нього покривались витрати на купівлю нового оснащення для корабля, зброї й іншого спорядження. Також виплачувалась компенсація важкопораненим членам команди. Інша половина виручки розподілялась між членами екіпажу «рівними долями». Така «доля» однак залежала і від посади на судні й від часу перебування в команді, так новачки отримували лише половинну, капітан і штурман – подвійну.</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Відомо, що на піратських суднах підтримувалась сувора дисципліна, що базувалась на авторитеті капітана. Командиром корабля, чи ескадри ставав, зазвичай, найбільш сміливий, жорстокий та вдалий з піратів. Він постійно повинен був підтверджувати ці якості, коли хотів і надалі залишатись лідером цих піратських ватаг. Це пов’язано з тим, що після будь-якої невдалої операції, такого капітана могли скинути з цього посту, а то і вбити, тому пірати повинні були боятися свого капітана, щоб беззастережно </w:t>
      </w:r>
      <w:r w:rsidRPr="00C22549">
        <w:rPr>
          <w:rFonts w:ascii="Times New Roman" w:hAnsi="Times New Roman" w:cs="Times New Roman"/>
          <w:sz w:val="28"/>
          <w:szCs w:val="28"/>
          <w:lang w:val="uk-UA"/>
        </w:rPr>
        <w:lastRenderedPageBreak/>
        <w:t>йому підкорятися. Так деякі піратські ватажки увійшли в історію, як цілком непересічні фігури, попри свої злочини. Про них складали пісні та розказували легенди. Такі люди часто ставали прикладом для наслідування для наступних поколінь шукачів пригод та легкої наживи.</w:t>
      </w:r>
      <w:bookmarkStart w:id="10" w:name="_ftnref10"/>
      <w:r w:rsidR="00012F44" w:rsidRPr="00C22549">
        <w:rPr>
          <w:rFonts w:ascii="Times New Roman" w:hAnsi="Times New Roman" w:cs="Times New Roman"/>
          <w:sz w:val="28"/>
          <w:szCs w:val="28"/>
          <w:lang w:val="uk-UA"/>
        </w:rPr>
        <w:fldChar w:fldCharType="begin"/>
      </w:r>
      <w:r w:rsidRPr="00C22549">
        <w:rPr>
          <w:rFonts w:ascii="Times New Roman" w:hAnsi="Times New Roman" w:cs="Times New Roman"/>
          <w:sz w:val="28"/>
          <w:szCs w:val="28"/>
          <w:lang w:val="uk-UA"/>
        </w:rPr>
        <w:instrText xml:space="preserve"> HYPERLINK "https://lvivmedievalclub.wordpress.com/2018/01/25/%D0%BF%D1%96%D1%80%D0%B0%D1%82%D0%B8-%D1%81%D0%B5%D1%80%D0%B5%D0%B4%D0%B7%D0%B5%D0%BC%D0%BD%D0%B5-%D0%BC%D0%BE%D1%80%D0%B5-%D1%81%D0%B5%D1%80%D0%B5%D0%B4%D0%BD%D1%8C%D0%BE%D0%B2%D1%96%D1%87%D1%87/" \l "_ftn10" </w:instrText>
      </w:r>
      <w:r w:rsidR="00012F44" w:rsidRPr="00C22549">
        <w:rPr>
          <w:rFonts w:ascii="Times New Roman" w:hAnsi="Times New Roman" w:cs="Times New Roman"/>
          <w:sz w:val="28"/>
          <w:szCs w:val="28"/>
          <w:lang w:val="uk-UA"/>
        </w:rPr>
        <w:fldChar w:fldCharType="end"/>
      </w:r>
      <w:bookmarkEnd w:id="10"/>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Попри жахливі вчинки піратів, а це грабунки, вбивства та злочини проти людства, пірати завжди були популярними серед народу. Так успіхи піратів на ворожих берегах прославлялися на батьківщині, а їхні перемоги возвеличувалися, тому часто траплялось, що військовий адмірал ставав піратом, на час війни, а пірат неочікувано перетворювався на національного героя, про що, частково, ми й поговоримо далі.</w:t>
      </w:r>
    </w:p>
    <w:p w:rsidR="00AE70E6" w:rsidRPr="00C22549" w:rsidRDefault="0086596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Доцільним буде</w:t>
      </w:r>
      <w:r w:rsidR="00AE70E6" w:rsidRPr="00C22549">
        <w:rPr>
          <w:rFonts w:ascii="Times New Roman" w:hAnsi="Times New Roman" w:cs="Times New Roman"/>
          <w:sz w:val="28"/>
          <w:szCs w:val="28"/>
          <w:lang w:val="uk-UA"/>
        </w:rPr>
        <w:t xml:space="preserve"> розглян</w:t>
      </w:r>
      <w:r w:rsidRPr="00C22549">
        <w:rPr>
          <w:rFonts w:ascii="Times New Roman" w:hAnsi="Times New Roman" w:cs="Times New Roman"/>
          <w:sz w:val="28"/>
          <w:szCs w:val="28"/>
          <w:lang w:val="uk-UA"/>
        </w:rPr>
        <w:t>ути</w:t>
      </w:r>
      <w:r w:rsidR="00AE70E6" w:rsidRPr="00C22549">
        <w:rPr>
          <w:rFonts w:ascii="Times New Roman" w:hAnsi="Times New Roman" w:cs="Times New Roman"/>
          <w:sz w:val="28"/>
          <w:szCs w:val="28"/>
          <w:lang w:val="uk-UA"/>
        </w:rPr>
        <w:t xml:space="preserve"> лише загальні характеристики діяльності піратів і корсарів на Середземному морі, уникаючи деталей. Відверто нелегальне піратство з одного боку і «законна» діяльність корсарів (приватирів) під прикриттям ліцензій політичної влади – з іншого були властиві Середземномор’ю, як в епоху Хрестових походів, так і довго після їх завершення.</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Жоден регіон або період часу не були вільні від піратів. Не було ні одного морського міста, держави або народу, чиї моряки не брали б участі в цьому ремеслі. Екіпажі піратських кораблів були інтернаціональні. Капітани їх борознили моря в пошуках тих, хто заплатить їм або дасть ліцензію на каперство. Національність їх не мала значення. Перед Четвертим хрестовим походом візантійські імператори видавали каперське свідоцтво західним піратам, вимагаючи від них дій як приватирів проти інших західноєвропейських корсарів, які промишляли в Егейському морі. Генуезці, пізанці, французи, навіть мусульмани, несли корсарську службу</w:t>
      </w:r>
      <w:r w:rsidR="00BD4423" w:rsidRPr="00C22549">
        <w:rPr>
          <w:rFonts w:ascii="Times New Roman" w:hAnsi="Times New Roman" w:cs="Times New Roman"/>
          <w:sz w:val="28"/>
          <w:szCs w:val="28"/>
          <w:lang w:val="uk-UA"/>
        </w:rPr>
        <w:t xml:space="preserve"> на користь Візантії в ХІІІ ст. (Рис. 3)</w:t>
      </w:r>
    </w:p>
    <w:p w:rsidR="00BD4423" w:rsidRPr="00C22549" w:rsidRDefault="00BD4423" w:rsidP="00D16F6E">
      <w:pPr>
        <w:spacing w:after="0" w:line="360" w:lineRule="auto"/>
        <w:ind w:firstLine="720"/>
        <w:jc w:val="both"/>
        <w:rPr>
          <w:rFonts w:ascii="Times New Roman" w:hAnsi="Times New Roman" w:cs="Times New Roman"/>
          <w:sz w:val="28"/>
          <w:szCs w:val="28"/>
          <w:lang w:val="uk-UA"/>
        </w:rPr>
      </w:pPr>
    </w:p>
    <w:p w:rsidR="00481B69"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noProof/>
          <w:sz w:val="28"/>
          <w:szCs w:val="28"/>
          <w:lang w:val="uk-UA" w:eastAsia="uk-UA"/>
        </w:rPr>
        <w:lastRenderedPageBreak/>
        <w:drawing>
          <wp:inline distT="0" distB="0" distL="0" distR="0">
            <wp:extent cx="4762500" cy="2771775"/>
            <wp:effectExtent l="0" t="0" r="0" b="9525"/>
            <wp:docPr id="3" name="Рисунок 3">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0" cy="2771775"/>
                    </a:xfrm>
                    <a:prstGeom prst="rect">
                      <a:avLst/>
                    </a:prstGeom>
                    <a:noFill/>
                    <a:ln>
                      <a:noFill/>
                    </a:ln>
                  </pic:spPr>
                </pic:pic>
              </a:graphicData>
            </a:graphic>
          </wp:inline>
        </w:drawing>
      </w:r>
    </w:p>
    <w:p w:rsidR="00481B69" w:rsidRPr="00C22549" w:rsidRDefault="00481B69" w:rsidP="00D16F6E">
      <w:pPr>
        <w:spacing w:after="0" w:line="360" w:lineRule="auto"/>
        <w:ind w:firstLine="720"/>
        <w:jc w:val="both"/>
        <w:rPr>
          <w:rFonts w:ascii="Times New Roman" w:hAnsi="Times New Roman" w:cs="Times New Roman"/>
          <w:sz w:val="28"/>
          <w:szCs w:val="28"/>
          <w:lang w:val="uk-UA"/>
        </w:rPr>
      </w:pPr>
    </w:p>
    <w:p w:rsidR="00481B69" w:rsidRPr="00C22549" w:rsidRDefault="00BD4423" w:rsidP="00D16F6E">
      <w:pPr>
        <w:spacing w:after="0" w:line="360" w:lineRule="auto"/>
        <w:ind w:firstLine="720"/>
        <w:jc w:val="both"/>
        <w:rPr>
          <w:rFonts w:ascii="Times New Roman" w:hAnsi="Times New Roman" w:cs="Times New Roman"/>
          <w:b/>
          <w:sz w:val="28"/>
          <w:szCs w:val="28"/>
          <w:lang w:val="uk-UA"/>
        </w:rPr>
      </w:pPr>
      <w:r w:rsidRPr="00C22549">
        <w:rPr>
          <w:rFonts w:ascii="Times New Roman" w:hAnsi="Times New Roman" w:cs="Times New Roman"/>
          <w:b/>
          <w:sz w:val="28"/>
          <w:szCs w:val="28"/>
          <w:lang w:val="uk-UA"/>
        </w:rPr>
        <w:t xml:space="preserve">Рис. 3 </w:t>
      </w:r>
      <w:r w:rsidR="00AE70E6" w:rsidRPr="00C22549">
        <w:rPr>
          <w:rFonts w:ascii="Times New Roman" w:hAnsi="Times New Roman" w:cs="Times New Roman"/>
          <w:b/>
          <w:sz w:val="28"/>
          <w:szCs w:val="28"/>
          <w:lang w:val="uk-UA"/>
        </w:rPr>
        <w:t>Облога Фессалонік арабами під керівництвом Льва Триполітанського. Один з найбільших піратських набігів арабського флота в Егейське море під час царствування Льва VI</w:t>
      </w:r>
      <w:r w:rsidR="00481B69" w:rsidRPr="00C22549">
        <w:rPr>
          <w:rFonts w:ascii="Times New Roman" w:hAnsi="Times New Roman" w:cs="Times New Roman"/>
          <w:b/>
          <w:sz w:val="28"/>
          <w:szCs w:val="28"/>
          <w:lang w:val="uk-UA"/>
        </w:rPr>
        <w:t xml:space="preserve"> . </w:t>
      </w:r>
    </w:p>
    <w:p w:rsidR="00BD4423" w:rsidRPr="00C22549" w:rsidRDefault="00BD4423"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Не існувало чіткої межі між мирними купцями і піратами з одного боку, і між воїнами суверенів і корсарами з іншого. Так відомий італійський письменник епохи Відродження Джованні Боккаччо (1313-1375) розповів історію купця ЛандольфоРуфоло з Равелло, який, коли його торговий бізнес на Кіпрі зазнав невдачі, продав своє велике купецьке судно і купив «піратське суденце», забезпечив його неабиякою кількістю зброї, а так само і всім, що необхідно для подібного роду занять, і почав привласнювати чуже майно, головним чином, турецьке».</w:t>
      </w:r>
      <w:r w:rsidR="00CC21C8" w:rsidRPr="00C22549">
        <w:rPr>
          <w:rFonts w:ascii="Times New Roman" w:hAnsi="Times New Roman" w:cs="Times New Roman"/>
          <w:sz w:val="28"/>
          <w:szCs w:val="28"/>
          <w:lang w:val="uk-UA"/>
        </w:rPr>
        <w:t>[45,c . 87]</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Піратство і корсарство були невід’ємною частиною економічної системи того часу. Видаючи ліцензії, надаючи допомогу піратам, політична влади входила в частку піратської здобичі. Піратство і корсарство були такою ж невід’ємною небезпекою для мореплавців того часу, як і мінлива погода. Закони Венеції, Марселя, Пізи, і закони Єрусалимського королівства, включали втрату вантажу від піратів і корсарів в один список з втратою його </w:t>
      </w:r>
      <w:r w:rsidRPr="00C22549">
        <w:rPr>
          <w:rFonts w:ascii="Times New Roman" w:hAnsi="Times New Roman" w:cs="Times New Roman"/>
          <w:sz w:val="28"/>
          <w:szCs w:val="28"/>
          <w:lang w:val="uk-UA"/>
        </w:rPr>
        <w:lastRenderedPageBreak/>
        <w:t>від корабельної аварії, звільняючи власника від всіх зобов’язань перед своїм Коммендаторе, який забезпечував його капіталом для подорожі.</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Нерідко пірати і приватири використовували релігійний чинник у своєму ремеслі. Проте пірати-християни поряд з мусульманами не соромлячись грабували своїх політичних і економічних суперників і конкурентів єдиновірців. Звичайно ж справжні пірати не вникали в релігійну приналежність своїх жертв, але вони становили меншість серед побратимів за ремеслом. Основну частину розбійників з великої морської дороги складали все ж корсари, приватири, що мали ліцензії від своїх правителів, в яких чітко визначалася мета їх діяльності і як правило, релігійна приналежність противника.</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Як уже зазначалось, під час воєн багато піратів ставали каперами. Каперство було санкціонованою державою формою піратства. У Середні віки часто неможливо відокремити військові дії на морі від звичайного піратства. Часто самі королі споряджали військові ескадри для грабежу ворожих кораблів та нападів на узбережжя. Також цілі народи могли займатись піратством, адже для них це було традиційним заняттям. Тому ми детальніше розглянемо цей аспект історії піратства в Середньовіччі.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 середини ІХ ст. і до початку Хрестових походів, народом який вселяв жах в усіх християнських жителів узбережжя Західного та Східного Середземномор’я своїми грабіжницькими та піратськими нападами, був народ під збірною назвою «араби». З VII ст. починаються великі завоювання арабів, вони змогли в короткі терміни із Аравійського півострова поширити свою владу та вплив на Близький Схід, Північну Африку і аж до Іспанії.</w:t>
      </w:r>
      <w:r w:rsidR="001C1C47" w:rsidRPr="00C22549">
        <w:rPr>
          <w:rFonts w:ascii="Times New Roman" w:hAnsi="Times New Roman" w:cs="Times New Roman"/>
          <w:sz w:val="28"/>
          <w:szCs w:val="28"/>
          <w:lang w:val="uk-UA"/>
        </w:rPr>
        <w:t>(Рис. 4)</w:t>
      </w:r>
    </w:p>
    <w:p w:rsidR="001C1C47" w:rsidRPr="00C22549" w:rsidRDefault="001C1C47" w:rsidP="00D16F6E">
      <w:pPr>
        <w:spacing w:after="0" w:line="360" w:lineRule="auto"/>
        <w:ind w:firstLine="720"/>
        <w:jc w:val="both"/>
        <w:rPr>
          <w:rFonts w:ascii="Times New Roman" w:hAnsi="Times New Roman" w:cs="Times New Roman"/>
          <w:sz w:val="28"/>
          <w:szCs w:val="28"/>
          <w:lang w:val="uk-UA"/>
        </w:rPr>
      </w:pPr>
    </w:p>
    <w:p w:rsidR="001C1C47"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noProof/>
          <w:sz w:val="28"/>
          <w:szCs w:val="28"/>
          <w:lang w:val="uk-UA" w:eastAsia="uk-UA"/>
        </w:rPr>
        <w:lastRenderedPageBreak/>
        <w:drawing>
          <wp:inline distT="0" distB="0" distL="0" distR="0">
            <wp:extent cx="5600700" cy="3381375"/>
            <wp:effectExtent l="0" t="0" r="0" b="9525"/>
            <wp:docPr id="2" name="Рисунок 2">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0700" cy="3381375"/>
                    </a:xfrm>
                    <a:prstGeom prst="rect">
                      <a:avLst/>
                    </a:prstGeom>
                    <a:noFill/>
                    <a:ln>
                      <a:noFill/>
                    </a:ln>
                  </pic:spPr>
                </pic:pic>
              </a:graphicData>
            </a:graphic>
          </wp:inline>
        </w:drawing>
      </w:r>
    </w:p>
    <w:p w:rsidR="001C1C47" w:rsidRPr="00C22549" w:rsidRDefault="001C1C47" w:rsidP="00D16F6E">
      <w:pPr>
        <w:spacing w:after="0" w:line="360" w:lineRule="auto"/>
        <w:ind w:firstLine="720"/>
        <w:jc w:val="both"/>
        <w:rPr>
          <w:rFonts w:ascii="Times New Roman" w:hAnsi="Times New Roman" w:cs="Times New Roman"/>
          <w:sz w:val="28"/>
          <w:szCs w:val="28"/>
          <w:lang w:val="uk-UA"/>
        </w:rPr>
      </w:pPr>
    </w:p>
    <w:p w:rsidR="00AE70E6" w:rsidRPr="00C22549" w:rsidRDefault="001C1C47" w:rsidP="00D16F6E">
      <w:pPr>
        <w:spacing w:after="0" w:line="360" w:lineRule="auto"/>
        <w:ind w:firstLine="720"/>
        <w:jc w:val="both"/>
        <w:rPr>
          <w:rFonts w:ascii="Times New Roman" w:hAnsi="Times New Roman" w:cs="Times New Roman"/>
          <w:b/>
          <w:sz w:val="28"/>
          <w:szCs w:val="28"/>
          <w:lang w:val="uk-UA"/>
        </w:rPr>
      </w:pPr>
      <w:r w:rsidRPr="00C22549">
        <w:rPr>
          <w:rFonts w:ascii="Times New Roman" w:hAnsi="Times New Roman" w:cs="Times New Roman"/>
          <w:b/>
          <w:sz w:val="28"/>
          <w:szCs w:val="28"/>
          <w:lang w:val="uk-UA"/>
        </w:rPr>
        <w:t>Рис. 4.</w:t>
      </w:r>
      <w:r w:rsidR="00AE70E6" w:rsidRPr="00C22549">
        <w:rPr>
          <w:rFonts w:ascii="Times New Roman" w:hAnsi="Times New Roman" w:cs="Times New Roman"/>
          <w:b/>
          <w:sz w:val="28"/>
          <w:szCs w:val="28"/>
          <w:lang w:val="uk-UA"/>
        </w:rPr>
        <w:t>Піратский флот сарацинів направляется до Криту. З рукопису Іоанна Скіліци</w:t>
      </w:r>
    </w:p>
    <w:p w:rsidR="001C1C47" w:rsidRPr="00C22549" w:rsidRDefault="001C1C47" w:rsidP="00D16F6E">
      <w:pPr>
        <w:spacing w:after="0" w:line="360" w:lineRule="auto"/>
        <w:ind w:firstLine="720"/>
        <w:jc w:val="both"/>
        <w:rPr>
          <w:rFonts w:ascii="Times New Roman" w:hAnsi="Times New Roman" w:cs="Times New Roman"/>
          <w:sz w:val="28"/>
          <w:szCs w:val="28"/>
          <w:lang w:val="uk-UA"/>
        </w:rPr>
      </w:pPr>
    </w:p>
    <w:p w:rsidR="00606674"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Слід зазначити, що араби, ще до початку своїх завоювань, були знайомі з морем і плавали протягом багатьох століть в басейні Індійського океану з використанням індійських типів кораблів. Однак після захоплення Сирії та Єгипту араби зіткнулись із потребою вести війну із флотом Візантійської імперії, тому вони запозичують візантійські особливості кораблебудування, й починають використовувати такі ж типи кораблів і тактику ведення боїв як і християни. Так араби зуміли завдати першої важкої поразки візантійському флоту в 655 р. поблизу південно-західного узбережжя Малої Азії, що увійшло в історії як «Битва щогл».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Наступним успіхом арабів стало завоювання Карфагену і створенням великої морської бази в Тунісі. Це дало можливість арабам продовжити свої завоювання уже із підтримкою флоту. Завдяки йому вони вторгаються на Піренейський півострів у 711 р., захоплюють важливі, із стратегічної точки </w:t>
      </w:r>
      <w:r w:rsidRPr="00C22549">
        <w:rPr>
          <w:rFonts w:ascii="Times New Roman" w:hAnsi="Times New Roman" w:cs="Times New Roman"/>
          <w:sz w:val="28"/>
          <w:szCs w:val="28"/>
          <w:lang w:val="uk-UA"/>
        </w:rPr>
        <w:lastRenderedPageBreak/>
        <w:t>зору острови, а саме: Сицилію (частково вже в 870 р., а повністю в 965 р.), Мальту (870 р.), Сардинію (1015 р.), Корсику (850 р.), Крит (825 р.).</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На захоплених територіях араби створювали свої військово-морські бази й здійснювали піратські операції на морі. Так починається тривалий період розбійництва як в морі так, і на узбережжі. Арабські пірати були настільки сильними, що грабували навіть великі міста й порти, зокрема від них постраждали: Арль, Генуя, Марсель й навіть Рим та інші. Це призвело до відродження піратства, що було одним із аспектів боротьби двох світів, котрі зіткнулися на цьому «внутрішньому» морі, – християнського і мусульманського</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Успіхи арабів можна пояснити їхньою гнучкою політикою по відношенню до завойованих народів, адже вони їх швидко асимілювали та перебирали наукові досягнення. Поєднання східних і західних культурних і наукових здобутків дало можливість арабам нав’язати конкурентну боротьбу на морі Візантійські імперії й навіть, принаймні на деякий час, встановити своє панування в регіоні.</w:t>
      </w:r>
      <w:r w:rsidR="00CC21C8" w:rsidRPr="00C22549">
        <w:rPr>
          <w:rFonts w:ascii="Times New Roman" w:hAnsi="Times New Roman" w:cs="Times New Roman"/>
          <w:sz w:val="28"/>
          <w:szCs w:val="28"/>
          <w:lang w:val="uk-UA"/>
        </w:rPr>
        <w:t>[33,c . 89]</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Однак у них в ХІ-ХІІ ст. з’являється новий конкурент – це нормани. Перші спроби проникнути в Середземне море вони робили вже в ІХ ст., однак через незвичні кліматичні й природні умови вони не змогли тут закріпитись. Також, зіткнувшись із мусульманськими мореплавцями, котрі завдали їм декілька поразок, вікінги відмовились від морських походів у Середземне море, а завоювали його сушею.</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 ХІ ст. Сицилія та Південна Італія опиняється під владою норманів, котрих прикликали італійці на допомогу в боротьбі проти візантійців та арабів. Нормани допомогли їм, але згодом самі захопили владу й так почався період їх домінування у цьому регіоні</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 1091 р. під проводом Роже де Отвіля, сина Танкреда де Отвіля, нормандського барона, нормани повністю захоплюють Сицилію, вибиваючи звідти арабів. Так його племінник БоемундТарентський брав участь в І </w:t>
      </w:r>
      <w:r w:rsidRPr="00C22549">
        <w:rPr>
          <w:rFonts w:ascii="Times New Roman" w:hAnsi="Times New Roman" w:cs="Times New Roman"/>
          <w:sz w:val="28"/>
          <w:szCs w:val="28"/>
          <w:lang w:val="uk-UA"/>
        </w:rPr>
        <w:lastRenderedPageBreak/>
        <w:t>Хрестовому поході, а вже його син Рожер ІІ, об’єднав Сицилію та Південну Італію в одну державу й в 1130 р. коронувався з рук папи Григорія ІХ.</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Під час свого правління (1130-1154) Рожер ІІ зумів створити свій флот, під командуванням блискучого адмірала Георгія Антіохійського, котрий незабаром став, незважаючи на протистояння італійських морських республік, господарем на Середземному морі. Він завоював Мальту і узбережжя Північної Африки від Тріполі до Тунісу, також робив піратські рейди навіть на Константинополь, а також на Коринф, Фіви та інші міста й порти імперії.</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Захоплення і підкорення узбережжя Північної Африки, зокрема важливого порту Махдія, звідки тривалий час арабські пірати робили свої експедиції в Прованс і Лігурію, нормани супроводжували грабежами, підпалами, захопленням рабів, знатних осіб з метою отримання викупу за них, тобто поводили себе як справжні пірати.</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Панування Роже ІІ над Північною Африкою тривало всього 11 років, з 1248 р. по 1260 р., однак численні дрібні мусульманські королівства протягом століття сплачували норманам данину, щоб мати можливість вільно плавати по морю. Навіть коли сицилійська корона в 1266 р. перейде до Карла Анжуйського, брата французького короля Людовика ІХ Святого (1226-1270), сицилійці не перестануть грабувати туніські порти і збирати данину.</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В східній частині Середземного моря ситуація була не кращою, так  з послабленням Візантії, а особливо після захоплення Константинополя під час ІV Хрестового походу (1204), всі її моряки втратили можливість легального заробітку і були змушені зайнятися піратством. Ці морські розбійники використовували як бази віддалені місця, які були недосяжні для патрулів венеційців. В результаті води в східній частині Середземного моря знову перетворилися на «мисливські угіддя» піратів. Політика деяких малих держав, де покоління землевласників бачило в піратстві більше джерело доходу, ніж перешкоду торгівлі, стала підтримувати піратство.</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Одним з найбільш успішних піратів того часу був Маргаріт з Бріндізі (1149-1197), італійський лицар, який отримав прізвисько «Новий Нептун». Він почав свою кар’єру в Паганіні як пірат, потім став капером Сицилії і поступово піднявся до гранд-адмірала Сицилії. У 1185 р. він захопив острови, що належали Візантії, проголосив себе графом і перетворив острови на піратську базу, пояснюючи це своєю підтримкою Сицилії. Діючи в інтересах Сицилії, він дістався до Святої землі, але змушений був повернутися до Адріатичного моря й надалі діяв лише там.</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Кінець XIII ст. також відзначений бурхливою активністю піратів у грецьких морях. Візантійський імператор Михайло VIII Палеолог (1224-1285) у 1261 р. відбив Константинополь у італійців, але не мав достатньо коштів на відновлення флоту і вдався до найму капітанів, більшість з яких були ватажками піратських угруповань. Під прапором Візантії вони нападали на венеційські і генуезькі судна і знищували їх.</w:t>
      </w:r>
    </w:p>
    <w:p w:rsidR="00B51B08" w:rsidRPr="00C22549" w:rsidRDefault="001C1C47"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Отже</w:t>
      </w:r>
      <w:r w:rsidR="00AE70E6" w:rsidRPr="00C22549">
        <w:rPr>
          <w:rFonts w:ascii="Times New Roman" w:hAnsi="Times New Roman" w:cs="Times New Roman"/>
          <w:sz w:val="28"/>
          <w:szCs w:val="28"/>
          <w:lang w:val="uk-UA"/>
        </w:rPr>
        <w:t xml:space="preserve">, </w:t>
      </w:r>
      <w:r w:rsidR="00B51B08" w:rsidRPr="00C22549">
        <w:rPr>
          <w:rFonts w:ascii="Times New Roman" w:hAnsi="Times New Roman" w:cs="Times New Roman"/>
          <w:sz w:val="28"/>
          <w:szCs w:val="28"/>
          <w:lang w:val="uk-UA"/>
        </w:rPr>
        <w:t>ф</w:t>
      </w:r>
      <w:r w:rsidR="00AE70E6" w:rsidRPr="00C22549">
        <w:rPr>
          <w:rFonts w:ascii="Times New Roman" w:hAnsi="Times New Roman" w:cs="Times New Roman"/>
          <w:sz w:val="28"/>
          <w:szCs w:val="28"/>
          <w:lang w:val="uk-UA"/>
        </w:rPr>
        <w:t xml:space="preserve">еномен піратства зародився одночасно із виникненням судноплавства. Піратство мало різні форми, спочатку це був суто прибережний розбій, згодом він вийшов у відкрите море. У Середні віки зародився й такий вид піратства, як каперство – наймання піратів на службу державі. Це пов’язано із боротьбою різних держав за домінування на морі, тому часто піратство мало чим відрізнялось від офіційних військових дій.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Попри ареол романтичності, «джентльменів удачі», пірати були звичайними злочинцями, адже ставали піратами переважно бунтарі, кримінальні злочинці чи просто безробітні люди. Однак в усі часи, зокрема і в сучасному суспільстві, піратство було популярним ремеслом й навіть возвеличувалось поетами та письменниками, що робить його унікальним феноменом в історії.</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pStyle w:val="1"/>
        <w:spacing w:before="0" w:line="360" w:lineRule="auto"/>
        <w:ind w:firstLine="720"/>
        <w:jc w:val="both"/>
        <w:rPr>
          <w:rFonts w:ascii="Times New Roman" w:hAnsi="Times New Roman" w:cs="Times New Roman"/>
          <w:b/>
          <w:color w:val="auto"/>
          <w:sz w:val="28"/>
          <w:szCs w:val="28"/>
          <w:lang w:val="uk-UA"/>
        </w:rPr>
      </w:pPr>
      <w:bookmarkStart w:id="11" w:name="_Toc57545572"/>
      <w:r w:rsidRPr="00C22549">
        <w:rPr>
          <w:rFonts w:ascii="Times New Roman" w:hAnsi="Times New Roman" w:cs="Times New Roman"/>
          <w:b/>
          <w:color w:val="auto"/>
          <w:sz w:val="28"/>
          <w:szCs w:val="28"/>
          <w:lang w:val="uk-UA"/>
        </w:rPr>
        <w:lastRenderedPageBreak/>
        <w:t>ВИСНОВОК</w:t>
      </w:r>
      <w:bookmarkEnd w:id="11"/>
    </w:p>
    <w:p w:rsidR="001C1C47" w:rsidRPr="00C22549" w:rsidRDefault="001C1C47" w:rsidP="00D16F6E">
      <w:pPr>
        <w:spacing w:after="0" w:line="360" w:lineRule="auto"/>
        <w:ind w:firstLine="720"/>
        <w:jc w:val="both"/>
        <w:rPr>
          <w:rFonts w:ascii="Times New Roman" w:hAnsi="Times New Roman" w:cs="Times New Roman"/>
          <w:sz w:val="28"/>
          <w:szCs w:val="28"/>
          <w:lang w:val="uk-UA"/>
        </w:rPr>
      </w:pPr>
    </w:p>
    <w:p w:rsidR="00943406" w:rsidRPr="00C22549" w:rsidRDefault="00B51B08"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sz w:val="28"/>
          <w:szCs w:val="28"/>
          <w:lang w:val="uk-UA"/>
        </w:rPr>
        <w:t xml:space="preserve">Завершуючи дослідження, можна зробити висновок, що </w:t>
      </w:r>
      <w:r w:rsidR="00AE70E6" w:rsidRPr="00C22549">
        <w:rPr>
          <w:rFonts w:ascii="Times New Roman" w:hAnsi="Times New Roman" w:cs="Times New Roman"/>
          <w:sz w:val="28"/>
          <w:szCs w:val="28"/>
          <w:lang w:val="uk-UA"/>
        </w:rPr>
        <w:t xml:space="preserve">справжньою колискою мореплавства було Середземне море. </w:t>
      </w:r>
      <w:r w:rsidR="00943406" w:rsidRPr="00C22549">
        <w:rPr>
          <w:rFonts w:ascii="Times New Roman" w:hAnsi="Times New Roman" w:cs="Times New Roman"/>
          <w:bCs/>
          <w:sz w:val="28"/>
          <w:szCs w:val="28"/>
          <w:lang w:val="uk-UA"/>
        </w:rPr>
        <w:t>Військово-морська справа являє собою систему наукових знань про закони і закономірності збройної боротьби на морі, теорію і практику підготовки і ведення операцій, бойових дій, боїв і боїв. Військово-морське мистецтво безпосередньо пов'язане з військовим мистецтвом і грунтується на його принципах. Основні складові військово-морського мистецтва: стратегічне використання флоту, оперативне мистецтво і тактика військово-морської справи і проблема узгодження його зусиль з діями інших видів збройних сил для досягнення загальних цілей у збройній боротьбі.</w:t>
      </w:r>
    </w:p>
    <w:p w:rsidR="00943406" w:rsidRPr="00C22549" w:rsidRDefault="00943406" w:rsidP="00D16F6E">
      <w:pPr>
        <w:spacing w:after="0" w:line="360" w:lineRule="auto"/>
        <w:ind w:firstLine="720"/>
        <w:jc w:val="both"/>
        <w:rPr>
          <w:rFonts w:ascii="Times New Roman" w:hAnsi="Times New Roman" w:cs="Times New Roman"/>
          <w:bCs/>
          <w:sz w:val="28"/>
          <w:szCs w:val="28"/>
          <w:lang w:val="uk-UA"/>
        </w:rPr>
      </w:pPr>
      <w:r w:rsidRPr="00C22549">
        <w:rPr>
          <w:rFonts w:ascii="Times New Roman" w:hAnsi="Times New Roman" w:cs="Times New Roman"/>
          <w:bCs/>
          <w:sz w:val="28"/>
          <w:szCs w:val="28"/>
          <w:lang w:val="uk-UA"/>
        </w:rPr>
        <w:t>Питання судноплавства, мореплавання, будівництва кораблів здавна були визначальними в системі державного устрою держав Середземноморського регіону, їх значення стало набувати особливого значення. Море сприяло історичному становленню і зростання міст-портів, розвитку товарно-грошових відносин, визначало внутрішню і зовнішню політику. Яка була безпосередньо пов'язана з розвитком кораблебудування, удосконаленням системи транспортування і способів перевезень, розвитку судноплавства і мореплавства.</w:t>
      </w: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Роль і значення військового флоту в життя елліністичного світу залежало від розташування держав, на суші або на море, економічних можливостей для розбудови громадянського, транспортного та військового флоту.</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Фінікійці, просуваючись зі сходу на захід, минули Геркулесові стовпи, спустилися вздовж африканського берега на південь, а потім піднялися на північ до Британських островів. Тут їх зустріли холоди, тумани, жорстокі вітри і сильні приливо-відливні течії; не підготовлені до боротьби з цими незнайомими явищами, фінікійці були змушені відступити на південь.</w:t>
      </w:r>
    </w:p>
    <w:p w:rsidR="00B51B08"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lastRenderedPageBreak/>
        <w:t>Слідом за цими плаваннями в прибережних водах – малим каботажем купців, більше зацікавлених у прибутках, ніж у розвитку географії, – дуже скоро настає епоха великих морських досліджень, початок якій поклав в 330 році до н. е. житель Массилії (нині Марсель) античний географ і астроном Піфій. Він піднявся на північ до Полярного кола, і тільки стіна плавучих льодів змусила його відступити.</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 Йому вдалося на своєму шляху познайомитися з Британськими і Шотландськими островами, а також з Ісландією, або може бути, Норвегією. Що він виніс зі своєї подорожі? Він не добув ні золота, ні срібла, ніякого «товару», але він зібрав відомості про окраїнні райони Арктики, дав точний астрономічний опис північного сонця. Цей батько океанографії першим вдався до астрономічних розрахунків при визначенні місця розташування географічних пунктів.</w:t>
      </w:r>
    </w:p>
    <w:p w:rsidR="00B51B08"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Великі морські дослідження привертали увагу багатьох освічених людей Середземномор’я, спонукали їх направляти всю свою проникливість на розкриття таємниць географії, доступних людині їхньої епохи. Розповіді моряків дали Піфагору можливість прийти до висновку про кулястість Землі. Разом з Геродотом, Аристотелем, Гіппархом і Птоломеєм він заклав основи того, що згодом стало океанографією. Вимірювалися глибини, складалися карти, визначалося географічне положення портів, по зірках підраховувалися проплиті відстані. </w:t>
      </w:r>
    </w:p>
    <w:p w:rsidR="00B51B08"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Вітри, течії і припливи перестали бути грізними проявами гніву богів; їх все більше і більше використовували для прокладання морських шляхів, за якими надалі підуть армії, будуть ширитися і поширюватися міжнародні зв’язки – обміни ідеями і товарами.Самими великими, могутніми і впливовими були країни, які володіли численними упорядкованими і зручними портами, здатними привернути до себе безперервний потік матеріальних цінностей – головну рушійну силу всієї діяльності людини. </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Навігаційні шляхи до цих портів були обставлені ретельно підтримуваними маяковими вогнями та іншими знаками. Море народжувало </w:t>
      </w:r>
      <w:r w:rsidRPr="00C22549">
        <w:rPr>
          <w:rFonts w:ascii="Times New Roman" w:hAnsi="Times New Roman" w:cs="Times New Roman"/>
          <w:sz w:val="28"/>
          <w:szCs w:val="28"/>
          <w:lang w:val="uk-UA"/>
        </w:rPr>
        <w:lastRenderedPageBreak/>
        <w:t>і підтримувало могутність держав давнини, і без моря вони не могли б існувати.За часів </w:t>
      </w:r>
      <w:hyperlink r:id="rId17" w:tgtFrame="_blank" w:history="1">
        <w:r w:rsidRPr="00C22549">
          <w:rPr>
            <w:rStyle w:val="a4"/>
            <w:rFonts w:ascii="Times New Roman" w:hAnsi="Times New Roman" w:cs="Times New Roman"/>
            <w:color w:val="auto"/>
            <w:sz w:val="28"/>
            <w:szCs w:val="28"/>
            <w:u w:val="none"/>
            <w:lang w:val="uk-UA"/>
          </w:rPr>
          <w:t>Римської імперії</w:t>
        </w:r>
      </w:hyperlink>
      <w:r w:rsidRPr="00C22549">
        <w:rPr>
          <w:rFonts w:ascii="Times New Roman" w:hAnsi="Times New Roman" w:cs="Times New Roman"/>
          <w:sz w:val="28"/>
          <w:szCs w:val="28"/>
          <w:lang w:val="uk-UA"/>
        </w:rPr>
        <w:t> картина змінилася. Відкриттям в океані Рим волів завоювання на суші, і одвічні страхи та забобони знову проникли в душі нащадків перших відважних дослідників морів.</w:t>
      </w:r>
    </w:p>
    <w:p w:rsidR="00B51B08" w:rsidRPr="00C22549" w:rsidRDefault="00B51B0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 xml:space="preserve">Середземне море в період ХІ-ХІІІ ст. було ареною боротьби різного роду піратів. Підтримувані тими чи іншими державами, пірати вели боротьбу за домінування в регіоні. Так домінуванню арабів-мусульман, на певний час, до османських завоювань, коли мусульмани знову наводнюють узбережжя Середземного моря, поклали край нормани, а з ними, у свою чергу конкурували вихідці із Візантійської імперії. </w:t>
      </w:r>
    </w:p>
    <w:p w:rsidR="00B51B08" w:rsidRPr="00C22549" w:rsidRDefault="00B51B08" w:rsidP="00D16F6E">
      <w:pPr>
        <w:spacing w:after="0" w:line="360" w:lineRule="auto"/>
        <w:ind w:firstLine="720"/>
        <w:jc w:val="both"/>
        <w:rPr>
          <w:rFonts w:ascii="Times New Roman" w:hAnsi="Times New Roman" w:cs="Times New Roman"/>
          <w:sz w:val="28"/>
          <w:szCs w:val="28"/>
          <w:lang w:val="uk-UA"/>
        </w:rPr>
      </w:pPr>
      <w:r w:rsidRPr="00C22549">
        <w:rPr>
          <w:rFonts w:ascii="Times New Roman" w:hAnsi="Times New Roman" w:cs="Times New Roman"/>
          <w:sz w:val="28"/>
          <w:szCs w:val="28"/>
          <w:lang w:val="uk-UA"/>
        </w:rPr>
        <w:t>Таким чином, в період Хрестових походів, Середземне море знову стає центром діяльності морських розбійників, що спричинено розвитком продуктивних сил, пожвавленням міжнародної торгівлі, відновленням давніх традицій мореплавання та кораблебудування.</w:t>
      </w: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943406" w:rsidRPr="00C22549" w:rsidRDefault="00943406" w:rsidP="00D16F6E">
      <w:pPr>
        <w:spacing w:after="0" w:line="360" w:lineRule="auto"/>
        <w:ind w:firstLine="720"/>
        <w:jc w:val="both"/>
        <w:rPr>
          <w:rFonts w:ascii="Times New Roman" w:hAnsi="Times New Roman" w:cs="Times New Roman"/>
          <w:sz w:val="28"/>
          <w:szCs w:val="28"/>
          <w:lang w:val="uk-UA"/>
        </w:rPr>
      </w:pPr>
    </w:p>
    <w:p w:rsidR="00AE70E6" w:rsidRPr="00C22549" w:rsidRDefault="00AE70E6" w:rsidP="00D16F6E">
      <w:pPr>
        <w:pStyle w:val="1"/>
        <w:spacing w:before="0" w:line="360" w:lineRule="auto"/>
        <w:ind w:firstLine="720"/>
        <w:jc w:val="both"/>
        <w:rPr>
          <w:rFonts w:ascii="Times New Roman" w:hAnsi="Times New Roman" w:cs="Times New Roman"/>
          <w:b/>
          <w:color w:val="auto"/>
          <w:sz w:val="28"/>
          <w:szCs w:val="28"/>
          <w:lang w:val="uk-UA"/>
        </w:rPr>
      </w:pPr>
      <w:bookmarkStart w:id="12" w:name="_Toc57545573"/>
      <w:r w:rsidRPr="00C22549">
        <w:rPr>
          <w:rFonts w:ascii="Times New Roman" w:hAnsi="Times New Roman" w:cs="Times New Roman"/>
          <w:b/>
          <w:color w:val="auto"/>
          <w:sz w:val="28"/>
          <w:szCs w:val="28"/>
          <w:lang w:val="uk-UA"/>
        </w:rPr>
        <w:lastRenderedPageBreak/>
        <w:t>СПИСОК ДЖЕРЕЛ</w:t>
      </w:r>
      <w:bookmarkEnd w:id="12"/>
    </w:p>
    <w:p w:rsidR="00AE70E6" w:rsidRPr="00C22549" w:rsidRDefault="00AE70E6" w:rsidP="00D16F6E">
      <w:pPr>
        <w:spacing w:after="0" w:line="360" w:lineRule="auto"/>
        <w:ind w:firstLine="720"/>
        <w:jc w:val="both"/>
        <w:rPr>
          <w:rFonts w:ascii="Times New Roman" w:hAnsi="Times New Roman" w:cs="Times New Roman"/>
          <w:sz w:val="28"/>
          <w:szCs w:val="28"/>
          <w:lang w:val="uk-UA"/>
        </w:rPr>
      </w:pP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Андреев Ю.В. Греческая цивилизация в системе варварских культур евразии І тис. до н.е. // Всеобщая история: дискуссии, новые подходы – м.: Наука, 1989. – Вып. 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Агбунов М.В. Античная лоция Черного моря. – м.: Наука, 1987.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Беренбейм Д.Я. о пути греков через Чёрное море // Советская археология. – 1958. – № 3.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Блаватский В.Д. Античная археология Северо-Западного причерноморья – м., 1961.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Блон Ж. Великий час океанов. / Ж. Блон. – С. 45-46.</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Блон Ж. Великий час океанов: Средиземное море. / Ж. Блон – Москва: Мысль, 1982. – С. 41.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Бойков, Л. Основы оперативного искусства вооруженных сил США [Текст] / Л. Бойков, В. Сатаров // Зарубежное военное обозрение. – 2014. – № 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Боккаччо Дж. Декамерон, Т. II.4 / Джованні Боккаччо, – Москва: Художественнаялитература, 1987. – С. 80</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Брашинский И.Я. Торговля //Античные государства Северного причерноморья – м.: Наука, 1984.</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Вегеций, Ф.Р. Краткое изложение военного дела [Текст] / Ф.Р. Вегеций // Военная мысль античности: сочинения древнегреческих и византийских авторов / сост. К. Королёва; прилож. Г. Кантора. – М. : ООО «Издательство АСТ»; СПб. : Terra Fantastica, 2002.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 Вінокур І.С., Телегін Д.Я. Археологія України. – К., 1994.</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Военная история Отечества с древних времен до наших дней : в 3-х т. [Текст]. – М. : Мосгорархив, 1995. – Т. 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Военно-морская академия (краткая история) [Текст]. – Изд. 2-е, испр. и дополн. – Л., 1991.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lastRenderedPageBreak/>
        <w:t xml:space="preserve"> Гайдукевич В.Ф. о путях прохождения древнегреческих кораблей в понте евксинском // Краткие сообщения института археологии. – 1969. – № 116.</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Георгия Пахимера история о Михаиле и Андронике Палеологах // Византийские историки, переведенные с греческого при Санкт-Петербургской Духовной Академии. СПб., 1862. Т. 1. С. 170.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Грейвз Р. мифи древней Греции / пер</w:t>
      </w:r>
      <w:proofErr w:type="gramStart"/>
      <w:r w:rsidRPr="00D11F47">
        <w:rPr>
          <w:rFonts w:ascii="Times New Roman" w:hAnsi="Times New Roman" w:cs="Times New Roman"/>
          <w:sz w:val="28"/>
          <w:szCs w:val="28"/>
        </w:rPr>
        <w:t>.с</w:t>
      </w:r>
      <w:proofErr w:type="gramEnd"/>
      <w:r w:rsidRPr="00D11F47">
        <w:rPr>
          <w:rFonts w:ascii="Times New Roman" w:hAnsi="Times New Roman" w:cs="Times New Roman"/>
          <w:sz w:val="28"/>
          <w:szCs w:val="28"/>
        </w:rPr>
        <w:t xml:space="preserve"> англ. – м.: прогресс, 1992 9. Золотарьов М.І. Давньогрецькі мореплавці у північному причорномор’ї // Сторінки історії України – Севастополь: ВмС України, 1996. 10. Клочко В.І. «Народи моря» та північне причорномор’я // Археологія. – 1990.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Дживелегов А. Торговля на Западе в средние</w:t>
      </w:r>
      <w:r w:rsidR="001F5A1A">
        <w:rPr>
          <w:rFonts w:ascii="Times New Roman" w:hAnsi="Times New Roman" w:cs="Times New Roman"/>
          <w:sz w:val="28"/>
          <w:szCs w:val="28"/>
          <w:lang w:val="uk-UA"/>
        </w:rPr>
        <w:t xml:space="preserve"> </w:t>
      </w:r>
      <w:r w:rsidRPr="00D11F47">
        <w:rPr>
          <w:rFonts w:ascii="Times New Roman" w:hAnsi="Times New Roman" w:cs="Times New Roman"/>
          <w:sz w:val="28"/>
          <w:szCs w:val="28"/>
          <w:lang w:val="uk-UA"/>
        </w:rPr>
        <w:t>века / А. К. Дживелегов, – С. 98-101.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Доценко, В.Д. История военно-морского искусства [Текст] / В.Д. Доценко. – М. : Эксмо; Terra Fantastika, 2003. – Т. II. – Кн. 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Доценко, В.Д. История военно-морского искусства. Т. I. Галеры, парусники, броненосцы [Текст] / В.Д. Доценко. – М. : Эксмо; Terra Fantastika, 2003.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ЖАВОРОНКОВ П.И. Никейская империя и Запад (взаимоотношения с государствами Апеннинского полуострова и папством) // ВВ. 1974. Т. 36. С. 120-121.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Жомини, Г.В. Краткое начертание военного искусства или новый аналитический обзор главных соображений стратегии, высшей тактики и военной политики : в 2-х ч. [Текст] / Г.В. Жомини. – СПб., 1840. – Ч. II.</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Жомини, Г.В. Стратегия и тактика в военном искусстве [Текст] / Г.В. Жомини; пер. с англ. Л.А. Игоревского. – М. : Центрполиграф, 2009.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Жоффруа де Виллардуэн. Завоевание Константинополя / Пер., вступ. статья и комм. М.А. ЗАБОРОВА. М., 1993. С. 121.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Жуматий, В.И. Об истории военно-морского искусства [Текст] / В.И. Жуматий, А.Н. Овечкин // Морской сборник. – 2014. – № 10.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lastRenderedPageBreak/>
        <w:t xml:space="preserve">Жуматий, В.И. Периодизация истории военно-морского искусства [Текст] / В.И. Жуматий, А.Н. Овечкин // Морской сборник. – 2016. – № 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Запорожец В.М. Военные реформы в Османской империи в конце XVIII - первой половине XIX в.: строительство армии европейского типа // Османский мир и османистика. Сборник статей к столетию со дня рождения А.С. Тверитиновой (1910-1973). - М.: ИВ РАН, 2010. - С.390.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Исаков, И.С. Избранные труды. Океанография, география и военная история [Текст] / И.С. Исаков. – М. : Наука, 1984.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Иссерсон, Г.С. Эволюция оперативного искусства [Текст] / Г.С. Иссерсон. – 2-е изд., доп. – М. : Воениздат, 1937.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История Османского государства, общества и цивилизации: в 2-х т. / Под ред. Э.Ихсаноглу. - М., 2006. - Т. 1: История Османского государства и общества. - С.313. 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Каменский, М. Наступление и оборона в современной войне [Текст] / М. Каменский. – Б.м., 1923. 39. Капустин, Н.Я. Оперативное искусство в позиционной войне [Текст] / Н.Я. Капустин. – Б.м., 1927.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КАРПОВ С.П., ЖАВОРОНКОВ П.И. Особенности социально-экономического и политического развития греческих земель в эпоху политической раздробленности и латинского владычества // Культура Византии. XIII – первая половина XV в. / Отв. ред. Г.Г. ЛИТАВРИН. М., 1991. С. 30.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Климовских, В.Е. Встречное сражение [Текст] / В.Е. Климовских. – М. : УО АГШ РККА, 1938.</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Коленковский, А.К. О наступательной операции армии, входящей в состав фронта [Текст] / А.К. Коленковский. – М. : ВА РККА, 1929.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Констам Э. Пираты. Всеобщаяистория от Античности до наших дней. / Э. Констам, –С. 40-42.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lastRenderedPageBreak/>
        <w:t xml:space="preserve">Коробков, Н. Творец решительной и смелой тактики [Текст] / Н. Коробков // Красный флот. – 1942. – 9 октября; Коробков, Н. Адмирал Ушаков – создатель русской военно-морской тактики [Текст] / Н. Коробков // Красный флот. – 1944. – 22 марта;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Коробков, Н. Творец русской наступательной морской стратегии [Текст] / Н. Коробков // Красный флот. – 1945. – 14 октября.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Кривонос В.П. Роль черноморских путей в развитии торговых связей украинских земель с Балканами // международные отношения в бассейне Черного моря в древности и в средние века: межвуз. сб. науч. тр. – Ростов-на-Дону: Ростовский-наДону пединститут, 1986.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Крип’якевич І. Гнатевич Б. Історія українського війська – К.: мп «пам’ятники України», 1993.</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Купцы и корсарыСредиземноморья [Електронний ресурс]. Режим доступу: </w:t>
      </w:r>
      <w:hyperlink r:id="rId18" w:history="1">
        <w:r w:rsidRPr="00D11F47">
          <w:rPr>
            <w:rStyle w:val="a4"/>
            <w:rFonts w:ascii="Times New Roman" w:hAnsi="Times New Roman" w:cs="Times New Roman"/>
            <w:color w:val="auto"/>
            <w:sz w:val="28"/>
            <w:szCs w:val="28"/>
            <w:u w:val="none"/>
            <w:lang w:val="uk-UA"/>
          </w:rPr>
          <w:t>http://galea-galley.livejournal.com/91275.html</w:t>
        </w:r>
      </w:hyperlink>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ЛЕВЧЕНКО М.В. История Византии. Краткий очерк. М.-Л., 1940. С. 222.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Максимова М.И. Краткий путь через Черное море и время его освоения </w:t>
      </w:r>
      <w:proofErr w:type="gramStart"/>
      <w:r w:rsidRPr="00D11F47">
        <w:rPr>
          <w:rFonts w:ascii="Times New Roman" w:hAnsi="Times New Roman" w:cs="Times New Roman"/>
          <w:sz w:val="28"/>
          <w:szCs w:val="28"/>
        </w:rPr>
        <w:t>греческими</w:t>
      </w:r>
      <w:proofErr w:type="gramEnd"/>
      <w:r w:rsidRPr="00D11F47">
        <w:rPr>
          <w:rFonts w:ascii="Times New Roman" w:hAnsi="Times New Roman" w:cs="Times New Roman"/>
          <w:sz w:val="28"/>
          <w:szCs w:val="28"/>
        </w:rPr>
        <w:t xml:space="preserve"> мореплавцями // материалы и исследования по археологи СРСР. – 1956. – № 33.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Маховський Я. Историяморскогопиратства / Я. Маховский. –С. 11-16.</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Мордвинов, Р.Н. Адмирал Ф.Ф. Ушаков [Текст] / Р.Н. Мордвинов // Русское военно-морское искусство : сборник статей. – М., 1951.</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Назаров В.В. До питання про морську справу ольвіополітів // Археологія. – 1994. – № 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Незнамов, А.А. Современная война. Действия полевой армии [Текст] / А.А. Незнамов. – СПб., 1912.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Никиты Хониата история, начинающаяся с царствования Иоанна Комнина // Византийские историки, переведенные с греческого при Санкт-Петербургской Духовной Академии. СПб., 1862. Т. 2. С. 181.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lastRenderedPageBreak/>
        <w:t>Нойркирхен Х. Пираты. / Х . Нойкирхен. – С. 16.</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Нойркирхен Х. Пираты.Морскойразбой на всех морях / Х. Нойкирхен, – С. 14.</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Норвич Д. Срединное море. ИсторияСредиземноморья / Д. Норвич. – С.183-188.</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Овечкин, А.Н. История войн и военно-морского искусства русского парусного флота [Текст] / А.Н. Овечкин. – М., 2002.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Овечкин, А.Н. История войн и военно-морского искусства русского парусного флота [Текст] / А.Н. Овечкин. – М., 2002.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Овчинников, В.Д. К вопросу о периодизации морской тактики [Текст] / В.Д. Овчинников // Морской сборник. – 2016. – № 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Орлов, Н.А. Совместные действия сухопутной армии и флота [Текст] / Н.А. Орлов. – СПб., 1894. 44. Триандафилов, В. Размах операций современных армий [Текст] / В. Триандафилов. – М. : Военный вестник, 1926; 1936.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Петерс Б.Г. морское дело в античных государствах Северного причерноморья – м., 1982.</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Писаревський Н.П. Корабли торгового флота античной Греции на судоходных тарссах понта Эвксинского // изучение памятников морской археологи. – Спб: иимК РАи, 1998. – Вып. 3.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Петровский, В.А. Ведение морских операций : пособие по курсу оперативного искусства : в 2-х ч. [Текст] / В.А. Петровский. – Л., 1940. 64. Временное наставление по ведению морских операций (НМО–40) [Текст]. – М.; Л. : Госвоенмориздат НК ВМФ Союза ССР, 1940.</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Ралль, Ю.Ф. Наступательная тактика адмирала Ф.Ф. Ушакова [Текст] / Ю.Ф. Ралль // Морской сборник. – 1945. – № 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Российский государственный архив ВМФ (РГА ВМФ). Ф. 418. Оп. 1. Д. 5973.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lastRenderedPageBreak/>
        <w:t xml:space="preserve">Семечкин, Л.П. Лекции о морской тактике и эволюциях, прочитанные в Кронштадте в феврале и марте 1868 года [Текст] / Л.П. Семечкин // Морской сборник за 1868 г. – СПб., 1868. – № 6.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Симоненко, В. Несозданный памятник [Текст] / В. Симоненко // Морской сборник. – 1992. – № 4.</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Советская военная энциклопедия [Текст]. – М. : Воениздат, 1979. – Т. 7.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СПЕНСКИЙ Ф.И. История Византийской империи IX–XV вв. Восточный вопрос. М., 1997. С. 348.</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Срібняк І.В. Інститут аджемі огланів в Османській імперії: джерела комплектування, особливості вишколу, кількісний склад // Сіверянський літопис. - Чернігів, 2011. - № 1. - С. 106-112. 138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Стратегические решения и вооруженные силы: новое прочтение : в 2-х т. [Текст]. – М. : Международный благотворительный общественный фонд «Победа – 1945 год», 2000. – Т. 1.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Тарле, Е.В. Адмирал Ф.Ф. Ушаков на Средиземном море в 1798–1800 гг. [Текст] / Е.В. Тарле // Морской сборник. – 1945. – № 11–12.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rPr>
        <w:t xml:space="preserve"> Український Радянський енциклопедичний Словник. – К., 1986.</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Фрейденберг М.М. Дубровник и Османская империя. -М ., 1984. - С.121-122.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Четверухин, Г.Н. История развития корабельной и береговой артиллерии. Метательные машины и гладкоствольная артиллерия [Текст] / Г.Н. Четверухин. – М.; Л. : Военмориздат НКВМФ СССР, 1942.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Шиловский, Е.А. Операция [Текст] / Е.А. Шиловский. – М. : УО АГШ РККА, 1938. Боевая летопись Военно-Морского Флота. 1941–1942 [Текст]. – М., 1992. 62. РГВА. Ф. 4. Оп. 1. Д. 755.</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Штенцель, А. История войн на море : в 2-х т [Текст] / А. Штенцель. – М. : Изографус; ЭКСМО– Пресс, 2002. – Т. 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lastRenderedPageBreak/>
        <w:t xml:space="preserve">Штенцель, А. История войны на море в ее важнейших проявлениях с точки зрения морской тактики [Текст] / А. Штенцель // Морской сборник. – Петроград, 1918. – № 12. </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 xml:space="preserve">Экинс, К. Описание сражений английского флота с 1690 по 1827. С критическим разбором и чертежами [Текст] / К. Экинс. – СПб., 1840. – Ч. I. </w:t>
      </w:r>
    </w:p>
    <w:p w:rsid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Экштут, С. Великий морской предводитель [Текст] / С. Экштут // Родина. – 2010, февраль.</w:t>
      </w:r>
    </w:p>
    <w:p w:rsidR="00D11F47" w:rsidRPr="00D11F47" w:rsidRDefault="00D11F47" w:rsidP="00D11F4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Archibald R. Lewis, Timothy J. Runyan.  Europeannavalandmaritimehistory, 300-1500-Indiana: UniversityPress,  1985. – С. 41-43.</w:t>
      </w:r>
    </w:p>
    <w:p w:rsidR="00D11F47" w:rsidRPr="006E1327" w:rsidRDefault="00D11F47" w:rsidP="006E1327">
      <w:pPr>
        <w:pStyle w:val="a7"/>
        <w:numPr>
          <w:ilvl w:val="0"/>
          <w:numId w:val="3"/>
        </w:numPr>
        <w:spacing w:after="0" w:line="360" w:lineRule="auto"/>
        <w:ind w:left="0" w:firstLine="720"/>
        <w:jc w:val="both"/>
        <w:rPr>
          <w:rFonts w:ascii="Times New Roman" w:hAnsi="Times New Roman" w:cs="Times New Roman"/>
          <w:sz w:val="28"/>
          <w:szCs w:val="28"/>
          <w:lang w:val="uk-UA"/>
        </w:rPr>
      </w:pPr>
      <w:r w:rsidRPr="00D11F47">
        <w:rPr>
          <w:rFonts w:ascii="Times New Roman" w:hAnsi="Times New Roman" w:cs="Times New Roman"/>
          <w:sz w:val="28"/>
          <w:szCs w:val="28"/>
          <w:lang w:val="uk-UA"/>
        </w:rPr>
        <w:t>MAKRIS G. Studien zur spätbyzantinische Schiffahrt. Genoa, 1988. S. 199; MORGAN G. The Venetian Claim Commission of 1278 // BZ. 1976. Bd. 69. HBd. 2. S. 429, 433.</w:t>
      </w:r>
    </w:p>
    <w:p w:rsidR="00F778A4" w:rsidRPr="00C22549" w:rsidRDefault="00F778A4" w:rsidP="00F778A4">
      <w:pPr>
        <w:spacing w:after="0" w:line="360" w:lineRule="auto"/>
        <w:jc w:val="both"/>
        <w:rPr>
          <w:rFonts w:ascii="Times New Roman" w:hAnsi="Times New Roman" w:cs="Times New Roman"/>
          <w:sz w:val="28"/>
          <w:szCs w:val="28"/>
          <w:lang w:val="uk-UA"/>
        </w:rPr>
      </w:pPr>
    </w:p>
    <w:sectPr w:rsidR="00F778A4" w:rsidRPr="00C22549" w:rsidSect="0012651C">
      <w:headerReference w:type="default" r:id="rId1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387" w:rsidRDefault="006F6387" w:rsidP="0045392E">
      <w:pPr>
        <w:spacing w:after="0" w:line="240" w:lineRule="auto"/>
      </w:pPr>
      <w:r>
        <w:separator/>
      </w:r>
    </w:p>
  </w:endnote>
  <w:endnote w:type="continuationSeparator" w:id="0">
    <w:p w:rsidR="006F6387" w:rsidRDefault="006F6387" w:rsidP="00453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387" w:rsidRDefault="006F6387" w:rsidP="0045392E">
      <w:pPr>
        <w:spacing w:after="0" w:line="240" w:lineRule="auto"/>
      </w:pPr>
      <w:r>
        <w:separator/>
      </w:r>
    </w:p>
  </w:footnote>
  <w:footnote w:type="continuationSeparator" w:id="0">
    <w:p w:rsidR="006F6387" w:rsidRDefault="006F6387" w:rsidP="004539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0407293"/>
      <w:docPartObj>
        <w:docPartGallery w:val="Page Numbers (Top of Page)"/>
        <w:docPartUnique/>
      </w:docPartObj>
    </w:sdtPr>
    <w:sdtEndPr/>
    <w:sdtContent>
      <w:p w:rsidR="00D74F8C" w:rsidRDefault="00012F44">
        <w:pPr>
          <w:pStyle w:val="a8"/>
          <w:jc w:val="right"/>
        </w:pPr>
        <w:r>
          <w:fldChar w:fldCharType="begin"/>
        </w:r>
        <w:r w:rsidR="00D74F8C">
          <w:instrText>PAGE   \* MERGEFORMAT</w:instrText>
        </w:r>
        <w:r>
          <w:fldChar w:fldCharType="separate"/>
        </w:r>
        <w:r w:rsidR="00C22A8F">
          <w:rPr>
            <w:noProof/>
          </w:rPr>
          <w:t>7</w:t>
        </w:r>
        <w:r>
          <w:fldChar w:fldCharType="end"/>
        </w:r>
      </w:p>
    </w:sdtContent>
  </w:sdt>
  <w:p w:rsidR="00D74F8C" w:rsidRDefault="00D74F8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506EBD"/>
    <w:multiLevelType w:val="hybridMultilevel"/>
    <w:tmpl w:val="2B9079E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nsid w:val="34376986"/>
    <w:multiLevelType w:val="hybridMultilevel"/>
    <w:tmpl w:val="C42EC22A"/>
    <w:lvl w:ilvl="0" w:tplc="CF6E32C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64E34C4"/>
    <w:multiLevelType w:val="hybridMultilevel"/>
    <w:tmpl w:val="DB0CF9E2"/>
    <w:lvl w:ilvl="0" w:tplc="F6B64FC6">
      <w:start w:val="2"/>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A0B"/>
    <w:rsid w:val="00003419"/>
    <w:rsid w:val="00005AA0"/>
    <w:rsid w:val="0001162E"/>
    <w:rsid w:val="00012F44"/>
    <w:rsid w:val="0002023C"/>
    <w:rsid w:val="00027A91"/>
    <w:rsid w:val="000C2128"/>
    <w:rsid w:val="000D214D"/>
    <w:rsid w:val="000D2ACF"/>
    <w:rsid w:val="000D6C44"/>
    <w:rsid w:val="000F459C"/>
    <w:rsid w:val="00105A46"/>
    <w:rsid w:val="0012651C"/>
    <w:rsid w:val="0014328C"/>
    <w:rsid w:val="00160A0B"/>
    <w:rsid w:val="001B72B7"/>
    <w:rsid w:val="001C1C47"/>
    <w:rsid w:val="001F5A1A"/>
    <w:rsid w:val="00202DD5"/>
    <w:rsid w:val="00220616"/>
    <w:rsid w:val="00225836"/>
    <w:rsid w:val="002554A2"/>
    <w:rsid w:val="00287560"/>
    <w:rsid w:val="002D50AA"/>
    <w:rsid w:val="002F29F1"/>
    <w:rsid w:val="00304681"/>
    <w:rsid w:val="0030716A"/>
    <w:rsid w:val="00311FA7"/>
    <w:rsid w:val="00343D3D"/>
    <w:rsid w:val="003946EA"/>
    <w:rsid w:val="003A2972"/>
    <w:rsid w:val="003D053B"/>
    <w:rsid w:val="003E7079"/>
    <w:rsid w:val="00404DAB"/>
    <w:rsid w:val="004321BA"/>
    <w:rsid w:val="0045392E"/>
    <w:rsid w:val="00470EA7"/>
    <w:rsid w:val="00481B69"/>
    <w:rsid w:val="004965B1"/>
    <w:rsid w:val="004A7F11"/>
    <w:rsid w:val="004B5D79"/>
    <w:rsid w:val="00503F55"/>
    <w:rsid w:val="00506DFE"/>
    <w:rsid w:val="00517B47"/>
    <w:rsid w:val="00552767"/>
    <w:rsid w:val="005630E1"/>
    <w:rsid w:val="005729F5"/>
    <w:rsid w:val="00583291"/>
    <w:rsid w:val="005A4348"/>
    <w:rsid w:val="005C22A5"/>
    <w:rsid w:val="005E5198"/>
    <w:rsid w:val="005F034A"/>
    <w:rsid w:val="005F448B"/>
    <w:rsid w:val="005F4739"/>
    <w:rsid w:val="00606674"/>
    <w:rsid w:val="006304A5"/>
    <w:rsid w:val="00650372"/>
    <w:rsid w:val="006C460B"/>
    <w:rsid w:val="006E1327"/>
    <w:rsid w:val="006E4911"/>
    <w:rsid w:val="006F6387"/>
    <w:rsid w:val="00796C91"/>
    <w:rsid w:val="007D288C"/>
    <w:rsid w:val="00843828"/>
    <w:rsid w:val="00865966"/>
    <w:rsid w:val="00867DEC"/>
    <w:rsid w:val="0087495E"/>
    <w:rsid w:val="008873D5"/>
    <w:rsid w:val="008A45A7"/>
    <w:rsid w:val="008E0F98"/>
    <w:rsid w:val="009360F8"/>
    <w:rsid w:val="00943406"/>
    <w:rsid w:val="00952F10"/>
    <w:rsid w:val="009A12C9"/>
    <w:rsid w:val="009A4767"/>
    <w:rsid w:val="009A711A"/>
    <w:rsid w:val="009F5235"/>
    <w:rsid w:val="00A24B3C"/>
    <w:rsid w:val="00A631FF"/>
    <w:rsid w:val="00A67E73"/>
    <w:rsid w:val="00A801BC"/>
    <w:rsid w:val="00A80DC0"/>
    <w:rsid w:val="00A8361F"/>
    <w:rsid w:val="00AE70E6"/>
    <w:rsid w:val="00AF762C"/>
    <w:rsid w:val="00B25D4A"/>
    <w:rsid w:val="00B27AA8"/>
    <w:rsid w:val="00B51B08"/>
    <w:rsid w:val="00B60EF6"/>
    <w:rsid w:val="00B74283"/>
    <w:rsid w:val="00BB65CB"/>
    <w:rsid w:val="00BD4423"/>
    <w:rsid w:val="00C02066"/>
    <w:rsid w:val="00C11E42"/>
    <w:rsid w:val="00C22549"/>
    <w:rsid w:val="00C22A8F"/>
    <w:rsid w:val="00C35BF8"/>
    <w:rsid w:val="00C601B9"/>
    <w:rsid w:val="00C617FC"/>
    <w:rsid w:val="00C964F8"/>
    <w:rsid w:val="00CC21C8"/>
    <w:rsid w:val="00CE0874"/>
    <w:rsid w:val="00CF233B"/>
    <w:rsid w:val="00D11F47"/>
    <w:rsid w:val="00D16F6E"/>
    <w:rsid w:val="00D25A27"/>
    <w:rsid w:val="00D47A62"/>
    <w:rsid w:val="00D53939"/>
    <w:rsid w:val="00D74F8C"/>
    <w:rsid w:val="00DA414C"/>
    <w:rsid w:val="00DA54B9"/>
    <w:rsid w:val="00DB5B08"/>
    <w:rsid w:val="00DF708A"/>
    <w:rsid w:val="00E028BC"/>
    <w:rsid w:val="00E27616"/>
    <w:rsid w:val="00E519D3"/>
    <w:rsid w:val="00E77CB2"/>
    <w:rsid w:val="00EC61F5"/>
    <w:rsid w:val="00EE1F9D"/>
    <w:rsid w:val="00EE48BC"/>
    <w:rsid w:val="00F65AC0"/>
    <w:rsid w:val="00F778A4"/>
    <w:rsid w:val="00F97E0E"/>
    <w:rsid w:val="00FA4314"/>
    <w:rsid w:val="00FB2AFB"/>
    <w:rsid w:val="00FC680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51C"/>
  </w:style>
  <w:style w:type="paragraph" w:styleId="1">
    <w:name w:val="heading 1"/>
    <w:basedOn w:val="a"/>
    <w:next w:val="a"/>
    <w:link w:val="10"/>
    <w:uiPriority w:val="9"/>
    <w:qFormat/>
    <w:rsid w:val="002206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30716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link w:val="40"/>
    <w:uiPriority w:val="9"/>
    <w:qFormat/>
    <w:rsid w:val="00005AA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5393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D53939"/>
    <w:rPr>
      <w:color w:val="0000FF"/>
      <w:u w:val="single"/>
    </w:rPr>
  </w:style>
  <w:style w:type="character" w:customStyle="1" w:styleId="40">
    <w:name w:val="Заголовок 4 Знак"/>
    <w:basedOn w:val="a0"/>
    <w:link w:val="4"/>
    <w:uiPriority w:val="9"/>
    <w:rsid w:val="00005AA0"/>
    <w:rPr>
      <w:rFonts w:ascii="Times New Roman" w:eastAsia="Times New Roman" w:hAnsi="Times New Roman" w:cs="Times New Roman"/>
      <w:b/>
      <w:bCs/>
      <w:sz w:val="24"/>
      <w:szCs w:val="24"/>
    </w:rPr>
  </w:style>
  <w:style w:type="character" w:styleId="a5">
    <w:name w:val="Strong"/>
    <w:basedOn w:val="a0"/>
    <w:uiPriority w:val="22"/>
    <w:qFormat/>
    <w:rsid w:val="00005AA0"/>
    <w:rPr>
      <w:b/>
      <w:bCs/>
    </w:rPr>
  </w:style>
  <w:style w:type="character" w:customStyle="1" w:styleId="ata-controlscomplain-btn">
    <w:name w:val="ata-controls__complain-btn"/>
    <w:basedOn w:val="a0"/>
    <w:rsid w:val="00005AA0"/>
  </w:style>
  <w:style w:type="character" w:styleId="a6">
    <w:name w:val="Emphasis"/>
    <w:basedOn w:val="a0"/>
    <w:uiPriority w:val="20"/>
    <w:qFormat/>
    <w:rsid w:val="00005AA0"/>
    <w:rPr>
      <w:i/>
      <w:iCs/>
    </w:rPr>
  </w:style>
  <w:style w:type="paragraph" w:styleId="a7">
    <w:name w:val="List Paragraph"/>
    <w:basedOn w:val="a"/>
    <w:uiPriority w:val="34"/>
    <w:qFormat/>
    <w:rsid w:val="009A711A"/>
    <w:pPr>
      <w:ind w:left="720"/>
      <w:contextualSpacing/>
    </w:pPr>
  </w:style>
  <w:style w:type="character" w:customStyle="1" w:styleId="10">
    <w:name w:val="Заголовок 1 Знак"/>
    <w:basedOn w:val="a0"/>
    <w:link w:val="1"/>
    <w:uiPriority w:val="9"/>
    <w:rsid w:val="00220616"/>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30716A"/>
    <w:rPr>
      <w:rFonts w:asciiTheme="majorHAnsi" w:eastAsiaTheme="majorEastAsia" w:hAnsiTheme="majorHAnsi" w:cstheme="majorBidi"/>
      <w:color w:val="2F5496" w:themeColor="accent1" w:themeShade="BF"/>
      <w:sz w:val="26"/>
      <w:szCs w:val="26"/>
    </w:rPr>
  </w:style>
  <w:style w:type="paragraph" w:styleId="a8">
    <w:name w:val="header"/>
    <w:basedOn w:val="a"/>
    <w:link w:val="a9"/>
    <w:uiPriority w:val="99"/>
    <w:unhideWhenUsed/>
    <w:rsid w:val="0045392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5392E"/>
  </w:style>
  <w:style w:type="paragraph" w:styleId="aa">
    <w:name w:val="footer"/>
    <w:basedOn w:val="a"/>
    <w:link w:val="ab"/>
    <w:uiPriority w:val="99"/>
    <w:unhideWhenUsed/>
    <w:rsid w:val="0045392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5392E"/>
  </w:style>
  <w:style w:type="paragraph" w:styleId="ac">
    <w:name w:val="TOC Heading"/>
    <w:basedOn w:val="1"/>
    <w:next w:val="a"/>
    <w:uiPriority w:val="39"/>
    <w:unhideWhenUsed/>
    <w:qFormat/>
    <w:rsid w:val="0045392E"/>
    <w:pPr>
      <w:outlineLvl w:val="9"/>
    </w:pPr>
    <w:rPr>
      <w:lang w:eastAsia="ru-RU"/>
    </w:rPr>
  </w:style>
  <w:style w:type="paragraph" w:styleId="11">
    <w:name w:val="toc 1"/>
    <w:basedOn w:val="a"/>
    <w:next w:val="a"/>
    <w:autoRedefine/>
    <w:uiPriority w:val="39"/>
    <w:unhideWhenUsed/>
    <w:rsid w:val="0045392E"/>
    <w:pPr>
      <w:spacing w:after="100"/>
    </w:pPr>
  </w:style>
  <w:style w:type="paragraph" w:styleId="21">
    <w:name w:val="toc 2"/>
    <w:basedOn w:val="a"/>
    <w:next w:val="a"/>
    <w:autoRedefine/>
    <w:uiPriority w:val="39"/>
    <w:unhideWhenUsed/>
    <w:rsid w:val="0045392E"/>
    <w:pPr>
      <w:spacing w:after="100"/>
      <w:ind w:left="220"/>
    </w:pPr>
  </w:style>
  <w:style w:type="paragraph" w:styleId="ad">
    <w:name w:val="Balloon Text"/>
    <w:basedOn w:val="a"/>
    <w:link w:val="ae"/>
    <w:uiPriority w:val="99"/>
    <w:semiHidden/>
    <w:unhideWhenUsed/>
    <w:rsid w:val="005F4739"/>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F47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51C"/>
  </w:style>
  <w:style w:type="paragraph" w:styleId="1">
    <w:name w:val="heading 1"/>
    <w:basedOn w:val="a"/>
    <w:next w:val="a"/>
    <w:link w:val="10"/>
    <w:uiPriority w:val="9"/>
    <w:qFormat/>
    <w:rsid w:val="002206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30716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link w:val="40"/>
    <w:uiPriority w:val="9"/>
    <w:qFormat/>
    <w:rsid w:val="00005AA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5393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D53939"/>
    <w:rPr>
      <w:color w:val="0000FF"/>
      <w:u w:val="single"/>
    </w:rPr>
  </w:style>
  <w:style w:type="character" w:customStyle="1" w:styleId="40">
    <w:name w:val="Заголовок 4 Знак"/>
    <w:basedOn w:val="a0"/>
    <w:link w:val="4"/>
    <w:uiPriority w:val="9"/>
    <w:rsid w:val="00005AA0"/>
    <w:rPr>
      <w:rFonts w:ascii="Times New Roman" w:eastAsia="Times New Roman" w:hAnsi="Times New Roman" w:cs="Times New Roman"/>
      <w:b/>
      <w:bCs/>
      <w:sz w:val="24"/>
      <w:szCs w:val="24"/>
    </w:rPr>
  </w:style>
  <w:style w:type="character" w:styleId="a5">
    <w:name w:val="Strong"/>
    <w:basedOn w:val="a0"/>
    <w:uiPriority w:val="22"/>
    <w:qFormat/>
    <w:rsid w:val="00005AA0"/>
    <w:rPr>
      <w:b/>
      <w:bCs/>
    </w:rPr>
  </w:style>
  <w:style w:type="character" w:customStyle="1" w:styleId="ata-controlscomplain-btn">
    <w:name w:val="ata-controls__complain-btn"/>
    <w:basedOn w:val="a0"/>
    <w:rsid w:val="00005AA0"/>
  </w:style>
  <w:style w:type="character" w:styleId="a6">
    <w:name w:val="Emphasis"/>
    <w:basedOn w:val="a0"/>
    <w:uiPriority w:val="20"/>
    <w:qFormat/>
    <w:rsid w:val="00005AA0"/>
    <w:rPr>
      <w:i/>
      <w:iCs/>
    </w:rPr>
  </w:style>
  <w:style w:type="paragraph" w:styleId="a7">
    <w:name w:val="List Paragraph"/>
    <w:basedOn w:val="a"/>
    <w:uiPriority w:val="34"/>
    <w:qFormat/>
    <w:rsid w:val="009A711A"/>
    <w:pPr>
      <w:ind w:left="720"/>
      <w:contextualSpacing/>
    </w:pPr>
  </w:style>
  <w:style w:type="character" w:customStyle="1" w:styleId="10">
    <w:name w:val="Заголовок 1 Знак"/>
    <w:basedOn w:val="a0"/>
    <w:link w:val="1"/>
    <w:uiPriority w:val="9"/>
    <w:rsid w:val="00220616"/>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30716A"/>
    <w:rPr>
      <w:rFonts w:asciiTheme="majorHAnsi" w:eastAsiaTheme="majorEastAsia" w:hAnsiTheme="majorHAnsi" w:cstheme="majorBidi"/>
      <w:color w:val="2F5496" w:themeColor="accent1" w:themeShade="BF"/>
      <w:sz w:val="26"/>
      <w:szCs w:val="26"/>
    </w:rPr>
  </w:style>
  <w:style w:type="paragraph" w:styleId="a8">
    <w:name w:val="header"/>
    <w:basedOn w:val="a"/>
    <w:link w:val="a9"/>
    <w:uiPriority w:val="99"/>
    <w:unhideWhenUsed/>
    <w:rsid w:val="0045392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5392E"/>
  </w:style>
  <w:style w:type="paragraph" w:styleId="aa">
    <w:name w:val="footer"/>
    <w:basedOn w:val="a"/>
    <w:link w:val="ab"/>
    <w:uiPriority w:val="99"/>
    <w:unhideWhenUsed/>
    <w:rsid w:val="0045392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5392E"/>
  </w:style>
  <w:style w:type="paragraph" w:styleId="ac">
    <w:name w:val="TOC Heading"/>
    <w:basedOn w:val="1"/>
    <w:next w:val="a"/>
    <w:uiPriority w:val="39"/>
    <w:unhideWhenUsed/>
    <w:qFormat/>
    <w:rsid w:val="0045392E"/>
    <w:pPr>
      <w:outlineLvl w:val="9"/>
    </w:pPr>
    <w:rPr>
      <w:lang w:eastAsia="ru-RU"/>
    </w:rPr>
  </w:style>
  <w:style w:type="paragraph" w:styleId="11">
    <w:name w:val="toc 1"/>
    <w:basedOn w:val="a"/>
    <w:next w:val="a"/>
    <w:autoRedefine/>
    <w:uiPriority w:val="39"/>
    <w:unhideWhenUsed/>
    <w:rsid w:val="0045392E"/>
    <w:pPr>
      <w:spacing w:after="100"/>
    </w:pPr>
  </w:style>
  <w:style w:type="paragraph" w:styleId="21">
    <w:name w:val="toc 2"/>
    <w:basedOn w:val="a"/>
    <w:next w:val="a"/>
    <w:autoRedefine/>
    <w:uiPriority w:val="39"/>
    <w:unhideWhenUsed/>
    <w:rsid w:val="0045392E"/>
    <w:pPr>
      <w:spacing w:after="100"/>
      <w:ind w:left="220"/>
    </w:pPr>
  </w:style>
  <w:style w:type="paragraph" w:styleId="ad">
    <w:name w:val="Balloon Text"/>
    <w:basedOn w:val="a"/>
    <w:link w:val="ae"/>
    <w:uiPriority w:val="99"/>
    <w:semiHidden/>
    <w:unhideWhenUsed/>
    <w:rsid w:val="005F4739"/>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F47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8661799">
      <w:bodyDiv w:val="1"/>
      <w:marLeft w:val="0"/>
      <w:marRight w:val="0"/>
      <w:marTop w:val="0"/>
      <w:marBottom w:val="0"/>
      <w:divBdr>
        <w:top w:val="none" w:sz="0" w:space="0" w:color="auto"/>
        <w:left w:val="none" w:sz="0" w:space="0" w:color="auto"/>
        <w:bottom w:val="none" w:sz="0" w:space="0" w:color="auto"/>
        <w:right w:val="none" w:sz="0" w:space="0" w:color="auto"/>
      </w:divBdr>
    </w:div>
    <w:div w:id="565649300">
      <w:bodyDiv w:val="1"/>
      <w:marLeft w:val="0"/>
      <w:marRight w:val="0"/>
      <w:marTop w:val="0"/>
      <w:marBottom w:val="0"/>
      <w:divBdr>
        <w:top w:val="none" w:sz="0" w:space="0" w:color="auto"/>
        <w:left w:val="none" w:sz="0" w:space="0" w:color="auto"/>
        <w:bottom w:val="none" w:sz="0" w:space="0" w:color="auto"/>
        <w:right w:val="none" w:sz="0" w:space="0" w:color="auto"/>
      </w:divBdr>
    </w:div>
    <w:div w:id="645549194">
      <w:bodyDiv w:val="1"/>
      <w:marLeft w:val="0"/>
      <w:marRight w:val="0"/>
      <w:marTop w:val="0"/>
      <w:marBottom w:val="0"/>
      <w:divBdr>
        <w:top w:val="none" w:sz="0" w:space="0" w:color="auto"/>
        <w:left w:val="none" w:sz="0" w:space="0" w:color="auto"/>
        <w:bottom w:val="none" w:sz="0" w:space="0" w:color="auto"/>
        <w:right w:val="none" w:sz="0" w:space="0" w:color="auto"/>
      </w:divBdr>
    </w:div>
    <w:div w:id="1100372920">
      <w:bodyDiv w:val="1"/>
      <w:marLeft w:val="0"/>
      <w:marRight w:val="0"/>
      <w:marTop w:val="0"/>
      <w:marBottom w:val="0"/>
      <w:divBdr>
        <w:top w:val="none" w:sz="0" w:space="0" w:color="auto"/>
        <w:left w:val="none" w:sz="0" w:space="0" w:color="auto"/>
        <w:bottom w:val="none" w:sz="0" w:space="0" w:color="auto"/>
        <w:right w:val="none" w:sz="0" w:space="0" w:color="auto"/>
      </w:divBdr>
    </w:div>
    <w:div w:id="1949896891">
      <w:bodyDiv w:val="1"/>
      <w:marLeft w:val="0"/>
      <w:marRight w:val="0"/>
      <w:marTop w:val="0"/>
      <w:marBottom w:val="0"/>
      <w:divBdr>
        <w:top w:val="none" w:sz="0" w:space="0" w:color="auto"/>
        <w:left w:val="none" w:sz="0" w:space="0" w:color="auto"/>
        <w:bottom w:val="none" w:sz="0" w:space="0" w:color="auto"/>
        <w:right w:val="none" w:sz="0" w:space="0" w:color="auto"/>
      </w:divBdr>
      <w:divsChild>
        <w:div w:id="1541628811">
          <w:marLeft w:val="0"/>
          <w:marRight w:val="0"/>
          <w:marTop w:val="0"/>
          <w:marBottom w:val="0"/>
          <w:divBdr>
            <w:top w:val="none" w:sz="0" w:space="0" w:color="auto"/>
            <w:left w:val="none" w:sz="0" w:space="0" w:color="auto"/>
            <w:bottom w:val="none" w:sz="0" w:space="0" w:color="auto"/>
            <w:right w:val="none" w:sz="0" w:space="0" w:color="auto"/>
          </w:divBdr>
          <w:divsChild>
            <w:div w:id="1214855725">
              <w:marLeft w:val="0"/>
              <w:marRight w:val="0"/>
              <w:marTop w:val="0"/>
              <w:marBottom w:val="0"/>
              <w:divBdr>
                <w:top w:val="none" w:sz="0" w:space="0" w:color="auto"/>
                <w:left w:val="none" w:sz="0" w:space="0" w:color="auto"/>
                <w:bottom w:val="none" w:sz="0" w:space="0" w:color="auto"/>
                <w:right w:val="none" w:sz="0" w:space="0" w:color="auto"/>
              </w:divBdr>
            </w:div>
          </w:divsChild>
        </w:div>
        <w:div w:id="1819807601">
          <w:blockQuote w:val="1"/>
          <w:marLeft w:val="360"/>
          <w:marRight w:val="0"/>
          <w:marTop w:val="0"/>
          <w:marBottom w:val="360"/>
          <w:divBdr>
            <w:top w:val="none" w:sz="0" w:space="0" w:color="auto"/>
            <w:left w:val="single" w:sz="18" w:space="18" w:color="DDDDDD"/>
            <w:bottom w:val="none" w:sz="0" w:space="0" w:color="auto"/>
            <w:right w:val="none" w:sz="0" w:space="0" w:color="auto"/>
          </w:divBdr>
        </w:div>
        <w:div w:id="2110811042">
          <w:blockQuote w:val="1"/>
          <w:marLeft w:val="360"/>
          <w:marRight w:val="0"/>
          <w:marTop w:val="0"/>
          <w:marBottom w:val="360"/>
          <w:divBdr>
            <w:top w:val="none" w:sz="0" w:space="0" w:color="auto"/>
            <w:left w:val="single" w:sz="18" w:space="18" w:color="DDDDDD"/>
            <w:bottom w:val="none" w:sz="0" w:space="0" w:color="auto"/>
            <w:right w:val="none" w:sz="0" w:space="0" w:color="auto"/>
          </w:divBdr>
        </w:div>
        <w:div w:id="1269896079">
          <w:blockQuote w:val="1"/>
          <w:marLeft w:val="360"/>
          <w:marRight w:val="0"/>
          <w:marTop w:val="0"/>
          <w:marBottom w:val="360"/>
          <w:divBdr>
            <w:top w:val="none" w:sz="0" w:space="0" w:color="auto"/>
            <w:left w:val="single" w:sz="18" w:space="18" w:color="DDDDDD"/>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vivmedievalclub.files.wordpress.com/2018/01/d0bed0b1d0bbd0bed0b3d0b0-d184d0b5d181d181d0b0d0bbd0bed0bdd196d0ba-d0b0d180d0b0d0b1d0b0d0bcd0b8-d0bfd196d0b4-d0bad0b5d180d196d0b2d0bd.png" TargetMode="External"/><Relationship Id="rId18" Type="http://schemas.openxmlformats.org/officeDocument/2006/relationships/hyperlink" Target="http://galea-galley.livejournal.com/91275.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s://travel-in-time.org/uk/mandrivki-chasom/rimska-imperiya-starodavniy-rim-vid-respubliki/"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vivmedievalclub.files.wordpress.com/2018/01/d0b7d0bed0b1d180d0b0d0b6d0b5d0bdd0bdd18f-d0bcd0bed180d181d18cd0bad0bed0b3d0be-d0b1d0bed18e-d0b7-d180d183d0bad0bed0bfd0b8d181d183-xi-d181.jpg" TargetMode="External"/><Relationship Id="rId5" Type="http://schemas.openxmlformats.org/officeDocument/2006/relationships/settings" Target="settings.xml"/><Relationship Id="rId15" Type="http://schemas.openxmlformats.org/officeDocument/2006/relationships/hyperlink" Target="https://lvivmedievalclub.files.wordpress.com/2018/01/d0bfd196d180d0b0d182d181d0bad0b8d0b9-d184d0bbd0bed182-d181d0b0d180d0b0d186d0b8d0bdd196d0b2-d0bdd0b0d0bfd180d0b0d0b2d0bbd18fd0b5d182.jpg" TargetMode="External"/><Relationship Id="rId10" Type="http://schemas.openxmlformats.org/officeDocument/2006/relationships/image" Target="media/image1.jpe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lvivmedievalclub.files.wordpress.com/2018/01/d0b1d0b0d181d0b5d0b9d0bd-d181d0b5d180d0b5d0b4d0b7d0b5d0bcd0bdd0bed0b3d0be-d0bcd0bed180d18f-d181d183d187d0b0d181d0bdd196d181d182d18c.jpg" TargetMode="External"/><Relationship Id="rId14"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DA52B7-DFE5-47CA-8A39-E10519EA9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87</Pages>
  <Words>100810</Words>
  <Characters>57463</Characters>
  <Application>Microsoft Office Word</Application>
  <DocSecurity>0</DocSecurity>
  <Lines>478</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Користувач Windows</cp:lastModifiedBy>
  <cp:revision>7</cp:revision>
  <dcterms:created xsi:type="dcterms:W3CDTF">2020-11-29T16:49:00Z</dcterms:created>
  <dcterms:modified xsi:type="dcterms:W3CDTF">2020-12-09T11:32:00Z</dcterms:modified>
</cp:coreProperties>
</file>