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F79" w:rsidRPr="005A2C27" w:rsidRDefault="0094674C" w:rsidP="00B22B4B">
      <w:pPr>
        <w:widowControl w:val="0"/>
        <w:spacing w:after="0" w:line="360" w:lineRule="auto"/>
        <w:ind w:firstLine="720"/>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s">
            <w:drawing>
              <wp:anchor distT="0" distB="0" distL="114300" distR="114300" simplePos="0" relativeHeight="251657216" behindDoc="0" locked="0" layoutInCell="1" allowOverlap="1">
                <wp:simplePos x="0" y="0"/>
                <wp:positionH relativeFrom="column">
                  <wp:posOffset>5896610</wp:posOffset>
                </wp:positionH>
                <wp:positionV relativeFrom="paragraph">
                  <wp:posOffset>-381635</wp:posOffset>
                </wp:positionV>
                <wp:extent cx="361315" cy="293370"/>
                <wp:effectExtent l="0" t="0" r="0" b="0"/>
                <wp:wrapNone/>
                <wp:docPr id="39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293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4B0CE" id="Rectangle 3" o:spid="_x0000_s1026" style="position:absolute;margin-left:464.3pt;margin-top:-30.05pt;width:28.45pt;height:2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LIfgIAAPwEAAAOAAAAZHJzL2Uyb0RvYy54bWysVNuO0zAQfUfiHyy/d3Npekm06Wq3pQhp&#10;gRULH+DaTmPh2MZ2my6If2fstKULPCBEHhyPPT4+M3PG1zeHTqI9t05oVePsKsWIK6qZUNsaf/q4&#10;Hs0xcp4oRqRWvMZP3OGbxcsX172peK5bLRm3CECUq3pT49Z7UyWJoy3viLvShivYbLTtiAfTbhNm&#10;SQ/onUzyNJ0mvbbMWE25c7C6GjbxIuI3Daf+fdM47pGsMXDzcbRx3IQxWVyTamuJaQU90iD/wKIj&#10;QsGlZ6gV8QTtrPgNqhPUaqcbf0V1l+imEZTHGCCaLP0lmseWGB5jgeQ4c06T+3+w9N3+wSLBajwu&#10;pxgp0kGRPkDaiNpKjsYhQb1xFfg9mgcbQnTmXtPPDim9bMGL31qr+5YTBrSy4J88OxAMB0fRpn+r&#10;GaCTndcxV4fGdgEQsoAOsSRP55Lwg0cUFsfTbJxNMKKwlZfj8SyWLCHV6bCxzr/mukNhUmML1CM4&#10;2d87H8iQ6uQSyWsp2FpIGQ273SylRXsC6ljHL/KHGC/dpArOSodjA+KwAhzhjrAX2MZqfyuzvEjv&#10;8nK0ns5no2JdTEblLJ2P0qy8K6dpURar9fdAMCuqVjDG1b1Q/KS8rPi7yh57YNBM1B7qa1xO8kmM&#10;/Rl7dxlkGr8/BdkJD40oRVfj+dmJVKGurxSDsEnliZDDPHlOP2YZcnD6x6xEFYTCDwLaaPYEIrAa&#10;igSNCE8GTFptv2LUQ/vV2H3ZEcsxkm8UCKnMiiL0azSKySwHw17ubC53iKIAVWOP0TBd+qHHd8aK&#10;bQs3ZTExSt+C+BoRhRGEObA6ShZaLEZwfA5CD1/a0evno7X4AQAA//8DAFBLAwQUAAYACAAAACEA&#10;CPdQauAAAAALAQAADwAAAGRycy9kb3ducmV2LnhtbEyPwU7DMAyG70i8Q2QkblvSjUZt13RCSDsB&#10;BzYkrl6TtdWapDTpVt4ec2JH259+f3+5nW3PLmYMnXcKkqUAZlztdecaBZ+H3SIDFiI6jb13RsGP&#10;CbCt7u9KLLS/ug9z2ceGUYgLBSpoYxwKzkPdGoth6Qfj6Hbyo8VI49hwPeKVwm3PV0JIbrFz9KHF&#10;wby0pj7vJ6sA5ZP+fj+t3w6vk8S8mcUu/RJKPT7Mzxtg0czxH4Y/fVKHipyOfnI6sF5BvsokoQoW&#10;UiTAiMizNAV2pE2yzoFXJb/tUP0CAAD//wMAUEsBAi0AFAAGAAgAAAAhALaDOJL+AAAA4QEAABMA&#10;AAAAAAAAAAAAAAAAAAAAAFtDb250ZW50X1R5cGVzXS54bWxQSwECLQAUAAYACAAAACEAOP0h/9YA&#10;AACUAQAACwAAAAAAAAAAAAAAAAAvAQAAX3JlbHMvLnJlbHNQSwECLQAUAAYACAAAACEAPlFSyH4C&#10;AAD8BAAADgAAAAAAAAAAAAAAAAAuAgAAZHJzL2Uyb0RvYy54bWxQSwECLQAUAAYACAAAACEACPdQ&#10;auAAAAALAQAADwAAAAAAAAAAAAAAAADYBAAAZHJzL2Rvd25yZXYueG1sUEsFBgAAAAAEAAQA8wAA&#10;AOUFAAAAAA==&#10;" stroked="f"/>
            </w:pict>
          </mc:Fallback>
        </mc:AlternateContent>
      </w:r>
      <w:r w:rsidR="00BB7F79" w:rsidRPr="005A2C27">
        <w:rPr>
          <w:rFonts w:ascii="Times New Roman" w:hAnsi="Times New Roman" w:cs="Times New Roman"/>
          <w:b/>
          <w:sz w:val="28"/>
          <w:szCs w:val="28"/>
        </w:rPr>
        <w:t>МІНІСТЕРСТВО ОСВІТИ І НАУКИ УКРАЇНИ</w:t>
      </w:r>
    </w:p>
    <w:p w:rsidR="00BB7F79" w:rsidRPr="005A2C27" w:rsidRDefault="00BB7F79" w:rsidP="00B22B4B">
      <w:pPr>
        <w:widowControl w:val="0"/>
        <w:spacing w:after="0" w:line="360" w:lineRule="auto"/>
        <w:ind w:firstLine="720"/>
        <w:jc w:val="center"/>
        <w:rPr>
          <w:rFonts w:ascii="Times New Roman" w:hAnsi="Times New Roman" w:cs="Times New Roman"/>
          <w:b/>
          <w:sz w:val="28"/>
          <w:szCs w:val="28"/>
        </w:rPr>
      </w:pPr>
      <w:r w:rsidRPr="005A2C27">
        <w:rPr>
          <w:rFonts w:ascii="Times New Roman" w:hAnsi="Times New Roman" w:cs="Times New Roman"/>
          <w:b/>
          <w:sz w:val="28"/>
          <w:szCs w:val="28"/>
        </w:rPr>
        <w:t>Глухівський національний педагогічний  університет</w:t>
      </w:r>
    </w:p>
    <w:p w:rsidR="00BB7F79" w:rsidRPr="005A2C27" w:rsidRDefault="00BB7F79" w:rsidP="00B22B4B">
      <w:pPr>
        <w:widowControl w:val="0"/>
        <w:spacing w:after="0" w:line="360" w:lineRule="auto"/>
        <w:ind w:firstLine="720"/>
        <w:jc w:val="center"/>
        <w:rPr>
          <w:rFonts w:ascii="Times New Roman" w:hAnsi="Times New Roman" w:cs="Times New Roman"/>
          <w:b/>
          <w:sz w:val="28"/>
          <w:szCs w:val="28"/>
        </w:rPr>
      </w:pPr>
      <w:r w:rsidRPr="005A2C27">
        <w:rPr>
          <w:rFonts w:ascii="Times New Roman" w:hAnsi="Times New Roman" w:cs="Times New Roman"/>
          <w:b/>
          <w:sz w:val="28"/>
          <w:szCs w:val="28"/>
        </w:rPr>
        <w:t>імені Олександра Довженка</w:t>
      </w:r>
    </w:p>
    <w:p w:rsidR="00BB7F79" w:rsidRPr="005A2C27" w:rsidRDefault="00BB7F79" w:rsidP="00B22B4B">
      <w:pPr>
        <w:widowControl w:val="0"/>
        <w:spacing w:after="0" w:line="360" w:lineRule="auto"/>
        <w:ind w:firstLine="720"/>
        <w:jc w:val="center"/>
        <w:rPr>
          <w:rFonts w:ascii="Times New Roman" w:hAnsi="Times New Roman" w:cs="Times New Roman"/>
          <w:b/>
          <w:sz w:val="28"/>
          <w:szCs w:val="28"/>
        </w:rPr>
      </w:pPr>
    </w:p>
    <w:p w:rsidR="00BB7F79" w:rsidRPr="005A2C27" w:rsidRDefault="00BB7F79" w:rsidP="00B22B4B">
      <w:pPr>
        <w:widowControl w:val="0"/>
        <w:spacing w:after="0" w:line="360" w:lineRule="auto"/>
        <w:ind w:firstLine="720"/>
        <w:jc w:val="center"/>
        <w:rPr>
          <w:rFonts w:ascii="Times New Roman" w:hAnsi="Times New Roman" w:cs="Times New Roman"/>
          <w:sz w:val="28"/>
          <w:szCs w:val="28"/>
        </w:rPr>
      </w:pPr>
    </w:p>
    <w:p w:rsidR="00BB7F79" w:rsidRPr="005A2C27" w:rsidRDefault="00BB7F79" w:rsidP="00B22B4B">
      <w:pPr>
        <w:widowControl w:val="0"/>
        <w:spacing w:after="0" w:line="360" w:lineRule="auto"/>
        <w:jc w:val="center"/>
        <w:rPr>
          <w:rFonts w:ascii="Times New Roman" w:hAnsi="Times New Roman" w:cs="Times New Roman"/>
          <w:b/>
          <w:sz w:val="28"/>
          <w:szCs w:val="28"/>
        </w:rPr>
      </w:pPr>
      <w:r w:rsidRPr="005A2C27">
        <w:rPr>
          <w:rFonts w:ascii="Times New Roman" w:hAnsi="Times New Roman" w:cs="Times New Roman"/>
          <w:sz w:val="28"/>
          <w:szCs w:val="28"/>
        </w:rPr>
        <w:t>Кафедра української мови, літератури та методики навчання</w:t>
      </w:r>
    </w:p>
    <w:p w:rsidR="00BB7F79" w:rsidRPr="005A2C27" w:rsidRDefault="00BB7F79" w:rsidP="00B22B4B">
      <w:pPr>
        <w:widowControl w:val="0"/>
        <w:spacing w:after="0" w:line="360" w:lineRule="auto"/>
        <w:ind w:firstLine="720"/>
        <w:jc w:val="center"/>
        <w:rPr>
          <w:rFonts w:ascii="Times New Roman" w:hAnsi="Times New Roman" w:cs="Times New Roman"/>
          <w:b/>
          <w:sz w:val="28"/>
          <w:szCs w:val="28"/>
        </w:rPr>
      </w:pPr>
    </w:p>
    <w:p w:rsidR="00BB7F79" w:rsidRPr="005A2C27" w:rsidRDefault="00BB7F79" w:rsidP="00B22B4B">
      <w:pPr>
        <w:widowControl w:val="0"/>
        <w:spacing w:after="0" w:line="360" w:lineRule="auto"/>
        <w:ind w:firstLine="720"/>
        <w:jc w:val="center"/>
        <w:rPr>
          <w:rFonts w:ascii="Times New Roman" w:hAnsi="Times New Roman" w:cs="Times New Roman"/>
          <w:sz w:val="28"/>
          <w:szCs w:val="28"/>
        </w:rPr>
      </w:pPr>
    </w:p>
    <w:p w:rsidR="00BB7F79" w:rsidRPr="005A2C27" w:rsidRDefault="00BB7F79" w:rsidP="00B22B4B">
      <w:pPr>
        <w:pStyle w:val="ae"/>
        <w:widowControl w:val="0"/>
        <w:spacing w:after="0" w:line="360" w:lineRule="auto"/>
        <w:jc w:val="center"/>
        <w:rPr>
          <w:rFonts w:ascii="Times New Roman" w:hAnsi="Times New Roman"/>
          <w:b/>
          <w:sz w:val="28"/>
          <w:szCs w:val="28"/>
          <w:lang w:val="uk-UA"/>
        </w:rPr>
      </w:pPr>
    </w:p>
    <w:p w:rsidR="00BB7F79" w:rsidRPr="005A2C27" w:rsidRDefault="00BB7F79" w:rsidP="00B22B4B">
      <w:pPr>
        <w:pStyle w:val="21"/>
        <w:widowControl w:val="0"/>
        <w:spacing w:after="0" w:line="360" w:lineRule="auto"/>
        <w:ind w:left="0" w:right="-2"/>
        <w:jc w:val="center"/>
        <w:rPr>
          <w:b/>
          <w:iCs/>
          <w:sz w:val="28"/>
          <w:szCs w:val="28"/>
        </w:rPr>
      </w:pPr>
      <w:r w:rsidRPr="005A2C27">
        <w:rPr>
          <w:b/>
          <w:iCs/>
          <w:sz w:val="28"/>
          <w:szCs w:val="28"/>
        </w:rPr>
        <w:t xml:space="preserve">ФОРМУВАННЯ </w:t>
      </w:r>
    </w:p>
    <w:p w:rsidR="00BB7F79" w:rsidRPr="005A2C27" w:rsidRDefault="00BB7F79" w:rsidP="00B22B4B">
      <w:pPr>
        <w:pStyle w:val="21"/>
        <w:widowControl w:val="0"/>
        <w:spacing w:after="0" w:line="360" w:lineRule="auto"/>
        <w:ind w:left="0" w:right="-2"/>
        <w:jc w:val="center"/>
        <w:rPr>
          <w:b/>
          <w:sz w:val="28"/>
          <w:szCs w:val="28"/>
        </w:rPr>
      </w:pPr>
      <w:r w:rsidRPr="005A2C27">
        <w:rPr>
          <w:b/>
          <w:iCs/>
          <w:sz w:val="28"/>
          <w:szCs w:val="28"/>
        </w:rPr>
        <w:t>КУЛЬТУРОЛОГІЧНОЇ КОМПЕТЕНТНОСТІ В УЧНІВ 9-Х КЛАСІВ ЗАСОБАМИ НАЦІОНАЛЬНО-ПРЕЦЕДЕНТНИХ ТЕКСТІВ </w:t>
      </w:r>
    </w:p>
    <w:p w:rsidR="00BB7F79" w:rsidRPr="005A2C27" w:rsidRDefault="00BB7F79" w:rsidP="00B22B4B">
      <w:pPr>
        <w:pStyle w:val="ae"/>
        <w:widowControl w:val="0"/>
        <w:spacing w:after="0" w:line="360" w:lineRule="auto"/>
        <w:jc w:val="center"/>
        <w:rPr>
          <w:rFonts w:ascii="Times New Roman" w:hAnsi="Times New Roman"/>
          <w:b/>
          <w:sz w:val="28"/>
          <w:szCs w:val="28"/>
          <w:lang w:val="uk-UA"/>
        </w:rPr>
      </w:pPr>
    </w:p>
    <w:p w:rsidR="00BB7F79" w:rsidRPr="005A2C27" w:rsidRDefault="00BB7F79" w:rsidP="00B22B4B">
      <w:pPr>
        <w:widowControl w:val="0"/>
        <w:spacing w:after="0" w:line="360" w:lineRule="auto"/>
        <w:ind w:firstLine="720"/>
        <w:jc w:val="center"/>
        <w:rPr>
          <w:rFonts w:ascii="Times New Roman" w:hAnsi="Times New Roman" w:cs="Times New Roman"/>
          <w:sz w:val="28"/>
          <w:szCs w:val="28"/>
        </w:rPr>
      </w:pPr>
    </w:p>
    <w:p w:rsidR="00BB7F79" w:rsidRPr="005A2C27" w:rsidRDefault="00BB7F79" w:rsidP="00B22B4B">
      <w:pPr>
        <w:widowControl w:val="0"/>
        <w:shd w:val="clear" w:color="auto" w:fill="FFFFFF"/>
        <w:spacing w:after="0" w:line="360" w:lineRule="auto"/>
        <w:ind w:left="3960"/>
        <w:jc w:val="both"/>
        <w:outlineLvl w:val="0"/>
        <w:rPr>
          <w:rFonts w:ascii="Times New Roman" w:hAnsi="Times New Roman" w:cs="Times New Roman"/>
          <w:sz w:val="28"/>
          <w:szCs w:val="28"/>
        </w:rPr>
      </w:pPr>
    </w:p>
    <w:p w:rsidR="00BB7F79" w:rsidRPr="005A2C27" w:rsidRDefault="00BB7F79" w:rsidP="00B22B4B">
      <w:pPr>
        <w:widowControl w:val="0"/>
        <w:shd w:val="clear" w:color="auto" w:fill="FFFFFF"/>
        <w:spacing w:after="0" w:line="360" w:lineRule="auto"/>
        <w:ind w:left="3960"/>
        <w:jc w:val="both"/>
        <w:outlineLvl w:val="0"/>
        <w:rPr>
          <w:rFonts w:ascii="Times New Roman" w:hAnsi="Times New Roman" w:cs="Times New Roman"/>
          <w:sz w:val="28"/>
          <w:szCs w:val="28"/>
        </w:rPr>
      </w:pPr>
      <w:r w:rsidRPr="005A2C27">
        <w:rPr>
          <w:rFonts w:ascii="Times New Roman" w:hAnsi="Times New Roman" w:cs="Times New Roman"/>
          <w:sz w:val="28"/>
          <w:szCs w:val="28"/>
        </w:rPr>
        <w:t xml:space="preserve">Магістерська робота </w:t>
      </w:r>
    </w:p>
    <w:p w:rsidR="00BB7F79" w:rsidRPr="005A2C27" w:rsidRDefault="00BB7F79" w:rsidP="00B22B4B">
      <w:pPr>
        <w:widowControl w:val="0"/>
        <w:shd w:val="clear" w:color="auto" w:fill="FFFFFF"/>
        <w:spacing w:after="0" w:line="360" w:lineRule="auto"/>
        <w:ind w:left="3960"/>
        <w:jc w:val="both"/>
        <w:outlineLvl w:val="0"/>
        <w:rPr>
          <w:rFonts w:ascii="Times New Roman" w:hAnsi="Times New Roman" w:cs="Times New Roman"/>
          <w:sz w:val="28"/>
          <w:szCs w:val="28"/>
        </w:rPr>
      </w:pPr>
      <w:r w:rsidRPr="005A2C27">
        <w:rPr>
          <w:rFonts w:ascii="Times New Roman" w:hAnsi="Times New Roman" w:cs="Times New Roman"/>
          <w:sz w:val="28"/>
          <w:szCs w:val="28"/>
        </w:rPr>
        <w:t>зі спеціальності 014 Середня освіта</w:t>
      </w:r>
    </w:p>
    <w:p w:rsidR="00BB7F79" w:rsidRPr="005A2C27" w:rsidRDefault="00BB7F79" w:rsidP="00B22B4B">
      <w:pPr>
        <w:widowControl w:val="0"/>
        <w:shd w:val="clear" w:color="auto" w:fill="FFFFFF"/>
        <w:spacing w:after="0" w:line="360" w:lineRule="auto"/>
        <w:ind w:left="3960"/>
        <w:jc w:val="both"/>
        <w:outlineLvl w:val="0"/>
        <w:rPr>
          <w:rFonts w:ascii="Times New Roman" w:hAnsi="Times New Roman" w:cs="Times New Roman"/>
          <w:b/>
          <w:bCs/>
          <w:sz w:val="28"/>
          <w:szCs w:val="28"/>
        </w:rPr>
      </w:pPr>
      <w:r w:rsidRPr="005A2C27">
        <w:rPr>
          <w:rFonts w:ascii="Times New Roman" w:hAnsi="Times New Roman" w:cs="Times New Roman"/>
          <w:sz w:val="28"/>
          <w:szCs w:val="28"/>
        </w:rPr>
        <w:t>(Українська мова і література)</w:t>
      </w: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r w:rsidRPr="005A2C27">
        <w:rPr>
          <w:rFonts w:ascii="Times New Roman" w:hAnsi="Times New Roman" w:cs="Times New Roman"/>
          <w:sz w:val="28"/>
          <w:szCs w:val="28"/>
        </w:rPr>
        <w:t>студентки  61-</w:t>
      </w:r>
      <w:r w:rsidR="008811A2">
        <w:rPr>
          <w:rFonts w:ascii="Times New Roman" w:hAnsi="Times New Roman" w:cs="Times New Roman"/>
          <w:sz w:val="28"/>
          <w:szCs w:val="28"/>
        </w:rPr>
        <w:t>2</w:t>
      </w:r>
      <w:r w:rsidRPr="005A2C27">
        <w:rPr>
          <w:rFonts w:ascii="Times New Roman" w:hAnsi="Times New Roman" w:cs="Times New Roman"/>
          <w:sz w:val="28"/>
          <w:szCs w:val="28"/>
        </w:rPr>
        <w:t>У групи</w:t>
      </w: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r w:rsidRPr="005A2C27">
        <w:rPr>
          <w:rFonts w:ascii="Times New Roman" w:hAnsi="Times New Roman" w:cs="Times New Roman"/>
          <w:sz w:val="28"/>
          <w:szCs w:val="28"/>
        </w:rPr>
        <w:t xml:space="preserve">Навчально-наукового інституту </w:t>
      </w: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r w:rsidRPr="005A2C27">
        <w:rPr>
          <w:rFonts w:ascii="Times New Roman" w:hAnsi="Times New Roman" w:cs="Times New Roman"/>
          <w:sz w:val="28"/>
          <w:szCs w:val="28"/>
        </w:rPr>
        <w:t xml:space="preserve">філології та історії </w:t>
      </w:r>
    </w:p>
    <w:p w:rsidR="00BB7F79" w:rsidRPr="005A2C27" w:rsidRDefault="00BB7F79" w:rsidP="00B22B4B">
      <w:pPr>
        <w:widowControl w:val="0"/>
        <w:spacing w:after="0" w:line="360" w:lineRule="auto"/>
        <w:ind w:left="3252" w:firstLine="708"/>
        <w:jc w:val="both"/>
        <w:rPr>
          <w:rFonts w:ascii="Times New Roman" w:hAnsi="Times New Roman" w:cs="Times New Roman"/>
          <w:b/>
          <w:sz w:val="28"/>
          <w:szCs w:val="28"/>
        </w:rPr>
      </w:pPr>
      <w:r w:rsidRPr="005A2C27">
        <w:rPr>
          <w:rFonts w:ascii="Times New Roman" w:hAnsi="Times New Roman" w:cs="Times New Roman"/>
          <w:b/>
          <w:sz w:val="28"/>
          <w:szCs w:val="28"/>
        </w:rPr>
        <w:t>Головко Альони Володимирівни</w:t>
      </w: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r w:rsidRPr="005A2C27">
        <w:rPr>
          <w:rFonts w:ascii="Times New Roman" w:hAnsi="Times New Roman" w:cs="Times New Roman"/>
          <w:sz w:val="28"/>
          <w:szCs w:val="28"/>
        </w:rPr>
        <w:t>Науковий керівник:</w:t>
      </w:r>
    </w:p>
    <w:p w:rsidR="00BB7F79" w:rsidRPr="005A2C27" w:rsidRDefault="00BB7F79" w:rsidP="00B22B4B">
      <w:pPr>
        <w:widowControl w:val="0"/>
        <w:spacing w:after="0" w:line="360" w:lineRule="auto"/>
        <w:ind w:left="3960"/>
        <w:jc w:val="both"/>
        <w:rPr>
          <w:rFonts w:ascii="Times New Roman" w:hAnsi="Times New Roman" w:cs="Times New Roman"/>
          <w:sz w:val="28"/>
          <w:szCs w:val="28"/>
        </w:rPr>
      </w:pPr>
      <w:r w:rsidRPr="005A2C27">
        <w:rPr>
          <w:rFonts w:ascii="Times New Roman" w:hAnsi="Times New Roman" w:cs="Times New Roman"/>
          <w:sz w:val="28"/>
          <w:szCs w:val="28"/>
        </w:rPr>
        <w:t xml:space="preserve">кандидат педагогічних наук, </w:t>
      </w:r>
    </w:p>
    <w:p w:rsidR="00BB7F79" w:rsidRPr="005A2C27" w:rsidRDefault="00BB7F79" w:rsidP="00B22B4B">
      <w:pPr>
        <w:widowControl w:val="0"/>
        <w:spacing w:after="0" w:line="360" w:lineRule="auto"/>
        <w:ind w:left="3960"/>
        <w:jc w:val="both"/>
        <w:rPr>
          <w:rFonts w:ascii="Times New Roman" w:hAnsi="Times New Roman" w:cs="Times New Roman"/>
          <w:b/>
          <w:sz w:val="28"/>
          <w:szCs w:val="28"/>
        </w:rPr>
      </w:pPr>
      <w:r w:rsidRPr="005A2C27">
        <w:rPr>
          <w:rFonts w:ascii="Times New Roman" w:hAnsi="Times New Roman" w:cs="Times New Roman"/>
          <w:sz w:val="28"/>
          <w:szCs w:val="28"/>
        </w:rPr>
        <w:t xml:space="preserve">доцент </w:t>
      </w:r>
      <w:r w:rsidRPr="005A2C27">
        <w:rPr>
          <w:rFonts w:ascii="Times New Roman" w:hAnsi="Times New Roman" w:cs="Times New Roman"/>
          <w:b/>
          <w:sz w:val="28"/>
          <w:szCs w:val="28"/>
        </w:rPr>
        <w:t>Кухарчук Ірина Олексіївна</w:t>
      </w:r>
    </w:p>
    <w:p w:rsidR="00BB7F79" w:rsidRPr="005A2C27" w:rsidRDefault="00BB7F79" w:rsidP="00B22B4B">
      <w:pPr>
        <w:widowControl w:val="0"/>
        <w:spacing w:after="0" w:line="360" w:lineRule="auto"/>
        <w:ind w:firstLine="720"/>
        <w:jc w:val="both"/>
        <w:rPr>
          <w:rFonts w:ascii="Times New Roman" w:hAnsi="Times New Roman" w:cs="Times New Roman"/>
          <w:b/>
          <w:sz w:val="28"/>
          <w:szCs w:val="28"/>
        </w:rPr>
      </w:pPr>
    </w:p>
    <w:p w:rsidR="00BB7F79" w:rsidRPr="005A2C27" w:rsidRDefault="00BB7F79" w:rsidP="00B22B4B">
      <w:pPr>
        <w:widowControl w:val="0"/>
        <w:spacing w:after="0" w:line="360" w:lineRule="auto"/>
        <w:jc w:val="both"/>
        <w:rPr>
          <w:rFonts w:ascii="Times New Roman" w:hAnsi="Times New Roman" w:cs="Times New Roman"/>
          <w:b/>
          <w:sz w:val="28"/>
          <w:szCs w:val="28"/>
        </w:rPr>
      </w:pPr>
    </w:p>
    <w:p w:rsidR="00BB7F79" w:rsidRPr="005A2C27" w:rsidRDefault="00BB7F79" w:rsidP="00B22B4B">
      <w:pPr>
        <w:widowControl w:val="0"/>
        <w:spacing w:after="0" w:line="360" w:lineRule="auto"/>
        <w:jc w:val="both"/>
        <w:rPr>
          <w:rFonts w:ascii="Times New Roman" w:hAnsi="Times New Roman" w:cs="Times New Roman"/>
          <w:b/>
          <w:sz w:val="28"/>
          <w:szCs w:val="28"/>
        </w:rPr>
      </w:pPr>
    </w:p>
    <w:p w:rsidR="001552C8" w:rsidRPr="005A2C27" w:rsidRDefault="00BB7F79" w:rsidP="00B22B4B">
      <w:pPr>
        <w:pStyle w:val="21"/>
        <w:widowControl w:val="0"/>
        <w:spacing w:after="0" w:line="360" w:lineRule="auto"/>
        <w:ind w:left="0" w:right="-2"/>
        <w:jc w:val="center"/>
        <w:rPr>
          <w:b/>
          <w:iCs/>
          <w:sz w:val="28"/>
          <w:szCs w:val="28"/>
        </w:rPr>
      </w:pPr>
      <w:r w:rsidRPr="005A2C27">
        <w:rPr>
          <w:sz w:val="28"/>
          <w:szCs w:val="28"/>
        </w:rPr>
        <w:t>Глухів  –  2021</w:t>
      </w:r>
    </w:p>
    <w:p w:rsidR="00D929DF" w:rsidRPr="005A2C27" w:rsidRDefault="0094674C" w:rsidP="00B22B4B">
      <w:pPr>
        <w:pStyle w:val="21"/>
        <w:widowControl w:val="0"/>
        <w:spacing w:after="0" w:line="360" w:lineRule="auto"/>
        <w:ind w:left="0" w:right="-2"/>
        <w:jc w:val="center"/>
        <w:rPr>
          <w:b/>
          <w:sz w:val="28"/>
          <w:szCs w:val="28"/>
        </w:rPr>
      </w:pPr>
      <w:r>
        <w:rPr>
          <w:b/>
          <w:iCs/>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5732780</wp:posOffset>
                </wp:positionH>
                <wp:positionV relativeFrom="paragraph">
                  <wp:posOffset>-497205</wp:posOffset>
                </wp:positionV>
                <wp:extent cx="641985" cy="603885"/>
                <wp:effectExtent l="3175" t="3810" r="2540" b="1905"/>
                <wp:wrapNone/>
                <wp:docPr id="395" name="Rectangl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 cy="603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D9B80" id="Rectangle 442" o:spid="_x0000_s1026" style="position:absolute;margin-left:451.4pt;margin-top:-39.15pt;width:50.55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9cefAIAAP4EAAAOAAAAZHJzL2Uyb0RvYy54bWysVF2PEyEUfTfxPxDeu/OxtNuZ7HSzH9aY&#10;rLpx9QdQYDpEBhBop6vxv3th2tpVH4xxHhguXA7n3nsul1e7XqGtcF4a3eDiLMdIaGa41OsGf/q4&#10;nMwx8oFqTpXRosFPwuOrxcsXl4OtRWk6o7hwCEC0rwfb4C4EW2eZZ53oqT8zVmjYbI3raQDTrTPu&#10;6ADovcrKPJ9lg3HcOsOE97B6N27iRcJvW8HC+7b1IiDVYOAW0ujSuIpjtrik9dpR20m2p0H/gUVP&#10;pYZLj1B3NFC0cfI3qF4yZ7xpwxkzfWbaVjKRYoBoivyXaB47akWKBZLj7TFN/v/BsnfbB4ckb/B5&#10;NcVI0x6K9AHSRvVaCURIGVM0WF+D56N9cDFIb+8N++yRNrcd+Ilr58zQCcqBWBH9s2cHouHhKFoN&#10;bw0HfLoJJmVr17o+AkIe0C4V5elYFLELiMHijBTVHKgx2Jrl53OYxxtofThsnQ+vhelRnDTYAfkE&#10;Trf3PoyuB5dE3ijJl1KpZLj16lY5tKWgj2X69uj+1E3p6KxNPDYijivAEe6Ie5Ftqve3qihJflNW&#10;k+VsfjEhSzKdVBf5fJIX1U01y0lF7pbfI8GC1J3kXOh7qcVBewX5u9ruu2BUTVIfGhpcTctpiv0Z&#10;e38aZJ6+PwXZywCtqGTf4PnRidaxrq80h7BpHahU4zx7Tj8VBHJw+KesJBXEwo8CWhn+BCJwBooE&#10;rQiPBkw6475iNEADNth/2VAnMFJvNAipKgiJHZsMMr0owXCnO6vTHaoZQDU4YDROb8PY5Rvr5LqD&#10;m4qUGG2uQXytTMKIwhxZ7SULTZYi2D8IsYtP7eT189la/AAAAP//AwBQSwMEFAAGAAgAAAAhAMbp&#10;JQzfAAAACwEAAA8AAABkcnMvZG93bnJldi54bWxMj8FOwzAQRO9I/IO1SNxamwZCEuJUCKkn4ECL&#10;xHUbb5OIeB1ipw1/j3uitx3taOZNuZ5tL440+s6xhrulAkFcO9Nxo+Fzt1lkIHxANtg7Jg2/5GFd&#10;XV+VWBh34g86bkMjYgj7AjW0IQyFlL5uyaJfuoE4/g5utBiiHBtpRjzFcNvLlVKptNhxbGhxoJeW&#10;6u/tZDVgem9+3g/J2+51SjFvZrV5+FJa397Mz08gAs3h3wxn/IgOVWTau4mNF72GXK0ietCweMwS&#10;EGeHUkkOYh+vNANZlfJyQ/UHAAD//wMAUEsBAi0AFAAGAAgAAAAhALaDOJL+AAAA4QEAABMAAAAA&#10;AAAAAAAAAAAAAAAAAFtDb250ZW50X1R5cGVzXS54bWxQSwECLQAUAAYACAAAACEAOP0h/9YAAACU&#10;AQAACwAAAAAAAAAAAAAAAAAvAQAAX3JlbHMvLnJlbHNQSwECLQAUAAYACAAAACEA7w/XHnwCAAD+&#10;BAAADgAAAAAAAAAAAAAAAAAuAgAAZHJzL2Uyb0RvYy54bWxQSwECLQAUAAYACAAAACEAxuklDN8A&#10;AAALAQAADwAAAAAAAAAAAAAAAADWBAAAZHJzL2Rvd25yZXYueG1sUEsFBgAAAAAEAAQA8wAAAOIF&#10;AAAAAA==&#10;" stroked="f"/>
            </w:pict>
          </mc:Fallback>
        </mc:AlternateContent>
      </w:r>
      <w:r>
        <w:rPr>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5829300</wp:posOffset>
                </wp:positionH>
                <wp:positionV relativeFrom="paragraph">
                  <wp:posOffset>-199390</wp:posOffset>
                </wp:positionV>
                <wp:extent cx="342900" cy="228600"/>
                <wp:effectExtent l="0" t="0" r="0" b="0"/>
                <wp:wrapNone/>
                <wp:docPr id="3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A4A29" id="Rectangle 2" o:spid="_x0000_s1026" style="position:absolute;margin-left:459pt;margin-top:-15.7pt;width:2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KYbewIAAPwEAAAOAAAAZHJzL2Uyb0RvYy54bWysVNuO0zAQfUfiHyy/d3PZtNtEm652W4qQ&#10;CqxY+ADXdhoLxza227Qg/p2x05Yu8IAQeXA89vj4zMwZ397tO4l23DqhVY2zqxQjrqhmQm1q/Onj&#10;cjTFyHmiGJFa8RofuMN3s5cvbntT8Vy3WjJuEYAoV/Wmxq33pkoSR1veEXelDVew2WjbEQ+m3STM&#10;kh7QO5nkaTpJem2ZsZpy52B1MWziWcRvGk79+6Zx3CNZY+Dm42jjuA5jMrsl1cYS0wp6pEH+gUVH&#10;hIJLz1AL4gnaWvEbVCeo1U43/orqLtFNIyiPMUA0WfpLNE8tMTzGAslx5pwm9/9g6bvdo0WC1fi6&#10;LDBSpIMifYC0EbWRHOUhQb1xFfg9mUcbQnRmpelnh5Set+DF763VfcsJA1pZ8E+eHQiGg6No3b/V&#10;DNDJ1uuYq31juwAIWUD7WJLDuSR87xGFxesiL1MoHIWtPJ9OYB5uINXpsLHOv+a6Q2FSYwvUIzjZ&#10;rZwfXE8ukbyWgi2FlNGwm/VcWrQjoI5l/I7o7tJNquCsdDg2IA4rwBHuCHuBbaz2tzLLi/QhL0fL&#10;yfRmVCyL8ai8SaejNCsfyklalMVi+T0QzIqqFYxxtRKKn5SXFX9X2WMPDJqJ2kN9jctxPo6xP2Pv&#10;LoNM4/enIDvhoRGl6Go8PTuRKtT1lWIQNqk8EXKYJ8/px4JADk7/mJWoglD4QUBrzQ4gAquhSFBP&#10;eDJg0mr7FaMe2q/G7suWWI6RfKNASGVWFKFfo1GMb3Iw7OXO+nKHKApQNfYYDdO5H3p8a6zYtHBT&#10;FhOj9D2IrxFRGEGYA6ujZKHFYgTH5yD08KUdvX4+WrMfAAAA//8DAFBLAwQUAAYACAAAACEAbQt0&#10;aN8AAAAJAQAADwAAAGRycy9kb3ducmV2LnhtbEyPwU7DMBBE70j8g7VI3Fo7bQhNiFMhpJ6AAy0S&#10;123sJhHxOsROG/6e5QTH2RnNvim3s+vF2Y6h86QhWSoQlmpvOmo0vB92iw2IEJEM9p6shm8bYFtd&#10;X5VYGH+hN3vex0ZwCYUCNbQxDoWUoW6tw7D0gyX2Tn50GFmOjTQjXrjc9XKlVCYddsQfWhzsU2vr&#10;z/3kNGCWmq/X0/rl8DxlmDez2t19KK1vb+bHBxDRzvEvDL/4jA4VMx39RCaIXkOebHhL1LBYJykI&#10;TuT3K74cNaQZyKqU/xdUPwAAAP//AwBQSwECLQAUAAYACAAAACEAtoM4kv4AAADhAQAAEwAAAAAA&#10;AAAAAAAAAAAAAAAAW0NvbnRlbnRfVHlwZXNdLnhtbFBLAQItABQABgAIAAAAIQA4/SH/1gAAAJQB&#10;AAALAAAAAAAAAAAAAAAAAC8BAABfcmVscy8ucmVsc1BLAQItABQABgAIAAAAIQBOdKYbewIAAPwE&#10;AAAOAAAAAAAAAAAAAAAAAC4CAABkcnMvZTJvRG9jLnhtbFBLAQItABQABgAIAAAAIQBtC3Ro3wAA&#10;AAkBAAAPAAAAAAAAAAAAAAAAANUEAABkcnMvZG93bnJldi54bWxQSwUGAAAAAAQABADzAAAA4QUA&#10;AAAA&#10;" stroked="f"/>
            </w:pict>
          </mc:Fallback>
        </mc:AlternateContent>
      </w:r>
      <w:r w:rsidR="00D929DF" w:rsidRPr="005A2C27">
        <w:rPr>
          <w:b/>
          <w:sz w:val="28"/>
          <w:szCs w:val="28"/>
        </w:rPr>
        <w:t>ЗМІСТ</w:t>
      </w:r>
    </w:p>
    <w:p w:rsidR="00BB7F79" w:rsidRPr="005A2C27" w:rsidRDefault="00BB7F79" w:rsidP="00B22B4B">
      <w:pPr>
        <w:pStyle w:val="21"/>
        <w:widowControl w:val="0"/>
        <w:spacing w:after="0" w:line="360" w:lineRule="auto"/>
        <w:ind w:left="0" w:right="-2"/>
        <w:jc w:val="center"/>
        <w:rPr>
          <w:b/>
          <w:sz w:val="28"/>
          <w:szCs w:val="28"/>
        </w:rPr>
      </w:pPr>
    </w:p>
    <w:tbl>
      <w:tblPr>
        <w:tblW w:w="9540" w:type="dxa"/>
        <w:tblInd w:w="108" w:type="dxa"/>
        <w:tblLayout w:type="fixed"/>
        <w:tblLook w:val="0000" w:firstRow="0" w:lastRow="0" w:firstColumn="0" w:lastColumn="0" w:noHBand="0" w:noVBand="0"/>
      </w:tblPr>
      <w:tblGrid>
        <w:gridCol w:w="9000"/>
        <w:gridCol w:w="540"/>
      </w:tblGrid>
      <w:tr w:rsidR="00D929DF" w:rsidRPr="005A2C27" w:rsidTr="003D2231">
        <w:tc>
          <w:tcPr>
            <w:tcW w:w="9000" w:type="dxa"/>
          </w:tcPr>
          <w:p w:rsidR="00D929DF" w:rsidRPr="005A2C27" w:rsidRDefault="00D929DF" w:rsidP="00B22B4B">
            <w:pPr>
              <w:pStyle w:val="a5"/>
              <w:widowControl w:val="0"/>
              <w:ind w:firstLine="612"/>
              <w:jc w:val="both"/>
              <w:rPr>
                <w:b w:val="0"/>
              </w:rPr>
            </w:pPr>
            <w:r w:rsidRPr="005A2C27">
              <w:rPr>
                <w:b w:val="0"/>
              </w:rPr>
              <w:t>ВСТУП  ………………………………………………………………….</w:t>
            </w:r>
          </w:p>
        </w:tc>
        <w:tc>
          <w:tcPr>
            <w:tcW w:w="540" w:type="dxa"/>
          </w:tcPr>
          <w:p w:rsidR="00D929DF" w:rsidRPr="005A2C27" w:rsidRDefault="00C13B74" w:rsidP="00B22B4B">
            <w:pPr>
              <w:widowControl w:val="0"/>
              <w:spacing w:after="0" w:line="360" w:lineRule="auto"/>
              <w:ind w:left="-723" w:firstLine="720"/>
              <w:rPr>
                <w:rFonts w:ascii="Times New Roman" w:hAnsi="Times New Roman" w:cs="Times New Roman"/>
                <w:sz w:val="28"/>
                <w:szCs w:val="28"/>
              </w:rPr>
            </w:pPr>
            <w:r>
              <w:rPr>
                <w:rFonts w:ascii="Times New Roman" w:hAnsi="Times New Roman" w:cs="Times New Roman"/>
                <w:sz w:val="28"/>
                <w:szCs w:val="28"/>
              </w:rPr>
              <w:t>3</w:t>
            </w:r>
          </w:p>
        </w:tc>
      </w:tr>
      <w:tr w:rsidR="00D929DF" w:rsidRPr="005A2C27" w:rsidTr="003D2231">
        <w:trPr>
          <w:trHeight w:val="652"/>
        </w:trPr>
        <w:tc>
          <w:tcPr>
            <w:tcW w:w="9000" w:type="dxa"/>
          </w:tcPr>
          <w:p w:rsidR="00D929DF" w:rsidRPr="005A2C27" w:rsidRDefault="00D929DF" w:rsidP="00062488">
            <w:pPr>
              <w:pStyle w:val="21"/>
              <w:widowControl w:val="0"/>
              <w:spacing w:after="0" w:line="360" w:lineRule="auto"/>
              <w:ind w:left="0" w:right="-2"/>
              <w:jc w:val="both"/>
              <w:rPr>
                <w:sz w:val="28"/>
                <w:szCs w:val="28"/>
              </w:rPr>
            </w:pPr>
            <w:r w:rsidRPr="005A2C27">
              <w:rPr>
                <w:sz w:val="28"/>
                <w:szCs w:val="28"/>
              </w:rPr>
              <w:t xml:space="preserve">РОЗДІЛ 1. ТЕОРЕТИЧНІ ЗАСАДИ </w:t>
            </w:r>
            <w:r w:rsidR="009C6FE9" w:rsidRPr="005A2C27">
              <w:rPr>
                <w:iCs/>
                <w:sz w:val="28"/>
                <w:szCs w:val="28"/>
              </w:rPr>
              <w:t>ФОРМУВАННЯ КУЛЬТУРОЛОГІЧНОЇ КОМПЕТЕНТНОСТІ В УЧНІВ 9-Х КЛАСІВ ЗАСОБАМИ НАЦІОНАЛЬНО-ПРЕЦЕДЕНТНИХ ТЕКСТІВ</w:t>
            </w:r>
            <w:r w:rsidR="009C6FE9" w:rsidRPr="005A2C27">
              <w:rPr>
                <w:iCs/>
                <w:color w:val="FF0000"/>
                <w:sz w:val="28"/>
                <w:szCs w:val="28"/>
              </w:rPr>
              <w:t> </w:t>
            </w:r>
            <w:r w:rsidR="00C13B74" w:rsidRPr="00C13B74">
              <w:rPr>
                <w:iCs/>
                <w:sz w:val="28"/>
                <w:szCs w:val="28"/>
              </w:rPr>
              <w:t>………</w:t>
            </w:r>
            <w:r w:rsidR="00E15BA6">
              <w:rPr>
                <w:iCs/>
                <w:sz w:val="28"/>
                <w:szCs w:val="28"/>
              </w:rPr>
              <w:t>..</w:t>
            </w:r>
            <w:r w:rsidR="00C13B74" w:rsidRPr="00C13B74">
              <w:rPr>
                <w:iCs/>
                <w:sz w:val="28"/>
                <w:szCs w:val="28"/>
              </w:rPr>
              <w:t>…..</w:t>
            </w:r>
          </w:p>
        </w:tc>
        <w:tc>
          <w:tcPr>
            <w:tcW w:w="540" w:type="dxa"/>
          </w:tcPr>
          <w:p w:rsidR="00D929DF" w:rsidRDefault="00D929DF" w:rsidP="00B22B4B">
            <w:pPr>
              <w:widowControl w:val="0"/>
              <w:spacing w:after="0" w:line="360" w:lineRule="auto"/>
              <w:rPr>
                <w:rFonts w:ascii="Times New Roman" w:hAnsi="Times New Roman" w:cs="Times New Roman"/>
                <w:sz w:val="28"/>
                <w:szCs w:val="28"/>
              </w:rPr>
            </w:pPr>
          </w:p>
          <w:p w:rsidR="00C13B74" w:rsidRDefault="00C13B74" w:rsidP="00B22B4B">
            <w:pPr>
              <w:widowControl w:val="0"/>
              <w:spacing w:after="0" w:line="360" w:lineRule="auto"/>
              <w:rPr>
                <w:rFonts w:ascii="Times New Roman" w:hAnsi="Times New Roman" w:cs="Times New Roman"/>
                <w:sz w:val="28"/>
                <w:szCs w:val="28"/>
              </w:rPr>
            </w:pPr>
          </w:p>
          <w:p w:rsidR="00C13B74" w:rsidRPr="005A2C27" w:rsidRDefault="00C13B74" w:rsidP="00B22B4B">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8</w:t>
            </w:r>
          </w:p>
        </w:tc>
      </w:tr>
      <w:tr w:rsidR="00D929DF" w:rsidRPr="005A2C27" w:rsidTr="003D2231">
        <w:trPr>
          <w:trHeight w:val="693"/>
        </w:trPr>
        <w:tc>
          <w:tcPr>
            <w:tcW w:w="9000" w:type="dxa"/>
          </w:tcPr>
          <w:p w:rsidR="00D929DF" w:rsidRPr="005A2C27" w:rsidRDefault="00D929DF" w:rsidP="00E15BA6">
            <w:pPr>
              <w:pStyle w:val="a3"/>
              <w:widowControl w:val="0"/>
              <w:spacing w:line="360" w:lineRule="auto"/>
              <w:ind w:left="34" w:firstLine="578"/>
              <w:jc w:val="both"/>
            </w:pPr>
            <w:r w:rsidRPr="005A2C27">
              <w:t xml:space="preserve">1.1. </w:t>
            </w:r>
            <w:r w:rsidR="003216F0" w:rsidRPr="005A2C27">
              <w:t>Методичні засади формування культурологічн</w:t>
            </w:r>
            <w:r w:rsidR="00E15BA6">
              <w:t>ої компетентності в учнів…………………………………………………………………………</w:t>
            </w:r>
            <w:r w:rsidRPr="005A2C27">
              <w:t xml:space="preserve"> </w:t>
            </w:r>
          </w:p>
        </w:tc>
        <w:tc>
          <w:tcPr>
            <w:tcW w:w="540" w:type="dxa"/>
          </w:tcPr>
          <w:p w:rsidR="00D929DF" w:rsidRDefault="00D929DF" w:rsidP="00B22B4B">
            <w:pPr>
              <w:widowControl w:val="0"/>
              <w:spacing w:after="0" w:line="360" w:lineRule="auto"/>
              <w:ind w:left="-708" w:firstLine="720"/>
              <w:rPr>
                <w:rFonts w:ascii="Times New Roman" w:hAnsi="Times New Roman" w:cs="Times New Roman"/>
                <w:sz w:val="28"/>
                <w:szCs w:val="28"/>
              </w:rPr>
            </w:pPr>
          </w:p>
          <w:p w:rsidR="00C13B74" w:rsidRPr="005A2C27" w:rsidRDefault="00C13B74" w:rsidP="00B22B4B">
            <w:pPr>
              <w:widowControl w:val="0"/>
              <w:spacing w:after="0" w:line="360" w:lineRule="auto"/>
              <w:ind w:left="-708" w:firstLine="720"/>
              <w:rPr>
                <w:rFonts w:ascii="Times New Roman" w:hAnsi="Times New Roman" w:cs="Times New Roman"/>
                <w:sz w:val="28"/>
                <w:szCs w:val="28"/>
              </w:rPr>
            </w:pPr>
            <w:r>
              <w:rPr>
                <w:rFonts w:ascii="Times New Roman" w:hAnsi="Times New Roman" w:cs="Times New Roman"/>
                <w:sz w:val="28"/>
                <w:szCs w:val="28"/>
              </w:rPr>
              <w:t>8</w:t>
            </w:r>
          </w:p>
        </w:tc>
      </w:tr>
      <w:tr w:rsidR="00D929DF" w:rsidRPr="005A2C27" w:rsidTr="003D2231">
        <w:tc>
          <w:tcPr>
            <w:tcW w:w="9000" w:type="dxa"/>
          </w:tcPr>
          <w:p w:rsidR="00D929DF" w:rsidRPr="005A2C27" w:rsidRDefault="00D929DF" w:rsidP="00B22B4B">
            <w:pPr>
              <w:widowControl w:val="0"/>
              <w:spacing w:after="0" w:line="360" w:lineRule="auto"/>
              <w:ind w:right="-2" w:firstLine="601"/>
              <w:jc w:val="both"/>
              <w:rPr>
                <w:rFonts w:ascii="Times New Roman" w:hAnsi="Times New Roman" w:cs="Times New Roman"/>
                <w:sz w:val="28"/>
                <w:szCs w:val="28"/>
              </w:rPr>
            </w:pPr>
            <w:r w:rsidRPr="005A2C27">
              <w:rPr>
                <w:rFonts w:ascii="Times New Roman" w:hAnsi="Times New Roman" w:cs="Times New Roman"/>
                <w:bCs/>
                <w:sz w:val="28"/>
                <w:szCs w:val="28"/>
              </w:rPr>
              <w:t>1.</w:t>
            </w:r>
            <w:r w:rsidR="00BD6A7B" w:rsidRPr="005A2C27">
              <w:rPr>
                <w:rFonts w:ascii="Times New Roman" w:hAnsi="Times New Roman" w:cs="Times New Roman"/>
                <w:bCs/>
                <w:sz w:val="28"/>
                <w:szCs w:val="28"/>
              </w:rPr>
              <w:t>2</w:t>
            </w:r>
            <w:r w:rsidRPr="005A2C27">
              <w:rPr>
                <w:rFonts w:ascii="Times New Roman" w:hAnsi="Times New Roman" w:cs="Times New Roman"/>
                <w:bCs/>
                <w:sz w:val="28"/>
                <w:szCs w:val="28"/>
              </w:rPr>
              <w:t>.</w:t>
            </w:r>
            <w:r w:rsidRPr="005A2C27">
              <w:rPr>
                <w:rFonts w:ascii="Times New Roman" w:hAnsi="Times New Roman" w:cs="Times New Roman"/>
                <w:sz w:val="28"/>
                <w:szCs w:val="28"/>
              </w:rPr>
              <w:t xml:space="preserve"> </w:t>
            </w:r>
            <w:r w:rsidR="00185F54" w:rsidRPr="005A2C27">
              <w:rPr>
                <w:rFonts w:ascii="Times New Roman" w:hAnsi="Times New Roman" w:cs="Times New Roman"/>
                <w:sz w:val="28"/>
                <w:szCs w:val="28"/>
              </w:rPr>
              <w:t xml:space="preserve">Лінгвокультурний потенціал </w:t>
            </w:r>
            <w:r w:rsidR="003216F0" w:rsidRPr="005A2C27">
              <w:rPr>
                <w:rFonts w:ascii="Times New Roman" w:hAnsi="Times New Roman" w:cs="Times New Roman"/>
                <w:sz w:val="28"/>
                <w:szCs w:val="28"/>
              </w:rPr>
              <w:t xml:space="preserve">прецедентних текстів </w:t>
            </w:r>
            <w:r w:rsidR="00185F54" w:rsidRPr="005A2C27">
              <w:rPr>
                <w:rFonts w:ascii="Times New Roman" w:hAnsi="Times New Roman" w:cs="Times New Roman"/>
                <w:sz w:val="28"/>
                <w:szCs w:val="28"/>
              </w:rPr>
              <w:t>……</w:t>
            </w:r>
            <w:r w:rsidR="00E15BA6">
              <w:rPr>
                <w:rFonts w:ascii="Times New Roman" w:hAnsi="Times New Roman" w:cs="Times New Roman"/>
                <w:sz w:val="28"/>
                <w:szCs w:val="28"/>
              </w:rPr>
              <w:t>..</w:t>
            </w:r>
            <w:r w:rsidR="00185F54" w:rsidRPr="005A2C27">
              <w:rPr>
                <w:rFonts w:ascii="Times New Roman" w:hAnsi="Times New Roman" w:cs="Times New Roman"/>
                <w:sz w:val="28"/>
                <w:szCs w:val="28"/>
              </w:rPr>
              <w:t>……..</w:t>
            </w:r>
          </w:p>
        </w:tc>
        <w:tc>
          <w:tcPr>
            <w:tcW w:w="540" w:type="dxa"/>
          </w:tcPr>
          <w:p w:rsidR="00D929DF" w:rsidRPr="005A2C27" w:rsidRDefault="00C13B74" w:rsidP="00B22B4B">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15</w:t>
            </w:r>
          </w:p>
        </w:tc>
      </w:tr>
      <w:tr w:rsidR="00D929DF" w:rsidRPr="005A2C27" w:rsidTr="003D2231">
        <w:trPr>
          <w:trHeight w:val="1062"/>
        </w:trPr>
        <w:tc>
          <w:tcPr>
            <w:tcW w:w="9000" w:type="dxa"/>
          </w:tcPr>
          <w:p w:rsidR="00D929DF" w:rsidRPr="005A2C27" w:rsidRDefault="00D929DF" w:rsidP="00B22B4B">
            <w:pPr>
              <w:widowControl w:val="0"/>
              <w:spacing w:after="0" w:line="360" w:lineRule="auto"/>
              <w:ind w:firstLine="601"/>
              <w:jc w:val="both"/>
              <w:rPr>
                <w:rFonts w:ascii="Times New Roman" w:eastAsia="Times New Roman" w:hAnsi="Times New Roman" w:cs="Times New Roman"/>
                <w:iCs/>
                <w:sz w:val="28"/>
                <w:szCs w:val="28"/>
                <w:lang w:eastAsia="uk-UA"/>
              </w:rPr>
            </w:pPr>
            <w:r w:rsidRPr="005A2C27">
              <w:rPr>
                <w:rFonts w:ascii="Times New Roman" w:eastAsia="Times New Roman" w:hAnsi="Times New Roman" w:cs="Times New Roman"/>
                <w:iCs/>
                <w:sz w:val="28"/>
                <w:szCs w:val="28"/>
                <w:lang w:eastAsia="uk-UA"/>
              </w:rPr>
              <w:t xml:space="preserve">РОЗДІЛ 2. </w:t>
            </w:r>
            <w:r w:rsidR="003216F0" w:rsidRPr="005A2C27">
              <w:rPr>
                <w:rFonts w:ascii="Times New Roman" w:eastAsia="Times New Roman" w:hAnsi="Times New Roman" w:cs="Times New Roman"/>
                <w:iCs/>
                <w:sz w:val="28"/>
                <w:szCs w:val="28"/>
                <w:lang w:eastAsia="uk-UA"/>
              </w:rPr>
              <w:t xml:space="preserve">ТЕОРІЯ І ПРАКТИКА ФОРМУВАННЯ </w:t>
            </w:r>
            <w:r w:rsidR="00DF1197" w:rsidRPr="005A2C27">
              <w:rPr>
                <w:rFonts w:ascii="Times New Roman" w:eastAsia="Times New Roman" w:hAnsi="Times New Roman" w:cs="Times New Roman"/>
                <w:iCs/>
                <w:sz w:val="28"/>
                <w:szCs w:val="28"/>
                <w:lang w:eastAsia="uk-UA"/>
              </w:rPr>
              <w:t>КУЛЬТУРО</w:t>
            </w:r>
            <w:r w:rsidR="00D24636">
              <w:rPr>
                <w:rFonts w:ascii="Times New Roman" w:eastAsia="Times New Roman" w:hAnsi="Times New Roman" w:cs="Times New Roman"/>
                <w:iCs/>
                <w:sz w:val="28"/>
                <w:szCs w:val="28"/>
                <w:lang w:eastAsia="uk-UA"/>
              </w:rPr>
              <w:softHyphen/>
            </w:r>
            <w:r w:rsidR="00DF1197" w:rsidRPr="005A2C27">
              <w:rPr>
                <w:rFonts w:ascii="Times New Roman" w:eastAsia="Times New Roman" w:hAnsi="Times New Roman" w:cs="Times New Roman"/>
                <w:iCs/>
                <w:sz w:val="28"/>
                <w:szCs w:val="28"/>
                <w:lang w:eastAsia="uk-UA"/>
              </w:rPr>
              <w:t xml:space="preserve">ЛОГІЧНОЇ </w:t>
            </w:r>
            <w:r w:rsidR="003216F0" w:rsidRPr="005A2C27">
              <w:rPr>
                <w:rFonts w:ascii="Times New Roman" w:eastAsia="Times New Roman" w:hAnsi="Times New Roman" w:cs="Times New Roman"/>
                <w:iCs/>
                <w:sz w:val="28"/>
                <w:szCs w:val="28"/>
                <w:lang w:eastAsia="uk-UA"/>
              </w:rPr>
              <w:t xml:space="preserve">КОМПЕТЕНТНОСТІ </w:t>
            </w:r>
            <w:r w:rsidR="008E0081" w:rsidRPr="005A2C27">
              <w:rPr>
                <w:rFonts w:ascii="Times New Roman" w:hAnsi="Times New Roman" w:cs="Times New Roman"/>
                <w:iCs/>
                <w:sz w:val="28"/>
                <w:szCs w:val="28"/>
              </w:rPr>
              <w:t>ЗАСОБАМИ НАЦІОНАЛЬНО-ПРЕЦЕДЕНТНИХ ТЕКСТІВ……</w:t>
            </w:r>
            <w:r w:rsidR="00D24636">
              <w:rPr>
                <w:rFonts w:ascii="Times New Roman" w:hAnsi="Times New Roman" w:cs="Times New Roman"/>
                <w:iCs/>
                <w:sz w:val="28"/>
                <w:szCs w:val="28"/>
              </w:rPr>
              <w:t>……………………</w:t>
            </w:r>
            <w:r w:rsidR="008E0081" w:rsidRPr="005A2C27">
              <w:rPr>
                <w:rFonts w:ascii="Times New Roman" w:hAnsi="Times New Roman" w:cs="Times New Roman"/>
                <w:iCs/>
                <w:sz w:val="28"/>
                <w:szCs w:val="28"/>
              </w:rPr>
              <w:t>…………………</w:t>
            </w:r>
            <w:r w:rsidR="00DC4F1A" w:rsidRPr="005A2C27">
              <w:rPr>
                <w:rFonts w:ascii="Times New Roman" w:hAnsi="Times New Roman" w:cs="Times New Roman"/>
                <w:iCs/>
                <w:sz w:val="28"/>
                <w:szCs w:val="28"/>
              </w:rPr>
              <w:t>…..</w:t>
            </w:r>
            <w:r w:rsidR="008E0081" w:rsidRPr="005A2C27">
              <w:rPr>
                <w:rFonts w:ascii="Times New Roman" w:hAnsi="Times New Roman" w:cs="Times New Roman"/>
                <w:iCs/>
                <w:color w:val="FF0000"/>
                <w:sz w:val="28"/>
                <w:szCs w:val="28"/>
              </w:rPr>
              <w:t> </w:t>
            </w:r>
            <w:r w:rsidR="008E0081" w:rsidRPr="005A2C27">
              <w:rPr>
                <w:rFonts w:ascii="Times New Roman" w:eastAsia="Times New Roman" w:hAnsi="Times New Roman" w:cs="Times New Roman"/>
                <w:iCs/>
                <w:sz w:val="28"/>
                <w:szCs w:val="28"/>
                <w:lang w:eastAsia="uk-UA"/>
              </w:rPr>
              <w:t xml:space="preserve"> </w:t>
            </w:r>
            <w:r w:rsidR="003216F0" w:rsidRPr="005A2C27">
              <w:rPr>
                <w:rFonts w:ascii="Times New Roman" w:eastAsia="Times New Roman" w:hAnsi="Times New Roman" w:cs="Times New Roman"/>
                <w:iCs/>
                <w:sz w:val="28"/>
                <w:szCs w:val="28"/>
                <w:lang w:eastAsia="uk-UA"/>
              </w:rPr>
              <w:t xml:space="preserve"> </w:t>
            </w:r>
          </w:p>
        </w:tc>
        <w:tc>
          <w:tcPr>
            <w:tcW w:w="540" w:type="dxa"/>
          </w:tcPr>
          <w:p w:rsidR="00D929DF" w:rsidRDefault="00D929DF" w:rsidP="00B22B4B">
            <w:pPr>
              <w:widowControl w:val="0"/>
              <w:spacing w:after="0" w:line="360" w:lineRule="auto"/>
              <w:rPr>
                <w:rFonts w:ascii="Times New Roman" w:hAnsi="Times New Roman" w:cs="Times New Roman"/>
                <w:sz w:val="28"/>
                <w:szCs w:val="28"/>
              </w:rPr>
            </w:pPr>
          </w:p>
          <w:p w:rsidR="00C13B74" w:rsidRDefault="00C13B74" w:rsidP="00B22B4B">
            <w:pPr>
              <w:widowControl w:val="0"/>
              <w:spacing w:after="0" w:line="360" w:lineRule="auto"/>
              <w:rPr>
                <w:rFonts w:ascii="Times New Roman" w:hAnsi="Times New Roman" w:cs="Times New Roman"/>
                <w:sz w:val="28"/>
                <w:szCs w:val="28"/>
              </w:rPr>
            </w:pPr>
          </w:p>
          <w:p w:rsidR="00C13B74" w:rsidRPr="005A2C27" w:rsidRDefault="00C13B74" w:rsidP="00E15BA6">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2</w:t>
            </w:r>
            <w:r w:rsidR="00E15BA6">
              <w:rPr>
                <w:rFonts w:ascii="Times New Roman" w:hAnsi="Times New Roman" w:cs="Times New Roman"/>
                <w:sz w:val="28"/>
                <w:szCs w:val="28"/>
              </w:rPr>
              <w:t>7</w:t>
            </w:r>
          </w:p>
        </w:tc>
      </w:tr>
      <w:tr w:rsidR="00D929DF" w:rsidRPr="005A2C27" w:rsidTr="003D2231">
        <w:tc>
          <w:tcPr>
            <w:tcW w:w="9000" w:type="dxa"/>
          </w:tcPr>
          <w:p w:rsidR="00D929DF" w:rsidRPr="005A2C27" w:rsidRDefault="00D929DF" w:rsidP="00B22B4B">
            <w:pPr>
              <w:widowControl w:val="0"/>
              <w:spacing w:after="0" w:line="360" w:lineRule="auto"/>
              <w:ind w:firstLine="601"/>
              <w:jc w:val="both"/>
              <w:rPr>
                <w:rFonts w:ascii="Times New Roman" w:hAnsi="Times New Roman" w:cs="Times New Roman"/>
                <w:sz w:val="28"/>
                <w:szCs w:val="28"/>
              </w:rPr>
            </w:pPr>
            <w:r w:rsidRPr="005A2C27">
              <w:rPr>
                <w:rFonts w:ascii="Times New Roman" w:hAnsi="Times New Roman" w:cs="Times New Roman"/>
                <w:sz w:val="28"/>
                <w:szCs w:val="28"/>
              </w:rPr>
              <w:t xml:space="preserve">2.1. </w:t>
            </w:r>
            <w:r w:rsidR="008E0081" w:rsidRPr="005A2C27">
              <w:rPr>
                <w:rFonts w:ascii="Times New Roman" w:hAnsi="Times New Roman" w:cs="Times New Roman"/>
                <w:sz w:val="28"/>
                <w:szCs w:val="28"/>
              </w:rPr>
              <w:t>Аналіз програм, підручників, посібників з теми дослідження.</w:t>
            </w:r>
            <w:r w:rsidR="007D6E02" w:rsidRPr="005A2C27">
              <w:rPr>
                <w:rFonts w:ascii="Times New Roman" w:hAnsi="Times New Roman" w:cs="Times New Roman"/>
                <w:sz w:val="28"/>
                <w:szCs w:val="28"/>
              </w:rPr>
              <w:t>.</w:t>
            </w:r>
          </w:p>
        </w:tc>
        <w:tc>
          <w:tcPr>
            <w:tcW w:w="540" w:type="dxa"/>
          </w:tcPr>
          <w:p w:rsidR="00D929DF" w:rsidRPr="005A2C27" w:rsidRDefault="00C13B74" w:rsidP="00E15BA6">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2</w:t>
            </w:r>
            <w:r w:rsidR="00E15BA6">
              <w:rPr>
                <w:rFonts w:ascii="Times New Roman" w:hAnsi="Times New Roman" w:cs="Times New Roman"/>
                <w:sz w:val="28"/>
                <w:szCs w:val="28"/>
              </w:rPr>
              <w:t>7</w:t>
            </w:r>
          </w:p>
        </w:tc>
      </w:tr>
      <w:tr w:rsidR="00D929DF" w:rsidRPr="005A2C27" w:rsidTr="003D2231">
        <w:trPr>
          <w:trHeight w:val="1002"/>
        </w:trPr>
        <w:tc>
          <w:tcPr>
            <w:tcW w:w="9000" w:type="dxa"/>
          </w:tcPr>
          <w:p w:rsidR="00D929DF" w:rsidRPr="005A2C27" w:rsidRDefault="00D929DF" w:rsidP="00D91500">
            <w:pPr>
              <w:widowControl w:val="0"/>
              <w:spacing w:after="0" w:line="360" w:lineRule="auto"/>
              <w:ind w:firstLine="601"/>
              <w:jc w:val="both"/>
              <w:rPr>
                <w:rFonts w:ascii="Times New Roman" w:hAnsi="Times New Roman" w:cs="Times New Roman"/>
                <w:sz w:val="28"/>
                <w:szCs w:val="28"/>
              </w:rPr>
            </w:pPr>
            <w:r w:rsidRPr="005A2C27">
              <w:rPr>
                <w:rFonts w:ascii="Times New Roman" w:hAnsi="Times New Roman" w:cs="Times New Roman"/>
                <w:sz w:val="28"/>
                <w:szCs w:val="28"/>
              </w:rPr>
              <w:t>2.2</w:t>
            </w:r>
            <w:r w:rsidR="008E0081" w:rsidRPr="005A2C27">
              <w:rPr>
                <w:rFonts w:ascii="Times New Roman" w:hAnsi="Times New Roman" w:cs="Times New Roman"/>
                <w:sz w:val="28"/>
                <w:szCs w:val="28"/>
              </w:rPr>
              <w:t xml:space="preserve">. </w:t>
            </w:r>
            <w:r w:rsidR="007D6E02" w:rsidRPr="005A2C27">
              <w:rPr>
                <w:rFonts w:ascii="Times New Roman" w:hAnsi="Times New Roman" w:cs="Times New Roman"/>
                <w:sz w:val="28"/>
                <w:szCs w:val="28"/>
              </w:rPr>
              <w:t xml:space="preserve">Рівні сформованості культурологічної компетентності </w:t>
            </w:r>
            <w:r w:rsidR="00D91500" w:rsidRPr="005A2C27">
              <w:rPr>
                <w:rFonts w:ascii="Times New Roman" w:hAnsi="Times New Roman" w:cs="Times New Roman"/>
                <w:sz w:val="28"/>
                <w:szCs w:val="28"/>
              </w:rPr>
              <w:t>та</w:t>
            </w:r>
            <w:r w:rsidR="007D6E02" w:rsidRPr="005A2C27">
              <w:rPr>
                <w:rFonts w:ascii="Times New Roman" w:hAnsi="Times New Roman" w:cs="Times New Roman"/>
                <w:sz w:val="28"/>
                <w:szCs w:val="28"/>
              </w:rPr>
              <w:t xml:space="preserve"> критерії </w:t>
            </w:r>
            <w:r w:rsidR="00353E9D" w:rsidRPr="005A2C27">
              <w:rPr>
                <w:rFonts w:ascii="Times New Roman" w:hAnsi="Times New Roman" w:cs="Times New Roman"/>
                <w:sz w:val="28"/>
                <w:szCs w:val="28"/>
              </w:rPr>
              <w:t xml:space="preserve">їх </w:t>
            </w:r>
            <w:r w:rsidR="007D6E02" w:rsidRPr="005A2C27">
              <w:rPr>
                <w:rFonts w:ascii="Times New Roman" w:hAnsi="Times New Roman" w:cs="Times New Roman"/>
                <w:sz w:val="28"/>
                <w:szCs w:val="28"/>
              </w:rPr>
              <w:t xml:space="preserve">оцінювання </w:t>
            </w:r>
            <w:r w:rsidR="008E0081" w:rsidRPr="005A2C27">
              <w:rPr>
                <w:rFonts w:ascii="Times New Roman" w:hAnsi="Times New Roman" w:cs="Times New Roman"/>
                <w:sz w:val="28"/>
                <w:szCs w:val="28"/>
              </w:rPr>
              <w:t>………………..</w:t>
            </w:r>
            <w:r w:rsidRPr="005A2C27">
              <w:rPr>
                <w:rFonts w:ascii="Times New Roman" w:hAnsi="Times New Roman" w:cs="Times New Roman"/>
                <w:sz w:val="28"/>
                <w:szCs w:val="28"/>
              </w:rPr>
              <w:t>…</w:t>
            </w:r>
            <w:r w:rsidR="007D6E02" w:rsidRPr="005A2C27">
              <w:rPr>
                <w:rFonts w:ascii="Times New Roman" w:hAnsi="Times New Roman" w:cs="Times New Roman"/>
                <w:sz w:val="28"/>
                <w:szCs w:val="28"/>
              </w:rPr>
              <w:t>…………………………………</w:t>
            </w:r>
          </w:p>
        </w:tc>
        <w:tc>
          <w:tcPr>
            <w:tcW w:w="540" w:type="dxa"/>
          </w:tcPr>
          <w:p w:rsidR="00D929DF" w:rsidRDefault="00D929DF" w:rsidP="00B22B4B">
            <w:pPr>
              <w:widowControl w:val="0"/>
              <w:spacing w:after="0" w:line="360" w:lineRule="auto"/>
              <w:ind w:left="-737" w:firstLine="720"/>
              <w:rPr>
                <w:rFonts w:ascii="Times New Roman" w:hAnsi="Times New Roman" w:cs="Times New Roman"/>
                <w:sz w:val="28"/>
                <w:szCs w:val="28"/>
              </w:rPr>
            </w:pPr>
          </w:p>
          <w:p w:rsidR="00C13B74" w:rsidRPr="005A2C27" w:rsidRDefault="00C13B74" w:rsidP="00E15BA6">
            <w:pPr>
              <w:widowControl w:val="0"/>
              <w:spacing w:after="0" w:line="360" w:lineRule="auto"/>
              <w:ind w:left="-737" w:firstLine="720"/>
              <w:rPr>
                <w:rFonts w:ascii="Times New Roman" w:hAnsi="Times New Roman" w:cs="Times New Roman"/>
                <w:sz w:val="28"/>
                <w:szCs w:val="28"/>
              </w:rPr>
            </w:pPr>
            <w:r>
              <w:rPr>
                <w:rFonts w:ascii="Times New Roman" w:hAnsi="Times New Roman" w:cs="Times New Roman"/>
                <w:sz w:val="28"/>
                <w:szCs w:val="28"/>
              </w:rPr>
              <w:t>4</w:t>
            </w:r>
            <w:r w:rsidR="00E15BA6">
              <w:rPr>
                <w:rFonts w:ascii="Times New Roman" w:hAnsi="Times New Roman" w:cs="Times New Roman"/>
                <w:sz w:val="28"/>
                <w:szCs w:val="28"/>
              </w:rPr>
              <w:t>0</w:t>
            </w:r>
          </w:p>
        </w:tc>
      </w:tr>
      <w:tr w:rsidR="00D929DF" w:rsidRPr="005A2C27" w:rsidTr="003D2231">
        <w:trPr>
          <w:trHeight w:val="482"/>
        </w:trPr>
        <w:tc>
          <w:tcPr>
            <w:tcW w:w="9000" w:type="dxa"/>
          </w:tcPr>
          <w:p w:rsidR="00D929DF" w:rsidRPr="005A2C27" w:rsidRDefault="00D929DF" w:rsidP="00B22B4B">
            <w:pPr>
              <w:widowControl w:val="0"/>
              <w:spacing w:after="0" w:line="360" w:lineRule="auto"/>
              <w:ind w:firstLine="601"/>
              <w:jc w:val="both"/>
              <w:rPr>
                <w:sz w:val="28"/>
                <w:szCs w:val="28"/>
              </w:rPr>
            </w:pPr>
            <w:r w:rsidRPr="005A2C27">
              <w:rPr>
                <w:rFonts w:ascii="Times New Roman" w:hAnsi="Times New Roman" w:cs="Times New Roman"/>
                <w:sz w:val="28"/>
                <w:szCs w:val="28"/>
              </w:rPr>
              <w:t xml:space="preserve">РОЗДІЛ 3. </w:t>
            </w:r>
            <w:r w:rsidR="008E0081" w:rsidRPr="005A2C27">
              <w:rPr>
                <w:rFonts w:ascii="Times New Roman" w:hAnsi="Times New Roman" w:cs="Times New Roman"/>
                <w:sz w:val="28"/>
                <w:szCs w:val="28"/>
              </w:rPr>
              <w:t>ЕКСПЕРИМЕНТАЛЬНО-ДОСЛІДНЕ  НАВЧАННЯ ЗА  РОЗРОБЛЕНОЮ МЕТОДИКОЮ ………………………………………….</w:t>
            </w:r>
          </w:p>
        </w:tc>
        <w:tc>
          <w:tcPr>
            <w:tcW w:w="540" w:type="dxa"/>
          </w:tcPr>
          <w:p w:rsidR="00D929DF" w:rsidRDefault="00D929DF" w:rsidP="00B22B4B">
            <w:pPr>
              <w:widowControl w:val="0"/>
              <w:spacing w:after="0" w:line="360" w:lineRule="auto"/>
              <w:ind w:left="-737" w:firstLine="720"/>
              <w:rPr>
                <w:rFonts w:ascii="Times New Roman" w:hAnsi="Times New Roman" w:cs="Times New Roman"/>
                <w:sz w:val="28"/>
                <w:szCs w:val="28"/>
              </w:rPr>
            </w:pPr>
          </w:p>
          <w:p w:rsidR="00C13B74" w:rsidRPr="005A2C27" w:rsidRDefault="00C13B74" w:rsidP="00E15BA6">
            <w:pPr>
              <w:widowControl w:val="0"/>
              <w:spacing w:after="0" w:line="360" w:lineRule="auto"/>
              <w:ind w:left="-737" w:firstLine="720"/>
              <w:rPr>
                <w:rFonts w:ascii="Times New Roman" w:hAnsi="Times New Roman" w:cs="Times New Roman"/>
                <w:sz w:val="28"/>
                <w:szCs w:val="28"/>
              </w:rPr>
            </w:pPr>
            <w:r>
              <w:rPr>
                <w:rFonts w:ascii="Times New Roman" w:hAnsi="Times New Roman" w:cs="Times New Roman"/>
                <w:sz w:val="28"/>
                <w:szCs w:val="28"/>
              </w:rPr>
              <w:t>5</w:t>
            </w:r>
            <w:r w:rsidR="00E15BA6">
              <w:rPr>
                <w:rFonts w:ascii="Times New Roman" w:hAnsi="Times New Roman" w:cs="Times New Roman"/>
                <w:sz w:val="28"/>
                <w:szCs w:val="28"/>
              </w:rPr>
              <w:t>7</w:t>
            </w:r>
          </w:p>
        </w:tc>
      </w:tr>
      <w:tr w:rsidR="00D929DF" w:rsidRPr="005A2C27" w:rsidTr="003D2231">
        <w:trPr>
          <w:trHeight w:val="482"/>
        </w:trPr>
        <w:tc>
          <w:tcPr>
            <w:tcW w:w="9000" w:type="dxa"/>
          </w:tcPr>
          <w:p w:rsidR="00D929DF" w:rsidRPr="005A2C27" w:rsidRDefault="008E0081" w:rsidP="00D24636">
            <w:pPr>
              <w:widowControl w:val="0"/>
              <w:spacing w:after="0" w:line="360" w:lineRule="auto"/>
              <w:ind w:firstLine="601"/>
              <w:jc w:val="both"/>
              <w:rPr>
                <w:rFonts w:ascii="Times New Roman" w:hAnsi="Times New Roman" w:cs="Times New Roman"/>
                <w:sz w:val="28"/>
                <w:szCs w:val="28"/>
              </w:rPr>
            </w:pPr>
            <w:r w:rsidRPr="005A2C27">
              <w:rPr>
                <w:rFonts w:ascii="Times New Roman" w:hAnsi="Times New Roman" w:cs="Times New Roman"/>
                <w:sz w:val="28"/>
                <w:szCs w:val="28"/>
              </w:rPr>
              <w:t>3.</w:t>
            </w:r>
            <w:r w:rsidR="00DF2987" w:rsidRPr="005A2C27">
              <w:rPr>
                <w:rFonts w:ascii="Times New Roman" w:hAnsi="Times New Roman" w:cs="Times New Roman"/>
                <w:sz w:val="28"/>
                <w:szCs w:val="28"/>
              </w:rPr>
              <w:t>1</w:t>
            </w:r>
            <w:r w:rsidR="00D24636">
              <w:rPr>
                <w:rFonts w:ascii="Times New Roman" w:hAnsi="Times New Roman" w:cs="Times New Roman"/>
                <w:sz w:val="28"/>
                <w:szCs w:val="28"/>
              </w:rPr>
              <w:t>.</w:t>
            </w:r>
            <w:r w:rsidR="007D6E02" w:rsidRPr="005A2C27">
              <w:rPr>
                <w:rFonts w:ascii="Times New Roman" w:hAnsi="Times New Roman" w:cs="Times New Roman"/>
                <w:sz w:val="28"/>
                <w:szCs w:val="28"/>
              </w:rPr>
              <w:t>Система роботи з формування культурологічної компетентності засобами національно-прецедентних текстів...</w:t>
            </w:r>
            <w:r w:rsidRPr="005A2C27">
              <w:rPr>
                <w:rFonts w:ascii="Times New Roman" w:hAnsi="Times New Roman" w:cs="Times New Roman"/>
                <w:sz w:val="28"/>
                <w:szCs w:val="28"/>
              </w:rPr>
              <w:t>……………………</w:t>
            </w:r>
            <w:r w:rsidR="00D91500" w:rsidRPr="005A2C27">
              <w:rPr>
                <w:rFonts w:ascii="Times New Roman" w:hAnsi="Times New Roman" w:cs="Times New Roman"/>
                <w:sz w:val="28"/>
                <w:szCs w:val="28"/>
              </w:rPr>
              <w:t>……</w:t>
            </w:r>
            <w:r w:rsidRPr="005A2C27">
              <w:rPr>
                <w:rFonts w:ascii="Times New Roman" w:hAnsi="Times New Roman" w:cs="Times New Roman"/>
                <w:sz w:val="28"/>
                <w:szCs w:val="28"/>
              </w:rPr>
              <w:t>..</w:t>
            </w:r>
          </w:p>
        </w:tc>
        <w:tc>
          <w:tcPr>
            <w:tcW w:w="540" w:type="dxa"/>
          </w:tcPr>
          <w:p w:rsidR="00D929DF" w:rsidRDefault="00D929DF" w:rsidP="00B22B4B">
            <w:pPr>
              <w:widowControl w:val="0"/>
              <w:spacing w:after="0" w:line="360" w:lineRule="auto"/>
              <w:ind w:left="-737" w:firstLine="720"/>
              <w:rPr>
                <w:rFonts w:ascii="Times New Roman" w:hAnsi="Times New Roman" w:cs="Times New Roman"/>
                <w:sz w:val="28"/>
                <w:szCs w:val="28"/>
              </w:rPr>
            </w:pPr>
          </w:p>
          <w:p w:rsidR="00C13B74" w:rsidRPr="005A2C27" w:rsidRDefault="00C13B74" w:rsidP="00E15BA6">
            <w:pPr>
              <w:widowControl w:val="0"/>
              <w:spacing w:after="0" w:line="360" w:lineRule="auto"/>
              <w:ind w:left="-737" w:firstLine="720"/>
              <w:rPr>
                <w:rFonts w:ascii="Times New Roman" w:hAnsi="Times New Roman" w:cs="Times New Roman"/>
                <w:sz w:val="28"/>
                <w:szCs w:val="28"/>
              </w:rPr>
            </w:pPr>
            <w:r>
              <w:rPr>
                <w:rFonts w:ascii="Times New Roman" w:hAnsi="Times New Roman" w:cs="Times New Roman"/>
                <w:sz w:val="28"/>
                <w:szCs w:val="28"/>
              </w:rPr>
              <w:t>5</w:t>
            </w:r>
            <w:r w:rsidR="00E15BA6">
              <w:rPr>
                <w:rFonts w:ascii="Times New Roman" w:hAnsi="Times New Roman" w:cs="Times New Roman"/>
                <w:sz w:val="28"/>
                <w:szCs w:val="28"/>
              </w:rPr>
              <w:t>7</w:t>
            </w:r>
          </w:p>
        </w:tc>
      </w:tr>
      <w:tr w:rsidR="008E0081" w:rsidRPr="005A2C27" w:rsidTr="003D2231">
        <w:trPr>
          <w:trHeight w:val="482"/>
        </w:trPr>
        <w:tc>
          <w:tcPr>
            <w:tcW w:w="9000" w:type="dxa"/>
          </w:tcPr>
          <w:p w:rsidR="008E0081" w:rsidRPr="005A2C27" w:rsidRDefault="008E0081" w:rsidP="00DF2987">
            <w:pPr>
              <w:widowControl w:val="0"/>
              <w:spacing w:after="0" w:line="360" w:lineRule="auto"/>
              <w:ind w:firstLine="601"/>
              <w:jc w:val="both"/>
              <w:rPr>
                <w:rFonts w:ascii="Times New Roman" w:hAnsi="Times New Roman" w:cs="Times New Roman"/>
                <w:sz w:val="28"/>
                <w:szCs w:val="28"/>
              </w:rPr>
            </w:pPr>
            <w:r w:rsidRPr="005A2C27">
              <w:rPr>
                <w:rFonts w:ascii="Times New Roman" w:hAnsi="Times New Roman" w:cs="Times New Roman"/>
                <w:sz w:val="28"/>
                <w:szCs w:val="28"/>
              </w:rPr>
              <w:t>3.</w:t>
            </w:r>
            <w:r w:rsidR="00DF2987" w:rsidRPr="005A2C27">
              <w:rPr>
                <w:rFonts w:ascii="Times New Roman" w:hAnsi="Times New Roman" w:cs="Times New Roman"/>
                <w:sz w:val="28"/>
                <w:szCs w:val="28"/>
              </w:rPr>
              <w:t>2</w:t>
            </w:r>
            <w:r w:rsidRPr="005A2C27">
              <w:rPr>
                <w:rFonts w:ascii="Times New Roman" w:hAnsi="Times New Roman" w:cs="Times New Roman"/>
                <w:sz w:val="28"/>
                <w:szCs w:val="28"/>
              </w:rPr>
              <w:t>. Хід і результати формувального етапу експерименту</w:t>
            </w:r>
            <w:r w:rsidR="00C13B74">
              <w:rPr>
                <w:rFonts w:ascii="Times New Roman" w:hAnsi="Times New Roman" w:cs="Times New Roman"/>
                <w:sz w:val="28"/>
                <w:szCs w:val="28"/>
              </w:rPr>
              <w:t>………….</w:t>
            </w:r>
          </w:p>
        </w:tc>
        <w:tc>
          <w:tcPr>
            <w:tcW w:w="540" w:type="dxa"/>
          </w:tcPr>
          <w:p w:rsidR="008E0081" w:rsidRPr="005A2C27" w:rsidRDefault="003D2231" w:rsidP="00E15BA6">
            <w:pPr>
              <w:widowControl w:val="0"/>
              <w:spacing w:after="0" w:line="360" w:lineRule="auto"/>
              <w:ind w:left="-737" w:firstLine="720"/>
              <w:rPr>
                <w:rFonts w:ascii="Times New Roman" w:hAnsi="Times New Roman" w:cs="Times New Roman"/>
                <w:sz w:val="28"/>
                <w:szCs w:val="28"/>
              </w:rPr>
            </w:pPr>
            <w:r>
              <w:rPr>
                <w:rFonts w:ascii="Times New Roman" w:hAnsi="Times New Roman" w:cs="Times New Roman"/>
                <w:sz w:val="28"/>
                <w:szCs w:val="28"/>
              </w:rPr>
              <w:t>8</w:t>
            </w:r>
            <w:r w:rsidR="00E15BA6">
              <w:rPr>
                <w:rFonts w:ascii="Times New Roman" w:hAnsi="Times New Roman" w:cs="Times New Roman"/>
                <w:sz w:val="28"/>
                <w:szCs w:val="28"/>
              </w:rPr>
              <w:t>4</w:t>
            </w:r>
          </w:p>
        </w:tc>
      </w:tr>
      <w:tr w:rsidR="00D929DF" w:rsidRPr="005A2C27" w:rsidTr="003D2231">
        <w:tc>
          <w:tcPr>
            <w:tcW w:w="9000" w:type="dxa"/>
          </w:tcPr>
          <w:p w:rsidR="00D929DF" w:rsidRPr="005A2C27" w:rsidRDefault="00D929DF" w:rsidP="00B22B4B">
            <w:pPr>
              <w:widowControl w:val="0"/>
              <w:spacing w:after="0" w:line="360" w:lineRule="auto"/>
              <w:ind w:left="-725" w:right="-66" w:firstLine="689"/>
              <w:rPr>
                <w:rFonts w:ascii="Times New Roman" w:hAnsi="Times New Roman" w:cs="Times New Roman"/>
                <w:sz w:val="28"/>
                <w:szCs w:val="28"/>
              </w:rPr>
            </w:pPr>
            <w:r w:rsidRPr="005A2C27">
              <w:rPr>
                <w:rFonts w:ascii="Times New Roman" w:hAnsi="Times New Roman" w:cs="Times New Roman"/>
                <w:sz w:val="28"/>
                <w:szCs w:val="28"/>
              </w:rPr>
              <w:t xml:space="preserve">         ВИСНОВКИ ..................................................................................</w:t>
            </w:r>
            <w:r w:rsidR="00D91500" w:rsidRPr="005A2C27">
              <w:rPr>
                <w:rFonts w:ascii="Times New Roman" w:hAnsi="Times New Roman" w:cs="Times New Roman"/>
                <w:sz w:val="28"/>
                <w:szCs w:val="28"/>
              </w:rPr>
              <w:t>.</w:t>
            </w:r>
            <w:r w:rsidRPr="005A2C27">
              <w:rPr>
                <w:rFonts w:ascii="Times New Roman" w:hAnsi="Times New Roman" w:cs="Times New Roman"/>
                <w:sz w:val="28"/>
                <w:szCs w:val="28"/>
              </w:rPr>
              <w:t>..........</w:t>
            </w:r>
          </w:p>
        </w:tc>
        <w:tc>
          <w:tcPr>
            <w:tcW w:w="540" w:type="dxa"/>
          </w:tcPr>
          <w:p w:rsidR="00D929DF" w:rsidRPr="005A2C27" w:rsidRDefault="003D2231" w:rsidP="00E15BA6">
            <w:pPr>
              <w:widowControl w:val="0"/>
              <w:spacing w:after="0" w:line="360" w:lineRule="auto"/>
              <w:ind w:left="-725" w:right="-66" w:firstLine="689"/>
              <w:rPr>
                <w:rFonts w:ascii="Times New Roman" w:hAnsi="Times New Roman" w:cs="Times New Roman"/>
                <w:sz w:val="28"/>
                <w:szCs w:val="28"/>
              </w:rPr>
            </w:pPr>
            <w:r>
              <w:rPr>
                <w:rFonts w:ascii="Times New Roman" w:hAnsi="Times New Roman" w:cs="Times New Roman"/>
                <w:sz w:val="28"/>
                <w:szCs w:val="28"/>
              </w:rPr>
              <w:t>9</w:t>
            </w:r>
            <w:r w:rsidR="00E15BA6">
              <w:rPr>
                <w:rFonts w:ascii="Times New Roman" w:hAnsi="Times New Roman" w:cs="Times New Roman"/>
                <w:sz w:val="28"/>
                <w:szCs w:val="28"/>
              </w:rPr>
              <w:t>2</w:t>
            </w:r>
          </w:p>
        </w:tc>
      </w:tr>
      <w:tr w:rsidR="00D929DF" w:rsidRPr="005A2C27" w:rsidTr="003D2231">
        <w:tc>
          <w:tcPr>
            <w:tcW w:w="9000" w:type="dxa"/>
          </w:tcPr>
          <w:p w:rsidR="00D929DF" w:rsidRPr="005A2C27" w:rsidRDefault="00D929DF" w:rsidP="00B22B4B">
            <w:pPr>
              <w:widowControl w:val="0"/>
              <w:spacing w:after="0" w:line="360" w:lineRule="auto"/>
              <w:ind w:firstLine="612"/>
              <w:rPr>
                <w:rFonts w:ascii="Times New Roman" w:hAnsi="Times New Roman" w:cs="Times New Roman"/>
                <w:i/>
                <w:sz w:val="28"/>
                <w:szCs w:val="28"/>
              </w:rPr>
            </w:pPr>
            <w:r w:rsidRPr="005A2C27">
              <w:rPr>
                <w:rFonts w:ascii="Times New Roman" w:hAnsi="Times New Roman" w:cs="Times New Roman"/>
                <w:sz w:val="28"/>
                <w:szCs w:val="28"/>
              </w:rPr>
              <w:t>СПИСОК ВИКОРИСТАНОЇ ЛІТЕРАТУРИ..........................................</w:t>
            </w:r>
          </w:p>
        </w:tc>
        <w:tc>
          <w:tcPr>
            <w:tcW w:w="540" w:type="dxa"/>
          </w:tcPr>
          <w:p w:rsidR="00D929DF" w:rsidRPr="005A2C27" w:rsidRDefault="003D2231" w:rsidP="00E15BA6">
            <w:pPr>
              <w:widowControl w:val="0"/>
              <w:spacing w:after="0" w:line="360" w:lineRule="auto"/>
              <w:ind w:left="-725" w:right="-66" w:firstLine="689"/>
              <w:rPr>
                <w:rFonts w:ascii="Times New Roman" w:hAnsi="Times New Roman" w:cs="Times New Roman"/>
                <w:sz w:val="28"/>
                <w:szCs w:val="28"/>
              </w:rPr>
            </w:pPr>
            <w:r>
              <w:rPr>
                <w:rFonts w:ascii="Times New Roman" w:hAnsi="Times New Roman" w:cs="Times New Roman"/>
                <w:sz w:val="28"/>
                <w:szCs w:val="28"/>
              </w:rPr>
              <w:t>9</w:t>
            </w:r>
            <w:r w:rsidR="00E15BA6">
              <w:rPr>
                <w:rFonts w:ascii="Times New Roman" w:hAnsi="Times New Roman" w:cs="Times New Roman"/>
                <w:sz w:val="28"/>
                <w:szCs w:val="28"/>
              </w:rPr>
              <w:t>5</w:t>
            </w:r>
          </w:p>
        </w:tc>
      </w:tr>
      <w:tr w:rsidR="00D929DF" w:rsidRPr="005A2C27" w:rsidTr="003D2231">
        <w:tc>
          <w:tcPr>
            <w:tcW w:w="9000" w:type="dxa"/>
          </w:tcPr>
          <w:p w:rsidR="00D929DF" w:rsidRPr="005A2C27" w:rsidRDefault="00D929DF" w:rsidP="00B22B4B">
            <w:pPr>
              <w:widowControl w:val="0"/>
              <w:spacing w:after="0" w:line="360" w:lineRule="auto"/>
              <w:ind w:left="601"/>
              <w:rPr>
                <w:rFonts w:ascii="Times New Roman" w:hAnsi="Times New Roman" w:cs="Times New Roman"/>
                <w:sz w:val="28"/>
                <w:szCs w:val="28"/>
              </w:rPr>
            </w:pPr>
            <w:r w:rsidRPr="005A2C27">
              <w:rPr>
                <w:rFonts w:ascii="Times New Roman" w:hAnsi="Times New Roman" w:cs="Times New Roman"/>
                <w:sz w:val="28"/>
                <w:szCs w:val="28"/>
              </w:rPr>
              <w:t>ДОДАТКИ…………………………………………………………</w:t>
            </w:r>
            <w:r w:rsidR="00D91500" w:rsidRPr="005A2C27">
              <w:rPr>
                <w:rFonts w:ascii="Times New Roman" w:hAnsi="Times New Roman" w:cs="Times New Roman"/>
                <w:sz w:val="28"/>
                <w:szCs w:val="28"/>
              </w:rPr>
              <w:t>.</w:t>
            </w:r>
            <w:r w:rsidRPr="005A2C27">
              <w:rPr>
                <w:rFonts w:ascii="Times New Roman" w:hAnsi="Times New Roman" w:cs="Times New Roman"/>
                <w:sz w:val="28"/>
                <w:szCs w:val="28"/>
              </w:rPr>
              <w:t>……</w:t>
            </w:r>
          </w:p>
        </w:tc>
        <w:tc>
          <w:tcPr>
            <w:tcW w:w="540" w:type="dxa"/>
          </w:tcPr>
          <w:p w:rsidR="00D929DF" w:rsidRPr="005A2C27" w:rsidRDefault="003D2231" w:rsidP="00E15BA6">
            <w:pPr>
              <w:widowControl w:val="0"/>
              <w:spacing w:after="0" w:line="360" w:lineRule="auto"/>
              <w:ind w:left="-725" w:right="-108" w:firstLine="617"/>
              <w:rPr>
                <w:rFonts w:ascii="Times New Roman" w:hAnsi="Times New Roman" w:cs="Times New Roman"/>
                <w:sz w:val="28"/>
                <w:szCs w:val="28"/>
              </w:rPr>
            </w:pPr>
            <w:r>
              <w:rPr>
                <w:rFonts w:ascii="Times New Roman" w:hAnsi="Times New Roman" w:cs="Times New Roman"/>
                <w:sz w:val="28"/>
                <w:szCs w:val="28"/>
              </w:rPr>
              <w:t>10</w:t>
            </w:r>
            <w:r w:rsidR="00E15BA6">
              <w:rPr>
                <w:rFonts w:ascii="Times New Roman" w:hAnsi="Times New Roman" w:cs="Times New Roman"/>
                <w:sz w:val="28"/>
                <w:szCs w:val="28"/>
              </w:rPr>
              <w:t>2</w:t>
            </w:r>
          </w:p>
        </w:tc>
      </w:tr>
    </w:tbl>
    <w:p w:rsidR="0002672F" w:rsidRPr="005A2C27" w:rsidRDefault="0002672F" w:rsidP="00B22B4B">
      <w:pPr>
        <w:pStyle w:val="21"/>
        <w:widowControl w:val="0"/>
        <w:spacing w:after="0" w:line="360" w:lineRule="auto"/>
        <w:ind w:left="0" w:right="-2"/>
        <w:rPr>
          <w:b/>
          <w:sz w:val="28"/>
          <w:szCs w:val="28"/>
        </w:rPr>
      </w:pPr>
    </w:p>
    <w:p w:rsidR="00F9049E" w:rsidRPr="005A2C27" w:rsidRDefault="0002672F" w:rsidP="005154B7">
      <w:pPr>
        <w:pStyle w:val="ac"/>
        <w:shd w:val="clear" w:color="auto" w:fill="FFFFFF"/>
        <w:spacing w:before="0" w:beforeAutospacing="0" w:after="312" w:afterAutospacing="0" w:line="187" w:lineRule="atLeast"/>
        <w:rPr>
          <w:rFonts w:ascii="Arial" w:hAnsi="Arial" w:cs="Arial"/>
          <w:color w:val="333333"/>
          <w:sz w:val="14"/>
          <w:szCs w:val="14"/>
          <w:lang w:val="uk-UA"/>
        </w:rPr>
      </w:pPr>
      <w:r w:rsidRPr="005A2C27">
        <w:rPr>
          <w:b/>
          <w:sz w:val="28"/>
          <w:szCs w:val="28"/>
          <w:lang w:val="uk-UA"/>
        </w:rPr>
        <w:br w:type="page"/>
      </w:r>
    </w:p>
    <w:p w:rsidR="00433F9C" w:rsidRPr="005A2C27" w:rsidRDefault="00433F9C" w:rsidP="00B22B4B">
      <w:pPr>
        <w:widowControl w:val="0"/>
        <w:spacing w:after="0"/>
        <w:jc w:val="center"/>
        <w:rPr>
          <w:rFonts w:ascii="Times New Roman" w:hAnsi="Times New Roman" w:cs="Times New Roman"/>
          <w:b/>
          <w:sz w:val="28"/>
          <w:szCs w:val="28"/>
        </w:rPr>
      </w:pPr>
      <w:r w:rsidRPr="005A2C27">
        <w:rPr>
          <w:rFonts w:ascii="Times New Roman" w:hAnsi="Times New Roman" w:cs="Times New Roman"/>
          <w:b/>
          <w:sz w:val="28"/>
          <w:szCs w:val="28"/>
        </w:rPr>
        <w:lastRenderedPageBreak/>
        <w:t>ВСТУП</w:t>
      </w:r>
    </w:p>
    <w:p w:rsidR="00A663B9" w:rsidRPr="005A2C27" w:rsidRDefault="00A663B9" w:rsidP="00B22B4B">
      <w:pPr>
        <w:widowControl w:val="0"/>
        <w:spacing w:after="0" w:line="360" w:lineRule="auto"/>
        <w:ind w:firstLine="709"/>
        <w:jc w:val="both"/>
        <w:rPr>
          <w:rFonts w:ascii="Times New Roman" w:hAnsi="Times New Roman" w:cs="Times New Roman"/>
          <w:sz w:val="28"/>
          <w:szCs w:val="28"/>
        </w:rPr>
      </w:pPr>
    </w:p>
    <w:p w:rsidR="008B4C0A" w:rsidRPr="005A2C27" w:rsidRDefault="008B4C0A"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Підвищення якості освіти є однією з актуальних проблем українського суспільства. Вирішення цієї проблеми пов’язане з модернізацією змісту освіти, оптимізацією способів і технологій організації освітнього процесу і, звичайно, переосмисленням мети і результатів навчання. На сьогодні в освіті панівним визнано компетентнісний підхід, спрямований не на накопичення нормативно визначених знань, умінь і навичок, а на формування в особистості</w:t>
      </w:r>
      <w:r w:rsidRPr="005A2C27">
        <w:rPr>
          <w:rFonts w:ascii="Times New Roman" w:hAnsi="Times New Roman" w:cs="Times New Roman"/>
          <w:color w:val="2C2B2B"/>
          <w:sz w:val="28"/>
          <w:szCs w:val="28"/>
          <w:shd w:val="clear" w:color="auto" w:fill="FFFFFF"/>
        </w:rPr>
        <w:t xml:space="preserve"> </w:t>
      </w:r>
      <w:r w:rsidRPr="005A2C27">
        <w:rPr>
          <w:rFonts w:ascii="Times New Roman" w:hAnsi="Times New Roman" w:cs="Times New Roman"/>
          <w:sz w:val="28"/>
          <w:szCs w:val="28"/>
        </w:rPr>
        <w:t>здатностей практично й творчо застосовувати знання й набутий досвід у різних життєвих ситуаціях.</w:t>
      </w:r>
    </w:p>
    <w:p w:rsidR="00A663B9" w:rsidRPr="005A2C27" w:rsidRDefault="008B4C0A"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Однією з ключових компетентностей є культурологічна, формування якої відбувається в межах шкільної освіти під час вивчення предметів гуманітарного циклу, передусім на уроках історії, літератури й української  мови. </w:t>
      </w:r>
      <w:r w:rsidR="00A663B9" w:rsidRPr="005A2C27">
        <w:rPr>
          <w:rFonts w:ascii="Times New Roman" w:hAnsi="Times New Roman" w:cs="Times New Roman"/>
          <w:sz w:val="28"/>
          <w:szCs w:val="28"/>
        </w:rPr>
        <w:t xml:space="preserve"> Культуро</w:t>
      </w:r>
      <w:r w:rsidR="00120703" w:rsidRPr="005A2C27">
        <w:rPr>
          <w:rFonts w:ascii="Times New Roman" w:hAnsi="Times New Roman" w:cs="Times New Roman"/>
          <w:sz w:val="28"/>
          <w:szCs w:val="28"/>
        </w:rPr>
        <w:t xml:space="preserve">логічна </w:t>
      </w:r>
      <w:r w:rsidR="00A663B9" w:rsidRPr="005A2C27">
        <w:rPr>
          <w:rFonts w:ascii="Times New Roman" w:hAnsi="Times New Roman" w:cs="Times New Roman"/>
          <w:sz w:val="28"/>
          <w:szCs w:val="28"/>
        </w:rPr>
        <w:t>компетен</w:t>
      </w:r>
      <w:r w:rsidR="00D91500" w:rsidRPr="005A2C27">
        <w:rPr>
          <w:rFonts w:ascii="Times New Roman" w:hAnsi="Times New Roman" w:cs="Times New Roman"/>
          <w:sz w:val="28"/>
          <w:szCs w:val="28"/>
        </w:rPr>
        <w:t>тність</w:t>
      </w:r>
      <w:r w:rsidR="00A663B9" w:rsidRPr="005A2C27">
        <w:rPr>
          <w:rFonts w:ascii="Times New Roman" w:hAnsi="Times New Roman" w:cs="Times New Roman"/>
          <w:sz w:val="28"/>
          <w:szCs w:val="28"/>
        </w:rPr>
        <w:t xml:space="preserve"> – це усвідомлення мови як форми вираження національної культури, взаємозв’язку мови та історії народу, національно-культурної специфіки української мови, володіння нормами українського мов</w:t>
      </w:r>
      <w:r w:rsidR="00D91500" w:rsidRPr="005A2C27">
        <w:rPr>
          <w:rFonts w:ascii="Times New Roman" w:hAnsi="Times New Roman" w:cs="Times New Roman"/>
          <w:sz w:val="28"/>
          <w:szCs w:val="28"/>
        </w:rPr>
        <w:t>леннєвого</w:t>
      </w:r>
      <w:r w:rsidR="00A663B9" w:rsidRPr="005A2C27">
        <w:rPr>
          <w:rFonts w:ascii="Times New Roman" w:hAnsi="Times New Roman" w:cs="Times New Roman"/>
          <w:sz w:val="28"/>
          <w:szCs w:val="28"/>
        </w:rPr>
        <w:t xml:space="preserve"> етикету, культурою міжнаціонального спілкування.</w:t>
      </w:r>
    </w:p>
    <w:p w:rsidR="008B4C0A" w:rsidRPr="005A2C27" w:rsidRDefault="008B4C0A"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Особлива роль в освітньому процесі належить </w:t>
      </w:r>
      <w:r w:rsidR="00A663B9" w:rsidRPr="005A2C27">
        <w:rPr>
          <w:rFonts w:ascii="Times New Roman" w:hAnsi="Times New Roman" w:cs="Times New Roman"/>
          <w:sz w:val="28"/>
          <w:szCs w:val="28"/>
        </w:rPr>
        <w:t xml:space="preserve">шкільному </w:t>
      </w:r>
      <w:r w:rsidRPr="005A2C27">
        <w:rPr>
          <w:rFonts w:ascii="Times New Roman" w:hAnsi="Times New Roman" w:cs="Times New Roman"/>
          <w:sz w:val="28"/>
          <w:szCs w:val="28"/>
        </w:rPr>
        <w:t xml:space="preserve">курсу української мови як предмету вивчення і як явищу національної культури. </w:t>
      </w:r>
      <w:r w:rsidR="00120703" w:rsidRPr="005A2C27">
        <w:rPr>
          <w:rFonts w:ascii="Times New Roman" w:hAnsi="Times New Roman" w:cs="Times New Roman"/>
          <w:sz w:val="28"/>
          <w:szCs w:val="28"/>
        </w:rPr>
        <w:t xml:space="preserve">З огляду на це вчителеві-словеснику </w:t>
      </w:r>
      <w:r w:rsidR="00A663B9" w:rsidRPr="005A2C27">
        <w:rPr>
          <w:rFonts w:ascii="Times New Roman" w:hAnsi="Times New Roman" w:cs="Times New Roman"/>
          <w:sz w:val="28"/>
          <w:szCs w:val="28"/>
        </w:rPr>
        <w:t>необхідно докласти всіх зусиль для формування культуро</w:t>
      </w:r>
      <w:r w:rsidR="00120703" w:rsidRPr="005A2C27">
        <w:rPr>
          <w:rFonts w:ascii="Times New Roman" w:hAnsi="Times New Roman" w:cs="Times New Roman"/>
          <w:sz w:val="28"/>
          <w:szCs w:val="28"/>
        </w:rPr>
        <w:t xml:space="preserve">логічної </w:t>
      </w:r>
      <w:r w:rsidR="00A663B9" w:rsidRPr="005A2C27">
        <w:rPr>
          <w:rFonts w:ascii="Times New Roman" w:hAnsi="Times New Roman" w:cs="Times New Roman"/>
          <w:sz w:val="28"/>
          <w:szCs w:val="28"/>
        </w:rPr>
        <w:t>компетен</w:t>
      </w:r>
      <w:r w:rsidR="00012FDE" w:rsidRPr="005A2C27">
        <w:rPr>
          <w:rFonts w:ascii="Times New Roman" w:hAnsi="Times New Roman" w:cs="Times New Roman"/>
          <w:sz w:val="28"/>
          <w:szCs w:val="28"/>
        </w:rPr>
        <w:t xml:space="preserve">тності як сукупності знань </w:t>
      </w:r>
      <w:r w:rsidR="00A663B9" w:rsidRPr="005A2C27">
        <w:rPr>
          <w:rFonts w:ascii="Times New Roman" w:hAnsi="Times New Roman" w:cs="Times New Roman"/>
          <w:sz w:val="28"/>
          <w:szCs w:val="28"/>
        </w:rPr>
        <w:t>про мову як про</w:t>
      </w:r>
      <w:r w:rsidR="00120703" w:rsidRPr="005A2C27">
        <w:rPr>
          <w:rFonts w:ascii="Times New Roman" w:hAnsi="Times New Roman" w:cs="Times New Roman"/>
          <w:sz w:val="28"/>
          <w:szCs w:val="28"/>
        </w:rPr>
        <w:t xml:space="preserve"> </w:t>
      </w:r>
      <w:r w:rsidR="00A663B9" w:rsidRPr="005A2C27">
        <w:rPr>
          <w:rFonts w:ascii="Times New Roman" w:hAnsi="Times New Roman" w:cs="Times New Roman"/>
          <w:sz w:val="28"/>
          <w:szCs w:val="28"/>
        </w:rPr>
        <w:t xml:space="preserve">національно-культурний феномен, що відображає духовно-моральний досвід народу </w:t>
      </w:r>
      <w:r w:rsidR="00120703" w:rsidRPr="005A2C27">
        <w:rPr>
          <w:rFonts w:ascii="Times New Roman" w:hAnsi="Times New Roman" w:cs="Times New Roman"/>
          <w:sz w:val="28"/>
          <w:szCs w:val="28"/>
        </w:rPr>
        <w:t>й</w:t>
      </w:r>
      <w:r w:rsidR="00A663B9" w:rsidRPr="005A2C27">
        <w:rPr>
          <w:rFonts w:ascii="Times New Roman" w:hAnsi="Times New Roman" w:cs="Times New Roman"/>
          <w:sz w:val="28"/>
          <w:szCs w:val="28"/>
        </w:rPr>
        <w:t xml:space="preserve"> закріплює основні моральні цінності; уявлення про зв'язки мови з національними культурними традиціями народу, а також</w:t>
      </w:r>
      <w:r w:rsidR="00120703" w:rsidRPr="005A2C27">
        <w:rPr>
          <w:rFonts w:ascii="Times New Roman" w:hAnsi="Times New Roman" w:cs="Times New Roman"/>
          <w:sz w:val="28"/>
          <w:szCs w:val="28"/>
        </w:rPr>
        <w:t xml:space="preserve"> </w:t>
      </w:r>
      <w:r w:rsidR="00A663B9" w:rsidRPr="005A2C27">
        <w:rPr>
          <w:rFonts w:ascii="Times New Roman" w:hAnsi="Times New Roman" w:cs="Times New Roman"/>
          <w:sz w:val="28"/>
          <w:szCs w:val="28"/>
        </w:rPr>
        <w:t xml:space="preserve">усвідомлення краси, виразності </w:t>
      </w:r>
      <w:r w:rsidR="00012FDE" w:rsidRPr="005A2C27">
        <w:rPr>
          <w:rFonts w:ascii="Times New Roman" w:hAnsi="Times New Roman" w:cs="Times New Roman"/>
          <w:sz w:val="28"/>
          <w:szCs w:val="28"/>
        </w:rPr>
        <w:t>й</w:t>
      </w:r>
      <w:r w:rsidR="00A663B9" w:rsidRPr="005A2C27">
        <w:rPr>
          <w:rFonts w:ascii="Times New Roman" w:hAnsi="Times New Roman" w:cs="Times New Roman"/>
          <w:sz w:val="28"/>
          <w:szCs w:val="28"/>
        </w:rPr>
        <w:t xml:space="preserve"> естетичних можливостей рідної мови.</w:t>
      </w:r>
      <w:r w:rsidR="00120703" w:rsidRPr="005A2C27">
        <w:rPr>
          <w:rFonts w:ascii="Times New Roman" w:hAnsi="Times New Roman" w:cs="Times New Roman"/>
          <w:sz w:val="28"/>
          <w:szCs w:val="28"/>
        </w:rPr>
        <w:t xml:space="preserve"> </w:t>
      </w:r>
      <w:r w:rsidRPr="005A2C27">
        <w:rPr>
          <w:rFonts w:ascii="Times New Roman" w:hAnsi="Times New Roman" w:cs="Times New Roman"/>
          <w:sz w:val="28"/>
          <w:szCs w:val="28"/>
        </w:rPr>
        <w:t>Залучення до культурної спадщини нації через вивчення мови пов’язане з тим, що культура і мова народу мають глибокий генетичний зв’язок. Уроки української мови в сучасній школі повинні стати уроками пізнання рідної культури, а навчання української мови має бути пов’язане з засвоєнням культури українського народу.</w:t>
      </w:r>
    </w:p>
    <w:p w:rsidR="0052197E" w:rsidRPr="005A2C27" w:rsidRDefault="00D91500"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Важливим</w:t>
      </w:r>
      <w:r w:rsidR="00120703" w:rsidRPr="005A2C27">
        <w:rPr>
          <w:rFonts w:ascii="Times New Roman" w:hAnsi="Times New Roman" w:cs="Times New Roman"/>
          <w:sz w:val="28"/>
          <w:szCs w:val="28"/>
        </w:rPr>
        <w:t xml:space="preserve"> матеріалом для розвитку культурологічної компетентності </w:t>
      </w:r>
      <w:r w:rsidR="00120703" w:rsidRPr="005A2C27">
        <w:rPr>
          <w:rFonts w:ascii="Times New Roman" w:hAnsi="Times New Roman" w:cs="Times New Roman"/>
          <w:sz w:val="28"/>
          <w:szCs w:val="28"/>
        </w:rPr>
        <w:lastRenderedPageBreak/>
        <w:t>учнів слугують національно-прецедентні тексти. Прецедентн</w:t>
      </w:r>
      <w:r w:rsidR="0052197E" w:rsidRPr="005A2C27">
        <w:rPr>
          <w:rFonts w:ascii="Times New Roman" w:hAnsi="Times New Roman" w:cs="Times New Roman"/>
          <w:sz w:val="28"/>
          <w:szCs w:val="28"/>
        </w:rPr>
        <w:t>ий</w:t>
      </w:r>
      <w:r w:rsidR="00120703" w:rsidRPr="005A2C27">
        <w:rPr>
          <w:rFonts w:ascii="Times New Roman" w:hAnsi="Times New Roman" w:cs="Times New Roman"/>
          <w:sz w:val="28"/>
          <w:szCs w:val="28"/>
        </w:rPr>
        <w:t xml:space="preserve"> текст </w:t>
      </w:r>
      <w:r w:rsidR="00F64CFD" w:rsidRPr="005A2C27">
        <w:rPr>
          <w:rFonts w:ascii="Times New Roman" w:hAnsi="Times New Roman" w:cs="Times New Roman"/>
          <w:sz w:val="28"/>
          <w:szCs w:val="28"/>
        </w:rPr>
        <w:t xml:space="preserve">– це </w:t>
      </w:r>
      <w:r w:rsidR="0052197E" w:rsidRPr="005A2C27">
        <w:rPr>
          <w:rFonts w:ascii="Times New Roman" w:hAnsi="Times New Roman" w:cs="Times New Roman"/>
          <w:sz w:val="28"/>
          <w:szCs w:val="28"/>
        </w:rPr>
        <w:t>завершений і самодостатній продукт мовленнєво</w:t>
      </w:r>
      <w:r w:rsidR="00012FDE" w:rsidRPr="005A2C27">
        <w:rPr>
          <w:rFonts w:ascii="Times New Roman" w:hAnsi="Times New Roman" w:cs="Times New Roman"/>
          <w:sz w:val="28"/>
          <w:szCs w:val="28"/>
        </w:rPr>
        <w:t>-</w:t>
      </w:r>
      <w:r w:rsidR="0052197E" w:rsidRPr="005A2C27">
        <w:rPr>
          <w:rFonts w:ascii="Times New Roman" w:hAnsi="Times New Roman" w:cs="Times New Roman"/>
          <w:sz w:val="28"/>
          <w:szCs w:val="28"/>
        </w:rPr>
        <w:t>мисленнєвої діяльності; предикативна одиниця, складний знак; він є добре відомим члену національно-культурної спільноти; зверення до нього може багаторазово повторюватися в процесі комунікації через пов’язані з цим текстом прецедентні висловлювання та прецедентні імена. До прецедентних текстів належать твори художньої літератури, фольклорні тексти, політичні тексти тощо.</w:t>
      </w:r>
    </w:p>
    <w:p w:rsidR="00120703" w:rsidRPr="005A2C27" w:rsidRDefault="00F74BA3"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Прецедентні тексти підвищують інтерес до вивчення мови, є важливим джерелом інформації про життя й культуру носіїв мови, сприяють підвищенню мовленнєвої культури.  </w:t>
      </w:r>
      <w:r w:rsidR="00BD6A7B" w:rsidRPr="005A2C27">
        <w:rPr>
          <w:rFonts w:ascii="Times New Roman" w:hAnsi="Times New Roman" w:cs="Times New Roman"/>
          <w:sz w:val="28"/>
          <w:szCs w:val="28"/>
        </w:rPr>
        <w:t xml:space="preserve">Робота </w:t>
      </w:r>
      <w:r w:rsidR="0052197E" w:rsidRPr="005A2C27">
        <w:rPr>
          <w:rFonts w:ascii="Times New Roman" w:hAnsi="Times New Roman" w:cs="Times New Roman"/>
          <w:sz w:val="28"/>
          <w:szCs w:val="28"/>
        </w:rPr>
        <w:t xml:space="preserve">з прецедентними </w:t>
      </w:r>
      <w:r w:rsidR="00BD6A7B" w:rsidRPr="005A2C27">
        <w:rPr>
          <w:rFonts w:ascii="Times New Roman" w:hAnsi="Times New Roman" w:cs="Times New Roman"/>
          <w:sz w:val="28"/>
          <w:szCs w:val="28"/>
        </w:rPr>
        <w:t xml:space="preserve"> текст</w:t>
      </w:r>
      <w:r w:rsidR="0052197E" w:rsidRPr="005A2C27">
        <w:rPr>
          <w:rFonts w:ascii="Times New Roman" w:hAnsi="Times New Roman" w:cs="Times New Roman"/>
          <w:sz w:val="28"/>
          <w:szCs w:val="28"/>
        </w:rPr>
        <w:t xml:space="preserve">ами на уроках </w:t>
      </w:r>
      <w:r w:rsidR="00BD6A7B" w:rsidRPr="005A2C27">
        <w:rPr>
          <w:rFonts w:ascii="Times New Roman" w:hAnsi="Times New Roman" w:cs="Times New Roman"/>
          <w:sz w:val="28"/>
          <w:szCs w:val="28"/>
        </w:rPr>
        <w:t>дозволяє органічно поєднувати</w:t>
      </w:r>
      <w:r w:rsidR="0052197E" w:rsidRPr="005A2C27">
        <w:rPr>
          <w:rFonts w:ascii="Times New Roman" w:hAnsi="Times New Roman" w:cs="Times New Roman"/>
          <w:sz w:val="28"/>
          <w:szCs w:val="28"/>
        </w:rPr>
        <w:t xml:space="preserve"> </w:t>
      </w:r>
      <w:r w:rsidR="00BD6A7B" w:rsidRPr="005A2C27">
        <w:rPr>
          <w:rFonts w:ascii="Times New Roman" w:hAnsi="Times New Roman" w:cs="Times New Roman"/>
          <w:sz w:val="28"/>
          <w:szCs w:val="28"/>
        </w:rPr>
        <w:t>виховний, навчальний і розвива</w:t>
      </w:r>
      <w:r w:rsidR="0052197E" w:rsidRPr="005A2C27">
        <w:rPr>
          <w:rFonts w:ascii="Times New Roman" w:hAnsi="Times New Roman" w:cs="Times New Roman"/>
          <w:sz w:val="28"/>
          <w:szCs w:val="28"/>
        </w:rPr>
        <w:t xml:space="preserve">льний </w:t>
      </w:r>
      <w:r w:rsidR="00BD6A7B" w:rsidRPr="005A2C27">
        <w:rPr>
          <w:rFonts w:ascii="Times New Roman" w:hAnsi="Times New Roman" w:cs="Times New Roman"/>
          <w:sz w:val="28"/>
          <w:szCs w:val="28"/>
        </w:rPr>
        <w:t>аспекти: різні види текстів (історичні, краєзнавчі, художні</w:t>
      </w:r>
      <w:r w:rsidR="0052197E" w:rsidRPr="005A2C27">
        <w:rPr>
          <w:rFonts w:ascii="Times New Roman" w:hAnsi="Times New Roman" w:cs="Times New Roman"/>
          <w:sz w:val="28"/>
          <w:szCs w:val="28"/>
        </w:rPr>
        <w:t>, публіцистичні</w:t>
      </w:r>
      <w:r w:rsidR="00BD6A7B" w:rsidRPr="005A2C27">
        <w:rPr>
          <w:rFonts w:ascii="Times New Roman" w:hAnsi="Times New Roman" w:cs="Times New Roman"/>
          <w:sz w:val="28"/>
          <w:szCs w:val="28"/>
        </w:rPr>
        <w:t xml:space="preserve">) допомагають зробити уроки </w:t>
      </w:r>
      <w:r w:rsidR="0052197E" w:rsidRPr="005A2C27">
        <w:rPr>
          <w:rFonts w:ascii="Times New Roman" w:hAnsi="Times New Roman" w:cs="Times New Roman"/>
          <w:sz w:val="28"/>
          <w:szCs w:val="28"/>
        </w:rPr>
        <w:t>україн</w:t>
      </w:r>
      <w:r w:rsidR="00BD6A7B" w:rsidRPr="005A2C27">
        <w:rPr>
          <w:rFonts w:ascii="Times New Roman" w:hAnsi="Times New Roman" w:cs="Times New Roman"/>
          <w:sz w:val="28"/>
          <w:szCs w:val="28"/>
        </w:rPr>
        <w:t>ської мови інтегрованими за формою і ємними за змістом.</w:t>
      </w:r>
      <w:r w:rsidR="0052197E" w:rsidRPr="005A2C27">
        <w:rPr>
          <w:rFonts w:ascii="Times New Roman" w:hAnsi="Times New Roman" w:cs="Times New Roman"/>
          <w:sz w:val="28"/>
          <w:szCs w:val="28"/>
        </w:rPr>
        <w:t xml:space="preserve"> </w:t>
      </w:r>
      <w:r w:rsidR="00120703" w:rsidRPr="005A2C27">
        <w:rPr>
          <w:rFonts w:ascii="Times New Roman" w:hAnsi="Times New Roman" w:cs="Times New Roman"/>
          <w:sz w:val="28"/>
          <w:szCs w:val="28"/>
        </w:rPr>
        <w:t>Важливо, щоб учителі-словесники були зацікавлені у використанні на уроках прецедентних феноменів, а учні були активними суб’єктами процесу їх вивчення й  аналізу.</w:t>
      </w:r>
    </w:p>
    <w:p w:rsidR="0052197E" w:rsidRPr="005A2C27" w:rsidRDefault="008B4C0A" w:rsidP="00D91500">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Вагомий внесок у розроблення теоретичних основ культурологічного підходу в освіті зробили Є. Бондаревська, М. Булигін, Ю. Різдвяний, О. Савченко, А. Флієр, Ю. Юрченко та ін. Особливості впровадження культурологічного підходу на уроках української мови та літератури представлено в наукових розвідках Г. Бійчук, Н. Голуб, О. Горошкіної, С. Карамана, М. Пентилюк, Т. Рогальської, В. Пустохіної, Т. Яценко та ін. </w:t>
      </w:r>
    </w:p>
    <w:p w:rsidR="00043A47" w:rsidRPr="005A2C27" w:rsidRDefault="00043A47" w:rsidP="00D91500">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Учені-методисти обґрунтували роль курсу «Українська мова» у розвитку національної самосвідомості школярів, формуванні в них уявлень про рідну культуру як матеріальну й духовну цінність, усвідомленні своєрідності рідної мови; визначили мету та зміст культурологічного аспекту навчання мови. Зокрема, Т. Рогальська описала основні шляхи реалізації культурологічного підходу як одного із засобів реалізації соціокультурної змістової лінії навчальної програми. В. Пустохіна запропонувала риторичний підхід до формування культурологічної компетентності старшокласників у процесі навчання </w:t>
      </w:r>
      <w:r w:rsidRPr="005A2C27">
        <w:rPr>
          <w:rFonts w:ascii="Times New Roman" w:hAnsi="Times New Roman" w:cs="Times New Roman"/>
          <w:sz w:val="28"/>
          <w:szCs w:val="28"/>
        </w:rPr>
        <w:lastRenderedPageBreak/>
        <w:t xml:space="preserve">української літератури. О. Кучерук серед сучасних тенденцій вдосконалення україномовної освіти визначає українознавче спрямування змісту шкільного курсу української мови. </w:t>
      </w:r>
    </w:p>
    <w:p w:rsidR="00666469" w:rsidRPr="005A2C27" w:rsidRDefault="008B4C0A"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Проте в науково-методичній літературі простежується відсутність ґрунтовних досліджень, що відображають проблему формування компетентності в учнів на уроках української мови з позицій культурологічного підходу.</w:t>
      </w:r>
      <w:r w:rsidR="00E92027" w:rsidRPr="005A2C27">
        <w:rPr>
          <w:rFonts w:ascii="Times New Roman" w:hAnsi="Times New Roman" w:cs="Times New Roman"/>
          <w:sz w:val="28"/>
          <w:szCs w:val="28"/>
        </w:rPr>
        <w:t xml:space="preserve"> </w:t>
      </w:r>
      <w:r w:rsidR="0052197E" w:rsidRPr="005A2C27">
        <w:rPr>
          <w:rFonts w:ascii="Times New Roman" w:hAnsi="Times New Roman" w:cs="Times New Roman"/>
          <w:sz w:val="28"/>
          <w:szCs w:val="28"/>
        </w:rPr>
        <w:t>Н</w:t>
      </w:r>
      <w:r w:rsidR="00E92027" w:rsidRPr="005A2C27">
        <w:rPr>
          <w:rFonts w:ascii="Times New Roman" w:hAnsi="Times New Roman" w:cs="Times New Roman"/>
          <w:sz w:val="28"/>
          <w:szCs w:val="28"/>
        </w:rPr>
        <w:t xml:space="preserve">е отримало достатнього </w:t>
      </w:r>
      <w:r w:rsidR="0052197E" w:rsidRPr="005A2C27">
        <w:rPr>
          <w:rFonts w:ascii="Times New Roman" w:hAnsi="Times New Roman" w:cs="Times New Roman"/>
          <w:sz w:val="28"/>
          <w:szCs w:val="28"/>
        </w:rPr>
        <w:t>ви</w:t>
      </w:r>
      <w:r w:rsidR="00E92027" w:rsidRPr="005A2C27">
        <w:rPr>
          <w:rFonts w:ascii="Times New Roman" w:hAnsi="Times New Roman" w:cs="Times New Roman"/>
          <w:sz w:val="28"/>
          <w:szCs w:val="28"/>
        </w:rPr>
        <w:t>світлення поняття</w:t>
      </w:r>
      <w:r w:rsidR="0052197E" w:rsidRPr="005A2C27">
        <w:rPr>
          <w:rFonts w:ascii="Times New Roman" w:hAnsi="Times New Roman" w:cs="Times New Roman"/>
          <w:sz w:val="28"/>
          <w:szCs w:val="28"/>
        </w:rPr>
        <w:t xml:space="preserve"> «культурологічна компетентність»</w:t>
      </w:r>
      <w:r w:rsidR="00E92027" w:rsidRPr="005A2C27">
        <w:rPr>
          <w:rFonts w:ascii="Times New Roman" w:hAnsi="Times New Roman" w:cs="Times New Roman"/>
          <w:sz w:val="28"/>
          <w:szCs w:val="28"/>
        </w:rPr>
        <w:t xml:space="preserve">, не визначено </w:t>
      </w:r>
      <w:r w:rsidR="00803072" w:rsidRPr="005A2C27">
        <w:rPr>
          <w:rFonts w:ascii="Times New Roman" w:hAnsi="Times New Roman" w:cs="Times New Roman"/>
          <w:sz w:val="28"/>
          <w:szCs w:val="28"/>
        </w:rPr>
        <w:t xml:space="preserve">її </w:t>
      </w:r>
      <w:r w:rsidR="00E92027" w:rsidRPr="005A2C27">
        <w:rPr>
          <w:rFonts w:ascii="Times New Roman" w:hAnsi="Times New Roman" w:cs="Times New Roman"/>
          <w:sz w:val="28"/>
          <w:szCs w:val="28"/>
        </w:rPr>
        <w:t xml:space="preserve">зміст, не розроблена система методів і прийомів навчання, що забезпечують її розвиток </w:t>
      </w:r>
      <w:r w:rsidR="00803072" w:rsidRPr="005A2C27">
        <w:rPr>
          <w:rFonts w:ascii="Times New Roman" w:hAnsi="Times New Roman" w:cs="Times New Roman"/>
          <w:sz w:val="28"/>
          <w:szCs w:val="28"/>
        </w:rPr>
        <w:t xml:space="preserve">на уроках української мови. </w:t>
      </w:r>
      <w:r w:rsidR="00E92027" w:rsidRPr="005A2C27">
        <w:rPr>
          <w:rFonts w:ascii="Times New Roman" w:hAnsi="Times New Roman" w:cs="Times New Roman"/>
          <w:sz w:val="28"/>
          <w:szCs w:val="28"/>
        </w:rPr>
        <w:t xml:space="preserve"> </w:t>
      </w:r>
      <w:r w:rsidR="00803072" w:rsidRPr="005A2C27">
        <w:rPr>
          <w:rFonts w:ascii="Times New Roman" w:hAnsi="Times New Roman" w:cs="Times New Roman"/>
          <w:sz w:val="28"/>
          <w:szCs w:val="28"/>
        </w:rPr>
        <w:t>Н</w:t>
      </w:r>
      <w:r w:rsidR="00E92027" w:rsidRPr="005A2C27">
        <w:rPr>
          <w:rFonts w:ascii="Times New Roman" w:hAnsi="Times New Roman" w:cs="Times New Roman"/>
          <w:sz w:val="28"/>
          <w:szCs w:val="28"/>
        </w:rPr>
        <w:t>е</w:t>
      </w:r>
      <w:r w:rsidR="00803072" w:rsidRPr="005A2C27">
        <w:rPr>
          <w:rFonts w:ascii="Times New Roman" w:hAnsi="Times New Roman" w:cs="Times New Roman"/>
          <w:sz w:val="28"/>
          <w:szCs w:val="28"/>
        </w:rPr>
        <w:t xml:space="preserve"> був </w:t>
      </w:r>
      <w:r w:rsidR="00E92027" w:rsidRPr="005A2C27">
        <w:rPr>
          <w:rFonts w:ascii="Times New Roman" w:hAnsi="Times New Roman" w:cs="Times New Roman"/>
          <w:sz w:val="28"/>
          <w:szCs w:val="28"/>
        </w:rPr>
        <w:t xml:space="preserve">предметом спеціального розгляду в </w:t>
      </w:r>
      <w:r w:rsidR="00803072" w:rsidRPr="005A2C27">
        <w:rPr>
          <w:rFonts w:ascii="Times New Roman" w:hAnsi="Times New Roman" w:cs="Times New Roman"/>
          <w:sz w:val="28"/>
          <w:szCs w:val="28"/>
        </w:rPr>
        <w:t xml:space="preserve">лінгводидактиці </w:t>
      </w:r>
      <w:r w:rsidR="00D91500" w:rsidRPr="005A2C27">
        <w:rPr>
          <w:rFonts w:ascii="Times New Roman" w:hAnsi="Times New Roman" w:cs="Times New Roman"/>
          <w:sz w:val="28"/>
          <w:szCs w:val="28"/>
        </w:rPr>
        <w:t>один із засобів формування</w:t>
      </w:r>
      <w:r w:rsidR="00E92027" w:rsidRPr="005A2C27">
        <w:rPr>
          <w:rFonts w:ascii="Times New Roman" w:hAnsi="Times New Roman" w:cs="Times New Roman"/>
          <w:sz w:val="28"/>
          <w:szCs w:val="28"/>
        </w:rPr>
        <w:t xml:space="preserve"> культуро</w:t>
      </w:r>
      <w:r w:rsidR="00803072" w:rsidRPr="005A2C27">
        <w:rPr>
          <w:rFonts w:ascii="Times New Roman" w:hAnsi="Times New Roman" w:cs="Times New Roman"/>
          <w:sz w:val="28"/>
          <w:szCs w:val="28"/>
        </w:rPr>
        <w:t xml:space="preserve">логічної </w:t>
      </w:r>
      <w:r w:rsidR="00E92027" w:rsidRPr="005A2C27">
        <w:rPr>
          <w:rFonts w:ascii="Times New Roman" w:hAnsi="Times New Roman" w:cs="Times New Roman"/>
          <w:sz w:val="28"/>
          <w:szCs w:val="28"/>
        </w:rPr>
        <w:t>компетен</w:t>
      </w:r>
      <w:r w:rsidR="00803072" w:rsidRPr="005A2C27">
        <w:rPr>
          <w:rFonts w:ascii="Times New Roman" w:hAnsi="Times New Roman" w:cs="Times New Roman"/>
          <w:sz w:val="28"/>
          <w:szCs w:val="28"/>
        </w:rPr>
        <w:t>тності – прецедентні феномени</w:t>
      </w:r>
      <w:r w:rsidR="00E92027" w:rsidRPr="005A2C27">
        <w:rPr>
          <w:rFonts w:ascii="Times New Roman" w:hAnsi="Times New Roman" w:cs="Times New Roman"/>
          <w:sz w:val="28"/>
          <w:szCs w:val="28"/>
        </w:rPr>
        <w:t>.</w:t>
      </w:r>
    </w:p>
    <w:p w:rsidR="00175B7B" w:rsidRPr="005A2C27" w:rsidRDefault="00803072"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Отже, н</w:t>
      </w:r>
      <w:r w:rsidR="00935BAF" w:rsidRPr="005A2C27">
        <w:rPr>
          <w:rFonts w:ascii="Times New Roman" w:hAnsi="Times New Roman" w:cs="Times New Roman"/>
          <w:sz w:val="28"/>
          <w:szCs w:val="28"/>
        </w:rPr>
        <w:t xml:space="preserve">едостатня теоретична розробленість </w:t>
      </w:r>
      <w:r w:rsidRPr="005A2C27">
        <w:rPr>
          <w:rFonts w:ascii="Times New Roman" w:hAnsi="Times New Roman" w:cs="Times New Roman"/>
          <w:sz w:val="28"/>
          <w:szCs w:val="28"/>
        </w:rPr>
        <w:t xml:space="preserve">означеної </w:t>
      </w:r>
      <w:r w:rsidR="00935BAF" w:rsidRPr="005A2C27">
        <w:rPr>
          <w:rFonts w:ascii="Times New Roman" w:hAnsi="Times New Roman" w:cs="Times New Roman"/>
          <w:sz w:val="28"/>
          <w:szCs w:val="28"/>
        </w:rPr>
        <w:t xml:space="preserve">проблеми </w:t>
      </w:r>
      <w:r w:rsidR="00D91500" w:rsidRPr="005A2C27">
        <w:rPr>
          <w:rFonts w:ascii="Times New Roman" w:hAnsi="Times New Roman" w:cs="Times New Roman"/>
          <w:sz w:val="28"/>
          <w:szCs w:val="28"/>
        </w:rPr>
        <w:t>та</w:t>
      </w:r>
      <w:r w:rsidR="00935BAF" w:rsidRPr="005A2C27">
        <w:rPr>
          <w:rFonts w:ascii="Times New Roman" w:hAnsi="Times New Roman" w:cs="Times New Roman"/>
          <w:sz w:val="28"/>
          <w:szCs w:val="28"/>
        </w:rPr>
        <w:t xml:space="preserve"> потреби в з</w:t>
      </w:r>
      <w:r w:rsidRPr="005A2C27">
        <w:rPr>
          <w:rFonts w:ascii="Times New Roman" w:hAnsi="Times New Roman" w:cs="Times New Roman"/>
          <w:sz w:val="28"/>
          <w:szCs w:val="28"/>
        </w:rPr>
        <w:t xml:space="preserve">добувачах освіти з </w:t>
      </w:r>
      <w:r w:rsidR="00935BAF" w:rsidRPr="005A2C27">
        <w:rPr>
          <w:rFonts w:ascii="Times New Roman" w:hAnsi="Times New Roman" w:cs="Times New Roman"/>
          <w:sz w:val="28"/>
          <w:szCs w:val="28"/>
        </w:rPr>
        <w:t xml:space="preserve">високим рівнем сформованості культурологічної компетентності визначили тему </w:t>
      </w:r>
      <w:r w:rsidRPr="005A2C27">
        <w:rPr>
          <w:rFonts w:ascii="Times New Roman" w:hAnsi="Times New Roman" w:cs="Times New Roman"/>
          <w:sz w:val="28"/>
          <w:szCs w:val="28"/>
        </w:rPr>
        <w:t xml:space="preserve">магістерського </w:t>
      </w:r>
      <w:r w:rsidR="00935BAF" w:rsidRPr="005A2C27">
        <w:rPr>
          <w:rFonts w:ascii="Times New Roman" w:hAnsi="Times New Roman" w:cs="Times New Roman"/>
          <w:sz w:val="28"/>
          <w:szCs w:val="28"/>
        </w:rPr>
        <w:t xml:space="preserve">дослідження </w:t>
      </w:r>
      <w:r w:rsidR="00175B7B" w:rsidRPr="005A2C27">
        <w:rPr>
          <w:rFonts w:ascii="Times New Roman" w:hAnsi="Times New Roman" w:cs="Times New Roman"/>
          <w:sz w:val="28"/>
          <w:szCs w:val="28"/>
        </w:rPr>
        <w:t>«Ф</w:t>
      </w:r>
      <w:r w:rsidR="00175B7B" w:rsidRPr="005A2C27">
        <w:rPr>
          <w:rFonts w:ascii="Times New Roman" w:hAnsi="Times New Roman" w:cs="Times New Roman"/>
          <w:iCs/>
          <w:sz w:val="28"/>
          <w:szCs w:val="28"/>
        </w:rPr>
        <w:t>ормування культурологічної компетентності в учнів 9-х класів засобами національно-прецедентних текстів» </w:t>
      </w:r>
    </w:p>
    <w:p w:rsidR="00935BAF" w:rsidRPr="005A2C27" w:rsidRDefault="00935BAF"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b/>
          <w:sz w:val="28"/>
          <w:szCs w:val="28"/>
        </w:rPr>
        <w:t>Об</w:t>
      </w:r>
      <w:r w:rsidR="00175B7B" w:rsidRPr="005A2C27">
        <w:rPr>
          <w:rFonts w:ascii="Times New Roman" w:hAnsi="Times New Roman" w:cs="Times New Roman"/>
          <w:b/>
          <w:sz w:val="28"/>
          <w:szCs w:val="28"/>
        </w:rPr>
        <w:t>’</w:t>
      </w:r>
      <w:r w:rsidRPr="005A2C27">
        <w:rPr>
          <w:rFonts w:ascii="Times New Roman" w:hAnsi="Times New Roman" w:cs="Times New Roman"/>
          <w:b/>
          <w:sz w:val="28"/>
          <w:szCs w:val="28"/>
        </w:rPr>
        <w:t>єкт</w:t>
      </w:r>
      <w:r w:rsidR="00175B7B" w:rsidRPr="005A2C27">
        <w:rPr>
          <w:rFonts w:ascii="Times New Roman" w:hAnsi="Times New Roman" w:cs="Times New Roman"/>
          <w:b/>
          <w:sz w:val="28"/>
          <w:szCs w:val="28"/>
        </w:rPr>
        <w:t xml:space="preserve"> </w:t>
      </w:r>
      <w:r w:rsidRPr="005A2C27">
        <w:rPr>
          <w:rFonts w:ascii="Times New Roman" w:hAnsi="Times New Roman" w:cs="Times New Roman"/>
          <w:b/>
          <w:sz w:val="28"/>
          <w:szCs w:val="28"/>
        </w:rPr>
        <w:t>дослідження</w:t>
      </w:r>
      <w:r w:rsidR="008F557B" w:rsidRPr="005A2C27">
        <w:rPr>
          <w:rFonts w:ascii="Times New Roman" w:hAnsi="Times New Roman" w:cs="Times New Roman"/>
          <w:b/>
          <w:sz w:val="28"/>
          <w:szCs w:val="28"/>
        </w:rPr>
        <w:t xml:space="preserve"> </w:t>
      </w:r>
      <w:r w:rsidR="008F557B" w:rsidRPr="005A2C27">
        <w:rPr>
          <w:rFonts w:ascii="Times New Roman" w:hAnsi="Times New Roman" w:cs="Times New Roman"/>
          <w:sz w:val="28"/>
          <w:szCs w:val="28"/>
        </w:rPr>
        <w:t>–</w:t>
      </w:r>
      <w:r w:rsidR="008F557B" w:rsidRPr="005A2C27">
        <w:rPr>
          <w:rFonts w:ascii="Times New Roman" w:hAnsi="Times New Roman" w:cs="Times New Roman"/>
          <w:b/>
          <w:sz w:val="28"/>
          <w:szCs w:val="28"/>
        </w:rPr>
        <w:t xml:space="preserve"> </w:t>
      </w:r>
      <w:r w:rsidRPr="005A2C27">
        <w:rPr>
          <w:rFonts w:ascii="Times New Roman" w:hAnsi="Times New Roman" w:cs="Times New Roman"/>
          <w:sz w:val="28"/>
          <w:szCs w:val="28"/>
        </w:rPr>
        <w:t>процес формування культуро</w:t>
      </w:r>
      <w:r w:rsidR="00175B7B" w:rsidRPr="005A2C27">
        <w:rPr>
          <w:rFonts w:ascii="Times New Roman" w:hAnsi="Times New Roman" w:cs="Times New Roman"/>
          <w:sz w:val="28"/>
          <w:szCs w:val="28"/>
        </w:rPr>
        <w:t xml:space="preserve">логічної </w:t>
      </w:r>
      <w:r w:rsidRPr="005A2C27">
        <w:rPr>
          <w:rFonts w:ascii="Times New Roman" w:hAnsi="Times New Roman" w:cs="Times New Roman"/>
          <w:sz w:val="28"/>
          <w:szCs w:val="28"/>
        </w:rPr>
        <w:t>компетен</w:t>
      </w:r>
      <w:r w:rsidR="00175B7B" w:rsidRPr="005A2C27">
        <w:rPr>
          <w:rFonts w:ascii="Times New Roman" w:hAnsi="Times New Roman" w:cs="Times New Roman"/>
          <w:sz w:val="28"/>
          <w:szCs w:val="28"/>
        </w:rPr>
        <w:t>тності</w:t>
      </w:r>
      <w:r w:rsidRPr="005A2C27">
        <w:rPr>
          <w:rFonts w:ascii="Times New Roman" w:hAnsi="Times New Roman" w:cs="Times New Roman"/>
          <w:sz w:val="28"/>
          <w:szCs w:val="28"/>
        </w:rPr>
        <w:t xml:space="preserve"> на уроках </w:t>
      </w:r>
      <w:r w:rsidR="00175B7B" w:rsidRPr="005A2C27">
        <w:rPr>
          <w:rFonts w:ascii="Times New Roman" w:hAnsi="Times New Roman" w:cs="Times New Roman"/>
          <w:sz w:val="28"/>
          <w:szCs w:val="28"/>
        </w:rPr>
        <w:t>україн</w:t>
      </w:r>
      <w:r w:rsidRPr="005A2C27">
        <w:rPr>
          <w:rFonts w:ascii="Times New Roman" w:hAnsi="Times New Roman" w:cs="Times New Roman"/>
          <w:sz w:val="28"/>
          <w:szCs w:val="28"/>
        </w:rPr>
        <w:t xml:space="preserve">ської мови </w:t>
      </w:r>
      <w:r w:rsidR="00175B7B" w:rsidRPr="005A2C27">
        <w:rPr>
          <w:rFonts w:ascii="Times New Roman" w:hAnsi="Times New Roman" w:cs="Times New Roman"/>
          <w:sz w:val="28"/>
          <w:szCs w:val="28"/>
        </w:rPr>
        <w:t xml:space="preserve">в </w:t>
      </w:r>
      <w:r w:rsidR="00175B7B" w:rsidRPr="005A2C27">
        <w:rPr>
          <w:rFonts w:ascii="Times New Roman" w:hAnsi="Times New Roman" w:cs="Times New Roman"/>
          <w:iCs/>
          <w:sz w:val="28"/>
          <w:szCs w:val="28"/>
        </w:rPr>
        <w:t>9-х класах засобами національно-прецедентних текстів.</w:t>
      </w:r>
      <w:r w:rsidRPr="005A2C27">
        <w:rPr>
          <w:rFonts w:ascii="Times New Roman" w:hAnsi="Times New Roman" w:cs="Times New Roman"/>
          <w:sz w:val="28"/>
          <w:szCs w:val="28"/>
        </w:rPr>
        <w:t xml:space="preserve"> </w:t>
      </w:r>
    </w:p>
    <w:p w:rsidR="00D91500" w:rsidRPr="005A2C27" w:rsidRDefault="00935BAF" w:rsidP="00D91500">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b/>
          <w:sz w:val="28"/>
          <w:szCs w:val="28"/>
        </w:rPr>
        <w:t>Предмет дослідження</w:t>
      </w:r>
      <w:r w:rsidRPr="005A2C27">
        <w:rPr>
          <w:rFonts w:ascii="Times New Roman" w:hAnsi="Times New Roman" w:cs="Times New Roman"/>
          <w:sz w:val="28"/>
          <w:szCs w:val="28"/>
        </w:rPr>
        <w:t xml:space="preserve"> </w:t>
      </w:r>
      <w:r w:rsidR="008F557B" w:rsidRPr="005A2C27">
        <w:rPr>
          <w:rFonts w:ascii="Times New Roman" w:hAnsi="Times New Roman" w:cs="Times New Roman"/>
          <w:sz w:val="28"/>
          <w:szCs w:val="28"/>
        </w:rPr>
        <w:t>–</w:t>
      </w:r>
      <w:r w:rsidR="00957F34">
        <w:rPr>
          <w:rFonts w:ascii="Times New Roman" w:hAnsi="Times New Roman" w:cs="Times New Roman"/>
          <w:sz w:val="28"/>
          <w:szCs w:val="28"/>
        </w:rPr>
        <w:t xml:space="preserve"> </w:t>
      </w:r>
      <w:r w:rsidRPr="005A2C27">
        <w:rPr>
          <w:rFonts w:ascii="Times New Roman" w:hAnsi="Times New Roman" w:cs="Times New Roman"/>
          <w:sz w:val="28"/>
          <w:szCs w:val="28"/>
        </w:rPr>
        <w:t>метод</w:t>
      </w:r>
      <w:r w:rsidR="00D91500" w:rsidRPr="005A2C27">
        <w:rPr>
          <w:rFonts w:ascii="Times New Roman" w:hAnsi="Times New Roman" w:cs="Times New Roman"/>
          <w:sz w:val="28"/>
          <w:szCs w:val="28"/>
        </w:rPr>
        <w:t>и</w:t>
      </w:r>
      <w:r w:rsidRPr="005A2C27">
        <w:rPr>
          <w:rFonts w:ascii="Times New Roman" w:hAnsi="Times New Roman" w:cs="Times New Roman"/>
          <w:sz w:val="28"/>
          <w:szCs w:val="28"/>
        </w:rPr>
        <w:t xml:space="preserve"> і прийом</w:t>
      </w:r>
      <w:r w:rsidR="00D91500" w:rsidRPr="005A2C27">
        <w:rPr>
          <w:rFonts w:ascii="Times New Roman" w:hAnsi="Times New Roman" w:cs="Times New Roman"/>
          <w:sz w:val="28"/>
          <w:szCs w:val="28"/>
        </w:rPr>
        <w:t>и</w:t>
      </w:r>
      <w:r w:rsidRPr="005A2C27">
        <w:rPr>
          <w:rFonts w:ascii="Times New Roman" w:hAnsi="Times New Roman" w:cs="Times New Roman"/>
          <w:sz w:val="28"/>
          <w:szCs w:val="28"/>
        </w:rPr>
        <w:t xml:space="preserve"> </w:t>
      </w:r>
      <w:r w:rsidR="00D91500" w:rsidRPr="005A2C27">
        <w:rPr>
          <w:rFonts w:ascii="Times New Roman" w:hAnsi="Times New Roman" w:cs="Times New Roman"/>
          <w:sz w:val="28"/>
          <w:szCs w:val="28"/>
        </w:rPr>
        <w:t xml:space="preserve">формування культурологічної компетентності на уроках української мови в </w:t>
      </w:r>
      <w:r w:rsidR="00D91500" w:rsidRPr="005A2C27">
        <w:rPr>
          <w:rFonts w:ascii="Times New Roman" w:hAnsi="Times New Roman" w:cs="Times New Roman"/>
          <w:iCs/>
          <w:sz w:val="28"/>
          <w:szCs w:val="28"/>
        </w:rPr>
        <w:t>9-х класах засобами національно-прецедентних текстів.</w:t>
      </w:r>
      <w:r w:rsidR="00D91500" w:rsidRPr="005A2C27">
        <w:rPr>
          <w:rFonts w:ascii="Times New Roman" w:hAnsi="Times New Roman" w:cs="Times New Roman"/>
          <w:sz w:val="28"/>
          <w:szCs w:val="28"/>
        </w:rPr>
        <w:t xml:space="preserve"> </w:t>
      </w:r>
    </w:p>
    <w:p w:rsidR="00671B5A" w:rsidRPr="005A2C27" w:rsidRDefault="00935BAF"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b/>
          <w:sz w:val="28"/>
          <w:szCs w:val="28"/>
        </w:rPr>
        <w:t>Мета роботи</w:t>
      </w:r>
      <w:r w:rsidR="00BB7F79" w:rsidRPr="005A2C27">
        <w:rPr>
          <w:rFonts w:ascii="Times New Roman" w:hAnsi="Times New Roman" w:cs="Times New Roman"/>
          <w:b/>
          <w:sz w:val="28"/>
          <w:szCs w:val="28"/>
        </w:rPr>
        <w:t xml:space="preserve"> </w:t>
      </w:r>
      <w:r w:rsidR="00BB7F79" w:rsidRPr="005A2C27">
        <w:rPr>
          <w:rFonts w:ascii="Times New Roman" w:hAnsi="Times New Roman" w:cs="Times New Roman"/>
          <w:sz w:val="28"/>
          <w:szCs w:val="28"/>
        </w:rPr>
        <w:t xml:space="preserve">– розробити </w:t>
      </w:r>
      <w:r w:rsidR="008F557B" w:rsidRPr="005A2C27">
        <w:rPr>
          <w:rFonts w:ascii="Times New Roman" w:hAnsi="Times New Roman" w:cs="Times New Roman"/>
          <w:sz w:val="28"/>
          <w:szCs w:val="28"/>
        </w:rPr>
        <w:t>методику</w:t>
      </w:r>
      <w:r w:rsidR="00BB7F79" w:rsidRPr="005A2C27">
        <w:rPr>
          <w:rFonts w:ascii="Times New Roman" w:hAnsi="Times New Roman" w:cs="Times New Roman"/>
          <w:b/>
          <w:sz w:val="28"/>
          <w:szCs w:val="28"/>
        </w:rPr>
        <w:t xml:space="preserve"> </w:t>
      </w:r>
      <w:r w:rsidR="00BB7F79" w:rsidRPr="005A2C27">
        <w:rPr>
          <w:rFonts w:ascii="Times New Roman" w:hAnsi="Times New Roman" w:cs="Times New Roman"/>
          <w:sz w:val="28"/>
          <w:szCs w:val="28"/>
        </w:rPr>
        <w:t>ф</w:t>
      </w:r>
      <w:r w:rsidR="00BB7F79" w:rsidRPr="005A2C27">
        <w:rPr>
          <w:rFonts w:ascii="Times New Roman" w:hAnsi="Times New Roman" w:cs="Times New Roman"/>
          <w:iCs/>
          <w:sz w:val="28"/>
          <w:szCs w:val="28"/>
        </w:rPr>
        <w:t xml:space="preserve">ормування культурологічної компетентності в </w:t>
      </w:r>
      <w:r w:rsidR="008F557B" w:rsidRPr="005A2C27">
        <w:rPr>
          <w:rFonts w:ascii="Times New Roman" w:hAnsi="Times New Roman" w:cs="Times New Roman"/>
          <w:iCs/>
          <w:sz w:val="28"/>
          <w:szCs w:val="28"/>
        </w:rPr>
        <w:t xml:space="preserve">процесі вивчення синтаксису складного речення на матеріалі </w:t>
      </w:r>
      <w:r w:rsidR="00BB7F79" w:rsidRPr="005A2C27">
        <w:rPr>
          <w:rFonts w:ascii="Times New Roman" w:hAnsi="Times New Roman" w:cs="Times New Roman"/>
          <w:iCs/>
          <w:sz w:val="28"/>
          <w:szCs w:val="28"/>
        </w:rPr>
        <w:t xml:space="preserve"> національно-прецедентних текстів і </w:t>
      </w:r>
      <w:r w:rsidRPr="005A2C27">
        <w:rPr>
          <w:rFonts w:ascii="Times New Roman" w:hAnsi="Times New Roman" w:cs="Times New Roman"/>
          <w:sz w:val="28"/>
          <w:szCs w:val="28"/>
        </w:rPr>
        <w:t>шляхом дослідно</w:t>
      </w:r>
      <w:r w:rsidR="00BB7F79" w:rsidRPr="005A2C27">
        <w:rPr>
          <w:rFonts w:ascii="Times New Roman" w:hAnsi="Times New Roman" w:cs="Times New Roman"/>
          <w:sz w:val="28"/>
          <w:szCs w:val="28"/>
        </w:rPr>
        <w:t>-</w:t>
      </w:r>
      <w:r w:rsidRPr="005A2C27">
        <w:rPr>
          <w:rFonts w:ascii="Times New Roman" w:hAnsi="Times New Roman" w:cs="Times New Roman"/>
          <w:sz w:val="28"/>
          <w:szCs w:val="28"/>
        </w:rPr>
        <w:t xml:space="preserve">експериментальної роботи перевірити </w:t>
      </w:r>
      <w:r w:rsidR="00BB7F79" w:rsidRPr="005A2C27">
        <w:rPr>
          <w:rFonts w:ascii="Times New Roman" w:hAnsi="Times New Roman" w:cs="Times New Roman"/>
          <w:sz w:val="28"/>
          <w:szCs w:val="28"/>
        </w:rPr>
        <w:t xml:space="preserve">її </w:t>
      </w:r>
      <w:r w:rsidRPr="005A2C27">
        <w:rPr>
          <w:rFonts w:ascii="Times New Roman" w:hAnsi="Times New Roman" w:cs="Times New Roman"/>
          <w:sz w:val="28"/>
          <w:szCs w:val="28"/>
        </w:rPr>
        <w:t xml:space="preserve">ефективність. </w:t>
      </w:r>
    </w:p>
    <w:p w:rsidR="00671B5A" w:rsidRPr="005A2C27" w:rsidRDefault="00935BAF"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Реалізація мети дослідження вимагала </w:t>
      </w:r>
      <w:r w:rsidR="00F30FD8" w:rsidRPr="005A2C27">
        <w:rPr>
          <w:rFonts w:ascii="Times New Roman" w:hAnsi="Times New Roman" w:cs="Times New Roman"/>
          <w:sz w:val="28"/>
          <w:szCs w:val="28"/>
        </w:rPr>
        <w:t xml:space="preserve">розв’язання </w:t>
      </w:r>
      <w:r w:rsidRPr="005A2C27">
        <w:rPr>
          <w:rFonts w:ascii="Times New Roman" w:hAnsi="Times New Roman" w:cs="Times New Roman"/>
          <w:sz w:val="28"/>
          <w:szCs w:val="28"/>
        </w:rPr>
        <w:t xml:space="preserve">таких </w:t>
      </w:r>
      <w:r w:rsidRPr="005A2C27">
        <w:rPr>
          <w:rFonts w:ascii="Times New Roman" w:hAnsi="Times New Roman" w:cs="Times New Roman"/>
          <w:b/>
          <w:sz w:val="28"/>
          <w:szCs w:val="28"/>
        </w:rPr>
        <w:t>завдань</w:t>
      </w:r>
      <w:r w:rsidRPr="005A2C27">
        <w:rPr>
          <w:rFonts w:ascii="Times New Roman" w:hAnsi="Times New Roman" w:cs="Times New Roman"/>
          <w:sz w:val="28"/>
          <w:szCs w:val="28"/>
        </w:rPr>
        <w:t xml:space="preserve">: </w:t>
      </w:r>
    </w:p>
    <w:p w:rsidR="00FD5114" w:rsidRPr="005A2C27" w:rsidRDefault="00F30FD8"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1) </w:t>
      </w:r>
      <w:r w:rsidR="00B45CEC" w:rsidRPr="005A2C27">
        <w:rPr>
          <w:rFonts w:ascii="Times New Roman" w:hAnsi="Times New Roman" w:cs="Times New Roman"/>
          <w:sz w:val="28"/>
          <w:szCs w:val="28"/>
        </w:rPr>
        <w:t>на основі аналізу лінгвістичн</w:t>
      </w:r>
      <w:r w:rsidR="00FD5114" w:rsidRPr="005A2C27">
        <w:rPr>
          <w:rFonts w:ascii="Times New Roman" w:hAnsi="Times New Roman" w:cs="Times New Roman"/>
          <w:sz w:val="28"/>
          <w:szCs w:val="28"/>
        </w:rPr>
        <w:t xml:space="preserve">ої, психолого-педагогічної і методичної  літератури </w:t>
      </w:r>
      <w:r w:rsidR="00B45CEC" w:rsidRPr="005A2C27">
        <w:rPr>
          <w:rFonts w:ascii="Times New Roman" w:hAnsi="Times New Roman" w:cs="Times New Roman"/>
          <w:sz w:val="28"/>
          <w:szCs w:val="28"/>
        </w:rPr>
        <w:t>з проблеми дослідження визначити теоретичні основи формування культуро</w:t>
      </w:r>
      <w:r w:rsidR="00FD5114" w:rsidRPr="005A2C27">
        <w:rPr>
          <w:rFonts w:ascii="Times New Roman" w:hAnsi="Times New Roman" w:cs="Times New Roman"/>
          <w:sz w:val="28"/>
          <w:szCs w:val="28"/>
        </w:rPr>
        <w:t>логічної компетентності в учнів 9-х класів у</w:t>
      </w:r>
      <w:r w:rsidR="00B45CEC" w:rsidRPr="005A2C27">
        <w:rPr>
          <w:rFonts w:ascii="Times New Roman" w:hAnsi="Times New Roman" w:cs="Times New Roman"/>
          <w:sz w:val="28"/>
          <w:szCs w:val="28"/>
        </w:rPr>
        <w:t xml:space="preserve"> процесі вивчення </w:t>
      </w:r>
      <w:r w:rsidR="00FD5114" w:rsidRPr="005A2C27">
        <w:rPr>
          <w:rFonts w:ascii="Times New Roman" w:hAnsi="Times New Roman" w:cs="Times New Roman"/>
          <w:sz w:val="28"/>
          <w:szCs w:val="28"/>
        </w:rPr>
        <w:lastRenderedPageBreak/>
        <w:t>синтаксису складного речення;</w:t>
      </w:r>
    </w:p>
    <w:p w:rsidR="00FD5114" w:rsidRPr="005A2C27" w:rsidRDefault="00FD5114"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2) вивчити сучасний стан проблеми формування культурологічної компетентності учнів 9-к класів засобами прецедентних текстів у теорії та практиці навчання </w:t>
      </w:r>
      <w:r w:rsidR="00D91500" w:rsidRPr="005A2C27">
        <w:rPr>
          <w:rFonts w:ascii="Times New Roman" w:hAnsi="Times New Roman" w:cs="Times New Roman"/>
          <w:sz w:val="28"/>
          <w:szCs w:val="28"/>
        </w:rPr>
        <w:t xml:space="preserve">української мови </w:t>
      </w:r>
      <w:r w:rsidRPr="005A2C27">
        <w:rPr>
          <w:rFonts w:ascii="Times New Roman" w:hAnsi="Times New Roman" w:cs="Times New Roman"/>
          <w:sz w:val="28"/>
          <w:szCs w:val="28"/>
        </w:rPr>
        <w:t xml:space="preserve">в закладах загальної середньої освіти;  </w:t>
      </w:r>
    </w:p>
    <w:p w:rsidR="00FD5114" w:rsidRPr="005A2C27" w:rsidRDefault="00FD5114"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3) визначити критерії </w:t>
      </w:r>
      <w:r w:rsidR="00D91500" w:rsidRPr="005A2C27">
        <w:rPr>
          <w:rFonts w:ascii="Times New Roman" w:hAnsi="Times New Roman" w:cs="Times New Roman"/>
          <w:sz w:val="28"/>
          <w:szCs w:val="28"/>
        </w:rPr>
        <w:t xml:space="preserve">та </w:t>
      </w:r>
      <w:r w:rsidRPr="005A2C27">
        <w:rPr>
          <w:rFonts w:ascii="Times New Roman" w:hAnsi="Times New Roman" w:cs="Times New Roman"/>
          <w:sz w:val="28"/>
          <w:szCs w:val="28"/>
        </w:rPr>
        <w:t xml:space="preserve">рівні сформованості в школярів культурологічної компетентності; </w:t>
      </w:r>
    </w:p>
    <w:p w:rsidR="00FD5114" w:rsidRPr="005A2C27" w:rsidRDefault="00FD5114"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4) розробити й експериментально перевірити методичну систему формування культурологічної компетентності в учнів 9-к класів засобами прецедентних текстів.</w:t>
      </w:r>
    </w:p>
    <w:p w:rsidR="00FD5114" w:rsidRPr="005A2C27" w:rsidRDefault="00BB7F79" w:rsidP="00FD5114">
      <w:pPr>
        <w:pStyle w:val="rvps19"/>
        <w:widowControl w:val="0"/>
        <w:spacing w:line="360" w:lineRule="auto"/>
        <w:ind w:firstLine="720"/>
        <w:contextualSpacing/>
        <w:rPr>
          <w:sz w:val="28"/>
          <w:szCs w:val="28"/>
          <w:lang w:val="uk-UA"/>
        </w:rPr>
      </w:pPr>
      <w:r w:rsidRPr="005A2C27">
        <w:rPr>
          <w:b/>
          <w:bCs/>
          <w:sz w:val="28"/>
          <w:szCs w:val="28"/>
          <w:lang w:val="uk-UA"/>
        </w:rPr>
        <w:t>Методи дослідження</w:t>
      </w:r>
      <w:r w:rsidRPr="005A2C27">
        <w:rPr>
          <w:bCs/>
          <w:sz w:val="28"/>
          <w:szCs w:val="28"/>
          <w:lang w:val="uk-UA"/>
        </w:rPr>
        <w:t xml:space="preserve">. </w:t>
      </w:r>
      <w:r w:rsidR="00FD5114" w:rsidRPr="005A2C27">
        <w:rPr>
          <w:sz w:val="28"/>
          <w:szCs w:val="28"/>
          <w:lang w:val="uk-UA"/>
        </w:rPr>
        <w:t xml:space="preserve">Для вирішення поставлених завдань були використані такі методи дослідження: 1) </w:t>
      </w:r>
      <w:r w:rsidR="00FD5114" w:rsidRPr="005A2C27">
        <w:rPr>
          <w:i/>
          <w:sz w:val="28"/>
          <w:szCs w:val="28"/>
          <w:lang w:val="uk-UA"/>
        </w:rPr>
        <w:t>теоретичні:</w:t>
      </w:r>
      <w:r w:rsidR="00FD5114" w:rsidRPr="005A2C27">
        <w:rPr>
          <w:sz w:val="28"/>
          <w:szCs w:val="28"/>
          <w:lang w:val="uk-UA"/>
        </w:rPr>
        <w:t xml:space="preserve"> аналіз і синтез, узагальнення, систематизація; </w:t>
      </w:r>
      <w:r w:rsidR="00582E28" w:rsidRPr="005A2C27">
        <w:rPr>
          <w:sz w:val="28"/>
          <w:szCs w:val="28"/>
          <w:lang w:val="uk-UA"/>
        </w:rPr>
        <w:t xml:space="preserve">2) </w:t>
      </w:r>
      <w:r w:rsidR="00582E28" w:rsidRPr="005A2C27">
        <w:rPr>
          <w:i/>
          <w:sz w:val="28"/>
          <w:szCs w:val="28"/>
          <w:lang w:val="uk-UA"/>
        </w:rPr>
        <w:t>емпіричні:</w:t>
      </w:r>
      <w:r w:rsidR="00582E28" w:rsidRPr="005A2C27">
        <w:rPr>
          <w:sz w:val="28"/>
          <w:szCs w:val="28"/>
          <w:lang w:val="uk-UA"/>
        </w:rPr>
        <w:t xml:space="preserve"> педагогічний експеримент, педагогічне спостереження, аналіз програм, підручників, посібників з теми дослідження;</w:t>
      </w:r>
      <w:r w:rsidR="00FD5114" w:rsidRPr="005A2C27">
        <w:rPr>
          <w:sz w:val="28"/>
          <w:szCs w:val="28"/>
          <w:lang w:val="uk-UA"/>
        </w:rPr>
        <w:t xml:space="preserve"> анкетування, тестування, методи математичної обробки емпіричних даних</w:t>
      </w:r>
      <w:r w:rsidR="00582E28" w:rsidRPr="005A2C27">
        <w:rPr>
          <w:sz w:val="28"/>
          <w:szCs w:val="28"/>
          <w:lang w:val="uk-UA"/>
        </w:rPr>
        <w:t>.</w:t>
      </w:r>
    </w:p>
    <w:p w:rsidR="00582E28" w:rsidRPr="005A2C27" w:rsidRDefault="00BB7F79" w:rsidP="004B4B96">
      <w:pPr>
        <w:pStyle w:val="ac"/>
        <w:widowControl w:val="0"/>
        <w:spacing w:before="0" w:beforeAutospacing="0" w:after="0" w:afterAutospacing="0" w:line="360" w:lineRule="auto"/>
        <w:ind w:right="63" w:firstLine="720"/>
        <w:jc w:val="both"/>
        <w:rPr>
          <w:rStyle w:val="rvts6"/>
          <w:b w:val="0"/>
          <w:sz w:val="28"/>
          <w:szCs w:val="28"/>
          <w:lang w:val="uk-UA"/>
        </w:rPr>
      </w:pPr>
      <w:r w:rsidRPr="005A2C27">
        <w:rPr>
          <w:b/>
          <w:bCs/>
          <w:sz w:val="28"/>
          <w:szCs w:val="28"/>
          <w:lang w:val="uk-UA"/>
        </w:rPr>
        <w:t>Наукова новизна</w:t>
      </w:r>
      <w:r w:rsidRPr="005A2C27">
        <w:rPr>
          <w:bCs/>
          <w:sz w:val="28"/>
          <w:szCs w:val="28"/>
          <w:lang w:val="uk-UA"/>
        </w:rPr>
        <w:t xml:space="preserve"> </w:t>
      </w:r>
      <w:r w:rsidR="00582E28" w:rsidRPr="005A2C27">
        <w:rPr>
          <w:bCs/>
          <w:sz w:val="28"/>
          <w:szCs w:val="28"/>
          <w:lang w:val="uk-UA"/>
        </w:rPr>
        <w:t xml:space="preserve">магістерської роботи </w:t>
      </w:r>
      <w:r w:rsidRPr="005A2C27">
        <w:rPr>
          <w:bCs/>
          <w:sz w:val="28"/>
          <w:szCs w:val="28"/>
          <w:lang w:val="uk-UA"/>
        </w:rPr>
        <w:t xml:space="preserve">полягає в тому, що в ній </w:t>
      </w:r>
      <w:r w:rsidR="00582E28" w:rsidRPr="005A2C27">
        <w:rPr>
          <w:bCs/>
          <w:sz w:val="28"/>
          <w:szCs w:val="28"/>
          <w:lang w:val="uk-UA"/>
        </w:rPr>
        <w:t>р</w:t>
      </w:r>
      <w:r w:rsidR="00582E28" w:rsidRPr="005A2C27">
        <w:rPr>
          <w:rStyle w:val="rvts6"/>
          <w:b w:val="0"/>
          <w:sz w:val="28"/>
          <w:szCs w:val="28"/>
          <w:lang w:val="uk-UA"/>
        </w:rPr>
        <w:t>озкрито зміст і структуру поняття «культурологічна компетентність, з’ясовано особливості національно-прецедентного тексту</w:t>
      </w:r>
      <w:r w:rsidR="004B4B96" w:rsidRPr="005A2C27">
        <w:rPr>
          <w:rStyle w:val="rvts6"/>
          <w:b w:val="0"/>
          <w:sz w:val="28"/>
          <w:szCs w:val="28"/>
          <w:lang w:val="uk-UA"/>
        </w:rPr>
        <w:t xml:space="preserve">; </w:t>
      </w:r>
      <w:r w:rsidR="00582E28" w:rsidRPr="005A2C27">
        <w:rPr>
          <w:rStyle w:val="rvts6"/>
          <w:b w:val="0"/>
          <w:sz w:val="28"/>
          <w:szCs w:val="28"/>
          <w:lang w:val="uk-UA"/>
        </w:rPr>
        <w:t xml:space="preserve"> </w:t>
      </w:r>
      <w:r w:rsidR="004B4B96" w:rsidRPr="005A2C27">
        <w:rPr>
          <w:rStyle w:val="rvts6"/>
          <w:b w:val="0"/>
          <w:sz w:val="28"/>
          <w:szCs w:val="28"/>
          <w:lang w:val="uk-UA"/>
        </w:rPr>
        <w:t>в</w:t>
      </w:r>
      <w:r w:rsidR="00582E28" w:rsidRPr="005A2C27">
        <w:rPr>
          <w:rStyle w:val="rvts6"/>
          <w:b w:val="0"/>
          <w:sz w:val="28"/>
          <w:szCs w:val="28"/>
          <w:lang w:val="uk-UA"/>
        </w:rPr>
        <w:t xml:space="preserve">иявлено </w:t>
      </w:r>
      <w:r w:rsidR="004B4B96" w:rsidRPr="005A2C27">
        <w:rPr>
          <w:rStyle w:val="rvts6"/>
          <w:b w:val="0"/>
          <w:sz w:val="28"/>
          <w:szCs w:val="28"/>
          <w:lang w:val="uk-UA"/>
        </w:rPr>
        <w:t>й</w:t>
      </w:r>
      <w:r w:rsidR="00582E28" w:rsidRPr="005A2C27">
        <w:rPr>
          <w:rStyle w:val="rvts6"/>
          <w:b w:val="0"/>
          <w:sz w:val="28"/>
          <w:szCs w:val="28"/>
          <w:lang w:val="uk-UA"/>
        </w:rPr>
        <w:t xml:space="preserve"> обґрунтовано педагогічні умови, що сприяють ефективності процесу формування культурологічної компетен</w:t>
      </w:r>
      <w:r w:rsidR="004B4B96" w:rsidRPr="005A2C27">
        <w:rPr>
          <w:rStyle w:val="rvts6"/>
          <w:b w:val="0"/>
          <w:sz w:val="28"/>
          <w:szCs w:val="28"/>
          <w:lang w:val="uk-UA"/>
        </w:rPr>
        <w:t xml:space="preserve">тності </w:t>
      </w:r>
      <w:r w:rsidR="00582E28" w:rsidRPr="005A2C27">
        <w:rPr>
          <w:rStyle w:val="rvts6"/>
          <w:b w:val="0"/>
          <w:sz w:val="28"/>
          <w:szCs w:val="28"/>
          <w:lang w:val="uk-UA"/>
        </w:rPr>
        <w:t>учнів</w:t>
      </w:r>
      <w:r w:rsidR="004B4B96" w:rsidRPr="005A2C27">
        <w:rPr>
          <w:rStyle w:val="rvts6"/>
          <w:b w:val="0"/>
          <w:sz w:val="28"/>
          <w:szCs w:val="28"/>
          <w:lang w:val="uk-UA"/>
        </w:rPr>
        <w:t xml:space="preserve"> 9-х класів; р</w:t>
      </w:r>
      <w:r w:rsidR="00582E28" w:rsidRPr="005A2C27">
        <w:rPr>
          <w:rStyle w:val="rvts6"/>
          <w:b w:val="0"/>
          <w:sz w:val="28"/>
          <w:szCs w:val="28"/>
          <w:lang w:val="uk-UA"/>
        </w:rPr>
        <w:t xml:space="preserve">озроблено систему </w:t>
      </w:r>
      <w:r w:rsidR="004B4B96" w:rsidRPr="005A2C27">
        <w:rPr>
          <w:rStyle w:val="rvts6"/>
          <w:b w:val="0"/>
          <w:sz w:val="28"/>
          <w:szCs w:val="28"/>
          <w:lang w:val="uk-UA"/>
        </w:rPr>
        <w:t xml:space="preserve">вправ і </w:t>
      </w:r>
      <w:r w:rsidR="00582E28" w:rsidRPr="005A2C27">
        <w:rPr>
          <w:rStyle w:val="rvts6"/>
          <w:b w:val="0"/>
          <w:sz w:val="28"/>
          <w:szCs w:val="28"/>
          <w:lang w:val="uk-UA"/>
        </w:rPr>
        <w:t xml:space="preserve">завдань </w:t>
      </w:r>
      <w:r w:rsidR="004B4B96" w:rsidRPr="005A2C27">
        <w:rPr>
          <w:rStyle w:val="rvts6"/>
          <w:b w:val="0"/>
          <w:sz w:val="28"/>
          <w:szCs w:val="28"/>
          <w:lang w:val="uk-UA"/>
        </w:rPr>
        <w:t xml:space="preserve">на матеріалі національно-прецедентних текстів. </w:t>
      </w:r>
    </w:p>
    <w:p w:rsidR="004B4B96" w:rsidRPr="005A2C27" w:rsidRDefault="004B4B96" w:rsidP="004B4B96">
      <w:pPr>
        <w:widowControl w:val="0"/>
        <w:spacing w:after="0" w:line="360" w:lineRule="auto"/>
        <w:ind w:firstLine="720"/>
        <w:jc w:val="both"/>
        <w:rPr>
          <w:rStyle w:val="rvts11"/>
          <w:sz w:val="28"/>
          <w:szCs w:val="28"/>
        </w:rPr>
      </w:pPr>
      <w:r w:rsidRPr="005A2C27">
        <w:rPr>
          <w:rStyle w:val="rvts6"/>
          <w:sz w:val="28"/>
          <w:szCs w:val="28"/>
        </w:rPr>
        <w:t xml:space="preserve">Теоретичне значення роботи </w:t>
      </w:r>
      <w:r w:rsidRPr="005A2C27">
        <w:rPr>
          <w:rStyle w:val="rvts11"/>
          <w:sz w:val="28"/>
          <w:szCs w:val="28"/>
        </w:rPr>
        <w:t>полягає в тому, що о</w:t>
      </w:r>
      <w:r w:rsidRPr="005A2C27">
        <w:rPr>
          <w:rFonts w:ascii="Times New Roman" w:hAnsi="Times New Roman" w:cs="Times New Roman"/>
          <w:sz w:val="28"/>
          <w:szCs w:val="28"/>
        </w:rPr>
        <w:t xml:space="preserve">тримані результати та висновки мають значення для подальшого дослідження компетентнісного підходу до навчання української мови. </w:t>
      </w:r>
      <w:r w:rsidRPr="005A2C27">
        <w:rPr>
          <w:rStyle w:val="rvts11"/>
          <w:sz w:val="28"/>
          <w:szCs w:val="28"/>
        </w:rPr>
        <w:t>Проведений  комплексний аналіз дає змогу глибше пізнати можливості національно-прецедентних текстів щодо формування культурологічної компетентності школярів, з</w:t>
      </w:r>
      <w:r w:rsidRPr="005A2C27">
        <w:rPr>
          <w:rStyle w:val="rvts13"/>
          <w:sz w:val="28"/>
          <w:szCs w:val="28"/>
        </w:rPr>
        <w:t>’</w:t>
      </w:r>
      <w:r w:rsidRPr="005A2C27">
        <w:rPr>
          <w:rStyle w:val="rvts11"/>
          <w:sz w:val="28"/>
          <w:szCs w:val="28"/>
        </w:rPr>
        <w:t xml:space="preserve">ясувати особливості їх використання під час вивчення синтаксису складного речення, їхній виховний і розвивальний потенціал. </w:t>
      </w:r>
    </w:p>
    <w:p w:rsidR="007367DD" w:rsidRPr="005A2C27" w:rsidRDefault="004B4B96" w:rsidP="007367DD">
      <w:pPr>
        <w:widowControl w:val="0"/>
        <w:spacing w:after="0" w:line="360" w:lineRule="auto"/>
        <w:ind w:firstLine="720"/>
        <w:jc w:val="both"/>
        <w:rPr>
          <w:rStyle w:val="rvts6"/>
          <w:b w:val="0"/>
          <w:sz w:val="28"/>
          <w:szCs w:val="28"/>
        </w:rPr>
      </w:pPr>
      <w:r w:rsidRPr="005A2C27">
        <w:rPr>
          <w:rStyle w:val="rvts6"/>
          <w:bCs w:val="0"/>
          <w:sz w:val="28"/>
          <w:szCs w:val="28"/>
        </w:rPr>
        <w:t xml:space="preserve">Практична значущість </w:t>
      </w:r>
      <w:r w:rsidRPr="005A2C27">
        <w:rPr>
          <w:rStyle w:val="rvts6"/>
          <w:b w:val="0"/>
          <w:bCs w:val="0"/>
          <w:sz w:val="28"/>
          <w:szCs w:val="28"/>
        </w:rPr>
        <w:t xml:space="preserve">дослідження полягає в можливості використання його теоретичних положень, висновків і практичних результатів </w:t>
      </w:r>
      <w:r w:rsidR="00FD6A40" w:rsidRPr="005A2C27">
        <w:rPr>
          <w:rStyle w:val="rvts6"/>
          <w:b w:val="0"/>
          <w:bCs w:val="0"/>
          <w:sz w:val="28"/>
          <w:szCs w:val="28"/>
        </w:rPr>
        <w:t xml:space="preserve">на уроках </w:t>
      </w:r>
      <w:r w:rsidR="00FD6A40" w:rsidRPr="005A2C27">
        <w:rPr>
          <w:rStyle w:val="rvts6"/>
          <w:b w:val="0"/>
          <w:bCs w:val="0"/>
          <w:sz w:val="28"/>
          <w:szCs w:val="28"/>
        </w:rPr>
        <w:lastRenderedPageBreak/>
        <w:t xml:space="preserve">української мови </w:t>
      </w:r>
      <w:r w:rsidRPr="005A2C27">
        <w:rPr>
          <w:rStyle w:val="rvts6"/>
          <w:b w:val="0"/>
          <w:bCs w:val="0"/>
          <w:sz w:val="28"/>
          <w:szCs w:val="28"/>
        </w:rPr>
        <w:t xml:space="preserve">в закладах </w:t>
      </w:r>
      <w:r w:rsidR="00FD6A40" w:rsidRPr="005A2C27">
        <w:rPr>
          <w:rStyle w:val="rvts6"/>
          <w:b w:val="0"/>
          <w:bCs w:val="0"/>
          <w:sz w:val="28"/>
          <w:szCs w:val="28"/>
        </w:rPr>
        <w:t xml:space="preserve">загальної </w:t>
      </w:r>
      <w:r w:rsidRPr="005A2C27">
        <w:rPr>
          <w:rStyle w:val="rvts6"/>
          <w:b w:val="0"/>
          <w:bCs w:val="0"/>
          <w:sz w:val="28"/>
          <w:szCs w:val="28"/>
        </w:rPr>
        <w:t>середньої освіти</w:t>
      </w:r>
      <w:r w:rsidR="00FD6A40" w:rsidRPr="005A2C27">
        <w:rPr>
          <w:rStyle w:val="rvts6"/>
          <w:b w:val="0"/>
          <w:bCs w:val="0"/>
          <w:sz w:val="28"/>
          <w:szCs w:val="28"/>
        </w:rPr>
        <w:t xml:space="preserve"> </w:t>
      </w:r>
      <w:r w:rsidR="00FD6A40" w:rsidRPr="005A2C27">
        <w:rPr>
          <w:rStyle w:val="rvts6"/>
          <w:b w:val="0"/>
          <w:sz w:val="28"/>
          <w:szCs w:val="28"/>
        </w:rPr>
        <w:t xml:space="preserve">для формування культурологічної компетентності школярів. Розроблений комплекс вправ і  завдань на основі національно-прецедентних текстів є основою поетапного формування культурологічної компетентності учнів. </w:t>
      </w:r>
    </w:p>
    <w:p w:rsidR="00BB7F79" w:rsidRPr="005A2C27" w:rsidRDefault="00BB7F79" w:rsidP="007367DD">
      <w:pPr>
        <w:widowControl w:val="0"/>
        <w:spacing w:after="0" w:line="360" w:lineRule="auto"/>
        <w:ind w:firstLine="720"/>
        <w:jc w:val="both"/>
        <w:rPr>
          <w:rFonts w:ascii="Times New Roman" w:eastAsia="Times New Roman" w:hAnsi="Times New Roman" w:cs="Times New Roman"/>
          <w:sz w:val="28"/>
          <w:szCs w:val="28"/>
        </w:rPr>
      </w:pPr>
      <w:r w:rsidRPr="005A2C27">
        <w:rPr>
          <w:rFonts w:ascii="Times New Roman" w:hAnsi="Times New Roman" w:cs="Times New Roman"/>
          <w:b/>
          <w:sz w:val="28"/>
          <w:szCs w:val="28"/>
        </w:rPr>
        <w:t>Апробація і впровадження результатів дослідження</w:t>
      </w:r>
      <w:r w:rsidRPr="005A2C27">
        <w:rPr>
          <w:rFonts w:ascii="Times New Roman" w:hAnsi="Times New Roman" w:cs="Times New Roman"/>
          <w:sz w:val="28"/>
          <w:szCs w:val="28"/>
        </w:rPr>
        <w:t>. Основні положення і висновки дослідження обговорювалися на</w:t>
      </w:r>
      <w:r w:rsidR="00FD6A40" w:rsidRPr="005A2C27">
        <w:rPr>
          <w:rFonts w:ascii="Times New Roman" w:hAnsi="Times New Roman" w:cs="Times New Roman"/>
          <w:sz w:val="28"/>
          <w:szCs w:val="28"/>
        </w:rPr>
        <w:t xml:space="preserve"> ІІІ </w:t>
      </w:r>
      <w:r w:rsidR="00FD6A40" w:rsidRPr="005A2C27">
        <w:rPr>
          <w:rFonts w:ascii="Times New Roman" w:eastAsia="Times New Roman" w:hAnsi="Times New Roman" w:cs="Times New Roman"/>
          <w:sz w:val="28"/>
          <w:szCs w:val="28"/>
        </w:rPr>
        <w:t xml:space="preserve">Усеукраїнській студентській науково-практичній інтернет-конференції «Сучасні тенденції та перспективи мовно-літературної освіти в Україні» (17–18 лютого 2021 р., Глухів), </w:t>
      </w:r>
      <w:r w:rsidRPr="005A2C27">
        <w:rPr>
          <w:rFonts w:ascii="Times New Roman" w:hAnsi="Times New Roman" w:cs="Times New Roman"/>
          <w:sz w:val="28"/>
          <w:szCs w:val="28"/>
        </w:rPr>
        <w:t xml:space="preserve"> </w:t>
      </w:r>
      <w:r w:rsidRPr="005A2C27">
        <w:rPr>
          <w:rFonts w:ascii="Times New Roman" w:hAnsi="Times New Roman" w:cs="Times New Roman"/>
          <w:sz w:val="28"/>
          <w:szCs w:val="28"/>
          <w:shd w:val="clear" w:color="auto" w:fill="FFFFFF"/>
        </w:rPr>
        <w:t xml:space="preserve">звітній науково-практичній конференції здобувачів </w:t>
      </w:r>
      <w:r w:rsidR="00FD6A40" w:rsidRPr="005A2C27">
        <w:rPr>
          <w:rFonts w:ascii="Times New Roman" w:hAnsi="Times New Roman" w:cs="Times New Roman"/>
          <w:sz w:val="28"/>
          <w:szCs w:val="28"/>
          <w:shd w:val="clear" w:color="auto" w:fill="FFFFFF"/>
        </w:rPr>
        <w:t xml:space="preserve">середньої, передвищої і </w:t>
      </w:r>
      <w:r w:rsidRPr="005A2C27">
        <w:rPr>
          <w:rFonts w:ascii="Times New Roman" w:hAnsi="Times New Roman" w:cs="Times New Roman"/>
          <w:sz w:val="28"/>
          <w:szCs w:val="28"/>
          <w:shd w:val="clear" w:color="auto" w:fill="FFFFFF"/>
        </w:rPr>
        <w:t>вищої освіти</w:t>
      </w:r>
      <w:r w:rsidR="00FD6A40" w:rsidRPr="005A2C27">
        <w:rPr>
          <w:rFonts w:ascii="Times New Roman" w:hAnsi="Times New Roman" w:cs="Times New Roman"/>
          <w:sz w:val="28"/>
          <w:szCs w:val="28"/>
          <w:shd w:val="clear" w:color="auto" w:fill="FFFFFF"/>
        </w:rPr>
        <w:t>, аспірантів, молодих учених</w:t>
      </w:r>
      <w:r w:rsidR="005E3383" w:rsidRPr="005A2C27">
        <w:rPr>
          <w:rFonts w:ascii="Times New Roman" w:hAnsi="Times New Roman" w:cs="Times New Roman"/>
          <w:sz w:val="28"/>
          <w:szCs w:val="28"/>
          <w:shd w:val="clear" w:color="auto" w:fill="FFFFFF"/>
        </w:rPr>
        <w:t xml:space="preserve"> </w:t>
      </w:r>
      <w:r w:rsidR="00FD6A40" w:rsidRPr="005A2C27">
        <w:rPr>
          <w:rFonts w:ascii="Times New Roman" w:hAnsi="Times New Roman" w:cs="Times New Roman"/>
          <w:sz w:val="28"/>
          <w:szCs w:val="28"/>
        </w:rPr>
        <w:t>(11-12 березня 2021р., Глухівський НПУ ім. О.</w:t>
      </w:r>
      <w:r w:rsidR="005E3383" w:rsidRPr="005A2C27">
        <w:rPr>
          <w:rFonts w:ascii="Times New Roman" w:hAnsi="Times New Roman" w:cs="Times New Roman"/>
          <w:sz w:val="28"/>
          <w:szCs w:val="28"/>
        </w:rPr>
        <w:t> </w:t>
      </w:r>
      <w:r w:rsidR="00FD6A40" w:rsidRPr="005A2C27">
        <w:rPr>
          <w:rFonts w:ascii="Times New Roman" w:hAnsi="Times New Roman" w:cs="Times New Roman"/>
          <w:sz w:val="28"/>
          <w:szCs w:val="28"/>
        </w:rPr>
        <w:t>Довженка), Всеукраїнській студентській науковій конференції «Актуальні проблеми лінгвістики та лінгводидактики» (7-8 квітня 2021 р., Умань)</w:t>
      </w:r>
      <w:r w:rsidR="007367DD" w:rsidRPr="005A2C27">
        <w:rPr>
          <w:rFonts w:ascii="Times New Roman" w:hAnsi="Times New Roman" w:cs="Times New Roman"/>
          <w:sz w:val="28"/>
          <w:szCs w:val="28"/>
        </w:rPr>
        <w:t xml:space="preserve">, </w:t>
      </w:r>
      <w:r w:rsidR="007367DD" w:rsidRPr="005A2C27">
        <w:rPr>
          <w:rFonts w:ascii="Times New Roman" w:eastAsia="Calibri" w:hAnsi="Times New Roman" w:cs="Times New Roman"/>
          <w:sz w:val="28"/>
          <w:szCs w:val="28"/>
        </w:rPr>
        <w:t>XІІ Всеукраїнській студентській науково-практичній конференції  «Мова й література у про</w:t>
      </w:r>
      <w:r w:rsidR="005E3383" w:rsidRPr="005A2C27">
        <w:rPr>
          <w:rFonts w:ascii="Times New Roman" w:eastAsia="Calibri" w:hAnsi="Times New Roman" w:cs="Times New Roman"/>
          <w:sz w:val="28"/>
          <w:szCs w:val="28"/>
        </w:rPr>
        <w:t>є</w:t>
      </w:r>
      <w:r w:rsidR="007367DD" w:rsidRPr="005A2C27">
        <w:rPr>
          <w:rFonts w:ascii="Times New Roman" w:eastAsia="Calibri" w:hAnsi="Times New Roman" w:cs="Times New Roman"/>
          <w:sz w:val="28"/>
          <w:szCs w:val="28"/>
        </w:rPr>
        <w:t>кції різних наукових парадигм</w:t>
      </w:r>
      <w:r w:rsidR="005E3383" w:rsidRPr="005A2C27">
        <w:rPr>
          <w:rFonts w:ascii="Times New Roman" w:eastAsia="Calibri" w:hAnsi="Times New Roman" w:cs="Times New Roman"/>
          <w:sz w:val="28"/>
          <w:szCs w:val="28"/>
        </w:rPr>
        <w:t>»</w:t>
      </w:r>
      <w:r w:rsidR="007367DD" w:rsidRPr="005A2C27">
        <w:rPr>
          <w:rFonts w:ascii="Times New Roman" w:eastAsia="Calibri" w:hAnsi="Times New Roman" w:cs="Times New Roman"/>
          <w:sz w:val="28"/>
          <w:szCs w:val="28"/>
        </w:rPr>
        <w:t xml:space="preserve"> (15</w:t>
      </w:r>
      <w:r w:rsidR="005E3383" w:rsidRPr="005A2C27">
        <w:rPr>
          <w:rFonts w:ascii="Times New Roman" w:eastAsia="Calibri" w:hAnsi="Times New Roman" w:cs="Times New Roman"/>
          <w:sz w:val="28"/>
          <w:szCs w:val="28"/>
        </w:rPr>
        <w:t> </w:t>
      </w:r>
      <w:r w:rsidR="007367DD" w:rsidRPr="005A2C27">
        <w:rPr>
          <w:rFonts w:ascii="Times New Roman" w:eastAsia="Calibri" w:hAnsi="Times New Roman" w:cs="Times New Roman"/>
          <w:sz w:val="28"/>
          <w:szCs w:val="28"/>
        </w:rPr>
        <w:t xml:space="preserve">квітня 2021 року, м. Старобільськ). </w:t>
      </w:r>
      <w:r w:rsidRPr="005A2C27">
        <w:rPr>
          <w:rFonts w:ascii="Times New Roman" w:eastAsia="Times New Roman" w:hAnsi="Times New Roman" w:cs="Times New Roman"/>
          <w:sz w:val="28"/>
          <w:szCs w:val="28"/>
        </w:rPr>
        <w:t xml:space="preserve">За результатами конференцій надруковано </w:t>
      </w:r>
      <w:r w:rsidR="007367DD" w:rsidRPr="005A2C27">
        <w:rPr>
          <w:rFonts w:ascii="Times New Roman" w:eastAsia="Times New Roman" w:hAnsi="Times New Roman" w:cs="Times New Roman"/>
          <w:sz w:val="28"/>
          <w:szCs w:val="28"/>
        </w:rPr>
        <w:t xml:space="preserve">тези та </w:t>
      </w:r>
      <w:r w:rsidRPr="005A2C27">
        <w:rPr>
          <w:rFonts w:ascii="Times New Roman" w:eastAsia="Times New Roman" w:hAnsi="Times New Roman" w:cs="Times New Roman"/>
          <w:sz w:val="28"/>
          <w:szCs w:val="28"/>
        </w:rPr>
        <w:t xml:space="preserve">дві статті. </w:t>
      </w:r>
    </w:p>
    <w:p w:rsidR="007367DD" w:rsidRPr="005A2C27" w:rsidRDefault="00BB7F79" w:rsidP="007367DD">
      <w:pPr>
        <w:pStyle w:val="a3"/>
        <w:widowControl w:val="0"/>
        <w:spacing w:line="360" w:lineRule="auto"/>
        <w:ind w:right="-2" w:firstLine="720"/>
        <w:jc w:val="both"/>
      </w:pPr>
      <w:r w:rsidRPr="005A2C27">
        <w:rPr>
          <w:rStyle w:val="rvts34"/>
          <w:b/>
        </w:rPr>
        <w:t>Структура дослідження</w:t>
      </w:r>
      <w:r w:rsidRPr="005A2C27">
        <w:rPr>
          <w:rStyle w:val="rvts34"/>
        </w:rPr>
        <w:t>.</w:t>
      </w:r>
      <w:r w:rsidRPr="005A2C27">
        <w:t xml:space="preserve"> Магістерська </w:t>
      </w:r>
      <w:r w:rsidRPr="00C13B74">
        <w:rPr>
          <w:rStyle w:val="rvts27"/>
        </w:rPr>
        <w:t xml:space="preserve">робота складається зі вступу, трьох розділів, висновків, списку використаної літератури </w:t>
      </w:r>
      <w:r w:rsidR="007367DD" w:rsidRPr="00C13B74">
        <w:t>(</w:t>
      </w:r>
      <w:r w:rsidR="00C13B74" w:rsidRPr="00C13B74">
        <w:t>82</w:t>
      </w:r>
      <w:r w:rsidR="007367DD" w:rsidRPr="00C13B74">
        <w:t xml:space="preserve"> позиції) та додатків. Загальний обсяг роботи – 1</w:t>
      </w:r>
      <w:r w:rsidR="00E15BA6">
        <w:t>19</w:t>
      </w:r>
      <w:r w:rsidR="007367DD" w:rsidRPr="00C13B74">
        <w:t xml:space="preserve"> сторін</w:t>
      </w:r>
      <w:r w:rsidR="00E15BA6">
        <w:t>ок</w:t>
      </w:r>
      <w:r w:rsidR="007367DD" w:rsidRPr="00C13B74">
        <w:t>, із них 9</w:t>
      </w:r>
      <w:r w:rsidR="00E15BA6">
        <w:t>4</w:t>
      </w:r>
      <w:r w:rsidR="007367DD" w:rsidRPr="005A2C27">
        <w:t xml:space="preserve"> – основного тексту. </w:t>
      </w:r>
    </w:p>
    <w:p w:rsidR="007367DD" w:rsidRPr="005A2C27" w:rsidRDefault="007367DD" w:rsidP="007367DD">
      <w:pPr>
        <w:spacing w:after="0" w:line="360" w:lineRule="auto"/>
        <w:rPr>
          <w:rFonts w:ascii="Times New Roman" w:eastAsia="Times New Roman" w:hAnsi="Times New Roman" w:cs="Times New Roman"/>
          <w:b/>
          <w:sz w:val="28"/>
          <w:szCs w:val="28"/>
          <w:lang w:eastAsia="ru-RU"/>
        </w:rPr>
      </w:pPr>
      <w:r w:rsidRPr="005A2C27">
        <w:rPr>
          <w:rFonts w:ascii="Times New Roman" w:hAnsi="Times New Roman" w:cs="Times New Roman"/>
          <w:b/>
          <w:sz w:val="28"/>
          <w:szCs w:val="28"/>
        </w:rPr>
        <w:br w:type="page"/>
      </w:r>
    </w:p>
    <w:p w:rsidR="00185F54" w:rsidRPr="005A2C27" w:rsidRDefault="0002672F" w:rsidP="00B22B4B">
      <w:pPr>
        <w:pStyle w:val="21"/>
        <w:widowControl w:val="0"/>
        <w:spacing w:after="0" w:line="360" w:lineRule="auto"/>
        <w:ind w:left="0" w:right="-2"/>
        <w:jc w:val="center"/>
        <w:rPr>
          <w:b/>
          <w:sz w:val="28"/>
          <w:szCs w:val="28"/>
        </w:rPr>
      </w:pPr>
      <w:r w:rsidRPr="005A2C27">
        <w:rPr>
          <w:b/>
          <w:sz w:val="28"/>
          <w:szCs w:val="28"/>
        </w:rPr>
        <w:lastRenderedPageBreak/>
        <w:t>РОЗДІЛ 1</w:t>
      </w:r>
    </w:p>
    <w:p w:rsidR="009C6FE9" w:rsidRPr="005A2C27" w:rsidRDefault="00185F54" w:rsidP="00B22B4B">
      <w:pPr>
        <w:pStyle w:val="21"/>
        <w:widowControl w:val="0"/>
        <w:spacing w:after="0" w:line="360" w:lineRule="auto"/>
        <w:ind w:left="0" w:right="-2"/>
        <w:jc w:val="center"/>
        <w:rPr>
          <w:b/>
          <w:sz w:val="28"/>
          <w:szCs w:val="28"/>
        </w:rPr>
      </w:pPr>
      <w:r w:rsidRPr="005A2C27">
        <w:rPr>
          <w:b/>
          <w:sz w:val="28"/>
          <w:szCs w:val="28"/>
        </w:rPr>
        <w:t xml:space="preserve">ТЕОРЕТИЧНІ ЗАСАДИ  </w:t>
      </w:r>
      <w:r w:rsidRPr="005A2C27">
        <w:rPr>
          <w:b/>
          <w:iCs/>
          <w:sz w:val="28"/>
          <w:szCs w:val="28"/>
        </w:rPr>
        <w:t>ФОРМУВАННЯ КУЛЬТУРОЛОГІЧНОЇ КОМПЕТЕНТНОСТІ В УЧНІВ 9-Х КЛАСІВ ЗАСОБАМИ НАЦІОНАЛЬНО-ПРЕЦЕДЕНТНИХ ТЕКСТІВ</w:t>
      </w:r>
    </w:p>
    <w:p w:rsidR="0079538B" w:rsidRPr="005A2C27" w:rsidRDefault="0079538B" w:rsidP="00B22B4B">
      <w:pPr>
        <w:pStyle w:val="21"/>
        <w:widowControl w:val="0"/>
        <w:spacing w:after="0" w:line="360" w:lineRule="auto"/>
        <w:ind w:left="0" w:right="-2" w:firstLine="708"/>
        <w:rPr>
          <w:b/>
          <w:bCs/>
          <w:sz w:val="28"/>
          <w:szCs w:val="28"/>
        </w:rPr>
      </w:pPr>
    </w:p>
    <w:p w:rsidR="00F64CFD" w:rsidRPr="005A2C27" w:rsidRDefault="00F64CFD" w:rsidP="00B22B4B">
      <w:pPr>
        <w:pStyle w:val="21"/>
        <w:widowControl w:val="0"/>
        <w:spacing w:after="0" w:line="360" w:lineRule="auto"/>
        <w:ind w:left="0" w:right="-2" w:firstLine="709"/>
        <w:jc w:val="both"/>
        <w:rPr>
          <w:b/>
          <w:bCs/>
          <w:sz w:val="28"/>
          <w:szCs w:val="28"/>
        </w:rPr>
      </w:pPr>
      <w:r w:rsidRPr="005A2C27">
        <w:rPr>
          <w:b/>
          <w:bCs/>
          <w:sz w:val="28"/>
          <w:szCs w:val="28"/>
        </w:rPr>
        <w:t>1.1.</w:t>
      </w:r>
      <w:r w:rsidRPr="005A2C27">
        <w:t xml:space="preserve"> </w:t>
      </w:r>
      <w:r w:rsidRPr="005A2C27">
        <w:rPr>
          <w:b/>
          <w:sz w:val="28"/>
          <w:szCs w:val="28"/>
        </w:rPr>
        <w:t>Методичні засади формування культурологічної компетентності в учнів</w:t>
      </w:r>
    </w:p>
    <w:p w:rsidR="00C657DF" w:rsidRPr="005A2C27" w:rsidRDefault="00C657DF" w:rsidP="00B22B4B">
      <w:pPr>
        <w:pStyle w:val="21"/>
        <w:widowControl w:val="0"/>
        <w:spacing w:after="0" w:line="360" w:lineRule="auto"/>
        <w:ind w:left="0" w:right="-2" w:firstLine="708"/>
        <w:jc w:val="both"/>
        <w:rPr>
          <w:bCs/>
          <w:sz w:val="28"/>
          <w:szCs w:val="28"/>
        </w:rPr>
      </w:pPr>
    </w:p>
    <w:p w:rsidR="00F64CFD" w:rsidRPr="005A2C27" w:rsidRDefault="00F64CFD" w:rsidP="00B22B4B">
      <w:pPr>
        <w:pStyle w:val="21"/>
        <w:widowControl w:val="0"/>
        <w:spacing w:after="0" w:line="360" w:lineRule="auto"/>
        <w:ind w:left="0" w:right="-2" w:firstLine="708"/>
        <w:jc w:val="both"/>
        <w:rPr>
          <w:bCs/>
          <w:sz w:val="28"/>
          <w:szCs w:val="28"/>
        </w:rPr>
      </w:pPr>
      <w:r w:rsidRPr="005A2C27">
        <w:rPr>
          <w:bCs/>
          <w:sz w:val="28"/>
          <w:szCs w:val="28"/>
        </w:rPr>
        <w:t>Компетентнісний підхід – один із сучасних орієнтирів розвитку змісту освіти. Набуття життєво важливих компетентностей дає людині можливість орієнтуватися в сучасному суспільстві, формує здатність особистості швидко реагувати на сучасні виклики.</w:t>
      </w:r>
    </w:p>
    <w:p w:rsidR="00F64CFD" w:rsidRPr="005A2C27" w:rsidRDefault="00F64CFD" w:rsidP="00B22B4B">
      <w:pPr>
        <w:pStyle w:val="a8"/>
        <w:widowControl w:val="0"/>
        <w:spacing w:line="360" w:lineRule="auto"/>
        <w:ind w:firstLine="709"/>
        <w:jc w:val="both"/>
        <w:rPr>
          <w:bCs/>
          <w:sz w:val="28"/>
          <w:szCs w:val="28"/>
        </w:rPr>
      </w:pPr>
      <w:r w:rsidRPr="005A2C27">
        <w:rPr>
          <w:bCs/>
          <w:sz w:val="28"/>
          <w:szCs w:val="28"/>
          <w:lang w:eastAsia="uk-UA"/>
        </w:rPr>
        <w:t>Компетентнісний підхід визначено провідним у навчанні такими чинними документами: Державним стандартом базової і повної загальної середньої освіти (Постанова Кабінету Міністрів України від 23. 11. 2011 р. № 1392), концепцією «Нова українська школа» (2016 р.), програмою з української мови (Наказом Міністерства освіти і науки України від 07.06.2017 № 804</w:t>
      </w:r>
      <w:r w:rsidRPr="005A2C27">
        <w:rPr>
          <w:bCs/>
          <w:sz w:val="28"/>
          <w:szCs w:val="28"/>
        </w:rPr>
        <w:t>).</w:t>
      </w:r>
    </w:p>
    <w:p w:rsidR="00F64CFD" w:rsidRPr="005A2C27" w:rsidRDefault="00F64CFD" w:rsidP="00B22B4B">
      <w:pPr>
        <w:widowControl w:val="0"/>
        <w:spacing w:after="0" w:line="360" w:lineRule="auto"/>
        <w:ind w:firstLine="709"/>
        <w:jc w:val="both"/>
        <w:rPr>
          <w:rFonts w:ascii="Times New Roman" w:eastAsia="Times New Roman" w:hAnsi="Times New Roman" w:cs="Times New Roman"/>
          <w:bCs/>
          <w:color w:val="FF0000"/>
          <w:sz w:val="28"/>
          <w:szCs w:val="28"/>
          <w:lang w:eastAsia="uk-UA"/>
        </w:rPr>
      </w:pPr>
      <w:r w:rsidRPr="005A2C27">
        <w:rPr>
          <w:rFonts w:ascii="Times New Roman" w:eastAsia="Times New Roman" w:hAnsi="Times New Roman" w:cs="Times New Roman"/>
          <w:bCs/>
          <w:sz w:val="28"/>
          <w:szCs w:val="28"/>
          <w:lang w:eastAsia="uk-UA"/>
        </w:rPr>
        <w:t xml:space="preserve">Основна </w:t>
      </w:r>
      <w:r w:rsidRPr="005A2C27">
        <w:rPr>
          <w:rFonts w:ascii="Times New Roman" w:eastAsia="Times New Roman" w:hAnsi="Times New Roman" w:cs="Times New Roman"/>
          <w:b/>
          <w:bCs/>
          <w:i/>
          <w:sz w:val="28"/>
          <w:szCs w:val="28"/>
          <w:lang w:eastAsia="uk-UA"/>
        </w:rPr>
        <w:t>мета</w:t>
      </w:r>
      <w:r w:rsidRPr="005A2C27">
        <w:rPr>
          <w:rFonts w:ascii="Times New Roman" w:eastAsia="Times New Roman" w:hAnsi="Times New Roman" w:cs="Times New Roman"/>
          <w:bCs/>
          <w:sz w:val="28"/>
          <w:szCs w:val="28"/>
          <w:lang w:eastAsia="uk-UA"/>
        </w:rPr>
        <w:t xml:space="preserve"> навчання української мови в школі (предметна) </w:t>
      </w:r>
      <w:r w:rsidR="00541D6A" w:rsidRPr="005A2C27">
        <w:rPr>
          <w:rFonts w:ascii="Times New Roman" w:eastAsia="Times New Roman" w:hAnsi="Times New Roman" w:cs="Times New Roman"/>
          <w:bCs/>
          <w:sz w:val="28"/>
          <w:szCs w:val="28"/>
          <w:lang w:eastAsia="uk-UA"/>
        </w:rPr>
        <w:t>–</w:t>
      </w:r>
      <w:r w:rsidRPr="005A2C27">
        <w:rPr>
          <w:rFonts w:ascii="Times New Roman" w:eastAsia="Times New Roman" w:hAnsi="Times New Roman" w:cs="Times New Roman"/>
          <w:bCs/>
          <w:sz w:val="28"/>
          <w:szCs w:val="28"/>
          <w:lang w:eastAsia="uk-UA"/>
        </w:rPr>
        <w:t>формування компетентного мовця, національно свідомої, духовно багатої мовної особистості.</w:t>
      </w:r>
      <w:r w:rsidR="00D776C1" w:rsidRPr="005A2C27">
        <w:rPr>
          <w:rFonts w:ascii="Times New Roman" w:eastAsia="Times New Roman" w:hAnsi="Times New Roman" w:cs="Times New Roman"/>
          <w:bCs/>
          <w:sz w:val="28"/>
          <w:szCs w:val="28"/>
          <w:lang w:eastAsia="uk-UA"/>
        </w:rPr>
        <w:t xml:space="preserve"> Одним із головних </w:t>
      </w:r>
      <w:r w:rsidR="00D776C1" w:rsidRPr="005A2C27">
        <w:rPr>
          <w:rFonts w:ascii="Times New Roman" w:eastAsia="Times New Roman" w:hAnsi="Times New Roman" w:cs="Times New Roman"/>
          <w:b/>
          <w:bCs/>
          <w:i/>
          <w:sz w:val="28"/>
          <w:szCs w:val="28"/>
          <w:lang w:eastAsia="uk-UA"/>
        </w:rPr>
        <w:t>завдань</w:t>
      </w:r>
      <w:r w:rsidR="00D776C1" w:rsidRPr="005A2C27">
        <w:rPr>
          <w:rFonts w:ascii="Times New Roman" w:eastAsia="Times New Roman" w:hAnsi="Times New Roman" w:cs="Times New Roman"/>
          <w:bCs/>
          <w:sz w:val="28"/>
          <w:szCs w:val="28"/>
          <w:lang w:eastAsia="uk-UA"/>
        </w:rPr>
        <w:t xml:space="preserve"> визначено «</w:t>
      </w:r>
      <w:r w:rsidRPr="005A2C27">
        <w:rPr>
          <w:rFonts w:ascii="Times New Roman" w:eastAsia="Times New Roman" w:hAnsi="Times New Roman" w:cs="Times New Roman"/>
          <w:bCs/>
          <w:sz w:val="28"/>
          <w:szCs w:val="28"/>
          <w:lang w:eastAsia="uk-UA"/>
        </w:rPr>
        <w:t>формування духовного світу учнів, цілісних світоглядних уявлень, загальнолюдських ціннісних орієнтирів, тобто прилучення через мову до культурних надбань українського народу й людства загалом</w:t>
      </w:r>
      <w:r w:rsidR="00D776C1" w:rsidRPr="005A2C27">
        <w:rPr>
          <w:rFonts w:ascii="Times New Roman" w:eastAsia="Times New Roman" w:hAnsi="Times New Roman" w:cs="Times New Roman"/>
          <w:bCs/>
          <w:sz w:val="28"/>
          <w:szCs w:val="28"/>
          <w:lang w:eastAsia="uk-UA"/>
        </w:rPr>
        <w:t>» [</w:t>
      </w:r>
      <w:r w:rsidR="008811A2">
        <w:fldChar w:fldCharType="begin"/>
      </w:r>
      <w:r w:rsidR="008811A2">
        <w:instrText xml:space="preserve"> REF _Ref64617232 \r \h  \* MERGEFORMAT </w:instrText>
      </w:r>
      <w:r w:rsidR="008811A2">
        <w:fldChar w:fldCharType="separate"/>
      </w:r>
      <w:r w:rsidR="008F4BEC" w:rsidRPr="008F4BEC">
        <w:rPr>
          <w:rFonts w:ascii="Times New Roman" w:eastAsia="Times New Roman" w:hAnsi="Times New Roman" w:cs="Times New Roman"/>
          <w:bCs/>
          <w:sz w:val="28"/>
          <w:szCs w:val="28"/>
          <w:lang w:eastAsia="uk-UA"/>
        </w:rPr>
        <w:t>51</w:t>
      </w:r>
      <w:r w:rsidR="008811A2">
        <w:fldChar w:fldCharType="end"/>
      </w:r>
      <w:r w:rsidR="00D776C1" w:rsidRPr="005A2C27">
        <w:rPr>
          <w:rFonts w:ascii="Times New Roman" w:eastAsia="Times New Roman" w:hAnsi="Times New Roman" w:cs="Times New Roman"/>
          <w:bCs/>
          <w:sz w:val="28"/>
          <w:szCs w:val="28"/>
          <w:lang w:eastAsia="uk-UA"/>
        </w:rPr>
        <w:t>].</w:t>
      </w:r>
    </w:p>
    <w:p w:rsidR="006C5340" w:rsidRPr="005A2C27" w:rsidRDefault="006C5340"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Для розуміння змісту досліджуваного ключового поняття «культурологічна компетентність» уважаємо за необхідне розглянути поняття «компетенція» і «компетентність». </w:t>
      </w:r>
    </w:p>
    <w:p w:rsidR="0058569D" w:rsidRPr="005A2C27" w:rsidRDefault="00964FF5"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Компетенція</w:t>
      </w:r>
      <w:r w:rsidRPr="005A2C27">
        <w:t xml:space="preserve"> </w:t>
      </w:r>
      <w:r w:rsidRPr="005A2C27">
        <w:rPr>
          <w:rFonts w:ascii="Times New Roman" w:hAnsi="Times New Roman" w:cs="Times New Roman"/>
          <w:sz w:val="28"/>
          <w:szCs w:val="28"/>
        </w:rPr>
        <w:t>(</w:t>
      </w:r>
      <w:r w:rsidRPr="005A2C27">
        <w:rPr>
          <w:rFonts w:ascii="Times New Roman" w:hAnsi="Times New Roman" w:cs="Times New Roman"/>
          <w:i/>
          <w:sz w:val="28"/>
          <w:szCs w:val="28"/>
        </w:rPr>
        <w:t>competentia</w:t>
      </w:r>
      <w:r w:rsidRPr="005A2C27">
        <w:rPr>
          <w:rFonts w:ascii="Times New Roman" w:hAnsi="Times New Roman" w:cs="Times New Roman"/>
          <w:sz w:val="28"/>
          <w:szCs w:val="28"/>
        </w:rPr>
        <w:t xml:space="preserve"> та (</w:t>
      </w:r>
      <w:r w:rsidRPr="005A2C27">
        <w:rPr>
          <w:rFonts w:ascii="Times New Roman" w:hAnsi="Times New Roman" w:cs="Times New Roman"/>
          <w:i/>
          <w:sz w:val="28"/>
          <w:szCs w:val="28"/>
        </w:rPr>
        <w:t>competе</w:t>
      </w:r>
      <w:r w:rsidRPr="005A2C27">
        <w:rPr>
          <w:rFonts w:ascii="Times New Roman" w:hAnsi="Times New Roman" w:cs="Times New Roman"/>
          <w:sz w:val="28"/>
          <w:szCs w:val="28"/>
        </w:rPr>
        <w:t xml:space="preserve">), що в перекладі означає </w:t>
      </w:r>
      <w:r w:rsidRPr="005A2C27">
        <w:rPr>
          <w:rFonts w:ascii="Times New Roman" w:hAnsi="Times New Roman" w:cs="Times New Roman"/>
          <w:i/>
          <w:sz w:val="28"/>
          <w:szCs w:val="28"/>
        </w:rPr>
        <w:t>досягати, відповідати, прагнути</w:t>
      </w:r>
      <w:r w:rsidRPr="005A2C27">
        <w:rPr>
          <w:rFonts w:ascii="Times New Roman" w:hAnsi="Times New Roman" w:cs="Times New Roman"/>
          <w:sz w:val="28"/>
          <w:szCs w:val="28"/>
        </w:rPr>
        <w:t>)  у сучасному словнику іншомовних слів трактується як «коло повноважень якогось органу чи посадової особи; проблема про яку в кого-небудь багато інформації, що дає йому змогу фахово її розглядати»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_Ref66176656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77</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 с. 369].</w:t>
      </w:r>
      <w:r w:rsidR="00CC6698" w:rsidRPr="005A2C27">
        <w:rPr>
          <w:rFonts w:ascii="Times New Roman" w:hAnsi="Times New Roman" w:cs="Times New Roman"/>
          <w:sz w:val="28"/>
          <w:szCs w:val="28"/>
        </w:rPr>
        <w:t xml:space="preserve"> </w:t>
      </w:r>
    </w:p>
    <w:p w:rsidR="006C5340" w:rsidRPr="005A2C27" w:rsidRDefault="00CC6698"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lastRenderedPageBreak/>
        <w:t xml:space="preserve">У Великому тлумачному словнику сучасної української мови  </w:t>
      </w:r>
      <w:r w:rsidRPr="005A2C27">
        <w:rPr>
          <w:rFonts w:ascii="Times New Roman" w:hAnsi="Times New Roman" w:cs="Times New Roman"/>
          <w:i/>
          <w:sz w:val="28"/>
          <w:szCs w:val="28"/>
        </w:rPr>
        <w:t>компетенцію</w:t>
      </w:r>
      <w:r w:rsidRPr="005A2C27">
        <w:rPr>
          <w:rFonts w:ascii="Times New Roman" w:hAnsi="Times New Roman" w:cs="Times New Roman"/>
          <w:sz w:val="28"/>
          <w:szCs w:val="28"/>
        </w:rPr>
        <w:t xml:space="preserve"> визначено як «добру обізнаність із чим-небудь» чи «коло повноважень організації, установи або особи»</w:t>
      </w:r>
      <w:r w:rsidR="00B14219" w:rsidRPr="005A2C27">
        <w:rPr>
          <w:rFonts w:ascii="Times New Roman" w:hAnsi="Times New Roman" w:cs="Times New Roman"/>
          <w:sz w:val="28"/>
          <w:szCs w:val="28"/>
        </w:rPr>
        <w:t>, а «компетентний»  – який має достатній рівень знань в якій</w:t>
      </w:r>
      <w:r w:rsidR="00B14219" w:rsidRPr="005A2C27">
        <w:rPr>
          <w:rFonts w:ascii="Times New Roman" w:hAnsi="Times New Roman" w:cs="Times New Roman"/>
          <w:sz w:val="28"/>
          <w:szCs w:val="28"/>
        </w:rPr>
        <w:noBreakHyphen/>
        <w:t>небудь галузі; кваліфікований, ґрунтується на знанні, з чим</w:t>
      </w:r>
      <w:r w:rsidR="00B14219" w:rsidRPr="005A2C27">
        <w:rPr>
          <w:rFonts w:ascii="Times New Roman" w:hAnsi="Times New Roman" w:cs="Times New Roman"/>
          <w:sz w:val="28"/>
          <w:szCs w:val="28"/>
        </w:rPr>
        <w:noBreakHyphen/>
        <w:t>небудь гарно обізнаний, тямущий [</w:t>
      </w:r>
      <w:r w:rsidR="008811A2">
        <w:fldChar w:fldCharType="begin"/>
      </w:r>
      <w:r w:rsidR="008811A2">
        <w:instrText xml:space="preserve"> REF _Ref66177388 \r \h  \* MERGEFORMAT </w:instrText>
      </w:r>
      <w:r w:rsidR="008811A2">
        <w:fldChar w:fldCharType="separate"/>
      </w:r>
      <w:r w:rsidR="008F4BEC" w:rsidRPr="008F4BEC">
        <w:t>6</w:t>
      </w:r>
      <w:r w:rsidR="008811A2">
        <w:fldChar w:fldCharType="end"/>
      </w:r>
      <w:r w:rsidR="00B14219" w:rsidRPr="005A2C27">
        <w:rPr>
          <w:rFonts w:ascii="Times New Roman" w:hAnsi="Times New Roman" w:cs="Times New Roman"/>
          <w:sz w:val="28"/>
          <w:szCs w:val="28"/>
        </w:rPr>
        <w:t>, с. 560]</w:t>
      </w:r>
      <w:r w:rsidRPr="005A2C27">
        <w:rPr>
          <w:rFonts w:ascii="Times New Roman" w:hAnsi="Times New Roman" w:cs="Times New Roman"/>
          <w:sz w:val="28"/>
          <w:szCs w:val="28"/>
        </w:rPr>
        <w:t>.</w:t>
      </w:r>
      <w:r w:rsidR="0058569D" w:rsidRPr="005A2C27">
        <w:rPr>
          <w:rFonts w:ascii="Times New Roman" w:hAnsi="Times New Roman" w:cs="Times New Roman"/>
          <w:sz w:val="28"/>
          <w:szCs w:val="28"/>
        </w:rPr>
        <w:t xml:space="preserve"> </w:t>
      </w:r>
      <w:r w:rsidR="006C5340" w:rsidRPr="005A2C27">
        <w:rPr>
          <w:rFonts w:ascii="Times New Roman" w:hAnsi="Times New Roman" w:cs="Times New Roman"/>
          <w:sz w:val="28"/>
          <w:szCs w:val="28"/>
        </w:rPr>
        <w:t xml:space="preserve">У самій дефініції «компетенція» вже </w:t>
      </w:r>
      <w:r w:rsidRPr="005A2C27">
        <w:rPr>
          <w:rFonts w:ascii="Times New Roman" w:hAnsi="Times New Roman" w:cs="Times New Roman"/>
          <w:sz w:val="28"/>
          <w:szCs w:val="28"/>
        </w:rPr>
        <w:t xml:space="preserve">існує </w:t>
      </w:r>
      <w:r w:rsidR="006C5340" w:rsidRPr="005A2C27">
        <w:rPr>
          <w:rFonts w:ascii="Times New Roman" w:hAnsi="Times New Roman" w:cs="Times New Roman"/>
          <w:sz w:val="28"/>
          <w:szCs w:val="28"/>
        </w:rPr>
        <w:t xml:space="preserve">подвійність </w:t>
      </w:r>
      <w:r w:rsidRPr="005A2C27">
        <w:rPr>
          <w:rFonts w:ascii="Times New Roman" w:hAnsi="Times New Roman" w:cs="Times New Roman"/>
          <w:sz w:val="28"/>
          <w:szCs w:val="28"/>
        </w:rPr>
        <w:t>цього</w:t>
      </w:r>
      <w:r w:rsidR="006C5340" w:rsidRPr="005A2C27">
        <w:rPr>
          <w:rFonts w:ascii="Times New Roman" w:hAnsi="Times New Roman" w:cs="Times New Roman"/>
          <w:sz w:val="28"/>
          <w:szCs w:val="28"/>
        </w:rPr>
        <w:t xml:space="preserve"> поняття, яке </w:t>
      </w:r>
      <w:r w:rsidRPr="005A2C27">
        <w:rPr>
          <w:rFonts w:ascii="Times New Roman" w:hAnsi="Times New Roman" w:cs="Times New Roman"/>
          <w:sz w:val="28"/>
          <w:szCs w:val="28"/>
        </w:rPr>
        <w:t>характеризується</w:t>
      </w:r>
      <w:r w:rsidR="006C5340" w:rsidRPr="005A2C27">
        <w:rPr>
          <w:rFonts w:ascii="Times New Roman" w:hAnsi="Times New Roman" w:cs="Times New Roman"/>
          <w:sz w:val="28"/>
          <w:szCs w:val="28"/>
        </w:rPr>
        <w:t xml:space="preserve">, з одного боку, як правомочність </w:t>
      </w:r>
      <w:r w:rsidRPr="005A2C27">
        <w:rPr>
          <w:rFonts w:ascii="Times New Roman" w:hAnsi="Times New Roman" w:cs="Times New Roman"/>
          <w:sz w:val="28"/>
          <w:szCs w:val="28"/>
        </w:rPr>
        <w:t>суб’єкта</w:t>
      </w:r>
      <w:r w:rsidR="006C5340" w:rsidRPr="005A2C27">
        <w:rPr>
          <w:rFonts w:ascii="Times New Roman" w:hAnsi="Times New Roman" w:cs="Times New Roman"/>
          <w:sz w:val="28"/>
          <w:szCs w:val="28"/>
        </w:rPr>
        <w:t xml:space="preserve">, а з іншого </w:t>
      </w:r>
      <w:r w:rsidRPr="005A2C27">
        <w:rPr>
          <w:rFonts w:ascii="Times New Roman" w:hAnsi="Times New Roman" w:cs="Times New Roman"/>
          <w:sz w:val="28"/>
          <w:szCs w:val="28"/>
        </w:rPr>
        <w:t xml:space="preserve">– </w:t>
      </w:r>
      <w:r w:rsidR="006C5340" w:rsidRPr="005A2C27">
        <w:rPr>
          <w:rFonts w:ascii="Times New Roman" w:hAnsi="Times New Roman" w:cs="Times New Roman"/>
          <w:sz w:val="28"/>
          <w:szCs w:val="28"/>
        </w:rPr>
        <w:t xml:space="preserve"> як його обізнаність </w:t>
      </w:r>
      <w:r w:rsidR="007367DD" w:rsidRPr="005A2C27">
        <w:rPr>
          <w:rFonts w:ascii="Times New Roman" w:hAnsi="Times New Roman" w:cs="Times New Roman"/>
          <w:sz w:val="28"/>
          <w:szCs w:val="28"/>
        </w:rPr>
        <w:t>і</w:t>
      </w:r>
      <w:r w:rsidRPr="005A2C27">
        <w:rPr>
          <w:rFonts w:ascii="Times New Roman" w:hAnsi="Times New Roman" w:cs="Times New Roman"/>
          <w:sz w:val="28"/>
          <w:szCs w:val="28"/>
        </w:rPr>
        <w:t xml:space="preserve">з відповідного кола питань. </w:t>
      </w:r>
      <w:r w:rsidR="006C5340" w:rsidRPr="005A2C27">
        <w:rPr>
          <w:rFonts w:ascii="Times New Roman" w:hAnsi="Times New Roman" w:cs="Times New Roman"/>
          <w:sz w:val="28"/>
          <w:szCs w:val="28"/>
        </w:rPr>
        <w:t>Вон</w:t>
      </w:r>
      <w:r w:rsidRPr="005A2C27">
        <w:rPr>
          <w:rFonts w:ascii="Times New Roman" w:hAnsi="Times New Roman" w:cs="Times New Roman"/>
          <w:sz w:val="28"/>
          <w:szCs w:val="28"/>
        </w:rPr>
        <w:t>а</w:t>
      </w:r>
      <w:r w:rsidR="006C5340" w:rsidRPr="005A2C27">
        <w:rPr>
          <w:rFonts w:ascii="Times New Roman" w:hAnsi="Times New Roman" w:cs="Times New Roman"/>
          <w:sz w:val="28"/>
          <w:szCs w:val="28"/>
        </w:rPr>
        <w:t xml:space="preserve"> відображає і кількість, і якість знань </w:t>
      </w:r>
      <w:r w:rsidR="00B14219" w:rsidRPr="005A2C27">
        <w:rPr>
          <w:rFonts w:ascii="Times New Roman" w:hAnsi="Times New Roman" w:cs="Times New Roman"/>
          <w:sz w:val="28"/>
          <w:szCs w:val="28"/>
        </w:rPr>
        <w:t>та</w:t>
      </w:r>
      <w:r w:rsidR="006C5340" w:rsidRPr="005A2C27">
        <w:rPr>
          <w:rFonts w:ascii="Times New Roman" w:hAnsi="Times New Roman" w:cs="Times New Roman"/>
          <w:sz w:val="28"/>
          <w:szCs w:val="28"/>
        </w:rPr>
        <w:t xml:space="preserve"> умінь людини в </w:t>
      </w:r>
      <w:r w:rsidRPr="005A2C27">
        <w:rPr>
          <w:rFonts w:ascii="Times New Roman" w:hAnsi="Times New Roman" w:cs="Times New Roman"/>
          <w:sz w:val="28"/>
          <w:szCs w:val="28"/>
        </w:rPr>
        <w:t xml:space="preserve">окремій </w:t>
      </w:r>
      <w:r w:rsidR="006C5340" w:rsidRPr="005A2C27">
        <w:rPr>
          <w:rFonts w:ascii="Times New Roman" w:hAnsi="Times New Roman" w:cs="Times New Roman"/>
          <w:sz w:val="28"/>
          <w:szCs w:val="28"/>
        </w:rPr>
        <w:t xml:space="preserve">галузі діяльності. </w:t>
      </w:r>
    </w:p>
    <w:p w:rsidR="00CC6698" w:rsidRPr="005A2C27" w:rsidRDefault="00CC6698"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Загальноєвропейські рекомендації з мовної освіти </w:t>
      </w:r>
      <w:r w:rsidR="0058569D" w:rsidRPr="005A2C27">
        <w:rPr>
          <w:rFonts w:ascii="Times New Roman" w:hAnsi="Times New Roman" w:cs="Times New Roman"/>
          <w:sz w:val="28"/>
          <w:szCs w:val="28"/>
        </w:rPr>
        <w:t xml:space="preserve">визначають </w:t>
      </w:r>
      <w:r w:rsidRPr="005A2C27">
        <w:rPr>
          <w:rFonts w:ascii="Times New Roman" w:hAnsi="Times New Roman" w:cs="Times New Roman"/>
          <w:sz w:val="28"/>
          <w:szCs w:val="28"/>
        </w:rPr>
        <w:t>компетенці</w:t>
      </w:r>
      <w:r w:rsidR="0058569D" w:rsidRPr="005A2C27">
        <w:rPr>
          <w:rFonts w:ascii="Times New Roman" w:hAnsi="Times New Roman" w:cs="Times New Roman"/>
          <w:sz w:val="28"/>
          <w:szCs w:val="28"/>
        </w:rPr>
        <w:t>ю як «</w:t>
      </w:r>
      <w:r w:rsidRPr="005A2C27">
        <w:rPr>
          <w:rFonts w:ascii="Times New Roman" w:hAnsi="Times New Roman" w:cs="Times New Roman"/>
          <w:sz w:val="28"/>
          <w:szCs w:val="28"/>
        </w:rPr>
        <w:t>сукупність знань, умінь та характеристик, що дозволяють виконувати дії</w:t>
      </w:r>
      <w:r w:rsidR="0058569D" w:rsidRPr="005A2C27">
        <w:rPr>
          <w:rFonts w:ascii="Times New Roman" w:hAnsi="Times New Roman" w:cs="Times New Roman"/>
          <w:sz w:val="28"/>
          <w:szCs w:val="28"/>
        </w:rPr>
        <w:t>»</w:t>
      </w:r>
      <w:r w:rsidRPr="005A2C27">
        <w:rPr>
          <w:rFonts w:ascii="Times New Roman" w:hAnsi="Times New Roman" w:cs="Times New Roman"/>
          <w:sz w:val="28"/>
          <w:szCs w:val="28"/>
        </w:rPr>
        <w:t xml:space="preserve"> [</w:t>
      </w:r>
      <w:r w:rsidR="006F6B7B" w:rsidRPr="005A2C27">
        <w:rPr>
          <w:rFonts w:ascii="Times New Roman" w:hAnsi="Times New Roman" w:cs="Times New Roman"/>
          <w:sz w:val="28"/>
          <w:szCs w:val="28"/>
        </w:rPr>
        <w:fldChar w:fldCharType="begin"/>
      </w:r>
      <w:r w:rsidR="0058569D" w:rsidRPr="005A2C27">
        <w:rPr>
          <w:rFonts w:ascii="Times New Roman" w:hAnsi="Times New Roman" w:cs="Times New Roman"/>
          <w:sz w:val="28"/>
          <w:szCs w:val="28"/>
        </w:rPr>
        <w:instrText xml:space="preserve"> REF _Ref66177998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30</w:t>
      </w:r>
      <w:r w:rsidR="006F6B7B" w:rsidRPr="005A2C27">
        <w:rPr>
          <w:rFonts w:ascii="Times New Roman" w:hAnsi="Times New Roman" w:cs="Times New Roman"/>
          <w:sz w:val="28"/>
          <w:szCs w:val="28"/>
        </w:rPr>
        <w:fldChar w:fldCharType="end"/>
      </w:r>
      <w:r w:rsidR="0058569D" w:rsidRPr="005A2C27">
        <w:rPr>
          <w:rFonts w:ascii="Times New Roman" w:hAnsi="Times New Roman" w:cs="Times New Roman"/>
          <w:sz w:val="28"/>
          <w:szCs w:val="28"/>
        </w:rPr>
        <w:t>, с. </w:t>
      </w:r>
      <w:r w:rsidRPr="005A2C27">
        <w:rPr>
          <w:rFonts w:ascii="Times New Roman" w:hAnsi="Times New Roman" w:cs="Times New Roman"/>
          <w:sz w:val="28"/>
          <w:szCs w:val="28"/>
        </w:rPr>
        <w:t>9].</w:t>
      </w:r>
    </w:p>
    <w:p w:rsidR="00043A47" w:rsidRPr="005A2C27" w:rsidRDefault="00B14219" w:rsidP="00B22B4B">
      <w:pPr>
        <w:pStyle w:val="21"/>
        <w:widowControl w:val="0"/>
        <w:spacing w:after="0" w:line="360" w:lineRule="auto"/>
        <w:ind w:left="0" w:right="-2" w:firstLine="709"/>
        <w:jc w:val="both"/>
        <w:rPr>
          <w:sz w:val="28"/>
          <w:szCs w:val="28"/>
        </w:rPr>
      </w:pPr>
      <w:r w:rsidRPr="005A2C27">
        <w:rPr>
          <w:sz w:val="28"/>
          <w:szCs w:val="28"/>
        </w:rPr>
        <w:t>У наукових розвідках з поняттям «компетенція» паралельно вживається  й термін «компетентність», які трактуються як синоні</w:t>
      </w:r>
      <w:r w:rsidR="001B0BFA" w:rsidRPr="005A2C27">
        <w:rPr>
          <w:sz w:val="28"/>
          <w:szCs w:val="28"/>
        </w:rPr>
        <w:t>ми</w:t>
      </w:r>
      <w:r w:rsidRPr="005A2C27">
        <w:rPr>
          <w:sz w:val="28"/>
          <w:szCs w:val="28"/>
        </w:rPr>
        <w:t xml:space="preserve"> або мають розбіжності в змісті. Варто зауважити, що ці терміни в англійській мові є синонімічними, що створює плутанину </w:t>
      </w:r>
      <w:r w:rsidR="001B0BFA" w:rsidRPr="005A2C27">
        <w:rPr>
          <w:sz w:val="28"/>
          <w:szCs w:val="28"/>
        </w:rPr>
        <w:t xml:space="preserve">в їх тлумаченні. </w:t>
      </w:r>
    </w:p>
    <w:p w:rsidR="00043A47" w:rsidRPr="005A2C27" w:rsidRDefault="001B0BFA" w:rsidP="00B22B4B">
      <w:pPr>
        <w:pStyle w:val="21"/>
        <w:widowControl w:val="0"/>
        <w:spacing w:after="0" w:line="360" w:lineRule="auto"/>
        <w:ind w:left="0" w:right="-2" w:firstLine="709"/>
        <w:jc w:val="both"/>
        <w:rPr>
          <w:bCs/>
          <w:sz w:val="28"/>
          <w:szCs w:val="28"/>
        </w:rPr>
      </w:pPr>
      <w:r w:rsidRPr="005A2C27">
        <w:rPr>
          <w:bCs/>
          <w:sz w:val="28"/>
          <w:szCs w:val="28"/>
        </w:rPr>
        <w:t>А. Хуторський пропонує розрізняти ці поняття й дає їм такі визначення. «Компетенція – це сукупність взаємозалежних якостей особистості (знань, умінь, навичок, способів діяльності), які є визначеними для відповідного кола предметів і процесів, необхідних для продуктивної дії щодо них». «Компетентність – це володіння людиною відповідною компетенцією, що містить її особистісне ставлення до предмета діяльності» [</w:t>
      </w:r>
      <w:r w:rsidR="006F6B7B" w:rsidRPr="005A2C27">
        <w:rPr>
          <w:bCs/>
          <w:sz w:val="28"/>
          <w:szCs w:val="28"/>
        </w:rPr>
        <w:fldChar w:fldCharType="begin"/>
      </w:r>
      <w:r w:rsidRPr="005A2C27">
        <w:rPr>
          <w:bCs/>
          <w:sz w:val="28"/>
          <w:szCs w:val="28"/>
        </w:rPr>
        <w:instrText xml:space="preserve"> REF _Ref65748869 \r \h </w:instrText>
      </w:r>
      <w:r w:rsidR="006F6B7B" w:rsidRPr="005A2C27">
        <w:rPr>
          <w:bCs/>
          <w:sz w:val="28"/>
          <w:szCs w:val="28"/>
        </w:rPr>
      </w:r>
      <w:r w:rsidR="006F6B7B" w:rsidRPr="005A2C27">
        <w:rPr>
          <w:bCs/>
          <w:sz w:val="28"/>
          <w:szCs w:val="28"/>
        </w:rPr>
        <w:fldChar w:fldCharType="separate"/>
      </w:r>
      <w:r w:rsidR="008F4BEC">
        <w:rPr>
          <w:bCs/>
          <w:sz w:val="28"/>
          <w:szCs w:val="28"/>
        </w:rPr>
        <w:t>81</w:t>
      </w:r>
      <w:r w:rsidR="006F6B7B" w:rsidRPr="005A2C27">
        <w:rPr>
          <w:bCs/>
          <w:sz w:val="28"/>
          <w:szCs w:val="28"/>
        </w:rPr>
        <w:fldChar w:fldCharType="end"/>
      </w:r>
      <w:r w:rsidRPr="005A2C27">
        <w:rPr>
          <w:bCs/>
          <w:sz w:val="28"/>
          <w:szCs w:val="28"/>
        </w:rPr>
        <w:t xml:space="preserve">]. </w:t>
      </w:r>
    </w:p>
    <w:p w:rsidR="00CC6698" w:rsidRPr="005A2C27" w:rsidRDefault="0058569D" w:rsidP="00B22B4B">
      <w:pPr>
        <w:pStyle w:val="21"/>
        <w:widowControl w:val="0"/>
        <w:spacing w:after="0" w:line="360" w:lineRule="auto"/>
        <w:ind w:left="0" w:right="-2" w:firstLine="709"/>
        <w:jc w:val="both"/>
        <w:rPr>
          <w:sz w:val="28"/>
          <w:szCs w:val="28"/>
        </w:rPr>
      </w:pPr>
      <w:r w:rsidRPr="005A2C27">
        <w:rPr>
          <w:sz w:val="28"/>
          <w:szCs w:val="28"/>
        </w:rPr>
        <w:t>Т. Свірчук</w:t>
      </w:r>
      <w:r w:rsidR="001B0BFA" w:rsidRPr="005A2C27">
        <w:rPr>
          <w:sz w:val="28"/>
          <w:szCs w:val="28"/>
        </w:rPr>
        <w:t xml:space="preserve"> на підставі аналізу різних </w:t>
      </w:r>
      <w:r w:rsidRPr="005A2C27">
        <w:rPr>
          <w:sz w:val="28"/>
          <w:szCs w:val="28"/>
        </w:rPr>
        <w:t>дефініці</w:t>
      </w:r>
      <w:r w:rsidR="001B0BFA" w:rsidRPr="005A2C27">
        <w:rPr>
          <w:sz w:val="28"/>
          <w:szCs w:val="28"/>
        </w:rPr>
        <w:t>й</w:t>
      </w:r>
      <w:r w:rsidRPr="005A2C27">
        <w:rPr>
          <w:sz w:val="28"/>
          <w:szCs w:val="28"/>
        </w:rPr>
        <w:t xml:space="preserve"> зробила висновок, що компетентність – це </w:t>
      </w:r>
      <w:r w:rsidR="001B0BFA" w:rsidRPr="005A2C27">
        <w:rPr>
          <w:sz w:val="28"/>
          <w:szCs w:val="28"/>
        </w:rPr>
        <w:t>«</w:t>
      </w:r>
      <w:r w:rsidRPr="005A2C27">
        <w:rPr>
          <w:sz w:val="28"/>
          <w:szCs w:val="28"/>
        </w:rPr>
        <w:t>специфічна здатність, яка дає змогу ефективно розв’язувати проблеми, що виникають у реальних ситуаціях життя. Компетенція – спеціально структуровані набори знань, умінь, навичок і ставлень, що їх набувають у процесі навчання. Тобто компетентність і компетенція – це поняття, які необхідно розмежовувати, оскільки вони є поняттями різних рівнів</w:t>
      </w:r>
      <w:r w:rsidR="001B0BFA" w:rsidRPr="005A2C27">
        <w:rPr>
          <w:sz w:val="28"/>
          <w:szCs w:val="28"/>
        </w:rPr>
        <w:t>»</w:t>
      </w:r>
      <w:r w:rsidRPr="005A2C27">
        <w:rPr>
          <w:sz w:val="28"/>
          <w:szCs w:val="28"/>
        </w:rPr>
        <w:t xml:space="preserve"> [</w:t>
      </w:r>
      <w:r w:rsidR="008811A2">
        <w:fldChar w:fldCharType="begin"/>
      </w:r>
      <w:r w:rsidR="008811A2">
        <w:instrText xml:space="preserve"> REF _Ref66178387 \r \h  \* MERGEFORMAT </w:instrText>
      </w:r>
      <w:r w:rsidR="008811A2">
        <w:fldChar w:fldCharType="separate"/>
      </w:r>
      <w:r w:rsidR="008F4BEC" w:rsidRPr="008F4BEC">
        <w:rPr>
          <w:sz w:val="28"/>
          <w:szCs w:val="28"/>
        </w:rPr>
        <w:t>65</w:t>
      </w:r>
      <w:r w:rsidR="008811A2">
        <w:fldChar w:fldCharType="end"/>
      </w:r>
      <w:r w:rsidR="00B14219" w:rsidRPr="005A2C27">
        <w:rPr>
          <w:sz w:val="28"/>
          <w:szCs w:val="28"/>
        </w:rPr>
        <w:t>, с. </w:t>
      </w:r>
      <w:r w:rsidRPr="005A2C27">
        <w:rPr>
          <w:sz w:val="28"/>
          <w:szCs w:val="28"/>
        </w:rPr>
        <w:t>7].</w:t>
      </w:r>
    </w:p>
    <w:p w:rsidR="006C5340" w:rsidRPr="005A2C27" w:rsidRDefault="001B0BFA"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Отже,</w:t>
      </w:r>
      <w:r w:rsidRPr="005A2C27">
        <w:rPr>
          <w:rFonts w:ascii="Times New Roman" w:hAnsi="Times New Roman" w:cs="Times New Roman"/>
          <w:i/>
          <w:sz w:val="28"/>
          <w:szCs w:val="28"/>
        </w:rPr>
        <w:t xml:space="preserve"> к</w:t>
      </w:r>
      <w:r w:rsidR="006C5340" w:rsidRPr="005A2C27">
        <w:rPr>
          <w:rFonts w:ascii="Times New Roman" w:hAnsi="Times New Roman" w:cs="Times New Roman"/>
          <w:i/>
          <w:sz w:val="28"/>
          <w:szCs w:val="28"/>
        </w:rPr>
        <w:t xml:space="preserve">омпетенції </w:t>
      </w:r>
      <w:r w:rsidR="006C5340" w:rsidRPr="005A2C27">
        <w:rPr>
          <w:rFonts w:ascii="Times New Roman" w:hAnsi="Times New Roman" w:cs="Times New Roman"/>
          <w:sz w:val="28"/>
          <w:szCs w:val="28"/>
        </w:rPr>
        <w:t xml:space="preserve">трактуємо як сукупність взаємопов’язаних якостей особистості (знань, умінь, навичок, способів діяльності) відповідно до </w:t>
      </w:r>
      <w:r w:rsidR="006C5340" w:rsidRPr="005A2C27">
        <w:rPr>
          <w:rFonts w:ascii="Times New Roman" w:hAnsi="Times New Roman" w:cs="Times New Roman"/>
          <w:sz w:val="28"/>
          <w:szCs w:val="28"/>
        </w:rPr>
        <w:lastRenderedPageBreak/>
        <w:t xml:space="preserve">визначеного кола предметів і процесів та необхідних для якісної продуктивної діяльності, а  </w:t>
      </w:r>
      <w:r w:rsidR="006C5340" w:rsidRPr="005A2C27">
        <w:rPr>
          <w:rFonts w:ascii="Times New Roman" w:hAnsi="Times New Roman" w:cs="Times New Roman"/>
          <w:i/>
          <w:sz w:val="28"/>
          <w:szCs w:val="28"/>
        </w:rPr>
        <w:t xml:space="preserve">компетентність </w:t>
      </w:r>
      <w:r w:rsidR="006C5340" w:rsidRPr="005A2C27">
        <w:rPr>
          <w:rFonts w:ascii="Times New Roman" w:hAnsi="Times New Roman" w:cs="Times New Roman"/>
          <w:sz w:val="28"/>
          <w:szCs w:val="28"/>
        </w:rPr>
        <w:t xml:space="preserve">– </w:t>
      </w:r>
      <w:r w:rsidR="00043A47" w:rsidRPr="005A2C27">
        <w:rPr>
          <w:rFonts w:ascii="Times New Roman" w:hAnsi="Times New Roman" w:cs="Times New Roman"/>
          <w:sz w:val="28"/>
          <w:szCs w:val="28"/>
        </w:rPr>
        <w:t>це</w:t>
      </w:r>
      <w:r w:rsidR="006C5340" w:rsidRPr="005A2C27">
        <w:rPr>
          <w:rFonts w:ascii="Times New Roman" w:hAnsi="Times New Roman" w:cs="Times New Roman"/>
          <w:sz w:val="28"/>
          <w:szCs w:val="28"/>
        </w:rPr>
        <w:t xml:space="preserve"> якісне інтегроване утворення особистості, що застосовується в практичній діяльності.</w:t>
      </w:r>
    </w:p>
    <w:p w:rsidR="00F64CFD" w:rsidRPr="005A2C27" w:rsidRDefault="00D776C1" w:rsidP="00B22B4B">
      <w:pPr>
        <w:pStyle w:val="21"/>
        <w:widowControl w:val="0"/>
        <w:spacing w:after="0" w:line="360" w:lineRule="auto"/>
        <w:ind w:left="0" w:right="-2" w:firstLine="709"/>
        <w:jc w:val="both"/>
        <w:rPr>
          <w:bCs/>
          <w:sz w:val="28"/>
          <w:szCs w:val="28"/>
        </w:rPr>
      </w:pPr>
      <w:r w:rsidRPr="005A2C27">
        <w:rPr>
          <w:bCs/>
          <w:sz w:val="28"/>
          <w:szCs w:val="28"/>
        </w:rPr>
        <w:t xml:space="preserve">Компетентнісний підхід в навчанні дозволяє по-новому </w:t>
      </w:r>
      <w:r w:rsidR="00043A47" w:rsidRPr="005A2C27">
        <w:rPr>
          <w:bCs/>
          <w:sz w:val="28"/>
          <w:szCs w:val="28"/>
        </w:rPr>
        <w:t xml:space="preserve">розробити </w:t>
      </w:r>
      <w:r w:rsidRPr="005A2C27">
        <w:rPr>
          <w:bCs/>
          <w:sz w:val="28"/>
          <w:szCs w:val="28"/>
        </w:rPr>
        <w:t xml:space="preserve">методичну систему навчання </w:t>
      </w:r>
      <w:r w:rsidR="00355C54" w:rsidRPr="005A2C27">
        <w:rPr>
          <w:bCs/>
          <w:sz w:val="28"/>
          <w:szCs w:val="28"/>
        </w:rPr>
        <w:t>української мови</w:t>
      </w:r>
      <w:r w:rsidRPr="005A2C27">
        <w:rPr>
          <w:bCs/>
          <w:sz w:val="28"/>
          <w:szCs w:val="28"/>
        </w:rPr>
        <w:t xml:space="preserve"> з метою формування культуро</w:t>
      </w:r>
      <w:r w:rsidR="00355C54" w:rsidRPr="005A2C27">
        <w:rPr>
          <w:bCs/>
          <w:sz w:val="28"/>
          <w:szCs w:val="28"/>
        </w:rPr>
        <w:t xml:space="preserve">логічної </w:t>
      </w:r>
      <w:r w:rsidRPr="005A2C27">
        <w:rPr>
          <w:bCs/>
          <w:sz w:val="28"/>
          <w:szCs w:val="28"/>
        </w:rPr>
        <w:t>компетен</w:t>
      </w:r>
      <w:r w:rsidR="00355C54" w:rsidRPr="005A2C27">
        <w:rPr>
          <w:bCs/>
          <w:sz w:val="28"/>
          <w:szCs w:val="28"/>
        </w:rPr>
        <w:t xml:space="preserve">тності </w:t>
      </w:r>
      <w:r w:rsidRPr="005A2C27">
        <w:rPr>
          <w:bCs/>
          <w:sz w:val="28"/>
          <w:szCs w:val="28"/>
        </w:rPr>
        <w:t>школярів, а також систему оцін</w:t>
      </w:r>
      <w:r w:rsidR="002139B6" w:rsidRPr="005A2C27">
        <w:rPr>
          <w:bCs/>
          <w:sz w:val="28"/>
          <w:szCs w:val="28"/>
        </w:rPr>
        <w:t>ювання</w:t>
      </w:r>
      <w:r w:rsidRPr="005A2C27">
        <w:rPr>
          <w:bCs/>
          <w:sz w:val="28"/>
          <w:szCs w:val="28"/>
        </w:rPr>
        <w:t xml:space="preserve"> рівня </w:t>
      </w:r>
      <w:r w:rsidR="00355C54" w:rsidRPr="005A2C27">
        <w:rPr>
          <w:bCs/>
          <w:sz w:val="28"/>
          <w:szCs w:val="28"/>
        </w:rPr>
        <w:t xml:space="preserve">її </w:t>
      </w:r>
      <w:r w:rsidRPr="005A2C27">
        <w:rPr>
          <w:bCs/>
          <w:sz w:val="28"/>
          <w:szCs w:val="28"/>
        </w:rPr>
        <w:t xml:space="preserve">сформованості. </w:t>
      </w:r>
    </w:p>
    <w:p w:rsidR="00945DEF" w:rsidRPr="005A2C27" w:rsidRDefault="00355C54" w:rsidP="00B22B4B">
      <w:pPr>
        <w:pStyle w:val="21"/>
        <w:widowControl w:val="0"/>
        <w:spacing w:after="0" w:line="360" w:lineRule="auto"/>
        <w:ind w:left="0" w:right="-2" w:firstLine="708"/>
        <w:jc w:val="both"/>
        <w:rPr>
          <w:bCs/>
          <w:sz w:val="28"/>
          <w:szCs w:val="28"/>
        </w:rPr>
      </w:pPr>
      <w:r w:rsidRPr="005A2C27">
        <w:rPr>
          <w:bCs/>
          <w:sz w:val="28"/>
          <w:szCs w:val="28"/>
        </w:rPr>
        <w:t xml:space="preserve">Відомо, що мова як одна з основних ознак нації виражає національну культуру, а культура стає предметом вивчення </w:t>
      </w:r>
      <w:r w:rsidR="00945DEF" w:rsidRPr="005A2C27">
        <w:rPr>
          <w:bCs/>
          <w:sz w:val="28"/>
          <w:szCs w:val="28"/>
        </w:rPr>
        <w:t xml:space="preserve">під час </w:t>
      </w:r>
      <w:r w:rsidRPr="005A2C27">
        <w:rPr>
          <w:bCs/>
          <w:sz w:val="28"/>
          <w:szCs w:val="28"/>
        </w:rPr>
        <w:t>навчанн</w:t>
      </w:r>
      <w:r w:rsidR="00945DEF" w:rsidRPr="005A2C27">
        <w:rPr>
          <w:bCs/>
          <w:sz w:val="28"/>
          <w:szCs w:val="28"/>
        </w:rPr>
        <w:t xml:space="preserve">я української мови. З огляду на це </w:t>
      </w:r>
      <w:r w:rsidRPr="005A2C27">
        <w:rPr>
          <w:bCs/>
          <w:sz w:val="28"/>
          <w:szCs w:val="28"/>
        </w:rPr>
        <w:t xml:space="preserve">в </w:t>
      </w:r>
      <w:r w:rsidR="00945DEF" w:rsidRPr="005A2C27">
        <w:rPr>
          <w:bCs/>
          <w:sz w:val="28"/>
          <w:szCs w:val="28"/>
        </w:rPr>
        <w:t xml:space="preserve">сучасній </w:t>
      </w:r>
      <w:r w:rsidRPr="005A2C27">
        <w:rPr>
          <w:bCs/>
          <w:sz w:val="28"/>
          <w:szCs w:val="28"/>
        </w:rPr>
        <w:t>методичній літературі переважає точка зору про необхідність</w:t>
      </w:r>
      <w:r w:rsidR="00945DEF" w:rsidRPr="005A2C27">
        <w:rPr>
          <w:bCs/>
          <w:sz w:val="28"/>
          <w:szCs w:val="28"/>
        </w:rPr>
        <w:t xml:space="preserve"> </w:t>
      </w:r>
      <w:r w:rsidR="00043A47" w:rsidRPr="005A2C27">
        <w:rPr>
          <w:bCs/>
          <w:sz w:val="28"/>
          <w:szCs w:val="28"/>
        </w:rPr>
        <w:t xml:space="preserve">запровадження </w:t>
      </w:r>
      <w:r w:rsidRPr="005A2C27">
        <w:rPr>
          <w:bCs/>
          <w:sz w:val="28"/>
          <w:szCs w:val="28"/>
        </w:rPr>
        <w:t>культуро</w:t>
      </w:r>
      <w:r w:rsidR="00945DEF" w:rsidRPr="005A2C27">
        <w:rPr>
          <w:bCs/>
          <w:sz w:val="28"/>
          <w:szCs w:val="28"/>
        </w:rPr>
        <w:t>логічного підходу</w:t>
      </w:r>
      <w:r w:rsidRPr="005A2C27">
        <w:rPr>
          <w:bCs/>
          <w:sz w:val="28"/>
          <w:szCs w:val="28"/>
        </w:rPr>
        <w:t xml:space="preserve">. </w:t>
      </w:r>
    </w:p>
    <w:p w:rsidR="00355C54" w:rsidRPr="005A2C27" w:rsidRDefault="00355C54" w:rsidP="00B22B4B">
      <w:pPr>
        <w:pStyle w:val="21"/>
        <w:widowControl w:val="0"/>
        <w:spacing w:after="0" w:line="360" w:lineRule="auto"/>
        <w:ind w:left="0" w:right="-2" w:firstLine="708"/>
        <w:jc w:val="both"/>
        <w:rPr>
          <w:bCs/>
          <w:sz w:val="28"/>
          <w:szCs w:val="28"/>
        </w:rPr>
      </w:pPr>
      <w:r w:rsidRPr="005A2C27">
        <w:rPr>
          <w:bCs/>
          <w:sz w:val="28"/>
          <w:szCs w:val="28"/>
        </w:rPr>
        <w:t>Культуро</w:t>
      </w:r>
      <w:r w:rsidR="00945DEF" w:rsidRPr="005A2C27">
        <w:rPr>
          <w:bCs/>
          <w:sz w:val="28"/>
          <w:szCs w:val="28"/>
        </w:rPr>
        <w:t>логічний підхід у</w:t>
      </w:r>
      <w:r w:rsidRPr="005A2C27">
        <w:rPr>
          <w:bCs/>
          <w:sz w:val="28"/>
          <w:szCs w:val="28"/>
        </w:rPr>
        <w:t xml:space="preserve"> навчанні розглядається в широкому </w:t>
      </w:r>
      <w:r w:rsidR="00945DEF" w:rsidRPr="005A2C27">
        <w:rPr>
          <w:bCs/>
          <w:sz w:val="28"/>
          <w:szCs w:val="28"/>
        </w:rPr>
        <w:t xml:space="preserve">значенні </w:t>
      </w:r>
      <w:r w:rsidRPr="005A2C27">
        <w:rPr>
          <w:bCs/>
          <w:sz w:val="28"/>
          <w:szCs w:val="28"/>
        </w:rPr>
        <w:t xml:space="preserve">як організація процесу навчання </w:t>
      </w:r>
      <w:r w:rsidR="00945DEF" w:rsidRPr="005A2C27">
        <w:rPr>
          <w:bCs/>
          <w:sz w:val="28"/>
          <w:szCs w:val="28"/>
        </w:rPr>
        <w:t xml:space="preserve">української мови </w:t>
      </w:r>
      <w:r w:rsidRPr="005A2C27">
        <w:rPr>
          <w:bCs/>
          <w:sz w:val="28"/>
          <w:szCs w:val="28"/>
        </w:rPr>
        <w:t>як засобу прилучення школярів до націо</w:t>
      </w:r>
      <w:r w:rsidR="00945DEF" w:rsidRPr="005A2C27">
        <w:rPr>
          <w:bCs/>
          <w:sz w:val="28"/>
          <w:szCs w:val="28"/>
        </w:rPr>
        <w:t xml:space="preserve">нальної культури, а у вузькому – як </w:t>
      </w:r>
      <w:r w:rsidRPr="005A2C27">
        <w:rPr>
          <w:bCs/>
          <w:sz w:val="28"/>
          <w:szCs w:val="28"/>
        </w:rPr>
        <w:t xml:space="preserve">прилучення </w:t>
      </w:r>
      <w:r w:rsidR="00945DEF" w:rsidRPr="005A2C27">
        <w:rPr>
          <w:bCs/>
          <w:sz w:val="28"/>
          <w:szCs w:val="28"/>
        </w:rPr>
        <w:t>учня</w:t>
      </w:r>
      <w:r w:rsidRPr="005A2C27">
        <w:rPr>
          <w:bCs/>
          <w:sz w:val="28"/>
          <w:szCs w:val="28"/>
        </w:rPr>
        <w:t xml:space="preserve"> до культури своєї малої Батьківщини, виховання ціннісного ставлення до неї.</w:t>
      </w:r>
    </w:p>
    <w:p w:rsidR="00355C54" w:rsidRPr="005A2C27" w:rsidRDefault="00355C54" w:rsidP="00B22B4B">
      <w:pPr>
        <w:pStyle w:val="21"/>
        <w:widowControl w:val="0"/>
        <w:spacing w:after="0" w:line="360" w:lineRule="auto"/>
        <w:ind w:left="0" w:right="-2" w:firstLine="708"/>
        <w:jc w:val="both"/>
        <w:rPr>
          <w:bCs/>
          <w:sz w:val="28"/>
          <w:szCs w:val="28"/>
        </w:rPr>
      </w:pPr>
      <w:r w:rsidRPr="005A2C27">
        <w:rPr>
          <w:bCs/>
          <w:sz w:val="28"/>
          <w:szCs w:val="28"/>
        </w:rPr>
        <w:t>Культуро</w:t>
      </w:r>
      <w:r w:rsidR="00945DEF" w:rsidRPr="005A2C27">
        <w:rPr>
          <w:bCs/>
          <w:sz w:val="28"/>
          <w:szCs w:val="28"/>
        </w:rPr>
        <w:t>логічний підхід у</w:t>
      </w:r>
      <w:r w:rsidRPr="005A2C27">
        <w:rPr>
          <w:bCs/>
          <w:sz w:val="28"/>
          <w:szCs w:val="28"/>
        </w:rPr>
        <w:t xml:space="preserve"> методиці навчання передбачає, з одного боку, засвоєння учнями в процесі вивчення рідної мови життєвого досвіду </w:t>
      </w:r>
      <w:r w:rsidR="00945DEF" w:rsidRPr="005A2C27">
        <w:rPr>
          <w:bCs/>
          <w:sz w:val="28"/>
          <w:szCs w:val="28"/>
        </w:rPr>
        <w:t>українсь</w:t>
      </w:r>
      <w:r w:rsidRPr="005A2C27">
        <w:rPr>
          <w:bCs/>
          <w:sz w:val="28"/>
          <w:szCs w:val="28"/>
        </w:rPr>
        <w:t xml:space="preserve">кого народу, його культури, національних традицій, релігії, </w:t>
      </w:r>
      <w:r w:rsidR="00945DEF" w:rsidRPr="005A2C27">
        <w:rPr>
          <w:bCs/>
          <w:sz w:val="28"/>
          <w:szCs w:val="28"/>
        </w:rPr>
        <w:t xml:space="preserve">а </w:t>
      </w:r>
      <w:r w:rsidRPr="005A2C27">
        <w:rPr>
          <w:bCs/>
          <w:sz w:val="28"/>
          <w:szCs w:val="28"/>
        </w:rPr>
        <w:t xml:space="preserve">з іншого </w:t>
      </w:r>
      <w:r w:rsidR="002139B6" w:rsidRPr="005A2C27">
        <w:rPr>
          <w:bCs/>
          <w:sz w:val="28"/>
          <w:szCs w:val="28"/>
        </w:rPr>
        <w:t>–</w:t>
      </w:r>
      <w:r w:rsidRPr="005A2C27">
        <w:rPr>
          <w:bCs/>
          <w:sz w:val="28"/>
          <w:szCs w:val="28"/>
        </w:rPr>
        <w:t xml:space="preserve"> формування морально-етичних цінностей і</w:t>
      </w:r>
      <w:r w:rsidR="00945DEF" w:rsidRPr="005A2C27">
        <w:rPr>
          <w:bCs/>
          <w:sz w:val="28"/>
          <w:szCs w:val="28"/>
        </w:rPr>
        <w:t xml:space="preserve"> </w:t>
      </w:r>
      <w:r w:rsidRPr="005A2C27">
        <w:rPr>
          <w:bCs/>
          <w:sz w:val="28"/>
          <w:szCs w:val="28"/>
        </w:rPr>
        <w:t>духовно-естетичн</w:t>
      </w:r>
      <w:r w:rsidR="002139B6" w:rsidRPr="005A2C27">
        <w:rPr>
          <w:bCs/>
          <w:sz w:val="28"/>
          <w:szCs w:val="28"/>
        </w:rPr>
        <w:t>ого</w:t>
      </w:r>
      <w:r w:rsidRPr="005A2C27">
        <w:rPr>
          <w:bCs/>
          <w:sz w:val="28"/>
          <w:szCs w:val="28"/>
        </w:rPr>
        <w:t xml:space="preserve"> вплив</w:t>
      </w:r>
      <w:r w:rsidR="002139B6" w:rsidRPr="005A2C27">
        <w:rPr>
          <w:bCs/>
          <w:sz w:val="28"/>
          <w:szCs w:val="28"/>
        </w:rPr>
        <w:t>у</w:t>
      </w:r>
      <w:r w:rsidRPr="005A2C27">
        <w:rPr>
          <w:bCs/>
          <w:sz w:val="28"/>
          <w:szCs w:val="28"/>
        </w:rPr>
        <w:t xml:space="preserve"> на думки, почуття, поведінку, вчинки </w:t>
      </w:r>
      <w:r w:rsidR="00945DEF" w:rsidRPr="005A2C27">
        <w:rPr>
          <w:bCs/>
          <w:sz w:val="28"/>
          <w:szCs w:val="28"/>
        </w:rPr>
        <w:t>школярів</w:t>
      </w:r>
      <w:r w:rsidRPr="005A2C27">
        <w:rPr>
          <w:bCs/>
          <w:sz w:val="28"/>
          <w:szCs w:val="28"/>
        </w:rPr>
        <w:t xml:space="preserve">. Такий підхід </w:t>
      </w:r>
      <w:r w:rsidR="00945DEF" w:rsidRPr="005A2C27">
        <w:rPr>
          <w:bCs/>
          <w:sz w:val="28"/>
          <w:szCs w:val="28"/>
        </w:rPr>
        <w:t>по</w:t>
      </w:r>
      <w:r w:rsidRPr="005A2C27">
        <w:rPr>
          <w:bCs/>
          <w:sz w:val="28"/>
          <w:szCs w:val="28"/>
        </w:rPr>
        <w:t>єдн</w:t>
      </w:r>
      <w:r w:rsidR="000A7686" w:rsidRPr="005A2C27">
        <w:rPr>
          <w:bCs/>
          <w:sz w:val="28"/>
          <w:szCs w:val="28"/>
        </w:rPr>
        <w:t>ує</w:t>
      </w:r>
      <w:r w:rsidRPr="005A2C27">
        <w:rPr>
          <w:bCs/>
          <w:sz w:val="28"/>
          <w:szCs w:val="28"/>
        </w:rPr>
        <w:t xml:space="preserve"> мов</w:t>
      </w:r>
      <w:r w:rsidR="000A7686" w:rsidRPr="005A2C27">
        <w:rPr>
          <w:bCs/>
          <w:sz w:val="28"/>
          <w:szCs w:val="28"/>
        </w:rPr>
        <w:t>у</w:t>
      </w:r>
      <w:r w:rsidRPr="005A2C27">
        <w:rPr>
          <w:bCs/>
          <w:sz w:val="28"/>
          <w:szCs w:val="28"/>
        </w:rPr>
        <w:t xml:space="preserve"> і культур</w:t>
      </w:r>
      <w:r w:rsidR="000A7686" w:rsidRPr="005A2C27">
        <w:rPr>
          <w:bCs/>
          <w:sz w:val="28"/>
          <w:szCs w:val="28"/>
        </w:rPr>
        <w:t>у</w:t>
      </w:r>
      <w:r w:rsidRPr="005A2C27">
        <w:rPr>
          <w:bCs/>
          <w:sz w:val="28"/>
          <w:szCs w:val="28"/>
        </w:rPr>
        <w:t xml:space="preserve"> в</w:t>
      </w:r>
      <w:r w:rsidR="00945DEF" w:rsidRPr="005A2C27">
        <w:rPr>
          <w:bCs/>
          <w:sz w:val="28"/>
          <w:szCs w:val="28"/>
        </w:rPr>
        <w:t xml:space="preserve"> </w:t>
      </w:r>
      <w:r w:rsidRPr="005A2C27">
        <w:rPr>
          <w:bCs/>
          <w:sz w:val="28"/>
          <w:szCs w:val="28"/>
        </w:rPr>
        <w:t>процесі формування комунікативної і культуро</w:t>
      </w:r>
      <w:r w:rsidR="00945DEF" w:rsidRPr="005A2C27">
        <w:rPr>
          <w:bCs/>
          <w:sz w:val="28"/>
          <w:szCs w:val="28"/>
        </w:rPr>
        <w:t xml:space="preserve">логічної </w:t>
      </w:r>
      <w:r w:rsidRPr="005A2C27">
        <w:rPr>
          <w:bCs/>
          <w:sz w:val="28"/>
          <w:szCs w:val="28"/>
        </w:rPr>
        <w:t xml:space="preserve"> компетен</w:t>
      </w:r>
      <w:r w:rsidR="00945DEF" w:rsidRPr="005A2C27">
        <w:rPr>
          <w:bCs/>
          <w:sz w:val="28"/>
          <w:szCs w:val="28"/>
        </w:rPr>
        <w:t>тності</w:t>
      </w:r>
      <w:r w:rsidRPr="005A2C27">
        <w:rPr>
          <w:bCs/>
          <w:sz w:val="28"/>
          <w:szCs w:val="28"/>
        </w:rPr>
        <w:t xml:space="preserve"> учнів, </w:t>
      </w:r>
      <w:r w:rsidR="000A7686" w:rsidRPr="005A2C27">
        <w:rPr>
          <w:bCs/>
          <w:sz w:val="28"/>
          <w:szCs w:val="28"/>
        </w:rPr>
        <w:t xml:space="preserve">зумовлює </w:t>
      </w:r>
      <w:r w:rsidRPr="005A2C27">
        <w:rPr>
          <w:bCs/>
          <w:sz w:val="28"/>
          <w:szCs w:val="28"/>
        </w:rPr>
        <w:t xml:space="preserve">збагачення їх словникового запасу </w:t>
      </w:r>
      <w:r w:rsidR="00945DEF" w:rsidRPr="005A2C27">
        <w:rPr>
          <w:bCs/>
          <w:sz w:val="28"/>
          <w:szCs w:val="28"/>
        </w:rPr>
        <w:t>національно маркованою</w:t>
      </w:r>
      <w:r w:rsidRPr="005A2C27">
        <w:rPr>
          <w:bCs/>
          <w:sz w:val="28"/>
          <w:szCs w:val="28"/>
        </w:rPr>
        <w:t xml:space="preserve"> лексикою, мистецтвознавчими термінами, </w:t>
      </w:r>
      <w:r w:rsidR="000A7686" w:rsidRPr="005A2C27">
        <w:rPr>
          <w:bCs/>
          <w:sz w:val="28"/>
          <w:szCs w:val="28"/>
        </w:rPr>
        <w:t xml:space="preserve">сприяє </w:t>
      </w:r>
      <w:r w:rsidRPr="005A2C27">
        <w:rPr>
          <w:bCs/>
          <w:sz w:val="28"/>
          <w:szCs w:val="28"/>
        </w:rPr>
        <w:t>розвитк</w:t>
      </w:r>
      <w:r w:rsidR="000A7686" w:rsidRPr="005A2C27">
        <w:rPr>
          <w:bCs/>
          <w:sz w:val="28"/>
          <w:szCs w:val="28"/>
        </w:rPr>
        <w:t>у</w:t>
      </w:r>
      <w:r w:rsidRPr="005A2C27">
        <w:rPr>
          <w:bCs/>
          <w:sz w:val="28"/>
          <w:szCs w:val="28"/>
        </w:rPr>
        <w:t xml:space="preserve"> </w:t>
      </w:r>
      <w:r w:rsidR="00945DEF" w:rsidRPr="005A2C27">
        <w:rPr>
          <w:bCs/>
          <w:sz w:val="28"/>
          <w:szCs w:val="28"/>
        </w:rPr>
        <w:t xml:space="preserve">зв’язного </w:t>
      </w:r>
      <w:r w:rsidRPr="005A2C27">
        <w:rPr>
          <w:bCs/>
          <w:sz w:val="28"/>
          <w:szCs w:val="28"/>
        </w:rPr>
        <w:t>мовлення, створенн</w:t>
      </w:r>
      <w:r w:rsidR="000A7686" w:rsidRPr="005A2C27">
        <w:rPr>
          <w:bCs/>
          <w:sz w:val="28"/>
          <w:szCs w:val="28"/>
        </w:rPr>
        <w:t>ю</w:t>
      </w:r>
      <w:r w:rsidRPr="005A2C27">
        <w:rPr>
          <w:bCs/>
          <w:sz w:val="28"/>
          <w:szCs w:val="28"/>
        </w:rPr>
        <w:t xml:space="preserve"> передумов </w:t>
      </w:r>
      <w:r w:rsidR="00945DEF" w:rsidRPr="005A2C27">
        <w:rPr>
          <w:bCs/>
          <w:sz w:val="28"/>
          <w:szCs w:val="28"/>
        </w:rPr>
        <w:t xml:space="preserve">для </w:t>
      </w:r>
      <w:r w:rsidRPr="005A2C27">
        <w:rPr>
          <w:bCs/>
          <w:sz w:val="28"/>
          <w:szCs w:val="28"/>
        </w:rPr>
        <w:t>спілкування в соціально-культурній сфері.</w:t>
      </w:r>
    </w:p>
    <w:p w:rsidR="00945DEF" w:rsidRPr="005A2C27" w:rsidRDefault="00355C54" w:rsidP="00B22B4B">
      <w:pPr>
        <w:pStyle w:val="21"/>
        <w:widowControl w:val="0"/>
        <w:spacing w:after="0" w:line="360" w:lineRule="auto"/>
        <w:ind w:left="0" w:right="-2" w:firstLine="708"/>
        <w:jc w:val="both"/>
        <w:rPr>
          <w:bCs/>
          <w:sz w:val="28"/>
          <w:szCs w:val="28"/>
        </w:rPr>
      </w:pPr>
      <w:r w:rsidRPr="005A2C27">
        <w:rPr>
          <w:bCs/>
          <w:sz w:val="28"/>
          <w:szCs w:val="28"/>
        </w:rPr>
        <w:t>Реалізація культуро</w:t>
      </w:r>
      <w:r w:rsidR="00945DEF" w:rsidRPr="005A2C27">
        <w:rPr>
          <w:bCs/>
          <w:sz w:val="28"/>
          <w:szCs w:val="28"/>
        </w:rPr>
        <w:t xml:space="preserve">логічного </w:t>
      </w:r>
      <w:r w:rsidRPr="005A2C27">
        <w:rPr>
          <w:bCs/>
          <w:sz w:val="28"/>
          <w:szCs w:val="28"/>
        </w:rPr>
        <w:t xml:space="preserve">підходу передбачає використання базових компонентів культурологічної спрямованості, які в останні роки все частіше </w:t>
      </w:r>
      <w:r w:rsidR="00945DEF" w:rsidRPr="005A2C27">
        <w:rPr>
          <w:bCs/>
          <w:sz w:val="28"/>
          <w:szCs w:val="28"/>
        </w:rPr>
        <w:t xml:space="preserve">вживаються </w:t>
      </w:r>
      <w:r w:rsidRPr="005A2C27">
        <w:rPr>
          <w:bCs/>
          <w:sz w:val="28"/>
          <w:szCs w:val="28"/>
        </w:rPr>
        <w:t xml:space="preserve">в методиці викладання </w:t>
      </w:r>
      <w:r w:rsidR="00945DEF" w:rsidRPr="005A2C27">
        <w:rPr>
          <w:bCs/>
          <w:sz w:val="28"/>
          <w:szCs w:val="28"/>
        </w:rPr>
        <w:t>україн</w:t>
      </w:r>
      <w:r w:rsidRPr="005A2C27">
        <w:rPr>
          <w:bCs/>
          <w:sz w:val="28"/>
          <w:szCs w:val="28"/>
        </w:rPr>
        <w:t xml:space="preserve">ської мови. </w:t>
      </w:r>
      <w:r w:rsidR="00945DEF" w:rsidRPr="005A2C27">
        <w:rPr>
          <w:bCs/>
          <w:sz w:val="28"/>
          <w:szCs w:val="28"/>
        </w:rPr>
        <w:t>Ц</w:t>
      </w:r>
      <w:r w:rsidRPr="005A2C27">
        <w:rPr>
          <w:bCs/>
          <w:sz w:val="28"/>
          <w:szCs w:val="28"/>
        </w:rPr>
        <w:t>е,</w:t>
      </w:r>
      <w:r w:rsidR="00945DEF" w:rsidRPr="005A2C27">
        <w:rPr>
          <w:bCs/>
          <w:sz w:val="28"/>
          <w:szCs w:val="28"/>
        </w:rPr>
        <w:t xml:space="preserve"> </w:t>
      </w:r>
      <w:r w:rsidRPr="005A2C27">
        <w:rPr>
          <w:bCs/>
          <w:sz w:val="28"/>
          <w:szCs w:val="28"/>
        </w:rPr>
        <w:t xml:space="preserve">наприклад, такі терміни і поняття, як </w:t>
      </w:r>
      <w:r w:rsidRPr="005A2C27">
        <w:rPr>
          <w:bCs/>
          <w:i/>
          <w:sz w:val="28"/>
          <w:szCs w:val="28"/>
        </w:rPr>
        <w:t>культуро</w:t>
      </w:r>
      <w:r w:rsidR="00945DEF" w:rsidRPr="005A2C27">
        <w:rPr>
          <w:bCs/>
          <w:i/>
          <w:sz w:val="28"/>
          <w:szCs w:val="28"/>
        </w:rPr>
        <w:t>логічний фон</w:t>
      </w:r>
      <w:r w:rsidRPr="005A2C27">
        <w:rPr>
          <w:bCs/>
          <w:i/>
          <w:sz w:val="28"/>
          <w:szCs w:val="28"/>
        </w:rPr>
        <w:t xml:space="preserve"> уроку, культуро</w:t>
      </w:r>
      <w:r w:rsidR="00945DEF" w:rsidRPr="005A2C27">
        <w:rPr>
          <w:bCs/>
          <w:i/>
          <w:sz w:val="28"/>
          <w:szCs w:val="28"/>
        </w:rPr>
        <w:t>логічний текст</w:t>
      </w:r>
      <w:r w:rsidRPr="005A2C27">
        <w:rPr>
          <w:bCs/>
          <w:i/>
          <w:sz w:val="28"/>
          <w:szCs w:val="28"/>
        </w:rPr>
        <w:t xml:space="preserve">, </w:t>
      </w:r>
      <w:r w:rsidR="00945DEF" w:rsidRPr="005A2C27">
        <w:rPr>
          <w:bCs/>
          <w:i/>
          <w:sz w:val="28"/>
          <w:szCs w:val="28"/>
        </w:rPr>
        <w:t>національно-прецедентний текст, прецедентний феномен</w:t>
      </w:r>
      <w:r w:rsidR="00945DEF" w:rsidRPr="005A2C27">
        <w:rPr>
          <w:bCs/>
          <w:sz w:val="28"/>
          <w:szCs w:val="28"/>
        </w:rPr>
        <w:t xml:space="preserve"> тощо.</w:t>
      </w:r>
    </w:p>
    <w:p w:rsidR="00945DEF" w:rsidRPr="005A2C27" w:rsidRDefault="00537CBA" w:rsidP="00B22B4B">
      <w:pPr>
        <w:pStyle w:val="21"/>
        <w:widowControl w:val="0"/>
        <w:spacing w:after="0" w:line="360" w:lineRule="auto"/>
        <w:ind w:left="0" w:right="-2" w:firstLine="708"/>
        <w:jc w:val="both"/>
        <w:rPr>
          <w:bCs/>
          <w:sz w:val="28"/>
          <w:szCs w:val="28"/>
        </w:rPr>
      </w:pPr>
      <w:r w:rsidRPr="005A2C27">
        <w:rPr>
          <w:bCs/>
          <w:sz w:val="28"/>
          <w:szCs w:val="28"/>
        </w:rPr>
        <w:lastRenderedPageBreak/>
        <w:t xml:space="preserve">З метою реалізації </w:t>
      </w:r>
      <w:r w:rsidR="00945DEF" w:rsidRPr="005A2C27">
        <w:rPr>
          <w:bCs/>
          <w:sz w:val="28"/>
          <w:szCs w:val="28"/>
        </w:rPr>
        <w:t>культуро</w:t>
      </w:r>
      <w:r w:rsidRPr="005A2C27">
        <w:rPr>
          <w:bCs/>
          <w:sz w:val="28"/>
          <w:szCs w:val="28"/>
        </w:rPr>
        <w:t xml:space="preserve">логічного </w:t>
      </w:r>
      <w:r w:rsidR="00945DEF" w:rsidRPr="005A2C27">
        <w:rPr>
          <w:bCs/>
          <w:sz w:val="28"/>
          <w:szCs w:val="28"/>
        </w:rPr>
        <w:t xml:space="preserve">підходу </w:t>
      </w:r>
      <w:r w:rsidRPr="005A2C27">
        <w:rPr>
          <w:bCs/>
          <w:sz w:val="28"/>
          <w:szCs w:val="28"/>
        </w:rPr>
        <w:t>до</w:t>
      </w:r>
      <w:r w:rsidR="00945DEF" w:rsidRPr="005A2C27">
        <w:rPr>
          <w:bCs/>
          <w:sz w:val="28"/>
          <w:szCs w:val="28"/>
        </w:rPr>
        <w:t xml:space="preserve"> навчанн</w:t>
      </w:r>
      <w:r w:rsidRPr="005A2C27">
        <w:rPr>
          <w:bCs/>
          <w:sz w:val="28"/>
          <w:szCs w:val="28"/>
        </w:rPr>
        <w:t xml:space="preserve">я української </w:t>
      </w:r>
      <w:r w:rsidR="00945DEF" w:rsidRPr="005A2C27">
        <w:rPr>
          <w:bCs/>
          <w:sz w:val="28"/>
          <w:szCs w:val="28"/>
        </w:rPr>
        <w:t xml:space="preserve"> мов</w:t>
      </w:r>
      <w:r w:rsidRPr="005A2C27">
        <w:rPr>
          <w:bCs/>
          <w:sz w:val="28"/>
          <w:szCs w:val="28"/>
        </w:rPr>
        <w:t>и</w:t>
      </w:r>
      <w:r w:rsidR="00945DEF" w:rsidRPr="005A2C27">
        <w:rPr>
          <w:bCs/>
          <w:sz w:val="28"/>
          <w:szCs w:val="28"/>
        </w:rPr>
        <w:t xml:space="preserve"> </w:t>
      </w:r>
      <w:r w:rsidRPr="005A2C27">
        <w:rPr>
          <w:bCs/>
          <w:sz w:val="28"/>
          <w:szCs w:val="28"/>
        </w:rPr>
        <w:t xml:space="preserve">в лінгводидактиці </w:t>
      </w:r>
      <w:r w:rsidR="00945DEF" w:rsidRPr="005A2C27">
        <w:rPr>
          <w:bCs/>
          <w:sz w:val="28"/>
          <w:szCs w:val="28"/>
        </w:rPr>
        <w:t>ви</w:t>
      </w:r>
      <w:r w:rsidRPr="005A2C27">
        <w:rPr>
          <w:bCs/>
          <w:sz w:val="28"/>
          <w:szCs w:val="28"/>
        </w:rPr>
        <w:t xml:space="preserve">окремлені такі </w:t>
      </w:r>
      <w:r w:rsidR="00945DEF" w:rsidRPr="005A2C27">
        <w:rPr>
          <w:bCs/>
          <w:sz w:val="28"/>
          <w:szCs w:val="28"/>
        </w:rPr>
        <w:t xml:space="preserve">два напрями. Перший </w:t>
      </w:r>
      <w:r w:rsidRPr="005A2C27">
        <w:rPr>
          <w:bCs/>
          <w:sz w:val="28"/>
          <w:szCs w:val="28"/>
        </w:rPr>
        <w:t xml:space="preserve">– </w:t>
      </w:r>
      <w:r w:rsidR="00945DEF" w:rsidRPr="005A2C27">
        <w:rPr>
          <w:bCs/>
          <w:sz w:val="28"/>
          <w:szCs w:val="28"/>
        </w:rPr>
        <w:t xml:space="preserve">навчання </w:t>
      </w:r>
      <w:r w:rsidRPr="005A2C27">
        <w:rPr>
          <w:bCs/>
          <w:sz w:val="28"/>
          <w:szCs w:val="28"/>
        </w:rPr>
        <w:t xml:space="preserve">української мови </w:t>
      </w:r>
      <w:r w:rsidR="00945DEF" w:rsidRPr="005A2C27">
        <w:rPr>
          <w:bCs/>
          <w:sz w:val="28"/>
          <w:szCs w:val="28"/>
        </w:rPr>
        <w:t xml:space="preserve">в контексті </w:t>
      </w:r>
      <w:r w:rsidRPr="005A2C27">
        <w:rPr>
          <w:bCs/>
          <w:sz w:val="28"/>
          <w:szCs w:val="28"/>
        </w:rPr>
        <w:t>україн</w:t>
      </w:r>
      <w:r w:rsidR="00945DEF" w:rsidRPr="005A2C27">
        <w:rPr>
          <w:bCs/>
          <w:sz w:val="28"/>
          <w:szCs w:val="28"/>
        </w:rPr>
        <w:t xml:space="preserve">ської культури, пізнання, осягнення </w:t>
      </w:r>
      <w:r w:rsidR="002139B6" w:rsidRPr="005A2C27">
        <w:rPr>
          <w:bCs/>
          <w:sz w:val="28"/>
          <w:szCs w:val="28"/>
        </w:rPr>
        <w:t>національн</w:t>
      </w:r>
      <w:r w:rsidRPr="005A2C27">
        <w:rPr>
          <w:bCs/>
          <w:sz w:val="28"/>
          <w:szCs w:val="28"/>
        </w:rPr>
        <w:t xml:space="preserve">ої </w:t>
      </w:r>
      <w:r w:rsidR="00945DEF" w:rsidRPr="005A2C27">
        <w:rPr>
          <w:bCs/>
          <w:sz w:val="28"/>
          <w:szCs w:val="28"/>
        </w:rPr>
        <w:t xml:space="preserve">культури, відображеної в мові. </w:t>
      </w:r>
      <w:r w:rsidRPr="005A2C27">
        <w:rPr>
          <w:bCs/>
          <w:sz w:val="28"/>
          <w:szCs w:val="28"/>
        </w:rPr>
        <w:t xml:space="preserve">Другий – </w:t>
      </w:r>
      <w:r w:rsidR="00945DEF" w:rsidRPr="005A2C27">
        <w:rPr>
          <w:bCs/>
          <w:sz w:val="28"/>
          <w:szCs w:val="28"/>
        </w:rPr>
        <w:t>пізнання</w:t>
      </w:r>
      <w:r w:rsidRPr="005A2C27">
        <w:rPr>
          <w:bCs/>
          <w:sz w:val="28"/>
          <w:szCs w:val="28"/>
        </w:rPr>
        <w:t xml:space="preserve"> </w:t>
      </w:r>
      <w:r w:rsidR="00945DEF" w:rsidRPr="005A2C27">
        <w:rPr>
          <w:bCs/>
          <w:sz w:val="28"/>
          <w:szCs w:val="28"/>
        </w:rPr>
        <w:t xml:space="preserve">культури </w:t>
      </w:r>
      <w:r w:rsidRPr="005A2C27">
        <w:rPr>
          <w:bCs/>
          <w:sz w:val="28"/>
          <w:szCs w:val="28"/>
        </w:rPr>
        <w:t>україн</w:t>
      </w:r>
      <w:r w:rsidR="00945DEF" w:rsidRPr="005A2C27">
        <w:rPr>
          <w:bCs/>
          <w:sz w:val="28"/>
          <w:szCs w:val="28"/>
        </w:rPr>
        <w:t>ського народу в діалозі</w:t>
      </w:r>
      <w:r w:rsidRPr="005A2C27">
        <w:rPr>
          <w:bCs/>
          <w:sz w:val="28"/>
          <w:szCs w:val="28"/>
        </w:rPr>
        <w:t xml:space="preserve"> </w:t>
      </w:r>
      <w:r w:rsidR="00945DEF" w:rsidRPr="005A2C27">
        <w:rPr>
          <w:bCs/>
          <w:sz w:val="28"/>
          <w:szCs w:val="28"/>
        </w:rPr>
        <w:t xml:space="preserve">культур, усвідомлення самобутності, унікальності </w:t>
      </w:r>
      <w:r w:rsidRPr="005A2C27">
        <w:rPr>
          <w:bCs/>
          <w:sz w:val="28"/>
          <w:szCs w:val="28"/>
        </w:rPr>
        <w:t>україн</w:t>
      </w:r>
      <w:r w:rsidR="00945DEF" w:rsidRPr="005A2C27">
        <w:rPr>
          <w:bCs/>
          <w:sz w:val="28"/>
          <w:szCs w:val="28"/>
        </w:rPr>
        <w:t xml:space="preserve">ської мови, </w:t>
      </w:r>
      <w:r w:rsidRPr="005A2C27">
        <w:rPr>
          <w:bCs/>
          <w:sz w:val="28"/>
          <w:szCs w:val="28"/>
        </w:rPr>
        <w:t>її</w:t>
      </w:r>
      <w:r w:rsidR="00945DEF" w:rsidRPr="005A2C27">
        <w:rPr>
          <w:bCs/>
          <w:sz w:val="28"/>
          <w:szCs w:val="28"/>
        </w:rPr>
        <w:t xml:space="preserve"> багатства на </w:t>
      </w:r>
      <w:r w:rsidRPr="005A2C27">
        <w:rPr>
          <w:bCs/>
          <w:sz w:val="28"/>
          <w:szCs w:val="28"/>
        </w:rPr>
        <w:t>основі</w:t>
      </w:r>
      <w:r w:rsidR="00945DEF" w:rsidRPr="005A2C27">
        <w:rPr>
          <w:bCs/>
          <w:sz w:val="28"/>
          <w:szCs w:val="28"/>
        </w:rPr>
        <w:t xml:space="preserve"> зіставлення з іншими культурами і мовами</w:t>
      </w:r>
      <w:r w:rsidRPr="005A2C27">
        <w:rPr>
          <w:bCs/>
          <w:sz w:val="28"/>
          <w:szCs w:val="28"/>
        </w:rPr>
        <w:t>.</w:t>
      </w:r>
    </w:p>
    <w:p w:rsidR="00043A47" w:rsidRPr="005A2C27" w:rsidRDefault="00945DEF" w:rsidP="00043A47">
      <w:pPr>
        <w:pStyle w:val="21"/>
        <w:widowControl w:val="0"/>
        <w:spacing w:after="0" w:line="360" w:lineRule="auto"/>
        <w:ind w:left="0" w:right="-2" w:firstLine="567"/>
        <w:jc w:val="both"/>
        <w:rPr>
          <w:bCs/>
          <w:sz w:val="28"/>
          <w:szCs w:val="28"/>
        </w:rPr>
      </w:pPr>
      <w:r w:rsidRPr="005A2C27">
        <w:rPr>
          <w:bCs/>
          <w:sz w:val="28"/>
          <w:szCs w:val="28"/>
        </w:rPr>
        <w:t>Перший напрям конкретизується шляхом в</w:t>
      </w:r>
      <w:r w:rsidR="00537CBA" w:rsidRPr="005A2C27">
        <w:rPr>
          <w:bCs/>
          <w:sz w:val="28"/>
          <w:szCs w:val="28"/>
        </w:rPr>
        <w:t>несення до змісту шкільного курсу української мови 1) </w:t>
      </w:r>
      <w:r w:rsidRPr="005A2C27">
        <w:rPr>
          <w:bCs/>
          <w:sz w:val="28"/>
          <w:szCs w:val="28"/>
        </w:rPr>
        <w:t xml:space="preserve">висловлювань </w:t>
      </w:r>
      <w:r w:rsidR="00537CBA" w:rsidRPr="005A2C27">
        <w:rPr>
          <w:bCs/>
          <w:sz w:val="28"/>
          <w:szCs w:val="28"/>
        </w:rPr>
        <w:t>у</w:t>
      </w:r>
      <w:r w:rsidRPr="005A2C27">
        <w:rPr>
          <w:bCs/>
          <w:sz w:val="28"/>
          <w:szCs w:val="28"/>
        </w:rPr>
        <w:t xml:space="preserve">чених, письменників про </w:t>
      </w:r>
      <w:r w:rsidR="00537CBA" w:rsidRPr="005A2C27">
        <w:rPr>
          <w:bCs/>
          <w:sz w:val="28"/>
          <w:szCs w:val="28"/>
        </w:rPr>
        <w:t>українську</w:t>
      </w:r>
      <w:r w:rsidRPr="005A2C27">
        <w:rPr>
          <w:bCs/>
          <w:sz w:val="28"/>
          <w:szCs w:val="28"/>
        </w:rPr>
        <w:t xml:space="preserve"> мов</w:t>
      </w:r>
      <w:r w:rsidR="00537CBA" w:rsidRPr="005A2C27">
        <w:rPr>
          <w:bCs/>
          <w:sz w:val="28"/>
          <w:szCs w:val="28"/>
        </w:rPr>
        <w:t>у</w:t>
      </w:r>
      <w:r w:rsidRPr="005A2C27">
        <w:rPr>
          <w:bCs/>
          <w:sz w:val="28"/>
          <w:szCs w:val="28"/>
        </w:rPr>
        <w:t>, культур</w:t>
      </w:r>
      <w:r w:rsidR="00537CBA" w:rsidRPr="005A2C27">
        <w:rPr>
          <w:bCs/>
          <w:sz w:val="28"/>
          <w:szCs w:val="28"/>
        </w:rPr>
        <w:t>у</w:t>
      </w:r>
      <w:r w:rsidRPr="005A2C27">
        <w:rPr>
          <w:bCs/>
          <w:sz w:val="28"/>
          <w:szCs w:val="28"/>
        </w:rPr>
        <w:t>, що формують таку ціннісну орієнтацію школяра, як відношення до рідної мови; 2) екстралінгвістичн</w:t>
      </w:r>
      <w:r w:rsidR="00537CBA" w:rsidRPr="005A2C27">
        <w:rPr>
          <w:bCs/>
          <w:sz w:val="28"/>
          <w:szCs w:val="28"/>
        </w:rPr>
        <w:t>ого</w:t>
      </w:r>
      <w:r w:rsidRPr="005A2C27">
        <w:rPr>
          <w:bCs/>
          <w:sz w:val="28"/>
          <w:szCs w:val="28"/>
        </w:rPr>
        <w:t xml:space="preserve"> (позамовн</w:t>
      </w:r>
      <w:r w:rsidR="00537CBA" w:rsidRPr="005A2C27">
        <w:rPr>
          <w:bCs/>
          <w:sz w:val="28"/>
          <w:szCs w:val="28"/>
        </w:rPr>
        <w:t>ого</w:t>
      </w:r>
      <w:r w:rsidRPr="005A2C27">
        <w:rPr>
          <w:bCs/>
          <w:sz w:val="28"/>
          <w:szCs w:val="28"/>
        </w:rPr>
        <w:t>)</w:t>
      </w:r>
      <w:r w:rsidR="00537CBA" w:rsidRPr="005A2C27">
        <w:rPr>
          <w:bCs/>
          <w:sz w:val="28"/>
          <w:szCs w:val="28"/>
        </w:rPr>
        <w:t xml:space="preserve"> </w:t>
      </w:r>
      <w:r w:rsidRPr="005A2C27">
        <w:rPr>
          <w:bCs/>
          <w:sz w:val="28"/>
          <w:szCs w:val="28"/>
        </w:rPr>
        <w:t>матеріалу; 3)</w:t>
      </w:r>
      <w:r w:rsidR="00537CBA" w:rsidRPr="005A2C27">
        <w:rPr>
          <w:bCs/>
          <w:sz w:val="28"/>
          <w:szCs w:val="28"/>
        </w:rPr>
        <w:t> </w:t>
      </w:r>
      <w:r w:rsidRPr="005A2C27">
        <w:rPr>
          <w:bCs/>
          <w:sz w:val="28"/>
          <w:szCs w:val="28"/>
        </w:rPr>
        <w:t xml:space="preserve">текстів з національно-культурним компонентом; 4) стереотипів мовної поведінки, </w:t>
      </w:r>
      <w:r w:rsidR="00537CBA" w:rsidRPr="005A2C27">
        <w:rPr>
          <w:bCs/>
          <w:sz w:val="28"/>
          <w:szCs w:val="28"/>
        </w:rPr>
        <w:t xml:space="preserve">охоплюючи </w:t>
      </w:r>
      <w:r w:rsidRPr="005A2C27">
        <w:rPr>
          <w:bCs/>
          <w:sz w:val="28"/>
          <w:szCs w:val="28"/>
        </w:rPr>
        <w:t xml:space="preserve">мовний етикет, відомості про </w:t>
      </w:r>
      <w:r w:rsidR="00537CBA" w:rsidRPr="005A2C27">
        <w:rPr>
          <w:bCs/>
          <w:sz w:val="28"/>
          <w:szCs w:val="28"/>
        </w:rPr>
        <w:t>україн</w:t>
      </w:r>
      <w:r w:rsidRPr="005A2C27">
        <w:rPr>
          <w:bCs/>
          <w:sz w:val="28"/>
          <w:szCs w:val="28"/>
        </w:rPr>
        <w:t xml:space="preserve">ську культуру,  побут, традиції, звичаї </w:t>
      </w:r>
      <w:r w:rsidR="00537CBA" w:rsidRPr="005A2C27">
        <w:rPr>
          <w:bCs/>
          <w:sz w:val="28"/>
          <w:szCs w:val="28"/>
        </w:rPr>
        <w:t>україн</w:t>
      </w:r>
      <w:r w:rsidRPr="005A2C27">
        <w:rPr>
          <w:bCs/>
          <w:sz w:val="28"/>
          <w:szCs w:val="28"/>
        </w:rPr>
        <w:t xml:space="preserve">ського народу; про </w:t>
      </w:r>
      <w:r w:rsidR="002139B6" w:rsidRPr="005A2C27">
        <w:rPr>
          <w:bCs/>
          <w:sz w:val="28"/>
          <w:szCs w:val="28"/>
        </w:rPr>
        <w:t xml:space="preserve">українські </w:t>
      </w:r>
      <w:r w:rsidRPr="005A2C27">
        <w:rPr>
          <w:bCs/>
          <w:sz w:val="28"/>
          <w:szCs w:val="28"/>
        </w:rPr>
        <w:t xml:space="preserve">духовні </w:t>
      </w:r>
      <w:r w:rsidR="00537CBA" w:rsidRPr="005A2C27">
        <w:rPr>
          <w:bCs/>
          <w:sz w:val="28"/>
          <w:szCs w:val="28"/>
        </w:rPr>
        <w:t>й</w:t>
      </w:r>
      <w:r w:rsidRPr="005A2C27">
        <w:rPr>
          <w:bCs/>
          <w:sz w:val="28"/>
          <w:szCs w:val="28"/>
        </w:rPr>
        <w:t xml:space="preserve"> матеріальні цінності </w:t>
      </w:r>
      <w:r w:rsidR="002139B6" w:rsidRPr="005A2C27">
        <w:rPr>
          <w:bCs/>
          <w:sz w:val="28"/>
          <w:szCs w:val="28"/>
        </w:rPr>
        <w:t xml:space="preserve">народу </w:t>
      </w:r>
      <w:r w:rsidRPr="005A2C27">
        <w:rPr>
          <w:bCs/>
          <w:sz w:val="28"/>
          <w:szCs w:val="28"/>
        </w:rPr>
        <w:t>як національно-культурної спільно</w:t>
      </w:r>
      <w:r w:rsidR="00537CBA" w:rsidRPr="005A2C27">
        <w:rPr>
          <w:bCs/>
          <w:sz w:val="28"/>
          <w:szCs w:val="28"/>
        </w:rPr>
        <w:t>ти</w:t>
      </w:r>
      <w:r w:rsidRPr="005A2C27">
        <w:rPr>
          <w:bCs/>
          <w:sz w:val="28"/>
          <w:szCs w:val="28"/>
        </w:rPr>
        <w:t>; 5)</w:t>
      </w:r>
      <w:r w:rsidR="00537CBA" w:rsidRPr="005A2C27">
        <w:rPr>
          <w:bCs/>
          <w:sz w:val="28"/>
          <w:szCs w:val="28"/>
        </w:rPr>
        <w:t> </w:t>
      </w:r>
      <w:r w:rsidRPr="005A2C27">
        <w:rPr>
          <w:bCs/>
          <w:sz w:val="28"/>
          <w:szCs w:val="28"/>
        </w:rPr>
        <w:t xml:space="preserve">національно-маркованих одиниць мови; 6) концептів духовної культури </w:t>
      </w:r>
      <w:r w:rsidR="001C456D" w:rsidRPr="005A2C27">
        <w:rPr>
          <w:bCs/>
          <w:sz w:val="28"/>
          <w:szCs w:val="28"/>
        </w:rPr>
        <w:t>україн</w:t>
      </w:r>
      <w:r w:rsidRPr="005A2C27">
        <w:rPr>
          <w:bCs/>
          <w:sz w:val="28"/>
          <w:szCs w:val="28"/>
        </w:rPr>
        <w:t>ського народу</w:t>
      </w:r>
      <w:r w:rsidR="001C456D" w:rsidRPr="005A2C27">
        <w:rPr>
          <w:bCs/>
          <w:sz w:val="28"/>
          <w:szCs w:val="28"/>
        </w:rPr>
        <w:t xml:space="preserve"> </w:t>
      </w:r>
      <w:r w:rsidRPr="005A2C27">
        <w:rPr>
          <w:bCs/>
          <w:sz w:val="28"/>
          <w:szCs w:val="28"/>
        </w:rPr>
        <w:t>(</w:t>
      </w:r>
      <w:r w:rsidR="00043A47" w:rsidRPr="005A2C27">
        <w:rPr>
          <w:bCs/>
          <w:sz w:val="28"/>
          <w:szCs w:val="28"/>
        </w:rPr>
        <w:t xml:space="preserve">О. Бистрова, </w:t>
      </w:r>
      <w:r w:rsidR="00043A47" w:rsidRPr="005A2C27">
        <w:rPr>
          <w:sz w:val="28"/>
          <w:szCs w:val="28"/>
        </w:rPr>
        <w:t>Т. Рогальська, М.Пентилюк, В. Пустохіна та ін.)</w:t>
      </w:r>
      <w:r w:rsidR="00043A47" w:rsidRPr="005A2C27">
        <w:rPr>
          <w:bCs/>
          <w:sz w:val="28"/>
          <w:szCs w:val="28"/>
        </w:rPr>
        <w:t>.</w:t>
      </w:r>
    </w:p>
    <w:p w:rsidR="00945DEF" w:rsidRPr="005A2C27" w:rsidRDefault="00945DEF" w:rsidP="00B22B4B">
      <w:pPr>
        <w:pStyle w:val="21"/>
        <w:widowControl w:val="0"/>
        <w:spacing w:after="0" w:line="360" w:lineRule="auto"/>
        <w:ind w:left="0" w:right="-2" w:firstLine="708"/>
        <w:jc w:val="both"/>
        <w:rPr>
          <w:bCs/>
          <w:sz w:val="28"/>
          <w:szCs w:val="28"/>
        </w:rPr>
      </w:pPr>
      <w:r w:rsidRPr="005A2C27">
        <w:rPr>
          <w:bCs/>
          <w:sz w:val="28"/>
          <w:szCs w:val="28"/>
        </w:rPr>
        <w:t xml:space="preserve">Шлях «діалогу культур» в навчанні </w:t>
      </w:r>
      <w:r w:rsidR="001C456D" w:rsidRPr="005A2C27">
        <w:rPr>
          <w:bCs/>
          <w:sz w:val="28"/>
          <w:szCs w:val="28"/>
        </w:rPr>
        <w:t xml:space="preserve">української мови базується на </w:t>
      </w:r>
      <w:r w:rsidRPr="005A2C27">
        <w:rPr>
          <w:bCs/>
          <w:sz w:val="28"/>
          <w:szCs w:val="28"/>
        </w:rPr>
        <w:t xml:space="preserve"> понятт</w:t>
      </w:r>
      <w:r w:rsidR="001C456D" w:rsidRPr="005A2C27">
        <w:rPr>
          <w:bCs/>
          <w:sz w:val="28"/>
          <w:szCs w:val="28"/>
        </w:rPr>
        <w:t>і</w:t>
      </w:r>
      <w:r w:rsidRPr="005A2C27">
        <w:rPr>
          <w:bCs/>
          <w:sz w:val="28"/>
          <w:szCs w:val="28"/>
        </w:rPr>
        <w:t xml:space="preserve"> мовної картини світу. Зіставлення рідної мови з іншими змушує учнів </w:t>
      </w:r>
      <w:r w:rsidR="001C456D" w:rsidRPr="005A2C27">
        <w:rPr>
          <w:bCs/>
          <w:sz w:val="28"/>
          <w:szCs w:val="28"/>
        </w:rPr>
        <w:t xml:space="preserve">розуміти </w:t>
      </w:r>
      <w:r w:rsidRPr="005A2C27">
        <w:rPr>
          <w:bCs/>
          <w:sz w:val="28"/>
          <w:szCs w:val="28"/>
        </w:rPr>
        <w:t xml:space="preserve">найтонші відтінки значень </w:t>
      </w:r>
      <w:r w:rsidR="002139B6" w:rsidRPr="005A2C27">
        <w:rPr>
          <w:bCs/>
          <w:sz w:val="28"/>
          <w:szCs w:val="28"/>
        </w:rPr>
        <w:t xml:space="preserve">української </w:t>
      </w:r>
      <w:r w:rsidRPr="005A2C27">
        <w:rPr>
          <w:bCs/>
          <w:sz w:val="28"/>
          <w:szCs w:val="28"/>
        </w:rPr>
        <w:t xml:space="preserve">мови, усвідомлювати </w:t>
      </w:r>
      <w:r w:rsidR="001C456D" w:rsidRPr="005A2C27">
        <w:rPr>
          <w:bCs/>
          <w:sz w:val="28"/>
          <w:szCs w:val="28"/>
        </w:rPr>
        <w:t xml:space="preserve">її </w:t>
      </w:r>
      <w:r w:rsidRPr="005A2C27">
        <w:rPr>
          <w:bCs/>
          <w:sz w:val="28"/>
          <w:szCs w:val="28"/>
        </w:rPr>
        <w:t>своєрідність, оцінювати вс</w:t>
      </w:r>
      <w:r w:rsidR="001C456D" w:rsidRPr="005A2C27">
        <w:rPr>
          <w:bCs/>
          <w:sz w:val="28"/>
          <w:szCs w:val="28"/>
        </w:rPr>
        <w:t>і її</w:t>
      </w:r>
      <w:r w:rsidRPr="005A2C27">
        <w:rPr>
          <w:bCs/>
          <w:sz w:val="28"/>
          <w:szCs w:val="28"/>
        </w:rPr>
        <w:t xml:space="preserve"> багатств</w:t>
      </w:r>
      <w:r w:rsidR="001C456D" w:rsidRPr="005A2C27">
        <w:rPr>
          <w:bCs/>
          <w:sz w:val="28"/>
          <w:szCs w:val="28"/>
        </w:rPr>
        <w:t>а</w:t>
      </w:r>
      <w:r w:rsidRPr="005A2C27">
        <w:rPr>
          <w:bCs/>
          <w:sz w:val="28"/>
          <w:szCs w:val="28"/>
        </w:rPr>
        <w:t>, вира</w:t>
      </w:r>
      <w:r w:rsidR="001C456D" w:rsidRPr="005A2C27">
        <w:rPr>
          <w:bCs/>
          <w:sz w:val="28"/>
          <w:szCs w:val="28"/>
        </w:rPr>
        <w:t xml:space="preserve">жальні </w:t>
      </w:r>
      <w:r w:rsidRPr="005A2C27">
        <w:rPr>
          <w:bCs/>
          <w:sz w:val="28"/>
          <w:szCs w:val="28"/>
        </w:rPr>
        <w:t>засоби,</w:t>
      </w:r>
      <w:r w:rsidR="001C456D" w:rsidRPr="005A2C27">
        <w:rPr>
          <w:bCs/>
          <w:sz w:val="28"/>
          <w:szCs w:val="28"/>
        </w:rPr>
        <w:t xml:space="preserve"> </w:t>
      </w:r>
      <w:r w:rsidRPr="005A2C27">
        <w:rPr>
          <w:bCs/>
          <w:sz w:val="28"/>
          <w:szCs w:val="28"/>
        </w:rPr>
        <w:t xml:space="preserve">розуміти </w:t>
      </w:r>
      <w:r w:rsidR="001C456D" w:rsidRPr="005A2C27">
        <w:rPr>
          <w:bCs/>
          <w:sz w:val="28"/>
          <w:szCs w:val="28"/>
        </w:rPr>
        <w:t>її</w:t>
      </w:r>
      <w:r w:rsidRPr="005A2C27">
        <w:rPr>
          <w:bCs/>
          <w:sz w:val="28"/>
          <w:szCs w:val="28"/>
        </w:rPr>
        <w:t xml:space="preserve"> можливості (</w:t>
      </w:r>
      <w:r w:rsidR="00043A47" w:rsidRPr="005A2C27">
        <w:rPr>
          <w:bCs/>
          <w:sz w:val="28"/>
          <w:szCs w:val="28"/>
        </w:rPr>
        <w:t>О. Біляєв, О. Горошкіна, С. Караман, А. Нікітіна, М. Пентилюк, В. Сухомлинський</w:t>
      </w:r>
      <w:r w:rsidR="00043A47" w:rsidRPr="005A2C27">
        <w:rPr>
          <w:sz w:val="28"/>
          <w:szCs w:val="28"/>
        </w:rPr>
        <w:t xml:space="preserve"> та ін.</w:t>
      </w:r>
      <w:r w:rsidRPr="005A2C27">
        <w:rPr>
          <w:bCs/>
          <w:sz w:val="28"/>
          <w:szCs w:val="28"/>
        </w:rPr>
        <w:t>).</w:t>
      </w:r>
    </w:p>
    <w:p w:rsidR="00355C54" w:rsidRPr="005A2C27" w:rsidRDefault="00945DEF" w:rsidP="00043A47">
      <w:pPr>
        <w:pStyle w:val="21"/>
        <w:widowControl w:val="0"/>
        <w:spacing w:after="0" w:line="360" w:lineRule="auto"/>
        <w:ind w:left="0" w:right="-2" w:firstLine="708"/>
        <w:jc w:val="both"/>
        <w:rPr>
          <w:bCs/>
          <w:sz w:val="28"/>
          <w:szCs w:val="28"/>
        </w:rPr>
      </w:pPr>
      <w:r w:rsidRPr="005A2C27">
        <w:rPr>
          <w:bCs/>
          <w:sz w:val="28"/>
          <w:szCs w:val="28"/>
        </w:rPr>
        <w:t xml:space="preserve">Отже, </w:t>
      </w:r>
      <w:r w:rsidR="001C456D" w:rsidRPr="005A2C27">
        <w:rPr>
          <w:bCs/>
          <w:sz w:val="28"/>
          <w:szCs w:val="28"/>
        </w:rPr>
        <w:t xml:space="preserve">визначені в методиці </w:t>
      </w:r>
      <w:r w:rsidRPr="005A2C27">
        <w:rPr>
          <w:bCs/>
          <w:sz w:val="28"/>
          <w:szCs w:val="28"/>
        </w:rPr>
        <w:t xml:space="preserve">шляхи зумовили специфіку змісту </w:t>
      </w:r>
      <w:r w:rsidR="001C456D" w:rsidRPr="005A2C27">
        <w:rPr>
          <w:bCs/>
          <w:sz w:val="28"/>
          <w:szCs w:val="28"/>
        </w:rPr>
        <w:t>роботи щодо формування культурологічної компетентності</w:t>
      </w:r>
      <w:r w:rsidRPr="005A2C27">
        <w:rPr>
          <w:bCs/>
          <w:sz w:val="28"/>
          <w:szCs w:val="28"/>
        </w:rPr>
        <w:t xml:space="preserve">. </w:t>
      </w:r>
      <w:r w:rsidR="001C456D" w:rsidRPr="005A2C27">
        <w:rPr>
          <w:bCs/>
          <w:sz w:val="28"/>
          <w:szCs w:val="28"/>
        </w:rPr>
        <w:t>Ок</w:t>
      </w:r>
      <w:r w:rsidRPr="005A2C27">
        <w:rPr>
          <w:bCs/>
          <w:sz w:val="28"/>
          <w:szCs w:val="28"/>
        </w:rPr>
        <w:t xml:space="preserve">рім того, особливого значення набуває </w:t>
      </w:r>
      <w:r w:rsidR="001C456D" w:rsidRPr="005A2C27">
        <w:rPr>
          <w:bCs/>
          <w:sz w:val="28"/>
          <w:szCs w:val="28"/>
        </w:rPr>
        <w:t>спрямовані</w:t>
      </w:r>
      <w:r w:rsidRPr="005A2C27">
        <w:rPr>
          <w:bCs/>
          <w:sz w:val="28"/>
          <w:szCs w:val="28"/>
        </w:rPr>
        <w:t>сть процесу вивчення мови на роботу з культурно-маркованими лексичними одиницями</w:t>
      </w:r>
      <w:r w:rsidR="001C456D" w:rsidRPr="005A2C27">
        <w:rPr>
          <w:bCs/>
          <w:sz w:val="28"/>
          <w:szCs w:val="28"/>
        </w:rPr>
        <w:t>.</w:t>
      </w:r>
    </w:p>
    <w:p w:rsidR="00043A47" w:rsidRPr="005A2C27" w:rsidRDefault="00043A47" w:rsidP="00043A47">
      <w:pPr>
        <w:pStyle w:val="21"/>
        <w:widowControl w:val="0"/>
        <w:spacing w:after="0" w:line="360" w:lineRule="auto"/>
        <w:ind w:left="0" w:right="-2" w:firstLine="567"/>
        <w:jc w:val="both"/>
        <w:rPr>
          <w:sz w:val="28"/>
          <w:szCs w:val="28"/>
        </w:rPr>
      </w:pPr>
      <w:r w:rsidRPr="005A2C27">
        <w:rPr>
          <w:bCs/>
          <w:sz w:val="28"/>
          <w:szCs w:val="28"/>
        </w:rPr>
        <w:t>На необхідності формування культурологічної компетентності та її усвідомлення як мети сучасної освіти наголошують у своїх дослідженнях О. Кучерук, О. Горошкіна, М. Пентилюк та ін.</w:t>
      </w:r>
      <w:r w:rsidRPr="005A2C27">
        <w:rPr>
          <w:bCs/>
          <w:color w:val="FF0000"/>
          <w:sz w:val="28"/>
          <w:szCs w:val="28"/>
        </w:rPr>
        <w:t xml:space="preserve"> </w:t>
      </w:r>
      <w:r w:rsidRPr="005A2C27">
        <w:rPr>
          <w:sz w:val="28"/>
          <w:szCs w:val="28"/>
        </w:rPr>
        <w:t xml:space="preserve">Зауважимо, що термін «культурологічна компетентність» ще не сформувався й не став </w:t>
      </w:r>
      <w:r w:rsidRPr="005A2C27">
        <w:rPr>
          <w:sz w:val="28"/>
          <w:szCs w:val="28"/>
        </w:rPr>
        <w:lastRenderedPageBreak/>
        <w:t xml:space="preserve">загальноприйнятим. До сьогодні в чинних документах і  методичній літературі простежуються різні його позначення: культурологічна, культурознавча, лінгвокультурологічна, етнокультурна, етнофілологічна, соціокультурна тощо. </w:t>
      </w:r>
    </w:p>
    <w:p w:rsidR="00ED156B" w:rsidRPr="005A2C27" w:rsidRDefault="00ED156B"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На думку Є. Бондаревської, виховання в людини культури як мета особистісно зорієнтованого навчання може бути реалізованою лише за допомогою культурологічної освіти, в якій слова, мова, думки про культуру втілюються в науково організовану систему і забезпечують умови для становлення культури як суб’єкта діяльності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_Ref64617184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3</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w:t>
      </w:r>
    </w:p>
    <w:p w:rsidR="00ED156B" w:rsidRPr="005A2C27" w:rsidRDefault="00ED156B" w:rsidP="00B22B4B">
      <w:pPr>
        <w:widowControl w:val="0"/>
        <w:spacing w:after="0" w:line="360" w:lineRule="auto"/>
        <w:ind w:firstLine="720"/>
        <w:jc w:val="both"/>
        <w:rPr>
          <w:rFonts w:ascii="Times New Roman" w:hAnsi="Times New Roman" w:cs="Times New Roman"/>
          <w:b/>
          <w:sz w:val="28"/>
          <w:szCs w:val="28"/>
        </w:rPr>
      </w:pPr>
      <w:r w:rsidRPr="005A2C27">
        <w:rPr>
          <w:rFonts w:ascii="Times New Roman" w:hAnsi="Times New Roman" w:cs="Times New Roman"/>
          <w:sz w:val="28"/>
          <w:szCs w:val="28"/>
        </w:rPr>
        <w:t>В. Пустохіна зауважує, що культурологічна компетентність як «сформоване сукупне новоутворення особистості дає змогу вільно почуватися в різних соціокультурних ситуаціях: 1) відчувати себе не лише об’єктом, а й суб’єктом культурно-історичного процесу; 2) бути різнобічно освіченим, мати широкий кругозір; 3) розуміти закономірності розвитку культури як процесу створення, збереження й трансляції загальнолюдських цінностей; 4) орієнтуватися в традиціях, реаліях, звичаях, духовних цінностях не тільки свого народу, але й інших націй; 5) уміти доцільно й ефективно виступати, спілкуватися в сучасному світі, оперуючи культурними концептами й образами різних народів»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_Ref64617195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62</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 с.198]</w:t>
      </w:r>
      <w:r w:rsidR="002139B6" w:rsidRPr="005A2C27">
        <w:rPr>
          <w:rFonts w:ascii="Times New Roman" w:hAnsi="Times New Roman" w:cs="Times New Roman"/>
          <w:sz w:val="28"/>
          <w:szCs w:val="28"/>
        </w:rPr>
        <w:t>.</w:t>
      </w:r>
    </w:p>
    <w:p w:rsidR="00ED156B" w:rsidRPr="005A2C27" w:rsidRDefault="00ED156B" w:rsidP="00B22B4B">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Л. Новікова культурологічну компетенцію визначає як комплекс уявлень людини про світ, який повідомляє мовній особистості національний образ думок і є єдністю знання і функціонування, відносин і цінностей, що обумовлює виділення в змісті культурознавчої компетенції знаннєвого, діяльнісного і світоглядного компонентів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_Ref64617202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54</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 с.</w:t>
      </w:r>
      <w:r w:rsidR="002139B6" w:rsidRPr="005A2C27">
        <w:rPr>
          <w:rFonts w:ascii="Times New Roman" w:hAnsi="Times New Roman" w:cs="Times New Roman"/>
          <w:sz w:val="28"/>
          <w:szCs w:val="28"/>
        </w:rPr>
        <w:t> </w:t>
      </w:r>
      <w:r w:rsidRPr="005A2C27">
        <w:rPr>
          <w:rFonts w:ascii="Times New Roman" w:hAnsi="Times New Roman" w:cs="Times New Roman"/>
          <w:sz w:val="28"/>
          <w:szCs w:val="28"/>
        </w:rPr>
        <w:t>8]</w:t>
      </w:r>
      <w:r w:rsidR="002139B6" w:rsidRPr="005A2C27">
        <w:rPr>
          <w:rFonts w:ascii="Times New Roman" w:hAnsi="Times New Roman" w:cs="Times New Roman"/>
          <w:sz w:val="28"/>
          <w:szCs w:val="28"/>
        </w:rPr>
        <w:t>.</w:t>
      </w:r>
    </w:p>
    <w:p w:rsidR="002139B6" w:rsidRPr="005A2C27" w:rsidRDefault="00516FA5" w:rsidP="00B22B4B">
      <w:pPr>
        <w:pStyle w:val="21"/>
        <w:widowControl w:val="0"/>
        <w:spacing w:after="0" w:line="360" w:lineRule="auto"/>
        <w:ind w:left="0" w:right="-2" w:firstLine="708"/>
        <w:jc w:val="both"/>
        <w:rPr>
          <w:bCs/>
          <w:sz w:val="28"/>
          <w:szCs w:val="28"/>
        </w:rPr>
      </w:pPr>
      <w:r w:rsidRPr="005A2C27">
        <w:rPr>
          <w:bCs/>
          <w:sz w:val="28"/>
          <w:szCs w:val="28"/>
        </w:rPr>
        <w:t>Культурологічна компетентність, на думку російського методиста  О.</w:t>
      </w:r>
      <w:r w:rsidR="00043A47" w:rsidRPr="005A2C27">
        <w:rPr>
          <w:bCs/>
          <w:sz w:val="28"/>
          <w:szCs w:val="28"/>
        </w:rPr>
        <w:t> </w:t>
      </w:r>
      <w:r w:rsidRPr="005A2C27">
        <w:rPr>
          <w:bCs/>
          <w:sz w:val="28"/>
          <w:szCs w:val="28"/>
        </w:rPr>
        <w:t>Бисторової, передбачає усвідомлення рідної мови як форми вираження національної культури, розуміння взаємозв</w:t>
      </w:r>
      <w:r w:rsidR="002139B6" w:rsidRPr="005A2C27">
        <w:rPr>
          <w:bCs/>
          <w:sz w:val="28"/>
          <w:szCs w:val="28"/>
        </w:rPr>
        <w:t>’</w:t>
      </w:r>
      <w:r w:rsidRPr="005A2C27">
        <w:rPr>
          <w:bCs/>
          <w:sz w:val="28"/>
          <w:szCs w:val="28"/>
        </w:rPr>
        <w:t>язку мови та історії народу, національно-культурної специфіки мови, засвоєння норм мов</w:t>
      </w:r>
      <w:r w:rsidR="00043A47" w:rsidRPr="005A2C27">
        <w:rPr>
          <w:bCs/>
          <w:sz w:val="28"/>
          <w:szCs w:val="28"/>
        </w:rPr>
        <w:t xml:space="preserve">леннєвого </w:t>
      </w:r>
      <w:r w:rsidRPr="005A2C27">
        <w:rPr>
          <w:bCs/>
          <w:sz w:val="28"/>
          <w:szCs w:val="28"/>
        </w:rPr>
        <w:t xml:space="preserve"> етикету, культури міжнаціонального спілкування; здатність пояснювати значення слів з національно-культурним компонентом [</w:t>
      </w:r>
      <w:r w:rsidR="006F6B7B" w:rsidRPr="005A2C27">
        <w:rPr>
          <w:bCs/>
          <w:sz w:val="28"/>
          <w:szCs w:val="28"/>
        </w:rPr>
        <w:fldChar w:fldCharType="begin"/>
      </w:r>
      <w:r w:rsidR="00E633C1" w:rsidRPr="005A2C27">
        <w:rPr>
          <w:bCs/>
          <w:sz w:val="28"/>
          <w:szCs w:val="28"/>
        </w:rPr>
        <w:instrText xml:space="preserve"> REF _Ref65761204 \r \h </w:instrText>
      </w:r>
      <w:r w:rsidR="006F6B7B" w:rsidRPr="005A2C27">
        <w:rPr>
          <w:bCs/>
          <w:sz w:val="28"/>
          <w:szCs w:val="28"/>
        </w:rPr>
      </w:r>
      <w:r w:rsidR="006F6B7B" w:rsidRPr="005A2C27">
        <w:rPr>
          <w:bCs/>
          <w:sz w:val="28"/>
          <w:szCs w:val="28"/>
        </w:rPr>
        <w:fldChar w:fldCharType="separate"/>
      </w:r>
      <w:r w:rsidR="008F4BEC">
        <w:rPr>
          <w:bCs/>
          <w:sz w:val="28"/>
          <w:szCs w:val="28"/>
        </w:rPr>
        <w:t>5</w:t>
      </w:r>
      <w:r w:rsidR="006F6B7B" w:rsidRPr="005A2C27">
        <w:rPr>
          <w:bCs/>
          <w:sz w:val="28"/>
          <w:szCs w:val="28"/>
        </w:rPr>
        <w:fldChar w:fldCharType="end"/>
      </w:r>
      <w:r w:rsidRPr="005A2C27">
        <w:rPr>
          <w:bCs/>
          <w:sz w:val="28"/>
          <w:szCs w:val="28"/>
        </w:rPr>
        <w:t xml:space="preserve">]. </w:t>
      </w:r>
    </w:p>
    <w:p w:rsidR="00516FA5" w:rsidRPr="005A2C27" w:rsidRDefault="00E633C1" w:rsidP="00B22B4B">
      <w:pPr>
        <w:pStyle w:val="21"/>
        <w:widowControl w:val="0"/>
        <w:spacing w:after="0" w:line="360" w:lineRule="auto"/>
        <w:ind w:left="0" w:right="-2" w:firstLine="708"/>
        <w:jc w:val="both"/>
        <w:rPr>
          <w:bCs/>
          <w:sz w:val="28"/>
          <w:szCs w:val="28"/>
        </w:rPr>
      </w:pPr>
      <w:r w:rsidRPr="005A2C27">
        <w:rPr>
          <w:bCs/>
          <w:sz w:val="28"/>
          <w:szCs w:val="28"/>
        </w:rPr>
        <w:t>К</w:t>
      </w:r>
      <w:r w:rsidR="00516FA5" w:rsidRPr="005A2C27">
        <w:rPr>
          <w:bCs/>
          <w:sz w:val="28"/>
          <w:szCs w:val="28"/>
        </w:rPr>
        <w:t>ультуро</w:t>
      </w:r>
      <w:r w:rsidRPr="005A2C27">
        <w:rPr>
          <w:bCs/>
          <w:sz w:val="28"/>
          <w:szCs w:val="28"/>
        </w:rPr>
        <w:t xml:space="preserve">логічна </w:t>
      </w:r>
      <w:r w:rsidR="00516FA5" w:rsidRPr="005A2C27">
        <w:rPr>
          <w:bCs/>
          <w:sz w:val="28"/>
          <w:szCs w:val="28"/>
        </w:rPr>
        <w:t>компетен</w:t>
      </w:r>
      <w:r w:rsidRPr="005A2C27">
        <w:rPr>
          <w:bCs/>
          <w:sz w:val="28"/>
          <w:szCs w:val="28"/>
        </w:rPr>
        <w:t xml:space="preserve">тність становить </w:t>
      </w:r>
      <w:r w:rsidR="00516FA5" w:rsidRPr="005A2C27">
        <w:rPr>
          <w:bCs/>
          <w:sz w:val="28"/>
          <w:szCs w:val="28"/>
        </w:rPr>
        <w:t xml:space="preserve">комплекс уявлень людини про </w:t>
      </w:r>
      <w:r w:rsidR="00516FA5" w:rsidRPr="005A2C27">
        <w:rPr>
          <w:bCs/>
          <w:sz w:val="28"/>
          <w:szCs w:val="28"/>
        </w:rPr>
        <w:lastRenderedPageBreak/>
        <w:t>світ, який повідомляє мовн</w:t>
      </w:r>
      <w:r w:rsidRPr="005A2C27">
        <w:rPr>
          <w:bCs/>
          <w:sz w:val="28"/>
          <w:szCs w:val="28"/>
        </w:rPr>
        <w:t xml:space="preserve">ій </w:t>
      </w:r>
      <w:r w:rsidR="00516FA5" w:rsidRPr="005A2C27">
        <w:rPr>
          <w:bCs/>
          <w:sz w:val="28"/>
          <w:szCs w:val="28"/>
        </w:rPr>
        <w:t>особистості національний образ думок і є єдністю знання</w:t>
      </w:r>
      <w:r w:rsidRPr="005A2C27">
        <w:rPr>
          <w:bCs/>
          <w:sz w:val="28"/>
          <w:szCs w:val="28"/>
        </w:rPr>
        <w:t xml:space="preserve"> </w:t>
      </w:r>
      <w:r w:rsidR="00516FA5" w:rsidRPr="005A2C27">
        <w:rPr>
          <w:bCs/>
          <w:sz w:val="28"/>
          <w:szCs w:val="28"/>
        </w:rPr>
        <w:t>і функціонування, відносин і цінност</w:t>
      </w:r>
      <w:r w:rsidRPr="005A2C27">
        <w:rPr>
          <w:bCs/>
          <w:sz w:val="28"/>
          <w:szCs w:val="28"/>
        </w:rPr>
        <w:t>ей.</w:t>
      </w:r>
    </w:p>
    <w:p w:rsidR="00516FA5" w:rsidRPr="005A2C27" w:rsidRDefault="00516FA5" w:rsidP="00B22B4B">
      <w:pPr>
        <w:pStyle w:val="21"/>
        <w:widowControl w:val="0"/>
        <w:spacing w:after="0" w:line="360" w:lineRule="auto"/>
        <w:ind w:left="0" w:right="-2" w:firstLine="708"/>
        <w:jc w:val="both"/>
        <w:rPr>
          <w:bCs/>
          <w:sz w:val="28"/>
          <w:szCs w:val="28"/>
        </w:rPr>
      </w:pPr>
      <w:r w:rsidRPr="005A2C27">
        <w:rPr>
          <w:bCs/>
          <w:sz w:val="28"/>
          <w:szCs w:val="28"/>
        </w:rPr>
        <w:t>Лінгво</w:t>
      </w:r>
      <w:r w:rsidR="00E633C1" w:rsidRPr="005A2C27">
        <w:rPr>
          <w:bCs/>
          <w:sz w:val="28"/>
          <w:szCs w:val="28"/>
        </w:rPr>
        <w:t xml:space="preserve">теоретичні </w:t>
      </w:r>
      <w:r w:rsidRPr="005A2C27">
        <w:rPr>
          <w:bCs/>
          <w:sz w:val="28"/>
          <w:szCs w:val="28"/>
        </w:rPr>
        <w:t>основи розроб</w:t>
      </w:r>
      <w:r w:rsidR="00E633C1" w:rsidRPr="005A2C27">
        <w:rPr>
          <w:bCs/>
          <w:sz w:val="28"/>
          <w:szCs w:val="28"/>
        </w:rPr>
        <w:t xml:space="preserve">лення </w:t>
      </w:r>
      <w:r w:rsidRPr="005A2C27">
        <w:rPr>
          <w:bCs/>
          <w:sz w:val="28"/>
          <w:szCs w:val="28"/>
        </w:rPr>
        <w:t>культуро</w:t>
      </w:r>
      <w:r w:rsidR="00E633C1" w:rsidRPr="005A2C27">
        <w:rPr>
          <w:bCs/>
          <w:sz w:val="28"/>
          <w:szCs w:val="28"/>
        </w:rPr>
        <w:t xml:space="preserve">логічної </w:t>
      </w:r>
      <w:r w:rsidRPr="005A2C27">
        <w:rPr>
          <w:bCs/>
          <w:sz w:val="28"/>
          <w:szCs w:val="28"/>
        </w:rPr>
        <w:t>компетен</w:t>
      </w:r>
      <w:r w:rsidR="00E633C1" w:rsidRPr="005A2C27">
        <w:rPr>
          <w:bCs/>
          <w:sz w:val="28"/>
          <w:szCs w:val="28"/>
        </w:rPr>
        <w:t xml:space="preserve">тності </w:t>
      </w:r>
      <w:r w:rsidRPr="005A2C27">
        <w:rPr>
          <w:bCs/>
          <w:sz w:val="28"/>
          <w:szCs w:val="28"/>
        </w:rPr>
        <w:t xml:space="preserve"> ґрунтуються на </w:t>
      </w:r>
      <w:r w:rsidR="00E633C1" w:rsidRPr="005A2C27">
        <w:rPr>
          <w:bCs/>
          <w:sz w:val="28"/>
          <w:szCs w:val="28"/>
        </w:rPr>
        <w:t>низці</w:t>
      </w:r>
      <w:r w:rsidRPr="005A2C27">
        <w:rPr>
          <w:bCs/>
          <w:sz w:val="28"/>
          <w:szCs w:val="28"/>
        </w:rPr>
        <w:t xml:space="preserve"> ключових положень, які відображають сутність </w:t>
      </w:r>
      <w:r w:rsidR="00E633C1" w:rsidRPr="005A2C27">
        <w:rPr>
          <w:bCs/>
          <w:sz w:val="28"/>
          <w:szCs w:val="28"/>
        </w:rPr>
        <w:t>ціє</w:t>
      </w:r>
      <w:r w:rsidRPr="005A2C27">
        <w:rPr>
          <w:bCs/>
          <w:sz w:val="28"/>
          <w:szCs w:val="28"/>
        </w:rPr>
        <w:t>ї категорії:</w:t>
      </w:r>
    </w:p>
    <w:p w:rsidR="00516FA5" w:rsidRPr="005A2C27" w:rsidRDefault="00516FA5" w:rsidP="00E15BA6">
      <w:pPr>
        <w:pStyle w:val="21"/>
        <w:widowControl w:val="0"/>
        <w:spacing w:after="0" w:line="360" w:lineRule="auto"/>
        <w:ind w:left="0" w:right="-2" w:firstLine="426"/>
        <w:jc w:val="both"/>
        <w:rPr>
          <w:bCs/>
          <w:sz w:val="28"/>
          <w:szCs w:val="28"/>
        </w:rPr>
      </w:pPr>
      <w:r w:rsidRPr="005A2C27">
        <w:rPr>
          <w:bCs/>
          <w:sz w:val="28"/>
          <w:szCs w:val="28"/>
        </w:rPr>
        <w:t xml:space="preserve">1) мова і культура співвідносні і </w:t>
      </w:r>
      <w:r w:rsidR="00E633C1" w:rsidRPr="005A2C27">
        <w:rPr>
          <w:bCs/>
          <w:sz w:val="28"/>
          <w:szCs w:val="28"/>
        </w:rPr>
        <w:t>взаємопов’язані</w:t>
      </w:r>
      <w:r w:rsidRPr="005A2C27">
        <w:rPr>
          <w:bCs/>
          <w:sz w:val="28"/>
          <w:szCs w:val="28"/>
        </w:rPr>
        <w:t xml:space="preserve">. Мова </w:t>
      </w:r>
      <w:r w:rsidR="00E633C1" w:rsidRPr="005A2C27">
        <w:rPr>
          <w:bCs/>
          <w:sz w:val="28"/>
          <w:szCs w:val="28"/>
        </w:rPr>
        <w:t xml:space="preserve">– це </w:t>
      </w:r>
      <w:r w:rsidRPr="005A2C27">
        <w:rPr>
          <w:bCs/>
          <w:sz w:val="28"/>
          <w:szCs w:val="28"/>
        </w:rPr>
        <w:t xml:space="preserve">форма і дзеркало національної культури. Культура </w:t>
      </w:r>
      <w:r w:rsidR="00E633C1" w:rsidRPr="005A2C27">
        <w:rPr>
          <w:bCs/>
          <w:sz w:val="28"/>
          <w:szCs w:val="28"/>
        </w:rPr>
        <w:t xml:space="preserve">є одним із складників </w:t>
      </w:r>
      <w:r w:rsidRPr="005A2C27">
        <w:rPr>
          <w:bCs/>
          <w:sz w:val="28"/>
          <w:szCs w:val="28"/>
        </w:rPr>
        <w:t>мов</w:t>
      </w:r>
      <w:r w:rsidR="00E633C1" w:rsidRPr="005A2C27">
        <w:rPr>
          <w:bCs/>
          <w:sz w:val="28"/>
          <w:szCs w:val="28"/>
        </w:rPr>
        <w:t>и</w:t>
      </w:r>
      <w:r w:rsidRPr="005A2C27">
        <w:rPr>
          <w:bCs/>
          <w:sz w:val="28"/>
          <w:szCs w:val="28"/>
        </w:rPr>
        <w:t>;</w:t>
      </w:r>
    </w:p>
    <w:p w:rsidR="00516FA5" w:rsidRPr="005A2C27" w:rsidRDefault="00516FA5" w:rsidP="00E15BA6">
      <w:pPr>
        <w:pStyle w:val="21"/>
        <w:widowControl w:val="0"/>
        <w:spacing w:after="0" w:line="360" w:lineRule="auto"/>
        <w:ind w:left="0" w:right="-2" w:firstLine="426"/>
        <w:jc w:val="both"/>
        <w:rPr>
          <w:bCs/>
          <w:sz w:val="28"/>
          <w:szCs w:val="28"/>
        </w:rPr>
      </w:pPr>
      <w:r w:rsidRPr="005A2C27">
        <w:rPr>
          <w:bCs/>
          <w:sz w:val="28"/>
          <w:szCs w:val="28"/>
        </w:rPr>
        <w:t xml:space="preserve">2) мова </w:t>
      </w:r>
      <w:r w:rsidR="00E633C1" w:rsidRPr="005A2C27">
        <w:rPr>
          <w:bCs/>
          <w:sz w:val="28"/>
          <w:szCs w:val="28"/>
        </w:rPr>
        <w:t xml:space="preserve">– основна </w:t>
      </w:r>
      <w:r w:rsidRPr="005A2C27">
        <w:rPr>
          <w:bCs/>
          <w:sz w:val="28"/>
          <w:szCs w:val="28"/>
        </w:rPr>
        <w:t>форма зберігання знань про культуру народу і засіб пізнання цих знань. Мова на всіх рівнях має здатність до репрезентації, фіксації і збереженн</w:t>
      </w:r>
      <w:r w:rsidR="00E633C1" w:rsidRPr="005A2C27">
        <w:rPr>
          <w:bCs/>
          <w:sz w:val="28"/>
          <w:szCs w:val="28"/>
        </w:rPr>
        <w:t>я</w:t>
      </w:r>
      <w:r w:rsidRPr="005A2C27">
        <w:rPr>
          <w:bCs/>
          <w:sz w:val="28"/>
          <w:szCs w:val="28"/>
        </w:rPr>
        <w:t xml:space="preserve"> культурної та історичної інформації;</w:t>
      </w:r>
    </w:p>
    <w:p w:rsidR="00516FA5" w:rsidRPr="005A2C27" w:rsidRDefault="00516FA5" w:rsidP="00E15BA6">
      <w:pPr>
        <w:pStyle w:val="21"/>
        <w:widowControl w:val="0"/>
        <w:spacing w:after="0" w:line="360" w:lineRule="auto"/>
        <w:ind w:left="0" w:right="-2" w:firstLine="426"/>
        <w:jc w:val="both"/>
        <w:rPr>
          <w:bCs/>
          <w:sz w:val="28"/>
          <w:szCs w:val="28"/>
        </w:rPr>
      </w:pPr>
      <w:r w:rsidRPr="005A2C27">
        <w:rPr>
          <w:bCs/>
          <w:sz w:val="28"/>
          <w:szCs w:val="28"/>
        </w:rPr>
        <w:t>3) мова бере активну участь у формуванні менталітету етносу, народу, нації;</w:t>
      </w:r>
    </w:p>
    <w:p w:rsidR="00516FA5" w:rsidRPr="005A2C27" w:rsidRDefault="00516FA5" w:rsidP="00E15BA6">
      <w:pPr>
        <w:pStyle w:val="21"/>
        <w:widowControl w:val="0"/>
        <w:spacing w:after="0" w:line="360" w:lineRule="auto"/>
        <w:ind w:left="0" w:right="-2" w:firstLine="426"/>
        <w:jc w:val="both"/>
        <w:rPr>
          <w:bCs/>
          <w:sz w:val="28"/>
          <w:szCs w:val="28"/>
        </w:rPr>
      </w:pPr>
      <w:r w:rsidRPr="005A2C27">
        <w:rPr>
          <w:bCs/>
          <w:sz w:val="28"/>
          <w:szCs w:val="28"/>
        </w:rPr>
        <w:t xml:space="preserve">4) </w:t>
      </w:r>
      <w:r w:rsidR="00E633C1" w:rsidRPr="005A2C27">
        <w:rPr>
          <w:bCs/>
          <w:sz w:val="28"/>
          <w:szCs w:val="28"/>
        </w:rPr>
        <w:t>вивчення</w:t>
      </w:r>
      <w:r w:rsidRPr="005A2C27">
        <w:rPr>
          <w:bCs/>
          <w:sz w:val="28"/>
          <w:szCs w:val="28"/>
        </w:rPr>
        <w:t xml:space="preserve"> мови і культури передбачає розвиток національної самосвідомості, формування уявлень про національну культурн</w:t>
      </w:r>
      <w:r w:rsidR="00E633C1" w:rsidRPr="005A2C27">
        <w:rPr>
          <w:bCs/>
          <w:sz w:val="28"/>
          <w:szCs w:val="28"/>
        </w:rPr>
        <w:t>у</w:t>
      </w:r>
      <w:r w:rsidRPr="005A2C27">
        <w:rPr>
          <w:bCs/>
          <w:sz w:val="28"/>
          <w:szCs w:val="28"/>
        </w:rPr>
        <w:t xml:space="preserve"> модел</w:t>
      </w:r>
      <w:r w:rsidR="00E633C1" w:rsidRPr="005A2C27">
        <w:rPr>
          <w:bCs/>
          <w:sz w:val="28"/>
          <w:szCs w:val="28"/>
        </w:rPr>
        <w:t>ь</w:t>
      </w:r>
      <w:r w:rsidRPr="005A2C27">
        <w:rPr>
          <w:bCs/>
          <w:sz w:val="28"/>
          <w:szCs w:val="28"/>
        </w:rPr>
        <w:t xml:space="preserve"> як матеріальної і духовної цінності в її порівнянні з іншими культурами, формування національної мовної картини світу </w:t>
      </w:r>
      <w:r w:rsidR="00E633C1" w:rsidRPr="005A2C27">
        <w:rPr>
          <w:bCs/>
          <w:sz w:val="28"/>
          <w:szCs w:val="28"/>
        </w:rPr>
        <w:t>[</w:t>
      </w:r>
      <w:r w:rsidR="006F6B7B" w:rsidRPr="005A2C27">
        <w:rPr>
          <w:bCs/>
          <w:sz w:val="28"/>
          <w:szCs w:val="28"/>
        </w:rPr>
        <w:fldChar w:fldCharType="begin"/>
      </w:r>
      <w:r w:rsidR="00E633C1" w:rsidRPr="005A2C27">
        <w:rPr>
          <w:bCs/>
          <w:sz w:val="28"/>
          <w:szCs w:val="28"/>
        </w:rPr>
        <w:instrText xml:space="preserve"> REF _Ref65761620 \r \h </w:instrText>
      </w:r>
      <w:r w:rsidR="006F6B7B" w:rsidRPr="005A2C27">
        <w:rPr>
          <w:bCs/>
          <w:sz w:val="28"/>
          <w:szCs w:val="28"/>
        </w:rPr>
      </w:r>
      <w:r w:rsidR="006F6B7B" w:rsidRPr="005A2C27">
        <w:rPr>
          <w:bCs/>
          <w:sz w:val="28"/>
          <w:szCs w:val="28"/>
        </w:rPr>
        <w:fldChar w:fldCharType="separate"/>
      </w:r>
      <w:r w:rsidR="008F4BEC">
        <w:rPr>
          <w:bCs/>
          <w:sz w:val="28"/>
          <w:szCs w:val="28"/>
        </w:rPr>
        <w:t>82</w:t>
      </w:r>
      <w:r w:rsidR="006F6B7B" w:rsidRPr="005A2C27">
        <w:rPr>
          <w:bCs/>
          <w:sz w:val="28"/>
          <w:szCs w:val="28"/>
        </w:rPr>
        <w:fldChar w:fldCharType="end"/>
      </w:r>
      <w:r w:rsidR="00E633C1" w:rsidRPr="005A2C27">
        <w:rPr>
          <w:bCs/>
          <w:sz w:val="28"/>
          <w:szCs w:val="28"/>
        </w:rPr>
        <w:t>, с. 1464-1465]</w:t>
      </w:r>
      <w:r w:rsidRPr="005A2C27">
        <w:rPr>
          <w:bCs/>
          <w:sz w:val="28"/>
          <w:szCs w:val="28"/>
        </w:rPr>
        <w:t>.</w:t>
      </w:r>
    </w:p>
    <w:p w:rsidR="00E633C1" w:rsidRPr="005A2C27" w:rsidRDefault="00E633C1" w:rsidP="00E15BA6">
      <w:pPr>
        <w:pStyle w:val="21"/>
        <w:widowControl w:val="0"/>
        <w:spacing w:after="0" w:line="360" w:lineRule="auto"/>
        <w:ind w:left="0" w:right="-2" w:firstLine="426"/>
        <w:jc w:val="both"/>
        <w:rPr>
          <w:bCs/>
          <w:sz w:val="28"/>
          <w:szCs w:val="28"/>
        </w:rPr>
      </w:pPr>
      <w:r w:rsidRPr="005A2C27">
        <w:rPr>
          <w:bCs/>
          <w:sz w:val="28"/>
          <w:szCs w:val="28"/>
        </w:rPr>
        <w:t xml:space="preserve">Отже, мова є </w:t>
      </w:r>
      <w:r w:rsidR="00516FA5" w:rsidRPr="005A2C27">
        <w:rPr>
          <w:bCs/>
          <w:sz w:val="28"/>
          <w:szCs w:val="28"/>
        </w:rPr>
        <w:t xml:space="preserve">своєрідним дзеркалом культури, </w:t>
      </w:r>
      <w:r w:rsidR="002139B6" w:rsidRPr="005A2C27">
        <w:rPr>
          <w:bCs/>
          <w:sz w:val="28"/>
          <w:szCs w:val="28"/>
        </w:rPr>
        <w:t>у</w:t>
      </w:r>
      <w:r w:rsidR="00516FA5" w:rsidRPr="005A2C27">
        <w:rPr>
          <w:bCs/>
          <w:sz w:val="28"/>
          <w:szCs w:val="28"/>
        </w:rPr>
        <w:t xml:space="preserve"> якому знаходять своє відображення реальні умови життєдіяльності носія національної мови, соціальн</w:t>
      </w:r>
      <w:r w:rsidRPr="005A2C27">
        <w:rPr>
          <w:bCs/>
          <w:sz w:val="28"/>
          <w:szCs w:val="28"/>
        </w:rPr>
        <w:t>а</w:t>
      </w:r>
      <w:r w:rsidR="00516FA5" w:rsidRPr="005A2C27">
        <w:rPr>
          <w:bCs/>
          <w:sz w:val="28"/>
          <w:szCs w:val="28"/>
        </w:rPr>
        <w:t xml:space="preserve"> самосвідомість етносу, народу, нації, менталітет, національний характер, система духовних, моральних цінностей, традиції, звичаї,</w:t>
      </w:r>
      <w:r w:rsidRPr="005A2C27">
        <w:rPr>
          <w:bCs/>
          <w:sz w:val="28"/>
          <w:szCs w:val="28"/>
        </w:rPr>
        <w:t xml:space="preserve"> </w:t>
      </w:r>
      <w:r w:rsidR="00516FA5" w:rsidRPr="005A2C27">
        <w:rPr>
          <w:bCs/>
          <w:sz w:val="28"/>
          <w:szCs w:val="28"/>
        </w:rPr>
        <w:t xml:space="preserve">світовідчуття, бачення світу </w:t>
      </w:r>
      <w:r w:rsidRPr="005A2C27">
        <w:rPr>
          <w:bCs/>
          <w:sz w:val="28"/>
          <w:szCs w:val="28"/>
        </w:rPr>
        <w:t>[</w:t>
      </w:r>
      <w:r w:rsidR="006F6B7B" w:rsidRPr="005A2C27">
        <w:rPr>
          <w:bCs/>
          <w:sz w:val="28"/>
          <w:szCs w:val="28"/>
        </w:rPr>
        <w:fldChar w:fldCharType="begin"/>
      </w:r>
      <w:r w:rsidRPr="005A2C27">
        <w:rPr>
          <w:bCs/>
          <w:sz w:val="28"/>
          <w:szCs w:val="28"/>
        </w:rPr>
        <w:instrText xml:space="preserve"> REF _Ref65761204 \r \h </w:instrText>
      </w:r>
      <w:r w:rsidR="006F6B7B" w:rsidRPr="005A2C27">
        <w:rPr>
          <w:bCs/>
          <w:sz w:val="28"/>
          <w:szCs w:val="28"/>
        </w:rPr>
      </w:r>
      <w:r w:rsidR="006F6B7B" w:rsidRPr="005A2C27">
        <w:rPr>
          <w:bCs/>
          <w:sz w:val="28"/>
          <w:szCs w:val="28"/>
        </w:rPr>
        <w:fldChar w:fldCharType="separate"/>
      </w:r>
      <w:r w:rsidR="008F4BEC">
        <w:rPr>
          <w:bCs/>
          <w:sz w:val="28"/>
          <w:szCs w:val="28"/>
        </w:rPr>
        <w:t>5</w:t>
      </w:r>
      <w:r w:rsidR="006F6B7B" w:rsidRPr="005A2C27">
        <w:rPr>
          <w:bCs/>
          <w:sz w:val="28"/>
          <w:szCs w:val="28"/>
        </w:rPr>
        <w:fldChar w:fldCharType="end"/>
      </w:r>
      <w:r w:rsidRPr="005A2C27">
        <w:rPr>
          <w:bCs/>
          <w:sz w:val="28"/>
          <w:szCs w:val="28"/>
        </w:rPr>
        <w:t>, с.31].</w:t>
      </w:r>
    </w:p>
    <w:p w:rsidR="00E15BA6" w:rsidRDefault="00516FA5" w:rsidP="00B22B4B">
      <w:pPr>
        <w:pStyle w:val="21"/>
        <w:widowControl w:val="0"/>
        <w:spacing w:after="0" w:line="360" w:lineRule="auto"/>
        <w:ind w:left="0" w:right="-2" w:firstLine="708"/>
        <w:jc w:val="both"/>
        <w:rPr>
          <w:bCs/>
          <w:sz w:val="28"/>
          <w:szCs w:val="28"/>
        </w:rPr>
      </w:pPr>
      <w:r w:rsidRPr="005A2C27">
        <w:rPr>
          <w:bCs/>
          <w:sz w:val="28"/>
          <w:szCs w:val="28"/>
        </w:rPr>
        <w:t>Взаємодія культури і мовної структури знаходить свою</w:t>
      </w:r>
      <w:r w:rsidR="00E633C1" w:rsidRPr="005A2C27">
        <w:rPr>
          <w:bCs/>
          <w:sz w:val="28"/>
          <w:szCs w:val="28"/>
        </w:rPr>
        <w:t xml:space="preserve"> </w:t>
      </w:r>
      <w:r w:rsidRPr="005A2C27">
        <w:rPr>
          <w:bCs/>
          <w:sz w:val="28"/>
          <w:szCs w:val="28"/>
        </w:rPr>
        <w:t xml:space="preserve">репрезентацію в </w:t>
      </w:r>
      <w:r w:rsidRPr="005A2C27">
        <w:rPr>
          <w:b/>
          <w:bCs/>
          <w:sz w:val="28"/>
          <w:szCs w:val="28"/>
        </w:rPr>
        <w:t>структурі культуро</w:t>
      </w:r>
      <w:r w:rsidR="00E633C1" w:rsidRPr="005A2C27">
        <w:rPr>
          <w:b/>
          <w:bCs/>
          <w:sz w:val="28"/>
          <w:szCs w:val="28"/>
        </w:rPr>
        <w:t xml:space="preserve">логічної </w:t>
      </w:r>
      <w:r w:rsidRPr="005A2C27">
        <w:rPr>
          <w:b/>
          <w:bCs/>
          <w:sz w:val="28"/>
          <w:szCs w:val="28"/>
        </w:rPr>
        <w:t>компетен</w:t>
      </w:r>
      <w:r w:rsidR="00E633C1" w:rsidRPr="005A2C27">
        <w:rPr>
          <w:b/>
          <w:bCs/>
          <w:sz w:val="28"/>
          <w:szCs w:val="28"/>
        </w:rPr>
        <w:t>тності</w:t>
      </w:r>
      <w:r w:rsidRPr="005A2C27">
        <w:rPr>
          <w:bCs/>
          <w:sz w:val="28"/>
          <w:szCs w:val="28"/>
        </w:rPr>
        <w:t xml:space="preserve">, яка </w:t>
      </w:r>
      <w:r w:rsidR="00E633C1" w:rsidRPr="005A2C27">
        <w:rPr>
          <w:bCs/>
          <w:sz w:val="28"/>
          <w:szCs w:val="28"/>
        </w:rPr>
        <w:t>охоплює такі</w:t>
      </w:r>
      <w:r w:rsidRPr="005A2C27">
        <w:rPr>
          <w:bCs/>
          <w:sz w:val="28"/>
          <w:szCs w:val="28"/>
        </w:rPr>
        <w:t xml:space="preserve"> два основн</w:t>
      </w:r>
      <w:r w:rsidR="00E633C1" w:rsidRPr="005A2C27">
        <w:rPr>
          <w:bCs/>
          <w:sz w:val="28"/>
          <w:szCs w:val="28"/>
        </w:rPr>
        <w:t>і</w:t>
      </w:r>
      <w:r w:rsidRPr="005A2C27">
        <w:rPr>
          <w:bCs/>
          <w:sz w:val="28"/>
          <w:szCs w:val="28"/>
        </w:rPr>
        <w:t xml:space="preserve"> компоненти</w:t>
      </w:r>
      <w:r w:rsidR="005E701B" w:rsidRPr="005A2C27">
        <w:rPr>
          <w:bCs/>
          <w:sz w:val="28"/>
          <w:szCs w:val="28"/>
        </w:rPr>
        <w:t xml:space="preserve"> (рис.</w:t>
      </w:r>
      <w:r w:rsidR="002139B6" w:rsidRPr="005A2C27">
        <w:rPr>
          <w:bCs/>
          <w:sz w:val="28"/>
          <w:szCs w:val="28"/>
        </w:rPr>
        <w:t>1</w:t>
      </w:r>
      <w:r w:rsidR="005E701B" w:rsidRPr="005A2C27">
        <w:rPr>
          <w:bCs/>
          <w:sz w:val="28"/>
          <w:szCs w:val="28"/>
        </w:rPr>
        <w:t>.1)</w:t>
      </w:r>
      <w:r w:rsidRPr="005A2C27">
        <w:rPr>
          <w:bCs/>
          <w:sz w:val="28"/>
          <w:szCs w:val="28"/>
        </w:rPr>
        <w:t>:</w:t>
      </w:r>
    </w:p>
    <w:p w:rsidR="005E701B" w:rsidRPr="005A2C27" w:rsidRDefault="005E701B" w:rsidP="00B22B4B">
      <w:pPr>
        <w:pStyle w:val="21"/>
        <w:widowControl w:val="0"/>
        <w:spacing w:after="0" w:line="360" w:lineRule="auto"/>
        <w:ind w:left="0" w:right="-2" w:firstLine="708"/>
        <w:jc w:val="both"/>
        <w:rPr>
          <w:bCs/>
          <w:sz w:val="28"/>
          <w:szCs w:val="28"/>
        </w:rPr>
      </w:pPr>
      <w:r w:rsidRPr="005A2C27">
        <w:rPr>
          <w:bCs/>
          <w:noProof/>
          <w:sz w:val="28"/>
          <w:szCs w:val="28"/>
        </w:rPr>
        <w:drawing>
          <wp:inline distT="0" distB="0" distL="0" distR="0">
            <wp:extent cx="5421630" cy="1796923"/>
            <wp:effectExtent l="0" t="19050" r="0" b="3238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633C1" w:rsidRPr="005A2C27" w:rsidRDefault="005E701B" w:rsidP="00B22B4B">
      <w:pPr>
        <w:pStyle w:val="21"/>
        <w:widowControl w:val="0"/>
        <w:spacing w:after="0" w:line="360" w:lineRule="auto"/>
        <w:ind w:left="0" w:right="-2" w:firstLine="708"/>
        <w:jc w:val="both"/>
        <w:rPr>
          <w:bCs/>
          <w:i/>
          <w:sz w:val="28"/>
          <w:szCs w:val="28"/>
        </w:rPr>
      </w:pPr>
      <w:r w:rsidRPr="005A2C27">
        <w:rPr>
          <w:bCs/>
          <w:i/>
          <w:sz w:val="28"/>
          <w:szCs w:val="28"/>
        </w:rPr>
        <w:t xml:space="preserve">Рис. </w:t>
      </w:r>
      <w:r w:rsidR="002139B6" w:rsidRPr="005A2C27">
        <w:rPr>
          <w:bCs/>
          <w:i/>
          <w:sz w:val="28"/>
          <w:szCs w:val="28"/>
        </w:rPr>
        <w:t>1</w:t>
      </w:r>
      <w:r w:rsidRPr="005A2C27">
        <w:rPr>
          <w:bCs/>
          <w:i/>
          <w:sz w:val="28"/>
          <w:szCs w:val="28"/>
        </w:rPr>
        <w:t>.1. Структура культурологічної компетентності (За О.</w:t>
      </w:r>
      <w:r w:rsidR="002139B6" w:rsidRPr="005A2C27">
        <w:rPr>
          <w:bCs/>
          <w:i/>
          <w:sz w:val="28"/>
          <w:szCs w:val="28"/>
        </w:rPr>
        <w:t> </w:t>
      </w:r>
      <w:r w:rsidRPr="005A2C27">
        <w:rPr>
          <w:bCs/>
          <w:i/>
          <w:sz w:val="28"/>
          <w:szCs w:val="28"/>
        </w:rPr>
        <w:t>Бистровою)</w:t>
      </w:r>
    </w:p>
    <w:p w:rsidR="005E701B" w:rsidRPr="005A2C27" w:rsidRDefault="005E701B" w:rsidP="00B22B4B">
      <w:pPr>
        <w:pStyle w:val="21"/>
        <w:widowControl w:val="0"/>
        <w:spacing w:after="0" w:line="360" w:lineRule="auto"/>
        <w:ind w:left="0" w:right="-2" w:firstLine="708"/>
        <w:jc w:val="both"/>
        <w:rPr>
          <w:bCs/>
          <w:sz w:val="28"/>
          <w:szCs w:val="28"/>
        </w:rPr>
      </w:pPr>
      <w:r w:rsidRPr="005A2C27">
        <w:rPr>
          <w:bCs/>
          <w:sz w:val="28"/>
          <w:szCs w:val="28"/>
        </w:rPr>
        <w:lastRenderedPageBreak/>
        <w:t>Т. Новікова пропонує виділяти такі компоненти культурологічної компетен</w:t>
      </w:r>
      <w:r w:rsidR="001D013D" w:rsidRPr="005A2C27">
        <w:rPr>
          <w:bCs/>
          <w:sz w:val="28"/>
          <w:szCs w:val="28"/>
        </w:rPr>
        <w:t>тності</w:t>
      </w:r>
      <w:r w:rsidRPr="005A2C27">
        <w:rPr>
          <w:bCs/>
          <w:sz w:val="28"/>
          <w:szCs w:val="28"/>
        </w:rPr>
        <w:t>:</w:t>
      </w:r>
    </w:p>
    <w:p w:rsidR="005E701B" w:rsidRPr="005A2C27" w:rsidRDefault="005E701B" w:rsidP="00B22B4B">
      <w:pPr>
        <w:pStyle w:val="21"/>
        <w:widowControl w:val="0"/>
        <w:spacing w:after="0" w:line="360" w:lineRule="auto"/>
        <w:ind w:left="0" w:right="-2" w:firstLine="708"/>
        <w:rPr>
          <w:bCs/>
          <w:sz w:val="28"/>
          <w:szCs w:val="28"/>
        </w:rPr>
      </w:pPr>
      <w:r w:rsidRPr="005A2C27">
        <w:rPr>
          <w:bCs/>
          <w:sz w:val="28"/>
          <w:szCs w:val="28"/>
        </w:rPr>
        <w:t xml:space="preserve">1) </w:t>
      </w:r>
      <w:r w:rsidR="001D013D" w:rsidRPr="005A2C27">
        <w:rPr>
          <w:b/>
          <w:bCs/>
          <w:i/>
          <w:sz w:val="28"/>
          <w:szCs w:val="28"/>
        </w:rPr>
        <w:t>знаннєвий</w:t>
      </w:r>
      <w:r w:rsidRPr="005A2C27">
        <w:rPr>
          <w:b/>
          <w:bCs/>
          <w:i/>
          <w:sz w:val="28"/>
          <w:szCs w:val="28"/>
        </w:rPr>
        <w:t xml:space="preserve"> компонент</w:t>
      </w:r>
      <w:r w:rsidRPr="005A2C27">
        <w:rPr>
          <w:bCs/>
          <w:sz w:val="28"/>
          <w:szCs w:val="28"/>
        </w:rPr>
        <w:t xml:space="preserve">, що </w:t>
      </w:r>
      <w:r w:rsidR="001D013D" w:rsidRPr="005A2C27">
        <w:rPr>
          <w:bCs/>
          <w:sz w:val="28"/>
          <w:szCs w:val="28"/>
        </w:rPr>
        <w:t>охоплю</w:t>
      </w:r>
      <w:r w:rsidRPr="005A2C27">
        <w:rPr>
          <w:bCs/>
          <w:sz w:val="28"/>
          <w:szCs w:val="28"/>
        </w:rPr>
        <w:t>є лінгвокультурн</w:t>
      </w:r>
      <w:r w:rsidR="001D013D" w:rsidRPr="005A2C27">
        <w:rPr>
          <w:bCs/>
          <w:sz w:val="28"/>
          <w:szCs w:val="28"/>
        </w:rPr>
        <w:t>і</w:t>
      </w:r>
      <w:r w:rsidRPr="005A2C27">
        <w:rPr>
          <w:bCs/>
          <w:sz w:val="28"/>
          <w:szCs w:val="28"/>
        </w:rPr>
        <w:t xml:space="preserve"> поняття концепту, прецеденту, дискурсу, стереотипів і формул мов</w:t>
      </w:r>
      <w:r w:rsidR="001D013D" w:rsidRPr="005A2C27">
        <w:rPr>
          <w:bCs/>
          <w:sz w:val="28"/>
          <w:szCs w:val="28"/>
        </w:rPr>
        <w:t>леннєвого</w:t>
      </w:r>
      <w:r w:rsidRPr="005A2C27">
        <w:rPr>
          <w:bCs/>
          <w:sz w:val="28"/>
          <w:szCs w:val="28"/>
        </w:rPr>
        <w:t xml:space="preserve"> етикету та ін.;</w:t>
      </w:r>
    </w:p>
    <w:p w:rsidR="005E701B" w:rsidRPr="005A2C27" w:rsidRDefault="005E701B" w:rsidP="00B22B4B">
      <w:pPr>
        <w:pStyle w:val="21"/>
        <w:widowControl w:val="0"/>
        <w:spacing w:after="0" w:line="360" w:lineRule="auto"/>
        <w:ind w:left="0" w:right="-2" w:firstLine="708"/>
        <w:jc w:val="both"/>
        <w:rPr>
          <w:bCs/>
          <w:sz w:val="28"/>
          <w:szCs w:val="28"/>
        </w:rPr>
      </w:pPr>
      <w:r w:rsidRPr="005A2C27">
        <w:rPr>
          <w:bCs/>
          <w:sz w:val="28"/>
          <w:szCs w:val="28"/>
        </w:rPr>
        <w:t xml:space="preserve">2) </w:t>
      </w:r>
      <w:r w:rsidRPr="005A2C27">
        <w:rPr>
          <w:b/>
          <w:bCs/>
          <w:i/>
          <w:sz w:val="28"/>
          <w:szCs w:val="28"/>
        </w:rPr>
        <w:t>діяльнісний компонент</w:t>
      </w:r>
      <w:r w:rsidR="005A2C27" w:rsidRPr="005A2C27">
        <w:rPr>
          <w:b/>
          <w:bCs/>
          <w:i/>
          <w:sz w:val="28"/>
          <w:szCs w:val="28"/>
        </w:rPr>
        <w:t xml:space="preserve"> </w:t>
      </w:r>
      <w:r w:rsidR="005A2C27" w:rsidRPr="005A2C27">
        <w:rPr>
          <w:bCs/>
          <w:sz w:val="28"/>
          <w:szCs w:val="28"/>
        </w:rPr>
        <w:t>(у</w:t>
      </w:r>
      <w:r w:rsidRPr="005A2C27">
        <w:rPr>
          <w:bCs/>
          <w:sz w:val="28"/>
          <w:szCs w:val="28"/>
        </w:rPr>
        <w:t>міння аналізувати національно марковані мовні одиниці, дискурси</w:t>
      </w:r>
      <w:r w:rsidR="005A2C27" w:rsidRPr="005A2C27">
        <w:rPr>
          <w:bCs/>
          <w:sz w:val="28"/>
          <w:szCs w:val="28"/>
        </w:rPr>
        <w:t>)</w:t>
      </w:r>
      <w:r w:rsidRPr="005A2C27">
        <w:rPr>
          <w:bCs/>
          <w:sz w:val="28"/>
          <w:szCs w:val="28"/>
        </w:rPr>
        <w:t>;</w:t>
      </w:r>
    </w:p>
    <w:p w:rsidR="00A13557" w:rsidRPr="005A2C27" w:rsidRDefault="005E701B" w:rsidP="00B22B4B">
      <w:pPr>
        <w:pStyle w:val="21"/>
        <w:widowControl w:val="0"/>
        <w:spacing w:after="0" w:line="360" w:lineRule="auto"/>
        <w:ind w:left="0" w:right="-2" w:firstLine="708"/>
        <w:jc w:val="both"/>
        <w:rPr>
          <w:bCs/>
          <w:sz w:val="28"/>
          <w:szCs w:val="28"/>
        </w:rPr>
      </w:pPr>
      <w:r w:rsidRPr="005A2C27">
        <w:rPr>
          <w:bCs/>
          <w:sz w:val="28"/>
          <w:szCs w:val="28"/>
        </w:rPr>
        <w:t xml:space="preserve">3) </w:t>
      </w:r>
      <w:r w:rsidRPr="005A2C27">
        <w:rPr>
          <w:b/>
          <w:bCs/>
          <w:i/>
          <w:sz w:val="28"/>
          <w:szCs w:val="28"/>
        </w:rPr>
        <w:t>мотиваційно-ціннісний компонент</w:t>
      </w:r>
      <w:r w:rsidRPr="005A2C27">
        <w:rPr>
          <w:bCs/>
          <w:sz w:val="28"/>
          <w:szCs w:val="28"/>
        </w:rPr>
        <w:t xml:space="preserve"> </w:t>
      </w:r>
      <w:r w:rsidR="001D013D" w:rsidRPr="005A2C27">
        <w:rPr>
          <w:bCs/>
          <w:sz w:val="28"/>
          <w:szCs w:val="28"/>
        </w:rPr>
        <w:t>– у</w:t>
      </w:r>
      <w:r w:rsidRPr="005A2C27">
        <w:rPr>
          <w:bCs/>
          <w:sz w:val="28"/>
          <w:szCs w:val="28"/>
        </w:rPr>
        <w:t xml:space="preserve">свідомлення мови як особистої цінності; усвідомлене ставлення до вибору мовних одиниць; прагнення до мовного самовдосконалення </w:t>
      </w:r>
      <w:r w:rsidR="001D013D" w:rsidRPr="005A2C27">
        <w:rPr>
          <w:bCs/>
          <w:sz w:val="28"/>
          <w:szCs w:val="28"/>
        </w:rPr>
        <w:t>[</w:t>
      </w:r>
      <w:r w:rsidR="006F6B7B" w:rsidRPr="005A2C27">
        <w:rPr>
          <w:bCs/>
          <w:sz w:val="28"/>
          <w:szCs w:val="28"/>
        </w:rPr>
        <w:fldChar w:fldCharType="begin"/>
      </w:r>
      <w:r w:rsidR="00A13557" w:rsidRPr="005A2C27">
        <w:rPr>
          <w:bCs/>
          <w:sz w:val="28"/>
          <w:szCs w:val="28"/>
        </w:rPr>
        <w:instrText xml:space="preserve"> REF _Ref65762659 \r \h </w:instrText>
      </w:r>
      <w:r w:rsidR="006F6B7B" w:rsidRPr="005A2C27">
        <w:rPr>
          <w:bCs/>
          <w:sz w:val="28"/>
          <w:szCs w:val="28"/>
        </w:rPr>
      </w:r>
      <w:r w:rsidR="006F6B7B" w:rsidRPr="005A2C27">
        <w:rPr>
          <w:bCs/>
          <w:sz w:val="28"/>
          <w:szCs w:val="28"/>
        </w:rPr>
        <w:fldChar w:fldCharType="separate"/>
      </w:r>
      <w:r w:rsidR="008F4BEC">
        <w:rPr>
          <w:bCs/>
          <w:sz w:val="28"/>
          <w:szCs w:val="28"/>
        </w:rPr>
        <w:t>55</w:t>
      </w:r>
      <w:r w:rsidR="006F6B7B" w:rsidRPr="005A2C27">
        <w:rPr>
          <w:bCs/>
          <w:sz w:val="28"/>
          <w:szCs w:val="28"/>
        </w:rPr>
        <w:fldChar w:fldCharType="end"/>
      </w:r>
      <w:r w:rsidR="001D013D" w:rsidRPr="005A2C27">
        <w:rPr>
          <w:bCs/>
          <w:sz w:val="28"/>
          <w:szCs w:val="28"/>
        </w:rPr>
        <w:t>, с.</w:t>
      </w:r>
      <w:r w:rsidR="00A13557" w:rsidRPr="005A2C27">
        <w:rPr>
          <w:bCs/>
          <w:sz w:val="28"/>
          <w:szCs w:val="28"/>
        </w:rPr>
        <w:t>43</w:t>
      </w:r>
      <w:r w:rsidR="001D013D" w:rsidRPr="005A2C27">
        <w:rPr>
          <w:bCs/>
          <w:sz w:val="28"/>
          <w:szCs w:val="28"/>
        </w:rPr>
        <w:t xml:space="preserve">]. </w:t>
      </w:r>
    </w:p>
    <w:p w:rsidR="001E6BCC" w:rsidRPr="005A2C27" w:rsidRDefault="00A13557" w:rsidP="00B22B4B">
      <w:pPr>
        <w:pStyle w:val="21"/>
        <w:widowControl w:val="0"/>
        <w:spacing w:after="0" w:line="360" w:lineRule="auto"/>
        <w:ind w:left="0" w:right="-2" w:firstLine="708"/>
        <w:jc w:val="both"/>
        <w:rPr>
          <w:bCs/>
          <w:sz w:val="28"/>
          <w:szCs w:val="28"/>
        </w:rPr>
      </w:pPr>
      <w:r w:rsidRPr="005A2C27">
        <w:rPr>
          <w:bCs/>
          <w:sz w:val="28"/>
          <w:szCs w:val="28"/>
        </w:rPr>
        <w:t xml:space="preserve">Культурологічна компетентність </w:t>
      </w:r>
      <w:r w:rsidR="005E701B" w:rsidRPr="005A2C27">
        <w:rPr>
          <w:bCs/>
          <w:sz w:val="28"/>
          <w:szCs w:val="28"/>
        </w:rPr>
        <w:t>передбачає розуміння того, що</w:t>
      </w:r>
      <w:r w:rsidR="001E6BCC" w:rsidRPr="005A2C27">
        <w:rPr>
          <w:bCs/>
          <w:sz w:val="28"/>
          <w:szCs w:val="28"/>
        </w:rPr>
        <w:t>:</w:t>
      </w:r>
    </w:p>
    <w:p w:rsidR="001E6BCC" w:rsidRPr="005A2C27" w:rsidRDefault="00A13557" w:rsidP="00B22B4B">
      <w:pPr>
        <w:pStyle w:val="21"/>
        <w:widowControl w:val="0"/>
        <w:spacing w:after="0" w:line="360" w:lineRule="auto"/>
        <w:ind w:left="0" w:right="-2" w:firstLine="708"/>
        <w:jc w:val="both"/>
        <w:rPr>
          <w:bCs/>
          <w:sz w:val="28"/>
          <w:szCs w:val="28"/>
        </w:rPr>
      </w:pPr>
      <w:r w:rsidRPr="005A2C27">
        <w:rPr>
          <w:bCs/>
          <w:sz w:val="28"/>
          <w:szCs w:val="28"/>
        </w:rPr>
        <w:t xml:space="preserve"> </w:t>
      </w:r>
      <w:r w:rsidR="005E701B" w:rsidRPr="005A2C27">
        <w:rPr>
          <w:bCs/>
          <w:sz w:val="28"/>
          <w:szCs w:val="28"/>
        </w:rPr>
        <w:t>1) рідна мова є основою національної культури і найважливішим засобом прилучення до її різноманітни</w:t>
      </w:r>
      <w:r w:rsidRPr="005A2C27">
        <w:rPr>
          <w:bCs/>
          <w:sz w:val="28"/>
          <w:szCs w:val="28"/>
        </w:rPr>
        <w:t>х</w:t>
      </w:r>
      <w:r w:rsidR="005E701B" w:rsidRPr="005A2C27">
        <w:rPr>
          <w:bCs/>
          <w:sz w:val="28"/>
          <w:szCs w:val="28"/>
        </w:rPr>
        <w:t xml:space="preserve"> багатств.</w:t>
      </w:r>
      <w:r w:rsidRPr="005A2C27">
        <w:rPr>
          <w:bCs/>
          <w:sz w:val="28"/>
          <w:szCs w:val="28"/>
        </w:rPr>
        <w:t xml:space="preserve"> </w:t>
      </w:r>
      <w:r w:rsidR="005E701B" w:rsidRPr="005A2C27">
        <w:rPr>
          <w:bCs/>
          <w:sz w:val="28"/>
          <w:szCs w:val="28"/>
        </w:rPr>
        <w:t xml:space="preserve">Погляд на рідну мову </w:t>
      </w:r>
      <w:r w:rsidRPr="005A2C27">
        <w:rPr>
          <w:bCs/>
          <w:sz w:val="28"/>
          <w:szCs w:val="28"/>
        </w:rPr>
        <w:t xml:space="preserve">– </w:t>
      </w:r>
      <w:r w:rsidR="005E701B" w:rsidRPr="005A2C27">
        <w:rPr>
          <w:bCs/>
          <w:sz w:val="28"/>
          <w:szCs w:val="28"/>
        </w:rPr>
        <w:t>це відображення духовно-моральних якостей особистості;</w:t>
      </w:r>
      <w:r w:rsidRPr="005A2C27">
        <w:rPr>
          <w:bCs/>
          <w:sz w:val="28"/>
          <w:szCs w:val="28"/>
        </w:rPr>
        <w:t xml:space="preserve"> </w:t>
      </w:r>
      <w:r w:rsidR="005E701B" w:rsidRPr="005A2C27">
        <w:rPr>
          <w:bCs/>
          <w:sz w:val="28"/>
          <w:szCs w:val="28"/>
        </w:rPr>
        <w:t xml:space="preserve">мова не тільки відображає найважливіші якості людини, а й формує </w:t>
      </w:r>
      <w:r w:rsidRPr="005A2C27">
        <w:rPr>
          <w:bCs/>
          <w:sz w:val="28"/>
          <w:szCs w:val="28"/>
        </w:rPr>
        <w:t xml:space="preserve">її </w:t>
      </w:r>
      <w:r w:rsidR="005E701B" w:rsidRPr="005A2C27">
        <w:rPr>
          <w:bCs/>
          <w:sz w:val="28"/>
          <w:szCs w:val="28"/>
        </w:rPr>
        <w:t>як особистість;</w:t>
      </w:r>
      <w:r w:rsidRPr="005A2C27">
        <w:rPr>
          <w:bCs/>
          <w:sz w:val="28"/>
          <w:szCs w:val="28"/>
        </w:rPr>
        <w:t xml:space="preserve"> </w:t>
      </w:r>
    </w:p>
    <w:p w:rsidR="001E6BCC" w:rsidRPr="005A2C27" w:rsidRDefault="005E701B" w:rsidP="00B22B4B">
      <w:pPr>
        <w:pStyle w:val="21"/>
        <w:widowControl w:val="0"/>
        <w:spacing w:after="0" w:line="360" w:lineRule="auto"/>
        <w:ind w:left="0" w:right="-2" w:firstLine="708"/>
        <w:jc w:val="both"/>
        <w:rPr>
          <w:bCs/>
          <w:sz w:val="28"/>
          <w:szCs w:val="28"/>
        </w:rPr>
      </w:pPr>
      <w:r w:rsidRPr="005A2C27">
        <w:rPr>
          <w:bCs/>
          <w:sz w:val="28"/>
          <w:szCs w:val="28"/>
        </w:rPr>
        <w:t xml:space="preserve">2) володіти мовою як засобом спілкування </w:t>
      </w:r>
      <w:r w:rsidR="00A13557" w:rsidRPr="005A2C27">
        <w:rPr>
          <w:bCs/>
          <w:sz w:val="28"/>
          <w:szCs w:val="28"/>
        </w:rPr>
        <w:t xml:space="preserve">– це </w:t>
      </w:r>
      <w:r w:rsidRPr="005A2C27">
        <w:rPr>
          <w:bCs/>
          <w:sz w:val="28"/>
          <w:szCs w:val="28"/>
        </w:rPr>
        <w:t xml:space="preserve">володіти культурою мови (культурою спілкування, мовної поведінки); мовна поведінка кожної людини </w:t>
      </w:r>
      <w:r w:rsidR="00A13557" w:rsidRPr="005A2C27">
        <w:rPr>
          <w:bCs/>
          <w:sz w:val="28"/>
          <w:szCs w:val="28"/>
        </w:rPr>
        <w:t xml:space="preserve">– </w:t>
      </w:r>
      <w:r w:rsidRPr="005A2C27">
        <w:rPr>
          <w:bCs/>
          <w:sz w:val="28"/>
          <w:szCs w:val="28"/>
        </w:rPr>
        <w:t>це те, що повинно створювати мовн</w:t>
      </w:r>
      <w:r w:rsidR="00A13557" w:rsidRPr="005A2C27">
        <w:rPr>
          <w:bCs/>
          <w:sz w:val="28"/>
          <w:szCs w:val="28"/>
        </w:rPr>
        <w:t xml:space="preserve">е середовище </w:t>
      </w:r>
      <w:r w:rsidRPr="005A2C27">
        <w:rPr>
          <w:bCs/>
          <w:sz w:val="28"/>
          <w:szCs w:val="28"/>
        </w:rPr>
        <w:t xml:space="preserve">як основу </w:t>
      </w:r>
      <w:r w:rsidR="00A13557" w:rsidRPr="005A2C27">
        <w:rPr>
          <w:bCs/>
          <w:sz w:val="28"/>
          <w:szCs w:val="28"/>
        </w:rPr>
        <w:t>до</w:t>
      </w:r>
      <w:r w:rsidRPr="005A2C27">
        <w:rPr>
          <w:bCs/>
          <w:sz w:val="28"/>
          <w:szCs w:val="28"/>
        </w:rPr>
        <w:t>лучення до</w:t>
      </w:r>
      <w:r w:rsidR="00A13557" w:rsidRPr="005A2C27">
        <w:rPr>
          <w:bCs/>
          <w:sz w:val="28"/>
          <w:szCs w:val="28"/>
        </w:rPr>
        <w:t xml:space="preserve"> </w:t>
      </w:r>
      <w:r w:rsidRPr="005A2C27">
        <w:rPr>
          <w:bCs/>
          <w:sz w:val="28"/>
          <w:szCs w:val="28"/>
        </w:rPr>
        <w:t>культур</w:t>
      </w:r>
      <w:r w:rsidR="00A13557" w:rsidRPr="005A2C27">
        <w:rPr>
          <w:bCs/>
          <w:sz w:val="28"/>
          <w:szCs w:val="28"/>
        </w:rPr>
        <w:t>и</w:t>
      </w:r>
      <w:r w:rsidRPr="005A2C27">
        <w:rPr>
          <w:bCs/>
          <w:sz w:val="28"/>
          <w:szCs w:val="28"/>
        </w:rPr>
        <w:t>, як основу збереження культури;</w:t>
      </w:r>
      <w:r w:rsidR="00A13557" w:rsidRPr="005A2C27">
        <w:rPr>
          <w:bCs/>
          <w:sz w:val="28"/>
          <w:szCs w:val="28"/>
        </w:rPr>
        <w:t xml:space="preserve"> </w:t>
      </w:r>
    </w:p>
    <w:p w:rsidR="00945DEF" w:rsidRPr="005A2C27" w:rsidRDefault="005E701B" w:rsidP="00B22B4B">
      <w:pPr>
        <w:pStyle w:val="21"/>
        <w:widowControl w:val="0"/>
        <w:spacing w:after="0" w:line="360" w:lineRule="auto"/>
        <w:ind w:left="0" w:right="-2" w:firstLine="708"/>
        <w:jc w:val="both"/>
        <w:rPr>
          <w:bCs/>
          <w:sz w:val="28"/>
          <w:szCs w:val="28"/>
        </w:rPr>
      </w:pPr>
      <w:r w:rsidRPr="005A2C27">
        <w:rPr>
          <w:bCs/>
          <w:sz w:val="28"/>
          <w:szCs w:val="28"/>
        </w:rPr>
        <w:t xml:space="preserve">3) вивчати </w:t>
      </w:r>
      <w:r w:rsidR="00A13557" w:rsidRPr="005A2C27">
        <w:rPr>
          <w:bCs/>
          <w:sz w:val="28"/>
          <w:szCs w:val="28"/>
        </w:rPr>
        <w:t xml:space="preserve">українську </w:t>
      </w:r>
      <w:r w:rsidRPr="005A2C27">
        <w:rPr>
          <w:bCs/>
          <w:sz w:val="28"/>
          <w:szCs w:val="28"/>
        </w:rPr>
        <w:t xml:space="preserve">мову </w:t>
      </w:r>
      <w:r w:rsidR="00A13557" w:rsidRPr="005A2C27">
        <w:rPr>
          <w:bCs/>
          <w:sz w:val="28"/>
          <w:szCs w:val="28"/>
        </w:rPr>
        <w:t xml:space="preserve">– це </w:t>
      </w:r>
      <w:r w:rsidRPr="005A2C27">
        <w:rPr>
          <w:bCs/>
          <w:sz w:val="28"/>
          <w:szCs w:val="28"/>
        </w:rPr>
        <w:t>вивч</w:t>
      </w:r>
      <w:r w:rsidR="005A2C27" w:rsidRPr="005A2C27">
        <w:rPr>
          <w:bCs/>
          <w:sz w:val="28"/>
          <w:szCs w:val="28"/>
        </w:rPr>
        <w:t>ення</w:t>
      </w:r>
      <w:r w:rsidRPr="005A2C27">
        <w:rPr>
          <w:bCs/>
          <w:sz w:val="28"/>
          <w:szCs w:val="28"/>
        </w:rPr>
        <w:t xml:space="preserve"> </w:t>
      </w:r>
      <w:r w:rsidR="00A13557" w:rsidRPr="005A2C27">
        <w:rPr>
          <w:bCs/>
          <w:sz w:val="28"/>
          <w:szCs w:val="28"/>
        </w:rPr>
        <w:t>українськ</w:t>
      </w:r>
      <w:r w:rsidR="005A2C27" w:rsidRPr="005A2C27">
        <w:rPr>
          <w:bCs/>
          <w:sz w:val="28"/>
          <w:szCs w:val="28"/>
        </w:rPr>
        <w:t>ої</w:t>
      </w:r>
      <w:r w:rsidR="00A13557" w:rsidRPr="005A2C27">
        <w:rPr>
          <w:bCs/>
          <w:sz w:val="28"/>
          <w:szCs w:val="28"/>
        </w:rPr>
        <w:t xml:space="preserve"> </w:t>
      </w:r>
      <w:r w:rsidRPr="005A2C27">
        <w:rPr>
          <w:bCs/>
          <w:sz w:val="28"/>
          <w:szCs w:val="28"/>
        </w:rPr>
        <w:t>національн</w:t>
      </w:r>
      <w:r w:rsidR="005A2C27" w:rsidRPr="005A2C27">
        <w:rPr>
          <w:bCs/>
          <w:sz w:val="28"/>
          <w:szCs w:val="28"/>
        </w:rPr>
        <w:t>ої</w:t>
      </w:r>
      <w:r w:rsidRPr="005A2C27">
        <w:rPr>
          <w:bCs/>
          <w:sz w:val="28"/>
          <w:szCs w:val="28"/>
        </w:rPr>
        <w:t xml:space="preserve"> культур</w:t>
      </w:r>
      <w:r w:rsidR="005A2C27" w:rsidRPr="005A2C27">
        <w:rPr>
          <w:bCs/>
          <w:sz w:val="28"/>
          <w:szCs w:val="28"/>
        </w:rPr>
        <w:t>и</w:t>
      </w:r>
      <w:r w:rsidRPr="005A2C27">
        <w:rPr>
          <w:bCs/>
          <w:sz w:val="28"/>
          <w:szCs w:val="28"/>
        </w:rPr>
        <w:t>; розуміння того, що рідної мови ми вчимося все життя, це переконаність і в тому, що в процесі вивчення мови ми протягом усього життя долучаємося до багатств національної культури: до літератури, мистецтва,</w:t>
      </w:r>
      <w:r w:rsidR="00A13557" w:rsidRPr="005A2C27">
        <w:rPr>
          <w:bCs/>
          <w:sz w:val="28"/>
          <w:szCs w:val="28"/>
        </w:rPr>
        <w:t xml:space="preserve"> </w:t>
      </w:r>
      <w:r w:rsidRPr="005A2C27">
        <w:rPr>
          <w:bCs/>
          <w:sz w:val="28"/>
          <w:szCs w:val="28"/>
        </w:rPr>
        <w:t>традицій, звичаїв, духовно-моральних цінностей.</w:t>
      </w:r>
    </w:p>
    <w:p w:rsidR="005004C0" w:rsidRPr="005A2C27" w:rsidRDefault="005004C0" w:rsidP="00B22B4B">
      <w:pPr>
        <w:pStyle w:val="21"/>
        <w:widowControl w:val="0"/>
        <w:spacing w:after="0" w:line="360" w:lineRule="auto"/>
        <w:ind w:left="0" w:right="-2" w:firstLine="709"/>
        <w:jc w:val="both"/>
        <w:rPr>
          <w:bCs/>
          <w:sz w:val="28"/>
          <w:szCs w:val="28"/>
        </w:rPr>
      </w:pPr>
      <w:r w:rsidRPr="005A2C27">
        <w:rPr>
          <w:bCs/>
          <w:sz w:val="28"/>
          <w:szCs w:val="28"/>
        </w:rPr>
        <w:t>Формування культурологічної компетентності – процес тривалий, пов</w:t>
      </w:r>
      <w:r w:rsidR="001E6BCC" w:rsidRPr="005A2C27">
        <w:rPr>
          <w:bCs/>
          <w:sz w:val="28"/>
          <w:szCs w:val="28"/>
        </w:rPr>
        <w:t>’</w:t>
      </w:r>
      <w:r w:rsidRPr="005A2C27">
        <w:rPr>
          <w:bCs/>
          <w:sz w:val="28"/>
          <w:szCs w:val="28"/>
        </w:rPr>
        <w:t>язаний із соціалізацією людини, формуванням культурно-орієнтованої особистості.</w:t>
      </w:r>
    </w:p>
    <w:p w:rsidR="005A2C27" w:rsidRPr="005A2C27" w:rsidRDefault="005004C0" w:rsidP="00B22B4B">
      <w:pPr>
        <w:pStyle w:val="21"/>
        <w:widowControl w:val="0"/>
        <w:spacing w:after="0" w:line="360" w:lineRule="auto"/>
        <w:ind w:left="0" w:right="-2" w:firstLine="709"/>
        <w:jc w:val="both"/>
        <w:rPr>
          <w:bCs/>
          <w:sz w:val="28"/>
          <w:szCs w:val="28"/>
        </w:rPr>
      </w:pPr>
      <w:r w:rsidRPr="005A2C27">
        <w:rPr>
          <w:bCs/>
          <w:sz w:val="28"/>
          <w:szCs w:val="28"/>
        </w:rPr>
        <w:t>Отже, нові вимоги до якості мовної освіти зумовлюють пошук нових підходів, форм і методів навчання. Одним із провідних напрямів визначено компетентнісний підхід</w:t>
      </w:r>
      <w:r w:rsidR="00B83610" w:rsidRPr="005A2C27">
        <w:rPr>
          <w:bCs/>
          <w:sz w:val="28"/>
          <w:szCs w:val="28"/>
        </w:rPr>
        <w:t>, о</w:t>
      </w:r>
      <w:r w:rsidRPr="005A2C27">
        <w:rPr>
          <w:bCs/>
          <w:sz w:val="28"/>
          <w:szCs w:val="28"/>
        </w:rPr>
        <w:t xml:space="preserve">собливістю </w:t>
      </w:r>
      <w:r w:rsidR="00B83610" w:rsidRPr="005A2C27">
        <w:rPr>
          <w:bCs/>
          <w:sz w:val="28"/>
          <w:szCs w:val="28"/>
        </w:rPr>
        <w:t xml:space="preserve">якого спрямованість на формування в учнів умінь вчитися, уміти самостійно здобувати знання. З метою </w:t>
      </w:r>
      <w:r w:rsidRPr="005A2C27">
        <w:rPr>
          <w:bCs/>
          <w:sz w:val="28"/>
          <w:szCs w:val="28"/>
        </w:rPr>
        <w:t xml:space="preserve"> духовно-</w:t>
      </w:r>
      <w:r w:rsidRPr="005A2C27">
        <w:rPr>
          <w:bCs/>
          <w:sz w:val="28"/>
          <w:szCs w:val="28"/>
        </w:rPr>
        <w:lastRenderedPageBreak/>
        <w:t>моральн</w:t>
      </w:r>
      <w:r w:rsidR="00B83610" w:rsidRPr="005A2C27">
        <w:rPr>
          <w:bCs/>
          <w:sz w:val="28"/>
          <w:szCs w:val="28"/>
        </w:rPr>
        <w:t>ого</w:t>
      </w:r>
      <w:r w:rsidRPr="005A2C27">
        <w:rPr>
          <w:bCs/>
          <w:sz w:val="28"/>
          <w:szCs w:val="28"/>
        </w:rPr>
        <w:t xml:space="preserve"> розвитк</w:t>
      </w:r>
      <w:r w:rsidR="00B83610" w:rsidRPr="005A2C27">
        <w:rPr>
          <w:bCs/>
          <w:sz w:val="28"/>
          <w:szCs w:val="28"/>
        </w:rPr>
        <w:t>у</w:t>
      </w:r>
      <w:r w:rsidRPr="005A2C27">
        <w:rPr>
          <w:bCs/>
          <w:sz w:val="28"/>
          <w:szCs w:val="28"/>
        </w:rPr>
        <w:t xml:space="preserve"> школярів, формува</w:t>
      </w:r>
      <w:r w:rsidR="00B83610" w:rsidRPr="005A2C27">
        <w:rPr>
          <w:bCs/>
          <w:sz w:val="28"/>
          <w:szCs w:val="28"/>
        </w:rPr>
        <w:t>ння</w:t>
      </w:r>
      <w:r w:rsidRPr="005A2C27">
        <w:rPr>
          <w:bCs/>
          <w:sz w:val="28"/>
          <w:szCs w:val="28"/>
        </w:rPr>
        <w:t xml:space="preserve"> їх національн</w:t>
      </w:r>
      <w:r w:rsidR="00B83610" w:rsidRPr="005A2C27">
        <w:rPr>
          <w:bCs/>
          <w:sz w:val="28"/>
          <w:szCs w:val="28"/>
        </w:rPr>
        <w:t>ої</w:t>
      </w:r>
      <w:r w:rsidRPr="005A2C27">
        <w:rPr>
          <w:bCs/>
          <w:sz w:val="28"/>
          <w:szCs w:val="28"/>
        </w:rPr>
        <w:t xml:space="preserve"> самосвідом</w:t>
      </w:r>
      <w:r w:rsidR="00B83610" w:rsidRPr="005A2C27">
        <w:rPr>
          <w:bCs/>
          <w:sz w:val="28"/>
          <w:szCs w:val="28"/>
        </w:rPr>
        <w:t xml:space="preserve">ості </w:t>
      </w:r>
      <w:r w:rsidRPr="005A2C27">
        <w:rPr>
          <w:bCs/>
          <w:sz w:val="28"/>
          <w:szCs w:val="28"/>
        </w:rPr>
        <w:t>і становлення системи</w:t>
      </w:r>
      <w:r w:rsidR="00B83610" w:rsidRPr="005A2C27">
        <w:rPr>
          <w:bCs/>
          <w:sz w:val="28"/>
          <w:szCs w:val="28"/>
        </w:rPr>
        <w:t xml:space="preserve"> </w:t>
      </w:r>
      <w:r w:rsidRPr="005A2C27">
        <w:rPr>
          <w:bCs/>
          <w:sz w:val="28"/>
          <w:szCs w:val="28"/>
        </w:rPr>
        <w:t xml:space="preserve">загальнолюдських цінностей </w:t>
      </w:r>
      <w:r w:rsidR="00B83610" w:rsidRPr="005A2C27">
        <w:rPr>
          <w:bCs/>
          <w:sz w:val="28"/>
          <w:szCs w:val="28"/>
        </w:rPr>
        <w:t xml:space="preserve">учителеві словесності </w:t>
      </w:r>
      <w:r w:rsidRPr="005A2C27">
        <w:rPr>
          <w:bCs/>
          <w:sz w:val="28"/>
          <w:szCs w:val="28"/>
        </w:rPr>
        <w:t xml:space="preserve">у своїй роботі </w:t>
      </w:r>
      <w:r w:rsidR="00B83610" w:rsidRPr="005A2C27">
        <w:rPr>
          <w:bCs/>
          <w:sz w:val="28"/>
          <w:szCs w:val="28"/>
        </w:rPr>
        <w:t xml:space="preserve">необхідно впроваджувати </w:t>
      </w:r>
      <w:r w:rsidRPr="005A2C27">
        <w:rPr>
          <w:bCs/>
          <w:sz w:val="28"/>
          <w:szCs w:val="28"/>
        </w:rPr>
        <w:t>культуро</w:t>
      </w:r>
      <w:r w:rsidR="00B83610" w:rsidRPr="005A2C27">
        <w:rPr>
          <w:bCs/>
          <w:sz w:val="28"/>
          <w:szCs w:val="28"/>
        </w:rPr>
        <w:t>логічний підхід до навчання української мови</w:t>
      </w:r>
      <w:r w:rsidRPr="005A2C27">
        <w:rPr>
          <w:bCs/>
          <w:sz w:val="28"/>
          <w:szCs w:val="28"/>
        </w:rPr>
        <w:t>, з яким в лінгводидакти</w:t>
      </w:r>
      <w:r w:rsidR="00B83610" w:rsidRPr="005A2C27">
        <w:rPr>
          <w:bCs/>
          <w:sz w:val="28"/>
          <w:szCs w:val="28"/>
        </w:rPr>
        <w:t>ці</w:t>
      </w:r>
      <w:r w:rsidRPr="005A2C27">
        <w:rPr>
          <w:bCs/>
          <w:sz w:val="28"/>
          <w:szCs w:val="28"/>
        </w:rPr>
        <w:t xml:space="preserve"> </w:t>
      </w:r>
      <w:r w:rsidR="00B83610" w:rsidRPr="005A2C27">
        <w:rPr>
          <w:bCs/>
          <w:sz w:val="28"/>
          <w:szCs w:val="28"/>
        </w:rPr>
        <w:t xml:space="preserve">пов’язано </w:t>
      </w:r>
      <w:r w:rsidRPr="005A2C27">
        <w:rPr>
          <w:bCs/>
          <w:sz w:val="28"/>
          <w:szCs w:val="28"/>
        </w:rPr>
        <w:t xml:space="preserve">формування особливої </w:t>
      </w:r>
      <w:r w:rsidRPr="005A2C27">
        <w:rPr>
          <w:rFonts w:ascii="Cambria Math" w:hAnsi="Cambria Math" w:cs="Cambria Math"/>
          <w:bCs/>
          <w:sz w:val="28"/>
          <w:szCs w:val="28"/>
        </w:rPr>
        <w:t>​​</w:t>
      </w:r>
      <w:r w:rsidRPr="005A2C27">
        <w:rPr>
          <w:bCs/>
          <w:sz w:val="28"/>
          <w:szCs w:val="28"/>
        </w:rPr>
        <w:t>компетен</w:t>
      </w:r>
      <w:r w:rsidR="00B83610" w:rsidRPr="005A2C27">
        <w:rPr>
          <w:bCs/>
          <w:sz w:val="28"/>
          <w:szCs w:val="28"/>
        </w:rPr>
        <w:t>тності –</w:t>
      </w:r>
      <w:r w:rsidRPr="005A2C27">
        <w:rPr>
          <w:bCs/>
          <w:sz w:val="28"/>
          <w:szCs w:val="28"/>
        </w:rPr>
        <w:t xml:space="preserve"> культуро</w:t>
      </w:r>
      <w:r w:rsidR="00B83610" w:rsidRPr="005A2C27">
        <w:rPr>
          <w:bCs/>
          <w:sz w:val="28"/>
          <w:szCs w:val="28"/>
        </w:rPr>
        <w:t xml:space="preserve">логічної. </w:t>
      </w:r>
    </w:p>
    <w:p w:rsidR="00666469" w:rsidRPr="005A2C27" w:rsidRDefault="00666469" w:rsidP="00B22B4B">
      <w:pPr>
        <w:pStyle w:val="21"/>
        <w:widowControl w:val="0"/>
        <w:spacing w:after="0" w:line="360" w:lineRule="auto"/>
        <w:ind w:left="0" w:right="-2" w:firstLine="709"/>
        <w:jc w:val="both"/>
        <w:rPr>
          <w:sz w:val="28"/>
          <w:szCs w:val="28"/>
        </w:rPr>
      </w:pPr>
      <w:r w:rsidRPr="005A2C27">
        <w:rPr>
          <w:bCs/>
          <w:sz w:val="28"/>
          <w:szCs w:val="28"/>
        </w:rPr>
        <w:t>К</w:t>
      </w:r>
      <w:r w:rsidRPr="005A2C27">
        <w:rPr>
          <w:sz w:val="28"/>
          <w:szCs w:val="28"/>
        </w:rPr>
        <w:t>ультурологічну компетентність учнів у процесі вивчення української мови характеризуємо як усвідомлення особистістю мови як форми вираження національної культури, взаємозв’язку мови та історії народу, національно-культурної специфіки української мови, володіння нормами українського мовленнєвого етикету, культурою міжнаціонального спілкування.</w:t>
      </w:r>
    </w:p>
    <w:p w:rsidR="00ED156B" w:rsidRPr="005A2C27" w:rsidRDefault="00ED156B" w:rsidP="00B22B4B">
      <w:pPr>
        <w:widowControl w:val="0"/>
        <w:spacing w:after="0" w:line="360" w:lineRule="auto"/>
        <w:ind w:firstLine="709"/>
        <w:jc w:val="both"/>
        <w:rPr>
          <w:rFonts w:ascii="Times New Roman" w:hAnsi="Times New Roman" w:cs="Times New Roman"/>
          <w:b/>
          <w:bCs/>
          <w:sz w:val="28"/>
          <w:szCs w:val="28"/>
        </w:rPr>
      </w:pPr>
    </w:p>
    <w:p w:rsidR="00666469" w:rsidRPr="005A2C27" w:rsidRDefault="00666469" w:rsidP="00B22B4B">
      <w:pPr>
        <w:widowControl w:val="0"/>
        <w:spacing w:after="0" w:line="360" w:lineRule="auto"/>
        <w:ind w:firstLine="709"/>
        <w:jc w:val="both"/>
        <w:rPr>
          <w:rFonts w:ascii="Times New Roman" w:hAnsi="Times New Roman" w:cs="Times New Roman"/>
          <w:b/>
          <w:bCs/>
          <w:sz w:val="28"/>
          <w:szCs w:val="28"/>
        </w:rPr>
      </w:pPr>
    </w:p>
    <w:p w:rsidR="0002672F" w:rsidRPr="005A2C27" w:rsidRDefault="00185F54" w:rsidP="00B22B4B">
      <w:pPr>
        <w:widowControl w:val="0"/>
        <w:spacing w:after="0" w:line="360" w:lineRule="auto"/>
        <w:ind w:firstLine="709"/>
        <w:jc w:val="both"/>
        <w:rPr>
          <w:rFonts w:ascii="Times New Roman" w:hAnsi="Times New Roman" w:cs="Times New Roman"/>
          <w:b/>
          <w:sz w:val="28"/>
          <w:szCs w:val="28"/>
        </w:rPr>
      </w:pPr>
      <w:r w:rsidRPr="005A2C27">
        <w:rPr>
          <w:rFonts w:ascii="Times New Roman" w:hAnsi="Times New Roman" w:cs="Times New Roman"/>
          <w:b/>
          <w:bCs/>
          <w:sz w:val="28"/>
          <w:szCs w:val="28"/>
        </w:rPr>
        <w:t>1.</w:t>
      </w:r>
      <w:r w:rsidR="001E6BCC" w:rsidRPr="005A2C27">
        <w:rPr>
          <w:rFonts w:ascii="Times New Roman" w:hAnsi="Times New Roman" w:cs="Times New Roman"/>
          <w:b/>
          <w:bCs/>
          <w:sz w:val="28"/>
          <w:szCs w:val="28"/>
        </w:rPr>
        <w:t>2</w:t>
      </w:r>
      <w:r w:rsidRPr="005A2C27">
        <w:rPr>
          <w:rFonts w:ascii="Times New Roman" w:hAnsi="Times New Roman" w:cs="Times New Roman"/>
          <w:b/>
          <w:bCs/>
          <w:sz w:val="28"/>
          <w:szCs w:val="28"/>
        </w:rPr>
        <w:t>.</w:t>
      </w:r>
      <w:r w:rsidRPr="005A2C27">
        <w:rPr>
          <w:rFonts w:ascii="Times New Roman" w:hAnsi="Times New Roman" w:cs="Times New Roman"/>
          <w:b/>
          <w:sz w:val="28"/>
          <w:szCs w:val="28"/>
        </w:rPr>
        <w:t xml:space="preserve"> Лінгвокультурний потенціал прецедентних текстів</w:t>
      </w:r>
    </w:p>
    <w:p w:rsidR="00175B7B" w:rsidRPr="005A2C27" w:rsidRDefault="00175B7B" w:rsidP="00B22B4B">
      <w:pPr>
        <w:widowControl w:val="0"/>
        <w:spacing w:after="0" w:line="360" w:lineRule="auto"/>
        <w:ind w:firstLine="709"/>
        <w:jc w:val="both"/>
        <w:rPr>
          <w:rFonts w:ascii="Times New Roman" w:hAnsi="Times New Roman" w:cs="Times New Roman"/>
          <w:b/>
          <w:sz w:val="28"/>
          <w:szCs w:val="28"/>
        </w:rPr>
      </w:pPr>
    </w:p>
    <w:p w:rsidR="00024754" w:rsidRPr="005A2C27" w:rsidRDefault="00315AE6" w:rsidP="00B22B4B">
      <w:pPr>
        <w:pStyle w:val="Default"/>
        <w:widowControl w:val="0"/>
        <w:spacing w:line="360" w:lineRule="auto"/>
        <w:ind w:firstLine="709"/>
        <w:jc w:val="both"/>
        <w:rPr>
          <w:sz w:val="28"/>
          <w:szCs w:val="28"/>
          <w:lang w:val="uk-UA"/>
        </w:rPr>
      </w:pPr>
      <w:r w:rsidRPr="005A2C27">
        <w:rPr>
          <w:sz w:val="28"/>
          <w:szCs w:val="28"/>
          <w:lang w:val="uk-UA"/>
        </w:rPr>
        <w:t>Рівень сформованості культурологічної компетентності залежи</w:t>
      </w:r>
      <w:r w:rsidR="0094683C" w:rsidRPr="005A2C27">
        <w:rPr>
          <w:sz w:val="28"/>
          <w:szCs w:val="28"/>
          <w:lang w:val="uk-UA"/>
        </w:rPr>
        <w:t xml:space="preserve">ть передусім </w:t>
      </w:r>
      <w:r w:rsidRPr="005A2C27">
        <w:rPr>
          <w:sz w:val="28"/>
          <w:szCs w:val="28"/>
          <w:lang w:val="uk-UA"/>
        </w:rPr>
        <w:t>від того, який мовний матеріал супроводжу</w:t>
      </w:r>
      <w:r w:rsidR="0094683C" w:rsidRPr="005A2C27">
        <w:rPr>
          <w:sz w:val="28"/>
          <w:szCs w:val="28"/>
          <w:lang w:val="uk-UA"/>
        </w:rPr>
        <w:t>є</w:t>
      </w:r>
      <w:r w:rsidRPr="005A2C27">
        <w:rPr>
          <w:sz w:val="28"/>
          <w:szCs w:val="28"/>
          <w:lang w:val="uk-UA"/>
        </w:rPr>
        <w:t xml:space="preserve"> учнів на уроці, адже культуро</w:t>
      </w:r>
      <w:r w:rsidR="0094683C" w:rsidRPr="005A2C27">
        <w:rPr>
          <w:sz w:val="28"/>
          <w:szCs w:val="28"/>
          <w:lang w:val="uk-UA"/>
        </w:rPr>
        <w:t xml:space="preserve">логічна </w:t>
      </w:r>
      <w:r w:rsidRPr="005A2C27">
        <w:rPr>
          <w:sz w:val="28"/>
          <w:szCs w:val="28"/>
          <w:lang w:val="uk-UA"/>
        </w:rPr>
        <w:t>компетен</w:t>
      </w:r>
      <w:r w:rsidR="0094683C" w:rsidRPr="005A2C27">
        <w:rPr>
          <w:sz w:val="28"/>
          <w:szCs w:val="28"/>
          <w:lang w:val="uk-UA"/>
        </w:rPr>
        <w:t xml:space="preserve">тність </w:t>
      </w:r>
      <w:r w:rsidRPr="005A2C27">
        <w:rPr>
          <w:sz w:val="28"/>
          <w:szCs w:val="28"/>
          <w:lang w:val="uk-UA"/>
        </w:rPr>
        <w:t>формується через систему</w:t>
      </w:r>
      <w:r w:rsidR="0094683C" w:rsidRPr="005A2C27">
        <w:rPr>
          <w:sz w:val="28"/>
          <w:szCs w:val="28"/>
          <w:lang w:val="uk-UA"/>
        </w:rPr>
        <w:t xml:space="preserve"> </w:t>
      </w:r>
      <w:r w:rsidRPr="005A2C27">
        <w:rPr>
          <w:sz w:val="28"/>
          <w:szCs w:val="28"/>
          <w:lang w:val="uk-UA"/>
        </w:rPr>
        <w:t>дидактичного матеріалу підручників, текст</w:t>
      </w:r>
      <w:r w:rsidR="0094683C" w:rsidRPr="005A2C27">
        <w:rPr>
          <w:sz w:val="28"/>
          <w:szCs w:val="28"/>
          <w:lang w:val="uk-UA"/>
        </w:rPr>
        <w:t xml:space="preserve">ів, які </w:t>
      </w:r>
      <w:r w:rsidRPr="005A2C27">
        <w:rPr>
          <w:sz w:val="28"/>
          <w:szCs w:val="28"/>
          <w:lang w:val="uk-UA"/>
        </w:rPr>
        <w:t xml:space="preserve">відображають культурологічний і виховний потенціал </w:t>
      </w:r>
      <w:r w:rsidR="0094683C" w:rsidRPr="005A2C27">
        <w:rPr>
          <w:sz w:val="28"/>
          <w:szCs w:val="28"/>
          <w:lang w:val="uk-UA"/>
        </w:rPr>
        <w:t>україн</w:t>
      </w:r>
      <w:r w:rsidRPr="005A2C27">
        <w:rPr>
          <w:sz w:val="28"/>
          <w:szCs w:val="28"/>
          <w:lang w:val="uk-UA"/>
        </w:rPr>
        <w:t xml:space="preserve">ської мови, показують </w:t>
      </w:r>
      <w:r w:rsidR="0094683C" w:rsidRPr="005A2C27">
        <w:rPr>
          <w:sz w:val="28"/>
          <w:szCs w:val="28"/>
          <w:lang w:val="uk-UA"/>
        </w:rPr>
        <w:t>її</w:t>
      </w:r>
      <w:r w:rsidRPr="005A2C27">
        <w:rPr>
          <w:sz w:val="28"/>
          <w:szCs w:val="28"/>
          <w:lang w:val="uk-UA"/>
        </w:rPr>
        <w:t xml:space="preserve"> тісний </w:t>
      </w:r>
      <w:r w:rsidR="0094683C" w:rsidRPr="005A2C27">
        <w:rPr>
          <w:sz w:val="28"/>
          <w:szCs w:val="28"/>
          <w:lang w:val="uk-UA"/>
        </w:rPr>
        <w:t>зв’язок і</w:t>
      </w:r>
      <w:r w:rsidRPr="005A2C27">
        <w:rPr>
          <w:sz w:val="28"/>
          <w:szCs w:val="28"/>
          <w:lang w:val="uk-UA"/>
        </w:rPr>
        <w:t xml:space="preserve">з історією, духовною культурою, менталітетом </w:t>
      </w:r>
      <w:r w:rsidR="0094683C" w:rsidRPr="005A2C27">
        <w:rPr>
          <w:sz w:val="28"/>
          <w:szCs w:val="28"/>
          <w:lang w:val="uk-UA"/>
        </w:rPr>
        <w:t>україн</w:t>
      </w:r>
      <w:r w:rsidRPr="005A2C27">
        <w:rPr>
          <w:sz w:val="28"/>
          <w:szCs w:val="28"/>
          <w:lang w:val="uk-UA"/>
        </w:rPr>
        <w:t xml:space="preserve">ського народу. </w:t>
      </w:r>
      <w:r w:rsidR="00A60FEA" w:rsidRPr="005A2C27">
        <w:rPr>
          <w:sz w:val="28"/>
          <w:szCs w:val="28"/>
          <w:lang w:val="uk-UA"/>
        </w:rPr>
        <w:t xml:space="preserve">Одним із засобів формування культурологічної компетентності є прецедентні тексти, аналіз яких ми й здійснимо в нашій подальшій роботі. </w:t>
      </w:r>
      <w:r w:rsidRPr="005A2C27">
        <w:rPr>
          <w:sz w:val="28"/>
          <w:szCs w:val="28"/>
          <w:lang w:val="uk-UA"/>
        </w:rPr>
        <w:t xml:space="preserve"> </w:t>
      </w:r>
    </w:p>
    <w:p w:rsidR="002D68FC" w:rsidRPr="005A2C27" w:rsidRDefault="002D68FC" w:rsidP="00B22B4B">
      <w:pPr>
        <w:pStyle w:val="Default"/>
        <w:widowControl w:val="0"/>
        <w:spacing w:line="360" w:lineRule="auto"/>
        <w:ind w:firstLine="709"/>
        <w:jc w:val="both"/>
        <w:rPr>
          <w:sz w:val="28"/>
          <w:szCs w:val="28"/>
          <w:lang w:val="uk-UA"/>
        </w:rPr>
      </w:pPr>
      <w:r w:rsidRPr="005A2C27">
        <w:rPr>
          <w:sz w:val="28"/>
          <w:szCs w:val="28"/>
          <w:lang w:val="uk-UA"/>
        </w:rPr>
        <w:t xml:space="preserve">На сьогодні в лінгвістиці актуальності набуває теорія прецедентності. У мовознавстві активно розвиваються різні підходи до дослідження цього мовного явища. Один із них, </w:t>
      </w:r>
      <w:r w:rsidRPr="005A2C27">
        <w:rPr>
          <w:i/>
          <w:sz w:val="28"/>
          <w:szCs w:val="28"/>
          <w:lang w:val="uk-UA"/>
        </w:rPr>
        <w:t>когнітивний</w:t>
      </w:r>
      <w:r w:rsidRPr="005A2C27">
        <w:rPr>
          <w:sz w:val="28"/>
          <w:szCs w:val="28"/>
          <w:lang w:val="uk-UA"/>
        </w:rPr>
        <w:t xml:space="preserve">, розглядає прецедентні феномени як ментальні одиниці </w:t>
      </w:r>
      <w:r w:rsidR="00AD7D8D" w:rsidRPr="005A2C27">
        <w:rPr>
          <w:sz w:val="28"/>
          <w:szCs w:val="28"/>
          <w:lang w:val="uk-UA"/>
        </w:rPr>
        <w:t>та</w:t>
      </w:r>
      <w:r w:rsidRPr="005A2C27">
        <w:rPr>
          <w:sz w:val="28"/>
          <w:szCs w:val="28"/>
          <w:lang w:val="uk-UA"/>
        </w:rPr>
        <w:t xml:space="preserve"> баз</w:t>
      </w:r>
      <w:r w:rsidR="001E6BCC" w:rsidRPr="005A2C27">
        <w:rPr>
          <w:sz w:val="28"/>
          <w:szCs w:val="28"/>
          <w:lang w:val="uk-UA"/>
        </w:rPr>
        <w:t>у</w:t>
      </w:r>
      <w:r w:rsidRPr="005A2C27">
        <w:rPr>
          <w:sz w:val="28"/>
          <w:szCs w:val="28"/>
          <w:lang w:val="uk-UA"/>
        </w:rPr>
        <w:t xml:space="preserve">ється на основних положеннях теорії мовної особистості. Дослідженням прецедентних феноменів у межах  цього підходу займалися такі вчені, як Ю. Караулов, Д. Гудков,  І.  Захаренко, В. Костомаров, Н. Голубєва, В. Макаров, Н. Петрова та інші. </w:t>
      </w:r>
    </w:p>
    <w:p w:rsidR="007F6111" w:rsidRPr="005A2C27" w:rsidRDefault="002D68FC" w:rsidP="00B22B4B">
      <w:pPr>
        <w:pStyle w:val="Default"/>
        <w:widowControl w:val="0"/>
        <w:spacing w:line="360" w:lineRule="auto"/>
        <w:ind w:firstLine="709"/>
        <w:jc w:val="both"/>
        <w:rPr>
          <w:sz w:val="28"/>
          <w:szCs w:val="28"/>
          <w:lang w:val="uk-UA"/>
        </w:rPr>
      </w:pPr>
      <w:r w:rsidRPr="005A2C27">
        <w:rPr>
          <w:sz w:val="28"/>
          <w:szCs w:val="28"/>
          <w:lang w:val="uk-UA"/>
        </w:rPr>
        <w:t xml:space="preserve">Інший підхід, </w:t>
      </w:r>
      <w:r w:rsidRPr="005A2C27">
        <w:rPr>
          <w:i/>
          <w:sz w:val="28"/>
          <w:szCs w:val="28"/>
          <w:lang w:val="uk-UA"/>
        </w:rPr>
        <w:t>лінгвокультурологічний</w:t>
      </w:r>
      <w:r w:rsidRPr="005A2C27">
        <w:rPr>
          <w:sz w:val="28"/>
          <w:szCs w:val="28"/>
          <w:lang w:val="uk-UA"/>
        </w:rPr>
        <w:t xml:space="preserve">, прецедентні феномени трактує як </w:t>
      </w:r>
      <w:r w:rsidRPr="005A2C27">
        <w:rPr>
          <w:sz w:val="28"/>
          <w:szCs w:val="28"/>
          <w:lang w:val="uk-UA"/>
        </w:rPr>
        <w:lastRenderedPageBreak/>
        <w:t>репрезентатори артефактів (у широкому значенні) людської культури, й ґрунтується на досягненнях молодої галузі мовознавства –  лінгвокультурології. У лінгвокультурологічному аспекті прецедентні феномени в своїх роботах досліджували С. Кушнерук, Г. Слишкін, Л. Гришаєва</w:t>
      </w:r>
      <w:r w:rsidR="007F6111" w:rsidRPr="005A2C27">
        <w:rPr>
          <w:sz w:val="28"/>
          <w:szCs w:val="28"/>
          <w:lang w:val="uk-UA"/>
        </w:rPr>
        <w:t xml:space="preserve"> та ін</w:t>
      </w:r>
      <w:r w:rsidRPr="005A2C27">
        <w:rPr>
          <w:sz w:val="28"/>
          <w:szCs w:val="28"/>
          <w:lang w:val="uk-UA"/>
        </w:rPr>
        <w:t xml:space="preserve">. </w:t>
      </w:r>
    </w:p>
    <w:p w:rsidR="0079538B" w:rsidRPr="005A2C27" w:rsidRDefault="007F6111" w:rsidP="00B22B4B">
      <w:pPr>
        <w:pStyle w:val="Default"/>
        <w:widowControl w:val="0"/>
        <w:spacing w:line="360" w:lineRule="auto"/>
        <w:ind w:firstLine="709"/>
        <w:jc w:val="both"/>
        <w:rPr>
          <w:sz w:val="28"/>
          <w:szCs w:val="28"/>
          <w:lang w:val="uk-UA"/>
        </w:rPr>
      </w:pPr>
      <w:r w:rsidRPr="005A2C27">
        <w:rPr>
          <w:sz w:val="28"/>
          <w:szCs w:val="28"/>
          <w:lang w:val="uk-UA"/>
        </w:rPr>
        <w:t>Т</w:t>
      </w:r>
      <w:r w:rsidR="002D68FC" w:rsidRPr="005A2C27">
        <w:rPr>
          <w:sz w:val="28"/>
          <w:szCs w:val="28"/>
          <w:lang w:val="uk-UA"/>
        </w:rPr>
        <w:t>ретій</w:t>
      </w:r>
      <w:r w:rsidRPr="005A2C27">
        <w:rPr>
          <w:sz w:val="28"/>
          <w:szCs w:val="28"/>
          <w:lang w:val="uk-UA"/>
        </w:rPr>
        <w:t xml:space="preserve"> </w:t>
      </w:r>
      <w:r w:rsidR="002D68FC" w:rsidRPr="005A2C27">
        <w:rPr>
          <w:sz w:val="28"/>
          <w:szCs w:val="28"/>
          <w:lang w:val="uk-UA"/>
        </w:rPr>
        <w:t xml:space="preserve"> підхід </w:t>
      </w:r>
      <w:r w:rsidRPr="005A2C27">
        <w:rPr>
          <w:sz w:val="28"/>
          <w:szCs w:val="28"/>
          <w:lang w:val="uk-UA"/>
        </w:rPr>
        <w:t>– і</w:t>
      </w:r>
      <w:r w:rsidRPr="005A2C27">
        <w:rPr>
          <w:i/>
          <w:sz w:val="28"/>
          <w:szCs w:val="28"/>
          <w:lang w:val="uk-UA"/>
        </w:rPr>
        <w:t>нтертекстуальний</w:t>
      </w:r>
      <w:r w:rsidRPr="005A2C27">
        <w:rPr>
          <w:sz w:val="28"/>
          <w:szCs w:val="28"/>
          <w:lang w:val="uk-UA"/>
        </w:rPr>
        <w:t xml:space="preserve"> – </w:t>
      </w:r>
      <w:r w:rsidR="002D68FC" w:rsidRPr="005A2C27">
        <w:rPr>
          <w:sz w:val="28"/>
          <w:szCs w:val="28"/>
          <w:lang w:val="uk-UA"/>
        </w:rPr>
        <w:t xml:space="preserve">розглядає прецедентні феномени як матеріалізовані знаки інтертекстуальності. </w:t>
      </w:r>
      <w:r w:rsidRPr="005A2C27">
        <w:rPr>
          <w:sz w:val="28"/>
          <w:szCs w:val="28"/>
          <w:lang w:val="uk-UA"/>
        </w:rPr>
        <w:t xml:space="preserve">Цього </w:t>
      </w:r>
      <w:r w:rsidR="002D68FC" w:rsidRPr="005A2C27">
        <w:rPr>
          <w:sz w:val="28"/>
          <w:szCs w:val="28"/>
          <w:lang w:val="uk-UA"/>
        </w:rPr>
        <w:t>підходу дотримуються такі лінгвісти</w:t>
      </w:r>
      <w:r w:rsidR="001E6BCC" w:rsidRPr="005A2C27">
        <w:rPr>
          <w:sz w:val="28"/>
          <w:szCs w:val="28"/>
          <w:lang w:val="uk-UA"/>
        </w:rPr>
        <w:t>,</w:t>
      </w:r>
      <w:r w:rsidR="002D68FC" w:rsidRPr="005A2C27">
        <w:rPr>
          <w:sz w:val="28"/>
          <w:szCs w:val="28"/>
          <w:lang w:val="uk-UA"/>
        </w:rPr>
        <w:t xml:space="preserve"> як А. Супрун, Г. Распа</w:t>
      </w:r>
      <w:r w:rsidRPr="005A2C27">
        <w:rPr>
          <w:sz w:val="28"/>
          <w:szCs w:val="28"/>
          <w:lang w:val="uk-UA"/>
        </w:rPr>
        <w:t>є</w:t>
      </w:r>
      <w:r w:rsidR="002D68FC" w:rsidRPr="005A2C27">
        <w:rPr>
          <w:sz w:val="28"/>
          <w:szCs w:val="28"/>
          <w:lang w:val="uk-UA"/>
        </w:rPr>
        <w:t>ва, Н. Кузьміна, А. Васильєв, І. Яценко, С.</w:t>
      </w:r>
      <w:r w:rsidRPr="005A2C27">
        <w:rPr>
          <w:sz w:val="28"/>
          <w:szCs w:val="28"/>
          <w:lang w:val="uk-UA"/>
        </w:rPr>
        <w:t> </w:t>
      </w:r>
      <w:r w:rsidR="002D68FC" w:rsidRPr="005A2C27">
        <w:rPr>
          <w:sz w:val="28"/>
          <w:szCs w:val="28"/>
          <w:lang w:val="uk-UA"/>
        </w:rPr>
        <w:t>Чистова</w:t>
      </w:r>
      <w:r w:rsidRPr="005A2C27">
        <w:rPr>
          <w:sz w:val="28"/>
          <w:szCs w:val="28"/>
          <w:lang w:val="uk-UA"/>
        </w:rPr>
        <w:t xml:space="preserve"> та ін</w:t>
      </w:r>
      <w:r w:rsidR="002D68FC" w:rsidRPr="005A2C27">
        <w:rPr>
          <w:sz w:val="28"/>
          <w:szCs w:val="28"/>
          <w:lang w:val="uk-UA"/>
        </w:rPr>
        <w:t xml:space="preserve">. Незважаючи на </w:t>
      </w:r>
      <w:r w:rsidRPr="005A2C27">
        <w:rPr>
          <w:sz w:val="28"/>
          <w:szCs w:val="28"/>
          <w:lang w:val="uk-UA"/>
        </w:rPr>
        <w:t xml:space="preserve">значну </w:t>
      </w:r>
      <w:r w:rsidR="002D68FC" w:rsidRPr="005A2C27">
        <w:rPr>
          <w:sz w:val="28"/>
          <w:szCs w:val="28"/>
          <w:lang w:val="uk-UA"/>
        </w:rPr>
        <w:t xml:space="preserve">кількість </w:t>
      </w:r>
      <w:r w:rsidRPr="005A2C27">
        <w:rPr>
          <w:sz w:val="28"/>
          <w:szCs w:val="28"/>
          <w:lang w:val="uk-UA"/>
        </w:rPr>
        <w:t xml:space="preserve">наукових пошуків </w:t>
      </w:r>
      <w:r w:rsidR="005A2C27" w:rsidRPr="005A2C27">
        <w:rPr>
          <w:sz w:val="28"/>
          <w:szCs w:val="28"/>
          <w:lang w:val="uk-UA"/>
        </w:rPr>
        <w:t>і</w:t>
      </w:r>
      <w:r w:rsidRPr="005A2C27">
        <w:rPr>
          <w:sz w:val="28"/>
          <w:szCs w:val="28"/>
          <w:lang w:val="uk-UA"/>
        </w:rPr>
        <w:t xml:space="preserve">з проблеми </w:t>
      </w:r>
      <w:r w:rsidR="002D68FC" w:rsidRPr="005A2C27">
        <w:rPr>
          <w:sz w:val="28"/>
          <w:szCs w:val="28"/>
          <w:lang w:val="uk-UA"/>
        </w:rPr>
        <w:t xml:space="preserve">прецедентних феноменів, </w:t>
      </w:r>
      <w:r w:rsidR="0079538B" w:rsidRPr="005A2C27">
        <w:rPr>
          <w:sz w:val="28"/>
          <w:szCs w:val="28"/>
          <w:lang w:val="uk-UA"/>
        </w:rPr>
        <w:t xml:space="preserve">це </w:t>
      </w:r>
      <w:r w:rsidR="002D68FC" w:rsidRPr="005A2C27">
        <w:rPr>
          <w:sz w:val="28"/>
          <w:szCs w:val="28"/>
          <w:lang w:val="uk-UA"/>
        </w:rPr>
        <w:t xml:space="preserve">явище всебічно </w:t>
      </w:r>
      <w:r w:rsidR="0079538B" w:rsidRPr="005A2C27">
        <w:rPr>
          <w:sz w:val="28"/>
          <w:szCs w:val="28"/>
          <w:lang w:val="uk-UA"/>
        </w:rPr>
        <w:t xml:space="preserve">не </w:t>
      </w:r>
      <w:r w:rsidR="002D68FC" w:rsidRPr="005A2C27">
        <w:rPr>
          <w:sz w:val="28"/>
          <w:szCs w:val="28"/>
          <w:lang w:val="uk-UA"/>
        </w:rPr>
        <w:t xml:space="preserve">досліджено. </w:t>
      </w:r>
    </w:p>
    <w:p w:rsidR="0079538B" w:rsidRPr="005A2C27" w:rsidRDefault="0079538B" w:rsidP="00B22B4B">
      <w:pPr>
        <w:pStyle w:val="Default"/>
        <w:widowControl w:val="0"/>
        <w:spacing w:line="360" w:lineRule="auto"/>
        <w:ind w:firstLine="709"/>
        <w:jc w:val="both"/>
        <w:rPr>
          <w:sz w:val="28"/>
          <w:szCs w:val="28"/>
          <w:lang w:val="uk-UA"/>
        </w:rPr>
      </w:pPr>
      <w:r w:rsidRPr="005A2C27">
        <w:rPr>
          <w:sz w:val="28"/>
          <w:szCs w:val="28"/>
          <w:lang w:val="uk-UA"/>
        </w:rPr>
        <w:t xml:space="preserve">Відповідно до </w:t>
      </w:r>
      <w:r w:rsidR="009F0102" w:rsidRPr="005A2C27">
        <w:rPr>
          <w:sz w:val="28"/>
          <w:szCs w:val="28"/>
          <w:lang w:val="uk-UA"/>
        </w:rPr>
        <w:t>зазначених п</w:t>
      </w:r>
      <w:r w:rsidRPr="005A2C27">
        <w:rPr>
          <w:sz w:val="28"/>
          <w:szCs w:val="28"/>
          <w:lang w:val="uk-UA"/>
        </w:rPr>
        <w:t xml:space="preserve">ідходів </w:t>
      </w:r>
      <w:r w:rsidR="009F0102" w:rsidRPr="005A2C27">
        <w:rPr>
          <w:sz w:val="28"/>
          <w:szCs w:val="28"/>
          <w:lang w:val="uk-UA"/>
        </w:rPr>
        <w:t xml:space="preserve">можна виявити </w:t>
      </w:r>
      <w:r w:rsidR="002D68FC" w:rsidRPr="005A2C27">
        <w:rPr>
          <w:sz w:val="28"/>
          <w:szCs w:val="28"/>
          <w:lang w:val="uk-UA"/>
        </w:rPr>
        <w:t xml:space="preserve">різноманітність трактувань і понять, </w:t>
      </w:r>
      <w:r w:rsidR="001E6BCC" w:rsidRPr="005A2C27">
        <w:rPr>
          <w:sz w:val="28"/>
          <w:szCs w:val="28"/>
          <w:lang w:val="uk-UA"/>
        </w:rPr>
        <w:t xml:space="preserve">пов’язаних </w:t>
      </w:r>
      <w:r w:rsidR="009F0102" w:rsidRPr="005A2C27">
        <w:rPr>
          <w:sz w:val="28"/>
          <w:szCs w:val="28"/>
          <w:lang w:val="uk-UA"/>
        </w:rPr>
        <w:t>і</w:t>
      </w:r>
      <w:r w:rsidR="002D68FC" w:rsidRPr="005A2C27">
        <w:rPr>
          <w:sz w:val="28"/>
          <w:szCs w:val="28"/>
          <w:lang w:val="uk-UA"/>
        </w:rPr>
        <w:t xml:space="preserve">з прецедентними феноменами, </w:t>
      </w:r>
      <w:r w:rsidR="009F0102" w:rsidRPr="005A2C27">
        <w:rPr>
          <w:sz w:val="28"/>
          <w:szCs w:val="28"/>
          <w:lang w:val="uk-UA"/>
        </w:rPr>
        <w:t xml:space="preserve">що можна пояснити </w:t>
      </w:r>
      <w:r w:rsidR="002D68FC" w:rsidRPr="005A2C27">
        <w:rPr>
          <w:sz w:val="28"/>
          <w:szCs w:val="28"/>
          <w:lang w:val="uk-UA"/>
        </w:rPr>
        <w:t xml:space="preserve">тим, що </w:t>
      </w:r>
      <w:r w:rsidR="009F0102" w:rsidRPr="005A2C27">
        <w:rPr>
          <w:sz w:val="28"/>
          <w:szCs w:val="28"/>
          <w:lang w:val="uk-UA"/>
        </w:rPr>
        <w:t xml:space="preserve">під час вивчення </w:t>
      </w:r>
      <w:r w:rsidR="002D68FC" w:rsidRPr="005A2C27">
        <w:rPr>
          <w:sz w:val="28"/>
          <w:szCs w:val="28"/>
          <w:lang w:val="uk-UA"/>
        </w:rPr>
        <w:t>прецедентно</w:t>
      </w:r>
      <w:r w:rsidR="009F0102" w:rsidRPr="005A2C27">
        <w:rPr>
          <w:sz w:val="28"/>
          <w:szCs w:val="28"/>
          <w:lang w:val="uk-UA"/>
        </w:rPr>
        <w:t xml:space="preserve">сті </w:t>
      </w:r>
      <w:r w:rsidR="002D68FC" w:rsidRPr="005A2C27">
        <w:rPr>
          <w:sz w:val="28"/>
          <w:szCs w:val="28"/>
          <w:lang w:val="uk-UA"/>
        </w:rPr>
        <w:t xml:space="preserve">дослідники відзначають поняття близькі, але різнопорядкові; </w:t>
      </w:r>
      <w:r w:rsidR="009F0102" w:rsidRPr="005A2C27">
        <w:rPr>
          <w:sz w:val="28"/>
          <w:szCs w:val="28"/>
          <w:lang w:val="uk-UA"/>
        </w:rPr>
        <w:t>у</w:t>
      </w:r>
      <w:r w:rsidR="002D68FC" w:rsidRPr="005A2C27">
        <w:rPr>
          <w:sz w:val="28"/>
          <w:szCs w:val="28"/>
          <w:lang w:val="uk-UA"/>
        </w:rPr>
        <w:t xml:space="preserve"> цілому, поняття «прецедентний» трактують однаково, але різниця стосується аналізованих феноменів, ступеня і глибини </w:t>
      </w:r>
      <w:r w:rsidR="00AD7D8D" w:rsidRPr="005A2C27">
        <w:rPr>
          <w:sz w:val="28"/>
          <w:szCs w:val="28"/>
          <w:lang w:val="uk-UA"/>
        </w:rPr>
        <w:t xml:space="preserve">дослідження цих </w:t>
      </w:r>
      <w:r w:rsidR="002D68FC" w:rsidRPr="005A2C27">
        <w:rPr>
          <w:sz w:val="28"/>
          <w:szCs w:val="28"/>
          <w:lang w:val="uk-UA"/>
        </w:rPr>
        <w:t xml:space="preserve"> явищ</w:t>
      </w:r>
      <w:r w:rsidR="00AD7D8D" w:rsidRPr="005A2C27">
        <w:rPr>
          <w:sz w:val="28"/>
          <w:szCs w:val="28"/>
          <w:lang w:val="uk-UA"/>
        </w:rPr>
        <w:t>. У</w:t>
      </w:r>
      <w:r w:rsidR="002D68FC" w:rsidRPr="005A2C27">
        <w:rPr>
          <w:sz w:val="28"/>
          <w:szCs w:val="28"/>
          <w:lang w:val="uk-UA"/>
        </w:rPr>
        <w:t>се це, на наш</w:t>
      </w:r>
      <w:r w:rsidR="00AD7D8D" w:rsidRPr="005A2C27">
        <w:rPr>
          <w:sz w:val="28"/>
          <w:szCs w:val="28"/>
          <w:lang w:val="uk-UA"/>
        </w:rPr>
        <w:t>у думку</w:t>
      </w:r>
      <w:r w:rsidR="002D68FC" w:rsidRPr="005A2C27">
        <w:rPr>
          <w:sz w:val="28"/>
          <w:szCs w:val="28"/>
          <w:lang w:val="uk-UA"/>
        </w:rPr>
        <w:t xml:space="preserve">, вказує на те, що прецедентність </w:t>
      </w:r>
      <w:r w:rsidR="00AD7D8D" w:rsidRPr="005A2C27">
        <w:rPr>
          <w:sz w:val="28"/>
          <w:szCs w:val="28"/>
          <w:lang w:val="uk-UA"/>
        </w:rPr>
        <w:t>– я</w:t>
      </w:r>
      <w:r w:rsidR="002D68FC" w:rsidRPr="005A2C27">
        <w:rPr>
          <w:sz w:val="28"/>
          <w:szCs w:val="28"/>
          <w:lang w:val="uk-UA"/>
        </w:rPr>
        <w:t xml:space="preserve">вище складне </w:t>
      </w:r>
      <w:r w:rsidR="00AD7D8D" w:rsidRPr="005A2C27">
        <w:rPr>
          <w:sz w:val="28"/>
          <w:szCs w:val="28"/>
          <w:lang w:val="uk-UA"/>
        </w:rPr>
        <w:t>й</w:t>
      </w:r>
      <w:r w:rsidR="002D68FC" w:rsidRPr="005A2C27">
        <w:rPr>
          <w:sz w:val="28"/>
          <w:szCs w:val="28"/>
          <w:lang w:val="uk-UA"/>
        </w:rPr>
        <w:t xml:space="preserve"> багатогранне, що вимагає комплексного, всебічного підходу до свого вивчення. </w:t>
      </w:r>
    </w:p>
    <w:p w:rsidR="002D68FC" w:rsidRPr="005A2C27" w:rsidRDefault="0079538B" w:rsidP="00B22B4B">
      <w:pPr>
        <w:pStyle w:val="Default"/>
        <w:widowControl w:val="0"/>
        <w:spacing w:line="360" w:lineRule="auto"/>
        <w:ind w:firstLine="709"/>
        <w:jc w:val="both"/>
        <w:rPr>
          <w:sz w:val="28"/>
          <w:szCs w:val="28"/>
          <w:lang w:val="uk-UA"/>
        </w:rPr>
      </w:pPr>
      <w:r w:rsidRPr="005A2C27">
        <w:rPr>
          <w:sz w:val="28"/>
          <w:szCs w:val="28"/>
          <w:lang w:val="uk-UA"/>
        </w:rPr>
        <w:t>У</w:t>
      </w:r>
      <w:r w:rsidR="002D68FC" w:rsidRPr="005A2C27">
        <w:rPr>
          <w:sz w:val="28"/>
          <w:szCs w:val="28"/>
          <w:lang w:val="uk-UA"/>
        </w:rPr>
        <w:t>перше термін «прецедентний» по відношенню до одиниць мовної системи бу</w:t>
      </w:r>
      <w:r w:rsidR="00AD7D8D" w:rsidRPr="005A2C27">
        <w:rPr>
          <w:sz w:val="28"/>
          <w:szCs w:val="28"/>
          <w:lang w:val="uk-UA"/>
        </w:rPr>
        <w:t xml:space="preserve">ло вжито </w:t>
      </w:r>
      <w:r w:rsidR="002D68FC" w:rsidRPr="005A2C27">
        <w:rPr>
          <w:sz w:val="28"/>
          <w:szCs w:val="28"/>
          <w:lang w:val="uk-UA"/>
        </w:rPr>
        <w:t xml:space="preserve">в дослідженнях, присвячених вивченню мовної особистості. </w:t>
      </w:r>
      <w:r w:rsidR="005A2C27" w:rsidRPr="005A2C27">
        <w:rPr>
          <w:sz w:val="28"/>
          <w:szCs w:val="28"/>
          <w:lang w:val="uk-UA"/>
        </w:rPr>
        <w:t>П</w:t>
      </w:r>
      <w:r w:rsidR="002D68FC" w:rsidRPr="005A2C27">
        <w:rPr>
          <w:sz w:val="28"/>
          <w:szCs w:val="28"/>
          <w:lang w:val="uk-UA"/>
        </w:rPr>
        <w:t>рецедентні</w:t>
      </w:r>
      <w:r w:rsidR="005A2C27">
        <w:rPr>
          <w:sz w:val="28"/>
          <w:szCs w:val="28"/>
          <w:lang w:val="uk-UA"/>
        </w:rPr>
        <w:t xml:space="preserve"> </w:t>
      </w:r>
      <w:r w:rsidR="002D68FC" w:rsidRPr="005A2C27">
        <w:rPr>
          <w:sz w:val="28"/>
          <w:szCs w:val="28"/>
          <w:lang w:val="uk-UA"/>
        </w:rPr>
        <w:t xml:space="preserve">феномени розглядалися як реальні одиниці мовної системи, </w:t>
      </w:r>
      <w:r w:rsidR="00AD7D8D" w:rsidRPr="005A2C27">
        <w:rPr>
          <w:sz w:val="28"/>
          <w:szCs w:val="28"/>
          <w:lang w:val="uk-UA"/>
        </w:rPr>
        <w:t>у</w:t>
      </w:r>
      <w:r w:rsidR="002D68FC" w:rsidRPr="005A2C27">
        <w:rPr>
          <w:sz w:val="28"/>
          <w:szCs w:val="28"/>
          <w:lang w:val="uk-UA"/>
        </w:rPr>
        <w:t>живання яких пов</w:t>
      </w:r>
      <w:r w:rsidR="001E6BCC" w:rsidRPr="005A2C27">
        <w:rPr>
          <w:sz w:val="28"/>
          <w:szCs w:val="28"/>
          <w:lang w:val="uk-UA"/>
        </w:rPr>
        <w:t>’</w:t>
      </w:r>
      <w:r w:rsidR="002D68FC" w:rsidRPr="005A2C27">
        <w:rPr>
          <w:sz w:val="28"/>
          <w:szCs w:val="28"/>
          <w:lang w:val="uk-UA"/>
        </w:rPr>
        <w:t>язувалося</w:t>
      </w:r>
      <w:r w:rsidR="001E6BCC" w:rsidRPr="005A2C27">
        <w:rPr>
          <w:sz w:val="28"/>
          <w:szCs w:val="28"/>
          <w:lang w:val="uk-UA"/>
        </w:rPr>
        <w:t xml:space="preserve"> </w:t>
      </w:r>
      <w:r w:rsidR="002D68FC" w:rsidRPr="005A2C27">
        <w:rPr>
          <w:sz w:val="28"/>
          <w:szCs w:val="28"/>
          <w:lang w:val="uk-UA"/>
        </w:rPr>
        <w:t xml:space="preserve"> з наявністю комунікативно-діяльнісних потреб мовної особистості. </w:t>
      </w:r>
      <w:r w:rsidR="00AD7D8D" w:rsidRPr="005A2C27">
        <w:rPr>
          <w:sz w:val="28"/>
          <w:szCs w:val="28"/>
          <w:lang w:val="uk-UA"/>
        </w:rPr>
        <w:t xml:space="preserve">Стверджувалося, що </w:t>
      </w:r>
      <w:r w:rsidR="002D68FC" w:rsidRPr="005A2C27">
        <w:rPr>
          <w:sz w:val="28"/>
          <w:szCs w:val="28"/>
          <w:lang w:val="uk-UA"/>
        </w:rPr>
        <w:t>деякі комунікативні акти не можуть бути пояснені лише комунікативними потребами (контакто</w:t>
      </w:r>
      <w:r w:rsidR="00AD7D8D" w:rsidRPr="005A2C27">
        <w:rPr>
          <w:sz w:val="28"/>
          <w:szCs w:val="28"/>
          <w:lang w:val="uk-UA"/>
        </w:rPr>
        <w:t xml:space="preserve">встановлювальною, </w:t>
      </w:r>
      <w:r w:rsidR="002D68FC" w:rsidRPr="005A2C27">
        <w:rPr>
          <w:sz w:val="28"/>
          <w:szCs w:val="28"/>
          <w:lang w:val="uk-UA"/>
        </w:rPr>
        <w:t>інформаційно</w:t>
      </w:r>
      <w:r w:rsidR="00AD7D8D" w:rsidRPr="005A2C27">
        <w:rPr>
          <w:sz w:val="28"/>
          <w:szCs w:val="28"/>
          <w:lang w:val="uk-UA"/>
        </w:rPr>
        <w:t>ю</w:t>
      </w:r>
      <w:r w:rsidR="002D68FC" w:rsidRPr="005A2C27">
        <w:rPr>
          <w:sz w:val="28"/>
          <w:szCs w:val="28"/>
          <w:lang w:val="uk-UA"/>
        </w:rPr>
        <w:t xml:space="preserve"> або вплив</w:t>
      </w:r>
      <w:r w:rsidR="00AD7D8D" w:rsidRPr="005A2C27">
        <w:rPr>
          <w:sz w:val="28"/>
          <w:szCs w:val="28"/>
          <w:lang w:val="uk-UA"/>
        </w:rPr>
        <w:t>овою</w:t>
      </w:r>
      <w:r w:rsidR="002D68FC" w:rsidRPr="005A2C27">
        <w:rPr>
          <w:sz w:val="28"/>
          <w:szCs w:val="28"/>
          <w:lang w:val="uk-UA"/>
        </w:rPr>
        <w:t xml:space="preserve">), але їх </w:t>
      </w:r>
      <w:r w:rsidR="00AD7D8D" w:rsidRPr="005A2C27">
        <w:rPr>
          <w:sz w:val="28"/>
          <w:szCs w:val="28"/>
          <w:lang w:val="uk-UA"/>
        </w:rPr>
        <w:t>варто</w:t>
      </w:r>
      <w:r w:rsidR="002D68FC" w:rsidRPr="005A2C27">
        <w:rPr>
          <w:sz w:val="28"/>
          <w:szCs w:val="28"/>
          <w:lang w:val="uk-UA"/>
        </w:rPr>
        <w:t xml:space="preserve"> розглядати в </w:t>
      </w:r>
      <w:r w:rsidR="00AD7D8D" w:rsidRPr="005A2C27">
        <w:rPr>
          <w:sz w:val="28"/>
          <w:szCs w:val="28"/>
          <w:lang w:val="uk-UA"/>
        </w:rPr>
        <w:t>межах</w:t>
      </w:r>
      <w:r w:rsidR="002D68FC" w:rsidRPr="005A2C27">
        <w:rPr>
          <w:sz w:val="28"/>
          <w:szCs w:val="28"/>
          <w:lang w:val="uk-UA"/>
        </w:rPr>
        <w:t xml:space="preserve"> </w:t>
      </w:r>
      <w:r w:rsidR="00AD7D8D" w:rsidRPr="005A2C27">
        <w:rPr>
          <w:sz w:val="28"/>
          <w:szCs w:val="28"/>
          <w:lang w:val="uk-UA"/>
        </w:rPr>
        <w:t>у</w:t>
      </w:r>
      <w:r w:rsidR="002D68FC" w:rsidRPr="005A2C27">
        <w:rPr>
          <w:sz w:val="28"/>
          <w:szCs w:val="28"/>
          <w:lang w:val="uk-UA"/>
        </w:rPr>
        <w:t>сієї парадигми соціально-діяльнісно</w:t>
      </w:r>
      <w:r w:rsidR="00AD7D8D" w:rsidRPr="005A2C27">
        <w:rPr>
          <w:sz w:val="28"/>
          <w:szCs w:val="28"/>
          <w:lang w:val="uk-UA"/>
        </w:rPr>
        <w:t>ї</w:t>
      </w:r>
      <w:r w:rsidR="002D68FC" w:rsidRPr="005A2C27">
        <w:rPr>
          <w:sz w:val="28"/>
          <w:szCs w:val="28"/>
          <w:lang w:val="uk-UA"/>
        </w:rPr>
        <w:t xml:space="preserve"> поведінки мовної особистості. </w:t>
      </w:r>
      <w:r w:rsidR="00AD7D8D" w:rsidRPr="005A2C27">
        <w:rPr>
          <w:sz w:val="28"/>
          <w:szCs w:val="28"/>
          <w:lang w:val="uk-UA"/>
        </w:rPr>
        <w:t xml:space="preserve">З огляду на це </w:t>
      </w:r>
      <w:r w:rsidR="002D68FC" w:rsidRPr="005A2C27">
        <w:rPr>
          <w:sz w:val="28"/>
          <w:szCs w:val="28"/>
          <w:lang w:val="uk-UA"/>
        </w:rPr>
        <w:t>виділялися тексти особливого роду, функціонування яких відображало інтенціональн</w:t>
      </w:r>
      <w:r w:rsidR="00AD7D8D" w:rsidRPr="005A2C27">
        <w:rPr>
          <w:sz w:val="28"/>
          <w:szCs w:val="28"/>
          <w:lang w:val="uk-UA"/>
        </w:rPr>
        <w:t>ість</w:t>
      </w:r>
      <w:r w:rsidR="002D68FC" w:rsidRPr="005A2C27">
        <w:rPr>
          <w:sz w:val="28"/>
          <w:szCs w:val="28"/>
          <w:lang w:val="uk-UA"/>
        </w:rPr>
        <w:t xml:space="preserve">, інтереси, мотиви, цілі </w:t>
      </w:r>
      <w:r w:rsidR="00AD7D8D" w:rsidRPr="005A2C27">
        <w:rPr>
          <w:sz w:val="28"/>
          <w:szCs w:val="28"/>
          <w:lang w:val="uk-UA"/>
        </w:rPr>
        <w:t xml:space="preserve">та </w:t>
      </w:r>
      <w:r w:rsidR="002D68FC" w:rsidRPr="005A2C27">
        <w:rPr>
          <w:sz w:val="28"/>
          <w:szCs w:val="28"/>
          <w:lang w:val="uk-UA"/>
        </w:rPr>
        <w:t>цінності мовної особистості.</w:t>
      </w:r>
    </w:p>
    <w:p w:rsidR="001E6BCC" w:rsidRPr="005A2C27" w:rsidRDefault="00AD7D8D" w:rsidP="00B22B4B">
      <w:pPr>
        <w:pStyle w:val="Default"/>
        <w:widowControl w:val="0"/>
        <w:spacing w:line="360" w:lineRule="auto"/>
        <w:ind w:firstLine="709"/>
        <w:jc w:val="both"/>
        <w:rPr>
          <w:sz w:val="28"/>
          <w:szCs w:val="28"/>
          <w:lang w:val="uk-UA"/>
        </w:rPr>
      </w:pPr>
      <w:r w:rsidRPr="005A2C27">
        <w:rPr>
          <w:sz w:val="28"/>
          <w:szCs w:val="28"/>
          <w:lang w:val="uk-UA"/>
        </w:rPr>
        <w:t xml:space="preserve">Ця точка зору переважала в науці до середини 90-х років XX століття і належала Ю. Караулову, який у своїй книзі «Російська мова і мовна особистість» вперше вжив термін «прецедентний текст». Прецедентними  вчений вважав такі </w:t>
      </w:r>
      <w:r w:rsidRPr="005A2C27">
        <w:rPr>
          <w:sz w:val="28"/>
          <w:szCs w:val="28"/>
          <w:lang w:val="uk-UA"/>
        </w:rPr>
        <w:lastRenderedPageBreak/>
        <w:t xml:space="preserve">«тексти, 1) значищі для тієї чи іншої особистості в пізнавальному й емоційному відношенні, 2) мають надособистий характер, тобто добре відомі широкому оточенню </w:t>
      </w:r>
      <w:r w:rsidR="00471B49" w:rsidRPr="005A2C27">
        <w:rPr>
          <w:sz w:val="28"/>
          <w:szCs w:val="28"/>
          <w:lang w:val="uk-UA"/>
        </w:rPr>
        <w:t xml:space="preserve">цієї особистості, охоплюючи </w:t>
      </w:r>
      <w:r w:rsidRPr="005A2C27">
        <w:rPr>
          <w:sz w:val="28"/>
          <w:szCs w:val="28"/>
          <w:lang w:val="uk-UA"/>
        </w:rPr>
        <w:t xml:space="preserve">її попередників і сучасників, і, нарешті, такі, 3) звернення до яких відновлюється неодноразово в дискурсі </w:t>
      </w:r>
      <w:r w:rsidR="00471B49" w:rsidRPr="005A2C27">
        <w:rPr>
          <w:sz w:val="28"/>
          <w:szCs w:val="28"/>
          <w:lang w:val="uk-UA"/>
        </w:rPr>
        <w:t xml:space="preserve">цієї </w:t>
      </w:r>
      <w:r w:rsidRPr="005A2C27">
        <w:rPr>
          <w:sz w:val="28"/>
          <w:szCs w:val="28"/>
          <w:lang w:val="uk-UA"/>
        </w:rPr>
        <w:t xml:space="preserve"> мовної особистості»</w:t>
      </w:r>
      <w:r w:rsidR="00471B49" w:rsidRPr="005A2C27">
        <w:rPr>
          <w:sz w:val="28"/>
          <w:szCs w:val="28"/>
          <w:lang w:val="uk-UA"/>
        </w:rPr>
        <w:t xml:space="preserve"> </w:t>
      </w:r>
      <w:r w:rsidRPr="005A2C27">
        <w:rPr>
          <w:sz w:val="28"/>
          <w:szCs w:val="28"/>
          <w:lang w:val="uk-UA"/>
        </w:rPr>
        <w:t>[</w:t>
      </w:r>
      <w:r w:rsidR="006F6B7B" w:rsidRPr="005A2C27">
        <w:rPr>
          <w:sz w:val="28"/>
          <w:szCs w:val="28"/>
          <w:lang w:val="uk-UA"/>
        </w:rPr>
        <w:fldChar w:fldCharType="begin"/>
      </w:r>
      <w:r w:rsidR="00471B49" w:rsidRPr="005A2C27">
        <w:rPr>
          <w:sz w:val="28"/>
          <w:szCs w:val="28"/>
          <w:lang w:val="uk-UA"/>
        </w:rPr>
        <w:instrText xml:space="preserve"> REF _Ref64624592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34</w:t>
      </w:r>
      <w:r w:rsidR="006F6B7B" w:rsidRPr="005A2C27">
        <w:rPr>
          <w:sz w:val="28"/>
          <w:szCs w:val="28"/>
          <w:lang w:val="uk-UA"/>
        </w:rPr>
        <w:fldChar w:fldCharType="end"/>
      </w:r>
      <w:r w:rsidR="00471B49" w:rsidRPr="005A2C27">
        <w:rPr>
          <w:sz w:val="28"/>
          <w:szCs w:val="28"/>
          <w:lang w:val="uk-UA"/>
        </w:rPr>
        <w:t>, с. </w:t>
      </w:r>
      <w:r w:rsidRPr="005A2C27">
        <w:rPr>
          <w:sz w:val="28"/>
          <w:szCs w:val="28"/>
          <w:lang w:val="uk-UA"/>
        </w:rPr>
        <w:t xml:space="preserve">216]. </w:t>
      </w:r>
    </w:p>
    <w:p w:rsidR="00471B49" w:rsidRPr="005A2C27" w:rsidRDefault="00471B49" w:rsidP="00B22B4B">
      <w:pPr>
        <w:pStyle w:val="Default"/>
        <w:widowControl w:val="0"/>
        <w:spacing w:line="360" w:lineRule="auto"/>
        <w:ind w:firstLine="709"/>
        <w:jc w:val="both"/>
        <w:rPr>
          <w:sz w:val="28"/>
          <w:szCs w:val="28"/>
          <w:lang w:val="uk-UA"/>
        </w:rPr>
      </w:pPr>
      <w:r w:rsidRPr="005A2C27">
        <w:rPr>
          <w:sz w:val="28"/>
          <w:szCs w:val="28"/>
          <w:lang w:val="uk-UA"/>
        </w:rPr>
        <w:t xml:space="preserve">Запропоноване дослідником </w:t>
      </w:r>
      <w:r w:rsidR="00AD7D8D" w:rsidRPr="005A2C27">
        <w:rPr>
          <w:sz w:val="28"/>
          <w:szCs w:val="28"/>
          <w:lang w:val="uk-UA"/>
        </w:rPr>
        <w:t>визначення заклало основи теорії прецедентно</w:t>
      </w:r>
      <w:r w:rsidRPr="005A2C27">
        <w:rPr>
          <w:sz w:val="28"/>
          <w:szCs w:val="28"/>
          <w:lang w:val="uk-UA"/>
        </w:rPr>
        <w:t xml:space="preserve">сті й </w:t>
      </w:r>
      <w:r w:rsidR="00AD7D8D" w:rsidRPr="005A2C27">
        <w:rPr>
          <w:sz w:val="28"/>
          <w:szCs w:val="28"/>
          <w:lang w:val="uk-UA"/>
        </w:rPr>
        <w:t>зумовило од</w:t>
      </w:r>
      <w:r w:rsidRPr="005A2C27">
        <w:rPr>
          <w:sz w:val="28"/>
          <w:szCs w:val="28"/>
          <w:lang w:val="uk-UA"/>
        </w:rPr>
        <w:t>ин і</w:t>
      </w:r>
      <w:r w:rsidR="00AD7D8D" w:rsidRPr="005A2C27">
        <w:rPr>
          <w:sz w:val="28"/>
          <w:szCs w:val="28"/>
          <w:lang w:val="uk-UA"/>
        </w:rPr>
        <w:t xml:space="preserve">з перших напрямів дослідження прецедентних феноменів. </w:t>
      </w:r>
      <w:r w:rsidRPr="005A2C27">
        <w:rPr>
          <w:sz w:val="28"/>
          <w:szCs w:val="28"/>
          <w:lang w:val="uk-UA"/>
        </w:rPr>
        <w:t xml:space="preserve">Є </w:t>
      </w:r>
      <w:r w:rsidR="00AD7D8D" w:rsidRPr="005A2C27">
        <w:rPr>
          <w:sz w:val="28"/>
          <w:szCs w:val="28"/>
          <w:lang w:val="uk-UA"/>
        </w:rPr>
        <w:t xml:space="preserve">виправданим підхід, згідно з яким вживання прецедентного тексту не завжди </w:t>
      </w:r>
      <w:r w:rsidRPr="005A2C27">
        <w:rPr>
          <w:sz w:val="28"/>
          <w:szCs w:val="28"/>
          <w:lang w:val="uk-UA"/>
        </w:rPr>
        <w:t xml:space="preserve">зумовлено лише </w:t>
      </w:r>
      <w:r w:rsidR="00AD7D8D" w:rsidRPr="005A2C27">
        <w:rPr>
          <w:sz w:val="28"/>
          <w:szCs w:val="28"/>
          <w:lang w:val="uk-UA"/>
        </w:rPr>
        <w:t xml:space="preserve">лінгвістичними параметрами комунікативного акту (комунікативна мета, мовна компетенція адресанта </w:t>
      </w:r>
      <w:r w:rsidRPr="005A2C27">
        <w:rPr>
          <w:sz w:val="28"/>
          <w:szCs w:val="28"/>
          <w:lang w:val="uk-UA"/>
        </w:rPr>
        <w:t>й</w:t>
      </w:r>
      <w:r w:rsidR="00AD7D8D" w:rsidRPr="005A2C27">
        <w:rPr>
          <w:sz w:val="28"/>
          <w:szCs w:val="28"/>
          <w:lang w:val="uk-UA"/>
        </w:rPr>
        <w:t xml:space="preserve"> адресата і т.д.), але </w:t>
      </w:r>
      <w:r w:rsidRPr="005A2C27">
        <w:rPr>
          <w:sz w:val="28"/>
          <w:szCs w:val="28"/>
          <w:lang w:val="uk-UA"/>
        </w:rPr>
        <w:t>й</w:t>
      </w:r>
      <w:r w:rsidR="00AD7D8D" w:rsidRPr="005A2C27">
        <w:rPr>
          <w:sz w:val="28"/>
          <w:szCs w:val="28"/>
          <w:lang w:val="uk-UA"/>
        </w:rPr>
        <w:t xml:space="preserve"> екстралінгвістичними умовами його п</w:t>
      </w:r>
      <w:r w:rsidR="001E6BCC" w:rsidRPr="005A2C27">
        <w:rPr>
          <w:sz w:val="28"/>
          <w:szCs w:val="28"/>
          <w:lang w:val="uk-UA"/>
        </w:rPr>
        <w:t>еребігу</w:t>
      </w:r>
      <w:r w:rsidR="00AD7D8D" w:rsidRPr="005A2C27">
        <w:rPr>
          <w:sz w:val="28"/>
          <w:szCs w:val="28"/>
          <w:lang w:val="uk-UA"/>
        </w:rPr>
        <w:t xml:space="preserve">. </w:t>
      </w:r>
      <w:r w:rsidRPr="005A2C27">
        <w:rPr>
          <w:sz w:val="28"/>
          <w:szCs w:val="28"/>
          <w:lang w:val="uk-UA"/>
        </w:rPr>
        <w:t xml:space="preserve">З огляду на це </w:t>
      </w:r>
      <w:r w:rsidR="00AD7D8D" w:rsidRPr="005A2C27">
        <w:rPr>
          <w:sz w:val="28"/>
          <w:szCs w:val="28"/>
          <w:lang w:val="uk-UA"/>
        </w:rPr>
        <w:t>вивчення прецедентно</w:t>
      </w:r>
      <w:r w:rsidRPr="005A2C27">
        <w:rPr>
          <w:sz w:val="28"/>
          <w:szCs w:val="28"/>
          <w:lang w:val="uk-UA"/>
        </w:rPr>
        <w:t>сті</w:t>
      </w:r>
      <w:r w:rsidR="00AD7D8D" w:rsidRPr="005A2C27">
        <w:rPr>
          <w:sz w:val="28"/>
          <w:szCs w:val="28"/>
          <w:lang w:val="uk-UA"/>
        </w:rPr>
        <w:t xml:space="preserve"> не може </w:t>
      </w:r>
      <w:r w:rsidRPr="005A2C27">
        <w:rPr>
          <w:sz w:val="28"/>
          <w:szCs w:val="28"/>
          <w:lang w:val="uk-UA"/>
        </w:rPr>
        <w:t xml:space="preserve">здійснюватися </w:t>
      </w:r>
      <w:r w:rsidR="00AD7D8D" w:rsidRPr="005A2C27">
        <w:rPr>
          <w:sz w:val="28"/>
          <w:szCs w:val="28"/>
          <w:lang w:val="uk-UA"/>
        </w:rPr>
        <w:t xml:space="preserve">тільки з позицій структуралізму, але має також </w:t>
      </w:r>
      <w:r w:rsidRPr="005A2C27">
        <w:rPr>
          <w:sz w:val="28"/>
          <w:szCs w:val="28"/>
          <w:lang w:val="uk-UA"/>
        </w:rPr>
        <w:t>охоплювати</w:t>
      </w:r>
      <w:r w:rsidR="00AD7D8D" w:rsidRPr="005A2C27">
        <w:rPr>
          <w:sz w:val="28"/>
          <w:szCs w:val="28"/>
          <w:lang w:val="uk-UA"/>
        </w:rPr>
        <w:t xml:space="preserve"> дослідження «немовних» особливостей здійснення комунікативного акту. </w:t>
      </w:r>
    </w:p>
    <w:p w:rsidR="00AD7D8D" w:rsidRPr="005A2C27" w:rsidRDefault="00134D51" w:rsidP="00B22B4B">
      <w:pPr>
        <w:pStyle w:val="Default"/>
        <w:widowControl w:val="0"/>
        <w:spacing w:line="360" w:lineRule="auto"/>
        <w:ind w:firstLine="709"/>
        <w:jc w:val="both"/>
        <w:rPr>
          <w:sz w:val="28"/>
          <w:szCs w:val="28"/>
          <w:lang w:val="uk-UA"/>
        </w:rPr>
      </w:pPr>
      <w:r w:rsidRPr="005A2C27">
        <w:rPr>
          <w:sz w:val="28"/>
          <w:szCs w:val="28"/>
          <w:lang w:val="uk-UA"/>
        </w:rPr>
        <w:t xml:space="preserve">У лінгвістиці </w:t>
      </w:r>
      <w:r w:rsidR="00AD7D8D" w:rsidRPr="005A2C27">
        <w:rPr>
          <w:sz w:val="28"/>
          <w:szCs w:val="28"/>
          <w:lang w:val="uk-UA"/>
        </w:rPr>
        <w:t xml:space="preserve">сформульовані перші ознаки прецедентних феноменів. Серед них зазвичай виділяють хрестоматійність, </w:t>
      </w:r>
      <w:r w:rsidRPr="005A2C27">
        <w:rPr>
          <w:sz w:val="28"/>
          <w:szCs w:val="28"/>
          <w:lang w:val="uk-UA"/>
        </w:rPr>
        <w:t xml:space="preserve">реінтерпретованість, </w:t>
      </w:r>
      <w:r w:rsidR="00AD7D8D" w:rsidRPr="005A2C27">
        <w:rPr>
          <w:sz w:val="28"/>
          <w:szCs w:val="28"/>
          <w:lang w:val="uk-UA"/>
        </w:rPr>
        <w:t>хронотоп</w:t>
      </w:r>
      <w:r w:rsidRPr="005A2C27">
        <w:rPr>
          <w:sz w:val="28"/>
          <w:szCs w:val="28"/>
          <w:lang w:val="uk-UA"/>
        </w:rPr>
        <w:t>н</w:t>
      </w:r>
      <w:r w:rsidR="001E6BCC" w:rsidRPr="005A2C27">
        <w:rPr>
          <w:sz w:val="28"/>
          <w:szCs w:val="28"/>
          <w:lang w:val="uk-UA"/>
        </w:rPr>
        <w:t>у</w:t>
      </w:r>
      <w:r w:rsidRPr="005A2C27">
        <w:rPr>
          <w:sz w:val="28"/>
          <w:szCs w:val="28"/>
          <w:lang w:val="uk-UA"/>
        </w:rPr>
        <w:t xml:space="preserve"> </w:t>
      </w:r>
      <w:r w:rsidR="00AD7D8D" w:rsidRPr="005A2C27">
        <w:rPr>
          <w:sz w:val="28"/>
          <w:szCs w:val="28"/>
          <w:lang w:val="uk-UA"/>
        </w:rPr>
        <w:t>марк</w:t>
      </w:r>
      <w:r w:rsidRPr="005A2C27">
        <w:rPr>
          <w:sz w:val="28"/>
          <w:szCs w:val="28"/>
          <w:lang w:val="uk-UA"/>
        </w:rPr>
        <w:t xml:space="preserve">ованість </w:t>
      </w:r>
      <w:r w:rsidR="00AD7D8D" w:rsidRPr="005A2C27">
        <w:rPr>
          <w:sz w:val="28"/>
          <w:szCs w:val="28"/>
          <w:lang w:val="uk-UA"/>
        </w:rPr>
        <w:t xml:space="preserve">і семіотичний спосіб існування. Емоційна </w:t>
      </w:r>
      <w:r w:rsidRPr="005A2C27">
        <w:rPr>
          <w:sz w:val="28"/>
          <w:szCs w:val="28"/>
          <w:lang w:val="uk-UA"/>
        </w:rPr>
        <w:t>й</w:t>
      </w:r>
      <w:r w:rsidR="00AD7D8D" w:rsidRPr="005A2C27">
        <w:rPr>
          <w:sz w:val="28"/>
          <w:szCs w:val="28"/>
          <w:lang w:val="uk-UA"/>
        </w:rPr>
        <w:t xml:space="preserve"> пізнавальна значущість, а також широка популярність прецедентних текстів, складають їх </w:t>
      </w:r>
      <w:r w:rsidR="00AD7D8D" w:rsidRPr="005A2C27">
        <w:rPr>
          <w:i/>
          <w:sz w:val="28"/>
          <w:szCs w:val="28"/>
          <w:lang w:val="uk-UA"/>
        </w:rPr>
        <w:t>хрестоматійність</w:t>
      </w:r>
      <w:r w:rsidR="00AD7D8D" w:rsidRPr="005A2C27">
        <w:rPr>
          <w:sz w:val="28"/>
          <w:szCs w:val="28"/>
          <w:lang w:val="uk-UA"/>
        </w:rPr>
        <w:t xml:space="preserve">. </w:t>
      </w:r>
      <w:r w:rsidRPr="005A2C27">
        <w:rPr>
          <w:sz w:val="28"/>
          <w:szCs w:val="28"/>
          <w:lang w:val="uk-UA"/>
        </w:rPr>
        <w:t xml:space="preserve">Ознайомлення </w:t>
      </w:r>
      <w:r w:rsidR="00AD7D8D" w:rsidRPr="005A2C27">
        <w:rPr>
          <w:sz w:val="28"/>
          <w:szCs w:val="28"/>
          <w:lang w:val="uk-UA"/>
        </w:rPr>
        <w:t xml:space="preserve">мовної особистості з прецедентними текстами відбувається </w:t>
      </w:r>
      <w:r w:rsidR="00FB2DAC">
        <w:rPr>
          <w:sz w:val="28"/>
          <w:szCs w:val="28"/>
          <w:lang w:val="uk-UA"/>
        </w:rPr>
        <w:t>під час</w:t>
      </w:r>
      <w:r w:rsidR="00AD7D8D" w:rsidRPr="005A2C27">
        <w:rPr>
          <w:sz w:val="28"/>
          <w:szCs w:val="28"/>
          <w:lang w:val="uk-UA"/>
        </w:rPr>
        <w:t xml:space="preserve"> навчання в школі </w:t>
      </w:r>
      <w:r w:rsidR="00FB2DAC">
        <w:rPr>
          <w:sz w:val="28"/>
          <w:szCs w:val="28"/>
          <w:lang w:val="uk-UA"/>
        </w:rPr>
        <w:t>та</w:t>
      </w:r>
      <w:r w:rsidR="00AD7D8D" w:rsidRPr="005A2C27">
        <w:rPr>
          <w:sz w:val="28"/>
          <w:szCs w:val="28"/>
          <w:lang w:val="uk-UA"/>
        </w:rPr>
        <w:t xml:space="preserve"> в процесі соціалізації, </w:t>
      </w:r>
      <w:r w:rsidRPr="005A2C27">
        <w:rPr>
          <w:sz w:val="28"/>
          <w:szCs w:val="28"/>
          <w:lang w:val="uk-UA"/>
        </w:rPr>
        <w:t xml:space="preserve">оскільки </w:t>
      </w:r>
      <w:r w:rsidR="00AD7D8D" w:rsidRPr="005A2C27">
        <w:rPr>
          <w:sz w:val="28"/>
          <w:szCs w:val="28"/>
          <w:lang w:val="uk-UA"/>
        </w:rPr>
        <w:t xml:space="preserve">«якщо навіть вони [прецедентні тексти] не </w:t>
      </w:r>
      <w:r w:rsidR="001E6BCC" w:rsidRPr="005A2C27">
        <w:rPr>
          <w:sz w:val="28"/>
          <w:szCs w:val="28"/>
          <w:lang w:val="uk-UA"/>
        </w:rPr>
        <w:t>в</w:t>
      </w:r>
      <w:r w:rsidR="00AD7D8D" w:rsidRPr="005A2C27">
        <w:rPr>
          <w:sz w:val="28"/>
          <w:szCs w:val="28"/>
          <w:lang w:val="uk-UA"/>
        </w:rPr>
        <w:t>в</w:t>
      </w:r>
      <w:r w:rsidRPr="005A2C27">
        <w:rPr>
          <w:sz w:val="28"/>
          <w:szCs w:val="28"/>
          <w:lang w:val="uk-UA"/>
        </w:rPr>
        <w:t xml:space="preserve">едені </w:t>
      </w:r>
      <w:r w:rsidR="00AD7D8D" w:rsidRPr="005A2C27">
        <w:rPr>
          <w:sz w:val="28"/>
          <w:szCs w:val="28"/>
          <w:lang w:val="uk-UA"/>
        </w:rPr>
        <w:t xml:space="preserve">до програми загальноосвітньої школи, якщо навіть їх там не вивчали, то все одно всі </w:t>
      </w:r>
      <w:r w:rsidRPr="005A2C27">
        <w:rPr>
          <w:sz w:val="28"/>
          <w:szCs w:val="28"/>
          <w:lang w:val="uk-UA"/>
        </w:rPr>
        <w:t xml:space="preserve">мовці </w:t>
      </w:r>
      <w:r w:rsidR="00AD7D8D" w:rsidRPr="005A2C27">
        <w:rPr>
          <w:sz w:val="28"/>
          <w:szCs w:val="28"/>
          <w:lang w:val="uk-UA"/>
        </w:rPr>
        <w:t>так чи інакше знають про них,  прочитавши їх самі або хоча б з</w:t>
      </w:r>
      <w:r w:rsidR="001E6BCC" w:rsidRPr="005A2C27">
        <w:rPr>
          <w:sz w:val="28"/>
          <w:szCs w:val="28"/>
          <w:lang w:val="uk-UA"/>
        </w:rPr>
        <w:t>нають із</w:t>
      </w:r>
      <w:r w:rsidR="00AD7D8D" w:rsidRPr="005A2C27">
        <w:rPr>
          <w:sz w:val="28"/>
          <w:szCs w:val="28"/>
          <w:lang w:val="uk-UA"/>
        </w:rPr>
        <w:t xml:space="preserve"> чуток»</w:t>
      </w:r>
      <w:r w:rsidRPr="005A2C27">
        <w:rPr>
          <w:sz w:val="28"/>
          <w:szCs w:val="28"/>
          <w:lang w:val="uk-UA"/>
        </w:rPr>
        <w:t xml:space="preserve"> </w:t>
      </w:r>
      <w:r w:rsidR="00AD7D8D" w:rsidRPr="005A2C27">
        <w:rPr>
          <w:sz w:val="28"/>
          <w:szCs w:val="28"/>
          <w:lang w:val="uk-UA"/>
        </w:rPr>
        <w:t>[</w:t>
      </w:r>
      <w:r w:rsidR="006F6B7B" w:rsidRPr="005A2C27">
        <w:rPr>
          <w:sz w:val="28"/>
          <w:szCs w:val="28"/>
          <w:lang w:val="uk-UA"/>
        </w:rPr>
        <w:fldChar w:fldCharType="begin"/>
      </w:r>
      <w:r w:rsidRPr="005A2C27">
        <w:rPr>
          <w:sz w:val="28"/>
          <w:szCs w:val="28"/>
          <w:lang w:val="uk-UA"/>
        </w:rPr>
        <w:instrText xml:space="preserve"> REF _Ref64624592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34</w:t>
      </w:r>
      <w:r w:rsidR="006F6B7B" w:rsidRPr="005A2C27">
        <w:rPr>
          <w:sz w:val="28"/>
          <w:szCs w:val="28"/>
          <w:lang w:val="uk-UA"/>
        </w:rPr>
        <w:fldChar w:fldCharType="end"/>
      </w:r>
      <w:r w:rsidRPr="005A2C27">
        <w:rPr>
          <w:sz w:val="28"/>
          <w:szCs w:val="28"/>
          <w:lang w:val="uk-UA"/>
        </w:rPr>
        <w:t>, с. </w:t>
      </w:r>
      <w:r w:rsidR="00AD7D8D" w:rsidRPr="005A2C27">
        <w:rPr>
          <w:sz w:val="28"/>
          <w:szCs w:val="28"/>
          <w:lang w:val="uk-UA"/>
        </w:rPr>
        <w:t>216]. Хрестоматійність тісно пов</w:t>
      </w:r>
      <w:r w:rsidR="00D31F50" w:rsidRPr="005A2C27">
        <w:rPr>
          <w:sz w:val="28"/>
          <w:szCs w:val="28"/>
          <w:lang w:val="uk-UA"/>
        </w:rPr>
        <w:t>’</w:t>
      </w:r>
      <w:r w:rsidR="00AD7D8D" w:rsidRPr="005A2C27">
        <w:rPr>
          <w:sz w:val="28"/>
          <w:szCs w:val="28"/>
          <w:lang w:val="uk-UA"/>
        </w:rPr>
        <w:t xml:space="preserve">язана з іншою властивістю прецедентних текстів </w:t>
      </w:r>
      <w:r w:rsidRPr="005A2C27">
        <w:rPr>
          <w:sz w:val="28"/>
          <w:szCs w:val="28"/>
          <w:lang w:val="uk-UA"/>
        </w:rPr>
        <w:t xml:space="preserve">– </w:t>
      </w:r>
      <w:r w:rsidR="00AD7D8D" w:rsidRPr="005A2C27">
        <w:rPr>
          <w:sz w:val="28"/>
          <w:szCs w:val="28"/>
          <w:lang w:val="uk-UA"/>
        </w:rPr>
        <w:t>їх реінтерпрет</w:t>
      </w:r>
      <w:r w:rsidRPr="005A2C27">
        <w:rPr>
          <w:sz w:val="28"/>
          <w:szCs w:val="28"/>
          <w:lang w:val="uk-UA"/>
        </w:rPr>
        <w:t>ованістю</w:t>
      </w:r>
      <w:r w:rsidR="00AD7D8D" w:rsidRPr="005A2C27">
        <w:rPr>
          <w:sz w:val="28"/>
          <w:szCs w:val="28"/>
          <w:lang w:val="uk-UA"/>
        </w:rPr>
        <w:t>, тобто здатністю реалізовуватися в інших формах мистецтва, крім словесно</w:t>
      </w:r>
      <w:r w:rsidR="004335F7" w:rsidRPr="005A2C27">
        <w:rPr>
          <w:sz w:val="28"/>
          <w:szCs w:val="28"/>
          <w:lang w:val="uk-UA"/>
        </w:rPr>
        <w:t>ї</w:t>
      </w:r>
      <w:r w:rsidR="00AD7D8D" w:rsidRPr="005A2C27">
        <w:rPr>
          <w:sz w:val="28"/>
          <w:szCs w:val="28"/>
          <w:lang w:val="uk-UA"/>
        </w:rPr>
        <w:t xml:space="preserve">, стаючи узагальненим фактом культури. </w:t>
      </w:r>
      <w:r w:rsidRPr="005A2C27">
        <w:rPr>
          <w:sz w:val="28"/>
          <w:szCs w:val="28"/>
          <w:lang w:val="uk-UA"/>
        </w:rPr>
        <w:t xml:space="preserve">З огляду на це можна виявити </w:t>
      </w:r>
      <w:r w:rsidR="00AD7D8D" w:rsidRPr="005A2C27">
        <w:rPr>
          <w:sz w:val="28"/>
          <w:szCs w:val="28"/>
          <w:lang w:val="uk-UA"/>
        </w:rPr>
        <w:t>важливість обізнаності носіїв мови про прецедентн</w:t>
      </w:r>
      <w:r w:rsidRPr="005A2C27">
        <w:rPr>
          <w:sz w:val="28"/>
          <w:szCs w:val="28"/>
          <w:lang w:val="uk-UA"/>
        </w:rPr>
        <w:t>і</w:t>
      </w:r>
      <w:r w:rsidR="00AD7D8D" w:rsidRPr="005A2C27">
        <w:rPr>
          <w:sz w:val="28"/>
          <w:szCs w:val="28"/>
          <w:lang w:val="uk-UA"/>
        </w:rPr>
        <w:t xml:space="preserve"> текст</w:t>
      </w:r>
      <w:r w:rsidRPr="005A2C27">
        <w:rPr>
          <w:sz w:val="28"/>
          <w:szCs w:val="28"/>
          <w:lang w:val="uk-UA"/>
        </w:rPr>
        <w:t>и</w:t>
      </w:r>
      <w:r w:rsidR="00AD7D8D" w:rsidRPr="005A2C27">
        <w:rPr>
          <w:sz w:val="28"/>
          <w:szCs w:val="28"/>
          <w:lang w:val="uk-UA"/>
        </w:rPr>
        <w:t xml:space="preserve">, </w:t>
      </w:r>
      <w:r w:rsidRPr="005A2C27">
        <w:rPr>
          <w:sz w:val="28"/>
          <w:szCs w:val="28"/>
          <w:lang w:val="uk-UA"/>
        </w:rPr>
        <w:t xml:space="preserve">оскільки </w:t>
      </w:r>
      <w:r w:rsidR="00AD7D8D" w:rsidRPr="005A2C27">
        <w:rPr>
          <w:sz w:val="28"/>
          <w:szCs w:val="28"/>
          <w:lang w:val="uk-UA"/>
        </w:rPr>
        <w:t>«знання прецедентних текстів є показник</w:t>
      </w:r>
      <w:r w:rsidRPr="005A2C27">
        <w:rPr>
          <w:sz w:val="28"/>
          <w:szCs w:val="28"/>
          <w:lang w:val="uk-UA"/>
        </w:rPr>
        <w:t>ом</w:t>
      </w:r>
      <w:r w:rsidR="00AD7D8D" w:rsidRPr="005A2C27">
        <w:rPr>
          <w:sz w:val="28"/>
          <w:szCs w:val="28"/>
          <w:lang w:val="uk-UA"/>
        </w:rPr>
        <w:t xml:space="preserve"> приналежності до епохи та її культури, тоді як незнання, навпаки, є передумов</w:t>
      </w:r>
      <w:r w:rsidRPr="005A2C27">
        <w:rPr>
          <w:sz w:val="28"/>
          <w:szCs w:val="28"/>
          <w:lang w:val="uk-UA"/>
        </w:rPr>
        <w:t>ою</w:t>
      </w:r>
      <w:r w:rsidR="00AD7D8D" w:rsidRPr="005A2C27">
        <w:rPr>
          <w:sz w:val="28"/>
          <w:szCs w:val="28"/>
          <w:lang w:val="uk-UA"/>
        </w:rPr>
        <w:t xml:space="preserve"> від</w:t>
      </w:r>
      <w:r w:rsidR="004335F7" w:rsidRPr="005A2C27">
        <w:rPr>
          <w:sz w:val="28"/>
          <w:szCs w:val="28"/>
          <w:lang w:val="uk-UA"/>
        </w:rPr>
        <w:t xml:space="preserve">чуження </w:t>
      </w:r>
      <w:r w:rsidR="00AD7D8D" w:rsidRPr="005A2C27">
        <w:rPr>
          <w:sz w:val="28"/>
          <w:szCs w:val="28"/>
          <w:lang w:val="uk-UA"/>
        </w:rPr>
        <w:t>від відповідної культури» [</w:t>
      </w:r>
      <w:r w:rsidR="006F6B7B" w:rsidRPr="005A2C27">
        <w:rPr>
          <w:sz w:val="28"/>
          <w:szCs w:val="28"/>
          <w:lang w:val="uk-UA"/>
        </w:rPr>
        <w:fldChar w:fldCharType="begin"/>
      </w:r>
      <w:r w:rsidRPr="005A2C27">
        <w:rPr>
          <w:sz w:val="28"/>
          <w:szCs w:val="28"/>
          <w:lang w:val="uk-UA"/>
        </w:rPr>
        <w:instrText xml:space="preserve"> REF _Ref64624592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34</w:t>
      </w:r>
      <w:r w:rsidR="006F6B7B" w:rsidRPr="005A2C27">
        <w:rPr>
          <w:sz w:val="28"/>
          <w:szCs w:val="28"/>
          <w:lang w:val="uk-UA"/>
        </w:rPr>
        <w:fldChar w:fldCharType="end"/>
      </w:r>
      <w:r w:rsidRPr="005A2C27">
        <w:rPr>
          <w:sz w:val="28"/>
          <w:szCs w:val="28"/>
          <w:lang w:val="uk-UA"/>
        </w:rPr>
        <w:t>, с. 2</w:t>
      </w:r>
      <w:r w:rsidR="00AD7D8D" w:rsidRPr="005A2C27">
        <w:rPr>
          <w:sz w:val="28"/>
          <w:szCs w:val="28"/>
          <w:lang w:val="uk-UA"/>
        </w:rPr>
        <w:t>16].</w:t>
      </w:r>
    </w:p>
    <w:p w:rsidR="00A73097" w:rsidRPr="005A2C27" w:rsidRDefault="00A73097" w:rsidP="00B22B4B">
      <w:pPr>
        <w:pStyle w:val="Default"/>
        <w:widowControl w:val="0"/>
        <w:spacing w:line="360" w:lineRule="auto"/>
        <w:ind w:firstLine="709"/>
        <w:jc w:val="both"/>
        <w:rPr>
          <w:sz w:val="28"/>
          <w:szCs w:val="28"/>
          <w:lang w:val="uk-UA"/>
        </w:rPr>
      </w:pPr>
      <w:r w:rsidRPr="005A2C27">
        <w:rPr>
          <w:sz w:val="28"/>
          <w:szCs w:val="28"/>
          <w:lang w:val="uk-UA"/>
        </w:rPr>
        <w:lastRenderedPageBreak/>
        <w:t>П</w:t>
      </w:r>
      <w:r w:rsidR="00134D51" w:rsidRPr="005A2C27">
        <w:rPr>
          <w:sz w:val="28"/>
          <w:szCs w:val="28"/>
          <w:lang w:val="uk-UA"/>
        </w:rPr>
        <w:t>рецедентні</w:t>
      </w:r>
      <w:r w:rsidRPr="005A2C27">
        <w:rPr>
          <w:sz w:val="28"/>
          <w:szCs w:val="28"/>
          <w:lang w:val="uk-UA"/>
        </w:rPr>
        <w:t xml:space="preserve"> </w:t>
      </w:r>
      <w:r w:rsidR="00134D51" w:rsidRPr="005A2C27">
        <w:rPr>
          <w:sz w:val="28"/>
          <w:szCs w:val="28"/>
          <w:lang w:val="uk-UA"/>
        </w:rPr>
        <w:t xml:space="preserve">тексти мають </w:t>
      </w:r>
      <w:r w:rsidR="00134D51" w:rsidRPr="005A2C27">
        <w:rPr>
          <w:i/>
          <w:sz w:val="28"/>
          <w:szCs w:val="28"/>
          <w:lang w:val="uk-UA"/>
        </w:rPr>
        <w:t>хронотоп</w:t>
      </w:r>
      <w:r w:rsidRPr="005A2C27">
        <w:rPr>
          <w:i/>
          <w:sz w:val="28"/>
          <w:szCs w:val="28"/>
          <w:lang w:val="uk-UA"/>
        </w:rPr>
        <w:t xml:space="preserve">не </w:t>
      </w:r>
      <w:r w:rsidR="00134D51" w:rsidRPr="005A2C27">
        <w:rPr>
          <w:i/>
          <w:sz w:val="28"/>
          <w:szCs w:val="28"/>
          <w:lang w:val="uk-UA"/>
        </w:rPr>
        <w:t>маркування</w:t>
      </w:r>
      <w:r w:rsidR="00134D51" w:rsidRPr="005A2C27">
        <w:rPr>
          <w:sz w:val="28"/>
          <w:szCs w:val="28"/>
          <w:lang w:val="uk-UA"/>
        </w:rPr>
        <w:t>, тобто тимчасов</w:t>
      </w:r>
      <w:r w:rsidRPr="005A2C27">
        <w:rPr>
          <w:sz w:val="28"/>
          <w:szCs w:val="28"/>
          <w:lang w:val="uk-UA"/>
        </w:rPr>
        <w:t>у</w:t>
      </w:r>
      <w:r w:rsidR="00134D51" w:rsidRPr="005A2C27">
        <w:rPr>
          <w:sz w:val="28"/>
          <w:szCs w:val="28"/>
          <w:lang w:val="uk-UA"/>
        </w:rPr>
        <w:t xml:space="preserve"> с</w:t>
      </w:r>
      <w:r w:rsidRPr="005A2C27">
        <w:rPr>
          <w:sz w:val="28"/>
          <w:szCs w:val="28"/>
          <w:lang w:val="uk-UA"/>
        </w:rPr>
        <w:t xml:space="preserve">піввіднесеність </w:t>
      </w:r>
      <w:r w:rsidR="00134D51" w:rsidRPr="005A2C27">
        <w:rPr>
          <w:sz w:val="28"/>
          <w:szCs w:val="28"/>
          <w:lang w:val="uk-UA"/>
        </w:rPr>
        <w:t xml:space="preserve">з певною епохою </w:t>
      </w:r>
      <w:r w:rsidRPr="005A2C27">
        <w:rPr>
          <w:sz w:val="28"/>
          <w:szCs w:val="28"/>
          <w:lang w:val="uk-UA"/>
        </w:rPr>
        <w:t>та</w:t>
      </w:r>
      <w:r w:rsidR="00134D51" w:rsidRPr="005A2C27">
        <w:rPr>
          <w:sz w:val="28"/>
          <w:szCs w:val="28"/>
          <w:lang w:val="uk-UA"/>
        </w:rPr>
        <w:t xml:space="preserve"> культурою. Корпус прецедентних текстів </w:t>
      </w:r>
      <w:r w:rsidRPr="005A2C27">
        <w:rPr>
          <w:sz w:val="28"/>
          <w:szCs w:val="28"/>
          <w:lang w:val="uk-UA"/>
        </w:rPr>
        <w:t xml:space="preserve">постійно </w:t>
      </w:r>
      <w:r w:rsidR="00134D51" w:rsidRPr="005A2C27">
        <w:rPr>
          <w:sz w:val="28"/>
          <w:szCs w:val="28"/>
          <w:lang w:val="uk-UA"/>
        </w:rPr>
        <w:t xml:space="preserve">змінюється: </w:t>
      </w:r>
      <w:r w:rsidRPr="005A2C27">
        <w:rPr>
          <w:sz w:val="28"/>
          <w:szCs w:val="28"/>
          <w:lang w:val="uk-UA"/>
        </w:rPr>
        <w:t xml:space="preserve">деякі </w:t>
      </w:r>
      <w:r w:rsidR="00134D51" w:rsidRPr="005A2C27">
        <w:rPr>
          <w:sz w:val="28"/>
          <w:szCs w:val="28"/>
          <w:lang w:val="uk-UA"/>
        </w:rPr>
        <w:t xml:space="preserve">прецедентні тексти застарівають, їх змінюють нові. </w:t>
      </w:r>
    </w:p>
    <w:p w:rsidR="00A73097" w:rsidRPr="005A2C27" w:rsidRDefault="00A73097" w:rsidP="00B22B4B">
      <w:pPr>
        <w:pStyle w:val="Default"/>
        <w:widowControl w:val="0"/>
        <w:spacing w:line="360" w:lineRule="auto"/>
        <w:ind w:firstLine="709"/>
        <w:jc w:val="both"/>
        <w:rPr>
          <w:sz w:val="28"/>
          <w:szCs w:val="28"/>
          <w:lang w:val="uk-UA"/>
        </w:rPr>
      </w:pPr>
      <w:r w:rsidRPr="005A2C27">
        <w:rPr>
          <w:sz w:val="28"/>
          <w:szCs w:val="28"/>
          <w:lang w:val="uk-UA"/>
        </w:rPr>
        <w:t>В</w:t>
      </w:r>
      <w:r w:rsidR="00134D51" w:rsidRPr="005A2C27">
        <w:rPr>
          <w:sz w:val="28"/>
          <w:szCs w:val="28"/>
          <w:lang w:val="uk-UA"/>
        </w:rPr>
        <w:t>ідзначимо ще одну властивість прецедентних феноменів</w:t>
      </w:r>
      <w:r w:rsidRPr="005A2C27">
        <w:rPr>
          <w:sz w:val="28"/>
          <w:szCs w:val="28"/>
          <w:lang w:val="uk-UA"/>
        </w:rPr>
        <w:t xml:space="preserve"> – це </w:t>
      </w:r>
      <w:r w:rsidR="00134D51" w:rsidRPr="005A2C27">
        <w:rPr>
          <w:sz w:val="28"/>
          <w:szCs w:val="28"/>
          <w:lang w:val="uk-UA"/>
        </w:rPr>
        <w:t xml:space="preserve"> семіотичний спосіб існування. </w:t>
      </w:r>
      <w:r w:rsidRPr="005A2C27">
        <w:rPr>
          <w:sz w:val="28"/>
          <w:szCs w:val="28"/>
          <w:lang w:val="uk-UA"/>
        </w:rPr>
        <w:t xml:space="preserve">Під час використання </w:t>
      </w:r>
      <w:r w:rsidR="00134D51" w:rsidRPr="005A2C27">
        <w:rPr>
          <w:sz w:val="28"/>
          <w:szCs w:val="28"/>
          <w:lang w:val="uk-UA"/>
        </w:rPr>
        <w:t xml:space="preserve">прецедентних текстів «звернення до оригінального тексту </w:t>
      </w:r>
      <w:r w:rsidRPr="005A2C27">
        <w:rPr>
          <w:sz w:val="28"/>
          <w:szCs w:val="28"/>
          <w:lang w:val="uk-UA"/>
        </w:rPr>
        <w:t>по</w:t>
      </w:r>
      <w:r w:rsidR="00134D51" w:rsidRPr="005A2C27">
        <w:rPr>
          <w:sz w:val="28"/>
          <w:szCs w:val="28"/>
          <w:lang w:val="uk-UA"/>
        </w:rPr>
        <w:t xml:space="preserve">дається натяком, відсиланням, ознакою, і в процес комунікації </w:t>
      </w:r>
      <w:r w:rsidRPr="005A2C27">
        <w:rPr>
          <w:sz w:val="28"/>
          <w:szCs w:val="28"/>
          <w:lang w:val="uk-UA"/>
        </w:rPr>
        <w:t xml:space="preserve">вводиться </w:t>
      </w:r>
      <w:r w:rsidR="00134D51" w:rsidRPr="005A2C27">
        <w:rPr>
          <w:sz w:val="28"/>
          <w:szCs w:val="28"/>
          <w:lang w:val="uk-UA"/>
        </w:rPr>
        <w:t xml:space="preserve">або весь текст, або співвідносні з ситуацією спілкування </w:t>
      </w:r>
      <w:r w:rsidRPr="005A2C27">
        <w:rPr>
          <w:sz w:val="28"/>
          <w:szCs w:val="28"/>
          <w:lang w:val="uk-UA"/>
        </w:rPr>
        <w:t xml:space="preserve">чи </w:t>
      </w:r>
      <w:r w:rsidR="00134D51" w:rsidRPr="005A2C27">
        <w:rPr>
          <w:sz w:val="28"/>
          <w:szCs w:val="28"/>
          <w:lang w:val="uk-UA"/>
        </w:rPr>
        <w:t>життєв</w:t>
      </w:r>
      <w:r w:rsidRPr="005A2C27">
        <w:rPr>
          <w:sz w:val="28"/>
          <w:szCs w:val="28"/>
          <w:lang w:val="uk-UA"/>
        </w:rPr>
        <w:t>ою</w:t>
      </w:r>
      <w:r w:rsidR="00134D51" w:rsidRPr="005A2C27">
        <w:rPr>
          <w:sz w:val="28"/>
          <w:szCs w:val="28"/>
          <w:lang w:val="uk-UA"/>
        </w:rPr>
        <w:t xml:space="preserve"> подією окремі фрагменти; </w:t>
      </w:r>
      <w:r w:rsidR="004335F7" w:rsidRPr="005A2C27">
        <w:rPr>
          <w:sz w:val="28"/>
          <w:szCs w:val="28"/>
          <w:lang w:val="uk-UA"/>
        </w:rPr>
        <w:t>у</w:t>
      </w:r>
      <w:r w:rsidR="00134D51" w:rsidRPr="005A2C27">
        <w:rPr>
          <w:sz w:val="28"/>
          <w:szCs w:val="28"/>
          <w:lang w:val="uk-UA"/>
        </w:rPr>
        <w:t xml:space="preserve"> такому випадку весь текст або значний його фрагмент </w:t>
      </w:r>
      <w:r w:rsidRPr="005A2C27">
        <w:rPr>
          <w:sz w:val="28"/>
          <w:szCs w:val="28"/>
          <w:lang w:val="uk-UA"/>
        </w:rPr>
        <w:t xml:space="preserve">постають </w:t>
      </w:r>
      <w:r w:rsidR="00134D51" w:rsidRPr="005A2C27">
        <w:rPr>
          <w:sz w:val="28"/>
          <w:szCs w:val="28"/>
          <w:lang w:val="uk-UA"/>
        </w:rPr>
        <w:t>як цілісна одиниця позначення»</w:t>
      </w:r>
      <w:r w:rsidRPr="005A2C27">
        <w:rPr>
          <w:sz w:val="28"/>
          <w:szCs w:val="28"/>
          <w:lang w:val="uk-UA"/>
        </w:rPr>
        <w:t xml:space="preserve"> </w:t>
      </w:r>
      <w:r w:rsidR="00134D51" w:rsidRPr="005A2C27">
        <w:rPr>
          <w:sz w:val="28"/>
          <w:szCs w:val="28"/>
          <w:lang w:val="uk-UA"/>
        </w:rPr>
        <w:t>[</w:t>
      </w:r>
      <w:r w:rsidR="006F6B7B" w:rsidRPr="005A2C27">
        <w:rPr>
          <w:sz w:val="28"/>
          <w:szCs w:val="28"/>
          <w:lang w:val="uk-UA"/>
        </w:rPr>
        <w:fldChar w:fldCharType="begin"/>
      </w:r>
      <w:r w:rsidRPr="005A2C27">
        <w:rPr>
          <w:sz w:val="28"/>
          <w:szCs w:val="28"/>
          <w:lang w:val="uk-UA"/>
        </w:rPr>
        <w:instrText xml:space="preserve"> REF _Ref64624592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34</w:t>
      </w:r>
      <w:r w:rsidR="006F6B7B" w:rsidRPr="005A2C27">
        <w:rPr>
          <w:sz w:val="28"/>
          <w:szCs w:val="28"/>
          <w:lang w:val="uk-UA"/>
        </w:rPr>
        <w:fldChar w:fldCharType="end"/>
      </w:r>
      <w:r w:rsidRPr="005A2C27">
        <w:rPr>
          <w:sz w:val="28"/>
          <w:szCs w:val="28"/>
          <w:lang w:val="uk-UA"/>
        </w:rPr>
        <w:t>, с. </w:t>
      </w:r>
      <w:r w:rsidR="00134D51" w:rsidRPr="005A2C27">
        <w:rPr>
          <w:sz w:val="28"/>
          <w:szCs w:val="28"/>
          <w:lang w:val="uk-UA"/>
        </w:rPr>
        <w:t>217]. Семіотичний спосіб існування прецедентних текстів є важливою ознакою, як</w:t>
      </w:r>
      <w:r w:rsidRPr="005A2C27">
        <w:rPr>
          <w:sz w:val="28"/>
          <w:szCs w:val="28"/>
          <w:lang w:val="uk-UA"/>
        </w:rPr>
        <w:t>а</w:t>
      </w:r>
      <w:r w:rsidR="00134D51" w:rsidRPr="005A2C27">
        <w:rPr>
          <w:sz w:val="28"/>
          <w:szCs w:val="28"/>
          <w:lang w:val="uk-UA"/>
        </w:rPr>
        <w:t xml:space="preserve"> може бути використан</w:t>
      </w:r>
      <w:r w:rsidRPr="005A2C27">
        <w:rPr>
          <w:sz w:val="28"/>
          <w:szCs w:val="28"/>
          <w:lang w:val="uk-UA"/>
        </w:rPr>
        <w:t>а</w:t>
      </w:r>
      <w:r w:rsidR="00134D51" w:rsidRPr="005A2C27">
        <w:rPr>
          <w:sz w:val="28"/>
          <w:szCs w:val="28"/>
          <w:lang w:val="uk-UA"/>
        </w:rPr>
        <w:t xml:space="preserve"> п</w:t>
      </w:r>
      <w:r w:rsidRPr="005A2C27">
        <w:rPr>
          <w:sz w:val="28"/>
          <w:szCs w:val="28"/>
          <w:lang w:val="uk-UA"/>
        </w:rPr>
        <w:t xml:space="preserve">ід час </w:t>
      </w:r>
      <w:r w:rsidR="00134D51" w:rsidRPr="005A2C27">
        <w:rPr>
          <w:sz w:val="28"/>
          <w:szCs w:val="28"/>
          <w:lang w:val="uk-UA"/>
        </w:rPr>
        <w:t>виявленн</w:t>
      </w:r>
      <w:r w:rsidRPr="005A2C27">
        <w:rPr>
          <w:sz w:val="28"/>
          <w:szCs w:val="28"/>
          <w:lang w:val="uk-UA"/>
        </w:rPr>
        <w:t>я</w:t>
      </w:r>
      <w:r w:rsidR="00134D51" w:rsidRPr="005A2C27">
        <w:rPr>
          <w:sz w:val="28"/>
          <w:szCs w:val="28"/>
          <w:lang w:val="uk-UA"/>
        </w:rPr>
        <w:t xml:space="preserve"> місця прецедентних феноменів в системі мови, протиставляючи їх іншим одиницям, </w:t>
      </w:r>
      <w:r w:rsidRPr="005A2C27">
        <w:rPr>
          <w:sz w:val="28"/>
          <w:szCs w:val="28"/>
          <w:lang w:val="uk-UA"/>
        </w:rPr>
        <w:t xml:space="preserve">наприклад, </w:t>
      </w:r>
      <w:r w:rsidR="00134D51" w:rsidRPr="005A2C27">
        <w:rPr>
          <w:sz w:val="28"/>
          <w:szCs w:val="28"/>
          <w:lang w:val="uk-UA"/>
        </w:rPr>
        <w:t>фразеологізм</w:t>
      </w:r>
      <w:r w:rsidRPr="005A2C27">
        <w:rPr>
          <w:sz w:val="28"/>
          <w:szCs w:val="28"/>
          <w:lang w:val="uk-UA"/>
        </w:rPr>
        <w:t xml:space="preserve">ам. </w:t>
      </w:r>
    </w:p>
    <w:p w:rsidR="004335F7" w:rsidRPr="005A2C27" w:rsidRDefault="00134D51" w:rsidP="00B22B4B">
      <w:pPr>
        <w:pStyle w:val="Default"/>
        <w:widowControl w:val="0"/>
        <w:spacing w:line="360" w:lineRule="auto"/>
        <w:ind w:firstLine="709"/>
        <w:jc w:val="both"/>
        <w:rPr>
          <w:sz w:val="28"/>
          <w:szCs w:val="28"/>
          <w:lang w:val="uk-UA"/>
        </w:rPr>
      </w:pPr>
      <w:r w:rsidRPr="005A2C27">
        <w:rPr>
          <w:sz w:val="28"/>
          <w:szCs w:val="28"/>
          <w:lang w:val="uk-UA"/>
        </w:rPr>
        <w:t xml:space="preserve">Отже, перераховані ознаки дозволяють досить чітко відрізнити прецедентні тексти від текстів іншого </w:t>
      </w:r>
      <w:r w:rsidR="00A73097" w:rsidRPr="005A2C27">
        <w:rPr>
          <w:sz w:val="28"/>
          <w:szCs w:val="28"/>
          <w:lang w:val="uk-UA"/>
        </w:rPr>
        <w:t>виду</w:t>
      </w:r>
      <w:r w:rsidRPr="005A2C27">
        <w:rPr>
          <w:sz w:val="28"/>
          <w:szCs w:val="28"/>
          <w:lang w:val="uk-UA"/>
        </w:rPr>
        <w:t>. Введення подібного розмежування всіх текстів на прецедентні і непрецедентн</w:t>
      </w:r>
      <w:r w:rsidR="00BD6A7B" w:rsidRPr="005A2C27">
        <w:rPr>
          <w:sz w:val="28"/>
          <w:szCs w:val="28"/>
          <w:lang w:val="uk-UA"/>
        </w:rPr>
        <w:t>і</w:t>
      </w:r>
      <w:r w:rsidRPr="005A2C27">
        <w:rPr>
          <w:sz w:val="28"/>
          <w:szCs w:val="28"/>
          <w:lang w:val="uk-UA"/>
        </w:rPr>
        <w:t xml:space="preserve"> с</w:t>
      </w:r>
      <w:r w:rsidR="00A73097" w:rsidRPr="005A2C27">
        <w:rPr>
          <w:sz w:val="28"/>
          <w:szCs w:val="28"/>
          <w:lang w:val="uk-UA"/>
        </w:rPr>
        <w:t xml:space="preserve">тало  </w:t>
      </w:r>
      <w:r w:rsidRPr="005A2C27">
        <w:rPr>
          <w:sz w:val="28"/>
          <w:szCs w:val="28"/>
          <w:lang w:val="uk-UA"/>
        </w:rPr>
        <w:t>основ</w:t>
      </w:r>
      <w:r w:rsidR="00A73097" w:rsidRPr="005A2C27">
        <w:rPr>
          <w:sz w:val="28"/>
          <w:szCs w:val="28"/>
          <w:lang w:val="uk-UA"/>
        </w:rPr>
        <w:t>ою</w:t>
      </w:r>
      <w:r w:rsidRPr="005A2C27">
        <w:rPr>
          <w:sz w:val="28"/>
          <w:szCs w:val="28"/>
          <w:lang w:val="uk-UA"/>
        </w:rPr>
        <w:t xml:space="preserve"> теорії, яка отримала свій розвиток дещо пізніше завдяки </w:t>
      </w:r>
      <w:r w:rsidR="004335F7" w:rsidRPr="005A2C27">
        <w:rPr>
          <w:sz w:val="28"/>
          <w:szCs w:val="28"/>
          <w:lang w:val="uk-UA"/>
        </w:rPr>
        <w:t xml:space="preserve">науковим пошукам </w:t>
      </w:r>
      <w:r w:rsidRPr="005A2C27">
        <w:rPr>
          <w:sz w:val="28"/>
          <w:szCs w:val="28"/>
          <w:lang w:val="uk-UA"/>
        </w:rPr>
        <w:t>багатьох лінгвістів.</w:t>
      </w:r>
    </w:p>
    <w:p w:rsidR="004821EB" w:rsidRPr="005A2C27" w:rsidRDefault="00134D51" w:rsidP="00B22B4B">
      <w:pPr>
        <w:pStyle w:val="Default"/>
        <w:widowControl w:val="0"/>
        <w:spacing w:line="360" w:lineRule="auto"/>
        <w:ind w:firstLine="709"/>
        <w:jc w:val="both"/>
        <w:rPr>
          <w:sz w:val="28"/>
          <w:szCs w:val="28"/>
          <w:lang w:val="uk-UA"/>
        </w:rPr>
      </w:pPr>
      <w:r w:rsidRPr="005A2C27">
        <w:rPr>
          <w:sz w:val="28"/>
          <w:szCs w:val="28"/>
          <w:lang w:val="uk-UA"/>
        </w:rPr>
        <w:t xml:space="preserve"> Серед тих, хто розробляв поняття прецедентного, видається доречним відзначити Д.</w:t>
      </w:r>
      <w:r w:rsidR="00A73097" w:rsidRPr="005A2C27">
        <w:rPr>
          <w:sz w:val="28"/>
          <w:szCs w:val="28"/>
          <w:lang w:val="uk-UA"/>
        </w:rPr>
        <w:t> </w:t>
      </w:r>
      <w:r w:rsidRPr="005A2C27">
        <w:rPr>
          <w:sz w:val="28"/>
          <w:szCs w:val="28"/>
          <w:lang w:val="uk-UA"/>
        </w:rPr>
        <w:t xml:space="preserve">Гудкова, В. </w:t>
      </w:r>
      <w:r w:rsidR="004821EB" w:rsidRPr="005A2C27">
        <w:rPr>
          <w:sz w:val="28"/>
          <w:szCs w:val="28"/>
          <w:lang w:val="uk-UA"/>
        </w:rPr>
        <w:t>Крас</w:t>
      </w:r>
      <w:r w:rsidRPr="005A2C27">
        <w:rPr>
          <w:sz w:val="28"/>
          <w:szCs w:val="28"/>
          <w:lang w:val="uk-UA"/>
        </w:rPr>
        <w:t xml:space="preserve">них, І. Захаренко і Д. Багаєва. Ця група московських вчених опублікувала кілька робіт, </w:t>
      </w:r>
      <w:r w:rsidR="00A73097" w:rsidRPr="005A2C27">
        <w:rPr>
          <w:sz w:val="28"/>
          <w:szCs w:val="28"/>
          <w:lang w:val="uk-UA"/>
        </w:rPr>
        <w:t>у</w:t>
      </w:r>
      <w:r w:rsidRPr="005A2C27">
        <w:rPr>
          <w:sz w:val="28"/>
          <w:szCs w:val="28"/>
          <w:lang w:val="uk-UA"/>
        </w:rPr>
        <w:t xml:space="preserve"> яких вони ввели і пояснили новий термін </w:t>
      </w:r>
      <w:r w:rsidR="00A73097" w:rsidRPr="005A2C27">
        <w:rPr>
          <w:sz w:val="28"/>
          <w:szCs w:val="28"/>
          <w:lang w:val="uk-UA"/>
        </w:rPr>
        <w:t>–</w:t>
      </w:r>
      <w:r w:rsidR="004335F7" w:rsidRPr="005A2C27">
        <w:rPr>
          <w:sz w:val="28"/>
          <w:szCs w:val="28"/>
          <w:lang w:val="uk-UA"/>
        </w:rPr>
        <w:t xml:space="preserve"> </w:t>
      </w:r>
      <w:r w:rsidRPr="005A2C27">
        <w:rPr>
          <w:sz w:val="28"/>
          <w:szCs w:val="28"/>
          <w:lang w:val="uk-UA"/>
        </w:rPr>
        <w:t>прецедентний феномен. Прецедентними вчені називають феномени:</w:t>
      </w:r>
      <w:r w:rsidR="004821EB" w:rsidRPr="005A2C27">
        <w:rPr>
          <w:sz w:val="28"/>
          <w:szCs w:val="28"/>
          <w:lang w:val="uk-UA"/>
        </w:rPr>
        <w:t xml:space="preserve"> </w:t>
      </w:r>
      <w:r w:rsidR="00A73097" w:rsidRPr="005A2C27">
        <w:rPr>
          <w:sz w:val="28"/>
          <w:szCs w:val="28"/>
          <w:lang w:val="uk-UA"/>
        </w:rPr>
        <w:t>1) знач</w:t>
      </w:r>
      <w:r w:rsidR="004821EB" w:rsidRPr="005A2C27">
        <w:rPr>
          <w:sz w:val="28"/>
          <w:szCs w:val="28"/>
          <w:lang w:val="uk-UA"/>
        </w:rPr>
        <w:t>ущі</w:t>
      </w:r>
      <w:r w:rsidR="00A73097" w:rsidRPr="005A2C27">
        <w:rPr>
          <w:sz w:val="28"/>
          <w:szCs w:val="28"/>
          <w:lang w:val="uk-UA"/>
        </w:rPr>
        <w:t xml:space="preserve"> для тієї чи іншої особистості в пізнавальному </w:t>
      </w:r>
      <w:r w:rsidR="004821EB" w:rsidRPr="005A2C27">
        <w:rPr>
          <w:sz w:val="28"/>
          <w:szCs w:val="28"/>
          <w:lang w:val="uk-UA"/>
        </w:rPr>
        <w:t>й</w:t>
      </w:r>
      <w:r w:rsidR="00A73097" w:rsidRPr="005A2C27">
        <w:rPr>
          <w:sz w:val="28"/>
          <w:szCs w:val="28"/>
          <w:lang w:val="uk-UA"/>
        </w:rPr>
        <w:t xml:space="preserve"> емоційному відно</w:t>
      </w:r>
      <w:r w:rsidR="004821EB" w:rsidRPr="005A2C27">
        <w:rPr>
          <w:sz w:val="28"/>
          <w:szCs w:val="28"/>
          <w:lang w:val="uk-UA"/>
        </w:rPr>
        <w:t>шеннях;</w:t>
      </w:r>
      <w:r w:rsidR="00A73097" w:rsidRPr="005A2C27">
        <w:rPr>
          <w:sz w:val="28"/>
          <w:szCs w:val="28"/>
          <w:lang w:val="uk-UA"/>
        </w:rPr>
        <w:t xml:space="preserve"> 2)</w:t>
      </w:r>
      <w:r w:rsidR="004821EB" w:rsidRPr="005A2C27">
        <w:rPr>
          <w:sz w:val="28"/>
          <w:szCs w:val="28"/>
          <w:lang w:val="uk-UA"/>
        </w:rPr>
        <w:t> </w:t>
      </w:r>
      <w:r w:rsidR="00A73097" w:rsidRPr="005A2C27">
        <w:rPr>
          <w:sz w:val="28"/>
          <w:szCs w:val="28"/>
          <w:lang w:val="uk-UA"/>
        </w:rPr>
        <w:t xml:space="preserve">мають </w:t>
      </w:r>
      <w:r w:rsidR="004821EB" w:rsidRPr="005A2C27">
        <w:rPr>
          <w:sz w:val="28"/>
          <w:szCs w:val="28"/>
          <w:lang w:val="uk-UA"/>
        </w:rPr>
        <w:t>надособистий</w:t>
      </w:r>
      <w:r w:rsidR="00A73097" w:rsidRPr="005A2C27">
        <w:rPr>
          <w:sz w:val="28"/>
          <w:szCs w:val="28"/>
          <w:lang w:val="uk-UA"/>
        </w:rPr>
        <w:t xml:space="preserve"> характер, тобто добре відомі  широкому оточенню </w:t>
      </w:r>
      <w:r w:rsidR="004821EB" w:rsidRPr="005A2C27">
        <w:rPr>
          <w:sz w:val="28"/>
          <w:szCs w:val="28"/>
          <w:lang w:val="uk-UA"/>
        </w:rPr>
        <w:t>ціє</w:t>
      </w:r>
      <w:r w:rsidR="00A73097" w:rsidRPr="005A2C27">
        <w:rPr>
          <w:sz w:val="28"/>
          <w:szCs w:val="28"/>
          <w:lang w:val="uk-UA"/>
        </w:rPr>
        <w:t xml:space="preserve">ї особистості, </w:t>
      </w:r>
      <w:r w:rsidR="004821EB" w:rsidRPr="005A2C27">
        <w:rPr>
          <w:sz w:val="28"/>
          <w:szCs w:val="28"/>
          <w:lang w:val="uk-UA"/>
        </w:rPr>
        <w:t xml:space="preserve">охоплюючи </w:t>
      </w:r>
      <w:r w:rsidR="00A73097" w:rsidRPr="005A2C27">
        <w:rPr>
          <w:sz w:val="28"/>
          <w:szCs w:val="28"/>
          <w:lang w:val="uk-UA"/>
        </w:rPr>
        <w:t>її попередників і сучасників, і, нарешті, такі, 3)</w:t>
      </w:r>
      <w:r w:rsidR="004821EB" w:rsidRPr="005A2C27">
        <w:rPr>
          <w:sz w:val="28"/>
          <w:szCs w:val="28"/>
          <w:lang w:val="uk-UA"/>
        </w:rPr>
        <w:t> </w:t>
      </w:r>
      <w:r w:rsidR="00A73097" w:rsidRPr="005A2C27">
        <w:rPr>
          <w:sz w:val="28"/>
          <w:szCs w:val="28"/>
          <w:lang w:val="uk-UA"/>
        </w:rPr>
        <w:t xml:space="preserve">звернення до яких відновлюється неодноразово в дискурсі </w:t>
      </w:r>
      <w:r w:rsidR="004821EB" w:rsidRPr="005A2C27">
        <w:rPr>
          <w:sz w:val="28"/>
          <w:szCs w:val="28"/>
          <w:lang w:val="uk-UA"/>
        </w:rPr>
        <w:t>ціє</w:t>
      </w:r>
      <w:r w:rsidR="00A73097" w:rsidRPr="005A2C27">
        <w:rPr>
          <w:sz w:val="28"/>
          <w:szCs w:val="28"/>
          <w:lang w:val="uk-UA"/>
        </w:rPr>
        <w:t>ї мовної особистості [</w:t>
      </w:r>
      <w:r w:rsidR="006F6B7B" w:rsidRPr="005A2C27">
        <w:rPr>
          <w:sz w:val="28"/>
          <w:szCs w:val="28"/>
          <w:lang w:val="uk-UA"/>
        </w:rPr>
        <w:fldChar w:fldCharType="begin"/>
      </w:r>
      <w:r w:rsidR="004821EB" w:rsidRPr="005A2C27">
        <w:rPr>
          <w:sz w:val="28"/>
          <w:szCs w:val="28"/>
          <w:lang w:val="uk-UA"/>
        </w:rPr>
        <w:instrText xml:space="preserve"> REF _Ref64626865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40</w:t>
      </w:r>
      <w:r w:rsidR="006F6B7B" w:rsidRPr="005A2C27">
        <w:rPr>
          <w:sz w:val="28"/>
          <w:szCs w:val="28"/>
          <w:lang w:val="uk-UA"/>
        </w:rPr>
        <w:fldChar w:fldCharType="end"/>
      </w:r>
      <w:r w:rsidR="004821EB" w:rsidRPr="005A2C27">
        <w:rPr>
          <w:sz w:val="28"/>
          <w:szCs w:val="28"/>
          <w:lang w:val="uk-UA"/>
        </w:rPr>
        <w:t>, с. </w:t>
      </w:r>
      <w:r w:rsidR="00A73097" w:rsidRPr="005A2C27">
        <w:rPr>
          <w:sz w:val="28"/>
          <w:szCs w:val="28"/>
          <w:lang w:val="uk-UA"/>
        </w:rPr>
        <w:t xml:space="preserve">5]. </w:t>
      </w:r>
    </w:p>
    <w:p w:rsidR="004335F7" w:rsidRPr="005A2C27" w:rsidRDefault="00A73097" w:rsidP="00B22B4B">
      <w:pPr>
        <w:pStyle w:val="Default"/>
        <w:widowControl w:val="0"/>
        <w:spacing w:line="360" w:lineRule="auto"/>
        <w:ind w:firstLine="709"/>
        <w:jc w:val="both"/>
        <w:rPr>
          <w:sz w:val="28"/>
          <w:szCs w:val="28"/>
          <w:lang w:val="uk-UA"/>
        </w:rPr>
      </w:pPr>
      <w:r w:rsidRPr="005A2C27">
        <w:rPr>
          <w:sz w:val="28"/>
          <w:szCs w:val="28"/>
          <w:lang w:val="uk-UA"/>
        </w:rPr>
        <w:t>Як видно з наведеного вище</w:t>
      </w:r>
      <w:r w:rsidR="004821EB" w:rsidRPr="005A2C27">
        <w:rPr>
          <w:sz w:val="28"/>
          <w:szCs w:val="28"/>
          <w:lang w:val="uk-UA"/>
        </w:rPr>
        <w:t xml:space="preserve"> визначення</w:t>
      </w:r>
      <w:r w:rsidRPr="005A2C27">
        <w:rPr>
          <w:sz w:val="28"/>
          <w:szCs w:val="28"/>
          <w:lang w:val="uk-UA"/>
        </w:rPr>
        <w:t xml:space="preserve">, вчені використовували первинне визначення, запропоноване </w:t>
      </w:r>
      <w:r w:rsidR="00024754" w:rsidRPr="005A2C27">
        <w:rPr>
          <w:sz w:val="28"/>
          <w:szCs w:val="28"/>
          <w:lang w:val="uk-UA"/>
        </w:rPr>
        <w:t xml:space="preserve">Ю.Карауловим </w:t>
      </w:r>
      <w:r w:rsidRPr="005A2C27">
        <w:rPr>
          <w:sz w:val="28"/>
          <w:szCs w:val="28"/>
          <w:lang w:val="uk-UA"/>
        </w:rPr>
        <w:t xml:space="preserve">для прецедентного тексту. Проте новизна їх дослідження полягає в описі класифікації прецедентних феноменів, </w:t>
      </w:r>
      <w:r w:rsidR="004821EB" w:rsidRPr="005A2C27">
        <w:rPr>
          <w:sz w:val="28"/>
          <w:szCs w:val="28"/>
          <w:lang w:val="uk-UA"/>
        </w:rPr>
        <w:t>у</w:t>
      </w:r>
      <w:r w:rsidRPr="005A2C27">
        <w:rPr>
          <w:sz w:val="28"/>
          <w:szCs w:val="28"/>
          <w:lang w:val="uk-UA"/>
        </w:rPr>
        <w:t xml:space="preserve"> якій прецедентний текст </w:t>
      </w:r>
      <w:r w:rsidR="004821EB" w:rsidRPr="005A2C27">
        <w:rPr>
          <w:sz w:val="28"/>
          <w:szCs w:val="28"/>
          <w:lang w:val="uk-UA"/>
        </w:rPr>
        <w:t xml:space="preserve">посідає </w:t>
      </w:r>
      <w:r w:rsidRPr="005A2C27">
        <w:rPr>
          <w:sz w:val="28"/>
          <w:szCs w:val="28"/>
          <w:lang w:val="uk-UA"/>
        </w:rPr>
        <w:t xml:space="preserve">одне з </w:t>
      </w:r>
      <w:r w:rsidR="00FB2DAC">
        <w:rPr>
          <w:sz w:val="28"/>
          <w:szCs w:val="28"/>
          <w:lang w:val="uk-UA"/>
        </w:rPr>
        <w:t xml:space="preserve">панівних </w:t>
      </w:r>
      <w:r w:rsidRPr="005A2C27">
        <w:rPr>
          <w:sz w:val="28"/>
          <w:szCs w:val="28"/>
          <w:lang w:val="uk-UA"/>
        </w:rPr>
        <w:t xml:space="preserve">місць. </w:t>
      </w:r>
    </w:p>
    <w:p w:rsidR="00134D51" w:rsidRPr="005A2C27" w:rsidRDefault="00A73097" w:rsidP="00B22B4B">
      <w:pPr>
        <w:pStyle w:val="Default"/>
        <w:widowControl w:val="0"/>
        <w:spacing w:line="360" w:lineRule="auto"/>
        <w:ind w:firstLine="709"/>
        <w:jc w:val="both"/>
        <w:rPr>
          <w:sz w:val="28"/>
          <w:szCs w:val="28"/>
          <w:lang w:val="uk-UA"/>
        </w:rPr>
      </w:pPr>
      <w:r w:rsidRPr="005A2C27">
        <w:rPr>
          <w:sz w:val="28"/>
          <w:szCs w:val="28"/>
          <w:lang w:val="uk-UA"/>
        </w:rPr>
        <w:t>Д. Гудков, В.</w:t>
      </w:r>
      <w:r w:rsidR="00024754" w:rsidRPr="005A2C27">
        <w:rPr>
          <w:sz w:val="28"/>
          <w:szCs w:val="28"/>
          <w:lang w:val="uk-UA"/>
        </w:rPr>
        <w:t> </w:t>
      </w:r>
      <w:r w:rsidR="004821EB" w:rsidRPr="005A2C27">
        <w:rPr>
          <w:sz w:val="28"/>
          <w:szCs w:val="28"/>
          <w:lang w:val="uk-UA"/>
        </w:rPr>
        <w:t>Красни</w:t>
      </w:r>
      <w:r w:rsidRPr="005A2C27">
        <w:rPr>
          <w:sz w:val="28"/>
          <w:szCs w:val="28"/>
          <w:lang w:val="uk-UA"/>
        </w:rPr>
        <w:t>х, І.</w:t>
      </w:r>
      <w:r w:rsidR="004821EB" w:rsidRPr="005A2C27">
        <w:rPr>
          <w:sz w:val="28"/>
          <w:szCs w:val="28"/>
          <w:lang w:val="uk-UA"/>
        </w:rPr>
        <w:t> </w:t>
      </w:r>
      <w:r w:rsidRPr="005A2C27">
        <w:rPr>
          <w:sz w:val="28"/>
          <w:szCs w:val="28"/>
          <w:lang w:val="uk-UA"/>
        </w:rPr>
        <w:t>Захаренко і Д.</w:t>
      </w:r>
      <w:r w:rsidR="004821EB" w:rsidRPr="005A2C27">
        <w:rPr>
          <w:sz w:val="28"/>
          <w:szCs w:val="28"/>
          <w:lang w:val="uk-UA"/>
        </w:rPr>
        <w:t> </w:t>
      </w:r>
      <w:r w:rsidRPr="005A2C27">
        <w:rPr>
          <w:sz w:val="28"/>
          <w:szCs w:val="28"/>
          <w:lang w:val="uk-UA"/>
        </w:rPr>
        <w:t xml:space="preserve">Багаєва трактують прецедентний </w:t>
      </w:r>
      <w:r w:rsidRPr="005A2C27">
        <w:rPr>
          <w:sz w:val="28"/>
          <w:szCs w:val="28"/>
          <w:lang w:val="uk-UA"/>
        </w:rPr>
        <w:lastRenderedPageBreak/>
        <w:t xml:space="preserve">текст як один </w:t>
      </w:r>
      <w:r w:rsidR="004821EB" w:rsidRPr="005A2C27">
        <w:rPr>
          <w:sz w:val="28"/>
          <w:szCs w:val="28"/>
          <w:lang w:val="uk-UA"/>
        </w:rPr>
        <w:t>і</w:t>
      </w:r>
      <w:r w:rsidRPr="005A2C27">
        <w:rPr>
          <w:sz w:val="28"/>
          <w:szCs w:val="28"/>
          <w:lang w:val="uk-UA"/>
        </w:rPr>
        <w:t>з видів прецедентних феноменів, до яких вони також відносять прецедентне ім</w:t>
      </w:r>
      <w:r w:rsidR="00024754" w:rsidRPr="005A2C27">
        <w:rPr>
          <w:sz w:val="28"/>
          <w:szCs w:val="28"/>
          <w:lang w:val="uk-UA"/>
        </w:rPr>
        <w:t>'</w:t>
      </w:r>
      <w:r w:rsidRPr="005A2C27">
        <w:rPr>
          <w:sz w:val="28"/>
          <w:szCs w:val="28"/>
          <w:lang w:val="uk-UA"/>
        </w:rPr>
        <w:t xml:space="preserve">я, прецедентне висловлювання і прецедентну ситуацію. </w:t>
      </w:r>
      <w:r w:rsidR="004821EB" w:rsidRPr="005A2C27">
        <w:rPr>
          <w:sz w:val="28"/>
          <w:szCs w:val="28"/>
          <w:lang w:val="uk-UA"/>
        </w:rPr>
        <w:t xml:space="preserve">Відповідно до розробленої </w:t>
      </w:r>
      <w:r w:rsidRPr="005A2C27">
        <w:rPr>
          <w:sz w:val="28"/>
          <w:szCs w:val="28"/>
          <w:lang w:val="uk-UA"/>
        </w:rPr>
        <w:t xml:space="preserve">класифікації вони розглядають питання співвіднесення висунутих понять один </w:t>
      </w:r>
      <w:r w:rsidR="004335F7" w:rsidRPr="005A2C27">
        <w:rPr>
          <w:sz w:val="28"/>
          <w:szCs w:val="28"/>
          <w:lang w:val="uk-UA"/>
        </w:rPr>
        <w:t>і</w:t>
      </w:r>
      <w:r w:rsidRPr="005A2C27">
        <w:rPr>
          <w:sz w:val="28"/>
          <w:szCs w:val="28"/>
          <w:lang w:val="uk-UA"/>
        </w:rPr>
        <w:t xml:space="preserve">з одним. </w:t>
      </w:r>
      <w:r w:rsidR="004821EB" w:rsidRPr="005A2C27">
        <w:rPr>
          <w:sz w:val="28"/>
          <w:szCs w:val="28"/>
          <w:lang w:val="uk-UA"/>
        </w:rPr>
        <w:t>У</w:t>
      </w:r>
      <w:r w:rsidRPr="005A2C27">
        <w:rPr>
          <w:sz w:val="28"/>
          <w:szCs w:val="28"/>
          <w:lang w:val="uk-UA"/>
        </w:rPr>
        <w:t>чені обгрунтов</w:t>
      </w:r>
      <w:r w:rsidR="004821EB" w:rsidRPr="005A2C27">
        <w:rPr>
          <w:sz w:val="28"/>
          <w:szCs w:val="28"/>
          <w:lang w:val="uk-UA"/>
        </w:rPr>
        <w:t>ують</w:t>
      </w:r>
      <w:r w:rsidRPr="005A2C27">
        <w:rPr>
          <w:sz w:val="28"/>
          <w:szCs w:val="28"/>
          <w:lang w:val="uk-UA"/>
        </w:rPr>
        <w:t xml:space="preserve">, що прецедентний текст і прецедентна ситуація є більш широкими поняттями і найчастіше в мові не можуть бути використані в своєму повному обсязі. </w:t>
      </w:r>
      <w:r w:rsidR="004821EB" w:rsidRPr="005A2C27">
        <w:rPr>
          <w:sz w:val="28"/>
          <w:szCs w:val="28"/>
          <w:lang w:val="uk-UA"/>
        </w:rPr>
        <w:t xml:space="preserve">З огляду на це </w:t>
      </w:r>
      <w:r w:rsidRPr="005A2C27">
        <w:rPr>
          <w:sz w:val="28"/>
          <w:szCs w:val="28"/>
          <w:lang w:val="uk-UA"/>
        </w:rPr>
        <w:t xml:space="preserve"> дослідники вводять в об</w:t>
      </w:r>
      <w:r w:rsidR="004821EB" w:rsidRPr="005A2C27">
        <w:rPr>
          <w:sz w:val="28"/>
          <w:szCs w:val="28"/>
          <w:lang w:val="uk-UA"/>
        </w:rPr>
        <w:t>іг</w:t>
      </w:r>
      <w:r w:rsidRPr="005A2C27">
        <w:rPr>
          <w:sz w:val="28"/>
          <w:szCs w:val="28"/>
          <w:lang w:val="uk-UA"/>
        </w:rPr>
        <w:t xml:space="preserve"> такий термін</w:t>
      </w:r>
      <w:r w:rsidR="004821EB" w:rsidRPr="005A2C27">
        <w:rPr>
          <w:sz w:val="28"/>
          <w:szCs w:val="28"/>
          <w:lang w:val="uk-UA"/>
        </w:rPr>
        <w:t>,</w:t>
      </w:r>
      <w:r w:rsidRPr="005A2C27">
        <w:rPr>
          <w:sz w:val="28"/>
          <w:szCs w:val="28"/>
          <w:lang w:val="uk-UA"/>
        </w:rPr>
        <w:t xml:space="preserve"> як символ прецедентного тексту або прецедентної ситуації, роль якого може виконувати прецедентне ім</w:t>
      </w:r>
      <w:r w:rsidR="00FB2DAC">
        <w:rPr>
          <w:sz w:val="28"/>
          <w:szCs w:val="28"/>
          <w:lang w:val="uk-UA"/>
        </w:rPr>
        <w:t>’</w:t>
      </w:r>
      <w:r w:rsidRPr="005A2C27">
        <w:rPr>
          <w:sz w:val="28"/>
          <w:szCs w:val="28"/>
          <w:lang w:val="uk-UA"/>
        </w:rPr>
        <w:t>я і прецедентне висловлювання [</w:t>
      </w:r>
      <w:r w:rsidR="006F6B7B" w:rsidRPr="005A2C27">
        <w:rPr>
          <w:sz w:val="28"/>
          <w:szCs w:val="28"/>
          <w:lang w:val="uk-UA"/>
        </w:rPr>
        <w:fldChar w:fldCharType="begin"/>
      </w:r>
      <w:r w:rsidR="004821EB" w:rsidRPr="005A2C27">
        <w:rPr>
          <w:sz w:val="28"/>
          <w:szCs w:val="28"/>
          <w:lang w:val="uk-UA"/>
        </w:rPr>
        <w:instrText xml:space="preserve"> REF _Ref64627244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32</w:t>
      </w:r>
      <w:r w:rsidR="006F6B7B" w:rsidRPr="005A2C27">
        <w:rPr>
          <w:sz w:val="28"/>
          <w:szCs w:val="28"/>
          <w:lang w:val="uk-UA"/>
        </w:rPr>
        <w:fldChar w:fldCharType="end"/>
      </w:r>
      <w:r w:rsidR="004821EB" w:rsidRPr="005A2C27">
        <w:rPr>
          <w:sz w:val="28"/>
          <w:szCs w:val="28"/>
          <w:lang w:val="uk-UA"/>
        </w:rPr>
        <w:t>, с. </w:t>
      </w:r>
      <w:r w:rsidRPr="005A2C27">
        <w:rPr>
          <w:sz w:val="28"/>
          <w:szCs w:val="28"/>
          <w:lang w:val="uk-UA"/>
        </w:rPr>
        <w:t xml:space="preserve">93]. </w:t>
      </w:r>
      <w:r w:rsidR="003A32B4" w:rsidRPr="005A2C27">
        <w:rPr>
          <w:sz w:val="28"/>
          <w:szCs w:val="28"/>
          <w:lang w:val="uk-UA"/>
        </w:rPr>
        <w:t>Отже</w:t>
      </w:r>
      <w:r w:rsidRPr="005A2C27">
        <w:rPr>
          <w:sz w:val="28"/>
          <w:szCs w:val="28"/>
          <w:lang w:val="uk-UA"/>
        </w:rPr>
        <w:t>, прецедентне ім</w:t>
      </w:r>
      <w:r w:rsidR="00FB2DAC">
        <w:rPr>
          <w:sz w:val="28"/>
          <w:szCs w:val="28"/>
          <w:lang w:val="uk-UA"/>
        </w:rPr>
        <w:t>’</w:t>
      </w:r>
      <w:r w:rsidRPr="005A2C27">
        <w:rPr>
          <w:sz w:val="28"/>
          <w:szCs w:val="28"/>
          <w:lang w:val="uk-UA"/>
        </w:rPr>
        <w:t xml:space="preserve">я або прецедентне висловлювання можуть актуалізувати прецедентні тексти </w:t>
      </w:r>
      <w:r w:rsidR="00B27B9E" w:rsidRPr="005A2C27">
        <w:rPr>
          <w:sz w:val="28"/>
          <w:szCs w:val="28"/>
          <w:lang w:val="uk-UA"/>
        </w:rPr>
        <w:t>й</w:t>
      </w:r>
      <w:r w:rsidRPr="005A2C27">
        <w:rPr>
          <w:sz w:val="28"/>
          <w:szCs w:val="28"/>
          <w:lang w:val="uk-UA"/>
        </w:rPr>
        <w:t xml:space="preserve"> прецедентні ситуації в мов</w:t>
      </w:r>
      <w:r w:rsidR="004821EB" w:rsidRPr="005A2C27">
        <w:rPr>
          <w:sz w:val="28"/>
          <w:szCs w:val="28"/>
          <w:lang w:val="uk-UA"/>
        </w:rPr>
        <w:t>ленні</w:t>
      </w:r>
      <w:r w:rsidRPr="005A2C27">
        <w:rPr>
          <w:sz w:val="28"/>
          <w:szCs w:val="28"/>
          <w:lang w:val="uk-UA"/>
        </w:rPr>
        <w:t xml:space="preserve"> </w:t>
      </w:r>
      <w:r w:rsidR="003A32B4" w:rsidRPr="005A2C27">
        <w:rPr>
          <w:sz w:val="28"/>
          <w:szCs w:val="28"/>
          <w:lang w:val="uk-UA"/>
        </w:rPr>
        <w:t>учасників комунікації</w:t>
      </w:r>
      <w:r w:rsidRPr="005A2C27">
        <w:rPr>
          <w:sz w:val="28"/>
          <w:szCs w:val="28"/>
          <w:lang w:val="uk-UA"/>
        </w:rPr>
        <w:t>.</w:t>
      </w:r>
    </w:p>
    <w:p w:rsidR="003A32B4" w:rsidRPr="005A2C27" w:rsidRDefault="003A32B4" w:rsidP="00B22B4B">
      <w:pPr>
        <w:pStyle w:val="Default"/>
        <w:widowControl w:val="0"/>
        <w:spacing w:line="360" w:lineRule="auto"/>
        <w:ind w:firstLine="709"/>
        <w:jc w:val="both"/>
        <w:rPr>
          <w:sz w:val="28"/>
          <w:szCs w:val="28"/>
          <w:lang w:val="uk-UA"/>
        </w:rPr>
      </w:pPr>
      <w:r w:rsidRPr="005A2C27">
        <w:rPr>
          <w:sz w:val="28"/>
          <w:szCs w:val="28"/>
          <w:lang w:val="uk-UA"/>
        </w:rPr>
        <w:t>Отже, відбувається розширення трактування запропонованого Ю. Карауловим поняття. Ця тенденція характеризується не тільки введенням нового родового поняття, а й розумінням терміна «текст» в широкому значенні. Так, наприклад, В. Красних висловлює думку, що розуміння тексту може сприйматися дуже широко. Згадуючи роботи Ю. Лотмана, вона зазначає, що всю культуру можна розуміти як один великий текст [</w:t>
      </w:r>
      <w:r w:rsidR="006F6B7B" w:rsidRPr="005A2C27">
        <w:rPr>
          <w:sz w:val="28"/>
          <w:szCs w:val="28"/>
          <w:lang w:val="uk-UA"/>
        </w:rPr>
        <w:fldChar w:fldCharType="begin"/>
      </w:r>
      <w:r w:rsidRPr="005A2C27">
        <w:rPr>
          <w:sz w:val="28"/>
          <w:szCs w:val="28"/>
          <w:lang w:val="uk-UA"/>
        </w:rPr>
        <w:instrText xml:space="preserve"> REF _Ref64626865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40</w:t>
      </w:r>
      <w:r w:rsidR="006F6B7B" w:rsidRPr="005A2C27">
        <w:rPr>
          <w:sz w:val="28"/>
          <w:szCs w:val="28"/>
          <w:lang w:val="uk-UA"/>
        </w:rPr>
        <w:fldChar w:fldCharType="end"/>
      </w:r>
      <w:r w:rsidRPr="005A2C27">
        <w:rPr>
          <w:sz w:val="28"/>
          <w:szCs w:val="28"/>
          <w:lang w:val="uk-UA"/>
        </w:rPr>
        <w:t xml:space="preserve">, с. 9]. </w:t>
      </w:r>
    </w:p>
    <w:p w:rsidR="003A32B4" w:rsidRPr="005A2C27" w:rsidRDefault="003A32B4" w:rsidP="00B22B4B">
      <w:pPr>
        <w:pStyle w:val="Default"/>
        <w:widowControl w:val="0"/>
        <w:spacing w:line="360" w:lineRule="auto"/>
        <w:ind w:firstLine="709"/>
        <w:jc w:val="both"/>
        <w:rPr>
          <w:sz w:val="28"/>
          <w:szCs w:val="28"/>
          <w:lang w:val="uk-UA"/>
        </w:rPr>
      </w:pPr>
      <w:r w:rsidRPr="005A2C27">
        <w:rPr>
          <w:sz w:val="28"/>
          <w:szCs w:val="28"/>
          <w:lang w:val="uk-UA"/>
        </w:rPr>
        <w:t xml:space="preserve">Уведення широкого трактування прецедентного тексту і поява терміна «прецедентний феномен» зумовило необхідність подальшого розроблення теми та проведення нових досліджень, спрямованих на уточнення базових понять. </w:t>
      </w:r>
    </w:p>
    <w:p w:rsidR="003A32B4" w:rsidRPr="005A2C27" w:rsidRDefault="003A32B4" w:rsidP="00B22B4B">
      <w:pPr>
        <w:pStyle w:val="Default"/>
        <w:widowControl w:val="0"/>
        <w:spacing w:line="360" w:lineRule="auto"/>
        <w:ind w:firstLine="709"/>
        <w:jc w:val="both"/>
        <w:rPr>
          <w:sz w:val="28"/>
          <w:szCs w:val="28"/>
          <w:lang w:val="uk-UA"/>
        </w:rPr>
      </w:pPr>
      <w:r w:rsidRPr="005A2C27">
        <w:rPr>
          <w:sz w:val="28"/>
          <w:szCs w:val="28"/>
          <w:lang w:val="uk-UA"/>
        </w:rPr>
        <w:t xml:space="preserve">У цей період остаточно формуються два підходи до вивчення прецедентних феноменів, які умовно можна позначити як лінгвокультурологічний і когнітивний (когнітивний підхід в подальшому </w:t>
      </w:r>
      <w:r w:rsidR="001552C8" w:rsidRPr="005A2C27">
        <w:rPr>
          <w:sz w:val="28"/>
          <w:szCs w:val="28"/>
          <w:lang w:val="uk-UA"/>
        </w:rPr>
        <w:t xml:space="preserve">започаткував новий – </w:t>
      </w:r>
      <w:r w:rsidRPr="005A2C27">
        <w:rPr>
          <w:sz w:val="28"/>
          <w:szCs w:val="28"/>
          <w:lang w:val="uk-UA"/>
        </w:rPr>
        <w:t>когнітивно-дискурсивн</w:t>
      </w:r>
      <w:r w:rsidR="001552C8" w:rsidRPr="005A2C27">
        <w:rPr>
          <w:sz w:val="28"/>
          <w:szCs w:val="28"/>
          <w:lang w:val="uk-UA"/>
        </w:rPr>
        <w:t>ий</w:t>
      </w:r>
      <w:r w:rsidRPr="005A2C27">
        <w:rPr>
          <w:sz w:val="28"/>
          <w:szCs w:val="28"/>
          <w:lang w:val="uk-UA"/>
        </w:rPr>
        <w:t xml:space="preserve">). Складність для систематизації та узагальнення основних положень цих підходів полягає в тому, що багато вчених розглядали прецедентні феномени з </w:t>
      </w:r>
      <w:r w:rsidR="001552C8" w:rsidRPr="005A2C27">
        <w:rPr>
          <w:sz w:val="28"/>
          <w:szCs w:val="28"/>
          <w:lang w:val="uk-UA"/>
        </w:rPr>
        <w:t>різни</w:t>
      </w:r>
      <w:r w:rsidRPr="005A2C27">
        <w:rPr>
          <w:sz w:val="28"/>
          <w:szCs w:val="28"/>
          <w:lang w:val="uk-UA"/>
        </w:rPr>
        <w:t xml:space="preserve">х точок зору, трактуючи їх і як ментальні одиниці особливого типу, і як елементи мовної системи (пізніше як одиниці дискурсу), і як одиниці культури. </w:t>
      </w:r>
    </w:p>
    <w:p w:rsidR="00A73097" w:rsidRPr="005A2C27" w:rsidRDefault="001552C8" w:rsidP="00B22B4B">
      <w:pPr>
        <w:pStyle w:val="Default"/>
        <w:widowControl w:val="0"/>
        <w:spacing w:line="360" w:lineRule="auto"/>
        <w:ind w:firstLine="709"/>
        <w:jc w:val="both"/>
        <w:rPr>
          <w:sz w:val="28"/>
          <w:szCs w:val="28"/>
          <w:lang w:val="uk-UA"/>
        </w:rPr>
      </w:pPr>
      <w:r w:rsidRPr="005A2C27">
        <w:rPr>
          <w:sz w:val="28"/>
          <w:szCs w:val="28"/>
          <w:lang w:val="uk-UA"/>
        </w:rPr>
        <w:t>З метою виявлення особливостей прецедентних феноменів с</w:t>
      </w:r>
      <w:r w:rsidR="003A32B4" w:rsidRPr="005A2C27">
        <w:rPr>
          <w:sz w:val="28"/>
          <w:szCs w:val="28"/>
          <w:lang w:val="uk-UA"/>
        </w:rPr>
        <w:t>пробуємо дати визначення ключових понять лінгвокультурологічного та когнітивного підходів.</w:t>
      </w:r>
    </w:p>
    <w:p w:rsidR="00526D56" w:rsidRPr="005A2C27" w:rsidRDefault="003A32B4" w:rsidP="00B22B4B">
      <w:pPr>
        <w:pStyle w:val="Default"/>
        <w:widowControl w:val="0"/>
        <w:spacing w:line="360" w:lineRule="auto"/>
        <w:ind w:firstLine="709"/>
        <w:jc w:val="both"/>
        <w:rPr>
          <w:sz w:val="28"/>
          <w:szCs w:val="28"/>
          <w:lang w:val="uk-UA"/>
        </w:rPr>
      </w:pPr>
      <w:r w:rsidRPr="005A2C27">
        <w:rPr>
          <w:sz w:val="28"/>
          <w:szCs w:val="28"/>
          <w:lang w:val="uk-UA"/>
        </w:rPr>
        <w:lastRenderedPageBreak/>
        <w:t>Лінгвокультурологічний підхід грунтується на тому, що вживання прецедентних феноменів пов</w:t>
      </w:r>
      <w:r w:rsidR="004335F7" w:rsidRPr="005A2C27">
        <w:rPr>
          <w:sz w:val="28"/>
          <w:szCs w:val="28"/>
          <w:lang w:val="uk-UA"/>
        </w:rPr>
        <w:t>’</w:t>
      </w:r>
      <w:r w:rsidRPr="005A2C27">
        <w:rPr>
          <w:sz w:val="28"/>
          <w:szCs w:val="28"/>
          <w:lang w:val="uk-UA"/>
        </w:rPr>
        <w:t xml:space="preserve">язане з системою знань про світ і образах світу, які реалізуються в </w:t>
      </w:r>
      <w:r w:rsidR="00526D56" w:rsidRPr="005A2C27">
        <w:rPr>
          <w:sz w:val="28"/>
          <w:szCs w:val="28"/>
          <w:lang w:val="uk-UA"/>
        </w:rPr>
        <w:t>цій</w:t>
      </w:r>
      <w:r w:rsidRPr="005A2C27">
        <w:rPr>
          <w:sz w:val="28"/>
          <w:szCs w:val="28"/>
          <w:lang w:val="uk-UA"/>
        </w:rPr>
        <w:t xml:space="preserve"> етнокультур</w:t>
      </w:r>
      <w:r w:rsidR="00526D56" w:rsidRPr="005A2C27">
        <w:rPr>
          <w:sz w:val="28"/>
          <w:szCs w:val="28"/>
          <w:lang w:val="uk-UA"/>
        </w:rPr>
        <w:t>і</w:t>
      </w:r>
      <w:r w:rsidRPr="005A2C27">
        <w:rPr>
          <w:sz w:val="28"/>
          <w:szCs w:val="28"/>
          <w:lang w:val="uk-UA"/>
        </w:rPr>
        <w:t xml:space="preserve">. </w:t>
      </w:r>
      <w:r w:rsidR="00526D56" w:rsidRPr="005A2C27">
        <w:rPr>
          <w:sz w:val="28"/>
          <w:szCs w:val="28"/>
          <w:lang w:val="uk-UA"/>
        </w:rPr>
        <w:t>П</w:t>
      </w:r>
      <w:r w:rsidRPr="005A2C27">
        <w:rPr>
          <w:sz w:val="28"/>
          <w:szCs w:val="28"/>
          <w:lang w:val="uk-UA"/>
        </w:rPr>
        <w:t>рецедентні</w:t>
      </w:r>
      <w:r w:rsidR="00526D56" w:rsidRPr="005A2C27">
        <w:rPr>
          <w:sz w:val="28"/>
          <w:szCs w:val="28"/>
          <w:lang w:val="uk-UA"/>
        </w:rPr>
        <w:t xml:space="preserve"> </w:t>
      </w:r>
      <w:r w:rsidRPr="005A2C27">
        <w:rPr>
          <w:sz w:val="28"/>
          <w:szCs w:val="28"/>
          <w:lang w:val="uk-UA"/>
        </w:rPr>
        <w:t xml:space="preserve">феномени </w:t>
      </w:r>
      <w:r w:rsidR="001552C8" w:rsidRPr="005A2C27">
        <w:rPr>
          <w:sz w:val="28"/>
          <w:szCs w:val="28"/>
          <w:lang w:val="uk-UA"/>
        </w:rPr>
        <w:t xml:space="preserve">за такого </w:t>
      </w:r>
      <w:r w:rsidRPr="005A2C27">
        <w:rPr>
          <w:sz w:val="28"/>
          <w:szCs w:val="28"/>
          <w:lang w:val="uk-UA"/>
        </w:rPr>
        <w:t>підход</w:t>
      </w:r>
      <w:r w:rsidR="001552C8" w:rsidRPr="005A2C27">
        <w:rPr>
          <w:sz w:val="28"/>
          <w:szCs w:val="28"/>
          <w:lang w:val="uk-UA"/>
        </w:rPr>
        <w:t>у</w:t>
      </w:r>
      <w:r w:rsidRPr="005A2C27">
        <w:rPr>
          <w:sz w:val="28"/>
          <w:szCs w:val="28"/>
          <w:lang w:val="uk-UA"/>
        </w:rPr>
        <w:t xml:space="preserve"> трактуються як «культурні предмети (відображені в свідомості феномени матеріального і духовного світу), які, </w:t>
      </w:r>
      <w:r w:rsidR="001552C8" w:rsidRPr="005A2C27">
        <w:rPr>
          <w:sz w:val="28"/>
          <w:szCs w:val="28"/>
          <w:lang w:val="uk-UA"/>
        </w:rPr>
        <w:t>у</w:t>
      </w:r>
      <w:r w:rsidRPr="005A2C27">
        <w:rPr>
          <w:sz w:val="28"/>
          <w:szCs w:val="28"/>
          <w:lang w:val="uk-UA"/>
        </w:rPr>
        <w:t xml:space="preserve"> свою чергу, відображають і визначають специфіку національного характеру, етично</w:t>
      </w:r>
      <w:r w:rsidR="00526D56" w:rsidRPr="005A2C27">
        <w:rPr>
          <w:sz w:val="28"/>
          <w:szCs w:val="28"/>
          <w:lang w:val="uk-UA"/>
        </w:rPr>
        <w:t>ї</w:t>
      </w:r>
      <w:r w:rsidRPr="005A2C27">
        <w:rPr>
          <w:sz w:val="28"/>
          <w:szCs w:val="28"/>
          <w:lang w:val="uk-UA"/>
        </w:rPr>
        <w:t xml:space="preserve"> </w:t>
      </w:r>
      <w:r w:rsidR="00526D56" w:rsidRPr="005A2C27">
        <w:rPr>
          <w:sz w:val="28"/>
          <w:szCs w:val="28"/>
          <w:lang w:val="uk-UA"/>
        </w:rPr>
        <w:t>й</w:t>
      </w:r>
      <w:r w:rsidRPr="005A2C27">
        <w:rPr>
          <w:sz w:val="28"/>
          <w:szCs w:val="28"/>
          <w:lang w:val="uk-UA"/>
        </w:rPr>
        <w:t xml:space="preserve"> мовної свідомості» [</w:t>
      </w:r>
      <w:r w:rsidR="006F6B7B" w:rsidRPr="005A2C27">
        <w:rPr>
          <w:sz w:val="28"/>
          <w:szCs w:val="28"/>
          <w:lang w:val="uk-UA"/>
        </w:rPr>
        <w:fldChar w:fldCharType="begin"/>
      </w:r>
      <w:r w:rsidR="00526D56" w:rsidRPr="005A2C27">
        <w:rPr>
          <w:sz w:val="28"/>
          <w:szCs w:val="28"/>
          <w:lang w:val="uk-UA"/>
        </w:rPr>
        <w:instrText xml:space="preserve"> REF _Ref64632865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21</w:t>
      </w:r>
      <w:r w:rsidR="006F6B7B" w:rsidRPr="005A2C27">
        <w:rPr>
          <w:sz w:val="28"/>
          <w:szCs w:val="28"/>
          <w:lang w:val="uk-UA"/>
        </w:rPr>
        <w:fldChar w:fldCharType="end"/>
      </w:r>
      <w:r w:rsidR="00526D56" w:rsidRPr="005A2C27">
        <w:rPr>
          <w:sz w:val="28"/>
          <w:szCs w:val="28"/>
          <w:lang w:val="uk-UA"/>
        </w:rPr>
        <w:t>, с. </w:t>
      </w:r>
      <w:r w:rsidRPr="005A2C27">
        <w:rPr>
          <w:sz w:val="28"/>
          <w:szCs w:val="28"/>
          <w:lang w:val="uk-UA"/>
        </w:rPr>
        <w:t xml:space="preserve">93], що стає </w:t>
      </w:r>
      <w:r w:rsidR="00526D56" w:rsidRPr="005A2C27">
        <w:rPr>
          <w:sz w:val="28"/>
          <w:szCs w:val="28"/>
          <w:lang w:val="uk-UA"/>
        </w:rPr>
        <w:t>дуже</w:t>
      </w:r>
      <w:r w:rsidRPr="005A2C27">
        <w:rPr>
          <w:sz w:val="28"/>
          <w:szCs w:val="28"/>
          <w:lang w:val="uk-UA"/>
        </w:rPr>
        <w:t xml:space="preserve"> актуальним п</w:t>
      </w:r>
      <w:r w:rsidR="00526D56" w:rsidRPr="005A2C27">
        <w:rPr>
          <w:sz w:val="28"/>
          <w:szCs w:val="28"/>
          <w:lang w:val="uk-UA"/>
        </w:rPr>
        <w:t xml:space="preserve">ід час </w:t>
      </w:r>
      <w:r w:rsidRPr="005A2C27">
        <w:rPr>
          <w:sz w:val="28"/>
          <w:szCs w:val="28"/>
          <w:lang w:val="uk-UA"/>
        </w:rPr>
        <w:t>вирішенн</w:t>
      </w:r>
      <w:r w:rsidR="00526D56" w:rsidRPr="005A2C27">
        <w:rPr>
          <w:sz w:val="28"/>
          <w:szCs w:val="28"/>
          <w:lang w:val="uk-UA"/>
        </w:rPr>
        <w:t>я</w:t>
      </w:r>
      <w:r w:rsidRPr="005A2C27">
        <w:rPr>
          <w:sz w:val="28"/>
          <w:szCs w:val="28"/>
          <w:lang w:val="uk-UA"/>
        </w:rPr>
        <w:t xml:space="preserve"> питань міжкультурної комунікації. Так, наприклад, </w:t>
      </w:r>
      <w:r w:rsidR="00526D56" w:rsidRPr="005A2C27">
        <w:rPr>
          <w:sz w:val="28"/>
          <w:szCs w:val="28"/>
          <w:lang w:val="uk-UA"/>
        </w:rPr>
        <w:t xml:space="preserve">у </w:t>
      </w:r>
      <w:r w:rsidRPr="005A2C27">
        <w:rPr>
          <w:sz w:val="28"/>
          <w:szCs w:val="28"/>
          <w:lang w:val="uk-UA"/>
        </w:rPr>
        <w:t xml:space="preserve"> дослідженні І.</w:t>
      </w:r>
      <w:r w:rsidR="001552C8" w:rsidRPr="005A2C27">
        <w:rPr>
          <w:sz w:val="28"/>
          <w:szCs w:val="28"/>
          <w:lang w:val="uk-UA"/>
        </w:rPr>
        <w:t> </w:t>
      </w:r>
      <w:r w:rsidRPr="005A2C27">
        <w:rPr>
          <w:sz w:val="28"/>
          <w:szCs w:val="28"/>
          <w:lang w:val="uk-UA"/>
        </w:rPr>
        <w:t>Привалової вперше в умовах міжкультурної комунікації прецедентні феномени було запропоновано відносити до маркерів мовної свідомості, що вказує на його етнокультурну специфіку [</w:t>
      </w:r>
      <w:r w:rsidR="006F6B7B">
        <w:rPr>
          <w:sz w:val="28"/>
          <w:szCs w:val="28"/>
          <w:lang w:val="uk-UA"/>
        </w:rPr>
        <w:fldChar w:fldCharType="begin"/>
      </w:r>
      <w:r w:rsidR="0065093D">
        <w:rPr>
          <w:sz w:val="28"/>
          <w:szCs w:val="28"/>
          <w:lang w:val="uk-UA"/>
        </w:rPr>
        <w:instrText xml:space="preserve"> REF _Ref71394665 \r \h </w:instrText>
      </w:r>
      <w:r w:rsidR="006F6B7B">
        <w:rPr>
          <w:sz w:val="28"/>
          <w:szCs w:val="28"/>
          <w:lang w:val="uk-UA"/>
        </w:rPr>
      </w:r>
      <w:r w:rsidR="006F6B7B">
        <w:rPr>
          <w:sz w:val="28"/>
          <w:szCs w:val="28"/>
          <w:lang w:val="uk-UA"/>
        </w:rPr>
        <w:fldChar w:fldCharType="separate"/>
      </w:r>
      <w:r w:rsidR="0065093D">
        <w:rPr>
          <w:sz w:val="28"/>
          <w:szCs w:val="28"/>
          <w:lang w:val="uk-UA"/>
        </w:rPr>
        <w:t>59</w:t>
      </w:r>
      <w:r w:rsidR="006F6B7B">
        <w:rPr>
          <w:sz w:val="28"/>
          <w:szCs w:val="28"/>
          <w:lang w:val="uk-UA"/>
        </w:rPr>
        <w:fldChar w:fldCharType="end"/>
      </w:r>
      <w:r w:rsidR="00526D56" w:rsidRPr="005A2C27">
        <w:rPr>
          <w:sz w:val="28"/>
          <w:szCs w:val="28"/>
          <w:lang w:val="uk-UA"/>
        </w:rPr>
        <w:t xml:space="preserve">, с. </w:t>
      </w:r>
      <w:r w:rsidRPr="005A2C27">
        <w:rPr>
          <w:sz w:val="28"/>
          <w:szCs w:val="28"/>
          <w:lang w:val="uk-UA"/>
        </w:rPr>
        <w:t>236-238].</w:t>
      </w:r>
    </w:p>
    <w:p w:rsidR="00A73097" w:rsidRPr="005A2C27" w:rsidRDefault="003A32B4" w:rsidP="00B22B4B">
      <w:pPr>
        <w:pStyle w:val="Default"/>
        <w:widowControl w:val="0"/>
        <w:spacing w:line="360" w:lineRule="auto"/>
        <w:ind w:firstLine="709"/>
        <w:jc w:val="both"/>
        <w:rPr>
          <w:sz w:val="28"/>
          <w:szCs w:val="28"/>
          <w:lang w:val="uk-UA"/>
        </w:rPr>
      </w:pPr>
      <w:r w:rsidRPr="005A2C27">
        <w:rPr>
          <w:sz w:val="28"/>
          <w:szCs w:val="28"/>
          <w:lang w:val="uk-UA"/>
        </w:rPr>
        <w:t>Л</w:t>
      </w:r>
      <w:r w:rsidR="00526D56" w:rsidRPr="005A2C27">
        <w:rPr>
          <w:sz w:val="28"/>
          <w:szCs w:val="28"/>
          <w:lang w:val="uk-UA"/>
        </w:rPr>
        <w:t>і</w:t>
      </w:r>
      <w:r w:rsidRPr="005A2C27">
        <w:rPr>
          <w:sz w:val="28"/>
          <w:szCs w:val="28"/>
          <w:lang w:val="uk-UA"/>
        </w:rPr>
        <w:t>нгвокультуролог</w:t>
      </w:r>
      <w:r w:rsidR="00526D56" w:rsidRPr="005A2C27">
        <w:rPr>
          <w:sz w:val="28"/>
          <w:szCs w:val="28"/>
          <w:lang w:val="uk-UA"/>
        </w:rPr>
        <w:t xml:space="preserve">ічний аспект </w:t>
      </w:r>
      <w:r w:rsidRPr="005A2C27">
        <w:rPr>
          <w:sz w:val="28"/>
          <w:szCs w:val="28"/>
          <w:lang w:val="uk-UA"/>
        </w:rPr>
        <w:t>дослідження прецедентних феноменів отримав своє поширення в останнє десятиліття. Особливостями лінгвокультурологічного підходу, на нашу думку, є: сприйняття прецедентного феномена як репрезентатор</w:t>
      </w:r>
      <w:r w:rsidR="00526D56" w:rsidRPr="005A2C27">
        <w:rPr>
          <w:sz w:val="28"/>
          <w:szCs w:val="28"/>
          <w:lang w:val="uk-UA"/>
        </w:rPr>
        <w:t>а</w:t>
      </w:r>
      <w:r w:rsidRPr="005A2C27">
        <w:rPr>
          <w:sz w:val="28"/>
          <w:szCs w:val="28"/>
          <w:lang w:val="uk-UA"/>
        </w:rPr>
        <w:t xml:space="preserve"> артефакту людської культури, і найбільш широке розуміння тексту (співвідносне </w:t>
      </w:r>
      <w:r w:rsidR="00526D56" w:rsidRPr="005A2C27">
        <w:rPr>
          <w:sz w:val="28"/>
          <w:szCs w:val="28"/>
          <w:lang w:val="uk-UA"/>
        </w:rPr>
        <w:t>з теорією семіотики культури Ю. </w:t>
      </w:r>
      <w:r w:rsidRPr="005A2C27">
        <w:rPr>
          <w:sz w:val="28"/>
          <w:szCs w:val="28"/>
          <w:lang w:val="uk-UA"/>
        </w:rPr>
        <w:t>Лотмана</w:t>
      </w:r>
      <w:r w:rsidR="004335F7" w:rsidRPr="005A2C27">
        <w:rPr>
          <w:sz w:val="28"/>
          <w:szCs w:val="28"/>
          <w:lang w:val="uk-UA"/>
        </w:rPr>
        <w:t>)</w:t>
      </w:r>
      <w:r w:rsidRPr="005A2C27">
        <w:rPr>
          <w:sz w:val="28"/>
          <w:szCs w:val="28"/>
          <w:lang w:val="uk-UA"/>
        </w:rPr>
        <w:t xml:space="preserve">. </w:t>
      </w:r>
      <w:r w:rsidR="00526D56" w:rsidRPr="005A2C27">
        <w:rPr>
          <w:sz w:val="28"/>
          <w:szCs w:val="28"/>
          <w:lang w:val="uk-UA"/>
        </w:rPr>
        <w:t xml:space="preserve">Ці </w:t>
      </w:r>
      <w:r w:rsidRPr="005A2C27">
        <w:rPr>
          <w:sz w:val="28"/>
          <w:szCs w:val="28"/>
          <w:lang w:val="uk-UA"/>
        </w:rPr>
        <w:t>особливості обумовлюють максимально широке розуміння поняття «прецедентний текст». Наприклад, Г.</w:t>
      </w:r>
      <w:r w:rsidR="001552C8" w:rsidRPr="005A2C27">
        <w:rPr>
          <w:sz w:val="28"/>
          <w:szCs w:val="28"/>
          <w:lang w:val="uk-UA"/>
        </w:rPr>
        <w:t> </w:t>
      </w:r>
      <w:r w:rsidRPr="005A2C27">
        <w:rPr>
          <w:sz w:val="28"/>
          <w:szCs w:val="28"/>
          <w:lang w:val="uk-UA"/>
        </w:rPr>
        <w:t>Слишкін дає таке визначення прецедентно</w:t>
      </w:r>
      <w:r w:rsidR="004335F7" w:rsidRPr="005A2C27">
        <w:rPr>
          <w:sz w:val="28"/>
          <w:szCs w:val="28"/>
          <w:lang w:val="uk-UA"/>
        </w:rPr>
        <w:t>го</w:t>
      </w:r>
      <w:r w:rsidRPr="005A2C27">
        <w:rPr>
          <w:sz w:val="28"/>
          <w:szCs w:val="28"/>
          <w:lang w:val="uk-UA"/>
        </w:rPr>
        <w:t xml:space="preserve"> тексту: </w:t>
      </w:r>
      <w:r w:rsidR="008B3A32" w:rsidRPr="005A2C27">
        <w:rPr>
          <w:sz w:val="28"/>
          <w:szCs w:val="28"/>
          <w:lang w:val="uk-UA"/>
        </w:rPr>
        <w:t>«</w:t>
      </w:r>
      <w:r w:rsidRPr="005A2C27">
        <w:rPr>
          <w:sz w:val="28"/>
          <w:szCs w:val="28"/>
          <w:lang w:val="uk-UA"/>
        </w:rPr>
        <w:t>під прецедентним текстом буде</w:t>
      </w:r>
      <w:r w:rsidR="004335F7" w:rsidRPr="005A2C27">
        <w:rPr>
          <w:sz w:val="28"/>
          <w:szCs w:val="28"/>
          <w:lang w:val="uk-UA"/>
        </w:rPr>
        <w:t>мо</w:t>
      </w:r>
      <w:r w:rsidRPr="005A2C27">
        <w:rPr>
          <w:sz w:val="28"/>
          <w:szCs w:val="28"/>
          <w:lang w:val="uk-UA"/>
        </w:rPr>
        <w:t xml:space="preserve"> розуміти будь-як</w:t>
      </w:r>
      <w:r w:rsidR="001552C8" w:rsidRPr="005A2C27">
        <w:rPr>
          <w:sz w:val="28"/>
          <w:szCs w:val="28"/>
          <w:lang w:val="uk-UA"/>
        </w:rPr>
        <w:t>у</w:t>
      </w:r>
      <w:r w:rsidRPr="005A2C27">
        <w:rPr>
          <w:sz w:val="28"/>
          <w:szCs w:val="28"/>
          <w:lang w:val="uk-UA"/>
        </w:rPr>
        <w:t xml:space="preserve"> </w:t>
      </w:r>
      <w:r w:rsidR="008B3A32" w:rsidRPr="005A2C27">
        <w:rPr>
          <w:sz w:val="28"/>
          <w:szCs w:val="28"/>
          <w:lang w:val="uk-UA"/>
        </w:rPr>
        <w:t xml:space="preserve">послідовність знакових одиниць, що  </w:t>
      </w:r>
      <w:r w:rsidRPr="005A2C27">
        <w:rPr>
          <w:sz w:val="28"/>
          <w:szCs w:val="28"/>
          <w:lang w:val="uk-UA"/>
        </w:rPr>
        <w:t>характеризується цілісністю і зв'язністю</w:t>
      </w:r>
      <w:r w:rsidR="008B3A32" w:rsidRPr="005A2C27">
        <w:rPr>
          <w:sz w:val="28"/>
          <w:szCs w:val="28"/>
          <w:lang w:val="uk-UA"/>
        </w:rPr>
        <w:t xml:space="preserve"> й </w:t>
      </w:r>
      <w:r w:rsidRPr="005A2C27">
        <w:rPr>
          <w:sz w:val="28"/>
          <w:szCs w:val="28"/>
          <w:lang w:val="uk-UA"/>
        </w:rPr>
        <w:t xml:space="preserve"> </w:t>
      </w:r>
      <w:r w:rsidR="008B3A32" w:rsidRPr="005A2C27">
        <w:rPr>
          <w:sz w:val="28"/>
          <w:szCs w:val="28"/>
          <w:lang w:val="uk-UA"/>
        </w:rPr>
        <w:t xml:space="preserve">має </w:t>
      </w:r>
      <w:r w:rsidRPr="005A2C27">
        <w:rPr>
          <w:sz w:val="28"/>
          <w:szCs w:val="28"/>
          <w:lang w:val="uk-UA"/>
        </w:rPr>
        <w:t>ціннісн</w:t>
      </w:r>
      <w:r w:rsidR="008B3A32" w:rsidRPr="005A2C27">
        <w:rPr>
          <w:sz w:val="28"/>
          <w:szCs w:val="28"/>
          <w:lang w:val="uk-UA"/>
        </w:rPr>
        <w:t>е</w:t>
      </w:r>
      <w:r w:rsidRPr="005A2C27">
        <w:rPr>
          <w:sz w:val="28"/>
          <w:szCs w:val="28"/>
          <w:lang w:val="uk-UA"/>
        </w:rPr>
        <w:t xml:space="preserve"> знач</w:t>
      </w:r>
      <w:r w:rsidR="008B3A32" w:rsidRPr="005A2C27">
        <w:rPr>
          <w:sz w:val="28"/>
          <w:szCs w:val="28"/>
          <w:lang w:val="uk-UA"/>
        </w:rPr>
        <w:t>ення</w:t>
      </w:r>
      <w:r w:rsidRPr="005A2C27">
        <w:rPr>
          <w:sz w:val="28"/>
          <w:szCs w:val="28"/>
          <w:lang w:val="uk-UA"/>
        </w:rPr>
        <w:t xml:space="preserve"> для певної культурної групи» [</w:t>
      </w:r>
      <w:r w:rsidR="006F6B7B" w:rsidRPr="005A2C27">
        <w:rPr>
          <w:sz w:val="28"/>
          <w:szCs w:val="28"/>
          <w:lang w:val="uk-UA"/>
        </w:rPr>
        <w:fldChar w:fldCharType="begin"/>
      </w:r>
      <w:r w:rsidR="001552C8" w:rsidRPr="005A2C27">
        <w:rPr>
          <w:sz w:val="28"/>
          <w:szCs w:val="28"/>
          <w:lang w:val="uk-UA"/>
        </w:rPr>
        <w:instrText xml:space="preserve"> REF _Ref64896805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74</w:t>
      </w:r>
      <w:r w:rsidR="006F6B7B" w:rsidRPr="005A2C27">
        <w:rPr>
          <w:sz w:val="28"/>
          <w:szCs w:val="28"/>
          <w:lang w:val="uk-UA"/>
        </w:rPr>
        <w:fldChar w:fldCharType="end"/>
      </w:r>
      <w:r w:rsidR="001552C8" w:rsidRPr="005A2C27">
        <w:rPr>
          <w:sz w:val="28"/>
          <w:szCs w:val="28"/>
          <w:lang w:val="uk-UA"/>
        </w:rPr>
        <w:t>, с. </w:t>
      </w:r>
      <w:r w:rsidRPr="005A2C27">
        <w:rPr>
          <w:sz w:val="28"/>
          <w:szCs w:val="28"/>
          <w:lang w:val="uk-UA"/>
        </w:rPr>
        <w:t>29]. Згідно з цим визначенням, запропонованим в</w:t>
      </w:r>
      <w:r w:rsidR="001552C8" w:rsidRPr="005A2C27">
        <w:rPr>
          <w:sz w:val="28"/>
          <w:szCs w:val="28"/>
          <w:lang w:val="uk-UA"/>
        </w:rPr>
        <w:t>ідповідно до</w:t>
      </w:r>
      <w:r w:rsidRPr="005A2C27">
        <w:rPr>
          <w:sz w:val="28"/>
          <w:szCs w:val="28"/>
          <w:lang w:val="uk-UA"/>
        </w:rPr>
        <w:t xml:space="preserve"> лінгвокультурологічного підходу, прецедентний текст може бути будь-як</w:t>
      </w:r>
      <w:r w:rsidR="001552C8" w:rsidRPr="005A2C27">
        <w:rPr>
          <w:sz w:val="28"/>
          <w:szCs w:val="28"/>
          <w:lang w:val="uk-UA"/>
        </w:rPr>
        <w:t>ого виду</w:t>
      </w:r>
      <w:r w:rsidRPr="005A2C27">
        <w:rPr>
          <w:sz w:val="28"/>
          <w:szCs w:val="28"/>
          <w:lang w:val="uk-UA"/>
        </w:rPr>
        <w:t>: від прислів</w:t>
      </w:r>
      <w:r w:rsidR="001552C8" w:rsidRPr="005A2C27">
        <w:rPr>
          <w:sz w:val="28"/>
          <w:szCs w:val="28"/>
          <w:lang w:val="uk-UA"/>
        </w:rPr>
        <w:t>’</w:t>
      </w:r>
      <w:r w:rsidRPr="005A2C27">
        <w:rPr>
          <w:sz w:val="28"/>
          <w:szCs w:val="28"/>
          <w:lang w:val="uk-UA"/>
        </w:rPr>
        <w:t>я або афоризму до епосу. Зняття деяких обмежень в п</w:t>
      </w:r>
      <w:r w:rsidR="001552C8" w:rsidRPr="005A2C27">
        <w:rPr>
          <w:sz w:val="28"/>
          <w:szCs w:val="28"/>
          <w:lang w:val="uk-UA"/>
        </w:rPr>
        <w:t>очатковому</w:t>
      </w:r>
      <w:r w:rsidRPr="005A2C27">
        <w:rPr>
          <w:sz w:val="28"/>
          <w:szCs w:val="28"/>
          <w:lang w:val="uk-UA"/>
        </w:rPr>
        <w:t>, введеному Ю.</w:t>
      </w:r>
      <w:r w:rsidR="001552C8" w:rsidRPr="005A2C27">
        <w:rPr>
          <w:sz w:val="28"/>
          <w:szCs w:val="28"/>
          <w:lang w:val="uk-UA"/>
        </w:rPr>
        <w:t> </w:t>
      </w:r>
      <w:r w:rsidRPr="005A2C27">
        <w:rPr>
          <w:sz w:val="28"/>
          <w:szCs w:val="28"/>
          <w:lang w:val="uk-UA"/>
        </w:rPr>
        <w:t>Караулов</w:t>
      </w:r>
      <w:r w:rsidR="001552C8" w:rsidRPr="005A2C27">
        <w:rPr>
          <w:sz w:val="28"/>
          <w:szCs w:val="28"/>
          <w:lang w:val="uk-UA"/>
        </w:rPr>
        <w:t>им,</w:t>
      </w:r>
      <w:r w:rsidRPr="005A2C27">
        <w:rPr>
          <w:sz w:val="28"/>
          <w:szCs w:val="28"/>
          <w:lang w:val="uk-UA"/>
        </w:rPr>
        <w:t xml:space="preserve"> визначенні прецедентного тексту щодо таких критеріїв</w:t>
      </w:r>
      <w:r w:rsidR="001552C8" w:rsidRPr="005A2C27">
        <w:rPr>
          <w:sz w:val="28"/>
          <w:szCs w:val="28"/>
          <w:lang w:val="uk-UA"/>
        </w:rPr>
        <w:t>,</w:t>
      </w:r>
      <w:r w:rsidRPr="005A2C27">
        <w:rPr>
          <w:sz w:val="28"/>
          <w:szCs w:val="28"/>
          <w:lang w:val="uk-UA"/>
        </w:rPr>
        <w:t xml:space="preserve"> як широта і час його існування </w:t>
      </w:r>
      <w:r w:rsidR="009371F4" w:rsidRPr="005A2C27">
        <w:rPr>
          <w:sz w:val="28"/>
          <w:szCs w:val="28"/>
          <w:lang w:val="uk-UA"/>
        </w:rPr>
        <w:t>та</w:t>
      </w:r>
      <w:r w:rsidRPr="005A2C27">
        <w:rPr>
          <w:sz w:val="28"/>
          <w:szCs w:val="28"/>
          <w:lang w:val="uk-UA"/>
        </w:rPr>
        <w:t xml:space="preserve"> вживання</w:t>
      </w:r>
      <w:r w:rsidR="009371F4" w:rsidRPr="005A2C27">
        <w:rPr>
          <w:sz w:val="28"/>
          <w:szCs w:val="28"/>
          <w:lang w:val="uk-UA"/>
        </w:rPr>
        <w:t>, зумовлює те,</w:t>
      </w:r>
      <w:r w:rsidRPr="005A2C27">
        <w:rPr>
          <w:sz w:val="28"/>
          <w:szCs w:val="28"/>
          <w:lang w:val="uk-UA"/>
        </w:rPr>
        <w:t xml:space="preserve"> що під поняття «прецедентний текст» потрапляють такі явища</w:t>
      </w:r>
      <w:r w:rsidR="009371F4" w:rsidRPr="005A2C27">
        <w:rPr>
          <w:sz w:val="28"/>
          <w:szCs w:val="28"/>
          <w:lang w:val="uk-UA"/>
        </w:rPr>
        <w:t>,</w:t>
      </w:r>
      <w:r w:rsidRPr="005A2C27">
        <w:rPr>
          <w:sz w:val="28"/>
          <w:szCs w:val="28"/>
          <w:lang w:val="uk-UA"/>
        </w:rPr>
        <w:t xml:space="preserve"> як </w:t>
      </w:r>
      <w:r w:rsidR="009371F4" w:rsidRPr="005A2C27">
        <w:rPr>
          <w:sz w:val="28"/>
          <w:szCs w:val="28"/>
          <w:lang w:val="uk-UA"/>
        </w:rPr>
        <w:t xml:space="preserve">внутрішньотекстові </w:t>
      </w:r>
      <w:r w:rsidRPr="005A2C27">
        <w:rPr>
          <w:sz w:val="28"/>
          <w:szCs w:val="28"/>
          <w:lang w:val="uk-UA"/>
        </w:rPr>
        <w:t>алюзії, фразеологізми, прислів</w:t>
      </w:r>
      <w:r w:rsidR="001552C8" w:rsidRPr="005A2C27">
        <w:rPr>
          <w:sz w:val="28"/>
          <w:szCs w:val="28"/>
          <w:lang w:val="uk-UA"/>
        </w:rPr>
        <w:t>’</w:t>
      </w:r>
      <w:r w:rsidRPr="005A2C27">
        <w:rPr>
          <w:sz w:val="28"/>
          <w:szCs w:val="28"/>
          <w:lang w:val="uk-UA"/>
        </w:rPr>
        <w:t xml:space="preserve">я і приказки. Розгляд прецедентних феноменів в </w:t>
      </w:r>
      <w:r w:rsidR="009371F4" w:rsidRPr="005A2C27">
        <w:rPr>
          <w:sz w:val="28"/>
          <w:szCs w:val="28"/>
          <w:lang w:val="uk-UA"/>
        </w:rPr>
        <w:t>такому значенні</w:t>
      </w:r>
      <w:r w:rsidRPr="005A2C27">
        <w:rPr>
          <w:sz w:val="28"/>
          <w:szCs w:val="28"/>
          <w:lang w:val="uk-UA"/>
        </w:rPr>
        <w:t xml:space="preserve"> </w:t>
      </w:r>
      <w:r w:rsidR="009371F4" w:rsidRPr="005A2C27">
        <w:rPr>
          <w:sz w:val="28"/>
          <w:szCs w:val="28"/>
          <w:lang w:val="uk-UA"/>
        </w:rPr>
        <w:t>є</w:t>
      </w:r>
      <w:r w:rsidRPr="005A2C27">
        <w:rPr>
          <w:sz w:val="28"/>
          <w:szCs w:val="28"/>
          <w:lang w:val="uk-UA"/>
        </w:rPr>
        <w:t xml:space="preserve"> цілком обґрунтованим з точки зору лінгвокультурології, яка намагається відповісти на питання про те, як культура від</w:t>
      </w:r>
      <w:r w:rsidR="009371F4" w:rsidRPr="005A2C27">
        <w:rPr>
          <w:sz w:val="28"/>
          <w:szCs w:val="28"/>
          <w:lang w:val="uk-UA"/>
        </w:rPr>
        <w:t xml:space="preserve">ображається </w:t>
      </w:r>
      <w:r w:rsidRPr="005A2C27">
        <w:rPr>
          <w:sz w:val="28"/>
          <w:szCs w:val="28"/>
          <w:lang w:val="uk-UA"/>
        </w:rPr>
        <w:t xml:space="preserve">в мові. Однак максимально широке трактування, на наш погляд, призводить до розмивання понять про одиниці </w:t>
      </w:r>
      <w:r w:rsidRPr="005A2C27">
        <w:rPr>
          <w:sz w:val="28"/>
          <w:szCs w:val="28"/>
          <w:lang w:val="uk-UA"/>
        </w:rPr>
        <w:lastRenderedPageBreak/>
        <w:t>мовної системи, які досить довго вивчалися в загальн</w:t>
      </w:r>
      <w:r w:rsidR="009371F4" w:rsidRPr="005A2C27">
        <w:rPr>
          <w:sz w:val="28"/>
          <w:szCs w:val="28"/>
          <w:lang w:val="uk-UA"/>
        </w:rPr>
        <w:t>ій</w:t>
      </w:r>
      <w:r w:rsidRPr="005A2C27">
        <w:rPr>
          <w:sz w:val="28"/>
          <w:szCs w:val="28"/>
          <w:lang w:val="uk-UA"/>
        </w:rPr>
        <w:t xml:space="preserve"> теорії мови (</w:t>
      </w:r>
      <w:r w:rsidR="009371F4" w:rsidRPr="005A2C27">
        <w:rPr>
          <w:sz w:val="28"/>
          <w:szCs w:val="28"/>
          <w:lang w:val="uk-UA"/>
        </w:rPr>
        <w:t>у</w:t>
      </w:r>
      <w:r w:rsidRPr="005A2C27">
        <w:rPr>
          <w:sz w:val="28"/>
          <w:szCs w:val="28"/>
          <w:lang w:val="uk-UA"/>
        </w:rPr>
        <w:t xml:space="preserve"> першу чергу, фразеологізми, прислів</w:t>
      </w:r>
      <w:r w:rsidR="009371F4" w:rsidRPr="005A2C27">
        <w:rPr>
          <w:sz w:val="28"/>
          <w:szCs w:val="28"/>
          <w:lang w:val="uk-UA"/>
        </w:rPr>
        <w:t>’</w:t>
      </w:r>
      <w:r w:rsidRPr="005A2C27">
        <w:rPr>
          <w:sz w:val="28"/>
          <w:szCs w:val="28"/>
          <w:lang w:val="uk-UA"/>
        </w:rPr>
        <w:t>я і приказки).</w:t>
      </w:r>
    </w:p>
    <w:p w:rsidR="004335F7" w:rsidRPr="005A2C27" w:rsidRDefault="009371F4" w:rsidP="00B22B4B">
      <w:pPr>
        <w:pStyle w:val="Default"/>
        <w:widowControl w:val="0"/>
        <w:spacing w:line="360" w:lineRule="auto"/>
        <w:ind w:firstLine="709"/>
        <w:jc w:val="both"/>
        <w:rPr>
          <w:sz w:val="28"/>
          <w:szCs w:val="28"/>
          <w:lang w:val="uk-UA"/>
        </w:rPr>
      </w:pPr>
      <w:r w:rsidRPr="005A2C27">
        <w:rPr>
          <w:sz w:val="28"/>
          <w:szCs w:val="28"/>
          <w:lang w:val="uk-UA"/>
        </w:rPr>
        <w:t>Іншою особливіст</w:t>
      </w:r>
      <w:r w:rsidR="0053139E" w:rsidRPr="005A2C27">
        <w:rPr>
          <w:sz w:val="28"/>
          <w:szCs w:val="28"/>
          <w:lang w:val="uk-UA"/>
        </w:rPr>
        <w:t>ю</w:t>
      </w:r>
      <w:r w:rsidRPr="005A2C27">
        <w:rPr>
          <w:sz w:val="28"/>
          <w:szCs w:val="28"/>
          <w:lang w:val="uk-UA"/>
        </w:rPr>
        <w:t xml:space="preserve"> лінгвокультурологічного підходу є те, що поняття прецедентності пов’язане з поняттям цінності. На думку вчених, що досліджують прецедентні феномени з позицій лінгвокультурологічного підходу, ціннісний складник прецедентів має двоїсту природу. З одного боку, прецеденти можуть відігравати роль «культурних скріпів», які зчіплюють окремі культурні пласти й історичні епохи в єдину систему (Л.</w:t>
      </w:r>
      <w:r w:rsidR="00A550B6" w:rsidRPr="005A2C27">
        <w:rPr>
          <w:sz w:val="28"/>
          <w:szCs w:val="28"/>
          <w:lang w:val="uk-UA"/>
        </w:rPr>
        <w:t> </w:t>
      </w:r>
      <w:r w:rsidRPr="005A2C27">
        <w:rPr>
          <w:sz w:val="28"/>
          <w:szCs w:val="28"/>
          <w:lang w:val="uk-UA"/>
        </w:rPr>
        <w:t>Гришаєв, М. Попова, В. Титов, В. Шаховський). З іншого боку, прецеденти є лише «відображенням ціннісних уявлень про навколишню дійсність, громадських і особистісних взаємин, моральних пріоритетів, характерних для певного соціально-історичного етапу і специфічних для певної лінгвокультурної спільноти» [</w:t>
      </w:r>
      <w:r w:rsidR="006F6B7B" w:rsidRPr="005A2C27">
        <w:rPr>
          <w:sz w:val="28"/>
          <w:szCs w:val="28"/>
          <w:lang w:val="uk-UA"/>
        </w:rPr>
        <w:fldChar w:fldCharType="begin"/>
      </w:r>
      <w:r w:rsidR="0053139E" w:rsidRPr="005A2C27">
        <w:rPr>
          <w:sz w:val="28"/>
          <w:szCs w:val="28"/>
          <w:lang w:val="uk-UA"/>
        </w:rPr>
        <w:instrText xml:space="preserve"> REF _Ref64897734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80</w:t>
      </w:r>
      <w:r w:rsidR="006F6B7B" w:rsidRPr="005A2C27">
        <w:rPr>
          <w:sz w:val="28"/>
          <w:szCs w:val="28"/>
          <w:lang w:val="uk-UA"/>
        </w:rPr>
        <w:fldChar w:fldCharType="end"/>
      </w:r>
      <w:r w:rsidR="0053139E" w:rsidRPr="005A2C27">
        <w:rPr>
          <w:sz w:val="28"/>
          <w:szCs w:val="28"/>
          <w:lang w:val="uk-UA"/>
        </w:rPr>
        <w:t>, с. 25-26]</w:t>
      </w:r>
      <w:r w:rsidRPr="005A2C27">
        <w:rPr>
          <w:sz w:val="28"/>
          <w:szCs w:val="28"/>
          <w:lang w:val="uk-UA"/>
        </w:rPr>
        <w:t xml:space="preserve">. </w:t>
      </w:r>
    </w:p>
    <w:p w:rsidR="004335F7" w:rsidRPr="005A2C27" w:rsidRDefault="0053139E" w:rsidP="00B22B4B">
      <w:pPr>
        <w:pStyle w:val="Default"/>
        <w:widowControl w:val="0"/>
        <w:spacing w:line="360" w:lineRule="auto"/>
        <w:ind w:firstLine="709"/>
        <w:jc w:val="both"/>
        <w:rPr>
          <w:sz w:val="28"/>
          <w:szCs w:val="28"/>
          <w:lang w:val="uk-UA"/>
        </w:rPr>
      </w:pPr>
      <w:r w:rsidRPr="005A2C27">
        <w:rPr>
          <w:sz w:val="28"/>
          <w:szCs w:val="28"/>
          <w:lang w:val="uk-UA"/>
        </w:rPr>
        <w:t>Д</w:t>
      </w:r>
      <w:r w:rsidR="009371F4" w:rsidRPr="005A2C27">
        <w:rPr>
          <w:sz w:val="28"/>
          <w:szCs w:val="28"/>
          <w:lang w:val="uk-UA"/>
        </w:rPr>
        <w:t>оречним</w:t>
      </w:r>
      <w:r w:rsidRPr="005A2C27">
        <w:rPr>
          <w:sz w:val="28"/>
          <w:szCs w:val="28"/>
          <w:lang w:val="uk-UA"/>
        </w:rPr>
        <w:t xml:space="preserve"> </w:t>
      </w:r>
      <w:r w:rsidR="009371F4" w:rsidRPr="005A2C27">
        <w:rPr>
          <w:sz w:val="28"/>
          <w:szCs w:val="28"/>
          <w:lang w:val="uk-UA"/>
        </w:rPr>
        <w:t>видається згадати дв</w:t>
      </w:r>
      <w:r w:rsidRPr="005A2C27">
        <w:rPr>
          <w:sz w:val="28"/>
          <w:szCs w:val="28"/>
          <w:lang w:val="uk-UA"/>
        </w:rPr>
        <w:t>а</w:t>
      </w:r>
      <w:r w:rsidR="009371F4" w:rsidRPr="005A2C27">
        <w:rPr>
          <w:sz w:val="28"/>
          <w:szCs w:val="28"/>
          <w:lang w:val="uk-UA"/>
        </w:rPr>
        <w:t xml:space="preserve"> положення, що розробляються в </w:t>
      </w:r>
      <w:r w:rsidRPr="005A2C27">
        <w:rPr>
          <w:sz w:val="28"/>
          <w:szCs w:val="28"/>
          <w:lang w:val="uk-UA"/>
        </w:rPr>
        <w:t>меж</w:t>
      </w:r>
      <w:r w:rsidR="009371F4" w:rsidRPr="005A2C27">
        <w:rPr>
          <w:sz w:val="28"/>
          <w:szCs w:val="28"/>
          <w:lang w:val="uk-UA"/>
        </w:rPr>
        <w:t xml:space="preserve">ах лінгвокультурологічного підходу, які були також </w:t>
      </w:r>
      <w:r w:rsidRPr="005A2C27">
        <w:rPr>
          <w:sz w:val="28"/>
          <w:szCs w:val="28"/>
          <w:lang w:val="uk-UA"/>
        </w:rPr>
        <w:t>визнані й у</w:t>
      </w:r>
      <w:r w:rsidR="009371F4" w:rsidRPr="005A2C27">
        <w:rPr>
          <w:sz w:val="28"/>
          <w:szCs w:val="28"/>
          <w:lang w:val="uk-UA"/>
        </w:rPr>
        <w:t xml:space="preserve"> когнітивісти</w:t>
      </w:r>
      <w:r w:rsidRPr="005A2C27">
        <w:rPr>
          <w:sz w:val="28"/>
          <w:szCs w:val="28"/>
          <w:lang w:val="uk-UA"/>
        </w:rPr>
        <w:t>ці</w:t>
      </w:r>
      <w:r w:rsidR="009371F4" w:rsidRPr="005A2C27">
        <w:rPr>
          <w:sz w:val="28"/>
          <w:szCs w:val="28"/>
          <w:lang w:val="uk-UA"/>
        </w:rPr>
        <w:t xml:space="preserve">. Зокрема, це ідея </w:t>
      </w:r>
      <w:r w:rsidR="009371F4" w:rsidRPr="005A2C27">
        <w:rPr>
          <w:i/>
          <w:sz w:val="28"/>
          <w:szCs w:val="28"/>
          <w:lang w:val="uk-UA"/>
        </w:rPr>
        <w:t>клішован</w:t>
      </w:r>
      <w:r w:rsidRPr="005A2C27">
        <w:rPr>
          <w:i/>
          <w:sz w:val="28"/>
          <w:szCs w:val="28"/>
          <w:lang w:val="uk-UA"/>
        </w:rPr>
        <w:t>ості</w:t>
      </w:r>
      <w:r w:rsidR="009371F4" w:rsidRPr="005A2C27">
        <w:rPr>
          <w:sz w:val="28"/>
          <w:szCs w:val="28"/>
          <w:lang w:val="uk-UA"/>
        </w:rPr>
        <w:t xml:space="preserve"> вживання прецедентних феноменів </w:t>
      </w:r>
      <w:r w:rsidRPr="005A2C27">
        <w:rPr>
          <w:sz w:val="28"/>
          <w:szCs w:val="28"/>
          <w:lang w:val="uk-UA"/>
        </w:rPr>
        <w:t>та</w:t>
      </w:r>
      <w:r w:rsidR="009371F4" w:rsidRPr="005A2C27">
        <w:rPr>
          <w:sz w:val="28"/>
          <w:szCs w:val="28"/>
          <w:lang w:val="uk-UA"/>
        </w:rPr>
        <w:t xml:space="preserve"> ідея про </w:t>
      </w:r>
      <w:r w:rsidR="009371F4" w:rsidRPr="005A2C27">
        <w:rPr>
          <w:i/>
          <w:sz w:val="28"/>
          <w:szCs w:val="28"/>
          <w:lang w:val="uk-UA"/>
        </w:rPr>
        <w:t>рівні прецедентно</w:t>
      </w:r>
      <w:r w:rsidRPr="005A2C27">
        <w:rPr>
          <w:i/>
          <w:sz w:val="28"/>
          <w:szCs w:val="28"/>
          <w:lang w:val="uk-UA"/>
        </w:rPr>
        <w:t>сті</w:t>
      </w:r>
      <w:r w:rsidR="009371F4" w:rsidRPr="005A2C27">
        <w:rPr>
          <w:sz w:val="28"/>
          <w:szCs w:val="28"/>
          <w:lang w:val="uk-UA"/>
        </w:rPr>
        <w:t xml:space="preserve">. </w:t>
      </w:r>
    </w:p>
    <w:p w:rsidR="004335F7" w:rsidRPr="005A2C27" w:rsidRDefault="009371F4" w:rsidP="00B22B4B">
      <w:pPr>
        <w:pStyle w:val="Default"/>
        <w:widowControl w:val="0"/>
        <w:spacing w:line="360" w:lineRule="auto"/>
        <w:ind w:firstLine="709"/>
        <w:jc w:val="both"/>
        <w:rPr>
          <w:sz w:val="28"/>
          <w:szCs w:val="28"/>
          <w:lang w:val="uk-UA"/>
        </w:rPr>
      </w:pPr>
      <w:r w:rsidRPr="005A2C27">
        <w:rPr>
          <w:sz w:val="28"/>
          <w:szCs w:val="28"/>
          <w:lang w:val="uk-UA"/>
        </w:rPr>
        <w:t>Ідея про рівні прецедентно</w:t>
      </w:r>
      <w:r w:rsidR="0053139E" w:rsidRPr="005A2C27">
        <w:rPr>
          <w:sz w:val="28"/>
          <w:szCs w:val="28"/>
          <w:lang w:val="uk-UA"/>
        </w:rPr>
        <w:t>сті</w:t>
      </w:r>
      <w:r w:rsidRPr="005A2C27">
        <w:rPr>
          <w:sz w:val="28"/>
          <w:szCs w:val="28"/>
          <w:lang w:val="uk-UA"/>
        </w:rPr>
        <w:t xml:space="preserve"> широк</w:t>
      </w:r>
      <w:r w:rsidR="0053139E" w:rsidRPr="005A2C27">
        <w:rPr>
          <w:sz w:val="28"/>
          <w:szCs w:val="28"/>
          <w:lang w:val="uk-UA"/>
        </w:rPr>
        <w:t>ого</w:t>
      </w:r>
      <w:r w:rsidRPr="005A2C27">
        <w:rPr>
          <w:sz w:val="28"/>
          <w:szCs w:val="28"/>
          <w:lang w:val="uk-UA"/>
        </w:rPr>
        <w:t xml:space="preserve"> поширення набула в теорії мовної особистості. Відзначимо, що питання кількості прецедентних рівнів і адекватного їх визначення до теперішнього часу залишається невирішеним.</w:t>
      </w:r>
      <w:r w:rsidR="0053139E" w:rsidRPr="005A2C27">
        <w:rPr>
          <w:sz w:val="28"/>
          <w:szCs w:val="28"/>
          <w:lang w:val="uk-UA"/>
        </w:rPr>
        <w:t xml:space="preserve"> Наприклад, Д. Гудков запропонував співвідносити рівні мовної особистості з рівнями побутування прецедентних текстів. Він виділяв чотири рівні прецедентності: автопрецедентний (індивідуальний рівень), соціумно-прецедентний (</w:t>
      </w:r>
      <w:r w:rsidR="004335F7" w:rsidRPr="005A2C27">
        <w:rPr>
          <w:sz w:val="28"/>
          <w:szCs w:val="28"/>
          <w:lang w:val="uk-UA"/>
        </w:rPr>
        <w:t>у</w:t>
      </w:r>
      <w:r w:rsidR="0053139E" w:rsidRPr="005A2C27">
        <w:rPr>
          <w:sz w:val="28"/>
          <w:szCs w:val="28"/>
          <w:lang w:val="uk-UA"/>
        </w:rPr>
        <w:t xml:space="preserve"> межах групи), національно-прецедентний (</w:t>
      </w:r>
      <w:r w:rsidR="004335F7" w:rsidRPr="005A2C27">
        <w:rPr>
          <w:sz w:val="28"/>
          <w:szCs w:val="28"/>
          <w:lang w:val="uk-UA"/>
        </w:rPr>
        <w:t>у</w:t>
      </w:r>
      <w:r w:rsidR="0053139E" w:rsidRPr="005A2C27">
        <w:rPr>
          <w:sz w:val="28"/>
          <w:szCs w:val="28"/>
          <w:lang w:val="uk-UA"/>
        </w:rPr>
        <w:t xml:space="preserve"> масштабах етносу) і універсально-прецедентний (</w:t>
      </w:r>
      <w:r w:rsidR="004335F7" w:rsidRPr="005A2C27">
        <w:rPr>
          <w:sz w:val="28"/>
          <w:szCs w:val="28"/>
          <w:lang w:val="uk-UA"/>
        </w:rPr>
        <w:t>у</w:t>
      </w:r>
      <w:r w:rsidR="0053139E" w:rsidRPr="005A2C27">
        <w:rPr>
          <w:sz w:val="28"/>
          <w:szCs w:val="28"/>
          <w:lang w:val="uk-UA"/>
        </w:rPr>
        <w:t xml:space="preserve"> масштабах всього людства) [</w:t>
      </w:r>
      <w:r w:rsidR="006F6B7B" w:rsidRPr="005A2C27">
        <w:rPr>
          <w:sz w:val="28"/>
          <w:szCs w:val="28"/>
          <w:lang w:val="uk-UA"/>
        </w:rPr>
        <w:fldChar w:fldCharType="begin"/>
      </w:r>
      <w:r w:rsidR="0053139E" w:rsidRPr="005A2C27">
        <w:rPr>
          <w:sz w:val="28"/>
          <w:szCs w:val="28"/>
          <w:lang w:val="uk-UA"/>
        </w:rPr>
        <w:instrText xml:space="preserve"> REF _Ref64632865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21</w:t>
      </w:r>
      <w:r w:rsidR="006F6B7B" w:rsidRPr="005A2C27">
        <w:rPr>
          <w:sz w:val="28"/>
          <w:szCs w:val="28"/>
          <w:lang w:val="uk-UA"/>
        </w:rPr>
        <w:fldChar w:fldCharType="end"/>
      </w:r>
      <w:r w:rsidR="0053139E" w:rsidRPr="005A2C27">
        <w:rPr>
          <w:sz w:val="28"/>
          <w:szCs w:val="28"/>
          <w:lang w:val="uk-UA"/>
        </w:rPr>
        <w:t xml:space="preserve">, с. 96]. </w:t>
      </w:r>
      <w:r w:rsidR="00A550B6" w:rsidRPr="005A2C27">
        <w:rPr>
          <w:sz w:val="28"/>
          <w:szCs w:val="28"/>
          <w:lang w:val="uk-UA"/>
        </w:rPr>
        <w:t>У</w:t>
      </w:r>
      <w:r w:rsidR="0053139E" w:rsidRPr="005A2C27">
        <w:rPr>
          <w:sz w:val="28"/>
          <w:szCs w:val="28"/>
          <w:lang w:val="uk-UA"/>
        </w:rPr>
        <w:t>чений виявляв інтерес до національно-прецедентного рівн</w:t>
      </w:r>
      <w:r w:rsidR="00A550B6" w:rsidRPr="005A2C27">
        <w:rPr>
          <w:sz w:val="28"/>
          <w:szCs w:val="28"/>
          <w:lang w:val="uk-UA"/>
        </w:rPr>
        <w:t>я й</w:t>
      </w:r>
      <w:r w:rsidR="0053139E" w:rsidRPr="005A2C27">
        <w:rPr>
          <w:sz w:val="28"/>
          <w:szCs w:val="28"/>
          <w:lang w:val="uk-UA"/>
        </w:rPr>
        <w:t xml:space="preserve"> стверджував, що під прецедентними феноменами </w:t>
      </w:r>
      <w:r w:rsidR="00A550B6" w:rsidRPr="005A2C27">
        <w:rPr>
          <w:sz w:val="28"/>
          <w:szCs w:val="28"/>
          <w:lang w:val="uk-UA"/>
        </w:rPr>
        <w:t xml:space="preserve">треба </w:t>
      </w:r>
      <w:r w:rsidR="0053139E" w:rsidRPr="005A2C27">
        <w:rPr>
          <w:sz w:val="28"/>
          <w:szCs w:val="28"/>
          <w:lang w:val="uk-UA"/>
        </w:rPr>
        <w:t>розумі</w:t>
      </w:r>
      <w:r w:rsidR="00A550B6" w:rsidRPr="005A2C27">
        <w:rPr>
          <w:sz w:val="28"/>
          <w:szCs w:val="28"/>
          <w:lang w:val="uk-UA"/>
        </w:rPr>
        <w:t xml:space="preserve">ти </w:t>
      </w:r>
      <w:r w:rsidR="0053139E" w:rsidRPr="005A2C27">
        <w:rPr>
          <w:sz w:val="28"/>
          <w:szCs w:val="28"/>
          <w:lang w:val="uk-UA"/>
        </w:rPr>
        <w:t xml:space="preserve">ті, що добре </w:t>
      </w:r>
      <w:r w:rsidR="00A550B6" w:rsidRPr="005A2C27">
        <w:rPr>
          <w:sz w:val="28"/>
          <w:szCs w:val="28"/>
          <w:lang w:val="uk-UA"/>
        </w:rPr>
        <w:t>від</w:t>
      </w:r>
      <w:r w:rsidR="0053139E" w:rsidRPr="005A2C27">
        <w:rPr>
          <w:sz w:val="28"/>
          <w:szCs w:val="28"/>
          <w:lang w:val="uk-UA"/>
        </w:rPr>
        <w:t>омі будь-якому середньому представник</w:t>
      </w:r>
      <w:r w:rsidR="00A550B6" w:rsidRPr="005A2C27">
        <w:rPr>
          <w:sz w:val="28"/>
          <w:szCs w:val="28"/>
          <w:lang w:val="uk-UA"/>
        </w:rPr>
        <w:t>ові</w:t>
      </w:r>
      <w:r w:rsidR="0053139E" w:rsidRPr="005A2C27">
        <w:rPr>
          <w:sz w:val="28"/>
          <w:szCs w:val="28"/>
          <w:lang w:val="uk-UA"/>
        </w:rPr>
        <w:t xml:space="preserve"> лінгвокультурно</w:t>
      </w:r>
      <w:r w:rsidR="00A550B6" w:rsidRPr="005A2C27">
        <w:rPr>
          <w:sz w:val="28"/>
          <w:szCs w:val="28"/>
          <w:lang w:val="uk-UA"/>
        </w:rPr>
        <w:t>ї</w:t>
      </w:r>
      <w:r w:rsidR="0053139E" w:rsidRPr="005A2C27">
        <w:rPr>
          <w:sz w:val="28"/>
          <w:szCs w:val="28"/>
          <w:lang w:val="uk-UA"/>
        </w:rPr>
        <w:t xml:space="preserve"> спільноти. </w:t>
      </w:r>
    </w:p>
    <w:p w:rsidR="004335F7" w:rsidRPr="005A2C27" w:rsidRDefault="0053139E" w:rsidP="00B22B4B">
      <w:pPr>
        <w:pStyle w:val="Default"/>
        <w:widowControl w:val="0"/>
        <w:spacing w:line="360" w:lineRule="auto"/>
        <w:ind w:firstLine="709"/>
        <w:jc w:val="both"/>
        <w:rPr>
          <w:sz w:val="28"/>
          <w:szCs w:val="28"/>
          <w:lang w:val="uk-UA"/>
        </w:rPr>
      </w:pPr>
      <w:r w:rsidRPr="005A2C27">
        <w:rPr>
          <w:sz w:val="28"/>
          <w:szCs w:val="28"/>
          <w:lang w:val="uk-UA"/>
        </w:rPr>
        <w:t>В.</w:t>
      </w:r>
      <w:r w:rsidR="00A550B6" w:rsidRPr="005A2C27">
        <w:rPr>
          <w:sz w:val="28"/>
          <w:szCs w:val="28"/>
          <w:lang w:val="uk-UA"/>
        </w:rPr>
        <w:t xml:space="preserve"> Красних визначає </w:t>
      </w:r>
      <w:r w:rsidRPr="005A2C27">
        <w:rPr>
          <w:sz w:val="28"/>
          <w:szCs w:val="28"/>
          <w:lang w:val="uk-UA"/>
        </w:rPr>
        <w:t>тільки три типи прецедентних феноменів: соціумно-прецедентн</w:t>
      </w:r>
      <w:r w:rsidR="00A550B6" w:rsidRPr="005A2C27">
        <w:rPr>
          <w:sz w:val="28"/>
          <w:szCs w:val="28"/>
          <w:lang w:val="uk-UA"/>
        </w:rPr>
        <w:t>ий</w:t>
      </w:r>
      <w:r w:rsidRPr="005A2C27">
        <w:rPr>
          <w:sz w:val="28"/>
          <w:szCs w:val="28"/>
          <w:lang w:val="uk-UA"/>
        </w:rPr>
        <w:t>, національно-прецедентн</w:t>
      </w:r>
      <w:r w:rsidR="00A550B6" w:rsidRPr="005A2C27">
        <w:rPr>
          <w:sz w:val="28"/>
          <w:szCs w:val="28"/>
          <w:lang w:val="uk-UA"/>
        </w:rPr>
        <w:t>ий</w:t>
      </w:r>
      <w:r w:rsidRPr="005A2C27">
        <w:rPr>
          <w:sz w:val="28"/>
          <w:szCs w:val="28"/>
          <w:lang w:val="uk-UA"/>
        </w:rPr>
        <w:t xml:space="preserve"> і універсально-прецедентн</w:t>
      </w:r>
      <w:r w:rsidR="00A550B6" w:rsidRPr="005A2C27">
        <w:rPr>
          <w:sz w:val="28"/>
          <w:szCs w:val="28"/>
          <w:lang w:val="uk-UA"/>
        </w:rPr>
        <w:t>ий</w:t>
      </w:r>
      <w:r w:rsidRPr="005A2C27">
        <w:rPr>
          <w:sz w:val="28"/>
          <w:szCs w:val="28"/>
          <w:lang w:val="uk-UA"/>
        </w:rPr>
        <w:t xml:space="preserve">. </w:t>
      </w:r>
    </w:p>
    <w:p w:rsidR="009371F4" w:rsidRPr="005A2C27" w:rsidRDefault="0053139E" w:rsidP="00B22B4B">
      <w:pPr>
        <w:pStyle w:val="Default"/>
        <w:widowControl w:val="0"/>
        <w:spacing w:line="360" w:lineRule="auto"/>
        <w:ind w:firstLine="709"/>
        <w:jc w:val="both"/>
        <w:rPr>
          <w:rFonts w:eastAsia="MS Mincho"/>
          <w:sz w:val="28"/>
          <w:szCs w:val="28"/>
          <w:lang w:val="uk-UA"/>
        </w:rPr>
      </w:pPr>
      <w:r w:rsidRPr="005A2C27">
        <w:rPr>
          <w:sz w:val="28"/>
          <w:szCs w:val="28"/>
          <w:lang w:val="uk-UA"/>
        </w:rPr>
        <w:t>Г.</w:t>
      </w:r>
      <w:r w:rsidR="00A550B6" w:rsidRPr="005A2C27">
        <w:rPr>
          <w:sz w:val="28"/>
          <w:szCs w:val="28"/>
          <w:lang w:val="uk-UA"/>
        </w:rPr>
        <w:t> </w:t>
      </w:r>
      <w:r w:rsidRPr="005A2C27">
        <w:rPr>
          <w:sz w:val="28"/>
          <w:szCs w:val="28"/>
          <w:lang w:val="uk-UA"/>
        </w:rPr>
        <w:t>Слишкін виділяє п</w:t>
      </w:r>
      <w:r w:rsidR="00A550B6" w:rsidRPr="005A2C27">
        <w:rPr>
          <w:sz w:val="28"/>
          <w:szCs w:val="28"/>
          <w:lang w:val="uk-UA"/>
        </w:rPr>
        <w:t>’</w:t>
      </w:r>
      <w:r w:rsidRPr="005A2C27">
        <w:rPr>
          <w:sz w:val="28"/>
          <w:szCs w:val="28"/>
          <w:lang w:val="uk-UA"/>
        </w:rPr>
        <w:t>ять рівнів прецедентно</w:t>
      </w:r>
      <w:r w:rsidR="00A550B6" w:rsidRPr="005A2C27">
        <w:rPr>
          <w:sz w:val="28"/>
          <w:szCs w:val="28"/>
          <w:lang w:val="uk-UA"/>
        </w:rPr>
        <w:t>сті</w:t>
      </w:r>
      <w:r w:rsidRPr="005A2C27">
        <w:rPr>
          <w:sz w:val="28"/>
          <w:szCs w:val="28"/>
          <w:lang w:val="uk-UA"/>
        </w:rPr>
        <w:t>: мікрогрупов</w:t>
      </w:r>
      <w:r w:rsidR="00A550B6" w:rsidRPr="005A2C27">
        <w:rPr>
          <w:sz w:val="28"/>
          <w:szCs w:val="28"/>
          <w:lang w:val="uk-UA"/>
        </w:rPr>
        <w:t>и</w:t>
      </w:r>
      <w:r w:rsidRPr="005A2C27">
        <w:rPr>
          <w:sz w:val="28"/>
          <w:szCs w:val="28"/>
          <w:lang w:val="uk-UA"/>
        </w:rPr>
        <w:t xml:space="preserve">й, </w:t>
      </w:r>
      <w:r w:rsidRPr="005A2C27">
        <w:rPr>
          <w:sz w:val="28"/>
          <w:szCs w:val="28"/>
          <w:lang w:val="uk-UA"/>
        </w:rPr>
        <w:lastRenderedPageBreak/>
        <w:t>макрогрупов</w:t>
      </w:r>
      <w:r w:rsidR="00A550B6" w:rsidRPr="005A2C27">
        <w:rPr>
          <w:sz w:val="28"/>
          <w:szCs w:val="28"/>
          <w:lang w:val="uk-UA"/>
        </w:rPr>
        <w:t>и</w:t>
      </w:r>
      <w:r w:rsidRPr="005A2C27">
        <w:rPr>
          <w:sz w:val="28"/>
          <w:szCs w:val="28"/>
          <w:lang w:val="uk-UA"/>
        </w:rPr>
        <w:t xml:space="preserve">й, національний, цивілізаційний і загальнолюдський. Він пояснює, що </w:t>
      </w:r>
      <w:r w:rsidR="00A550B6" w:rsidRPr="005A2C27">
        <w:rPr>
          <w:sz w:val="28"/>
          <w:szCs w:val="28"/>
          <w:lang w:val="uk-UA"/>
        </w:rPr>
        <w:t>т</w:t>
      </w:r>
      <w:r w:rsidRPr="005A2C27">
        <w:rPr>
          <w:sz w:val="28"/>
          <w:szCs w:val="28"/>
          <w:lang w:val="uk-UA"/>
        </w:rPr>
        <w:t>екст цілком може слу</w:t>
      </w:r>
      <w:r w:rsidR="00A550B6" w:rsidRPr="005A2C27">
        <w:rPr>
          <w:sz w:val="28"/>
          <w:szCs w:val="28"/>
          <w:lang w:val="uk-UA"/>
        </w:rPr>
        <w:t xml:space="preserve">гувати </w:t>
      </w:r>
      <w:r w:rsidRPr="005A2C27">
        <w:rPr>
          <w:sz w:val="28"/>
          <w:szCs w:val="28"/>
          <w:lang w:val="uk-UA"/>
        </w:rPr>
        <w:t>основою для утворення індивідуального концепту, але прецедентним текст стає лише в процесі комунікації, коли носію концепту вдається домогтися того, щоб текст був в</w:t>
      </w:r>
      <w:r w:rsidR="00A550B6" w:rsidRPr="005A2C27">
        <w:rPr>
          <w:sz w:val="28"/>
          <w:szCs w:val="28"/>
          <w:lang w:val="uk-UA"/>
        </w:rPr>
        <w:t>ведений до</w:t>
      </w:r>
      <w:r w:rsidRPr="005A2C27">
        <w:rPr>
          <w:sz w:val="28"/>
          <w:szCs w:val="28"/>
          <w:lang w:val="uk-UA"/>
        </w:rPr>
        <w:t xml:space="preserve"> систем</w:t>
      </w:r>
      <w:r w:rsidR="00A550B6" w:rsidRPr="005A2C27">
        <w:rPr>
          <w:sz w:val="28"/>
          <w:szCs w:val="28"/>
          <w:lang w:val="uk-UA"/>
        </w:rPr>
        <w:t>и</w:t>
      </w:r>
      <w:r w:rsidRPr="005A2C27">
        <w:rPr>
          <w:sz w:val="28"/>
          <w:szCs w:val="28"/>
          <w:lang w:val="uk-UA"/>
        </w:rPr>
        <w:t xml:space="preserve"> цінностей будь-якої групи</w:t>
      </w:r>
      <w:r w:rsidR="00A550B6" w:rsidRPr="005A2C27">
        <w:rPr>
          <w:sz w:val="28"/>
          <w:szCs w:val="28"/>
          <w:lang w:val="uk-UA"/>
        </w:rPr>
        <w:t xml:space="preserve"> </w:t>
      </w:r>
      <w:r w:rsidRPr="005A2C27">
        <w:rPr>
          <w:sz w:val="28"/>
          <w:szCs w:val="28"/>
          <w:lang w:val="uk-UA"/>
        </w:rPr>
        <w:t>[</w:t>
      </w:r>
      <w:r w:rsidR="006F6B7B" w:rsidRPr="005A2C27">
        <w:rPr>
          <w:sz w:val="28"/>
          <w:szCs w:val="28"/>
          <w:lang w:val="uk-UA"/>
        </w:rPr>
        <w:fldChar w:fldCharType="begin"/>
      </w:r>
      <w:r w:rsidR="00A550B6" w:rsidRPr="005A2C27">
        <w:rPr>
          <w:sz w:val="28"/>
          <w:szCs w:val="28"/>
          <w:lang w:val="uk-UA"/>
        </w:rPr>
        <w:instrText xml:space="preserve"> REF _Ref64896805 \r \h </w:instrText>
      </w:r>
      <w:r w:rsidR="006F6B7B" w:rsidRPr="005A2C27">
        <w:rPr>
          <w:sz w:val="28"/>
          <w:szCs w:val="28"/>
          <w:lang w:val="uk-UA"/>
        </w:rPr>
      </w:r>
      <w:r w:rsidR="006F6B7B" w:rsidRPr="005A2C27">
        <w:rPr>
          <w:sz w:val="28"/>
          <w:szCs w:val="28"/>
          <w:lang w:val="uk-UA"/>
        </w:rPr>
        <w:fldChar w:fldCharType="separate"/>
      </w:r>
      <w:r w:rsidR="008F4BEC">
        <w:rPr>
          <w:sz w:val="28"/>
          <w:szCs w:val="28"/>
          <w:lang w:val="uk-UA"/>
        </w:rPr>
        <w:t>74</w:t>
      </w:r>
      <w:r w:rsidR="006F6B7B" w:rsidRPr="005A2C27">
        <w:rPr>
          <w:sz w:val="28"/>
          <w:szCs w:val="28"/>
          <w:lang w:val="uk-UA"/>
        </w:rPr>
        <w:fldChar w:fldCharType="end"/>
      </w:r>
      <w:r w:rsidR="00A550B6" w:rsidRPr="005A2C27">
        <w:rPr>
          <w:sz w:val="28"/>
          <w:szCs w:val="28"/>
          <w:lang w:val="uk-UA"/>
        </w:rPr>
        <w:t>, с. </w:t>
      </w:r>
      <w:r w:rsidRPr="005A2C27">
        <w:rPr>
          <w:sz w:val="28"/>
          <w:szCs w:val="28"/>
          <w:lang w:val="uk-UA"/>
        </w:rPr>
        <w:t xml:space="preserve">30]. Дійсно, з точки зору теорії дискурсу, яка розглядає мову не як статичну систему, а в процесі, </w:t>
      </w:r>
      <w:r w:rsidR="00E22FDD">
        <w:rPr>
          <w:sz w:val="28"/>
          <w:szCs w:val="28"/>
          <w:lang w:val="uk-UA"/>
        </w:rPr>
        <w:t>у</w:t>
      </w:r>
      <w:r w:rsidRPr="005A2C27">
        <w:rPr>
          <w:sz w:val="28"/>
          <w:szCs w:val="28"/>
          <w:lang w:val="uk-UA"/>
        </w:rPr>
        <w:t xml:space="preserve"> постійному діалозі, наявність автопрецедентного рівня викликає сумніви. Теорія мовної особистості, навпаки, має на увазі наявність початкового, індивідуального рівня побутування прецедентів, розглядаючи </w:t>
      </w:r>
      <w:r w:rsidR="00A550B6" w:rsidRPr="005A2C27">
        <w:rPr>
          <w:sz w:val="28"/>
          <w:szCs w:val="28"/>
          <w:lang w:val="uk-UA"/>
        </w:rPr>
        <w:t>ц</w:t>
      </w:r>
      <w:r w:rsidRPr="005A2C27">
        <w:rPr>
          <w:sz w:val="28"/>
          <w:szCs w:val="28"/>
          <w:lang w:val="uk-UA"/>
        </w:rPr>
        <w:t>е явище в шир</w:t>
      </w:r>
      <w:r w:rsidRPr="005A2C27">
        <w:rPr>
          <w:rFonts w:eastAsia="MS Mincho"/>
          <w:sz w:val="28"/>
          <w:szCs w:val="28"/>
          <w:lang w:val="uk-UA"/>
        </w:rPr>
        <w:t xml:space="preserve">шому </w:t>
      </w:r>
      <w:r w:rsidR="00A550B6" w:rsidRPr="005A2C27">
        <w:rPr>
          <w:rFonts w:eastAsia="MS Mincho"/>
          <w:sz w:val="28"/>
          <w:szCs w:val="28"/>
          <w:lang w:val="uk-UA"/>
        </w:rPr>
        <w:t>значенні</w:t>
      </w:r>
      <w:r w:rsidRPr="005A2C27">
        <w:rPr>
          <w:rFonts w:eastAsia="MS Mincho"/>
          <w:sz w:val="28"/>
          <w:szCs w:val="28"/>
          <w:lang w:val="uk-UA"/>
        </w:rPr>
        <w:t>.</w:t>
      </w:r>
    </w:p>
    <w:p w:rsidR="00B820EE" w:rsidRPr="005A2C27" w:rsidRDefault="00A550B6"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 xml:space="preserve">Ще однією спільною ідеєю, що </w:t>
      </w:r>
      <w:r w:rsidR="00C41693" w:rsidRPr="005A2C27">
        <w:rPr>
          <w:rFonts w:eastAsia="MS Mincho"/>
          <w:sz w:val="28"/>
          <w:szCs w:val="28"/>
          <w:lang w:val="uk-UA"/>
        </w:rPr>
        <w:t xml:space="preserve">пов’язує </w:t>
      </w:r>
      <w:r w:rsidRPr="005A2C27">
        <w:rPr>
          <w:rFonts w:eastAsia="MS Mincho"/>
          <w:sz w:val="28"/>
          <w:szCs w:val="28"/>
          <w:lang w:val="uk-UA"/>
        </w:rPr>
        <w:t xml:space="preserve">лінгвокультурологічний і когнітивний підходи, є ідея </w:t>
      </w:r>
      <w:r w:rsidRPr="005A2C27">
        <w:rPr>
          <w:rFonts w:eastAsia="MS Mincho"/>
          <w:i/>
          <w:sz w:val="28"/>
          <w:szCs w:val="28"/>
          <w:lang w:val="uk-UA"/>
        </w:rPr>
        <w:t>клішован</w:t>
      </w:r>
      <w:r w:rsidR="00C41693" w:rsidRPr="005A2C27">
        <w:rPr>
          <w:rFonts w:eastAsia="MS Mincho"/>
          <w:i/>
          <w:sz w:val="28"/>
          <w:szCs w:val="28"/>
          <w:lang w:val="uk-UA"/>
        </w:rPr>
        <w:t>о</w:t>
      </w:r>
      <w:r w:rsidRPr="005A2C27">
        <w:rPr>
          <w:rFonts w:eastAsia="MS Mincho"/>
          <w:i/>
          <w:sz w:val="28"/>
          <w:szCs w:val="28"/>
          <w:lang w:val="uk-UA"/>
        </w:rPr>
        <w:t>ст</w:t>
      </w:r>
      <w:r w:rsidR="00C41693" w:rsidRPr="005A2C27">
        <w:rPr>
          <w:rFonts w:eastAsia="MS Mincho"/>
          <w:i/>
          <w:sz w:val="28"/>
          <w:szCs w:val="28"/>
          <w:lang w:val="uk-UA"/>
        </w:rPr>
        <w:t>і</w:t>
      </w:r>
      <w:r w:rsidRPr="005A2C27">
        <w:rPr>
          <w:rFonts w:eastAsia="MS Mincho"/>
          <w:sz w:val="28"/>
          <w:szCs w:val="28"/>
          <w:lang w:val="uk-UA"/>
        </w:rPr>
        <w:t xml:space="preserve"> вживання прецедентних феноменів</w:t>
      </w:r>
      <w:r w:rsidR="00C41693" w:rsidRPr="005A2C27">
        <w:rPr>
          <w:rFonts w:eastAsia="MS Mincho"/>
          <w:sz w:val="28"/>
          <w:szCs w:val="28"/>
          <w:lang w:val="uk-UA"/>
        </w:rPr>
        <w:t xml:space="preserve"> </w:t>
      </w:r>
      <w:r w:rsidRPr="005A2C27">
        <w:rPr>
          <w:rFonts w:eastAsia="MS Mincho"/>
          <w:sz w:val="28"/>
          <w:szCs w:val="28"/>
          <w:lang w:val="uk-UA"/>
        </w:rPr>
        <w:t>як одн</w:t>
      </w:r>
      <w:r w:rsidR="00C41693" w:rsidRPr="005A2C27">
        <w:rPr>
          <w:rFonts w:eastAsia="MS Mincho"/>
          <w:sz w:val="28"/>
          <w:szCs w:val="28"/>
          <w:lang w:val="uk-UA"/>
        </w:rPr>
        <w:t>ієї</w:t>
      </w:r>
      <w:r w:rsidRPr="005A2C27">
        <w:rPr>
          <w:rFonts w:eastAsia="MS Mincho"/>
          <w:sz w:val="28"/>
          <w:szCs w:val="28"/>
          <w:lang w:val="uk-UA"/>
        </w:rPr>
        <w:t xml:space="preserve"> з ознак прецедентно</w:t>
      </w:r>
      <w:r w:rsidR="00C41693" w:rsidRPr="005A2C27">
        <w:rPr>
          <w:rFonts w:eastAsia="MS Mincho"/>
          <w:sz w:val="28"/>
          <w:szCs w:val="28"/>
          <w:lang w:val="uk-UA"/>
        </w:rPr>
        <w:t xml:space="preserve">сті, яка ґрунтується </w:t>
      </w:r>
      <w:r w:rsidRPr="005A2C27">
        <w:rPr>
          <w:rFonts w:eastAsia="MS Mincho"/>
          <w:sz w:val="28"/>
          <w:szCs w:val="28"/>
          <w:lang w:val="uk-UA"/>
        </w:rPr>
        <w:t>на положенні про те, що прецедентні феномени пов</w:t>
      </w:r>
      <w:r w:rsidR="00C41693" w:rsidRPr="005A2C27">
        <w:rPr>
          <w:rFonts w:eastAsia="MS Mincho"/>
          <w:sz w:val="28"/>
          <w:szCs w:val="28"/>
          <w:lang w:val="uk-UA"/>
        </w:rPr>
        <w:t>’</w:t>
      </w:r>
      <w:r w:rsidRPr="005A2C27">
        <w:rPr>
          <w:rFonts w:eastAsia="MS Mincho"/>
          <w:sz w:val="28"/>
          <w:szCs w:val="28"/>
          <w:lang w:val="uk-UA"/>
        </w:rPr>
        <w:t>язані з мовною культурою певного етносу і вживаються «в досить стереотипізован</w:t>
      </w:r>
      <w:r w:rsidR="00C41693" w:rsidRPr="005A2C27">
        <w:rPr>
          <w:rFonts w:eastAsia="MS Mincho"/>
          <w:sz w:val="28"/>
          <w:szCs w:val="28"/>
          <w:lang w:val="uk-UA"/>
        </w:rPr>
        <w:t>ій</w:t>
      </w:r>
      <w:r w:rsidRPr="005A2C27">
        <w:rPr>
          <w:rFonts w:eastAsia="MS Mincho"/>
          <w:sz w:val="28"/>
          <w:szCs w:val="28"/>
          <w:lang w:val="uk-UA"/>
        </w:rPr>
        <w:t xml:space="preserve"> формі в стандартних для </w:t>
      </w:r>
      <w:r w:rsidR="00C41693" w:rsidRPr="005A2C27">
        <w:rPr>
          <w:rFonts w:eastAsia="MS Mincho"/>
          <w:sz w:val="28"/>
          <w:szCs w:val="28"/>
          <w:lang w:val="uk-UA"/>
        </w:rPr>
        <w:t>цієї</w:t>
      </w:r>
      <w:r w:rsidRPr="005A2C27">
        <w:rPr>
          <w:rFonts w:eastAsia="MS Mincho"/>
          <w:sz w:val="28"/>
          <w:szCs w:val="28"/>
          <w:lang w:val="uk-UA"/>
        </w:rPr>
        <w:t xml:space="preserve"> культури ситуаціях мовного спілкування» [</w:t>
      </w:r>
      <w:r w:rsidR="006F6B7B" w:rsidRPr="005A2C27">
        <w:rPr>
          <w:rFonts w:eastAsia="MS Mincho"/>
          <w:sz w:val="28"/>
          <w:szCs w:val="28"/>
          <w:lang w:val="uk-UA"/>
        </w:rPr>
        <w:fldChar w:fldCharType="begin"/>
      </w:r>
      <w:r w:rsidR="00C41693" w:rsidRPr="005A2C27">
        <w:rPr>
          <w:rFonts w:eastAsia="MS Mincho"/>
          <w:sz w:val="28"/>
          <w:szCs w:val="28"/>
          <w:lang w:val="uk-UA"/>
        </w:rPr>
        <w:instrText xml:space="preserve"> REF _Ref64899128 \r \h </w:instrText>
      </w:r>
      <w:r w:rsidR="006F6B7B" w:rsidRPr="005A2C27">
        <w:rPr>
          <w:rFonts w:eastAsia="MS Mincho"/>
          <w:sz w:val="28"/>
          <w:szCs w:val="28"/>
          <w:lang w:val="uk-UA"/>
        </w:rPr>
      </w:r>
      <w:r w:rsidR="006F6B7B" w:rsidRPr="005A2C27">
        <w:rPr>
          <w:rFonts w:eastAsia="MS Mincho"/>
          <w:sz w:val="28"/>
          <w:szCs w:val="28"/>
          <w:lang w:val="uk-UA"/>
        </w:rPr>
        <w:fldChar w:fldCharType="separate"/>
      </w:r>
      <w:r w:rsidR="008F4BEC">
        <w:rPr>
          <w:rFonts w:eastAsia="MS Mincho"/>
          <w:sz w:val="28"/>
          <w:szCs w:val="28"/>
          <w:lang w:val="uk-UA"/>
        </w:rPr>
        <w:t>61</w:t>
      </w:r>
      <w:r w:rsidR="006F6B7B" w:rsidRPr="005A2C27">
        <w:rPr>
          <w:rFonts w:eastAsia="MS Mincho"/>
          <w:sz w:val="28"/>
          <w:szCs w:val="28"/>
          <w:lang w:val="uk-UA"/>
        </w:rPr>
        <w:fldChar w:fldCharType="end"/>
      </w:r>
      <w:r w:rsidR="00C41693" w:rsidRPr="005A2C27">
        <w:rPr>
          <w:rFonts w:eastAsia="MS Mincho"/>
          <w:sz w:val="28"/>
          <w:szCs w:val="28"/>
          <w:lang w:val="uk-UA"/>
        </w:rPr>
        <w:t>, с. </w:t>
      </w:r>
      <w:r w:rsidRPr="005A2C27">
        <w:rPr>
          <w:rFonts w:eastAsia="MS Mincho"/>
          <w:sz w:val="28"/>
          <w:szCs w:val="28"/>
          <w:lang w:val="uk-UA"/>
        </w:rPr>
        <w:t xml:space="preserve">155]. </w:t>
      </w:r>
      <w:r w:rsidR="00C41693" w:rsidRPr="005A2C27">
        <w:rPr>
          <w:rFonts w:eastAsia="MS Mincho"/>
          <w:sz w:val="28"/>
          <w:szCs w:val="28"/>
          <w:lang w:val="uk-UA"/>
        </w:rPr>
        <w:t>Водночас</w:t>
      </w:r>
      <w:r w:rsidRPr="005A2C27">
        <w:rPr>
          <w:rFonts w:eastAsia="MS Mincho"/>
          <w:sz w:val="28"/>
          <w:szCs w:val="28"/>
          <w:lang w:val="uk-UA"/>
        </w:rPr>
        <w:t xml:space="preserve"> підкреслюється, що тільки в такому випадку введення в мову прецедентного тексту (або будь-якого іншого прецедентного феномена) буде зрозуміло слухачеві, в прагматикону якого зберігається аналогічний прецедентний текст. </w:t>
      </w:r>
      <w:r w:rsidR="00C41693" w:rsidRPr="005A2C27">
        <w:rPr>
          <w:rFonts w:eastAsia="MS Mincho"/>
          <w:sz w:val="28"/>
          <w:szCs w:val="28"/>
          <w:lang w:val="uk-UA"/>
        </w:rPr>
        <w:t>Проте д</w:t>
      </w:r>
      <w:r w:rsidRPr="005A2C27">
        <w:rPr>
          <w:rFonts w:eastAsia="MS Mincho"/>
          <w:sz w:val="28"/>
          <w:szCs w:val="28"/>
          <w:lang w:val="uk-UA"/>
        </w:rPr>
        <w:t xml:space="preserve">уже часто носії мови вкладають різні значення </w:t>
      </w:r>
      <w:r w:rsidR="00C41693" w:rsidRPr="005A2C27">
        <w:rPr>
          <w:rFonts w:eastAsia="MS Mincho"/>
          <w:sz w:val="28"/>
          <w:szCs w:val="28"/>
          <w:lang w:val="uk-UA"/>
        </w:rPr>
        <w:t xml:space="preserve">у </w:t>
      </w:r>
      <w:r w:rsidRPr="005A2C27">
        <w:rPr>
          <w:rFonts w:eastAsia="MS Mincho"/>
          <w:sz w:val="28"/>
          <w:szCs w:val="28"/>
          <w:lang w:val="uk-UA"/>
        </w:rPr>
        <w:t xml:space="preserve"> вжива</w:t>
      </w:r>
      <w:r w:rsidR="00C41693" w:rsidRPr="005A2C27">
        <w:rPr>
          <w:rFonts w:eastAsia="MS Mincho"/>
          <w:sz w:val="28"/>
          <w:szCs w:val="28"/>
          <w:lang w:val="uk-UA"/>
        </w:rPr>
        <w:t>ні</w:t>
      </w:r>
      <w:r w:rsidRPr="005A2C27">
        <w:rPr>
          <w:rFonts w:eastAsia="MS Mincho"/>
          <w:sz w:val="28"/>
          <w:szCs w:val="28"/>
          <w:lang w:val="uk-UA"/>
        </w:rPr>
        <w:t xml:space="preserve"> ними прецедентні феномени, що веде до </w:t>
      </w:r>
      <w:r w:rsidR="00C41693" w:rsidRPr="005A2C27">
        <w:rPr>
          <w:rFonts w:eastAsia="MS Mincho"/>
          <w:sz w:val="28"/>
          <w:szCs w:val="28"/>
          <w:lang w:val="uk-UA"/>
        </w:rPr>
        <w:t xml:space="preserve">значного варіювання </w:t>
      </w:r>
      <w:r w:rsidRPr="005A2C27">
        <w:rPr>
          <w:rFonts w:eastAsia="MS Mincho"/>
          <w:sz w:val="28"/>
          <w:szCs w:val="28"/>
          <w:lang w:val="uk-UA"/>
        </w:rPr>
        <w:t xml:space="preserve">їх значень. Однак положення про клішованість не можна повністю заперечувати, адже в деяких випадках дійсно </w:t>
      </w:r>
      <w:r w:rsidR="00C41693" w:rsidRPr="005A2C27">
        <w:rPr>
          <w:rFonts w:eastAsia="MS Mincho"/>
          <w:sz w:val="28"/>
          <w:szCs w:val="28"/>
          <w:lang w:val="uk-UA"/>
        </w:rPr>
        <w:t xml:space="preserve">простежується </w:t>
      </w:r>
      <w:r w:rsidRPr="005A2C27">
        <w:rPr>
          <w:rFonts w:eastAsia="MS Mincho"/>
          <w:sz w:val="28"/>
          <w:szCs w:val="28"/>
          <w:lang w:val="uk-UA"/>
        </w:rPr>
        <w:t xml:space="preserve">певна стереотипізація вживання (часто це відбувається, коли прецедентні феномени використовуються в </w:t>
      </w:r>
      <w:r w:rsidR="00C41693" w:rsidRPr="005A2C27">
        <w:rPr>
          <w:rFonts w:eastAsia="MS Mincho"/>
          <w:sz w:val="28"/>
          <w:szCs w:val="28"/>
          <w:lang w:val="uk-UA"/>
        </w:rPr>
        <w:t xml:space="preserve">номінативній </w:t>
      </w:r>
      <w:r w:rsidRPr="005A2C27">
        <w:rPr>
          <w:rFonts w:eastAsia="MS Mincho"/>
          <w:sz w:val="28"/>
          <w:szCs w:val="28"/>
          <w:lang w:val="uk-UA"/>
        </w:rPr>
        <w:t>функції).</w:t>
      </w:r>
    </w:p>
    <w:p w:rsidR="00C41693" w:rsidRPr="005A2C27" w:rsidRDefault="00A550B6"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Отже, лінгвокультурологічний підхід розглядає прецедентні феномени як репрезентатор</w:t>
      </w:r>
      <w:r w:rsidR="00C41693" w:rsidRPr="005A2C27">
        <w:rPr>
          <w:rFonts w:eastAsia="MS Mincho"/>
          <w:sz w:val="28"/>
          <w:szCs w:val="28"/>
          <w:lang w:val="uk-UA"/>
        </w:rPr>
        <w:t>и</w:t>
      </w:r>
      <w:r w:rsidRPr="005A2C27">
        <w:rPr>
          <w:rFonts w:eastAsia="MS Mincho"/>
          <w:sz w:val="28"/>
          <w:szCs w:val="28"/>
          <w:lang w:val="uk-UA"/>
        </w:rPr>
        <w:t xml:space="preserve"> артефактів людської культури, які </w:t>
      </w:r>
      <w:r w:rsidR="00C41693" w:rsidRPr="005A2C27">
        <w:rPr>
          <w:rFonts w:eastAsia="MS Mincho"/>
          <w:sz w:val="28"/>
          <w:szCs w:val="28"/>
          <w:lang w:val="uk-UA"/>
        </w:rPr>
        <w:t>мають</w:t>
      </w:r>
      <w:r w:rsidRPr="005A2C27">
        <w:rPr>
          <w:rFonts w:eastAsia="MS Mincho"/>
          <w:sz w:val="28"/>
          <w:szCs w:val="28"/>
          <w:lang w:val="uk-UA"/>
        </w:rPr>
        <w:t xml:space="preserve"> ціннісн</w:t>
      </w:r>
      <w:r w:rsidR="00C41693" w:rsidRPr="005A2C27">
        <w:rPr>
          <w:rFonts w:eastAsia="MS Mincho"/>
          <w:sz w:val="28"/>
          <w:szCs w:val="28"/>
          <w:lang w:val="uk-UA"/>
        </w:rPr>
        <w:t xml:space="preserve">у значущість </w:t>
      </w:r>
      <w:r w:rsidRPr="005A2C27">
        <w:rPr>
          <w:rFonts w:eastAsia="MS Mincho"/>
          <w:sz w:val="28"/>
          <w:szCs w:val="28"/>
          <w:lang w:val="uk-UA"/>
        </w:rPr>
        <w:t xml:space="preserve"> і клішованість </w:t>
      </w:r>
      <w:r w:rsidR="00E22FDD">
        <w:rPr>
          <w:rFonts w:eastAsia="MS Mincho"/>
          <w:sz w:val="28"/>
          <w:szCs w:val="28"/>
          <w:lang w:val="uk-UA"/>
        </w:rPr>
        <w:t>у</w:t>
      </w:r>
      <w:r w:rsidRPr="005A2C27">
        <w:rPr>
          <w:rFonts w:eastAsia="MS Mincho"/>
          <w:sz w:val="28"/>
          <w:szCs w:val="28"/>
          <w:lang w:val="uk-UA"/>
        </w:rPr>
        <w:t xml:space="preserve">живання. </w:t>
      </w:r>
    </w:p>
    <w:p w:rsidR="003A32B4" w:rsidRPr="005A2C27" w:rsidRDefault="00A550B6"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 xml:space="preserve">Когнітивний підхід розглядає прецедентні феномени як ментальні одиниці особливого порядку і намагається описати, яке місце </w:t>
      </w:r>
      <w:r w:rsidR="00C41693" w:rsidRPr="005A2C27">
        <w:rPr>
          <w:rFonts w:eastAsia="MS Mincho"/>
          <w:sz w:val="28"/>
          <w:szCs w:val="28"/>
          <w:lang w:val="uk-UA"/>
        </w:rPr>
        <w:t xml:space="preserve">їм належить </w:t>
      </w:r>
      <w:r w:rsidRPr="005A2C27">
        <w:rPr>
          <w:rFonts w:eastAsia="MS Mincho"/>
          <w:sz w:val="28"/>
          <w:szCs w:val="28"/>
          <w:lang w:val="uk-UA"/>
        </w:rPr>
        <w:t xml:space="preserve">у свідомості мовної особистості. Для опису структури </w:t>
      </w:r>
      <w:r w:rsidR="00C41693" w:rsidRPr="005A2C27">
        <w:rPr>
          <w:rFonts w:eastAsia="MS Mincho"/>
          <w:sz w:val="28"/>
          <w:szCs w:val="28"/>
          <w:lang w:val="uk-UA"/>
        </w:rPr>
        <w:t>й</w:t>
      </w:r>
      <w:r w:rsidRPr="005A2C27">
        <w:rPr>
          <w:rFonts w:eastAsia="MS Mincho"/>
          <w:sz w:val="28"/>
          <w:szCs w:val="28"/>
          <w:lang w:val="uk-UA"/>
        </w:rPr>
        <w:t xml:space="preserve"> механізмів функціонування прецедентних феноменів </w:t>
      </w:r>
      <w:r w:rsidR="00C41693" w:rsidRPr="005A2C27">
        <w:rPr>
          <w:rFonts w:eastAsia="MS Mincho"/>
          <w:sz w:val="28"/>
          <w:szCs w:val="28"/>
          <w:lang w:val="uk-UA"/>
        </w:rPr>
        <w:t xml:space="preserve">відповідно до </w:t>
      </w:r>
      <w:r w:rsidRPr="005A2C27">
        <w:rPr>
          <w:rFonts w:eastAsia="MS Mincho"/>
          <w:sz w:val="28"/>
          <w:szCs w:val="28"/>
          <w:lang w:val="uk-UA"/>
        </w:rPr>
        <w:t xml:space="preserve">когнітивного підходу активно </w:t>
      </w:r>
      <w:r w:rsidRPr="005A2C27">
        <w:rPr>
          <w:rFonts w:eastAsia="MS Mincho"/>
          <w:sz w:val="28"/>
          <w:szCs w:val="28"/>
          <w:lang w:val="uk-UA"/>
        </w:rPr>
        <w:lastRenderedPageBreak/>
        <w:t xml:space="preserve">використовуються положення теорії прототипів і поняття концепту. Теорія прототипів знайшла своє відображення в обґрунтуванні поняття еталонності прецедентних феноменів. На думку вчених, </w:t>
      </w:r>
      <w:r w:rsidR="00E22FDD">
        <w:rPr>
          <w:rFonts w:eastAsia="MS Mincho"/>
          <w:sz w:val="28"/>
          <w:szCs w:val="28"/>
          <w:lang w:val="uk-UA"/>
        </w:rPr>
        <w:t>які</w:t>
      </w:r>
      <w:r w:rsidRPr="005A2C27">
        <w:rPr>
          <w:rFonts w:eastAsia="MS Mincho"/>
          <w:sz w:val="28"/>
          <w:szCs w:val="28"/>
          <w:lang w:val="uk-UA"/>
        </w:rPr>
        <w:t xml:space="preserve"> розглядають прецедентні феномени з позицій когнітивного підходу, успіх функціонування прецедентів </w:t>
      </w:r>
      <w:r w:rsidR="00B820EE" w:rsidRPr="005A2C27">
        <w:rPr>
          <w:rFonts w:eastAsia="MS Mincho"/>
          <w:sz w:val="28"/>
          <w:szCs w:val="28"/>
          <w:lang w:val="uk-UA"/>
        </w:rPr>
        <w:t>у</w:t>
      </w:r>
      <w:r w:rsidRPr="005A2C27">
        <w:rPr>
          <w:rFonts w:eastAsia="MS Mincho"/>
          <w:sz w:val="28"/>
          <w:szCs w:val="28"/>
          <w:lang w:val="uk-UA"/>
        </w:rPr>
        <w:t xml:space="preserve"> мові залежить від їх здатності виступати певним еталоном, «міркою» для явища дійсності. Відзначається, що носії мови можуть вдаватися до колективної пам</w:t>
      </w:r>
      <w:r w:rsidR="00C41693" w:rsidRPr="005A2C27">
        <w:rPr>
          <w:rFonts w:eastAsia="MS Mincho"/>
          <w:sz w:val="28"/>
          <w:szCs w:val="28"/>
          <w:lang w:val="uk-UA"/>
        </w:rPr>
        <w:t>’</w:t>
      </w:r>
      <w:r w:rsidRPr="005A2C27">
        <w:rPr>
          <w:rFonts w:eastAsia="MS Mincho"/>
          <w:sz w:val="28"/>
          <w:szCs w:val="28"/>
          <w:lang w:val="uk-UA"/>
        </w:rPr>
        <w:t>яті, знаходячи там певні тексти, імена, ситуації, схожі з явищами справжньо</w:t>
      </w:r>
      <w:r w:rsidR="00E22FDD">
        <w:rPr>
          <w:rFonts w:eastAsia="MS Mincho"/>
          <w:sz w:val="28"/>
          <w:szCs w:val="28"/>
          <w:lang w:val="uk-UA"/>
        </w:rPr>
        <w:t>ї</w:t>
      </w:r>
      <w:r w:rsidRPr="005A2C27">
        <w:rPr>
          <w:rFonts w:eastAsia="MS Mincho"/>
          <w:sz w:val="28"/>
          <w:szCs w:val="28"/>
          <w:lang w:val="uk-UA"/>
        </w:rPr>
        <w:t xml:space="preserve"> дійсності і, отже, здатні їх описувати [</w:t>
      </w:r>
      <w:r w:rsidR="006F6B7B" w:rsidRPr="005A2C27">
        <w:rPr>
          <w:rFonts w:eastAsia="MS Mincho"/>
          <w:sz w:val="28"/>
          <w:szCs w:val="28"/>
          <w:lang w:val="uk-UA"/>
        </w:rPr>
        <w:fldChar w:fldCharType="begin"/>
      </w:r>
      <w:r w:rsidR="00C41693" w:rsidRPr="005A2C27">
        <w:rPr>
          <w:rFonts w:eastAsia="MS Mincho"/>
          <w:sz w:val="28"/>
          <w:szCs w:val="28"/>
          <w:lang w:val="uk-UA"/>
        </w:rPr>
        <w:instrText xml:space="preserve"> REF _Ref64627244 \r \h </w:instrText>
      </w:r>
      <w:r w:rsidR="006F6B7B" w:rsidRPr="005A2C27">
        <w:rPr>
          <w:rFonts w:eastAsia="MS Mincho"/>
          <w:sz w:val="28"/>
          <w:szCs w:val="28"/>
          <w:lang w:val="uk-UA"/>
        </w:rPr>
      </w:r>
      <w:r w:rsidR="006F6B7B" w:rsidRPr="005A2C27">
        <w:rPr>
          <w:rFonts w:eastAsia="MS Mincho"/>
          <w:sz w:val="28"/>
          <w:szCs w:val="28"/>
          <w:lang w:val="uk-UA"/>
        </w:rPr>
        <w:fldChar w:fldCharType="separate"/>
      </w:r>
      <w:r w:rsidR="008F4BEC">
        <w:rPr>
          <w:rFonts w:eastAsia="MS Mincho"/>
          <w:sz w:val="28"/>
          <w:szCs w:val="28"/>
          <w:lang w:val="uk-UA"/>
        </w:rPr>
        <w:t>32</w:t>
      </w:r>
      <w:r w:rsidR="006F6B7B" w:rsidRPr="005A2C27">
        <w:rPr>
          <w:rFonts w:eastAsia="MS Mincho"/>
          <w:sz w:val="28"/>
          <w:szCs w:val="28"/>
          <w:lang w:val="uk-UA"/>
        </w:rPr>
        <w:fldChar w:fldCharType="end"/>
      </w:r>
      <w:r w:rsidR="00C41693" w:rsidRPr="005A2C27">
        <w:rPr>
          <w:rFonts w:eastAsia="MS Mincho"/>
          <w:sz w:val="28"/>
          <w:szCs w:val="28"/>
          <w:lang w:val="uk-UA"/>
        </w:rPr>
        <w:t>, с. </w:t>
      </w:r>
      <w:r w:rsidRPr="005A2C27">
        <w:rPr>
          <w:rFonts w:eastAsia="MS Mincho"/>
          <w:sz w:val="28"/>
          <w:szCs w:val="28"/>
          <w:lang w:val="uk-UA"/>
        </w:rPr>
        <w:t>107].</w:t>
      </w:r>
    </w:p>
    <w:p w:rsidR="00B820EE" w:rsidRPr="005A2C27" w:rsidRDefault="00614233"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 xml:space="preserve">Отже, у широкому значенні прецедентний феномен є шаблоном, який використовують носії мови для опису ситуацій дійсності. Ця ідея тісно пов’язана з поняттям стереотипності мовної поведінки, тенденції людей не придумувати щось нове, але використовувати вже готові звороти й кліше. Описуючи структуру концепту прецедентного феномена, вчені, які дотримуються когнітивного підходу, використовують поняття про інваріанти сприйняття. </w:t>
      </w:r>
      <w:r w:rsidR="00E22FDD">
        <w:rPr>
          <w:rFonts w:eastAsia="MS Mincho"/>
          <w:sz w:val="28"/>
          <w:szCs w:val="28"/>
          <w:lang w:val="uk-UA"/>
        </w:rPr>
        <w:t>У</w:t>
      </w:r>
      <w:r w:rsidRPr="005A2C27">
        <w:rPr>
          <w:rFonts w:eastAsia="MS Mincho"/>
          <w:sz w:val="28"/>
          <w:szCs w:val="28"/>
          <w:lang w:val="uk-UA"/>
        </w:rPr>
        <w:t>важається, що в когнітивн</w:t>
      </w:r>
      <w:r w:rsidR="00B820EE" w:rsidRPr="005A2C27">
        <w:rPr>
          <w:rFonts w:eastAsia="MS Mincho"/>
          <w:sz w:val="28"/>
          <w:szCs w:val="28"/>
          <w:lang w:val="uk-UA"/>
        </w:rPr>
        <w:t>ій</w:t>
      </w:r>
      <w:r w:rsidRPr="005A2C27">
        <w:rPr>
          <w:rFonts w:eastAsia="MS Mincho"/>
          <w:sz w:val="28"/>
          <w:szCs w:val="28"/>
          <w:lang w:val="uk-UA"/>
        </w:rPr>
        <w:t xml:space="preserve"> базі носіїв мови </w:t>
      </w:r>
      <w:r w:rsidR="00362395" w:rsidRPr="005A2C27">
        <w:rPr>
          <w:rFonts w:eastAsia="MS Mincho"/>
          <w:sz w:val="28"/>
          <w:szCs w:val="28"/>
          <w:lang w:val="uk-UA"/>
        </w:rPr>
        <w:t>за</w:t>
      </w:r>
      <w:r w:rsidRPr="005A2C27">
        <w:rPr>
          <w:rFonts w:eastAsia="MS Mincho"/>
          <w:sz w:val="28"/>
          <w:szCs w:val="28"/>
          <w:lang w:val="uk-UA"/>
        </w:rPr>
        <w:t xml:space="preserve"> наявності індивідуальних уявлень про прецедентн</w:t>
      </w:r>
      <w:r w:rsidR="00362395" w:rsidRPr="005A2C27">
        <w:rPr>
          <w:rFonts w:eastAsia="MS Mincho"/>
          <w:sz w:val="28"/>
          <w:szCs w:val="28"/>
          <w:lang w:val="uk-UA"/>
        </w:rPr>
        <w:t>ий</w:t>
      </w:r>
      <w:r w:rsidRPr="005A2C27">
        <w:rPr>
          <w:rFonts w:eastAsia="MS Mincho"/>
          <w:sz w:val="28"/>
          <w:szCs w:val="28"/>
          <w:lang w:val="uk-UA"/>
        </w:rPr>
        <w:t xml:space="preserve"> феномен зберігається також і загальний для всіх членів культурного співтовариства інваріант сприйняття, що </w:t>
      </w:r>
      <w:r w:rsidR="00362395" w:rsidRPr="005A2C27">
        <w:rPr>
          <w:rFonts w:eastAsia="MS Mincho"/>
          <w:sz w:val="28"/>
          <w:szCs w:val="28"/>
          <w:lang w:val="uk-UA"/>
        </w:rPr>
        <w:t>містить</w:t>
      </w:r>
      <w:r w:rsidRPr="005A2C27">
        <w:rPr>
          <w:rFonts w:eastAsia="MS Mincho"/>
          <w:sz w:val="28"/>
          <w:szCs w:val="28"/>
          <w:lang w:val="uk-UA"/>
        </w:rPr>
        <w:t xml:space="preserve"> національно детермінований набір ознак в мінімізованому, реду</w:t>
      </w:r>
      <w:r w:rsidR="00E22FDD">
        <w:rPr>
          <w:rFonts w:eastAsia="MS Mincho"/>
          <w:sz w:val="28"/>
          <w:szCs w:val="28"/>
          <w:lang w:val="uk-UA"/>
        </w:rPr>
        <w:t xml:space="preserve">кованому </w:t>
      </w:r>
      <w:r w:rsidRPr="005A2C27">
        <w:rPr>
          <w:rFonts w:eastAsia="MS Mincho"/>
          <w:sz w:val="28"/>
          <w:szCs w:val="28"/>
          <w:lang w:val="uk-UA"/>
        </w:rPr>
        <w:t>вигляді [</w:t>
      </w:r>
      <w:r w:rsidR="006F6B7B" w:rsidRPr="005A2C27">
        <w:rPr>
          <w:rFonts w:eastAsia="MS Mincho"/>
          <w:sz w:val="28"/>
          <w:szCs w:val="28"/>
          <w:lang w:val="uk-UA"/>
        </w:rPr>
        <w:fldChar w:fldCharType="begin"/>
      </w:r>
      <w:r w:rsidR="00362395" w:rsidRPr="005A2C27">
        <w:rPr>
          <w:rFonts w:eastAsia="MS Mincho"/>
          <w:sz w:val="28"/>
          <w:szCs w:val="28"/>
          <w:lang w:val="uk-UA"/>
        </w:rPr>
        <w:instrText xml:space="preserve"> REF _Ref64900456 \r \h </w:instrText>
      </w:r>
      <w:r w:rsidR="006F6B7B" w:rsidRPr="005A2C27">
        <w:rPr>
          <w:rFonts w:eastAsia="MS Mincho"/>
          <w:sz w:val="28"/>
          <w:szCs w:val="28"/>
          <w:lang w:val="uk-UA"/>
        </w:rPr>
      </w:r>
      <w:r w:rsidR="006F6B7B" w:rsidRPr="005A2C27">
        <w:rPr>
          <w:rFonts w:eastAsia="MS Mincho"/>
          <w:sz w:val="28"/>
          <w:szCs w:val="28"/>
          <w:lang w:val="uk-UA"/>
        </w:rPr>
        <w:fldChar w:fldCharType="separate"/>
      </w:r>
      <w:r w:rsidR="008F4BEC">
        <w:rPr>
          <w:rFonts w:eastAsia="MS Mincho"/>
          <w:sz w:val="28"/>
          <w:szCs w:val="28"/>
          <w:lang w:val="uk-UA"/>
        </w:rPr>
        <w:t>20</w:t>
      </w:r>
      <w:r w:rsidR="006F6B7B" w:rsidRPr="005A2C27">
        <w:rPr>
          <w:rFonts w:eastAsia="MS Mincho"/>
          <w:sz w:val="28"/>
          <w:szCs w:val="28"/>
          <w:lang w:val="uk-UA"/>
        </w:rPr>
        <w:fldChar w:fldCharType="end"/>
      </w:r>
      <w:r w:rsidR="00362395" w:rsidRPr="005A2C27">
        <w:rPr>
          <w:rFonts w:eastAsia="MS Mincho"/>
          <w:sz w:val="28"/>
          <w:szCs w:val="28"/>
          <w:lang w:val="uk-UA"/>
        </w:rPr>
        <w:t>, с. </w:t>
      </w:r>
      <w:r w:rsidRPr="005A2C27">
        <w:rPr>
          <w:rFonts w:eastAsia="MS Mincho"/>
          <w:sz w:val="28"/>
          <w:szCs w:val="28"/>
          <w:lang w:val="uk-UA"/>
        </w:rPr>
        <w:t xml:space="preserve">84]. </w:t>
      </w:r>
    </w:p>
    <w:p w:rsidR="00FF1B34" w:rsidRPr="005A2C27" w:rsidRDefault="00614233"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Питання структури концепту прецедентного феномена вивча</w:t>
      </w:r>
      <w:r w:rsidR="00362395" w:rsidRPr="005A2C27">
        <w:rPr>
          <w:rFonts w:eastAsia="MS Mincho"/>
          <w:sz w:val="28"/>
          <w:szCs w:val="28"/>
          <w:lang w:val="uk-UA"/>
        </w:rPr>
        <w:t>ло</w:t>
      </w:r>
      <w:r w:rsidRPr="005A2C27">
        <w:rPr>
          <w:rFonts w:eastAsia="MS Mincho"/>
          <w:sz w:val="28"/>
          <w:szCs w:val="28"/>
          <w:lang w:val="uk-UA"/>
        </w:rPr>
        <w:t xml:space="preserve">ся в подальшому досить </w:t>
      </w:r>
      <w:r w:rsidR="00362395" w:rsidRPr="005A2C27">
        <w:rPr>
          <w:rFonts w:eastAsia="MS Mincho"/>
          <w:sz w:val="28"/>
          <w:szCs w:val="28"/>
          <w:lang w:val="uk-UA"/>
        </w:rPr>
        <w:t xml:space="preserve">ґрунтовно </w:t>
      </w:r>
      <w:r w:rsidRPr="005A2C27">
        <w:rPr>
          <w:rFonts w:eastAsia="MS Mincho"/>
          <w:sz w:val="28"/>
          <w:szCs w:val="28"/>
          <w:lang w:val="uk-UA"/>
        </w:rPr>
        <w:t>і ста</w:t>
      </w:r>
      <w:r w:rsidR="00362395" w:rsidRPr="005A2C27">
        <w:rPr>
          <w:rFonts w:eastAsia="MS Mincho"/>
          <w:sz w:val="28"/>
          <w:szCs w:val="28"/>
          <w:lang w:val="uk-UA"/>
        </w:rPr>
        <w:t>ло</w:t>
      </w:r>
      <w:r w:rsidRPr="005A2C27">
        <w:rPr>
          <w:rFonts w:eastAsia="MS Mincho"/>
          <w:sz w:val="28"/>
          <w:szCs w:val="28"/>
          <w:lang w:val="uk-UA"/>
        </w:rPr>
        <w:t xml:space="preserve"> предметом дослідження таких </w:t>
      </w:r>
      <w:r w:rsidR="00E22FDD">
        <w:rPr>
          <w:rFonts w:eastAsia="MS Mincho"/>
          <w:sz w:val="28"/>
          <w:szCs w:val="28"/>
          <w:lang w:val="uk-UA"/>
        </w:rPr>
        <w:t>у</w:t>
      </w:r>
      <w:r w:rsidRPr="005A2C27">
        <w:rPr>
          <w:rFonts w:eastAsia="MS Mincho"/>
          <w:sz w:val="28"/>
          <w:szCs w:val="28"/>
          <w:lang w:val="uk-UA"/>
        </w:rPr>
        <w:t>чених, як Н.</w:t>
      </w:r>
      <w:r w:rsidR="00362395" w:rsidRPr="005A2C27">
        <w:rPr>
          <w:rFonts w:eastAsia="MS Mincho"/>
          <w:sz w:val="28"/>
          <w:szCs w:val="28"/>
          <w:lang w:val="uk-UA"/>
        </w:rPr>
        <w:t> </w:t>
      </w:r>
      <w:r w:rsidRPr="005A2C27">
        <w:rPr>
          <w:rFonts w:eastAsia="MS Mincho"/>
          <w:sz w:val="28"/>
          <w:szCs w:val="28"/>
          <w:lang w:val="uk-UA"/>
        </w:rPr>
        <w:t>Голубєва, В.</w:t>
      </w:r>
      <w:r w:rsidR="00362395" w:rsidRPr="005A2C27">
        <w:rPr>
          <w:rFonts w:eastAsia="MS Mincho"/>
          <w:sz w:val="28"/>
          <w:szCs w:val="28"/>
          <w:lang w:val="uk-UA"/>
        </w:rPr>
        <w:t> </w:t>
      </w:r>
      <w:r w:rsidRPr="005A2C27">
        <w:rPr>
          <w:rFonts w:eastAsia="MS Mincho"/>
          <w:sz w:val="28"/>
          <w:szCs w:val="28"/>
          <w:lang w:val="uk-UA"/>
        </w:rPr>
        <w:t>Карасик, Г.</w:t>
      </w:r>
      <w:r w:rsidR="00362395" w:rsidRPr="005A2C27">
        <w:rPr>
          <w:rFonts w:eastAsia="MS Mincho"/>
          <w:sz w:val="28"/>
          <w:szCs w:val="28"/>
          <w:lang w:val="uk-UA"/>
        </w:rPr>
        <w:t> </w:t>
      </w:r>
      <w:r w:rsidRPr="005A2C27">
        <w:rPr>
          <w:rFonts w:eastAsia="MS Mincho"/>
          <w:sz w:val="28"/>
          <w:szCs w:val="28"/>
          <w:lang w:val="uk-UA"/>
        </w:rPr>
        <w:t xml:space="preserve">Слишкін </w:t>
      </w:r>
      <w:r w:rsidR="00362395" w:rsidRPr="005A2C27">
        <w:rPr>
          <w:rFonts w:eastAsia="MS Mincho"/>
          <w:sz w:val="28"/>
          <w:szCs w:val="28"/>
          <w:lang w:val="uk-UA"/>
        </w:rPr>
        <w:t>та</w:t>
      </w:r>
      <w:r w:rsidRPr="005A2C27">
        <w:rPr>
          <w:rFonts w:eastAsia="MS Mincho"/>
          <w:sz w:val="28"/>
          <w:szCs w:val="28"/>
          <w:lang w:val="uk-UA"/>
        </w:rPr>
        <w:t xml:space="preserve"> ін. Ще одним істотним, на наш погляд, положенням багатьох робіт, що проводяться в </w:t>
      </w:r>
      <w:r w:rsidR="00362395" w:rsidRPr="005A2C27">
        <w:rPr>
          <w:rFonts w:eastAsia="MS Mincho"/>
          <w:sz w:val="28"/>
          <w:szCs w:val="28"/>
          <w:lang w:val="uk-UA"/>
        </w:rPr>
        <w:t>меж</w:t>
      </w:r>
      <w:r w:rsidRPr="005A2C27">
        <w:rPr>
          <w:rFonts w:eastAsia="MS Mincho"/>
          <w:sz w:val="28"/>
          <w:szCs w:val="28"/>
          <w:lang w:val="uk-UA"/>
        </w:rPr>
        <w:t>ах когнітивного підходу, є ідея про аксіологічн</w:t>
      </w:r>
      <w:r w:rsidR="00362395" w:rsidRPr="005A2C27">
        <w:rPr>
          <w:rFonts w:eastAsia="MS Mincho"/>
          <w:sz w:val="28"/>
          <w:szCs w:val="28"/>
          <w:lang w:val="uk-UA"/>
        </w:rPr>
        <w:t>е</w:t>
      </w:r>
      <w:r w:rsidRPr="005A2C27">
        <w:rPr>
          <w:rFonts w:eastAsia="MS Mincho"/>
          <w:sz w:val="28"/>
          <w:szCs w:val="28"/>
          <w:lang w:val="uk-UA"/>
        </w:rPr>
        <w:t xml:space="preserve"> маркування (ціннісно</w:t>
      </w:r>
      <w:r w:rsidR="00362395" w:rsidRPr="005A2C27">
        <w:rPr>
          <w:rFonts w:eastAsia="MS Mincho"/>
          <w:sz w:val="28"/>
          <w:szCs w:val="28"/>
          <w:lang w:val="uk-UA"/>
        </w:rPr>
        <w:t>го</w:t>
      </w:r>
      <w:r w:rsidRPr="005A2C27">
        <w:rPr>
          <w:rFonts w:eastAsia="MS Mincho"/>
          <w:sz w:val="28"/>
          <w:szCs w:val="28"/>
          <w:lang w:val="uk-UA"/>
        </w:rPr>
        <w:t xml:space="preserve"> склад</w:t>
      </w:r>
      <w:r w:rsidR="00362395" w:rsidRPr="005A2C27">
        <w:rPr>
          <w:rFonts w:eastAsia="MS Mincho"/>
          <w:sz w:val="28"/>
          <w:szCs w:val="28"/>
          <w:lang w:val="uk-UA"/>
        </w:rPr>
        <w:t>ника</w:t>
      </w:r>
      <w:r w:rsidRPr="005A2C27">
        <w:rPr>
          <w:rFonts w:eastAsia="MS Mincho"/>
          <w:sz w:val="28"/>
          <w:szCs w:val="28"/>
          <w:lang w:val="uk-UA"/>
        </w:rPr>
        <w:t>) концептів прецедентних феноменів. Основна теза полягає в тому, що ціннісн</w:t>
      </w:r>
      <w:r w:rsidR="00362395" w:rsidRPr="005A2C27">
        <w:rPr>
          <w:rFonts w:eastAsia="MS Mincho"/>
          <w:sz w:val="28"/>
          <w:szCs w:val="28"/>
          <w:lang w:val="uk-UA"/>
        </w:rPr>
        <w:t>ий</w:t>
      </w:r>
      <w:r w:rsidRPr="005A2C27">
        <w:rPr>
          <w:rFonts w:eastAsia="MS Mincho"/>
          <w:sz w:val="28"/>
          <w:szCs w:val="28"/>
          <w:lang w:val="uk-UA"/>
        </w:rPr>
        <w:t xml:space="preserve"> склад</w:t>
      </w:r>
      <w:r w:rsidR="00362395" w:rsidRPr="005A2C27">
        <w:rPr>
          <w:rFonts w:eastAsia="MS Mincho"/>
          <w:sz w:val="28"/>
          <w:szCs w:val="28"/>
          <w:lang w:val="uk-UA"/>
        </w:rPr>
        <w:t>ник</w:t>
      </w:r>
      <w:r w:rsidRPr="005A2C27">
        <w:rPr>
          <w:rFonts w:eastAsia="MS Mincho"/>
          <w:sz w:val="28"/>
          <w:szCs w:val="28"/>
          <w:lang w:val="uk-UA"/>
        </w:rPr>
        <w:t xml:space="preserve"> обумовлює закріпленість прецедентів у дискурсі носіїв мови і стимулює їх </w:t>
      </w:r>
      <w:r w:rsidR="00362395" w:rsidRPr="005A2C27">
        <w:rPr>
          <w:rFonts w:eastAsia="MS Mincho"/>
          <w:sz w:val="28"/>
          <w:szCs w:val="28"/>
          <w:lang w:val="uk-UA"/>
        </w:rPr>
        <w:t xml:space="preserve">до </w:t>
      </w:r>
      <w:r w:rsidRPr="005A2C27">
        <w:rPr>
          <w:rFonts w:eastAsia="MS Mincho"/>
          <w:sz w:val="28"/>
          <w:szCs w:val="28"/>
          <w:lang w:val="uk-UA"/>
        </w:rPr>
        <w:t xml:space="preserve">вживання в мові. Однак ціннісний аспект </w:t>
      </w:r>
      <w:r w:rsidR="00362395" w:rsidRPr="005A2C27">
        <w:rPr>
          <w:rFonts w:eastAsia="MS Mincho"/>
          <w:sz w:val="28"/>
          <w:szCs w:val="28"/>
          <w:lang w:val="uk-UA"/>
        </w:rPr>
        <w:t>є</w:t>
      </w:r>
      <w:r w:rsidRPr="005A2C27">
        <w:rPr>
          <w:rFonts w:eastAsia="MS Mincho"/>
          <w:sz w:val="28"/>
          <w:szCs w:val="28"/>
          <w:lang w:val="uk-UA"/>
        </w:rPr>
        <w:t xml:space="preserve"> величиною відносно</w:t>
      </w:r>
      <w:r w:rsidR="00362395" w:rsidRPr="005A2C27">
        <w:rPr>
          <w:rFonts w:eastAsia="MS Mincho"/>
          <w:sz w:val="28"/>
          <w:szCs w:val="28"/>
          <w:lang w:val="uk-UA"/>
        </w:rPr>
        <w:t xml:space="preserve">ю, оскільки </w:t>
      </w:r>
      <w:r w:rsidRPr="005A2C27">
        <w:rPr>
          <w:rFonts w:eastAsia="MS Mincho"/>
          <w:sz w:val="28"/>
          <w:szCs w:val="28"/>
          <w:lang w:val="uk-UA"/>
        </w:rPr>
        <w:t xml:space="preserve">з часом склад прецедентних текстів змінюється. Це змушує шукати іншу «змінну», яка активізувала б зміну цінностей в суспільстві, а </w:t>
      </w:r>
      <w:r w:rsidR="00362395" w:rsidRPr="005A2C27">
        <w:rPr>
          <w:rFonts w:eastAsia="MS Mincho"/>
          <w:sz w:val="28"/>
          <w:szCs w:val="28"/>
          <w:lang w:val="uk-UA"/>
        </w:rPr>
        <w:t>водночас</w:t>
      </w:r>
      <w:r w:rsidRPr="005A2C27">
        <w:rPr>
          <w:rFonts w:eastAsia="MS Mincho"/>
          <w:sz w:val="28"/>
          <w:szCs w:val="28"/>
          <w:lang w:val="uk-UA"/>
        </w:rPr>
        <w:t xml:space="preserve"> і оновлення корпусу прецедентних феноменів. Наприклад, Г. Слишкін вважає, що зміна складу </w:t>
      </w:r>
      <w:r w:rsidRPr="005A2C27">
        <w:rPr>
          <w:rFonts w:eastAsia="MS Mincho"/>
          <w:sz w:val="28"/>
          <w:szCs w:val="28"/>
          <w:lang w:val="uk-UA"/>
        </w:rPr>
        <w:lastRenderedPageBreak/>
        <w:t xml:space="preserve">прецедентів може бути </w:t>
      </w:r>
      <w:r w:rsidR="00362395" w:rsidRPr="005A2C27">
        <w:rPr>
          <w:rFonts w:eastAsia="MS Mincho"/>
          <w:sz w:val="28"/>
          <w:szCs w:val="28"/>
          <w:lang w:val="uk-UA"/>
        </w:rPr>
        <w:t xml:space="preserve">пов’язана </w:t>
      </w:r>
      <w:r w:rsidRPr="005A2C27">
        <w:rPr>
          <w:rFonts w:eastAsia="MS Mincho"/>
          <w:sz w:val="28"/>
          <w:szCs w:val="28"/>
          <w:lang w:val="uk-UA"/>
        </w:rPr>
        <w:t>зі змінами життєвої ідеології нації [</w:t>
      </w:r>
      <w:r w:rsidR="006F6B7B" w:rsidRPr="005A2C27">
        <w:rPr>
          <w:rFonts w:eastAsia="MS Mincho"/>
          <w:sz w:val="28"/>
          <w:szCs w:val="28"/>
          <w:lang w:val="uk-UA"/>
        </w:rPr>
        <w:fldChar w:fldCharType="begin"/>
      </w:r>
      <w:r w:rsidR="00FF1B34" w:rsidRPr="005A2C27">
        <w:rPr>
          <w:rFonts w:eastAsia="MS Mincho"/>
          <w:sz w:val="28"/>
          <w:szCs w:val="28"/>
          <w:lang w:val="uk-UA"/>
        </w:rPr>
        <w:instrText xml:space="preserve"> REF _Ref64896805 \r \h </w:instrText>
      </w:r>
      <w:r w:rsidR="006F6B7B" w:rsidRPr="005A2C27">
        <w:rPr>
          <w:rFonts w:eastAsia="MS Mincho"/>
          <w:sz w:val="28"/>
          <w:szCs w:val="28"/>
          <w:lang w:val="uk-UA"/>
        </w:rPr>
      </w:r>
      <w:r w:rsidR="006F6B7B" w:rsidRPr="005A2C27">
        <w:rPr>
          <w:rFonts w:eastAsia="MS Mincho"/>
          <w:sz w:val="28"/>
          <w:szCs w:val="28"/>
          <w:lang w:val="uk-UA"/>
        </w:rPr>
        <w:fldChar w:fldCharType="separate"/>
      </w:r>
      <w:r w:rsidR="008F4BEC">
        <w:rPr>
          <w:rFonts w:eastAsia="MS Mincho"/>
          <w:sz w:val="28"/>
          <w:szCs w:val="28"/>
          <w:lang w:val="uk-UA"/>
        </w:rPr>
        <w:t>74</w:t>
      </w:r>
      <w:r w:rsidR="006F6B7B" w:rsidRPr="005A2C27">
        <w:rPr>
          <w:rFonts w:eastAsia="MS Mincho"/>
          <w:sz w:val="28"/>
          <w:szCs w:val="28"/>
          <w:lang w:val="uk-UA"/>
        </w:rPr>
        <w:fldChar w:fldCharType="end"/>
      </w:r>
      <w:r w:rsidR="00FF1B34" w:rsidRPr="005A2C27">
        <w:rPr>
          <w:rFonts w:eastAsia="MS Mincho"/>
          <w:sz w:val="28"/>
          <w:szCs w:val="28"/>
          <w:lang w:val="uk-UA"/>
        </w:rPr>
        <w:t>, с. </w:t>
      </w:r>
      <w:r w:rsidRPr="005A2C27">
        <w:rPr>
          <w:rFonts w:eastAsia="MS Mincho"/>
          <w:sz w:val="28"/>
          <w:szCs w:val="28"/>
          <w:lang w:val="uk-UA"/>
        </w:rPr>
        <w:t>32]. На наш погляд, дослідження комунікативних актів інтернет-спілкування могли б дати пояснення процесу оновлення корпусу прецедентних феноменів. Інтернет-комунікація характеризується швидкою зміною мовних і культурних т</w:t>
      </w:r>
      <w:r w:rsidR="00FF1B34" w:rsidRPr="005A2C27">
        <w:rPr>
          <w:rFonts w:eastAsia="MS Mincho"/>
          <w:sz w:val="28"/>
          <w:szCs w:val="28"/>
          <w:lang w:val="uk-UA"/>
        </w:rPr>
        <w:t>енденцій у</w:t>
      </w:r>
      <w:r w:rsidRPr="005A2C27">
        <w:rPr>
          <w:rFonts w:eastAsia="MS Mincho"/>
          <w:sz w:val="28"/>
          <w:szCs w:val="28"/>
          <w:lang w:val="uk-UA"/>
        </w:rPr>
        <w:t xml:space="preserve"> зв</w:t>
      </w:r>
      <w:r w:rsidR="00B820EE" w:rsidRPr="005A2C27">
        <w:rPr>
          <w:rFonts w:eastAsia="MS Mincho"/>
          <w:sz w:val="28"/>
          <w:szCs w:val="28"/>
          <w:lang w:val="uk-UA"/>
        </w:rPr>
        <w:t>’</w:t>
      </w:r>
      <w:r w:rsidRPr="005A2C27">
        <w:rPr>
          <w:rFonts w:eastAsia="MS Mincho"/>
          <w:sz w:val="28"/>
          <w:szCs w:val="28"/>
          <w:lang w:val="uk-UA"/>
        </w:rPr>
        <w:t xml:space="preserve">язку з легкістю доступу до величезних масивів інформації. </w:t>
      </w:r>
    </w:p>
    <w:p w:rsidR="00FF1B34" w:rsidRPr="005A2C27" w:rsidRDefault="00614233" w:rsidP="00B22B4B">
      <w:pPr>
        <w:pStyle w:val="Default"/>
        <w:widowControl w:val="0"/>
        <w:spacing w:line="360" w:lineRule="auto"/>
        <w:ind w:firstLine="709"/>
        <w:jc w:val="both"/>
        <w:rPr>
          <w:rFonts w:eastAsia="MS Mincho"/>
          <w:sz w:val="28"/>
          <w:szCs w:val="28"/>
          <w:lang w:val="uk-UA"/>
        </w:rPr>
      </w:pPr>
      <w:r w:rsidRPr="005A2C27">
        <w:rPr>
          <w:rFonts w:eastAsia="MS Mincho"/>
          <w:sz w:val="28"/>
          <w:szCs w:val="28"/>
          <w:lang w:val="uk-UA"/>
        </w:rPr>
        <w:t>Отже, основні результати досліджень прецедентних феноменів у когнітивно</w:t>
      </w:r>
      <w:r w:rsidR="00FF1B34" w:rsidRPr="005A2C27">
        <w:rPr>
          <w:rFonts w:eastAsia="MS Mincho"/>
          <w:sz w:val="28"/>
          <w:szCs w:val="28"/>
          <w:lang w:val="uk-UA"/>
        </w:rPr>
        <w:t xml:space="preserve">му аспекті дозволили констатувати, </w:t>
      </w:r>
      <w:r w:rsidRPr="005A2C27">
        <w:rPr>
          <w:rFonts w:eastAsia="MS Mincho"/>
          <w:sz w:val="28"/>
          <w:szCs w:val="28"/>
          <w:lang w:val="uk-UA"/>
        </w:rPr>
        <w:t>що було виявлено дві нові ознаки прецедентних феноменів: інваріантність та еталонн</w:t>
      </w:r>
      <w:r w:rsidR="00FF1B34" w:rsidRPr="005A2C27">
        <w:rPr>
          <w:rFonts w:eastAsia="MS Mincho"/>
          <w:sz w:val="28"/>
          <w:szCs w:val="28"/>
          <w:lang w:val="uk-UA"/>
        </w:rPr>
        <w:t>ість</w:t>
      </w:r>
      <w:r w:rsidRPr="005A2C27">
        <w:rPr>
          <w:rFonts w:eastAsia="MS Mincho"/>
          <w:sz w:val="28"/>
          <w:szCs w:val="28"/>
          <w:lang w:val="uk-UA"/>
        </w:rPr>
        <w:t xml:space="preserve">. </w:t>
      </w:r>
    </w:p>
    <w:p w:rsidR="00E22FDD" w:rsidRDefault="00FF1B34" w:rsidP="00B22B4B">
      <w:pPr>
        <w:pStyle w:val="21"/>
        <w:widowControl w:val="0"/>
        <w:spacing w:after="0" w:line="360" w:lineRule="auto"/>
        <w:ind w:left="0" w:right="-2" w:firstLine="709"/>
        <w:jc w:val="both"/>
        <w:rPr>
          <w:rFonts w:eastAsia="MS Mincho"/>
          <w:sz w:val="28"/>
          <w:szCs w:val="28"/>
          <w:lang w:eastAsia="en-US"/>
        </w:rPr>
      </w:pPr>
      <w:r w:rsidRPr="005A2C27">
        <w:rPr>
          <w:rFonts w:eastAsia="MS Mincho"/>
          <w:sz w:val="28"/>
          <w:szCs w:val="28"/>
          <w:lang w:eastAsia="en-US"/>
        </w:rPr>
        <w:t xml:space="preserve">Дослідники, </w:t>
      </w:r>
      <w:r w:rsidR="00CB0E96" w:rsidRPr="005A2C27">
        <w:rPr>
          <w:rFonts w:eastAsia="MS Mincho"/>
          <w:sz w:val="28"/>
          <w:szCs w:val="28"/>
          <w:lang w:eastAsia="en-US"/>
        </w:rPr>
        <w:t>які</w:t>
      </w:r>
      <w:r w:rsidRPr="005A2C27">
        <w:rPr>
          <w:rFonts w:eastAsia="MS Mincho"/>
          <w:sz w:val="28"/>
          <w:szCs w:val="28"/>
          <w:lang w:eastAsia="en-US"/>
        </w:rPr>
        <w:t xml:space="preserve"> працювали в когнітивно-дискурсивно</w:t>
      </w:r>
      <w:r w:rsidR="00CB0E96" w:rsidRPr="005A2C27">
        <w:rPr>
          <w:rFonts w:eastAsia="MS Mincho"/>
          <w:sz w:val="28"/>
          <w:szCs w:val="28"/>
          <w:lang w:eastAsia="en-US"/>
        </w:rPr>
        <w:t>му аспекті</w:t>
      </w:r>
      <w:r w:rsidRPr="005A2C27">
        <w:rPr>
          <w:rFonts w:eastAsia="MS Mincho"/>
          <w:sz w:val="28"/>
          <w:szCs w:val="28"/>
          <w:lang w:eastAsia="en-US"/>
        </w:rPr>
        <w:t>,  доповнювали початкове визначення, введене Ю.</w:t>
      </w:r>
      <w:r w:rsidR="00CB0E96" w:rsidRPr="005A2C27">
        <w:rPr>
          <w:rFonts w:eastAsia="MS Mincho"/>
          <w:sz w:val="28"/>
          <w:szCs w:val="28"/>
          <w:lang w:eastAsia="en-US"/>
        </w:rPr>
        <w:t> </w:t>
      </w:r>
      <w:r w:rsidRPr="005A2C27">
        <w:rPr>
          <w:rFonts w:eastAsia="MS Mincho"/>
          <w:sz w:val="28"/>
          <w:szCs w:val="28"/>
          <w:lang w:eastAsia="en-US"/>
        </w:rPr>
        <w:t>Караулов</w:t>
      </w:r>
      <w:r w:rsidR="00CB0E96" w:rsidRPr="005A2C27">
        <w:rPr>
          <w:rFonts w:eastAsia="MS Mincho"/>
          <w:sz w:val="28"/>
          <w:szCs w:val="28"/>
          <w:lang w:eastAsia="en-US"/>
        </w:rPr>
        <w:t>им</w:t>
      </w:r>
      <w:r w:rsidRPr="005A2C27">
        <w:rPr>
          <w:rFonts w:eastAsia="MS Mincho"/>
          <w:sz w:val="28"/>
          <w:szCs w:val="28"/>
          <w:lang w:eastAsia="en-US"/>
        </w:rPr>
        <w:t>. Наведемо визначення Н.</w:t>
      </w:r>
      <w:r w:rsidR="00CB0E96" w:rsidRPr="005A2C27">
        <w:rPr>
          <w:rFonts w:eastAsia="MS Mincho"/>
          <w:sz w:val="28"/>
          <w:szCs w:val="28"/>
          <w:lang w:eastAsia="en-US"/>
        </w:rPr>
        <w:t> </w:t>
      </w:r>
      <w:r w:rsidRPr="005A2C27">
        <w:rPr>
          <w:rFonts w:eastAsia="MS Mincho"/>
          <w:sz w:val="28"/>
          <w:szCs w:val="28"/>
          <w:lang w:eastAsia="en-US"/>
        </w:rPr>
        <w:t>Смикуново</w:t>
      </w:r>
      <w:r w:rsidR="00CB0E96" w:rsidRPr="005A2C27">
        <w:rPr>
          <w:rFonts w:eastAsia="MS Mincho"/>
          <w:sz w:val="28"/>
          <w:szCs w:val="28"/>
          <w:lang w:eastAsia="en-US"/>
        </w:rPr>
        <w:t>ї</w:t>
      </w:r>
      <w:r w:rsidRPr="005A2C27">
        <w:rPr>
          <w:rFonts w:eastAsia="MS Mincho"/>
          <w:sz w:val="28"/>
          <w:szCs w:val="28"/>
          <w:lang w:eastAsia="en-US"/>
        </w:rPr>
        <w:t xml:space="preserve">, яке найбільш повно відображає основні тенденції досліджень </w:t>
      </w:r>
      <w:r w:rsidR="00CB0E96" w:rsidRPr="005A2C27">
        <w:rPr>
          <w:rFonts w:eastAsia="MS Mincho"/>
          <w:sz w:val="28"/>
          <w:szCs w:val="28"/>
          <w:lang w:eastAsia="en-US"/>
        </w:rPr>
        <w:t>прецендентності</w:t>
      </w:r>
      <w:r w:rsidRPr="005A2C27">
        <w:rPr>
          <w:rFonts w:eastAsia="MS Mincho"/>
          <w:sz w:val="28"/>
          <w:szCs w:val="28"/>
          <w:lang w:eastAsia="en-US"/>
        </w:rPr>
        <w:t>. Н.</w:t>
      </w:r>
      <w:r w:rsidR="00CB0E96" w:rsidRPr="005A2C27">
        <w:rPr>
          <w:rFonts w:eastAsia="MS Mincho"/>
          <w:sz w:val="28"/>
          <w:szCs w:val="28"/>
          <w:lang w:eastAsia="en-US"/>
        </w:rPr>
        <w:t> </w:t>
      </w:r>
      <w:r w:rsidRPr="005A2C27">
        <w:rPr>
          <w:rFonts w:eastAsia="MS Mincho"/>
          <w:sz w:val="28"/>
          <w:szCs w:val="28"/>
          <w:lang w:eastAsia="en-US"/>
        </w:rPr>
        <w:t xml:space="preserve">Смикунова визначає прецедентні феномени </w:t>
      </w:r>
      <w:r w:rsidR="00CB0E96" w:rsidRPr="005A2C27">
        <w:rPr>
          <w:rFonts w:eastAsia="MS Mincho"/>
          <w:sz w:val="28"/>
          <w:szCs w:val="28"/>
          <w:lang w:eastAsia="en-US"/>
        </w:rPr>
        <w:t xml:space="preserve">як </w:t>
      </w:r>
      <w:r w:rsidRPr="005A2C27">
        <w:rPr>
          <w:rFonts w:eastAsia="MS Mincho"/>
          <w:sz w:val="28"/>
          <w:szCs w:val="28"/>
          <w:lang w:eastAsia="en-US"/>
        </w:rPr>
        <w:t xml:space="preserve">«одиниці дискурсу, </w:t>
      </w:r>
      <w:r w:rsidR="00CB0E96" w:rsidRPr="005A2C27">
        <w:rPr>
          <w:rFonts w:eastAsia="MS Mincho"/>
          <w:sz w:val="28"/>
          <w:szCs w:val="28"/>
          <w:lang w:eastAsia="en-US"/>
        </w:rPr>
        <w:t xml:space="preserve">що </w:t>
      </w:r>
      <w:r w:rsidRPr="005A2C27">
        <w:rPr>
          <w:rFonts w:eastAsia="MS Mincho"/>
          <w:sz w:val="28"/>
          <w:szCs w:val="28"/>
          <w:lang w:eastAsia="en-US"/>
        </w:rPr>
        <w:t xml:space="preserve">регулярно </w:t>
      </w:r>
      <w:r w:rsidR="00CB0E96" w:rsidRPr="005A2C27">
        <w:rPr>
          <w:rFonts w:eastAsia="MS Mincho"/>
          <w:sz w:val="28"/>
          <w:szCs w:val="28"/>
          <w:lang w:eastAsia="en-US"/>
        </w:rPr>
        <w:t xml:space="preserve">відновлюються </w:t>
      </w:r>
      <w:r w:rsidRPr="005A2C27">
        <w:rPr>
          <w:rFonts w:eastAsia="MS Mincho"/>
          <w:sz w:val="28"/>
          <w:szCs w:val="28"/>
          <w:lang w:eastAsia="en-US"/>
        </w:rPr>
        <w:t>в мов</w:t>
      </w:r>
      <w:r w:rsidR="00CB0E96" w:rsidRPr="005A2C27">
        <w:rPr>
          <w:rFonts w:eastAsia="MS Mincho"/>
          <w:sz w:val="28"/>
          <w:szCs w:val="28"/>
          <w:lang w:eastAsia="en-US"/>
        </w:rPr>
        <w:t>ленні</w:t>
      </w:r>
      <w:r w:rsidRPr="005A2C27">
        <w:rPr>
          <w:rFonts w:eastAsia="MS Mincho"/>
          <w:sz w:val="28"/>
          <w:szCs w:val="28"/>
          <w:lang w:eastAsia="en-US"/>
        </w:rPr>
        <w:t>, відомі всім представникам національно-лінгвокультурно</w:t>
      </w:r>
      <w:r w:rsidR="00CB0E96" w:rsidRPr="005A2C27">
        <w:rPr>
          <w:rFonts w:eastAsia="MS Mincho"/>
          <w:sz w:val="28"/>
          <w:szCs w:val="28"/>
          <w:lang w:eastAsia="en-US"/>
        </w:rPr>
        <w:t>ї</w:t>
      </w:r>
      <w:r w:rsidRPr="005A2C27">
        <w:rPr>
          <w:rFonts w:eastAsia="MS Mincho"/>
          <w:sz w:val="28"/>
          <w:szCs w:val="28"/>
          <w:lang w:eastAsia="en-US"/>
        </w:rPr>
        <w:t xml:space="preserve"> спільноти, що мають загальний мінімізований конотативно </w:t>
      </w:r>
      <w:r w:rsidR="00CB0E96" w:rsidRPr="005A2C27">
        <w:rPr>
          <w:rFonts w:eastAsia="MS Mincho"/>
          <w:sz w:val="28"/>
          <w:szCs w:val="28"/>
          <w:lang w:eastAsia="en-US"/>
        </w:rPr>
        <w:t>забарвле</w:t>
      </w:r>
      <w:r w:rsidRPr="005A2C27">
        <w:rPr>
          <w:rFonts w:eastAsia="MS Mincho"/>
          <w:sz w:val="28"/>
          <w:szCs w:val="28"/>
          <w:lang w:eastAsia="en-US"/>
        </w:rPr>
        <w:t>ний інваріант сприйняття, звернення до якого зрозуміл</w:t>
      </w:r>
      <w:r w:rsidR="00CB0E96" w:rsidRPr="005A2C27">
        <w:rPr>
          <w:rFonts w:eastAsia="MS Mincho"/>
          <w:sz w:val="28"/>
          <w:szCs w:val="28"/>
          <w:lang w:eastAsia="en-US"/>
        </w:rPr>
        <w:t>е</w:t>
      </w:r>
      <w:r w:rsidRPr="005A2C27">
        <w:rPr>
          <w:rFonts w:eastAsia="MS Mincho"/>
          <w:sz w:val="28"/>
          <w:szCs w:val="28"/>
          <w:lang w:eastAsia="en-US"/>
        </w:rPr>
        <w:t xml:space="preserve"> без додатково</w:t>
      </w:r>
      <w:r w:rsidR="00CB0E96" w:rsidRPr="005A2C27">
        <w:rPr>
          <w:rFonts w:eastAsia="MS Mincho"/>
          <w:sz w:val="28"/>
          <w:szCs w:val="28"/>
          <w:lang w:eastAsia="en-US"/>
        </w:rPr>
        <w:t>го</w:t>
      </w:r>
      <w:r w:rsidRPr="005A2C27">
        <w:rPr>
          <w:rFonts w:eastAsia="MS Mincho"/>
          <w:sz w:val="28"/>
          <w:szCs w:val="28"/>
          <w:lang w:eastAsia="en-US"/>
        </w:rPr>
        <w:t xml:space="preserve"> розшифр</w:t>
      </w:r>
      <w:r w:rsidR="00CB0E96" w:rsidRPr="005A2C27">
        <w:rPr>
          <w:rFonts w:eastAsia="MS Mincho"/>
          <w:sz w:val="28"/>
          <w:szCs w:val="28"/>
          <w:lang w:eastAsia="en-US"/>
        </w:rPr>
        <w:t>ування</w:t>
      </w:r>
      <w:r w:rsidRPr="005A2C27">
        <w:rPr>
          <w:rFonts w:eastAsia="MS Mincho"/>
          <w:sz w:val="28"/>
          <w:szCs w:val="28"/>
          <w:lang w:eastAsia="en-US"/>
        </w:rPr>
        <w:t>» [</w:t>
      </w:r>
      <w:r w:rsidR="006F6B7B" w:rsidRPr="005A2C27">
        <w:rPr>
          <w:rFonts w:eastAsia="MS Mincho"/>
          <w:sz w:val="28"/>
          <w:szCs w:val="28"/>
          <w:lang w:eastAsia="en-US"/>
        </w:rPr>
        <w:fldChar w:fldCharType="begin"/>
      </w:r>
      <w:r w:rsidR="00CB0E96" w:rsidRPr="005A2C27">
        <w:rPr>
          <w:rFonts w:eastAsia="MS Mincho"/>
          <w:sz w:val="28"/>
          <w:szCs w:val="28"/>
          <w:lang w:eastAsia="en-US"/>
        </w:rPr>
        <w:instrText xml:space="preserve"> REF _Ref64902081 \r \h </w:instrText>
      </w:r>
      <w:r w:rsidR="006F6B7B" w:rsidRPr="005A2C27">
        <w:rPr>
          <w:rFonts w:eastAsia="MS Mincho"/>
          <w:sz w:val="28"/>
          <w:szCs w:val="28"/>
          <w:lang w:eastAsia="en-US"/>
        </w:rPr>
      </w:r>
      <w:r w:rsidR="006F6B7B" w:rsidRPr="005A2C27">
        <w:rPr>
          <w:rFonts w:eastAsia="MS Mincho"/>
          <w:sz w:val="28"/>
          <w:szCs w:val="28"/>
          <w:lang w:eastAsia="en-US"/>
        </w:rPr>
        <w:fldChar w:fldCharType="separate"/>
      </w:r>
      <w:r w:rsidR="008F4BEC">
        <w:rPr>
          <w:rFonts w:eastAsia="MS Mincho"/>
          <w:sz w:val="28"/>
          <w:szCs w:val="28"/>
          <w:lang w:eastAsia="en-US"/>
        </w:rPr>
        <w:t>75</w:t>
      </w:r>
      <w:r w:rsidR="006F6B7B" w:rsidRPr="005A2C27">
        <w:rPr>
          <w:rFonts w:eastAsia="MS Mincho"/>
          <w:sz w:val="28"/>
          <w:szCs w:val="28"/>
          <w:lang w:eastAsia="en-US"/>
        </w:rPr>
        <w:fldChar w:fldCharType="end"/>
      </w:r>
      <w:r w:rsidR="00CB0E96" w:rsidRPr="005A2C27">
        <w:rPr>
          <w:rFonts w:eastAsia="MS Mincho"/>
          <w:sz w:val="28"/>
          <w:szCs w:val="28"/>
          <w:lang w:eastAsia="en-US"/>
        </w:rPr>
        <w:t>, с. </w:t>
      </w:r>
      <w:r w:rsidRPr="005A2C27">
        <w:rPr>
          <w:rFonts w:eastAsia="MS Mincho"/>
          <w:sz w:val="28"/>
          <w:szCs w:val="28"/>
          <w:lang w:eastAsia="en-US"/>
        </w:rPr>
        <w:t xml:space="preserve">52]. </w:t>
      </w:r>
    </w:p>
    <w:p w:rsidR="00B820EE" w:rsidRPr="005A2C27" w:rsidRDefault="00FF1B34" w:rsidP="00B22B4B">
      <w:pPr>
        <w:pStyle w:val="21"/>
        <w:widowControl w:val="0"/>
        <w:spacing w:after="0" w:line="360" w:lineRule="auto"/>
        <w:ind w:left="0" w:right="-2" w:firstLine="709"/>
        <w:jc w:val="both"/>
        <w:rPr>
          <w:rFonts w:eastAsia="MS Mincho"/>
          <w:sz w:val="28"/>
          <w:szCs w:val="28"/>
          <w:lang w:eastAsia="en-US"/>
        </w:rPr>
      </w:pPr>
      <w:r w:rsidRPr="005A2C27">
        <w:rPr>
          <w:rFonts w:eastAsia="MS Mincho"/>
          <w:sz w:val="28"/>
          <w:szCs w:val="28"/>
          <w:lang w:eastAsia="en-US"/>
        </w:rPr>
        <w:t xml:space="preserve">Відзначимо, що в </w:t>
      </w:r>
      <w:r w:rsidR="00CB0E96" w:rsidRPr="005A2C27">
        <w:rPr>
          <w:rFonts w:eastAsia="MS Mincho"/>
          <w:sz w:val="28"/>
          <w:szCs w:val="28"/>
          <w:lang w:eastAsia="en-US"/>
        </w:rPr>
        <w:t xml:space="preserve">межах </w:t>
      </w:r>
      <w:r w:rsidRPr="005A2C27">
        <w:rPr>
          <w:rFonts w:eastAsia="MS Mincho"/>
          <w:sz w:val="28"/>
          <w:szCs w:val="28"/>
          <w:lang w:eastAsia="en-US"/>
        </w:rPr>
        <w:t>когнітивно-дискурсивного підходу прецедентні феномени роз</w:t>
      </w:r>
      <w:r w:rsidR="00CB0E96" w:rsidRPr="005A2C27">
        <w:rPr>
          <w:rFonts w:eastAsia="MS Mincho"/>
          <w:sz w:val="28"/>
          <w:szCs w:val="28"/>
          <w:lang w:eastAsia="en-US"/>
        </w:rPr>
        <w:t xml:space="preserve">глядаються </w:t>
      </w:r>
      <w:r w:rsidRPr="005A2C27">
        <w:rPr>
          <w:rFonts w:eastAsia="MS Mincho"/>
          <w:sz w:val="28"/>
          <w:szCs w:val="28"/>
          <w:lang w:eastAsia="en-US"/>
        </w:rPr>
        <w:t xml:space="preserve">досить вузько. По-перше, </w:t>
      </w:r>
      <w:r w:rsidR="00CB0E96" w:rsidRPr="005A2C27">
        <w:rPr>
          <w:rFonts w:eastAsia="MS Mincho"/>
          <w:sz w:val="28"/>
          <w:szCs w:val="28"/>
          <w:lang w:eastAsia="en-US"/>
        </w:rPr>
        <w:t xml:space="preserve">дослідниця </w:t>
      </w:r>
      <w:r w:rsidRPr="005A2C27">
        <w:rPr>
          <w:rFonts w:eastAsia="MS Mincho"/>
          <w:sz w:val="28"/>
          <w:szCs w:val="28"/>
          <w:lang w:eastAsia="en-US"/>
        </w:rPr>
        <w:t>встановлює рівень прецедентно</w:t>
      </w:r>
      <w:r w:rsidR="00CB0E96" w:rsidRPr="005A2C27">
        <w:rPr>
          <w:rFonts w:eastAsia="MS Mincho"/>
          <w:sz w:val="28"/>
          <w:szCs w:val="28"/>
          <w:lang w:eastAsia="en-US"/>
        </w:rPr>
        <w:t>сті</w:t>
      </w:r>
      <w:r w:rsidRPr="005A2C27">
        <w:rPr>
          <w:rFonts w:eastAsia="MS Mincho"/>
          <w:sz w:val="28"/>
          <w:szCs w:val="28"/>
          <w:lang w:eastAsia="en-US"/>
        </w:rPr>
        <w:t xml:space="preserve"> для досліджуваних феноменів </w:t>
      </w:r>
      <w:r w:rsidR="00CB0E96" w:rsidRPr="005A2C27">
        <w:rPr>
          <w:rFonts w:eastAsia="MS Mincho"/>
          <w:sz w:val="28"/>
          <w:szCs w:val="28"/>
          <w:lang w:eastAsia="en-US"/>
        </w:rPr>
        <w:t>– на</w:t>
      </w:r>
      <w:r w:rsidRPr="005A2C27">
        <w:rPr>
          <w:rFonts w:eastAsia="MS Mincho"/>
          <w:sz w:val="28"/>
          <w:szCs w:val="28"/>
          <w:lang w:eastAsia="en-US"/>
        </w:rPr>
        <w:t>ціонально-прецедентний (прецеденти інших рівнів не розглядаються). По-друге, одн</w:t>
      </w:r>
      <w:r w:rsidR="00CB0E96" w:rsidRPr="005A2C27">
        <w:rPr>
          <w:rFonts w:eastAsia="MS Mincho"/>
          <w:sz w:val="28"/>
          <w:szCs w:val="28"/>
          <w:lang w:eastAsia="en-US"/>
        </w:rPr>
        <w:t>ією</w:t>
      </w:r>
      <w:r w:rsidRPr="005A2C27">
        <w:rPr>
          <w:rFonts w:eastAsia="MS Mincho"/>
          <w:sz w:val="28"/>
          <w:szCs w:val="28"/>
          <w:lang w:eastAsia="en-US"/>
        </w:rPr>
        <w:t xml:space="preserve"> з диференціальних ознак прецедентних феноменів вказується наявність інваріанта сприйняття, закріпленого в колективн</w:t>
      </w:r>
      <w:r w:rsidR="00CB0E96" w:rsidRPr="005A2C27">
        <w:rPr>
          <w:rFonts w:eastAsia="MS Mincho"/>
          <w:sz w:val="28"/>
          <w:szCs w:val="28"/>
          <w:lang w:eastAsia="en-US"/>
        </w:rPr>
        <w:t>ій</w:t>
      </w:r>
      <w:r w:rsidRPr="005A2C27">
        <w:rPr>
          <w:rFonts w:eastAsia="MS Mincho"/>
          <w:sz w:val="28"/>
          <w:szCs w:val="28"/>
          <w:lang w:eastAsia="en-US"/>
        </w:rPr>
        <w:t xml:space="preserve"> мовній свідомості </w:t>
      </w:r>
      <w:r w:rsidR="00CB0E96" w:rsidRPr="005A2C27">
        <w:rPr>
          <w:rFonts w:eastAsia="MS Mincho"/>
          <w:sz w:val="28"/>
          <w:szCs w:val="28"/>
          <w:lang w:eastAsia="en-US"/>
        </w:rPr>
        <w:t xml:space="preserve">окремої </w:t>
      </w:r>
      <w:r w:rsidRPr="005A2C27">
        <w:rPr>
          <w:rFonts w:eastAsia="MS Mincho"/>
          <w:sz w:val="28"/>
          <w:szCs w:val="28"/>
          <w:lang w:eastAsia="en-US"/>
        </w:rPr>
        <w:t>спільноти людей. По-третє, наголошується, що процес декодування прецедентних феноменів не повинен викликати труднощів у носіїв мови, відповідно, їх широка популярність також є обов</w:t>
      </w:r>
      <w:r w:rsidR="00C75AF2" w:rsidRPr="005A2C27">
        <w:rPr>
          <w:rFonts w:eastAsia="MS Mincho"/>
          <w:sz w:val="28"/>
          <w:szCs w:val="28"/>
          <w:lang w:eastAsia="en-US"/>
        </w:rPr>
        <w:t>’</w:t>
      </w:r>
      <w:r w:rsidRPr="005A2C27">
        <w:rPr>
          <w:rFonts w:eastAsia="MS Mincho"/>
          <w:sz w:val="28"/>
          <w:szCs w:val="28"/>
          <w:lang w:eastAsia="en-US"/>
        </w:rPr>
        <w:t xml:space="preserve">язковою умовою. І нарешті, підкреслюється, що вживання прецедентних феноменів </w:t>
      </w:r>
      <w:r w:rsidR="00C75AF2" w:rsidRPr="005A2C27">
        <w:rPr>
          <w:rFonts w:eastAsia="MS Mincho"/>
          <w:sz w:val="28"/>
          <w:szCs w:val="28"/>
          <w:lang w:eastAsia="en-US"/>
        </w:rPr>
        <w:t xml:space="preserve">повинен мати </w:t>
      </w:r>
      <w:r w:rsidRPr="005A2C27">
        <w:rPr>
          <w:rFonts w:eastAsia="MS Mincho"/>
          <w:sz w:val="28"/>
          <w:szCs w:val="28"/>
          <w:lang w:eastAsia="en-US"/>
        </w:rPr>
        <w:t>стал</w:t>
      </w:r>
      <w:r w:rsidR="00C75AF2" w:rsidRPr="005A2C27">
        <w:rPr>
          <w:rFonts w:eastAsia="MS Mincho"/>
          <w:sz w:val="28"/>
          <w:szCs w:val="28"/>
          <w:lang w:eastAsia="en-US"/>
        </w:rPr>
        <w:t>ий</w:t>
      </w:r>
      <w:r w:rsidRPr="005A2C27">
        <w:rPr>
          <w:rFonts w:eastAsia="MS Mincho"/>
          <w:sz w:val="28"/>
          <w:szCs w:val="28"/>
          <w:lang w:eastAsia="en-US"/>
        </w:rPr>
        <w:t xml:space="preserve"> характер. </w:t>
      </w:r>
    </w:p>
    <w:p w:rsidR="00185F54" w:rsidRPr="005A2C27" w:rsidRDefault="00C75AF2" w:rsidP="00B22B4B">
      <w:pPr>
        <w:pStyle w:val="21"/>
        <w:widowControl w:val="0"/>
        <w:spacing w:after="0" w:line="360" w:lineRule="auto"/>
        <w:ind w:left="0" w:right="-2" w:firstLine="709"/>
        <w:jc w:val="both"/>
        <w:rPr>
          <w:rFonts w:eastAsia="MS Mincho"/>
          <w:color w:val="000000"/>
          <w:sz w:val="28"/>
          <w:szCs w:val="28"/>
          <w:lang w:eastAsia="en-US"/>
        </w:rPr>
      </w:pPr>
      <w:r w:rsidRPr="005A2C27">
        <w:rPr>
          <w:rFonts w:eastAsia="MS Mincho"/>
          <w:sz w:val="28"/>
          <w:szCs w:val="28"/>
          <w:lang w:eastAsia="en-US"/>
        </w:rPr>
        <w:t>Отже</w:t>
      </w:r>
      <w:r w:rsidR="00FF1B34" w:rsidRPr="005A2C27">
        <w:rPr>
          <w:rFonts w:eastAsia="MS Mincho"/>
          <w:sz w:val="28"/>
          <w:szCs w:val="28"/>
          <w:lang w:eastAsia="en-US"/>
        </w:rPr>
        <w:t xml:space="preserve">, </w:t>
      </w:r>
      <w:r w:rsidRPr="005A2C27">
        <w:rPr>
          <w:rFonts w:eastAsia="MS Mincho"/>
          <w:sz w:val="28"/>
          <w:szCs w:val="28"/>
          <w:lang w:eastAsia="en-US"/>
        </w:rPr>
        <w:t xml:space="preserve">у межах </w:t>
      </w:r>
      <w:r w:rsidR="00FF1B34" w:rsidRPr="005A2C27">
        <w:rPr>
          <w:rFonts w:eastAsia="MS Mincho"/>
          <w:sz w:val="28"/>
          <w:szCs w:val="28"/>
          <w:lang w:eastAsia="en-US"/>
        </w:rPr>
        <w:t>когнітивно-дискурсивного підходу звужується об</w:t>
      </w:r>
      <w:r w:rsidRPr="005A2C27">
        <w:rPr>
          <w:rFonts w:eastAsia="MS Mincho"/>
          <w:sz w:val="28"/>
          <w:szCs w:val="28"/>
          <w:lang w:eastAsia="en-US"/>
        </w:rPr>
        <w:t>’</w:t>
      </w:r>
      <w:r w:rsidR="00FF1B34" w:rsidRPr="005A2C27">
        <w:rPr>
          <w:rFonts w:eastAsia="MS Mincho"/>
          <w:sz w:val="28"/>
          <w:szCs w:val="28"/>
          <w:lang w:eastAsia="en-US"/>
        </w:rPr>
        <w:t xml:space="preserve">єкт дослідження, що </w:t>
      </w:r>
      <w:r w:rsidRPr="005A2C27">
        <w:rPr>
          <w:rFonts w:eastAsia="MS Mincho"/>
          <w:sz w:val="28"/>
          <w:szCs w:val="28"/>
          <w:lang w:eastAsia="en-US"/>
        </w:rPr>
        <w:t xml:space="preserve">усуває </w:t>
      </w:r>
      <w:r w:rsidR="00FF1B34" w:rsidRPr="005A2C27">
        <w:rPr>
          <w:rFonts w:eastAsia="MS Mincho"/>
          <w:sz w:val="28"/>
          <w:szCs w:val="28"/>
          <w:lang w:eastAsia="en-US"/>
        </w:rPr>
        <w:t>деякі важливі аспекти прецедентно</w:t>
      </w:r>
      <w:r w:rsidRPr="005A2C27">
        <w:rPr>
          <w:rFonts w:eastAsia="MS Mincho"/>
          <w:sz w:val="28"/>
          <w:szCs w:val="28"/>
          <w:lang w:eastAsia="en-US"/>
        </w:rPr>
        <w:t>сті</w:t>
      </w:r>
      <w:r w:rsidR="00FF1B34" w:rsidRPr="005A2C27">
        <w:rPr>
          <w:rFonts w:eastAsia="MS Mincho"/>
          <w:sz w:val="28"/>
          <w:szCs w:val="28"/>
          <w:lang w:eastAsia="en-US"/>
        </w:rPr>
        <w:t>.</w:t>
      </w:r>
      <w:r w:rsidRPr="005A2C27">
        <w:rPr>
          <w:rFonts w:eastAsia="MS Mincho"/>
          <w:sz w:val="28"/>
          <w:szCs w:val="28"/>
          <w:lang w:eastAsia="en-US"/>
        </w:rPr>
        <w:t xml:space="preserve"> </w:t>
      </w:r>
      <w:r w:rsidR="00B820EE" w:rsidRPr="005A2C27">
        <w:rPr>
          <w:rFonts w:eastAsia="MS Mincho"/>
          <w:sz w:val="28"/>
          <w:szCs w:val="28"/>
          <w:lang w:eastAsia="en-US"/>
        </w:rPr>
        <w:t>П</w:t>
      </w:r>
      <w:r w:rsidR="00FF1B34" w:rsidRPr="005A2C27">
        <w:rPr>
          <w:rFonts w:eastAsia="MS Mincho"/>
          <w:sz w:val="28"/>
          <w:szCs w:val="28"/>
          <w:lang w:eastAsia="en-US"/>
        </w:rPr>
        <w:t>роведені</w:t>
      </w:r>
      <w:r w:rsidR="00B820EE" w:rsidRPr="005A2C27">
        <w:rPr>
          <w:rFonts w:eastAsia="MS Mincho"/>
          <w:sz w:val="28"/>
          <w:szCs w:val="28"/>
          <w:lang w:eastAsia="en-US"/>
        </w:rPr>
        <w:t xml:space="preserve"> </w:t>
      </w:r>
      <w:r w:rsidR="00FF1B34" w:rsidRPr="005A2C27">
        <w:rPr>
          <w:rFonts w:eastAsia="MS Mincho"/>
          <w:sz w:val="28"/>
          <w:szCs w:val="28"/>
          <w:lang w:eastAsia="en-US"/>
        </w:rPr>
        <w:t xml:space="preserve"> </w:t>
      </w:r>
      <w:r w:rsidRPr="005A2C27">
        <w:rPr>
          <w:rFonts w:eastAsia="MS Mincho"/>
          <w:sz w:val="28"/>
          <w:szCs w:val="28"/>
          <w:lang w:eastAsia="en-US"/>
        </w:rPr>
        <w:t xml:space="preserve">дослідження в </w:t>
      </w:r>
      <w:r w:rsidR="00FF1B34" w:rsidRPr="005A2C27">
        <w:rPr>
          <w:rFonts w:eastAsia="MS Mincho"/>
          <w:sz w:val="28"/>
          <w:szCs w:val="28"/>
          <w:lang w:eastAsia="en-US"/>
        </w:rPr>
        <w:t>лінгвокультурологічно</w:t>
      </w:r>
      <w:r w:rsidRPr="005A2C27">
        <w:rPr>
          <w:rFonts w:eastAsia="MS Mincho"/>
          <w:sz w:val="28"/>
          <w:szCs w:val="28"/>
          <w:lang w:eastAsia="en-US"/>
        </w:rPr>
        <w:t>му</w:t>
      </w:r>
      <w:r w:rsidR="00FF1B34" w:rsidRPr="005A2C27">
        <w:rPr>
          <w:rFonts w:eastAsia="MS Mincho"/>
          <w:sz w:val="28"/>
          <w:szCs w:val="28"/>
          <w:lang w:eastAsia="en-US"/>
        </w:rPr>
        <w:t xml:space="preserve"> та когнітивно-дискурсивно</w:t>
      </w:r>
      <w:r w:rsidRPr="005A2C27">
        <w:rPr>
          <w:rFonts w:eastAsia="MS Mincho"/>
          <w:sz w:val="28"/>
          <w:szCs w:val="28"/>
          <w:lang w:eastAsia="en-US"/>
        </w:rPr>
        <w:t>му аспектах</w:t>
      </w:r>
      <w:r w:rsidR="00FF1B34" w:rsidRPr="005A2C27">
        <w:rPr>
          <w:rFonts w:eastAsia="MS Mincho"/>
          <w:sz w:val="28"/>
          <w:szCs w:val="28"/>
          <w:lang w:eastAsia="en-US"/>
        </w:rPr>
        <w:t xml:space="preserve"> змогли доповнити </w:t>
      </w:r>
      <w:r w:rsidRPr="005A2C27">
        <w:rPr>
          <w:rFonts w:eastAsia="MS Mincho"/>
          <w:sz w:val="28"/>
          <w:szCs w:val="28"/>
          <w:lang w:eastAsia="en-US"/>
        </w:rPr>
        <w:t xml:space="preserve">початкове </w:t>
      </w:r>
      <w:r w:rsidR="00FF1B34" w:rsidRPr="005A2C27">
        <w:rPr>
          <w:rFonts w:eastAsia="MS Mincho"/>
          <w:sz w:val="28"/>
          <w:szCs w:val="28"/>
          <w:lang w:eastAsia="en-US"/>
        </w:rPr>
        <w:t>визначення і виявити нов</w:t>
      </w:r>
      <w:r w:rsidRPr="005A2C27">
        <w:rPr>
          <w:rFonts w:eastAsia="MS Mincho"/>
          <w:sz w:val="28"/>
          <w:szCs w:val="28"/>
          <w:lang w:eastAsia="en-US"/>
        </w:rPr>
        <w:t>і</w:t>
      </w:r>
      <w:r w:rsidR="00FF1B34" w:rsidRPr="005A2C27">
        <w:rPr>
          <w:rFonts w:eastAsia="MS Mincho"/>
          <w:sz w:val="28"/>
          <w:szCs w:val="28"/>
          <w:lang w:eastAsia="en-US"/>
        </w:rPr>
        <w:t xml:space="preserve"> ознак</w:t>
      </w:r>
      <w:r w:rsidRPr="005A2C27">
        <w:rPr>
          <w:rFonts w:eastAsia="MS Mincho"/>
          <w:sz w:val="28"/>
          <w:szCs w:val="28"/>
          <w:lang w:eastAsia="en-US"/>
        </w:rPr>
        <w:t>и</w:t>
      </w:r>
      <w:r w:rsidR="00FF1B34" w:rsidRPr="005A2C27">
        <w:rPr>
          <w:rFonts w:eastAsia="MS Mincho"/>
          <w:sz w:val="28"/>
          <w:szCs w:val="28"/>
          <w:lang w:eastAsia="en-US"/>
        </w:rPr>
        <w:t xml:space="preserve"> прецедентних </w:t>
      </w:r>
      <w:r w:rsidR="00FF1B34" w:rsidRPr="005A2C27">
        <w:rPr>
          <w:rFonts w:eastAsia="MS Mincho"/>
          <w:sz w:val="28"/>
          <w:szCs w:val="28"/>
          <w:lang w:eastAsia="en-US"/>
        </w:rPr>
        <w:lastRenderedPageBreak/>
        <w:t xml:space="preserve">феноменів, до яких відносяться </w:t>
      </w:r>
      <w:r w:rsidRPr="005A2C27">
        <w:rPr>
          <w:rFonts w:eastAsia="MS Mincho"/>
          <w:sz w:val="28"/>
          <w:szCs w:val="28"/>
          <w:lang w:eastAsia="en-US"/>
        </w:rPr>
        <w:t>і</w:t>
      </w:r>
      <w:r w:rsidR="00FF1B34" w:rsidRPr="005A2C27">
        <w:rPr>
          <w:rFonts w:eastAsia="MS Mincho"/>
          <w:sz w:val="28"/>
          <w:szCs w:val="28"/>
          <w:lang w:eastAsia="en-US"/>
        </w:rPr>
        <w:t>нвар</w:t>
      </w:r>
      <w:r w:rsidRPr="005A2C27">
        <w:rPr>
          <w:rFonts w:eastAsia="MS Mincho"/>
          <w:sz w:val="28"/>
          <w:szCs w:val="28"/>
          <w:lang w:eastAsia="en-US"/>
        </w:rPr>
        <w:t>і</w:t>
      </w:r>
      <w:r w:rsidR="00FF1B34" w:rsidRPr="005A2C27">
        <w:rPr>
          <w:rFonts w:eastAsia="MS Mincho"/>
          <w:sz w:val="28"/>
          <w:szCs w:val="28"/>
          <w:lang w:eastAsia="en-US"/>
        </w:rPr>
        <w:t>антн</w:t>
      </w:r>
      <w:r w:rsidRPr="005A2C27">
        <w:rPr>
          <w:rFonts w:eastAsia="MS Mincho"/>
          <w:sz w:val="28"/>
          <w:szCs w:val="28"/>
          <w:lang w:eastAsia="en-US"/>
        </w:rPr>
        <w:t>і</w:t>
      </w:r>
      <w:r w:rsidR="00FF1B34" w:rsidRPr="005A2C27">
        <w:rPr>
          <w:rFonts w:eastAsia="MS Mincho"/>
          <w:sz w:val="28"/>
          <w:szCs w:val="28"/>
          <w:lang w:eastAsia="en-US"/>
        </w:rPr>
        <w:t>сть, еталонність, клішованість</w:t>
      </w:r>
      <w:r w:rsidRPr="005A2C27">
        <w:rPr>
          <w:rFonts w:eastAsia="MS Mincho"/>
          <w:sz w:val="28"/>
          <w:szCs w:val="28"/>
          <w:lang w:eastAsia="en-US"/>
        </w:rPr>
        <w:t xml:space="preserve">, </w:t>
      </w:r>
      <w:r w:rsidR="00FF1B34" w:rsidRPr="005A2C27">
        <w:rPr>
          <w:rFonts w:eastAsia="MS Mincho"/>
          <w:sz w:val="28"/>
          <w:szCs w:val="28"/>
          <w:lang w:eastAsia="en-US"/>
        </w:rPr>
        <w:t>аксіологічна марк</w:t>
      </w:r>
      <w:r w:rsidRPr="005A2C27">
        <w:rPr>
          <w:rFonts w:eastAsia="MS Mincho"/>
          <w:sz w:val="28"/>
          <w:szCs w:val="28"/>
          <w:lang w:eastAsia="en-US"/>
        </w:rPr>
        <w:t>ованість</w:t>
      </w:r>
      <w:r w:rsidR="00FF1B34" w:rsidRPr="005A2C27">
        <w:rPr>
          <w:rFonts w:eastAsia="MS Mincho"/>
          <w:sz w:val="28"/>
          <w:szCs w:val="28"/>
          <w:lang w:eastAsia="en-US"/>
        </w:rPr>
        <w:t>.</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Узагальнивши зібраний з досліджуваного питання теоретичний матеріал введемо робоче визначення прецедентних феноменів і визначимо їх основні, з нашої точки зору, ознаки, якими будемо керуватися в процесі відбору дидактичного матеріалу для експериментальної частини нашого дослідження. Отже, </w:t>
      </w:r>
      <w:r w:rsidRPr="00E22FDD">
        <w:rPr>
          <w:rFonts w:eastAsia="MS Mincho"/>
          <w:b/>
          <w:i/>
          <w:color w:val="auto"/>
          <w:sz w:val="28"/>
          <w:szCs w:val="28"/>
          <w:lang w:val="uk-UA"/>
        </w:rPr>
        <w:t>прецедентний феномен</w:t>
      </w:r>
      <w:r w:rsidRPr="005A2C27">
        <w:rPr>
          <w:rFonts w:eastAsia="MS Mincho"/>
          <w:color w:val="auto"/>
          <w:sz w:val="28"/>
          <w:szCs w:val="28"/>
          <w:lang w:val="uk-UA"/>
        </w:rPr>
        <w:t xml:space="preserve"> – це цілісні одиниці комунікації, що об’єктивуються в мові через апеляцію до минулого явища дійсності </w:t>
      </w:r>
      <w:r w:rsidR="00E22FDD">
        <w:rPr>
          <w:rFonts w:eastAsia="MS Mincho"/>
          <w:color w:val="auto"/>
          <w:sz w:val="28"/>
          <w:szCs w:val="28"/>
          <w:lang w:val="uk-UA"/>
        </w:rPr>
        <w:t>й</w:t>
      </w:r>
      <w:r w:rsidRPr="005A2C27">
        <w:rPr>
          <w:rFonts w:eastAsia="MS Mincho"/>
          <w:color w:val="auto"/>
          <w:sz w:val="28"/>
          <w:szCs w:val="28"/>
          <w:lang w:val="uk-UA"/>
        </w:rPr>
        <w:t xml:space="preserve"> характеризуються ціннісною значущістю як для окремої мовної особистості, так і для всієї лінгвокультурної спільноти в цілому.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У нашому дослідженні серед прецедентних феноменів виділяємо: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1) прецедентний текст;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2) прецедентну ситуацію;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3) прецедентне висловлювання;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4) прецедентне ім’я. </w:t>
      </w:r>
    </w:p>
    <w:p w:rsidR="00F0186C" w:rsidRPr="005A2C27" w:rsidRDefault="00C75AF2" w:rsidP="00B22B4B">
      <w:pPr>
        <w:pStyle w:val="Default"/>
        <w:widowControl w:val="0"/>
        <w:spacing w:line="360" w:lineRule="auto"/>
        <w:ind w:firstLine="709"/>
        <w:jc w:val="both"/>
        <w:rPr>
          <w:rFonts w:eastAsia="MS Mincho"/>
          <w:color w:val="auto"/>
          <w:sz w:val="28"/>
          <w:szCs w:val="28"/>
          <w:lang w:val="uk-UA"/>
        </w:rPr>
      </w:pPr>
      <w:r w:rsidRPr="00E22FDD">
        <w:rPr>
          <w:rFonts w:eastAsia="MS Mincho"/>
          <w:b/>
          <w:i/>
          <w:color w:val="auto"/>
          <w:sz w:val="28"/>
          <w:szCs w:val="28"/>
          <w:lang w:val="uk-UA"/>
        </w:rPr>
        <w:t>Прецедентний текст</w:t>
      </w:r>
      <w:r w:rsidRPr="005A2C27">
        <w:rPr>
          <w:rFonts w:eastAsia="MS Mincho"/>
          <w:color w:val="auto"/>
          <w:sz w:val="28"/>
          <w:szCs w:val="28"/>
          <w:lang w:val="uk-UA"/>
        </w:rPr>
        <w:t xml:space="preserve"> </w:t>
      </w:r>
      <w:r w:rsidR="00F0186C" w:rsidRPr="005A2C27">
        <w:rPr>
          <w:rFonts w:eastAsia="MS Mincho"/>
          <w:color w:val="auto"/>
          <w:sz w:val="28"/>
          <w:szCs w:val="28"/>
          <w:lang w:val="uk-UA"/>
        </w:rPr>
        <w:t xml:space="preserve">– це </w:t>
      </w:r>
      <w:r w:rsidRPr="005A2C27">
        <w:rPr>
          <w:rFonts w:eastAsia="MS Mincho"/>
          <w:color w:val="auto"/>
          <w:sz w:val="28"/>
          <w:szCs w:val="28"/>
          <w:lang w:val="uk-UA"/>
        </w:rPr>
        <w:t>раніше створене цілісне мов</w:t>
      </w:r>
      <w:r w:rsidR="00F0186C" w:rsidRPr="005A2C27">
        <w:rPr>
          <w:rFonts w:eastAsia="MS Mincho"/>
          <w:color w:val="auto"/>
          <w:sz w:val="28"/>
          <w:szCs w:val="28"/>
          <w:lang w:val="uk-UA"/>
        </w:rPr>
        <w:t>леннєве</w:t>
      </w:r>
      <w:r w:rsidRPr="005A2C27">
        <w:rPr>
          <w:rFonts w:eastAsia="MS Mincho"/>
          <w:color w:val="auto"/>
          <w:sz w:val="28"/>
          <w:szCs w:val="28"/>
          <w:lang w:val="uk-UA"/>
        </w:rPr>
        <w:t xml:space="preserve"> повідомлення різної протяжності, елементи якого можуть виступати </w:t>
      </w:r>
      <w:r w:rsidR="00F0186C" w:rsidRPr="005A2C27">
        <w:rPr>
          <w:rFonts w:eastAsia="MS Mincho"/>
          <w:color w:val="auto"/>
          <w:sz w:val="28"/>
          <w:szCs w:val="28"/>
          <w:lang w:val="uk-UA"/>
        </w:rPr>
        <w:t xml:space="preserve">як </w:t>
      </w:r>
      <w:r w:rsidRPr="005A2C27">
        <w:rPr>
          <w:rFonts w:eastAsia="MS Mincho"/>
          <w:color w:val="auto"/>
          <w:sz w:val="28"/>
          <w:szCs w:val="28"/>
          <w:lang w:val="uk-UA"/>
        </w:rPr>
        <w:t>еталон</w:t>
      </w:r>
      <w:r w:rsidR="00F0186C" w:rsidRPr="005A2C27">
        <w:rPr>
          <w:rFonts w:eastAsia="MS Mincho"/>
          <w:color w:val="auto"/>
          <w:sz w:val="28"/>
          <w:szCs w:val="28"/>
          <w:lang w:val="uk-UA"/>
        </w:rPr>
        <w:t>и</w:t>
      </w:r>
      <w:r w:rsidRPr="005A2C27">
        <w:rPr>
          <w:rFonts w:eastAsia="MS Mincho"/>
          <w:color w:val="auto"/>
          <w:sz w:val="28"/>
          <w:szCs w:val="28"/>
          <w:lang w:val="uk-UA"/>
        </w:rPr>
        <w:t xml:space="preserve"> для різних ситуацій дійсності. Прецедентний текст носі</w:t>
      </w:r>
      <w:r w:rsidR="00F0186C" w:rsidRPr="005A2C27">
        <w:rPr>
          <w:rFonts w:eastAsia="MS Mincho"/>
          <w:color w:val="auto"/>
          <w:sz w:val="28"/>
          <w:szCs w:val="28"/>
          <w:lang w:val="uk-UA"/>
        </w:rPr>
        <w:t>ї</w:t>
      </w:r>
      <w:r w:rsidRPr="005A2C27">
        <w:rPr>
          <w:rFonts w:eastAsia="MS Mincho"/>
          <w:color w:val="auto"/>
          <w:sz w:val="28"/>
          <w:szCs w:val="28"/>
          <w:lang w:val="uk-UA"/>
        </w:rPr>
        <w:t xml:space="preserve"> мови сприйма</w:t>
      </w:r>
      <w:r w:rsidR="00F0186C" w:rsidRPr="005A2C27">
        <w:rPr>
          <w:rFonts w:eastAsia="MS Mincho"/>
          <w:color w:val="auto"/>
          <w:sz w:val="28"/>
          <w:szCs w:val="28"/>
          <w:lang w:val="uk-UA"/>
        </w:rPr>
        <w:t>ю</w:t>
      </w:r>
      <w:r w:rsidRPr="005A2C27">
        <w:rPr>
          <w:rFonts w:eastAsia="MS Mincho"/>
          <w:color w:val="auto"/>
          <w:sz w:val="28"/>
          <w:szCs w:val="28"/>
          <w:lang w:val="uk-UA"/>
        </w:rPr>
        <w:t xml:space="preserve">ть як цілісний елемент </w:t>
      </w:r>
      <w:r w:rsidR="00F0186C" w:rsidRPr="005A2C27">
        <w:rPr>
          <w:rFonts w:eastAsia="MS Mincho"/>
          <w:color w:val="auto"/>
          <w:sz w:val="28"/>
          <w:szCs w:val="28"/>
          <w:lang w:val="uk-UA"/>
        </w:rPr>
        <w:t xml:space="preserve">їхньої </w:t>
      </w:r>
      <w:r w:rsidRPr="005A2C27">
        <w:rPr>
          <w:rFonts w:eastAsia="MS Mincho"/>
          <w:color w:val="auto"/>
          <w:sz w:val="28"/>
          <w:szCs w:val="28"/>
          <w:lang w:val="uk-UA"/>
        </w:rPr>
        <w:t xml:space="preserve">когнітивної бази, який викликає </w:t>
      </w:r>
      <w:r w:rsidR="00F0186C" w:rsidRPr="005A2C27">
        <w:rPr>
          <w:rFonts w:eastAsia="MS Mincho"/>
          <w:color w:val="auto"/>
          <w:sz w:val="28"/>
          <w:szCs w:val="28"/>
          <w:lang w:val="uk-UA"/>
        </w:rPr>
        <w:t>низку</w:t>
      </w:r>
      <w:r w:rsidRPr="005A2C27">
        <w:rPr>
          <w:rFonts w:eastAsia="MS Mincho"/>
          <w:color w:val="auto"/>
          <w:sz w:val="28"/>
          <w:szCs w:val="28"/>
          <w:lang w:val="uk-UA"/>
        </w:rPr>
        <w:t xml:space="preserve"> асоціацій, </w:t>
      </w:r>
      <w:r w:rsidR="00F0186C" w:rsidRPr="005A2C27">
        <w:rPr>
          <w:rFonts w:eastAsia="MS Mincho"/>
          <w:color w:val="auto"/>
          <w:sz w:val="28"/>
          <w:szCs w:val="28"/>
          <w:lang w:val="uk-UA"/>
        </w:rPr>
        <w:t>о</w:t>
      </w:r>
      <w:r w:rsidRPr="005A2C27">
        <w:rPr>
          <w:rFonts w:eastAsia="MS Mincho"/>
          <w:color w:val="auto"/>
          <w:sz w:val="28"/>
          <w:szCs w:val="28"/>
          <w:lang w:val="uk-UA"/>
        </w:rPr>
        <w:t xml:space="preserve">снованих на загальних </w:t>
      </w:r>
      <w:r w:rsidR="003778E6">
        <w:rPr>
          <w:rFonts w:eastAsia="MS Mincho"/>
          <w:color w:val="auto"/>
          <w:sz w:val="28"/>
          <w:szCs w:val="28"/>
          <w:lang w:val="uk-UA"/>
        </w:rPr>
        <w:t>та</w:t>
      </w:r>
      <w:r w:rsidRPr="005A2C27">
        <w:rPr>
          <w:rFonts w:eastAsia="MS Mincho"/>
          <w:color w:val="auto"/>
          <w:sz w:val="28"/>
          <w:szCs w:val="28"/>
          <w:lang w:val="uk-UA"/>
        </w:rPr>
        <w:t xml:space="preserve"> індивідуальних уявленнях про його сюжет</w:t>
      </w:r>
      <w:r w:rsidR="00F0186C" w:rsidRPr="005A2C27">
        <w:rPr>
          <w:rFonts w:eastAsia="MS Mincho"/>
          <w:color w:val="auto"/>
          <w:sz w:val="28"/>
          <w:szCs w:val="28"/>
          <w:lang w:val="uk-UA"/>
        </w:rPr>
        <w:t>и</w:t>
      </w:r>
      <w:r w:rsidRPr="005A2C27">
        <w:rPr>
          <w:rFonts w:eastAsia="MS Mincho"/>
          <w:color w:val="auto"/>
          <w:sz w:val="28"/>
          <w:szCs w:val="28"/>
          <w:lang w:val="uk-UA"/>
        </w:rPr>
        <w:t xml:space="preserve">, героїв і події. </w:t>
      </w:r>
    </w:p>
    <w:p w:rsidR="00F0186C" w:rsidRPr="005A2C27" w:rsidRDefault="00C75AF2" w:rsidP="00B22B4B">
      <w:pPr>
        <w:pStyle w:val="Default"/>
        <w:widowControl w:val="0"/>
        <w:spacing w:line="360" w:lineRule="auto"/>
        <w:ind w:firstLine="709"/>
        <w:jc w:val="both"/>
        <w:rPr>
          <w:rFonts w:eastAsia="MS Mincho"/>
          <w:color w:val="auto"/>
          <w:sz w:val="28"/>
          <w:szCs w:val="28"/>
          <w:lang w:val="uk-UA"/>
        </w:rPr>
      </w:pPr>
      <w:r w:rsidRPr="003778E6">
        <w:rPr>
          <w:rFonts w:eastAsia="MS Mincho"/>
          <w:b/>
          <w:i/>
          <w:color w:val="auto"/>
          <w:sz w:val="28"/>
          <w:szCs w:val="28"/>
          <w:lang w:val="uk-UA"/>
        </w:rPr>
        <w:t>Прецедентна ситуація</w:t>
      </w:r>
      <w:r w:rsidRPr="005A2C27">
        <w:rPr>
          <w:rFonts w:eastAsia="MS Mincho"/>
          <w:color w:val="auto"/>
          <w:sz w:val="28"/>
          <w:szCs w:val="28"/>
          <w:lang w:val="uk-UA"/>
        </w:rPr>
        <w:t xml:space="preserve"> </w:t>
      </w:r>
      <w:r w:rsidR="00F0186C" w:rsidRPr="005A2C27">
        <w:rPr>
          <w:rFonts w:eastAsia="MS Mincho"/>
          <w:color w:val="auto"/>
          <w:sz w:val="28"/>
          <w:szCs w:val="28"/>
          <w:lang w:val="uk-UA"/>
        </w:rPr>
        <w:t xml:space="preserve">– це </w:t>
      </w:r>
      <w:r w:rsidRPr="005A2C27">
        <w:rPr>
          <w:rFonts w:eastAsia="MS Mincho"/>
          <w:color w:val="auto"/>
          <w:sz w:val="28"/>
          <w:szCs w:val="28"/>
          <w:lang w:val="uk-UA"/>
        </w:rPr>
        <w:t>ситуація минулого, що зберігається в пам</w:t>
      </w:r>
      <w:r w:rsidR="00F0186C" w:rsidRPr="005A2C27">
        <w:rPr>
          <w:rFonts w:eastAsia="MS Mincho"/>
          <w:color w:val="auto"/>
          <w:sz w:val="28"/>
          <w:szCs w:val="28"/>
          <w:lang w:val="uk-UA"/>
        </w:rPr>
        <w:t>’</w:t>
      </w:r>
      <w:r w:rsidRPr="005A2C27">
        <w:rPr>
          <w:rFonts w:eastAsia="MS Mincho"/>
          <w:color w:val="auto"/>
          <w:sz w:val="28"/>
          <w:szCs w:val="28"/>
          <w:lang w:val="uk-UA"/>
        </w:rPr>
        <w:t xml:space="preserve">яті носіїв мови </w:t>
      </w:r>
      <w:r w:rsidR="00F0186C" w:rsidRPr="005A2C27">
        <w:rPr>
          <w:rFonts w:eastAsia="MS Mincho"/>
          <w:color w:val="auto"/>
          <w:sz w:val="28"/>
          <w:szCs w:val="28"/>
          <w:lang w:val="uk-UA"/>
        </w:rPr>
        <w:t xml:space="preserve">й відповідно до своєї </w:t>
      </w:r>
      <w:r w:rsidRPr="005A2C27">
        <w:rPr>
          <w:rFonts w:eastAsia="MS Mincho"/>
          <w:color w:val="auto"/>
          <w:sz w:val="28"/>
          <w:szCs w:val="28"/>
          <w:lang w:val="uk-UA"/>
        </w:rPr>
        <w:t>здатності відображати як негативні, так і позитивні цінності використову</w:t>
      </w:r>
      <w:r w:rsidR="00F0186C" w:rsidRPr="005A2C27">
        <w:rPr>
          <w:rFonts w:eastAsia="MS Mincho"/>
          <w:color w:val="auto"/>
          <w:sz w:val="28"/>
          <w:szCs w:val="28"/>
          <w:lang w:val="uk-UA"/>
        </w:rPr>
        <w:t>єть</w:t>
      </w:r>
      <w:r w:rsidRPr="005A2C27">
        <w:rPr>
          <w:rFonts w:eastAsia="MS Mincho"/>
          <w:color w:val="auto"/>
          <w:sz w:val="28"/>
          <w:szCs w:val="28"/>
          <w:lang w:val="uk-UA"/>
        </w:rPr>
        <w:t>ся для опису ситуацій реальної дійсності. Ні прецедентні тексти</w:t>
      </w:r>
      <w:r w:rsidR="00F0186C" w:rsidRPr="005A2C27">
        <w:rPr>
          <w:rFonts w:eastAsia="MS Mincho"/>
          <w:color w:val="auto"/>
          <w:sz w:val="28"/>
          <w:szCs w:val="28"/>
          <w:lang w:val="uk-UA"/>
        </w:rPr>
        <w:t>,</w:t>
      </w:r>
      <w:r w:rsidRPr="005A2C27">
        <w:rPr>
          <w:rFonts w:eastAsia="MS Mincho"/>
          <w:color w:val="auto"/>
          <w:sz w:val="28"/>
          <w:szCs w:val="28"/>
          <w:lang w:val="uk-UA"/>
        </w:rPr>
        <w:t xml:space="preserve"> ні прецедентні ситуації не можуть повністю використовуватися в мов</w:t>
      </w:r>
      <w:r w:rsidR="00F0186C" w:rsidRPr="005A2C27">
        <w:rPr>
          <w:rFonts w:eastAsia="MS Mincho"/>
          <w:color w:val="auto"/>
          <w:sz w:val="28"/>
          <w:szCs w:val="28"/>
          <w:lang w:val="uk-UA"/>
        </w:rPr>
        <w:t>ленні</w:t>
      </w:r>
      <w:r w:rsidRPr="005A2C27">
        <w:rPr>
          <w:rFonts w:eastAsia="MS Mincho"/>
          <w:color w:val="auto"/>
          <w:sz w:val="28"/>
          <w:szCs w:val="28"/>
          <w:lang w:val="uk-UA"/>
        </w:rPr>
        <w:t xml:space="preserve"> носіїв мови </w:t>
      </w:r>
      <w:r w:rsidR="00F0186C" w:rsidRPr="005A2C27">
        <w:rPr>
          <w:rFonts w:eastAsia="MS Mincho"/>
          <w:color w:val="auto"/>
          <w:sz w:val="28"/>
          <w:szCs w:val="28"/>
          <w:lang w:val="uk-UA"/>
        </w:rPr>
        <w:t>й</w:t>
      </w:r>
      <w:r w:rsidRPr="005A2C27">
        <w:rPr>
          <w:rFonts w:eastAsia="MS Mincho"/>
          <w:color w:val="auto"/>
          <w:sz w:val="28"/>
          <w:szCs w:val="28"/>
          <w:lang w:val="uk-UA"/>
        </w:rPr>
        <w:t xml:space="preserve"> актуалізуються за допомогою відтворення конкретних елементів, якими можуть </w:t>
      </w:r>
      <w:r w:rsidR="00F0186C" w:rsidRPr="005A2C27">
        <w:rPr>
          <w:rFonts w:eastAsia="MS Mincho"/>
          <w:color w:val="auto"/>
          <w:sz w:val="28"/>
          <w:szCs w:val="28"/>
          <w:lang w:val="uk-UA"/>
        </w:rPr>
        <w:t>бути</w:t>
      </w:r>
      <w:r w:rsidRPr="005A2C27">
        <w:rPr>
          <w:rFonts w:eastAsia="MS Mincho"/>
          <w:color w:val="auto"/>
          <w:sz w:val="28"/>
          <w:szCs w:val="28"/>
          <w:lang w:val="uk-UA"/>
        </w:rPr>
        <w:t xml:space="preserve"> прецедентні імена </w:t>
      </w:r>
      <w:r w:rsidR="003778E6">
        <w:rPr>
          <w:rFonts w:eastAsia="MS Mincho"/>
          <w:color w:val="auto"/>
          <w:sz w:val="28"/>
          <w:szCs w:val="28"/>
          <w:lang w:val="uk-UA"/>
        </w:rPr>
        <w:t>й</w:t>
      </w:r>
      <w:r w:rsidRPr="005A2C27">
        <w:rPr>
          <w:rFonts w:eastAsia="MS Mincho"/>
          <w:color w:val="auto"/>
          <w:sz w:val="28"/>
          <w:szCs w:val="28"/>
          <w:lang w:val="uk-UA"/>
        </w:rPr>
        <w:t xml:space="preserve"> прецедентні вислов</w:t>
      </w:r>
      <w:r w:rsidR="00F0186C" w:rsidRPr="005A2C27">
        <w:rPr>
          <w:rFonts w:eastAsia="MS Mincho"/>
          <w:color w:val="auto"/>
          <w:sz w:val="28"/>
          <w:szCs w:val="28"/>
          <w:lang w:val="uk-UA"/>
        </w:rPr>
        <w:t>лювання.</w:t>
      </w:r>
      <w:r w:rsidRPr="005A2C27">
        <w:rPr>
          <w:rFonts w:eastAsia="MS Mincho"/>
          <w:color w:val="auto"/>
          <w:sz w:val="28"/>
          <w:szCs w:val="28"/>
          <w:lang w:val="uk-UA"/>
        </w:rPr>
        <w:t xml:space="preserve"> У подібних випадках прецедентні імена </w:t>
      </w:r>
      <w:r w:rsidR="003778E6">
        <w:rPr>
          <w:rFonts w:eastAsia="MS Mincho"/>
          <w:color w:val="auto"/>
          <w:sz w:val="28"/>
          <w:szCs w:val="28"/>
          <w:lang w:val="uk-UA"/>
        </w:rPr>
        <w:t>й</w:t>
      </w:r>
      <w:r w:rsidRPr="005A2C27">
        <w:rPr>
          <w:rFonts w:eastAsia="MS Mincho"/>
          <w:color w:val="auto"/>
          <w:sz w:val="28"/>
          <w:szCs w:val="28"/>
          <w:lang w:val="uk-UA"/>
        </w:rPr>
        <w:t xml:space="preserve"> прецедентні вислови є символами прецедентних текстів і прецедентних ситуацій.</w:t>
      </w:r>
    </w:p>
    <w:p w:rsidR="00F0186C"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b/>
          <w:color w:val="auto"/>
          <w:sz w:val="28"/>
          <w:szCs w:val="28"/>
          <w:lang w:val="uk-UA"/>
        </w:rPr>
        <w:t>Прецедентне висловлювання</w:t>
      </w:r>
      <w:r w:rsidRPr="005A2C27">
        <w:rPr>
          <w:rFonts w:eastAsia="MS Mincho"/>
          <w:color w:val="auto"/>
          <w:sz w:val="28"/>
          <w:szCs w:val="28"/>
          <w:lang w:val="uk-UA"/>
        </w:rPr>
        <w:t xml:space="preserve"> </w:t>
      </w:r>
      <w:r w:rsidR="00F0186C" w:rsidRPr="005A2C27">
        <w:rPr>
          <w:rFonts w:eastAsia="MS Mincho"/>
          <w:color w:val="auto"/>
          <w:sz w:val="28"/>
          <w:szCs w:val="28"/>
          <w:lang w:val="uk-UA"/>
        </w:rPr>
        <w:t xml:space="preserve">– це </w:t>
      </w:r>
      <w:r w:rsidRPr="005A2C27">
        <w:rPr>
          <w:rFonts w:eastAsia="MS Mincho"/>
          <w:color w:val="auto"/>
          <w:sz w:val="28"/>
          <w:szCs w:val="28"/>
          <w:lang w:val="uk-UA"/>
        </w:rPr>
        <w:t xml:space="preserve">раніше актуалізоване </w:t>
      </w:r>
      <w:r w:rsidR="00F0186C" w:rsidRPr="005A2C27">
        <w:rPr>
          <w:rFonts w:eastAsia="MS Mincho"/>
          <w:color w:val="auto"/>
          <w:sz w:val="28"/>
          <w:szCs w:val="28"/>
          <w:lang w:val="uk-UA"/>
        </w:rPr>
        <w:t>речення</w:t>
      </w:r>
      <w:r w:rsidRPr="005A2C27">
        <w:rPr>
          <w:rFonts w:eastAsia="MS Mincho"/>
          <w:color w:val="auto"/>
          <w:sz w:val="28"/>
          <w:szCs w:val="28"/>
          <w:lang w:val="uk-UA"/>
        </w:rPr>
        <w:t xml:space="preserve">, що </w:t>
      </w:r>
      <w:r w:rsidRPr="005A2C27">
        <w:rPr>
          <w:rFonts w:eastAsia="MS Mincho"/>
          <w:color w:val="auto"/>
          <w:sz w:val="28"/>
          <w:szCs w:val="28"/>
          <w:lang w:val="uk-UA"/>
        </w:rPr>
        <w:lastRenderedPageBreak/>
        <w:t>зберігається в пам</w:t>
      </w:r>
      <w:r w:rsidR="00F0186C" w:rsidRPr="005A2C27">
        <w:rPr>
          <w:rFonts w:eastAsia="MS Mincho"/>
          <w:color w:val="auto"/>
          <w:sz w:val="28"/>
          <w:szCs w:val="28"/>
          <w:lang w:val="uk-UA"/>
        </w:rPr>
        <w:t>’</w:t>
      </w:r>
      <w:r w:rsidRPr="005A2C27">
        <w:rPr>
          <w:rFonts w:eastAsia="MS Mincho"/>
          <w:color w:val="auto"/>
          <w:sz w:val="28"/>
          <w:szCs w:val="28"/>
          <w:lang w:val="uk-UA"/>
        </w:rPr>
        <w:t>яті носіїв мови в готовому вигляді і відсилає до прецедентно</w:t>
      </w:r>
      <w:r w:rsidR="00F0186C" w:rsidRPr="005A2C27">
        <w:rPr>
          <w:rFonts w:eastAsia="MS Mincho"/>
          <w:color w:val="auto"/>
          <w:sz w:val="28"/>
          <w:szCs w:val="28"/>
          <w:lang w:val="uk-UA"/>
        </w:rPr>
        <w:t>го</w:t>
      </w:r>
      <w:r w:rsidRPr="005A2C27">
        <w:rPr>
          <w:rFonts w:eastAsia="MS Mincho"/>
          <w:color w:val="auto"/>
          <w:sz w:val="28"/>
          <w:szCs w:val="28"/>
          <w:lang w:val="uk-UA"/>
        </w:rPr>
        <w:t xml:space="preserve"> тексту або прецедентної ситуації. </w:t>
      </w:r>
    </w:p>
    <w:p w:rsidR="00C75AF2" w:rsidRPr="005A2C27" w:rsidRDefault="00C75AF2"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Під прецедентним ім</w:t>
      </w:r>
      <w:r w:rsidR="00F0186C" w:rsidRPr="005A2C27">
        <w:rPr>
          <w:rFonts w:eastAsia="MS Mincho"/>
          <w:color w:val="auto"/>
          <w:sz w:val="28"/>
          <w:szCs w:val="28"/>
          <w:lang w:val="uk-UA"/>
        </w:rPr>
        <w:t>’</w:t>
      </w:r>
      <w:r w:rsidRPr="005A2C27">
        <w:rPr>
          <w:rFonts w:eastAsia="MS Mincho"/>
          <w:color w:val="auto"/>
          <w:sz w:val="28"/>
          <w:szCs w:val="28"/>
          <w:lang w:val="uk-UA"/>
        </w:rPr>
        <w:t>ям розумі</w:t>
      </w:r>
      <w:r w:rsidR="00F0186C" w:rsidRPr="005A2C27">
        <w:rPr>
          <w:rFonts w:eastAsia="MS Mincho"/>
          <w:color w:val="auto"/>
          <w:sz w:val="28"/>
          <w:szCs w:val="28"/>
          <w:lang w:val="uk-UA"/>
        </w:rPr>
        <w:t xml:space="preserve">ємо </w:t>
      </w:r>
      <w:r w:rsidRPr="005A2C27">
        <w:rPr>
          <w:rFonts w:eastAsia="MS Mincho"/>
          <w:color w:val="auto"/>
          <w:sz w:val="28"/>
          <w:szCs w:val="28"/>
          <w:lang w:val="uk-UA"/>
        </w:rPr>
        <w:t>так</w:t>
      </w:r>
      <w:r w:rsidR="00F0186C" w:rsidRPr="005A2C27">
        <w:rPr>
          <w:rFonts w:eastAsia="MS Mincho"/>
          <w:color w:val="auto"/>
          <w:sz w:val="28"/>
          <w:szCs w:val="28"/>
          <w:lang w:val="uk-UA"/>
        </w:rPr>
        <w:t>у</w:t>
      </w:r>
      <w:r w:rsidRPr="005A2C27">
        <w:rPr>
          <w:rFonts w:eastAsia="MS Mincho"/>
          <w:color w:val="auto"/>
          <w:sz w:val="28"/>
          <w:szCs w:val="28"/>
          <w:lang w:val="uk-UA"/>
        </w:rPr>
        <w:t xml:space="preserve"> власн</w:t>
      </w:r>
      <w:r w:rsidR="00F0186C" w:rsidRPr="005A2C27">
        <w:rPr>
          <w:rFonts w:eastAsia="MS Mincho"/>
          <w:color w:val="auto"/>
          <w:sz w:val="28"/>
          <w:szCs w:val="28"/>
          <w:lang w:val="uk-UA"/>
        </w:rPr>
        <w:t>у</w:t>
      </w:r>
      <w:r w:rsidRPr="005A2C27">
        <w:rPr>
          <w:rFonts w:eastAsia="MS Mincho"/>
          <w:color w:val="auto"/>
          <w:sz w:val="28"/>
          <w:szCs w:val="28"/>
          <w:lang w:val="uk-UA"/>
        </w:rPr>
        <w:t xml:space="preserve"> назв</w:t>
      </w:r>
      <w:r w:rsidR="00F0186C" w:rsidRPr="005A2C27">
        <w:rPr>
          <w:rFonts w:eastAsia="MS Mincho"/>
          <w:color w:val="auto"/>
          <w:sz w:val="28"/>
          <w:szCs w:val="28"/>
          <w:lang w:val="uk-UA"/>
        </w:rPr>
        <w:t>у</w:t>
      </w:r>
      <w:r w:rsidRPr="005A2C27">
        <w:rPr>
          <w:rFonts w:eastAsia="MS Mincho"/>
          <w:color w:val="auto"/>
          <w:sz w:val="28"/>
          <w:szCs w:val="28"/>
          <w:lang w:val="uk-UA"/>
        </w:rPr>
        <w:t>, як</w:t>
      </w:r>
      <w:r w:rsidR="00F0186C" w:rsidRPr="005A2C27">
        <w:rPr>
          <w:rFonts w:eastAsia="MS Mincho"/>
          <w:color w:val="auto"/>
          <w:sz w:val="28"/>
          <w:szCs w:val="28"/>
          <w:lang w:val="uk-UA"/>
        </w:rPr>
        <w:t>а</w:t>
      </w:r>
      <w:r w:rsidRPr="005A2C27">
        <w:rPr>
          <w:rFonts w:eastAsia="MS Mincho"/>
          <w:color w:val="auto"/>
          <w:sz w:val="28"/>
          <w:szCs w:val="28"/>
          <w:lang w:val="uk-UA"/>
        </w:rPr>
        <w:t xml:space="preserve"> має виражен</w:t>
      </w:r>
      <w:r w:rsidR="00F0186C" w:rsidRPr="005A2C27">
        <w:rPr>
          <w:rFonts w:eastAsia="MS Mincho"/>
          <w:color w:val="auto"/>
          <w:sz w:val="28"/>
          <w:szCs w:val="28"/>
          <w:lang w:val="uk-UA"/>
        </w:rPr>
        <w:t>ий</w:t>
      </w:r>
      <w:r w:rsidRPr="005A2C27">
        <w:rPr>
          <w:rFonts w:eastAsia="MS Mincho"/>
          <w:color w:val="auto"/>
          <w:sz w:val="28"/>
          <w:szCs w:val="28"/>
          <w:lang w:val="uk-UA"/>
        </w:rPr>
        <w:t xml:space="preserve"> інтенсіонал (</w:t>
      </w:r>
      <w:r w:rsidR="00F0186C" w:rsidRPr="005A2C27">
        <w:rPr>
          <w:rFonts w:eastAsia="MS Mincho"/>
          <w:color w:val="auto"/>
          <w:sz w:val="28"/>
          <w:szCs w:val="28"/>
          <w:lang w:val="uk-UA"/>
        </w:rPr>
        <w:t>сукупність</w:t>
      </w:r>
      <w:r w:rsidRPr="005A2C27">
        <w:rPr>
          <w:rFonts w:eastAsia="MS Mincho"/>
          <w:color w:val="auto"/>
          <w:sz w:val="28"/>
          <w:szCs w:val="28"/>
          <w:lang w:val="uk-UA"/>
        </w:rPr>
        <w:t xml:space="preserve"> властивостей і якостей), що відсилає носіїв мови до певного референту, але використовується для позначення </w:t>
      </w:r>
      <w:r w:rsidR="00F0186C" w:rsidRPr="005A2C27">
        <w:rPr>
          <w:rFonts w:eastAsia="MS Mincho"/>
          <w:color w:val="auto"/>
          <w:sz w:val="28"/>
          <w:szCs w:val="28"/>
          <w:lang w:val="uk-UA"/>
        </w:rPr>
        <w:t xml:space="preserve">багатьох </w:t>
      </w:r>
      <w:r w:rsidRPr="005A2C27">
        <w:rPr>
          <w:rFonts w:eastAsia="MS Mincho"/>
          <w:color w:val="auto"/>
          <w:sz w:val="28"/>
          <w:szCs w:val="28"/>
          <w:lang w:val="uk-UA"/>
        </w:rPr>
        <w:t>об</w:t>
      </w:r>
      <w:r w:rsidR="00F0186C" w:rsidRPr="005A2C27">
        <w:rPr>
          <w:rFonts w:eastAsia="MS Mincho"/>
          <w:color w:val="auto"/>
          <w:sz w:val="28"/>
          <w:szCs w:val="28"/>
          <w:lang w:val="uk-UA"/>
        </w:rPr>
        <w:t>’</w:t>
      </w:r>
      <w:r w:rsidRPr="005A2C27">
        <w:rPr>
          <w:rFonts w:eastAsia="MS Mincho"/>
          <w:color w:val="auto"/>
          <w:sz w:val="28"/>
          <w:szCs w:val="28"/>
          <w:lang w:val="uk-UA"/>
        </w:rPr>
        <w:t xml:space="preserve">єктів дійсності, тобто </w:t>
      </w:r>
      <w:r w:rsidR="00F0186C" w:rsidRPr="005A2C27">
        <w:rPr>
          <w:rFonts w:eastAsia="MS Mincho"/>
          <w:color w:val="auto"/>
          <w:sz w:val="28"/>
          <w:szCs w:val="28"/>
          <w:lang w:val="uk-UA"/>
        </w:rPr>
        <w:t xml:space="preserve">характеризується </w:t>
      </w:r>
      <w:r w:rsidRPr="005A2C27">
        <w:rPr>
          <w:rFonts w:eastAsia="MS Mincho"/>
          <w:color w:val="auto"/>
          <w:sz w:val="28"/>
          <w:szCs w:val="28"/>
          <w:lang w:val="uk-UA"/>
        </w:rPr>
        <w:t>виражен</w:t>
      </w:r>
      <w:r w:rsidR="00F0186C" w:rsidRPr="005A2C27">
        <w:rPr>
          <w:rFonts w:eastAsia="MS Mincho"/>
          <w:color w:val="auto"/>
          <w:sz w:val="28"/>
          <w:szCs w:val="28"/>
          <w:lang w:val="uk-UA"/>
        </w:rPr>
        <w:t>им</w:t>
      </w:r>
      <w:r w:rsidRPr="005A2C27">
        <w:rPr>
          <w:rFonts w:eastAsia="MS Mincho"/>
          <w:color w:val="auto"/>
          <w:sz w:val="28"/>
          <w:szCs w:val="28"/>
          <w:lang w:val="uk-UA"/>
        </w:rPr>
        <w:t xml:space="preserve"> екстенсіоналом.</w:t>
      </w:r>
    </w:p>
    <w:p w:rsidR="00F0186C" w:rsidRPr="005A2C27" w:rsidRDefault="00D12241"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 </w:t>
      </w:r>
      <w:r w:rsidR="00F0186C" w:rsidRPr="005A2C27">
        <w:rPr>
          <w:rFonts w:eastAsia="MS Mincho"/>
          <w:color w:val="auto"/>
          <w:sz w:val="28"/>
          <w:szCs w:val="28"/>
          <w:lang w:val="uk-UA"/>
        </w:rPr>
        <w:t xml:space="preserve">До </w:t>
      </w:r>
      <w:r w:rsidR="00F0186C" w:rsidRPr="005A2C27">
        <w:rPr>
          <w:rFonts w:eastAsia="MS Mincho"/>
          <w:b/>
          <w:color w:val="auto"/>
          <w:sz w:val="28"/>
          <w:szCs w:val="28"/>
          <w:lang w:val="uk-UA"/>
        </w:rPr>
        <w:t>основних ознак</w:t>
      </w:r>
      <w:r w:rsidR="00F0186C" w:rsidRPr="005A2C27">
        <w:rPr>
          <w:rFonts w:eastAsia="MS Mincho"/>
          <w:color w:val="auto"/>
          <w:sz w:val="28"/>
          <w:szCs w:val="28"/>
          <w:lang w:val="uk-UA"/>
        </w:rPr>
        <w:t xml:space="preserve"> прецедентних феноменів можна віднести такі: </w:t>
      </w:r>
    </w:p>
    <w:p w:rsidR="00DF1197" w:rsidRPr="005A2C27" w:rsidRDefault="00F0186C"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1)  </w:t>
      </w:r>
      <w:r w:rsidRPr="005A2C27">
        <w:rPr>
          <w:rFonts w:eastAsia="MS Mincho"/>
          <w:i/>
          <w:color w:val="auto"/>
          <w:sz w:val="28"/>
          <w:szCs w:val="28"/>
          <w:lang w:val="uk-UA"/>
        </w:rPr>
        <w:t>референціальність:</w:t>
      </w:r>
      <w:r w:rsidRPr="005A2C27">
        <w:rPr>
          <w:rFonts w:eastAsia="MS Mincho"/>
          <w:color w:val="auto"/>
          <w:sz w:val="28"/>
          <w:szCs w:val="28"/>
          <w:lang w:val="uk-UA"/>
        </w:rPr>
        <w:t xml:space="preserve"> здатність прецедентних феноменів здійснювати відсилання на першоджерел (відзначимо, що ступінь поінформованості носіїв мови про першоджерел</w:t>
      </w:r>
      <w:r w:rsidR="00DF1197" w:rsidRPr="005A2C27">
        <w:rPr>
          <w:rFonts w:eastAsia="MS Mincho"/>
          <w:color w:val="auto"/>
          <w:sz w:val="28"/>
          <w:szCs w:val="28"/>
          <w:lang w:val="uk-UA"/>
        </w:rPr>
        <w:t>а</w:t>
      </w:r>
      <w:r w:rsidRPr="005A2C27">
        <w:rPr>
          <w:rFonts w:eastAsia="MS Mincho"/>
          <w:color w:val="auto"/>
          <w:sz w:val="28"/>
          <w:szCs w:val="28"/>
          <w:lang w:val="uk-UA"/>
        </w:rPr>
        <w:t xml:space="preserve"> в кожному конкретному контексті спілкування може варіюватися); </w:t>
      </w:r>
    </w:p>
    <w:p w:rsidR="00DF1197" w:rsidRPr="005A2C27" w:rsidRDefault="00F0186C"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2</w:t>
      </w:r>
      <w:r w:rsidR="00DF1197" w:rsidRPr="005A2C27">
        <w:rPr>
          <w:rFonts w:eastAsia="MS Mincho"/>
          <w:color w:val="auto"/>
          <w:sz w:val="28"/>
          <w:szCs w:val="28"/>
          <w:lang w:val="uk-UA"/>
        </w:rPr>
        <w:t xml:space="preserve">) </w:t>
      </w:r>
      <w:r w:rsidRPr="005A2C27">
        <w:rPr>
          <w:rFonts w:eastAsia="MS Mincho"/>
          <w:i/>
          <w:color w:val="auto"/>
          <w:sz w:val="28"/>
          <w:szCs w:val="28"/>
          <w:lang w:val="uk-UA"/>
        </w:rPr>
        <w:t>наявність ціннісно</w:t>
      </w:r>
      <w:r w:rsidR="00DF1197" w:rsidRPr="005A2C27">
        <w:rPr>
          <w:rFonts w:eastAsia="MS Mincho"/>
          <w:i/>
          <w:color w:val="auto"/>
          <w:sz w:val="28"/>
          <w:szCs w:val="28"/>
          <w:lang w:val="uk-UA"/>
        </w:rPr>
        <w:t>го</w:t>
      </w:r>
      <w:r w:rsidRPr="005A2C27">
        <w:rPr>
          <w:rFonts w:eastAsia="MS Mincho"/>
          <w:i/>
          <w:color w:val="auto"/>
          <w:sz w:val="28"/>
          <w:szCs w:val="28"/>
          <w:lang w:val="uk-UA"/>
        </w:rPr>
        <w:t xml:space="preserve"> склад</w:t>
      </w:r>
      <w:r w:rsidR="00DF1197" w:rsidRPr="005A2C27">
        <w:rPr>
          <w:rFonts w:eastAsia="MS Mincho"/>
          <w:i/>
          <w:color w:val="auto"/>
          <w:sz w:val="28"/>
          <w:szCs w:val="28"/>
          <w:lang w:val="uk-UA"/>
        </w:rPr>
        <w:t>ника</w:t>
      </w:r>
      <w:r w:rsidRPr="005A2C27">
        <w:rPr>
          <w:rFonts w:eastAsia="MS Mincho"/>
          <w:color w:val="auto"/>
          <w:sz w:val="28"/>
          <w:szCs w:val="28"/>
          <w:lang w:val="uk-UA"/>
        </w:rPr>
        <w:t xml:space="preserve">: прецедентний феномен повинен висловлювати певну (позитивну або негативну) цінність, що може </w:t>
      </w:r>
      <w:r w:rsidR="00DF1197" w:rsidRPr="005A2C27">
        <w:rPr>
          <w:rFonts w:eastAsia="MS Mincho"/>
          <w:color w:val="auto"/>
          <w:sz w:val="28"/>
          <w:szCs w:val="28"/>
          <w:lang w:val="uk-UA"/>
        </w:rPr>
        <w:t>ви</w:t>
      </w:r>
      <w:r w:rsidRPr="005A2C27">
        <w:rPr>
          <w:rFonts w:eastAsia="MS Mincho"/>
          <w:color w:val="auto"/>
          <w:sz w:val="28"/>
          <w:szCs w:val="28"/>
          <w:lang w:val="uk-UA"/>
        </w:rPr>
        <w:t>являтися в конотативно забарвлені</w:t>
      </w:r>
      <w:r w:rsidR="00DF1197" w:rsidRPr="005A2C27">
        <w:rPr>
          <w:rFonts w:eastAsia="MS Mincho"/>
          <w:color w:val="auto"/>
          <w:sz w:val="28"/>
          <w:szCs w:val="28"/>
          <w:lang w:val="uk-UA"/>
        </w:rPr>
        <w:t>й</w:t>
      </w:r>
      <w:r w:rsidRPr="005A2C27">
        <w:rPr>
          <w:rFonts w:eastAsia="MS Mincho"/>
          <w:color w:val="auto"/>
          <w:sz w:val="28"/>
          <w:szCs w:val="28"/>
          <w:lang w:val="uk-UA"/>
        </w:rPr>
        <w:t xml:space="preserve"> мовн</w:t>
      </w:r>
      <w:r w:rsidR="00DF1197" w:rsidRPr="005A2C27">
        <w:rPr>
          <w:rFonts w:eastAsia="MS Mincho"/>
          <w:color w:val="auto"/>
          <w:sz w:val="28"/>
          <w:szCs w:val="28"/>
          <w:lang w:val="uk-UA"/>
        </w:rPr>
        <w:t>ій</w:t>
      </w:r>
      <w:r w:rsidRPr="005A2C27">
        <w:rPr>
          <w:rFonts w:eastAsia="MS Mincho"/>
          <w:color w:val="auto"/>
          <w:sz w:val="28"/>
          <w:szCs w:val="28"/>
          <w:lang w:val="uk-UA"/>
        </w:rPr>
        <w:t xml:space="preserve"> одиниці, </w:t>
      </w:r>
      <w:r w:rsidR="00DF1197" w:rsidRPr="005A2C27">
        <w:rPr>
          <w:rFonts w:eastAsia="MS Mincho"/>
          <w:color w:val="auto"/>
          <w:sz w:val="28"/>
          <w:szCs w:val="28"/>
          <w:lang w:val="uk-UA"/>
        </w:rPr>
        <w:t xml:space="preserve">що об’єктивує </w:t>
      </w:r>
      <w:r w:rsidRPr="005A2C27">
        <w:rPr>
          <w:rFonts w:eastAsia="MS Mincho"/>
          <w:color w:val="auto"/>
          <w:sz w:val="28"/>
          <w:szCs w:val="28"/>
          <w:lang w:val="uk-UA"/>
        </w:rPr>
        <w:t>концепт прецедентного феномен</w:t>
      </w:r>
      <w:r w:rsidR="00E15BA6">
        <w:rPr>
          <w:rFonts w:eastAsia="MS Mincho"/>
          <w:color w:val="auto"/>
          <w:sz w:val="28"/>
          <w:szCs w:val="28"/>
          <w:lang w:val="uk-UA"/>
        </w:rPr>
        <w:t>у</w:t>
      </w:r>
      <w:r w:rsidRPr="005A2C27">
        <w:rPr>
          <w:rFonts w:eastAsia="MS Mincho"/>
          <w:color w:val="auto"/>
          <w:sz w:val="28"/>
          <w:szCs w:val="28"/>
          <w:lang w:val="uk-UA"/>
        </w:rPr>
        <w:t xml:space="preserve">; </w:t>
      </w:r>
    </w:p>
    <w:p w:rsidR="00DF1197" w:rsidRPr="005A2C27" w:rsidRDefault="00F0186C"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3</w:t>
      </w:r>
      <w:r w:rsidR="00DF1197" w:rsidRPr="005A2C27">
        <w:rPr>
          <w:rFonts w:eastAsia="MS Mincho"/>
          <w:color w:val="auto"/>
          <w:sz w:val="28"/>
          <w:szCs w:val="28"/>
          <w:lang w:val="uk-UA"/>
        </w:rPr>
        <w:t>)</w:t>
      </w:r>
      <w:r w:rsidRPr="005A2C27">
        <w:rPr>
          <w:rFonts w:eastAsia="MS Mincho"/>
          <w:color w:val="auto"/>
          <w:sz w:val="28"/>
          <w:szCs w:val="28"/>
          <w:lang w:val="uk-UA"/>
        </w:rPr>
        <w:t xml:space="preserve"> </w:t>
      </w:r>
      <w:r w:rsidRPr="005A2C27">
        <w:rPr>
          <w:rFonts w:eastAsia="MS Mincho"/>
          <w:i/>
          <w:color w:val="auto"/>
          <w:sz w:val="28"/>
          <w:szCs w:val="28"/>
          <w:lang w:val="uk-UA"/>
        </w:rPr>
        <w:t>еталонність</w:t>
      </w:r>
      <w:r w:rsidRPr="005A2C27">
        <w:rPr>
          <w:rFonts w:eastAsia="MS Mincho"/>
          <w:color w:val="auto"/>
          <w:sz w:val="28"/>
          <w:szCs w:val="28"/>
          <w:lang w:val="uk-UA"/>
        </w:rPr>
        <w:t xml:space="preserve">: здатність прецедентних феноменів </w:t>
      </w:r>
      <w:r w:rsidR="00DF1197" w:rsidRPr="005A2C27">
        <w:rPr>
          <w:rFonts w:eastAsia="MS Mincho"/>
          <w:color w:val="auto"/>
          <w:sz w:val="28"/>
          <w:szCs w:val="28"/>
          <w:lang w:val="uk-UA"/>
        </w:rPr>
        <w:t>бути</w:t>
      </w:r>
      <w:r w:rsidRPr="005A2C27">
        <w:rPr>
          <w:rFonts w:eastAsia="MS Mincho"/>
          <w:color w:val="auto"/>
          <w:sz w:val="28"/>
          <w:szCs w:val="28"/>
          <w:lang w:val="uk-UA"/>
        </w:rPr>
        <w:t xml:space="preserve"> еталоном/ шаблоном для факту або явища дійсності; </w:t>
      </w:r>
    </w:p>
    <w:p w:rsidR="00DF1197" w:rsidRPr="005A2C27" w:rsidRDefault="00F0186C"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4</w:t>
      </w:r>
      <w:r w:rsidR="00DF1197" w:rsidRPr="005A2C27">
        <w:rPr>
          <w:rFonts w:eastAsia="MS Mincho"/>
          <w:color w:val="auto"/>
          <w:sz w:val="28"/>
          <w:szCs w:val="28"/>
          <w:lang w:val="uk-UA"/>
        </w:rPr>
        <w:t>)</w:t>
      </w:r>
      <w:r w:rsidRPr="005A2C27">
        <w:rPr>
          <w:rFonts w:eastAsia="MS Mincho"/>
          <w:color w:val="auto"/>
          <w:sz w:val="28"/>
          <w:szCs w:val="28"/>
          <w:lang w:val="uk-UA"/>
        </w:rPr>
        <w:t xml:space="preserve"> </w:t>
      </w:r>
      <w:r w:rsidRPr="005A2C27">
        <w:rPr>
          <w:rFonts w:eastAsia="MS Mincho"/>
          <w:i/>
          <w:color w:val="auto"/>
          <w:sz w:val="28"/>
          <w:szCs w:val="28"/>
          <w:lang w:val="uk-UA"/>
        </w:rPr>
        <w:t>сем</w:t>
      </w:r>
      <w:r w:rsidR="00DF1197" w:rsidRPr="005A2C27">
        <w:rPr>
          <w:rFonts w:eastAsia="MS Mincho"/>
          <w:i/>
          <w:color w:val="auto"/>
          <w:sz w:val="28"/>
          <w:szCs w:val="28"/>
          <w:lang w:val="uk-UA"/>
        </w:rPr>
        <w:t>і</w:t>
      </w:r>
      <w:r w:rsidRPr="005A2C27">
        <w:rPr>
          <w:rFonts w:eastAsia="MS Mincho"/>
          <w:i/>
          <w:color w:val="auto"/>
          <w:sz w:val="28"/>
          <w:szCs w:val="28"/>
          <w:lang w:val="uk-UA"/>
        </w:rPr>
        <w:t>отич</w:t>
      </w:r>
      <w:r w:rsidR="00DF1197" w:rsidRPr="005A2C27">
        <w:rPr>
          <w:rFonts w:eastAsia="MS Mincho"/>
          <w:i/>
          <w:color w:val="auto"/>
          <w:sz w:val="28"/>
          <w:szCs w:val="28"/>
          <w:lang w:val="uk-UA"/>
        </w:rPr>
        <w:t xml:space="preserve">ний </w:t>
      </w:r>
      <w:r w:rsidRPr="005A2C27">
        <w:rPr>
          <w:rFonts w:eastAsia="MS Mincho"/>
          <w:i/>
          <w:color w:val="auto"/>
          <w:sz w:val="28"/>
          <w:szCs w:val="28"/>
          <w:lang w:val="uk-UA"/>
        </w:rPr>
        <w:t>спосіб існування</w:t>
      </w:r>
      <w:r w:rsidRPr="005A2C27">
        <w:rPr>
          <w:rFonts w:eastAsia="MS Mincho"/>
          <w:color w:val="auto"/>
          <w:sz w:val="28"/>
          <w:szCs w:val="28"/>
          <w:lang w:val="uk-UA"/>
        </w:rPr>
        <w:t>: можливість прецедентних феноменів виступати цілісно</w:t>
      </w:r>
      <w:r w:rsidR="00DF1197" w:rsidRPr="005A2C27">
        <w:rPr>
          <w:rFonts w:eastAsia="MS Mincho"/>
          <w:color w:val="auto"/>
          <w:sz w:val="28"/>
          <w:szCs w:val="28"/>
          <w:lang w:val="uk-UA"/>
        </w:rPr>
        <w:t xml:space="preserve">ю </w:t>
      </w:r>
      <w:r w:rsidRPr="005A2C27">
        <w:rPr>
          <w:rFonts w:eastAsia="MS Mincho"/>
          <w:color w:val="auto"/>
          <w:sz w:val="28"/>
          <w:szCs w:val="28"/>
          <w:lang w:val="uk-UA"/>
        </w:rPr>
        <w:t>одиниц</w:t>
      </w:r>
      <w:r w:rsidR="00DF1197" w:rsidRPr="005A2C27">
        <w:rPr>
          <w:rFonts w:eastAsia="MS Mincho"/>
          <w:color w:val="auto"/>
          <w:sz w:val="28"/>
          <w:szCs w:val="28"/>
          <w:lang w:val="uk-UA"/>
        </w:rPr>
        <w:t>ею</w:t>
      </w:r>
      <w:r w:rsidRPr="005A2C27">
        <w:rPr>
          <w:rFonts w:eastAsia="MS Mincho"/>
          <w:color w:val="auto"/>
          <w:sz w:val="28"/>
          <w:szCs w:val="28"/>
          <w:lang w:val="uk-UA"/>
        </w:rPr>
        <w:t xml:space="preserve"> позначення. </w:t>
      </w:r>
    </w:p>
    <w:p w:rsidR="00C75AF2" w:rsidRPr="005A2C27" w:rsidRDefault="00F0186C" w:rsidP="00B22B4B">
      <w:pPr>
        <w:pStyle w:val="Default"/>
        <w:widowControl w:val="0"/>
        <w:spacing w:line="360" w:lineRule="auto"/>
        <w:ind w:firstLine="709"/>
        <w:jc w:val="both"/>
        <w:rPr>
          <w:rFonts w:eastAsia="MS Mincho"/>
          <w:color w:val="auto"/>
          <w:sz w:val="28"/>
          <w:szCs w:val="28"/>
          <w:lang w:val="uk-UA"/>
        </w:rPr>
      </w:pPr>
      <w:r w:rsidRPr="005A2C27">
        <w:rPr>
          <w:rFonts w:eastAsia="MS Mincho"/>
          <w:color w:val="auto"/>
          <w:sz w:val="28"/>
          <w:szCs w:val="28"/>
          <w:lang w:val="uk-UA"/>
        </w:rPr>
        <w:t xml:space="preserve">До </w:t>
      </w:r>
      <w:r w:rsidRPr="003778E6">
        <w:rPr>
          <w:rFonts w:eastAsia="MS Mincho"/>
          <w:b/>
          <w:i/>
          <w:color w:val="auto"/>
          <w:sz w:val="28"/>
          <w:szCs w:val="28"/>
          <w:lang w:val="uk-UA"/>
        </w:rPr>
        <w:t>додаткових ознак</w:t>
      </w:r>
      <w:r w:rsidRPr="005A2C27">
        <w:rPr>
          <w:rFonts w:eastAsia="MS Mincho"/>
          <w:color w:val="auto"/>
          <w:sz w:val="28"/>
          <w:szCs w:val="28"/>
          <w:lang w:val="uk-UA"/>
        </w:rPr>
        <w:t>/ властивост</w:t>
      </w:r>
      <w:r w:rsidR="00DF1197" w:rsidRPr="005A2C27">
        <w:rPr>
          <w:rFonts w:eastAsia="MS Mincho"/>
          <w:color w:val="auto"/>
          <w:sz w:val="28"/>
          <w:szCs w:val="28"/>
          <w:lang w:val="uk-UA"/>
        </w:rPr>
        <w:t>ей</w:t>
      </w:r>
      <w:r w:rsidRPr="005A2C27">
        <w:rPr>
          <w:rFonts w:eastAsia="MS Mincho"/>
          <w:color w:val="auto"/>
          <w:sz w:val="28"/>
          <w:szCs w:val="28"/>
          <w:lang w:val="uk-UA"/>
        </w:rPr>
        <w:t xml:space="preserve"> прецедентних феноменів (які не завжди можуть </w:t>
      </w:r>
      <w:r w:rsidR="00DF1197" w:rsidRPr="005A2C27">
        <w:rPr>
          <w:rFonts w:eastAsia="MS Mincho"/>
          <w:color w:val="auto"/>
          <w:sz w:val="28"/>
          <w:szCs w:val="28"/>
          <w:lang w:val="uk-UA"/>
        </w:rPr>
        <w:t>ви</w:t>
      </w:r>
      <w:r w:rsidRPr="005A2C27">
        <w:rPr>
          <w:rFonts w:eastAsia="MS Mincho"/>
          <w:color w:val="auto"/>
          <w:sz w:val="28"/>
          <w:szCs w:val="28"/>
          <w:lang w:val="uk-UA"/>
        </w:rPr>
        <w:t xml:space="preserve">являтися в контексті) відносимо: широку поширеність і загальновідомість; клішованість; </w:t>
      </w:r>
      <w:r w:rsidR="00DF1197" w:rsidRPr="005A2C27">
        <w:rPr>
          <w:rFonts w:eastAsia="MS Mincho"/>
          <w:color w:val="auto"/>
          <w:sz w:val="28"/>
          <w:szCs w:val="28"/>
          <w:lang w:val="uk-UA"/>
        </w:rPr>
        <w:t xml:space="preserve">відтворюваність </w:t>
      </w:r>
      <w:r w:rsidRPr="005A2C27">
        <w:rPr>
          <w:rFonts w:eastAsia="MS Mincho"/>
          <w:color w:val="auto"/>
          <w:sz w:val="28"/>
          <w:szCs w:val="28"/>
          <w:lang w:val="uk-UA"/>
        </w:rPr>
        <w:t>і повторюваність; метафоричність; імпліцитність значення; реінтерпрет</w:t>
      </w:r>
      <w:r w:rsidR="003778E6">
        <w:rPr>
          <w:rFonts w:eastAsia="MS Mincho"/>
          <w:color w:val="auto"/>
          <w:sz w:val="28"/>
          <w:szCs w:val="28"/>
          <w:lang w:val="uk-UA"/>
        </w:rPr>
        <w:t>ованість</w:t>
      </w:r>
      <w:r w:rsidRPr="005A2C27">
        <w:rPr>
          <w:rFonts w:eastAsia="MS Mincho"/>
          <w:color w:val="auto"/>
          <w:sz w:val="28"/>
          <w:szCs w:val="28"/>
          <w:lang w:val="uk-UA"/>
        </w:rPr>
        <w:t>; хронотопіч</w:t>
      </w:r>
      <w:r w:rsidR="00DF1197" w:rsidRPr="005A2C27">
        <w:rPr>
          <w:rFonts w:eastAsia="MS Mincho"/>
          <w:color w:val="auto"/>
          <w:sz w:val="28"/>
          <w:szCs w:val="28"/>
          <w:lang w:val="uk-UA"/>
        </w:rPr>
        <w:t xml:space="preserve">ну </w:t>
      </w:r>
      <w:r w:rsidRPr="005A2C27">
        <w:rPr>
          <w:rFonts w:eastAsia="MS Mincho"/>
          <w:color w:val="auto"/>
          <w:sz w:val="28"/>
          <w:szCs w:val="28"/>
          <w:lang w:val="uk-UA"/>
        </w:rPr>
        <w:t xml:space="preserve"> марк</w:t>
      </w:r>
      <w:r w:rsidR="00DF1197" w:rsidRPr="005A2C27">
        <w:rPr>
          <w:rFonts w:eastAsia="MS Mincho"/>
          <w:color w:val="auto"/>
          <w:sz w:val="28"/>
          <w:szCs w:val="28"/>
          <w:lang w:val="uk-UA"/>
        </w:rPr>
        <w:t>ованість</w:t>
      </w:r>
      <w:r w:rsidRPr="005A2C27">
        <w:rPr>
          <w:rFonts w:eastAsia="MS Mincho"/>
          <w:color w:val="auto"/>
          <w:sz w:val="28"/>
          <w:szCs w:val="28"/>
          <w:lang w:val="uk-UA"/>
        </w:rPr>
        <w:t>; здатність висловлювати відно</w:t>
      </w:r>
      <w:r w:rsidR="00DF1197" w:rsidRPr="005A2C27">
        <w:rPr>
          <w:rFonts w:eastAsia="MS Mincho"/>
          <w:color w:val="auto"/>
          <w:sz w:val="28"/>
          <w:szCs w:val="28"/>
          <w:lang w:val="uk-UA"/>
        </w:rPr>
        <w:t xml:space="preserve">шення </w:t>
      </w:r>
      <w:r w:rsidRPr="005A2C27">
        <w:rPr>
          <w:rFonts w:eastAsia="MS Mincho"/>
          <w:color w:val="auto"/>
          <w:sz w:val="28"/>
          <w:szCs w:val="28"/>
          <w:lang w:val="uk-UA"/>
        </w:rPr>
        <w:t>між двома різними текстами;  в</w:t>
      </w:r>
      <w:r w:rsidR="00DF1197" w:rsidRPr="005A2C27">
        <w:rPr>
          <w:rFonts w:eastAsia="MS Mincho"/>
          <w:color w:val="auto"/>
          <w:sz w:val="28"/>
          <w:szCs w:val="28"/>
          <w:lang w:val="uk-UA"/>
        </w:rPr>
        <w:t>іднесеність до</w:t>
      </w:r>
      <w:r w:rsidRPr="005A2C27">
        <w:rPr>
          <w:rFonts w:eastAsia="MS Mincho"/>
          <w:color w:val="auto"/>
          <w:sz w:val="28"/>
          <w:szCs w:val="28"/>
          <w:lang w:val="uk-UA"/>
        </w:rPr>
        <w:t xml:space="preserve"> систем</w:t>
      </w:r>
      <w:r w:rsidR="00DF1197" w:rsidRPr="005A2C27">
        <w:rPr>
          <w:rFonts w:eastAsia="MS Mincho"/>
          <w:color w:val="auto"/>
          <w:sz w:val="28"/>
          <w:szCs w:val="28"/>
          <w:lang w:val="uk-UA"/>
        </w:rPr>
        <w:t>и</w:t>
      </w:r>
      <w:r w:rsidRPr="005A2C27">
        <w:rPr>
          <w:rFonts w:eastAsia="MS Mincho"/>
          <w:color w:val="auto"/>
          <w:sz w:val="28"/>
          <w:szCs w:val="28"/>
          <w:lang w:val="uk-UA"/>
        </w:rPr>
        <w:t xml:space="preserve"> цінностей певної групи; здатність репрезентувати культурний артефакт. </w:t>
      </w:r>
      <w:r w:rsidR="00DF1197" w:rsidRPr="005A2C27">
        <w:rPr>
          <w:rFonts w:eastAsia="MS Mincho"/>
          <w:color w:val="auto"/>
          <w:sz w:val="28"/>
          <w:szCs w:val="28"/>
          <w:lang w:val="uk-UA"/>
        </w:rPr>
        <w:t xml:space="preserve">Ці </w:t>
      </w:r>
      <w:r w:rsidRPr="005A2C27">
        <w:rPr>
          <w:rFonts w:eastAsia="MS Mincho"/>
          <w:color w:val="auto"/>
          <w:sz w:val="28"/>
          <w:szCs w:val="28"/>
          <w:lang w:val="uk-UA"/>
        </w:rPr>
        <w:t xml:space="preserve">властивості прецедентних феноменів відносимо до додаткових, </w:t>
      </w:r>
      <w:r w:rsidR="00DF1197" w:rsidRPr="005A2C27">
        <w:rPr>
          <w:rFonts w:eastAsia="MS Mincho"/>
          <w:color w:val="auto"/>
          <w:sz w:val="28"/>
          <w:szCs w:val="28"/>
          <w:lang w:val="uk-UA"/>
        </w:rPr>
        <w:t xml:space="preserve">оскільки </w:t>
      </w:r>
      <w:r w:rsidRPr="005A2C27">
        <w:rPr>
          <w:rFonts w:eastAsia="MS Mincho"/>
          <w:color w:val="auto"/>
          <w:sz w:val="28"/>
          <w:szCs w:val="28"/>
          <w:lang w:val="uk-UA"/>
        </w:rPr>
        <w:t xml:space="preserve">вони можуть </w:t>
      </w:r>
      <w:r w:rsidR="00DF1197" w:rsidRPr="005A2C27">
        <w:rPr>
          <w:rFonts w:eastAsia="MS Mincho"/>
          <w:color w:val="auto"/>
          <w:sz w:val="28"/>
          <w:szCs w:val="28"/>
          <w:lang w:val="uk-UA"/>
        </w:rPr>
        <w:t>ви</w:t>
      </w:r>
      <w:r w:rsidRPr="005A2C27">
        <w:rPr>
          <w:rFonts w:eastAsia="MS Mincho"/>
          <w:color w:val="auto"/>
          <w:sz w:val="28"/>
          <w:szCs w:val="28"/>
          <w:lang w:val="uk-UA"/>
        </w:rPr>
        <w:t>являтися тільки в певних контекстах і властиві не всім прецедентним феноменам</w:t>
      </w:r>
      <w:r w:rsidR="003778E6">
        <w:rPr>
          <w:rFonts w:eastAsia="MS Mincho"/>
          <w:color w:val="auto"/>
          <w:sz w:val="28"/>
          <w:szCs w:val="28"/>
          <w:lang w:val="uk-UA"/>
        </w:rPr>
        <w:t>. В</w:t>
      </w:r>
      <w:r w:rsidR="00DF1197" w:rsidRPr="005A2C27">
        <w:rPr>
          <w:rFonts w:eastAsia="MS Mincho"/>
          <w:color w:val="auto"/>
          <w:sz w:val="28"/>
          <w:szCs w:val="28"/>
          <w:lang w:val="uk-UA"/>
        </w:rPr>
        <w:t>одночас</w:t>
      </w:r>
      <w:r w:rsidRPr="005A2C27">
        <w:rPr>
          <w:rFonts w:eastAsia="MS Mincho"/>
          <w:color w:val="auto"/>
          <w:sz w:val="28"/>
          <w:szCs w:val="28"/>
          <w:lang w:val="uk-UA"/>
        </w:rPr>
        <w:t xml:space="preserve"> </w:t>
      </w:r>
      <w:r w:rsidR="00DF1197" w:rsidRPr="005A2C27">
        <w:rPr>
          <w:rFonts w:eastAsia="MS Mincho"/>
          <w:color w:val="auto"/>
          <w:sz w:val="28"/>
          <w:szCs w:val="28"/>
          <w:lang w:val="uk-UA"/>
        </w:rPr>
        <w:t>п</w:t>
      </w:r>
      <w:r w:rsidRPr="005A2C27">
        <w:rPr>
          <w:rFonts w:eastAsia="MS Mincho"/>
          <w:color w:val="auto"/>
          <w:sz w:val="28"/>
          <w:szCs w:val="28"/>
          <w:lang w:val="uk-UA"/>
        </w:rPr>
        <w:t xml:space="preserve">ерераховані вище основні ознаки </w:t>
      </w:r>
      <w:r w:rsidR="00DF1197" w:rsidRPr="005A2C27">
        <w:rPr>
          <w:rFonts w:eastAsia="MS Mincho"/>
          <w:color w:val="auto"/>
          <w:sz w:val="28"/>
          <w:szCs w:val="28"/>
          <w:lang w:val="uk-UA"/>
        </w:rPr>
        <w:t>– це те</w:t>
      </w:r>
      <w:r w:rsidRPr="005A2C27">
        <w:rPr>
          <w:rFonts w:eastAsia="MS Mincho"/>
          <w:color w:val="auto"/>
          <w:sz w:val="28"/>
          <w:szCs w:val="28"/>
          <w:lang w:val="uk-UA"/>
        </w:rPr>
        <w:t>, що відрізняє прецедентні феномени від інших мовних явищ і одиниць.</w:t>
      </w:r>
    </w:p>
    <w:p w:rsidR="00D66C55" w:rsidRPr="005A2C27" w:rsidRDefault="00E15BA6" w:rsidP="00E15BA6">
      <w:pPr>
        <w:pStyle w:val="21"/>
        <w:widowControl w:val="0"/>
        <w:spacing w:after="0" w:line="360" w:lineRule="auto"/>
        <w:ind w:left="0" w:right="-2"/>
        <w:jc w:val="center"/>
        <w:rPr>
          <w:b/>
          <w:iCs/>
          <w:sz w:val="28"/>
          <w:szCs w:val="28"/>
        </w:rPr>
      </w:pPr>
      <w:r>
        <w:rPr>
          <w:b/>
          <w:iCs/>
          <w:sz w:val="28"/>
          <w:szCs w:val="28"/>
        </w:rPr>
        <w:lastRenderedPageBreak/>
        <w:t>РОЗДІЛ 2</w:t>
      </w:r>
    </w:p>
    <w:p w:rsidR="00D66C55" w:rsidRPr="005A2C27" w:rsidRDefault="00D66C55" w:rsidP="00B22B4B">
      <w:pPr>
        <w:pStyle w:val="21"/>
        <w:widowControl w:val="0"/>
        <w:spacing w:after="0" w:line="360" w:lineRule="auto"/>
        <w:ind w:left="0" w:right="-2"/>
        <w:jc w:val="center"/>
        <w:rPr>
          <w:b/>
          <w:sz w:val="28"/>
          <w:szCs w:val="28"/>
        </w:rPr>
      </w:pPr>
      <w:r w:rsidRPr="005A2C27">
        <w:rPr>
          <w:b/>
          <w:iCs/>
          <w:sz w:val="28"/>
          <w:szCs w:val="28"/>
        </w:rPr>
        <w:t>ТЕОРІЯ І ПРАКТИКА ФОРМУВАННЯ КУЛЬТУРОЛОГІЧНОЇ КОМПЕТЕНТНОСТІ ЗАСОБАМИ НАЦІОНАЛЬНО-ПРЕЦЕДЕНТНИХ ТЕКСТІВ</w:t>
      </w:r>
    </w:p>
    <w:p w:rsidR="00D66C55" w:rsidRPr="005A2C27" w:rsidRDefault="00D66C55" w:rsidP="00B22B4B">
      <w:pPr>
        <w:pStyle w:val="21"/>
        <w:widowControl w:val="0"/>
        <w:spacing w:after="0" w:line="360" w:lineRule="auto"/>
        <w:ind w:left="0" w:right="-2"/>
        <w:jc w:val="center"/>
        <w:rPr>
          <w:b/>
          <w:sz w:val="28"/>
          <w:szCs w:val="28"/>
        </w:rPr>
      </w:pPr>
    </w:p>
    <w:p w:rsidR="00D66C55" w:rsidRPr="005A2C27" w:rsidRDefault="00D66C55" w:rsidP="00B22B4B">
      <w:pPr>
        <w:pStyle w:val="21"/>
        <w:widowControl w:val="0"/>
        <w:spacing w:after="0" w:line="360" w:lineRule="auto"/>
        <w:ind w:left="0" w:right="-2"/>
        <w:jc w:val="center"/>
        <w:rPr>
          <w:b/>
          <w:sz w:val="28"/>
          <w:szCs w:val="28"/>
        </w:rPr>
      </w:pPr>
      <w:r w:rsidRPr="005A2C27">
        <w:rPr>
          <w:b/>
          <w:sz w:val="28"/>
          <w:szCs w:val="28"/>
        </w:rPr>
        <w:t xml:space="preserve">2.1. </w:t>
      </w:r>
      <w:r w:rsidR="006C3302" w:rsidRPr="005A2C27">
        <w:rPr>
          <w:b/>
          <w:color w:val="000000"/>
          <w:sz w:val="28"/>
          <w:szCs w:val="28"/>
          <w:shd w:val="clear" w:color="auto" w:fill="FFFFFF"/>
        </w:rPr>
        <w:t xml:space="preserve">Стан досліджуваної проблеми </w:t>
      </w:r>
      <w:r w:rsidR="003778E6">
        <w:rPr>
          <w:b/>
          <w:color w:val="000000"/>
          <w:sz w:val="28"/>
          <w:szCs w:val="28"/>
          <w:shd w:val="clear" w:color="auto" w:fill="FFFFFF"/>
        </w:rPr>
        <w:t>в</w:t>
      </w:r>
      <w:r w:rsidR="006C3302" w:rsidRPr="005A2C27">
        <w:rPr>
          <w:b/>
          <w:color w:val="000000"/>
          <w:sz w:val="28"/>
          <w:szCs w:val="28"/>
          <w:shd w:val="clear" w:color="auto" w:fill="FFFFFF"/>
        </w:rPr>
        <w:t xml:space="preserve"> закладах загальної середньої освіти</w:t>
      </w:r>
    </w:p>
    <w:p w:rsidR="000B2CB4" w:rsidRPr="005A2C27" w:rsidRDefault="000B2CB4" w:rsidP="006C3302">
      <w:pPr>
        <w:widowControl w:val="0"/>
        <w:spacing w:after="0" w:line="360" w:lineRule="auto"/>
        <w:ind w:firstLine="720"/>
        <w:jc w:val="both"/>
        <w:rPr>
          <w:rFonts w:ascii="Times New Roman" w:hAnsi="Times New Roman" w:cs="Times New Roman"/>
          <w:sz w:val="28"/>
          <w:szCs w:val="28"/>
        </w:rPr>
      </w:pPr>
    </w:p>
    <w:p w:rsidR="006C3302" w:rsidRPr="005A2C27" w:rsidRDefault="006C3302" w:rsidP="006C3302">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З метою аналізу стану досліджуваної проблеми </w:t>
      </w:r>
      <w:r w:rsidR="003778E6">
        <w:rPr>
          <w:rFonts w:ascii="Times New Roman" w:hAnsi="Times New Roman" w:cs="Times New Roman"/>
          <w:sz w:val="28"/>
          <w:szCs w:val="28"/>
        </w:rPr>
        <w:t>в</w:t>
      </w:r>
      <w:r w:rsidRPr="005A2C27">
        <w:rPr>
          <w:rFonts w:ascii="Times New Roman" w:hAnsi="Times New Roman" w:cs="Times New Roman"/>
          <w:sz w:val="28"/>
          <w:szCs w:val="28"/>
        </w:rPr>
        <w:t xml:space="preserve"> закладах загальної середньої освіти було проаналізовано Державний стандарт базової середньої освіти, навчальну програму з української мови для учнів 5-9 класів, підручники з української мови для 9-х класів, шляхом анкетування вивчено досвід вчителів щодо формування культурологічної компетентності учнів. </w:t>
      </w:r>
    </w:p>
    <w:p w:rsidR="00666469" w:rsidRPr="005A2C27" w:rsidRDefault="00666469" w:rsidP="006C3302">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Одним із головних завдань Державного стандарту базової середньої освіти є «формування в учнів активної громадянської позиції, патріотизму, поваги до культурних цінностей українського народу, його</w:t>
      </w:r>
      <w:r w:rsidRPr="005A2C27">
        <w:rPr>
          <w:rFonts w:ascii="Times New Roman" w:hAnsi="Times New Roman" w:cs="Times New Roman"/>
          <w:sz w:val="28"/>
          <w:szCs w:val="28"/>
        </w:rPr>
        <w:br/>
        <w:t>історико-культурного надбання і традицій, державної мови»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_Ref64617215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22</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 Цим нормативним документом визначено ключові компетентності, якими повинен оволодіти учень, серед яких визначено культурну компетентність, що передбачає «наявність стійкого інтересу до опанування культурних і мистецьких здобутків України та світу, шанобливого ставлення до культурних традицій українців, представників корінних народів і національних меншин, інших держав і народів; здатність розуміти і цінувати творчі способи вираження та передачі ідей у різних культурах через різні види мистецтва та інші культурні форми; прагнення до розвитку і вираження власних ідей, почуттів засобами культури і мистецтва»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_Ref64617215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22</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w:t>
      </w:r>
    </w:p>
    <w:p w:rsidR="00C657DF" w:rsidRPr="005A2C27" w:rsidRDefault="00C657DF" w:rsidP="00C657DF">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Відповідно до вимог, встановлених стандартом, формування культурологічної компетентності відіграє важливу роль в мовній освіті школярів, оскільки сприяє досягненню таких особистісних результатів, як усвідомлення мови як основного засобу людського спілкування і сприйняття української мови як явища національної культури. Українська мова є не лише </w:t>
      </w:r>
      <w:r w:rsidRPr="005A2C27">
        <w:rPr>
          <w:rFonts w:ascii="Times New Roman" w:hAnsi="Times New Roman" w:cs="Times New Roman"/>
          <w:sz w:val="28"/>
          <w:szCs w:val="28"/>
        </w:rPr>
        <w:lastRenderedPageBreak/>
        <w:t xml:space="preserve">одним із шкільних предметів, а й засобом формування системи ціннісних орієнтацій, розвитку основ громадянської ідентичності, прилучення до національної культури </w:t>
      </w:r>
      <w:r w:rsidR="00D41AA3" w:rsidRPr="005A2C27">
        <w:rPr>
          <w:rFonts w:ascii="Times New Roman" w:hAnsi="Times New Roman" w:cs="Times New Roman"/>
          <w:sz w:val="28"/>
          <w:szCs w:val="28"/>
        </w:rPr>
        <w:t>українс</w:t>
      </w:r>
      <w:r w:rsidRPr="005A2C27">
        <w:rPr>
          <w:rFonts w:ascii="Times New Roman" w:hAnsi="Times New Roman" w:cs="Times New Roman"/>
          <w:sz w:val="28"/>
          <w:szCs w:val="28"/>
        </w:rPr>
        <w:t>ького народу.</w:t>
      </w:r>
    </w:p>
    <w:p w:rsidR="00D41AA3" w:rsidRPr="005A2C27" w:rsidRDefault="00D41AA3" w:rsidP="00C657DF">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Р</w:t>
      </w:r>
      <w:r w:rsidR="00C657DF" w:rsidRPr="005A2C27">
        <w:rPr>
          <w:rFonts w:ascii="Times New Roman" w:hAnsi="Times New Roman" w:cs="Times New Roman"/>
          <w:sz w:val="28"/>
          <w:szCs w:val="28"/>
        </w:rPr>
        <w:t>езультати</w:t>
      </w:r>
      <w:r w:rsidRPr="005A2C27">
        <w:rPr>
          <w:rFonts w:ascii="Times New Roman" w:hAnsi="Times New Roman" w:cs="Times New Roman"/>
          <w:sz w:val="28"/>
          <w:szCs w:val="28"/>
        </w:rPr>
        <w:t xml:space="preserve"> за</w:t>
      </w:r>
      <w:r w:rsidR="00C657DF" w:rsidRPr="005A2C27">
        <w:rPr>
          <w:rFonts w:ascii="Times New Roman" w:hAnsi="Times New Roman" w:cs="Times New Roman"/>
          <w:sz w:val="28"/>
          <w:szCs w:val="28"/>
        </w:rPr>
        <w:t xml:space="preserve">своєння програми з </w:t>
      </w:r>
      <w:r w:rsidRPr="005A2C27">
        <w:rPr>
          <w:rFonts w:ascii="Times New Roman" w:hAnsi="Times New Roman" w:cs="Times New Roman"/>
          <w:sz w:val="28"/>
          <w:szCs w:val="28"/>
        </w:rPr>
        <w:t>українсь</w:t>
      </w:r>
      <w:r w:rsidR="00C657DF" w:rsidRPr="005A2C27">
        <w:rPr>
          <w:rFonts w:ascii="Times New Roman" w:hAnsi="Times New Roman" w:cs="Times New Roman"/>
          <w:sz w:val="28"/>
          <w:szCs w:val="28"/>
        </w:rPr>
        <w:t xml:space="preserve">кої мови повинні відображати формування уявлень про мову як основу національної самосвідомості; розуміння учнями того, що мова </w:t>
      </w:r>
      <w:r w:rsidRPr="005A2C27">
        <w:rPr>
          <w:rFonts w:ascii="Times New Roman" w:hAnsi="Times New Roman" w:cs="Times New Roman"/>
          <w:sz w:val="28"/>
          <w:szCs w:val="28"/>
        </w:rPr>
        <w:t xml:space="preserve">є </w:t>
      </w:r>
      <w:r w:rsidR="00C657DF" w:rsidRPr="005A2C27">
        <w:rPr>
          <w:rFonts w:ascii="Times New Roman" w:hAnsi="Times New Roman" w:cs="Times New Roman"/>
          <w:sz w:val="28"/>
          <w:szCs w:val="28"/>
        </w:rPr>
        <w:t>явищ</w:t>
      </w:r>
      <w:r w:rsidRPr="005A2C27">
        <w:rPr>
          <w:rFonts w:ascii="Times New Roman" w:hAnsi="Times New Roman" w:cs="Times New Roman"/>
          <w:sz w:val="28"/>
          <w:szCs w:val="28"/>
        </w:rPr>
        <w:t>ем</w:t>
      </w:r>
      <w:r w:rsidR="00C657DF" w:rsidRPr="005A2C27">
        <w:rPr>
          <w:rFonts w:ascii="Times New Roman" w:hAnsi="Times New Roman" w:cs="Times New Roman"/>
          <w:sz w:val="28"/>
          <w:szCs w:val="28"/>
        </w:rPr>
        <w:t xml:space="preserve"> національної культури. Уміння спілкуватися, володіти рідною мовою, домагатися успіху в процесі спілкування є тими характеристиками особистості, які визначають досягнення людини майже в усіх сферах життя, сприяють її соціалізації в </w:t>
      </w:r>
      <w:r w:rsidR="00365BDB" w:rsidRPr="005A2C27">
        <w:rPr>
          <w:rFonts w:ascii="Times New Roman" w:hAnsi="Times New Roman" w:cs="Times New Roman"/>
          <w:sz w:val="28"/>
          <w:szCs w:val="28"/>
        </w:rPr>
        <w:t xml:space="preserve">постійно змінюваних </w:t>
      </w:r>
      <w:r w:rsidR="00C657DF" w:rsidRPr="005A2C27">
        <w:rPr>
          <w:rFonts w:ascii="Times New Roman" w:hAnsi="Times New Roman" w:cs="Times New Roman"/>
          <w:sz w:val="28"/>
          <w:szCs w:val="28"/>
        </w:rPr>
        <w:t>умовах сучасно</w:t>
      </w:r>
      <w:r w:rsidR="00365BDB" w:rsidRPr="005A2C27">
        <w:rPr>
          <w:rFonts w:ascii="Times New Roman" w:hAnsi="Times New Roman" w:cs="Times New Roman"/>
          <w:sz w:val="28"/>
          <w:szCs w:val="28"/>
        </w:rPr>
        <w:t>го</w:t>
      </w:r>
      <w:r w:rsidR="00C657DF" w:rsidRPr="005A2C27">
        <w:rPr>
          <w:rFonts w:ascii="Times New Roman" w:hAnsi="Times New Roman" w:cs="Times New Roman"/>
          <w:sz w:val="28"/>
          <w:szCs w:val="28"/>
        </w:rPr>
        <w:t xml:space="preserve"> світ</w:t>
      </w:r>
      <w:r w:rsidR="00365BDB" w:rsidRPr="005A2C27">
        <w:rPr>
          <w:rFonts w:ascii="Times New Roman" w:hAnsi="Times New Roman" w:cs="Times New Roman"/>
          <w:sz w:val="28"/>
          <w:szCs w:val="28"/>
        </w:rPr>
        <w:t>у</w:t>
      </w:r>
      <w:r w:rsidR="00C657DF" w:rsidRPr="005A2C27">
        <w:rPr>
          <w:rFonts w:ascii="Times New Roman" w:hAnsi="Times New Roman" w:cs="Times New Roman"/>
          <w:sz w:val="28"/>
          <w:szCs w:val="28"/>
        </w:rPr>
        <w:t xml:space="preserve">. </w:t>
      </w:r>
      <w:r w:rsidRPr="005A2C27">
        <w:rPr>
          <w:rFonts w:ascii="Times New Roman" w:hAnsi="Times New Roman" w:cs="Times New Roman"/>
          <w:sz w:val="28"/>
          <w:szCs w:val="28"/>
        </w:rPr>
        <w:t>Україн</w:t>
      </w:r>
      <w:r w:rsidR="00C657DF" w:rsidRPr="005A2C27">
        <w:rPr>
          <w:rFonts w:ascii="Times New Roman" w:hAnsi="Times New Roman" w:cs="Times New Roman"/>
          <w:sz w:val="28"/>
          <w:szCs w:val="28"/>
        </w:rPr>
        <w:t xml:space="preserve">ська мова як засіб пізнання дійсності забезпечує розвиток інтелектуальних і творчих здібностей учнів, розвиває їх абстрактне мислення, уяву, </w:t>
      </w:r>
      <w:r w:rsidRPr="005A2C27">
        <w:rPr>
          <w:rFonts w:ascii="Times New Roman" w:hAnsi="Times New Roman" w:cs="Times New Roman"/>
          <w:sz w:val="28"/>
          <w:szCs w:val="28"/>
        </w:rPr>
        <w:t>пам’ять</w:t>
      </w:r>
      <w:r w:rsidR="00C657DF" w:rsidRPr="005A2C27">
        <w:rPr>
          <w:rFonts w:ascii="Times New Roman" w:hAnsi="Times New Roman" w:cs="Times New Roman"/>
          <w:sz w:val="28"/>
          <w:szCs w:val="28"/>
        </w:rPr>
        <w:t xml:space="preserve">, формує навички самостійної навчальної діяльності, самоосвіти </w:t>
      </w:r>
      <w:r w:rsidRPr="005A2C27">
        <w:rPr>
          <w:rFonts w:ascii="Times New Roman" w:hAnsi="Times New Roman" w:cs="Times New Roman"/>
          <w:sz w:val="28"/>
          <w:szCs w:val="28"/>
        </w:rPr>
        <w:t>й</w:t>
      </w:r>
      <w:r w:rsidR="00C657DF" w:rsidRPr="005A2C27">
        <w:rPr>
          <w:rFonts w:ascii="Times New Roman" w:hAnsi="Times New Roman" w:cs="Times New Roman"/>
          <w:sz w:val="28"/>
          <w:szCs w:val="28"/>
        </w:rPr>
        <w:t xml:space="preserve"> самореалізації особистості. </w:t>
      </w:r>
    </w:p>
    <w:p w:rsidR="00C657DF" w:rsidRPr="005A2C27" w:rsidRDefault="00C657DF" w:rsidP="00C657DF">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Мовна освіта </w:t>
      </w:r>
      <w:r w:rsidR="00D41AA3" w:rsidRPr="005A2C27">
        <w:rPr>
          <w:rFonts w:ascii="Times New Roman" w:hAnsi="Times New Roman" w:cs="Times New Roman"/>
          <w:sz w:val="28"/>
          <w:szCs w:val="28"/>
        </w:rPr>
        <w:t>спрямована</w:t>
      </w:r>
      <w:r w:rsidRPr="005A2C27">
        <w:rPr>
          <w:rFonts w:ascii="Times New Roman" w:hAnsi="Times New Roman" w:cs="Times New Roman"/>
          <w:sz w:val="28"/>
          <w:szCs w:val="28"/>
        </w:rPr>
        <w:t xml:space="preserve"> на залучення учнів до національної культури через навчання рідної мови, як</w:t>
      </w:r>
      <w:r w:rsidR="00D41AA3" w:rsidRPr="005A2C27">
        <w:rPr>
          <w:rFonts w:ascii="Times New Roman" w:hAnsi="Times New Roman" w:cs="Times New Roman"/>
          <w:sz w:val="28"/>
          <w:szCs w:val="28"/>
        </w:rPr>
        <w:t>а</w:t>
      </w:r>
      <w:r w:rsidRPr="005A2C27">
        <w:rPr>
          <w:rFonts w:ascii="Times New Roman" w:hAnsi="Times New Roman" w:cs="Times New Roman"/>
          <w:sz w:val="28"/>
          <w:szCs w:val="28"/>
        </w:rPr>
        <w:t xml:space="preserve"> </w:t>
      </w:r>
      <w:r w:rsidR="00D41AA3" w:rsidRPr="005A2C27">
        <w:rPr>
          <w:rFonts w:ascii="Times New Roman" w:hAnsi="Times New Roman" w:cs="Times New Roman"/>
          <w:sz w:val="28"/>
          <w:szCs w:val="28"/>
        </w:rPr>
        <w:t>віді</w:t>
      </w:r>
      <w:r w:rsidRPr="005A2C27">
        <w:rPr>
          <w:rFonts w:ascii="Times New Roman" w:hAnsi="Times New Roman" w:cs="Times New Roman"/>
          <w:sz w:val="28"/>
          <w:szCs w:val="28"/>
        </w:rPr>
        <w:t xml:space="preserve">грає найважливішу роль </w:t>
      </w:r>
      <w:r w:rsidR="00D41AA3" w:rsidRPr="005A2C27">
        <w:rPr>
          <w:rFonts w:ascii="Times New Roman" w:hAnsi="Times New Roman" w:cs="Times New Roman"/>
          <w:sz w:val="28"/>
          <w:szCs w:val="28"/>
        </w:rPr>
        <w:t xml:space="preserve">у </w:t>
      </w:r>
      <w:r w:rsidRPr="005A2C27">
        <w:rPr>
          <w:rFonts w:ascii="Times New Roman" w:hAnsi="Times New Roman" w:cs="Times New Roman"/>
          <w:sz w:val="28"/>
          <w:szCs w:val="28"/>
        </w:rPr>
        <w:t>формуванн</w:t>
      </w:r>
      <w:r w:rsidR="00D41AA3" w:rsidRPr="005A2C27">
        <w:rPr>
          <w:rFonts w:ascii="Times New Roman" w:hAnsi="Times New Roman" w:cs="Times New Roman"/>
          <w:sz w:val="28"/>
          <w:szCs w:val="28"/>
        </w:rPr>
        <w:t>і</w:t>
      </w:r>
      <w:r w:rsidRPr="005A2C27">
        <w:rPr>
          <w:rFonts w:ascii="Times New Roman" w:hAnsi="Times New Roman" w:cs="Times New Roman"/>
          <w:sz w:val="28"/>
          <w:szCs w:val="28"/>
        </w:rPr>
        <w:t xml:space="preserve"> національної самосвідомості учнів: здатність рідної мови передавати особливі реалії національного життя може сприяти усвідомленню </w:t>
      </w:r>
      <w:r w:rsidR="00D41AA3" w:rsidRPr="005A2C27">
        <w:rPr>
          <w:rFonts w:ascii="Times New Roman" w:hAnsi="Times New Roman" w:cs="Times New Roman"/>
          <w:sz w:val="28"/>
          <w:szCs w:val="28"/>
        </w:rPr>
        <w:t>школярами рідн</w:t>
      </w:r>
      <w:r w:rsidR="00365BDB" w:rsidRPr="005A2C27">
        <w:rPr>
          <w:rFonts w:ascii="Times New Roman" w:hAnsi="Times New Roman" w:cs="Times New Roman"/>
          <w:sz w:val="28"/>
          <w:szCs w:val="28"/>
        </w:rPr>
        <w:t>ої</w:t>
      </w:r>
      <w:r w:rsidR="00D41AA3" w:rsidRPr="005A2C27">
        <w:rPr>
          <w:rFonts w:ascii="Times New Roman" w:hAnsi="Times New Roman" w:cs="Times New Roman"/>
          <w:sz w:val="28"/>
          <w:szCs w:val="28"/>
        </w:rPr>
        <w:t xml:space="preserve"> мов</w:t>
      </w:r>
      <w:r w:rsidR="00365BDB" w:rsidRPr="005A2C27">
        <w:rPr>
          <w:rFonts w:ascii="Times New Roman" w:hAnsi="Times New Roman" w:cs="Times New Roman"/>
          <w:sz w:val="28"/>
          <w:szCs w:val="28"/>
        </w:rPr>
        <w:t>и як</w:t>
      </w:r>
      <w:r w:rsidR="00D41AA3" w:rsidRPr="005A2C27">
        <w:rPr>
          <w:rFonts w:ascii="Times New Roman" w:hAnsi="Times New Roman" w:cs="Times New Roman"/>
          <w:sz w:val="28"/>
          <w:szCs w:val="28"/>
        </w:rPr>
        <w:t xml:space="preserve"> складник</w:t>
      </w:r>
      <w:r w:rsidR="00365BDB" w:rsidRPr="005A2C27">
        <w:rPr>
          <w:rFonts w:ascii="Times New Roman" w:hAnsi="Times New Roman" w:cs="Times New Roman"/>
          <w:sz w:val="28"/>
          <w:szCs w:val="28"/>
        </w:rPr>
        <w:t>а</w:t>
      </w:r>
      <w:r w:rsidRPr="005A2C27">
        <w:rPr>
          <w:rFonts w:ascii="Times New Roman" w:hAnsi="Times New Roman" w:cs="Times New Roman"/>
          <w:sz w:val="28"/>
          <w:szCs w:val="28"/>
        </w:rPr>
        <w:t xml:space="preserve"> національної культури.</w:t>
      </w:r>
    </w:p>
    <w:p w:rsidR="00666469" w:rsidRPr="005A2C27" w:rsidRDefault="00666469" w:rsidP="00B22B4B">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У навчальній програмі з української мови формування культурологічної компетентності в школярів реалізується через соціокультурну змістову лінію. Створення висловлень має «сприяти утвердженню ієрархії цінностей, формуванню світогляду учнів, становленню їх як громадян України, а також слугувати орієнтиром у спрямуванні навчання на оволодіння ключовими компетентностями» [</w:t>
      </w:r>
      <w:r w:rsidR="006F6B7B" w:rsidRPr="005A2C27">
        <w:rPr>
          <w:rFonts w:ascii="Times New Roman" w:hAnsi="Times New Roman" w:cs="Times New Roman"/>
          <w:sz w:val="28"/>
          <w:szCs w:val="28"/>
        </w:rPr>
        <w:fldChar w:fldCharType="begin"/>
      </w:r>
      <w:r w:rsidRPr="005A2C27">
        <w:rPr>
          <w:rFonts w:ascii="Times New Roman" w:hAnsi="Times New Roman" w:cs="Times New Roman"/>
          <w:sz w:val="28"/>
          <w:szCs w:val="28"/>
        </w:rPr>
        <w:instrText xml:space="preserve"> REF _Ref64617232 \r \h </w:instrText>
      </w:r>
      <w:r w:rsidR="006F6B7B" w:rsidRPr="005A2C27">
        <w:rPr>
          <w:rFonts w:ascii="Times New Roman" w:hAnsi="Times New Roman" w:cs="Times New Roman"/>
          <w:sz w:val="28"/>
          <w:szCs w:val="28"/>
        </w:rPr>
      </w:r>
      <w:r w:rsidR="006F6B7B" w:rsidRPr="005A2C27">
        <w:rPr>
          <w:rFonts w:ascii="Times New Roman" w:hAnsi="Times New Roman" w:cs="Times New Roman"/>
          <w:sz w:val="28"/>
          <w:szCs w:val="28"/>
        </w:rPr>
        <w:fldChar w:fldCharType="separate"/>
      </w:r>
      <w:r w:rsidR="008F4BEC">
        <w:rPr>
          <w:rFonts w:ascii="Times New Roman" w:hAnsi="Times New Roman" w:cs="Times New Roman"/>
          <w:sz w:val="28"/>
          <w:szCs w:val="28"/>
        </w:rPr>
        <w:t>51</w:t>
      </w:r>
      <w:r w:rsidR="006F6B7B" w:rsidRPr="005A2C27">
        <w:rPr>
          <w:rFonts w:ascii="Times New Roman" w:hAnsi="Times New Roman" w:cs="Times New Roman"/>
          <w:sz w:val="28"/>
          <w:szCs w:val="28"/>
        </w:rPr>
        <w:fldChar w:fldCharType="end"/>
      </w:r>
      <w:r w:rsidRPr="005A2C27">
        <w:rPr>
          <w:rFonts w:ascii="Times New Roman" w:hAnsi="Times New Roman" w:cs="Times New Roman"/>
          <w:sz w:val="28"/>
          <w:szCs w:val="28"/>
        </w:rPr>
        <w:t xml:space="preserve">]. </w:t>
      </w:r>
    </w:p>
    <w:p w:rsidR="00EC4C49" w:rsidRPr="005A2C27" w:rsidRDefault="00D41AA3" w:rsidP="00D41AA3">
      <w:pPr>
        <w:pStyle w:val="21"/>
        <w:widowControl w:val="0"/>
        <w:spacing w:after="0" w:line="360" w:lineRule="auto"/>
        <w:ind w:left="0" w:right="-2" w:firstLine="709"/>
        <w:jc w:val="both"/>
        <w:rPr>
          <w:sz w:val="28"/>
          <w:szCs w:val="28"/>
        </w:rPr>
      </w:pPr>
      <w:r w:rsidRPr="005A2C27">
        <w:rPr>
          <w:sz w:val="28"/>
          <w:szCs w:val="28"/>
        </w:rPr>
        <w:t>Матеріалом для формування культурологічної компетентності повинні бути одиниці мови з культурною конотацією</w:t>
      </w:r>
      <w:r w:rsidR="00365BDB" w:rsidRPr="005A2C27">
        <w:rPr>
          <w:sz w:val="28"/>
          <w:szCs w:val="28"/>
        </w:rPr>
        <w:t xml:space="preserve">, до яких належать </w:t>
      </w:r>
      <w:r w:rsidRPr="005A2C27">
        <w:rPr>
          <w:sz w:val="28"/>
          <w:szCs w:val="28"/>
        </w:rPr>
        <w:t>застаріла лексика</w:t>
      </w:r>
      <w:r w:rsidR="00EC4C49" w:rsidRPr="005A2C27">
        <w:rPr>
          <w:sz w:val="28"/>
          <w:szCs w:val="28"/>
        </w:rPr>
        <w:t xml:space="preserve"> (</w:t>
      </w:r>
      <w:r w:rsidR="00EC4C49" w:rsidRPr="005A2C27">
        <w:rPr>
          <w:i/>
          <w:sz w:val="28"/>
          <w:szCs w:val="28"/>
        </w:rPr>
        <w:t xml:space="preserve">історизми й </w:t>
      </w:r>
      <w:r w:rsidRPr="005A2C27">
        <w:rPr>
          <w:i/>
          <w:sz w:val="28"/>
          <w:szCs w:val="28"/>
        </w:rPr>
        <w:t>архаїзми</w:t>
      </w:r>
      <w:r w:rsidR="00EC4C49" w:rsidRPr="005A2C27">
        <w:rPr>
          <w:sz w:val="28"/>
          <w:szCs w:val="28"/>
        </w:rPr>
        <w:t>), т</w:t>
      </w:r>
      <w:r w:rsidRPr="005A2C27">
        <w:rPr>
          <w:sz w:val="28"/>
          <w:szCs w:val="28"/>
        </w:rPr>
        <w:t>опоніми (</w:t>
      </w:r>
      <w:r w:rsidR="00EC4C49" w:rsidRPr="005A2C27">
        <w:rPr>
          <w:i/>
          <w:sz w:val="28"/>
          <w:szCs w:val="28"/>
        </w:rPr>
        <w:t xml:space="preserve">Київ, </w:t>
      </w:r>
      <w:r w:rsidRPr="005A2C27">
        <w:rPr>
          <w:i/>
          <w:sz w:val="28"/>
          <w:szCs w:val="28"/>
        </w:rPr>
        <w:t xml:space="preserve">Дніпро, </w:t>
      </w:r>
      <w:r w:rsidR="00EC4C49" w:rsidRPr="005A2C27">
        <w:rPr>
          <w:i/>
          <w:sz w:val="28"/>
          <w:szCs w:val="28"/>
        </w:rPr>
        <w:t>Карпати</w:t>
      </w:r>
      <w:r w:rsidRPr="005A2C27">
        <w:rPr>
          <w:sz w:val="28"/>
          <w:szCs w:val="28"/>
        </w:rPr>
        <w:t>), фразеологізми (</w:t>
      </w:r>
      <w:r w:rsidR="00EC4C49" w:rsidRPr="005A2C27">
        <w:rPr>
          <w:i/>
          <w:sz w:val="28"/>
          <w:szCs w:val="28"/>
        </w:rPr>
        <w:t xml:space="preserve">бити байдики, </w:t>
      </w:r>
      <w:r w:rsidRPr="005A2C27">
        <w:rPr>
          <w:i/>
          <w:sz w:val="28"/>
          <w:szCs w:val="28"/>
        </w:rPr>
        <w:t>плисти за течією</w:t>
      </w:r>
      <w:r w:rsidRPr="005A2C27">
        <w:rPr>
          <w:sz w:val="28"/>
          <w:szCs w:val="28"/>
        </w:rPr>
        <w:t>); найменування предметів національного побуту (</w:t>
      </w:r>
      <w:r w:rsidR="00EC4C49" w:rsidRPr="005A2C27">
        <w:rPr>
          <w:i/>
          <w:sz w:val="28"/>
          <w:szCs w:val="28"/>
        </w:rPr>
        <w:t>рушник, глечик, рогачі</w:t>
      </w:r>
      <w:r w:rsidRPr="005A2C27">
        <w:rPr>
          <w:sz w:val="28"/>
          <w:szCs w:val="28"/>
        </w:rPr>
        <w:t>) слова іншомовного походження (</w:t>
      </w:r>
      <w:r w:rsidRPr="005A2C27">
        <w:rPr>
          <w:i/>
          <w:sz w:val="28"/>
          <w:szCs w:val="28"/>
        </w:rPr>
        <w:t>орда, халат</w:t>
      </w:r>
      <w:r w:rsidRPr="005A2C27">
        <w:rPr>
          <w:sz w:val="28"/>
          <w:szCs w:val="28"/>
        </w:rPr>
        <w:t xml:space="preserve">); текстів культурологічної спрямованості. </w:t>
      </w:r>
    </w:p>
    <w:p w:rsidR="004B2C3F" w:rsidRPr="005A2C27" w:rsidRDefault="004A7247" w:rsidP="004B2C3F">
      <w:pPr>
        <w:pStyle w:val="21"/>
        <w:widowControl w:val="0"/>
        <w:spacing w:after="0" w:line="360" w:lineRule="auto"/>
        <w:ind w:left="0" w:right="-2" w:firstLine="709"/>
        <w:jc w:val="both"/>
        <w:rPr>
          <w:sz w:val="28"/>
          <w:szCs w:val="28"/>
        </w:rPr>
      </w:pPr>
      <w:r w:rsidRPr="005A2C27">
        <w:rPr>
          <w:sz w:val="28"/>
          <w:szCs w:val="28"/>
        </w:rPr>
        <w:lastRenderedPageBreak/>
        <w:t>Для визначення змісту культурологічного матеріалу в процесі мовної освіти ми проаналізували підручники з української мови для учнів 9</w:t>
      </w:r>
      <w:r w:rsidR="004B2C3F" w:rsidRPr="005A2C27">
        <w:rPr>
          <w:sz w:val="28"/>
          <w:szCs w:val="28"/>
        </w:rPr>
        <w:t>-х</w:t>
      </w:r>
      <w:r w:rsidRPr="005A2C27">
        <w:rPr>
          <w:sz w:val="28"/>
          <w:szCs w:val="28"/>
        </w:rPr>
        <w:t xml:space="preserve"> клас</w:t>
      </w:r>
      <w:r w:rsidR="004B2C3F" w:rsidRPr="005A2C27">
        <w:rPr>
          <w:sz w:val="28"/>
          <w:szCs w:val="28"/>
        </w:rPr>
        <w:t xml:space="preserve">ів, які </w:t>
      </w:r>
      <w:r w:rsidRPr="005A2C27">
        <w:rPr>
          <w:sz w:val="28"/>
          <w:szCs w:val="28"/>
        </w:rPr>
        <w:t>розроблені відповідно до чинної програми</w:t>
      </w:r>
      <w:r w:rsidR="004B2C3F" w:rsidRPr="005A2C27">
        <w:rPr>
          <w:sz w:val="28"/>
          <w:szCs w:val="28"/>
        </w:rPr>
        <w:t>.</w:t>
      </w:r>
    </w:p>
    <w:p w:rsidR="004A7247" w:rsidRPr="005A2C27" w:rsidRDefault="004A7247" w:rsidP="004B2C3F">
      <w:pPr>
        <w:pStyle w:val="21"/>
        <w:widowControl w:val="0"/>
        <w:spacing w:after="0" w:line="360" w:lineRule="auto"/>
        <w:ind w:left="0" w:right="-2" w:firstLine="709"/>
        <w:jc w:val="both"/>
        <w:rPr>
          <w:sz w:val="28"/>
          <w:szCs w:val="28"/>
        </w:rPr>
      </w:pPr>
      <w:r w:rsidRPr="005A2C27">
        <w:rPr>
          <w:sz w:val="28"/>
          <w:szCs w:val="28"/>
        </w:rPr>
        <w:t xml:space="preserve"> Аналіз здійснювався </w:t>
      </w:r>
      <w:r w:rsidR="004B2C3F" w:rsidRPr="005A2C27">
        <w:rPr>
          <w:sz w:val="28"/>
          <w:szCs w:val="28"/>
        </w:rPr>
        <w:t>у</w:t>
      </w:r>
      <w:r w:rsidRPr="005A2C27">
        <w:rPr>
          <w:sz w:val="28"/>
          <w:szCs w:val="28"/>
        </w:rPr>
        <w:t xml:space="preserve"> двох напрямах:</w:t>
      </w:r>
    </w:p>
    <w:p w:rsidR="004A7247" w:rsidRPr="005A2C27" w:rsidRDefault="004A7247" w:rsidP="004A7247">
      <w:pPr>
        <w:pStyle w:val="21"/>
        <w:widowControl w:val="0"/>
        <w:spacing w:after="0" w:line="360" w:lineRule="auto"/>
        <w:ind w:left="0" w:right="-2" w:firstLine="709"/>
        <w:jc w:val="both"/>
        <w:rPr>
          <w:sz w:val="28"/>
          <w:szCs w:val="28"/>
        </w:rPr>
      </w:pPr>
      <w:r w:rsidRPr="005A2C27">
        <w:rPr>
          <w:sz w:val="28"/>
          <w:szCs w:val="28"/>
        </w:rPr>
        <w:t xml:space="preserve">- </w:t>
      </w:r>
      <w:r w:rsidRPr="00EF1B33">
        <w:rPr>
          <w:i/>
          <w:sz w:val="28"/>
          <w:szCs w:val="28"/>
        </w:rPr>
        <w:t>змістовному</w:t>
      </w:r>
      <w:r w:rsidRPr="005A2C27">
        <w:rPr>
          <w:sz w:val="28"/>
          <w:szCs w:val="28"/>
        </w:rPr>
        <w:t xml:space="preserve"> (наявність одиниць мови з національно-культурним компонентом, прислів</w:t>
      </w:r>
      <w:r w:rsidR="00D20195" w:rsidRPr="005A2C27">
        <w:rPr>
          <w:sz w:val="28"/>
          <w:szCs w:val="28"/>
        </w:rPr>
        <w:t>’</w:t>
      </w:r>
      <w:r w:rsidRPr="005A2C27">
        <w:rPr>
          <w:sz w:val="28"/>
          <w:szCs w:val="28"/>
        </w:rPr>
        <w:t>їв, приказок, загадок, найменувань предметів і явищ традиційного побуту; текстів культурологічної спрямованості);</w:t>
      </w:r>
    </w:p>
    <w:p w:rsidR="004B2C3F" w:rsidRPr="005A2C27" w:rsidRDefault="004A7247" w:rsidP="004A7247">
      <w:pPr>
        <w:pStyle w:val="21"/>
        <w:widowControl w:val="0"/>
        <w:spacing w:after="0" w:line="360" w:lineRule="auto"/>
        <w:ind w:left="0" w:right="-2" w:firstLine="709"/>
        <w:jc w:val="both"/>
        <w:rPr>
          <w:sz w:val="28"/>
          <w:szCs w:val="28"/>
        </w:rPr>
      </w:pPr>
      <w:r w:rsidRPr="005A2C27">
        <w:rPr>
          <w:sz w:val="28"/>
          <w:szCs w:val="28"/>
        </w:rPr>
        <w:t xml:space="preserve">- </w:t>
      </w:r>
      <w:r w:rsidRPr="00EF1B33">
        <w:rPr>
          <w:i/>
          <w:sz w:val="28"/>
          <w:szCs w:val="28"/>
        </w:rPr>
        <w:t>методичному</w:t>
      </w:r>
      <w:r w:rsidRPr="005A2C27">
        <w:rPr>
          <w:sz w:val="28"/>
          <w:szCs w:val="28"/>
        </w:rPr>
        <w:t xml:space="preserve"> (наявність системи завдань, що сприяють формуванню різних компонентів культуро</w:t>
      </w:r>
      <w:r w:rsidR="00D20195" w:rsidRPr="005A2C27">
        <w:rPr>
          <w:sz w:val="28"/>
          <w:szCs w:val="28"/>
        </w:rPr>
        <w:t>логічної компетентності)</w:t>
      </w:r>
      <w:r w:rsidRPr="005A2C27">
        <w:rPr>
          <w:sz w:val="28"/>
          <w:szCs w:val="28"/>
        </w:rPr>
        <w:t xml:space="preserve">. </w:t>
      </w:r>
    </w:p>
    <w:p w:rsidR="004A7247" w:rsidRPr="005A2C27" w:rsidRDefault="00B46664" w:rsidP="004A7247">
      <w:pPr>
        <w:pStyle w:val="21"/>
        <w:widowControl w:val="0"/>
        <w:spacing w:after="0" w:line="360" w:lineRule="auto"/>
        <w:ind w:left="0" w:right="-2" w:firstLine="709"/>
        <w:jc w:val="both"/>
        <w:rPr>
          <w:sz w:val="28"/>
          <w:szCs w:val="28"/>
        </w:rPr>
      </w:pPr>
      <w:r w:rsidRPr="005A2C27">
        <w:rPr>
          <w:sz w:val="28"/>
          <w:szCs w:val="28"/>
        </w:rPr>
        <w:t xml:space="preserve">Аналіз </w:t>
      </w:r>
      <w:r w:rsidR="004A7247" w:rsidRPr="005A2C27">
        <w:rPr>
          <w:sz w:val="28"/>
          <w:szCs w:val="28"/>
        </w:rPr>
        <w:t>підручник</w:t>
      </w:r>
      <w:r w:rsidR="004B2C3F" w:rsidRPr="005A2C27">
        <w:rPr>
          <w:sz w:val="28"/>
          <w:szCs w:val="28"/>
        </w:rPr>
        <w:t xml:space="preserve">а з української мови для 9-го класу </w:t>
      </w:r>
      <w:r w:rsidR="000A64AD" w:rsidRPr="005A2C27">
        <w:rPr>
          <w:sz w:val="28"/>
          <w:szCs w:val="28"/>
        </w:rPr>
        <w:t>О.</w:t>
      </w:r>
      <w:r w:rsidR="00EF1B33">
        <w:rPr>
          <w:sz w:val="28"/>
          <w:szCs w:val="28"/>
        </w:rPr>
        <w:t> </w:t>
      </w:r>
      <w:r w:rsidR="000A64AD" w:rsidRPr="005A2C27">
        <w:rPr>
          <w:sz w:val="28"/>
          <w:szCs w:val="28"/>
        </w:rPr>
        <w:t>Глазової [</w:t>
      </w:r>
      <w:r w:rsidR="006F6B7B" w:rsidRPr="005A2C27">
        <w:rPr>
          <w:sz w:val="28"/>
          <w:szCs w:val="28"/>
        </w:rPr>
        <w:fldChar w:fldCharType="begin"/>
      </w:r>
      <w:r w:rsidR="000A64AD" w:rsidRPr="005A2C27">
        <w:rPr>
          <w:sz w:val="28"/>
          <w:szCs w:val="28"/>
        </w:rPr>
        <w:instrText xml:space="preserve"> REF _Ref67556199 \r \h </w:instrText>
      </w:r>
      <w:r w:rsidR="006F6B7B" w:rsidRPr="005A2C27">
        <w:rPr>
          <w:sz w:val="28"/>
          <w:szCs w:val="28"/>
        </w:rPr>
      </w:r>
      <w:r w:rsidR="006F6B7B" w:rsidRPr="005A2C27">
        <w:rPr>
          <w:sz w:val="28"/>
          <w:szCs w:val="28"/>
        </w:rPr>
        <w:fldChar w:fldCharType="separate"/>
      </w:r>
      <w:r w:rsidR="008F4BEC">
        <w:rPr>
          <w:sz w:val="28"/>
          <w:szCs w:val="28"/>
        </w:rPr>
        <w:t>11</w:t>
      </w:r>
      <w:r w:rsidR="006F6B7B" w:rsidRPr="005A2C27">
        <w:rPr>
          <w:sz w:val="28"/>
          <w:szCs w:val="28"/>
        </w:rPr>
        <w:fldChar w:fldCharType="end"/>
      </w:r>
      <w:r w:rsidR="000A64AD" w:rsidRPr="005A2C27">
        <w:rPr>
          <w:sz w:val="28"/>
          <w:szCs w:val="28"/>
        </w:rPr>
        <w:t xml:space="preserve">] </w:t>
      </w:r>
      <w:r w:rsidRPr="005A2C27">
        <w:rPr>
          <w:sz w:val="28"/>
          <w:szCs w:val="28"/>
        </w:rPr>
        <w:t xml:space="preserve">дозволив нам </w:t>
      </w:r>
      <w:r w:rsidR="004A7247" w:rsidRPr="005A2C27">
        <w:rPr>
          <w:sz w:val="28"/>
          <w:szCs w:val="28"/>
        </w:rPr>
        <w:t xml:space="preserve">простежити можливості дидактичного матеріалу </w:t>
      </w:r>
      <w:r w:rsidRPr="005A2C27">
        <w:rPr>
          <w:sz w:val="28"/>
          <w:szCs w:val="28"/>
        </w:rPr>
        <w:t xml:space="preserve">щодо </w:t>
      </w:r>
      <w:r w:rsidR="004A7247" w:rsidRPr="005A2C27">
        <w:rPr>
          <w:sz w:val="28"/>
          <w:szCs w:val="28"/>
        </w:rPr>
        <w:t>формуванн</w:t>
      </w:r>
      <w:r w:rsidRPr="005A2C27">
        <w:rPr>
          <w:sz w:val="28"/>
          <w:szCs w:val="28"/>
        </w:rPr>
        <w:t>я</w:t>
      </w:r>
      <w:r w:rsidR="004A7247" w:rsidRPr="005A2C27">
        <w:rPr>
          <w:sz w:val="28"/>
          <w:szCs w:val="28"/>
        </w:rPr>
        <w:t xml:space="preserve"> культуро</w:t>
      </w:r>
      <w:r w:rsidRPr="005A2C27">
        <w:rPr>
          <w:sz w:val="28"/>
          <w:szCs w:val="28"/>
        </w:rPr>
        <w:t xml:space="preserve">логічної </w:t>
      </w:r>
      <w:r w:rsidR="004A7247" w:rsidRPr="005A2C27">
        <w:rPr>
          <w:sz w:val="28"/>
          <w:szCs w:val="28"/>
        </w:rPr>
        <w:t xml:space="preserve"> компетен</w:t>
      </w:r>
      <w:r w:rsidRPr="005A2C27">
        <w:rPr>
          <w:sz w:val="28"/>
          <w:szCs w:val="28"/>
        </w:rPr>
        <w:t>тності (таблиця 2.1)</w:t>
      </w:r>
    </w:p>
    <w:p w:rsidR="004A7247" w:rsidRPr="005A2C27" w:rsidRDefault="004A7247" w:rsidP="00B46664">
      <w:pPr>
        <w:pStyle w:val="21"/>
        <w:widowControl w:val="0"/>
        <w:spacing w:after="0" w:line="360" w:lineRule="auto"/>
        <w:ind w:right="-2" w:firstLine="709"/>
        <w:jc w:val="right"/>
        <w:rPr>
          <w:sz w:val="28"/>
          <w:szCs w:val="28"/>
        </w:rPr>
      </w:pPr>
      <w:r w:rsidRPr="005A2C27">
        <w:rPr>
          <w:sz w:val="28"/>
          <w:szCs w:val="28"/>
        </w:rPr>
        <w:t xml:space="preserve">Таблиця </w:t>
      </w:r>
      <w:r w:rsidR="00B46664" w:rsidRPr="005A2C27">
        <w:rPr>
          <w:sz w:val="28"/>
          <w:szCs w:val="28"/>
        </w:rPr>
        <w:t>2.</w:t>
      </w:r>
      <w:r w:rsidRPr="005A2C27">
        <w:rPr>
          <w:sz w:val="28"/>
          <w:szCs w:val="28"/>
        </w:rPr>
        <w:t>1</w:t>
      </w:r>
    </w:p>
    <w:p w:rsidR="00D41AA3" w:rsidRPr="005A2C27" w:rsidRDefault="004A7247" w:rsidP="00B46664">
      <w:pPr>
        <w:pStyle w:val="21"/>
        <w:widowControl w:val="0"/>
        <w:spacing w:after="0" w:line="360" w:lineRule="auto"/>
        <w:ind w:left="0" w:right="-2" w:firstLine="709"/>
        <w:jc w:val="center"/>
        <w:rPr>
          <w:sz w:val="28"/>
          <w:szCs w:val="28"/>
        </w:rPr>
      </w:pPr>
      <w:r w:rsidRPr="005A2C27">
        <w:rPr>
          <w:sz w:val="28"/>
          <w:szCs w:val="28"/>
        </w:rPr>
        <w:t xml:space="preserve">Шляхи формування </w:t>
      </w:r>
      <w:r w:rsidR="00B46664" w:rsidRPr="005A2C27">
        <w:rPr>
          <w:sz w:val="28"/>
          <w:szCs w:val="28"/>
        </w:rPr>
        <w:t xml:space="preserve">культурологічної  компетентності </w:t>
      </w:r>
      <w:r w:rsidR="000A64AD" w:rsidRPr="005A2C27">
        <w:rPr>
          <w:sz w:val="28"/>
          <w:szCs w:val="28"/>
        </w:rPr>
        <w:t>за</w:t>
      </w:r>
      <w:r w:rsidRPr="005A2C27">
        <w:rPr>
          <w:sz w:val="28"/>
          <w:szCs w:val="28"/>
        </w:rPr>
        <w:t xml:space="preserve"> підручник</w:t>
      </w:r>
      <w:r w:rsidR="000A64AD" w:rsidRPr="005A2C27">
        <w:rPr>
          <w:sz w:val="28"/>
          <w:szCs w:val="28"/>
        </w:rPr>
        <w:t>ом</w:t>
      </w:r>
      <w:r w:rsidRPr="005A2C27">
        <w:rPr>
          <w:sz w:val="28"/>
          <w:szCs w:val="28"/>
        </w:rPr>
        <w:t xml:space="preserve"> «</w:t>
      </w:r>
      <w:r w:rsidR="00B46664" w:rsidRPr="005A2C27">
        <w:rPr>
          <w:sz w:val="28"/>
          <w:szCs w:val="28"/>
        </w:rPr>
        <w:t xml:space="preserve">Українська </w:t>
      </w:r>
      <w:r w:rsidRPr="005A2C27">
        <w:rPr>
          <w:sz w:val="28"/>
          <w:szCs w:val="28"/>
        </w:rPr>
        <w:t xml:space="preserve">мова» для </w:t>
      </w:r>
      <w:r w:rsidR="00B46664" w:rsidRPr="005A2C27">
        <w:rPr>
          <w:sz w:val="28"/>
          <w:szCs w:val="28"/>
        </w:rPr>
        <w:t>9-го</w:t>
      </w:r>
      <w:r w:rsidRPr="005A2C27">
        <w:rPr>
          <w:sz w:val="28"/>
          <w:szCs w:val="28"/>
        </w:rPr>
        <w:t xml:space="preserve"> класу </w:t>
      </w:r>
      <w:r w:rsidR="00B46664" w:rsidRPr="005A2C27">
        <w:rPr>
          <w:sz w:val="28"/>
          <w:szCs w:val="28"/>
        </w:rPr>
        <w:t>(</w:t>
      </w:r>
      <w:r w:rsidR="000A64AD" w:rsidRPr="005A2C27">
        <w:rPr>
          <w:sz w:val="28"/>
          <w:szCs w:val="28"/>
        </w:rPr>
        <w:t>О.</w:t>
      </w:r>
      <w:r w:rsidR="00EF1B33">
        <w:rPr>
          <w:sz w:val="28"/>
          <w:szCs w:val="28"/>
        </w:rPr>
        <w:t xml:space="preserve"> </w:t>
      </w:r>
      <w:r w:rsidR="000A64AD" w:rsidRPr="005A2C27">
        <w:rPr>
          <w:sz w:val="28"/>
          <w:szCs w:val="28"/>
        </w:rPr>
        <w:t>Глазова</w:t>
      </w:r>
      <w:r w:rsidR="00B46664" w:rsidRPr="005A2C27">
        <w:rPr>
          <w:sz w:val="28"/>
          <w:szCs w:val="28"/>
        </w:rPr>
        <w:t>)</w:t>
      </w:r>
    </w:p>
    <w:tbl>
      <w:tblPr>
        <w:tblStyle w:val="af0"/>
        <w:tblW w:w="0" w:type="auto"/>
        <w:tblInd w:w="108" w:type="dxa"/>
        <w:tblLook w:val="04A0" w:firstRow="1" w:lastRow="0" w:firstColumn="1" w:lastColumn="0" w:noHBand="0" w:noVBand="1"/>
      </w:tblPr>
      <w:tblGrid>
        <w:gridCol w:w="2956"/>
        <w:gridCol w:w="6565"/>
      </w:tblGrid>
      <w:tr w:rsidR="00B46664" w:rsidRPr="005A2C27" w:rsidTr="000A64AD">
        <w:tc>
          <w:tcPr>
            <w:tcW w:w="2977" w:type="dxa"/>
          </w:tcPr>
          <w:p w:rsidR="00B46664" w:rsidRPr="005A2C27" w:rsidRDefault="00055267" w:rsidP="00C64F7E">
            <w:pPr>
              <w:pStyle w:val="21"/>
              <w:widowControl w:val="0"/>
              <w:spacing w:after="0" w:line="360" w:lineRule="auto"/>
              <w:ind w:left="0" w:right="-2"/>
              <w:rPr>
                <w:b/>
                <w:sz w:val="28"/>
                <w:szCs w:val="28"/>
              </w:rPr>
            </w:pPr>
            <w:r w:rsidRPr="005A2C27">
              <w:rPr>
                <w:b/>
                <w:sz w:val="28"/>
                <w:szCs w:val="28"/>
              </w:rPr>
              <w:t>Шляхи формування культурологічної  компетентності</w:t>
            </w:r>
          </w:p>
        </w:tc>
        <w:tc>
          <w:tcPr>
            <w:tcW w:w="6770" w:type="dxa"/>
          </w:tcPr>
          <w:p w:rsidR="00055267" w:rsidRPr="005A2C27" w:rsidRDefault="00055267" w:rsidP="00C64F7E">
            <w:pPr>
              <w:pStyle w:val="21"/>
              <w:widowControl w:val="0"/>
              <w:spacing w:after="0" w:line="360" w:lineRule="auto"/>
              <w:ind w:left="0" w:right="-2"/>
              <w:jc w:val="center"/>
              <w:rPr>
                <w:b/>
                <w:sz w:val="28"/>
                <w:szCs w:val="28"/>
              </w:rPr>
            </w:pPr>
            <w:r w:rsidRPr="005A2C27">
              <w:rPr>
                <w:b/>
                <w:sz w:val="28"/>
                <w:szCs w:val="28"/>
              </w:rPr>
              <w:t>Приклади вправ,</w:t>
            </w:r>
          </w:p>
          <w:p w:rsidR="00B46664" w:rsidRPr="005A2C27" w:rsidRDefault="00055267" w:rsidP="00C64F7E">
            <w:pPr>
              <w:pStyle w:val="21"/>
              <w:widowControl w:val="0"/>
              <w:spacing w:after="0" w:line="360" w:lineRule="auto"/>
              <w:ind w:left="0" w:right="-2"/>
              <w:jc w:val="center"/>
              <w:rPr>
                <w:b/>
                <w:sz w:val="28"/>
                <w:szCs w:val="28"/>
              </w:rPr>
            </w:pPr>
            <w:r w:rsidRPr="005A2C27">
              <w:rPr>
                <w:b/>
                <w:sz w:val="28"/>
                <w:szCs w:val="28"/>
              </w:rPr>
              <w:t>що представлені в підручнику</w:t>
            </w:r>
          </w:p>
        </w:tc>
      </w:tr>
      <w:tr w:rsidR="00B46664" w:rsidRPr="005A2C27" w:rsidTr="000A64AD">
        <w:tc>
          <w:tcPr>
            <w:tcW w:w="2977" w:type="dxa"/>
          </w:tcPr>
          <w:p w:rsidR="00055267" w:rsidRPr="005A2C27" w:rsidRDefault="00055267" w:rsidP="00C64F7E">
            <w:pPr>
              <w:pStyle w:val="21"/>
              <w:widowControl w:val="0"/>
              <w:spacing w:after="0" w:line="360" w:lineRule="auto"/>
              <w:ind w:left="142" w:right="-2"/>
              <w:jc w:val="both"/>
              <w:rPr>
                <w:sz w:val="28"/>
                <w:szCs w:val="28"/>
              </w:rPr>
            </w:pPr>
          </w:p>
          <w:p w:rsidR="00055267" w:rsidRPr="005A2C27" w:rsidRDefault="00055267" w:rsidP="00C64F7E">
            <w:pPr>
              <w:pStyle w:val="21"/>
              <w:widowControl w:val="0"/>
              <w:spacing w:after="0" w:line="360" w:lineRule="auto"/>
              <w:ind w:left="142" w:right="-2"/>
              <w:jc w:val="both"/>
              <w:rPr>
                <w:sz w:val="28"/>
                <w:szCs w:val="28"/>
              </w:rPr>
            </w:pPr>
            <w:r w:rsidRPr="005A2C27">
              <w:rPr>
                <w:sz w:val="28"/>
                <w:szCs w:val="28"/>
              </w:rPr>
              <w:t xml:space="preserve">Робота </w:t>
            </w:r>
          </w:p>
          <w:p w:rsidR="00B46664" w:rsidRPr="005A2C27" w:rsidRDefault="00055267" w:rsidP="00C64F7E">
            <w:pPr>
              <w:pStyle w:val="21"/>
              <w:widowControl w:val="0"/>
              <w:spacing w:after="0" w:line="360" w:lineRule="auto"/>
              <w:ind w:left="142" w:right="-2"/>
              <w:rPr>
                <w:sz w:val="28"/>
                <w:szCs w:val="28"/>
              </w:rPr>
            </w:pPr>
            <w:r w:rsidRPr="005A2C27">
              <w:rPr>
                <w:sz w:val="28"/>
                <w:szCs w:val="28"/>
              </w:rPr>
              <w:t xml:space="preserve">з </w:t>
            </w:r>
            <w:r w:rsidR="0049417E" w:rsidRPr="005A2C27">
              <w:rPr>
                <w:sz w:val="28"/>
                <w:szCs w:val="28"/>
              </w:rPr>
              <w:t>цитатами</w:t>
            </w:r>
            <w:r w:rsidR="00C058E3" w:rsidRPr="005A2C27">
              <w:rPr>
                <w:sz w:val="28"/>
                <w:szCs w:val="28"/>
              </w:rPr>
              <w:t xml:space="preserve">, афоризмами </w:t>
            </w:r>
            <w:r w:rsidR="0049417E" w:rsidRPr="005A2C27">
              <w:rPr>
                <w:sz w:val="28"/>
                <w:szCs w:val="28"/>
              </w:rPr>
              <w:t xml:space="preserve"> </w:t>
            </w:r>
          </w:p>
        </w:tc>
        <w:tc>
          <w:tcPr>
            <w:tcW w:w="6770" w:type="dxa"/>
          </w:tcPr>
          <w:p w:rsidR="00C058E3" w:rsidRPr="005A2C27" w:rsidRDefault="0049417E" w:rsidP="00C64F7E">
            <w:pPr>
              <w:pStyle w:val="21"/>
              <w:widowControl w:val="0"/>
              <w:spacing w:after="0" w:line="360" w:lineRule="auto"/>
              <w:ind w:left="175" w:right="-2"/>
              <w:jc w:val="both"/>
              <w:rPr>
                <w:sz w:val="28"/>
                <w:szCs w:val="28"/>
              </w:rPr>
            </w:pPr>
            <w:r w:rsidRPr="005A2C27">
              <w:rPr>
                <w:sz w:val="28"/>
                <w:szCs w:val="28"/>
              </w:rPr>
              <w:t xml:space="preserve">Ознайомлення з цитатами відомих людей під час вивчення теми «Цитата як спосіб передавання чужого мовлення» (вправа 85, 86 , 87, 88 с.56-58), а також цитати визначних особистостей </w:t>
            </w:r>
            <w:r w:rsidR="00C058E3" w:rsidRPr="005A2C27">
              <w:rPr>
                <w:sz w:val="28"/>
                <w:szCs w:val="28"/>
              </w:rPr>
              <w:t>(Сократа, Марка Аврелія, В.</w:t>
            </w:r>
            <w:r w:rsidR="00EF1B33">
              <w:rPr>
                <w:sz w:val="28"/>
                <w:szCs w:val="28"/>
              </w:rPr>
              <w:t> </w:t>
            </w:r>
            <w:r w:rsidR="00C058E3" w:rsidRPr="005A2C27">
              <w:rPr>
                <w:sz w:val="28"/>
                <w:szCs w:val="28"/>
              </w:rPr>
              <w:t xml:space="preserve">Сухомлинського, Й. Ґете, Г.Маркеса, М.Луків, П.Загребельного та ін.) </w:t>
            </w:r>
            <w:r w:rsidRPr="005A2C27">
              <w:rPr>
                <w:sz w:val="28"/>
                <w:szCs w:val="28"/>
              </w:rPr>
              <w:t>є дидактич</w:t>
            </w:r>
            <w:r w:rsidR="00CD4A94" w:rsidRPr="005A2C27">
              <w:rPr>
                <w:sz w:val="28"/>
                <w:szCs w:val="28"/>
              </w:rPr>
              <w:t>н</w:t>
            </w:r>
            <w:r w:rsidRPr="005A2C27">
              <w:rPr>
                <w:sz w:val="28"/>
                <w:szCs w:val="28"/>
              </w:rPr>
              <w:t xml:space="preserve">им матеріалом для вивчення </w:t>
            </w:r>
            <w:r w:rsidR="00C058E3" w:rsidRPr="005A2C27">
              <w:rPr>
                <w:sz w:val="28"/>
                <w:szCs w:val="28"/>
              </w:rPr>
              <w:t>мовних явищ (вправа 27, с.27)</w:t>
            </w:r>
          </w:p>
          <w:p w:rsidR="00B46664" w:rsidRPr="005A2C27" w:rsidRDefault="0049417E" w:rsidP="00C64F7E">
            <w:pPr>
              <w:pStyle w:val="21"/>
              <w:widowControl w:val="0"/>
              <w:spacing w:after="0" w:line="360" w:lineRule="auto"/>
              <w:ind w:left="175" w:right="-2"/>
              <w:jc w:val="both"/>
              <w:rPr>
                <w:sz w:val="28"/>
                <w:szCs w:val="28"/>
              </w:rPr>
            </w:pPr>
            <w:r w:rsidRPr="005A2C27">
              <w:rPr>
                <w:sz w:val="28"/>
                <w:szCs w:val="28"/>
              </w:rPr>
              <w:t xml:space="preserve">У </w:t>
            </w:r>
            <w:r w:rsidR="00055267" w:rsidRPr="005A2C27">
              <w:rPr>
                <w:sz w:val="28"/>
                <w:szCs w:val="28"/>
              </w:rPr>
              <w:t xml:space="preserve">підручнику </w:t>
            </w:r>
            <w:r w:rsidRPr="005A2C27">
              <w:rPr>
                <w:sz w:val="28"/>
                <w:szCs w:val="28"/>
              </w:rPr>
              <w:t xml:space="preserve">є завдання після тексту, у яких пропонується </w:t>
            </w:r>
            <w:r w:rsidR="00055267" w:rsidRPr="005A2C27">
              <w:rPr>
                <w:sz w:val="28"/>
                <w:szCs w:val="28"/>
              </w:rPr>
              <w:t>поясн</w:t>
            </w:r>
            <w:r w:rsidRPr="005A2C27">
              <w:rPr>
                <w:sz w:val="28"/>
                <w:szCs w:val="28"/>
              </w:rPr>
              <w:t xml:space="preserve">ити </w:t>
            </w:r>
            <w:r w:rsidR="00055267" w:rsidRPr="005A2C27">
              <w:rPr>
                <w:sz w:val="28"/>
                <w:szCs w:val="28"/>
              </w:rPr>
              <w:t xml:space="preserve"> зміст</w:t>
            </w:r>
            <w:r w:rsidRPr="005A2C27">
              <w:rPr>
                <w:sz w:val="28"/>
                <w:szCs w:val="28"/>
              </w:rPr>
              <w:t xml:space="preserve"> цитат, висловити своє розуміння та ставлення до них</w:t>
            </w:r>
            <w:r w:rsidR="00055267" w:rsidRPr="005A2C27">
              <w:rPr>
                <w:sz w:val="28"/>
                <w:szCs w:val="28"/>
              </w:rPr>
              <w:t>.</w:t>
            </w:r>
          </w:p>
          <w:p w:rsidR="00C058E3" w:rsidRPr="005A2C27" w:rsidRDefault="00C058E3" w:rsidP="00C64F7E">
            <w:pPr>
              <w:pStyle w:val="21"/>
              <w:widowControl w:val="0"/>
              <w:spacing w:after="0" w:line="360" w:lineRule="auto"/>
              <w:ind w:left="175" w:right="-2"/>
              <w:jc w:val="both"/>
              <w:rPr>
                <w:sz w:val="28"/>
                <w:szCs w:val="28"/>
              </w:rPr>
            </w:pPr>
            <w:r w:rsidRPr="005A2C27">
              <w:rPr>
                <w:sz w:val="28"/>
                <w:szCs w:val="28"/>
              </w:rPr>
              <w:t xml:space="preserve">На матеріалі цитат пропонується вивчення тем із </w:t>
            </w:r>
            <w:r w:rsidRPr="005A2C27">
              <w:rPr>
                <w:sz w:val="28"/>
                <w:szCs w:val="28"/>
              </w:rPr>
              <w:lastRenderedPageBreak/>
              <w:t>синтаксису, наприклад: «Перепишіть речення в  такій послідовності: 1) складні сполучникові; 2)</w:t>
            </w:r>
            <w:r w:rsidR="00EF1B33">
              <w:rPr>
                <w:sz w:val="28"/>
                <w:szCs w:val="28"/>
              </w:rPr>
              <w:t> </w:t>
            </w:r>
            <w:r w:rsidRPr="005A2C27">
              <w:rPr>
                <w:sz w:val="28"/>
                <w:szCs w:val="28"/>
              </w:rPr>
              <w:t>складні безсполучникові»  (вправа 111, с.71)</w:t>
            </w:r>
          </w:p>
          <w:p w:rsidR="00C058E3" w:rsidRPr="005A2C27" w:rsidRDefault="00C058E3" w:rsidP="00EF1B33">
            <w:pPr>
              <w:pStyle w:val="21"/>
              <w:widowControl w:val="0"/>
              <w:spacing w:after="0" w:line="360" w:lineRule="auto"/>
              <w:ind w:left="175" w:right="-2"/>
              <w:jc w:val="both"/>
              <w:rPr>
                <w:sz w:val="28"/>
                <w:szCs w:val="28"/>
              </w:rPr>
            </w:pPr>
            <w:r w:rsidRPr="005A2C27">
              <w:rPr>
                <w:sz w:val="28"/>
                <w:szCs w:val="28"/>
              </w:rPr>
              <w:t>Усно відновіть афоризми, об’єднавши частини складних речень за допомогою поданих у  довідці сполучників (сполучних слів) (вправа 112, с.71).</w:t>
            </w:r>
          </w:p>
        </w:tc>
      </w:tr>
      <w:tr w:rsidR="00B46664" w:rsidRPr="005A2C27" w:rsidTr="000A64AD">
        <w:tc>
          <w:tcPr>
            <w:tcW w:w="2977" w:type="dxa"/>
          </w:tcPr>
          <w:p w:rsidR="00B46664" w:rsidRPr="005A2C27" w:rsidRDefault="00055267" w:rsidP="00C64F7E">
            <w:pPr>
              <w:pStyle w:val="21"/>
              <w:widowControl w:val="0"/>
              <w:spacing w:after="0" w:line="360" w:lineRule="auto"/>
              <w:ind w:left="142" w:right="-2"/>
              <w:rPr>
                <w:sz w:val="28"/>
                <w:szCs w:val="28"/>
              </w:rPr>
            </w:pPr>
            <w:r w:rsidRPr="005A2C27">
              <w:rPr>
                <w:sz w:val="28"/>
                <w:szCs w:val="28"/>
              </w:rPr>
              <w:lastRenderedPageBreak/>
              <w:t>Ознайомлення учнів з висловлюваннями лінгвістів</w:t>
            </w:r>
            <w:r w:rsidR="0049417E" w:rsidRPr="005A2C27">
              <w:rPr>
                <w:sz w:val="28"/>
                <w:szCs w:val="28"/>
              </w:rPr>
              <w:t>, педагогів, філософів, істориків</w:t>
            </w:r>
          </w:p>
        </w:tc>
        <w:tc>
          <w:tcPr>
            <w:tcW w:w="6770" w:type="dxa"/>
          </w:tcPr>
          <w:p w:rsidR="00B46664" w:rsidRPr="005A2C27" w:rsidRDefault="00C91858" w:rsidP="00C64F7E">
            <w:pPr>
              <w:pStyle w:val="21"/>
              <w:widowControl w:val="0"/>
              <w:spacing w:after="0" w:line="360" w:lineRule="auto"/>
              <w:ind w:left="175" w:right="-2"/>
              <w:jc w:val="both"/>
              <w:rPr>
                <w:sz w:val="28"/>
                <w:szCs w:val="28"/>
              </w:rPr>
            </w:pPr>
            <w:r w:rsidRPr="005A2C27">
              <w:rPr>
                <w:sz w:val="28"/>
                <w:szCs w:val="28"/>
              </w:rPr>
              <w:t xml:space="preserve">У вправах представлені висловлювання мовознавців, педагогів, філософів, композиторів, істориків. Учням пропонується розкрити зміст висловлювання. Наприклад: </w:t>
            </w:r>
            <w:r w:rsidR="00B243D2" w:rsidRPr="005A2C27">
              <w:rPr>
                <w:sz w:val="28"/>
                <w:szCs w:val="28"/>
              </w:rPr>
              <w:t>«</w:t>
            </w:r>
            <w:r w:rsidRPr="005A2C27">
              <w:rPr>
                <w:sz w:val="28"/>
                <w:szCs w:val="28"/>
              </w:rPr>
              <w:t>Як ви розумієте слова С.  Джобса «Коли учень творить, він навчається»? Чи згодні ви із  цією думкою? Чому? (вправа 330, с.185).</w:t>
            </w:r>
            <w:r w:rsidR="00055267" w:rsidRPr="005A2C27">
              <w:rPr>
                <w:sz w:val="28"/>
                <w:szCs w:val="28"/>
              </w:rPr>
              <w:t xml:space="preserve"> </w:t>
            </w:r>
          </w:p>
          <w:p w:rsidR="00B243D2" w:rsidRPr="005A2C27" w:rsidRDefault="00B243D2" w:rsidP="00EF1B33">
            <w:pPr>
              <w:pStyle w:val="21"/>
              <w:widowControl w:val="0"/>
              <w:spacing w:after="0" w:line="360" w:lineRule="auto"/>
              <w:ind w:left="175" w:right="-2"/>
              <w:jc w:val="both"/>
              <w:rPr>
                <w:sz w:val="28"/>
                <w:szCs w:val="28"/>
              </w:rPr>
            </w:pPr>
            <w:r w:rsidRPr="005A2C27">
              <w:rPr>
                <w:sz w:val="28"/>
                <w:szCs w:val="28"/>
              </w:rPr>
              <w:t>У підручнику представлені висловлювання відомих письменників про українську мову, її роль у суспільстві, про культуру вживання іншомовних слів (вправа 8, с.9), про значення словників, наприклад:  Прокоментуйте вислів «</w:t>
            </w:r>
            <w:r w:rsidRPr="005A2C27">
              <w:rPr>
                <w:i/>
                <w:sz w:val="28"/>
                <w:szCs w:val="28"/>
              </w:rPr>
              <w:t>Словник</w:t>
            </w:r>
            <w:r w:rsidR="00EF1B33">
              <w:rPr>
                <w:i/>
                <w:sz w:val="28"/>
                <w:szCs w:val="28"/>
              </w:rPr>
              <w:t xml:space="preserve"> – </w:t>
            </w:r>
            <w:r w:rsidRPr="005A2C27">
              <w:rPr>
                <w:i/>
                <w:sz w:val="28"/>
                <w:szCs w:val="28"/>
              </w:rPr>
              <w:t xml:space="preserve">це те, що нація знає про світ, а граматика </w:t>
            </w:r>
            <w:r w:rsidR="00EF1B33">
              <w:rPr>
                <w:i/>
                <w:sz w:val="28"/>
                <w:szCs w:val="28"/>
              </w:rPr>
              <w:t>–</w:t>
            </w:r>
            <w:r w:rsidRPr="005A2C27">
              <w:rPr>
                <w:i/>
                <w:sz w:val="28"/>
                <w:szCs w:val="28"/>
              </w:rPr>
              <w:t xml:space="preserve"> це те, як вона про цей світ говорить»</w:t>
            </w:r>
            <w:r w:rsidRPr="005A2C27">
              <w:rPr>
                <w:sz w:val="28"/>
                <w:szCs w:val="28"/>
              </w:rPr>
              <w:t xml:space="preserve"> (В. Іванишин, Я. Радевич-Винницький) (с.12).</w:t>
            </w:r>
          </w:p>
        </w:tc>
      </w:tr>
      <w:tr w:rsidR="00B46664" w:rsidRPr="005A2C27" w:rsidTr="000A64AD">
        <w:tc>
          <w:tcPr>
            <w:tcW w:w="2977" w:type="dxa"/>
          </w:tcPr>
          <w:p w:rsidR="00055267" w:rsidRPr="005A2C27" w:rsidRDefault="00055267" w:rsidP="00C64F7E">
            <w:pPr>
              <w:pStyle w:val="21"/>
              <w:widowControl w:val="0"/>
              <w:spacing w:after="0" w:line="360" w:lineRule="auto"/>
              <w:ind w:left="142" w:right="-2"/>
              <w:rPr>
                <w:sz w:val="28"/>
                <w:szCs w:val="28"/>
              </w:rPr>
            </w:pPr>
            <w:r w:rsidRPr="005A2C27">
              <w:rPr>
                <w:sz w:val="28"/>
                <w:szCs w:val="28"/>
              </w:rPr>
              <w:t xml:space="preserve">Робота з українськими </w:t>
            </w:r>
            <w:r w:rsidR="00DA7B87" w:rsidRPr="005A2C27">
              <w:rPr>
                <w:sz w:val="28"/>
                <w:szCs w:val="28"/>
              </w:rPr>
              <w:t xml:space="preserve">прислів’ями </w:t>
            </w:r>
          </w:p>
          <w:p w:rsidR="00B46664" w:rsidRPr="005A2C27" w:rsidRDefault="00B46664" w:rsidP="00C64F7E">
            <w:pPr>
              <w:pStyle w:val="21"/>
              <w:widowControl w:val="0"/>
              <w:spacing w:after="0" w:line="360" w:lineRule="auto"/>
              <w:ind w:left="142" w:right="-2"/>
              <w:jc w:val="both"/>
              <w:rPr>
                <w:sz w:val="28"/>
                <w:szCs w:val="28"/>
              </w:rPr>
            </w:pPr>
          </w:p>
        </w:tc>
        <w:tc>
          <w:tcPr>
            <w:tcW w:w="6770" w:type="dxa"/>
          </w:tcPr>
          <w:p w:rsidR="00F25906" w:rsidRPr="005A2C27" w:rsidRDefault="00055267" w:rsidP="00EF1B33">
            <w:pPr>
              <w:pStyle w:val="21"/>
              <w:widowControl w:val="0"/>
              <w:spacing w:after="0" w:line="360" w:lineRule="auto"/>
              <w:ind w:left="175" w:right="-2"/>
              <w:jc w:val="both"/>
              <w:rPr>
                <w:sz w:val="28"/>
                <w:szCs w:val="28"/>
              </w:rPr>
            </w:pPr>
            <w:r w:rsidRPr="005A2C27">
              <w:rPr>
                <w:sz w:val="28"/>
                <w:szCs w:val="28"/>
              </w:rPr>
              <w:t xml:space="preserve">Підручник пропонує низку вправ, де </w:t>
            </w:r>
            <w:r w:rsidR="00277F2B" w:rsidRPr="005A2C27">
              <w:rPr>
                <w:sz w:val="28"/>
                <w:szCs w:val="28"/>
              </w:rPr>
              <w:t>вони є дидактичним матеріалом для вивчення теми (вправа 29, с.27</w:t>
            </w:r>
            <w:r w:rsidR="005654CD" w:rsidRPr="005A2C27">
              <w:rPr>
                <w:sz w:val="28"/>
                <w:szCs w:val="28"/>
              </w:rPr>
              <w:t>; вправа 35, с.30</w:t>
            </w:r>
            <w:r w:rsidR="00277F2B" w:rsidRPr="005A2C27">
              <w:rPr>
                <w:sz w:val="28"/>
                <w:szCs w:val="28"/>
              </w:rPr>
              <w:t>)</w:t>
            </w:r>
            <w:r w:rsidR="00B243D2" w:rsidRPr="005A2C27">
              <w:rPr>
                <w:sz w:val="28"/>
                <w:szCs w:val="28"/>
              </w:rPr>
              <w:t xml:space="preserve">. Також вміщено завдання, </w:t>
            </w:r>
            <w:r w:rsidR="00277F2B" w:rsidRPr="005A2C27">
              <w:rPr>
                <w:sz w:val="28"/>
                <w:szCs w:val="28"/>
              </w:rPr>
              <w:t xml:space="preserve"> </w:t>
            </w:r>
            <w:r w:rsidR="00B243D2" w:rsidRPr="005A2C27">
              <w:rPr>
                <w:sz w:val="28"/>
                <w:szCs w:val="28"/>
              </w:rPr>
              <w:t xml:space="preserve">де </w:t>
            </w:r>
            <w:r w:rsidRPr="005A2C27">
              <w:rPr>
                <w:sz w:val="28"/>
                <w:szCs w:val="28"/>
              </w:rPr>
              <w:t xml:space="preserve">потрібно пояснити значення </w:t>
            </w:r>
            <w:r w:rsidR="00DA7B87" w:rsidRPr="005A2C27">
              <w:rPr>
                <w:sz w:val="28"/>
                <w:szCs w:val="28"/>
              </w:rPr>
              <w:t>прислів’їв</w:t>
            </w:r>
            <w:r w:rsidRPr="005A2C27">
              <w:rPr>
                <w:sz w:val="28"/>
                <w:szCs w:val="28"/>
              </w:rPr>
              <w:t xml:space="preserve">, </w:t>
            </w:r>
            <w:r w:rsidR="005654CD" w:rsidRPr="005A2C27">
              <w:rPr>
                <w:sz w:val="28"/>
                <w:szCs w:val="28"/>
              </w:rPr>
              <w:t>скласти з ними речення (вправа 39, с.32)</w:t>
            </w:r>
            <w:r w:rsidRPr="005A2C27">
              <w:rPr>
                <w:sz w:val="28"/>
                <w:szCs w:val="28"/>
              </w:rPr>
              <w:t>.</w:t>
            </w:r>
            <w:r w:rsidR="00B243D2" w:rsidRPr="005A2C27">
              <w:rPr>
                <w:sz w:val="28"/>
                <w:szCs w:val="28"/>
              </w:rPr>
              <w:t xml:space="preserve"> Є вправи на побудов</w:t>
            </w:r>
            <w:r w:rsidR="00EF1B33">
              <w:rPr>
                <w:sz w:val="28"/>
                <w:szCs w:val="28"/>
              </w:rPr>
              <w:t>у</w:t>
            </w:r>
            <w:r w:rsidR="00B243D2" w:rsidRPr="005A2C27">
              <w:rPr>
                <w:sz w:val="28"/>
                <w:szCs w:val="28"/>
              </w:rPr>
              <w:t xml:space="preserve"> зв’язних висловлювань </w:t>
            </w:r>
            <w:r w:rsidR="00EF1B33">
              <w:rPr>
                <w:sz w:val="28"/>
                <w:szCs w:val="28"/>
              </w:rPr>
              <w:t>і</w:t>
            </w:r>
            <w:r w:rsidR="00B243D2" w:rsidRPr="005A2C27">
              <w:rPr>
                <w:sz w:val="28"/>
                <w:szCs w:val="28"/>
              </w:rPr>
              <w:t>з прислів’ями, приміром: «</w:t>
            </w:r>
            <w:r w:rsidR="00F25906" w:rsidRPr="005A2C27">
              <w:rPr>
                <w:i/>
                <w:sz w:val="28"/>
                <w:szCs w:val="28"/>
              </w:rPr>
              <w:t xml:space="preserve">До поданої першої частини прислів’я доберіть другу з  довідки. Утворені речення запишіть, визначте </w:t>
            </w:r>
            <w:r w:rsidR="00F25906" w:rsidRPr="005A2C27">
              <w:rPr>
                <w:i/>
                <w:sz w:val="28"/>
                <w:szCs w:val="28"/>
              </w:rPr>
              <w:lastRenderedPageBreak/>
              <w:t>й  підкресліть у  кожному граматичні основи</w:t>
            </w:r>
            <w:r w:rsidR="00B243D2" w:rsidRPr="005A2C27">
              <w:rPr>
                <w:sz w:val="28"/>
                <w:szCs w:val="28"/>
              </w:rPr>
              <w:t>»</w:t>
            </w:r>
            <w:r w:rsidR="00F25906" w:rsidRPr="005A2C27">
              <w:rPr>
                <w:sz w:val="28"/>
                <w:szCs w:val="28"/>
              </w:rPr>
              <w:t xml:space="preserve"> (вправа 106.с.66)</w:t>
            </w:r>
          </w:p>
        </w:tc>
      </w:tr>
      <w:tr w:rsidR="00B46664" w:rsidRPr="005A2C27" w:rsidTr="000A64AD">
        <w:tc>
          <w:tcPr>
            <w:tcW w:w="2977" w:type="dxa"/>
          </w:tcPr>
          <w:p w:rsidR="00B243D2" w:rsidRPr="005A2C27" w:rsidRDefault="00DA7B87" w:rsidP="00C64F7E">
            <w:pPr>
              <w:pStyle w:val="21"/>
              <w:widowControl w:val="0"/>
              <w:spacing w:after="0" w:line="360" w:lineRule="auto"/>
              <w:ind w:left="142" w:right="-2"/>
              <w:jc w:val="both"/>
              <w:rPr>
                <w:sz w:val="28"/>
                <w:szCs w:val="28"/>
              </w:rPr>
            </w:pPr>
            <w:r w:rsidRPr="005A2C27">
              <w:rPr>
                <w:sz w:val="28"/>
                <w:szCs w:val="28"/>
              </w:rPr>
              <w:lastRenderedPageBreak/>
              <w:t xml:space="preserve">Робота </w:t>
            </w:r>
            <w:r w:rsidR="00E900A2" w:rsidRPr="005A2C27">
              <w:rPr>
                <w:sz w:val="28"/>
                <w:szCs w:val="28"/>
              </w:rPr>
              <w:t>з</w:t>
            </w:r>
            <w:r w:rsidRPr="005A2C27">
              <w:rPr>
                <w:sz w:val="28"/>
                <w:szCs w:val="28"/>
              </w:rPr>
              <w:t xml:space="preserve"> </w:t>
            </w:r>
          </w:p>
          <w:p w:rsidR="009D3CD5" w:rsidRPr="005A2C27" w:rsidRDefault="00DA7B87" w:rsidP="00C64F7E">
            <w:pPr>
              <w:pStyle w:val="21"/>
              <w:widowControl w:val="0"/>
              <w:spacing w:after="0" w:line="360" w:lineRule="auto"/>
              <w:ind w:left="142" w:right="-2"/>
              <w:rPr>
                <w:sz w:val="28"/>
                <w:szCs w:val="28"/>
              </w:rPr>
            </w:pPr>
            <w:r w:rsidRPr="005A2C27">
              <w:rPr>
                <w:sz w:val="28"/>
                <w:szCs w:val="28"/>
              </w:rPr>
              <w:t>лекси</w:t>
            </w:r>
            <w:r w:rsidR="00E900A2" w:rsidRPr="005A2C27">
              <w:rPr>
                <w:sz w:val="28"/>
                <w:szCs w:val="28"/>
              </w:rPr>
              <w:t>кології</w:t>
            </w:r>
            <w:r w:rsidRPr="005A2C27">
              <w:rPr>
                <w:sz w:val="28"/>
                <w:szCs w:val="28"/>
              </w:rPr>
              <w:t xml:space="preserve"> і фразеології </w:t>
            </w:r>
          </w:p>
          <w:p w:rsidR="00DA7B87" w:rsidRPr="005A2C27" w:rsidRDefault="00DA7B87" w:rsidP="00C64F7E">
            <w:pPr>
              <w:pStyle w:val="21"/>
              <w:widowControl w:val="0"/>
              <w:spacing w:after="0" w:line="360" w:lineRule="auto"/>
              <w:ind w:left="142" w:right="-2"/>
              <w:rPr>
                <w:sz w:val="28"/>
                <w:szCs w:val="28"/>
              </w:rPr>
            </w:pPr>
            <w:r w:rsidRPr="005A2C27">
              <w:rPr>
                <w:sz w:val="28"/>
                <w:szCs w:val="28"/>
              </w:rPr>
              <w:t>(робота зі словниками)</w:t>
            </w:r>
          </w:p>
          <w:p w:rsidR="00B46664" w:rsidRPr="005A2C27" w:rsidRDefault="00B46664" w:rsidP="00C64F7E">
            <w:pPr>
              <w:pStyle w:val="21"/>
              <w:widowControl w:val="0"/>
              <w:spacing w:after="0" w:line="360" w:lineRule="auto"/>
              <w:ind w:left="142" w:right="-2"/>
              <w:jc w:val="both"/>
              <w:rPr>
                <w:sz w:val="28"/>
                <w:szCs w:val="28"/>
              </w:rPr>
            </w:pPr>
          </w:p>
        </w:tc>
        <w:tc>
          <w:tcPr>
            <w:tcW w:w="6770" w:type="dxa"/>
          </w:tcPr>
          <w:p w:rsidR="009D3CD5" w:rsidRPr="005A2C27" w:rsidRDefault="00B243D2" w:rsidP="00EF1B33">
            <w:pPr>
              <w:pStyle w:val="21"/>
              <w:widowControl w:val="0"/>
              <w:spacing w:after="0" w:line="360" w:lineRule="auto"/>
              <w:ind w:left="175" w:right="-2"/>
              <w:rPr>
                <w:sz w:val="28"/>
                <w:szCs w:val="28"/>
              </w:rPr>
            </w:pPr>
            <w:r w:rsidRPr="005A2C27">
              <w:rPr>
                <w:sz w:val="28"/>
                <w:szCs w:val="28"/>
              </w:rPr>
              <w:t xml:space="preserve">Школярам пропонуються завдання на </w:t>
            </w:r>
            <w:r w:rsidR="009D3CD5" w:rsidRPr="005A2C27">
              <w:rPr>
                <w:sz w:val="28"/>
                <w:szCs w:val="28"/>
              </w:rPr>
              <w:t xml:space="preserve">пояснення значення застарілих слів (вправа 5, с.8), лексичного значення слів за тлумачним словником (вправа 6, с.9) </w:t>
            </w:r>
            <w:r w:rsidRPr="005A2C27">
              <w:rPr>
                <w:sz w:val="28"/>
                <w:szCs w:val="28"/>
              </w:rPr>
              <w:t>. Також уміщено вправи на пояснення значення фразеологічних одиниць за Словником фразеологіз</w:t>
            </w:r>
            <w:r w:rsidR="00EF1B33">
              <w:rPr>
                <w:sz w:val="28"/>
                <w:szCs w:val="28"/>
              </w:rPr>
              <w:softHyphen/>
            </w:r>
            <w:r w:rsidRPr="005A2C27">
              <w:rPr>
                <w:sz w:val="28"/>
                <w:szCs w:val="28"/>
              </w:rPr>
              <w:t xml:space="preserve">мів; на складання з </w:t>
            </w:r>
            <w:r w:rsidR="005654CD" w:rsidRPr="005A2C27">
              <w:rPr>
                <w:sz w:val="28"/>
                <w:szCs w:val="28"/>
              </w:rPr>
              <w:t>фразеологізмами речен</w:t>
            </w:r>
            <w:r w:rsidRPr="005A2C27">
              <w:rPr>
                <w:sz w:val="28"/>
                <w:szCs w:val="28"/>
              </w:rPr>
              <w:t xml:space="preserve">ь </w:t>
            </w:r>
            <w:r w:rsidR="005654CD" w:rsidRPr="005A2C27">
              <w:rPr>
                <w:sz w:val="28"/>
                <w:szCs w:val="28"/>
              </w:rPr>
              <w:t>(впр</w:t>
            </w:r>
            <w:r w:rsidR="00EF1B33">
              <w:rPr>
                <w:sz w:val="28"/>
                <w:szCs w:val="28"/>
              </w:rPr>
              <w:t>а</w:t>
            </w:r>
            <w:r w:rsidR="005654CD" w:rsidRPr="005A2C27">
              <w:rPr>
                <w:sz w:val="28"/>
                <w:szCs w:val="28"/>
              </w:rPr>
              <w:t>ва 50, с.38)</w:t>
            </w:r>
            <w:r w:rsidRPr="005A2C27">
              <w:rPr>
                <w:sz w:val="28"/>
                <w:szCs w:val="28"/>
              </w:rPr>
              <w:t xml:space="preserve">. </w:t>
            </w:r>
            <w:r w:rsidR="00E900A2" w:rsidRPr="005A2C27">
              <w:rPr>
                <w:sz w:val="28"/>
                <w:szCs w:val="28"/>
              </w:rPr>
              <w:t>Ц</w:t>
            </w:r>
            <w:r w:rsidR="00DA7B87" w:rsidRPr="005A2C27">
              <w:rPr>
                <w:sz w:val="28"/>
                <w:szCs w:val="28"/>
              </w:rPr>
              <w:t xml:space="preserve">і вправи збагачують словниковий запас учнів і </w:t>
            </w:r>
            <w:r w:rsidRPr="005A2C27">
              <w:rPr>
                <w:sz w:val="28"/>
                <w:szCs w:val="28"/>
              </w:rPr>
              <w:t>спрямовані на формуван</w:t>
            </w:r>
            <w:r w:rsidR="006C3302" w:rsidRPr="005A2C27">
              <w:rPr>
                <w:sz w:val="28"/>
                <w:szCs w:val="28"/>
              </w:rPr>
              <w:softHyphen/>
            </w:r>
            <w:r w:rsidRPr="005A2C27">
              <w:rPr>
                <w:sz w:val="28"/>
                <w:szCs w:val="28"/>
              </w:rPr>
              <w:t xml:space="preserve">ня в школярів умінь </w:t>
            </w:r>
            <w:r w:rsidR="00E900A2" w:rsidRPr="005A2C27">
              <w:rPr>
                <w:sz w:val="28"/>
                <w:szCs w:val="28"/>
              </w:rPr>
              <w:t>доцільно</w:t>
            </w:r>
            <w:r w:rsidRPr="005A2C27">
              <w:rPr>
                <w:sz w:val="28"/>
                <w:szCs w:val="28"/>
              </w:rPr>
              <w:t xml:space="preserve"> використовувати слова, </w:t>
            </w:r>
            <w:r w:rsidR="00E900A2" w:rsidRPr="005A2C27">
              <w:rPr>
                <w:sz w:val="28"/>
                <w:szCs w:val="28"/>
              </w:rPr>
              <w:t xml:space="preserve"> </w:t>
            </w:r>
            <w:r w:rsidR="00DA7B87" w:rsidRPr="005A2C27">
              <w:rPr>
                <w:sz w:val="28"/>
                <w:szCs w:val="28"/>
              </w:rPr>
              <w:t>фразеологічні звороти, крилаті слова.</w:t>
            </w:r>
          </w:p>
        </w:tc>
      </w:tr>
      <w:tr w:rsidR="00E900A2" w:rsidRPr="005A2C27" w:rsidTr="000A64AD">
        <w:tc>
          <w:tcPr>
            <w:tcW w:w="2977" w:type="dxa"/>
          </w:tcPr>
          <w:p w:rsidR="00E900A2" w:rsidRPr="005A2C27" w:rsidRDefault="00E900A2" w:rsidP="006C3302">
            <w:pPr>
              <w:pStyle w:val="21"/>
              <w:widowControl w:val="0"/>
              <w:spacing w:after="0" w:line="360" w:lineRule="auto"/>
              <w:ind w:left="175" w:right="-2"/>
              <w:rPr>
                <w:sz w:val="28"/>
                <w:szCs w:val="28"/>
              </w:rPr>
            </w:pPr>
            <w:r w:rsidRPr="005A2C27">
              <w:rPr>
                <w:sz w:val="28"/>
                <w:szCs w:val="28"/>
              </w:rPr>
              <w:t xml:space="preserve">Використання матеріалів з </w:t>
            </w:r>
            <w:r w:rsidR="006C3302" w:rsidRPr="005A2C27">
              <w:rPr>
                <w:sz w:val="28"/>
                <w:szCs w:val="28"/>
              </w:rPr>
              <w:t>етимо</w:t>
            </w:r>
            <w:r w:rsidR="006C3302" w:rsidRPr="005A2C27">
              <w:rPr>
                <w:sz w:val="28"/>
                <w:szCs w:val="28"/>
              </w:rPr>
              <w:softHyphen/>
              <w:t>лог</w:t>
            </w:r>
            <w:r w:rsidR="006C3302" w:rsidRPr="005A2C27">
              <w:rPr>
                <w:sz w:val="28"/>
                <w:szCs w:val="28"/>
              </w:rPr>
              <w:softHyphen/>
            </w:r>
            <w:r w:rsidRPr="005A2C27">
              <w:rPr>
                <w:sz w:val="28"/>
                <w:szCs w:val="28"/>
              </w:rPr>
              <w:t>ії (робота з етимологічним словником)</w:t>
            </w:r>
          </w:p>
        </w:tc>
        <w:tc>
          <w:tcPr>
            <w:tcW w:w="6770" w:type="dxa"/>
          </w:tcPr>
          <w:p w:rsidR="00B243D2" w:rsidRPr="005A2C27" w:rsidRDefault="00B243D2" w:rsidP="00C64F7E">
            <w:pPr>
              <w:pStyle w:val="21"/>
              <w:widowControl w:val="0"/>
              <w:spacing w:after="0" w:line="360" w:lineRule="auto"/>
              <w:ind w:left="175" w:right="-2"/>
              <w:rPr>
                <w:sz w:val="28"/>
                <w:szCs w:val="28"/>
              </w:rPr>
            </w:pPr>
            <w:r w:rsidRPr="005A2C27">
              <w:rPr>
                <w:sz w:val="28"/>
                <w:szCs w:val="28"/>
              </w:rPr>
              <w:t xml:space="preserve">У підручнику під час вивчення різних тем після роботи з текстом пропонуються завдання пояснити значення виділених слів, </w:t>
            </w:r>
            <w:r w:rsidR="00EF1B33">
              <w:rPr>
                <w:sz w:val="28"/>
                <w:szCs w:val="28"/>
              </w:rPr>
              <w:t xml:space="preserve">з’ясувати </w:t>
            </w:r>
            <w:r w:rsidRPr="005A2C27">
              <w:rPr>
                <w:sz w:val="28"/>
                <w:szCs w:val="28"/>
              </w:rPr>
              <w:t xml:space="preserve">їх етимологію, скориставшись словником.  </w:t>
            </w:r>
          </w:p>
          <w:p w:rsidR="00AF5B3C" w:rsidRPr="005A2C27" w:rsidRDefault="00AF5B3C" w:rsidP="00C64F7E">
            <w:pPr>
              <w:pStyle w:val="21"/>
              <w:widowControl w:val="0"/>
              <w:spacing w:after="0" w:line="360" w:lineRule="auto"/>
              <w:ind w:left="175" w:right="-2"/>
              <w:rPr>
                <w:sz w:val="28"/>
                <w:szCs w:val="28"/>
              </w:rPr>
            </w:pPr>
          </w:p>
        </w:tc>
      </w:tr>
      <w:tr w:rsidR="00E900A2" w:rsidRPr="005A2C27" w:rsidTr="000A64AD">
        <w:tc>
          <w:tcPr>
            <w:tcW w:w="2977" w:type="dxa"/>
          </w:tcPr>
          <w:p w:rsidR="00E900A2" w:rsidRPr="005A2C27" w:rsidRDefault="00E900A2" w:rsidP="00C64F7E">
            <w:pPr>
              <w:pStyle w:val="21"/>
              <w:widowControl w:val="0"/>
              <w:spacing w:after="0" w:line="360" w:lineRule="auto"/>
              <w:ind w:left="175" w:right="-2"/>
              <w:rPr>
                <w:sz w:val="28"/>
                <w:szCs w:val="28"/>
              </w:rPr>
            </w:pPr>
            <w:r w:rsidRPr="005A2C27">
              <w:rPr>
                <w:sz w:val="28"/>
                <w:szCs w:val="28"/>
              </w:rPr>
              <w:t>Робота з репродукціями картин відомих українських художників</w:t>
            </w:r>
          </w:p>
          <w:p w:rsidR="00E900A2" w:rsidRPr="005A2C27" w:rsidRDefault="00E900A2" w:rsidP="00C64F7E">
            <w:pPr>
              <w:pStyle w:val="21"/>
              <w:widowControl w:val="0"/>
              <w:spacing w:after="0" w:line="360" w:lineRule="auto"/>
              <w:ind w:left="142" w:right="-2"/>
              <w:jc w:val="both"/>
              <w:rPr>
                <w:sz w:val="28"/>
                <w:szCs w:val="28"/>
              </w:rPr>
            </w:pPr>
          </w:p>
        </w:tc>
        <w:tc>
          <w:tcPr>
            <w:tcW w:w="6770" w:type="dxa"/>
          </w:tcPr>
          <w:p w:rsidR="009D3CD5" w:rsidRPr="005A2C27" w:rsidRDefault="00E900A2" w:rsidP="00C64F7E">
            <w:pPr>
              <w:pStyle w:val="21"/>
              <w:widowControl w:val="0"/>
              <w:spacing w:after="0" w:line="360" w:lineRule="auto"/>
              <w:ind w:left="175" w:right="-2"/>
              <w:rPr>
                <w:sz w:val="28"/>
                <w:szCs w:val="28"/>
              </w:rPr>
            </w:pPr>
            <w:r w:rsidRPr="005A2C27">
              <w:rPr>
                <w:sz w:val="28"/>
                <w:szCs w:val="28"/>
              </w:rPr>
              <w:t>Репродукції картин представлен</w:t>
            </w:r>
            <w:r w:rsidR="00671576" w:rsidRPr="005A2C27">
              <w:rPr>
                <w:sz w:val="28"/>
                <w:szCs w:val="28"/>
              </w:rPr>
              <w:t>о в</w:t>
            </w:r>
            <w:r w:rsidRPr="005A2C27">
              <w:rPr>
                <w:sz w:val="28"/>
                <w:szCs w:val="28"/>
              </w:rPr>
              <w:t xml:space="preserve"> підручник</w:t>
            </w:r>
            <w:r w:rsidR="00E64371" w:rsidRPr="005A2C27">
              <w:rPr>
                <w:sz w:val="28"/>
                <w:szCs w:val="28"/>
              </w:rPr>
              <w:t>у</w:t>
            </w:r>
            <w:r w:rsidR="00671576" w:rsidRPr="005A2C27">
              <w:rPr>
                <w:sz w:val="28"/>
                <w:szCs w:val="28"/>
              </w:rPr>
              <w:t xml:space="preserve"> </w:t>
            </w:r>
            <w:r w:rsidR="00E64371" w:rsidRPr="005A2C27">
              <w:rPr>
                <w:sz w:val="28"/>
                <w:szCs w:val="28"/>
              </w:rPr>
              <w:t xml:space="preserve">небагато: </w:t>
            </w:r>
            <w:r w:rsidRPr="005A2C27">
              <w:rPr>
                <w:sz w:val="28"/>
                <w:szCs w:val="28"/>
              </w:rPr>
              <w:t xml:space="preserve"> </w:t>
            </w:r>
            <w:r w:rsidR="00E64371" w:rsidRPr="005A2C27">
              <w:rPr>
                <w:sz w:val="28"/>
                <w:szCs w:val="28"/>
              </w:rPr>
              <w:t xml:space="preserve">«Зимовий Київ. Цифровий живопис» (с.152), </w:t>
            </w:r>
            <w:r w:rsidR="00671576" w:rsidRPr="005A2C27">
              <w:rPr>
                <w:sz w:val="28"/>
                <w:szCs w:val="28"/>
              </w:rPr>
              <w:t xml:space="preserve">більшість уміщено ілюстрацій </w:t>
            </w:r>
            <w:r w:rsidR="009D3CD5" w:rsidRPr="005A2C27">
              <w:rPr>
                <w:sz w:val="28"/>
                <w:szCs w:val="28"/>
              </w:rPr>
              <w:t>пам</w:t>
            </w:r>
            <w:r w:rsidR="00EF1B33">
              <w:rPr>
                <w:sz w:val="28"/>
                <w:szCs w:val="28"/>
              </w:rPr>
              <w:t>’</w:t>
            </w:r>
            <w:r w:rsidR="009D3CD5" w:rsidRPr="005A2C27">
              <w:rPr>
                <w:sz w:val="28"/>
                <w:szCs w:val="28"/>
              </w:rPr>
              <w:t>яток архітектури України (Софія Київська</w:t>
            </w:r>
            <w:r w:rsidR="00671576" w:rsidRPr="005A2C27">
              <w:rPr>
                <w:sz w:val="28"/>
                <w:szCs w:val="28"/>
              </w:rPr>
              <w:t>, с.6</w:t>
            </w:r>
            <w:r w:rsidR="009D3CD5" w:rsidRPr="005A2C27">
              <w:rPr>
                <w:sz w:val="28"/>
                <w:szCs w:val="28"/>
              </w:rPr>
              <w:t xml:space="preserve">), </w:t>
            </w:r>
            <w:r w:rsidR="00671576" w:rsidRPr="005A2C27">
              <w:rPr>
                <w:sz w:val="28"/>
                <w:szCs w:val="28"/>
              </w:rPr>
              <w:t>п</w:t>
            </w:r>
            <w:r w:rsidR="00F25906" w:rsidRPr="005A2C27">
              <w:rPr>
                <w:sz w:val="28"/>
                <w:szCs w:val="28"/>
              </w:rPr>
              <w:t>ам’ят</w:t>
            </w:r>
            <w:r w:rsidR="006C3302" w:rsidRPr="005A2C27">
              <w:rPr>
                <w:sz w:val="28"/>
                <w:szCs w:val="28"/>
              </w:rPr>
              <w:softHyphen/>
            </w:r>
            <w:r w:rsidR="00F25906" w:rsidRPr="005A2C27">
              <w:rPr>
                <w:sz w:val="28"/>
                <w:szCs w:val="28"/>
              </w:rPr>
              <w:t xml:space="preserve">ник Сократу (с.60), </w:t>
            </w:r>
            <w:r w:rsidR="00671576" w:rsidRPr="005A2C27">
              <w:rPr>
                <w:sz w:val="28"/>
                <w:szCs w:val="28"/>
              </w:rPr>
              <w:t>п</w:t>
            </w:r>
            <w:r w:rsidR="00604043" w:rsidRPr="005A2C27">
              <w:rPr>
                <w:sz w:val="28"/>
                <w:szCs w:val="28"/>
              </w:rPr>
              <w:t>ам’ятника  І. Франку в Терно</w:t>
            </w:r>
            <w:r w:rsidR="006C3302" w:rsidRPr="005A2C27">
              <w:rPr>
                <w:sz w:val="28"/>
                <w:szCs w:val="28"/>
              </w:rPr>
              <w:softHyphen/>
            </w:r>
            <w:r w:rsidR="00604043" w:rsidRPr="005A2C27">
              <w:rPr>
                <w:sz w:val="28"/>
                <w:szCs w:val="28"/>
              </w:rPr>
              <w:t>полі (с.114) , Національн</w:t>
            </w:r>
            <w:r w:rsidR="00671576" w:rsidRPr="005A2C27">
              <w:rPr>
                <w:sz w:val="28"/>
                <w:szCs w:val="28"/>
              </w:rPr>
              <w:t>ого</w:t>
            </w:r>
            <w:r w:rsidR="00604043" w:rsidRPr="005A2C27">
              <w:rPr>
                <w:sz w:val="28"/>
                <w:szCs w:val="28"/>
              </w:rPr>
              <w:t xml:space="preserve"> науково-природнич</w:t>
            </w:r>
            <w:r w:rsidR="00671576" w:rsidRPr="005A2C27">
              <w:rPr>
                <w:sz w:val="28"/>
                <w:szCs w:val="28"/>
              </w:rPr>
              <w:t>ого</w:t>
            </w:r>
            <w:r w:rsidR="00604043" w:rsidRPr="005A2C27">
              <w:rPr>
                <w:sz w:val="28"/>
                <w:szCs w:val="28"/>
              </w:rPr>
              <w:t xml:space="preserve"> музе</w:t>
            </w:r>
            <w:r w:rsidR="00671576" w:rsidRPr="005A2C27">
              <w:rPr>
                <w:sz w:val="28"/>
                <w:szCs w:val="28"/>
              </w:rPr>
              <w:t>ю</w:t>
            </w:r>
            <w:r w:rsidR="00604043" w:rsidRPr="005A2C27">
              <w:rPr>
                <w:sz w:val="28"/>
                <w:szCs w:val="28"/>
              </w:rPr>
              <w:t xml:space="preserve"> НАН України (с.117), Національн</w:t>
            </w:r>
            <w:r w:rsidR="00671576" w:rsidRPr="005A2C27">
              <w:rPr>
                <w:sz w:val="28"/>
                <w:szCs w:val="28"/>
              </w:rPr>
              <w:t>ого</w:t>
            </w:r>
            <w:r w:rsidR="00604043" w:rsidRPr="005A2C27">
              <w:rPr>
                <w:sz w:val="28"/>
                <w:szCs w:val="28"/>
              </w:rPr>
              <w:t xml:space="preserve"> дендрологічн</w:t>
            </w:r>
            <w:r w:rsidR="00671576" w:rsidRPr="005A2C27">
              <w:rPr>
                <w:sz w:val="28"/>
                <w:szCs w:val="28"/>
              </w:rPr>
              <w:t>ого</w:t>
            </w:r>
            <w:r w:rsidR="00604043" w:rsidRPr="005A2C27">
              <w:rPr>
                <w:sz w:val="28"/>
                <w:szCs w:val="28"/>
              </w:rPr>
              <w:t xml:space="preserve"> парк</w:t>
            </w:r>
            <w:r w:rsidR="00671576" w:rsidRPr="005A2C27">
              <w:rPr>
                <w:sz w:val="28"/>
                <w:szCs w:val="28"/>
              </w:rPr>
              <w:t>у</w:t>
            </w:r>
            <w:r w:rsidR="00604043" w:rsidRPr="005A2C27">
              <w:rPr>
                <w:sz w:val="28"/>
                <w:szCs w:val="28"/>
              </w:rPr>
              <w:t xml:space="preserve"> «Софіївка» (с.117) </w:t>
            </w:r>
            <w:r w:rsidR="00671576" w:rsidRPr="005A2C27">
              <w:rPr>
                <w:sz w:val="28"/>
                <w:szCs w:val="28"/>
              </w:rPr>
              <w:t>.</w:t>
            </w:r>
          </w:p>
        </w:tc>
      </w:tr>
      <w:tr w:rsidR="00E900A2" w:rsidRPr="005A2C27" w:rsidTr="000A64AD">
        <w:tc>
          <w:tcPr>
            <w:tcW w:w="2977" w:type="dxa"/>
          </w:tcPr>
          <w:p w:rsidR="00E900A2" w:rsidRPr="005A2C27" w:rsidRDefault="00E900A2" w:rsidP="00C64F7E">
            <w:pPr>
              <w:pStyle w:val="21"/>
              <w:widowControl w:val="0"/>
              <w:spacing w:after="0" w:line="360" w:lineRule="auto"/>
              <w:ind w:left="142" w:right="-2"/>
              <w:rPr>
                <w:sz w:val="28"/>
                <w:szCs w:val="28"/>
              </w:rPr>
            </w:pPr>
            <w:r w:rsidRPr="005A2C27">
              <w:rPr>
                <w:sz w:val="28"/>
                <w:szCs w:val="28"/>
              </w:rPr>
              <w:t>Робота з мовленнєвого етикету</w:t>
            </w:r>
          </w:p>
        </w:tc>
        <w:tc>
          <w:tcPr>
            <w:tcW w:w="6770" w:type="dxa"/>
          </w:tcPr>
          <w:p w:rsidR="00F25906" w:rsidRPr="005A2C27" w:rsidRDefault="00E900A2" w:rsidP="00EF1B33">
            <w:pPr>
              <w:pStyle w:val="21"/>
              <w:widowControl w:val="0"/>
              <w:spacing w:after="0" w:line="360" w:lineRule="auto"/>
              <w:ind w:left="175" w:right="-2"/>
              <w:rPr>
                <w:sz w:val="28"/>
                <w:szCs w:val="28"/>
              </w:rPr>
            </w:pPr>
            <w:r w:rsidRPr="005A2C27">
              <w:rPr>
                <w:sz w:val="28"/>
                <w:szCs w:val="28"/>
              </w:rPr>
              <w:t>Ця робота вчить школярів правильному спілкуван</w:t>
            </w:r>
            <w:r w:rsidR="00EF1B33">
              <w:rPr>
                <w:sz w:val="28"/>
                <w:szCs w:val="28"/>
              </w:rPr>
              <w:softHyphen/>
            </w:r>
            <w:r w:rsidRPr="005A2C27">
              <w:rPr>
                <w:sz w:val="28"/>
                <w:szCs w:val="28"/>
              </w:rPr>
              <w:t xml:space="preserve">ню, поведінки в суспільстві. </w:t>
            </w:r>
            <w:r w:rsidR="00671576" w:rsidRPr="005A2C27">
              <w:rPr>
                <w:sz w:val="28"/>
                <w:szCs w:val="28"/>
              </w:rPr>
              <w:t xml:space="preserve">Пропонуються завдання на складання висловлювань, </w:t>
            </w:r>
            <w:r w:rsidR="00F25906" w:rsidRPr="005A2C27">
              <w:rPr>
                <w:sz w:val="28"/>
                <w:szCs w:val="28"/>
              </w:rPr>
              <w:lastRenderedPageBreak/>
              <w:t>використ</w:t>
            </w:r>
            <w:r w:rsidR="00671576" w:rsidRPr="005A2C27">
              <w:rPr>
                <w:sz w:val="28"/>
                <w:szCs w:val="28"/>
              </w:rPr>
              <w:t xml:space="preserve">овуючи </w:t>
            </w:r>
            <w:r w:rsidR="00F25906" w:rsidRPr="005A2C27">
              <w:rPr>
                <w:sz w:val="28"/>
                <w:szCs w:val="28"/>
              </w:rPr>
              <w:t>етикетн</w:t>
            </w:r>
            <w:r w:rsidR="00671576" w:rsidRPr="005A2C27">
              <w:rPr>
                <w:sz w:val="28"/>
                <w:szCs w:val="28"/>
              </w:rPr>
              <w:t xml:space="preserve">і мовленнєві </w:t>
            </w:r>
            <w:r w:rsidR="00F25906" w:rsidRPr="005A2C27">
              <w:rPr>
                <w:sz w:val="28"/>
                <w:szCs w:val="28"/>
              </w:rPr>
              <w:t xml:space="preserve"> формул</w:t>
            </w:r>
            <w:r w:rsidR="00671576" w:rsidRPr="005A2C27">
              <w:rPr>
                <w:sz w:val="28"/>
                <w:szCs w:val="28"/>
              </w:rPr>
              <w:t xml:space="preserve">и </w:t>
            </w:r>
            <w:r w:rsidR="00F25906" w:rsidRPr="005A2C27">
              <w:rPr>
                <w:sz w:val="28"/>
                <w:szCs w:val="28"/>
              </w:rPr>
              <w:t xml:space="preserve"> (вправа 99, с.64, 101, 102, 103 с.65)</w:t>
            </w:r>
            <w:r w:rsidR="00671576" w:rsidRPr="005A2C27">
              <w:rPr>
                <w:sz w:val="28"/>
                <w:szCs w:val="28"/>
              </w:rPr>
              <w:t>.</w:t>
            </w:r>
            <w:r w:rsidR="00F25906" w:rsidRPr="005A2C27">
              <w:rPr>
                <w:sz w:val="28"/>
                <w:szCs w:val="28"/>
              </w:rPr>
              <w:t xml:space="preserve"> </w:t>
            </w:r>
            <w:r w:rsidR="00671576" w:rsidRPr="005A2C27">
              <w:rPr>
                <w:sz w:val="28"/>
                <w:szCs w:val="28"/>
              </w:rPr>
              <w:t>По</w:t>
            </w:r>
            <w:r w:rsidR="00EF1B33">
              <w:rPr>
                <w:sz w:val="28"/>
                <w:szCs w:val="28"/>
              </w:rPr>
              <w:t>з</w:t>
            </w:r>
            <w:r w:rsidR="00671576" w:rsidRPr="005A2C27">
              <w:rPr>
                <w:sz w:val="28"/>
                <w:szCs w:val="28"/>
              </w:rPr>
              <w:t xml:space="preserve">итивним є те, що в підручнику акцентується на </w:t>
            </w:r>
            <w:r w:rsidR="00F25906" w:rsidRPr="005A2C27">
              <w:rPr>
                <w:sz w:val="28"/>
                <w:szCs w:val="28"/>
              </w:rPr>
              <w:t>національн</w:t>
            </w:r>
            <w:r w:rsidR="00671576" w:rsidRPr="005A2C27">
              <w:rPr>
                <w:sz w:val="28"/>
                <w:szCs w:val="28"/>
              </w:rPr>
              <w:t>их</w:t>
            </w:r>
            <w:r w:rsidR="00F25906" w:rsidRPr="005A2C27">
              <w:rPr>
                <w:sz w:val="28"/>
                <w:szCs w:val="28"/>
              </w:rPr>
              <w:t xml:space="preserve"> традиці</w:t>
            </w:r>
            <w:r w:rsidR="00671576" w:rsidRPr="005A2C27">
              <w:rPr>
                <w:sz w:val="28"/>
                <w:szCs w:val="28"/>
              </w:rPr>
              <w:t>ях</w:t>
            </w:r>
            <w:r w:rsidR="00F25906" w:rsidRPr="005A2C27">
              <w:rPr>
                <w:sz w:val="28"/>
                <w:szCs w:val="28"/>
              </w:rPr>
              <w:t>, особливос</w:t>
            </w:r>
            <w:r w:rsidR="00EF1B33">
              <w:rPr>
                <w:sz w:val="28"/>
                <w:szCs w:val="28"/>
              </w:rPr>
              <w:softHyphen/>
            </w:r>
            <w:r w:rsidR="00F25906" w:rsidRPr="005A2C27">
              <w:rPr>
                <w:sz w:val="28"/>
                <w:szCs w:val="28"/>
              </w:rPr>
              <w:t>т</w:t>
            </w:r>
            <w:r w:rsidR="00671576" w:rsidRPr="005A2C27">
              <w:rPr>
                <w:sz w:val="28"/>
                <w:szCs w:val="28"/>
              </w:rPr>
              <w:t>ях</w:t>
            </w:r>
            <w:r w:rsidR="00F25906" w:rsidRPr="005A2C27">
              <w:rPr>
                <w:sz w:val="28"/>
                <w:szCs w:val="28"/>
              </w:rPr>
              <w:t xml:space="preserve"> національного </w:t>
            </w:r>
            <w:r w:rsidR="00671576" w:rsidRPr="005A2C27">
              <w:rPr>
                <w:sz w:val="28"/>
                <w:szCs w:val="28"/>
              </w:rPr>
              <w:t xml:space="preserve">мовленнєвого етикету. </w:t>
            </w:r>
            <w:r w:rsidR="00F25906" w:rsidRPr="005A2C27">
              <w:rPr>
                <w:sz w:val="28"/>
                <w:szCs w:val="28"/>
              </w:rPr>
              <w:t xml:space="preserve"> </w:t>
            </w:r>
            <w:r w:rsidR="00671576" w:rsidRPr="005A2C27">
              <w:rPr>
                <w:sz w:val="28"/>
                <w:szCs w:val="28"/>
              </w:rPr>
              <w:t>Запропо</w:t>
            </w:r>
            <w:r w:rsidR="00EF1B33">
              <w:rPr>
                <w:sz w:val="28"/>
                <w:szCs w:val="28"/>
              </w:rPr>
              <w:softHyphen/>
            </w:r>
            <w:r w:rsidR="00671576" w:rsidRPr="005A2C27">
              <w:rPr>
                <w:sz w:val="28"/>
                <w:szCs w:val="28"/>
              </w:rPr>
              <w:t>но</w:t>
            </w:r>
            <w:r w:rsidR="00EF1B33">
              <w:rPr>
                <w:sz w:val="28"/>
                <w:szCs w:val="28"/>
              </w:rPr>
              <w:softHyphen/>
            </w:r>
            <w:r w:rsidR="00671576" w:rsidRPr="005A2C27">
              <w:rPr>
                <w:sz w:val="28"/>
                <w:szCs w:val="28"/>
              </w:rPr>
              <w:t>вано с</w:t>
            </w:r>
            <w:r w:rsidR="00F25906" w:rsidRPr="005A2C27">
              <w:rPr>
                <w:sz w:val="28"/>
                <w:szCs w:val="28"/>
              </w:rPr>
              <w:t>кла</w:t>
            </w:r>
            <w:r w:rsidR="00671576" w:rsidRPr="005A2C27">
              <w:rPr>
                <w:sz w:val="28"/>
                <w:szCs w:val="28"/>
              </w:rPr>
              <w:t xml:space="preserve">сти </w:t>
            </w:r>
            <w:r w:rsidR="00F25906" w:rsidRPr="005A2C27">
              <w:rPr>
                <w:sz w:val="28"/>
                <w:szCs w:val="28"/>
              </w:rPr>
              <w:t xml:space="preserve"> словничок «Формули мовного етикету сучасної молоді»</w:t>
            </w:r>
            <w:r w:rsidR="00671576" w:rsidRPr="005A2C27">
              <w:rPr>
                <w:sz w:val="28"/>
                <w:szCs w:val="28"/>
              </w:rPr>
              <w:t xml:space="preserve"> </w:t>
            </w:r>
            <w:r w:rsidR="00F25906" w:rsidRPr="005A2C27">
              <w:rPr>
                <w:sz w:val="28"/>
                <w:szCs w:val="28"/>
              </w:rPr>
              <w:t>(с.66)</w:t>
            </w:r>
            <w:r w:rsidR="00671576" w:rsidRPr="005A2C27">
              <w:rPr>
                <w:sz w:val="28"/>
                <w:szCs w:val="28"/>
              </w:rPr>
              <w:t>.</w:t>
            </w:r>
          </w:p>
        </w:tc>
      </w:tr>
      <w:tr w:rsidR="00B46664" w:rsidRPr="005A2C27" w:rsidTr="000A64AD">
        <w:tc>
          <w:tcPr>
            <w:tcW w:w="2977" w:type="dxa"/>
          </w:tcPr>
          <w:p w:rsidR="00E900A2" w:rsidRPr="005A2C27" w:rsidRDefault="00E900A2" w:rsidP="00C64F7E">
            <w:pPr>
              <w:pStyle w:val="21"/>
              <w:widowControl w:val="0"/>
              <w:spacing w:after="0" w:line="360" w:lineRule="auto"/>
              <w:ind w:left="175" w:right="-2"/>
              <w:jc w:val="both"/>
              <w:rPr>
                <w:sz w:val="28"/>
                <w:szCs w:val="28"/>
              </w:rPr>
            </w:pPr>
            <w:r w:rsidRPr="005A2C27">
              <w:rPr>
                <w:sz w:val="28"/>
                <w:szCs w:val="28"/>
              </w:rPr>
              <w:lastRenderedPageBreak/>
              <w:t xml:space="preserve">Робота зі </w:t>
            </w:r>
            <w:r w:rsidR="00671576" w:rsidRPr="005A2C27">
              <w:rPr>
                <w:sz w:val="28"/>
                <w:szCs w:val="28"/>
              </w:rPr>
              <w:t xml:space="preserve">зв’язними </w:t>
            </w:r>
            <w:r w:rsidRPr="005A2C27">
              <w:rPr>
                <w:sz w:val="28"/>
                <w:szCs w:val="28"/>
              </w:rPr>
              <w:t xml:space="preserve"> висловлюваннями (текстами)</w:t>
            </w:r>
          </w:p>
          <w:p w:rsidR="00B46664" w:rsidRPr="005A2C27" w:rsidRDefault="00B46664" w:rsidP="00C64F7E">
            <w:pPr>
              <w:pStyle w:val="21"/>
              <w:widowControl w:val="0"/>
              <w:spacing w:after="0" w:line="360" w:lineRule="auto"/>
              <w:ind w:left="142" w:right="-2"/>
              <w:jc w:val="both"/>
              <w:rPr>
                <w:sz w:val="28"/>
                <w:szCs w:val="28"/>
              </w:rPr>
            </w:pPr>
          </w:p>
        </w:tc>
        <w:tc>
          <w:tcPr>
            <w:tcW w:w="6770" w:type="dxa"/>
          </w:tcPr>
          <w:p w:rsidR="00E900A2" w:rsidRPr="005A2C27" w:rsidRDefault="00443C48" w:rsidP="00C64F7E">
            <w:pPr>
              <w:pStyle w:val="21"/>
              <w:widowControl w:val="0"/>
              <w:spacing w:after="0" w:line="360" w:lineRule="auto"/>
              <w:ind w:left="175" w:right="-2"/>
              <w:jc w:val="both"/>
              <w:rPr>
                <w:sz w:val="28"/>
                <w:szCs w:val="28"/>
              </w:rPr>
            </w:pPr>
            <w:r w:rsidRPr="005A2C27">
              <w:rPr>
                <w:sz w:val="28"/>
                <w:szCs w:val="28"/>
              </w:rPr>
              <w:t>1</w:t>
            </w:r>
            <w:r w:rsidR="00E900A2" w:rsidRPr="005A2C27">
              <w:rPr>
                <w:sz w:val="28"/>
                <w:szCs w:val="28"/>
              </w:rPr>
              <w:t>) тексти, що ознайомлюють з народними промислами, виробами декоративно-прикладного мистецтва</w:t>
            </w:r>
            <w:r w:rsidR="00671576" w:rsidRPr="005A2C27">
              <w:rPr>
                <w:sz w:val="28"/>
                <w:szCs w:val="28"/>
              </w:rPr>
              <w:t xml:space="preserve">, </w:t>
            </w:r>
            <w:r w:rsidR="00BA2988" w:rsidRPr="005A2C27">
              <w:rPr>
                <w:sz w:val="28"/>
                <w:szCs w:val="28"/>
              </w:rPr>
              <w:t>нематеріальни</w:t>
            </w:r>
            <w:r w:rsidR="00671576" w:rsidRPr="005A2C27">
              <w:rPr>
                <w:sz w:val="28"/>
                <w:szCs w:val="28"/>
              </w:rPr>
              <w:t>м культурним</w:t>
            </w:r>
            <w:r w:rsidR="00BA2988" w:rsidRPr="005A2C27">
              <w:rPr>
                <w:sz w:val="28"/>
                <w:szCs w:val="28"/>
              </w:rPr>
              <w:t xml:space="preserve"> спадк</w:t>
            </w:r>
            <w:r w:rsidR="00671576" w:rsidRPr="005A2C27">
              <w:rPr>
                <w:sz w:val="28"/>
                <w:szCs w:val="28"/>
              </w:rPr>
              <w:t>ом (</w:t>
            </w:r>
            <w:r w:rsidR="00BA2988" w:rsidRPr="005A2C27">
              <w:rPr>
                <w:sz w:val="28"/>
                <w:szCs w:val="28"/>
              </w:rPr>
              <w:t>опішнянськ</w:t>
            </w:r>
            <w:r w:rsidR="00671576" w:rsidRPr="005A2C27">
              <w:rPr>
                <w:sz w:val="28"/>
                <w:szCs w:val="28"/>
              </w:rPr>
              <w:t>ою</w:t>
            </w:r>
            <w:r w:rsidR="00BA2988" w:rsidRPr="005A2C27">
              <w:rPr>
                <w:sz w:val="28"/>
                <w:szCs w:val="28"/>
              </w:rPr>
              <w:t xml:space="preserve"> керамік</w:t>
            </w:r>
            <w:r w:rsidR="00671576" w:rsidRPr="005A2C27">
              <w:rPr>
                <w:sz w:val="28"/>
                <w:szCs w:val="28"/>
              </w:rPr>
              <w:t>ою</w:t>
            </w:r>
            <w:r w:rsidR="00BA2988" w:rsidRPr="005A2C27">
              <w:rPr>
                <w:sz w:val="28"/>
                <w:szCs w:val="28"/>
              </w:rPr>
              <w:t>, косівськ</w:t>
            </w:r>
            <w:r w:rsidR="00671576" w:rsidRPr="005A2C27">
              <w:rPr>
                <w:sz w:val="28"/>
                <w:szCs w:val="28"/>
              </w:rPr>
              <w:t>ою</w:t>
            </w:r>
            <w:r w:rsidR="00BA2988" w:rsidRPr="005A2C27">
              <w:rPr>
                <w:sz w:val="28"/>
                <w:szCs w:val="28"/>
              </w:rPr>
              <w:t xml:space="preserve"> мальован</w:t>
            </w:r>
            <w:r w:rsidR="00671576" w:rsidRPr="005A2C27">
              <w:rPr>
                <w:sz w:val="28"/>
                <w:szCs w:val="28"/>
              </w:rPr>
              <w:t>ою</w:t>
            </w:r>
            <w:r w:rsidR="00BA2988" w:rsidRPr="005A2C27">
              <w:rPr>
                <w:sz w:val="28"/>
                <w:szCs w:val="28"/>
              </w:rPr>
              <w:t xml:space="preserve"> керамік</w:t>
            </w:r>
            <w:r w:rsidR="00671576" w:rsidRPr="005A2C27">
              <w:rPr>
                <w:sz w:val="28"/>
                <w:szCs w:val="28"/>
              </w:rPr>
              <w:t>ою</w:t>
            </w:r>
            <w:r w:rsidR="00BA2988" w:rsidRPr="005A2C27">
              <w:rPr>
                <w:sz w:val="28"/>
                <w:szCs w:val="28"/>
              </w:rPr>
              <w:t>, кролевецьк</w:t>
            </w:r>
            <w:r w:rsidR="00671576" w:rsidRPr="005A2C27">
              <w:rPr>
                <w:sz w:val="28"/>
                <w:szCs w:val="28"/>
              </w:rPr>
              <w:t>ими</w:t>
            </w:r>
            <w:r w:rsidR="00BA2988" w:rsidRPr="005A2C27">
              <w:rPr>
                <w:sz w:val="28"/>
                <w:szCs w:val="28"/>
              </w:rPr>
              <w:t xml:space="preserve"> рушник</w:t>
            </w:r>
            <w:r w:rsidR="00671576" w:rsidRPr="005A2C27">
              <w:rPr>
                <w:sz w:val="28"/>
                <w:szCs w:val="28"/>
              </w:rPr>
              <w:t>ам</w:t>
            </w:r>
            <w:r w:rsidR="00BA2988" w:rsidRPr="005A2C27">
              <w:rPr>
                <w:sz w:val="28"/>
                <w:szCs w:val="28"/>
              </w:rPr>
              <w:t>и</w:t>
            </w:r>
            <w:r w:rsidR="00671576" w:rsidRPr="005A2C27">
              <w:rPr>
                <w:sz w:val="28"/>
                <w:szCs w:val="28"/>
              </w:rPr>
              <w:t xml:space="preserve"> тощо) </w:t>
            </w:r>
            <w:r w:rsidRPr="005A2C27">
              <w:rPr>
                <w:sz w:val="28"/>
                <w:szCs w:val="28"/>
              </w:rPr>
              <w:t>(вправ</w:t>
            </w:r>
            <w:r w:rsidR="00BA2988" w:rsidRPr="005A2C27">
              <w:rPr>
                <w:sz w:val="28"/>
                <w:szCs w:val="28"/>
              </w:rPr>
              <w:t>а 340, с.193</w:t>
            </w:r>
            <w:r w:rsidRPr="005A2C27">
              <w:rPr>
                <w:sz w:val="28"/>
                <w:szCs w:val="28"/>
              </w:rPr>
              <w:t xml:space="preserve"> )</w:t>
            </w:r>
            <w:r w:rsidR="00671576" w:rsidRPr="005A2C27">
              <w:rPr>
                <w:sz w:val="28"/>
                <w:szCs w:val="28"/>
              </w:rPr>
              <w:t>;</w:t>
            </w:r>
          </w:p>
          <w:p w:rsidR="00443C48" w:rsidRPr="005A2C27" w:rsidRDefault="00443C48" w:rsidP="00C64F7E">
            <w:pPr>
              <w:pStyle w:val="21"/>
              <w:widowControl w:val="0"/>
              <w:spacing w:after="0" w:line="360" w:lineRule="auto"/>
              <w:ind w:left="175" w:right="-2"/>
              <w:jc w:val="both"/>
              <w:rPr>
                <w:sz w:val="28"/>
                <w:szCs w:val="28"/>
              </w:rPr>
            </w:pPr>
            <w:r w:rsidRPr="005A2C27">
              <w:rPr>
                <w:sz w:val="28"/>
                <w:szCs w:val="28"/>
              </w:rPr>
              <w:t>2</w:t>
            </w:r>
            <w:r w:rsidR="00E900A2" w:rsidRPr="005A2C27">
              <w:rPr>
                <w:sz w:val="28"/>
                <w:szCs w:val="28"/>
              </w:rPr>
              <w:t>) тексти, що розповідають про пам</w:t>
            </w:r>
            <w:r w:rsidR="00671576" w:rsidRPr="005A2C27">
              <w:rPr>
                <w:sz w:val="28"/>
                <w:szCs w:val="28"/>
              </w:rPr>
              <w:t>’</w:t>
            </w:r>
            <w:r w:rsidR="00E900A2" w:rsidRPr="005A2C27">
              <w:rPr>
                <w:sz w:val="28"/>
                <w:szCs w:val="28"/>
              </w:rPr>
              <w:t>ятки архітектури та скульптури</w:t>
            </w:r>
            <w:r w:rsidR="00671576" w:rsidRPr="005A2C27">
              <w:rPr>
                <w:sz w:val="28"/>
                <w:szCs w:val="28"/>
              </w:rPr>
              <w:t>;</w:t>
            </w:r>
          </w:p>
          <w:p w:rsidR="00B51F97" w:rsidRPr="005A2C27" w:rsidRDefault="00443C48" w:rsidP="00C64F7E">
            <w:pPr>
              <w:pStyle w:val="21"/>
              <w:widowControl w:val="0"/>
              <w:spacing w:after="0" w:line="360" w:lineRule="auto"/>
              <w:ind w:left="175" w:right="-2"/>
              <w:jc w:val="both"/>
              <w:rPr>
                <w:sz w:val="28"/>
                <w:szCs w:val="28"/>
              </w:rPr>
            </w:pPr>
            <w:r w:rsidRPr="005A2C27">
              <w:rPr>
                <w:sz w:val="28"/>
                <w:szCs w:val="28"/>
              </w:rPr>
              <w:t>3</w:t>
            </w:r>
            <w:r w:rsidR="00E900A2" w:rsidRPr="005A2C27">
              <w:rPr>
                <w:sz w:val="28"/>
                <w:szCs w:val="28"/>
              </w:rPr>
              <w:t xml:space="preserve">) </w:t>
            </w:r>
            <w:r w:rsidR="00B51F97" w:rsidRPr="005A2C27">
              <w:rPr>
                <w:sz w:val="28"/>
                <w:szCs w:val="28"/>
              </w:rPr>
              <w:t xml:space="preserve">тексти про види мистецтва (вправа 113, с.72), про Петриківський розпис </w:t>
            </w:r>
            <w:r w:rsidR="004525FC" w:rsidRPr="005A2C27">
              <w:rPr>
                <w:sz w:val="28"/>
                <w:szCs w:val="28"/>
              </w:rPr>
              <w:t>(вправа 164, с.102)</w:t>
            </w:r>
            <w:r w:rsidR="00604043" w:rsidRPr="005A2C27">
              <w:rPr>
                <w:sz w:val="28"/>
                <w:szCs w:val="28"/>
              </w:rPr>
              <w:t>, про український гопак (вправа 169, с.105)</w:t>
            </w:r>
            <w:r w:rsidR="00671576" w:rsidRPr="005A2C27">
              <w:rPr>
                <w:sz w:val="28"/>
                <w:szCs w:val="28"/>
              </w:rPr>
              <w:t>;</w:t>
            </w:r>
          </w:p>
          <w:p w:rsidR="00443C48" w:rsidRPr="005A2C27" w:rsidRDefault="00671576" w:rsidP="006C3302">
            <w:pPr>
              <w:pStyle w:val="21"/>
              <w:widowControl w:val="0"/>
              <w:spacing w:after="0" w:line="360" w:lineRule="auto"/>
              <w:ind w:left="175" w:right="-2"/>
              <w:jc w:val="both"/>
              <w:rPr>
                <w:sz w:val="28"/>
                <w:szCs w:val="28"/>
              </w:rPr>
            </w:pPr>
            <w:r w:rsidRPr="005A2C27">
              <w:rPr>
                <w:sz w:val="28"/>
                <w:szCs w:val="28"/>
              </w:rPr>
              <w:t xml:space="preserve">4) </w:t>
            </w:r>
            <w:r w:rsidR="00443C48" w:rsidRPr="005A2C27">
              <w:rPr>
                <w:sz w:val="28"/>
                <w:szCs w:val="28"/>
              </w:rPr>
              <w:t>тексти про відомих українців чи видатних постатей (Павло Гунька – вправа 14, с.13), подружжя Софія та Олександр Русови (вправа 18, с.18)</w:t>
            </w:r>
            <w:r w:rsidR="00277F2B" w:rsidRPr="005A2C27">
              <w:rPr>
                <w:sz w:val="28"/>
                <w:szCs w:val="28"/>
              </w:rPr>
              <w:t>, українського дизайнера Оксану К</w:t>
            </w:r>
            <w:r w:rsidRPr="005A2C27">
              <w:rPr>
                <w:sz w:val="28"/>
                <w:szCs w:val="28"/>
              </w:rPr>
              <w:t>а</w:t>
            </w:r>
            <w:r w:rsidR="00277F2B" w:rsidRPr="005A2C27">
              <w:rPr>
                <w:sz w:val="28"/>
                <w:szCs w:val="28"/>
              </w:rPr>
              <w:t>раванську (вправа 21, с.28-29)</w:t>
            </w:r>
            <w:r w:rsidR="00F25906" w:rsidRPr="005A2C27">
              <w:rPr>
                <w:sz w:val="28"/>
                <w:szCs w:val="28"/>
              </w:rPr>
              <w:t>, українську письменницю Ларису Денисенко (вправа 94, с.61)</w:t>
            </w:r>
            <w:r w:rsidR="00B51F97" w:rsidRPr="005A2C27">
              <w:rPr>
                <w:sz w:val="28"/>
                <w:szCs w:val="28"/>
              </w:rPr>
              <w:t>, видатного диригента Олександра Кошицю (вправа 109, с.69)</w:t>
            </w:r>
            <w:r w:rsidR="003F02AE" w:rsidRPr="005A2C27">
              <w:rPr>
                <w:sz w:val="28"/>
                <w:szCs w:val="28"/>
              </w:rPr>
              <w:t>, Миколу Лисенка (вправа 325, с.183), Марко Вовчок (вправа 335, с.189)</w:t>
            </w:r>
            <w:r w:rsidR="00BA2988" w:rsidRPr="005A2C27">
              <w:rPr>
                <w:sz w:val="28"/>
                <w:szCs w:val="28"/>
              </w:rPr>
              <w:t>, Миколу Бідняк (вправа 347, с.199)</w:t>
            </w:r>
            <w:r w:rsidRPr="005A2C27">
              <w:rPr>
                <w:sz w:val="28"/>
                <w:szCs w:val="28"/>
              </w:rPr>
              <w:t xml:space="preserve"> та ін.</w:t>
            </w:r>
          </w:p>
        </w:tc>
      </w:tr>
      <w:tr w:rsidR="00E900A2" w:rsidRPr="005A2C27" w:rsidTr="000A64AD">
        <w:tc>
          <w:tcPr>
            <w:tcW w:w="2977" w:type="dxa"/>
          </w:tcPr>
          <w:p w:rsidR="00671576" w:rsidRPr="005A2C27" w:rsidRDefault="00E900A2" w:rsidP="00C64F7E">
            <w:pPr>
              <w:pStyle w:val="21"/>
              <w:widowControl w:val="0"/>
              <w:spacing w:after="0" w:line="360" w:lineRule="auto"/>
              <w:ind w:left="175" w:right="-2"/>
              <w:jc w:val="both"/>
              <w:rPr>
                <w:sz w:val="28"/>
                <w:szCs w:val="28"/>
              </w:rPr>
            </w:pPr>
            <w:r w:rsidRPr="005A2C27">
              <w:rPr>
                <w:sz w:val="28"/>
                <w:szCs w:val="28"/>
              </w:rPr>
              <w:t xml:space="preserve">Робота з </w:t>
            </w:r>
          </w:p>
          <w:p w:rsidR="00E900A2" w:rsidRPr="005A2C27" w:rsidRDefault="00E900A2" w:rsidP="00C64F7E">
            <w:pPr>
              <w:pStyle w:val="21"/>
              <w:widowControl w:val="0"/>
              <w:spacing w:after="0" w:line="360" w:lineRule="auto"/>
              <w:ind w:left="175" w:right="-2"/>
              <w:jc w:val="both"/>
              <w:rPr>
                <w:sz w:val="28"/>
                <w:szCs w:val="28"/>
              </w:rPr>
            </w:pPr>
            <w:r w:rsidRPr="005A2C27">
              <w:rPr>
                <w:sz w:val="28"/>
                <w:szCs w:val="28"/>
              </w:rPr>
              <w:t xml:space="preserve">поетичними </w:t>
            </w:r>
            <w:r w:rsidRPr="005A2C27">
              <w:rPr>
                <w:sz w:val="28"/>
                <w:szCs w:val="28"/>
              </w:rPr>
              <w:lastRenderedPageBreak/>
              <w:t>текстами</w:t>
            </w:r>
          </w:p>
          <w:p w:rsidR="00E900A2" w:rsidRPr="005A2C27" w:rsidRDefault="00E900A2" w:rsidP="00C64F7E">
            <w:pPr>
              <w:pStyle w:val="21"/>
              <w:widowControl w:val="0"/>
              <w:spacing w:after="0" w:line="360" w:lineRule="auto"/>
              <w:ind w:left="175" w:right="-2"/>
              <w:jc w:val="both"/>
              <w:rPr>
                <w:sz w:val="28"/>
                <w:szCs w:val="28"/>
              </w:rPr>
            </w:pPr>
          </w:p>
        </w:tc>
        <w:tc>
          <w:tcPr>
            <w:tcW w:w="6770" w:type="dxa"/>
          </w:tcPr>
          <w:p w:rsidR="003F02AE" w:rsidRPr="005A2C27" w:rsidRDefault="00671576" w:rsidP="00EF1B33">
            <w:pPr>
              <w:pStyle w:val="21"/>
              <w:widowControl w:val="0"/>
              <w:spacing w:after="0" w:line="360" w:lineRule="auto"/>
              <w:ind w:left="175" w:right="-2"/>
              <w:jc w:val="both"/>
              <w:rPr>
                <w:sz w:val="28"/>
                <w:szCs w:val="28"/>
              </w:rPr>
            </w:pPr>
            <w:r w:rsidRPr="005A2C27">
              <w:rPr>
                <w:sz w:val="28"/>
                <w:szCs w:val="28"/>
              </w:rPr>
              <w:lastRenderedPageBreak/>
              <w:t>В</w:t>
            </w:r>
            <w:r w:rsidR="00E900A2" w:rsidRPr="005A2C27">
              <w:rPr>
                <w:sz w:val="28"/>
                <w:szCs w:val="28"/>
              </w:rPr>
              <w:t>прав</w:t>
            </w:r>
            <w:r w:rsidRPr="005A2C27">
              <w:rPr>
                <w:sz w:val="28"/>
                <w:szCs w:val="28"/>
              </w:rPr>
              <w:t>, побудованих на основі поетичних творів</w:t>
            </w:r>
            <w:r w:rsidR="00EF1B33">
              <w:rPr>
                <w:sz w:val="28"/>
                <w:szCs w:val="28"/>
              </w:rPr>
              <w:t>,</w:t>
            </w:r>
            <w:r w:rsidRPr="005A2C27">
              <w:rPr>
                <w:sz w:val="28"/>
                <w:szCs w:val="28"/>
              </w:rPr>
              <w:t xml:space="preserve">  </w:t>
            </w:r>
            <w:r w:rsidR="00E900A2" w:rsidRPr="005A2C27">
              <w:rPr>
                <w:sz w:val="28"/>
                <w:szCs w:val="28"/>
              </w:rPr>
              <w:t xml:space="preserve"> виявлено </w:t>
            </w:r>
            <w:r w:rsidRPr="005A2C27">
              <w:rPr>
                <w:sz w:val="28"/>
                <w:szCs w:val="28"/>
              </w:rPr>
              <w:t xml:space="preserve">небагато. </w:t>
            </w:r>
            <w:r w:rsidR="00E900A2" w:rsidRPr="005A2C27">
              <w:rPr>
                <w:sz w:val="28"/>
                <w:szCs w:val="28"/>
              </w:rPr>
              <w:t xml:space="preserve"> </w:t>
            </w:r>
            <w:r w:rsidR="00C058E3" w:rsidRPr="005A2C27">
              <w:rPr>
                <w:sz w:val="28"/>
                <w:szCs w:val="28"/>
              </w:rPr>
              <w:t xml:space="preserve">Наприклад, на матеріалі вірша </w:t>
            </w:r>
            <w:r w:rsidR="00C058E3" w:rsidRPr="005A2C27">
              <w:rPr>
                <w:sz w:val="28"/>
                <w:szCs w:val="28"/>
              </w:rPr>
              <w:lastRenderedPageBreak/>
              <w:t>В.Симоненка запропоновано в</w:t>
            </w:r>
            <w:r w:rsidR="003F02AE" w:rsidRPr="005A2C27">
              <w:rPr>
                <w:sz w:val="28"/>
                <w:szCs w:val="28"/>
              </w:rPr>
              <w:t>изнач</w:t>
            </w:r>
            <w:r w:rsidR="00C058E3" w:rsidRPr="005A2C27">
              <w:rPr>
                <w:sz w:val="28"/>
                <w:szCs w:val="28"/>
              </w:rPr>
              <w:t>ити</w:t>
            </w:r>
            <w:r w:rsidR="003F02AE" w:rsidRPr="005A2C27">
              <w:rPr>
                <w:sz w:val="28"/>
                <w:szCs w:val="28"/>
              </w:rPr>
              <w:t xml:space="preserve"> в  тексті складне сполучникове та складне безсполучникове речення</w:t>
            </w:r>
            <w:r w:rsidR="00C058E3" w:rsidRPr="005A2C27">
              <w:rPr>
                <w:sz w:val="28"/>
                <w:szCs w:val="28"/>
              </w:rPr>
              <w:t xml:space="preserve"> (вправа 287, с.163); з поезії </w:t>
            </w:r>
            <w:r w:rsidR="003F02AE" w:rsidRPr="005A2C27">
              <w:rPr>
                <w:sz w:val="28"/>
                <w:szCs w:val="28"/>
              </w:rPr>
              <w:t>Миколи Лук</w:t>
            </w:r>
            <w:r w:rsidR="00EF1B33">
              <w:rPr>
                <w:sz w:val="28"/>
                <w:szCs w:val="28"/>
              </w:rPr>
              <w:t>о</w:t>
            </w:r>
            <w:r w:rsidR="003F02AE" w:rsidRPr="005A2C27">
              <w:rPr>
                <w:sz w:val="28"/>
                <w:szCs w:val="28"/>
              </w:rPr>
              <w:t>ва</w:t>
            </w:r>
            <w:r w:rsidR="00C058E3" w:rsidRPr="005A2C27">
              <w:rPr>
                <w:sz w:val="28"/>
                <w:szCs w:val="28"/>
              </w:rPr>
              <w:t xml:space="preserve"> в</w:t>
            </w:r>
            <w:r w:rsidR="003F02AE" w:rsidRPr="005A2C27">
              <w:rPr>
                <w:sz w:val="28"/>
                <w:szCs w:val="28"/>
              </w:rPr>
              <w:t>ипи</w:t>
            </w:r>
            <w:r w:rsidR="00EF1B33">
              <w:rPr>
                <w:sz w:val="28"/>
                <w:szCs w:val="28"/>
              </w:rPr>
              <w:t>сати</w:t>
            </w:r>
            <w:r w:rsidR="003F02AE" w:rsidRPr="005A2C27">
              <w:rPr>
                <w:sz w:val="28"/>
                <w:szCs w:val="28"/>
              </w:rPr>
              <w:t xml:space="preserve"> речення з  різними видами зв’язку між частинами</w:t>
            </w:r>
            <w:r w:rsidR="00C058E3" w:rsidRPr="005A2C27">
              <w:rPr>
                <w:sz w:val="28"/>
                <w:szCs w:val="28"/>
              </w:rPr>
              <w:t xml:space="preserve"> та визначити в них </w:t>
            </w:r>
            <w:r w:rsidR="003F02AE" w:rsidRPr="005A2C27">
              <w:rPr>
                <w:sz w:val="28"/>
                <w:szCs w:val="28"/>
              </w:rPr>
              <w:t xml:space="preserve"> граматичні основи (вправа 324, с.182). </w:t>
            </w:r>
          </w:p>
        </w:tc>
      </w:tr>
    </w:tbl>
    <w:p w:rsidR="00C64F7E" w:rsidRPr="005A2C27" w:rsidRDefault="00C64F7E" w:rsidP="00CA408C">
      <w:pPr>
        <w:widowControl w:val="0"/>
        <w:spacing w:after="0" w:line="360" w:lineRule="auto"/>
        <w:ind w:firstLine="709"/>
        <w:jc w:val="both"/>
        <w:rPr>
          <w:rFonts w:ascii="Times New Roman" w:hAnsi="Times New Roman"/>
          <w:sz w:val="28"/>
          <w:szCs w:val="28"/>
        </w:rPr>
      </w:pPr>
    </w:p>
    <w:p w:rsidR="00CA408C" w:rsidRPr="005A2C27" w:rsidRDefault="00CA408C" w:rsidP="00CA408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В аналізованому підручнику система пам’яток-інструкцій, словників і довідників дозволяє правильно й раціонально організовувати навчальну діяльність і самостійно оцінити її результати. Різноманітні наочні засоби підручника (малюнки, схеми, таблиці, плакати тощо) спрямовані не тільки на удосконаленняя навчальних умінь, а й на формування культурологічної компетентності школярів.</w:t>
      </w:r>
    </w:p>
    <w:p w:rsidR="00353E9D" w:rsidRPr="005A2C27" w:rsidRDefault="00353E9D" w:rsidP="00E900A2">
      <w:pPr>
        <w:pStyle w:val="21"/>
        <w:widowControl w:val="0"/>
        <w:spacing w:after="0" w:line="360" w:lineRule="auto"/>
        <w:ind w:left="0" w:firstLine="709"/>
        <w:jc w:val="both"/>
        <w:rPr>
          <w:sz w:val="28"/>
          <w:szCs w:val="28"/>
        </w:rPr>
      </w:pPr>
      <w:r w:rsidRPr="005A2C27">
        <w:rPr>
          <w:sz w:val="28"/>
          <w:szCs w:val="28"/>
        </w:rPr>
        <w:t xml:space="preserve">Під час аналізу </w:t>
      </w:r>
      <w:r w:rsidR="00E900A2" w:rsidRPr="005A2C27">
        <w:rPr>
          <w:sz w:val="28"/>
          <w:szCs w:val="28"/>
        </w:rPr>
        <w:t>підручник</w:t>
      </w:r>
      <w:r w:rsidRPr="005A2C27">
        <w:rPr>
          <w:sz w:val="28"/>
          <w:szCs w:val="28"/>
        </w:rPr>
        <w:t>а з української мови для 9-го класу О.Авраменка [</w:t>
      </w:r>
      <w:r w:rsidR="006F6B7B" w:rsidRPr="005A2C27">
        <w:rPr>
          <w:sz w:val="28"/>
          <w:szCs w:val="28"/>
        </w:rPr>
        <w:fldChar w:fldCharType="begin"/>
      </w:r>
      <w:r w:rsidRPr="005A2C27">
        <w:rPr>
          <w:sz w:val="28"/>
          <w:szCs w:val="28"/>
        </w:rPr>
        <w:instrText xml:space="preserve"> REF _Ref67640319 \r \h </w:instrText>
      </w:r>
      <w:r w:rsidR="006F6B7B" w:rsidRPr="005A2C27">
        <w:rPr>
          <w:sz w:val="28"/>
          <w:szCs w:val="28"/>
        </w:rPr>
      </w:r>
      <w:r w:rsidR="006F6B7B" w:rsidRPr="005A2C27">
        <w:rPr>
          <w:sz w:val="28"/>
          <w:szCs w:val="28"/>
        </w:rPr>
        <w:fldChar w:fldCharType="separate"/>
      </w:r>
      <w:r w:rsidR="008F4BEC">
        <w:rPr>
          <w:sz w:val="28"/>
          <w:szCs w:val="28"/>
        </w:rPr>
        <w:t>1</w:t>
      </w:r>
      <w:r w:rsidR="006F6B7B" w:rsidRPr="005A2C27">
        <w:rPr>
          <w:sz w:val="28"/>
          <w:szCs w:val="28"/>
        </w:rPr>
        <w:fldChar w:fldCharType="end"/>
      </w:r>
      <w:r w:rsidRPr="005A2C27">
        <w:rPr>
          <w:sz w:val="28"/>
          <w:szCs w:val="28"/>
        </w:rPr>
        <w:t>]</w:t>
      </w:r>
      <w:r w:rsidR="00E900A2" w:rsidRPr="005A2C27">
        <w:rPr>
          <w:sz w:val="28"/>
          <w:szCs w:val="28"/>
        </w:rPr>
        <w:t xml:space="preserve"> ми виявили, що </w:t>
      </w:r>
      <w:r w:rsidRPr="005A2C27">
        <w:rPr>
          <w:sz w:val="28"/>
          <w:szCs w:val="28"/>
        </w:rPr>
        <w:t xml:space="preserve">навчальне видання </w:t>
      </w:r>
      <w:r w:rsidR="00E900A2" w:rsidRPr="005A2C27">
        <w:rPr>
          <w:sz w:val="28"/>
          <w:szCs w:val="28"/>
        </w:rPr>
        <w:t>відповідає реалізації мети навчання української мови. Культурологічний підхід, який реалізується в підручнику, сприяє формуванню в учнів уявлення про рідну мову як духовну цінність і національн</w:t>
      </w:r>
      <w:r w:rsidR="00D920B3" w:rsidRPr="005A2C27">
        <w:rPr>
          <w:sz w:val="28"/>
          <w:szCs w:val="28"/>
        </w:rPr>
        <w:t>е</w:t>
      </w:r>
      <w:r w:rsidR="00E900A2" w:rsidRPr="005A2C27">
        <w:rPr>
          <w:sz w:val="28"/>
          <w:szCs w:val="28"/>
        </w:rPr>
        <w:t xml:space="preserve"> культурн</w:t>
      </w:r>
      <w:r w:rsidR="00D920B3" w:rsidRPr="005A2C27">
        <w:rPr>
          <w:sz w:val="28"/>
          <w:szCs w:val="28"/>
        </w:rPr>
        <w:t>е</w:t>
      </w:r>
      <w:r w:rsidR="00E900A2" w:rsidRPr="005A2C27">
        <w:rPr>
          <w:sz w:val="28"/>
          <w:szCs w:val="28"/>
        </w:rPr>
        <w:t xml:space="preserve"> багатств</w:t>
      </w:r>
      <w:r w:rsidR="00D920B3" w:rsidRPr="005A2C27">
        <w:rPr>
          <w:sz w:val="28"/>
          <w:szCs w:val="28"/>
        </w:rPr>
        <w:t>о</w:t>
      </w:r>
      <w:r w:rsidR="00E900A2" w:rsidRPr="005A2C27">
        <w:rPr>
          <w:sz w:val="28"/>
          <w:szCs w:val="28"/>
        </w:rPr>
        <w:t xml:space="preserve">. У підручнику </w:t>
      </w:r>
      <w:r w:rsidR="00D920B3" w:rsidRPr="005A2C27">
        <w:rPr>
          <w:sz w:val="28"/>
          <w:szCs w:val="28"/>
        </w:rPr>
        <w:t xml:space="preserve">подано </w:t>
      </w:r>
      <w:r w:rsidR="00E900A2" w:rsidRPr="005A2C27">
        <w:rPr>
          <w:sz w:val="28"/>
          <w:szCs w:val="28"/>
        </w:rPr>
        <w:t xml:space="preserve">відомості з історії мови, інформація про </w:t>
      </w:r>
      <w:r w:rsidR="00D920B3" w:rsidRPr="005A2C27">
        <w:rPr>
          <w:sz w:val="28"/>
          <w:szCs w:val="28"/>
        </w:rPr>
        <w:t>українських у</w:t>
      </w:r>
      <w:r w:rsidR="00E900A2" w:rsidRPr="005A2C27">
        <w:rPr>
          <w:sz w:val="28"/>
          <w:szCs w:val="28"/>
        </w:rPr>
        <w:t xml:space="preserve">чених-лінгвістів, матеріали </w:t>
      </w:r>
      <w:r w:rsidR="00D920B3" w:rsidRPr="005A2C27">
        <w:rPr>
          <w:sz w:val="28"/>
          <w:szCs w:val="28"/>
        </w:rPr>
        <w:t>з</w:t>
      </w:r>
      <w:r w:rsidR="00E900A2" w:rsidRPr="005A2C27">
        <w:rPr>
          <w:sz w:val="28"/>
          <w:szCs w:val="28"/>
        </w:rPr>
        <w:t xml:space="preserve"> етимології, фразеології </w:t>
      </w:r>
      <w:r w:rsidR="00D920B3" w:rsidRPr="005A2C27">
        <w:rPr>
          <w:sz w:val="28"/>
          <w:szCs w:val="28"/>
        </w:rPr>
        <w:t>тощо</w:t>
      </w:r>
      <w:r w:rsidR="00E900A2" w:rsidRPr="005A2C27">
        <w:rPr>
          <w:sz w:val="28"/>
          <w:szCs w:val="28"/>
        </w:rPr>
        <w:t xml:space="preserve">. </w:t>
      </w:r>
    </w:p>
    <w:p w:rsidR="00817A8D" w:rsidRPr="005A2C27" w:rsidRDefault="00353E9D" w:rsidP="00E900A2">
      <w:pPr>
        <w:pStyle w:val="21"/>
        <w:widowControl w:val="0"/>
        <w:spacing w:after="0" w:line="360" w:lineRule="auto"/>
        <w:ind w:left="0" w:firstLine="709"/>
        <w:jc w:val="both"/>
        <w:rPr>
          <w:sz w:val="28"/>
          <w:szCs w:val="28"/>
        </w:rPr>
      </w:pPr>
      <w:r w:rsidRPr="005A2C27">
        <w:rPr>
          <w:sz w:val="28"/>
          <w:szCs w:val="28"/>
        </w:rPr>
        <w:t>Авторська система вправ і завдань базується на текстоцентричній основі, характеризується багатофункціональністю, різноманітністю стилів і жанрів</w:t>
      </w:r>
      <w:r w:rsidR="00817A8D" w:rsidRPr="005A2C27">
        <w:rPr>
          <w:sz w:val="28"/>
          <w:szCs w:val="28"/>
        </w:rPr>
        <w:t xml:space="preserve">. У підручнику представлено поетичні твори, гуморески, прислів’я і приказки, </w:t>
      </w:r>
      <w:r w:rsidR="003965C7" w:rsidRPr="005A2C27">
        <w:rPr>
          <w:sz w:val="28"/>
          <w:szCs w:val="28"/>
        </w:rPr>
        <w:t xml:space="preserve">притчі, цитати, </w:t>
      </w:r>
      <w:r w:rsidR="00817A8D" w:rsidRPr="005A2C27">
        <w:rPr>
          <w:sz w:val="28"/>
          <w:szCs w:val="28"/>
        </w:rPr>
        <w:t xml:space="preserve">вислови відомих людей. </w:t>
      </w:r>
    </w:p>
    <w:p w:rsidR="00CA408C" w:rsidRPr="005A2C27" w:rsidRDefault="00CA408C" w:rsidP="00CA408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Тексти представлені під час вивчення майже кожної теми уроку.  Дидактичний матеріал у підручнику містить кращі зразки вітчизняної художньої прози, поезії, публіцистики, а тексти сприяють розвиткові образного й логічного мислення, вчать учнів висловлювати й доводити свою думку, полемізувати. Тому робота з текстом – важливий структурний елемент аспектних уроків та уроків розвитку зв’язного мовлення аналізованого підручника.</w:t>
      </w:r>
    </w:p>
    <w:p w:rsidR="0025268E" w:rsidRPr="005A2C27" w:rsidRDefault="00817A8D" w:rsidP="00817A8D">
      <w:pPr>
        <w:pStyle w:val="21"/>
        <w:widowControl w:val="0"/>
        <w:spacing w:after="0" w:line="360" w:lineRule="auto"/>
        <w:ind w:left="0" w:firstLine="709"/>
        <w:jc w:val="both"/>
        <w:rPr>
          <w:sz w:val="28"/>
          <w:szCs w:val="28"/>
        </w:rPr>
      </w:pPr>
      <w:r w:rsidRPr="005A2C27">
        <w:rPr>
          <w:sz w:val="28"/>
          <w:szCs w:val="28"/>
        </w:rPr>
        <w:lastRenderedPageBreak/>
        <w:t>Підручник уміщує ілюстративн</w:t>
      </w:r>
      <w:r w:rsidR="003965C7" w:rsidRPr="005A2C27">
        <w:rPr>
          <w:sz w:val="28"/>
          <w:szCs w:val="28"/>
        </w:rPr>
        <w:t>ий</w:t>
      </w:r>
      <w:r w:rsidRPr="005A2C27">
        <w:rPr>
          <w:sz w:val="28"/>
          <w:szCs w:val="28"/>
        </w:rPr>
        <w:t xml:space="preserve"> матеріал з кінострічок (наприклад, «Захар Беркут», с.7)</w:t>
      </w:r>
      <w:r w:rsidR="003965C7" w:rsidRPr="005A2C27">
        <w:rPr>
          <w:sz w:val="28"/>
          <w:szCs w:val="28"/>
        </w:rPr>
        <w:t xml:space="preserve">, фотоілюстрації української природи, </w:t>
      </w:r>
      <w:r w:rsidR="004B60A7" w:rsidRPr="005A2C27">
        <w:rPr>
          <w:sz w:val="28"/>
          <w:szCs w:val="28"/>
        </w:rPr>
        <w:t xml:space="preserve">репродукції </w:t>
      </w:r>
      <w:r w:rsidR="003965C7" w:rsidRPr="005A2C27">
        <w:rPr>
          <w:sz w:val="28"/>
          <w:szCs w:val="28"/>
        </w:rPr>
        <w:t>відомих картин  (наприклад, В. Шаталін. Пісня бандуриста, с.63</w:t>
      </w:r>
      <w:r w:rsidR="0025268E" w:rsidRPr="005A2C27">
        <w:rPr>
          <w:sz w:val="28"/>
          <w:szCs w:val="28"/>
        </w:rPr>
        <w:t xml:space="preserve">; </w:t>
      </w:r>
      <w:r w:rsidR="0025268E" w:rsidRPr="005A2C27">
        <w:t>Л</w:t>
      </w:r>
      <w:r w:rsidR="0025268E" w:rsidRPr="005A2C27">
        <w:rPr>
          <w:sz w:val="28"/>
          <w:szCs w:val="28"/>
        </w:rPr>
        <w:t>. да Вінчі. Джоконда, с.119</w:t>
      </w:r>
      <w:r w:rsidR="003965C7" w:rsidRPr="005A2C27">
        <w:rPr>
          <w:sz w:val="28"/>
          <w:szCs w:val="28"/>
        </w:rPr>
        <w:t>), світлини видатних постатей (О.Довженк</w:t>
      </w:r>
      <w:r w:rsidR="00D21DB9">
        <w:rPr>
          <w:sz w:val="28"/>
          <w:szCs w:val="28"/>
        </w:rPr>
        <w:t>а</w:t>
      </w:r>
      <w:r w:rsidR="003965C7" w:rsidRPr="005A2C27">
        <w:rPr>
          <w:sz w:val="28"/>
          <w:szCs w:val="28"/>
        </w:rPr>
        <w:t>, В.Івасюка</w:t>
      </w:r>
      <w:r w:rsidR="0025268E" w:rsidRPr="005A2C27">
        <w:rPr>
          <w:sz w:val="28"/>
          <w:szCs w:val="28"/>
        </w:rPr>
        <w:t>, О.</w:t>
      </w:r>
      <w:r w:rsidR="00D21DB9">
        <w:rPr>
          <w:sz w:val="28"/>
          <w:szCs w:val="28"/>
        </w:rPr>
        <w:t> </w:t>
      </w:r>
      <w:r w:rsidR="0025268E" w:rsidRPr="005A2C27">
        <w:rPr>
          <w:sz w:val="28"/>
          <w:szCs w:val="28"/>
        </w:rPr>
        <w:t xml:space="preserve">Вишні </w:t>
      </w:r>
      <w:r w:rsidR="003965C7" w:rsidRPr="005A2C27">
        <w:rPr>
          <w:sz w:val="28"/>
          <w:szCs w:val="28"/>
        </w:rPr>
        <w:t>та ін.)</w:t>
      </w:r>
      <w:r w:rsidR="0025268E" w:rsidRPr="005A2C27">
        <w:rPr>
          <w:sz w:val="28"/>
          <w:szCs w:val="28"/>
        </w:rPr>
        <w:t>.</w:t>
      </w:r>
    </w:p>
    <w:p w:rsidR="00817A8D" w:rsidRPr="005A2C27" w:rsidRDefault="00817A8D" w:rsidP="00817A8D">
      <w:pPr>
        <w:pStyle w:val="21"/>
        <w:widowControl w:val="0"/>
        <w:spacing w:after="0" w:line="360" w:lineRule="auto"/>
        <w:ind w:left="0" w:firstLine="709"/>
        <w:jc w:val="both"/>
        <w:rPr>
          <w:sz w:val="28"/>
          <w:szCs w:val="28"/>
        </w:rPr>
      </w:pPr>
      <w:r w:rsidRPr="005A2C27">
        <w:rPr>
          <w:sz w:val="28"/>
          <w:szCs w:val="28"/>
        </w:rPr>
        <w:t>Ціннісною з погляду формування культурологічної компетентності є вміщена в посібнику рубрика «До речі…», у якій представлено цікавий матеріал про факти української мови, наприклад, учні дізнаються, скільки має слів сучасна українська мова; на яку літеру найбільше слів в українській мові;  яке найдовше слово в українській мові</w:t>
      </w:r>
      <w:r w:rsidR="00D21DB9">
        <w:rPr>
          <w:sz w:val="28"/>
          <w:szCs w:val="28"/>
        </w:rPr>
        <w:t xml:space="preserve"> </w:t>
      </w:r>
      <w:r w:rsidR="003965C7" w:rsidRPr="005A2C27">
        <w:rPr>
          <w:sz w:val="28"/>
          <w:szCs w:val="28"/>
        </w:rPr>
        <w:t>(с.8); значення власне українських слів (с.33), назви образів української міфології (с.69)</w:t>
      </w:r>
      <w:r w:rsidRPr="005A2C27">
        <w:rPr>
          <w:sz w:val="28"/>
          <w:szCs w:val="28"/>
        </w:rPr>
        <w:t xml:space="preserve"> та ін., що дозволяє школярам усвідомити унікальність та самобутність рідної мови.</w:t>
      </w:r>
    </w:p>
    <w:p w:rsidR="00353E9D" w:rsidRPr="005A2C27" w:rsidRDefault="00817A8D" w:rsidP="00E900A2">
      <w:pPr>
        <w:pStyle w:val="21"/>
        <w:widowControl w:val="0"/>
        <w:spacing w:after="0" w:line="360" w:lineRule="auto"/>
        <w:ind w:left="0" w:firstLine="709"/>
        <w:jc w:val="both"/>
        <w:rPr>
          <w:sz w:val="28"/>
          <w:szCs w:val="28"/>
        </w:rPr>
      </w:pPr>
      <w:r w:rsidRPr="005A2C27">
        <w:rPr>
          <w:sz w:val="28"/>
          <w:szCs w:val="28"/>
        </w:rPr>
        <w:t xml:space="preserve">Вправи </w:t>
      </w:r>
      <w:r w:rsidR="00353E9D" w:rsidRPr="005A2C27">
        <w:rPr>
          <w:sz w:val="28"/>
          <w:szCs w:val="28"/>
        </w:rPr>
        <w:t>міст</w:t>
      </w:r>
      <w:r w:rsidR="00D21DB9">
        <w:rPr>
          <w:sz w:val="28"/>
          <w:szCs w:val="28"/>
        </w:rPr>
        <w:t>я</w:t>
      </w:r>
      <w:r w:rsidR="00353E9D" w:rsidRPr="005A2C27">
        <w:rPr>
          <w:sz w:val="28"/>
          <w:szCs w:val="28"/>
        </w:rPr>
        <w:t xml:space="preserve">ть завдання різного рівня – від </w:t>
      </w:r>
      <w:r w:rsidR="00353E9D" w:rsidRPr="00D21DB9">
        <w:rPr>
          <w:sz w:val="28"/>
          <w:szCs w:val="28"/>
        </w:rPr>
        <w:t>репродуктивного</w:t>
      </w:r>
      <w:r w:rsidR="0025268E" w:rsidRPr="005A2C27">
        <w:rPr>
          <w:sz w:val="28"/>
          <w:szCs w:val="28"/>
        </w:rPr>
        <w:t xml:space="preserve"> (наприклад, </w:t>
      </w:r>
      <w:r w:rsidR="00353E9D" w:rsidRPr="005A2C27">
        <w:rPr>
          <w:sz w:val="28"/>
          <w:szCs w:val="28"/>
        </w:rPr>
        <w:t xml:space="preserve"> </w:t>
      </w:r>
      <w:r w:rsidR="0025268E" w:rsidRPr="005A2C27">
        <w:rPr>
          <w:sz w:val="28"/>
          <w:szCs w:val="28"/>
        </w:rPr>
        <w:t>«</w:t>
      </w:r>
      <w:r w:rsidR="0025268E" w:rsidRPr="005A2C27">
        <w:rPr>
          <w:i/>
          <w:sz w:val="28"/>
          <w:szCs w:val="28"/>
        </w:rPr>
        <w:t>Перепишіть речення в робочий зошит і розставте розділові знаки. Підкресліть граматичні основи записаних речень</w:t>
      </w:r>
      <w:r w:rsidR="0025268E" w:rsidRPr="005A2C27">
        <w:rPr>
          <w:sz w:val="28"/>
          <w:szCs w:val="28"/>
        </w:rPr>
        <w:t xml:space="preserve">» (с.11) </w:t>
      </w:r>
      <w:r w:rsidR="00353E9D" w:rsidRPr="005A2C27">
        <w:rPr>
          <w:sz w:val="28"/>
          <w:szCs w:val="28"/>
        </w:rPr>
        <w:t xml:space="preserve">до </w:t>
      </w:r>
      <w:r w:rsidR="00353E9D" w:rsidRPr="00D21DB9">
        <w:rPr>
          <w:sz w:val="28"/>
          <w:szCs w:val="28"/>
        </w:rPr>
        <w:t>творчого</w:t>
      </w:r>
      <w:r w:rsidR="0025268E" w:rsidRPr="00D21DB9">
        <w:rPr>
          <w:sz w:val="28"/>
          <w:szCs w:val="28"/>
        </w:rPr>
        <w:t xml:space="preserve"> </w:t>
      </w:r>
      <w:r w:rsidR="0025268E" w:rsidRPr="005A2C27">
        <w:rPr>
          <w:sz w:val="28"/>
          <w:szCs w:val="28"/>
        </w:rPr>
        <w:t>(«</w:t>
      </w:r>
      <w:r w:rsidR="004B60A7" w:rsidRPr="005A2C27">
        <w:rPr>
          <w:i/>
          <w:sz w:val="28"/>
          <w:szCs w:val="28"/>
        </w:rPr>
        <w:t>Визначте стиль тексту.  Яка тема й мікротеми тексту? (Усно).  Допишіть кінцівку в робочий зошит, висловивши свою думку щодо загадки</w:t>
      </w:r>
      <w:r w:rsidR="00D21DB9">
        <w:rPr>
          <w:i/>
          <w:sz w:val="28"/>
          <w:szCs w:val="28"/>
        </w:rPr>
        <w:t>,</w:t>
      </w:r>
      <w:r w:rsidR="004B60A7" w:rsidRPr="005A2C27">
        <w:rPr>
          <w:i/>
          <w:sz w:val="28"/>
          <w:szCs w:val="28"/>
        </w:rPr>
        <w:t xml:space="preserve"> зображеної на картині особи,</w:t>
      </w:r>
      <w:r w:rsidR="004B60A7" w:rsidRPr="005A2C27">
        <w:rPr>
          <w:sz w:val="28"/>
          <w:szCs w:val="28"/>
        </w:rPr>
        <w:t xml:space="preserve"> с.119)</w:t>
      </w:r>
      <w:r w:rsidR="0025268E" w:rsidRPr="005A2C27">
        <w:rPr>
          <w:sz w:val="28"/>
          <w:szCs w:val="28"/>
        </w:rPr>
        <w:t xml:space="preserve">) та </w:t>
      </w:r>
      <w:r w:rsidR="0025268E" w:rsidRPr="00D21DB9">
        <w:rPr>
          <w:sz w:val="28"/>
          <w:szCs w:val="28"/>
        </w:rPr>
        <w:t>пошукового</w:t>
      </w:r>
      <w:r w:rsidR="0025268E" w:rsidRPr="005A2C27">
        <w:rPr>
          <w:sz w:val="28"/>
          <w:szCs w:val="28"/>
        </w:rPr>
        <w:t xml:space="preserve"> (приміром: </w:t>
      </w:r>
      <w:r w:rsidR="0025268E" w:rsidRPr="005A2C27">
        <w:rPr>
          <w:i/>
          <w:sz w:val="28"/>
          <w:szCs w:val="28"/>
        </w:rPr>
        <w:t>«Проведіть дослідження тексту «Традиції вітання» за поданим нижче планом</w:t>
      </w:r>
      <w:r w:rsidR="0025268E" w:rsidRPr="005A2C27">
        <w:rPr>
          <w:sz w:val="28"/>
          <w:szCs w:val="28"/>
        </w:rPr>
        <w:t>», с.116)</w:t>
      </w:r>
      <w:r w:rsidR="004B60A7" w:rsidRPr="005A2C27">
        <w:rPr>
          <w:sz w:val="28"/>
          <w:szCs w:val="28"/>
        </w:rPr>
        <w:t>.</w:t>
      </w:r>
    </w:p>
    <w:p w:rsidR="00CA408C" w:rsidRPr="005A2C27" w:rsidRDefault="00CA408C" w:rsidP="00E900A2">
      <w:pPr>
        <w:pStyle w:val="21"/>
        <w:widowControl w:val="0"/>
        <w:spacing w:after="0" w:line="360" w:lineRule="auto"/>
        <w:ind w:left="0" w:firstLine="709"/>
        <w:jc w:val="both"/>
        <w:rPr>
          <w:sz w:val="28"/>
          <w:szCs w:val="28"/>
        </w:rPr>
      </w:pPr>
      <w:r w:rsidRPr="005A2C27">
        <w:rPr>
          <w:sz w:val="28"/>
          <w:szCs w:val="28"/>
        </w:rPr>
        <w:t>Формування культурологічної компетентності забезпечує також цікавий д</w:t>
      </w:r>
      <w:r w:rsidR="00D21DB9">
        <w:rPr>
          <w:sz w:val="28"/>
          <w:szCs w:val="28"/>
        </w:rPr>
        <w:t>о</w:t>
      </w:r>
      <w:r w:rsidRPr="005A2C27">
        <w:rPr>
          <w:sz w:val="28"/>
          <w:szCs w:val="28"/>
        </w:rPr>
        <w:t xml:space="preserve">датковий матеріал, зокрема у підручнику пропонуються завдання переглянути експрес-уроки й законспектувати матеріал. </w:t>
      </w:r>
    </w:p>
    <w:p w:rsidR="004B60A7" w:rsidRPr="005A2C27" w:rsidRDefault="00E900A2" w:rsidP="00E900A2">
      <w:pPr>
        <w:pStyle w:val="21"/>
        <w:widowControl w:val="0"/>
        <w:spacing w:after="0" w:line="360" w:lineRule="auto"/>
        <w:ind w:left="0" w:firstLine="709"/>
        <w:jc w:val="both"/>
        <w:rPr>
          <w:sz w:val="28"/>
          <w:szCs w:val="28"/>
        </w:rPr>
      </w:pPr>
      <w:r w:rsidRPr="005A2C27">
        <w:rPr>
          <w:sz w:val="28"/>
          <w:szCs w:val="28"/>
        </w:rPr>
        <w:t>В</w:t>
      </w:r>
      <w:r w:rsidR="00D920B3" w:rsidRPr="005A2C27">
        <w:rPr>
          <w:sz w:val="28"/>
          <w:szCs w:val="28"/>
        </w:rPr>
        <w:t xml:space="preserve">агома </w:t>
      </w:r>
      <w:r w:rsidRPr="005A2C27">
        <w:rPr>
          <w:sz w:val="28"/>
          <w:szCs w:val="28"/>
        </w:rPr>
        <w:t>роль відв</w:t>
      </w:r>
      <w:r w:rsidR="00D920B3" w:rsidRPr="005A2C27">
        <w:rPr>
          <w:sz w:val="28"/>
          <w:szCs w:val="28"/>
        </w:rPr>
        <w:t xml:space="preserve">едена </w:t>
      </w:r>
      <w:r w:rsidRPr="005A2C27">
        <w:rPr>
          <w:sz w:val="28"/>
          <w:szCs w:val="28"/>
        </w:rPr>
        <w:t xml:space="preserve">вправам </w:t>
      </w:r>
      <w:r w:rsidR="00D920B3" w:rsidRPr="005A2C27">
        <w:rPr>
          <w:sz w:val="28"/>
          <w:szCs w:val="28"/>
        </w:rPr>
        <w:t>із</w:t>
      </w:r>
      <w:r w:rsidRPr="005A2C27">
        <w:rPr>
          <w:sz w:val="28"/>
          <w:szCs w:val="28"/>
        </w:rPr>
        <w:t xml:space="preserve"> </w:t>
      </w:r>
      <w:r w:rsidR="00D920B3" w:rsidRPr="005A2C27">
        <w:rPr>
          <w:sz w:val="28"/>
          <w:szCs w:val="28"/>
        </w:rPr>
        <w:t xml:space="preserve">взаємозв’язку української </w:t>
      </w:r>
      <w:r w:rsidRPr="005A2C27">
        <w:rPr>
          <w:sz w:val="28"/>
          <w:szCs w:val="28"/>
        </w:rPr>
        <w:t xml:space="preserve"> мови і літератури, </w:t>
      </w:r>
      <w:r w:rsidR="00D920B3" w:rsidRPr="005A2C27">
        <w:rPr>
          <w:sz w:val="28"/>
          <w:szCs w:val="28"/>
        </w:rPr>
        <w:t xml:space="preserve">завданням, побудованим на </w:t>
      </w:r>
      <w:r w:rsidR="004B60A7" w:rsidRPr="005A2C27">
        <w:rPr>
          <w:sz w:val="28"/>
          <w:szCs w:val="28"/>
        </w:rPr>
        <w:t>основі ілюстрацій</w:t>
      </w:r>
      <w:r w:rsidRPr="005A2C27">
        <w:rPr>
          <w:sz w:val="28"/>
          <w:szCs w:val="28"/>
        </w:rPr>
        <w:t xml:space="preserve">. </w:t>
      </w:r>
    </w:p>
    <w:p w:rsidR="00E900A2" w:rsidRPr="005A2C27" w:rsidRDefault="00D920B3" w:rsidP="00E900A2">
      <w:pPr>
        <w:pStyle w:val="21"/>
        <w:widowControl w:val="0"/>
        <w:spacing w:after="0" w:line="360" w:lineRule="auto"/>
        <w:ind w:left="0" w:firstLine="709"/>
        <w:jc w:val="both"/>
        <w:rPr>
          <w:sz w:val="28"/>
          <w:szCs w:val="28"/>
        </w:rPr>
      </w:pPr>
      <w:r w:rsidRPr="005A2C27">
        <w:rPr>
          <w:sz w:val="28"/>
          <w:szCs w:val="28"/>
        </w:rPr>
        <w:t>Водночас у</w:t>
      </w:r>
      <w:r w:rsidR="00E900A2" w:rsidRPr="005A2C27">
        <w:rPr>
          <w:sz w:val="28"/>
          <w:szCs w:val="28"/>
        </w:rPr>
        <w:t xml:space="preserve"> підручнику не представлен</w:t>
      </w:r>
      <w:r w:rsidRPr="005A2C27">
        <w:rPr>
          <w:sz w:val="28"/>
          <w:szCs w:val="28"/>
        </w:rPr>
        <w:t>о</w:t>
      </w:r>
      <w:r w:rsidR="004B60A7" w:rsidRPr="005A2C27">
        <w:rPr>
          <w:sz w:val="28"/>
          <w:szCs w:val="28"/>
        </w:rPr>
        <w:t xml:space="preserve"> в достатній кількості</w:t>
      </w:r>
      <w:r w:rsidR="00E900A2" w:rsidRPr="005A2C27">
        <w:rPr>
          <w:sz w:val="28"/>
          <w:szCs w:val="28"/>
        </w:rPr>
        <w:t>:</w:t>
      </w:r>
    </w:p>
    <w:p w:rsidR="004B60A7" w:rsidRPr="005A2C27" w:rsidRDefault="00E900A2" w:rsidP="004B60A7">
      <w:pPr>
        <w:pStyle w:val="21"/>
        <w:widowControl w:val="0"/>
        <w:spacing w:after="0" w:line="360" w:lineRule="auto"/>
        <w:ind w:left="0" w:firstLine="709"/>
        <w:jc w:val="both"/>
        <w:rPr>
          <w:sz w:val="28"/>
          <w:szCs w:val="28"/>
        </w:rPr>
      </w:pPr>
      <w:r w:rsidRPr="005A2C27">
        <w:rPr>
          <w:sz w:val="28"/>
          <w:szCs w:val="28"/>
        </w:rPr>
        <w:t xml:space="preserve">- </w:t>
      </w:r>
      <w:r w:rsidR="00D920B3" w:rsidRPr="005A2C27">
        <w:rPr>
          <w:sz w:val="28"/>
          <w:szCs w:val="28"/>
        </w:rPr>
        <w:t>вправ із українськ</w:t>
      </w:r>
      <w:r w:rsidR="00D21DB9">
        <w:rPr>
          <w:sz w:val="28"/>
          <w:szCs w:val="28"/>
        </w:rPr>
        <w:t>и</w:t>
      </w:r>
      <w:r w:rsidR="00D920B3" w:rsidRPr="005A2C27">
        <w:rPr>
          <w:sz w:val="28"/>
          <w:szCs w:val="28"/>
        </w:rPr>
        <w:t>ми</w:t>
      </w:r>
      <w:r w:rsidRPr="005A2C27">
        <w:rPr>
          <w:sz w:val="28"/>
          <w:szCs w:val="28"/>
        </w:rPr>
        <w:t xml:space="preserve"> загадками</w:t>
      </w:r>
      <w:r w:rsidR="004B60A7" w:rsidRPr="005A2C27">
        <w:rPr>
          <w:sz w:val="28"/>
          <w:szCs w:val="28"/>
        </w:rPr>
        <w:t xml:space="preserve">, скоромовками, прислів’ями та приказками </w:t>
      </w:r>
      <w:r w:rsidRPr="005A2C27">
        <w:rPr>
          <w:sz w:val="28"/>
          <w:szCs w:val="28"/>
        </w:rPr>
        <w:t xml:space="preserve">(але такий матеріал </w:t>
      </w:r>
      <w:r w:rsidR="00D21DB9">
        <w:rPr>
          <w:sz w:val="28"/>
          <w:szCs w:val="28"/>
        </w:rPr>
        <w:t>уміщено в</w:t>
      </w:r>
      <w:r w:rsidRPr="005A2C27">
        <w:rPr>
          <w:sz w:val="28"/>
          <w:szCs w:val="28"/>
        </w:rPr>
        <w:t xml:space="preserve"> підручниках </w:t>
      </w:r>
      <w:r w:rsidR="004B60A7" w:rsidRPr="005A2C27">
        <w:rPr>
          <w:sz w:val="28"/>
          <w:szCs w:val="28"/>
        </w:rPr>
        <w:t xml:space="preserve">для учнів </w:t>
      </w:r>
      <w:r w:rsidRPr="005A2C27">
        <w:rPr>
          <w:sz w:val="28"/>
          <w:szCs w:val="28"/>
        </w:rPr>
        <w:t>V- VII</w:t>
      </w:r>
      <w:r w:rsidR="004B60A7" w:rsidRPr="005A2C27">
        <w:rPr>
          <w:sz w:val="28"/>
          <w:szCs w:val="28"/>
        </w:rPr>
        <w:t>І </w:t>
      </w:r>
      <w:r w:rsidRPr="005A2C27">
        <w:rPr>
          <w:sz w:val="28"/>
          <w:szCs w:val="28"/>
        </w:rPr>
        <w:t>класів)</w:t>
      </w:r>
      <w:r w:rsidR="004B60A7" w:rsidRPr="005A2C27">
        <w:rPr>
          <w:sz w:val="28"/>
          <w:szCs w:val="28"/>
        </w:rPr>
        <w:t>. Проте варто відзначити, що ці жанри фольклору теж відіграють важливу роль у формуванні культурологічної  компетен</w:t>
      </w:r>
      <w:r w:rsidR="00D21DB9">
        <w:rPr>
          <w:sz w:val="28"/>
          <w:szCs w:val="28"/>
        </w:rPr>
        <w:t>тності</w:t>
      </w:r>
      <w:r w:rsidR="004B60A7" w:rsidRPr="005A2C27">
        <w:rPr>
          <w:sz w:val="28"/>
          <w:szCs w:val="28"/>
        </w:rPr>
        <w:t xml:space="preserve">. Загадки збагачують словник учнів лексикою, що позначає реалії культури. Також прислів’я і приказки ознайомюють учнів зі звичаями і традиціями народу. Скоромовки більше </w:t>
      </w:r>
      <w:r w:rsidR="004B60A7" w:rsidRPr="005A2C27">
        <w:rPr>
          <w:sz w:val="28"/>
          <w:szCs w:val="28"/>
        </w:rPr>
        <w:lastRenderedPageBreak/>
        <w:t xml:space="preserve">спрямовані на розвиток мовлення учнів, але в них можна </w:t>
      </w:r>
      <w:r w:rsidR="000B2CB4" w:rsidRPr="005A2C27">
        <w:rPr>
          <w:sz w:val="28"/>
          <w:szCs w:val="28"/>
        </w:rPr>
        <w:t xml:space="preserve">теж </w:t>
      </w:r>
      <w:r w:rsidR="00CA408C" w:rsidRPr="005A2C27">
        <w:rPr>
          <w:sz w:val="28"/>
          <w:szCs w:val="28"/>
        </w:rPr>
        <w:t xml:space="preserve">відзнайти </w:t>
      </w:r>
      <w:r w:rsidR="004B60A7" w:rsidRPr="005A2C27">
        <w:rPr>
          <w:sz w:val="28"/>
          <w:szCs w:val="28"/>
        </w:rPr>
        <w:t>культурний компонент</w:t>
      </w:r>
      <w:r w:rsidR="00CA408C" w:rsidRPr="005A2C27">
        <w:rPr>
          <w:sz w:val="28"/>
          <w:szCs w:val="28"/>
        </w:rPr>
        <w:t>;</w:t>
      </w:r>
    </w:p>
    <w:p w:rsidR="00E900A2" w:rsidRPr="005A2C27" w:rsidRDefault="00E900A2" w:rsidP="00E900A2">
      <w:pPr>
        <w:pStyle w:val="21"/>
        <w:widowControl w:val="0"/>
        <w:spacing w:after="0" w:line="360" w:lineRule="auto"/>
        <w:ind w:left="0" w:firstLine="709"/>
        <w:jc w:val="both"/>
        <w:rPr>
          <w:sz w:val="28"/>
          <w:szCs w:val="28"/>
        </w:rPr>
      </w:pPr>
      <w:r w:rsidRPr="005A2C27">
        <w:rPr>
          <w:sz w:val="28"/>
          <w:szCs w:val="28"/>
        </w:rPr>
        <w:t xml:space="preserve">- вправ, які б </w:t>
      </w:r>
      <w:r w:rsidR="00D920B3" w:rsidRPr="005A2C27">
        <w:rPr>
          <w:sz w:val="28"/>
          <w:szCs w:val="28"/>
        </w:rPr>
        <w:t>о</w:t>
      </w:r>
      <w:r w:rsidRPr="005A2C27">
        <w:rPr>
          <w:sz w:val="28"/>
          <w:szCs w:val="28"/>
        </w:rPr>
        <w:t>знайом</w:t>
      </w:r>
      <w:r w:rsidR="00D920B3" w:rsidRPr="005A2C27">
        <w:rPr>
          <w:sz w:val="28"/>
          <w:szCs w:val="28"/>
        </w:rPr>
        <w:t>лювали</w:t>
      </w:r>
      <w:r w:rsidRPr="005A2C27">
        <w:rPr>
          <w:sz w:val="28"/>
          <w:szCs w:val="28"/>
        </w:rPr>
        <w:t xml:space="preserve"> учнів </w:t>
      </w:r>
      <w:r w:rsidR="00D21DB9">
        <w:rPr>
          <w:sz w:val="28"/>
          <w:szCs w:val="28"/>
        </w:rPr>
        <w:t>і</w:t>
      </w:r>
      <w:r w:rsidRPr="005A2C27">
        <w:rPr>
          <w:sz w:val="28"/>
          <w:szCs w:val="28"/>
        </w:rPr>
        <w:t>з історично</w:t>
      </w:r>
      <w:r w:rsidR="000B2CB4" w:rsidRPr="005A2C27">
        <w:rPr>
          <w:sz w:val="28"/>
          <w:szCs w:val="28"/>
        </w:rPr>
        <w:t>ю</w:t>
      </w:r>
      <w:r w:rsidRPr="005A2C27">
        <w:rPr>
          <w:sz w:val="28"/>
          <w:szCs w:val="28"/>
        </w:rPr>
        <w:t xml:space="preserve"> ономастикою, топо- і мікротопонімік</w:t>
      </w:r>
      <w:r w:rsidR="00D920B3" w:rsidRPr="005A2C27">
        <w:rPr>
          <w:sz w:val="28"/>
          <w:szCs w:val="28"/>
        </w:rPr>
        <w:t>ою</w:t>
      </w:r>
      <w:r w:rsidRPr="005A2C27">
        <w:rPr>
          <w:sz w:val="28"/>
          <w:szCs w:val="28"/>
        </w:rPr>
        <w:t>;</w:t>
      </w:r>
    </w:p>
    <w:p w:rsidR="00B46664" w:rsidRPr="005A2C27" w:rsidRDefault="00E900A2" w:rsidP="00E900A2">
      <w:pPr>
        <w:pStyle w:val="21"/>
        <w:widowControl w:val="0"/>
        <w:spacing w:after="0" w:line="360" w:lineRule="auto"/>
        <w:ind w:left="0" w:firstLine="709"/>
        <w:jc w:val="both"/>
        <w:rPr>
          <w:sz w:val="28"/>
          <w:szCs w:val="28"/>
        </w:rPr>
      </w:pPr>
      <w:r w:rsidRPr="005A2C27">
        <w:rPr>
          <w:sz w:val="28"/>
          <w:szCs w:val="28"/>
        </w:rPr>
        <w:t xml:space="preserve">- </w:t>
      </w:r>
      <w:r w:rsidR="00D920B3" w:rsidRPr="005A2C27">
        <w:rPr>
          <w:sz w:val="28"/>
          <w:szCs w:val="28"/>
        </w:rPr>
        <w:t xml:space="preserve">вправ, які б </w:t>
      </w:r>
      <w:r w:rsidRPr="005A2C27">
        <w:rPr>
          <w:sz w:val="28"/>
          <w:szCs w:val="28"/>
        </w:rPr>
        <w:t>реаліз</w:t>
      </w:r>
      <w:r w:rsidR="00D920B3" w:rsidRPr="005A2C27">
        <w:rPr>
          <w:sz w:val="28"/>
          <w:szCs w:val="28"/>
        </w:rPr>
        <w:t xml:space="preserve">овували </w:t>
      </w:r>
      <w:r w:rsidRPr="005A2C27">
        <w:rPr>
          <w:sz w:val="28"/>
          <w:szCs w:val="28"/>
        </w:rPr>
        <w:t>регіональн</w:t>
      </w:r>
      <w:r w:rsidR="00D920B3" w:rsidRPr="005A2C27">
        <w:rPr>
          <w:sz w:val="28"/>
          <w:szCs w:val="28"/>
        </w:rPr>
        <w:t>ий</w:t>
      </w:r>
      <w:r w:rsidRPr="005A2C27">
        <w:rPr>
          <w:sz w:val="28"/>
          <w:szCs w:val="28"/>
        </w:rPr>
        <w:t xml:space="preserve"> компонент (але вчитель має право сам варіювати матеріал</w:t>
      </w:r>
      <w:r w:rsidR="00D920B3" w:rsidRPr="005A2C27">
        <w:rPr>
          <w:sz w:val="28"/>
          <w:szCs w:val="28"/>
        </w:rPr>
        <w:t>ом</w:t>
      </w:r>
      <w:r w:rsidRPr="005A2C27">
        <w:rPr>
          <w:sz w:val="28"/>
          <w:szCs w:val="28"/>
        </w:rPr>
        <w:t xml:space="preserve"> уроку і давати такі вправи).</w:t>
      </w:r>
    </w:p>
    <w:p w:rsidR="00F116B2" w:rsidRPr="005A2C27" w:rsidRDefault="00F116B2" w:rsidP="00E33C63">
      <w:pPr>
        <w:widowControl w:val="0"/>
        <w:spacing w:after="0" w:line="360" w:lineRule="auto"/>
        <w:ind w:firstLine="709"/>
        <w:jc w:val="both"/>
        <w:rPr>
          <w:rFonts w:ascii="Times New Roman" w:hAnsi="Times New Roman"/>
          <w:sz w:val="28"/>
          <w:szCs w:val="28"/>
        </w:rPr>
      </w:pPr>
      <w:r w:rsidRPr="005A2C27">
        <w:rPr>
          <w:rFonts w:ascii="Times New Roman" w:hAnsi="Times New Roman" w:cs="Times New Roman"/>
          <w:color w:val="000000"/>
          <w:sz w:val="28"/>
          <w:szCs w:val="28"/>
        </w:rPr>
        <w:t>У підручнику «Українська мова» для 9-го класу</w:t>
      </w:r>
      <w:r w:rsidRPr="005A2C27">
        <w:rPr>
          <w:color w:val="000000"/>
          <w:sz w:val="28"/>
          <w:szCs w:val="28"/>
        </w:rPr>
        <w:t xml:space="preserve">  </w:t>
      </w:r>
      <w:r w:rsidRPr="005A2C27">
        <w:rPr>
          <w:rFonts w:ascii="Times New Roman" w:hAnsi="Times New Roman" w:cs="Times New Roman"/>
          <w:color w:val="000000"/>
          <w:sz w:val="28"/>
          <w:szCs w:val="28"/>
        </w:rPr>
        <w:t>В.</w:t>
      </w:r>
      <w:r w:rsidRPr="005A2C27">
        <w:rPr>
          <w:color w:val="000000"/>
          <w:sz w:val="28"/>
          <w:szCs w:val="28"/>
        </w:rPr>
        <w:t> </w:t>
      </w:r>
      <w:r w:rsidRPr="005A2C27">
        <w:rPr>
          <w:rFonts w:ascii="Times New Roman" w:hAnsi="Times New Roman" w:cs="Times New Roman"/>
          <w:color w:val="000000"/>
          <w:sz w:val="28"/>
          <w:szCs w:val="28"/>
        </w:rPr>
        <w:t xml:space="preserve">Заболотного </w:t>
      </w:r>
      <w:r w:rsidRPr="005A2C27">
        <w:rPr>
          <w:rFonts w:ascii="Times New Roman" w:hAnsi="Times New Roman" w:cs="Times New Roman"/>
          <w:sz w:val="28"/>
          <w:szCs w:val="28"/>
        </w:rPr>
        <w:t xml:space="preserve"> з</w:t>
      </w:r>
      <w:r w:rsidRPr="005A2C27">
        <w:rPr>
          <w:rFonts w:ascii="Times New Roman" w:hAnsi="Times New Roman"/>
          <w:sz w:val="28"/>
          <w:szCs w:val="28"/>
        </w:rPr>
        <w:t xml:space="preserve">начну увагу приділено інформації про культуру мови, що нерозривно поєднана з вимогами сучасної комунікації, етикою спілкування, особливостями міжкультурної комунікації. У підручнику є рубрики: </w:t>
      </w:r>
      <w:r w:rsidRPr="005A2C27">
        <w:rPr>
          <w:rFonts w:ascii="Times New Roman" w:hAnsi="Times New Roman"/>
          <w:i/>
          <w:sz w:val="28"/>
          <w:szCs w:val="28"/>
        </w:rPr>
        <w:t>«Цікаво знати»</w:t>
      </w:r>
      <w:r w:rsidRPr="005A2C27">
        <w:rPr>
          <w:rFonts w:ascii="Times New Roman" w:hAnsi="Times New Roman"/>
          <w:sz w:val="28"/>
          <w:szCs w:val="28"/>
        </w:rPr>
        <w:t xml:space="preserve"> (подано відомості про походження назв населених пунктів, про  видатних постатей </w:t>
      </w:r>
      <w:r w:rsidR="000B2CB4" w:rsidRPr="005A2C27">
        <w:rPr>
          <w:rFonts w:ascii="Times New Roman" w:hAnsi="Times New Roman"/>
          <w:sz w:val="28"/>
          <w:szCs w:val="28"/>
        </w:rPr>
        <w:t>У</w:t>
      </w:r>
      <w:r w:rsidRPr="005A2C27">
        <w:rPr>
          <w:rFonts w:ascii="Times New Roman" w:hAnsi="Times New Roman"/>
          <w:sz w:val="28"/>
          <w:szCs w:val="28"/>
        </w:rPr>
        <w:t xml:space="preserve">країни, інформацію з українознавства; звідки прийшов вислів і хто є його автором; значення прислів’їв і їх відповідників в російській та інших мовах тощо); </w:t>
      </w:r>
      <w:r w:rsidRPr="005A2C27">
        <w:rPr>
          <w:rFonts w:ascii="Times New Roman" w:hAnsi="Times New Roman"/>
          <w:i/>
          <w:sz w:val="28"/>
          <w:szCs w:val="28"/>
        </w:rPr>
        <w:t>«</w:t>
      </w:r>
      <w:r w:rsidR="00E33C63" w:rsidRPr="005A2C27">
        <w:rPr>
          <w:rFonts w:ascii="Times New Roman" w:hAnsi="Times New Roman"/>
          <w:i/>
          <w:sz w:val="28"/>
          <w:szCs w:val="28"/>
        </w:rPr>
        <w:t>Д</w:t>
      </w:r>
      <w:r w:rsidRPr="005A2C27">
        <w:rPr>
          <w:rFonts w:ascii="Times New Roman" w:hAnsi="Times New Roman"/>
          <w:i/>
          <w:sz w:val="28"/>
          <w:szCs w:val="28"/>
        </w:rPr>
        <w:t xml:space="preserve">ля вас, допитливі» </w:t>
      </w:r>
      <w:r w:rsidRPr="005A2C27">
        <w:rPr>
          <w:rFonts w:ascii="Times New Roman" w:hAnsi="Times New Roman"/>
          <w:sz w:val="28"/>
          <w:szCs w:val="28"/>
        </w:rPr>
        <w:t>(містить уривки з творів письменників-мовотворців, рекомендують почитати про видатних людей України</w:t>
      </w:r>
      <w:r w:rsidR="00E33C63" w:rsidRPr="005A2C27">
        <w:rPr>
          <w:rFonts w:ascii="Times New Roman" w:hAnsi="Times New Roman"/>
          <w:sz w:val="28"/>
          <w:szCs w:val="28"/>
        </w:rPr>
        <w:t>, цікаві книги з мовознавства</w:t>
      </w:r>
      <w:r w:rsidRPr="005A2C27">
        <w:rPr>
          <w:rFonts w:ascii="Times New Roman" w:hAnsi="Times New Roman"/>
          <w:sz w:val="28"/>
          <w:szCs w:val="28"/>
        </w:rPr>
        <w:t>)</w:t>
      </w:r>
      <w:r w:rsidR="00E33C63" w:rsidRPr="005A2C27">
        <w:rPr>
          <w:rFonts w:ascii="Times New Roman" w:hAnsi="Times New Roman"/>
          <w:sz w:val="28"/>
          <w:szCs w:val="28"/>
        </w:rPr>
        <w:t>.</w:t>
      </w:r>
      <w:r w:rsidRPr="005A2C27">
        <w:rPr>
          <w:rFonts w:ascii="Times New Roman" w:hAnsi="Times New Roman"/>
          <w:sz w:val="28"/>
          <w:szCs w:val="28"/>
        </w:rPr>
        <w:t xml:space="preserve"> </w:t>
      </w:r>
    </w:p>
    <w:p w:rsidR="00E33C63" w:rsidRPr="005A2C27" w:rsidRDefault="00E33C63" w:rsidP="00E33C63">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Вправи підручника можна умовно розподілити на такі групи: 1) </w:t>
      </w:r>
      <w:r w:rsidRPr="005A2C27">
        <w:rPr>
          <w:rFonts w:ascii="Times New Roman" w:hAnsi="Times New Roman"/>
          <w:i/>
          <w:sz w:val="28"/>
          <w:szCs w:val="28"/>
        </w:rPr>
        <w:t>тренувальні,</w:t>
      </w:r>
      <w:r w:rsidRPr="005A2C27">
        <w:rPr>
          <w:rFonts w:ascii="Times New Roman" w:hAnsi="Times New Roman"/>
          <w:sz w:val="28"/>
          <w:szCs w:val="28"/>
        </w:rPr>
        <w:t xml:space="preserve"> спрямовані на формування мовних навичок, пояснення конкретних лінгвістичних фактів; 2) </w:t>
      </w:r>
      <w:r w:rsidRPr="005A2C27">
        <w:rPr>
          <w:rFonts w:ascii="Times New Roman" w:hAnsi="Times New Roman"/>
          <w:i/>
          <w:sz w:val="28"/>
          <w:szCs w:val="28"/>
        </w:rPr>
        <w:t>узагальню</w:t>
      </w:r>
      <w:r w:rsidR="00D21DB9">
        <w:rPr>
          <w:rFonts w:ascii="Times New Roman" w:hAnsi="Times New Roman"/>
          <w:i/>
          <w:sz w:val="28"/>
          <w:szCs w:val="28"/>
        </w:rPr>
        <w:t>вальні</w:t>
      </w:r>
      <w:r w:rsidRPr="005A2C27">
        <w:rPr>
          <w:rFonts w:ascii="Times New Roman" w:hAnsi="Times New Roman"/>
          <w:sz w:val="28"/>
          <w:szCs w:val="28"/>
        </w:rPr>
        <w:t xml:space="preserve">, що вимагають від школярів цілого комплексу навичок та вмінь; 3) </w:t>
      </w:r>
      <w:r w:rsidRPr="005A2C27">
        <w:rPr>
          <w:rFonts w:ascii="Times New Roman" w:hAnsi="Times New Roman"/>
          <w:i/>
          <w:sz w:val="28"/>
          <w:szCs w:val="28"/>
        </w:rPr>
        <w:t>контрольні</w:t>
      </w:r>
      <w:r w:rsidRPr="005A2C27">
        <w:rPr>
          <w:rFonts w:ascii="Times New Roman" w:hAnsi="Times New Roman"/>
          <w:sz w:val="28"/>
          <w:szCs w:val="28"/>
        </w:rPr>
        <w:t xml:space="preserve"> вправи, що передбачають  систему завдань для перевірки знань та вмінь, виконання тестів. Отже, розроблена авторами система вправ передбачає «покроковий» характер формування умінь і навичок, забезпечує глибоке володіння навчальним матеріалом, спрямовує учнів на планомірну самостійну роботу.</w:t>
      </w:r>
    </w:p>
    <w:p w:rsidR="00E33C63" w:rsidRPr="005A2C27" w:rsidRDefault="00E33C63" w:rsidP="00E33C63">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Тематика текстів, використаних як дидактичний матеріал, найрізноманітніша. Більше половини з них – уривки з художніх творів. Через тексти й окремі речення вирішуються культурологічні завдання – школяр</w:t>
      </w:r>
      <w:r w:rsidR="00D21DB9">
        <w:rPr>
          <w:rFonts w:ascii="Times New Roman" w:hAnsi="Times New Roman"/>
          <w:sz w:val="28"/>
          <w:szCs w:val="28"/>
        </w:rPr>
        <w:t>і</w:t>
      </w:r>
      <w:r w:rsidRPr="005A2C27">
        <w:rPr>
          <w:rFonts w:ascii="Times New Roman" w:hAnsi="Times New Roman"/>
          <w:sz w:val="28"/>
          <w:szCs w:val="28"/>
        </w:rPr>
        <w:t xml:space="preserve"> дізнаються про історію рідного краю, Батьківщини, пам’ятки архітектури, культурні надбання, твори мистецтва тощо.</w:t>
      </w:r>
    </w:p>
    <w:p w:rsidR="00E33C63" w:rsidRPr="005A2C27" w:rsidRDefault="00E33C63" w:rsidP="00E33C63">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Методичний апарат підручника спрямований на реалізацію </w:t>
      </w:r>
      <w:r w:rsidRPr="005A2C27">
        <w:rPr>
          <w:rFonts w:ascii="Times New Roman" w:hAnsi="Times New Roman"/>
          <w:sz w:val="28"/>
          <w:szCs w:val="28"/>
        </w:rPr>
        <w:lastRenderedPageBreak/>
        <w:t>культурологічного підходу. Система роботи з матеріалами побудована таким чином, що вчитель</w:t>
      </w:r>
      <w:r w:rsidR="000B2CB4" w:rsidRPr="005A2C27">
        <w:rPr>
          <w:rFonts w:ascii="Times New Roman" w:hAnsi="Times New Roman"/>
          <w:sz w:val="28"/>
          <w:szCs w:val="28"/>
        </w:rPr>
        <w:t xml:space="preserve">-словесник </w:t>
      </w:r>
      <w:r w:rsidRPr="005A2C27">
        <w:rPr>
          <w:rFonts w:ascii="Times New Roman" w:hAnsi="Times New Roman"/>
          <w:sz w:val="28"/>
          <w:szCs w:val="28"/>
        </w:rPr>
        <w:t>має можливість добирати завдання для формування конкретних видів компетентностей: лінгвістичної, мовної,  мовленнєвої, культурологічної.</w:t>
      </w:r>
    </w:p>
    <w:p w:rsidR="00C64F7E" w:rsidRPr="005A2C27" w:rsidRDefault="00E33C63" w:rsidP="00C64F7E">
      <w:pPr>
        <w:widowControl w:val="0"/>
        <w:spacing w:after="0" w:line="360" w:lineRule="auto"/>
        <w:ind w:firstLine="709"/>
        <w:jc w:val="both"/>
        <w:rPr>
          <w:sz w:val="28"/>
          <w:szCs w:val="28"/>
        </w:rPr>
      </w:pPr>
      <w:r w:rsidRPr="005A2C27">
        <w:rPr>
          <w:rFonts w:ascii="Times New Roman" w:hAnsi="Times New Roman" w:cs="Times New Roman"/>
          <w:sz w:val="28"/>
          <w:szCs w:val="28"/>
        </w:rPr>
        <w:t xml:space="preserve">Отже, аналіз чинної навчальної програми з української мови та підручників засвідчив, що у лінгводидактиці приділяється особлива увага формуванню культурологічної компетентності. </w:t>
      </w:r>
      <w:r w:rsidR="00946208" w:rsidRPr="005A2C27">
        <w:rPr>
          <w:rFonts w:ascii="Times New Roman" w:hAnsi="Times New Roman" w:cs="Times New Roman"/>
          <w:sz w:val="28"/>
          <w:szCs w:val="28"/>
        </w:rPr>
        <w:t xml:space="preserve">Підручники з української мови містять мовний матеріал, який цілеспрямовано надає учням уявлення про цінності національної культури, народні звичаї, традиції. Варто відзначити, що аналізовані навчальні видання пропонують різну систему репрезентації  відомостей про культурні цінності та їх значення в житті людини, проте  відсутні завдання, що мають краєзнавчу спрямованість. </w:t>
      </w:r>
      <w:r w:rsidR="00C64F7E" w:rsidRPr="005A2C27">
        <w:rPr>
          <w:rFonts w:ascii="Times New Roman" w:hAnsi="Times New Roman" w:cs="Times New Roman"/>
          <w:sz w:val="28"/>
          <w:szCs w:val="28"/>
        </w:rPr>
        <w:t xml:space="preserve">На нашу думку, ефективному формуванню культурологічної компетентності школяра будуть сприяти інтерактивні, інноваційні технології навчання, що буде враховано в нашому подальшому дослідженні. </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З метою виявлення стану сформованості культурологічної компетентності учнів було проведено анкетування серед учителів-словесників. У процесі дослідження ми розробили анкету і провели опитування серед </w:t>
      </w:r>
      <w:r w:rsidR="00D21DB9">
        <w:rPr>
          <w:sz w:val="28"/>
          <w:szCs w:val="28"/>
        </w:rPr>
        <w:t>у</w:t>
      </w:r>
      <w:r w:rsidRPr="005A2C27">
        <w:rPr>
          <w:sz w:val="28"/>
          <w:szCs w:val="28"/>
        </w:rPr>
        <w:t>чителів</w:t>
      </w:r>
      <w:r w:rsidR="00D21DB9">
        <w:rPr>
          <w:sz w:val="28"/>
          <w:szCs w:val="28"/>
        </w:rPr>
        <w:t xml:space="preserve"> української мови і літератури </w:t>
      </w:r>
      <w:r w:rsidRPr="005A2C27">
        <w:rPr>
          <w:sz w:val="28"/>
          <w:szCs w:val="28"/>
        </w:rPr>
        <w:t>(</w:t>
      </w:r>
      <w:r w:rsidRPr="00D21DB9">
        <w:rPr>
          <w:sz w:val="28"/>
          <w:szCs w:val="28"/>
        </w:rPr>
        <w:t>додаток А).</w:t>
      </w:r>
      <w:r w:rsidRPr="005A2C27">
        <w:rPr>
          <w:sz w:val="28"/>
          <w:szCs w:val="28"/>
        </w:rPr>
        <w:t xml:space="preserve"> Мета анкетування</w:t>
      </w:r>
      <w:r w:rsidR="006C3302" w:rsidRPr="005A2C27">
        <w:rPr>
          <w:sz w:val="28"/>
          <w:szCs w:val="28"/>
        </w:rPr>
        <w:t xml:space="preserve"> – </w:t>
      </w:r>
      <w:r w:rsidRPr="005A2C27">
        <w:rPr>
          <w:sz w:val="28"/>
          <w:szCs w:val="28"/>
        </w:rPr>
        <w:t xml:space="preserve">виявити рівень професійної компетентності вчителів під час формування в учнів культурологічної компетентності. </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В анкетуванні взяли участь 12 </w:t>
      </w:r>
      <w:r w:rsidR="00D21DB9">
        <w:rPr>
          <w:sz w:val="28"/>
          <w:szCs w:val="28"/>
        </w:rPr>
        <w:t>у</w:t>
      </w:r>
      <w:r w:rsidRPr="005A2C27">
        <w:rPr>
          <w:sz w:val="28"/>
          <w:szCs w:val="28"/>
        </w:rPr>
        <w:t>чителів української мови</w:t>
      </w:r>
      <w:r w:rsidR="00D21DB9">
        <w:rPr>
          <w:sz w:val="28"/>
          <w:szCs w:val="28"/>
        </w:rPr>
        <w:t xml:space="preserve"> і літератури</w:t>
      </w:r>
      <w:r w:rsidRPr="005A2C27">
        <w:rPr>
          <w:sz w:val="28"/>
          <w:szCs w:val="28"/>
        </w:rPr>
        <w:t xml:space="preserve"> Сумської області закладів загальної середньої освіти різного типу. Серед учителів є досвідчені педагоги (5 осіб), стаж роботи яких перевищує 20 років; 3</w:t>
      </w:r>
      <w:r w:rsidR="00D21DB9">
        <w:rPr>
          <w:sz w:val="28"/>
          <w:szCs w:val="28"/>
        </w:rPr>
        <w:t> </w:t>
      </w:r>
      <w:r w:rsidRPr="005A2C27">
        <w:rPr>
          <w:sz w:val="28"/>
          <w:szCs w:val="28"/>
        </w:rPr>
        <w:t>учителі  пропрацювали в школі понад 10 років;  4 особи – учителі, які працюють на посаді від 3-х до 5-ти років.</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На перше запитання анкети </w:t>
      </w:r>
      <w:r w:rsidRPr="005A2C27">
        <w:rPr>
          <w:i/>
          <w:sz w:val="28"/>
          <w:szCs w:val="28"/>
        </w:rPr>
        <w:t>«Яка основна мета навчання української мови?»</w:t>
      </w:r>
      <w:r w:rsidRPr="005A2C27">
        <w:rPr>
          <w:sz w:val="28"/>
          <w:szCs w:val="28"/>
        </w:rPr>
        <w:t xml:space="preserve"> більшість учителів (8 осіб) чітко визначили основну мету шкільного курсу української мови, яку вбачають у формуванні мовної та комунікативної компетентності учнів, в оволодінні нормами української мови, її національних </w:t>
      </w:r>
      <w:r w:rsidRPr="005A2C27">
        <w:rPr>
          <w:sz w:val="28"/>
          <w:szCs w:val="28"/>
        </w:rPr>
        <w:lastRenderedPageBreak/>
        <w:t xml:space="preserve">особливостей, а також у вихованні любові й поваги до рідної мови. 4 респонденти зазначили, що основна мета навчання рідної мови – це «навчити грамотно писати, говорити», «висловлювати свої думки», «збагатити словниковий запас учнів». Проте жоден із учителів не зазначив, що одним із завдань навчання української мови є формування в школярів культурологічної компетентності. </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На друге запитання анкети </w:t>
      </w:r>
      <w:r w:rsidRPr="005A2C27">
        <w:rPr>
          <w:i/>
          <w:sz w:val="28"/>
          <w:szCs w:val="28"/>
        </w:rPr>
        <w:t xml:space="preserve">«Як Ви розумієте, що таке культурологічна компетентність?» </w:t>
      </w:r>
      <w:r w:rsidRPr="005A2C27">
        <w:rPr>
          <w:sz w:val="28"/>
          <w:szCs w:val="28"/>
        </w:rPr>
        <w:t>не дали чіткої відповіді лише 2 респонденти. 10 осіб дали точне визначення цьому поняттю, розуміючи під культурологічною компетентністю «усвідомлення мови як форми вираження національної культури», «взаємозв’язок мови та історії народу», «оволодіння нормами мовленнєвого етикету», «знання культури, звичаїв і традицій свого народу, які виражені через мову» та ін.</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Аналіз відповідей на третє запитання анкети «</w:t>
      </w:r>
      <w:r w:rsidRPr="005A2C27">
        <w:rPr>
          <w:i/>
          <w:sz w:val="28"/>
          <w:szCs w:val="28"/>
        </w:rPr>
        <w:t>Вивчення яких програмних тем з української мови сприяють розвитку культурознавчої компетен</w:t>
      </w:r>
      <w:r w:rsidR="002044A4">
        <w:rPr>
          <w:i/>
          <w:sz w:val="28"/>
          <w:szCs w:val="28"/>
        </w:rPr>
        <w:t>тності</w:t>
      </w:r>
      <w:r w:rsidRPr="005A2C27">
        <w:rPr>
          <w:i/>
          <w:sz w:val="28"/>
          <w:szCs w:val="28"/>
        </w:rPr>
        <w:t>?</w:t>
      </w:r>
      <w:r w:rsidRPr="005A2C27">
        <w:rPr>
          <w:sz w:val="28"/>
          <w:szCs w:val="28"/>
        </w:rPr>
        <w:t>» дозволив констатувати, що роботі з ро</w:t>
      </w:r>
      <w:r w:rsidR="002044A4">
        <w:rPr>
          <w:sz w:val="28"/>
          <w:szCs w:val="28"/>
        </w:rPr>
        <w:t>з</w:t>
      </w:r>
      <w:r w:rsidRPr="005A2C27">
        <w:rPr>
          <w:sz w:val="28"/>
          <w:szCs w:val="28"/>
        </w:rPr>
        <w:t xml:space="preserve">витку культурологічної компетентності сприяють такі розділи шкільного підручника, як «Культура мови», «Текст» або «Розвиток мовлення». Чотири респонденти назвали розділ «Лексикологія», </w:t>
      </w:r>
      <w:r w:rsidR="002044A4">
        <w:rPr>
          <w:sz w:val="28"/>
          <w:szCs w:val="28"/>
        </w:rPr>
        <w:t xml:space="preserve"> </w:t>
      </w:r>
      <w:r w:rsidRPr="005A2C27">
        <w:rPr>
          <w:sz w:val="28"/>
          <w:szCs w:val="28"/>
        </w:rPr>
        <w:t xml:space="preserve">де вивчаються слова з національно-маркованим компонентом. Ще два вчителі відзначили такі теми з програми, як «Текст», </w:t>
      </w:r>
      <w:r w:rsidR="002044A4">
        <w:rPr>
          <w:sz w:val="28"/>
          <w:szCs w:val="28"/>
        </w:rPr>
        <w:t xml:space="preserve">а </w:t>
      </w:r>
      <w:r w:rsidRPr="005A2C27">
        <w:rPr>
          <w:sz w:val="28"/>
          <w:szCs w:val="28"/>
        </w:rPr>
        <w:t>також «Граматика».</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На четверте запитання «</w:t>
      </w:r>
      <w:r w:rsidRPr="005A2C27">
        <w:rPr>
          <w:i/>
          <w:sz w:val="28"/>
          <w:szCs w:val="28"/>
        </w:rPr>
        <w:t>Який, на Вашу думку, взаємозв'язок між розвитком культурологічної  компетентності і реалізацією регіонального компонента?</w:t>
      </w:r>
      <w:r w:rsidRPr="005A2C27">
        <w:rPr>
          <w:sz w:val="28"/>
          <w:szCs w:val="28"/>
        </w:rPr>
        <w:t xml:space="preserve">» не дали повної відповіді чотири респонденти. Усі інші вчителі </w:t>
      </w:r>
      <w:r w:rsidR="002044A4">
        <w:rPr>
          <w:sz w:val="28"/>
          <w:szCs w:val="28"/>
        </w:rPr>
        <w:t>в</w:t>
      </w:r>
      <w:r w:rsidRPr="005A2C27">
        <w:rPr>
          <w:sz w:val="28"/>
          <w:szCs w:val="28"/>
        </w:rPr>
        <w:t>бачають зв</w:t>
      </w:r>
      <w:r w:rsidR="002044A4">
        <w:rPr>
          <w:sz w:val="28"/>
          <w:szCs w:val="28"/>
        </w:rPr>
        <w:t>’</w:t>
      </w:r>
      <w:r w:rsidRPr="005A2C27">
        <w:rPr>
          <w:sz w:val="28"/>
          <w:szCs w:val="28"/>
        </w:rPr>
        <w:t>язок у вивченні історії, мовних особливостей, традицій, літературної спадщини свого регіону, у використанні краєзнавчого матеріалу на уроках української мови.</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Аналіз п’ятого запитання «</w:t>
      </w:r>
      <w:r w:rsidRPr="005A2C27">
        <w:rPr>
          <w:i/>
          <w:sz w:val="28"/>
          <w:szCs w:val="28"/>
        </w:rPr>
        <w:t>Які, на Ваш погляд, засоби формування культурологічної компетентності?</w:t>
      </w:r>
      <w:r w:rsidRPr="005A2C27">
        <w:rPr>
          <w:sz w:val="28"/>
          <w:szCs w:val="28"/>
        </w:rPr>
        <w:t xml:space="preserve">» дозволив з’ясувати рівень розуміння вчителями основних засобів реалізації культурологічного підходу до вивчення мови. Учителі-словесники вбачають вирішення цієї проблеми у вивченні учнями </w:t>
      </w:r>
      <w:r w:rsidRPr="005A2C27">
        <w:rPr>
          <w:sz w:val="28"/>
          <w:szCs w:val="28"/>
        </w:rPr>
        <w:lastRenderedPageBreak/>
        <w:t>творів музичного мистецтва, живопису; в ознайомленні з пам</w:t>
      </w:r>
      <w:r w:rsidR="002044A4">
        <w:rPr>
          <w:sz w:val="28"/>
          <w:szCs w:val="28"/>
        </w:rPr>
        <w:t>’</w:t>
      </w:r>
      <w:r w:rsidRPr="005A2C27">
        <w:rPr>
          <w:sz w:val="28"/>
          <w:szCs w:val="28"/>
        </w:rPr>
        <w:t>ятками архітектури й скульптури та їх історії створення; у роботі з ономастикою рідного краю і країни; ознайомленні з українськими вченими-лінгвістами, їх висловлюваннями про українську мову; у вивченні народних промислів тощо.</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На шосте запитання анкети «</w:t>
      </w:r>
      <w:r w:rsidRPr="005A2C27">
        <w:rPr>
          <w:i/>
          <w:sz w:val="28"/>
          <w:szCs w:val="28"/>
        </w:rPr>
        <w:t>Які методи і прийоми Ви використовуєте на уроках під час формування культурологічної компетентності</w:t>
      </w:r>
      <w:r w:rsidRPr="005A2C27">
        <w:rPr>
          <w:sz w:val="28"/>
          <w:szCs w:val="28"/>
        </w:rPr>
        <w:t>?» лише два респонденти не дали чіткої та повної відповіді щодо методів і прийомів навчання української мови. Десять учителів досить чітко уявляють, якими методами можна скористатися в процесі формування культурологічної компетентності. Були охарактеризовані такі методи: робота зі словниками (тлумачним, етимологічним, фразеологічним); словесні методи (лекція, бесіда, дискусія, дебати); наочно-ілюстративні методи (спостереження, демонстрація, ілюстрація); практичні методи (робота з книгою, підручником, текстом, картиною, створення власних висловлювань; наочно-слуховий метод (під час прослуховування музичних творів).</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На сьоме запитання анкети «</w:t>
      </w:r>
      <w:r w:rsidRPr="005A2C27">
        <w:rPr>
          <w:i/>
          <w:sz w:val="28"/>
          <w:szCs w:val="28"/>
        </w:rPr>
        <w:t>Чи допомагає Вам шкільний підручник з української мови в роботі з формування культурологічної компетентності? У чому це виявляється?</w:t>
      </w:r>
      <w:r w:rsidRPr="005A2C27">
        <w:rPr>
          <w:sz w:val="28"/>
          <w:szCs w:val="28"/>
        </w:rPr>
        <w:t xml:space="preserve">» усі респонденти відповіли, що підручник допомагає під час роботи з формування культурологічної компетентності. Двоє осіб уточнили, за якими підручниками займаються з учнями та як в них простежується робота з  формування культурологічної компетентності, відзначивши, підручники О. Глазової та авторів </w:t>
      </w:r>
      <w:r w:rsidR="002044A4">
        <w:rPr>
          <w:sz w:val="28"/>
          <w:szCs w:val="28"/>
        </w:rPr>
        <w:t>О</w:t>
      </w:r>
      <w:r w:rsidRPr="005A2C27">
        <w:rPr>
          <w:sz w:val="28"/>
          <w:szCs w:val="28"/>
        </w:rPr>
        <w:t>.</w:t>
      </w:r>
      <w:r w:rsidR="002044A4">
        <w:rPr>
          <w:sz w:val="28"/>
          <w:szCs w:val="28"/>
        </w:rPr>
        <w:t> </w:t>
      </w:r>
      <w:r w:rsidRPr="005A2C27">
        <w:rPr>
          <w:sz w:val="28"/>
          <w:szCs w:val="28"/>
        </w:rPr>
        <w:t>Заболотного та В.</w:t>
      </w:r>
      <w:r w:rsidR="002044A4">
        <w:rPr>
          <w:sz w:val="28"/>
          <w:szCs w:val="28"/>
        </w:rPr>
        <w:t> </w:t>
      </w:r>
      <w:r w:rsidRPr="005A2C27">
        <w:rPr>
          <w:sz w:val="28"/>
          <w:szCs w:val="28"/>
        </w:rPr>
        <w:t xml:space="preserve">Заболотного. </w:t>
      </w:r>
      <w:r w:rsidR="002044A4">
        <w:rPr>
          <w:sz w:val="28"/>
          <w:szCs w:val="28"/>
        </w:rPr>
        <w:t>Р</w:t>
      </w:r>
      <w:r w:rsidRPr="005A2C27">
        <w:rPr>
          <w:sz w:val="28"/>
          <w:szCs w:val="28"/>
        </w:rPr>
        <w:t>еспонденти зазначили, що для формування означеної компетентності в підручниках передбачені такі завдання: вправи з розвитку мовлення (написання творів за картинами, інформація про лінгвістів і мовознавчі теми); аналіз текстів художньої літератури, робота із засвоєння засобів художньої виразності; вправи з фразеології, етимології, лексикології; робота з позамовним матеріалом (ілюстрації, світлини, малюнки тощо).</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Відповідаючи на восьме запитання «</w:t>
      </w:r>
      <w:r w:rsidRPr="005A2C27">
        <w:rPr>
          <w:i/>
          <w:sz w:val="28"/>
          <w:szCs w:val="28"/>
        </w:rPr>
        <w:t>Який дидактичний матеріал може бути використаний для формування культурологічної компетентності?»</w:t>
      </w:r>
      <w:r w:rsidRPr="005A2C27">
        <w:rPr>
          <w:sz w:val="28"/>
          <w:szCs w:val="28"/>
        </w:rPr>
        <w:t xml:space="preserve"> </w:t>
      </w:r>
      <w:r w:rsidRPr="005A2C27">
        <w:rPr>
          <w:sz w:val="28"/>
          <w:szCs w:val="28"/>
        </w:rPr>
        <w:lastRenderedPageBreak/>
        <w:t>учителі зазначили, що використовують на уроках української мови репродукції картин відомих українських художників, хрестоматійні тексти, дидактичні картки з текстами і завданнями, ілюстрації, схеми, таблиці, словники, уривки музичних творів, презентації та фільми.</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На дев’яте запитання </w:t>
      </w:r>
      <w:r w:rsidRPr="005A2C27">
        <w:rPr>
          <w:i/>
          <w:sz w:val="28"/>
          <w:szCs w:val="28"/>
        </w:rPr>
        <w:t>«Якими джерелами Ви користуєтеся, добираючи матеріал для формування культурологічної компетентності?»</w:t>
      </w:r>
      <w:r w:rsidRPr="005A2C27">
        <w:rPr>
          <w:sz w:val="28"/>
          <w:szCs w:val="28"/>
        </w:rPr>
        <w:t xml:space="preserve"> усі респонденти відповіли, що користуються підручником, інтернет-ресурсами, енциклопедіями, художньою літературою, мистецтвознавчими текстами.</w:t>
      </w:r>
    </w:p>
    <w:p w:rsidR="00C64F7E" w:rsidRPr="005A2C27" w:rsidRDefault="00C64F7E" w:rsidP="00C64F7E">
      <w:pPr>
        <w:pStyle w:val="21"/>
        <w:widowControl w:val="0"/>
        <w:spacing w:after="0" w:line="360" w:lineRule="auto"/>
        <w:ind w:left="0" w:right="-2" w:firstLine="709"/>
        <w:jc w:val="both"/>
        <w:rPr>
          <w:sz w:val="28"/>
          <w:szCs w:val="28"/>
        </w:rPr>
      </w:pPr>
      <w:r w:rsidRPr="005A2C27">
        <w:rPr>
          <w:sz w:val="28"/>
          <w:szCs w:val="28"/>
        </w:rPr>
        <w:t xml:space="preserve">У відповідях на десяте запитання </w:t>
      </w:r>
      <w:r w:rsidRPr="005A2C27">
        <w:rPr>
          <w:i/>
          <w:sz w:val="28"/>
          <w:szCs w:val="28"/>
        </w:rPr>
        <w:t>«У чому Ви вбачаєте необхідність і важливість роботи з розвитку культурологічної компетентності? Які у Вас виникають труднощі під час  проведення такої роботи?»</w:t>
      </w:r>
      <w:r w:rsidRPr="005A2C27">
        <w:rPr>
          <w:sz w:val="28"/>
          <w:szCs w:val="28"/>
        </w:rPr>
        <w:t xml:space="preserve"> учителі відзначили, що необхідно проводити активну роботу на уроках української мови з формування культурологічної компетентності, оскільки цей аспект є одним із основних засобів розвитку духовного й морального світу школяра. Учителі-словесники також указали на труднощі, які виникають під час реалізації культурологічного підходу: недостатність теоретичної та методичної основи і культурологічного й мистецтвознавчого матеріалу; низька мотивація учнів; не всі підручники відповідають сучасним тенденціям щодо вдосконалення мовних і культурологічних компетентностей; недостатня кількість годин за програмою, щоб реалізувати культурологічний підхід на уроках рідної мови.</w:t>
      </w:r>
    </w:p>
    <w:p w:rsidR="006C3302" w:rsidRPr="005A2C27" w:rsidRDefault="006C3302" w:rsidP="00013145">
      <w:pPr>
        <w:widowControl w:val="0"/>
        <w:tabs>
          <w:tab w:val="num" w:pos="0"/>
        </w:tabs>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Отже, аналіз стану досліджуваної проблеми дав змогу зробити такі висновки:</w:t>
      </w:r>
    </w:p>
    <w:p w:rsidR="006C3302" w:rsidRPr="005A2C27" w:rsidRDefault="006C3302" w:rsidP="00FD13E6">
      <w:pPr>
        <w:pStyle w:val="a7"/>
        <w:widowControl w:val="0"/>
        <w:numPr>
          <w:ilvl w:val="0"/>
          <w:numId w:val="1"/>
        </w:numPr>
        <w:tabs>
          <w:tab w:val="clear" w:pos="360"/>
          <w:tab w:val="num" w:pos="0"/>
        </w:tabs>
        <w:autoSpaceDE w:val="0"/>
        <w:autoSpaceDN w:val="0"/>
        <w:adjustRightInd w:val="0"/>
        <w:spacing w:after="0" w:line="360" w:lineRule="auto"/>
        <w:ind w:left="0" w:firstLine="360"/>
        <w:jc w:val="both"/>
        <w:rPr>
          <w:sz w:val="28"/>
          <w:szCs w:val="28"/>
          <w:lang w:val="uk-UA"/>
        </w:rPr>
      </w:pPr>
      <w:r w:rsidRPr="005A2C27">
        <w:rPr>
          <w:rFonts w:ascii="Times New Roman" w:hAnsi="Times New Roman" w:cs="Times New Roman"/>
          <w:sz w:val="28"/>
          <w:szCs w:val="28"/>
          <w:lang w:val="uk-UA"/>
        </w:rPr>
        <w:t xml:space="preserve"> проведений аналіз дозволив виявити потенційні можливості програми і підручників для учнів 9-х класів: скорегувати зміст підручників з української мови з урахуванням формування культурологічної компетентності учнів у взаємозв’язку з лінгвістичною та комунікативною компетентностями; розробити систему уроків </w:t>
      </w:r>
      <w:r w:rsidR="002044A4">
        <w:rPr>
          <w:rFonts w:ascii="Times New Roman" w:hAnsi="Times New Roman" w:cs="Times New Roman"/>
          <w:sz w:val="28"/>
          <w:szCs w:val="28"/>
          <w:lang w:val="uk-UA"/>
        </w:rPr>
        <w:t xml:space="preserve">з </w:t>
      </w:r>
      <w:r w:rsidRPr="005A2C27">
        <w:rPr>
          <w:rFonts w:ascii="Times New Roman" w:hAnsi="Times New Roman" w:cs="Times New Roman"/>
          <w:sz w:val="28"/>
          <w:szCs w:val="28"/>
          <w:lang w:val="uk-UA"/>
        </w:rPr>
        <w:t xml:space="preserve">розвитку мовлення, що дозволяє здійснювати навчання української мови на основі культурологічного підходу з використанням краєзнавчих текстів; відібрати спеціальний дидактичний матеріал етно- і соціокультурної тематики, лінгвокраєзнавчої спрямованості з метою розвитку в </w:t>
      </w:r>
      <w:r w:rsidRPr="005A2C27">
        <w:rPr>
          <w:rFonts w:ascii="Times New Roman" w:hAnsi="Times New Roman" w:cs="Times New Roman"/>
          <w:sz w:val="28"/>
          <w:szCs w:val="28"/>
          <w:lang w:val="uk-UA"/>
        </w:rPr>
        <w:lastRenderedPageBreak/>
        <w:t>учнів мовної, лінгвістичної, комунікативної компетентностей;</w:t>
      </w:r>
    </w:p>
    <w:p w:rsidR="006C3302" w:rsidRPr="005A2C27" w:rsidRDefault="006C3302" w:rsidP="00FD13E6">
      <w:pPr>
        <w:pStyle w:val="a7"/>
        <w:widowControl w:val="0"/>
        <w:numPr>
          <w:ilvl w:val="0"/>
          <w:numId w:val="1"/>
        </w:numPr>
        <w:tabs>
          <w:tab w:val="clear" w:pos="360"/>
          <w:tab w:val="num" w:pos="0"/>
        </w:tabs>
        <w:autoSpaceDE w:val="0"/>
        <w:autoSpaceDN w:val="0"/>
        <w:adjustRightInd w:val="0"/>
        <w:spacing w:after="0" w:line="360" w:lineRule="auto"/>
        <w:ind w:left="0" w:firstLine="360"/>
        <w:jc w:val="both"/>
        <w:rPr>
          <w:rFonts w:ascii="Times New Roman" w:hAnsi="Times New Roman" w:cs="Times New Roman"/>
          <w:sz w:val="28"/>
          <w:szCs w:val="28"/>
          <w:lang w:val="uk-UA"/>
        </w:rPr>
      </w:pPr>
      <w:r w:rsidRPr="005A2C27">
        <w:rPr>
          <w:rFonts w:ascii="Times New Roman" w:hAnsi="Times New Roman" w:cs="Times New Roman"/>
          <w:sz w:val="28"/>
          <w:szCs w:val="28"/>
          <w:lang w:val="uk-UA"/>
        </w:rPr>
        <w:t>відповідно до компетентнісного підходу вчителі намагаються формувати культурологічну компетентність у школярів, усвідомлюючи важливість і необхідність такої роботи, але вона не характеризується всебічністю та систематичністю.</w:t>
      </w:r>
    </w:p>
    <w:p w:rsidR="006C3302" w:rsidRDefault="006C3302" w:rsidP="006C3302">
      <w:pPr>
        <w:widowControl w:val="0"/>
        <w:spacing w:line="360" w:lineRule="auto"/>
        <w:ind w:firstLine="720"/>
        <w:jc w:val="both"/>
        <w:rPr>
          <w:rFonts w:ascii="Times New Roman" w:eastAsiaTheme="minorEastAsia" w:hAnsi="Times New Roman" w:cs="Times New Roman"/>
          <w:sz w:val="28"/>
          <w:szCs w:val="28"/>
          <w:lang w:eastAsia="ru-RU"/>
        </w:rPr>
      </w:pPr>
      <w:r w:rsidRPr="005A2C27">
        <w:rPr>
          <w:rFonts w:ascii="Times New Roman" w:eastAsiaTheme="minorEastAsia" w:hAnsi="Times New Roman" w:cs="Times New Roman"/>
          <w:sz w:val="28"/>
          <w:szCs w:val="28"/>
          <w:lang w:eastAsia="ru-RU"/>
        </w:rPr>
        <w:t xml:space="preserve">Отже, у процесі аналізу наукових праць з теми дослідження, стану проблеми в практиці закладів загальної середньої освіти було визначено, що проблема формування культурологічної компетентності в </w:t>
      </w:r>
      <w:r w:rsidR="0096540B" w:rsidRPr="005A2C27">
        <w:rPr>
          <w:rFonts w:ascii="Times New Roman" w:eastAsiaTheme="minorEastAsia" w:hAnsi="Times New Roman" w:cs="Times New Roman"/>
          <w:sz w:val="28"/>
          <w:szCs w:val="28"/>
          <w:lang w:eastAsia="ru-RU"/>
        </w:rPr>
        <w:t xml:space="preserve">учнів </w:t>
      </w:r>
      <w:r w:rsidRPr="005A2C27">
        <w:rPr>
          <w:rFonts w:ascii="Times New Roman" w:eastAsiaTheme="minorEastAsia" w:hAnsi="Times New Roman" w:cs="Times New Roman"/>
          <w:sz w:val="28"/>
          <w:szCs w:val="28"/>
          <w:lang w:eastAsia="ru-RU"/>
        </w:rPr>
        <w:t>є актуальною, а тому потребує розроблення й подальшого впровадження в мовну освіту</w:t>
      </w:r>
      <w:r w:rsidR="0096540B" w:rsidRPr="005A2C27">
        <w:rPr>
          <w:rFonts w:ascii="Times New Roman" w:eastAsiaTheme="minorEastAsia" w:hAnsi="Times New Roman" w:cs="Times New Roman"/>
          <w:sz w:val="28"/>
          <w:szCs w:val="28"/>
          <w:lang w:eastAsia="ru-RU"/>
        </w:rPr>
        <w:t xml:space="preserve"> школярів</w:t>
      </w:r>
      <w:r w:rsidRPr="005A2C27">
        <w:rPr>
          <w:rFonts w:ascii="Times New Roman" w:eastAsiaTheme="minorEastAsia" w:hAnsi="Times New Roman" w:cs="Times New Roman"/>
          <w:sz w:val="28"/>
          <w:szCs w:val="28"/>
          <w:lang w:eastAsia="ru-RU"/>
        </w:rPr>
        <w:t>.</w:t>
      </w:r>
    </w:p>
    <w:p w:rsidR="00E15BA6" w:rsidRDefault="00E15BA6" w:rsidP="006C3302">
      <w:pPr>
        <w:widowControl w:val="0"/>
        <w:spacing w:line="360" w:lineRule="auto"/>
        <w:ind w:firstLine="720"/>
        <w:jc w:val="both"/>
        <w:rPr>
          <w:rFonts w:ascii="Times New Roman" w:eastAsiaTheme="minorEastAsia" w:hAnsi="Times New Roman" w:cs="Times New Roman"/>
          <w:sz w:val="28"/>
          <w:szCs w:val="28"/>
          <w:lang w:eastAsia="ru-RU"/>
        </w:rPr>
      </w:pPr>
    </w:p>
    <w:p w:rsidR="00EE5208" w:rsidRDefault="00EE5208" w:rsidP="006C3302">
      <w:pPr>
        <w:widowControl w:val="0"/>
        <w:spacing w:line="360" w:lineRule="auto"/>
        <w:ind w:firstLine="720"/>
        <w:jc w:val="both"/>
        <w:rPr>
          <w:rFonts w:ascii="Times New Roman" w:eastAsiaTheme="minorEastAsia" w:hAnsi="Times New Roman" w:cs="Times New Roman"/>
          <w:sz w:val="28"/>
          <w:szCs w:val="28"/>
          <w:lang w:eastAsia="ru-RU"/>
        </w:rPr>
      </w:pPr>
    </w:p>
    <w:p w:rsidR="003F24C4" w:rsidRDefault="002E3375" w:rsidP="00E15BA6">
      <w:pPr>
        <w:spacing w:after="0" w:line="360" w:lineRule="auto"/>
        <w:ind w:firstLine="709"/>
        <w:rPr>
          <w:rFonts w:ascii="Times New Roman" w:hAnsi="Times New Roman" w:cs="Times New Roman"/>
          <w:b/>
          <w:sz w:val="28"/>
          <w:szCs w:val="28"/>
        </w:rPr>
      </w:pPr>
      <w:r w:rsidRPr="005A2C27">
        <w:rPr>
          <w:rFonts w:ascii="Times New Roman" w:hAnsi="Times New Roman" w:cs="Times New Roman"/>
          <w:b/>
          <w:sz w:val="28"/>
          <w:szCs w:val="28"/>
        </w:rPr>
        <w:t xml:space="preserve">2.2. Рівні сформованості культурологічної компетентності </w:t>
      </w:r>
      <w:r w:rsidR="00D91500" w:rsidRPr="005A2C27">
        <w:rPr>
          <w:rFonts w:ascii="Times New Roman" w:hAnsi="Times New Roman" w:cs="Times New Roman"/>
          <w:b/>
          <w:sz w:val="28"/>
          <w:szCs w:val="28"/>
        </w:rPr>
        <w:t>та</w:t>
      </w:r>
      <w:r w:rsidRPr="005A2C27">
        <w:rPr>
          <w:rFonts w:ascii="Times New Roman" w:hAnsi="Times New Roman" w:cs="Times New Roman"/>
          <w:b/>
          <w:sz w:val="28"/>
          <w:szCs w:val="28"/>
        </w:rPr>
        <w:t xml:space="preserve"> критерії </w:t>
      </w:r>
      <w:r w:rsidR="0096540B" w:rsidRPr="005A2C27">
        <w:rPr>
          <w:rFonts w:ascii="Times New Roman" w:hAnsi="Times New Roman" w:cs="Times New Roman"/>
          <w:b/>
          <w:sz w:val="28"/>
          <w:szCs w:val="28"/>
        </w:rPr>
        <w:t xml:space="preserve">їх </w:t>
      </w:r>
      <w:r w:rsidRPr="005A2C27">
        <w:rPr>
          <w:rFonts w:ascii="Times New Roman" w:hAnsi="Times New Roman" w:cs="Times New Roman"/>
          <w:b/>
          <w:sz w:val="28"/>
          <w:szCs w:val="28"/>
        </w:rPr>
        <w:t xml:space="preserve">оцінювання </w:t>
      </w:r>
    </w:p>
    <w:p w:rsidR="00EE5208" w:rsidRPr="005A2C27" w:rsidRDefault="00EE5208" w:rsidP="00E15BA6">
      <w:pPr>
        <w:spacing w:after="0" w:line="360" w:lineRule="auto"/>
        <w:ind w:firstLine="709"/>
        <w:rPr>
          <w:rFonts w:ascii="Times New Roman" w:hAnsi="Times New Roman" w:cs="Times New Roman"/>
          <w:b/>
          <w:color w:val="FF0000"/>
          <w:sz w:val="28"/>
          <w:szCs w:val="28"/>
        </w:rPr>
      </w:pPr>
    </w:p>
    <w:p w:rsidR="0096540B" w:rsidRPr="005A2C27" w:rsidRDefault="009275FB" w:rsidP="009275FB">
      <w:pPr>
        <w:widowControl w:val="0"/>
        <w:spacing w:after="0" w:line="336" w:lineRule="auto"/>
        <w:ind w:firstLine="720"/>
        <w:jc w:val="both"/>
        <w:rPr>
          <w:rFonts w:ascii="Times New Roman" w:hAnsi="Times New Roman"/>
          <w:sz w:val="28"/>
          <w:szCs w:val="28"/>
        </w:rPr>
      </w:pPr>
      <w:r w:rsidRPr="005A2C27">
        <w:rPr>
          <w:rFonts w:ascii="Times New Roman" w:hAnsi="Times New Roman" w:cs="Times New Roman"/>
          <w:sz w:val="28"/>
          <w:szCs w:val="28"/>
        </w:rPr>
        <w:t xml:space="preserve">Ураховуючи результати аналізу лінгвістичної та методичної літератури, сучасні запити мовної освіти, була поставлена </w:t>
      </w:r>
      <w:r w:rsidRPr="005A2C27">
        <w:rPr>
          <w:rFonts w:ascii="Times New Roman" w:hAnsi="Cambria Math" w:cs="Times New Roman"/>
          <w:sz w:val="28"/>
          <w:szCs w:val="28"/>
        </w:rPr>
        <w:t>​​</w:t>
      </w:r>
      <w:r w:rsidRPr="005A2C27">
        <w:rPr>
          <w:rFonts w:ascii="Times New Roman" w:hAnsi="Times New Roman" w:cs="Times New Roman"/>
          <w:sz w:val="28"/>
          <w:szCs w:val="28"/>
        </w:rPr>
        <w:t xml:space="preserve">мета: розробити критерії та виявити рівні </w:t>
      </w:r>
      <w:r w:rsidRPr="005A2C27">
        <w:rPr>
          <w:rFonts w:ascii="Times New Roman" w:hAnsi="Times New Roman" w:cs="Times New Roman"/>
          <w:color w:val="000000"/>
          <w:sz w:val="28"/>
          <w:szCs w:val="28"/>
          <w:shd w:val="clear" w:color="auto" w:fill="FFFFFF"/>
        </w:rPr>
        <w:t xml:space="preserve">сформованості </w:t>
      </w:r>
      <w:r w:rsidRPr="005A2C27">
        <w:rPr>
          <w:rFonts w:ascii="Times New Roman" w:hAnsi="Times New Roman" w:cs="Times New Roman"/>
          <w:sz w:val="28"/>
          <w:szCs w:val="28"/>
        </w:rPr>
        <w:t>культурологічної компетентності учнів 9-х класів</w:t>
      </w:r>
      <w:r w:rsidR="0096540B" w:rsidRPr="005A2C27">
        <w:rPr>
          <w:rFonts w:ascii="Times New Roman" w:hAnsi="Times New Roman"/>
          <w:sz w:val="28"/>
          <w:szCs w:val="28"/>
        </w:rPr>
        <w:t>.</w:t>
      </w:r>
    </w:p>
    <w:p w:rsidR="000B2CB4" w:rsidRPr="005A2C27" w:rsidRDefault="009275FB" w:rsidP="005E3BD5">
      <w:pPr>
        <w:pStyle w:val="21"/>
        <w:widowControl w:val="0"/>
        <w:spacing w:after="0" w:line="360" w:lineRule="auto"/>
        <w:ind w:left="0" w:right="-2" w:firstLine="720"/>
        <w:jc w:val="both"/>
        <w:rPr>
          <w:bCs/>
          <w:sz w:val="28"/>
          <w:szCs w:val="28"/>
        </w:rPr>
      </w:pPr>
      <w:r w:rsidRPr="005A2C27">
        <w:rPr>
          <w:bCs/>
          <w:sz w:val="28"/>
          <w:szCs w:val="28"/>
        </w:rPr>
        <w:t>Здійснивши аналіз літератури з теми дослідження, ми прийшли до висновку, що в структурі культурологічної компетентності варто виділити такі компоненти:</w:t>
      </w:r>
      <w:r w:rsidR="005E3BD5" w:rsidRPr="005A2C27">
        <w:rPr>
          <w:bCs/>
          <w:sz w:val="28"/>
          <w:szCs w:val="28"/>
        </w:rPr>
        <w:t xml:space="preserve"> </w:t>
      </w:r>
    </w:p>
    <w:p w:rsidR="000B2CB4" w:rsidRPr="005A2C27" w:rsidRDefault="009275FB" w:rsidP="005E3BD5">
      <w:pPr>
        <w:pStyle w:val="21"/>
        <w:widowControl w:val="0"/>
        <w:spacing w:after="0" w:line="360" w:lineRule="auto"/>
        <w:ind w:left="0" w:right="-2" w:firstLine="720"/>
        <w:jc w:val="both"/>
        <w:rPr>
          <w:bCs/>
          <w:sz w:val="28"/>
          <w:szCs w:val="28"/>
        </w:rPr>
      </w:pPr>
      <w:r w:rsidRPr="005A2C27">
        <w:rPr>
          <w:bCs/>
          <w:sz w:val="28"/>
          <w:szCs w:val="28"/>
        </w:rPr>
        <w:t>1) мотиваційний;</w:t>
      </w:r>
      <w:r w:rsidR="005E3BD5" w:rsidRPr="005A2C27">
        <w:rPr>
          <w:bCs/>
          <w:sz w:val="28"/>
          <w:szCs w:val="28"/>
        </w:rPr>
        <w:t xml:space="preserve"> </w:t>
      </w:r>
    </w:p>
    <w:p w:rsidR="000B2CB4" w:rsidRPr="005A2C27" w:rsidRDefault="009275FB" w:rsidP="005E3BD5">
      <w:pPr>
        <w:pStyle w:val="21"/>
        <w:widowControl w:val="0"/>
        <w:spacing w:after="0" w:line="360" w:lineRule="auto"/>
        <w:ind w:left="0" w:right="-2" w:firstLine="720"/>
        <w:jc w:val="both"/>
        <w:rPr>
          <w:bCs/>
          <w:sz w:val="28"/>
          <w:szCs w:val="28"/>
        </w:rPr>
      </w:pPr>
      <w:r w:rsidRPr="005A2C27">
        <w:rPr>
          <w:bCs/>
          <w:sz w:val="28"/>
          <w:szCs w:val="28"/>
        </w:rPr>
        <w:t>2) когнітивний;</w:t>
      </w:r>
      <w:r w:rsidR="005E3BD5" w:rsidRPr="005A2C27">
        <w:rPr>
          <w:bCs/>
          <w:sz w:val="28"/>
          <w:szCs w:val="28"/>
        </w:rPr>
        <w:t xml:space="preserve"> </w:t>
      </w:r>
    </w:p>
    <w:p w:rsidR="000B2CB4" w:rsidRPr="005A2C27" w:rsidRDefault="009275FB" w:rsidP="005E3BD5">
      <w:pPr>
        <w:pStyle w:val="21"/>
        <w:widowControl w:val="0"/>
        <w:spacing w:after="0" w:line="360" w:lineRule="auto"/>
        <w:ind w:left="0" w:right="-2" w:firstLine="720"/>
        <w:jc w:val="both"/>
        <w:rPr>
          <w:bCs/>
          <w:sz w:val="28"/>
          <w:szCs w:val="28"/>
        </w:rPr>
      </w:pPr>
      <w:r w:rsidRPr="005A2C27">
        <w:rPr>
          <w:bCs/>
          <w:sz w:val="28"/>
          <w:szCs w:val="28"/>
        </w:rPr>
        <w:t>3) операційно-технологічний;</w:t>
      </w:r>
      <w:r w:rsidR="005E3BD5" w:rsidRPr="005A2C27">
        <w:rPr>
          <w:bCs/>
          <w:sz w:val="28"/>
          <w:szCs w:val="28"/>
        </w:rPr>
        <w:t xml:space="preserve"> </w:t>
      </w:r>
    </w:p>
    <w:p w:rsidR="000B2CB4" w:rsidRPr="005A2C27" w:rsidRDefault="009275FB" w:rsidP="005E3BD5">
      <w:pPr>
        <w:pStyle w:val="21"/>
        <w:widowControl w:val="0"/>
        <w:spacing w:after="0" w:line="360" w:lineRule="auto"/>
        <w:ind w:left="0" w:right="-2" w:firstLine="720"/>
        <w:jc w:val="both"/>
        <w:rPr>
          <w:bCs/>
          <w:sz w:val="28"/>
          <w:szCs w:val="28"/>
        </w:rPr>
      </w:pPr>
      <w:r w:rsidRPr="005A2C27">
        <w:rPr>
          <w:bCs/>
          <w:sz w:val="28"/>
          <w:szCs w:val="28"/>
        </w:rPr>
        <w:t>4)</w:t>
      </w:r>
      <w:r w:rsidR="005E3BD5" w:rsidRPr="005A2C27">
        <w:rPr>
          <w:bCs/>
          <w:sz w:val="28"/>
          <w:szCs w:val="28"/>
        </w:rPr>
        <w:t> </w:t>
      </w:r>
      <w:r w:rsidRPr="005A2C27">
        <w:rPr>
          <w:bCs/>
          <w:sz w:val="28"/>
          <w:szCs w:val="28"/>
        </w:rPr>
        <w:t>поведінковий.</w:t>
      </w:r>
      <w:r w:rsidR="005E3BD5" w:rsidRPr="005A2C27">
        <w:rPr>
          <w:bCs/>
          <w:sz w:val="28"/>
          <w:szCs w:val="28"/>
        </w:rPr>
        <w:t xml:space="preserve"> </w:t>
      </w:r>
    </w:p>
    <w:p w:rsidR="009275FB" w:rsidRPr="005A2C27" w:rsidRDefault="005E3BD5" w:rsidP="005E3BD5">
      <w:pPr>
        <w:pStyle w:val="21"/>
        <w:widowControl w:val="0"/>
        <w:spacing w:after="0" w:line="360" w:lineRule="auto"/>
        <w:ind w:left="0" w:right="-2" w:firstLine="720"/>
        <w:jc w:val="both"/>
        <w:rPr>
          <w:bCs/>
          <w:sz w:val="28"/>
          <w:szCs w:val="28"/>
        </w:rPr>
      </w:pPr>
      <w:r w:rsidRPr="005A2C27">
        <w:rPr>
          <w:bCs/>
          <w:sz w:val="28"/>
          <w:szCs w:val="28"/>
        </w:rPr>
        <w:t xml:space="preserve">Відповідно до кожного складника було розроблено критерії, </w:t>
      </w:r>
      <w:r w:rsidR="009275FB" w:rsidRPr="005A2C27">
        <w:rPr>
          <w:bCs/>
          <w:sz w:val="28"/>
          <w:szCs w:val="28"/>
        </w:rPr>
        <w:t>що відображені в таблиці 2.1</w:t>
      </w:r>
    </w:p>
    <w:p w:rsidR="00E15BA6" w:rsidRDefault="00E15BA6" w:rsidP="009275FB">
      <w:pPr>
        <w:pStyle w:val="21"/>
        <w:widowControl w:val="0"/>
        <w:spacing w:after="0" w:line="360" w:lineRule="auto"/>
        <w:ind w:left="0" w:right="-2" w:firstLine="709"/>
        <w:jc w:val="right"/>
        <w:rPr>
          <w:sz w:val="28"/>
          <w:szCs w:val="28"/>
        </w:rPr>
      </w:pPr>
    </w:p>
    <w:p w:rsidR="00EE5208" w:rsidRDefault="00EE5208" w:rsidP="009275FB">
      <w:pPr>
        <w:pStyle w:val="21"/>
        <w:widowControl w:val="0"/>
        <w:spacing w:after="0" w:line="360" w:lineRule="auto"/>
        <w:ind w:left="0" w:right="-2" w:firstLine="709"/>
        <w:jc w:val="right"/>
        <w:rPr>
          <w:sz w:val="28"/>
          <w:szCs w:val="28"/>
        </w:rPr>
      </w:pPr>
    </w:p>
    <w:p w:rsidR="00EE5208" w:rsidRDefault="00EE5208" w:rsidP="009275FB">
      <w:pPr>
        <w:pStyle w:val="21"/>
        <w:widowControl w:val="0"/>
        <w:spacing w:after="0" w:line="360" w:lineRule="auto"/>
        <w:ind w:left="0" w:right="-2" w:firstLine="709"/>
        <w:jc w:val="right"/>
        <w:rPr>
          <w:sz w:val="28"/>
          <w:szCs w:val="28"/>
        </w:rPr>
      </w:pPr>
    </w:p>
    <w:p w:rsidR="00EE5208" w:rsidRDefault="00EE5208" w:rsidP="009275FB">
      <w:pPr>
        <w:pStyle w:val="21"/>
        <w:widowControl w:val="0"/>
        <w:spacing w:after="0" w:line="360" w:lineRule="auto"/>
        <w:ind w:left="0" w:right="-2" w:firstLine="709"/>
        <w:jc w:val="right"/>
        <w:rPr>
          <w:sz w:val="28"/>
          <w:szCs w:val="28"/>
        </w:rPr>
      </w:pPr>
    </w:p>
    <w:p w:rsidR="009275FB" w:rsidRPr="005A2C27" w:rsidRDefault="009275FB" w:rsidP="009275FB">
      <w:pPr>
        <w:pStyle w:val="21"/>
        <w:widowControl w:val="0"/>
        <w:spacing w:after="0" w:line="360" w:lineRule="auto"/>
        <w:ind w:left="0" w:right="-2" w:firstLine="709"/>
        <w:jc w:val="right"/>
        <w:rPr>
          <w:sz w:val="28"/>
          <w:szCs w:val="28"/>
        </w:rPr>
      </w:pPr>
      <w:r w:rsidRPr="005A2C27">
        <w:rPr>
          <w:sz w:val="28"/>
          <w:szCs w:val="28"/>
        </w:rPr>
        <w:t xml:space="preserve">Таблиця 2.1 </w:t>
      </w:r>
    </w:p>
    <w:p w:rsidR="009275FB" w:rsidRPr="005A2C27" w:rsidRDefault="009275FB" w:rsidP="009275FB">
      <w:pPr>
        <w:pStyle w:val="21"/>
        <w:widowControl w:val="0"/>
        <w:spacing w:after="0" w:line="360" w:lineRule="auto"/>
        <w:ind w:left="0" w:right="-2" w:firstLine="567"/>
        <w:jc w:val="both"/>
        <w:rPr>
          <w:sz w:val="28"/>
          <w:szCs w:val="28"/>
        </w:rPr>
      </w:pPr>
      <w:r w:rsidRPr="005A2C27">
        <w:rPr>
          <w:sz w:val="28"/>
          <w:szCs w:val="28"/>
        </w:rPr>
        <w:t xml:space="preserve">Складники вимірювання культурологічної компетентності учнів 9-х класів </w:t>
      </w:r>
    </w:p>
    <w:tbl>
      <w:tblPr>
        <w:tblStyle w:val="af0"/>
        <w:tblW w:w="0" w:type="auto"/>
        <w:tblLook w:val="04A0" w:firstRow="1" w:lastRow="0" w:firstColumn="1" w:lastColumn="0" w:noHBand="0" w:noVBand="1"/>
      </w:tblPr>
      <w:tblGrid>
        <w:gridCol w:w="2095"/>
        <w:gridCol w:w="5415"/>
        <w:gridCol w:w="2119"/>
      </w:tblGrid>
      <w:tr w:rsidR="009275FB" w:rsidRPr="005A2C27" w:rsidTr="009275FB">
        <w:tc>
          <w:tcPr>
            <w:tcW w:w="2093" w:type="dxa"/>
          </w:tcPr>
          <w:p w:rsidR="009275FB" w:rsidRPr="005A2C27" w:rsidRDefault="009275FB" w:rsidP="00265765">
            <w:pPr>
              <w:pStyle w:val="21"/>
              <w:widowControl w:val="0"/>
              <w:spacing w:after="0" w:line="276" w:lineRule="auto"/>
              <w:ind w:left="0" w:right="-2"/>
              <w:jc w:val="center"/>
              <w:rPr>
                <w:b/>
                <w:sz w:val="28"/>
                <w:szCs w:val="28"/>
              </w:rPr>
            </w:pPr>
            <w:r w:rsidRPr="005A2C27">
              <w:rPr>
                <w:b/>
                <w:sz w:val="28"/>
                <w:szCs w:val="28"/>
              </w:rPr>
              <w:t>Рівні</w:t>
            </w:r>
          </w:p>
        </w:tc>
        <w:tc>
          <w:tcPr>
            <w:tcW w:w="5528" w:type="dxa"/>
          </w:tcPr>
          <w:p w:rsidR="009275FB" w:rsidRPr="005A2C27" w:rsidRDefault="009275FB" w:rsidP="00265765">
            <w:pPr>
              <w:pStyle w:val="21"/>
              <w:widowControl w:val="0"/>
              <w:spacing w:after="0" w:line="276" w:lineRule="auto"/>
              <w:ind w:left="0" w:right="-2"/>
              <w:jc w:val="center"/>
              <w:rPr>
                <w:b/>
                <w:sz w:val="28"/>
                <w:szCs w:val="28"/>
              </w:rPr>
            </w:pPr>
            <w:r w:rsidRPr="005A2C27">
              <w:rPr>
                <w:b/>
                <w:sz w:val="28"/>
                <w:szCs w:val="28"/>
              </w:rPr>
              <w:t>Критерії</w:t>
            </w:r>
          </w:p>
        </w:tc>
        <w:tc>
          <w:tcPr>
            <w:tcW w:w="2126" w:type="dxa"/>
          </w:tcPr>
          <w:p w:rsidR="009275FB" w:rsidRPr="005A2C27" w:rsidRDefault="009275FB" w:rsidP="00265765">
            <w:pPr>
              <w:pStyle w:val="21"/>
              <w:widowControl w:val="0"/>
              <w:spacing w:after="0" w:line="276" w:lineRule="auto"/>
              <w:ind w:left="0" w:right="-2"/>
              <w:jc w:val="center"/>
              <w:rPr>
                <w:b/>
                <w:sz w:val="28"/>
                <w:szCs w:val="28"/>
              </w:rPr>
            </w:pPr>
            <w:r w:rsidRPr="005A2C27">
              <w:rPr>
                <w:b/>
                <w:sz w:val="28"/>
                <w:szCs w:val="28"/>
              </w:rPr>
              <w:t>Методи дослідження</w:t>
            </w:r>
          </w:p>
        </w:tc>
      </w:tr>
      <w:tr w:rsidR="009275FB" w:rsidRPr="005A2C27" w:rsidTr="009275FB">
        <w:tc>
          <w:tcPr>
            <w:tcW w:w="2093" w:type="dxa"/>
          </w:tcPr>
          <w:p w:rsidR="009275FB" w:rsidRPr="005A2C27" w:rsidRDefault="005E3BD5" w:rsidP="005E3BD5">
            <w:pPr>
              <w:pStyle w:val="21"/>
              <w:widowControl w:val="0"/>
              <w:spacing w:after="0" w:line="276" w:lineRule="auto"/>
              <w:ind w:left="0" w:right="-2"/>
              <w:rPr>
                <w:b/>
                <w:sz w:val="28"/>
                <w:szCs w:val="28"/>
              </w:rPr>
            </w:pPr>
            <w:r w:rsidRPr="005A2C27">
              <w:rPr>
                <w:b/>
                <w:bCs/>
                <w:sz w:val="28"/>
                <w:szCs w:val="28"/>
              </w:rPr>
              <w:t xml:space="preserve">Мотиваційний </w:t>
            </w:r>
          </w:p>
        </w:tc>
        <w:tc>
          <w:tcPr>
            <w:tcW w:w="5528" w:type="dxa"/>
          </w:tcPr>
          <w:p w:rsidR="009275FB" w:rsidRPr="005A2C27" w:rsidRDefault="00336D5F" w:rsidP="00360D13">
            <w:pPr>
              <w:pStyle w:val="21"/>
              <w:widowControl w:val="0"/>
              <w:spacing w:after="0" w:line="360" w:lineRule="auto"/>
              <w:ind w:left="176" w:right="139"/>
              <w:rPr>
                <w:i/>
                <w:sz w:val="28"/>
                <w:szCs w:val="28"/>
              </w:rPr>
            </w:pPr>
            <w:r w:rsidRPr="005A2C27">
              <w:rPr>
                <w:sz w:val="28"/>
                <w:szCs w:val="28"/>
              </w:rPr>
              <w:t xml:space="preserve">мотиваційно-ціннісне ставлення до культури і традицій українського народу, його самобутності, </w:t>
            </w:r>
            <w:r w:rsidR="002044A4">
              <w:rPr>
                <w:sz w:val="28"/>
                <w:szCs w:val="28"/>
              </w:rPr>
              <w:t xml:space="preserve"> </w:t>
            </w:r>
            <w:r w:rsidRPr="005A2C27">
              <w:rPr>
                <w:sz w:val="28"/>
                <w:szCs w:val="28"/>
              </w:rPr>
              <w:t>до української мови як явища національної культури, скарбниці культурно- історичної інформації, до пізнання національно-культурного компонента мовних засобів</w:t>
            </w:r>
          </w:p>
        </w:tc>
        <w:tc>
          <w:tcPr>
            <w:tcW w:w="2126" w:type="dxa"/>
          </w:tcPr>
          <w:p w:rsidR="009275FB" w:rsidRPr="005A2C27" w:rsidRDefault="009275FB" w:rsidP="009275FB">
            <w:pPr>
              <w:pStyle w:val="21"/>
              <w:widowControl w:val="0"/>
              <w:spacing w:after="0" w:line="360" w:lineRule="auto"/>
              <w:ind w:left="0" w:right="-2"/>
              <w:rPr>
                <w:sz w:val="28"/>
                <w:szCs w:val="28"/>
              </w:rPr>
            </w:pPr>
            <w:r w:rsidRPr="005A2C27">
              <w:rPr>
                <w:sz w:val="28"/>
                <w:szCs w:val="28"/>
              </w:rPr>
              <w:t>Анкетування</w:t>
            </w:r>
          </w:p>
        </w:tc>
      </w:tr>
      <w:tr w:rsidR="009275FB" w:rsidRPr="005A2C27" w:rsidTr="009275FB">
        <w:tc>
          <w:tcPr>
            <w:tcW w:w="2093" w:type="dxa"/>
          </w:tcPr>
          <w:p w:rsidR="009275FB" w:rsidRPr="005A2C27" w:rsidRDefault="005E3BD5" w:rsidP="00265765">
            <w:pPr>
              <w:pStyle w:val="21"/>
              <w:widowControl w:val="0"/>
              <w:spacing w:after="0" w:line="276" w:lineRule="auto"/>
              <w:ind w:left="0" w:right="-2"/>
              <w:rPr>
                <w:b/>
                <w:sz w:val="28"/>
                <w:szCs w:val="28"/>
              </w:rPr>
            </w:pPr>
            <w:r w:rsidRPr="005A2C27">
              <w:rPr>
                <w:b/>
                <w:bCs/>
                <w:sz w:val="28"/>
                <w:szCs w:val="28"/>
              </w:rPr>
              <w:t>К</w:t>
            </w:r>
            <w:r w:rsidR="009275FB" w:rsidRPr="005A2C27">
              <w:rPr>
                <w:b/>
                <w:bCs/>
                <w:sz w:val="28"/>
                <w:szCs w:val="28"/>
              </w:rPr>
              <w:t>огнітивний</w:t>
            </w:r>
            <w:r w:rsidRPr="005A2C27">
              <w:rPr>
                <w:b/>
                <w:bCs/>
                <w:sz w:val="28"/>
                <w:szCs w:val="28"/>
              </w:rPr>
              <w:t xml:space="preserve"> </w:t>
            </w:r>
            <w:r w:rsidR="009275FB" w:rsidRPr="005A2C27">
              <w:rPr>
                <w:b/>
                <w:bCs/>
                <w:sz w:val="28"/>
                <w:szCs w:val="28"/>
              </w:rPr>
              <w:t xml:space="preserve"> </w:t>
            </w:r>
          </w:p>
        </w:tc>
        <w:tc>
          <w:tcPr>
            <w:tcW w:w="5528" w:type="dxa"/>
          </w:tcPr>
          <w:p w:rsidR="005E3BD5" w:rsidRPr="005A2C27" w:rsidRDefault="005E3BD5" w:rsidP="00B7067B">
            <w:pPr>
              <w:pStyle w:val="21"/>
              <w:widowControl w:val="0"/>
              <w:spacing w:after="0" w:line="360" w:lineRule="auto"/>
              <w:ind w:left="175" w:right="139"/>
              <w:rPr>
                <w:sz w:val="28"/>
                <w:szCs w:val="28"/>
              </w:rPr>
            </w:pPr>
            <w:r w:rsidRPr="005A2C27">
              <w:rPr>
                <w:sz w:val="28"/>
                <w:szCs w:val="28"/>
              </w:rPr>
              <w:t>уявлення про мову як основне джерело</w:t>
            </w:r>
          </w:p>
          <w:p w:rsidR="005E3BD5" w:rsidRPr="005A2C27" w:rsidRDefault="005E3BD5" w:rsidP="00B7067B">
            <w:pPr>
              <w:pStyle w:val="21"/>
              <w:widowControl w:val="0"/>
              <w:spacing w:after="0" w:line="360" w:lineRule="auto"/>
              <w:ind w:left="175" w:right="139"/>
              <w:rPr>
                <w:sz w:val="28"/>
                <w:szCs w:val="28"/>
              </w:rPr>
            </w:pPr>
            <w:r w:rsidRPr="005A2C27">
              <w:rPr>
                <w:sz w:val="28"/>
                <w:szCs w:val="28"/>
              </w:rPr>
              <w:t>відомостей про традиції та культуру українського народу;</w:t>
            </w:r>
          </w:p>
          <w:p w:rsidR="00B7067B" w:rsidRPr="005A2C27" w:rsidRDefault="00336D5F" w:rsidP="00B7067B">
            <w:pPr>
              <w:pStyle w:val="21"/>
              <w:widowControl w:val="0"/>
              <w:spacing w:after="0" w:line="360" w:lineRule="auto"/>
              <w:ind w:left="175" w:right="139"/>
              <w:rPr>
                <w:sz w:val="28"/>
                <w:szCs w:val="28"/>
              </w:rPr>
            </w:pPr>
            <w:r w:rsidRPr="005A2C27">
              <w:rPr>
                <w:sz w:val="28"/>
                <w:szCs w:val="28"/>
              </w:rPr>
              <w:t xml:space="preserve">уявлення про мову як засіб вираження </w:t>
            </w:r>
            <w:r w:rsidR="002044A4">
              <w:rPr>
                <w:sz w:val="28"/>
                <w:szCs w:val="28"/>
              </w:rPr>
              <w:t>й</w:t>
            </w:r>
            <w:r w:rsidRPr="005A2C27">
              <w:rPr>
                <w:sz w:val="28"/>
                <w:szCs w:val="28"/>
              </w:rPr>
              <w:t xml:space="preserve"> осягнення національної культури; </w:t>
            </w:r>
          </w:p>
          <w:p w:rsidR="00B7067B" w:rsidRPr="005A2C27" w:rsidRDefault="00336D5F" w:rsidP="00B7067B">
            <w:pPr>
              <w:pStyle w:val="21"/>
              <w:widowControl w:val="0"/>
              <w:spacing w:after="0" w:line="360" w:lineRule="auto"/>
              <w:ind w:left="175" w:right="139"/>
              <w:rPr>
                <w:sz w:val="28"/>
                <w:szCs w:val="28"/>
              </w:rPr>
            </w:pPr>
            <w:r w:rsidRPr="005A2C27">
              <w:rPr>
                <w:sz w:val="28"/>
                <w:szCs w:val="28"/>
              </w:rPr>
              <w:t>знання мовних одиниц</w:t>
            </w:r>
            <w:r w:rsidR="00B7067B" w:rsidRPr="005A2C27">
              <w:rPr>
                <w:sz w:val="28"/>
                <w:szCs w:val="28"/>
              </w:rPr>
              <w:t>ь</w:t>
            </w:r>
            <w:r w:rsidRPr="005A2C27">
              <w:rPr>
                <w:sz w:val="28"/>
                <w:szCs w:val="28"/>
              </w:rPr>
              <w:t xml:space="preserve"> </w:t>
            </w:r>
            <w:r w:rsidR="002044A4">
              <w:rPr>
                <w:sz w:val="28"/>
                <w:szCs w:val="28"/>
              </w:rPr>
              <w:t>і</w:t>
            </w:r>
            <w:r w:rsidRPr="005A2C27">
              <w:rPr>
                <w:sz w:val="28"/>
                <w:szCs w:val="28"/>
              </w:rPr>
              <w:t>з національно культурним компонентом значення (</w:t>
            </w:r>
            <w:r w:rsidR="000B2CB4" w:rsidRPr="005A2C27">
              <w:rPr>
                <w:sz w:val="28"/>
                <w:szCs w:val="28"/>
              </w:rPr>
              <w:t>передусім</w:t>
            </w:r>
            <w:r w:rsidRPr="005A2C27">
              <w:rPr>
                <w:sz w:val="28"/>
                <w:szCs w:val="28"/>
              </w:rPr>
              <w:t xml:space="preserve"> лексичних і фразеологічних), </w:t>
            </w:r>
            <w:r w:rsidR="00B7067B" w:rsidRPr="005A2C27">
              <w:rPr>
                <w:sz w:val="28"/>
                <w:szCs w:val="28"/>
              </w:rPr>
              <w:t xml:space="preserve">уявлення </w:t>
            </w:r>
            <w:r w:rsidRPr="005A2C27">
              <w:rPr>
                <w:sz w:val="28"/>
                <w:szCs w:val="28"/>
              </w:rPr>
              <w:t>про словник</w:t>
            </w:r>
            <w:r w:rsidR="00B7067B" w:rsidRPr="005A2C27">
              <w:rPr>
                <w:sz w:val="28"/>
                <w:szCs w:val="28"/>
              </w:rPr>
              <w:t>и</w:t>
            </w:r>
            <w:r w:rsidRPr="005A2C27">
              <w:rPr>
                <w:sz w:val="28"/>
                <w:szCs w:val="28"/>
              </w:rPr>
              <w:t xml:space="preserve"> як джерел</w:t>
            </w:r>
            <w:r w:rsidR="00B7067B" w:rsidRPr="005A2C27">
              <w:rPr>
                <w:sz w:val="28"/>
                <w:szCs w:val="28"/>
              </w:rPr>
              <w:t>о</w:t>
            </w:r>
            <w:r w:rsidRPr="005A2C27">
              <w:rPr>
                <w:sz w:val="28"/>
                <w:szCs w:val="28"/>
              </w:rPr>
              <w:t xml:space="preserve"> лінгвокультурологічно</w:t>
            </w:r>
            <w:r w:rsidR="00B7067B" w:rsidRPr="005A2C27">
              <w:rPr>
                <w:sz w:val="28"/>
                <w:szCs w:val="28"/>
              </w:rPr>
              <w:t>ї</w:t>
            </w:r>
            <w:r w:rsidRPr="005A2C27">
              <w:rPr>
                <w:sz w:val="28"/>
                <w:szCs w:val="28"/>
              </w:rPr>
              <w:t xml:space="preserve"> інформації; </w:t>
            </w:r>
          </w:p>
          <w:p w:rsidR="009275FB" w:rsidRPr="005A2C27" w:rsidRDefault="00336D5F" w:rsidP="00B7067B">
            <w:pPr>
              <w:pStyle w:val="21"/>
              <w:widowControl w:val="0"/>
              <w:spacing w:after="0" w:line="360" w:lineRule="auto"/>
              <w:ind w:left="175" w:right="139"/>
              <w:rPr>
                <w:sz w:val="28"/>
                <w:szCs w:val="28"/>
              </w:rPr>
            </w:pPr>
            <w:r w:rsidRPr="005A2C27">
              <w:rPr>
                <w:sz w:val="28"/>
                <w:szCs w:val="28"/>
              </w:rPr>
              <w:t xml:space="preserve">знання текстів з національно-культурним компонентом, концептів </w:t>
            </w:r>
            <w:r w:rsidR="00B7067B" w:rsidRPr="005A2C27">
              <w:rPr>
                <w:sz w:val="28"/>
                <w:szCs w:val="28"/>
              </w:rPr>
              <w:t>україн</w:t>
            </w:r>
            <w:r w:rsidRPr="005A2C27">
              <w:rPr>
                <w:sz w:val="28"/>
                <w:szCs w:val="28"/>
              </w:rPr>
              <w:t>ської мовної картини світу, правил мовленнєвого етикету;</w:t>
            </w:r>
          </w:p>
        </w:tc>
        <w:tc>
          <w:tcPr>
            <w:tcW w:w="2126" w:type="dxa"/>
          </w:tcPr>
          <w:p w:rsidR="009275FB" w:rsidRPr="005A2C27" w:rsidRDefault="009275FB" w:rsidP="00265765">
            <w:pPr>
              <w:pStyle w:val="21"/>
              <w:widowControl w:val="0"/>
              <w:spacing w:after="0" w:line="360" w:lineRule="auto"/>
              <w:ind w:left="0" w:right="-2"/>
              <w:rPr>
                <w:sz w:val="28"/>
                <w:szCs w:val="28"/>
              </w:rPr>
            </w:pPr>
            <w:r w:rsidRPr="005A2C27">
              <w:rPr>
                <w:sz w:val="28"/>
                <w:szCs w:val="28"/>
              </w:rPr>
              <w:t>Робота з текстом</w:t>
            </w:r>
            <w:r w:rsidR="00336D5F" w:rsidRPr="005A2C27">
              <w:rPr>
                <w:sz w:val="28"/>
                <w:szCs w:val="28"/>
              </w:rPr>
              <w:t xml:space="preserve">, зі словниками </w:t>
            </w:r>
          </w:p>
        </w:tc>
      </w:tr>
      <w:tr w:rsidR="009275FB" w:rsidRPr="005A2C27" w:rsidTr="009275FB">
        <w:tc>
          <w:tcPr>
            <w:tcW w:w="2093" w:type="dxa"/>
          </w:tcPr>
          <w:p w:rsidR="009275FB" w:rsidRPr="005A2C27" w:rsidRDefault="00336D5F" w:rsidP="00265765">
            <w:pPr>
              <w:pStyle w:val="21"/>
              <w:widowControl w:val="0"/>
              <w:spacing w:after="0" w:line="276" w:lineRule="auto"/>
              <w:ind w:left="0" w:right="-2"/>
              <w:rPr>
                <w:b/>
                <w:sz w:val="28"/>
                <w:szCs w:val="28"/>
              </w:rPr>
            </w:pPr>
            <w:r w:rsidRPr="005A2C27">
              <w:rPr>
                <w:b/>
                <w:bCs/>
                <w:sz w:val="28"/>
                <w:szCs w:val="28"/>
              </w:rPr>
              <w:t>Операційно-технологічний</w:t>
            </w:r>
          </w:p>
        </w:tc>
        <w:tc>
          <w:tcPr>
            <w:tcW w:w="5528" w:type="dxa"/>
          </w:tcPr>
          <w:p w:rsidR="009275FB" w:rsidRPr="005A2C27" w:rsidRDefault="00B7067B" w:rsidP="004D6405">
            <w:pPr>
              <w:pStyle w:val="21"/>
              <w:widowControl w:val="0"/>
              <w:spacing w:after="0" w:line="360" w:lineRule="auto"/>
              <w:ind w:left="34" w:right="139"/>
              <w:rPr>
                <w:sz w:val="28"/>
                <w:szCs w:val="28"/>
              </w:rPr>
            </w:pPr>
            <w:r w:rsidRPr="005A2C27">
              <w:rPr>
                <w:sz w:val="28"/>
                <w:szCs w:val="28"/>
              </w:rPr>
              <w:t>уміння і навички отримання та оброблен</w:t>
            </w:r>
            <w:r w:rsidR="004D6405">
              <w:rPr>
                <w:sz w:val="28"/>
                <w:szCs w:val="28"/>
              </w:rPr>
              <w:softHyphen/>
            </w:r>
            <w:r w:rsidRPr="005A2C27">
              <w:rPr>
                <w:sz w:val="28"/>
                <w:szCs w:val="28"/>
              </w:rPr>
              <w:lastRenderedPageBreak/>
              <w:t>ня культурознавчої інформації, що міс</w:t>
            </w:r>
            <w:r w:rsidR="004D6405">
              <w:rPr>
                <w:sz w:val="28"/>
                <w:szCs w:val="28"/>
              </w:rPr>
              <w:softHyphen/>
            </w:r>
            <w:r w:rsidRPr="005A2C27">
              <w:rPr>
                <w:sz w:val="28"/>
                <w:szCs w:val="28"/>
              </w:rPr>
              <w:t>тить</w:t>
            </w:r>
            <w:r w:rsidR="004D6405">
              <w:rPr>
                <w:sz w:val="28"/>
                <w:szCs w:val="28"/>
              </w:rPr>
              <w:softHyphen/>
            </w:r>
            <w:r w:rsidRPr="005A2C27">
              <w:rPr>
                <w:sz w:val="28"/>
                <w:szCs w:val="28"/>
              </w:rPr>
              <w:t>ся в мовних одиницях (словах, фразео</w:t>
            </w:r>
            <w:r w:rsidR="004D6405">
              <w:rPr>
                <w:sz w:val="28"/>
                <w:szCs w:val="28"/>
              </w:rPr>
              <w:softHyphen/>
            </w:r>
            <w:r w:rsidRPr="005A2C27">
              <w:rPr>
                <w:sz w:val="28"/>
                <w:szCs w:val="28"/>
              </w:rPr>
              <w:t xml:space="preserve">логізмах), у текстах, а саме вміння виділити національно-марковану одиницю в мові, знайти інформацію про культурний компонент значення, правильно зрозуміти </w:t>
            </w:r>
            <w:r w:rsidR="004D6405">
              <w:rPr>
                <w:sz w:val="28"/>
                <w:szCs w:val="28"/>
              </w:rPr>
              <w:t>й</w:t>
            </w:r>
            <w:r w:rsidRPr="005A2C27">
              <w:rPr>
                <w:sz w:val="28"/>
                <w:szCs w:val="28"/>
              </w:rPr>
              <w:t xml:space="preserve"> пояснити значення слова, фразеологізму, тексту з урахуванням його культурного компонента; вміння і навички дотримання правил мовленнєвого етикету.</w:t>
            </w:r>
          </w:p>
        </w:tc>
        <w:tc>
          <w:tcPr>
            <w:tcW w:w="2126" w:type="dxa"/>
          </w:tcPr>
          <w:p w:rsidR="009275FB" w:rsidRPr="005A2C27" w:rsidRDefault="00013145" w:rsidP="00265765">
            <w:pPr>
              <w:pStyle w:val="21"/>
              <w:widowControl w:val="0"/>
              <w:spacing w:after="0" w:line="360" w:lineRule="auto"/>
              <w:ind w:left="0" w:right="-2"/>
              <w:rPr>
                <w:sz w:val="28"/>
                <w:szCs w:val="28"/>
              </w:rPr>
            </w:pPr>
            <w:r w:rsidRPr="005A2C27">
              <w:rPr>
                <w:sz w:val="28"/>
                <w:szCs w:val="28"/>
              </w:rPr>
              <w:lastRenderedPageBreak/>
              <w:t>Робота з текстом</w:t>
            </w:r>
          </w:p>
          <w:p w:rsidR="009275FB" w:rsidRPr="005A2C27" w:rsidRDefault="009275FB" w:rsidP="00265765">
            <w:pPr>
              <w:pStyle w:val="21"/>
              <w:widowControl w:val="0"/>
              <w:spacing w:after="0" w:line="360" w:lineRule="auto"/>
              <w:ind w:left="0" w:right="-2"/>
              <w:rPr>
                <w:sz w:val="28"/>
                <w:szCs w:val="28"/>
              </w:rPr>
            </w:pPr>
          </w:p>
        </w:tc>
      </w:tr>
      <w:tr w:rsidR="00336D5F" w:rsidRPr="005A2C27" w:rsidTr="009275FB">
        <w:tc>
          <w:tcPr>
            <w:tcW w:w="2093" w:type="dxa"/>
          </w:tcPr>
          <w:p w:rsidR="00336D5F" w:rsidRPr="005A2C27" w:rsidRDefault="00336D5F" w:rsidP="00265765">
            <w:pPr>
              <w:pStyle w:val="21"/>
              <w:widowControl w:val="0"/>
              <w:spacing w:after="0" w:line="276" w:lineRule="auto"/>
              <w:ind w:left="0" w:right="-2"/>
              <w:rPr>
                <w:b/>
                <w:bCs/>
                <w:sz w:val="28"/>
                <w:szCs w:val="28"/>
              </w:rPr>
            </w:pPr>
            <w:r w:rsidRPr="005A2C27">
              <w:rPr>
                <w:b/>
                <w:bCs/>
                <w:sz w:val="28"/>
                <w:szCs w:val="28"/>
              </w:rPr>
              <w:lastRenderedPageBreak/>
              <w:t>Поведінковий</w:t>
            </w:r>
          </w:p>
        </w:tc>
        <w:tc>
          <w:tcPr>
            <w:tcW w:w="5528" w:type="dxa"/>
          </w:tcPr>
          <w:p w:rsidR="00336D5F" w:rsidRPr="005A2C27" w:rsidRDefault="00B7067B" w:rsidP="00B7067B">
            <w:pPr>
              <w:pStyle w:val="21"/>
              <w:widowControl w:val="0"/>
              <w:spacing w:after="0" w:line="360" w:lineRule="auto"/>
              <w:ind w:left="34" w:right="139"/>
              <w:rPr>
                <w:sz w:val="28"/>
                <w:szCs w:val="28"/>
              </w:rPr>
            </w:pPr>
            <w:r w:rsidRPr="005A2C27">
              <w:rPr>
                <w:sz w:val="28"/>
                <w:szCs w:val="28"/>
              </w:rPr>
              <w:t>досвід адекватного сприйняття школярами культурної інформації, вираженої в мовній формі; осмисленого відтворення й доцільного використання в мовленні національно-маркованих одиниць; самостійного пошуку, отримання й інтерпретації інформації про культурний компонент мовних одиниць у процесі вирішення навчальних завдань, а також в інших видах діяльності; досвід спілкування в різних мовленнєвих  ситуаціях.</w:t>
            </w:r>
          </w:p>
        </w:tc>
        <w:tc>
          <w:tcPr>
            <w:tcW w:w="2126" w:type="dxa"/>
          </w:tcPr>
          <w:p w:rsidR="00336D5F" w:rsidRPr="005A2C27" w:rsidRDefault="009566A3" w:rsidP="00265765">
            <w:pPr>
              <w:pStyle w:val="21"/>
              <w:widowControl w:val="0"/>
              <w:spacing w:after="0" w:line="360" w:lineRule="auto"/>
              <w:ind w:left="0" w:right="-2"/>
              <w:rPr>
                <w:sz w:val="28"/>
                <w:szCs w:val="28"/>
              </w:rPr>
            </w:pPr>
            <w:r w:rsidRPr="005A2C27">
              <w:rPr>
                <w:sz w:val="28"/>
                <w:szCs w:val="28"/>
              </w:rPr>
              <w:t>Аналіз усних висловлювань, мовленнєвих ситуацій</w:t>
            </w:r>
          </w:p>
        </w:tc>
      </w:tr>
    </w:tbl>
    <w:p w:rsidR="009566A3" w:rsidRPr="005A2C27" w:rsidRDefault="009566A3" w:rsidP="009566A3">
      <w:pPr>
        <w:pStyle w:val="ac"/>
        <w:widowControl w:val="0"/>
        <w:spacing w:before="102" w:beforeAutospacing="0" w:after="0" w:afterAutospacing="0" w:line="360" w:lineRule="auto"/>
        <w:ind w:firstLine="708"/>
        <w:jc w:val="both"/>
        <w:textAlignment w:val="top"/>
        <w:rPr>
          <w:sz w:val="28"/>
          <w:szCs w:val="28"/>
          <w:lang w:val="uk-UA"/>
        </w:rPr>
      </w:pPr>
      <w:r w:rsidRPr="005A2C27">
        <w:rPr>
          <w:sz w:val="28"/>
          <w:szCs w:val="28"/>
          <w:lang w:val="uk-UA"/>
        </w:rPr>
        <w:t xml:space="preserve">Розглянемо особливості оцінювання рівнів за кожним із запропонованих критеріїв: </w:t>
      </w:r>
    </w:p>
    <w:p w:rsidR="009566A3" w:rsidRPr="005A2C27" w:rsidRDefault="009566A3" w:rsidP="009566A3">
      <w:pPr>
        <w:pStyle w:val="21"/>
        <w:widowControl w:val="0"/>
        <w:spacing w:after="0" w:line="360" w:lineRule="auto"/>
        <w:ind w:left="0" w:right="-2"/>
        <w:jc w:val="center"/>
        <w:rPr>
          <w:b/>
          <w:bCs/>
          <w:sz w:val="28"/>
          <w:szCs w:val="28"/>
        </w:rPr>
      </w:pPr>
      <w:r w:rsidRPr="005A2C27">
        <w:rPr>
          <w:b/>
          <w:bCs/>
          <w:sz w:val="28"/>
          <w:szCs w:val="28"/>
        </w:rPr>
        <w:t>Мотиваційний рівень:</w:t>
      </w:r>
    </w:p>
    <w:p w:rsidR="009566A3" w:rsidRPr="005A2C27" w:rsidRDefault="009566A3" w:rsidP="001F71D3">
      <w:pPr>
        <w:widowControl w:val="0"/>
        <w:spacing w:after="0" w:line="360" w:lineRule="auto"/>
        <w:ind w:right="-6" w:firstLine="709"/>
        <w:jc w:val="both"/>
        <w:rPr>
          <w:rFonts w:ascii="Times New Roman" w:hAnsi="Times New Roman"/>
          <w:sz w:val="28"/>
          <w:szCs w:val="28"/>
        </w:rPr>
      </w:pPr>
      <w:r w:rsidRPr="005A2C27">
        <w:rPr>
          <w:rFonts w:ascii="Times New Roman" w:hAnsi="Times New Roman" w:cs="Times New Roman"/>
          <w:b/>
          <w:bCs/>
          <w:i/>
          <w:sz w:val="28"/>
          <w:szCs w:val="28"/>
        </w:rPr>
        <w:t>Високий рівень</w:t>
      </w:r>
      <w:r w:rsidRPr="005A2C27">
        <w:rPr>
          <w:b/>
          <w:bCs/>
          <w:sz w:val="28"/>
          <w:szCs w:val="28"/>
        </w:rPr>
        <w:t>:</w:t>
      </w:r>
      <w:r w:rsidRPr="005A2C27">
        <w:rPr>
          <w:rFonts w:ascii="Times New Roman" w:hAnsi="Times New Roman"/>
          <w:sz w:val="28"/>
          <w:szCs w:val="28"/>
        </w:rPr>
        <w:t xml:space="preserve"> учень </w:t>
      </w:r>
      <w:r w:rsidR="001F71D3" w:rsidRPr="005A2C27">
        <w:rPr>
          <w:rFonts w:ascii="Times New Roman" w:hAnsi="Times New Roman"/>
          <w:sz w:val="28"/>
          <w:szCs w:val="28"/>
        </w:rPr>
        <w:t xml:space="preserve">виявляє високий ступінь мотиваційно-ціннісного </w:t>
      </w:r>
      <w:r w:rsidR="001F71D3" w:rsidRPr="005A2C27">
        <w:rPr>
          <w:rFonts w:ascii="Times New Roman" w:hAnsi="Times New Roman" w:cs="Times New Roman"/>
          <w:sz w:val="28"/>
          <w:szCs w:val="28"/>
        </w:rPr>
        <w:t xml:space="preserve">ставлення до культури й традицій українського народу, його самобутності, до української мови як явища національної культури, скарбниці культурно- </w:t>
      </w:r>
      <w:r w:rsidR="001F71D3" w:rsidRPr="005A2C27">
        <w:rPr>
          <w:rFonts w:ascii="Times New Roman" w:hAnsi="Times New Roman" w:cs="Times New Roman"/>
          <w:sz w:val="28"/>
          <w:szCs w:val="28"/>
        </w:rPr>
        <w:lastRenderedPageBreak/>
        <w:t xml:space="preserve">історичної інформації, до пізнання національно-культурного компонента мовних засобів; </w:t>
      </w:r>
      <w:r w:rsidRPr="005A2C27">
        <w:rPr>
          <w:rFonts w:ascii="Times New Roman" w:hAnsi="Times New Roman"/>
          <w:sz w:val="28"/>
          <w:szCs w:val="28"/>
        </w:rPr>
        <w:t>ґрунтовно й повно усвідомлює структуру сучасної української мови, її рівневу систему та основні мовні одиниці; знає норми сучасної української літературної мови та дотримується їх</w:t>
      </w:r>
      <w:r w:rsidR="001F71D3" w:rsidRPr="005A2C27">
        <w:rPr>
          <w:rFonts w:ascii="Times New Roman" w:hAnsi="Times New Roman"/>
          <w:sz w:val="28"/>
          <w:szCs w:val="28"/>
        </w:rPr>
        <w:t xml:space="preserve">. </w:t>
      </w:r>
      <w:r w:rsidRPr="005A2C27">
        <w:rPr>
          <w:rFonts w:ascii="Times New Roman" w:hAnsi="Times New Roman"/>
          <w:sz w:val="28"/>
          <w:szCs w:val="28"/>
        </w:rPr>
        <w:t xml:space="preserve">Із задоволенням </w:t>
      </w:r>
      <w:r w:rsidR="001F71D3" w:rsidRPr="005A2C27">
        <w:rPr>
          <w:rFonts w:ascii="Times New Roman" w:hAnsi="Times New Roman"/>
          <w:sz w:val="28"/>
          <w:szCs w:val="28"/>
        </w:rPr>
        <w:t xml:space="preserve">залучається до </w:t>
      </w:r>
      <w:r w:rsidRPr="005A2C27">
        <w:rPr>
          <w:rFonts w:ascii="Times New Roman" w:hAnsi="Times New Roman"/>
          <w:sz w:val="28"/>
          <w:szCs w:val="28"/>
        </w:rPr>
        <w:t>розмов</w:t>
      </w:r>
      <w:r w:rsidR="001F71D3" w:rsidRPr="005A2C27">
        <w:rPr>
          <w:rFonts w:ascii="Times New Roman" w:hAnsi="Times New Roman"/>
          <w:sz w:val="28"/>
          <w:szCs w:val="28"/>
        </w:rPr>
        <w:t>и</w:t>
      </w:r>
      <w:r w:rsidRPr="005A2C27">
        <w:rPr>
          <w:rFonts w:ascii="Times New Roman" w:hAnsi="Times New Roman"/>
          <w:sz w:val="28"/>
          <w:szCs w:val="28"/>
        </w:rPr>
        <w:t>, виявляючи активн</w:t>
      </w:r>
      <w:r w:rsidR="001F71D3" w:rsidRPr="005A2C27">
        <w:rPr>
          <w:rFonts w:ascii="Times New Roman" w:hAnsi="Times New Roman"/>
          <w:sz w:val="28"/>
          <w:szCs w:val="28"/>
        </w:rPr>
        <w:t>ий</w:t>
      </w:r>
      <w:r w:rsidRPr="005A2C27">
        <w:rPr>
          <w:rFonts w:ascii="Times New Roman" w:hAnsi="Times New Roman"/>
          <w:sz w:val="28"/>
          <w:szCs w:val="28"/>
        </w:rPr>
        <w:t xml:space="preserve"> інтерес до матеріалу, </w:t>
      </w:r>
      <w:r w:rsidR="001F71D3" w:rsidRPr="005A2C27">
        <w:rPr>
          <w:rFonts w:ascii="Times New Roman" w:hAnsi="Times New Roman"/>
          <w:sz w:val="28"/>
          <w:szCs w:val="28"/>
        </w:rPr>
        <w:t xml:space="preserve">що </w:t>
      </w:r>
      <w:r w:rsidRPr="005A2C27">
        <w:rPr>
          <w:rFonts w:ascii="Times New Roman" w:hAnsi="Times New Roman"/>
          <w:sz w:val="28"/>
          <w:szCs w:val="28"/>
        </w:rPr>
        <w:t>від</w:t>
      </w:r>
      <w:r w:rsidR="001F71D3" w:rsidRPr="005A2C27">
        <w:rPr>
          <w:rFonts w:ascii="Times New Roman" w:hAnsi="Times New Roman"/>
          <w:sz w:val="28"/>
          <w:szCs w:val="28"/>
        </w:rPr>
        <w:t xml:space="preserve">ображає </w:t>
      </w:r>
      <w:r w:rsidRPr="005A2C27">
        <w:rPr>
          <w:rFonts w:ascii="Times New Roman" w:hAnsi="Times New Roman"/>
          <w:sz w:val="28"/>
          <w:szCs w:val="28"/>
        </w:rPr>
        <w:t xml:space="preserve">особливості </w:t>
      </w:r>
      <w:r w:rsidR="001F71D3" w:rsidRPr="005A2C27">
        <w:rPr>
          <w:rFonts w:ascii="Times New Roman" w:hAnsi="Times New Roman"/>
          <w:sz w:val="28"/>
          <w:szCs w:val="28"/>
        </w:rPr>
        <w:t>українсько</w:t>
      </w:r>
      <w:r w:rsidRPr="005A2C27">
        <w:rPr>
          <w:rFonts w:ascii="Times New Roman" w:hAnsi="Times New Roman"/>
          <w:sz w:val="28"/>
          <w:szCs w:val="28"/>
        </w:rPr>
        <w:t xml:space="preserve">ї національної культури, </w:t>
      </w:r>
      <w:r w:rsidR="001F71D3" w:rsidRPr="005A2C27">
        <w:rPr>
          <w:rFonts w:ascii="Times New Roman" w:hAnsi="Times New Roman"/>
          <w:sz w:val="28"/>
          <w:szCs w:val="28"/>
        </w:rPr>
        <w:t>постійно ставить</w:t>
      </w:r>
      <w:r w:rsidRPr="005A2C27">
        <w:rPr>
          <w:rFonts w:ascii="Times New Roman" w:hAnsi="Times New Roman"/>
          <w:sz w:val="28"/>
          <w:szCs w:val="28"/>
        </w:rPr>
        <w:t xml:space="preserve"> додаткові </w:t>
      </w:r>
      <w:r w:rsidR="001F71D3" w:rsidRPr="005A2C27">
        <w:rPr>
          <w:rFonts w:ascii="Times New Roman" w:hAnsi="Times New Roman"/>
          <w:sz w:val="28"/>
          <w:szCs w:val="28"/>
        </w:rPr>
        <w:t>за</w:t>
      </w:r>
      <w:r w:rsidRPr="005A2C27">
        <w:rPr>
          <w:rFonts w:ascii="Times New Roman" w:hAnsi="Times New Roman"/>
          <w:sz w:val="28"/>
          <w:szCs w:val="28"/>
        </w:rPr>
        <w:t>питання</w:t>
      </w:r>
      <w:r w:rsidR="001F71D3" w:rsidRPr="005A2C27">
        <w:rPr>
          <w:rFonts w:ascii="Times New Roman" w:hAnsi="Times New Roman"/>
          <w:sz w:val="28"/>
          <w:szCs w:val="28"/>
        </w:rPr>
        <w:t>.</w:t>
      </w:r>
    </w:p>
    <w:p w:rsidR="001F71D3" w:rsidRPr="005A2C27" w:rsidRDefault="009566A3" w:rsidP="001F71D3">
      <w:pPr>
        <w:widowControl w:val="0"/>
        <w:spacing w:after="0" w:line="360" w:lineRule="auto"/>
        <w:ind w:right="-6" w:firstLine="709"/>
        <w:jc w:val="both"/>
        <w:rPr>
          <w:rFonts w:ascii="Times New Roman" w:hAnsi="Times New Roman"/>
          <w:sz w:val="28"/>
          <w:szCs w:val="28"/>
        </w:rPr>
      </w:pPr>
      <w:r w:rsidRPr="005A2C27">
        <w:rPr>
          <w:rFonts w:ascii="Times New Roman" w:hAnsi="Times New Roman" w:cs="Times New Roman"/>
          <w:b/>
          <w:i/>
          <w:sz w:val="28"/>
          <w:szCs w:val="28"/>
        </w:rPr>
        <w:t xml:space="preserve">Достатній рівень: </w:t>
      </w:r>
      <w:r w:rsidRPr="005A2C27">
        <w:rPr>
          <w:rFonts w:ascii="Times New Roman" w:hAnsi="Times New Roman" w:cs="Times New Roman"/>
          <w:sz w:val="28"/>
          <w:szCs w:val="28"/>
        </w:rPr>
        <w:t xml:space="preserve">учень демонструє достатній </w:t>
      </w:r>
      <w:r w:rsidR="001F71D3" w:rsidRPr="005A2C27">
        <w:rPr>
          <w:rFonts w:ascii="Times New Roman" w:hAnsi="Times New Roman"/>
          <w:sz w:val="28"/>
          <w:szCs w:val="28"/>
        </w:rPr>
        <w:t xml:space="preserve">ступінь мотиваційно-ціннісного </w:t>
      </w:r>
      <w:r w:rsidR="001F71D3" w:rsidRPr="005A2C27">
        <w:rPr>
          <w:rFonts w:ascii="Times New Roman" w:hAnsi="Times New Roman" w:cs="Times New Roman"/>
          <w:sz w:val="28"/>
          <w:szCs w:val="28"/>
        </w:rPr>
        <w:t xml:space="preserve">ставлення до культури й традицій українського народу, його самобутності, до української мови як явища національної культури, скарбниці культурно-історичної інформації, до пізнання національно-культурного компонента мовних засобів; </w:t>
      </w:r>
      <w:r w:rsidRPr="005A2C27">
        <w:rPr>
          <w:rFonts w:ascii="Times New Roman" w:hAnsi="Times New Roman"/>
          <w:sz w:val="28"/>
          <w:szCs w:val="28"/>
        </w:rPr>
        <w:t>засвоїв основні норми української літературної мови, але допускає окремі помилки щодо їх уживання в усному і писемному мовленні</w:t>
      </w:r>
      <w:r w:rsidR="001F71D3" w:rsidRPr="005A2C27">
        <w:rPr>
          <w:rFonts w:ascii="Times New Roman" w:hAnsi="Times New Roman"/>
          <w:sz w:val="28"/>
          <w:szCs w:val="28"/>
        </w:rPr>
        <w:t>. Долучається до розмови, виявляючи достатній інтерес до матеріалу, що відображає особливості української національної культури, ставить додаткові запитання.</w:t>
      </w:r>
    </w:p>
    <w:p w:rsidR="001F71D3" w:rsidRPr="005A2C27" w:rsidRDefault="009566A3" w:rsidP="009566A3">
      <w:pPr>
        <w:widowControl w:val="0"/>
        <w:spacing w:after="0" w:line="360" w:lineRule="auto"/>
        <w:ind w:right="72" w:firstLine="708"/>
        <w:jc w:val="both"/>
      </w:pPr>
      <w:r w:rsidRPr="005A2C27">
        <w:rPr>
          <w:rFonts w:ascii="Times New Roman" w:hAnsi="Times New Roman" w:cs="Times New Roman"/>
          <w:b/>
          <w:i/>
          <w:sz w:val="28"/>
          <w:szCs w:val="28"/>
        </w:rPr>
        <w:t xml:space="preserve">Середній рівень: </w:t>
      </w:r>
      <w:r w:rsidRPr="005A2C27">
        <w:rPr>
          <w:rFonts w:ascii="Times New Roman" w:hAnsi="Times New Roman" w:cs="Times New Roman"/>
          <w:sz w:val="28"/>
          <w:szCs w:val="28"/>
        </w:rPr>
        <w:t xml:space="preserve">учень </w:t>
      </w:r>
      <w:r w:rsidR="001F71D3" w:rsidRPr="005A2C27">
        <w:rPr>
          <w:rFonts w:ascii="Times New Roman" w:hAnsi="Times New Roman" w:cs="Times New Roman"/>
          <w:sz w:val="28"/>
          <w:szCs w:val="28"/>
        </w:rPr>
        <w:t xml:space="preserve">демонструє середній </w:t>
      </w:r>
      <w:r w:rsidR="001F71D3" w:rsidRPr="005A2C27">
        <w:rPr>
          <w:rFonts w:ascii="Times New Roman" w:hAnsi="Times New Roman"/>
          <w:sz w:val="28"/>
          <w:szCs w:val="28"/>
        </w:rPr>
        <w:t xml:space="preserve">ступінь мотиваційно-ціннісного </w:t>
      </w:r>
      <w:r w:rsidR="001F71D3" w:rsidRPr="005A2C27">
        <w:rPr>
          <w:rFonts w:ascii="Times New Roman" w:hAnsi="Times New Roman" w:cs="Times New Roman"/>
          <w:sz w:val="28"/>
          <w:szCs w:val="28"/>
        </w:rPr>
        <w:t xml:space="preserve">ставлення до культури й традицій українського народу, його самобутності, до української мови як явища національної культури, скарбниці культурно-історичної інформації, до пізнання національно-культурного компонента мовних засобів; </w:t>
      </w:r>
      <w:r w:rsidRPr="005A2C27">
        <w:rPr>
          <w:rFonts w:ascii="Times New Roman" w:hAnsi="Times New Roman" w:cs="Times New Roman"/>
          <w:sz w:val="28"/>
          <w:szCs w:val="28"/>
        </w:rPr>
        <w:t>пояснює матеріал непослідовно; допускає помилки в мовленнєвому оформленні; не може самостійно віднайти помилки щодо вживання мовних норм та дібрати правильні варіанти</w:t>
      </w:r>
      <w:r w:rsidR="001F71D3" w:rsidRPr="005A2C27">
        <w:rPr>
          <w:rFonts w:ascii="Times New Roman" w:hAnsi="Times New Roman" w:cs="Times New Roman"/>
          <w:sz w:val="28"/>
          <w:szCs w:val="28"/>
        </w:rPr>
        <w:t xml:space="preserve">. Учень меншою мірою виявляє інтерес до вивчення мовних засобів зберігання культурознавчої інформації. </w:t>
      </w:r>
      <w:r w:rsidR="00D9354A" w:rsidRPr="005A2C27">
        <w:rPr>
          <w:rFonts w:ascii="Times New Roman" w:hAnsi="Times New Roman" w:cs="Times New Roman"/>
          <w:sz w:val="28"/>
          <w:szCs w:val="28"/>
        </w:rPr>
        <w:t xml:space="preserve">Залучається до </w:t>
      </w:r>
      <w:r w:rsidR="001F71D3" w:rsidRPr="005A2C27">
        <w:rPr>
          <w:rFonts w:ascii="Times New Roman" w:hAnsi="Times New Roman" w:cs="Times New Roman"/>
          <w:sz w:val="28"/>
          <w:szCs w:val="28"/>
        </w:rPr>
        <w:t>діалог</w:t>
      </w:r>
      <w:r w:rsidR="00D9354A" w:rsidRPr="005A2C27">
        <w:rPr>
          <w:rFonts w:ascii="Times New Roman" w:hAnsi="Times New Roman" w:cs="Times New Roman"/>
          <w:sz w:val="28"/>
          <w:szCs w:val="28"/>
        </w:rPr>
        <w:t>у</w:t>
      </w:r>
      <w:r w:rsidR="001F71D3" w:rsidRPr="005A2C27">
        <w:rPr>
          <w:rFonts w:ascii="Times New Roman" w:hAnsi="Times New Roman" w:cs="Times New Roman"/>
          <w:sz w:val="28"/>
          <w:szCs w:val="28"/>
        </w:rPr>
        <w:t>, але не завжди може свою відповідь грамотно аргументувати.</w:t>
      </w:r>
    </w:p>
    <w:p w:rsidR="00D9354A" w:rsidRPr="005A2C27" w:rsidRDefault="009566A3" w:rsidP="009566A3">
      <w:pPr>
        <w:widowControl w:val="0"/>
        <w:spacing w:after="0" w:line="360" w:lineRule="auto"/>
        <w:ind w:right="72" w:firstLine="708"/>
        <w:jc w:val="both"/>
        <w:rPr>
          <w:rFonts w:ascii="Times New Roman" w:hAnsi="Times New Roman" w:cs="Times New Roman"/>
          <w:sz w:val="28"/>
          <w:szCs w:val="28"/>
        </w:rPr>
      </w:pPr>
      <w:r w:rsidRPr="005A2C27">
        <w:rPr>
          <w:rFonts w:ascii="Times New Roman" w:hAnsi="Times New Roman" w:cs="Times New Roman"/>
          <w:b/>
          <w:i/>
          <w:sz w:val="28"/>
          <w:szCs w:val="28"/>
        </w:rPr>
        <w:t>Низький рівень:</w:t>
      </w:r>
      <w:r w:rsidRPr="005A2C27">
        <w:rPr>
          <w:b/>
          <w:i/>
          <w:sz w:val="28"/>
          <w:szCs w:val="28"/>
        </w:rPr>
        <w:t xml:space="preserve"> </w:t>
      </w:r>
      <w:r w:rsidRPr="005A2C27">
        <w:rPr>
          <w:rFonts w:ascii="Times New Roman" w:hAnsi="Times New Roman" w:cs="Times New Roman"/>
          <w:sz w:val="28"/>
          <w:szCs w:val="28"/>
        </w:rPr>
        <w:t xml:space="preserve">учень </w:t>
      </w:r>
      <w:r w:rsidR="00D9354A" w:rsidRPr="005A2C27">
        <w:rPr>
          <w:rFonts w:ascii="Times New Roman" w:hAnsi="Times New Roman" w:cs="Times New Roman"/>
          <w:sz w:val="28"/>
          <w:szCs w:val="28"/>
        </w:rPr>
        <w:t>не виявляє інтересу до культури й традицій українського народу, його самобутності, до української мови як явища національної культури, скарбниці культурно-історичної інформації, до пізнання національно-культурного компонента мовних засобів. Допускає грубі помилки у формулюванні визначень і правил, що спотворює їх зміст.</w:t>
      </w:r>
      <w:r w:rsidR="00D9354A" w:rsidRPr="005A2C27">
        <w:rPr>
          <w:rFonts w:ascii="Times New Roman" w:hAnsi="Times New Roman"/>
          <w:sz w:val="28"/>
          <w:szCs w:val="28"/>
        </w:rPr>
        <w:t xml:space="preserve"> Знає деякі норми </w:t>
      </w:r>
      <w:r w:rsidR="00D9354A" w:rsidRPr="005A2C27">
        <w:rPr>
          <w:rFonts w:ascii="Times New Roman" w:hAnsi="Times New Roman"/>
          <w:sz w:val="28"/>
          <w:szCs w:val="28"/>
        </w:rPr>
        <w:lastRenderedPageBreak/>
        <w:t>літературної мови, але не може застосувати їх на практиці. У відповіді відсутня логіка й обґрунтування теоретичних положень.</w:t>
      </w:r>
    </w:p>
    <w:p w:rsidR="00E15BA6" w:rsidRDefault="00E15BA6" w:rsidP="009566A3">
      <w:pPr>
        <w:pStyle w:val="21"/>
        <w:widowControl w:val="0"/>
        <w:spacing w:after="0" w:line="360" w:lineRule="auto"/>
        <w:ind w:left="0" w:right="-2"/>
        <w:jc w:val="center"/>
        <w:rPr>
          <w:b/>
          <w:bCs/>
          <w:sz w:val="28"/>
          <w:szCs w:val="28"/>
        </w:rPr>
      </w:pPr>
    </w:p>
    <w:p w:rsidR="009566A3" w:rsidRPr="005A2C27" w:rsidRDefault="009566A3" w:rsidP="009566A3">
      <w:pPr>
        <w:pStyle w:val="21"/>
        <w:widowControl w:val="0"/>
        <w:spacing w:after="0" w:line="360" w:lineRule="auto"/>
        <w:ind w:left="0" w:right="-2"/>
        <w:jc w:val="center"/>
        <w:rPr>
          <w:b/>
          <w:bCs/>
          <w:sz w:val="28"/>
          <w:szCs w:val="28"/>
        </w:rPr>
      </w:pPr>
      <w:r w:rsidRPr="005A2C27">
        <w:rPr>
          <w:b/>
          <w:bCs/>
          <w:sz w:val="28"/>
          <w:szCs w:val="28"/>
        </w:rPr>
        <w:t>Когнітивний рівень:</w:t>
      </w:r>
    </w:p>
    <w:p w:rsidR="00D9354A" w:rsidRPr="005A2C27" w:rsidRDefault="009566A3" w:rsidP="005D0CA3">
      <w:pPr>
        <w:pStyle w:val="21"/>
        <w:widowControl w:val="0"/>
        <w:spacing w:after="0" w:line="360" w:lineRule="auto"/>
        <w:ind w:left="0" w:right="139" w:firstLine="709"/>
        <w:jc w:val="both"/>
        <w:rPr>
          <w:b/>
          <w:i/>
          <w:sz w:val="28"/>
          <w:szCs w:val="28"/>
        </w:rPr>
      </w:pPr>
      <w:r w:rsidRPr="005A2C27">
        <w:rPr>
          <w:b/>
          <w:bCs/>
          <w:i/>
          <w:sz w:val="28"/>
          <w:szCs w:val="28"/>
        </w:rPr>
        <w:t>Високий рівень</w:t>
      </w:r>
      <w:r w:rsidRPr="005A2C27">
        <w:rPr>
          <w:b/>
          <w:bCs/>
          <w:sz w:val="28"/>
          <w:szCs w:val="28"/>
        </w:rPr>
        <w:t xml:space="preserve">: </w:t>
      </w:r>
      <w:r w:rsidRPr="005A2C27">
        <w:rPr>
          <w:bCs/>
          <w:sz w:val="28"/>
          <w:szCs w:val="28"/>
        </w:rPr>
        <w:t xml:space="preserve">учень </w:t>
      </w:r>
      <w:r w:rsidR="00D9354A" w:rsidRPr="005A2C27">
        <w:rPr>
          <w:bCs/>
          <w:sz w:val="28"/>
          <w:szCs w:val="28"/>
        </w:rPr>
        <w:t xml:space="preserve">має чітко сформоване </w:t>
      </w:r>
      <w:r w:rsidR="00D9354A" w:rsidRPr="005A2C27">
        <w:rPr>
          <w:sz w:val="28"/>
          <w:szCs w:val="28"/>
        </w:rPr>
        <w:t>уявлення про мову як основне джерело відомостей про традиції та культуру українського народу; уявлення про мову як засіб вираження і осягнення національної культури;  зна</w:t>
      </w:r>
      <w:r w:rsidR="005D0CA3" w:rsidRPr="005A2C27">
        <w:rPr>
          <w:sz w:val="28"/>
          <w:szCs w:val="28"/>
        </w:rPr>
        <w:t>є</w:t>
      </w:r>
      <w:r w:rsidR="00D9354A" w:rsidRPr="005A2C27">
        <w:rPr>
          <w:sz w:val="28"/>
          <w:szCs w:val="28"/>
        </w:rPr>
        <w:t xml:space="preserve"> мовн</w:t>
      </w:r>
      <w:r w:rsidR="005D0CA3" w:rsidRPr="005A2C27">
        <w:rPr>
          <w:sz w:val="28"/>
          <w:szCs w:val="28"/>
        </w:rPr>
        <w:t>і</w:t>
      </w:r>
      <w:r w:rsidR="00D9354A" w:rsidRPr="005A2C27">
        <w:rPr>
          <w:sz w:val="28"/>
          <w:szCs w:val="28"/>
        </w:rPr>
        <w:t xml:space="preserve"> одиниц</w:t>
      </w:r>
      <w:r w:rsidR="005D0CA3" w:rsidRPr="005A2C27">
        <w:rPr>
          <w:sz w:val="28"/>
          <w:szCs w:val="28"/>
        </w:rPr>
        <w:t>і</w:t>
      </w:r>
      <w:r w:rsidR="00D9354A" w:rsidRPr="005A2C27">
        <w:rPr>
          <w:sz w:val="28"/>
          <w:szCs w:val="28"/>
        </w:rPr>
        <w:t xml:space="preserve"> з національно культурним компонентом значення (насамперед лексичних і фразеологічних), </w:t>
      </w:r>
      <w:r w:rsidR="005D0CA3" w:rsidRPr="005A2C27">
        <w:rPr>
          <w:sz w:val="28"/>
          <w:szCs w:val="28"/>
        </w:rPr>
        <w:t xml:space="preserve">має повне </w:t>
      </w:r>
      <w:r w:rsidR="00D9354A" w:rsidRPr="005A2C27">
        <w:rPr>
          <w:sz w:val="28"/>
          <w:szCs w:val="28"/>
        </w:rPr>
        <w:t>уявлення про словники як джерело лінгвокультурологічної інформації; має високі знання текстів з національно-культурним компонентом, концептів української мовної картини світу, правил мовленнєвого етикету</w:t>
      </w:r>
      <w:r w:rsidR="004D6405">
        <w:rPr>
          <w:sz w:val="28"/>
          <w:szCs w:val="28"/>
        </w:rPr>
        <w:t>.</w:t>
      </w:r>
    </w:p>
    <w:p w:rsidR="005D0CA3" w:rsidRPr="005A2C27" w:rsidRDefault="009566A3" w:rsidP="005D0CA3">
      <w:pPr>
        <w:pStyle w:val="21"/>
        <w:widowControl w:val="0"/>
        <w:spacing w:after="0" w:line="360" w:lineRule="auto"/>
        <w:ind w:left="0" w:right="139" w:firstLine="709"/>
        <w:jc w:val="both"/>
        <w:rPr>
          <w:b/>
          <w:i/>
          <w:sz w:val="28"/>
          <w:szCs w:val="28"/>
        </w:rPr>
      </w:pPr>
      <w:r w:rsidRPr="005A2C27">
        <w:rPr>
          <w:b/>
          <w:i/>
          <w:sz w:val="28"/>
          <w:szCs w:val="28"/>
        </w:rPr>
        <w:t xml:space="preserve">Достатній рівень: </w:t>
      </w:r>
      <w:r w:rsidRPr="005A2C27">
        <w:rPr>
          <w:sz w:val="28"/>
          <w:szCs w:val="28"/>
        </w:rPr>
        <w:t xml:space="preserve">учень на достатньому рівні </w:t>
      </w:r>
      <w:r w:rsidR="005D0CA3" w:rsidRPr="005A2C27">
        <w:rPr>
          <w:sz w:val="28"/>
          <w:szCs w:val="28"/>
        </w:rPr>
        <w:t xml:space="preserve">усвідомлює мову як основне джерело відомостей про традиції та культуру українського народу; </w:t>
      </w:r>
      <w:r w:rsidR="004D6405">
        <w:rPr>
          <w:sz w:val="28"/>
          <w:szCs w:val="28"/>
        </w:rPr>
        <w:t xml:space="preserve">мову як засіб вираження й </w:t>
      </w:r>
      <w:r w:rsidR="005D0CA3" w:rsidRPr="005A2C27">
        <w:rPr>
          <w:sz w:val="28"/>
          <w:szCs w:val="28"/>
        </w:rPr>
        <w:t>осягнення національної культури; знає  мовні одиниці з національно культурним компонентом значення (насамперед лексичних і фразеологічних), має достатнє уявлення про словники як джерело лінгвокультурологічної інформації; має достатні знання текстів з національно-культурним компонентом, концептів української мовної картини світу, правил мовленнєвого етикету</w:t>
      </w:r>
      <w:r w:rsidR="004D6405">
        <w:rPr>
          <w:sz w:val="28"/>
          <w:szCs w:val="28"/>
        </w:rPr>
        <w:t>.</w:t>
      </w:r>
    </w:p>
    <w:p w:rsidR="005D0CA3" w:rsidRPr="005A2C27" w:rsidRDefault="009566A3" w:rsidP="005D0CA3">
      <w:pPr>
        <w:pStyle w:val="21"/>
        <w:widowControl w:val="0"/>
        <w:spacing w:after="0" w:line="360" w:lineRule="auto"/>
        <w:ind w:left="0" w:right="139" w:firstLine="709"/>
        <w:jc w:val="both"/>
        <w:rPr>
          <w:b/>
          <w:i/>
          <w:sz w:val="28"/>
          <w:szCs w:val="28"/>
        </w:rPr>
      </w:pPr>
      <w:r w:rsidRPr="005A2C27">
        <w:rPr>
          <w:b/>
          <w:i/>
          <w:sz w:val="28"/>
          <w:szCs w:val="28"/>
        </w:rPr>
        <w:t xml:space="preserve">Середній рівень: </w:t>
      </w:r>
      <w:r w:rsidRPr="005A2C27">
        <w:rPr>
          <w:sz w:val="28"/>
          <w:szCs w:val="28"/>
        </w:rPr>
        <w:t xml:space="preserve">учень </w:t>
      </w:r>
      <w:r w:rsidR="005D0CA3" w:rsidRPr="005A2C27">
        <w:rPr>
          <w:sz w:val="28"/>
          <w:szCs w:val="28"/>
        </w:rPr>
        <w:t xml:space="preserve">має слабке уявлення про мову як основне джерело відомостей про традиції та культуру українського народу; мову як засіб вираження </w:t>
      </w:r>
      <w:r w:rsidR="004D6405">
        <w:rPr>
          <w:sz w:val="28"/>
          <w:szCs w:val="28"/>
        </w:rPr>
        <w:t>й</w:t>
      </w:r>
      <w:r w:rsidR="005D0CA3" w:rsidRPr="005A2C27">
        <w:rPr>
          <w:sz w:val="28"/>
          <w:szCs w:val="28"/>
        </w:rPr>
        <w:t xml:space="preserve"> осягнення національної культури; знає деякі мовні одиниці з національно культурним компонентом значення (насамперед лексичних і фразеологічних), має незначне уявлення про словники як джерело лінгвокультурологічної інформації; має слабкі знання текстів з національно-культурним компонентом, концептів української мовної картини світу, правил мовленнєвого етикету; не завжди правильно пояснює значення слів </w:t>
      </w:r>
      <w:r w:rsidR="004D6405">
        <w:rPr>
          <w:sz w:val="28"/>
          <w:szCs w:val="28"/>
        </w:rPr>
        <w:t>і</w:t>
      </w:r>
      <w:r w:rsidR="005D0CA3" w:rsidRPr="005A2C27">
        <w:rPr>
          <w:sz w:val="28"/>
          <w:szCs w:val="28"/>
        </w:rPr>
        <w:t>з національно-культурним компонентом.</w:t>
      </w:r>
    </w:p>
    <w:p w:rsidR="005D0CA3" w:rsidRPr="005A2C27" w:rsidRDefault="009566A3" w:rsidP="005D0CA3">
      <w:pPr>
        <w:pStyle w:val="21"/>
        <w:widowControl w:val="0"/>
        <w:spacing w:after="0" w:line="360" w:lineRule="auto"/>
        <w:ind w:left="0" w:right="139" w:firstLine="708"/>
        <w:jc w:val="both"/>
        <w:rPr>
          <w:b/>
          <w:i/>
          <w:sz w:val="28"/>
          <w:szCs w:val="28"/>
        </w:rPr>
      </w:pPr>
      <w:r w:rsidRPr="005A2C27">
        <w:rPr>
          <w:b/>
          <w:i/>
          <w:sz w:val="28"/>
          <w:szCs w:val="28"/>
        </w:rPr>
        <w:t>Низький рівень:</w:t>
      </w:r>
      <w:r w:rsidRPr="005A2C27">
        <w:rPr>
          <w:sz w:val="28"/>
          <w:szCs w:val="28"/>
        </w:rPr>
        <w:t xml:space="preserve"> учень не </w:t>
      </w:r>
      <w:r w:rsidR="005D0CA3" w:rsidRPr="005A2C27">
        <w:rPr>
          <w:sz w:val="28"/>
          <w:szCs w:val="28"/>
        </w:rPr>
        <w:t xml:space="preserve">має уявлень про мову як основне джерело </w:t>
      </w:r>
      <w:r w:rsidR="005D0CA3" w:rsidRPr="005A2C27">
        <w:rPr>
          <w:sz w:val="28"/>
          <w:szCs w:val="28"/>
        </w:rPr>
        <w:lastRenderedPageBreak/>
        <w:t xml:space="preserve">відомостей про традиції та культуру українського народу; мову як засіб вираження </w:t>
      </w:r>
      <w:r w:rsidR="004D6405">
        <w:rPr>
          <w:sz w:val="28"/>
          <w:szCs w:val="28"/>
        </w:rPr>
        <w:t>й</w:t>
      </w:r>
      <w:r w:rsidR="005D0CA3" w:rsidRPr="005A2C27">
        <w:rPr>
          <w:sz w:val="28"/>
          <w:szCs w:val="28"/>
        </w:rPr>
        <w:t xml:space="preserve"> осягнення національної культури; не знає мовні одиниці з національно культурним компонентом значення (насамперед лексичних і фразеологічних), не</w:t>
      </w:r>
      <w:r w:rsidR="004D6405">
        <w:rPr>
          <w:sz w:val="28"/>
          <w:szCs w:val="28"/>
        </w:rPr>
        <w:t xml:space="preserve"> </w:t>
      </w:r>
      <w:r w:rsidR="005D0CA3" w:rsidRPr="005A2C27">
        <w:rPr>
          <w:sz w:val="28"/>
          <w:szCs w:val="28"/>
        </w:rPr>
        <w:t>має уявленння про словники як джерело лінгвокультурологічної інформації, не орієнтується в їх змісті; має слабкі знання текстів з національно-культурним компонентом, концептів української мовної картини світу, правил мовленнєвого етикету; не може  пояснити значення слів з національно-культурним компонентом.</w:t>
      </w:r>
    </w:p>
    <w:p w:rsidR="009566A3" w:rsidRPr="005A2C27" w:rsidRDefault="009566A3" w:rsidP="005D0CA3">
      <w:pPr>
        <w:pStyle w:val="21"/>
        <w:widowControl w:val="0"/>
        <w:spacing w:after="0" w:line="360" w:lineRule="auto"/>
        <w:ind w:left="0" w:right="-2" w:firstLine="708"/>
        <w:jc w:val="center"/>
        <w:rPr>
          <w:b/>
          <w:bCs/>
          <w:sz w:val="28"/>
          <w:szCs w:val="28"/>
        </w:rPr>
      </w:pPr>
      <w:r w:rsidRPr="005A2C27">
        <w:rPr>
          <w:b/>
          <w:bCs/>
          <w:sz w:val="28"/>
          <w:szCs w:val="28"/>
        </w:rPr>
        <w:t>Операційно-технологічний рівень:</w:t>
      </w:r>
    </w:p>
    <w:p w:rsidR="009566A3" w:rsidRPr="005A2C27" w:rsidRDefault="009566A3" w:rsidP="00265765">
      <w:pPr>
        <w:pStyle w:val="ac"/>
        <w:widowControl w:val="0"/>
        <w:spacing w:before="0" w:beforeAutospacing="0" w:after="0" w:afterAutospacing="0" w:line="360" w:lineRule="auto"/>
        <w:ind w:firstLine="709"/>
        <w:jc w:val="both"/>
        <w:textAlignment w:val="top"/>
        <w:rPr>
          <w:b/>
          <w:i/>
          <w:sz w:val="28"/>
          <w:szCs w:val="28"/>
          <w:lang w:val="uk-UA"/>
        </w:rPr>
      </w:pPr>
      <w:r w:rsidRPr="005A2C27">
        <w:rPr>
          <w:b/>
          <w:bCs/>
          <w:i/>
          <w:sz w:val="28"/>
          <w:szCs w:val="28"/>
          <w:lang w:val="uk-UA"/>
        </w:rPr>
        <w:t>Високий рівень</w:t>
      </w:r>
      <w:r w:rsidRPr="005A2C27">
        <w:rPr>
          <w:b/>
          <w:bCs/>
          <w:sz w:val="28"/>
          <w:szCs w:val="28"/>
          <w:lang w:val="uk-UA"/>
        </w:rPr>
        <w:t>:</w:t>
      </w:r>
      <w:r w:rsidRPr="005A2C27">
        <w:rPr>
          <w:sz w:val="28"/>
          <w:szCs w:val="28"/>
          <w:lang w:val="uk-UA"/>
        </w:rPr>
        <w:t xml:space="preserve"> учень </w:t>
      </w:r>
      <w:r w:rsidR="005D0CA3" w:rsidRPr="005A2C27">
        <w:rPr>
          <w:sz w:val="28"/>
          <w:szCs w:val="28"/>
          <w:lang w:val="uk-UA"/>
        </w:rPr>
        <w:t xml:space="preserve">має сформовані на високому рівні вміння і навички отримання та оброблення культурознавчої інформації, що міститься в мовних одиницях (словах, фразеологізмах), у текстах, а саме вміння виділити національно-марковану одиницю в мові, знайти інформацію про культурний компонент значення, правильно зрозуміти </w:t>
      </w:r>
      <w:r w:rsidR="004D6405">
        <w:rPr>
          <w:sz w:val="28"/>
          <w:szCs w:val="28"/>
          <w:lang w:val="uk-UA"/>
        </w:rPr>
        <w:t>й</w:t>
      </w:r>
      <w:r w:rsidR="005D0CA3" w:rsidRPr="005A2C27">
        <w:rPr>
          <w:sz w:val="28"/>
          <w:szCs w:val="28"/>
          <w:lang w:val="uk-UA"/>
        </w:rPr>
        <w:t xml:space="preserve"> пояснити значення слова, фразеологізму, тексту з урахуванням його культурного компонента</w:t>
      </w:r>
      <w:r w:rsidR="00265765" w:rsidRPr="005A2C27">
        <w:rPr>
          <w:sz w:val="28"/>
          <w:szCs w:val="28"/>
          <w:lang w:val="uk-UA"/>
        </w:rPr>
        <w:t xml:space="preserve">. Може згадати й назвати прислів’я на запропоновану тематику. Правильно </w:t>
      </w:r>
      <w:r w:rsidR="004D6405">
        <w:rPr>
          <w:sz w:val="28"/>
          <w:szCs w:val="28"/>
          <w:lang w:val="uk-UA"/>
        </w:rPr>
        <w:t>зі</w:t>
      </w:r>
      <w:r w:rsidR="00265765" w:rsidRPr="005A2C27">
        <w:rPr>
          <w:sz w:val="28"/>
          <w:szCs w:val="28"/>
          <w:lang w:val="uk-UA"/>
        </w:rPr>
        <w:t xml:space="preserve">ставляє зміст фрази з прислів’ями і добирає фразу до прислів’я, яке виражає таку ж думку. Має сформовані вміння щодо моделювання мовленнєвої поведінки відповідно до теми, мети, завдань мовленнєвого спілкування, дотримуючись </w:t>
      </w:r>
      <w:r w:rsidR="005D0CA3" w:rsidRPr="005A2C27">
        <w:rPr>
          <w:sz w:val="28"/>
          <w:szCs w:val="28"/>
          <w:lang w:val="uk-UA"/>
        </w:rPr>
        <w:t>правил мовленнєвого етикету.</w:t>
      </w:r>
      <w:r w:rsidR="00265765" w:rsidRPr="005A2C27">
        <w:rPr>
          <w:sz w:val="28"/>
          <w:szCs w:val="28"/>
          <w:lang w:val="uk-UA"/>
        </w:rPr>
        <w:t xml:space="preserve"> М</w:t>
      </w:r>
      <w:r w:rsidRPr="005A2C27">
        <w:rPr>
          <w:sz w:val="28"/>
          <w:szCs w:val="28"/>
          <w:lang w:val="uk-UA"/>
        </w:rPr>
        <w:t>ає</w:t>
      </w:r>
      <w:r w:rsidR="00265765" w:rsidRPr="005A2C27">
        <w:rPr>
          <w:sz w:val="28"/>
          <w:szCs w:val="28"/>
          <w:lang w:val="uk-UA"/>
        </w:rPr>
        <w:t xml:space="preserve"> </w:t>
      </w:r>
      <w:r w:rsidRPr="005A2C27">
        <w:rPr>
          <w:sz w:val="28"/>
          <w:szCs w:val="28"/>
          <w:lang w:val="uk-UA"/>
        </w:rPr>
        <w:t>сформовані навички самоконтролю, самоаналізу особистісно-мовленнєвої діяльності.</w:t>
      </w:r>
    </w:p>
    <w:p w:rsidR="009566A3" w:rsidRPr="005A2C27" w:rsidRDefault="009566A3" w:rsidP="009566A3">
      <w:pPr>
        <w:pStyle w:val="ac"/>
        <w:widowControl w:val="0"/>
        <w:spacing w:before="0" w:beforeAutospacing="0" w:after="0" w:afterAutospacing="0" w:line="360" w:lineRule="auto"/>
        <w:ind w:firstLine="709"/>
        <w:jc w:val="both"/>
        <w:textAlignment w:val="top"/>
        <w:rPr>
          <w:sz w:val="28"/>
          <w:szCs w:val="28"/>
          <w:lang w:val="uk-UA"/>
        </w:rPr>
      </w:pPr>
      <w:r w:rsidRPr="005A2C27">
        <w:rPr>
          <w:b/>
          <w:i/>
          <w:sz w:val="28"/>
          <w:szCs w:val="28"/>
          <w:lang w:val="uk-UA"/>
        </w:rPr>
        <w:t xml:space="preserve">Достатній рівень: </w:t>
      </w:r>
      <w:r w:rsidR="00265765" w:rsidRPr="005A2C27">
        <w:rPr>
          <w:sz w:val="28"/>
          <w:szCs w:val="28"/>
          <w:lang w:val="uk-UA"/>
        </w:rPr>
        <w:t xml:space="preserve">учень має сформовані на достатньому рівні вміння і навички отримання та оброблення культурознавчої інформації, що міститься в мовних одиницях, у текстах, а саме вміння виділити національно-марковану одиницю в мові, знайти інформацію про культурний компонент значення, правильно зрозуміти </w:t>
      </w:r>
      <w:r w:rsidR="004D6405">
        <w:rPr>
          <w:sz w:val="28"/>
          <w:szCs w:val="28"/>
          <w:lang w:val="uk-UA"/>
        </w:rPr>
        <w:t>й</w:t>
      </w:r>
      <w:r w:rsidR="00265765" w:rsidRPr="005A2C27">
        <w:rPr>
          <w:sz w:val="28"/>
          <w:szCs w:val="28"/>
          <w:lang w:val="uk-UA"/>
        </w:rPr>
        <w:t xml:space="preserve"> пояснити значення слова, фразеологізму, тексту з урахуванням його культурного компонента. Може згадати й назвати прислів’я на запропоновану тематику. У</w:t>
      </w:r>
      <w:r w:rsidRPr="005A2C27">
        <w:rPr>
          <w:sz w:val="28"/>
          <w:szCs w:val="28"/>
          <w:lang w:val="uk-UA"/>
        </w:rPr>
        <w:t>чневі</w:t>
      </w:r>
      <w:r w:rsidR="00265765" w:rsidRPr="005A2C27">
        <w:rPr>
          <w:sz w:val="28"/>
          <w:szCs w:val="28"/>
          <w:lang w:val="uk-UA"/>
        </w:rPr>
        <w:t xml:space="preserve"> </w:t>
      </w:r>
      <w:r w:rsidRPr="005A2C27">
        <w:rPr>
          <w:sz w:val="28"/>
          <w:szCs w:val="28"/>
          <w:lang w:val="uk-UA"/>
        </w:rPr>
        <w:t xml:space="preserve">не завжди вдається визначити основні завдання мовленнєвого спілкування, внаслідок чого здобувач освіти відчуває деякі труднощі в процесі моделювання мовленнєвої ситуації; виявляє деякі </w:t>
      </w:r>
      <w:r w:rsidRPr="005A2C27">
        <w:rPr>
          <w:sz w:val="28"/>
          <w:szCs w:val="28"/>
          <w:lang w:val="uk-UA"/>
        </w:rPr>
        <w:lastRenderedPageBreak/>
        <w:t xml:space="preserve">труднощі під час аргументування своїх поглядів. </w:t>
      </w:r>
    </w:p>
    <w:p w:rsidR="00265765" w:rsidRPr="005A2C27" w:rsidRDefault="009566A3" w:rsidP="009566A3">
      <w:pPr>
        <w:pStyle w:val="21"/>
        <w:widowControl w:val="0"/>
        <w:spacing w:after="0" w:line="360" w:lineRule="auto"/>
        <w:ind w:left="0" w:right="-2" w:firstLine="708"/>
        <w:jc w:val="both"/>
        <w:rPr>
          <w:sz w:val="28"/>
          <w:szCs w:val="28"/>
        </w:rPr>
      </w:pPr>
      <w:r w:rsidRPr="005A2C27">
        <w:rPr>
          <w:b/>
          <w:i/>
          <w:sz w:val="28"/>
          <w:szCs w:val="28"/>
        </w:rPr>
        <w:t>Середній рівень</w:t>
      </w:r>
      <w:r w:rsidRPr="005A2C27">
        <w:rPr>
          <w:sz w:val="28"/>
          <w:szCs w:val="28"/>
        </w:rPr>
        <w:t xml:space="preserve">: </w:t>
      </w:r>
      <w:r w:rsidR="00265765" w:rsidRPr="005A2C27">
        <w:rPr>
          <w:sz w:val="28"/>
          <w:szCs w:val="28"/>
        </w:rPr>
        <w:t xml:space="preserve">учень уміє знаходити інформацію про культурний компонент значення мовних одиниць, але не завжди правильно розуміє </w:t>
      </w:r>
      <w:r w:rsidR="004D6405">
        <w:rPr>
          <w:sz w:val="28"/>
          <w:szCs w:val="28"/>
        </w:rPr>
        <w:t>й</w:t>
      </w:r>
      <w:r w:rsidR="00265765" w:rsidRPr="005A2C27">
        <w:rPr>
          <w:sz w:val="28"/>
          <w:szCs w:val="28"/>
        </w:rPr>
        <w:t xml:space="preserve"> пояснює значення мовних одиниць </w:t>
      </w:r>
      <w:r w:rsidR="004D6405">
        <w:rPr>
          <w:sz w:val="28"/>
          <w:szCs w:val="28"/>
        </w:rPr>
        <w:t>і</w:t>
      </w:r>
      <w:r w:rsidR="00265765" w:rsidRPr="005A2C27">
        <w:rPr>
          <w:sz w:val="28"/>
          <w:szCs w:val="28"/>
        </w:rPr>
        <w:t>з урахуванням їх культурного компонента. Може згадати прислів’я на певні теми, але не відразу, і не завжди правильно. В учня виникають труднощі в поясненні значення деяких незрозумілих слів. Може дати пояснення прислів</w:t>
      </w:r>
      <w:r w:rsidR="004D6405">
        <w:rPr>
          <w:sz w:val="28"/>
          <w:szCs w:val="28"/>
        </w:rPr>
        <w:t>’</w:t>
      </w:r>
      <w:r w:rsidR="00265765" w:rsidRPr="005A2C27">
        <w:rPr>
          <w:sz w:val="28"/>
          <w:szCs w:val="28"/>
        </w:rPr>
        <w:t>я</w:t>
      </w:r>
      <w:r w:rsidR="004D6405">
        <w:rPr>
          <w:sz w:val="28"/>
          <w:szCs w:val="28"/>
        </w:rPr>
        <w:t>м</w:t>
      </w:r>
      <w:r w:rsidR="00265765" w:rsidRPr="005A2C27">
        <w:rPr>
          <w:sz w:val="28"/>
          <w:szCs w:val="28"/>
        </w:rPr>
        <w:t xml:space="preserve">, але не зовсім точно. </w:t>
      </w:r>
    </w:p>
    <w:p w:rsidR="00265765" w:rsidRPr="005A2C27" w:rsidRDefault="009566A3" w:rsidP="009566A3">
      <w:pPr>
        <w:pStyle w:val="ac"/>
        <w:widowControl w:val="0"/>
        <w:spacing w:before="0" w:beforeAutospacing="0" w:after="0" w:afterAutospacing="0" w:line="360" w:lineRule="auto"/>
        <w:ind w:firstLine="709"/>
        <w:jc w:val="both"/>
        <w:textAlignment w:val="top"/>
        <w:rPr>
          <w:sz w:val="28"/>
          <w:szCs w:val="28"/>
          <w:lang w:val="uk-UA"/>
        </w:rPr>
      </w:pPr>
      <w:r w:rsidRPr="005A2C27">
        <w:rPr>
          <w:b/>
          <w:i/>
          <w:sz w:val="28"/>
          <w:szCs w:val="28"/>
          <w:lang w:val="uk-UA"/>
        </w:rPr>
        <w:t xml:space="preserve">Низький рівень: </w:t>
      </w:r>
      <w:r w:rsidRPr="005A2C27">
        <w:rPr>
          <w:sz w:val="28"/>
          <w:szCs w:val="28"/>
          <w:lang w:val="uk-UA"/>
        </w:rPr>
        <w:t xml:space="preserve">учень </w:t>
      </w:r>
      <w:r w:rsidR="00265765" w:rsidRPr="005A2C27">
        <w:rPr>
          <w:sz w:val="28"/>
          <w:szCs w:val="28"/>
          <w:lang w:val="uk-UA"/>
        </w:rPr>
        <w:t>не вміє знаходити інформацію про культурний компонент значення мовних одиниць, відповід</w:t>
      </w:r>
      <w:r w:rsidR="004D6405">
        <w:rPr>
          <w:sz w:val="28"/>
          <w:szCs w:val="28"/>
          <w:lang w:val="uk-UA"/>
        </w:rPr>
        <w:t xml:space="preserve">но не завжди правильно розуміє й </w:t>
      </w:r>
      <w:r w:rsidR="00265765" w:rsidRPr="005A2C27">
        <w:rPr>
          <w:sz w:val="28"/>
          <w:szCs w:val="28"/>
          <w:lang w:val="uk-UA"/>
        </w:rPr>
        <w:t xml:space="preserve">пояснює значення мовних одиниць </w:t>
      </w:r>
      <w:r w:rsidR="004D6405">
        <w:rPr>
          <w:sz w:val="28"/>
          <w:szCs w:val="28"/>
          <w:lang w:val="uk-UA"/>
        </w:rPr>
        <w:t>і</w:t>
      </w:r>
      <w:r w:rsidR="00265765" w:rsidRPr="005A2C27">
        <w:rPr>
          <w:sz w:val="28"/>
          <w:szCs w:val="28"/>
          <w:lang w:val="uk-UA"/>
        </w:rPr>
        <w:t>з урахуванням їх культурного компонента. Не може згадати і назвати прислів</w:t>
      </w:r>
      <w:r w:rsidR="004D6405">
        <w:rPr>
          <w:sz w:val="28"/>
          <w:szCs w:val="28"/>
          <w:lang w:val="uk-UA"/>
        </w:rPr>
        <w:t>’</w:t>
      </w:r>
      <w:r w:rsidR="00265765" w:rsidRPr="005A2C27">
        <w:rPr>
          <w:sz w:val="28"/>
          <w:szCs w:val="28"/>
          <w:lang w:val="uk-UA"/>
        </w:rPr>
        <w:t>я на певні теми. Не розуміє значення слів, які містять в собі культурний компонент, не може пояснити, який зміст  покладено в прислів</w:t>
      </w:r>
      <w:r w:rsidR="004D6405">
        <w:rPr>
          <w:sz w:val="28"/>
          <w:szCs w:val="28"/>
          <w:lang w:val="uk-UA"/>
        </w:rPr>
        <w:t>’</w:t>
      </w:r>
      <w:r w:rsidR="00265765" w:rsidRPr="005A2C27">
        <w:rPr>
          <w:sz w:val="28"/>
          <w:szCs w:val="28"/>
          <w:lang w:val="uk-UA"/>
        </w:rPr>
        <w:t xml:space="preserve">я. Виявляє  байдужіть під час обговорення порушених у класі проблем </w:t>
      </w:r>
      <w:r w:rsidR="004D6405">
        <w:rPr>
          <w:sz w:val="28"/>
          <w:szCs w:val="28"/>
          <w:lang w:val="uk-UA"/>
        </w:rPr>
        <w:t>культурологічної</w:t>
      </w:r>
      <w:r w:rsidR="00265765" w:rsidRPr="005A2C27">
        <w:rPr>
          <w:sz w:val="28"/>
          <w:szCs w:val="28"/>
          <w:lang w:val="uk-UA"/>
        </w:rPr>
        <w:t xml:space="preserve"> тематики. Не здатен до самоконтролю та самоаналізу своєї діяльності.</w:t>
      </w:r>
    </w:p>
    <w:p w:rsidR="009566A3" w:rsidRPr="005A2C27" w:rsidRDefault="009566A3" w:rsidP="009566A3">
      <w:pPr>
        <w:pStyle w:val="21"/>
        <w:widowControl w:val="0"/>
        <w:spacing w:after="0" w:line="360" w:lineRule="auto"/>
        <w:ind w:left="0" w:right="-2"/>
        <w:jc w:val="center"/>
        <w:rPr>
          <w:b/>
          <w:sz w:val="28"/>
          <w:szCs w:val="28"/>
        </w:rPr>
      </w:pPr>
      <w:r w:rsidRPr="005A2C27">
        <w:rPr>
          <w:b/>
          <w:sz w:val="28"/>
          <w:szCs w:val="28"/>
        </w:rPr>
        <w:t>Поведінковий рівень:</w:t>
      </w:r>
    </w:p>
    <w:p w:rsidR="001F71D3" w:rsidRPr="005A2C27" w:rsidRDefault="009566A3" w:rsidP="00EE590C">
      <w:pPr>
        <w:pStyle w:val="21"/>
        <w:widowControl w:val="0"/>
        <w:spacing w:after="0" w:line="360" w:lineRule="auto"/>
        <w:ind w:left="0" w:right="-2" w:firstLine="709"/>
        <w:jc w:val="both"/>
        <w:rPr>
          <w:sz w:val="28"/>
          <w:szCs w:val="28"/>
        </w:rPr>
      </w:pPr>
      <w:r w:rsidRPr="005A2C27">
        <w:rPr>
          <w:b/>
          <w:bCs/>
          <w:i/>
          <w:sz w:val="28"/>
          <w:szCs w:val="28"/>
        </w:rPr>
        <w:t>Високий рівень</w:t>
      </w:r>
      <w:r w:rsidRPr="005A2C27">
        <w:rPr>
          <w:b/>
          <w:bCs/>
          <w:sz w:val="28"/>
          <w:szCs w:val="28"/>
        </w:rPr>
        <w:t>:</w:t>
      </w:r>
      <w:r w:rsidRPr="005A2C27">
        <w:rPr>
          <w:sz w:val="28"/>
          <w:szCs w:val="28"/>
        </w:rPr>
        <w:t xml:space="preserve"> учень усвідомлює </w:t>
      </w:r>
      <w:r w:rsidR="00265765" w:rsidRPr="005A2C27">
        <w:rPr>
          <w:sz w:val="28"/>
          <w:szCs w:val="28"/>
        </w:rPr>
        <w:t>культурну інформацію, виражену в мовній формі; осмислено відтворює й доцільно використовує в мовленні національно-марковані одиниці; здійснює самостійний пошук, отрим</w:t>
      </w:r>
      <w:r w:rsidR="00EE590C" w:rsidRPr="005A2C27">
        <w:rPr>
          <w:sz w:val="28"/>
          <w:szCs w:val="28"/>
        </w:rPr>
        <w:t>ує</w:t>
      </w:r>
      <w:r w:rsidR="00265765" w:rsidRPr="005A2C27">
        <w:rPr>
          <w:sz w:val="28"/>
          <w:szCs w:val="28"/>
        </w:rPr>
        <w:t xml:space="preserve"> й інтерпрет</w:t>
      </w:r>
      <w:r w:rsidR="00EE590C" w:rsidRPr="005A2C27">
        <w:rPr>
          <w:sz w:val="28"/>
          <w:szCs w:val="28"/>
        </w:rPr>
        <w:t>ує</w:t>
      </w:r>
      <w:r w:rsidR="00265765" w:rsidRPr="005A2C27">
        <w:rPr>
          <w:sz w:val="28"/>
          <w:szCs w:val="28"/>
        </w:rPr>
        <w:t xml:space="preserve"> інформаці</w:t>
      </w:r>
      <w:r w:rsidR="00EE590C" w:rsidRPr="005A2C27">
        <w:rPr>
          <w:sz w:val="28"/>
          <w:szCs w:val="28"/>
        </w:rPr>
        <w:t>ю</w:t>
      </w:r>
      <w:r w:rsidR="00265765" w:rsidRPr="005A2C27">
        <w:rPr>
          <w:sz w:val="28"/>
          <w:szCs w:val="28"/>
        </w:rPr>
        <w:t xml:space="preserve"> про культурний компонент мовних одиниць у процесі вирішення навчальних завдань, а також в інших видах діяльності; </w:t>
      </w:r>
      <w:r w:rsidR="00EE590C" w:rsidRPr="005A2C27">
        <w:rPr>
          <w:sz w:val="28"/>
          <w:szCs w:val="28"/>
        </w:rPr>
        <w:t xml:space="preserve">має </w:t>
      </w:r>
      <w:r w:rsidR="00265765" w:rsidRPr="005A2C27">
        <w:rPr>
          <w:sz w:val="28"/>
          <w:szCs w:val="28"/>
        </w:rPr>
        <w:t>досвід спілкування в різних мовленнєвих  ситуаціях</w:t>
      </w:r>
      <w:r w:rsidR="000B2CB4" w:rsidRPr="005A2C27">
        <w:rPr>
          <w:sz w:val="28"/>
          <w:szCs w:val="28"/>
        </w:rPr>
        <w:t xml:space="preserve">; </w:t>
      </w:r>
      <w:r w:rsidRPr="005A2C27">
        <w:rPr>
          <w:sz w:val="28"/>
          <w:szCs w:val="28"/>
        </w:rPr>
        <w:t>творчо використовує на практиці різноманітні стратегії й тактики для ефективної комунікації</w:t>
      </w:r>
      <w:r w:rsidR="000B2CB4" w:rsidRPr="005A2C27">
        <w:rPr>
          <w:sz w:val="28"/>
          <w:szCs w:val="28"/>
        </w:rPr>
        <w:t xml:space="preserve">. Має </w:t>
      </w:r>
      <w:r w:rsidRPr="005A2C27">
        <w:rPr>
          <w:sz w:val="28"/>
          <w:szCs w:val="28"/>
        </w:rPr>
        <w:t xml:space="preserve"> сформовані навички самоконтролю, самоаналізу особистісно-мовленнєвої діяльності.</w:t>
      </w:r>
      <w:r w:rsidR="00EE590C" w:rsidRPr="005A2C27">
        <w:rPr>
          <w:sz w:val="28"/>
          <w:szCs w:val="28"/>
        </w:rPr>
        <w:t xml:space="preserve"> В</w:t>
      </w:r>
      <w:r w:rsidR="001F71D3" w:rsidRPr="005A2C27">
        <w:rPr>
          <w:sz w:val="28"/>
          <w:szCs w:val="28"/>
        </w:rPr>
        <w:t>олодіє</w:t>
      </w:r>
      <w:r w:rsidR="00EE590C" w:rsidRPr="005A2C27">
        <w:rPr>
          <w:sz w:val="28"/>
          <w:szCs w:val="28"/>
        </w:rPr>
        <w:t xml:space="preserve"> </w:t>
      </w:r>
      <w:r w:rsidR="001F71D3" w:rsidRPr="005A2C27">
        <w:rPr>
          <w:sz w:val="28"/>
          <w:szCs w:val="28"/>
        </w:rPr>
        <w:t>культурою мовлення</w:t>
      </w:r>
      <w:r w:rsidR="000B2CB4" w:rsidRPr="005A2C27">
        <w:rPr>
          <w:sz w:val="28"/>
          <w:szCs w:val="28"/>
        </w:rPr>
        <w:t xml:space="preserve"> на високому рівні</w:t>
      </w:r>
      <w:r w:rsidR="001F71D3" w:rsidRPr="005A2C27">
        <w:rPr>
          <w:sz w:val="28"/>
          <w:szCs w:val="28"/>
        </w:rPr>
        <w:t>.</w:t>
      </w:r>
    </w:p>
    <w:p w:rsidR="001F71D3" w:rsidRPr="005A2C27" w:rsidRDefault="009566A3" w:rsidP="00C77F6D">
      <w:pPr>
        <w:pStyle w:val="21"/>
        <w:widowControl w:val="0"/>
        <w:spacing w:after="0" w:line="360" w:lineRule="auto"/>
        <w:ind w:left="0" w:right="-2" w:firstLine="709"/>
        <w:jc w:val="both"/>
        <w:rPr>
          <w:sz w:val="28"/>
          <w:szCs w:val="28"/>
        </w:rPr>
      </w:pPr>
      <w:r w:rsidRPr="005A2C27">
        <w:rPr>
          <w:b/>
          <w:i/>
          <w:sz w:val="28"/>
          <w:szCs w:val="28"/>
        </w:rPr>
        <w:t xml:space="preserve">Достатній рівень: </w:t>
      </w:r>
      <w:r w:rsidR="00C77F6D" w:rsidRPr="005A2C27">
        <w:rPr>
          <w:sz w:val="28"/>
          <w:szCs w:val="28"/>
        </w:rPr>
        <w:t xml:space="preserve">учень достатньо усвідомлює культурну інформацію, виражену в мовній формі; відтворює й доцільно використовує в мовленні національно-марковані одиниці; здійснює самостійний пошук, отримує й інтерпретує інформацію про культурний компонент мовних одиниць у процесі вирішення навчальних завдань, а також в інших видах діяльності, проте може </w:t>
      </w:r>
      <w:r w:rsidR="00C77F6D" w:rsidRPr="005A2C27">
        <w:rPr>
          <w:sz w:val="28"/>
          <w:szCs w:val="28"/>
        </w:rPr>
        <w:lastRenderedPageBreak/>
        <w:t xml:space="preserve">припускатися незначних помилок; має досвід спілкування в різних мовленнєвих  ситуаціях; використовує на практиці різноманітні стратегії й тактики для комунікації. Здійснює самоконтроль, самоаналіз особистісно-мовленнєвої діяльності. Виявляє деякі труднощі під час аргументування своїх поглядів. Володіє культурою мовлення на достатньому рівні, </w:t>
      </w:r>
      <w:r w:rsidR="001F71D3" w:rsidRPr="005A2C27">
        <w:rPr>
          <w:sz w:val="28"/>
          <w:szCs w:val="28"/>
        </w:rPr>
        <w:t>здебільшого може віднайти порушення мовних норм і дібрати правильні відповідники.</w:t>
      </w:r>
    </w:p>
    <w:p w:rsidR="009566A3" w:rsidRPr="005A2C27" w:rsidRDefault="009566A3" w:rsidP="00C77F6D">
      <w:pPr>
        <w:widowControl w:val="0"/>
        <w:spacing w:after="0" w:line="360" w:lineRule="auto"/>
        <w:ind w:right="72" w:firstLine="708"/>
        <w:jc w:val="both"/>
        <w:rPr>
          <w:b/>
          <w:bCs/>
          <w:i/>
          <w:sz w:val="28"/>
          <w:szCs w:val="28"/>
        </w:rPr>
      </w:pPr>
      <w:r w:rsidRPr="005A2C27">
        <w:rPr>
          <w:rFonts w:ascii="Times New Roman" w:eastAsia="Times New Roman" w:hAnsi="Times New Roman" w:cs="Times New Roman"/>
          <w:b/>
          <w:i/>
          <w:sz w:val="28"/>
          <w:szCs w:val="28"/>
          <w:lang w:eastAsia="uk-UA"/>
        </w:rPr>
        <w:t>Середній рівень</w:t>
      </w:r>
      <w:r w:rsidRPr="005A2C27">
        <w:rPr>
          <w:rFonts w:ascii="Times New Roman" w:eastAsia="Times New Roman" w:hAnsi="Times New Roman" w:cs="Times New Roman"/>
          <w:sz w:val="28"/>
          <w:szCs w:val="28"/>
          <w:lang w:eastAsia="uk-UA"/>
        </w:rPr>
        <w:t xml:space="preserve">: </w:t>
      </w:r>
      <w:r w:rsidR="00C77F6D" w:rsidRPr="005A2C27">
        <w:rPr>
          <w:rFonts w:ascii="Times New Roman" w:eastAsia="Times New Roman" w:hAnsi="Times New Roman" w:cs="Times New Roman"/>
          <w:sz w:val="28"/>
          <w:szCs w:val="28"/>
          <w:lang w:eastAsia="uk-UA"/>
        </w:rPr>
        <w:t>учень не завжди усвідомлює культурну інформацію, виражену в мовній формі; відтворює й доцільно використовує в мовленні національно-марковані одиниці за допомогою вчителя; здійснює пошук інформації про культурний компонент мовних одиниць, проте припускається суттєвих помилок; не має достатніх знань стратегій і тактик для ефективного комунікування. Не має сформованих навичок щодо здійснення самоконтролю, самоаналізу особистісно-мовленнєвої діяльності. Виявляє значні труднощі під час аргументування своїх поглядів. Не дбає про культуру усного та писемного мовлення.</w:t>
      </w:r>
      <w:r w:rsidRPr="005A2C27">
        <w:rPr>
          <w:sz w:val="28"/>
          <w:szCs w:val="28"/>
        </w:rPr>
        <w:t xml:space="preserve"> </w:t>
      </w:r>
      <w:r w:rsidR="00C77F6D" w:rsidRPr="005A2C27">
        <w:rPr>
          <w:rFonts w:ascii="Times New Roman" w:eastAsia="Times New Roman" w:hAnsi="Times New Roman" w:cs="Times New Roman"/>
          <w:sz w:val="28"/>
          <w:szCs w:val="28"/>
          <w:lang w:eastAsia="uk-UA"/>
        </w:rPr>
        <w:t>Н</w:t>
      </w:r>
      <w:r w:rsidRPr="005A2C27">
        <w:rPr>
          <w:rFonts w:ascii="Times New Roman" w:eastAsia="Times New Roman" w:hAnsi="Times New Roman" w:cs="Times New Roman"/>
          <w:sz w:val="28"/>
          <w:szCs w:val="28"/>
          <w:lang w:eastAsia="uk-UA"/>
        </w:rPr>
        <w:t>е</w:t>
      </w:r>
      <w:r w:rsidR="00C77F6D" w:rsidRPr="005A2C27">
        <w:rPr>
          <w:rFonts w:ascii="Times New Roman" w:eastAsia="Times New Roman" w:hAnsi="Times New Roman" w:cs="Times New Roman"/>
          <w:sz w:val="28"/>
          <w:szCs w:val="28"/>
          <w:lang w:eastAsia="uk-UA"/>
        </w:rPr>
        <w:t xml:space="preserve"> </w:t>
      </w:r>
      <w:r w:rsidRPr="005A2C27">
        <w:rPr>
          <w:rFonts w:ascii="Times New Roman" w:eastAsia="Times New Roman" w:hAnsi="Times New Roman" w:cs="Times New Roman"/>
          <w:sz w:val="28"/>
          <w:szCs w:val="28"/>
          <w:lang w:eastAsia="uk-UA"/>
        </w:rPr>
        <w:t>вміє глибоко й переконливо обґрунтовувати свої думки.</w:t>
      </w:r>
    </w:p>
    <w:p w:rsidR="00265765" w:rsidRPr="005A2C27" w:rsidRDefault="009566A3" w:rsidP="00C77F6D">
      <w:pPr>
        <w:pStyle w:val="ac"/>
        <w:widowControl w:val="0"/>
        <w:spacing w:before="0" w:beforeAutospacing="0" w:after="0" w:afterAutospacing="0" w:line="360" w:lineRule="auto"/>
        <w:ind w:firstLine="709"/>
        <w:jc w:val="both"/>
        <w:textAlignment w:val="top"/>
        <w:rPr>
          <w:sz w:val="28"/>
          <w:szCs w:val="28"/>
          <w:lang w:val="uk-UA"/>
        </w:rPr>
      </w:pPr>
      <w:r w:rsidRPr="005A2C27">
        <w:rPr>
          <w:b/>
          <w:i/>
          <w:sz w:val="28"/>
          <w:szCs w:val="28"/>
          <w:lang w:val="uk-UA"/>
        </w:rPr>
        <w:t xml:space="preserve">Низький рівень: </w:t>
      </w:r>
      <w:r w:rsidRPr="005A2C27">
        <w:rPr>
          <w:sz w:val="28"/>
          <w:szCs w:val="28"/>
          <w:lang w:val="uk-UA"/>
        </w:rPr>
        <w:t xml:space="preserve">учень </w:t>
      </w:r>
      <w:r w:rsidR="00C77F6D" w:rsidRPr="005A2C27">
        <w:rPr>
          <w:sz w:val="28"/>
          <w:szCs w:val="28"/>
          <w:lang w:val="uk-UA" w:eastAsia="uk-UA"/>
        </w:rPr>
        <w:t xml:space="preserve">не усвідомлює культурну інформацію, виражену в мовній формі; не може відтворити й доцільно використати в мовленні національно-марковані одиниці; не виявляє інтересу та бажання здійснювати пошук інформації про культурний компонент мовних одиниць; не має достатніх знань стратегій і тактик для ефективного комунікування. Не має сформованих навичок щодо здійснення самоконтролю, самоаналізу особистісно-мовленнєвої діяльності. </w:t>
      </w:r>
      <w:r w:rsidR="00C77F6D" w:rsidRPr="005A2C27">
        <w:rPr>
          <w:sz w:val="28"/>
          <w:szCs w:val="28"/>
          <w:lang w:val="uk-UA"/>
        </w:rPr>
        <w:t xml:space="preserve">Не володіє стратегіями і тактиками спілкування, тому й виявляє байдужіть під час обговорення порушених у класі проблем культурологічної  тематики. Простежується </w:t>
      </w:r>
      <w:r w:rsidR="00D9354A" w:rsidRPr="005A2C27">
        <w:rPr>
          <w:sz w:val="28"/>
          <w:szCs w:val="28"/>
          <w:lang w:val="uk-UA"/>
        </w:rPr>
        <w:t xml:space="preserve">непослідовність у висловленні думок, низька мовленнєва культура. </w:t>
      </w:r>
    </w:p>
    <w:p w:rsidR="003324E6" w:rsidRPr="005A2C27" w:rsidRDefault="00360D13" w:rsidP="009D6B16">
      <w:pPr>
        <w:widowControl w:val="0"/>
        <w:spacing w:after="0" w:line="360" w:lineRule="auto"/>
        <w:ind w:firstLine="720"/>
        <w:jc w:val="both"/>
        <w:rPr>
          <w:rFonts w:ascii="Times New Roman" w:hAnsi="Times New Roman"/>
          <w:sz w:val="28"/>
          <w:szCs w:val="28"/>
        </w:rPr>
      </w:pPr>
      <w:r w:rsidRPr="005A2C27">
        <w:rPr>
          <w:rFonts w:ascii="Times New Roman" w:hAnsi="Times New Roman" w:cs="Times New Roman"/>
          <w:sz w:val="28"/>
          <w:szCs w:val="28"/>
        </w:rPr>
        <w:t xml:space="preserve">Для визначення сформованості </w:t>
      </w:r>
      <w:r w:rsidR="003324E6" w:rsidRPr="005A2C27">
        <w:rPr>
          <w:rFonts w:ascii="Times New Roman" w:hAnsi="Times New Roman" w:cs="Times New Roman"/>
          <w:b/>
          <w:sz w:val="28"/>
          <w:szCs w:val="28"/>
        </w:rPr>
        <w:t xml:space="preserve">мотиваційного </w:t>
      </w:r>
      <w:r w:rsidRPr="005A2C27">
        <w:rPr>
          <w:rFonts w:ascii="Times New Roman" w:hAnsi="Times New Roman" w:cs="Times New Roman"/>
          <w:b/>
          <w:bCs/>
          <w:sz w:val="28"/>
          <w:szCs w:val="28"/>
        </w:rPr>
        <w:t>рівня</w:t>
      </w:r>
      <w:r w:rsidRPr="005A2C27">
        <w:rPr>
          <w:b/>
          <w:bCs/>
          <w:sz w:val="28"/>
          <w:szCs w:val="28"/>
        </w:rPr>
        <w:t xml:space="preserve"> </w:t>
      </w:r>
      <w:r w:rsidR="003324E6" w:rsidRPr="005A2C27">
        <w:rPr>
          <w:rFonts w:ascii="Times New Roman" w:hAnsi="Times New Roman" w:cs="Times New Roman"/>
          <w:bCs/>
          <w:sz w:val="28"/>
          <w:szCs w:val="28"/>
        </w:rPr>
        <w:t>в учнів 9-х класів</w:t>
      </w:r>
      <w:r w:rsidR="003324E6" w:rsidRPr="005A2C27">
        <w:rPr>
          <w:b/>
          <w:bCs/>
          <w:sz w:val="28"/>
          <w:szCs w:val="28"/>
        </w:rPr>
        <w:t xml:space="preserve"> </w:t>
      </w:r>
      <w:r w:rsidRPr="005A2C27">
        <w:rPr>
          <w:rFonts w:ascii="Times New Roman" w:hAnsi="Times New Roman" w:cs="Times New Roman"/>
          <w:sz w:val="28"/>
          <w:szCs w:val="28"/>
        </w:rPr>
        <w:t xml:space="preserve">було розроблено </w:t>
      </w:r>
      <w:r w:rsidR="003324E6" w:rsidRPr="005A2C27">
        <w:rPr>
          <w:rFonts w:ascii="Times New Roman" w:hAnsi="Times New Roman" w:cs="Times New Roman"/>
          <w:sz w:val="28"/>
          <w:szCs w:val="28"/>
        </w:rPr>
        <w:t xml:space="preserve">анкету </w:t>
      </w:r>
      <w:r w:rsidRPr="005A2C27">
        <w:rPr>
          <w:rFonts w:ascii="Times New Roman" w:hAnsi="Times New Roman" w:cs="Times New Roman"/>
          <w:sz w:val="28"/>
          <w:szCs w:val="28"/>
        </w:rPr>
        <w:t>(</w:t>
      </w:r>
      <w:r w:rsidRPr="005A2C27">
        <w:rPr>
          <w:rFonts w:ascii="Times New Roman" w:hAnsi="Times New Roman"/>
          <w:sz w:val="28"/>
          <w:szCs w:val="28"/>
        </w:rPr>
        <w:t xml:space="preserve">додаток </w:t>
      </w:r>
      <w:r w:rsidR="003324E6" w:rsidRPr="005A2C27">
        <w:rPr>
          <w:rFonts w:ascii="Times New Roman" w:hAnsi="Times New Roman"/>
          <w:sz w:val="28"/>
          <w:szCs w:val="28"/>
        </w:rPr>
        <w:t>Б</w:t>
      </w:r>
      <w:r w:rsidRPr="005A2C27">
        <w:rPr>
          <w:rFonts w:ascii="Times New Roman" w:hAnsi="Times New Roman" w:cs="Times New Roman"/>
          <w:sz w:val="28"/>
          <w:szCs w:val="28"/>
        </w:rPr>
        <w:t>),</w:t>
      </w:r>
      <w:r w:rsidR="003324E6" w:rsidRPr="005A2C27">
        <w:rPr>
          <w:rFonts w:ascii="Times New Roman" w:hAnsi="Times New Roman" w:cs="Times New Roman"/>
          <w:sz w:val="28"/>
          <w:szCs w:val="28"/>
        </w:rPr>
        <w:t xml:space="preserve"> зап</w:t>
      </w:r>
      <w:r w:rsidRPr="005A2C27">
        <w:rPr>
          <w:rFonts w:ascii="Times New Roman" w:hAnsi="Times New Roman"/>
          <w:sz w:val="28"/>
          <w:szCs w:val="28"/>
        </w:rPr>
        <w:t xml:space="preserve">итання </w:t>
      </w:r>
      <w:r w:rsidR="003324E6" w:rsidRPr="005A2C27">
        <w:rPr>
          <w:rFonts w:ascii="Times New Roman" w:hAnsi="Times New Roman"/>
          <w:sz w:val="28"/>
          <w:szCs w:val="28"/>
        </w:rPr>
        <w:t xml:space="preserve">якої </w:t>
      </w:r>
      <w:r w:rsidRPr="005A2C27">
        <w:rPr>
          <w:rFonts w:ascii="Times New Roman" w:hAnsi="Times New Roman"/>
          <w:sz w:val="28"/>
          <w:szCs w:val="28"/>
        </w:rPr>
        <w:t>були спрямовані на виявлення рівня знань здобувачів освіти про</w:t>
      </w:r>
      <w:r w:rsidR="003324E6" w:rsidRPr="005A2C27">
        <w:rPr>
          <w:rFonts w:ascii="Times New Roman" w:hAnsi="Times New Roman"/>
          <w:sz w:val="28"/>
          <w:szCs w:val="28"/>
        </w:rPr>
        <w:t xml:space="preserve"> культур</w:t>
      </w:r>
      <w:r w:rsidR="009D6B16" w:rsidRPr="005A2C27">
        <w:rPr>
          <w:rFonts w:ascii="Times New Roman" w:hAnsi="Times New Roman"/>
          <w:sz w:val="28"/>
          <w:szCs w:val="28"/>
        </w:rPr>
        <w:t xml:space="preserve">у </w:t>
      </w:r>
      <w:r w:rsidR="003324E6" w:rsidRPr="005A2C27">
        <w:rPr>
          <w:rFonts w:ascii="Times New Roman" w:hAnsi="Times New Roman"/>
          <w:sz w:val="28"/>
          <w:szCs w:val="28"/>
        </w:rPr>
        <w:t xml:space="preserve"> </w:t>
      </w:r>
      <w:r w:rsidR="009D6B16" w:rsidRPr="005A2C27">
        <w:rPr>
          <w:rFonts w:ascii="Times New Roman" w:hAnsi="Times New Roman"/>
          <w:sz w:val="28"/>
          <w:szCs w:val="28"/>
        </w:rPr>
        <w:t>й</w:t>
      </w:r>
      <w:r w:rsidR="003324E6" w:rsidRPr="005A2C27">
        <w:rPr>
          <w:rFonts w:ascii="Times New Roman" w:hAnsi="Times New Roman"/>
          <w:sz w:val="28"/>
          <w:szCs w:val="28"/>
        </w:rPr>
        <w:t xml:space="preserve"> традиці</w:t>
      </w:r>
      <w:r w:rsidR="009D6B16" w:rsidRPr="005A2C27">
        <w:rPr>
          <w:rFonts w:ascii="Times New Roman" w:hAnsi="Times New Roman"/>
          <w:sz w:val="28"/>
          <w:szCs w:val="28"/>
        </w:rPr>
        <w:t>ї</w:t>
      </w:r>
      <w:r w:rsidR="003324E6" w:rsidRPr="005A2C27">
        <w:rPr>
          <w:rFonts w:ascii="Times New Roman" w:hAnsi="Times New Roman"/>
          <w:sz w:val="28"/>
          <w:szCs w:val="28"/>
        </w:rPr>
        <w:t xml:space="preserve"> українського народу, його самобутні</w:t>
      </w:r>
      <w:r w:rsidR="009D6B16" w:rsidRPr="005A2C27">
        <w:rPr>
          <w:rFonts w:ascii="Times New Roman" w:hAnsi="Times New Roman"/>
          <w:sz w:val="28"/>
          <w:szCs w:val="28"/>
        </w:rPr>
        <w:t>сть</w:t>
      </w:r>
      <w:r w:rsidR="003324E6" w:rsidRPr="005A2C27">
        <w:rPr>
          <w:rFonts w:ascii="Times New Roman" w:hAnsi="Times New Roman"/>
          <w:sz w:val="28"/>
          <w:szCs w:val="28"/>
        </w:rPr>
        <w:t xml:space="preserve">, </w:t>
      </w:r>
      <w:r w:rsidR="009D6B16" w:rsidRPr="005A2C27">
        <w:rPr>
          <w:rFonts w:ascii="Times New Roman" w:hAnsi="Times New Roman"/>
          <w:sz w:val="28"/>
          <w:szCs w:val="28"/>
        </w:rPr>
        <w:t xml:space="preserve">про </w:t>
      </w:r>
      <w:r w:rsidR="003324E6" w:rsidRPr="005A2C27">
        <w:rPr>
          <w:rFonts w:ascii="Times New Roman" w:hAnsi="Times New Roman"/>
          <w:sz w:val="28"/>
          <w:szCs w:val="28"/>
        </w:rPr>
        <w:t>українськ</w:t>
      </w:r>
      <w:r w:rsidR="009D6B16" w:rsidRPr="005A2C27">
        <w:rPr>
          <w:rFonts w:ascii="Times New Roman" w:hAnsi="Times New Roman"/>
          <w:sz w:val="28"/>
          <w:szCs w:val="28"/>
        </w:rPr>
        <w:t>у</w:t>
      </w:r>
      <w:r w:rsidR="003324E6" w:rsidRPr="005A2C27">
        <w:rPr>
          <w:rFonts w:ascii="Times New Roman" w:hAnsi="Times New Roman"/>
          <w:sz w:val="28"/>
          <w:szCs w:val="28"/>
        </w:rPr>
        <w:t xml:space="preserve"> мов</w:t>
      </w:r>
      <w:r w:rsidR="009D6B16" w:rsidRPr="005A2C27">
        <w:rPr>
          <w:rFonts w:ascii="Times New Roman" w:hAnsi="Times New Roman"/>
          <w:sz w:val="28"/>
          <w:szCs w:val="28"/>
        </w:rPr>
        <w:t>у</w:t>
      </w:r>
      <w:r w:rsidR="003324E6" w:rsidRPr="005A2C27">
        <w:rPr>
          <w:rFonts w:ascii="Times New Roman" w:hAnsi="Times New Roman"/>
          <w:sz w:val="28"/>
          <w:szCs w:val="28"/>
        </w:rPr>
        <w:t xml:space="preserve"> як явищ</w:t>
      </w:r>
      <w:r w:rsidR="009D6B16" w:rsidRPr="005A2C27">
        <w:rPr>
          <w:rFonts w:ascii="Times New Roman" w:hAnsi="Times New Roman"/>
          <w:sz w:val="28"/>
          <w:szCs w:val="28"/>
        </w:rPr>
        <w:t>е</w:t>
      </w:r>
      <w:r w:rsidR="003324E6" w:rsidRPr="005A2C27">
        <w:rPr>
          <w:rFonts w:ascii="Times New Roman" w:hAnsi="Times New Roman"/>
          <w:sz w:val="28"/>
          <w:szCs w:val="28"/>
        </w:rPr>
        <w:t xml:space="preserve"> національної культури, скарбниц</w:t>
      </w:r>
      <w:r w:rsidR="009D6B16" w:rsidRPr="005A2C27">
        <w:rPr>
          <w:rFonts w:ascii="Times New Roman" w:hAnsi="Times New Roman"/>
          <w:sz w:val="28"/>
          <w:szCs w:val="28"/>
        </w:rPr>
        <w:t>ю</w:t>
      </w:r>
      <w:r w:rsidR="003324E6" w:rsidRPr="005A2C27">
        <w:rPr>
          <w:rFonts w:ascii="Times New Roman" w:hAnsi="Times New Roman"/>
          <w:sz w:val="28"/>
          <w:szCs w:val="28"/>
        </w:rPr>
        <w:t xml:space="preserve"> культурно-історичної інформації, </w:t>
      </w:r>
      <w:r w:rsidR="00836DE2" w:rsidRPr="005A2C27">
        <w:rPr>
          <w:rFonts w:ascii="Times New Roman" w:hAnsi="Times New Roman"/>
          <w:sz w:val="28"/>
          <w:szCs w:val="28"/>
        </w:rPr>
        <w:t xml:space="preserve">на </w:t>
      </w:r>
      <w:r w:rsidR="003324E6" w:rsidRPr="005A2C27">
        <w:rPr>
          <w:rFonts w:ascii="Times New Roman" w:hAnsi="Times New Roman"/>
          <w:sz w:val="28"/>
          <w:szCs w:val="28"/>
        </w:rPr>
        <w:t>пізнання національно-</w:t>
      </w:r>
      <w:r w:rsidR="003324E6" w:rsidRPr="005A2C27">
        <w:rPr>
          <w:rFonts w:ascii="Times New Roman" w:hAnsi="Times New Roman"/>
          <w:sz w:val="28"/>
          <w:szCs w:val="28"/>
        </w:rPr>
        <w:lastRenderedPageBreak/>
        <w:t>культурного компонента мовних засобів</w:t>
      </w:r>
      <w:r w:rsidR="00836DE2" w:rsidRPr="005A2C27">
        <w:rPr>
          <w:rFonts w:ascii="Times New Roman" w:hAnsi="Times New Roman"/>
          <w:sz w:val="28"/>
          <w:szCs w:val="28"/>
        </w:rPr>
        <w:t>. З огляду на це школярам були запропоновані такі запитання:</w:t>
      </w:r>
    </w:p>
    <w:p w:rsidR="00836DE2" w:rsidRPr="005A2C27" w:rsidRDefault="00836DE2" w:rsidP="00836DE2">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1. Що таке культура? Дайте визначення цьому поняттю.</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2. Які асоціації виникають, коли ви чуєте вислів «українська культура»?</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3. Які слова найбільш точно характеризують українську культуру?</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4. Чи вважаєте ви необхідним збереження української мови?</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5. Чи вважаєте ви мову скарбницею культури українського народу? Чому?</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6. Чи знаєте ви імена українських учених-мовознавців?</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 xml:space="preserve">7. Чи відомі вам висловлювання вчених, письменників, істориків про українську мову чи українську культуру. Наведіть одне із них. </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8. Запишіть імена українських художників, які відомі вам.</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9. Запишіть назви відомих вам картин і їх авторів.</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10. Чи знайомі ви з українськими композиторами, назвіть імена.</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Відповідно до розроблених критеріїв ми визначили такі рівні:</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0 – 30% – низький рівень;</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40 – 60% – середній рівень;</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70 – 80% – достатній рівень;</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90 – 100% – високий рівень.</w:t>
      </w:r>
    </w:p>
    <w:p w:rsidR="00836DE2" w:rsidRPr="005A2C27" w:rsidRDefault="00836DE2" w:rsidP="00836DE2">
      <w:pPr>
        <w:pStyle w:val="21"/>
        <w:widowControl w:val="0"/>
        <w:spacing w:after="0" w:line="360" w:lineRule="auto"/>
        <w:ind w:left="0" w:right="-2" w:firstLine="709"/>
        <w:jc w:val="both"/>
        <w:rPr>
          <w:sz w:val="28"/>
          <w:szCs w:val="28"/>
        </w:rPr>
      </w:pPr>
      <w:r w:rsidRPr="005A2C27">
        <w:rPr>
          <w:sz w:val="28"/>
          <w:szCs w:val="28"/>
        </w:rPr>
        <w:t xml:space="preserve">Після закінчення анкетування статистичні дані були оброблені й проаналізовані </w:t>
      </w:r>
      <w:r w:rsidR="008567A6" w:rsidRPr="005A2C27">
        <w:rPr>
          <w:sz w:val="28"/>
          <w:szCs w:val="28"/>
        </w:rPr>
        <w:t>та</w:t>
      </w:r>
      <w:r w:rsidRPr="005A2C27">
        <w:rPr>
          <w:sz w:val="28"/>
          <w:szCs w:val="28"/>
        </w:rPr>
        <w:t xml:space="preserve"> представлені на рис 2.2.1</w:t>
      </w:r>
    </w:p>
    <w:p w:rsidR="00836DE2" w:rsidRPr="005A2C27" w:rsidRDefault="00836DE2" w:rsidP="00836DE2">
      <w:pPr>
        <w:pStyle w:val="21"/>
        <w:widowControl w:val="0"/>
        <w:spacing w:after="0" w:line="360" w:lineRule="auto"/>
        <w:ind w:left="0" w:right="-2" w:firstLine="709"/>
        <w:jc w:val="both"/>
        <w:rPr>
          <w:sz w:val="28"/>
          <w:szCs w:val="28"/>
        </w:rPr>
      </w:pPr>
    </w:p>
    <w:p w:rsidR="00836DE2" w:rsidRPr="005A2C27" w:rsidRDefault="00836DE2" w:rsidP="00836DE2">
      <w:pPr>
        <w:widowControl w:val="0"/>
        <w:spacing w:after="0" w:line="360" w:lineRule="auto"/>
        <w:jc w:val="center"/>
        <w:rPr>
          <w:rFonts w:ascii="Times New Roman" w:hAnsi="Times New Roman"/>
          <w:noProof/>
          <w:sz w:val="28"/>
          <w:szCs w:val="28"/>
        </w:rPr>
      </w:pPr>
      <w:r w:rsidRPr="005A2C27">
        <w:rPr>
          <w:noProof/>
          <w:lang w:eastAsia="uk-UA"/>
        </w:rPr>
        <w:drawing>
          <wp:inline distT="0" distB="0" distL="0" distR="0">
            <wp:extent cx="4210885" cy="1872548"/>
            <wp:effectExtent l="19050" t="0" r="18215"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36DE2" w:rsidRPr="005A2C27" w:rsidRDefault="00836DE2" w:rsidP="00836DE2">
      <w:pPr>
        <w:widowControl w:val="0"/>
        <w:spacing w:after="0" w:line="360" w:lineRule="auto"/>
        <w:ind w:firstLine="708"/>
        <w:jc w:val="both"/>
        <w:rPr>
          <w:rFonts w:ascii="Times New Roman" w:hAnsi="Times New Roman"/>
          <w:i/>
          <w:sz w:val="28"/>
          <w:szCs w:val="28"/>
        </w:rPr>
      </w:pPr>
    </w:p>
    <w:p w:rsidR="00836DE2" w:rsidRPr="005A2C27" w:rsidRDefault="00836DE2" w:rsidP="00836DE2">
      <w:pPr>
        <w:widowControl w:val="0"/>
        <w:spacing w:after="0" w:line="360" w:lineRule="auto"/>
        <w:ind w:firstLine="708"/>
        <w:jc w:val="both"/>
        <w:rPr>
          <w:rFonts w:ascii="Times New Roman" w:hAnsi="Times New Roman"/>
          <w:i/>
          <w:sz w:val="28"/>
          <w:szCs w:val="28"/>
        </w:rPr>
      </w:pPr>
      <w:r w:rsidRPr="005A2C27">
        <w:rPr>
          <w:rFonts w:ascii="Times New Roman" w:hAnsi="Times New Roman"/>
          <w:i/>
          <w:sz w:val="28"/>
          <w:szCs w:val="28"/>
        </w:rPr>
        <w:t xml:space="preserve">Рис.2.2.1.  Результати анкетування учнів 9-х класів з метою виявлення сформованості </w:t>
      </w:r>
      <w:r w:rsidRPr="005A2C27">
        <w:rPr>
          <w:rFonts w:ascii="Times New Roman" w:hAnsi="Times New Roman" w:cs="Times New Roman"/>
          <w:i/>
          <w:sz w:val="28"/>
          <w:szCs w:val="28"/>
        </w:rPr>
        <w:t>мотиваційного рівня</w:t>
      </w:r>
      <w:r w:rsidR="00787493" w:rsidRPr="005A2C27">
        <w:rPr>
          <w:rFonts w:ascii="Times New Roman" w:hAnsi="Times New Roman" w:cs="Times New Roman"/>
          <w:i/>
          <w:sz w:val="28"/>
          <w:szCs w:val="28"/>
        </w:rPr>
        <w:t xml:space="preserve"> культурологічної компетентності</w:t>
      </w:r>
    </w:p>
    <w:p w:rsidR="00836DE2" w:rsidRPr="005A2C27" w:rsidRDefault="00836DE2" w:rsidP="00836DE2">
      <w:pPr>
        <w:widowControl w:val="0"/>
        <w:spacing w:after="0" w:line="360" w:lineRule="auto"/>
        <w:ind w:firstLine="720"/>
        <w:jc w:val="both"/>
        <w:rPr>
          <w:rFonts w:ascii="Times New Roman" w:hAnsi="Times New Roman"/>
          <w:sz w:val="10"/>
          <w:szCs w:val="10"/>
        </w:rPr>
      </w:pPr>
    </w:p>
    <w:p w:rsidR="00836DE2" w:rsidRPr="005A2C27" w:rsidRDefault="00836DE2" w:rsidP="00836DE2">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sz w:val="28"/>
          <w:szCs w:val="28"/>
        </w:rPr>
        <w:t xml:space="preserve">На підставі якісного аналізу анкети з’ясовано, що високий рівень сформованості необхідних </w:t>
      </w:r>
      <w:r w:rsidR="008567A6" w:rsidRPr="005A2C27">
        <w:rPr>
          <w:rFonts w:ascii="Times New Roman" w:hAnsi="Times New Roman"/>
          <w:sz w:val="28"/>
          <w:szCs w:val="28"/>
        </w:rPr>
        <w:t xml:space="preserve">культурологічних </w:t>
      </w:r>
      <w:r w:rsidRPr="005A2C27">
        <w:rPr>
          <w:rFonts w:ascii="Times New Roman" w:hAnsi="Times New Roman"/>
          <w:sz w:val="28"/>
          <w:szCs w:val="28"/>
        </w:rPr>
        <w:t>знань мають тільки 1</w:t>
      </w:r>
      <w:r w:rsidR="008567A6" w:rsidRPr="005A2C27">
        <w:rPr>
          <w:rFonts w:ascii="Times New Roman" w:hAnsi="Times New Roman"/>
          <w:sz w:val="28"/>
          <w:szCs w:val="28"/>
        </w:rPr>
        <w:t>2</w:t>
      </w:r>
      <w:r w:rsidRPr="005A2C27">
        <w:rPr>
          <w:rFonts w:ascii="Times New Roman" w:hAnsi="Times New Roman"/>
          <w:sz w:val="28"/>
          <w:szCs w:val="28"/>
        </w:rPr>
        <w:t>,3 %, достатній – 2</w:t>
      </w:r>
      <w:r w:rsidR="008567A6" w:rsidRPr="005A2C27">
        <w:rPr>
          <w:rFonts w:ascii="Times New Roman" w:hAnsi="Times New Roman"/>
          <w:sz w:val="28"/>
          <w:szCs w:val="28"/>
        </w:rPr>
        <w:t>0</w:t>
      </w:r>
      <w:r w:rsidRPr="005A2C27">
        <w:rPr>
          <w:rFonts w:ascii="Times New Roman" w:hAnsi="Times New Roman"/>
          <w:sz w:val="28"/>
          <w:szCs w:val="28"/>
        </w:rPr>
        <w:t xml:space="preserve">,7%, середній – 46,7% і низький – </w:t>
      </w:r>
      <w:r w:rsidR="008567A6" w:rsidRPr="005A2C27">
        <w:rPr>
          <w:rFonts w:ascii="Times New Roman" w:hAnsi="Times New Roman"/>
          <w:sz w:val="28"/>
          <w:szCs w:val="28"/>
        </w:rPr>
        <w:t>20</w:t>
      </w:r>
      <w:r w:rsidRPr="005A2C27">
        <w:rPr>
          <w:rFonts w:ascii="Times New Roman" w:hAnsi="Times New Roman"/>
          <w:sz w:val="28"/>
          <w:szCs w:val="28"/>
        </w:rPr>
        <w:t xml:space="preserve">,3 %.  Можемо зазначити, що відповіді респондентів засвідчили </w:t>
      </w:r>
      <w:r w:rsidR="008567A6" w:rsidRPr="005A2C27">
        <w:rPr>
          <w:rFonts w:ascii="Times New Roman" w:hAnsi="Times New Roman"/>
          <w:sz w:val="28"/>
          <w:szCs w:val="28"/>
        </w:rPr>
        <w:t xml:space="preserve">низькій </w:t>
      </w:r>
      <w:r w:rsidRPr="005A2C27">
        <w:rPr>
          <w:rFonts w:ascii="Times New Roman" w:hAnsi="Times New Roman"/>
          <w:sz w:val="28"/>
          <w:szCs w:val="28"/>
        </w:rPr>
        <w:t>рівень знань</w:t>
      </w:r>
      <w:r w:rsidR="008567A6" w:rsidRPr="005A2C27">
        <w:rPr>
          <w:rFonts w:ascii="Times New Roman" w:hAnsi="Times New Roman"/>
          <w:sz w:val="28"/>
          <w:szCs w:val="28"/>
        </w:rPr>
        <w:t xml:space="preserve"> сформованості мотиваційного </w:t>
      </w:r>
      <w:r w:rsidR="00815F0A">
        <w:rPr>
          <w:rFonts w:ascii="Times New Roman" w:hAnsi="Times New Roman"/>
          <w:sz w:val="28"/>
          <w:szCs w:val="28"/>
        </w:rPr>
        <w:t xml:space="preserve">компонента </w:t>
      </w:r>
      <w:r w:rsidR="008567A6" w:rsidRPr="005A2C27">
        <w:rPr>
          <w:rFonts w:ascii="Times New Roman" w:hAnsi="Times New Roman"/>
          <w:sz w:val="28"/>
          <w:szCs w:val="28"/>
        </w:rPr>
        <w:t>культурологічної компетентності.</w:t>
      </w:r>
      <w:r w:rsidRPr="005A2C27">
        <w:rPr>
          <w:rFonts w:ascii="Times New Roman" w:hAnsi="Times New Roman" w:cs="Times New Roman"/>
          <w:sz w:val="28"/>
          <w:szCs w:val="28"/>
        </w:rPr>
        <w:t xml:space="preserve">. </w:t>
      </w:r>
    </w:p>
    <w:p w:rsidR="00857A33" w:rsidRPr="005A2C27" w:rsidRDefault="005376C3" w:rsidP="005376C3">
      <w:pPr>
        <w:pStyle w:val="21"/>
        <w:widowControl w:val="0"/>
        <w:spacing w:after="0" w:line="360" w:lineRule="auto"/>
        <w:ind w:left="0" w:right="-2" w:firstLine="709"/>
        <w:jc w:val="both"/>
        <w:rPr>
          <w:sz w:val="28"/>
          <w:szCs w:val="28"/>
        </w:rPr>
      </w:pPr>
      <w:r w:rsidRPr="005A2C27">
        <w:rPr>
          <w:sz w:val="28"/>
          <w:szCs w:val="28"/>
        </w:rPr>
        <w:t>На перше запитання «</w:t>
      </w:r>
      <w:r w:rsidRPr="005A2C27">
        <w:rPr>
          <w:i/>
          <w:sz w:val="28"/>
          <w:szCs w:val="28"/>
        </w:rPr>
        <w:t>Що таке культура? Дайте визначення цьому поняттю</w:t>
      </w:r>
      <w:r w:rsidRPr="005A2C27">
        <w:rPr>
          <w:sz w:val="28"/>
          <w:szCs w:val="28"/>
        </w:rPr>
        <w:t xml:space="preserve">» </w:t>
      </w:r>
      <w:r w:rsidR="00857A33" w:rsidRPr="005A2C27">
        <w:rPr>
          <w:sz w:val="28"/>
          <w:szCs w:val="28"/>
        </w:rPr>
        <w:t xml:space="preserve">правильну відповідь дали 10,2% учнів, зазначивши, що </w:t>
      </w:r>
      <w:r w:rsidR="004A1ACF" w:rsidRPr="005A2C27">
        <w:rPr>
          <w:sz w:val="28"/>
          <w:szCs w:val="28"/>
        </w:rPr>
        <w:t>«</w:t>
      </w:r>
      <w:r w:rsidR="00857A33" w:rsidRPr="005A2C27">
        <w:rPr>
          <w:sz w:val="28"/>
          <w:szCs w:val="28"/>
        </w:rPr>
        <w:t>культура – це матеріальні й духовні цінності народу</w:t>
      </w:r>
      <w:r w:rsidR="004A1ACF" w:rsidRPr="005A2C27">
        <w:rPr>
          <w:sz w:val="28"/>
          <w:szCs w:val="28"/>
        </w:rPr>
        <w:t>», «це традиції й звичаї народу», «це ті цінності, що дозволяють відчувати себе справжньою нацією, державою»; деякі учні розуміють культура надто вузько, зауваживши, що «культура – це правила й норми поведінки людини». 13,4% не дали загалом правильної відповіді.</w:t>
      </w:r>
    </w:p>
    <w:p w:rsidR="004A1ACF" w:rsidRPr="005A2C27" w:rsidRDefault="00670FB7" w:rsidP="005376C3">
      <w:pPr>
        <w:pStyle w:val="21"/>
        <w:widowControl w:val="0"/>
        <w:spacing w:after="0" w:line="360" w:lineRule="auto"/>
        <w:ind w:left="0" w:right="-2" w:firstLine="709"/>
        <w:jc w:val="both"/>
        <w:rPr>
          <w:sz w:val="28"/>
          <w:szCs w:val="28"/>
        </w:rPr>
      </w:pPr>
      <w:r w:rsidRPr="005A2C27">
        <w:rPr>
          <w:sz w:val="28"/>
          <w:szCs w:val="28"/>
        </w:rPr>
        <w:t>У відповідях на друге запитання «</w:t>
      </w:r>
      <w:r w:rsidR="00543BBB" w:rsidRPr="00815F0A">
        <w:rPr>
          <w:i/>
          <w:sz w:val="28"/>
          <w:szCs w:val="28"/>
        </w:rPr>
        <w:t>Які асоціації виникають, коли ви чуєте вислів «українська культура»?</w:t>
      </w:r>
      <w:r w:rsidRPr="005A2C27">
        <w:rPr>
          <w:sz w:val="28"/>
          <w:szCs w:val="28"/>
        </w:rPr>
        <w:t>» було виявлено, що у дев’ятикласників з поняттям «українська культура» асоціюються такі вислови й слова «Т.</w:t>
      </w:r>
      <w:r w:rsidR="00815F0A">
        <w:rPr>
          <w:sz w:val="28"/>
          <w:szCs w:val="28"/>
        </w:rPr>
        <w:t> </w:t>
      </w:r>
      <w:r w:rsidRPr="005A2C27">
        <w:rPr>
          <w:sz w:val="28"/>
          <w:szCs w:val="28"/>
        </w:rPr>
        <w:t>Шевченко», «Л.</w:t>
      </w:r>
      <w:r w:rsidR="00815F0A">
        <w:rPr>
          <w:sz w:val="28"/>
          <w:szCs w:val="28"/>
        </w:rPr>
        <w:t> </w:t>
      </w:r>
      <w:r w:rsidRPr="005A2C27">
        <w:rPr>
          <w:sz w:val="28"/>
          <w:szCs w:val="28"/>
        </w:rPr>
        <w:t xml:space="preserve">Українка», «Київ», «козак», «рушник», «вишиванка», «пісня», «калина» та ін. Отже, як видно з відповідей, з українською культурою пов’язані </w:t>
      </w:r>
      <w:r w:rsidR="00872878" w:rsidRPr="005A2C27">
        <w:rPr>
          <w:sz w:val="28"/>
          <w:szCs w:val="28"/>
        </w:rPr>
        <w:t xml:space="preserve">імена відомих письменників, топонімічні назви, слова-символи тощо. </w:t>
      </w:r>
    </w:p>
    <w:p w:rsidR="00872878" w:rsidRPr="005A2C27" w:rsidRDefault="00872878" w:rsidP="00872878">
      <w:pPr>
        <w:pStyle w:val="21"/>
        <w:widowControl w:val="0"/>
        <w:spacing w:after="0" w:line="360" w:lineRule="auto"/>
        <w:ind w:left="0" w:right="-2" w:firstLine="709"/>
        <w:jc w:val="both"/>
        <w:rPr>
          <w:sz w:val="28"/>
          <w:szCs w:val="28"/>
        </w:rPr>
      </w:pPr>
      <w:r w:rsidRPr="005A2C27">
        <w:rPr>
          <w:sz w:val="28"/>
          <w:szCs w:val="28"/>
        </w:rPr>
        <w:t xml:space="preserve">На третє запитання </w:t>
      </w:r>
      <w:r w:rsidRPr="005A2C27">
        <w:rPr>
          <w:i/>
          <w:sz w:val="28"/>
          <w:szCs w:val="28"/>
        </w:rPr>
        <w:t>«Які слова найбільш точно характеризують українську культуру?</w:t>
      </w:r>
      <w:r w:rsidRPr="005A2C27">
        <w:rPr>
          <w:sz w:val="28"/>
          <w:szCs w:val="28"/>
        </w:rPr>
        <w:t xml:space="preserve">» </w:t>
      </w:r>
      <w:r w:rsidR="00D15E92" w:rsidRPr="005A2C27">
        <w:rPr>
          <w:sz w:val="28"/>
          <w:szCs w:val="28"/>
        </w:rPr>
        <w:t>не дали чіткої відповіді 25,6% учнів. Інші респонденти назвали такі слова, які, на їхню, думку відображають особливості української культури: «українські діячі», «національні страви», «обряди українського народу», «історія», «держава» та ін., убачаючи єднання культури з мистецтвом, національними звичаями та побутом народу. Варто відзначити, що жоден із опитаних не пов’язав українську культуру із українською мовою</w:t>
      </w:r>
      <w:r w:rsidR="00815F0A">
        <w:rPr>
          <w:sz w:val="28"/>
          <w:szCs w:val="28"/>
        </w:rPr>
        <w:t>.</w:t>
      </w:r>
      <w:r w:rsidR="00D15E92" w:rsidRPr="005A2C27">
        <w:rPr>
          <w:sz w:val="28"/>
          <w:szCs w:val="28"/>
        </w:rPr>
        <w:t xml:space="preserve"> </w:t>
      </w:r>
    </w:p>
    <w:p w:rsidR="00D15E92" w:rsidRPr="005A2C27" w:rsidRDefault="00D15E92" w:rsidP="00D15E92">
      <w:pPr>
        <w:pStyle w:val="21"/>
        <w:widowControl w:val="0"/>
        <w:spacing w:after="0" w:line="360" w:lineRule="auto"/>
        <w:ind w:left="0" w:right="-2" w:firstLine="709"/>
        <w:jc w:val="both"/>
        <w:rPr>
          <w:sz w:val="28"/>
          <w:szCs w:val="28"/>
        </w:rPr>
      </w:pPr>
      <w:r w:rsidRPr="005A2C27">
        <w:rPr>
          <w:sz w:val="28"/>
          <w:szCs w:val="28"/>
        </w:rPr>
        <w:t>Відповіді на четверте запитання анкети «</w:t>
      </w:r>
      <w:r w:rsidRPr="005A2C27">
        <w:rPr>
          <w:i/>
          <w:sz w:val="28"/>
          <w:szCs w:val="28"/>
        </w:rPr>
        <w:t>Чи вважаєте ви необхідним збереження української мови?</w:t>
      </w:r>
      <w:r w:rsidRPr="005A2C27">
        <w:rPr>
          <w:sz w:val="28"/>
          <w:szCs w:val="28"/>
        </w:rPr>
        <w:t>» засвідчили, що всі опитані вважають, що необхідно зберігати, але не пояснити чому, не зазначили, яку роль відіграє українська мова в збереженні культури народу.</w:t>
      </w:r>
    </w:p>
    <w:p w:rsidR="00D15E92" w:rsidRPr="005A2C27" w:rsidRDefault="00D15E92" w:rsidP="00D15E92">
      <w:pPr>
        <w:pStyle w:val="21"/>
        <w:widowControl w:val="0"/>
        <w:spacing w:after="0" w:line="360" w:lineRule="auto"/>
        <w:ind w:left="0" w:right="-2" w:firstLine="709"/>
        <w:jc w:val="both"/>
        <w:rPr>
          <w:sz w:val="28"/>
          <w:szCs w:val="28"/>
        </w:rPr>
      </w:pPr>
      <w:r w:rsidRPr="005A2C27">
        <w:rPr>
          <w:sz w:val="28"/>
          <w:szCs w:val="28"/>
        </w:rPr>
        <w:t>Відповідаючи на п’яте запитання «</w:t>
      </w:r>
      <w:r w:rsidRPr="00815F0A">
        <w:rPr>
          <w:i/>
          <w:sz w:val="28"/>
          <w:szCs w:val="28"/>
        </w:rPr>
        <w:t>Чи вважаєте ви мову скарбницею культури українського народу? Чому?</w:t>
      </w:r>
      <w:r w:rsidRPr="005A2C27">
        <w:rPr>
          <w:sz w:val="28"/>
          <w:szCs w:val="28"/>
        </w:rPr>
        <w:t xml:space="preserve">» усі  учні ствердно відповіли, що мова </w:t>
      </w:r>
      <w:r w:rsidR="00394F19" w:rsidRPr="005A2C27">
        <w:rPr>
          <w:sz w:val="28"/>
          <w:szCs w:val="28"/>
        </w:rPr>
        <w:t xml:space="preserve">– </w:t>
      </w:r>
      <w:r w:rsidR="00394F19" w:rsidRPr="005A2C27">
        <w:rPr>
          <w:sz w:val="28"/>
          <w:szCs w:val="28"/>
        </w:rPr>
        <w:lastRenderedPageBreak/>
        <w:t>це скарбниця культури народу, але не дали розгорнутих відповідей на підтвердження своєї думки.</w:t>
      </w:r>
    </w:p>
    <w:p w:rsidR="00394F19" w:rsidRPr="005A2C27" w:rsidRDefault="00394F19" w:rsidP="00394F19">
      <w:pPr>
        <w:pStyle w:val="21"/>
        <w:widowControl w:val="0"/>
        <w:spacing w:after="0" w:line="360" w:lineRule="auto"/>
        <w:ind w:left="0" w:right="-2" w:firstLine="709"/>
        <w:jc w:val="both"/>
        <w:rPr>
          <w:sz w:val="28"/>
          <w:szCs w:val="28"/>
        </w:rPr>
      </w:pPr>
      <w:r w:rsidRPr="005A2C27">
        <w:rPr>
          <w:sz w:val="28"/>
          <w:szCs w:val="28"/>
        </w:rPr>
        <w:t>Аналіз відповідей на шосте і сьоме запитання анкети є свідченням того, що учні не знають імена відомих українських лінгвістів. Тільки 5 осіб змогли згадати відомих їм українських мовознавців, називаючи В.</w:t>
      </w:r>
      <w:r w:rsidR="00815F0A">
        <w:rPr>
          <w:sz w:val="28"/>
          <w:szCs w:val="28"/>
        </w:rPr>
        <w:t> </w:t>
      </w:r>
      <w:r w:rsidRPr="005A2C27">
        <w:rPr>
          <w:sz w:val="28"/>
          <w:szCs w:val="28"/>
        </w:rPr>
        <w:t>Русанівського, І.</w:t>
      </w:r>
      <w:r w:rsidR="00815F0A">
        <w:rPr>
          <w:sz w:val="28"/>
          <w:szCs w:val="28"/>
        </w:rPr>
        <w:t> </w:t>
      </w:r>
      <w:r w:rsidRPr="005A2C27">
        <w:rPr>
          <w:sz w:val="28"/>
          <w:szCs w:val="28"/>
        </w:rPr>
        <w:t>Ющука, авторів відомих підручників з української мови для вищої школи та закладів загальної середньої освіти. Навели ж висловлювання відомих людей про українську мову тільки 2 учні, згадавши уривки з поезій Олександра Олеся (</w:t>
      </w:r>
      <w:r w:rsidRPr="005A2C27">
        <w:rPr>
          <w:bCs/>
          <w:i/>
          <w:sz w:val="28"/>
          <w:szCs w:val="28"/>
        </w:rPr>
        <w:t>Бринить-співає наша мова,/ Чарує, тішить і п’янить</w:t>
      </w:r>
      <w:r w:rsidRPr="005A2C27">
        <w:rPr>
          <w:bCs/>
          <w:sz w:val="28"/>
          <w:szCs w:val="28"/>
        </w:rPr>
        <w:t>) та М.Рильського (</w:t>
      </w:r>
      <w:r w:rsidRPr="005A2C27">
        <w:rPr>
          <w:bCs/>
          <w:i/>
          <w:sz w:val="28"/>
          <w:szCs w:val="28"/>
        </w:rPr>
        <w:t>Як парость виноградної лози,/ Плекайте мову./Пильно й ненастанно/Політь бур’ян)</w:t>
      </w:r>
      <w:r w:rsidRPr="005A2C27">
        <w:rPr>
          <w:bCs/>
          <w:sz w:val="28"/>
          <w:szCs w:val="28"/>
        </w:rPr>
        <w:t xml:space="preserve">. </w:t>
      </w:r>
    </w:p>
    <w:p w:rsidR="00815F0A" w:rsidRDefault="00394F19" w:rsidP="001E0AEC">
      <w:pPr>
        <w:pStyle w:val="21"/>
        <w:widowControl w:val="0"/>
        <w:spacing w:after="0" w:line="360" w:lineRule="auto"/>
        <w:ind w:left="0" w:right="-2" w:firstLine="709"/>
        <w:jc w:val="both"/>
        <w:rPr>
          <w:sz w:val="28"/>
          <w:szCs w:val="28"/>
        </w:rPr>
      </w:pPr>
      <w:r w:rsidRPr="005A2C27">
        <w:rPr>
          <w:sz w:val="28"/>
          <w:szCs w:val="28"/>
        </w:rPr>
        <w:t>Досить важким виявилося восьме запитання анкети «</w:t>
      </w:r>
      <w:r w:rsidR="00D15E92" w:rsidRPr="005A2C27">
        <w:rPr>
          <w:i/>
          <w:sz w:val="28"/>
          <w:szCs w:val="28"/>
        </w:rPr>
        <w:t>Запишіть імена українських художників, які відомі вам</w:t>
      </w:r>
      <w:r w:rsidRPr="005A2C27">
        <w:rPr>
          <w:sz w:val="28"/>
          <w:szCs w:val="28"/>
        </w:rPr>
        <w:t>»</w:t>
      </w:r>
      <w:r w:rsidR="00D15E92" w:rsidRPr="005A2C27">
        <w:rPr>
          <w:sz w:val="28"/>
          <w:szCs w:val="28"/>
        </w:rPr>
        <w:t>.</w:t>
      </w:r>
      <w:r w:rsidRPr="005A2C27">
        <w:rPr>
          <w:sz w:val="28"/>
          <w:szCs w:val="28"/>
        </w:rPr>
        <w:t xml:space="preserve"> Було з’ясовано, що учням майже </w:t>
      </w:r>
      <w:r w:rsidR="001E0AEC" w:rsidRPr="005A2C27">
        <w:rPr>
          <w:sz w:val="28"/>
          <w:szCs w:val="28"/>
        </w:rPr>
        <w:t>не відомі українські художники. Школярі назвали лише К.Білокур, Т.Шевченка та сучасного митця пензля І.Марчука. Більшість учнів називали імена російських художників таких</w:t>
      </w:r>
      <w:r w:rsidR="00815F0A">
        <w:rPr>
          <w:sz w:val="28"/>
          <w:szCs w:val="28"/>
        </w:rPr>
        <w:t>,</w:t>
      </w:r>
      <w:r w:rsidR="001E0AEC" w:rsidRPr="005A2C27">
        <w:rPr>
          <w:sz w:val="28"/>
          <w:szCs w:val="28"/>
        </w:rPr>
        <w:t xml:space="preserve"> як Васнецов, Шишкін, Левітан. </w:t>
      </w:r>
      <w:r w:rsidR="00E75713" w:rsidRPr="005A2C27">
        <w:rPr>
          <w:sz w:val="28"/>
          <w:szCs w:val="28"/>
        </w:rPr>
        <w:t xml:space="preserve"> </w:t>
      </w:r>
    </w:p>
    <w:p w:rsidR="001E0AEC" w:rsidRPr="005A2C27" w:rsidRDefault="00E75713" w:rsidP="001E0AEC">
      <w:pPr>
        <w:pStyle w:val="21"/>
        <w:widowControl w:val="0"/>
        <w:spacing w:after="0" w:line="360" w:lineRule="auto"/>
        <w:ind w:left="0" w:right="-2" w:firstLine="709"/>
        <w:jc w:val="both"/>
        <w:rPr>
          <w:sz w:val="28"/>
          <w:szCs w:val="28"/>
        </w:rPr>
      </w:pPr>
      <w:r w:rsidRPr="005A2C27">
        <w:rPr>
          <w:sz w:val="28"/>
          <w:szCs w:val="28"/>
        </w:rPr>
        <w:t xml:space="preserve">З огляду на це виникли </w:t>
      </w:r>
      <w:r w:rsidR="00815F0A">
        <w:rPr>
          <w:sz w:val="28"/>
          <w:szCs w:val="28"/>
        </w:rPr>
        <w:t>в</w:t>
      </w:r>
      <w:r w:rsidRPr="005A2C27">
        <w:rPr>
          <w:sz w:val="28"/>
          <w:szCs w:val="28"/>
        </w:rPr>
        <w:t xml:space="preserve"> школярів значні труднощі під час відповідей на девяте запитання анкети «</w:t>
      </w:r>
      <w:r w:rsidRPr="005A2C27">
        <w:rPr>
          <w:i/>
          <w:sz w:val="28"/>
          <w:szCs w:val="28"/>
        </w:rPr>
        <w:t>Запишіть назви відомих вам картин і їх авторів</w:t>
      </w:r>
      <w:r w:rsidRPr="005A2C27">
        <w:rPr>
          <w:sz w:val="28"/>
          <w:szCs w:val="28"/>
        </w:rPr>
        <w:t xml:space="preserve">». Лише </w:t>
      </w:r>
      <w:r w:rsidR="00815F0A">
        <w:rPr>
          <w:sz w:val="28"/>
          <w:szCs w:val="28"/>
        </w:rPr>
        <w:t xml:space="preserve">деякі </w:t>
      </w:r>
      <w:r w:rsidRPr="005A2C27">
        <w:rPr>
          <w:sz w:val="28"/>
          <w:szCs w:val="28"/>
        </w:rPr>
        <w:t xml:space="preserve"> учн</w:t>
      </w:r>
      <w:r w:rsidR="00815F0A">
        <w:rPr>
          <w:sz w:val="28"/>
          <w:szCs w:val="28"/>
        </w:rPr>
        <w:t>і</w:t>
      </w:r>
      <w:r w:rsidRPr="005A2C27">
        <w:rPr>
          <w:sz w:val="28"/>
          <w:szCs w:val="28"/>
        </w:rPr>
        <w:t xml:space="preserve"> згада</w:t>
      </w:r>
      <w:r w:rsidR="00815F0A">
        <w:rPr>
          <w:sz w:val="28"/>
          <w:szCs w:val="28"/>
        </w:rPr>
        <w:t>ли</w:t>
      </w:r>
      <w:r w:rsidRPr="005A2C27">
        <w:rPr>
          <w:sz w:val="28"/>
          <w:szCs w:val="28"/>
        </w:rPr>
        <w:t xml:space="preserve"> картину «Квіти» К.</w:t>
      </w:r>
      <w:r w:rsidR="00815F0A">
        <w:rPr>
          <w:sz w:val="28"/>
          <w:szCs w:val="28"/>
        </w:rPr>
        <w:t> </w:t>
      </w:r>
      <w:r w:rsidRPr="005A2C27">
        <w:rPr>
          <w:sz w:val="28"/>
          <w:szCs w:val="28"/>
        </w:rPr>
        <w:t>Білокур</w:t>
      </w:r>
      <w:r w:rsidR="00815F0A">
        <w:rPr>
          <w:sz w:val="28"/>
          <w:szCs w:val="28"/>
        </w:rPr>
        <w:t>, «Катерина» Т. Шевченка</w:t>
      </w:r>
      <w:r w:rsidRPr="005A2C27">
        <w:rPr>
          <w:sz w:val="28"/>
          <w:szCs w:val="28"/>
        </w:rPr>
        <w:t xml:space="preserve">. </w:t>
      </w:r>
      <w:r w:rsidR="001E0AEC" w:rsidRPr="005A2C27">
        <w:rPr>
          <w:sz w:val="28"/>
          <w:szCs w:val="28"/>
        </w:rPr>
        <w:t>Як засвідчили відповіді на ц</w:t>
      </w:r>
      <w:r w:rsidRPr="005A2C27">
        <w:rPr>
          <w:sz w:val="28"/>
          <w:szCs w:val="28"/>
        </w:rPr>
        <w:t>і</w:t>
      </w:r>
      <w:r w:rsidR="001E0AEC" w:rsidRPr="005A2C27">
        <w:rPr>
          <w:sz w:val="28"/>
          <w:szCs w:val="28"/>
        </w:rPr>
        <w:t xml:space="preserve"> запитання, необхідно приділяти більше уваги живопису як виду мистецтва на уроках української мови, добираючи цікаві тексти про українських художників, репродукції їх картин, цікаві факти про життя та діяльність українських митців.</w:t>
      </w:r>
    </w:p>
    <w:p w:rsidR="005376C3" w:rsidRPr="00815F0A" w:rsidRDefault="00E75713" w:rsidP="00492528">
      <w:pPr>
        <w:pStyle w:val="21"/>
        <w:widowControl w:val="0"/>
        <w:spacing w:after="0" w:line="360" w:lineRule="auto"/>
        <w:ind w:left="0" w:right="-2" w:firstLine="709"/>
        <w:jc w:val="both"/>
        <w:rPr>
          <w:sz w:val="28"/>
          <w:szCs w:val="28"/>
        </w:rPr>
      </w:pPr>
      <w:r w:rsidRPr="005A2C27">
        <w:rPr>
          <w:sz w:val="28"/>
          <w:szCs w:val="28"/>
        </w:rPr>
        <w:t>На десяте запитання анкети «</w:t>
      </w:r>
      <w:r w:rsidR="00D15E92" w:rsidRPr="005A2C27">
        <w:rPr>
          <w:i/>
          <w:sz w:val="28"/>
          <w:szCs w:val="28"/>
        </w:rPr>
        <w:t xml:space="preserve">Чи знайомі ви з українськими композиторами, </w:t>
      </w:r>
      <w:r w:rsidR="00D15E92" w:rsidRPr="00815F0A">
        <w:rPr>
          <w:i/>
          <w:sz w:val="28"/>
          <w:szCs w:val="28"/>
        </w:rPr>
        <w:t>назвіть імена</w:t>
      </w:r>
      <w:r w:rsidRPr="00815F0A">
        <w:rPr>
          <w:sz w:val="28"/>
          <w:szCs w:val="28"/>
        </w:rPr>
        <w:t>» лише 11,2% осіб впоралися з цим завданням. Учні назвали  М.</w:t>
      </w:r>
      <w:r w:rsidR="00815F0A" w:rsidRPr="00815F0A">
        <w:rPr>
          <w:sz w:val="28"/>
          <w:szCs w:val="28"/>
        </w:rPr>
        <w:t> </w:t>
      </w:r>
      <w:r w:rsidRPr="00815F0A">
        <w:rPr>
          <w:sz w:val="28"/>
          <w:szCs w:val="28"/>
        </w:rPr>
        <w:t xml:space="preserve">Леонтовича («Щедрик», який відомий усьому світові), </w:t>
      </w:r>
      <w:r w:rsidRPr="00815F0A">
        <w:rPr>
          <w:sz w:val="28"/>
          <w:szCs w:val="28"/>
          <w:lang w:eastAsia="ru-RU"/>
        </w:rPr>
        <w:t>Гулак</w:t>
      </w:r>
      <w:r w:rsidR="00506EFE" w:rsidRPr="00815F0A">
        <w:rPr>
          <w:sz w:val="28"/>
          <w:szCs w:val="28"/>
          <w:lang w:eastAsia="ru-RU"/>
        </w:rPr>
        <w:t>а</w:t>
      </w:r>
      <w:r w:rsidRPr="00815F0A">
        <w:rPr>
          <w:sz w:val="28"/>
          <w:szCs w:val="28"/>
          <w:lang w:eastAsia="ru-RU"/>
        </w:rPr>
        <w:t>-Артемовськ</w:t>
      </w:r>
      <w:r w:rsidR="00506EFE" w:rsidRPr="00815F0A">
        <w:rPr>
          <w:sz w:val="28"/>
          <w:szCs w:val="28"/>
          <w:lang w:eastAsia="ru-RU"/>
        </w:rPr>
        <w:t xml:space="preserve">ого, </w:t>
      </w:r>
      <w:r w:rsidRPr="00815F0A">
        <w:rPr>
          <w:sz w:val="28"/>
          <w:szCs w:val="28"/>
          <w:lang w:eastAsia="ru-RU"/>
        </w:rPr>
        <w:t>Володимир</w:t>
      </w:r>
      <w:r w:rsidR="00506EFE" w:rsidRPr="00815F0A">
        <w:rPr>
          <w:sz w:val="28"/>
          <w:szCs w:val="28"/>
          <w:lang w:eastAsia="ru-RU"/>
        </w:rPr>
        <w:t>а</w:t>
      </w:r>
      <w:r w:rsidRPr="00815F0A">
        <w:rPr>
          <w:sz w:val="28"/>
          <w:szCs w:val="28"/>
          <w:lang w:eastAsia="ru-RU"/>
        </w:rPr>
        <w:t xml:space="preserve"> Івасюк</w:t>
      </w:r>
      <w:r w:rsidR="00506EFE" w:rsidRPr="00815F0A">
        <w:rPr>
          <w:sz w:val="28"/>
          <w:szCs w:val="28"/>
          <w:lang w:eastAsia="ru-RU"/>
        </w:rPr>
        <w:t xml:space="preserve">а. </w:t>
      </w:r>
      <w:r w:rsidR="00492528" w:rsidRPr="00815F0A">
        <w:rPr>
          <w:sz w:val="28"/>
          <w:szCs w:val="28"/>
          <w:lang w:eastAsia="ru-RU"/>
        </w:rPr>
        <w:t xml:space="preserve">Діти також </w:t>
      </w:r>
      <w:r w:rsidR="005376C3" w:rsidRPr="00815F0A">
        <w:rPr>
          <w:sz w:val="28"/>
          <w:szCs w:val="28"/>
        </w:rPr>
        <w:t>називали імена відомих російських композиторів таких, як П. Чайковський, М. Глінка, Римський-Корсаков. Двоє людей назвали Моцарта і Бетховена.</w:t>
      </w:r>
    </w:p>
    <w:p w:rsidR="00C660B8" w:rsidRPr="005A2C27" w:rsidRDefault="005376C3" w:rsidP="00C660B8">
      <w:pPr>
        <w:pStyle w:val="21"/>
        <w:widowControl w:val="0"/>
        <w:spacing w:after="0" w:line="360" w:lineRule="auto"/>
        <w:ind w:left="0" w:right="-2" w:firstLine="709"/>
        <w:jc w:val="both"/>
        <w:rPr>
          <w:sz w:val="28"/>
          <w:szCs w:val="28"/>
        </w:rPr>
      </w:pPr>
      <w:r w:rsidRPr="005A2C27">
        <w:rPr>
          <w:sz w:val="28"/>
          <w:szCs w:val="28"/>
        </w:rPr>
        <w:t xml:space="preserve">Проведене анкетування дозволило побачити загальний рівень </w:t>
      </w:r>
      <w:r w:rsidRPr="005A2C27">
        <w:rPr>
          <w:sz w:val="28"/>
          <w:szCs w:val="28"/>
        </w:rPr>
        <w:lastRenderedPageBreak/>
        <w:t xml:space="preserve">сформованості </w:t>
      </w:r>
      <w:r w:rsidR="0057654C" w:rsidRPr="005A2C27">
        <w:rPr>
          <w:sz w:val="28"/>
          <w:szCs w:val="28"/>
        </w:rPr>
        <w:t xml:space="preserve">мотиваційного рівня </w:t>
      </w:r>
      <w:r w:rsidRPr="005A2C27">
        <w:rPr>
          <w:sz w:val="28"/>
          <w:szCs w:val="28"/>
        </w:rPr>
        <w:t>культуро</w:t>
      </w:r>
      <w:r w:rsidR="0057654C" w:rsidRPr="005A2C27">
        <w:rPr>
          <w:sz w:val="28"/>
          <w:szCs w:val="28"/>
        </w:rPr>
        <w:t xml:space="preserve">логічної </w:t>
      </w:r>
      <w:r w:rsidRPr="005A2C27">
        <w:rPr>
          <w:sz w:val="28"/>
          <w:szCs w:val="28"/>
        </w:rPr>
        <w:t>компетен</w:t>
      </w:r>
      <w:r w:rsidR="0057654C" w:rsidRPr="005A2C27">
        <w:rPr>
          <w:sz w:val="28"/>
          <w:szCs w:val="28"/>
        </w:rPr>
        <w:t>тності</w:t>
      </w:r>
      <w:r w:rsidRPr="005A2C27">
        <w:rPr>
          <w:sz w:val="28"/>
          <w:szCs w:val="28"/>
        </w:rPr>
        <w:t xml:space="preserve"> учнів </w:t>
      </w:r>
      <w:r w:rsidR="0057654C" w:rsidRPr="005A2C27">
        <w:rPr>
          <w:sz w:val="28"/>
          <w:szCs w:val="28"/>
        </w:rPr>
        <w:t xml:space="preserve">9-х класів. </w:t>
      </w:r>
      <w:r w:rsidRPr="005A2C27">
        <w:rPr>
          <w:sz w:val="28"/>
          <w:szCs w:val="28"/>
        </w:rPr>
        <w:t xml:space="preserve">В основному він </w:t>
      </w:r>
      <w:r w:rsidR="0057654C" w:rsidRPr="005A2C27">
        <w:rPr>
          <w:sz w:val="28"/>
          <w:szCs w:val="28"/>
        </w:rPr>
        <w:t xml:space="preserve">має середній </w:t>
      </w:r>
      <w:r w:rsidRPr="005A2C27">
        <w:rPr>
          <w:sz w:val="28"/>
          <w:szCs w:val="28"/>
        </w:rPr>
        <w:t>рів</w:t>
      </w:r>
      <w:r w:rsidR="0057654C" w:rsidRPr="005A2C27">
        <w:rPr>
          <w:sz w:val="28"/>
          <w:szCs w:val="28"/>
        </w:rPr>
        <w:t>ень</w:t>
      </w:r>
      <w:r w:rsidRPr="005A2C27">
        <w:rPr>
          <w:sz w:val="28"/>
          <w:szCs w:val="28"/>
        </w:rPr>
        <w:t xml:space="preserve">. </w:t>
      </w:r>
    </w:p>
    <w:p w:rsidR="00C660B8" w:rsidRPr="005A2C27" w:rsidRDefault="00C660B8" w:rsidP="00C660B8">
      <w:pPr>
        <w:pStyle w:val="21"/>
        <w:widowControl w:val="0"/>
        <w:spacing w:after="0" w:line="360" w:lineRule="auto"/>
        <w:ind w:left="0" w:right="-2" w:firstLine="709"/>
        <w:jc w:val="both"/>
        <w:rPr>
          <w:bCs/>
          <w:sz w:val="28"/>
          <w:szCs w:val="28"/>
        </w:rPr>
      </w:pPr>
      <w:r w:rsidRPr="005A2C27">
        <w:rPr>
          <w:sz w:val="28"/>
          <w:szCs w:val="28"/>
        </w:rPr>
        <w:t xml:space="preserve">З метою перевірки сформованості </w:t>
      </w:r>
      <w:r w:rsidRPr="005A2C27">
        <w:rPr>
          <w:b/>
          <w:bCs/>
          <w:sz w:val="28"/>
          <w:szCs w:val="28"/>
        </w:rPr>
        <w:t xml:space="preserve">когнітивного рівня </w:t>
      </w:r>
      <w:r w:rsidRPr="005A2C27">
        <w:rPr>
          <w:bCs/>
          <w:sz w:val="28"/>
          <w:szCs w:val="28"/>
        </w:rPr>
        <w:t>культурологічної компетентності</w:t>
      </w:r>
      <w:r w:rsidRPr="005A2C27">
        <w:rPr>
          <w:b/>
          <w:bCs/>
          <w:sz w:val="28"/>
          <w:szCs w:val="28"/>
        </w:rPr>
        <w:t xml:space="preserve"> </w:t>
      </w:r>
      <w:r w:rsidRPr="005A2C27">
        <w:rPr>
          <w:sz w:val="28"/>
          <w:szCs w:val="28"/>
        </w:rPr>
        <w:t>було запропоновано контрольну роботу (</w:t>
      </w:r>
      <w:r w:rsidRPr="00815F0A">
        <w:rPr>
          <w:sz w:val="28"/>
          <w:szCs w:val="28"/>
        </w:rPr>
        <w:t>додаток В</w:t>
      </w:r>
      <w:r w:rsidRPr="005A2C27">
        <w:rPr>
          <w:sz w:val="28"/>
          <w:szCs w:val="28"/>
        </w:rPr>
        <w:t xml:space="preserve">), що ставила за мету: з’ясувати рівень знань учнів про мову як основне джерело відомостей про традиції та культуру українського народу; знання мовних одиниць </w:t>
      </w:r>
      <w:r w:rsidR="00815F0A">
        <w:rPr>
          <w:sz w:val="28"/>
          <w:szCs w:val="28"/>
        </w:rPr>
        <w:t>і</w:t>
      </w:r>
      <w:r w:rsidRPr="005A2C27">
        <w:rPr>
          <w:sz w:val="28"/>
          <w:szCs w:val="28"/>
        </w:rPr>
        <w:t xml:space="preserve">з національно культурним компонентом значення, знання про словники як джерело лінгвокультурологічної інформації; </w:t>
      </w:r>
      <w:r w:rsidRPr="005A2C27">
        <w:rPr>
          <w:bCs/>
          <w:sz w:val="28"/>
          <w:szCs w:val="28"/>
        </w:rPr>
        <w:t xml:space="preserve">знання текстів </w:t>
      </w:r>
      <w:r w:rsidR="00815F0A">
        <w:rPr>
          <w:bCs/>
          <w:sz w:val="28"/>
          <w:szCs w:val="28"/>
        </w:rPr>
        <w:t>і</w:t>
      </w:r>
      <w:r w:rsidRPr="005A2C27">
        <w:rPr>
          <w:bCs/>
          <w:sz w:val="28"/>
          <w:szCs w:val="28"/>
        </w:rPr>
        <w:t>з національно-культурним компонентом, концептів української мовної картини світу, правил мовленнєвого етикету.</w:t>
      </w:r>
    </w:p>
    <w:p w:rsidR="00C4225F" w:rsidRPr="005A2C27" w:rsidRDefault="00C660B8" w:rsidP="00C660B8">
      <w:pPr>
        <w:pStyle w:val="FR1"/>
        <w:spacing w:before="0" w:line="360" w:lineRule="auto"/>
        <w:ind w:firstLine="720"/>
        <w:jc w:val="both"/>
        <w:rPr>
          <w:rFonts w:ascii="Times New Roman" w:hAnsi="Times New Roman" w:cs="Times New Roman"/>
          <w:b w:val="0"/>
          <w:sz w:val="28"/>
          <w:szCs w:val="28"/>
          <w:lang w:val="uk-UA"/>
        </w:rPr>
      </w:pPr>
      <w:r w:rsidRPr="005A2C27">
        <w:rPr>
          <w:rFonts w:ascii="Times New Roman" w:hAnsi="Times New Roman" w:cs="Times New Roman"/>
          <w:b w:val="0"/>
          <w:sz w:val="28"/>
          <w:szCs w:val="28"/>
          <w:lang w:val="uk-UA"/>
        </w:rPr>
        <w:t>Відповідно до поставленої мети ми розробили завдання контрольної роботи</w:t>
      </w:r>
      <w:r w:rsidR="00C4225F" w:rsidRPr="005A2C27">
        <w:rPr>
          <w:rFonts w:ascii="Times New Roman" w:hAnsi="Times New Roman" w:cs="Times New Roman"/>
          <w:b w:val="0"/>
          <w:sz w:val="28"/>
          <w:szCs w:val="28"/>
          <w:lang w:val="uk-UA"/>
        </w:rPr>
        <w:t xml:space="preserve">, що передбачали як усні відповіді </w:t>
      </w:r>
      <w:r w:rsidR="00815F0A">
        <w:rPr>
          <w:rFonts w:ascii="Times New Roman" w:hAnsi="Times New Roman" w:cs="Times New Roman"/>
          <w:b w:val="0"/>
          <w:sz w:val="28"/>
          <w:szCs w:val="28"/>
          <w:lang w:val="uk-UA"/>
        </w:rPr>
        <w:t>ш</w:t>
      </w:r>
      <w:r w:rsidR="00C4225F" w:rsidRPr="005A2C27">
        <w:rPr>
          <w:rFonts w:ascii="Times New Roman" w:hAnsi="Times New Roman" w:cs="Times New Roman"/>
          <w:b w:val="0"/>
          <w:sz w:val="28"/>
          <w:szCs w:val="28"/>
          <w:lang w:val="uk-UA"/>
        </w:rPr>
        <w:t>колярів, так і завдання практичного характеру.</w:t>
      </w:r>
    </w:p>
    <w:p w:rsidR="00C660B8" w:rsidRPr="005A2C27" w:rsidRDefault="00C660B8" w:rsidP="00C660B8">
      <w:pPr>
        <w:pStyle w:val="FR1"/>
        <w:spacing w:before="0" w:line="360" w:lineRule="auto"/>
        <w:ind w:firstLine="720"/>
        <w:jc w:val="both"/>
        <w:rPr>
          <w:rFonts w:ascii="Times New Roman" w:hAnsi="Times New Roman" w:cs="Times New Roman"/>
          <w:b w:val="0"/>
          <w:sz w:val="28"/>
          <w:szCs w:val="28"/>
          <w:lang w:val="uk-UA"/>
        </w:rPr>
      </w:pPr>
      <w:r w:rsidRPr="005A2C27">
        <w:rPr>
          <w:rFonts w:ascii="Times New Roman" w:hAnsi="Times New Roman" w:cs="Times New Roman"/>
          <w:b w:val="0"/>
          <w:sz w:val="28"/>
          <w:szCs w:val="28"/>
          <w:lang w:val="uk-UA"/>
        </w:rPr>
        <w:t xml:space="preserve">Результати виконання </w:t>
      </w:r>
      <w:r w:rsidR="00C4225F" w:rsidRPr="005A2C27">
        <w:rPr>
          <w:rFonts w:ascii="Times New Roman" w:hAnsi="Times New Roman" w:cs="Times New Roman"/>
          <w:b w:val="0"/>
          <w:sz w:val="28"/>
          <w:szCs w:val="28"/>
          <w:lang w:val="uk-UA"/>
        </w:rPr>
        <w:t>учнями</w:t>
      </w:r>
      <w:r w:rsidRPr="005A2C27">
        <w:rPr>
          <w:rFonts w:ascii="Times New Roman" w:hAnsi="Times New Roman" w:cs="Times New Roman"/>
          <w:b w:val="0"/>
          <w:sz w:val="28"/>
          <w:szCs w:val="28"/>
          <w:lang w:val="uk-UA"/>
        </w:rPr>
        <w:t xml:space="preserve"> контрольної роботи відображено на  рис.</w:t>
      </w:r>
      <w:r w:rsidR="00815F0A">
        <w:rPr>
          <w:rFonts w:ascii="Times New Roman" w:hAnsi="Times New Roman" w:cs="Times New Roman"/>
          <w:b w:val="0"/>
          <w:sz w:val="28"/>
          <w:szCs w:val="28"/>
          <w:lang w:val="uk-UA"/>
        </w:rPr>
        <w:t> </w:t>
      </w:r>
      <w:r w:rsidRPr="005A2C27">
        <w:rPr>
          <w:rFonts w:ascii="Times New Roman" w:hAnsi="Times New Roman" w:cs="Times New Roman"/>
          <w:b w:val="0"/>
          <w:sz w:val="28"/>
          <w:szCs w:val="28"/>
          <w:lang w:val="uk-UA"/>
        </w:rPr>
        <w:t>2.</w:t>
      </w:r>
      <w:r w:rsidR="001365D8" w:rsidRPr="005A2C27">
        <w:rPr>
          <w:rFonts w:ascii="Times New Roman" w:hAnsi="Times New Roman" w:cs="Times New Roman"/>
          <w:b w:val="0"/>
          <w:sz w:val="28"/>
          <w:szCs w:val="28"/>
          <w:lang w:val="uk-UA"/>
        </w:rPr>
        <w:t>2</w:t>
      </w:r>
      <w:r w:rsidRPr="005A2C27">
        <w:rPr>
          <w:rFonts w:ascii="Times New Roman" w:hAnsi="Times New Roman" w:cs="Times New Roman"/>
          <w:b w:val="0"/>
          <w:sz w:val="28"/>
          <w:szCs w:val="28"/>
          <w:lang w:val="uk-UA"/>
        </w:rPr>
        <w:t>.2.</w:t>
      </w:r>
    </w:p>
    <w:p w:rsidR="00C660B8" w:rsidRPr="005A2C27" w:rsidRDefault="00C660B8" w:rsidP="00C660B8">
      <w:pPr>
        <w:pStyle w:val="FR1"/>
        <w:spacing w:before="0" w:line="360" w:lineRule="auto"/>
        <w:ind w:firstLine="720"/>
        <w:jc w:val="both"/>
        <w:rPr>
          <w:rFonts w:ascii="Times New Roman" w:hAnsi="Times New Roman" w:cs="Times New Roman"/>
          <w:b w:val="0"/>
          <w:sz w:val="28"/>
          <w:szCs w:val="28"/>
          <w:lang w:val="uk-UA"/>
        </w:rPr>
      </w:pPr>
    </w:p>
    <w:p w:rsidR="00C660B8" w:rsidRPr="005A2C27" w:rsidRDefault="00C660B8" w:rsidP="00C660B8">
      <w:pPr>
        <w:widowControl w:val="0"/>
        <w:spacing w:after="0" w:line="360" w:lineRule="auto"/>
        <w:jc w:val="center"/>
        <w:rPr>
          <w:rFonts w:ascii="Times New Roman" w:hAnsi="Times New Roman"/>
          <w:sz w:val="28"/>
          <w:szCs w:val="28"/>
        </w:rPr>
      </w:pPr>
      <w:r w:rsidRPr="005A2C27">
        <w:rPr>
          <w:noProof/>
          <w:lang w:eastAsia="uk-UA"/>
        </w:rPr>
        <w:drawing>
          <wp:inline distT="0" distB="0" distL="0" distR="0">
            <wp:extent cx="4621376" cy="2120918"/>
            <wp:effectExtent l="19050" t="0" r="26824" b="0"/>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15F0A" w:rsidRDefault="00815F0A" w:rsidP="00C660B8">
      <w:pPr>
        <w:widowControl w:val="0"/>
        <w:spacing w:after="0" w:line="360" w:lineRule="auto"/>
        <w:ind w:firstLine="708"/>
        <w:jc w:val="both"/>
        <w:rPr>
          <w:rFonts w:ascii="Times New Roman" w:hAnsi="Times New Roman"/>
          <w:i/>
          <w:sz w:val="28"/>
          <w:szCs w:val="28"/>
        </w:rPr>
      </w:pPr>
    </w:p>
    <w:p w:rsidR="00C660B8" w:rsidRPr="005A2C27" w:rsidRDefault="00C660B8" w:rsidP="00C660B8">
      <w:pPr>
        <w:widowControl w:val="0"/>
        <w:spacing w:after="0" w:line="360" w:lineRule="auto"/>
        <w:ind w:firstLine="708"/>
        <w:jc w:val="both"/>
        <w:rPr>
          <w:rFonts w:ascii="Times New Roman" w:hAnsi="Times New Roman"/>
          <w:i/>
          <w:sz w:val="28"/>
          <w:szCs w:val="28"/>
        </w:rPr>
      </w:pPr>
      <w:r w:rsidRPr="005A2C27">
        <w:rPr>
          <w:rFonts w:ascii="Times New Roman" w:hAnsi="Times New Roman"/>
          <w:i/>
          <w:sz w:val="28"/>
          <w:szCs w:val="28"/>
        </w:rPr>
        <w:t>Рис. 2.</w:t>
      </w:r>
      <w:r w:rsidR="001365D8" w:rsidRPr="005A2C27">
        <w:rPr>
          <w:rFonts w:ascii="Times New Roman" w:hAnsi="Times New Roman"/>
          <w:i/>
          <w:sz w:val="28"/>
          <w:szCs w:val="28"/>
        </w:rPr>
        <w:t>2.</w:t>
      </w:r>
      <w:r w:rsidR="00EC3B45" w:rsidRPr="005A2C27">
        <w:rPr>
          <w:rFonts w:ascii="Times New Roman" w:hAnsi="Times New Roman"/>
          <w:i/>
          <w:sz w:val="28"/>
          <w:szCs w:val="28"/>
        </w:rPr>
        <w:t>2</w:t>
      </w:r>
      <w:r w:rsidR="001365D8" w:rsidRPr="005A2C27">
        <w:rPr>
          <w:rFonts w:ascii="Times New Roman" w:hAnsi="Times New Roman"/>
          <w:i/>
          <w:sz w:val="28"/>
          <w:szCs w:val="28"/>
        </w:rPr>
        <w:t>.</w:t>
      </w:r>
      <w:r w:rsidRPr="005A2C27">
        <w:rPr>
          <w:rFonts w:ascii="Times New Roman" w:hAnsi="Times New Roman"/>
          <w:i/>
          <w:sz w:val="28"/>
          <w:szCs w:val="28"/>
        </w:rPr>
        <w:t xml:space="preserve"> Результати виконання контрольної роботи з метою виявлення сформованості когнітивного </w:t>
      </w:r>
      <w:r w:rsidRPr="005A2C27">
        <w:rPr>
          <w:rFonts w:ascii="Times New Roman" w:hAnsi="Times New Roman" w:cs="Times New Roman"/>
          <w:bCs/>
          <w:i/>
          <w:sz w:val="28"/>
          <w:szCs w:val="28"/>
        </w:rPr>
        <w:t>рівня</w:t>
      </w:r>
      <w:r w:rsidRPr="005A2C27">
        <w:rPr>
          <w:bCs/>
          <w:i/>
          <w:sz w:val="28"/>
          <w:szCs w:val="28"/>
        </w:rPr>
        <w:t xml:space="preserve"> </w:t>
      </w:r>
      <w:r w:rsidR="001365D8" w:rsidRPr="005A2C27">
        <w:rPr>
          <w:rFonts w:ascii="Times New Roman" w:hAnsi="Times New Roman" w:cs="Times New Roman"/>
          <w:i/>
          <w:sz w:val="28"/>
          <w:szCs w:val="28"/>
        </w:rPr>
        <w:t>культурологічної компетентності</w:t>
      </w:r>
    </w:p>
    <w:p w:rsidR="00C660B8" w:rsidRPr="005A2C27" w:rsidRDefault="00C660B8" w:rsidP="00C660B8">
      <w:pPr>
        <w:widowControl w:val="0"/>
        <w:spacing w:after="0" w:line="360" w:lineRule="auto"/>
        <w:ind w:firstLine="720"/>
        <w:jc w:val="both"/>
        <w:rPr>
          <w:rFonts w:ascii="Times New Roman" w:hAnsi="Times New Roman"/>
          <w:sz w:val="10"/>
          <w:szCs w:val="10"/>
        </w:rPr>
      </w:pPr>
    </w:p>
    <w:p w:rsidR="00C660B8" w:rsidRPr="005A2C27" w:rsidRDefault="00C660B8" w:rsidP="00C660B8">
      <w:pPr>
        <w:widowControl w:val="0"/>
        <w:spacing w:after="0" w:line="360" w:lineRule="auto"/>
        <w:ind w:firstLine="720"/>
        <w:jc w:val="both"/>
        <w:rPr>
          <w:rFonts w:ascii="Times New Roman" w:hAnsi="Times New Roman"/>
          <w:sz w:val="28"/>
          <w:szCs w:val="28"/>
        </w:rPr>
      </w:pPr>
      <w:r w:rsidRPr="005A2C27">
        <w:rPr>
          <w:rFonts w:ascii="Times New Roman" w:hAnsi="Times New Roman"/>
          <w:sz w:val="28"/>
          <w:szCs w:val="28"/>
        </w:rPr>
        <w:t>Кількісний аналіз результатів контрольної роботи засвідчив, що 1</w:t>
      </w:r>
      <w:r w:rsidR="001365D8" w:rsidRPr="005A2C27">
        <w:rPr>
          <w:rFonts w:ascii="Times New Roman" w:hAnsi="Times New Roman"/>
          <w:sz w:val="28"/>
          <w:szCs w:val="28"/>
        </w:rPr>
        <w:t>4</w:t>
      </w:r>
      <w:r w:rsidRPr="005A2C27">
        <w:rPr>
          <w:rFonts w:ascii="Times New Roman" w:hAnsi="Times New Roman"/>
          <w:sz w:val="28"/>
          <w:szCs w:val="28"/>
        </w:rPr>
        <w:t>,1 %  виконали всі завдання правильно; 2</w:t>
      </w:r>
      <w:r w:rsidR="001365D8" w:rsidRPr="005A2C27">
        <w:rPr>
          <w:rFonts w:ascii="Times New Roman" w:hAnsi="Times New Roman"/>
          <w:sz w:val="28"/>
          <w:szCs w:val="28"/>
        </w:rPr>
        <w:t>5</w:t>
      </w:r>
      <w:r w:rsidRPr="005A2C27">
        <w:rPr>
          <w:rFonts w:ascii="Times New Roman" w:hAnsi="Times New Roman"/>
          <w:sz w:val="28"/>
          <w:szCs w:val="28"/>
        </w:rPr>
        <w:t>,3% – допустили незначні помилки або виконали завдання не в повному обсязі. Досить помітним є той факт, що 49,</w:t>
      </w:r>
      <w:r w:rsidR="001365D8" w:rsidRPr="005A2C27">
        <w:rPr>
          <w:rFonts w:ascii="Times New Roman" w:hAnsi="Times New Roman"/>
          <w:sz w:val="28"/>
          <w:szCs w:val="28"/>
        </w:rPr>
        <w:t>3</w:t>
      </w:r>
      <w:r w:rsidRPr="005A2C27">
        <w:rPr>
          <w:rFonts w:ascii="Times New Roman" w:hAnsi="Times New Roman"/>
          <w:sz w:val="28"/>
          <w:szCs w:val="28"/>
        </w:rPr>
        <w:t xml:space="preserve"> % учнів допустили значну кількість помилок. Неправильно виконали завдання </w:t>
      </w:r>
      <w:r w:rsidRPr="005A2C27">
        <w:rPr>
          <w:rFonts w:ascii="Times New Roman" w:hAnsi="Times New Roman"/>
          <w:sz w:val="28"/>
          <w:szCs w:val="28"/>
        </w:rPr>
        <w:lastRenderedPageBreak/>
        <w:t>контрольної роботи 11,3 %.</w:t>
      </w:r>
    </w:p>
    <w:p w:rsidR="00C4225F" w:rsidRPr="005A2C27" w:rsidRDefault="001365D8" w:rsidP="001365D8">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sz w:val="28"/>
          <w:szCs w:val="28"/>
        </w:rPr>
        <w:t xml:space="preserve">Перше завдання ставило на меті виявити, чи усвідомлюють учні основні джерела </w:t>
      </w:r>
      <w:r w:rsidR="00C4225F" w:rsidRPr="005A2C27">
        <w:rPr>
          <w:rFonts w:ascii="Times New Roman" w:hAnsi="Times New Roman" w:cs="Times New Roman"/>
          <w:sz w:val="28"/>
          <w:szCs w:val="28"/>
        </w:rPr>
        <w:t>відомостей про традиції та культуру українського народу</w:t>
      </w:r>
      <w:r w:rsidRPr="005A2C27">
        <w:rPr>
          <w:rFonts w:ascii="Times New Roman" w:hAnsi="Times New Roman" w:cs="Times New Roman"/>
          <w:sz w:val="28"/>
          <w:szCs w:val="28"/>
        </w:rPr>
        <w:t xml:space="preserve">. Було встановлено, що більшість опитаних розуміють, що </w:t>
      </w:r>
      <w:r w:rsidR="00815F0A">
        <w:rPr>
          <w:rFonts w:ascii="Times New Roman" w:hAnsi="Times New Roman" w:cs="Times New Roman"/>
          <w:sz w:val="28"/>
          <w:szCs w:val="28"/>
        </w:rPr>
        <w:t xml:space="preserve">з метою пізнання </w:t>
      </w:r>
      <w:r w:rsidRPr="005A2C27">
        <w:rPr>
          <w:rFonts w:ascii="Times New Roman" w:hAnsi="Times New Roman" w:cs="Times New Roman"/>
          <w:sz w:val="28"/>
          <w:szCs w:val="28"/>
        </w:rPr>
        <w:t>культур</w:t>
      </w:r>
      <w:r w:rsidR="00815F0A">
        <w:rPr>
          <w:rFonts w:ascii="Times New Roman" w:hAnsi="Times New Roman" w:cs="Times New Roman"/>
          <w:sz w:val="28"/>
          <w:szCs w:val="28"/>
        </w:rPr>
        <w:t>и</w:t>
      </w:r>
      <w:r w:rsidRPr="005A2C27">
        <w:rPr>
          <w:rFonts w:ascii="Times New Roman" w:hAnsi="Times New Roman" w:cs="Times New Roman"/>
          <w:sz w:val="28"/>
          <w:szCs w:val="28"/>
        </w:rPr>
        <w:t xml:space="preserve"> народу треба цікавитися історією своєї країни та інших держав, знати традиції свого рідного краю, читати літературу культурознавчого характеру, від</w:t>
      </w:r>
      <w:r w:rsidR="00815F0A">
        <w:rPr>
          <w:rFonts w:ascii="Times New Roman" w:hAnsi="Times New Roman" w:cs="Times New Roman"/>
          <w:sz w:val="28"/>
          <w:szCs w:val="28"/>
        </w:rPr>
        <w:t>в</w:t>
      </w:r>
      <w:r w:rsidRPr="005A2C27">
        <w:rPr>
          <w:rFonts w:ascii="Times New Roman" w:hAnsi="Times New Roman" w:cs="Times New Roman"/>
          <w:sz w:val="28"/>
          <w:szCs w:val="28"/>
        </w:rPr>
        <w:t>ідувати історичні місця, музеї т</w:t>
      </w:r>
      <w:r w:rsidR="00815F0A">
        <w:rPr>
          <w:rFonts w:ascii="Times New Roman" w:hAnsi="Times New Roman" w:cs="Times New Roman"/>
          <w:sz w:val="28"/>
          <w:szCs w:val="28"/>
        </w:rPr>
        <w:t>ощо</w:t>
      </w:r>
      <w:r w:rsidRPr="005A2C27">
        <w:rPr>
          <w:rFonts w:ascii="Times New Roman" w:hAnsi="Times New Roman" w:cs="Times New Roman"/>
          <w:sz w:val="28"/>
          <w:szCs w:val="28"/>
        </w:rPr>
        <w:t xml:space="preserve">. Хоча жоден із респондентів безпопередньо не зазначив, що мова – це основне джерело пізнання національних і культурних цінностей народу. </w:t>
      </w:r>
      <w:r w:rsidR="00AA41AA" w:rsidRPr="005A2C27">
        <w:rPr>
          <w:rFonts w:ascii="Times New Roman" w:hAnsi="Times New Roman" w:cs="Times New Roman"/>
          <w:sz w:val="28"/>
          <w:szCs w:val="28"/>
        </w:rPr>
        <w:t>9% учнів не дали правильної відповіді.</w:t>
      </w:r>
    </w:p>
    <w:p w:rsidR="00AA41AA" w:rsidRPr="005A2C27" w:rsidRDefault="00AA41AA" w:rsidP="00AA41AA">
      <w:pPr>
        <w:pStyle w:val="21"/>
        <w:widowControl w:val="0"/>
        <w:spacing w:after="0" w:line="360" w:lineRule="auto"/>
        <w:ind w:left="0" w:right="-2" w:firstLine="709"/>
        <w:jc w:val="both"/>
        <w:rPr>
          <w:sz w:val="28"/>
          <w:szCs w:val="28"/>
        </w:rPr>
      </w:pPr>
      <w:r w:rsidRPr="005A2C27">
        <w:rPr>
          <w:sz w:val="28"/>
          <w:szCs w:val="28"/>
        </w:rPr>
        <w:t>Під час аналізу відповідей на друге завдання «</w:t>
      </w:r>
      <w:r w:rsidRPr="005A2C27">
        <w:rPr>
          <w:i/>
          <w:sz w:val="28"/>
          <w:szCs w:val="28"/>
        </w:rPr>
        <w:t>Як ви розумієте, що це за слова, які мають національно культурний компонент значення</w:t>
      </w:r>
      <w:r w:rsidRPr="005A2C27">
        <w:rPr>
          <w:sz w:val="28"/>
          <w:szCs w:val="28"/>
        </w:rPr>
        <w:t xml:space="preserve">? </w:t>
      </w:r>
      <w:r w:rsidRPr="005A2C27">
        <w:rPr>
          <w:i/>
          <w:sz w:val="28"/>
          <w:szCs w:val="28"/>
        </w:rPr>
        <w:t>Наведіть приклади таких слів»</w:t>
      </w:r>
      <w:r w:rsidRPr="005A2C27">
        <w:rPr>
          <w:sz w:val="28"/>
          <w:szCs w:val="28"/>
        </w:rPr>
        <w:t xml:space="preserve"> було з’ясовано, що учні мають недостатньо знань про слова з культурно маркованим значенням. Хоча загальновідомим є той факт, що такі лексичні одиниці відображають особливості етносу, зокрема його історію, вірування, традиції, звичаї, морально</w:t>
      </w:r>
      <w:r w:rsidR="00815F0A">
        <w:rPr>
          <w:sz w:val="28"/>
          <w:szCs w:val="28"/>
        </w:rPr>
        <w:t>-</w:t>
      </w:r>
      <w:r w:rsidRPr="005A2C27">
        <w:rPr>
          <w:sz w:val="28"/>
          <w:szCs w:val="28"/>
        </w:rPr>
        <w:t xml:space="preserve">етичні цінності, специфіку трудової діяльності тощо. Лише 8% учнів зазначили, що «слова, які мають національно культурний компонент формують менталітет народу, відображають духовний і моральний світ </w:t>
      </w:r>
      <w:r w:rsidR="009D4787">
        <w:rPr>
          <w:sz w:val="28"/>
          <w:szCs w:val="28"/>
        </w:rPr>
        <w:t>українців</w:t>
      </w:r>
      <w:r w:rsidRPr="005A2C27">
        <w:rPr>
          <w:sz w:val="28"/>
          <w:szCs w:val="28"/>
        </w:rPr>
        <w:t xml:space="preserve">». Серед слів були виокремлені такі: </w:t>
      </w:r>
      <w:r w:rsidRPr="005A2C27">
        <w:rPr>
          <w:i/>
          <w:sz w:val="28"/>
          <w:szCs w:val="28"/>
        </w:rPr>
        <w:t>мати, батько, хата, рушник, калина, верба</w:t>
      </w:r>
      <w:r w:rsidRPr="005A2C27">
        <w:rPr>
          <w:sz w:val="28"/>
          <w:szCs w:val="28"/>
        </w:rPr>
        <w:t xml:space="preserve"> та ін.</w:t>
      </w:r>
    </w:p>
    <w:p w:rsidR="00C4225F" w:rsidRPr="005A2C27" w:rsidRDefault="00AA41AA" w:rsidP="00C4225F">
      <w:pPr>
        <w:pStyle w:val="21"/>
        <w:widowControl w:val="0"/>
        <w:spacing w:after="0" w:line="360" w:lineRule="auto"/>
        <w:ind w:left="0" w:right="-2" w:firstLine="709"/>
        <w:jc w:val="both"/>
        <w:rPr>
          <w:sz w:val="28"/>
          <w:szCs w:val="28"/>
        </w:rPr>
      </w:pPr>
      <w:r w:rsidRPr="005A2C27">
        <w:rPr>
          <w:sz w:val="28"/>
          <w:szCs w:val="28"/>
        </w:rPr>
        <w:t xml:space="preserve">Третім завданням було </w:t>
      </w:r>
      <w:r w:rsidR="00C4225F" w:rsidRPr="005A2C27">
        <w:rPr>
          <w:sz w:val="28"/>
          <w:szCs w:val="28"/>
        </w:rPr>
        <w:t>з поданих фразеологічних одиниць випи</w:t>
      </w:r>
      <w:r w:rsidRPr="005A2C27">
        <w:rPr>
          <w:sz w:val="28"/>
          <w:szCs w:val="28"/>
        </w:rPr>
        <w:t>сати</w:t>
      </w:r>
      <w:r w:rsidR="00C4225F" w:rsidRPr="005A2C27">
        <w:rPr>
          <w:sz w:val="28"/>
          <w:szCs w:val="28"/>
        </w:rPr>
        <w:t xml:space="preserve"> національно культурні компоненти</w:t>
      </w:r>
      <w:r w:rsidRPr="005A2C27">
        <w:rPr>
          <w:sz w:val="28"/>
          <w:szCs w:val="28"/>
        </w:rPr>
        <w:t xml:space="preserve"> та п</w:t>
      </w:r>
      <w:r w:rsidR="00C4225F" w:rsidRPr="005A2C27">
        <w:rPr>
          <w:sz w:val="28"/>
          <w:szCs w:val="28"/>
        </w:rPr>
        <w:t>оясн</w:t>
      </w:r>
      <w:r w:rsidRPr="005A2C27">
        <w:rPr>
          <w:sz w:val="28"/>
          <w:szCs w:val="28"/>
        </w:rPr>
        <w:t>ити</w:t>
      </w:r>
      <w:r w:rsidR="00C4225F" w:rsidRPr="005A2C27">
        <w:rPr>
          <w:sz w:val="28"/>
          <w:szCs w:val="28"/>
        </w:rPr>
        <w:t xml:space="preserve"> значення поданих фразеологізмів</w:t>
      </w:r>
      <w:r w:rsidRPr="005A2C27">
        <w:rPr>
          <w:sz w:val="28"/>
          <w:szCs w:val="28"/>
        </w:rPr>
        <w:t xml:space="preserve"> </w:t>
      </w:r>
      <w:r w:rsidRPr="005A2C27">
        <w:rPr>
          <w:i/>
          <w:sz w:val="28"/>
          <w:szCs w:val="28"/>
        </w:rPr>
        <w:t>г</w:t>
      </w:r>
      <w:r w:rsidR="00C4225F" w:rsidRPr="005A2C27">
        <w:rPr>
          <w:i/>
          <w:sz w:val="28"/>
          <w:szCs w:val="28"/>
        </w:rPr>
        <w:t>отувати рушники</w:t>
      </w:r>
      <w:r w:rsidRPr="005A2C27">
        <w:rPr>
          <w:i/>
          <w:sz w:val="28"/>
          <w:szCs w:val="28"/>
        </w:rPr>
        <w:t>, ма</w:t>
      </w:r>
      <w:r w:rsidR="00C4225F" w:rsidRPr="005A2C27">
        <w:rPr>
          <w:i/>
          <w:sz w:val="28"/>
          <w:szCs w:val="28"/>
        </w:rPr>
        <w:t>кітра заварила</w:t>
      </w:r>
      <w:r w:rsidRPr="005A2C27">
        <w:rPr>
          <w:i/>
          <w:sz w:val="28"/>
          <w:szCs w:val="28"/>
        </w:rPr>
        <w:t>, с</w:t>
      </w:r>
      <w:r w:rsidR="00C4225F" w:rsidRPr="005A2C27">
        <w:rPr>
          <w:i/>
          <w:sz w:val="28"/>
          <w:szCs w:val="28"/>
        </w:rPr>
        <w:t>міття з хати не виносити</w:t>
      </w:r>
      <w:r w:rsidRPr="005A2C27">
        <w:rPr>
          <w:i/>
          <w:sz w:val="28"/>
          <w:szCs w:val="28"/>
        </w:rPr>
        <w:t>, в</w:t>
      </w:r>
      <w:r w:rsidR="00C4225F" w:rsidRPr="005A2C27">
        <w:rPr>
          <w:i/>
          <w:sz w:val="28"/>
          <w:szCs w:val="28"/>
        </w:rPr>
        <w:t>игріватися на печі</w:t>
      </w:r>
      <w:r w:rsidRPr="005A2C27">
        <w:rPr>
          <w:i/>
          <w:sz w:val="28"/>
          <w:szCs w:val="28"/>
        </w:rPr>
        <w:t>, д</w:t>
      </w:r>
      <w:r w:rsidR="00C4225F" w:rsidRPr="005A2C27">
        <w:rPr>
          <w:i/>
          <w:sz w:val="28"/>
          <w:szCs w:val="28"/>
        </w:rPr>
        <w:t>орога терном поросла</w:t>
      </w:r>
      <w:r w:rsidRPr="005A2C27">
        <w:rPr>
          <w:i/>
          <w:sz w:val="28"/>
          <w:szCs w:val="28"/>
        </w:rPr>
        <w:t>, в</w:t>
      </w:r>
      <w:r w:rsidR="00C4225F" w:rsidRPr="005A2C27">
        <w:rPr>
          <w:i/>
          <w:sz w:val="28"/>
          <w:szCs w:val="28"/>
        </w:rPr>
        <w:t>искочити як козак з маку</w:t>
      </w:r>
      <w:r w:rsidRPr="005A2C27">
        <w:rPr>
          <w:i/>
          <w:sz w:val="28"/>
          <w:szCs w:val="28"/>
        </w:rPr>
        <w:t xml:space="preserve">. </w:t>
      </w:r>
      <w:r w:rsidRPr="005A2C27">
        <w:rPr>
          <w:sz w:val="28"/>
          <w:szCs w:val="28"/>
        </w:rPr>
        <w:t xml:space="preserve">Результати виконання цього завдання засвідчили, що більшість учнів (85%) змогла визначити національно культурні компоненти – </w:t>
      </w:r>
      <w:r w:rsidRPr="005A2C27">
        <w:rPr>
          <w:i/>
          <w:sz w:val="28"/>
          <w:szCs w:val="28"/>
        </w:rPr>
        <w:t>рушники, макітра, хата, піч, терен, козак, мак</w:t>
      </w:r>
      <w:r w:rsidR="00EC3B45" w:rsidRPr="005A2C27">
        <w:rPr>
          <w:i/>
          <w:sz w:val="28"/>
          <w:szCs w:val="28"/>
        </w:rPr>
        <w:t xml:space="preserve">, </w:t>
      </w:r>
      <w:r w:rsidR="00EC3B45" w:rsidRPr="005A2C27">
        <w:rPr>
          <w:sz w:val="28"/>
          <w:szCs w:val="28"/>
        </w:rPr>
        <w:t xml:space="preserve">проте лише 31 % школярів змогли правильно пояснити значення фразеологічних одиниць. </w:t>
      </w:r>
      <w:r w:rsidRPr="005A2C27">
        <w:rPr>
          <w:sz w:val="28"/>
          <w:szCs w:val="28"/>
        </w:rPr>
        <w:t xml:space="preserve"> </w:t>
      </w:r>
    </w:p>
    <w:p w:rsidR="00EC3B45" w:rsidRPr="005A2C27" w:rsidRDefault="00EC3B45" w:rsidP="00C4225F">
      <w:pPr>
        <w:pStyle w:val="21"/>
        <w:widowControl w:val="0"/>
        <w:spacing w:after="0" w:line="360" w:lineRule="auto"/>
        <w:ind w:left="0" w:right="-2" w:firstLine="709"/>
        <w:jc w:val="both"/>
        <w:rPr>
          <w:sz w:val="28"/>
          <w:szCs w:val="28"/>
        </w:rPr>
      </w:pPr>
      <w:r w:rsidRPr="005A2C27">
        <w:rPr>
          <w:sz w:val="28"/>
          <w:szCs w:val="28"/>
        </w:rPr>
        <w:t>Четверте завдання ставило на меті з’ясувати, чи усвідомлюють учні термін «</w:t>
      </w:r>
      <w:r w:rsidR="00C4225F" w:rsidRPr="005A2C27">
        <w:rPr>
          <w:sz w:val="28"/>
          <w:szCs w:val="28"/>
        </w:rPr>
        <w:t>мовленнєвий етикет</w:t>
      </w:r>
      <w:r w:rsidRPr="005A2C27">
        <w:rPr>
          <w:sz w:val="28"/>
          <w:szCs w:val="28"/>
        </w:rPr>
        <w:t xml:space="preserve">» та чи знають </w:t>
      </w:r>
      <w:r w:rsidR="00C4225F" w:rsidRPr="005A2C27">
        <w:rPr>
          <w:sz w:val="28"/>
          <w:szCs w:val="28"/>
        </w:rPr>
        <w:t xml:space="preserve">основні </w:t>
      </w:r>
      <w:r w:rsidRPr="005A2C27">
        <w:rPr>
          <w:sz w:val="28"/>
          <w:szCs w:val="28"/>
        </w:rPr>
        <w:t xml:space="preserve">етикетні </w:t>
      </w:r>
      <w:r w:rsidR="00C4225F" w:rsidRPr="005A2C27">
        <w:rPr>
          <w:sz w:val="28"/>
          <w:szCs w:val="28"/>
        </w:rPr>
        <w:t xml:space="preserve">формули </w:t>
      </w:r>
      <w:r w:rsidRPr="005A2C27">
        <w:rPr>
          <w:sz w:val="28"/>
          <w:szCs w:val="28"/>
        </w:rPr>
        <w:t xml:space="preserve">спілкування. Було виявлено, що 67% опитаних розуміють це поняття, зазначивши, що мовленнєвий </w:t>
      </w:r>
      <w:r w:rsidRPr="005A2C27">
        <w:rPr>
          <w:sz w:val="28"/>
          <w:szCs w:val="28"/>
        </w:rPr>
        <w:lastRenderedPageBreak/>
        <w:t xml:space="preserve">етикет – це «знання правил поведінки в суспільстві», «це своєрідні еталони, шаблони, що використовуються під час спілкування», «мовні засоби, які вказуються </w:t>
      </w:r>
      <w:r w:rsidR="009D4787">
        <w:rPr>
          <w:sz w:val="28"/>
          <w:szCs w:val="28"/>
        </w:rPr>
        <w:t>на</w:t>
      </w:r>
      <w:r w:rsidRPr="005A2C27">
        <w:rPr>
          <w:sz w:val="28"/>
          <w:szCs w:val="28"/>
        </w:rPr>
        <w:t xml:space="preserve"> рівень культури людини», «це повага до людей під час спілкування». Серед прикладів формул мовленнєвого етикету переважали вислови на позначення привітання, прощання, прохання вибачити. Школярі менше орієнтуються в конструкціях на позначення побажання, фраз під час знайомства, висловлення співчуття, згоди чи заперечення.</w:t>
      </w:r>
    </w:p>
    <w:p w:rsidR="00DB4C12" w:rsidRPr="005A2C27" w:rsidRDefault="00403BA4" w:rsidP="00403BA4">
      <w:pPr>
        <w:widowControl w:val="0"/>
        <w:spacing w:after="0" w:line="360" w:lineRule="auto"/>
        <w:ind w:firstLine="902"/>
        <w:jc w:val="both"/>
        <w:rPr>
          <w:rFonts w:ascii="Times New Roman" w:hAnsi="Times New Roman"/>
          <w:sz w:val="28"/>
          <w:szCs w:val="28"/>
        </w:rPr>
      </w:pPr>
      <w:r w:rsidRPr="005A2C27">
        <w:rPr>
          <w:rFonts w:ascii="Times New Roman" w:hAnsi="Times New Roman"/>
          <w:sz w:val="28"/>
          <w:szCs w:val="28"/>
        </w:rPr>
        <w:t xml:space="preserve">З метою виявлення сформованості </w:t>
      </w:r>
      <w:r w:rsidRPr="005A2C27">
        <w:rPr>
          <w:rFonts w:ascii="Times New Roman" w:hAnsi="Times New Roman"/>
          <w:b/>
          <w:sz w:val="28"/>
          <w:szCs w:val="28"/>
        </w:rPr>
        <w:t>операційно-технологічного рівня</w:t>
      </w:r>
      <w:r w:rsidRPr="005A2C27">
        <w:rPr>
          <w:rFonts w:ascii="Times New Roman" w:hAnsi="Times New Roman"/>
          <w:sz w:val="28"/>
          <w:szCs w:val="28"/>
        </w:rPr>
        <w:t xml:space="preserve"> культурологічної компетентності школярів було запропоновано контрольну роботу </w:t>
      </w:r>
      <w:r w:rsidRPr="009D4787">
        <w:rPr>
          <w:rFonts w:ascii="Times New Roman" w:hAnsi="Times New Roman"/>
          <w:sz w:val="28"/>
          <w:szCs w:val="28"/>
        </w:rPr>
        <w:t>(додаток Г),</w:t>
      </w:r>
      <w:r w:rsidRPr="005A2C27">
        <w:rPr>
          <w:rFonts w:ascii="Times New Roman" w:hAnsi="Times New Roman"/>
          <w:sz w:val="28"/>
          <w:szCs w:val="28"/>
        </w:rPr>
        <w:t xml:space="preserve"> </w:t>
      </w:r>
      <w:r w:rsidR="00DB4C12" w:rsidRPr="005A2C27">
        <w:rPr>
          <w:rFonts w:ascii="Times New Roman" w:hAnsi="Times New Roman"/>
          <w:sz w:val="28"/>
          <w:szCs w:val="28"/>
        </w:rPr>
        <w:t>під час розроблення завдань до якої ми ставили за мету з</w:t>
      </w:r>
      <w:r w:rsidR="00DB4C12" w:rsidRPr="005A2C27">
        <w:rPr>
          <w:rFonts w:ascii="Times New Roman" w:hAnsi="Times New Roman" w:cs="Times New Roman"/>
          <w:sz w:val="28"/>
          <w:szCs w:val="28"/>
        </w:rPr>
        <w:t>’</w:t>
      </w:r>
      <w:r w:rsidR="00DB4C12" w:rsidRPr="005A2C27">
        <w:rPr>
          <w:rFonts w:ascii="Times New Roman" w:hAnsi="Times New Roman"/>
          <w:sz w:val="28"/>
          <w:szCs w:val="28"/>
        </w:rPr>
        <w:t xml:space="preserve">ясувати, наскільки в учнів 9-х класів сформовані вміння і навички отримувати й обробляти культурознавчу інформацію, що міститься в мовних одиницях (фразеологізмах), а також у тексті, зокрема вміння виділити національно-марковану одиницю, правильно зрозуміти і пояснити значення слова, фразеологізму, тексту з урахуванням його культурного компонента. </w:t>
      </w:r>
    </w:p>
    <w:p w:rsidR="00DB4C12" w:rsidRDefault="00DB4C12" w:rsidP="00DB4C12">
      <w:pPr>
        <w:pStyle w:val="FR1"/>
        <w:spacing w:before="0" w:line="360" w:lineRule="auto"/>
        <w:ind w:firstLine="720"/>
        <w:jc w:val="both"/>
        <w:rPr>
          <w:rFonts w:ascii="Times New Roman" w:hAnsi="Times New Roman" w:cs="Times New Roman"/>
          <w:b w:val="0"/>
          <w:sz w:val="28"/>
          <w:szCs w:val="28"/>
          <w:lang w:val="uk-UA"/>
        </w:rPr>
      </w:pPr>
      <w:r w:rsidRPr="005A2C27">
        <w:rPr>
          <w:rFonts w:ascii="Times New Roman" w:hAnsi="Times New Roman" w:cs="Times New Roman"/>
          <w:b w:val="0"/>
          <w:sz w:val="28"/>
          <w:szCs w:val="28"/>
          <w:lang w:val="uk-UA"/>
        </w:rPr>
        <w:t xml:space="preserve">Результати сформованості </w:t>
      </w:r>
      <w:r w:rsidRPr="005A2C27">
        <w:rPr>
          <w:rFonts w:ascii="Times New Roman" w:hAnsi="Times New Roman"/>
          <w:b w:val="0"/>
          <w:sz w:val="28"/>
          <w:szCs w:val="28"/>
          <w:lang w:val="uk-UA"/>
        </w:rPr>
        <w:t>операційно-технологічного рівня</w:t>
      </w:r>
      <w:r w:rsidRPr="005A2C27">
        <w:rPr>
          <w:rFonts w:ascii="Times New Roman" w:hAnsi="Times New Roman"/>
          <w:sz w:val="28"/>
          <w:szCs w:val="28"/>
          <w:lang w:val="uk-UA"/>
        </w:rPr>
        <w:t xml:space="preserve"> </w:t>
      </w:r>
      <w:r w:rsidRPr="005A2C27">
        <w:rPr>
          <w:rFonts w:ascii="Times New Roman" w:hAnsi="Times New Roman"/>
          <w:b w:val="0"/>
          <w:sz w:val="28"/>
          <w:szCs w:val="28"/>
          <w:lang w:val="uk-UA"/>
        </w:rPr>
        <w:t>культурологічної компетентності</w:t>
      </w:r>
      <w:r w:rsidRPr="005A2C27">
        <w:rPr>
          <w:rFonts w:ascii="Times New Roman" w:hAnsi="Times New Roman"/>
          <w:sz w:val="28"/>
          <w:szCs w:val="28"/>
          <w:lang w:val="uk-UA"/>
        </w:rPr>
        <w:t xml:space="preserve"> </w:t>
      </w:r>
      <w:r w:rsidRPr="005A2C27">
        <w:rPr>
          <w:rFonts w:ascii="Times New Roman" w:hAnsi="Times New Roman" w:cs="Times New Roman"/>
          <w:b w:val="0"/>
          <w:sz w:val="28"/>
          <w:szCs w:val="28"/>
          <w:lang w:val="uk-UA"/>
        </w:rPr>
        <w:t>відображено на  рис.2.2.3.</w:t>
      </w:r>
    </w:p>
    <w:p w:rsidR="009D4787" w:rsidRPr="005A2C27" w:rsidRDefault="009D4787" w:rsidP="00DB4C12">
      <w:pPr>
        <w:pStyle w:val="FR1"/>
        <w:spacing w:before="0" w:line="360" w:lineRule="auto"/>
        <w:ind w:firstLine="720"/>
        <w:jc w:val="both"/>
        <w:rPr>
          <w:rFonts w:ascii="Times New Roman" w:hAnsi="Times New Roman" w:cs="Times New Roman"/>
          <w:b w:val="0"/>
          <w:sz w:val="28"/>
          <w:szCs w:val="28"/>
          <w:lang w:val="uk-UA"/>
        </w:rPr>
      </w:pPr>
    </w:p>
    <w:p w:rsidR="00DB4C12" w:rsidRPr="005A2C27" w:rsidRDefault="00DB4C12" w:rsidP="00DB4C12">
      <w:pPr>
        <w:widowControl w:val="0"/>
        <w:spacing w:after="0" w:line="360" w:lineRule="auto"/>
        <w:jc w:val="center"/>
        <w:rPr>
          <w:rFonts w:ascii="Times New Roman" w:hAnsi="Times New Roman"/>
          <w:sz w:val="28"/>
          <w:szCs w:val="28"/>
        </w:rPr>
      </w:pPr>
      <w:r w:rsidRPr="005A2C27">
        <w:rPr>
          <w:noProof/>
          <w:lang w:eastAsia="uk-UA"/>
        </w:rPr>
        <w:drawing>
          <wp:inline distT="0" distB="0" distL="0" distR="0">
            <wp:extent cx="4566174" cy="1995192"/>
            <wp:effectExtent l="19050" t="0" r="24876" b="5058"/>
            <wp:docPr id="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B4C12" w:rsidRPr="005A2C27" w:rsidRDefault="00DB4C12" w:rsidP="00DB4C12">
      <w:pPr>
        <w:widowControl w:val="0"/>
        <w:spacing w:after="0" w:line="360" w:lineRule="auto"/>
        <w:ind w:firstLine="708"/>
        <w:jc w:val="both"/>
        <w:rPr>
          <w:rFonts w:ascii="Times New Roman" w:hAnsi="Times New Roman"/>
          <w:i/>
          <w:sz w:val="10"/>
          <w:szCs w:val="10"/>
        </w:rPr>
      </w:pPr>
    </w:p>
    <w:p w:rsidR="00DB4C12" w:rsidRPr="005A2C27" w:rsidRDefault="00DB4C12" w:rsidP="00DB4C12">
      <w:pPr>
        <w:widowControl w:val="0"/>
        <w:spacing w:after="0" w:line="360" w:lineRule="auto"/>
        <w:ind w:firstLine="708"/>
        <w:jc w:val="both"/>
        <w:rPr>
          <w:rFonts w:ascii="Times New Roman" w:hAnsi="Times New Roman"/>
          <w:i/>
          <w:sz w:val="28"/>
          <w:szCs w:val="28"/>
        </w:rPr>
      </w:pPr>
      <w:r w:rsidRPr="005A2C27">
        <w:rPr>
          <w:rFonts w:ascii="Times New Roman" w:hAnsi="Times New Roman"/>
          <w:i/>
          <w:sz w:val="28"/>
          <w:szCs w:val="28"/>
        </w:rPr>
        <w:t xml:space="preserve">Рис.2.2.3 Результати </w:t>
      </w:r>
      <w:r w:rsidRPr="005A2C27">
        <w:rPr>
          <w:rFonts w:ascii="Times New Roman" w:hAnsi="Times New Roman" w:cs="Times New Roman"/>
          <w:i/>
          <w:sz w:val="28"/>
          <w:szCs w:val="28"/>
        </w:rPr>
        <w:t xml:space="preserve">сформованості в школярів </w:t>
      </w:r>
      <w:r w:rsidRPr="005A2C27">
        <w:rPr>
          <w:rFonts w:ascii="Times New Roman" w:hAnsi="Times New Roman"/>
          <w:i/>
          <w:sz w:val="28"/>
          <w:szCs w:val="28"/>
        </w:rPr>
        <w:t>операційно-технологічного</w:t>
      </w:r>
      <w:r w:rsidRPr="005A2C27">
        <w:rPr>
          <w:rFonts w:ascii="Times New Roman" w:hAnsi="Times New Roman"/>
          <w:sz w:val="28"/>
          <w:szCs w:val="28"/>
        </w:rPr>
        <w:t xml:space="preserve"> </w:t>
      </w:r>
      <w:r w:rsidRPr="005A2C27">
        <w:rPr>
          <w:rFonts w:ascii="Times New Roman" w:hAnsi="Times New Roman"/>
          <w:i/>
          <w:sz w:val="28"/>
          <w:szCs w:val="28"/>
        </w:rPr>
        <w:t>рівня культурологічної компетентності</w:t>
      </w:r>
    </w:p>
    <w:p w:rsidR="00DB4C12" w:rsidRPr="005A2C27" w:rsidRDefault="00DB4C12" w:rsidP="00DB4C12">
      <w:pPr>
        <w:widowControl w:val="0"/>
        <w:spacing w:after="0" w:line="360" w:lineRule="auto"/>
        <w:ind w:firstLine="902"/>
        <w:jc w:val="both"/>
        <w:rPr>
          <w:rFonts w:ascii="Times New Roman" w:hAnsi="Times New Roman"/>
          <w:sz w:val="10"/>
          <w:szCs w:val="10"/>
        </w:rPr>
      </w:pPr>
    </w:p>
    <w:p w:rsidR="00DB4C12" w:rsidRPr="005A2C27" w:rsidRDefault="00DB4C12" w:rsidP="009D4787">
      <w:pPr>
        <w:widowControl w:val="0"/>
        <w:shd w:val="clear" w:color="auto" w:fill="FFFFFF"/>
        <w:spacing w:after="0" w:line="360" w:lineRule="auto"/>
        <w:ind w:firstLine="709"/>
        <w:jc w:val="both"/>
        <w:rPr>
          <w:rFonts w:ascii="Times New Roman" w:hAnsi="Times New Roman" w:cs="Times New Roman"/>
          <w:color w:val="000000"/>
          <w:sz w:val="28"/>
          <w:szCs w:val="28"/>
        </w:rPr>
      </w:pPr>
      <w:r w:rsidRPr="005A2C27">
        <w:rPr>
          <w:rFonts w:ascii="Times New Roman" w:hAnsi="Times New Roman" w:cs="Times New Roman"/>
          <w:sz w:val="28"/>
          <w:szCs w:val="28"/>
        </w:rPr>
        <w:t>У процесі виконання першого завдання «</w:t>
      </w:r>
      <w:r w:rsidRPr="005A2C27">
        <w:rPr>
          <w:rFonts w:ascii="Times New Roman" w:hAnsi="Times New Roman" w:cs="Times New Roman"/>
          <w:color w:val="000000"/>
          <w:sz w:val="28"/>
          <w:szCs w:val="28"/>
        </w:rPr>
        <w:t xml:space="preserve">Прочитайте текст. Яка головна думка тексту? Випишіть слова з національно культурним компонентом. Що вам відомо про хустку? Який мають колір та орнамент хустка вашої місцевості» 9,2% </w:t>
      </w:r>
      <w:r w:rsidRPr="005A2C27">
        <w:rPr>
          <w:rFonts w:ascii="Times New Roman" w:hAnsi="Times New Roman" w:cs="Times New Roman"/>
          <w:color w:val="000000"/>
          <w:sz w:val="28"/>
          <w:szCs w:val="28"/>
        </w:rPr>
        <w:lastRenderedPageBreak/>
        <w:t>учнів правильно визначили головну думку твору, виписали слова з національно культурним компонентом (</w:t>
      </w:r>
      <w:r w:rsidRPr="005A2C27">
        <w:rPr>
          <w:rFonts w:ascii="Times New Roman" w:hAnsi="Times New Roman" w:cs="Times New Roman"/>
          <w:i/>
          <w:color w:val="000000"/>
          <w:sz w:val="28"/>
          <w:szCs w:val="28"/>
        </w:rPr>
        <w:t>хустка, земля, хрестини, наречена, церква, родина</w:t>
      </w:r>
      <w:r w:rsidRPr="005A2C27">
        <w:rPr>
          <w:rFonts w:ascii="Times New Roman" w:hAnsi="Times New Roman" w:cs="Times New Roman"/>
          <w:color w:val="000000"/>
          <w:sz w:val="28"/>
          <w:szCs w:val="28"/>
        </w:rPr>
        <w:t xml:space="preserve"> тощо), проте розповісти про особливості орнаменту та кольору хусток у своїй місцевості вдалося не всім, що засвідчує недостатню роботу вчителів з регіональним компоненто</w:t>
      </w:r>
      <w:r w:rsidR="00C453B3" w:rsidRPr="005A2C27">
        <w:rPr>
          <w:rFonts w:ascii="Times New Roman" w:hAnsi="Times New Roman" w:cs="Times New Roman"/>
          <w:color w:val="000000"/>
          <w:sz w:val="28"/>
          <w:szCs w:val="28"/>
        </w:rPr>
        <w:t>м</w:t>
      </w:r>
      <w:r w:rsidRPr="005A2C27">
        <w:rPr>
          <w:rFonts w:ascii="Times New Roman" w:hAnsi="Times New Roman" w:cs="Times New Roman"/>
          <w:color w:val="000000"/>
          <w:sz w:val="28"/>
          <w:szCs w:val="28"/>
        </w:rPr>
        <w:t xml:space="preserve"> культурологічної компетентності. </w:t>
      </w:r>
      <w:r w:rsidR="00C453B3" w:rsidRPr="005A2C27">
        <w:rPr>
          <w:rFonts w:ascii="Times New Roman" w:hAnsi="Times New Roman" w:cs="Times New Roman"/>
          <w:color w:val="000000"/>
          <w:sz w:val="28"/>
          <w:szCs w:val="28"/>
        </w:rPr>
        <w:t>Для 12,1% учнів це завдання виявилося складним: респонденти засвідчили низькій рівень умінь працювати з текстом та відсутністю знань про культуру та звичаї українського народу.</w:t>
      </w:r>
    </w:p>
    <w:p w:rsidR="00DB4C12" w:rsidRPr="005A2C27" w:rsidRDefault="00C453B3" w:rsidP="009D4787">
      <w:pPr>
        <w:pStyle w:val="ac"/>
        <w:widowControl w:val="0"/>
        <w:spacing w:before="0" w:beforeAutospacing="0" w:after="0" w:afterAutospacing="0" w:line="360" w:lineRule="auto"/>
        <w:ind w:firstLine="709"/>
        <w:jc w:val="both"/>
        <w:textAlignment w:val="top"/>
        <w:rPr>
          <w:color w:val="000000"/>
          <w:sz w:val="28"/>
          <w:lang w:val="uk-UA" w:eastAsia="uk-UA"/>
        </w:rPr>
      </w:pPr>
      <w:r w:rsidRPr="005A2C27">
        <w:rPr>
          <w:color w:val="000000"/>
          <w:sz w:val="28"/>
          <w:szCs w:val="28"/>
          <w:lang w:val="uk-UA"/>
        </w:rPr>
        <w:t xml:space="preserve">У другому завданні контрольної роботи необхідно було пояснити </w:t>
      </w:r>
      <w:r w:rsidR="00DB4C12" w:rsidRPr="005A2C27">
        <w:rPr>
          <w:color w:val="000000"/>
          <w:sz w:val="28"/>
          <w:lang w:val="uk-UA" w:eastAsia="uk-UA"/>
        </w:rPr>
        <w:t xml:space="preserve">культурно-символічне значення слова «хустка». </w:t>
      </w:r>
      <w:r w:rsidRPr="005A2C27">
        <w:rPr>
          <w:color w:val="000000"/>
          <w:sz w:val="28"/>
          <w:lang w:val="uk-UA" w:eastAsia="uk-UA"/>
        </w:rPr>
        <w:t>Майже всі школярі зазначили, що хустка – це головний жіночій убір української жінки. Проте хустина в Україні має й символічне значення, є засобом виявлення любові чи скорботи, прощання, родинним оберегом, символом жіночої краси. Проте не всі з опитаних могли згадати символіку української хустки.</w:t>
      </w:r>
    </w:p>
    <w:p w:rsidR="00C453B3" w:rsidRPr="005A2C27" w:rsidRDefault="00C453B3" w:rsidP="009D4787">
      <w:pPr>
        <w:widowControl w:val="0"/>
        <w:shd w:val="clear" w:color="auto" w:fill="FFFFFF"/>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У третьому завданні пропонувалос</w:t>
      </w:r>
      <w:r w:rsidR="009D4787">
        <w:rPr>
          <w:rFonts w:ascii="Times New Roman" w:hAnsi="Times New Roman" w:cs="Times New Roman"/>
          <w:sz w:val="28"/>
          <w:szCs w:val="28"/>
        </w:rPr>
        <w:t>я</w:t>
      </w:r>
      <w:r w:rsidRPr="005A2C27">
        <w:rPr>
          <w:rFonts w:ascii="Times New Roman" w:hAnsi="Times New Roman" w:cs="Times New Roman"/>
          <w:sz w:val="28"/>
          <w:szCs w:val="28"/>
        </w:rPr>
        <w:t xml:space="preserve"> підібрати до слова–стимулу «хустка» асоціативний ряд слів. Школярі  дібрали такі слова: </w:t>
      </w:r>
      <w:r w:rsidRPr="005A2C27">
        <w:rPr>
          <w:rFonts w:ascii="Times New Roman" w:hAnsi="Times New Roman" w:cs="Times New Roman"/>
          <w:i/>
          <w:sz w:val="28"/>
          <w:szCs w:val="28"/>
        </w:rPr>
        <w:t>жінка</w:t>
      </w:r>
      <w:r w:rsidRPr="005A2C27">
        <w:rPr>
          <w:rFonts w:ascii="Times New Roman" w:hAnsi="Times New Roman" w:cs="Times New Roman"/>
          <w:sz w:val="28"/>
          <w:szCs w:val="28"/>
        </w:rPr>
        <w:t xml:space="preserve">, </w:t>
      </w:r>
      <w:r w:rsidRPr="005A2C27">
        <w:rPr>
          <w:rFonts w:ascii="Times New Roman" w:hAnsi="Times New Roman" w:cs="Times New Roman"/>
          <w:i/>
          <w:sz w:val="28"/>
          <w:szCs w:val="28"/>
        </w:rPr>
        <w:t xml:space="preserve">кохання, краса, прощання, Україна, сватання, наречена, хліб, весілля </w:t>
      </w:r>
      <w:r w:rsidRPr="005A2C27">
        <w:rPr>
          <w:rFonts w:ascii="Times New Roman" w:hAnsi="Times New Roman" w:cs="Times New Roman"/>
          <w:sz w:val="28"/>
          <w:szCs w:val="28"/>
        </w:rPr>
        <w:t xml:space="preserve">та ін. Як видно з наведених слів, учні асоціюють хустину з традиціями й звичаями свого народу, оскільки хустина використовувалася під час сватання, весілля, прощання тощо. </w:t>
      </w:r>
    </w:p>
    <w:p w:rsidR="005C20E3" w:rsidRPr="005A2C27" w:rsidRDefault="005C20E3" w:rsidP="009D4787">
      <w:pPr>
        <w:shd w:val="clear" w:color="auto" w:fill="FFFFFF"/>
        <w:spacing w:after="41" w:line="360" w:lineRule="auto"/>
        <w:ind w:firstLine="709"/>
        <w:jc w:val="both"/>
        <w:rPr>
          <w:color w:val="000000"/>
          <w:sz w:val="28"/>
          <w:lang w:eastAsia="uk-UA"/>
        </w:rPr>
      </w:pPr>
      <w:r w:rsidRPr="005A2C27">
        <w:rPr>
          <w:rFonts w:ascii="Times New Roman" w:hAnsi="Times New Roman" w:cs="Times New Roman"/>
          <w:sz w:val="28"/>
          <w:szCs w:val="28"/>
        </w:rPr>
        <w:t>Складним виявилося четверте завдання. Учні згадали лише поодинокі прислів’я про хустину («</w:t>
      </w:r>
      <w:r w:rsidRPr="005A2C27">
        <w:rPr>
          <w:rFonts w:ascii="Times New Roman" w:hAnsi="Times New Roman" w:cs="Times New Roman"/>
          <w:i/>
          <w:sz w:val="28"/>
          <w:szCs w:val="28"/>
        </w:rPr>
        <w:t>Хустка є наш оберіг, яка зігріє нас усіх</w:t>
      </w:r>
      <w:r w:rsidRPr="005A2C27">
        <w:rPr>
          <w:rFonts w:ascii="Times New Roman" w:hAnsi="Times New Roman" w:cs="Times New Roman"/>
          <w:sz w:val="28"/>
          <w:szCs w:val="28"/>
        </w:rPr>
        <w:t>», «</w:t>
      </w:r>
      <w:r w:rsidRPr="005A2C27">
        <w:rPr>
          <w:rFonts w:ascii="Times New Roman" w:eastAsia="Times New Roman" w:hAnsi="Times New Roman" w:cs="Times New Roman"/>
          <w:i/>
          <w:color w:val="000000"/>
          <w:sz w:val="28"/>
          <w:szCs w:val="24"/>
          <w:lang w:eastAsia="uk-UA"/>
        </w:rPr>
        <w:t>Мамина хустка серцю мила, бережи її дитино»)</w:t>
      </w:r>
      <w:r w:rsidRPr="005A2C27">
        <w:rPr>
          <w:color w:val="000000"/>
          <w:sz w:val="28"/>
          <w:lang w:eastAsia="uk-UA"/>
        </w:rPr>
        <w:t xml:space="preserve">, </w:t>
      </w:r>
      <w:r w:rsidRPr="005A2C27">
        <w:rPr>
          <w:rFonts w:ascii="Times New Roman" w:hAnsi="Times New Roman" w:cs="Times New Roman"/>
          <w:color w:val="000000"/>
          <w:sz w:val="28"/>
          <w:lang w:eastAsia="uk-UA"/>
        </w:rPr>
        <w:t>проте значення вказаних прислів’їв пояснили не всі. Багатьом школярам не вдалося згадати пісні, вірші, у яких згадується хустка, хоча в українській мовній картині світу їх достатня кількість</w:t>
      </w:r>
      <w:r w:rsidRPr="005A2C27">
        <w:rPr>
          <w:color w:val="000000"/>
          <w:sz w:val="28"/>
          <w:lang w:eastAsia="uk-UA"/>
        </w:rPr>
        <w:t>.</w:t>
      </w:r>
    </w:p>
    <w:p w:rsidR="00DB4C12" w:rsidRPr="005A2C27" w:rsidRDefault="005C20E3" w:rsidP="009D4787">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Стан сформованості </w:t>
      </w:r>
      <w:r w:rsidRPr="005A2C27">
        <w:rPr>
          <w:rFonts w:ascii="Times New Roman" w:hAnsi="Times New Roman" w:cs="Times New Roman"/>
          <w:b/>
          <w:sz w:val="28"/>
          <w:szCs w:val="28"/>
        </w:rPr>
        <w:t>поведінкового рівня</w:t>
      </w:r>
      <w:r w:rsidRPr="005A2C27">
        <w:rPr>
          <w:rFonts w:ascii="Times New Roman" w:hAnsi="Times New Roman" w:cs="Times New Roman"/>
          <w:sz w:val="28"/>
          <w:szCs w:val="28"/>
        </w:rPr>
        <w:t xml:space="preserve"> культурологічної компетентності перевірявся в процесі констатувального експерименту на уроках з української мови під час виконання завдань культурологічного характеру. На</w:t>
      </w:r>
      <w:r w:rsidR="009D4787">
        <w:rPr>
          <w:rFonts w:ascii="Times New Roman" w:hAnsi="Times New Roman" w:cs="Times New Roman"/>
          <w:sz w:val="28"/>
          <w:szCs w:val="28"/>
        </w:rPr>
        <w:t>с</w:t>
      </w:r>
      <w:r w:rsidRPr="005A2C27">
        <w:rPr>
          <w:rFonts w:ascii="Times New Roman" w:hAnsi="Times New Roman" w:cs="Times New Roman"/>
          <w:sz w:val="28"/>
          <w:szCs w:val="28"/>
        </w:rPr>
        <w:t xml:space="preserve"> цікавило, чи мають учні 9-го класу досвід сприймати культурну інформацію, що виражена в мовній формі; осмислено відтворювати й доцільно використовувати </w:t>
      </w:r>
      <w:r w:rsidRPr="005A2C27">
        <w:rPr>
          <w:rFonts w:ascii="Times New Roman" w:hAnsi="Times New Roman" w:cs="Times New Roman"/>
          <w:sz w:val="28"/>
          <w:szCs w:val="28"/>
        </w:rPr>
        <w:lastRenderedPageBreak/>
        <w:t>в мовленні національно-марковані одиниці; самостійно здійснювати пошук, отримання й інтерпретацію інформації про культурний компонент мовних одиниць у процесі вирішення навчальних завдань, а також в інших видах діяльності; досвід спілкування в різних мовленнєвих  ситуаціях.</w:t>
      </w:r>
    </w:p>
    <w:p w:rsidR="005C20E3" w:rsidRDefault="005C20E3" w:rsidP="005C20E3">
      <w:pPr>
        <w:pStyle w:val="FR1"/>
        <w:spacing w:before="0" w:line="360" w:lineRule="auto"/>
        <w:ind w:firstLine="720"/>
        <w:jc w:val="both"/>
        <w:rPr>
          <w:rFonts w:ascii="Times New Roman" w:hAnsi="Times New Roman" w:cs="Times New Roman"/>
          <w:b w:val="0"/>
          <w:sz w:val="28"/>
          <w:szCs w:val="28"/>
          <w:lang w:val="uk-UA"/>
        </w:rPr>
      </w:pPr>
      <w:r w:rsidRPr="005A2C27">
        <w:rPr>
          <w:rFonts w:ascii="Times New Roman" w:hAnsi="Times New Roman" w:cs="Times New Roman"/>
          <w:b w:val="0"/>
          <w:sz w:val="28"/>
          <w:szCs w:val="28"/>
          <w:lang w:val="uk-UA"/>
        </w:rPr>
        <w:t xml:space="preserve">Результати сформованості </w:t>
      </w:r>
      <w:r w:rsidRPr="005A2C27">
        <w:rPr>
          <w:rFonts w:ascii="Times New Roman" w:hAnsi="Times New Roman"/>
          <w:b w:val="0"/>
          <w:sz w:val="28"/>
          <w:szCs w:val="28"/>
          <w:lang w:val="uk-UA"/>
        </w:rPr>
        <w:t>поведінкового рівня</w:t>
      </w:r>
      <w:r w:rsidRPr="005A2C27">
        <w:rPr>
          <w:rFonts w:ascii="Times New Roman" w:hAnsi="Times New Roman"/>
          <w:sz w:val="28"/>
          <w:szCs w:val="28"/>
          <w:lang w:val="uk-UA"/>
        </w:rPr>
        <w:t xml:space="preserve"> </w:t>
      </w:r>
      <w:r w:rsidRPr="005A2C27">
        <w:rPr>
          <w:rFonts w:ascii="Times New Roman" w:hAnsi="Times New Roman"/>
          <w:b w:val="0"/>
          <w:sz w:val="28"/>
          <w:szCs w:val="28"/>
          <w:lang w:val="uk-UA"/>
        </w:rPr>
        <w:t>культурологічної компетентності</w:t>
      </w:r>
      <w:r w:rsidRPr="005A2C27">
        <w:rPr>
          <w:rFonts w:ascii="Times New Roman" w:hAnsi="Times New Roman"/>
          <w:sz w:val="28"/>
          <w:szCs w:val="28"/>
          <w:lang w:val="uk-UA"/>
        </w:rPr>
        <w:t xml:space="preserve"> </w:t>
      </w:r>
      <w:r w:rsidRPr="005A2C27">
        <w:rPr>
          <w:rFonts w:ascii="Times New Roman" w:hAnsi="Times New Roman" w:cs="Times New Roman"/>
          <w:b w:val="0"/>
          <w:sz w:val="28"/>
          <w:szCs w:val="28"/>
          <w:lang w:val="uk-UA"/>
        </w:rPr>
        <w:t>відображено на  рис.2.2.4.</w:t>
      </w:r>
    </w:p>
    <w:p w:rsidR="005C20E3" w:rsidRPr="005A2C27" w:rsidRDefault="005C20E3" w:rsidP="005C20E3">
      <w:pPr>
        <w:widowControl w:val="0"/>
        <w:spacing w:after="0" w:line="360" w:lineRule="auto"/>
        <w:jc w:val="center"/>
        <w:rPr>
          <w:rFonts w:ascii="Times New Roman" w:hAnsi="Times New Roman"/>
          <w:sz w:val="28"/>
          <w:szCs w:val="28"/>
        </w:rPr>
      </w:pPr>
      <w:r w:rsidRPr="005A2C27">
        <w:rPr>
          <w:noProof/>
          <w:lang w:eastAsia="uk-UA"/>
        </w:rPr>
        <w:drawing>
          <wp:inline distT="0" distB="0" distL="0" distR="0">
            <wp:extent cx="4566174" cy="1995192"/>
            <wp:effectExtent l="19050" t="0" r="24876" b="5058"/>
            <wp:docPr id="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20E3" w:rsidRPr="005A2C27" w:rsidRDefault="005C20E3" w:rsidP="005C20E3">
      <w:pPr>
        <w:widowControl w:val="0"/>
        <w:spacing w:after="0" w:line="360" w:lineRule="auto"/>
        <w:ind w:firstLine="708"/>
        <w:jc w:val="both"/>
        <w:rPr>
          <w:rFonts w:ascii="Times New Roman" w:hAnsi="Times New Roman"/>
          <w:i/>
          <w:sz w:val="10"/>
          <w:szCs w:val="10"/>
        </w:rPr>
      </w:pPr>
    </w:p>
    <w:p w:rsidR="005C20E3" w:rsidRPr="005A2C27" w:rsidRDefault="005C20E3" w:rsidP="005C20E3">
      <w:pPr>
        <w:widowControl w:val="0"/>
        <w:spacing w:after="0" w:line="360" w:lineRule="auto"/>
        <w:ind w:firstLine="708"/>
        <w:jc w:val="both"/>
        <w:rPr>
          <w:rFonts w:ascii="Times New Roman" w:hAnsi="Times New Roman"/>
          <w:i/>
          <w:sz w:val="28"/>
          <w:szCs w:val="28"/>
        </w:rPr>
      </w:pPr>
      <w:r w:rsidRPr="005A2C27">
        <w:rPr>
          <w:rFonts w:ascii="Times New Roman" w:hAnsi="Times New Roman"/>
          <w:i/>
          <w:sz w:val="28"/>
          <w:szCs w:val="28"/>
        </w:rPr>
        <w:t>Рис.</w:t>
      </w:r>
      <w:r w:rsidR="009D4787">
        <w:rPr>
          <w:rFonts w:ascii="Times New Roman" w:hAnsi="Times New Roman"/>
          <w:i/>
          <w:sz w:val="28"/>
          <w:szCs w:val="28"/>
        </w:rPr>
        <w:t> </w:t>
      </w:r>
      <w:r w:rsidRPr="005A2C27">
        <w:rPr>
          <w:rFonts w:ascii="Times New Roman" w:hAnsi="Times New Roman"/>
          <w:i/>
          <w:sz w:val="28"/>
          <w:szCs w:val="28"/>
        </w:rPr>
        <w:t xml:space="preserve">2.2.4 Результати </w:t>
      </w:r>
      <w:r w:rsidRPr="005A2C27">
        <w:rPr>
          <w:rFonts w:ascii="Times New Roman" w:hAnsi="Times New Roman" w:cs="Times New Roman"/>
          <w:i/>
          <w:sz w:val="28"/>
          <w:szCs w:val="28"/>
        </w:rPr>
        <w:t xml:space="preserve">сформованості в школярів </w:t>
      </w:r>
      <w:r w:rsidRPr="005A2C27">
        <w:rPr>
          <w:rFonts w:ascii="Times New Roman" w:hAnsi="Times New Roman"/>
          <w:i/>
          <w:sz w:val="28"/>
          <w:szCs w:val="28"/>
        </w:rPr>
        <w:t>поведінкового рівня культурологічної компетентності</w:t>
      </w:r>
    </w:p>
    <w:p w:rsidR="009D4787" w:rsidRPr="009D4787" w:rsidRDefault="009D4787" w:rsidP="002069BD">
      <w:pPr>
        <w:pStyle w:val="21"/>
        <w:widowControl w:val="0"/>
        <w:spacing w:after="0" w:line="360" w:lineRule="auto"/>
        <w:ind w:left="0" w:right="-2" w:firstLine="709"/>
        <w:jc w:val="both"/>
        <w:rPr>
          <w:color w:val="000000"/>
          <w:sz w:val="16"/>
          <w:szCs w:val="16"/>
        </w:rPr>
      </w:pPr>
    </w:p>
    <w:p w:rsidR="002069BD" w:rsidRPr="005A2C27" w:rsidRDefault="002069BD" w:rsidP="002069BD">
      <w:pPr>
        <w:pStyle w:val="21"/>
        <w:widowControl w:val="0"/>
        <w:spacing w:after="0" w:line="360" w:lineRule="auto"/>
        <w:ind w:left="0" w:right="-2" w:firstLine="709"/>
        <w:jc w:val="both"/>
        <w:rPr>
          <w:color w:val="FF0000"/>
          <w:sz w:val="28"/>
          <w:szCs w:val="28"/>
        </w:rPr>
      </w:pPr>
      <w:r w:rsidRPr="005A2C27">
        <w:rPr>
          <w:color w:val="000000"/>
          <w:sz w:val="28"/>
          <w:szCs w:val="28"/>
        </w:rPr>
        <w:t xml:space="preserve">Результати аналізу поведінкового рівня засвідчили, що лише 8,2% осіб має високий рівень: вони ефективно використовували свої знання й застосовували їх для аналізу досягнень світової, європейської й вітчизняної науки та культури; оцінювали твори літератури й мистецтва в зіставленні, порівнянні, виявляючи типове, оригінальне й своєрідне; активно застосовували під час розроблення культурологічних проєктів засоби й технології інтеркультурної взаємодії; виявляли високий рівень </w:t>
      </w:r>
      <w:r w:rsidR="009D4787">
        <w:rPr>
          <w:color w:val="000000"/>
          <w:sz w:val="28"/>
          <w:szCs w:val="28"/>
        </w:rPr>
        <w:t xml:space="preserve">використання </w:t>
      </w:r>
      <w:r w:rsidRPr="005A2C27">
        <w:rPr>
          <w:color w:val="000000"/>
          <w:sz w:val="28"/>
          <w:szCs w:val="28"/>
        </w:rPr>
        <w:t>українсько</w:t>
      </w:r>
      <w:r w:rsidR="009D4787">
        <w:rPr>
          <w:color w:val="000000"/>
          <w:sz w:val="28"/>
          <w:szCs w:val="28"/>
        </w:rPr>
        <w:t>ї</w:t>
      </w:r>
      <w:r w:rsidRPr="005A2C27">
        <w:rPr>
          <w:color w:val="000000"/>
          <w:sz w:val="28"/>
          <w:szCs w:val="28"/>
        </w:rPr>
        <w:t xml:space="preserve"> мови з метою підвищення свого культурного рівня під час опрацювання різних мистецьких текстів; демонстрували високу здатність до культурологічних проєктів, ефективного застосування мовленєвих навичок і норм мовленнєвої культури, символів, текстів у процесі комунікації; творчо застосовували своєрідне й оригінальне в системі національних і європейських цінностей для побудови своєї життєвої стратегії, поведінкових моделей.</w:t>
      </w:r>
    </w:p>
    <w:p w:rsidR="00523FB8" w:rsidRPr="005A2C27" w:rsidRDefault="002069BD" w:rsidP="002069BD">
      <w:pPr>
        <w:pStyle w:val="21"/>
        <w:widowControl w:val="0"/>
        <w:spacing w:after="0" w:line="360" w:lineRule="auto"/>
        <w:ind w:left="0" w:right="-2" w:firstLine="709"/>
        <w:jc w:val="both"/>
        <w:rPr>
          <w:color w:val="000000"/>
          <w:sz w:val="28"/>
          <w:szCs w:val="28"/>
        </w:rPr>
      </w:pPr>
      <w:r w:rsidRPr="005A2C27">
        <w:rPr>
          <w:sz w:val="28"/>
          <w:szCs w:val="28"/>
        </w:rPr>
        <w:t>На д</w:t>
      </w:r>
      <w:r w:rsidRPr="005A2C27">
        <w:rPr>
          <w:color w:val="000000"/>
          <w:sz w:val="28"/>
          <w:szCs w:val="28"/>
        </w:rPr>
        <w:t xml:space="preserve">остатньому рівні перебували 31,5% учнів, які були готові до розмови, діалогу за літературно-мистецьким твором; аргументовано висловлювали свою </w:t>
      </w:r>
      <w:r w:rsidRPr="005A2C27">
        <w:rPr>
          <w:color w:val="000000"/>
          <w:sz w:val="28"/>
          <w:szCs w:val="28"/>
        </w:rPr>
        <w:lastRenderedPageBreak/>
        <w:t>точку зору; коректно, толерантно виступа</w:t>
      </w:r>
      <w:r w:rsidR="009D4787">
        <w:rPr>
          <w:color w:val="000000"/>
          <w:sz w:val="28"/>
          <w:szCs w:val="28"/>
        </w:rPr>
        <w:t>ли</w:t>
      </w:r>
      <w:r w:rsidRPr="005A2C27">
        <w:rPr>
          <w:color w:val="000000"/>
          <w:sz w:val="28"/>
          <w:szCs w:val="28"/>
        </w:rPr>
        <w:t xml:space="preserve"> під час дискусії, суперечки, поважаючи думку іншого; використову</w:t>
      </w:r>
      <w:r w:rsidR="00523FB8" w:rsidRPr="005A2C27">
        <w:rPr>
          <w:color w:val="000000"/>
          <w:sz w:val="28"/>
          <w:szCs w:val="28"/>
        </w:rPr>
        <w:t>вали</w:t>
      </w:r>
      <w:r w:rsidRPr="005A2C27">
        <w:rPr>
          <w:color w:val="000000"/>
          <w:sz w:val="28"/>
          <w:szCs w:val="28"/>
        </w:rPr>
        <w:t xml:space="preserve"> міжпредметні зв’язки; презенту</w:t>
      </w:r>
      <w:r w:rsidR="00523FB8" w:rsidRPr="005A2C27">
        <w:rPr>
          <w:color w:val="000000"/>
          <w:sz w:val="28"/>
          <w:szCs w:val="28"/>
        </w:rPr>
        <w:t>вали</w:t>
      </w:r>
      <w:r w:rsidRPr="005A2C27">
        <w:rPr>
          <w:color w:val="000000"/>
          <w:sz w:val="28"/>
          <w:szCs w:val="28"/>
        </w:rPr>
        <w:t xml:space="preserve"> з використанням інформаційних технологій різні літературно-мистецькі видання;</w:t>
      </w:r>
      <w:r w:rsidR="00523FB8" w:rsidRPr="005A2C27">
        <w:rPr>
          <w:color w:val="000000"/>
          <w:sz w:val="28"/>
          <w:szCs w:val="28"/>
        </w:rPr>
        <w:t xml:space="preserve"> </w:t>
      </w:r>
      <w:r w:rsidRPr="005A2C27">
        <w:rPr>
          <w:color w:val="000000"/>
          <w:sz w:val="28"/>
          <w:szCs w:val="28"/>
        </w:rPr>
        <w:t>ма</w:t>
      </w:r>
      <w:r w:rsidR="00523FB8" w:rsidRPr="005A2C27">
        <w:rPr>
          <w:color w:val="000000"/>
          <w:sz w:val="28"/>
          <w:szCs w:val="28"/>
        </w:rPr>
        <w:t>ли</w:t>
      </w:r>
      <w:r w:rsidRPr="005A2C27">
        <w:rPr>
          <w:color w:val="000000"/>
          <w:sz w:val="28"/>
          <w:szCs w:val="28"/>
        </w:rPr>
        <w:t xml:space="preserve"> сформоване почуття самоповаги й поваги до іншої людини, культури, думки, позиції тощо</w:t>
      </w:r>
      <w:r w:rsidR="00523FB8" w:rsidRPr="005A2C27">
        <w:rPr>
          <w:color w:val="000000"/>
          <w:sz w:val="28"/>
          <w:szCs w:val="28"/>
        </w:rPr>
        <w:t>.</w:t>
      </w:r>
    </w:p>
    <w:p w:rsidR="00523FB8" w:rsidRPr="005A2C27" w:rsidRDefault="00523FB8" w:rsidP="00523FB8">
      <w:pPr>
        <w:pStyle w:val="21"/>
        <w:widowControl w:val="0"/>
        <w:spacing w:after="0" w:line="360" w:lineRule="auto"/>
        <w:ind w:left="0" w:right="-2" w:firstLine="709"/>
        <w:jc w:val="both"/>
        <w:rPr>
          <w:color w:val="000000"/>
          <w:sz w:val="28"/>
          <w:szCs w:val="28"/>
        </w:rPr>
      </w:pPr>
      <w:r w:rsidRPr="005A2C27">
        <w:rPr>
          <w:color w:val="000000"/>
          <w:sz w:val="28"/>
          <w:szCs w:val="28"/>
        </w:rPr>
        <w:t xml:space="preserve">Серед школярів 9-х класів 48,2% перебувають на середньому рівні, </w:t>
      </w:r>
      <w:r w:rsidR="009D4787">
        <w:rPr>
          <w:color w:val="000000"/>
          <w:sz w:val="28"/>
          <w:szCs w:val="28"/>
        </w:rPr>
        <w:t>вони</w:t>
      </w:r>
      <w:r w:rsidR="002069BD" w:rsidRPr="005A2C27">
        <w:rPr>
          <w:color w:val="000000"/>
          <w:sz w:val="28"/>
          <w:szCs w:val="28"/>
        </w:rPr>
        <w:br/>
      </w:r>
      <w:r w:rsidRPr="005A2C27">
        <w:rPr>
          <w:color w:val="000000"/>
          <w:sz w:val="27"/>
          <w:szCs w:val="27"/>
        </w:rPr>
        <w:t>готові до спілкування, керуючись пізнавальними й особист</w:t>
      </w:r>
      <w:r w:rsidR="009D4787">
        <w:rPr>
          <w:color w:val="000000"/>
          <w:sz w:val="27"/>
          <w:szCs w:val="27"/>
        </w:rPr>
        <w:t>існими</w:t>
      </w:r>
      <w:r w:rsidRPr="005A2C27">
        <w:rPr>
          <w:color w:val="000000"/>
          <w:sz w:val="27"/>
          <w:szCs w:val="27"/>
        </w:rPr>
        <w:t xml:space="preserve"> мотивами; </w:t>
      </w:r>
      <w:r w:rsidRPr="005A2C27">
        <w:rPr>
          <w:color w:val="000000"/>
          <w:sz w:val="28"/>
          <w:szCs w:val="28"/>
        </w:rPr>
        <w:t>висловлюють переважно грамотно свої думки в монологічному мовленні за прочитаним художнім твором; можуть після зауважень і рекомендацій учителя скоригувати свій виступ; використовують різні види повідомлень, переказування, типи мовлення за запропонованим планом, алгоритмом, схемою, моделлю; бер</w:t>
      </w:r>
      <w:r w:rsidR="009D4787">
        <w:rPr>
          <w:color w:val="000000"/>
          <w:sz w:val="28"/>
          <w:szCs w:val="28"/>
        </w:rPr>
        <w:t>уть</w:t>
      </w:r>
      <w:r w:rsidRPr="005A2C27">
        <w:rPr>
          <w:color w:val="000000"/>
          <w:sz w:val="28"/>
          <w:szCs w:val="28"/>
        </w:rPr>
        <w:t xml:space="preserve"> участь у дискусіях, обговоренні; поважа</w:t>
      </w:r>
      <w:r w:rsidR="009D4787">
        <w:rPr>
          <w:color w:val="000000"/>
          <w:sz w:val="28"/>
          <w:szCs w:val="28"/>
        </w:rPr>
        <w:t>ють</w:t>
      </w:r>
      <w:r w:rsidRPr="005A2C27">
        <w:rPr>
          <w:color w:val="000000"/>
          <w:sz w:val="28"/>
          <w:szCs w:val="28"/>
        </w:rPr>
        <w:t xml:space="preserve"> думку опонента;  виправля</w:t>
      </w:r>
      <w:r w:rsidR="009D4787">
        <w:rPr>
          <w:color w:val="000000"/>
          <w:sz w:val="28"/>
          <w:szCs w:val="28"/>
        </w:rPr>
        <w:t>ють</w:t>
      </w:r>
      <w:r w:rsidRPr="005A2C27">
        <w:rPr>
          <w:color w:val="000000"/>
          <w:sz w:val="28"/>
          <w:szCs w:val="28"/>
        </w:rPr>
        <w:t xml:space="preserve"> різні типи помилок за допомогою вчителя.</w:t>
      </w:r>
    </w:p>
    <w:p w:rsidR="00C15720" w:rsidRPr="005A2C27" w:rsidRDefault="00523FB8" w:rsidP="00523FB8">
      <w:pPr>
        <w:pStyle w:val="21"/>
        <w:widowControl w:val="0"/>
        <w:spacing w:after="0" w:line="360" w:lineRule="auto"/>
        <w:ind w:left="0" w:right="-2" w:firstLine="709"/>
        <w:jc w:val="both"/>
        <w:rPr>
          <w:color w:val="000000"/>
          <w:sz w:val="28"/>
          <w:szCs w:val="28"/>
        </w:rPr>
      </w:pPr>
      <w:r w:rsidRPr="005A2C27">
        <w:rPr>
          <w:color w:val="000000"/>
          <w:sz w:val="28"/>
          <w:szCs w:val="28"/>
        </w:rPr>
        <w:t xml:space="preserve">На низькому рівні перебуває 12,1 % учнів, які  висловлювали свою думку, не аргументуючи її; відповідали на запитання, переказували текст, але лише за планом, схемою; не мали досвіду публічного виступу; діалог проводили на елементарному рівні;  </w:t>
      </w:r>
      <w:r w:rsidR="009D4787">
        <w:rPr>
          <w:color w:val="000000"/>
          <w:sz w:val="28"/>
          <w:szCs w:val="28"/>
        </w:rPr>
        <w:t xml:space="preserve">не </w:t>
      </w:r>
      <w:r w:rsidRPr="005A2C27">
        <w:rPr>
          <w:color w:val="000000"/>
          <w:sz w:val="28"/>
          <w:szCs w:val="28"/>
        </w:rPr>
        <w:t>прислухалися до порад і рекомендацій щодо побудови різн</w:t>
      </w:r>
      <w:r w:rsidR="00C15720" w:rsidRPr="005A2C27">
        <w:rPr>
          <w:color w:val="000000"/>
          <w:sz w:val="28"/>
          <w:szCs w:val="28"/>
        </w:rPr>
        <w:t>их</w:t>
      </w:r>
      <w:r w:rsidRPr="005A2C27">
        <w:rPr>
          <w:color w:val="000000"/>
          <w:sz w:val="28"/>
          <w:szCs w:val="28"/>
        </w:rPr>
        <w:t xml:space="preserve"> тип</w:t>
      </w:r>
      <w:r w:rsidR="00C15720" w:rsidRPr="005A2C27">
        <w:rPr>
          <w:color w:val="000000"/>
          <w:sz w:val="28"/>
          <w:szCs w:val="28"/>
        </w:rPr>
        <w:t>ів</w:t>
      </w:r>
      <w:r w:rsidRPr="005A2C27">
        <w:rPr>
          <w:color w:val="000000"/>
          <w:sz w:val="28"/>
          <w:szCs w:val="28"/>
        </w:rPr>
        <w:t xml:space="preserve"> висловлювання;</w:t>
      </w:r>
      <w:r w:rsidR="00C15720" w:rsidRPr="005A2C27">
        <w:rPr>
          <w:color w:val="000000"/>
          <w:sz w:val="28"/>
          <w:szCs w:val="28"/>
        </w:rPr>
        <w:t xml:space="preserve"> не мо</w:t>
      </w:r>
      <w:r w:rsidR="009D4787">
        <w:rPr>
          <w:color w:val="000000"/>
          <w:sz w:val="28"/>
          <w:szCs w:val="28"/>
        </w:rPr>
        <w:t>гли з</w:t>
      </w:r>
      <w:r w:rsidR="00C15720" w:rsidRPr="005A2C27">
        <w:rPr>
          <w:color w:val="000000"/>
          <w:sz w:val="28"/>
          <w:szCs w:val="28"/>
        </w:rPr>
        <w:t xml:space="preserve">редагувати </w:t>
      </w:r>
      <w:r w:rsidRPr="005A2C27">
        <w:rPr>
          <w:color w:val="000000"/>
          <w:sz w:val="28"/>
          <w:szCs w:val="28"/>
        </w:rPr>
        <w:t>допущені помилки в усному й письмовому мовленні.</w:t>
      </w:r>
    </w:p>
    <w:p w:rsidR="00403BA4" w:rsidRPr="005A2C27" w:rsidRDefault="00C15720" w:rsidP="00C15720">
      <w:pPr>
        <w:widowControl w:val="0"/>
        <w:spacing w:after="0" w:line="360" w:lineRule="auto"/>
        <w:ind w:firstLine="720"/>
        <w:jc w:val="both"/>
        <w:rPr>
          <w:rFonts w:ascii="Times New Roman" w:hAnsi="Times New Roman"/>
          <w:b/>
          <w:sz w:val="28"/>
          <w:szCs w:val="28"/>
        </w:rPr>
      </w:pPr>
      <w:r w:rsidRPr="005A2C27">
        <w:rPr>
          <w:rFonts w:ascii="Times New Roman" w:hAnsi="Times New Roman"/>
          <w:sz w:val="28"/>
          <w:szCs w:val="28"/>
        </w:rPr>
        <w:t>А</w:t>
      </w:r>
      <w:r w:rsidR="00403BA4" w:rsidRPr="005A2C27">
        <w:rPr>
          <w:rFonts w:ascii="Times New Roman" w:hAnsi="Times New Roman"/>
          <w:sz w:val="28"/>
          <w:szCs w:val="28"/>
        </w:rPr>
        <w:t>наліз</w:t>
      </w:r>
      <w:r w:rsidRPr="005A2C27">
        <w:rPr>
          <w:rFonts w:ascii="Times New Roman" w:hAnsi="Times New Roman"/>
          <w:sz w:val="28"/>
          <w:szCs w:val="28"/>
        </w:rPr>
        <w:t xml:space="preserve"> </w:t>
      </w:r>
      <w:r w:rsidR="00403BA4" w:rsidRPr="005A2C27">
        <w:rPr>
          <w:rFonts w:ascii="Times New Roman" w:hAnsi="Times New Roman"/>
          <w:sz w:val="28"/>
          <w:szCs w:val="28"/>
        </w:rPr>
        <w:t xml:space="preserve"> результатів тестування та виконання письмових і усних вправ та завдань засвідчив недостатній рівень сформованості </w:t>
      </w:r>
      <w:r w:rsidRPr="005A2C27">
        <w:rPr>
          <w:rFonts w:ascii="Times New Roman" w:hAnsi="Times New Roman"/>
          <w:sz w:val="28"/>
          <w:szCs w:val="28"/>
        </w:rPr>
        <w:t>культурологічної компетентності учнів 9-х класів</w:t>
      </w:r>
      <w:r w:rsidR="00403BA4" w:rsidRPr="005A2C27">
        <w:rPr>
          <w:rFonts w:ascii="Times New Roman" w:hAnsi="Times New Roman"/>
          <w:sz w:val="28"/>
          <w:szCs w:val="28"/>
        </w:rPr>
        <w:t xml:space="preserve"> (переважає середній рівень). </w:t>
      </w:r>
      <w:r w:rsidRPr="005A2C27">
        <w:rPr>
          <w:rFonts w:ascii="Times New Roman" w:hAnsi="Times New Roman" w:cs="Times New Roman"/>
          <w:sz w:val="28"/>
          <w:szCs w:val="28"/>
        </w:rPr>
        <w:t>З</w:t>
      </w:r>
      <w:r w:rsidR="002069BD" w:rsidRPr="005A2C27">
        <w:rPr>
          <w:rFonts w:ascii="Times New Roman" w:hAnsi="Times New Roman" w:cs="Times New Roman"/>
          <w:sz w:val="28"/>
          <w:szCs w:val="28"/>
        </w:rPr>
        <w:t>авдання</w:t>
      </w:r>
      <w:r w:rsidRPr="005A2C27">
        <w:rPr>
          <w:rFonts w:ascii="Times New Roman" w:hAnsi="Times New Roman" w:cs="Times New Roman"/>
          <w:sz w:val="28"/>
          <w:szCs w:val="28"/>
        </w:rPr>
        <w:t xml:space="preserve"> </w:t>
      </w:r>
      <w:r w:rsidR="002069BD" w:rsidRPr="005A2C27">
        <w:rPr>
          <w:rFonts w:ascii="Times New Roman" w:hAnsi="Times New Roman" w:cs="Times New Roman"/>
          <w:sz w:val="28"/>
          <w:szCs w:val="28"/>
        </w:rPr>
        <w:t xml:space="preserve"> констатувального експерименту виявили, що </w:t>
      </w:r>
      <w:r w:rsidRPr="005A2C27">
        <w:rPr>
          <w:rFonts w:ascii="Times New Roman" w:hAnsi="Times New Roman" w:cs="Times New Roman"/>
          <w:sz w:val="28"/>
          <w:szCs w:val="28"/>
        </w:rPr>
        <w:t>школярі</w:t>
      </w:r>
      <w:r w:rsidR="002069BD" w:rsidRPr="005A2C27">
        <w:rPr>
          <w:rFonts w:ascii="Times New Roman" w:hAnsi="Times New Roman" w:cs="Times New Roman"/>
          <w:sz w:val="28"/>
          <w:szCs w:val="28"/>
        </w:rPr>
        <w:t xml:space="preserve"> мають фрагментарні лінгвокультурологічні знання. Ціннісний компонент концептів у свідомості учнів переважно не репрезентується у взаємодії з культурним компонентом, що засвідчує низький рівень культурологічних знань учнів і недостатнє </w:t>
      </w:r>
      <w:r w:rsidR="009D4787">
        <w:rPr>
          <w:rFonts w:ascii="Times New Roman" w:hAnsi="Times New Roman" w:cs="Times New Roman"/>
          <w:sz w:val="28"/>
          <w:szCs w:val="28"/>
        </w:rPr>
        <w:t>в</w:t>
      </w:r>
      <w:r w:rsidR="002069BD" w:rsidRPr="005A2C27">
        <w:rPr>
          <w:rFonts w:ascii="Times New Roman" w:hAnsi="Times New Roman" w:cs="Times New Roman"/>
          <w:sz w:val="28"/>
          <w:szCs w:val="28"/>
        </w:rPr>
        <w:t>рахування національно-культурного контексту в навчанні української мови</w:t>
      </w:r>
      <w:r w:rsidRPr="005A2C27">
        <w:rPr>
          <w:rFonts w:ascii="Times New Roman" w:hAnsi="Times New Roman" w:cs="Times New Roman"/>
          <w:sz w:val="28"/>
          <w:szCs w:val="28"/>
        </w:rPr>
        <w:t>.</w:t>
      </w:r>
    </w:p>
    <w:p w:rsidR="00403BA4" w:rsidRPr="005A2C27" w:rsidRDefault="00C15720" w:rsidP="00C15720">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Отже, результати констатувального зрізу підтверджують нашу думку про необхідність пошуку нової методичної системи формування культуромовної особистості.</w:t>
      </w:r>
    </w:p>
    <w:p w:rsidR="00DF2987" w:rsidRPr="005A2C27" w:rsidRDefault="00DF2987" w:rsidP="00E15BA6">
      <w:pPr>
        <w:pStyle w:val="21"/>
        <w:widowControl w:val="0"/>
        <w:spacing w:after="0" w:line="360" w:lineRule="auto"/>
        <w:ind w:left="0" w:right="-2" w:firstLine="709"/>
        <w:jc w:val="center"/>
        <w:rPr>
          <w:b/>
          <w:sz w:val="28"/>
          <w:szCs w:val="28"/>
        </w:rPr>
      </w:pPr>
      <w:r w:rsidRPr="005A2C27">
        <w:rPr>
          <w:b/>
          <w:sz w:val="28"/>
          <w:szCs w:val="28"/>
        </w:rPr>
        <w:lastRenderedPageBreak/>
        <w:t>РОЗДІЛ 3</w:t>
      </w:r>
    </w:p>
    <w:p w:rsidR="00DF2987" w:rsidRPr="005A2C27" w:rsidRDefault="00DF2987" w:rsidP="00DF2987">
      <w:pPr>
        <w:pStyle w:val="21"/>
        <w:widowControl w:val="0"/>
        <w:spacing w:after="0" w:line="360" w:lineRule="auto"/>
        <w:ind w:left="0" w:right="-2"/>
        <w:jc w:val="center"/>
        <w:rPr>
          <w:b/>
          <w:sz w:val="28"/>
          <w:szCs w:val="28"/>
        </w:rPr>
      </w:pPr>
      <w:r w:rsidRPr="005A2C27">
        <w:rPr>
          <w:b/>
          <w:sz w:val="28"/>
          <w:szCs w:val="28"/>
        </w:rPr>
        <w:t xml:space="preserve">ЕКСПЕРИМЕНТАЛЬНО-ДОСЛІДНЕ  НАВЧАННЯ </w:t>
      </w:r>
    </w:p>
    <w:p w:rsidR="00DF2987" w:rsidRPr="005A2C27" w:rsidRDefault="00DF2987" w:rsidP="00DF2987">
      <w:pPr>
        <w:pStyle w:val="21"/>
        <w:widowControl w:val="0"/>
        <w:spacing w:after="0" w:line="360" w:lineRule="auto"/>
        <w:ind w:left="0" w:right="-2"/>
        <w:jc w:val="center"/>
        <w:rPr>
          <w:b/>
          <w:sz w:val="28"/>
          <w:szCs w:val="28"/>
        </w:rPr>
      </w:pPr>
      <w:r w:rsidRPr="005A2C27">
        <w:rPr>
          <w:b/>
          <w:sz w:val="28"/>
          <w:szCs w:val="28"/>
        </w:rPr>
        <w:t>ЗА  РОЗРОБЛЕНОЮ МЕТОДИКОЮ</w:t>
      </w:r>
    </w:p>
    <w:p w:rsidR="00DF2987" w:rsidRPr="005A2C27" w:rsidRDefault="00DF2987" w:rsidP="00DF2987">
      <w:pPr>
        <w:pStyle w:val="21"/>
        <w:widowControl w:val="0"/>
        <w:spacing w:after="0" w:line="360" w:lineRule="auto"/>
        <w:ind w:left="0" w:right="-2"/>
        <w:jc w:val="center"/>
        <w:rPr>
          <w:b/>
          <w:sz w:val="28"/>
          <w:szCs w:val="28"/>
        </w:rPr>
      </w:pPr>
    </w:p>
    <w:p w:rsidR="00DF2987" w:rsidRPr="005A2C27" w:rsidRDefault="00DF2987" w:rsidP="009D4787">
      <w:pPr>
        <w:pStyle w:val="21"/>
        <w:widowControl w:val="0"/>
        <w:spacing w:after="0" w:line="360" w:lineRule="auto"/>
        <w:ind w:left="0" w:right="-2" w:firstLine="709"/>
        <w:jc w:val="both"/>
        <w:rPr>
          <w:b/>
          <w:sz w:val="28"/>
          <w:szCs w:val="28"/>
        </w:rPr>
      </w:pPr>
      <w:r w:rsidRPr="005A2C27">
        <w:rPr>
          <w:b/>
          <w:sz w:val="28"/>
          <w:szCs w:val="28"/>
        </w:rPr>
        <w:t>3.1</w:t>
      </w:r>
      <w:r w:rsidR="00427657" w:rsidRPr="005A2C27">
        <w:rPr>
          <w:b/>
          <w:sz w:val="28"/>
          <w:szCs w:val="28"/>
        </w:rPr>
        <w:t>.</w:t>
      </w:r>
      <w:r w:rsidRPr="005A2C27">
        <w:rPr>
          <w:b/>
          <w:sz w:val="28"/>
          <w:szCs w:val="28"/>
        </w:rPr>
        <w:t xml:space="preserve"> Система роботи з формування культурологічної компетентності засобами національно-прецедентних текстів</w:t>
      </w:r>
    </w:p>
    <w:p w:rsidR="00CD03F2" w:rsidRPr="005A2C27" w:rsidRDefault="00CD03F2" w:rsidP="00DF2987">
      <w:pPr>
        <w:pStyle w:val="21"/>
        <w:widowControl w:val="0"/>
        <w:spacing w:after="0" w:line="360" w:lineRule="auto"/>
        <w:ind w:left="0" w:right="-2" w:firstLine="709"/>
        <w:jc w:val="both"/>
        <w:rPr>
          <w:sz w:val="28"/>
          <w:szCs w:val="28"/>
        </w:rPr>
      </w:pPr>
    </w:p>
    <w:p w:rsidR="004D4AB1" w:rsidRPr="005A2C27" w:rsidRDefault="00DF2987" w:rsidP="00DF2987">
      <w:pPr>
        <w:pStyle w:val="21"/>
        <w:widowControl w:val="0"/>
        <w:spacing w:after="0" w:line="360" w:lineRule="auto"/>
        <w:ind w:left="0" w:right="-2" w:firstLine="709"/>
        <w:jc w:val="both"/>
        <w:rPr>
          <w:sz w:val="28"/>
          <w:szCs w:val="28"/>
        </w:rPr>
      </w:pPr>
      <w:r w:rsidRPr="005A2C27">
        <w:rPr>
          <w:sz w:val="28"/>
          <w:szCs w:val="28"/>
        </w:rPr>
        <w:t>З урахуванням результатів констатувального етапу експерименту була розроблена методика формування культуро</w:t>
      </w:r>
      <w:r w:rsidR="004D4AB1" w:rsidRPr="005A2C27">
        <w:rPr>
          <w:sz w:val="28"/>
          <w:szCs w:val="28"/>
        </w:rPr>
        <w:t xml:space="preserve">логічної компетентності </w:t>
      </w:r>
      <w:r w:rsidRPr="005A2C27">
        <w:rPr>
          <w:sz w:val="28"/>
          <w:szCs w:val="28"/>
        </w:rPr>
        <w:t xml:space="preserve">учнів </w:t>
      </w:r>
      <w:r w:rsidR="004D4AB1" w:rsidRPr="005A2C27">
        <w:rPr>
          <w:sz w:val="28"/>
          <w:szCs w:val="28"/>
        </w:rPr>
        <w:t xml:space="preserve">9-х класів </w:t>
      </w:r>
      <w:r w:rsidRPr="005A2C27">
        <w:rPr>
          <w:sz w:val="28"/>
          <w:szCs w:val="28"/>
        </w:rPr>
        <w:t xml:space="preserve">на уроках </w:t>
      </w:r>
      <w:r w:rsidR="004D4AB1" w:rsidRPr="005A2C27">
        <w:rPr>
          <w:sz w:val="28"/>
          <w:szCs w:val="28"/>
        </w:rPr>
        <w:t xml:space="preserve">української </w:t>
      </w:r>
      <w:r w:rsidRPr="005A2C27">
        <w:rPr>
          <w:sz w:val="28"/>
          <w:szCs w:val="28"/>
        </w:rPr>
        <w:t xml:space="preserve">мови на матеріалі </w:t>
      </w:r>
      <w:r w:rsidR="004D4AB1" w:rsidRPr="005A2C27">
        <w:rPr>
          <w:sz w:val="28"/>
          <w:szCs w:val="28"/>
        </w:rPr>
        <w:t xml:space="preserve">національно-прецедентних текстів </w:t>
      </w:r>
      <w:r w:rsidRPr="005A2C27">
        <w:rPr>
          <w:sz w:val="28"/>
          <w:szCs w:val="28"/>
        </w:rPr>
        <w:t>(</w:t>
      </w:r>
      <w:r w:rsidR="004D4AB1" w:rsidRPr="005A2C27">
        <w:rPr>
          <w:sz w:val="28"/>
          <w:szCs w:val="28"/>
        </w:rPr>
        <w:t xml:space="preserve">зв’язних висловлювань, </w:t>
      </w:r>
      <w:r w:rsidRPr="005A2C27">
        <w:rPr>
          <w:sz w:val="28"/>
          <w:szCs w:val="28"/>
        </w:rPr>
        <w:t xml:space="preserve">прислів'їв, приказок, </w:t>
      </w:r>
      <w:r w:rsidR="004D4AB1" w:rsidRPr="005A2C27">
        <w:rPr>
          <w:sz w:val="28"/>
          <w:szCs w:val="28"/>
        </w:rPr>
        <w:t xml:space="preserve">притч, </w:t>
      </w:r>
      <w:r w:rsidRPr="005A2C27">
        <w:rPr>
          <w:sz w:val="28"/>
          <w:szCs w:val="28"/>
        </w:rPr>
        <w:t>загадок,</w:t>
      </w:r>
      <w:r w:rsidR="004D4AB1" w:rsidRPr="005A2C27">
        <w:rPr>
          <w:sz w:val="28"/>
          <w:szCs w:val="28"/>
        </w:rPr>
        <w:t xml:space="preserve"> репродукцій картин тощо</w:t>
      </w:r>
      <w:r w:rsidRPr="005A2C27">
        <w:rPr>
          <w:sz w:val="28"/>
          <w:szCs w:val="28"/>
        </w:rPr>
        <w:t xml:space="preserve">). </w:t>
      </w:r>
    </w:p>
    <w:p w:rsidR="00CF0F14" w:rsidRPr="005A2C27" w:rsidRDefault="00622783" w:rsidP="00784BF1">
      <w:pPr>
        <w:pStyle w:val="21"/>
        <w:widowControl w:val="0"/>
        <w:spacing w:after="0" w:line="360" w:lineRule="auto"/>
        <w:ind w:left="0" w:right="-2" w:firstLine="709"/>
        <w:jc w:val="both"/>
        <w:rPr>
          <w:sz w:val="28"/>
          <w:szCs w:val="28"/>
        </w:rPr>
      </w:pPr>
      <w:r w:rsidRPr="005A2C27">
        <w:rPr>
          <w:sz w:val="28"/>
          <w:szCs w:val="28"/>
        </w:rPr>
        <w:t xml:space="preserve">У нашому дослідженні було враховано, що рівень сформованості культурологічної компетентності охоплює такі складники: </w:t>
      </w:r>
    </w:p>
    <w:p w:rsidR="00CF0F14" w:rsidRPr="005A2C27" w:rsidRDefault="00622783" w:rsidP="00784BF1">
      <w:pPr>
        <w:pStyle w:val="21"/>
        <w:widowControl w:val="0"/>
        <w:spacing w:after="0" w:line="360" w:lineRule="auto"/>
        <w:ind w:left="0" w:right="-2" w:firstLine="709"/>
        <w:jc w:val="both"/>
        <w:rPr>
          <w:sz w:val="28"/>
          <w:szCs w:val="28"/>
        </w:rPr>
      </w:pPr>
      <w:r w:rsidRPr="005A2C27">
        <w:rPr>
          <w:sz w:val="28"/>
          <w:szCs w:val="28"/>
        </w:rPr>
        <w:t xml:space="preserve">1) засвоєння обсягу відомостей про українську </w:t>
      </w:r>
      <w:r w:rsidR="0036701F">
        <w:rPr>
          <w:sz w:val="28"/>
          <w:szCs w:val="28"/>
        </w:rPr>
        <w:t xml:space="preserve">мову, </w:t>
      </w:r>
      <w:r w:rsidRPr="005A2C27">
        <w:rPr>
          <w:sz w:val="28"/>
          <w:szCs w:val="28"/>
        </w:rPr>
        <w:t xml:space="preserve">культуру, науку, мистецтво, історію, релігію тощо; </w:t>
      </w:r>
    </w:p>
    <w:p w:rsidR="00CF0F14" w:rsidRPr="005A2C27" w:rsidRDefault="00622783" w:rsidP="00784BF1">
      <w:pPr>
        <w:pStyle w:val="21"/>
        <w:widowControl w:val="0"/>
        <w:spacing w:after="0" w:line="360" w:lineRule="auto"/>
        <w:ind w:left="0" w:right="-2" w:firstLine="709"/>
        <w:jc w:val="both"/>
        <w:rPr>
          <w:sz w:val="28"/>
          <w:szCs w:val="28"/>
        </w:rPr>
      </w:pPr>
      <w:r w:rsidRPr="005A2C27">
        <w:rPr>
          <w:sz w:val="28"/>
          <w:szCs w:val="28"/>
        </w:rPr>
        <w:t xml:space="preserve">2) оволодіння мовними тактиками або культурно-зумовленими сценаріями поведінки, особливостями комунікації в усній і письмовій формі; </w:t>
      </w:r>
    </w:p>
    <w:p w:rsidR="00CF0F14" w:rsidRPr="005A2C27" w:rsidRDefault="00622783" w:rsidP="00784BF1">
      <w:pPr>
        <w:pStyle w:val="21"/>
        <w:widowControl w:val="0"/>
        <w:spacing w:after="0" w:line="360" w:lineRule="auto"/>
        <w:ind w:left="0" w:right="-2" w:firstLine="709"/>
        <w:jc w:val="both"/>
        <w:rPr>
          <w:sz w:val="28"/>
          <w:szCs w:val="28"/>
        </w:rPr>
      </w:pPr>
      <w:r w:rsidRPr="005A2C27">
        <w:rPr>
          <w:sz w:val="28"/>
          <w:szCs w:val="28"/>
        </w:rPr>
        <w:t xml:space="preserve">3) оволодіння мовними одиницями, які належать до лінгвокультурологічного поля української мови: концепти, прецедентні феномени, фразеологічні одиниці (ідіоми), етнокультурно марковані факти словотвору і граматики; </w:t>
      </w:r>
    </w:p>
    <w:p w:rsidR="00622783" w:rsidRPr="005A2C27" w:rsidRDefault="00622783" w:rsidP="00784BF1">
      <w:pPr>
        <w:pStyle w:val="21"/>
        <w:widowControl w:val="0"/>
        <w:spacing w:after="0" w:line="360" w:lineRule="auto"/>
        <w:ind w:left="0" w:right="-2" w:firstLine="709"/>
        <w:jc w:val="both"/>
        <w:rPr>
          <w:sz w:val="28"/>
          <w:szCs w:val="28"/>
        </w:rPr>
      </w:pPr>
      <w:r w:rsidRPr="005A2C27">
        <w:rPr>
          <w:sz w:val="28"/>
          <w:szCs w:val="28"/>
        </w:rPr>
        <w:t>4) розуміння й усвідомлен</w:t>
      </w:r>
      <w:r w:rsidR="0036701F">
        <w:rPr>
          <w:sz w:val="28"/>
          <w:szCs w:val="28"/>
        </w:rPr>
        <w:t>а</w:t>
      </w:r>
      <w:r w:rsidRPr="005A2C27">
        <w:rPr>
          <w:sz w:val="28"/>
          <w:szCs w:val="28"/>
        </w:rPr>
        <w:t xml:space="preserve"> інтерпретація українського художнього тексту як зразка української словесно-художньої культури, українського світобачення </w:t>
      </w:r>
      <w:r w:rsidR="00CF0F14" w:rsidRPr="005A2C27">
        <w:rPr>
          <w:sz w:val="28"/>
          <w:szCs w:val="28"/>
        </w:rPr>
        <w:t>та</w:t>
      </w:r>
      <w:r w:rsidRPr="005A2C27">
        <w:rPr>
          <w:sz w:val="28"/>
          <w:szCs w:val="28"/>
        </w:rPr>
        <w:t xml:space="preserve"> світорозуміння.</w:t>
      </w:r>
    </w:p>
    <w:p w:rsidR="00DF2987" w:rsidRPr="005A2C27" w:rsidRDefault="00DF2987" w:rsidP="00DF2987">
      <w:pPr>
        <w:pStyle w:val="21"/>
        <w:widowControl w:val="0"/>
        <w:spacing w:after="0" w:line="360" w:lineRule="auto"/>
        <w:ind w:left="0" w:right="-2" w:firstLine="709"/>
        <w:jc w:val="both"/>
        <w:rPr>
          <w:sz w:val="28"/>
          <w:szCs w:val="28"/>
        </w:rPr>
      </w:pPr>
      <w:r w:rsidRPr="005A2C27">
        <w:rPr>
          <w:sz w:val="28"/>
          <w:szCs w:val="28"/>
        </w:rPr>
        <w:t>Визначаючи концепцію побудови системи навчання з позицій</w:t>
      </w:r>
      <w:r w:rsidR="004D4AB1" w:rsidRPr="005A2C27">
        <w:rPr>
          <w:sz w:val="28"/>
          <w:szCs w:val="28"/>
        </w:rPr>
        <w:t xml:space="preserve"> </w:t>
      </w:r>
      <w:r w:rsidRPr="005A2C27">
        <w:rPr>
          <w:sz w:val="28"/>
          <w:szCs w:val="28"/>
        </w:rPr>
        <w:t>компетентнісного підходу, можна стверджувати, що для формування культуро</w:t>
      </w:r>
      <w:r w:rsidR="004D4AB1" w:rsidRPr="005A2C27">
        <w:rPr>
          <w:sz w:val="28"/>
          <w:szCs w:val="28"/>
        </w:rPr>
        <w:t xml:space="preserve">логічної </w:t>
      </w:r>
      <w:r w:rsidRPr="005A2C27">
        <w:rPr>
          <w:sz w:val="28"/>
          <w:szCs w:val="28"/>
        </w:rPr>
        <w:t>компетен</w:t>
      </w:r>
      <w:r w:rsidR="004D4AB1" w:rsidRPr="005A2C27">
        <w:rPr>
          <w:sz w:val="28"/>
          <w:szCs w:val="28"/>
        </w:rPr>
        <w:t xml:space="preserve">тності </w:t>
      </w:r>
      <w:r w:rsidRPr="005A2C27">
        <w:rPr>
          <w:sz w:val="28"/>
          <w:szCs w:val="28"/>
        </w:rPr>
        <w:t>учнів в процесі навчання необхідно забезпечити становлення всіх її компонентів, що зумовило визначення завдань роботи:</w:t>
      </w:r>
    </w:p>
    <w:p w:rsidR="004D4AB1" w:rsidRPr="005A2C27" w:rsidRDefault="004D4AB1" w:rsidP="00DF2987">
      <w:pPr>
        <w:pStyle w:val="21"/>
        <w:widowControl w:val="0"/>
        <w:spacing w:after="0" w:line="360" w:lineRule="auto"/>
        <w:ind w:left="0" w:right="-2" w:firstLine="709"/>
        <w:jc w:val="both"/>
        <w:rPr>
          <w:sz w:val="28"/>
          <w:szCs w:val="28"/>
        </w:rPr>
      </w:pPr>
      <w:r w:rsidRPr="005A2C27">
        <w:rPr>
          <w:sz w:val="28"/>
          <w:szCs w:val="28"/>
        </w:rPr>
        <w:lastRenderedPageBreak/>
        <w:t>1)</w:t>
      </w:r>
      <w:r w:rsidR="00DF2987" w:rsidRPr="005A2C27">
        <w:rPr>
          <w:sz w:val="28"/>
          <w:szCs w:val="28"/>
        </w:rPr>
        <w:t xml:space="preserve"> формування мотиваційно-ціннісного ставлення до культури і традицій </w:t>
      </w:r>
      <w:r w:rsidRPr="005A2C27">
        <w:rPr>
          <w:sz w:val="28"/>
          <w:szCs w:val="28"/>
        </w:rPr>
        <w:t>україн</w:t>
      </w:r>
      <w:r w:rsidR="00DF2987" w:rsidRPr="005A2C27">
        <w:rPr>
          <w:sz w:val="28"/>
          <w:szCs w:val="28"/>
        </w:rPr>
        <w:t>ського народу, до пізнання соціокультурного компонента мовних засобів;</w:t>
      </w:r>
    </w:p>
    <w:p w:rsidR="004D4AB1" w:rsidRPr="005A2C27" w:rsidRDefault="004D4AB1" w:rsidP="00DF2987">
      <w:pPr>
        <w:pStyle w:val="21"/>
        <w:widowControl w:val="0"/>
        <w:spacing w:after="0" w:line="360" w:lineRule="auto"/>
        <w:ind w:left="0" w:right="-2" w:firstLine="709"/>
        <w:jc w:val="both"/>
        <w:rPr>
          <w:sz w:val="28"/>
          <w:szCs w:val="28"/>
        </w:rPr>
      </w:pPr>
      <w:r w:rsidRPr="005A2C27">
        <w:rPr>
          <w:sz w:val="28"/>
          <w:szCs w:val="28"/>
        </w:rPr>
        <w:t>2)</w:t>
      </w:r>
      <w:r w:rsidR="00DF2987" w:rsidRPr="005A2C27">
        <w:rPr>
          <w:sz w:val="28"/>
          <w:szCs w:val="28"/>
        </w:rPr>
        <w:t xml:space="preserve"> формування знань про мовн</w:t>
      </w:r>
      <w:r w:rsidRPr="005A2C27">
        <w:rPr>
          <w:sz w:val="28"/>
          <w:szCs w:val="28"/>
        </w:rPr>
        <w:t>і</w:t>
      </w:r>
      <w:r w:rsidR="00DF2987" w:rsidRPr="005A2C27">
        <w:rPr>
          <w:sz w:val="28"/>
          <w:szCs w:val="28"/>
        </w:rPr>
        <w:t xml:space="preserve"> одиниц</w:t>
      </w:r>
      <w:r w:rsidRPr="005A2C27">
        <w:rPr>
          <w:sz w:val="28"/>
          <w:szCs w:val="28"/>
        </w:rPr>
        <w:t>і</w:t>
      </w:r>
      <w:r w:rsidR="00DF2987" w:rsidRPr="005A2C27">
        <w:rPr>
          <w:sz w:val="28"/>
          <w:szCs w:val="28"/>
        </w:rPr>
        <w:t xml:space="preserve"> з національно-культурним компонентом значення як джерела культурознавчої інформації, про словник</w:t>
      </w:r>
      <w:r w:rsidRPr="005A2C27">
        <w:rPr>
          <w:sz w:val="28"/>
          <w:szCs w:val="28"/>
        </w:rPr>
        <w:t>и</w:t>
      </w:r>
      <w:r w:rsidR="00DF2987" w:rsidRPr="005A2C27">
        <w:rPr>
          <w:sz w:val="28"/>
          <w:szCs w:val="28"/>
        </w:rPr>
        <w:t xml:space="preserve"> як джерел</w:t>
      </w:r>
      <w:r w:rsidRPr="005A2C27">
        <w:rPr>
          <w:sz w:val="28"/>
          <w:szCs w:val="28"/>
        </w:rPr>
        <w:t>о</w:t>
      </w:r>
      <w:r w:rsidR="00DF2987" w:rsidRPr="005A2C27">
        <w:rPr>
          <w:sz w:val="28"/>
          <w:szCs w:val="28"/>
        </w:rPr>
        <w:t xml:space="preserve"> знань про особливості </w:t>
      </w:r>
      <w:r w:rsidRPr="005A2C27">
        <w:rPr>
          <w:sz w:val="28"/>
          <w:szCs w:val="28"/>
        </w:rPr>
        <w:t>українсь</w:t>
      </w:r>
      <w:r w:rsidR="00DF2987" w:rsidRPr="005A2C27">
        <w:rPr>
          <w:sz w:val="28"/>
          <w:szCs w:val="28"/>
        </w:rPr>
        <w:t>кої мови;</w:t>
      </w:r>
    </w:p>
    <w:p w:rsidR="00DF2987" w:rsidRPr="005A2C27" w:rsidRDefault="004D4AB1" w:rsidP="00DF2987">
      <w:pPr>
        <w:pStyle w:val="21"/>
        <w:widowControl w:val="0"/>
        <w:spacing w:after="0" w:line="360" w:lineRule="auto"/>
        <w:ind w:left="0" w:right="-2" w:firstLine="709"/>
        <w:jc w:val="both"/>
        <w:rPr>
          <w:sz w:val="28"/>
          <w:szCs w:val="28"/>
        </w:rPr>
      </w:pPr>
      <w:r w:rsidRPr="005A2C27">
        <w:rPr>
          <w:sz w:val="28"/>
          <w:szCs w:val="28"/>
        </w:rPr>
        <w:t xml:space="preserve">3) </w:t>
      </w:r>
      <w:r w:rsidR="00DF2987" w:rsidRPr="005A2C27">
        <w:rPr>
          <w:sz w:val="28"/>
          <w:szCs w:val="28"/>
        </w:rPr>
        <w:t xml:space="preserve">розвиток умінь і навичок </w:t>
      </w:r>
      <w:r w:rsidRPr="005A2C27">
        <w:rPr>
          <w:sz w:val="28"/>
          <w:szCs w:val="28"/>
        </w:rPr>
        <w:t xml:space="preserve">вилучення й засвоєння </w:t>
      </w:r>
      <w:r w:rsidR="00DF2987" w:rsidRPr="005A2C27">
        <w:rPr>
          <w:sz w:val="28"/>
          <w:szCs w:val="28"/>
        </w:rPr>
        <w:t xml:space="preserve">культурознавчої інформації з </w:t>
      </w:r>
      <w:r w:rsidRPr="005A2C27">
        <w:rPr>
          <w:sz w:val="28"/>
          <w:szCs w:val="28"/>
        </w:rPr>
        <w:t>національно-прецедентних текстів</w:t>
      </w:r>
      <w:r w:rsidR="00427657" w:rsidRPr="005A2C27">
        <w:rPr>
          <w:sz w:val="28"/>
          <w:szCs w:val="28"/>
        </w:rPr>
        <w:t>.</w:t>
      </w:r>
    </w:p>
    <w:p w:rsidR="00DF2987" w:rsidRPr="005A2C27" w:rsidRDefault="004D4AB1" w:rsidP="00DF2987">
      <w:pPr>
        <w:pStyle w:val="21"/>
        <w:widowControl w:val="0"/>
        <w:spacing w:after="0" w:line="360" w:lineRule="auto"/>
        <w:ind w:left="0" w:right="-2" w:firstLine="709"/>
        <w:jc w:val="both"/>
        <w:rPr>
          <w:sz w:val="28"/>
          <w:szCs w:val="28"/>
        </w:rPr>
      </w:pPr>
      <w:r w:rsidRPr="005A2C27">
        <w:rPr>
          <w:sz w:val="28"/>
          <w:szCs w:val="28"/>
        </w:rPr>
        <w:t xml:space="preserve">Під час </w:t>
      </w:r>
      <w:r w:rsidR="00DF2987" w:rsidRPr="005A2C27">
        <w:rPr>
          <w:sz w:val="28"/>
          <w:szCs w:val="28"/>
        </w:rPr>
        <w:t xml:space="preserve">відбору мовних одиниць для </w:t>
      </w:r>
      <w:r w:rsidRPr="005A2C27">
        <w:rPr>
          <w:sz w:val="28"/>
          <w:szCs w:val="28"/>
        </w:rPr>
        <w:t xml:space="preserve">культуроорієнтованого </w:t>
      </w:r>
      <w:r w:rsidR="00DF2987" w:rsidRPr="005A2C27">
        <w:rPr>
          <w:sz w:val="28"/>
          <w:szCs w:val="28"/>
        </w:rPr>
        <w:t>навчання ми керувалися принципами доступності та комунікативної значущості, культурологічної цінності, вихов</w:t>
      </w:r>
      <w:r w:rsidRPr="005A2C27">
        <w:rPr>
          <w:sz w:val="28"/>
          <w:szCs w:val="28"/>
        </w:rPr>
        <w:t>ного впливу</w:t>
      </w:r>
      <w:r w:rsidR="00DF2987" w:rsidRPr="005A2C27">
        <w:rPr>
          <w:sz w:val="28"/>
          <w:szCs w:val="28"/>
        </w:rPr>
        <w:t xml:space="preserve"> навчання.</w:t>
      </w:r>
    </w:p>
    <w:p w:rsidR="00622783" w:rsidRPr="005A2C27" w:rsidRDefault="00622783" w:rsidP="00622783">
      <w:pPr>
        <w:tabs>
          <w:tab w:val="left" w:pos="709"/>
        </w:tabs>
        <w:spacing w:after="0" w:line="360" w:lineRule="auto"/>
        <w:ind w:firstLine="709"/>
        <w:jc w:val="both"/>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Основним засобом формування культурологічної компетентності ми вважаємо текстову діяльність, яку визначаємо як спеціальним чином організоване осмислення художньо-естетичної, наукової, публіцистичної інформації з метою виявлення в ній культуроціннісно</w:t>
      </w:r>
      <w:r w:rsidR="0036701F">
        <w:rPr>
          <w:rFonts w:ascii="Times New Roman" w:eastAsia="Times New Roman" w:hAnsi="Times New Roman" w:cs="Times New Roman"/>
          <w:sz w:val="28"/>
          <w:szCs w:val="28"/>
          <w:lang w:eastAsia="uk-UA"/>
        </w:rPr>
        <w:t>го складника</w:t>
      </w:r>
      <w:r w:rsidRPr="005A2C27">
        <w:rPr>
          <w:rFonts w:ascii="Times New Roman" w:eastAsia="Times New Roman" w:hAnsi="Times New Roman" w:cs="Times New Roman"/>
          <w:sz w:val="28"/>
          <w:szCs w:val="28"/>
          <w:lang w:eastAsia="uk-UA"/>
        </w:rPr>
        <w:t xml:space="preserve">, що дозволяє </w:t>
      </w:r>
      <w:r w:rsidR="003E2C80" w:rsidRPr="005A2C27">
        <w:rPr>
          <w:rFonts w:ascii="Times New Roman" w:eastAsia="Times New Roman" w:hAnsi="Times New Roman" w:cs="Times New Roman"/>
          <w:sz w:val="28"/>
          <w:szCs w:val="28"/>
          <w:lang w:eastAsia="uk-UA"/>
        </w:rPr>
        <w:t xml:space="preserve">зануритися </w:t>
      </w:r>
      <w:r w:rsidRPr="005A2C27">
        <w:rPr>
          <w:rFonts w:ascii="Times New Roman" w:eastAsia="Times New Roman" w:hAnsi="Times New Roman" w:cs="Times New Roman"/>
          <w:sz w:val="28"/>
          <w:szCs w:val="28"/>
          <w:lang w:eastAsia="uk-UA"/>
        </w:rPr>
        <w:t>в глибинні смислові пласти базових культурологічних концептів і сформувати систему відно</w:t>
      </w:r>
      <w:r w:rsidR="0036701F">
        <w:rPr>
          <w:rFonts w:ascii="Times New Roman" w:eastAsia="Times New Roman" w:hAnsi="Times New Roman" w:cs="Times New Roman"/>
          <w:sz w:val="28"/>
          <w:szCs w:val="28"/>
          <w:lang w:eastAsia="uk-UA"/>
        </w:rPr>
        <w:t xml:space="preserve">шень </w:t>
      </w:r>
      <w:r w:rsidRPr="005A2C27">
        <w:rPr>
          <w:rFonts w:ascii="Times New Roman" w:eastAsia="Times New Roman" w:hAnsi="Times New Roman" w:cs="Times New Roman"/>
          <w:sz w:val="28"/>
          <w:szCs w:val="28"/>
          <w:lang w:eastAsia="uk-UA"/>
        </w:rPr>
        <w:t xml:space="preserve">до </w:t>
      </w:r>
      <w:r w:rsidR="003E2C80" w:rsidRPr="005A2C27">
        <w:rPr>
          <w:rFonts w:ascii="Times New Roman" w:eastAsia="Times New Roman" w:hAnsi="Times New Roman" w:cs="Times New Roman"/>
          <w:sz w:val="28"/>
          <w:szCs w:val="28"/>
          <w:lang w:eastAsia="uk-UA"/>
        </w:rPr>
        <w:t>ви</w:t>
      </w:r>
      <w:r w:rsidRPr="005A2C27">
        <w:rPr>
          <w:rFonts w:ascii="Times New Roman" w:eastAsia="Times New Roman" w:hAnsi="Times New Roman" w:cs="Times New Roman"/>
          <w:sz w:val="28"/>
          <w:szCs w:val="28"/>
          <w:lang w:eastAsia="uk-UA"/>
        </w:rPr>
        <w:t>явів іншої культури.</w:t>
      </w:r>
      <w:r w:rsidR="003E2C80" w:rsidRPr="005A2C27">
        <w:rPr>
          <w:rFonts w:ascii="Times New Roman" w:eastAsia="Times New Roman" w:hAnsi="Times New Roman" w:cs="Times New Roman"/>
          <w:sz w:val="28"/>
          <w:szCs w:val="28"/>
          <w:lang w:eastAsia="uk-UA"/>
        </w:rPr>
        <w:t xml:space="preserve"> </w:t>
      </w:r>
      <w:r w:rsidRPr="005A2C27">
        <w:rPr>
          <w:rFonts w:ascii="Times New Roman" w:eastAsia="Times New Roman" w:hAnsi="Times New Roman" w:cs="Times New Roman"/>
          <w:sz w:val="28"/>
          <w:szCs w:val="28"/>
          <w:lang w:eastAsia="uk-UA"/>
        </w:rPr>
        <w:t xml:space="preserve">Текстова діяльність учнів залежить від </w:t>
      </w:r>
      <w:r w:rsidR="003E2C80" w:rsidRPr="005A2C27">
        <w:rPr>
          <w:rFonts w:ascii="Times New Roman" w:eastAsia="Times New Roman" w:hAnsi="Times New Roman" w:cs="Times New Roman"/>
          <w:sz w:val="28"/>
          <w:szCs w:val="28"/>
          <w:lang w:eastAsia="uk-UA"/>
        </w:rPr>
        <w:t xml:space="preserve">таких основних </w:t>
      </w:r>
      <w:r w:rsidRPr="005A2C27">
        <w:rPr>
          <w:rFonts w:ascii="Times New Roman" w:eastAsia="Times New Roman" w:hAnsi="Times New Roman" w:cs="Times New Roman"/>
          <w:sz w:val="28"/>
          <w:szCs w:val="28"/>
          <w:lang w:eastAsia="uk-UA"/>
        </w:rPr>
        <w:t xml:space="preserve">чинників: проблемної життєвої ситуації </w:t>
      </w:r>
      <w:r w:rsidR="003E2C80" w:rsidRPr="005A2C27">
        <w:rPr>
          <w:rFonts w:ascii="Times New Roman" w:eastAsia="Times New Roman" w:hAnsi="Times New Roman" w:cs="Times New Roman"/>
          <w:sz w:val="28"/>
          <w:szCs w:val="28"/>
          <w:lang w:eastAsia="uk-UA"/>
        </w:rPr>
        <w:t>школяра</w:t>
      </w:r>
      <w:r w:rsidRPr="005A2C27">
        <w:rPr>
          <w:rFonts w:ascii="Times New Roman" w:eastAsia="Times New Roman" w:hAnsi="Times New Roman" w:cs="Times New Roman"/>
          <w:sz w:val="28"/>
          <w:szCs w:val="28"/>
          <w:lang w:eastAsia="uk-UA"/>
        </w:rPr>
        <w:t xml:space="preserve">; </w:t>
      </w:r>
      <w:r w:rsidR="003E2C80" w:rsidRPr="005A2C27">
        <w:rPr>
          <w:rFonts w:ascii="Times New Roman" w:eastAsia="Times New Roman" w:hAnsi="Times New Roman" w:cs="Times New Roman"/>
          <w:sz w:val="28"/>
          <w:szCs w:val="28"/>
          <w:lang w:eastAsia="uk-UA"/>
        </w:rPr>
        <w:t xml:space="preserve">його </w:t>
      </w:r>
      <w:r w:rsidRPr="005A2C27">
        <w:rPr>
          <w:rFonts w:ascii="Times New Roman" w:eastAsia="Times New Roman" w:hAnsi="Times New Roman" w:cs="Times New Roman"/>
          <w:sz w:val="28"/>
          <w:szCs w:val="28"/>
          <w:lang w:eastAsia="uk-UA"/>
        </w:rPr>
        <w:t xml:space="preserve">комунікативно-пізнавальних намірів і </w:t>
      </w:r>
      <w:r w:rsidR="0036701F">
        <w:rPr>
          <w:rFonts w:ascii="Times New Roman" w:eastAsia="Times New Roman" w:hAnsi="Times New Roman" w:cs="Times New Roman"/>
          <w:sz w:val="28"/>
          <w:szCs w:val="28"/>
          <w:lang w:eastAsia="uk-UA"/>
        </w:rPr>
        <w:t>в</w:t>
      </w:r>
      <w:r w:rsidRPr="005A2C27">
        <w:rPr>
          <w:rFonts w:ascii="Times New Roman" w:eastAsia="Times New Roman" w:hAnsi="Times New Roman" w:cs="Times New Roman"/>
          <w:sz w:val="28"/>
          <w:szCs w:val="28"/>
          <w:lang w:eastAsia="uk-UA"/>
        </w:rPr>
        <w:t>мінь; обраних учн</w:t>
      </w:r>
      <w:r w:rsidR="003E2C80" w:rsidRPr="005A2C27">
        <w:rPr>
          <w:rFonts w:ascii="Times New Roman" w:eastAsia="Times New Roman" w:hAnsi="Times New Roman" w:cs="Times New Roman"/>
          <w:sz w:val="28"/>
          <w:szCs w:val="28"/>
          <w:lang w:eastAsia="uk-UA"/>
        </w:rPr>
        <w:t>ем</w:t>
      </w:r>
      <w:r w:rsidRPr="005A2C27">
        <w:rPr>
          <w:rFonts w:ascii="Times New Roman" w:eastAsia="Times New Roman" w:hAnsi="Times New Roman" w:cs="Times New Roman"/>
          <w:sz w:val="28"/>
          <w:szCs w:val="28"/>
          <w:lang w:eastAsia="uk-UA"/>
        </w:rPr>
        <w:t xml:space="preserve"> стратегії зіставлення культуро</w:t>
      </w:r>
      <w:r w:rsidR="003E2C80" w:rsidRPr="005A2C27">
        <w:rPr>
          <w:rFonts w:ascii="Times New Roman" w:eastAsia="Times New Roman" w:hAnsi="Times New Roman" w:cs="Times New Roman"/>
          <w:sz w:val="28"/>
          <w:szCs w:val="28"/>
          <w:lang w:eastAsia="uk-UA"/>
        </w:rPr>
        <w:t xml:space="preserve">логічних </w:t>
      </w:r>
      <w:r w:rsidRPr="005A2C27">
        <w:rPr>
          <w:rFonts w:ascii="Times New Roman" w:eastAsia="Times New Roman" w:hAnsi="Times New Roman" w:cs="Times New Roman"/>
          <w:sz w:val="28"/>
          <w:szCs w:val="28"/>
          <w:lang w:eastAsia="uk-UA"/>
        </w:rPr>
        <w:t>явищ.</w:t>
      </w:r>
    </w:p>
    <w:p w:rsidR="0036701F" w:rsidRDefault="00CF0F14" w:rsidP="00622783">
      <w:pPr>
        <w:tabs>
          <w:tab w:val="left" w:pos="709"/>
        </w:tabs>
        <w:spacing w:after="0" w:line="360" w:lineRule="auto"/>
        <w:ind w:firstLine="709"/>
        <w:jc w:val="both"/>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У сучасній методиці навчання української мови текст є транслятором культури, формою комунікації та дидактичним матеріалом, що має культурологічне, пізнавальне, виховне й естетичне значення.</w:t>
      </w:r>
      <w:r w:rsidR="004B1901" w:rsidRPr="005A2C27">
        <w:rPr>
          <w:rFonts w:ascii="Times New Roman" w:eastAsia="Times New Roman" w:hAnsi="Times New Roman" w:cs="Times New Roman"/>
          <w:sz w:val="28"/>
          <w:szCs w:val="28"/>
          <w:lang w:eastAsia="uk-UA"/>
        </w:rPr>
        <w:t xml:space="preserve"> У центрі уваги авторів сучасних підручників з української мови виявляються високохудожні тексти, насичені, з одного боку, граматичним матеріалом, а з іншого боку – відображають культурні цінності українського та інших народів. Художні тексти як джерело культури посідають особливе місце, оскільки від</w:t>
      </w:r>
      <w:r w:rsidR="0036701F">
        <w:rPr>
          <w:rFonts w:ascii="Times New Roman" w:eastAsia="Times New Roman" w:hAnsi="Times New Roman" w:cs="Times New Roman"/>
          <w:sz w:val="28"/>
          <w:szCs w:val="28"/>
          <w:lang w:eastAsia="uk-UA"/>
        </w:rPr>
        <w:t xml:space="preserve">творення </w:t>
      </w:r>
      <w:r w:rsidR="004B1901" w:rsidRPr="005A2C27">
        <w:rPr>
          <w:rFonts w:ascii="Times New Roman" w:eastAsia="Times New Roman" w:hAnsi="Times New Roman" w:cs="Times New Roman"/>
          <w:sz w:val="28"/>
          <w:szCs w:val="28"/>
          <w:lang w:eastAsia="uk-UA"/>
        </w:rPr>
        <w:t xml:space="preserve"> дійсності в мовній картині світу, поєднуючись із її художнім відображенням, виявляються в них найбільш яскраво. Як відомо, художні тексти є джерелом культури і містять не тільки лексичний і граматичний матеріал, а й багату культурологічну інформацію. З огляду на це в сучасній лінгвістиці та лінгвометодиці стає </w:t>
      </w:r>
      <w:r w:rsidR="004B1901" w:rsidRPr="005A2C27">
        <w:rPr>
          <w:rFonts w:ascii="Times New Roman" w:eastAsia="Times New Roman" w:hAnsi="Times New Roman" w:cs="Times New Roman"/>
          <w:sz w:val="28"/>
          <w:szCs w:val="28"/>
          <w:lang w:eastAsia="uk-UA"/>
        </w:rPr>
        <w:lastRenderedPageBreak/>
        <w:t xml:space="preserve">актуальним підхід до тексту як феномену культури, а в науковий обіг уведено поняття «національно-прецедентні тексти», що відображають історико-культурні цінності народу, його духовність, естетичні за змістом, формою, структурою і лексичним наповненням. Це найчастіше тексти, що описують (інтерпретують або коментують) об’єкти культури, артефакти, мовні феномени, традиції народу, релігійні ритуали, побутові обряди, свята, біографії діячів культури, історико-значущі події або явища природи, які здійснюють емоційно-моральний вплив на читача (слухача). </w:t>
      </w:r>
    </w:p>
    <w:p w:rsidR="0036701F" w:rsidRDefault="004B1901" w:rsidP="00622783">
      <w:pPr>
        <w:tabs>
          <w:tab w:val="left" w:pos="709"/>
        </w:tabs>
        <w:spacing w:after="0" w:line="360" w:lineRule="auto"/>
        <w:ind w:firstLine="709"/>
        <w:jc w:val="both"/>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 xml:space="preserve">У національно-прецедентних текстах широко представлені фразеологічні одиниці, афоризми, крилаті вирази, прислів’я і приказки як узагальнення багатовікового життєвого досвіду народу. Під час використання національно-прецедентних текстів рекомендуємо зв'язок мови і культури розглядати в двох аспектах: по-перше, з точки зору того, як учні в процесі оволодіння комунікативно-мовною функцією української мови пізнають культуру і традиції її носія, та, по-друге, як засобами української мови вони поглиблюють свої знання у сфері культури інших народів. </w:t>
      </w:r>
    </w:p>
    <w:p w:rsidR="00622783" w:rsidRPr="005A2C27" w:rsidRDefault="004B1901" w:rsidP="00622783">
      <w:pPr>
        <w:tabs>
          <w:tab w:val="left" w:pos="709"/>
        </w:tabs>
        <w:spacing w:after="0" w:line="360" w:lineRule="auto"/>
        <w:ind w:firstLine="709"/>
        <w:jc w:val="both"/>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 xml:space="preserve">Через текст можна формувати не тільки мовні, а й комунікативні, культурологічні знання, розвивати вміння і навички, а також текст допомагає організувати естетичне, моральне </w:t>
      </w:r>
      <w:r w:rsidR="0036701F">
        <w:rPr>
          <w:rFonts w:ascii="Times New Roman" w:eastAsia="Times New Roman" w:hAnsi="Times New Roman" w:cs="Times New Roman"/>
          <w:sz w:val="28"/>
          <w:szCs w:val="28"/>
          <w:lang w:eastAsia="uk-UA"/>
        </w:rPr>
        <w:t>й</w:t>
      </w:r>
      <w:r w:rsidRPr="005A2C27">
        <w:rPr>
          <w:rFonts w:ascii="Times New Roman" w:eastAsia="Times New Roman" w:hAnsi="Times New Roman" w:cs="Times New Roman"/>
          <w:sz w:val="28"/>
          <w:szCs w:val="28"/>
          <w:lang w:eastAsia="uk-UA"/>
        </w:rPr>
        <w:t xml:space="preserve"> патріотичне виховання мовної особистості. </w:t>
      </w:r>
      <w:r w:rsidR="00622783" w:rsidRPr="005A2C27">
        <w:rPr>
          <w:rFonts w:ascii="Times New Roman" w:eastAsia="Times New Roman" w:hAnsi="Times New Roman" w:cs="Times New Roman"/>
          <w:sz w:val="28"/>
          <w:szCs w:val="28"/>
          <w:lang w:eastAsia="uk-UA"/>
        </w:rPr>
        <w:t>Роботу з національно-прецедентними текстами розглядаємо як активний вербальний діалог-обмін в процесі пошуку, порівняння, подальшого критичного аналізу й цільового використання культурно й особистісно значущої інформації.</w:t>
      </w:r>
    </w:p>
    <w:p w:rsidR="00CD4A94" w:rsidRPr="005A2C27" w:rsidRDefault="004D4AB1" w:rsidP="004D4AB1">
      <w:pPr>
        <w:pStyle w:val="21"/>
        <w:widowControl w:val="0"/>
        <w:spacing w:after="0" w:line="360" w:lineRule="auto"/>
        <w:ind w:left="0" w:right="-2" w:firstLine="709"/>
        <w:jc w:val="both"/>
        <w:rPr>
          <w:sz w:val="28"/>
          <w:szCs w:val="28"/>
        </w:rPr>
      </w:pPr>
      <w:r w:rsidRPr="005A2C27">
        <w:rPr>
          <w:sz w:val="28"/>
          <w:szCs w:val="28"/>
        </w:rPr>
        <w:t xml:space="preserve">На етапі формування </w:t>
      </w:r>
      <w:r w:rsidRPr="005A2C27">
        <w:rPr>
          <w:b/>
          <w:sz w:val="28"/>
          <w:szCs w:val="28"/>
        </w:rPr>
        <w:t>мотиваційного компонента</w:t>
      </w:r>
      <w:r w:rsidRPr="005A2C27">
        <w:rPr>
          <w:sz w:val="28"/>
          <w:szCs w:val="28"/>
        </w:rPr>
        <w:t xml:space="preserve"> культурологічної компетентності дуже важливо зацікавити школярів, сформувати емоційне ставлення до об’єкта пізнання. </w:t>
      </w:r>
      <w:r w:rsidR="00BC1745" w:rsidRPr="005A2C27">
        <w:rPr>
          <w:sz w:val="28"/>
          <w:szCs w:val="28"/>
        </w:rPr>
        <w:t xml:space="preserve">З огляду на це ми використовували низку прийомів, що дозволяли, з одного боку, вивчати програмовий матеріал з мови, а з іншого – розширити знання </w:t>
      </w:r>
      <w:r w:rsidR="00682EBB">
        <w:rPr>
          <w:sz w:val="28"/>
          <w:szCs w:val="28"/>
        </w:rPr>
        <w:t>учнів культурознавчою</w:t>
      </w:r>
      <w:r w:rsidR="00BC1745" w:rsidRPr="005A2C27">
        <w:rPr>
          <w:sz w:val="28"/>
          <w:szCs w:val="28"/>
        </w:rPr>
        <w:t xml:space="preserve"> інформацією. </w:t>
      </w:r>
      <w:r w:rsidRPr="005A2C27">
        <w:rPr>
          <w:sz w:val="28"/>
          <w:szCs w:val="28"/>
        </w:rPr>
        <w:t xml:space="preserve">Серед різноманіття шляхів і засобів, вироблених практикою для формування пізнавального інтересу, виокремимо такі: новизна навчального матеріалу, чергування форм і методів навчання, створення ситуацій успіху. </w:t>
      </w:r>
    </w:p>
    <w:p w:rsidR="00DF2987" w:rsidRPr="005A2C27" w:rsidRDefault="004D4AB1" w:rsidP="004D4AB1">
      <w:pPr>
        <w:pStyle w:val="21"/>
        <w:widowControl w:val="0"/>
        <w:spacing w:after="0" w:line="360" w:lineRule="auto"/>
        <w:ind w:left="0" w:right="-2" w:firstLine="709"/>
        <w:jc w:val="both"/>
        <w:rPr>
          <w:sz w:val="28"/>
          <w:szCs w:val="28"/>
        </w:rPr>
      </w:pPr>
      <w:r w:rsidRPr="005A2C27">
        <w:rPr>
          <w:sz w:val="28"/>
          <w:szCs w:val="28"/>
        </w:rPr>
        <w:lastRenderedPageBreak/>
        <w:t>Для формування  в учнів зазначеного компонента на уроках українсь</w:t>
      </w:r>
      <w:r w:rsidR="00E93F35" w:rsidRPr="005A2C27">
        <w:rPr>
          <w:sz w:val="28"/>
          <w:szCs w:val="28"/>
        </w:rPr>
        <w:t>ко</w:t>
      </w:r>
      <w:r w:rsidRPr="005A2C27">
        <w:rPr>
          <w:sz w:val="28"/>
          <w:szCs w:val="28"/>
        </w:rPr>
        <w:t>ї мови доречно використовувати наочні, аудіовізуальні методи (ілюстрація, презентація, відеофільм, які дають можливість яскраво, виразно, інформативно подати матеріал). Наприклад:</w:t>
      </w:r>
    </w:p>
    <w:p w:rsidR="00BC1745" w:rsidRPr="00682EBB" w:rsidRDefault="00BC1745" w:rsidP="0036522C">
      <w:pPr>
        <w:pStyle w:val="21"/>
        <w:widowControl w:val="0"/>
        <w:spacing w:after="0" w:line="360" w:lineRule="auto"/>
        <w:ind w:left="0" w:right="-2" w:firstLine="709"/>
        <w:jc w:val="both"/>
      </w:pPr>
      <w:r w:rsidRPr="005A2C27">
        <w:rPr>
          <w:b/>
          <w:sz w:val="28"/>
          <w:szCs w:val="28"/>
        </w:rPr>
        <w:t>Завдання 1</w:t>
      </w:r>
      <w:r w:rsidRPr="005A2C27">
        <w:rPr>
          <w:sz w:val="28"/>
          <w:szCs w:val="28"/>
        </w:rPr>
        <w:t xml:space="preserve">. </w:t>
      </w:r>
      <w:r w:rsidRPr="00682EBB">
        <w:rPr>
          <w:sz w:val="28"/>
          <w:szCs w:val="28"/>
        </w:rPr>
        <w:t>Прочитайте вислов</w:t>
      </w:r>
      <w:r w:rsidR="0036522C" w:rsidRPr="00682EBB">
        <w:rPr>
          <w:sz w:val="28"/>
          <w:szCs w:val="28"/>
        </w:rPr>
        <w:t xml:space="preserve">и </w:t>
      </w:r>
      <w:r w:rsidRPr="00682EBB">
        <w:rPr>
          <w:sz w:val="28"/>
          <w:szCs w:val="28"/>
        </w:rPr>
        <w:t>про мову. Випишіть ті, які за будовою є складнопідрядними реченнями. Які вам відомі ще вислови про мову. Запишіть їх</w:t>
      </w:r>
      <w:r w:rsidRPr="00682EBB">
        <w:t xml:space="preserve">. </w:t>
      </w:r>
    </w:p>
    <w:p w:rsidR="00BC1745" w:rsidRPr="00682EBB" w:rsidRDefault="00BC1745" w:rsidP="00514159">
      <w:pPr>
        <w:pStyle w:val="21"/>
        <w:widowControl w:val="0"/>
        <w:spacing w:after="0" w:line="360" w:lineRule="auto"/>
        <w:ind w:left="0" w:right="-2" w:firstLine="709"/>
        <w:jc w:val="both"/>
        <w:rPr>
          <w:sz w:val="28"/>
          <w:szCs w:val="28"/>
        </w:rPr>
      </w:pPr>
      <w:r w:rsidRPr="005A2C27">
        <w:rPr>
          <w:sz w:val="28"/>
          <w:szCs w:val="28"/>
        </w:rPr>
        <w:t>1. Мов поганих не існує в світі, є лише погані язики (</w:t>
      </w:r>
      <w:r w:rsidRPr="00682EBB">
        <w:rPr>
          <w:i/>
          <w:sz w:val="28"/>
          <w:szCs w:val="28"/>
        </w:rPr>
        <w:t>А. Бортняк</w:t>
      </w:r>
      <w:r w:rsidRPr="005A2C27">
        <w:rPr>
          <w:sz w:val="28"/>
          <w:szCs w:val="28"/>
        </w:rPr>
        <w:t>). 2. Чужу мову можна вивчити за шість років, а свою треба вчити все життя (</w:t>
      </w:r>
      <w:r w:rsidRPr="00682EBB">
        <w:rPr>
          <w:i/>
          <w:sz w:val="28"/>
          <w:szCs w:val="28"/>
        </w:rPr>
        <w:t>Франсуа Вольтер</w:t>
      </w:r>
      <w:r w:rsidRPr="005A2C27">
        <w:rPr>
          <w:sz w:val="28"/>
          <w:szCs w:val="28"/>
        </w:rPr>
        <w:t>). 3. У мові, як загалом у природі, все живе, все рухається... (</w:t>
      </w:r>
      <w:r w:rsidRPr="00682EBB">
        <w:rPr>
          <w:i/>
          <w:sz w:val="28"/>
          <w:szCs w:val="28"/>
        </w:rPr>
        <w:t>Ян Нецислав Бодуен де Куртене</w:t>
      </w:r>
      <w:r w:rsidRPr="005A2C27">
        <w:rPr>
          <w:sz w:val="28"/>
          <w:szCs w:val="28"/>
        </w:rPr>
        <w:t>). 4. Щоб любити – треба знати, а щоб проникнути в таку тонку й неосяжну, величну й багатогранну річ, як мова, треба її любити (</w:t>
      </w:r>
      <w:r w:rsidRPr="00682EBB">
        <w:rPr>
          <w:i/>
          <w:sz w:val="28"/>
          <w:szCs w:val="28"/>
        </w:rPr>
        <w:t>Василь Сухомлинський</w:t>
      </w:r>
      <w:r w:rsidRPr="005A2C27">
        <w:rPr>
          <w:sz w:val="28"/>
          <w:szCs w:val="28"/>
        </w:rPr>
        <w:t>). 5. Народ, що не усвідомлює значення рідної мови для свого вищого духовного життя і сам її покидає й відрікається, виконує над собою самовбивство (</w:t>
      </w:r>
      <w:r w:rsidRPr="00682EBB">
        <w:rPr>
          <w:i/>
          <w:sz w:val="28"/>
          <w:szCs w:val="28"/>
        </w:rPr>
        <w:t>Шафраник</w:t>
      </w:r>
      <w:r w:rsidRPr="005A2C27">
        <w:rPr>
          <w:sz w:val="28"/>
          <w:szCs w:val="28"/>
        </w:rPr>
        <w:t>). 6. Хто не любить своєї рідної мови, солодких святих звуків свого дитинства, не заслуговує на ім'я людини (</w:t>
      </w:r>
      <w:r w:rsidRPr="00682EBB">
        <w:rPr>
          <w:i/>
          <w:sz w:val="28"/>
          <w:szCs w:val="28"/>
        </w:rPr>
        <w:t>Й.Г. Гердер</w:t>
      </w:r>
      <w:r w:rsidRPr="005A2C27">
        <w:rPr>
          <w:sz w:val="28"/>
          <w:szCs w:val="28"/>
        </w:rPr>
        <w:t>). 7.Яке прекрасне рідне слово!/Воно — не світ, а всі світи (</w:t>
      </w:r>
      <w:r w:rsidRPr="00682EBB">
        <w:rPr>
          <w:i/>
          <w:sz w:val="28"/>
          <w:szCs w:val="28"/>
        </w:rPr>
        <w:t>В</w:t>
      </w:r>
      <w:r w:rsidR="00682EBB">
        <w:rPr>
          <w:i/>
          <w:sz w:val="28"/>
          <w:szCs w:val="28"/>
        </w:rPr>
        <w:t>. </w:t>
      </w:r>
      <w:r w:rsidRPr="00682EBB">
        <w:rPr>
          <w:i/>
          <w:sz w:val="28"/>
          <w:szCs w:val="28"/>
        </w:rPr>
        <w:t>Сосюра</w:t>
      </w:r>
      <w:r w:rsidRPr="005A2C27">
        <w:rPr>
          <w:sz w:val="28"/>
          <w:szCs w:val="28"/>
        </w:rPr>
        <w:t>).</w:t>
      </w:r>
      <w:r w:rsidRPr="005A2C27">
        <w:rPr>
          <w:sz w:val="28"/>
          <w:szCs w:val="28"/>
        </w:rPr>
        <w:br/>
      </w:r>
      <w:r w:rsidR="00CB7F2D" w:rsidRPr="005A2C27">
        <w:rPr>
          <w:sz w:val="28"/>
          <w:szCs w:val="28"/>
        </w:rPr>
        <w:tab/>
      </w:r>
      <w:r w:rsidR="00CB7F2D" w:rsidRPr="005A2C27">
        <w:rPr>
          <w:b/>
          <w:sz w:val="28"/>
          <w:szCs w:val="28"/>
        </w:rPr>
        <w:t xml:space="preserve">Завдання 2. </w:t>
      </w:r>
      <w:r w:rsidR="00CB7F2D" w:rsidRPr="00682EBB">
        <w:rPr>
          <w:sz w:val="28"/>
          <w:szCs w:val="28"/>
        </w:rPr>
        <w:t>Доповніть прислів’я та приказки</w:t>
      </w:r>
      <w:r w:rsidR="004339C4" w:rsidRPr="00682EBB">
        <w:rPr>
          <w:sz w:val="28"/>
          <w:szCs w:val="28"/>
        </w:rPr>
        <w:t xml:space="preserve"> про життя</w:t>
      </w:r>
      <w:r w:rsidR="00CB7F2D" w:rsidRPr="00682EBB">
        <w:rPr>
          <w:sz w:val="28"/>
          <w:szCs w:val="28"/>
        </w:rPr>
        <w:t>. Зробіть синтаксичний розбір складно</w:t>
      </w:r>
      <w:r w:rsidR="004339C4" w:rsidRPr="00682EBB">
        <w:rPr>
          <w:sz w:val="28"/>
          <w:szCs w:val="28"/>
        </w:rPr>
        <w:t>підрядних речень.</w:t>
      </w:r>
    </w:p>
    <w:p w:rsidR="004339C4" w:rsidRPr="005A2C27" w:rsidRDefault="004339C4" w:rsidP="00514159">
      <w:pPr>
        <w:spacing w:after="0" w:line="360" w:lineRule="auto"/>
        <w:ind w:firstLine="709"/>
        <w:jc w:val="both"/>
        <w:rPr>
          <w:rFonts w:ascii="Times New Roman" w:eastAsia="Times New Roman" w:hAnsi="Times New Roman" w:cs="Times New Roman"/>
          <w:sz w:val="28"/>
          <w:szCs w:val="28"/>
          <w:lang w:eastAsia="uk-UA"/>
        </w:rPr>
      </w:pPr>
      <w:r w:rsidRPr="005A2C27">
        <w:rPr>
          <w:rFonts w:ascii="Times New Roman" w:hAnsi="Times New Roman" w:cs="Times New Roman"/>
          <w:sz w:val="28"/>
          <w:szCs w:val="28"/>
        </w:rPr>
        <w:t xml:space="preserve">1. </w:t>
      </w:r>
      <w:r w:rsidRPr="005A2C27">
        <w:rPr>
          <w:rFonts w:ascii="Times New Roman" w:eastAsia="Times New Roman" w:hAnsi="Times New Roman" w:cs="Times New Roman"/>
          <w:sz w:val="28"/>
          <w:szCs w:val="28"/>
          <w:lang w:eastAsia="uk-UA"/>
        </w:rPr>
        <w:t xml:space="preserve">День довгий, а </w:t>
      </w:r>
      <w:r w:rsidRPr="005A2C27">
        <w:rPr>
          <w:rFonts w:ascii="Times New Roman" w:hAnsi="Times New Roman" w:cs="Times New Roman"/>
          <w:sz w:val="28"/>
          <w:szCs w:val="28"/>
        </w:rPr>
        <w:t xml:space="preserve">… 2. </w:t>
      </w:r>
      <w:r w:rsidRPr="005A2C27">
        <w:rPr>
          <w:rFonts w:ascii="Times New Roman" w:eastAsia="Times New Roman" w:hAnsi="Times New Roman" w:cs="Times New Roman"/>
          <w:sz w:val="28"/>
          <w:szCs w:val="28"/>
          <w:lang w:eastAsia="uk-UA"/>
        </w:rPr>
        <w:t xml:space="preserve">Як жили наші діди та прадіди, так ..3. Виходиш з дому —... 4. Життя закоротке для щастя, а… 5. Ніхто не знає, що .. 6. Де є життя, там … 7. Який порядок у себе заведеш, таке й… 8. Які люди, таке ….9. Життя закоротке для розкоші, а … 10. Де мир і совіт, там … 11. Чоловік змінюється у житті, а … 12. Життя любить того, хто за нього бореться, а нищить того, </w:t>
      </w:r>
      <w:r w:rsidR="00514159" w:rsidRPr="005A2C27">
        <w:rPr>
          <w:rFonts w:ascii="Times New Roman" w:eastAsia="Times New Roman" w:hAnsi="Times New Roman" w:cs="Times New Roman"/>
          <w:sz w:val="28"/>
          <w:szCs w:val="28"/>
          <w:lang w:eastAsia="uk-UA"/>
        </w:rPr>
        <w:t>хто…</w:t>
      </w:r>
    </w:p>
    <w:p w:rsidR="004339C4" w:rsidRPr="005A2C27" w:rsidRDefault="004339C4" w:rsidP="00514159">
      <w:pPr>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b/>
          <w:i/>
          <w:sz w:val="28"/>
          <w:szCs w:val="28"/>
        </w:rPr>
        <w:t>Довідка</w:t>
      </w:r>
      <w:r w:rsidRPr="005A2C27">
        <w:rPr>
          <w:rFonts w:ascii="Times New Roman" w:hAnsi="Times New Roman" w:cs="Times New Roman"/>
          <w:sz w:val="28"/>
          <w:szCs w:val="28"/>
        </w:rPr>
        <w:t xml:space="preserve">: вік короткий; нам веліли; є й надія; його в житті чекає; життя поведеш;  кланяйся життю молодому;  задовге для терпіння; </w:t>
      </w:r>
      <w:r w:rsidR="00514159" w:rsidRPr="005A2C27">
        <w:rPr>
          <w:rFonts w:ascii="Times New Roman" w:hAnsi="Times New Roman" w:cs="Times New Roman"/>
          <w:sz w:val="28"/>
          <w:szCs w:val="28"/>
        </w:rPr>
        <w:t xml:space="preserve">йому піддається; </w:t>
      </w:r>
      <w:r w:rsidRPr="005A2C27">
        <w:rPr>
          <w:rFonts w:ascii="Times New Roman" w:hAnsi="Times New Roman" w:cs="Times New Roman"/>
          <w:sz w:val="28"/>
          <w:szCs w:val="28"/>
        </w:rPr>
        <w:t>і життя буде;  задовге на горе; життя, як маків цвіт; по правді життя змінює чоловіка.</w:t>
      </w:r>
    </w:p>
    <w:p w:rsidR="00CB7F2D" w:rsidRPr="00682EBB" w:rsidRDefault="007E33D7" w:rsidP="00CD4A94">
      <w:pPr>
        <w:pStyle w:val="21"/>
        <w:widowControl w:val="0"/>
        <w:spacing w:after="0" w:line="360" w:lineRule="auto"/>
        <w:ind w:left="0" w:right="-2" w:firstLine="709"/>
        <w:jc w:val="both"/>
        <w:rPr>
          <w:sz w:val="28"/>
          <w:szCs w:val="28"/>
        </w:rPr>
      </w:pPr>
      <w:r w:rsidRPr="005A2C27">
        <w:rPr>
          <w:b/>
          <w:sz w:val="28"/>
          <w:szCs w:val="28"/>
        </w:rPr>
        <w:t>Завдання 3.</w:t>
      </w:r>
      <w:r w:rsidRPr="005A2C27">
        <w:rPr>
          <w:sz w:val="28"/>
          <w:szCs w:val="28"/>
        </w:rPr>
        <w:t xml:space="preserve"> </w:t>
      </w:r>
      <w:r w:rsidRPr="00682EBB">
        <w:rPr>
          <w:sz w:val="28"/>
          <w:szCs w:val="28"/>
        </w:rPr>
        <w:t xml:space="preserve">Відновіть афоризми, об’єднавши частини складних речень. Визначте різновиди складнопідрядних конструкцій. Скористайтеся довідкою. </w:t>
      </w:r>
      <w:r w:rsidRPr="00682EBB">
        <w:rPr>
          <w:sz w:val="28"/>
          <w:szCs w:val="28"/>
        </w:rPr>
        <w:lastRenderedPageBreak/>
        <w:t>Якою спільною темою об’єднані вислови?</w:t>
      </w:r>
    </w:p>
    <w:p w:rsidR="007E33D7" w:rsidRPr="005A2C27" w:rsidRDefault="007E33D7" w:rsidP="00CD4A94">
      <w:pPr>
        <w:pStyle w:val="21"/>
        <w:widowControl w:val="0"/>
        <w:spacing w:after="0" w:line="360" w:lineRule="auto"/>
        <w:ind w:left="0" w:right="-2" w:firstLine="709"/>
        <w:jc w:val="both"/>
        <w:rPr>
          <w:sz w:val="28"/>
          <w:szCs w:val="28"/>
        </w:rPr>
      </w:pPr>
      <w:r w:rsidRPr="005A2C27">
        <w:rPr>
          <w:sz w:val="28"/>
          <w:szCs w:val="28"/>
        </w:rPr>
        <w:t xml:space="preserve">1. Якщо ви будете працювати для сьогоднішнього, то </w:t>
      </w:r>
      <w:r w:rsidR="004E58CD" w:rsidRPr="005A2C27">
        <w:rPr>
          <w:sz w:val="28"/>
          <w:szCs w:val="28"/>
        </w:rPr>
        <w:t xml:space="preserve">… </w:t>
      </w:r>
      <w:r w:rsidRPr="005A2C27">
        <w:rPr>
          <w:sz w:val="28"/>
          <w:szCs w:val="28"/>
        </w:rPr>
        <w:t xml:space="preserve">2. Соромся свого неробства, коли </w:t>
      </w:r>
      <w:r w:rsidR="004E58CD" w:rsidRPr="005A2C27">
        <w:rPr>
          <w:sz w:val="28"/>
          <w:szCs w:val="28"/>
        </w:rPr>
        <w:t xml:space="preserve">…. </w:t>
      </w:r>
      <w:r w:rsidRPr="005A2C27">
        <w:rPr>
          <w:sz w:val="28"/>
          <w:szCs w:val="28"/>
        </w:rPr>
        <w:t xml:space="preserve">3. Людина, яка знає "як", завжди знайде роботу, а людина, яка знає "чому", </w:t>
      </w:r>
      <w:r w:rsidR="004E58CD" w:rsidRPr="005A2C27">
        <w:rPr>
          <w:sz w:val="28"/>
          <w:szCs w:val="28"/>
        </w:rPr>
        <w:t xml:space="preserve">…. </w:t>
      </w:r>
      <w:r w:rsidRPr="005A2C27">
        <w:rPr>
          <w:sz w:val="28"/>
          <w:szCs w:val="28"/>
        </w:rPr>
        <w:t xml:space="preserve">4. Той, хто любить працю, </w:t>
      </w:r>
      <w:r w:rsidR="004E58CD" w:rsidRPr="005A2C27">
        <w:rPr>
          <w:sz w:val="28"/>
          <w:szCs w:val="28"/>
        </w:rPr>
        <w:t xml:space="preserve">… </w:t>
      </w:r>
      <w:r w:rsidRPr="005A2C27">
        <w:rPr>
          <w:sz w:val="28"/>
          <w:szCs w:val="28"/>
        </w:rPr>
        <w:t xml:space="preserve">5. </w:t>
      </w:r>
      <w:r w:rsidR="004D7ED2" w:rsidRPr="005A2C27">
        <w:rPr>
          <w:sz w:val="28"/>
          <w:szCs w:val="28"/>
        </w:rPr>
        <w:t xml:space="preserve">Робота – це моя життєва функція. Коли я не працюю, то </w:t>
      </w:r>
      <w:r w:rsidR="004E58CD" w:rsidRPr="005A2C27">
        <w:rPr>
          <w:sz w:val="28"/>
          <w:szCs w:val="28"/>
        </w:rPr>
        <w:t xml:space="preserve">… </w:t>
      </w:r>
      <w:r w:rsidR="004D7ED2" w:rsidRPr="005A2C27">
        <w:rPr>
          <w:sz w:val="28"/>
          <w:szCs w:val="28"/>
        </w:rPr>
        <w:t>6. Стомлює не стільки сама праця, скільки 7.</w:t>
      </w:r>
      <w:r w:rsidR="004E58CD" w:rsidRPr="005A2C27">
        <w:rPr>
          <w:sz w:val="28"/>
          <w:szCs w:val="28"/>
        </w:rPr>
        <w:t> </w:t>
      </w:r>
      <w:r w:rsidRPr="005A2C27">
        <w:rPr>
          <w:sz w:val="28"/>
          <w:szCs w:val="28"/>
        </w:rPr>
        <w:t xml:space="preserve">Щоб навчити людей любити справедливість, треба </w:t>
      </w:r>
      <w:r w:rsidR="004E58CD" w:rsidRPr="005A2C27">
        <w:rPr>
          <w:sz w:val="28"/>
          <w:szCs w:val="28"/>
        </w:rPr>
        <w:t xml:space="preserve">… </w:t>
      </w:r>
    </w:p>
    <w:p w:rsidR="00E871C4" w:rsidRPr="005A2C27" w:rsidRDefault="004E58CD" w:rsidP="00CD4A94">
      <w:pPr>
        <w:pStyle w:val="21"/>
        <w:widowControl w:val="0"/>
        <w:spacing w:after="0" w:line="360" w:lineRule="auto"/>
        <w:ind w:left="0" w:right="-2" w:firstLine="709"/>
        <w:jc w:val="both"/>
        <w:rPr>
          <w:b/>
          <w:i/>
          <w:sz w:val="28"/>
          <w:szCs w:val="28"/>
        </w:rPr>
      </w:pPr>
      <w:r w:rsidRPr="005A2C27">
        <w:rPr>
          <w:b/>
          <w:i/>
          <w:sz w:val="28"/>
          <w:szCs w:val="28"/>
        </w:rPr>
        <w:t xml:space="preserve">Довідка: </w:t>
      </w:r>
      <w:r w:rsidRPr="005A2C27">
        <w:rPr>
          <w:sz w:val="28"/>
          <w:szCs w:val="28"/>
        </w:rPr>
        <w:t>ваша робота вийде нікчемною; треба працювати, маючи на увазі тільки майбутнє (</w:t>
      </w:r>
      <w:r w:rsidRPr="005A2C27">
        <w:rPr>
          <w:i/>
          <w:sz w:val="28"/>
          <w:szCs w:val="28"/>
        </w:rPr>
        <w:t>А.П.Чехов</w:t>
      </w:r>
      <w:r w:rsidRPr="005A2C27">
        <w:rPr>
          <w:sz w:val="28"/>
          <w:szCs w:val="28"/>
        </w:rPr>
        <w:t>); так багато можна зробити для самого себе, для своєї родини, для своєї країни (</w:t>
      </w:r>
      <w:r w:rsidRPr="005A2C27">
        <w:rPr>
          <w:i/>
          <w:sz w:val="28"/>
          <w:szCs w:val="28"/>
        </w:rPr>
        <w:t>Бенжамін Франклін</w:t>
      </w:r>
      <w:r w:rsidRPr="005A2C27">
        <w:rPr>
          <w:sz w:val="28"/>
          <w:szCs w:val="28"/>
        </w:rPr>
        <w:t>); буде його начальником (</w:t>
      </w:r>
      <w:r w:rsidRPr="005A2C27">
        <w:rPr>
          <w:i/>
          <w:sz w:val="28"/>
          <w:szCs w:val="28"/>
        </w:rPr>
        <w:t>Даяна Рейвіч</w:t>
      </w:r>
      <w:r w:rsidRPr="005A2C27">
        <w:rPr>
          <w:sz w:val="28"/>
          <w:szCs w:val="28"/>
        </w:rPr>
        <w:t>); не потребує розваг (</w:t>
      </w:r>
      <w:r w:rsidRPr="005A2C27">
        <w:rPr>
          <w:i/>
          <w:sz w:val="28"/>
          <w:szCs w:val="28"/>
        </w:rPr>
        <w:t>Жан де Лабрюйер</w:t>
      </w:r>
      <w:r w:rsidRPr="005A2C27">
        <w:rPr>
          <w:sz w:val="28"/>
          <w:szCs w:val="28"/>
        </w:rPr>
        <w:t>); не відчуваю в собі ніякого життя  (</w:t>
      </w:r>
      <w:r w:rsidRPr="005A2C27">
        <w:rPr>
          <w:i/>
          <w:sz w:val="28"/>
          <w:szCs w:val="28"/>
        </w:rPr>
        <w:t>Жуль Верн</w:t>
      </w:r>
      <w:r w:rsidRPr="005A2C27">
        <w:rPr>
          <w:sz w:val="28"/>
          <w:szCs w:val="28"/>
        </w:rPr>
        <w:t>); думки про неї (Марк Квінтіліан); показати їм результати несправедливості (</w:t>
      </w:r>
      <w:hyperlink r:id="rId17" w:history="1">
        <w:r w:rsidRPr="005A2C27">
          <w:rPr>
            <w:i/>
            <w:sz w:val="28"/>
            <w:szCs w:val="28"/>
          </w:rPr>
          <w:t>Адам Сміт</w:t>
        </w:r>
      </w:hyperlink>
      <w:r w:rsidRPr="005A2C27">
        <w:rPr>
          <w:sz w:val="28"/>
          <w:szCs w:val="28"/>
        </w:rPr>
        <w:t>).</w:t>
      </w:r>
    </w:p>
    <w:p w:rsidR="00CD4A94" w:rsidRPr="005A2C27" w:rsidRDefault="00CD4A94" w:rsidP="00CD4A94">
      <w:pPr>
        <w:shd w:val="clear" w:color="auto" w:fill="FFFFFF"/>
        <w:spacing w:after="0" w:line="360" w:lineRule="auto"/>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ab/>
        <w:t>Збагаченню лінгвокультурологічних знань учнів сприятиме завдання, яке можна запропонувати виконати вдома:</w:t>
      </w:r>
    </w:p>
    <w:p w:rsidR="00CD4A94" w:rsidRPr="005A2C27" w:rsidRDefault="00CD4A94" w:rsidP="00CD4A94">
      <w:pPr>
        <w:shd w:val="clear" w:color="auto" w:fill="FFFFFF"/>
        <w:spacing w:after="0" w:line="360" w:lineRule="auto"/>
        <w:jc w:val="both"/>
        <w:rPr>
          <w:rFonts w:ascii="Times New Roman" w:eastAsia="Times New Roman" w:hAnsi="Times New Roman" w:cs="Times New Roman"/>
          <w:sz w:val="28"/>
          <w:szCs w:val="28"/>
          <w:lang w:eastAsia="uk-UA"/>
        </w:rPr>
      </w:pPr>
      <w:r w:rsidRPr="005A2C27">
        <w:rPr>
          <w:rFonts w:ascii="Times New Roman" w:eastAsia="Times New Roman" w:hAnsi="Times New Roman" w:cs="Times New Roman"/>
          <w:sz w:val="28"/>
          <w:szCs w:val="28"/>
          <w:lang w:eastAsia="uk-UA"/>
        </w:rPr>
        <w:tab/>
      </w:r>
      <w:r w:rsidRPr="005A2C27">
        <w:rPr>
          <w:rFonts w:ascii="Times New Roman" w:eastAsia="Times New Roman" w:hAnsi="Times New Roman" w:cs="Times New Roman"/>
          <w:b/>
          <w:sz w:val="28"/>
          <w:szCs w:val="28"/>
          <w:lang w:eastAsia="uk-UA"/>
        </w:rPr>
        <w:t>Завдання 4.</w:t>
      </w:r>
      <w:r w:rsidRPr="005A2C27">
        <w:rPr>
          <w:rFonts w:ascii="Times New Roman" w:eastAsia="Times New Roman" w:hAnsi="Times New Roman" w:cs="Times New Roman"/>
          <w:sz w:val="28"/>
          <w:szCs w:val="28"/>
          <w:lang w:eastAsia="uk-UA"/>
        </w:rPr>
        <w:t xml:space="preserve"> Підготуйтеся до виразного читання віршів. Випишіть рядки, які стали ввикористовуватися мовцями як прецедентні тексти.</w:t>
      </w:r>
    </w:p>
    <w:p w:rsidR="000C0BE8" w:rsidRPr="005A2C27" w:rsidRDefault="00A32C87" w:rsidP="000C0BE8">
      <w:pPr>
        <w:pStyle w:val="21"/>
        <w:widowControl w:val="0"/>
        <w:spacing w:after="0" w:line="360" w:lineRule="auto"/>
        <w:ind w:left="0" w:right="-2" w:firstLine="709"/>
        <w:jc w:val="both"/>
        <w:rPr>
          <w:sz w:val="28"/>
          <w:szCs w:val="28"/>
        </w:rPr>
      </w:pPr>
      <w:r w:rsidRPr="005A2C27">
        <w:rPr>
          <w:b/>
          <w:sz w:val="28"/>
          <w:szCs w:val="28"/>
        </w:rPr>
        <w:t>Завдання 5</w:t>
      </w:r>
      <w:r w:rsidRPr="005A2C27">
        <w:rPr>
          <w:sz w:val="28"/>
          <w:szCs w:val="28"/>
        </w:rPr>
        <w:t>. Прочитайте фрагмент тексту. Визначте його головну думку. Чи згодні ви з нею? Яке значення має в цьому контексті слово «добро</w:t>
      </w:r>
      <w:r w:rsidR="00901D41">
        <w:rPr>
          <w:sz w:val="28"/>
          <w:szCs w:val="28"/>
        </w:rPr>
        <w:t>та</w:t>
      </w:r>
      <w:r w:rsidRPr="005A2C27">
        <w:rPr>
          <w:sz w:val="28"/>
          <w:szCs w:val="28"/>
        </w:rPr>
        <w:t xml:space="preserve">». </w:t>
      </w:r>
      <w:r w:rsidR="00CE2ED5" w:rsidRPr="005A2C27">
        <w:rPr>
          <w:sz w:val="28"/>
          <w:szCs w:val="28"/>
        </w:rPr>
        <w:t xml:space="preserve">А </w:t>
      </w:r>
      <w:r w:rsidRPr="005A2C27">
        <w:rPr>
          <w:sz w:val="28"/>
          <w:szCs w:val="28"/>
        </w:rPr>
        <w:t xml:space="preserve">як ви </w:t>
      </w:r>
      <w:r w:rsidR="00682EBB">
        <w:rPr>
          <w:sz w:val="28"/>
          <w:szCs w:val="28"/>
        </w:rPr>
        <w:t xml:space="preserve">його </w:t>
      </w:r>
      <w:r w:rsidRPr="005A2C27">
        <w:rPr>
          <w:sz w:val="28"/>
          <w:szCs w:val="28"/>
        </w:rPr>
        <w:t>розумієте</w:t>
      </w:r>
      <w:r w:rsidR="00CE2ED5" w:rsidRPr="005A2C27">
        <w:rPr>
          <w:sz w:val="28"/>
          <w:szCs w:val="28"/>
        </w:rPr>
        <w:t xml:space="preserve">? </w:t>
      </w:r>
      <w:r w:rsidRPr="005A2C27">
        <w:rPr>
          <w:sz w:val="28"/>
          <w:szCs w:val="28"/>
        </w:rPr>
        <w:t>Поясніть значення цього поняття, звернувшись до словника</w:t>
      </w:r>
      <w:r w:rsidR="00682EBB">
        <w:rPr>
          <w:sz w:val="28"/>
          <w:szCs w:val="28"/>
        </w:rPr>
        <w:t xml:space="preserve">. </w:t>
      </w:r>
      <w:r w:rsidRPr="005A2C27">
        <w:rPr>
          <w:sz w:val="28"/>
          <w:szCs w:val="28"/>
        </w:rPr>
        <w:t xml:space="preserve">Які </w:t>
      </w:r>
      <w:r w:rsidR="00CE2ED5" w:rsidRPr="005A2C27">
        <w:rPr>
          <w:sz w:val="28"/>
          <w:szCs w:val="28"/>
        </w:rPr>
        <w:t>слов</w:t>
      </w:r>
      <w:r w:rsidRPr="005A2C27">
        <w:rPr>
          <w:sz w:val="28"/>
          <w:szCs w:val="28"/>
        </w:rPr>
        <w:t>ники можна використовувати?</w:t>
      </w:r>
      <w:r w:rsidR="000C0BE8" w:rsidRPr="005A2C27">
        <w:rPr>
          <w:sz w:val="28"/>
          <w:szCs w:val="28"/>
        </w:rPr>
        <w:t xml:space="preserve"> Доберіть синоніми до слова «добро</w:t>
      </w:r>
      <w:r w:rsidR="00901D41">
        <w:rPr>
          <w:sz w:val="28"/>
          <w:szCs w:val="28"/>
        </w:rPr>
        <w:t>та</w:t>
      </w:r>
      <w:r w:rsidR="000C0BE8" w:rsidRPr="005A2C27">
        <w:rPr>
          <w:sz w:val="28"/>
          <w:szCs w:val="28"/>
        </w:rPr>
        <w:t xml:space="preserve">». Наведіть приклади прислів’їв і приказок </w:t>
      </w:r>
      <w:r w:rsidR="00E77516" w:rsidRPr="005A2C27">
        <w:rPr>
          <w:sz w:val="28"/>
          <w:szCs w:val="28"/>
        </w:rPr>
        <w:t xml:space="preserve">про </w:t>
      </w:r>
      <w:r w:rsidR="000C0BE8" w:rsidRPr="005A2C27">
        <w:rPr>
          <w:sz w:val="28"/>
          <w:szCs w:val="28"/>
        </w:rPr>
        <w:t>добро</w:t>
      </w:r>
      <w:r w:rsidR="00901D41">
        <w:rPr>
          <w:sz w:val="28"/>
          <w:szCs w:val="28"/>
        </w:rPr>
        <w:t>ту</w:t>
      </w:r>
      <w:r w:rsidR="000C0BE8" w:rsidRPr="005A2C27">
        <w:rPr>
          <w:sz w:val="28"/>
          <w:szCs w:val="28"/>
        </w:rPr>
        <w:t xml:space="preserve">. </w:t>
      </w:r>
      <w:r w:rsidR="00E77516" w:rsidRPr="005A2C27">
        <w:rPr>
          <w:sz w:val="28"/>
          <w:szCs w:val="28"/>
        </w:rPr>
        <w:t>Напишіть твір-роздум на тему «Що таке добро</w:t>
      </w:r>
      <w:r w:rsidR="00901D41">
        <w:rPr>
          <w:sz w:val="28"/>
          <w:szCs w:val="28"/>
        </w:rPr>
        <w:t>та</w:t>
      </w:r>
      <w:r w:rsidR="00E77516" w:rsidRPr="005A2C27">
        <w:rPr>
          <w:sz w:val="28"/>
          <w:szCs w:val="28"/>
        </w:rPr>
        <w:t>?»</w:t>
      </w:r>
      <w:r w:rsidR="000C0BE8" w:rsidRPr="005A2C27">
        <w:rPr>
          <w:sz w:val="28"/>
          <w:szCs w:val="28"/>
        </w:rPr>
        <w:t>.</w:t>
      </w:r>
    </w:p>
    <w:p w:rsidR="000C0BE8" w:rsidRPr="005A2C27" w:rsidRDefault="000C0BE8" w:rsidP="000C0BE8">
      <w:pPr>
        <w:pStyle w:val="ac"/>
        <w:widowControl w:val="0"/>
        <w:spacing w:before="0" w:beforeAutospacing="0" w:after="0" w:afterAutospacing="0" w:line="360" w:lineRule="auto"/>
        <w:ind w:firstLine="709"/>
        <w:jc w:val="both"/>
        <w:rPr>
          <w:i/>
          <w:sz w:val="28"/>
          <w:szCs w:val="28"/>
          <w:lang w:val="uk-UA"/>
        </w:rPr>
      </w:pPr>
      <w:r w:rsidRPr="005A2C27">
        <w:rPr>
          <w:i/>
          <w:sz w:val="28"/>
          <w:szCs w:val="28"/>
          <w:lang w:val="uk-UA"/>
        </w:rPr>
        <w:t>Добро – это основная моральная ценность, нравственная ценность сама по себе. Зло – противоположность добру. От понимания зла зависит и определение добра. Многие этики искали ответы па вопросы о том, каким образом зло пришло в мир, можно ли и следует ли его устранить, играет ли зло какую-либо роль, а если играет, то какую?</w:t>
      </w:r>
    </w:p>
    <w:p w:rsidR="000C0BE8" w:rsidRPr="005A2C27" w:rsidRDefault="000C0BE8" w:rsidP="000C0BE8">
      <w:pPr>
        <w:pStyle w:val="ac"/>
        <w:widowControl w:val="0"/>
        <w:spacing w:before="0" w:beforeAutospacing="0" w:after="0" w:afterAutospacing="0" w:line="360" w:lineRule="auto"/>
        <w:ind w:firstLine="709"/>
        <w:jc w:val="both"/>
        <w:rPr>
          <w:sz w:val="28"/>
          <w:szCs w:val="28"/>
          <w:lang w:val="uk-UA"/>
        </w:rPr>
      </w:pPr>
      <w:r w:rsidRPr="005A2C27">
        <w:rPr>
          <w:i/>
          <w:sz w:val="28"/>
          <w:szCs w:val="28"/>
          <w:lang w:val="uk-UA"/>
        </w:rPr>
        <w:t xml:space="preserve">Древнегреческим мыслителям добро представлялось в виде соответствия вещи своему назначению, а идея добра, по существу, выражала идею полезности вещи, ее функцию. Это относилось ко всем используемым человеком предметам, </w:t>
      </w:r>
      <w:r w:rsidRPr="005A2C27">
        <w:rPr>
          <w:i/>
          <w:sz w:val="28"/>
          <w:szCs w:val="28"/>
          <w:lang w:val="uk-UA"/>
        </w:rPr>
        <w:lastRenderedPageBreak/>
        <w:t>в том числе и к самим людям. Добрым считался врач, искусно лечивший больных. Добрым почитался правитель, умело руководивший государством. Однако со временем вопрос о том, что такое добрый человек, встал безотносительно к конкретным способностям отдельных людей. Этот вопрос для античных философов фактически означал следующее: каковы отличительные особенности человека вообще и чем отличается человек от остальной природы? Вполне естественно напрашивался ответ: разумом. Поэтому Сократ отождествляет добродетель с мудростью. Добродетель состоит в определении человеческих поступков на основании указаний разума, а порок – в потворстве противоречащим разуму страстям. Сущность добра усматривалась в духовном преображении страстей в добродетели. Платон полагал, что страсть – это влечение, движение души к идеальным прообразам вещей. Оказавшись в мире материальных форм и индивидуальных тел, душа "вспоминает" мир идей и устремляется к нему. Однако она наталкивается лишь на единичные вещи. Именно так возникают новые и новые влечения и движения души. Это значит, что страсть – это отклик души на неспособность и невозможность достичь идеала. Платон, как известно, считал, что государством должны управлять лучшие, каковыми для него были философы</w:t>
      </w:r>
      <w:r w:rsidRPr="005A2C27">
        <w:rPr>
          <w:sz w:val="28"/>
          <w:szCs w:val="28"/>
          <w:lang w:val="uk-UA"/>
        </w:rPr>
        <w:t>.</w:t>
      </w:r>
    </w:p>
    <w:p w:rsidR="004D4AB1" w:rsidRPr="005A2C27" w:rsidRDefault="004D4AB1" w:rsidP="00852E1F">
      <w:pPr>
        <w:pStyle w:val="21"/>
        <w:widowControl w:val="0"/>
        <w:spacing w:after="0" w:line="360" w:lineRule="auto"/>
        <w:ind w:left="0" w:right="-2" w:firstLine="709"/>
        <w:jc w:val="both"/>
        <w:rPr>
          <w:sz w:val="28"/>
          <w:szCs w:val="28"/>
        </w:rPr>
      </w:pPr>
      <w:r w:rsidRPr="005A2C27">
        <w:rPr>
          <w:sz w:val="28"/>
          <w:szCs w:val="28"/>
        </w:rPr>
        <w:t xml:space="preserve">На етапі формування </w:t>
      </w:r>
      <w:r w:rsidRPr="005A2C27">
        <w:rPr>
          <w:b/>
          <w:sz w:val="28"/>
          <w:szCs w:val="28"/>
        </w:rPr>
        <w:t>когнітивного компонента</w:t>
      </w:r>
      <w:r w:rsidRPr="005A2C27">
        <w:rPr>
          <w:sz w:val="28"/>
          <w:szCs w:val="28"/>
        </w:rPr>
        <w:t xml:space="preserve"> культурологічної компетентності на першому плані –</w:t>
      </w:r>
      <w:r w:rsidR="00937654" w:rsidRPr="005A2C27">
        <w:rPr>
          <w:sz w:val="28"/>
          <w:szCs w:val="28"/>
        </w:rPr>
        <w:t xml:space="preserve"> </w:t>
      </w:r>
      <w:r w:rsidRPr="005A2C27">
        <w:rPr>
          <w:sz w:val="28"/>
          <w:szCs w:val="28"/>
        </w:rPr>
        <w:t xml:space="preserve">словесні методи, наприклад, бесіда, </w:t>
      </w:r>
      <w:r w:rsidR="00937654" w:rsidRPr="005A2C27">
        <w:rPr>
          <w:sz w:val="28"/>
          <w:szCs w:val="28"/>
        </w:rPr>
        <w:t xml:space="preserve">під час </w:t>
      </w:r>
      <w:r w:rsidRPr="005A2C27">
        <w:rPr>
          <w:sz w:val="28"/>
          <w:szCs w:val="28"/>
        </w:rPr>
        <w:t>якої пояснюється значення слів, що містять культурний</w:t>
      </w:r>
      <w:r w:rsidR="00937654" w:rsidRPr="005A2C27">
        <w:rPr>
          <w:sz w:val="28"/>
          <w:szCs w:val="28"/>
        </w:rPr>
        <w:t xml:space="preserve"> </w:t>
      </w:r>
      <w:r w:rsidRPr="005A2C27">
        <w:rPr>
          <w:sz w:val="28"/>
          <w:szCs w:val="28"/>
        </w:rPr>
        <w:t>компонент.</w:t>
      </w:r>
    </w:p>
    <w:p w:rsidR="00007867" w:rsidRPr="005A2C27" w:rsidRDefault="00007867" w:rsidP="004D4AB1">
      <w:pPr>
        <w:pStyle w:val="21"/>
        <w:widowControl w:val="0"/>
        <w:spacing w:after="0" w:line="360" w:lineRule="auto"/>
        <w:ind w:left="0" w:right="-2" w:firstLine="709"/>
        <w:jc w:val="both"/>
        <w:rPr>
          <w:sz w:val="28"/>
          <w:szCs w:val="28"/>
        </w:rPr>
      </w:pPr>
      <w:r w:rsidRPr="005A2C27">
        <w:rPr>
          <w:b/>
          <w:sz w:val="28"/>
          <w:szCs w:val="28"/>
        </w:rPr>
        <w:t>Завдання 1</w:t>
      </w:r>
      <w:r w:rsidRPr="005A2C27">
        <w:rPr>
          <w:sz w:val="28"/>
          <w:szCs w:val="28"/>
        </w:rPr>
        <w:t xml:space="preserve">. </w:t>
      </w:r>
      <w:r w:rsidR="00514159" w:rsidRPr="005A2C27">
        <w:rPr>
          <w:sz w:val="28"/>
          <w:szCs w:val="28"/>
        </w:rPr>
        <w:t>Прочитайте текст. Яка його основна думка? Знайдіть у тексті складні конструкції. Виділіть серед них складносурядні, складнопідрядні та безсполучникові. Які основні критерії поділу речень на складні?</w:t>
      </w:r>
    </w:p>
    <w:p w:rsidR="00514159" w:rsidRPr="005A2C27" w:rsidRDefault="00514159" w:rsidP="004D4AB1">
      <w:pPr>
        <w:pStyle w:val="21"/>
        <w:widowControl w:val="0"/>
        <w:spacing w:after="0" w:line="360" w:lineRule="auto"/>
        <w:ind w:left="0" w:right="-2" w:firstLine="709"/>
        <w:jc w:val="both"/>
        <w:rPr>
          <w:sz w:val="28"/>
          <w:szCs w:val="28"/>
        </w:rPr>
      </w:pPr>
      <w:r w:rsidRPr="005A2C27">
        <w:rPr>
          <w:sz w:val="28"/>
          <w:szCs w:val="28"/>
        </w:rPr>
        <w:t>Поясніть значення слів «династія», «варяг», «князь», «лицар».</w:t>
      </w:r>
    </w:p>
    <w:p w:rsidR="00007867"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У Ярослава було три дочки й чотири сини. Династичні зв’язки князів Київської Русі можна легко уявити. Перша дочка Ярослава Мудрого — Єлизавета. З нею була пов’язана знаменита лицарська історія. У Єлизавету закохався варяг із князівської дружини й попросив у батька її руки. Ярослав сказав, що може віддати заміж свою дочку тільки за князя. Тоді цей варяг </w:t>
      </w:r>
      <w:r w:rsidRPr="005A2C27">
        <w:rPr>
          <w:i/>
          <w:sz w:val="28"/>
          <w:szCs w:val="28"/>
        </w:rPr>
        <w:lastRenderedPageBreak/>
        <w:t xml:space="preserve">найнявся у візантійське військо, став на його чолі й завоював острів Сицилію. </w:t>
      </w:r>
    </w:p>
    <w:p w:rsidR="00007867"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Трохи пізніше у варяга закохалась імператриця Візантії Зоя, але він не відповів взаємністю на її любов. Тоді імператриця кинула варяга в підземну в’язницю, але його військо повстало й звільнило лицаря. Після цього варяг повернувся до Скандинавії (Норвегії) і вбив короля, свого брата. Як король, Гаральд Суворий нарешті зміг одружитися з Єлизаветою. </w:t>
      </w:r>
    </w:p>
    <w:p w:rsidR="00901D41"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Друга дочка Ярослава Мудрого, Анна, королева Франції, справляла дуже сильне враження на сучасників, тому що була освічена. Її чоловік, французький король Генріх Перший, був неписьменний і на документах ставив хрестик; вона ж писала — Анна, королева Франції. Анна Ярославна привезла у Францію Євангеліє, що й дотепер зберігається в Реймсі (у цьому місті й саме на цьому Євангелії королі давали присягу). Особистим лицарем Анни був граф Бодуен. Цей лицар у Першому хрестовому поході відвоював Єрусалим у мусульман і став єрусалимським королем. Там він увів культ Анни. На початку тринадцятого століття в Єрусалимі послів зустрічали з надзвичайною пишністю, як близьких родичів. Вони були дуже здивовані. </w:t>
      </w:r>
    </w:p>
    <w:p w:rsidR="00007867"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Третя дочка Ярослава Мудрого, Анастасія, була дружиною угорського короля Андрія I. Вони поховані біля озера Балатон, де й дотепер стоїть капела. Софія Київська — місце паломництва туристів з усього світу, місце нашої давньої слави (За С. Кримським)</w:t>
      </w:r>
    </w:p>
    <w:p w:rsidR="003B14D9" w:rsidRPr="005A2C27" w:rsidRDefault="00007867" w:rsidP="004D4AB1">
      <w:pPr>
        <w:pStyle w:val="21"/>
        <w:widowControl w:val="0"/>
        <w:spacing w:after="0" w:line="360" w:lineRule="auto"/>
        <w:ind w:left="0" w:right="-2" w:firstLine="709"/>
        <w:jc w:val="both"/>
        <w:rPr>
          <w:sz w:val="28"/>
          <w:szCs w:val="28"/>
        </w:rPr>
      </w:pPr>
      <w:r w:rsidRPr="005A2C27">
        <w:rPr>
          <w:b/>
          <w:sz w:val="28"/>
          <w:szCs w:val="28"/>
        </w:rPr>
        <w:t xml:space="preserve"> </w:t>
      </w:r>
      <w:r w:rsidR="003B14D9" w:rsidRPr="005A2C27">
        <w:rPr>
          <w:b/>
          <w:sz w:val="28"/>
          <w:szCs w:val="28"/>
        </w:rPr>
        <w:t>Завдання 2.</w:t>
      </w:r>
      <w:r w:rsidR="003B14D9" w:rsidRPr="005A2C27">
        <w:rPr>
          <w:sz w:val="28"/>
          <w:szCs w:val="28"/>
        </w:rPr>
        <w:t xml:space="preserve"> Прочитайте текст. Знайдіть речення, ускладнені вставними та вставленими конструкціями. Поясніть їх роль в організації тексту. Випишіть прецедентні імена. Що вам відомо про них. Підготуйте невеличке повідомлення про одну з відомих постатей, що згадується в тексті.  </w:t>
      </w:r>
    </w:p>
    <w:p w:rsidR="00007867"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Максим Березовський увійшов до історії української музики як яскравий представник бурхливої, переломної для всієї світової культури епохи, що знаменувала перехід від бароко до класицизму. </w:t>
      </w:r>
    </w:p>
    <w:p w:rsidR="00007867"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Припускають, що він народився 1745 року в місті Глухові. Напевне, початкову музичну освіту майбутній композитор здобув у Глухівській музичній школі. Цей заклад готував професійні кадри для Санкт-Петербурзької </w:t>
      </w:r>
      <w:r w:rsidRPr="005A2C27">
        <w:rPr>
          <w:i/>
          <w:sz w:val="28"/>
          <w:szCs w:val="28"/>
        </w:rPr>
        <w:lastRenderedPageBreak/>
        <w:t xml:space="preserve">придворної співочої капели. За характером музично-педагогічної діяльності це була школа мистецтв — перша та єдина на той час у Східній Європі. Безперечно, Березовський здобув ґрунтовну музичну освіту, адже його подальша доля пов’язана із Санкт-Петербургом і придворною співочою капелою. Її членом був і граф Олексій Розумовський, майбутній фаворит і чоловік імператриці Єлизавети Петрівни. Брат Олексія, Кирило Розумовський (у недалекому майбутньому — гетьман України), був великим шанувальником музики, меценатом і, за свідченнями сучасників, усіляко підтримував своїх земляків при дворі. </w:t>
      </w:r>
    </w:p>
    <w:p w:rsidR="003B14D9"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 xml:space="preserve">Існує версія, що Березовського привіз до Санкт-Петербурга саме Кирило Розумовський. Хай там як, але з п’ятдесятих років вісімнадцятого століття ім’я Максима Березовського значилося в списку музикантів Петра Третього. Великий князь Петро Федорович, який став імператором у 1762 році, отримав у подарунок від своєї тітки, імператриці Єлизавети, маєток. Петро Третій захоплювався музикою й непогано грав на скрипці. </w:t>
      </w:r>
    </w:p>
    <w:p w:rsidR="003B14D9" w:rsidRPr="005A2C27" w:rsidRDefault="00007867" w:rsidP="004D4AB1">
      <w:pPr>
        <w:pStyle w:val="21"/>
        <w:widowControl w:val="0"/>
        <w:spacing w:after="0" w:line="360" w:lineRule="auto"/>
        <w:ind w:left="0" w:right="-2" w:firstLine="709"/>
        <w:jc w:val="both"/>
        <w:rPr>
          <w:i/>
          <w:sz w:val="28"/>
          <w:szCs w:val="28"/>
        </w:rPr>
      </w:pPr>
      <w:r w:rsidRPr="005A2C27">
        <w:rPr>
          <w:i/>
          <w:sz w:val="28"/>
          <w:szCs w:val="28"/>
        </w:rPr>
        <w:t>Уже із середини шістдесятих років він став визнаним майстром, твори якого із захопленням сприймали знавці та двір. Однак молодий музикант розумів, що треба завойовувати визнання в Європі. 1765 року Березовський виїхав до Італії в Болонью, де на той час процвітала Філармонічна академія. Ідейним наставником цього закладу був Джованні Мартіні, учитель Моцарта, а потім і Максима Березовського. Після атестаційного іспиту композитор покинув Болонью й вирушив у подорож Італією. Тут він познайомився з графом Олексієм Орловим, який звернув увагу на обдарованого музиканта й частенько замовляв йому музичні</w:t>
      </w:r>
      <w:r w:rsidR="003B14D9" w:rsidRPr="005A2C27">
        <w:rPr>
          <w:i/>
          <w:sz w:val="28"/>
          <w:szCs w:val="28"/>
        </w:rPr>
        <w:t xml:space="preserve">  твори. 1775 року Березовський виїхав на батьківщину на одному з кораблів графа. </w:t>
      </w:r>
    </w:p>
    <w:p w:rsidR="003B14D9" w:rsidRPr="005A2C27" w:rsidRDefault="003B14D9" w:rsidP="004D4AB1">
      <w:pPr>
        <w:pStyle w:val="21"/>
        <w:widowControl w:val="0"/>
        <w:spacing w:after="0" w:line="360" w:lineRule="auto"/>
        <w:ind w:left="0" w:right="-2" w:firstLine="709"/>
        <w:jc w:val="both"/>
        <w:rPr>
          <w:i/>
          <w:sz w:val="28"/>
          <w:szCs w:val="28"/>
        </w:rPr>
      </w:pPr>
      <w:r w:rsidRPr="005A2C27">
        <w:rPr>
          <w:i/>
          <w:sz w:val="28"/>
          <w:szCs w:val="28"/>
        </w:rPr>
        <w:t xml:space="preserve">Березовський, найталановитіший український композитор вісімнадцятого століття, помер у розквіті життя в самоті та бідності. Його передчасна смерть не викликала жодного відгуку в музичному середовищі, яке неодноразово використовувало його талант, виконавську майстерність і творчість. Невже забуття — доля великих? </w:t>
      </w:r>
      <w:r w:rsidR="00E77516" w:rsidRPr="005A2C27">
        <w:rPr>
          <w:i/>
          <w:sz w:val="28"/>
          <w:szCs w:val="28"/>
        </w:rPr>
        <w:t>(</w:t>
      </w:r>
      <w:r w:rsidRPr="005A2C27">
        <w:rPr>
          <w:i/>
          <w:sz w:val="28"/>
          <w:szCs w:val="28"/>
        </w:rPr>
        <w:t>За К. Зоркіною</w:t>
      </w:r>
      <w:r w:rsidR="00E77516" w:rsidRPr="005A2C27">
        <w:rPr>
          <w:i/>
          <w:sz w:val="28"/>
          <w:szCs w:val="28"/>
        </w:rPr>
        <w:t>).</w:t>
      </w:r>
    </w:p>
    <w:p w:rsidR="00937654" w:rsidRPr="005A2C27" w:rsidRDefault="00937654" w:rsidP="004D4AB1">
      <w:pPr>
        <w:pStyle w:val="21"/>
        <w:widowControl w:val="0"/>
        <w:spacing w:after="0" w:line="360" w:lineRule="auto"/>
        <w:ind w:left="0" w:right="-2" w:firstLine="709"/>
        <w:jc w:val="both"/>
        <w:rPr>
          <w:sz w:val="28"/>
          <w:szCs w:val="28"/>
        </w:rPr>
      </w:pPr>
      <w:r w:rsidRPr="005A2C27">
        <w:rPr>
          <w:sz w:val="28"/>
          <w:szCs w:val="28"/>
        </w:rPr>
        <w:lastRenderedPageBreak/>
        <w:t xml:space="preserve">На етапі формування </w:t>
      </w:r>
      <w:r w:rsidRPr="005A2C27">
        <w:rPr>
          <w:b/>
          <w:sz w:val="28"/>
          <w:szCs w:val="28"/>
        </w:rPr>
        <w:t>операційно-технологічного</w:t>
      </w:r>
      <w:r w:rsidRPr="005A2C27">
        <w:rPr>
          <w:sz w:val="28"/>
          <w:szCs w:val="28"/>
        </w:rPr>
        <w:t xml:space="preserve"> компонента культурологічної компетентності зростає роль практичного методу навчання. Необхідні вправи для розвитку умінь і навичок набуття й оброблення  культурологічної інформації з мовних одиниць. </w:t>
      </w:r>
    </w:p>
    <w:p w:rsidR="00784BF1" w:rsidRPr="005A2C27" w:rsidRDefault="00852E1F" w:rsidP="00937654">
      <w:pPr>
        <w:pStyle w:val="21"/>
        <w:widowControl w:val="0"/>
        <w:spacing w:after="0" w:line="360" w:lineRule="auto"/>
        <w:ind w:left="0" w:right="-2" w:firstLine="709"/>
        <w:jc w:val="both"/>
        <w:rPr>
          <w:sz w:val="28"/>
          <w:szCs w:val="28"/>
        </w:rPr>
      </w:pPr>
      <w:r w:rsidRPr="005A2C27">
        <w:rPr>
          <w:b/>
          <w:sz w:val="28"/>
          <w:szCs w:val="28"/>
        </w:rPr>
        <w:t>Завдання 1</w:t>
      </w:r>
      <w:r w:rsidRPr="005A2C27">
        <w:rPr>
          <w:sz w:val="28"/>
          <w:szCs w:val="28"/>
        </w:rPr>
        <w:t xml:space="preserve">. Прочитайте текст. Визначте його тип і стиль. </w:t>
      </w:r>
      <w:r w:rsidR="009B6452" w:rsidRPr="005A2C27">
        <w:rPr>
          <w:sz w:val="28"/>
          <w:szCs w:val="28"/>
        </w:rPr>
        <w:t>Здійсніть аналіз синтаксичної організації тексту. Чим зумовлен</w:t>
      </w:r>
      <w:r w:rsidR="00F15367" w:rsidRPr="005A2C27">
        <w:rPr>
          <w:sz w:val="28"/>
          <w:szCs w:val="28"/>
        </w:rPr>
        <w:t>а така побудова тексту</w:t>
      </w:r>
      <w:r w:rsidR="009B6452" w:rsidRPr="005A2C27">
        <w:rPr>
          <w:sz w:val="28"/>
          <w:szCs w:val="28"/>
        </w:rPr>
        <w:t xml:space="preserve">? </w:t>
      </w:r>
      <w:r w:rsidRPr="005A2C27">
        <w:rPr>
          <w:sz w:val="28"/>
          <w:szCs w:val="28"/>
        </w:rPr>
        <w:t>Доберіть та відповідно до задуму текста введіть цитати відомих людей. Чи характеризується доповнений текст логічністю, аргументованістю та переконливістю.</w:t>
      </w:r>
      <w:r w:rsidR="009B6452" w:rsidRPr="005A2C27">
        <w:rPr>
          <w:sz w:val="28"/>
          <w:szCs w:val="28"/>
        </w:rPr>
        <w:t xml:space="preserve"> Поясніть значення слів «націоналізм», «ідентичність», «авторитарна держава».</w:t>
      </w:r>
    </w:p>
    <w:p w:rsidR="00852E1F" w:rsidRPr="005A2C27" w:rsidRDefault="009B6452" w:rsidP="00937654">
      <w:pPr>
        <w:pStyle w:val="21"/>
        <w:widowControl w:val="0"/>
        <w:spacing w:after="0" w:line="360" w:lineRule="auto"/>
        <w:ind w:left="0" w:right="-2" w:firstLine="709"/>
        <w:jc w:val="both"/>
        <w:rPr>
          <w:i/>
          <w:sz w:val="28"/>
          <w:szCs w:val="28"/>
        </w:rPr>
      </w:pPr>
      <w:r w:rsidRPr="005A2C27">
        <w:rPr>
          <w:i/>
          <w:sz w:val="28"/>
          <w:szCs w:val="28"/>
          <w:shd w:val="clear" w:color="auto" w:fill="FFFFFF"/>
        </w:rPr>
        <w:t>Революція Гідності продемонструвала, що в Україні інтенсивно відбувається  формування української національної ідентичності та громадянського суспільства. Ці два процеси розвивалися паралельно та перебували в безпосередній взаємодії. Громадянські протести, з яких починався Майдан, через поглиблення конфлікту з владою призвели до його радикалізації. Український націоналізм, хоча і не був від початку домінантною ідеологією Майдану, проте, за логікою розвитку подій, врешті-решт нею став. З якими б прагматичними намірами та ідеалістичними мріями не виходили на Майдан протестувальники на початковому етапі (підвищення рівня життя, безвізовий режим, демократичні і ліберальні цінності тощо), об’єктивно все це вписувалося у епічний Еxodus – процес виходу України з Російської імперії. Ця фундаментальна мета українського націоналізму, котру проголошували на всіх етапах його розвитку, реалізовувалася просто на очах. Цей процес засвідчив творення нової української ідентичності, котра надає перевагу цінностям громадянського суспільства, (а не авторитарної держави); культурницькому (ліберальному) націоналізму, (а не безнаціональному «совку»).</w:t>
      </w:r>
    </w:p>
    <w:p w:rsidR="00EC3B66" w:rsidRPr="005A2C27" w:rsidRDefault="00EC3B66" w:rsidP="00937654">
      <w:pPr>
        <w:pStyle w:val="21"/>
        <w:widowControl w:val="0"/>
        <w:spacing w:after="0" w:line="360" w:lineRule="auto"/>
        <w:ind w:left="0" w:right="-2" w:firstLine="709"/>
        <w:jc w:val="both"/>
        <w:rPr>
          <w:sz w:val="28"/>
          <w:szCs w:val="28"/>
        </w:rPr>
      </w:pPr>
      <w:r w:rsidRPr="005A2C27">
        <w:rPr>
          <w:b/>
          <w:sz w:val="28"/>
          <w:szCs w:val="28"/>
        </w:rPr>
        <w:t>Завдання 2.</w:t>
      </w:r>
      <w:r w:rsidRPr="005A2C27">
        <w:rPr>
          <w:sz w:val="28"/>
          <w:szCs w:val="28"/>
        </w:rPr>
        <w:t xml:space="preserve"> </w:t>
      </w:r>
      <w:r w:rsidRPr="00AB4B0A">
        <w:rPr>
          <w:sz w:val="28"/>
          <w:szCs w:val="28"/>
        </w:rPr>
        <w:t>Прочитайте текст.</w:t>
      </w:r>
      <w:r w:rsidRPr="005A2C27">
        <w:rPr>
          <w:sz w:val="28"/>
          <w:szCs w:val="28"/>
        </w:rPr>
        <w:t xml:space="preserve"> Спробуйте його розширити, використовуючи національно-прецедентні </w:t>
      </w:r>
      <w:r w:rsidR="00F15367" w:rsidRPr="005A2C27">
        <w:rPr>
          <w:sz w:val="28"/>
          <w:szCs w:val="28"/>
        </w:rPr>
        <w:t>феномени (прислів’я та приказки, фразеологізми, прецедентні імена тощо)</w:t>
      </w:r>
      <w:r w:rsidRPr="005A2C27">
        <w:rPr>
          <w:sz w:val="28"/>
          <w:szCs w:val="28"/>
        </w:rPr>
        <w:t>. Доберіть до нього заголовок та епіграф.</w:t>
      </w:r>
    </w:p>
    <w:p w:rsidR="00EC3B66" w:rsidRPr="00901D41" w:rsidRDefault="00901D41" w:rsidP="00937654">
      <w:pPr>
        <w:pStyle w:val="21"/>
        <w:widowControl w:val="0"/>
        <w:spacing w:after="0" w:line="360" w:lineRule="auto"/>
        <w:ind w:left="0" w:right="-2" w:firstLine="709"/>
        <w:jc w:val="both"/>
        <w:rPr>
          <w:i/>
          <w:sz w:val="28"/>
          <w:szCs w:val="28"/>
        </w:rPr>
      </w:pPr>
      <w:r w:rsidRPr="00901D41">
        <w:rPr>
          <w:i/>
          <w:sz w:val="28"/>
          <w:szCs w:val="28"/>
        </w:rPr>
        <w:t xml:space="preserve">Однією з граней самобутності і краси будь-якої мови є її лексична </w:t>
      </w:r>
      <w:r w:rsidRPr="00901D41">
        <w:rPr>
          <w:i/>
          <w:sz w:val="28"/>
          <w:szCs w:val="28"/>
        </w:rPr>
        <w:lastRenderedPageBreak/>
        <w:t>неповторність. Власне українська лексика якраз і відображає національні особливості рідної мови. Саме цю лексику упродовж століть підступно намагалися знівечити, затушувати, замовчати, відсуваючи її на задній план, облудно чіпляючи до слів ярлик застарілості, вилучаючи їх зі словників і повсякденного вжитку. Тому відродження рідної мови шляхом широкого використання в мовленні такої лексики – важливе завдання сучасності. (З журналу)</w:t>
      </w:r>
    </w:p>
    <w:p w:rsidR="00601C4E" w:rsidRPr="005A2C27" w:rsidRDefault="00514159" w:rsidP="00514159">
      <w:pPr>
        <w:pStyle w:val="21"/>
        <w:widowControl w:val="0"/>
        <w:spacing w:after="0" w:line="360" w:lineRule="auto"/>
        <w:ind w:left="0" w:right="-2" w:firstLine="709"/>
        <w:jc w:val="both"/>
        <w:rPr>
          <w:sz w:val="28"/>
          <w:szCs w:val="28"/>
        </w:rPr>
      </w:pPr>
      <w:r w:rsidRPr="005A2C27">
        <w:rPr>
          <w:b/>
          <w:sz w:val="28"/>
          <w:szCs w:val="28"/>
        </w:rPr>
        <w:t>Завдання</w:t>
      </w:r>
      <w:r w:rsidRPr="005A2C27">
        <w:rPr>
          <w:i/>
          <w:sz w:val="28"/>
          <w:szCs w:val="28"/>
        </w:rPr>
        <w:t xml:space="preserve"> </w:t>
      </w:r>
      <w:r w:rsidRPr="005A2C27">
        <w:rPr>
          <w:sz w:val="28"/>
          <w:szCs w:val="28"/>
        </w:rPr>
        <w:t xml:space="preserve">3. Завершіть </w:t>
      </w:r>
      <w:r w:rsidR="00F609E9" w:rsidRPr="005A2C27">
        <w:rPr>
          <w:sz w:val="28"/>
          <w:szCs w:val="28"/>
        </w:rPr>
        <w:t xml:space="preserve">сталі вирази чи </w:t>
      </w:r>
      <w:r w:rsidRPr="005A2C27">
        <w:rPr>
          <w:sz w:val="28"/>
          <w:szCs w:val="28"/>
        </w:rPr>
        <w:t xml:space="preserve">висловлювання, обравши з поданих </w:t>
      </w:r>
      <w:r w:rsidR="00F609E9" w:rsidRPr="005A2C27">
        <w:rPr>
          <w:sz w:val="28"/>
          <w:szCs w:val="28"/>
        </w:rPr>
        <w:t xml:space="preserve">слів </w:t>
      </w:r>
      <w:r w:rsidRPr="005A2C27">
        <w:rPr>
          <w:sz w:val="28"/>
          <w:szCs w:val="28"/>
        </w:rPr>
        <w:t>правильний в</w:t>
      </w:r>
      <w:r w:rsidR="00F609E9" w:rsidRPr="005A2C27">
        <w:rPr>
          <w:sz w:val="28"/>
          <w:szCs w:val="28"/>
        </w:rPr>
        <w:t xml:space="preserve">аріант. </w:t>
      </w:r>
      <w:r w:rsidR="00601C4E" w:rsidRPr="005A2C27">
        <w:rPr>
          <w:sz w:val="28"/>
          <w:szCs w:val="28"/>
        </w:rPr>
        <w:t xml:space="preserve">Уведіть їх до зв’язного висловлювання. </w:t>
      </w:r>
    </w:p>
    <w:p w:rsidR="00F609E9" w:rsidRPr="005A2C27" w:rsidRDefault="00601C4E" w:rsidP="00514159">
      <w:pPr>
        <w:pStyle w:val="21"/>
        <w:widowControl w:val="0"/>
        <w:spacing w:after="0" w:line="360" w:lineRule="auto"/>
        <w:ind w:left="0" w:right="-2" w:firstLine="709"/>
        <w:jc w:val="both"/>
        <w:rPr>
          <w:color w:val="000000"/>
          <w:sz w:val="28"/>
          <w:szCs w:val="28"/>
          <w:shd w:val="clear" w:color="auto" w:fill="FFFFFF"/>
        </w:rPr>
      </w:pPr>
      <w:r w:rsidRPr="005A2C27">
        <w:rPr>
          <w:sz w:val="28"/>
          <w:szCs w:val="28"/>
        </w:rPr>
        <w:t>1</w:t>
      </w:r>
      <w:r w:rsidR="00F609E9" w:rsidRPr="005A2C27">
        <w:rPr>
          <w:sz w:val="28"/>
          <w:szCs w:val="28"/>
        </w:rPr>
        <w:t xml:space="preserve">. Нести свій… </w:t>
      </w:r>
      <w:r w:rsidR="00F609E9" w:rsidRPr="005A2C27">
        <w:rPr>
          <w:i/>
          <w:sz w:val="28"/>
          <w:szCs w:val="28"/>
        </w:rPr>
        <w:t>зошит/ хрест/ вогонь</w:t>
      </w:r>
      <w:r w:rsidR="00F609E9" w:rsidRPr="005A2C27">
        <w:rPr>
          <w:sz w:val="28"/>
          <w:szCs w:val="28"/>
        </w:rPr>
        <w:t>.</w:t>
      </w:r>
      <w:r w:rsidRPr="005A2C27">
        <w:rPr>
          <w:sz w:val="28"/>
          <w:szCs w:val="28"/>
        </w:rPr>
        <w:t xml:space="preserve"> </w:t>
      </w:r>
      <w:r w:rsidR="00F609E9" w:rsidRPr="005A2C27">
        <w:rPr>
          <w:sz w:val="28"/>
          <w:szCs w:val="28"/>
        </w:rPr>
        <w:t xml:space="preserve">2.  Борітеся – будете </w:t>
      </w:r>
      <w:r w:rsidR="00F609E9" w:rsidRPr="005A2C27">
        <w:rPr>
          <w:i/>
          <w:sz w:val="28"/>
          <w:szCs w:val="28"/>
        </w:rPr>
        <w:t>жити / поборете / переможете.</w:t>
      </w:r>
      <w:r w:rsidRPr="005A2C27">
        <w:rPr>
          <w:i/>
          <w:sz w:val="28"/>
          <w:szCs w:val="28"/>
        </w:rPr>
        <w:t xml:space="preserve"> </w:t>
      </w:r>
      <w:r w:rsidR="00F609E9" w:rsidRPr="005A2C27">
        <w:rPr>
          <w:sz w:val="28"/>
          <w:szCs w:val="28"/>
        </w:rPr>
        <w:t xml:space="preserve">3. Маруся/ </w:t>
      </w:r>
      <w:r w:rsidR="00F609E9" w:rsidRPr="005A2C27">
        <w:rPr>
          <w:i/>
          <w:sz w:val="28"/>
          <w:szCs w:val="28"/>
        </w:rPr>
        <w:t>Іваненко/Богуславка / Кучеренко</w:t>
      </w:r>
      <w:r w:rsidR="00F609E9" w:rsidRPr="005A2C27">
        <w:rPr>
          <w:sz w:val="28"/>
          <w:szCs w:val="28"/>
        </w:rPr>
        <w:t>.</w:t>
      </w:r>
      <w:r w:rsidRPr="005A2C27">
        <w:rPr>
          <w:sz w:val="28"/>
          <w:szCs w:val="28"/>
        </w:rPr>
        <w:t xml:space="preserve"> </w:t>
      </w:r>
      <w:r w:rsidR="00F609E9" w:rsidRPr="005A2C27">
        <w:rPr>
          <w:sz w:val="28"/>
          <w:szCs w:val="28"/>
        </w:rPr>
        <w:t>4. Світ ловив мене, та …</w:t>
      </w:r>
      <w:r w:rsidR="00F609E9" w:rsidRPr="005A2C27">
        <w:rPr>
          <w:i/>
          <w:sz w:val="28"/>
          <w:szCs w:val="28"/>
        </w:rPr>
        <w:t>спіймав / не спіймав / зловив</w:t>
      </w:r>
      <w:r w:rsidR="00F609E9" w:rsidRPr="005A2C27">
        <w:rPr>
          <w:sz w:val="28"/>
          <w:szCs w:val="28"/>
        </w:rPr>
        <w:t xml:space="preserve"> (</w:t>
      </w:r>
      <w:r w:rsidR="00F609E9" w:rsidRPr="005A2C27">
        <w:rPr>
          <w:i/>
          <w:sz w:val="28"/>
          <w:szCs w:val="28"/>
        </w:rPr>
        <w:t>Григорій Сковорода</w:t>
      </w:r>
      <w:r w:rsidR="00F609E9" w:rsidRPr="005A2C27">
        <w:rPr>
          <w:sz w:val="28"/>
          <w:szCs w:val="28"/>
        </w:rPr>
        <w:t>).</w:t>
      </w:r>
      <w:r w:rsidRPr="005A2C27">
        <w:rPr>
          <w:sz w:val="28"/>
          <w:szCs w:val="28"/>
        </w:rPr>
        <w:t xml:space="preserve"> </w:t>
      </w:r>
      <w:r w:rsidR="00F609E9" w:rsidRPr="005A2C27">
        <w:rPr>
          <w:sz w:val="28"/>
          <w:szCs w:val="28"/>
        </w:rPr>
        <w:t xml:space="preserve">5. </w:t>
      </w:r>
      <w:r w:rsidR="00F609E9" w:rsidRPr="005A2C27">
        <w:rPr>
          <w:color w:val="000000"/>
          <w:sz w:val="28"/>
          <w:szCs w:val="28"/>
          <w:shd w:val="clear" w:color="auto" w:fill="FFFFFF"/>
        </w:rPr>
        <w:t xml:space="preserve">Як не буде … </w:t>
      </w:r>
      <w:r w:rsidR="00F609E9" w:rsidRPr="005A2C27">
        <w:rPr>
          <w:i/>
          <w:color w:val="000000"/>
          <w:sz w:val="28"/>
          <w:szCs w:val="28"/>
          <w:shd w:val="clear" w:color="auto" w:fill="FFFFFF"/>
        </w:rPr>
        <w:t>комах / птахів / тварин</w:t>
      </w:r>
      <w:r w:rsidR="00F609E9" w:rsidRPr="005A2C27">
        <w:rPr>
          <w:color w:val="000000"/>
          <w:sz w:val="28"/>
          <w:szCs w:val="28"/>
          <w:shd w:val="clear" w:color="auto" w:fill="FFFFFF"/>
        </w:rPr>
        <w:t>,</w:t>
      </w:r>
      <w:r w:rsidRPr="005A2C27">
        <w:rPr>
          <w:color w:val="000000"/>
          <w:sz w:val="28"/>
          <w:szCs w:val="28"/>
          <w:shd w:val="clear" w:color="auto" w:fill="FFFFFF"/>
        </w:rPr>
        <w:t xml:space="preserve"> </w:t>
      </w:r>
      <w:r w:rsidR="00F609E9" w:rsidRPr="005A2C27">
        <w:rPr>
          <w:color w:val="000000"/>
          <w:sz w:val="28"/>
          <w:szCs w:val="28"/>
          <w:shd w:val="clear" w:color="auto" w:fill="FFFFFF"/>
        </w:rPr>
        <w:t>то і людське серце стане черствішим (</w:t>
      </w:r>
      <w:r w:rsidR="00F609E9" w:rsidRPr="005A2C27">
        <w:rPr>
          <w:i/>
          <w:color w:val="000000"/>
          <w:sz w:val="28"/>
          <w:szCs w:val="28"/>
          <w:shd w:val="clear" w:color="auto" w:fill="FFFFFF"/>
        </w:rPr>
        <w:t>М.</w:t>
      </w:r>
      <w:r w:rsidRPr="005A2C27">
        <w:rPr>
          <w:i/>
          <w:color w:val="000000"/>
          <w:sz w:val="28"/>
          <w:szCs w:val="28"/>
          <w:shd w:val="clear" w:color="auto" w:fill="FFFFFF"/>
        </w:rPr>
        <w:t> </w:t>
      </w:r>
      <w:r w:rsidR="00F609E9" w:rsidRPr="005A2C27">
        <w:rPr>
          <w:i/>
          <w:color w:val="000000"/>
          <w:sz w:val="28"/>
          <w:szCs w:val="28"/>
          <w:shd w:val="clear" w:color="auto" w:fill="FFFFFF"/>
        </w:rPr>
        <w:t>Стельмах</w:t>
      </w:r>
      <w:r w:rsidR="00F609E9" w:rsidRPr="005A2C27">
        <w:rPr>
          <w:color w:val="000000"/>
          <w:sz w:val="28"/>
          <w:szCs w:val="28"/>
          <w:shd w:val="clear" w:color="auto" w:fill="FFFFFF"/>
        </w:rPr>
        <w:t>).</w:t>
      </w:r>
      <w:r w:rsidRPr="005A2C27">
        <w:rPr>
          <w:color w:val="000000"/>
          <w:sz w:val="28"/>
          <w:szCs w:val="28"/>
          <w:shd w:val="clear" w:color="auto" w:fill="FFFFFF"/>
        </w:rPr>
        <w:t xml:space="preserve"> </w:t>
      </w:r>
      <w:r w:rsidR="00F609E9" w:rsidRPr="005A2C27">
        <w:rPr>
          <w:color w:val="000000"/>
          <w:sz w:val="28"/>
          <w:szCs w:val="28"/>
          <w:shd w:val="clear" w:color="auto" w:fill="FFFFFF"/>
        </w:rPr>
        <w:t xml:space="preserve">6. Ми … </w:t>
      </w:r>
      <w:r w:rsidR="00F609E9" w:rsidRPr="005A2C27">
        <w:rPr>
          <w:i/>
          <w:color w:val="000000"/>
          <w:sz w:val="28"/>
          <w:szCs w:val="28"/>
          <w:shd w:val="clear" w:color="auto" w:fill="FFFFFF"/>
        </w:rPr>
        <w:t>життя/сонце/працю</w:t>
      </w:r>
      <w:r w:rsidR="00F609E9" w:rsidRPr="005A2C27">
        <w:rPr>
          <w:color w:val="000000"/>
          <w:sz w:val="28"/>
          <w:szCs w:val="28"/>
          <w:shd w:val="clear" w:color="auto" w:fill="FFFFFF"/>
        </w:rPr>
        <w:t xml:space="preserve"> любимо, що в творчість перейшла (</w:t>
      </w:r>
      <w:r w:rsidR="00F609E9" w:rsidRPr="005A2C27">
        <w:rPr>
          <w:i/>
          <w:color w:val="000000"/>
          <w:sz w:val="28"/>
          <w:szCs w:val="28"/>
          <w:shd w:val="clear" w:color="auto" w:fill="FFFFFF"/>
        </w:rPr>
        <w:t>М. Рильський</w:t>
      </w:r>
      <w:r w:rsidR="00F609E9" w:rsidRPr="005A2C27">
        <w:rPr>
          <w:color w:val="000000"/>
          <w:sz w:val="28"/>
          <w:szCs w:val="28"/>
          <w:shd w:val="clear" w:color="auto" w:fill="FFFFFF"/>
        </w:rPr>
        <w:t>).</w:t>
      </w:r>
      <w:r w:rsidRPr="005A2C27">
        <w:rPr>
          <w:color w:val="000000"/>
          <w:sz w:val="28"/>
          <w:szCs w:val="28"/>
          <w:shd w:val="clear" w:color="auto" w:fill="FFFFFF"/>
        </w:rPr>
        <w:t xml:space="preserve"> 7. Той, хто зневажливо ставиться до рідної </w:t>
      </w:r>
      <w:r w:rsidRPr="005A2C27">
        <w:rPr>
          <w:i/>
          <w:color w:val="000000"/>
          <w:sz w:val="28"/>
          <w:szCs w:val="28"/>
          <w:shd w:val="clear" w:color="auto" w:fill="FFFFFF"/>
        </w:rPr>
        <w:t>матері / землі/ мови,</w:t>
      </w:r>
      <w:r w:rsidRPr="005A2C27">
        <w:rPr>
          <w:color w:val="000000"/>
          <w:sz w:val="28"/>
          <w:szCs w:val="28"/>
          <w:shd w:val="clear" w:color="auto" w:fill="FFFFFF"/>
        </w:rPr>
        <w:t xml:space="preserve"> не може й сам викликати поваги до себе (</w:t>
      </w:r>
      <w:r w:rsidRPr="005A2C27">
        <w:rPr>
          <w:i/>
          <w:color w:val="000000"/>
          <w:sz w:val="28"/>
          <w:szCs w:val="28"/>
          <w:shd w:val="clear" w:color="auto" w:fill="FFFFFF"/>
        </w:rPr>
        <w:t>Олесь Гончар</w:t>
      </w:r>
      <w:r w:rsidRPr="005A2C27">
        <w:rPr>
          <w:color w:val="000000"/>
          <w:sz w:val="28"/>
          <w:szCs w:val="28"/>
          <w:shd w:val="clear" w:color="auto" w:fill="FFFFFF"/>
        </w:rPr>
        <w:t xml:space="preserve">). 8. Можна вибрати друга і по духу брата, та не можна рідну </w:t>
      </w:r>
      <w:r w:rsidRPr="005A2C27">
        <w:rPr>
          <w:i/>
          <w:color w:val="000000"/>
          <w:sz w:val="28"/>
          <w:szCs w:val="28"/>
          <w:shd w:val="clear" w:color="auto" w:fill="FFFFFF"/>
        </w:rPr>
        <w:t>землю / пісню /  матір</w:t>
      </w:r>
      <w:r w:rsidRPr="005A2C27">
        <w:rPr>
          <w:color w:val="000000"/>
          <w:sz w:val="28"/>
          <w:szCs w:val="28"/>
          <w:shd w:val="clear" w:color="auto" w:fill="FFFFFF"/>
        </w:rPr>
        <w:t xml:space="preserve"> вибирати (</w:t>
      </w:r>
      <w:r w:rsidRPr="005A2C27">
        <w:rPr>
          <w:i/>
          <w:color w:val="000000"/>
          <w:sz w:val="28"/>
          <w:szCs w:val="28"/>
          <w:shd w:val="clear" w:color="auto" w:fill="FFFFFF"/>
        </w:rPr>
        <w:t>В. Симоненко</w:t>
      </w:r>
      <w:r w:rsidRPr="005A2C27">
        <w:rPr>
          <w:color w:val="000000"/>
          <w:sz w:val="28"/>
          <w:szCs w:val="28"/>
          <w:shd w:val="clear" w:color="auto" w:fill="FFFFFF"/>
        </w:rPr>
        <w:t xml:space="preserve">). 9. </w:t>
      </w:r>
      <w:r w:rsidRPr="005A2C27">
        <w:rPr>
          <w:i/>
          <w:color w:val="000000"/>
          <w:sz w:val="28"/>
          <w:szCs w:val="28"/>
          <w:shd w:val="clear" w:color="auto" w:fill="FFFFFF"/>
        </w:rPr>
        <w:t>Щирість / життя / мужність</w:t>
      </w:r>
      <w:r w:rsidRPr="005A2C27">
        <w:rPr>
          <w:color w:val="000000"/>
          <w:sz w:val="28"/>
          <w:szCs w:val="28"/>
          <w:shd w:val="clear" w:color="auto" w:fill="FFFFFF"/>
        </w:rPr>
        <w:t xml:space="preserve"> не дається напрокат (</w:t>
      </w:r>
      <w:r w:rsidRPr="005A2C27">
        <w:rPr>
          <w:i/>
          <w:color w:val="000000"/>
          <w:sz w:val="28"/>
          <w:szCs w:val="28"/>
          <w:shd w:val="clear" w:color="auto" w:fill="FFFFFF"/>
        </w:rPr>
        <w:t>Ліна Костенко</w:t>
      </w:r>
      <w:r w:rsidRPr="005A2C27">
        <w:rPr>
          <w:color w:val="000000"/>
          <w:sz w:val="28"/>
          <w:szCs w:val="28"/>
          <w:shd w:val="clear" w:color="auto" w:fill="FFFFFF"/>
        </w:rPr>
        <w:t xml:space="preserve">). 10. Якщо ти за все життя не посадив жодного </w:t>
      </w:r>
      <w:r w:rsidRPr="005A2C27">
        <w:rPr>
          <w:i/>
          <w:color w:val="000000"/>
          <w:sz w:val="28"/>
          <w:szCs w:val="28"/>
          <w:shd w:val="clear" w:color="auto" w:fill="FFFFFF"/>
        </w:rPr>
        <w:t>куща /  дерева</w:t>
      </w:r>
      <w:r w:rsidRPr="005A2C27">
        <w:rPr>
          <w:color w:val="000000"/>
          <w:sz w:val="28"/>
          <w:szCs w:val="28"/>
          <w:shd w:val="clear" w:color="auto" w:fill="FFFFFF"/>
        </w:rPr>
        <w:t xml:space="preserve"> /  – плати за чисте повітря (</w:t>
      </w:r>
      <w:r w:rsidRPr="005A2C27">
        <w:rPr>
          <w:i/>
          <w:color w:val="000000"/>
          <w:sz w:val="28"/>
          <w:szCs w:val="28"/>
          <w:shd w:val="clear" w:color="auto" w:fill="FFFFFF"/>
        </w:rPr>
        <w:t>О. Довженко</w:t>
      </w:r>
      <w:r w:rsidRPr="005A2C27">
        <w:rPr>
          <w:color w:val="000000"/>
          <w:sz w:val="28"/>
          <w:szCs w:val="28"/>
          <w:shd w:val="clear" w:color="auto" w:fill="FFFFFF"/>
        </w:rPr>
        <w:t>).</w:t>
      </w:r>
    </w:p>
    <w:p w:rsidR="00937654" w:rsidRPr="005A2C27" w:rsidRDefault="00937654" w:rsidP="00937654">
      <w:pPr>
        <w:pStyle w:val="21"/>
        <w:widowControl w:val="0"/>
        <w:spacing w:after="0" w:line="360" w:lineRule="auto"/>
        <w:ind w:left="0" w:right="-2" w:firstLine="709"/>
        <w:jc w:val="both"/>
        <w:rPr>
          <w:sz w:val="28"/>
          <w:szCs w:val="28"/>
        </w:rPr>
      </w:pPr>
      <w:r w:rsidRPr="005A2C27">
        <w:rPr>
          <w:sz w:val="28"/>
          <w:szCs w:val="28"/>
        </w:rPr>
        <w:t>Для розвитку цього  компонента учням пропонувалися творчі домашні завдання, наприклад, допиши казку, напиши твір про традиції своєї сім'ї, підготуй повідомлення про народні прикмети.</w:t>
      </w:r>
    </w:p>
    <w:p w:rsidR="00937654" w:rsidRPr="005A2C27" w:rsidRDefault="00937654" w:rsidP="00937654">
      <w:pPr>
        <w:pStyle w:val="21"/>
        <w:widowControl w:val="0"/>
        <w:spacing w:after="0" w:line="360" w:lineRule="auto"/>
        <w:ind w:left="0" w:right="-2" w:firstLine="709"/>
        <w:jc w:val="both"/>
        <w:rPr>
          <w:sz w:val="28"/>
          <w:szCs w:val="28"/>
        </w:rPr>
      </w:pPr>
      <w:r w:rsidRPr="005A2C27">
        <w:rPr>
          <w:sz w:val="28"/>
          <w:szCs w:val="28"/>
        </w:rPr>
        <w:t xml:space="preserve">На етапі формування </w:t>
      </w:r>
      <w:r w:rsidRPr="005A2C27">
        <w:rPr>
          <w:b/>
          <w:sz w:val="28"/>
          <w:szCs w:val="28"/>
        </w:rPr>
        <w:t xml:space="preserve">поведінкового </w:t>
      </w:r>
      <w:r w:rsidRPr="005A2C27">
        <w:rPr>
          <w:sz w:val="28"/>
          <w:szCs w:val="28"/>
        </w:rPr>
        <w:t>компонента культурологічної компетентності залучалася культурологічна інформація в ситуативно-комунікативну діяльність. Учням пропонувалися:</w:t>
      </w:r>
    </w:p>
    <w:p w:rsidR="00C22E0F" w:rsidRPr="005A2C27" w:rsidRDefault="00812C9E" w:rsidP="00C22E0F">
      <w:pPr>
        <w:pStyle w:val="21"/>
        <w:widowControl w:val="0"/>
        <w:spacing w:after="0" w:line="360" w:lineRule="auto"/>
        <w:ind w:left="0" w:right="-2" w:firstLine="709"/>
        <w:jc w:val="both"/>
        <w:rPr>
          <w:sz w:val="28"/>
          <w:szCs w:val="28"/>
        </w:rPr>
      </w:pPr>
      <w:r w:rsidRPr="005A2C27">
        <w:rPr>
          <w:b/>
          <w:i/>
          <w:sz w:val="28"/>
          <w:szCs w:val="28"/>
        </w:rPr>
        <w:t>1</w:t>
      </w:r>
      <w:r w:rsidR="00775A8D" w:rsidRPr="005A2C27">
        <w:rPr>
          <w:b/>
          <w:i/>
          <w:sz w:val="28"/>
          <w:szCs w:val="28"/>
        </w:rPr>
        <w:t>. </w:t>
      </w:r>
      <w:r w:rsidR="00EA3D04" w:rsidRPr="005A2C27">
        <w:rPr>
          <w:b/>
          <w:i/>
          <w:sz w:val="28"/>
          <w:szCs w:val="28"/>
        </w:rPr>
        <w:t>П</w:t>
      </w:r>
      <w:r w:rsidR="00937654" w:rsidRPr="005A2C27">
        <w:rPr>
          <w:b/>
          <w:i/>
          <w:sz w:val="28"/>
          <w:szCs w:val="28"/>
        </w:rPr>
        <w:t>ошуково-ігрові завдання</w:t>
      </w:r>
      <w:r w:rsidR="00937654" w:rsidRPr="005A2C27">
        <w:rPr>
          <w:sz w:val="28"/>
          <w:szCs w:val="28"/>
        </w:rPr>
        <w:t xml:space="preserve">, спрямовані на розвиток </w:t>
      </w:r>
      <w:r w:rsidR="00775A8D" w:rsidRPr="005A2C27">
        <w:rPr>
          <w:sz w:val="28"/>
          <w:szCs w:val="28"/>
        </w:rPr>
        <w:t xml:space="preserve">культурологічної </w:t>
      </w:r>
      <w:r w:rsidR="00937654" w:rsidRPr="005A2C27">
        <w:rPr>
          <w:sz w:val="28"/>
          <w:szCs w:val="28"/>
        </w:rPr>
        <w:t>спостережливості; виявлення подібностей і відмінностей соціальних і культурних особливостей іншомовної та рідної культур</w:t>
      </w:r>
      <w:r w:rsidR="00901D41">
        <w:rPr>
          <w:sz w:val="28"/>
          <w:szCs w:val="28"/>
        </w:rPr>
        <w:t>:</w:t>
      </w:r>
    </w:p>
    <w:p w:rsidR="00775A8D" w:rsidRPr="005A2C27" w:rsidRDefault="00775A8D" w:rsidP="00C22E0F">
      <w:pPr>
        <w:pStyle w:val="21"/>
        <w:widowControl w:val="0"/>
        <w:spacing w:after="0" w:line="360" w:lineRule="auto"/>
        <w:ind w:left="0" w:right="-2" w:firstLine="709"/>
        <w:jc w:val="both"/>
        <w:rPr>
          <w:sz w:val="28"/>
          <w:szCs w:val="28"/>
        </w:rPr>
      </w:pPr>
      <w:r w:rsidRPr="005A2C27">
        <w:rPr>
          <w:b/>
          <w:sz w:val="28"/>
          <w:szCs w:val="28"/>
        </w:rPr>
        <w:t>Завдання 1.</w:t>
      </w:r>
      <w:r w:rsidR="00601C4E" w:rsidRPr="005A2C27">
        <w:rPr>
          <w:b/>
          <w:sz w:val="28"/>
          <w:szCs w:val="28"/>
        </w:rPr>
        <w:t xml:space="preserve"> </w:t>
      </w:r>
      <w:r w:rsidR="00601C4E" w:rsidRPr="005A2C27">
        <w:rPr>
          <w:sz w:val="28"/>
          <w:szCs w:val="28"/>
        </w:rPr>
        <w:t>Назвіть українські національні страви.</w:t>
      </w:r>
      <w:r w:rsidR="00601C4E" w:rsidRPr="005A2C27">
        <w:rPr>
          <w:b/>
          <w:sz w:val="28"/>
          <w:szCs w:val="28"/>
        </w:rPr>
        <w:t xml:space="preserve"> </w:t>
      </w:r>
      <w:r w:rsidR="00655178" w:rsidRPr="005A2C27">
        <w:rPr>
          <w:sz w:val="28"/>
          <w:szCs w:val="28"/>
        </w:rPr>
        <w:t xml:space="preserve">З додаткової </w:t>
      </w:r>
      <w:r w:rsidR="00655178" w:rsidRPr="005A2C27">
        <w:rPr>
          <w:sz w:val="28"/>
          <w:szCs w:val="28"/>
        </w:rPr>
        <w:lastRenderedPageBreak/>
        <w:t>літератури дізнайтеся про одну із улюблених страв представників іншої країни. Підготуйте рецепт її приготування. Підготуйте діалог, у якому ви розповідаєте другові/подрузі про приготування цієї старви.</w:t>
      </w:r>
    </w:p>
    <w:p w:rsidR="00655178" w:rsidRPr="005A2C27" w:rsidRDefault="00655178" w:rsidP="00C22E0F">
      <w:pPr>
        <w:pStyle w:val="21"/>
        <w:widowControl w:val="0"/>
        <w:spacing w:after="0" w:line="360" w:lineRule="auto"/>
        <w:ind w:left="0" w:right="-2" w:firstLine="709"/>
        <w:jc w:val="both"/>
        <w:rPr>
          <w:sz w:val="28"/>
          <w:szCs w:val="28"/>
        </w:rPr>
      </w:pPr>
      <w:r w:rsidRPr="005A2C27">
        <w:rPr>
          <w:b/>
          <w:sz w:val="28"/>
          <w:szCs w:val="28"/>
        </w:rPr>
        <w:t>Завдання 2</w:t>
      </w:r>
      <w:r w:rsidR="00E77516" w:rsidRPr="005A2C27">
        <w:rPr>
          <w:sz w:val="28"/>
          <w:szCs w:val="28"/>
        </w:rPr>
        <w:t>. Проаналізуйте різні джерела (фольклорні твори, літературно-критичні статті, фрагменти документальних чи художніх фільмів), у яких описується традиційне українське зимове свято – Різдво. Здійсніть порівняльний аналіз святкування в Україні та іншій країні.</w:t>
      </w:r>
    </w:p>
    <w:p w:rsidR="00C22E0F" w:rsidRPr="005A2C27" w:rsidRDefault="00812C9E" w:rsidP="00C22E0F">
      <w:pPr>
        <w:pStyle w:val="21"/>
        <w:widowControl w:val="0"/>
        <w:spacing w:after="0" w:line="360" w:lineRule="auto"/>
        <w:ind w:left="0" w:right="-2" w:firstLine="709"/>
        <w:jc w:val="both"/>
        <w:rPr>
          <w:sz w:val="28"/>
          <w:szCs w:val="28"/>
        </w:rPr>
      </w:pPr>
      <w:r w:rsidRPr="005A2C27">
        <w:rPr>
          <w:b/>
          <w:i/>
          <w:sz w:val="28"/>
          <w:szCs w:val="28"/>
        </w:rPr>
        <w:t>2</w:t>
      </w:r>
      <w:r w:rsidR="00775A8D" w:rsidRPr="005A2C27">
        <w:rPr>
          <w:b/>
          <w:i/>
          <w:sz w:val="28"/>
          <w:szCs w:val="28"/>
        </w:rPr>
        <w:t>. К</w:t>
      </w:r>
      <w:r w:rsidR="00937654" w:rsidRPr="005A2C27">
        <w:rPr>
          <w:b/>
          <w:i/>
          <w:sz w:val="28"/>
          <w:szCs w:val="28"/>
        </w:rPr>
        <w:t>ультуро</w:t>
      </w:r>
      <w:r w:rsidR="00C22E0F" w:rsidRPr="005A2C27">
        <w:rPr>
          <w:b/>
          <w:i/>
          <w:sz w:val="28"/>
          <w:szCs w:val="28"/>
        </w:rPr>
        <w:t>логічно</w:t>
      </w:r>
      <w:r w:rsidR="00937654" w:rsidRPr="005A2C27">
        <w:rPr>
          <w:b/>
          <w:i/>
          <w:sz w:val="28"/>
          <w:szCs w:val="28"/>
        </w:rPr>
        <w:t>-орієнтовані дискусії</w:t>
      </w:r>
      <w:r w:rsidR="00C22E0F" w:rsidRPr="005A2C27">
        <w:rPr>
          <w:sz w:val="28"/>
          <w:szCs w:val="28"/>
        </w:rPr>
        <w:t>, наприклад:</w:t>
      </w:r>
    </w:p>
    <w:p w:rsidR="00EA3D04" w:rsidRPr="005A2C27" w:rsidRDefault="00EA3D04" w:rsidP="00C22E0F">
      <w:pPr>
        <w:pStyle w:val="21"/>
        <w:widowControl w:val="0"/>
        <w:spacing w:after="0" w:line="360" w:lineRule="auto"/>
        <w:ind w:left="0" w:right="-2" w:firstLine="709"/>
        <w:jc w:val="both"/>
        <w:rPr>
          <w:sz w:val="28"/>
          <w:szCs w:val="28"/>
        </w:rPr>
      </w:pPr>
      <w:r w:rsidRPr="005A2C27">
        <w:rPr>
          <w:b/>
          <w:sz w:val="28"/>
          <w:szCs w:val="28"/>
        </w:rPr>
        <w:t>Завдання 1</w:t>
      </w:r>
      <w:r w:rsidRPr="005A2C27">
        <w:rPr>
          <w:b/>
          <w:i/>
          <w:sz w:val="28"/>
          <w:szCs w:val="28"/>
        </w:rPr>
        <w:t xml:space="preserve">. </w:t>
      </w:r>
      <w:r w:rsidRPr="005A2C27">
        <w:rPr>
          <w:sz w:val="28"/>
          <w:szCs w:val="28"/>
        </w:rPr>
        <w:t>Підготуйтеся до дискусії</w:t>
      </w:r>
      <w:r w:rsidRPr="005A2C27">
        <w:rPr>
          <w:i/>
          <w:sz w:val="28"/>
          <w:szCs w:val="28"/>
        </w:rPr>
        <w:t xml:space="preserve"> </w:t>
      </w:r>
      <w:r w:rsidRPr="005A2C27">
        <w:rPr>
          <w:sz w:val="28"/>
          <w:szCs w:val="28"/>
        </w:rPr>
        <w:t xml:space="preserve">про проблему суржику в суспільстві. Доберіть вислови та цитати, які можна використати для підтвердження своїх думок. </w:t>
      </w:r>
    </w:p>
    <w:p w:rsidR="00CD03F2" w:rsidRPr="005A2C27" w:rsidRDefault="00EA3D04" w:rsidP="00C22E0F">
      <w:pPr>
        <w:pStyle w:val="21"/>
        <w:widowControl w:val="0"/>
        <w:spacing w:after="0" w:line="360" w:lineRule="auto"/>
        <w:ind w:left="0" w:right="-2" w:firstLine="709"/>
        <w:jc w:val="both"/>
        <w:rPr>
          <w:sz w:val="28"/>
          <w:szCs w:val="28"/>
        </w:rPr>
      </w:pPr>
      <w:r w:rsidRPr="005A2C27">
        <w:rPr>
          <w:b/>
          <w:sz w:val="28"/>
          <w:szCs w:val="28"/>
        </w:rPr>
        <w:t>Завдання 2</w:t>
      </w:r>
      <w:r w:rsidRPr="005A2C27">
        <w:rPr>
          <w:sz w:val="28"/>
          <w:szCs w:val="28"/>
        </w:rPr>
        <w:t>. Підготуйтеся до дискусії «Як знайти кохання та не втратити себе». Використайте уривок із заповіта відомого професора медицини Іллі Мечникова: «</w:t>
      </w:r>
      <w:r w:rsidRPr="005A2C27">
        <w:rPr>
          <w:i/>
          <w:sz w:val="28"/>
          <w:szCs w:val="28"/>
        </w:rPr>
        <w:t>Моя дорога, люба супутнице, знай, що в мене не було іншого почуття, крім найглибшої і щирої любові й великої поваги. Таких людей, як ти, мало на світі. Та обставина, що я все життя міг багато працювати, значною мірою залежала від тебе. Це сприяло тому, що сорок один рік мого життя, проведеного з тобою, я був щасливий. Кажу це від чистого серця й дуже дякую тобі</w:t>
      </w:r>
      <w:r w:rsidRPr="005A2C27">
        <w:rPr>
          <w:sz w:val="28"/>
          <w:szCs w:val="28"/>
        </w:rPr>
        <w:t xml:space="preserve">». </w:t>
      </w:r>
    </w:p>
    <w:p w:rsidR="00EA3D04" w:rsidRPr="005A2C27" w:rsidRDefault="00EA3D04" w:rsidP="00C22E0F">
      <w:pPr>
        <w:pStyle w:val="21"/>
        <w:widowControl w:val="0"/>
        <w:spacing w:after="0" w:line="360" w:lineRule="auto"/>
        <w:ind w:left="0" w:right="-2" w:firstLine="709"/>
        <w:jc w:val="both"/>
        <w:rPr>
          <w:sz w:val="28"/>
          <w:szCs w:val="28"/>
        </w:rPr>
      </w:pPr>
      <w:r w:rsidRPr="005A2C27">
        <w:rPr>
          <w:sz w:val="28"/>
          <w:szCs w:val="28"/>
        </w:rPr>
        <w:t>Доберіть відомі вислови про кохання, а також прислів</w:t>
      </w:r>
      <w:r w:rsidR="00901D41">
        <w:rPr>
          <w:sz w:val="28"/>
          <w:szCs w:val="28"/>
        </w:rPr>
        <w:t>’я</w:t>
      </w:r>
      <w:r w:rsidRPr="005A2C27">
        <w:rPr>
          <w:sz w:val="28"/>
          <w:szCs w:val="28"/>
        </w:rPr>
        <w:t xml:space="preserve"> і приказки про це почуття.</w:t>
      </w:r>
    </w:p>
    <w:p w:rsidR="00C22E0F" w:rsidRPr="005A2C27" w:rsidRDefault="00812C9E" w:rsidP="00C22E0F">
      <w:pPr>
        <w:pStyle w:val="21"/>
        <w:widowControl w:val="0"/>
        <w:spacing w:after="0" w:line="360" w:lineRule="auto"/>
        <w:ind w:left="0" w:right="-2" w:firstLine="709"/>
        <w:jc w:val="both"/>
        <w:rPr>
          <w:sz w:val="28"/>
          <w:szCs w:val="28"/>
        </w:rPr>
      </w:pPr>
      <w:r w:rsidRPr="005A2C27">
        <w:rPr>
          <w:b/>
          <w:i/>
          <w:sz w:val="28"/>
          <w:szCs w:val="28"/>
        </w:rPr>
        <w:t>3. К</w:t>
      </w:r>
      <w:r w:rsidR="00937654" w:rsidRPr="005A2C27">
        <w:rPr>
          <w:b/>
          <w:i/>
          <w:sz w:val="28"/>
          <w:szCs w:val="28"/>
        </w:rPr>
        <w:t>ультуро</w:t>
      </w:r>
      <w:r w:rsidR="00C22E0F" w:rsidRPr="005A2C27">
        <w:rPr>
          <w:b/>
          <w:i/>
          <w:sz w:val="28"/>
          <w:szCs w:val="28"/>
        </w:rPr>
        <w:t>логічно</w:t>
      </w:r>
      <w:r w:rsidR="00937654" w:rsidRPr="005A2C27">
        <w:rPr>
          <w:b/>
          <w:i/>
          <w:sz w:val="28"/>
          <w:szCs w:val="28"/>
        </w:rPr>
        <w:t>-орієнтовані про</w:t>
      </w:r>
      <w:r w:rsidR="00C22E0F" w:rsidRPr="005A2C27">
        <w:rPr>
          <w:b/>
          <w:i/>
          <w:sz w:val="28"/>
          <w:szCs w:val="28"/>
        </w:rPr>
        <w:t>є</w:t>
      </w:r>
      <w:r w:rsidR="00937654" w:rsidRPr="005A2C27">
        <w:rPr>
          <w:b/>
          <w:i/>
          <w:sz w:val="28"/>
          <w:szCs w:val="28"/>
        </w:rPr>
        <w:t>кти</w:t>
      </w:r>
      <w:r w:rsidR="00937654" w:rsidRPr="005A2C27">
        <w:rPr>
          <w:sz w:val="28"/>
          <w:szCs w:val="28"/>
        </w:rPr>
        <w:t xml:space="preserve">, спрямовані на </w:t>
      </w:r>
      <w:r w:rsidR="00C22E0F" w:rsidRPr="005A2C27">
        <w:rPr>
          <w:sz w:val="28"/>
          <w:szCs w:val="28"/>
        </w:rPr>
        <w:t xml:space="preserve">пошук </w:t>
      </w:r>
      <w:r w:rsidR="00937654" w:rsidRPr="005A2C27">
        <w:rPr>
          <w:sz w:val="28"/>
          <w:szCs w:val="28"/>
        </w:rPr>
        <w:t xml:space="preserve">інформації про </w:t>
      </w:r>
      <w:r w:rsidR="00C22E0F" w:rsidRPr="005A2C27">
        <w:rPr>
          <w:sz w:val="28"/>
          <w:szCs w:val="28"/>
        </w:rPr>
        <w:t xml:space="preserve">рідну та </w:t>
      </w:r>
      <w:r w:rsidR="00937654" w:rsidRPr="005A2C27">
        <w:rPr>
          <w:sz w:val="28"/>
          <w:szCs w:val="28"/>
        </w:rPr>
        <w:t>іншомовн</w:t>
      </w:r>
      <w:r w:rsidR="00C22E0F" w:rsidRPr="005A2C27">
        <w:rPr>
          <w:sz w:val="28"/>
          <w:szCs w:val="28"/>
        </w:rPr>
        <w:t>у</w:t>
      </w:r>
      <w:r w:rsidR="00937654" w:rsidRPr="005A2C27">
        <w:rPr>
          <w:sz w:val="28"/>
          <w:szCs w:val="28"/>
        </w:rPr>
        <w:t xml:space="preserve"> культур</w:t>
      </w:r>
      <w:r w:rsidR="00C22E0F" w:rsidRPr="005A2C27">
        <w:rPr>
          <w:sz w:val="28"/>
          <w:szCs w:val="28"/>
        </w:rPr>
        <w:t>у</w:t>
      </w:r>
      <w:r w:rsidR="00937654" w:rsidRPr="005A2C27">
        <w:rPr>
          <w:sz w:val="28"/>
          <w:szCs w:val="28"/>
        </w:rPr>
        <w:t xml:space="preserve">, </w:t>
      </w:r>
      <w:r w:rsidR="00F96CF1">
        <w:rPr>
          <w:sz w:val="28"/>
          <w:szCs w:val="28"/>
        </w:rPr>
        <w:t>формування</w:t>
      </w:r>
      <w:r w:rsidR="00937654" w:rsidRPr="005A2C27">
        <w:rPr>
          <w:sz w:val="28"/>
          <w:szCs w:val="28"/>
        </w:rPr>
        <w:t xml:space="preserve"> навичок колективно-групової роботи; розвиток культурно</w:t>
      </w:r>
      <w:r w:rsidR="00C22E0F" w:rsidRPr="005A2C27">
        <w:rPr>
          <w:sz w:val="28"/>
          <w:szCs w:val="28"/>
        </w:rPr>
        <w:t>ї</w:t>
      </w:r>
      <w:r w:rsidR="00937654" w:rsidRPr="005A2C27">
        <w:rPr>
          <w:sz w:val="28"/>
          <w:szCs w:val="28"/>
        </w:rPr>
        <w:t xml:space="preserve"> творчості; зіставлення рідної та іншомовної культур.</w:t>
      </w:r>
    </w:p>
    <w:p w:rsidR="00655178" w:rsidRPr="005A2C27" w:rsidRDefault="00655178" w:rsidP="00C22E0F">
      <w:pPr>
        <w:pStyle w:val="21"/>
        <w:widowControl w:val="0"/>
        <w:spacing w:after="0" w:line="360" w:lineRule="auto"/>
        <w:ind w:left="0" w:right="-2" w:firstLine="709"/>
        <w:jc w:val="both"/>
        <w:rPr>
          <w:sz w:val="28"/>
          <w:szCs w:val="28"/>
        </w:rPr>
      </w:pPr>
      <w:r w:rsidRPr="005A2C27">
        <w:rPr>
          <w:b/>
          <w:sz w:val="28"/>
          <w:szCs w:val="28"/>
        </w:rPr>
        <w:t>Завдання 1</w:t>
      </w:r>
      <w:r w:rsidRPr="005A2C27">
        <w:rPr>
          <w:sz w:val="28"/>
          <w:szCs w:val="28"/>
        </w:rPr>
        <w:t>. Підготуйте проєкт «Українська хата – відображення життя українського народу». Розподіліться на групи та підготуйте матеріал</w:t>
      </w:r>
      <w:r w:rsidR="00AD168A" w:rsidRPr="005A2C27">
        <w:rPr>
          <w:sz w:val="28"/>
          <w:szCs w:val="28"/>
        </w:rPr>
        <w:t xml:space="preserve"> про 1)</w:t>
      </w:r>
      <w:r w:rsidR="00CD03F2" w:rsidRPr="005A2C27">
        <w:rPr>
          <w:sz w:val="28"/>
          <w:szCs w:val="28"/>
        </w:rPr>
        <w:t> </w:t>
      </w:r>
      <w:r w:rsidR="00AD168A" w:rsidRPr="005A2C27">
        <w:rPr>
          <w:sz w:val="28"/>
          <w:szCs w:val="28"/>
        </w:rPr>
        <w:t>особливості бу</w:t>
      </w:r>
      <w:r w:rsidR="00F96CF1">
        <w:rPr>
          <w:sz w:val="28"/>
          <w:szCs w:val="28"/>
        </w:rPr>
        <w:t>д</w:t>
      </w:r>
      <w:r w:rsidR="00AD168A" w:rsidRPr="005A2C27">
        <w:rPr>
          <w:sz w:val="28"/>
          <w:szCs w:val="28"/>
        </w:rPr>
        <w:t>ови української хати; 2) регіональні особливості побудови хат; 3) значення порогу, печі тощо для українців; 4) українська хата у фольклорі та мистецтві.</w:t>
      </w:r>
    </w:p>
    <w:p w:rsidR="00655178" w:rsidRPr="005A2C27" w:rsidRDefault="00AD168A" w:rsidP="00C22E0F">
      <w:pPr>
        <w:pStyle w:val="21"/>
        <w:widowControl w:val="0"/>
        <w:spacing w:after="0" w:line="360" w:lineRule="auto"/>
        <w:ind w:left="0" w:right="-2" w:firstLine="709"/>
        <w:jc w:val="both"/>
        <w:rPr>
          <w:sz w:val="28"/>
          <w:szCs w:val="28"/>
        </w:rPr>
      </w:pPr>
      <w:r w:rsidRPr="005A2C27">
        <w:rPr>
          <w:b/>
          <w:sz w:val="28"/>
          <w:szCs w:val="28"/>
        </w:rPr>
        <w:lastRenderedPageBreak/>
        <w:t xml:space="preserve">Завдання 2. </w:t>
      </w:r>
      <w:r w:rsidRPr="005A2C27">
        <w:rPr>
          <w:sz w:val="28"/>
          <w:szCs w:val="28"/>
        </w:rPr>
        <w:t>Укладіть список найвідоміших українських художників</w:t>
      </w:r>
      <w:r w:rsidRPr="005A2C27">
        <w:rPr>
          <w:b/>
          <w:sz w:val="28"/>
          <w:szCs w:val="28"/>
        </w:rPr>
        <w:t xml:space="preserve">. </w:t>
      </w:r>
      <w:r w:rsidRPr="005A2C27">
        <w:rPr>
          <w:sz w:val="28"/>
          <w:szCs w:val="28"/>
        </w:rPr>
        <w:t>Підготуйте інформацію про одного з них і презентацію до виступу.</w:t>
      </w:r>
      <w:r w:rsidRPr="005A2C27">
        <w:rPr>
          <w:b/>
          <w:sz w:val="28"/>
          <w:szCs w:val="28"/>
        </w:rPr>
        <w:t xml:space="preserve"> </w:t>
      </w:r>
      <w:r w:rsidRPr="005A2C27">
        <w:rPr>
          <w:sz w:val="28"/>
          <w:szCs w:val="28"/>
        </w:rPr>
        <w:t xml:space="preserve">Ознайомте однокласників з цікавими фактами життя одного з </w:t>
      </w:r>
      <w:r w:rsidR="00F96CF1">
        <w:rPr>
          <w:sz w:val="28"/>
          <w:szCs w:val="28"/>
        </w:rPr>
        <w:t>них</w:t>
      </w:r>
      <w:r w:rsidRPr="005A2C27">
        <w:rPr>
          <w:sz w:val="28"/>
          <w:szCs w:val="28"/>
        </w:rPr>
        <w:t xml:space="preserve"> та його мистецтвом. </w:t>
      </w:r>
    </w:p>
    <w:p w:rsidR="00812C9E" w:rsidRPr="005A2C27" w:rsidRDefault="00812C9E" w:rsidP="00812C9E">
      <w:pPr>
        <w:pStyle w:val="21"/>
        <w:widowControl w:val="0"/>
        <w:spacing w:after="0" w:line="360" w:lineRule="auto"/>
        <w:ind w:left="0" w:right="-2" w:firstLine="709"/>
        <w:jc w:val="both"/>
        <w:rPr>
          <w:sz w:val="28"/>
          <w:szCs w:val="28"/>
        </w:rPr>
      </w:pPr>
      <w:r w:rsidRPr="005A2C27">
        <w:rPr>
          <w:b/>
          <w:sz w:val="28"/>
          <w:szCs w:val="28"/>
        </w:rPr>
        <w:t>Завдання 3</w:t>
      </w:r>
      <w:r w:rsidRPr="005A2C27">
        <w:rPr>
          <w:b/>
          <w:i/>
          <w:sz w:val="28"/>
          <w:szCs w:val="28"/>
        </w:rPr>
        <w:t xml:space="preserve">. </w:t>
      </w:r>
      <w:r w:rsidRPr="005A2C27">
        <w:rPr>
          <w:sz w:val="28"/>
          <w:szCs w:val="28"/>
        </w:rPr>
        <w:t>Підготуйте спільний проєкт «Не бійтесь заглядати у словник». Віднайдіть інформацію про один із видів лінгвістичного словника за планом: 1) назва словника; 2) автор/авторський колектив; 3) вихідні дані; 4)</w:t>
      </w:r>
      <w:r w:rsidR="00F96CF1">
        <w:rPr>
          <w:sz w:val="28"/>
          <w:szCs w:val="28"/>
        </w:rPr>
        <w:t> </w:t>
      </w:r>
      <w:r w:rsidRPr="005A2C27">
        <w:rPr>
          <w:sz w:val="28"/>
          <w:szCs w:val="28"/>
        </w:rPr>
        <w:t>кількість слів чи виразів; 5) приклади словникових статей; 6) сфера використання словника.</w:t>
      </w:r>
    </w:p>
    <w:p w:rsidR="00C22E0F" w:rsidRPr="005A2C27" w:rsidRDefault="00812C9E" w:rsidP="00C22E0F">
      <w:pPr>
        <w:pStyle w:val="21"/>
        <w:widowControl w:val="0"/>
        <w:spacing w:after="0" w:line="360" w:lineRule="auto"/>
        <w:ind w:left="0" w:right="-2" w:firstLine="709"/>
        <w:jc w:val="both"/>
        <w:rPr>
          <w:sz w:val="28"/>
          <w:szCs w:val="28"/>
        </w:rPr>
      </w:pPr>
      <w:r w:rsidRPr="005A2C27">
        <w:rPr>
          <w:b/>
          <w:i/>
          <w:sz w:val="28"/>
          <w:szCs w:val="28"/>
        </w:rPr>
        <w:t>4. К</w:t>
      </w:r>
      <w:r w:rsidR="00937654" w:rsidRPr="005A2C27">
        <w:rPr>
          <w:b/>
          <w:i/>
          <w:sz w:val="28"/>
          <w:szCs w:val="28"/>
        </w:rPr>
        <w:t>ультуро</w:t>
      </w:r>
      <w:r w:rsidR="00C22E0F" w:rsidRPr="005A2C27">
        <w:rPr>
          <w:b/>
          <w:i/>
          <w:sz w:val="28"/>
          <w:szCs w:val="28"/>
        </w:rPr>
        <w:t>логічно</w:t>
      </w:r>
      <w:r w:rsidR="00937654" w:rsidRPr="005A2C27">
        <w:rPr>
          <w:b/>
          <w:i/>
          <w:sz w:val="28"/>
          <w:szCs w:val="28"/>
        </w:rPr>
        <w:t>-орієнтовані рольові ігри</w:t>
      </w:r>
      <w:r w:rsidR="00937654" w:rsidRPr="005A2C27">
        <w:rPr>
          <w:sz w:val="28"/>
          <w:szCs w:val="28"/>
        </w:rPr>
        <w:t xml:space="preserve"> / проблемно-комунікативні завдання</w:t>
      </w:r>
      <w:r w:rsidR="00C22E0F" w:rsidRPr="005A2C27">
        <w:rPr>
          <w:sz w:val="28"/>
          <w:szCs w:val="28"/>
        </w:rPr>
        <w:t>,</w:t>
      </w:r>
      <w:r w:rsidR="00937654" w:rsidRPr="005A2C27">
        <w:rPr>
          <w:sz w:val="28"/>
          <w:szCs w:val="28"/>
        </w:rPr>
        <w:t xml:space="preserve"> спрямовані на виявлення особливостей поведінки в культурах; виявлення особливостей мовної поведінки в </w:t>
      </w:r>
      <w:r w:rsidR="00C22E0F" w:rsidRPr="005A2C27">
        <w:rPr>
          <w:sz w:val="28"/>
          <w:szCs w:val="28"/>
        </w:rPr>
        <w:t xml:space="preserve">українській та </w:t>
      </w:r>
      <w:r w:rsidR="00937654" w:rsidRPr="005A2C27">
        <w:rPr>
          <w:sz w:val="28"/>
          <w:szCs w:val="28"/>
        </w:rPr>
        <w:t>іншомовній культурі.</w:t>
      </w:r>
      <w:r w:rsidR="00CB7F2D" w:rsidRPr="005A2C27">
        <w:rPr>
          <w:sz w:val="28"/>
          <w:szCs w:val="28"/>
        </w:rPr>
        <w:t xml:space="preserve"> Наприклад:</w:t>
      </w:r>
    </w:p>
    <w:p w:rsidR="00AD168A" w:rsidRPr="005A2C27" w:rsidRDefault="00CB7F2D" w:rsidP="00AD168A">
      <w:pPr>
        <w:pStyle w:val="21"/>
        <w:widowControl w:val="0"/>
        <w:spacing w:after="0" w:line="360" w:lineRule="auto"/>
        <w:ind w:left="0" w:right="-2" w:firstLine="709"/>
        <w:jc w:val="both"/>
        <w:rPr>
          <w:sz w:val="28"/>
          <w:szCs w:val="28"/>
        </w:rPr>
      </w:pPr>
      <w:r w:rsidRPr="005A2C27">
        <w:rPr>
          <w:b/>
          <w:sz w:val="28"/>
          <w:szCs w:val="28"/>
        </w:rPr>
        <w:t>Завдання 1.</w:t>
      </w:r>
      <w:r w:rsidRPr="005A2C27">
        <w:rPr>
          <w:sz w:val="28"/>
          <w:szCs w:val="28"/>
        </w:rPr>
        <w:t xml:space="preserve"> </w:t>
      </w:r>
      <w:r w:rsidR="00AD168A" w:rsidRPr="005A2C27">
        <w:rPr>
          <w:sz w:val="28"/>
          <w:szCs w:val="28"/>
        </w:rPr>
        <w:t xml:space="preserve"> Підготуйте інформацію про особливості привітання в різних країнах світу. Розіграйте ситуацію, у якій би ви використали одну із форм привітання представника іншої країни. Як ви вважаєте, чи треба знати особливості мовленнєвого етикету </w:t>
      </w:r>
      <w:r w:rsidR="00812C9E" w:rsidRPr="005A2C27">
        <w:rPr>
          <w:sz w:val="28"/>
          <w:szCs w:val="28"/>
        </w:rPr>
        <w:t>інших країн?</w:t>
      </w:r>
    </w:p>
    <w:p w:rsidR="00CB7F2D" w:rsidRPr="005A2C27" w:rsidRDefault="00AD168A" w:rsidP="00812C9E">
      <w:pPr>
        <w:pStyle w:val="21"/>
        <w:widowControl w:val="0"/>
        <w:spacing w:after="0" w:line="360" w:lineRule="auto"/>
        <w:ind w:left="0" w:right="-2" w:firstLine="709"/>
        <w:jc w:val="both"/>
        <w:rPr>
          <w:sz w:val="28"/>
          <w:szCs w:val="28"/>
        </w:rPr>
      </w:pPr>
      <w:r w:rsidRPr="005A2C27">
        <w:rPr>
          <w:b/>
          <w:sz w:val="28"/>
          <w:szCs w:val="28"/>
        </w:rPr>
        <w:t>Завдання 2</w:t>
      </w:r>
      <w:r w:rsidRPr="005A2C27">
        <w:rPr>
          <w:sz w:val="28"/>
          <w:szCs w:val="28"/>
        </w:rPr>
        <w:t xml:space="preserve">. </w:t>
      </w:r>
      <w:r w:rsidR="00CB7F2D" w:rsidRPr="005A2C27">
        <w:rPr>
          <w:sz w:val="28"/>
          <w:szCs w:val="28"/>
        </w:rPr>
        <w:t>Як ви вважаєте, у якій комунікативній ситуації доцільно вжити такі крилаті вислови з творчості Лесі Українки? Змоделюйте таку ситуацію.</w:t>
      </w:r>
    </w:p>
    <w:p w:rsidR="00CB7F2D" w:rsidRPr="005A2C27" w:rsidRDefault="006509A2" w:rsidP="00812C9E">
      <w:pPr>
        <w:pStyle w:val="ac"/>
        <w:widowControl w:val="0"/>
        <w:shd w:val="clear" w:color="auto" w:fill="FFFFFF"/>
        <w:spacing w:before="0" w:beforeAutospacing="0" w:after="0" w:afterAutospacing="0" w:line="360" w:lineRule="auto"/>
        <w:ind w:firstLine="709"/>
        <w:jc w:val="both"/>
        <w:rPr>
          <w:sz w:val="28"/>
          <w:szCs w:val="28"/>
          <w:lang w:val="uk-UA" w:eastAsia="uk-UA"/>
        </w:rPr>
      </w:pPr>
      <w:r w:rsidRPr="005A2C27">
        <w:rPr>
          <w:i/>
          <w:sz w:val="28"/>
          <w:szCs w:val="28"/>
          <w:lang w:val="uk-UA" w:eastAsia="uk-UA"/>
        </w:rPr>
        <w:t xml:space="preserve">1. </w:t>
      </w:r>
      <w:r w:rsidR="00CB7F2D" w:rsidRPr="005A2C27">
        <w:rPr>
          <w:i/>
          <w:sz w:val="28"/>
          <w:szCs w:val="28"/>
          <w:lang w:val="uk-UA" w:eastAsia="uk-UA"/>
        </w:rPr>
        <w:t>Хто на розпутті прожив все життя, не піде ні в рай, ані в пекло.</w:t>
      </w:r>
      <w:r w:rsidRPr="005A2C27">
        <w:rPr>
          <w:i/>
          <w:sz w:val="28"/>
          <w:szCs w:val="28"/>
          <w:lang w:val="uk-UA" w:eastAsia="uk-UA"/>
        </w:rPr>
        <w:t xml:space="preserve"> 2. </w:t>
      </w:r>
      <w:r w:rsidR="00CB7F2D" w:rsidRPr="005A2C27">
        <w:rPr>
          <w:i/>
          <w:sz w:val="28"/>
          <w:szCs w:val="28"/>
          <w:lang w:val="uk-UA" w:eastAsia="uk-UA"/>
        </w:rPr>
        <w:t>Врятуєш душу, коли загубиш тіло.</w:t>
      </w:r>
      <w:r w:rsidRPr="005A2C27">
        <w:rPr>
          <w:i/>
          <w:sz w:val="28"/>
          <w:szCs w:val="28"/>
          <w:lang w:val="uk-UA" w:eastAsia="uk-UA"/>
        </w:rPr>
        <w:t xml:space="preserve"> 3. </w:t>
      </w:r>
      <w:r w:rsidR="00CB7F2D" w:rsidRPr="005A2C27">
        <w:rPr>
          <w:i/>
          <w:sz w:val="28"/>
          <w:szCs w:val="28"/>
          <w:lang w:val="uk-UA" w:eastAsia="uk-UA"/>
        </w:rPr>
        <w:t>Хто по неволі согрішив, той чистий.</w:t>
      </w:r>
      <w:r w:rsidRPr="005A2C27">
        <w:rPr>
          <w:i/>
          <w:sz w:val="28"/>
          <w:szCs w:val="28"/>
          <w:lang w:val="uk-UA" w:eastAsia="uk-UA"/>
        </w:rPr>
        <w:t xml:space="preserve"> 4. </w:t>
      </w:r>
      <w:r w:rsidR="00CB7F2D" w:rsidRPr="005A2C27">
        <w:rPr>
          <w:i/>
          <w:sz w:val="28"/>
          <w:szCs w:val="28"/>
          <w:lang w:val="uk-UA" w:eastAsia="uk-UA"/>
        </w:rPr>
        <w:t>Хто не був високо, той зроду не збагне, як страшно впасти.</w:t>
      </w:r>
      <w:r w:rsidRPr="005A2C27">
        <w:rPr>
          <w:i/>
          <w:sz w:val="28"/>
          <w:szCs w:val="28"/>
          <w:lang w:val="uk-UA" w:eastAsia="uk-UA"/>
        </w:rPr>
        <w:t xml:space="preserve"> 5. </w:t>
      </w:r>
      <w:r w:rsidR="00CB7F2D" w:rsidRPr="005A2C27">
        <w:rPr>
          <w:i/>
          <w:sz w:val="28"/>
          <w:szCs w:val="28"/>
          <w:lang w:val="uk-UA" w:eastAsia="uk-UA"/>
        </w:rPr>
        <w:t>Для гордої і владної душі життя і воля – на горі високій.</w:t>
      </w:r>
      <w:r w:rsidRPr="005A2C27">
        <w:rPr>
          <w:i/>
          <w:sz w:val="28"/>
          <w:szCs w:val="28"/>
          <w:lang w:val="uk-UA" w:eastAsia="uk-UA"/>
        </w:rPr>
        <w:t xml:space="preserve"> 6. </w:t>
      </w:r>
      <w:r w:rsidR="00CB7F2D" w:rsidRPr="005A2C27">
        <w:rPr>
          <w:i/>
          <w:sz w:val="28"/>
          <w:szCs w:val="28"/>
          <w:lang w:val="uk-UA" w:eastAsia="uk-UA"/>
        </w:rPr>
        <w:t>Краса – змагання до досконалості.</w:t>
      </w:r>
      <w:r w:rsidRPr="005A2C27">
        <w:rPr>
          <w:i/>
          <w:sz w:val="28"/>
          <w:szCs w:val="28"/>
          <w:lang w:val="uk-UA" w:eastAsia="uk-UA"/>
        </w:rPr>
        <w:t xml:space="preserve"> 7. </w:t>
      </w:r>
      <w:r w:rsidR="00CB7F2D" w:rsidRPr="005A2C27">
        <w:rPr>
          <w:i/>
          <w:sz w:val="28"/>
          <w:szCs w:val="28"/>
          <w:lang w:val="uk-UA" w:eastAsia="uk-UA"/>
        </w:rPr>
        <w:t>Люди й покоління – се тільки кільця в ланцюгу великім всесвітнього життя, а той ланцюг порватися не може</w:t>
      </w:r>
      <w:r w:rsidR="00CB7F2D" w:rsidRPr="005A2C27">
        <w:rPr>
          <w:sz w:val="28"/>
          <w:szCs w:val="28"/>
          <w:lang w:val="uk-UA" w:eastAsia="uk-UA"/>
        </w:rPr>
        <w:t>.</w:t>
      </w:r>
    </w:p>
    <w:p w:rsidR="00CB7F2D" w:rsidRPr="005A2C27" w:rsidRDefault="00EA3D04" w:rsidP="00C22E0F">
      <w:pPr>
        <w:pStyle w:val="21"/>
        <w:widowControl w:val="0"/>
        <w:spacing w:after="0" w:line="360" w:lineRule="auto"/>
        <w:ind w:left="0" w:right="-2" w:firstLine="709"/>
        <w:jc w:val="both"/>
        <w:rPr>
          <w:sz w:val="28"/>
          <w:szCs w:val="28"/>
        </w:rPr>
      </w:pPr>
      <w:r w:rsidRPr="005A2C27">
        <w:rPr>
          <w:b/>
          <w:sz w:val="28"/>
          <w:szCs w:val="28"/>
        </w:rPr>
        <w:t xml:space="preserve">Завдання 2. </w:t>
      </w:r>
      <w:r w:rsidRPr="005A2C27">
        <w:rPr>
          <w:sz w:val="28"/>
          <w:szCs w:val="28"/>
        </w:rPr>
        <w:t>Ознайомтеся з щоденником як різновидом епістолярного стилю. Чи відомі вам українські письменники, які писали в цьому жанрі? Спробуйте описати декілька днів з</w:t>
      </w:r>
      <w:r w:rsidR="00F96CF1">
        <w:rPr>
          <w:sz w:val="28"/>
          <w:szCs w:val="28"/>
        </w:rPr>
        <w:t>і</w:t>
      </w:r>
      <w:r w:rsidRPr="005A2C27">
        <w:rPr>
          <w:sz w:val="28"/>
          <w:szCs w:val="28"/>
        </w:rPr>
        <w:t xml:space="preserve"> свого життя, використовуючи прецедентні тексти (прислів’я  чи приказки, фразеологізми, прецедентні імена тощо).</w:t>
      </w:r>
    </w:p>
    <w:p w:rsidR="006E7A17" w:rsidRPr="005A2C27" w:rsidRDefault="00812C9E" w:rsidP="00937654">
      <w:pPr>
        <w:pStyle w:val="21"/>
        <w:widowControl w:val="0"/>
        <w:spacing w:after="0" w:line="360" w:lineRule="auto"/>
        <w:ind w:left="0" w:right="-2" w:firstLine="709"/>
        <w:jc w:val="both"/>
        <w:rPr>
          <w:sz w:val="28"/>
          <w:szCs w:val="28"/>
        </w:rPr>
      </w:pPr>
      <w:r w:rsidRPr="005A2C27">
        <w:rPr>
          <w:b/>
          <w:i/>
          <w:sz w:val="28"/>
          <w:szCs w:val="28"/>
        </w:rPr>
        <w:t>5. Н</w:t>
      </w:r>
      <w:r w:rsidR="006E7A17" w:rsidRPr="005A2C27">
        <w:rPr>
          <w:b/>
          <w:i/>
          <w:sz w:val="28"/>
          <w:szCs w:val="28"/>
        </w:rPr>
        <w:t>аписання зв’язного висловлювання</w:t>
      </w:r>
      <w:r w:rsidR="006E7A17" w:rsidRPr="005A2C27">
        <w:rPr>
          <w:sz w:val="28"/>
          <w:szCs w:val="28"/>
        </w:rPr>
        <w:t xml:space="preserve">, використовуючи прецедентний текст. Наприклад: </w:t>
      </w:r>
    </w:p>
    <w:p w:rsidR="006E7A17" w:rsidRPr="005A2C27" w:rsidRDefault="00662079" w:rsidP="00937654">
      <w:pPr>
        <w:pStyle w:val="21"/>
        <w:widowControl w:val="0"/>
        <w:spacing w:after="0" w:line="360" w:lineRule="auto"/>
        <w:ind w:left="0" w:right="-2" w:firstLine="709"/>
        <w:jc w:val="both"/>
        <w:rPr>
          <w:sz w:val="28"/>
          <w:szCs w:val="28"/>
        </w:rPr>
      </w:pPr>
      <w:r w:rsidRPr="005A2C27">
        <w:rPr>
          <w:b/>
          <w:sz w:val="28"/>
          <w:szCs w:val="28"/>
        </w:rPr>
        <w:lastRenderedPageBreak/>
        <w:t>Завдання 1</w:t>
      </w:r>
      <w:r w:rsidRPr="005A2C27">
        <w:rPr>
          <w:sz w:val="28"/>
          <w:szCs w:val="28"/>
        </w:rPr>
        <w:t xml:space="preserve">. </w:t>
      </w:r>
      <w:r w:rsidR="006E7A17" w:rsidRPr="005A2C27">
        <w:rPr>
          <w:sz w:val="28"/>
          <w:szCs w:val="28"/>
        </w:rPr>
        <w:t>Напишіть твір-мініатюру на одну із запропонованих тем: 1)</w:t>
      </w:r>
      <w:r w:rsidR="00436985" w:rsidRPr="005A2C27">
        <w:rPr>
          <w:sz w:val="28"/>
          <w:szCs w:val="28"/>
        </w:rPr>
        <w:t> </w:t>
      </w:r>
      <w:r w:rsidR="006E7A17" w:rsidRPr="005A2C27">
        <w:rPr>
          <w:sz w:val="28"/>
          <w:szCs w:val="28"/>
        </w:rPr>
        <w:t>«</w:t>
      </w:r>
      <w:r w:rsidR="00436985" w:rsidRPr="005A2C27">
        <w:rPr>
          <w:sz w:val="28"/>
          <w:szCs w:val="28"/>
        </w:rPr>
        <w:t>Я додам вам раду щиру: і при щасті майте міру» (</w:t>
      </w:r>
      <w:r w:rsidR="00436985" w:rsidRPr="00F96CF1">
        <w:rPr>
          <w:i/>
          <w:sz w:val="28"/>
          <w:szCs w:val="28"/>
        </w:rPr>
        <w:t>Леонід Глібов</w:t>
      </w:r>
      <w:r w:rsidR="00436985" w:rsidRPr="005A2C27">
        <w:rPr>
          <w:sz w:val="28"/>
          <w:szCs w:val="28"/>
        </w:rPr>
        <w:t>);</w:t>
      </w:r>
      <w:r w:rsidR="006E7A17" w:rsidRPr="005A2C27">
        <w:rPr>
          <w:sz w:val="28"/>
          <w:szCs w:val="28"/>
        </w:rPr>
        <w:t xml:space="preserve"> 2)</w:t>
      </w:r>
      <w:r w:rsidR="00436985" w:rsidRPr="005A2C27">
        <w:rPr>
          <w:sz w:val="28"/>
          <w:szCs w:val="28"/>
        </w:rPr>
        <w:t> </w:t>
      </w:r>
      <w:r w:rsidR="006E7A17" w:rsidRPr="005A2C27">
        <w:rPr>
          <w:sz w:val="28"/>
          <w:szCs w:val="28"/>
        </w:rPr>
        <w:t>«</w:t>
      </w:r>
      <w:r w:rsidR="00436985" w:rsidRPr="005A2C27">
        <w:rPr>
          <w:sz w:val="28"/>
          <w:szCs w:val="28"/>
        </w:rPr>
        <w:t>Ліпше вмерти біжучи, ніж жити гниючи» (</w:t>
      </w:r>
      <w:r w:rsidR="00436985" w:rsidRPr="00F96CF1">
        <w:rPr>
          <w:i/>
          <w:sz w:val="28"/>
          <w:szCs w:val="28"/>
        </w:rPr>
        <w:t>Іван Багряний</w:t>
      </w:r>
      <w:r w:rsidR="00436985" w:rsidRPr="005A2C27">
        <w:rPr>
          <w:sz w:val="28"/>
          <w:szCs w:val="28"/>
        </w:rPr>
        <w:t>)</w:t>
      </w:r>
      <w:r w:rsidR="006E7A17" w:rsidRPr="005A2C27">
        <w:rPr>
          <w:sz w:val="28"/>
          <w:szCs w:val="28"/>
        </w:rPr>
        <w:t>, 3)</w:t>
      </w:r>
      <w:r w:rsidR="006E7A17" w:rsidRPr="005A2C27">
        <w:rPr>
          <w:color w:val="FF0000"/>
          <w:sz w:val="28"/>
          <w:szCs w:val="28"/>
        </w:rPr>
        <w:t xml:space="preserve"> </w:t>
      </w:r>
      <w:r w:rsidR="00436985" w:rsidRPr="005A2C27">
        <w:rPr>
          <w:sz w:val="28"/>
          <w:szCs w:val="28"/>
        </w:rPr>
        <w:t>«Орлині крила маєм за плечима, самі ж кайданами прикуті до землі» (</w:t>
      </w:r>
      <w:r w:rsidR="00436985" w:rsidRPr="00F96CF1">
        <w:rPr>
          <w:i/>
          <w:sz w:val="28"/>
          <w:szCs w:val="28"/>
        </w:rPr>
        <w:t>Леся Українка</w:t>
      </w:r>
      <w:r w:rsidR="00436985" w:rsidRPr="005A2C27">
        <w:rPr>
          <w:sz w:val="28"/>
          <w:szCs w:val="28"/>
        </w:rPr>
        <w:t>)</w:t>
      </w:r>
      <w:r w:rsidR="006E7A17" w:rsidRPr="005A2C27">
        <w:rPr>
          <w:sz w:val="28"/>
          <w:szCs w:val="28"/>
        </w:rPr>
        <w:t>. Спробуйте посилити основну думку твор</w:t>
      </w:r>
      <w:r w:rsidR="00436985" w:rsidRPr="005A2C27">
        <w:rPr>
          <w:sz w:val="28"/>
          <w:szCs w:val="28"/>
        </w:rPr>
        <w:t>ів</w:t>
      </w:r>
      <w:r w:rsidR="006E7A17" w:rsidRPr="005A2C27">
        <w:rPr>
          <w:sz w:val="28"/>
          <w:szCs w:val="28"/>
        </w:rPr>
        <w:t xml:space="preserve">, включивши в нього прецедентний текст: </w:t>
      </w:r>
      <w:r w:rsidR="00436985" w:rsidRPr="005A2C27">
        <w:rPr>
          <w:sz w:val="28"/>
          <w:szCs w:val="28"/>
        </w:rPr>
        <w:t>афоризм, прислів’я, приказки, фразеологізми.</w:t>
      </w:r>
    </w:p>
    <w:p w:rsidR="00662079" w:rsidRPr="005A2C27" w:rsidRDefault="00662079" w:rsidP="00662079">
      <w:pPr>
        <w:pStyle w:val="21"/>
        <w:widowControl w:val="0"/>
        <w:spacing w:after="0" w:line="360" w:lineRule="auto"/>
        <w:ind w:left="0" w:right="-2" w:firstLine="709"/>
        <w:jc w:val="both"/>
        <w:rPr>
          <w:i/>
          <w:sz w:val="28"/>
          <w:szCs w:val="28"/>
        </w:rPr>
      </w:pPr>
      <w:r w:rsidRPr="005A2C27">
        <w:rPr>
          <w:b/>
          <w:sz w:val="28"/>
          <w:szCs w:val="28"/>
        </w:rPr>
        <w:t>Завдання 2</w:t>
      </w:r>
      <w:r w:rsidRPr="005A2C27">
        <w:rPr>
          <w:sz w:val="28"/>
          <w:szCs w:val="28"/>
        </w:rPr>
        <w:t xml:space="preserve">. </w:t>
      </w:r>
      <w:r w:rsidR="00C5611F" w:rsidRPr="005A2C27">
        <w:rPr>
          <w:sz w:val="28"/>
          <w:szCs w:val="28"/>
        </w:rPr>
        <w:t>Намалюйте словесну картину</w:t>
      </w:r>
      <w:r w:rsidRPr="005A2C27">
        <w:rPr>
          <w:sz w:val="28"/>
          <w:szCs w:val="28"/>
        </w:rPr>
        <w:t xml:space="preserve"> «У лісі»</w:t>
      </w:r>
      <w:r w:rsidR="00C5611F" w:rsidRPr="005A2C27">
        <w:rPr>
          <w:sz w:val="28"/>
          <w:szCs w:val="28"/>
        </w:rPr>
        <w:t xml:space="preserve">, використавши рядки з поезії Ліни Костенко </w:t>
      </w:r>
      <w:r w:rsidRPr="005A2C27">
        <w:rPr>
          <w:sz w:val="28"/>
          <w:szCs w:val="28"/>
        </w:rPr>
        <w:t>«</w:t>
      </w:r>
      <w:r w:rsidRPr="005A2C27">
        <w:rPr>
          <w:i/>
          <w:sz w:val="28"/>
          <w:szCs w:val="28"/>
        </w:rPr>
        <w:t>Вовтузяться в грунті гриби./Цвітуть черемухи млосно./Дубів золоті герби горять під коронами сосен./Біліють храми беріз».</w:t>
      </w:r>
    </w:p>
    <w:p w:rsidR="00662079" w:rsidRPr="005A2C27" w:rsidRDefault="00662079" w:rsidP="00662079">
      <w:pPr>
        <w:pStyle w:val="21"/>
        <w:widowControl w:val="0"/>
        <w:spacing w:after="0" w:line="360" w:lineRule="auto"/>
        <w:ind w:left="0" w:right="-2" w:firstLine="709"/>
        <w:jc w:val="both"/>
        <w:rPr>
          <w:sz w:val="28"/>
          <w:szCs w:val="28"/>
        </w:rPr>
      </w:pPr>
      <w:r w:rsidRPr="005A2C27">
        <w:rPr>
          <w:b/>
          <w:sz w:val="28"/>
          <w:szCs w:val="28"/>
        </w:rPr>
        <w:t>Завдання 3</w:t>
      </w:r>
      <w:r w:rsidRPr="005A2C27">
        <w:rPr>
          <w:sz w:val="28"/>
          <w:szCs w:val="28"/>
        </w:rPr>
        <w:t>. Напишіть твір-роздум на тему «Глобальні проблеми людства», уведіть до зв’язного висловлювання відомі рядки з поезії Лесі Українки:</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Так і живем</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од стресу і до стресу</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Абетку смерті маємо — АЕС</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Ще назва є, а річки вже немає.</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Усохли верби, вижовкли рови,</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і дика качка тоскно обминає</w:t>
      </w:r>
    </w:p>
    <w:p w:rsidR="00662079" w:rsidRPr="005A2C27" w:rsidRDefault="00662079" w:rsidP="00662079">
      <w:pPr>
        <w:pStyle w:val="ac"/>
        <w:widowControl w:val="0"/>
        <w:shd w:val="clear" w:color="auto" w:fill="FFFFFF"/>
        <w:spacing w:before="0" w:beforeAutospacing="0" w:after="0" w:afterAutospacing="0" w:line="360" w:lineRule="auto"/>
        <w:ind w:left="2268"/>
        <w:jc w:val="both"/>
        <w:rPr>
          <w:i/>
          <w:color w:val="000000"/>
          <w:sz w:val="28"/>
          <w:szCs w:val="28"/>
          <w:lang w:val="uk-UA"/>
        </w:rPr>
      </w:pPr>
      <w:r w:rsidRPr="005A2C27">
        <w:rPr>
          <w:i/>
          <w:color w:val="000000"/>
          <w:sz w:val="28"/>
          <w:szCs w:val="28"/>
          <w:lang w:val="uk-UA"/>
        </w:rPr>
        <w:t>рудиментарні залишки багви.</w:t>
      </w:r>
    </w:p>
    <w:p w:rsidR="00662079" w:rsidRPr="005A2C27" w:rsidRDefault="00662079" w:rsidP="00662079">
      <w:pPr>
        <w:pStyle w:val="21"/>
        <w:widowControl w:val="0"/>
        <w:spacing w:after="0" w:line="360" w:lineRule="auto"/>
        <w:ind w:left="0" w:firstLine="709"/>
        <w:jc w:val="both"/>
        <w:rPr>
          <w:sz w:val="28"/>
          <w:szCs w:val="28"/>
        </w:rPr>
      </w:pPr>
      <w:r w:rsidRPr="005A2C27">
        <w:rPr>
          <w:b/>
          <w:sz w:val="28"/>
          <w:szCs w:val="28"/>
        </w:rPr>
        <w:t>Завдання 4</w:t>
      </w:r>
      <w:r w:rsidRPr="005A2C27">
        <w:rPr>
          <w:sz w:val="28"/>
          <w:szCs w:val="28"/>
        </w:rPr>
        <w:t xml:space="preserve">. </w:t>
      </w:r>
      <w:r w:rsidR="00C5611F" w:rsidRPr="005A2C27">
        <w:rPr>
          <w:sz w:val="28"/>
          <w:szCs w:val="28"/>
        </w:rPr>
        <w:t xml:space="preserve">Напишіть </w:t>
      </w:r>
      <w:r w:rsidRPr="005A2C27">
        <w:rPr>
          <w:sz w:val="28"/>
          <w:szCs w:val="28"/>
        </w:rPr>
        <w:t xml:space="preserve">твір на тему </w:t>
      </w:r>
      <w:r w:rsidR="00C5611F" w:rsidRPr="005A2C27">
        <w:rPr>
          <w:sz w:val="28"/>
          <w:szCs w:val="28"/>
        </w:rPr>
        <w:t>«</w:t>
      </w:r>
      <w:r w:rsidR="00C5611F" w:rsidRPr="00F96CF1">
        <w:rPr>
          <w:i/>
          <w:sz w:val="28"/>
          <w:szCs w:val="28"/>
        </w:rPr>
        <w:t>Я завжди думав і думаю, що без гарячої любові до природи людина не може бути митцем</w:t>
      </w:r>
      <w:r w:rsidR="00C5611F" w:rsidRPr="005A2C27">
        <w:rPr>
          <w:sz w:val="28"/>
          <w:szCs w:val="28"/>
        </w:rPr>
        <w:t>»</w:t>
      </w:r>
      <w:r w:rsidRPr="005A2C27">
        <w:rPr>
          <w:sz w:val="28"/>
          <w:szCs w:val="28"/>
        </w:rPr>
        <w:t xml:space="preserve"> (</w:t>
      </w:r>
      <w:r w:rsidRPr="00F96CF1">
        <w:rPr>
          <w:i/>
          <w:sz w:val="28"/>
          <w:szCs w:val="28"/>
        </w:rPr>
        <w:t>О.Довженко</w:t>
      </w:r>
      <w:r w:rsidRPr="005A2C27">
        <w:rPr>
          <w:sz w:val="28"/>
          <w:szCs w:val="28"/>
        </w:rPr>
        <w:t>)</w:t>
      </w:r>
      <w:r w:rsidR="00C5611F" w:rsidRPr="005A2C27">
        <w:rPr>
          <w:sz w:val="28"/>
          <w:szCs w:val="28"/>
        </w:rPr>
        <w:t>.</w:t>
      </w:r>
      <w:r w:rsidRPr="005A2C27">
        <w:rPr>
          <w:sz w:val="28"/>
          <w:szCs w:val="28"/>
        </w:rPr>
        <w:t xml:space="preserve"> Доведіть чи спростуйте думку. </w:t>
      </w:r>
    </w:p>
    <w:p w:rsidR="00662079" w:rsidRPr="005A2C27" w:rsidRDefault="00EC3B66" w:rsidP="00937654">
      <w:pPr>
        <w:pStyle w:val="21"/>
        <w:widowControl w:val="0"/>
        <w:spacing w:after="0" w:line="360" w:lineRule="auto"/>
        <w:ind w:left="0" w:right="-2" w:firstLine="709"/>
        <w:jc w:val="both"/>
        <w:rPr>
          <w:sz w:val="28"/>
          <w:szCs w:val="28"/>
        </w:rPr>
      </w:pPr>
      <w:r w:rsidRPr="005A2C27">
        <w:rPr>
          <w:b/>
          <w:sz w:val="28"/>
          <w:szCs w:val="28"/>
        </w:rPr>
        <w:t>Завдання 5</w:t>
      </w:r>
      <w:r w:rsidRPr="005A2C27">
        <w:rPr>
          <w:sz w:val="28"/>
          <w:szCs w:val="28"/>
        </w:rPr>
        <w:t>. Напишіть твір на тему «</w:t>
      </w:r>
      <w:r w:rsidR="00CF5386" w:rsidRPr="005A2C27">
        <w:rPr>
          <w:sz w:val="28"/>
          <w:szCs w:val="28"/>
        </w:rPr>
        <w:t>Чи потрібна народна культура в сучасному світі?</w:t>
      </w:r>
      <w:r w:rsidRPr="005A2C27">
        <w:rPr>
          <w:sz w:val="28"/>
          <w:szCs w:val="28"/>
        </w:rPr>
        <w:t>», уведіть до нього прецедентні імена, фразеологізми, крилаті вислови.</w:t>
      </w:r>
    </w:p>
    <w:p w:rsidR="00EC3B66" w:rsidRPr="005A2C27" w:rsidRDefault="00EC3B66" w:rsidP="00937654">
      <w:pPr>
        <w:pStyle w:val="21"/>
        <w:widowControl w:val="0"/>
        <w:spacing w:after="0" w:line="360" w:lineRule="auto"/>
        <w:ind w:left="0" w:right="-2" w:firstLine="709"/>
        <w:jc w:val="both"/>
        <w:rPr>
          <w:sz w:val="28"/>
          <w:szCs w:val="28"/>
        </w:rPr>
      </w:pPr>
      <w:r w:rsidRPr="005A2C27">
        <w:rPr>
          <w:b/>
          <w:sz w:val="28"/>
          <w:szCs w:val="28"/>
        </w:rPr>
        <w:t>Завдання 6.</w:t>
      </w:r>
      <w:r w:rsidRPr="005A2C27">
        <w:rPr>
          <w:sz w:val="28"/>
          <w:szCs w:val="28"/>
        </w:rPr>
        <w:t xml:space="preserve"> Напишіть твір на тему «Славне минуле України», використовуючи прецедентні імена, а також історичні та літературині факти. </w:t>
      </w:r>
    </w:p>
    <w:p w:rsidR="00EC3B66" w:rsidRPr="005A2C27" w:rsidRDefault="00705E66" w:rsidP="00937654">
      <w:pPr>
        <w:pStyle w:val="21"/>
        <w:widowControl w:val="0"/>
        <w:spacing w:after="0" w:line="360" w:lineRule="auto"/>
        <w:ind w:left="0" w:right="-2" w:firstLine="709"/>
        <w:jc w:val="both"/>
        <w:rPr>
          <w:sz w:val="28"/>
          <w:szCs w:val="28"/>
        </w:rPr>
      </w:pPr>
      <w:r w:rsidRPr="005A2C27">
        <w:rPr>
          <w:b/>
          <w:sz w:val="28"/>
          <w:szCs w:val="28"/>
        </w:rPr>
        <w:t xml:space="preserve">Завдання </w:t>
      </w:r>
      <w:r w:rsidR="00CD03F2" w:rsidRPr="005A2C27">
        <w:rPr>
          <w:b/>
          <w:sz w:val="28"/>
          <w:szCs w:val="28"/>
        </w:rPr>
        <w:t>7</w:t>
      </w:r>
      <w:r w:rsidRPr="005A2C27">
        <w:rPr>
          <w:b/>
          <w:sz w:val="28"/>
          <w:szCs w:val="28"/>
        </w:rPr>
        <w:t>.</w:t>
      </w:r>
      <w:r w:rsidRPr="005A2C27">
        <w:rPr>
          <w:sz w:val="28"/>
          <w:szCs w:val="28"/>
        </w:rPr>
        <w:t xml:space="preserve"> Вам запропонували написати твір про предмет української культури, про що б ви написали (вкажіть один, два-три твори або предмети, про які ви можете написати твір): 1) музичний твір: ... 2) твір живопису:. .. 3) </w:t>
      </w:r>
      <w:r w:rsidR="00F96CF1">
        <w:rPr>
          <w:sz w:val="28"/>
          <w:szCs w:val="28"/>
        </w:rPr>
        <w:t>ви</w:t>
      </w:r>
      <w:r w:rsidRPr="005A2C27">
        <w:rPr>
          <w:sz w:val="28"/>
          <w:szCs w:val="28"/>
        </w:rPr>
        <w:t xml:space="preserve">твір </w:t>
      </w:r>
      <w:r w:rsidRPr="005A2C27">
        <w:rPr>
          <w:sz w:val="28"/>
          <w:szCs w:val="28"/>
        </w:rPr>
        <w:lastRenderedPageBreak/>
        <w:t xml:space="preserve">архітектора, скульптора: ... 4) </w:t>
      </w:r>
      <w:r w:rsidR="00F96CF1">
        <w:rPr>
          <w:sz w:val="28"/>
          <w:szCs w:val="28"/>
        </w:rPr>
        <w:t>ви</w:t>
      </w:r>
      <w:r w:rsidRPr="005A2C27">
        <w:rPr>
          <w:sz w:val="28"/>
          <w:szCs w:val="28"/>
        </w:rPr>
        <w:t xml:space="preserve">твір народного декоративно-прикладного мистецтва: ... 5) </w:t>
      </w:r>
      <w:r w:rsidR="00F96CF1">
        <w:rPr>
          <w:sz w:val="28"/>
          <w:szCs w:val="28"/>
        </w:rPr>
        <w:t>ви</w:t>
      </w:r>
      <w:r w:rsidRPr="005A2C27">
        <w:rPr>
          <w:sz w:val="28"/>
          <w:szCs w:val="28"/>
        </w:rPr>
        <w:t>твір іконопису: ... 6) предмети національного побуту: ... 7) національний одяг: ... 8 ) прислів'я, приказка, стійкий вираз: ... 9) формула мовного етикету: ... 10) слово української  культури: ...</w:t>
      </w:r>
    </w:p>
    <w:p w:rsidR="000F3252" w:rsidRPr="005A2C27" w:rsidRDefault="00CF5386" w:rsidP="00F96CF1">
      <w:pPr>
        <w:pStyle w:val="21"/>
        <w:widowControl w:val="0"/>
        <w:spacing w:after="0" w:line="360" w:lineRule="auto"/>
        <w:ind w:left="0" w:right="-2" w:firstLine="709"/>
        <w:jc w:val="both"/>
        <w:rPr>
          <w:sz w:val="28"/>
          <w:szCs w:val="28"/>
        </w:rPr>
      </w:pPr>
      <w:r w:rsidRPr="005A2C27">
        <w:rPr>
          <w:sz w:val="28"/>
          <w:szCs w:val="28"/>
        </w:rPr>
        <w:t>Формування культурологічної компетентності в учнів 9-х класів у процесі вивчення синтаксису української мови здійснюється шляхом</w:t>
      </w:r>
      <w:r w:rsidR="000F3252" w:rsidRPr="005A2C27">
        <w:rPr>
          <w:sz w:val="28"/>
          <w:szCs w:val="28"/>
        </w:rPr>
        <w:t>:</w:t>
      </w:r>
    </w:p>
    <w:p w:rsidR="000F3252" w:rsidRPr="005A2C27" w:rsidRDefault="000F3252" w:rsidP="00F96CF1">
      <w:pPr>
        <w:pStyle w:val="ac"/>
        <w:widowControl w:val="0"/>
        <w:shd w:val="clear" w:color="auto" w:fill="FFFFFF"/>
        <w:spacing w:before="0" w:beforeAutospacing="0" w:after="0" w:afterAutospacing="0" w:line="360" w:lineRule="auto"/>
        <w:ind w:firstLine="708"/>
        <w:jc w:val="both"/>
        <w:rPr>
          <w:sz w:val="28"/>
          <w:szCs w:val="28"/>
          <w:lang w:val="uk-UA" w:eastAsia="uk-UA"/>
        </w:rPr>
      </w:pPr>
      <w:r w:rsidRPr="005A2C27">
        <w:rPr>
          <w:sz w:val="28"/>
          <w:szCs w:val="28"/>
          <w:lang w:val="uk-UA" w:eastAsia="uk-UA"/>
        </w:rPr>
        <w:t xml:space="preserve">1) </w:t>
      </w:r>
      <w:r w:rsidRPr="005A2C27">
        <w:rPr>
          <w:b/>
          <w:i/>
          <w:sz w:val="28"/>
          <w:szCs w:val="28"/>
          <w:lang w:val="uk-UA" w:eastAsia="uk-UA"/>
        </w:rPr>
        <w:t>роботи з епіграфами</w:t>
      </w:r>
      <w:r w:rsidRPr="005A2C27">
        <w:rPr>
          <w:sz w:val="28"/>
          <w:szCs w:val="28"/>
          <w:lang w:val="uk-UA" w:eastAsia="uk-UA"/>
        </w:rPr>
        <w:t>. На уроці до різних тем із синтаксису ми пропонували епіграфи, у яких наводилися висловлювання про рідну мову, історію, культуру, духовні й моральні цінності українського народу. Учням пропонувалося завдання прочитати виразно епіграф і пояснити, як його зміст пов’язано з темою уроку. Також під час роботи з епіграфом школярі розкривали його зміст. Пропонуємо перелік тем із синтаксису в 9-му класі та епіграфи до них:</w:t>
      </w:r>
    </w:p>
    <w:p w:rsidR="000F3252" w:rsidRPr="005A2C27" w:rsidRDefault="000F3252" w:rsidP="000F3252">
      <w:pPr>
        <w:pStyle w:val="ac"/>
        <w:shd w:val="clear" w:color="auto" w:fill="FFFFFF"/>
        <w:spacing w:before="0" w:beforeAutospacing="0" w:after="0" w:afterAutospacing="0" w:line="360" w:lineRule="auto"/>
        <w:ind w:firstLine="708"/>
        <w:jc w:val="right"/>
        <w:rPr>
          <w:b/>
          <w:sz w:val="28"/>
          <w:szCs w:val="28"/>
          <w:lang w:val="uk-UA" w:eastAsia="uk-UA"/>
        </w:rPr>
      </w:pPr>
      <w:r w:rsidRPr="005A2C27">
        <w:rPr>
          <w:b/>
          <w:sz w:val="28"/>
          <w:szCs w:val="28"/>
          <w:lang w:val="uk-UA" w:eastAsia="uk-UA"/>
        </w:rPr>
        <w:t xml:space="preserve">Таблиця 3.1. </w:t>
      </w:r>
    </w:p>
    <w:p w:rsidR="000F3252" w:rsidRPr="005A2C27" w:rsidRDefault="000F3252" w:rsidP="000F3252">
      <w:pPr>
        <w:pStyle w:val="ac"/>
        <w:shd w:val="clear" w:color="auto" w:fill="FFFFFF"/>
        <w:spacing w:before="0" w:beforeAutospacing="0" w:after="0" w:afterAutospacing="0" w:line="360" w:lineRule="auto"/>
        <w:ind w:firstLine="708"/>
        <w:jc w:val="center"/>
        <w:rPr>
          <w:sz w:val="28"/>
          <w:szCs w:val="28"/>
          <w:lang w:val="uk-UA" w:eastAsia="uk-UA"/>
        </w:rPr>
      </w:pPr>
      <w:r w:rsidRPr="005A2C27">
        <w:rPr>
          <w:sz w:val="28"/>
          <w:szCs w:val="28"/>
          <w:lang w:val="uk-UA" w:eastAsia="uk-UA"/>
        </w:rPr>
        <w:t>Перелік тем із синтаксису в 9-му класі та епіграфи до них</w:t>
      </w:r>
    </w:p>
    <w:tbl>
      <w:tblPr>
        <w:tblStyle w:val="af0"/>
        <w:tblW w:w="0" w:type="auto"/>
        <w:tblLook w:val="04A0" w:firstRow="1" w:lastRow="0" w:firstColumn="1" w:lastColumn="0" w:noHBand="0" w:noVBand="1"/>
      </w:tblPr>
      <w:tblGrid>
        <w:gridCol w:w="4419"/>
        <w:gridCol w:w="5210"/>
      </w:tblGrid>
      <w:tr w:rsidR="000F3252" w:rsidRPr="005A2C27" w:rsidTr="000F3252">
        <w:tc>
          <w:tcPr>
            <w:tcW w:w="4503" w:type="dxa"/>
          </w:tcPr>
          <w:p w:rsidR="000F3252" w:rsidRPr="005A2C27" w:rsidRDefault="000F3252" w:rsidP="000F3252">
            <w:pPr>
              <w:pStyle w:val="ac"/>
              <w:spacing w:before="0" w:beforeAutospacing="0" w:after="0" w:afterAutospacing="0" w:line="360" w:lineRule="auto"/>
              <w:jc w:val="center"/>
              <w:rPr>
                <w:sz w:val="28"/>
                <w:szCs w:val="28"/>
                <w:lang w:val="uk-UA" w:eastAsia="uk-UA"/>
              </w:rPr>
            </w:pPr>
            <w:r w:rsidRPr="005A2C27">
              <w:rPr>
                <w:sz w:val="28"/>
                <w:szCs w:val="28"/>
                <w:lang w:val="uk-UA" w:eastAsia="uk-UA"/>
              </w:rPr>
              <w:t xml:space="preserve">Тема </w:t>
            </w:r>
          </w:p>
        </w:tc>
        <w:tc>
          <w:tcPr>
            <w:tcW w:w="5352" w:type="dxa"/>
          </w:tcPr>
          <w:p w:rsidR="000F3252" w:rsidRPr="005A2C27" w:rsidRDefault="000F3252" w:rsidP="000F3252">
            <w:pPr>
              <w:pStyle w:val="ac"/>
              <w:spacing w:before="0" w:beforeAutospacing="0" w:after="0" w:afterAutospacing="0" w:line="360" w:lineRule="auto"/>
              <w:jc w:val="center"/>
              <w:rPr>
                <w:sz w:val="28"/>
                <w:szCs w:val="28"/>
                <w:lang w:val="uk-UA" w:eastAsia="uk-UA"/>
              </w:rPr>
            </w:pPr>
            <w:r w:rsidRPr="005A2C27">
              <w:rPr>
                <w:sz w:val="28"/>
                <w:szCs w:val="28"/>
                <w:lang w:val="uk-UA" w:eastAsia="uk-UA"/>
              </w:rPr>
              <w:t>Епіграф</w:t>
            </w:r>
          </w:p>
        </w:tc>
      </w:tr>
      <w:tr w:rsidR="000F3252" w:rsidRPr="005A2C27" w:rsidTr="000F3252">
        <w:tc>
          <w:tcPr>
            <w:tcW w:w="4503" w:type="dxa"/>
          </w:tcPr>
          <w:p w:rsidR="000F3252" w:rsidRPr="005A2C27" w:rsidRDefault="000C58A3" w:rsidP="000C58A3">
            <w:pPr>
              <w:pStyle w:val="ac"/>
              <w:spacing w:before="0" w:beforeAutospacing="0" w:after="0" w:afterAutospacing="0" w:line="360" w:lineRule="auto"/>
              <w:rPr>
                <w:sz w:val="28"/>
                <w:szCs w:val="28"/>
                <w:lang w:val="uk-UA" w:eastAsia="uk-UA"/>
              </w:rPr>
            </w:pPr>
            <w:r w:rsidRPr="005A2C27">
              <w:rPr>
                <w:b/>
                <w:sz w:val="28"/>
                <w:szCs w:val="28"/>
                <w:lang w:val="uk-UA" w:eastAsia="uk-UA"/>
              </w:rPr>
              <w:t>Складне речення, його ознаки</w:t>
            </w:r>
          </w:p>
        </w:tc>
        <w:tc>
          <w:tcPr>
            <w:tcW w:w="5352" w:type="dxa"/>
          </w:tcPr>
          <w:p w:rsidR="000F3252" w:rsidRPr="005A2C27" w:rsidRDefault="000C58A3" w:rsidP="00FA276E">
            <w:pPr>
              <w:pStyle w:val="ac"/>
              <w:spacing w:before="0" w:beforeAutospacing="0" w:after="0" w:afterAutospacing="0" w:line="360" w:lineRule="auto"/>
              <w:rPr>
                <w:sz w:val="28"/>
                <w:szCs w:val="28"/>
                <w:lang w:val="uk-UA" w:eastAsia="uk-UA"/>
              </w:rPr>
            </w:pPr>
            <w:r w:rsidRPr="005A2C27">
              <w:rPr>
                <w:sz w:val="28"/>
                <w:szCs w:val="28"/>
                <w:lang w:val="uk-UA" w:eastAsia="uk-UA"/>
              </w:rPr>
              <w:t>Знання без виховання - меч в руках божевільного</w:t>
            </w:r>
            <w:r w:rsidR="00AB4837" w:rsidRPr="005A2C27">
              <w:rPr>
                <w:sz w:val="28"/>
                <w:szCs w:val="28"/>
                <w:lang w:val="uk-UA" w:eastAsia="uk-UA"/>
              </w:rPr>
              <w:t xml:space="preserve"> (</w:t>
            </w:r>
            <w:r w:rsidRPr="005A2C27">
              <w:rPr>
                <w:i/>
                <w:sz w:val="28"/>
                <w:szCs w:val="28"/>
                <w:lang w:val="uk-UA" w:eastAsia="uk-UA"/>
              </w:rPr>
              <w:t>В. Сухомлинський</w:t>
            </w:r>
            <w:r w:rsidR="00AB4837" w:rsidRPr="005A2C27">
              <w:rPr>
                <w:sz w:val="28"/>
                <w:szCs w:val="28"/>
                <w:lang w:val="uk-UA" w:eastAsia="uk-UA"/>
              </w:rPr>
              <w:t>)</w:t>
            </w:r>
          </w:p>
        </w:tc>
      </w:tr>
      <w:tr w:rsidR="000F3252" w:rsidRPr="005A2C27" w:rsidTr="000F3252">
        <w:tc>
          <w:tcPr>
            <w:tcW w:w="4503" w:type="dxa"/>
          </w:tcPr>
          <w:p w:rsidR="000C58A3"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b/>
                <w:sz w:val="28"/>
                <w:szCs w:val="28"/>
                <w:lang w:val="uk-UA" w:eastAsia="uk-UA"/>
              </w:rPr>
              <w:t>Складносурядне речення</w:t>
            </w:r>
            <w:r w:rsidRPr="005A2C27">
              <w:rPr>
                <w:sz w:val="28"/>
                <w:szCs w:val="28"/>
                <w:lang w:val="uk-UA" w:eastAsia="uk-UA"/>
              </w:rPr>
              <w:t xml:space="preserve">, </w:t>
            </w:r>
          </w:p>
          <w:p w:rsidR="000F3252"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sz w:val="28"/>
                <w:szCs w:val="28"/>
                <w:lang w:val="uk-UA" w:eastAsia="uk-UA"/>
              </w:rPr>
              <w:t>Його будова й засоби зв’язку між його частинами</w:t>
            </w:r>
          </w:p>
        </w:tc>
        <w:tc>
          <w:tcPr>
            <w:tcW w:w="5352" w:type="dxa"/>
          </w:tcPr>
          <w:p w:rsidR="000C58A3" w:rsidRPr="005A2C27" w:rsidRDefault="000C58A3" w:rsidP="00AB4837">
            <w:pPr>
              <w:pStyle w:val="ac"/>
              <w:shd w:val="clear" w:color="auto" w:fill="FFFFFF"/>
              <w:spacing w:before="0" w:beforeAutospacing="0" w:after="0" w:afterAutospacing="0" w:line="360" w:lineRule="auto"/>
              <w:rPr>
                <w:sz w:val="28"/>
                <w:szCs w:val="28"/>
                <w:lang w:val="uk-UA" w:eastAsia="uk-UA"/>
              </w:rPr>
            </w:pPr>
            <w:r w:rsidRPr="005A2C27">
              <w:rPr>
                <w:sz w:val="28"/>
                <w:szCs w:val="28"/>
                <w:lang w:val="uk-UA" w:eastAsia="uk-UA"/>
              </w:rPr>
              <w:t>Завдяки історичній пам’яті людина стає особистістю, народ – нацією, країна – державою</w:t>
            </w:r>
            <w:r w:rsidR="00AB4837" w:rsidRPr="005A2C27">
              <w:rPr>
                <w:sz w:val="28"/>
                <w:szCs w:val="28"/>
                <w:lang w:val="uk-UA" w:eastAsia="uk-UA"/>
              </w:rPr>
              <w:t xml:space="preserve"> (</w:t>
            </w:r>
            <w:r w:rsidRPr="005A2C27">
              <w:rPr>
                <w:i/>
                <w:sz w:val="28"/>
                <w:szCs w:val="28"/>
                <w:lang w:val="uk-UA" w:eastAsia="uk-UA"/>
              </w:rPr>
              <w:t>М. Грушевський</w:t>
            </w:r>
            <w:r w:rsidR="00AB4837" w:rsidRPr="005A2C27">
              <w:rPr>
                <w:sz w:val="28"/>
                <w:szCs w:val="28"/>
                <w:lang w:val="uk-UA" w:eastAsia="uk-UA"/>
              </w:rPr>
              <w:t>).</w:t>
            </w:r>
          </w:p>
          <w:p w:rsidR="000F3252" w:rsidRPr="005A2C27" w:rsidRDefault="000F3252" w:rsidP="000F3252">
            <w:pPr>
              <w:pStyle w:val="ac"/>
              <w:spacing w:before="0" w:beforeAutospacing="0" w:after="0" w:afterAutospacing="0" w:line="360" w:lineRule="auto"/>
              <w:jc w:val="center"/>
              <w:rPr>
                <w:sz w:val="28"/>
                <w:szCs w:val="28"/>
                <w:lang w:val="uk-UA" w:eastAsia="uk-UA"/>
              </w:rPr>
            </w:pPr>
          </w:p>
        </w:tc>
      </w:tr>
      <w:tr w:rsidR="000F3252" w:rsidRPr="005A2C27" w:rsidTr="000F3252">
        <w:tc>
          <w:tcPr>
            <w:tcW w:w="4503" w:type="dxa"/>
          </w:tcPr>
          <w:p w:rsidR="000F3252"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b/>
                <w:sz w:val="28"/>
                <w:szCs w:val="28"/>
                <w:lang w:val="uk-UA" w:eastAsia="uk-UA"/>
              </w:rPr>
              <w:t>Складнопідрядне речення</w:t>
            </w:r>
            <w:r w:rsidRPr="005A2C27">
              <w:rPr>
                <w:sz w:val="28"/>
                <w:szCs w:val="28"/>
                <w:lang w:val="uk-UA" w:eastAsia="uk-UA"/>
              </w:rPr>
              <w:t>, його будова й засоби зв’язку в ньому. Підрядні сполучники й сполучні слова у складнопідрядних реченнях</w:t>
            </w:r>
          </w:p>
        </w:tc>
        <w:tc>
          <w:tcPr>
            <w:tcW w:w="5352" w:type="dxa"/>
          </w:tcPr>
          <w:p w:rsidR="000F3252" w:rsidRPr="005A2C27" w:rsidRDefault="000C58A3" w:rsidP="00AB4837">
            <w:pPr>
              <w:pStyle w:val="ac"/>
              <w:spacing w:before="0" w:beforeAutospacing="0" w:after="0" w:afterAutospacing="0" w:line="360" w:lineRule="auto"/>
              <w:jc w:val="both"/>
              <w:rPr>
                <w:sz w:val="28"/>
                <w:szCs w:val="28"/>
                <w:lang w:val="uk-UA" w:eastAsia="uk-UA"/>
              </w:rPr>
            </w:pPr>
            <w:r w:rsidRPr="005A2C27">
              <w:rPr>
                <w:sz w:val="28"/>
                <w:szCs w:val="28"/>
                <w:lang w:val="uk-UA" w:eastAsia="uk-UA"/>
              </w:rPr>
              <w:t>Живе той, хто не живе для себе, хто для других виборює життя (</w:t>
            </w:r>
            <w:r w:rsidRPr="005A2C27">
              <w:rPr>
                <w:i/>
                <w:sz w:val="28"/>
                <w:szCs w:val="28"/>
                <w:lang w:val="uk-UA" w:eastAsia="uk-UA"/>
              </w:rPr>
              <w:t>Василь С</w:t>
            </w:r>
            <w:r w:rsidR="00AB4837" w:rsidRPr="005A2C27">
              <w:rPr>
                <w:i/>
                <w:sz w:val="28"/>
                <w:szCs w:val="28"/>
                <w:lang w:val="uk-UA" w:eastAsia="uk-UA"/>
              </w:rPr>
              <w:t>и</w:t>
            </w:r>
            <w:r w:rsidRPr="005A2C27">
              <w:rPr>
                <w:i/>
                <w:sz w:val="28"/>
                <w:szCs w:val="28"/>
                <w:lang w:val="uk-UA" w:eastAsia="uk-UA"/>
              </w:rPr>
              <w:t>моненко</w:t>
            </w:r>
            <w:r w:rsidRPr="005A2C27">
              <w:rPr>
                <w:sz w:val="28"/>
                <w:szCs w:val="28"/>
                <w:lang w:val="uk-UA" w:eastAsia="uk-UA"/>
              </w:rPr>
              <w:t>)</w:t>
            </w:r>
          </w:p>
        </w:tc>
      </w:tr>
      <w:tr w:rsidR="000F3252" w:rsidRPr="005A2C27" w:rsidTr="000F3252">
        <w:tc>
          <w:tcPr>
            <w:tcW w:w="4503" w:type="dxa"/>
          </w:tcPr>
          <w:p w:rsidR="000F3252"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b/>
                <w:sz w:val="28"/>
                <w:szCs w:val="28"/>
                <w:lang w:val="uk-UA" w:eastAsia="uk-UA"/>
              </w:rPr>
              <w:t>Основні види складнопідрядних речень</w:t>
            </w:r>
            <w:r w:rsidRPr="005A2C27">
              <w:rPr>
                <w:sz w:val="28"/>
                <w:szCs w:val="28"/>
                <w:lang w:val="uk-UA" w:eastAsia="uk-UA"/>
              </w:rPr>
              <w:t xml:space="preserve">: з означальними, з’ясувальними, обставинними </w:t>
            </w:r>
            <w:r w:rsidRPr="005A2C27">
              <w:rPr>
                <w:sz w:val="28"/>
                <w:szCs w:val="28"/>
                <w:lang w:val="uk-UA" w:eastAsia="uk-UA"/>
              </w:rPr>
              <w:lastRenderedPageBreak/>
              <w:t>підрядними частинами (способу дії й ступеня,  порівняння, місця, часу, причини, на</w:t>
            </w:r>
            <w:r w:rsidRPr="005A2C27">
              <w:rPr>
                <w:sz w:val="28"/>
                <w:szCs w:val="28"/>
                <w:lang w:val="uk-UA" w:eastAsia="uk-UA"/>
              </w:rPr>
              <w:softHyphen/>
              <w:t>слідку, мети, умови, допусту).</w:t>
            </w:r>
          </w:p>
        </w:tc>
        <w:tc>
          <w:tcPr>
            <w:tcW w:w="5352" w:type="dxa"/>
          </w:tcPr>
          <w:p w:rsidR="000F3252" w:rsidRPr="005A2C27" w:rsidRDefault="000C58A3" w:rsidP="00AB4837">
            <w:pPr>
              <w:pStyle w:val="ac"/>
              <w:spacing w:before="0" w:beforeAutospacing="0" w:after="0" w:afterAutospacing="0" w:line="360" w:lineRule="auto"/>
              <w:jc w:val="both"/>
              <w:rPr>
                <w:sz w:val="28"/>
                <w:szCs w:val="28"/>
                <w:lang w:val="uk-UA" w:eastAsia="uk-UA"/>
              </w:rPr>
            </w:pPr>
            <w:r w:rsidRPr="005A2C27">
              <w:rPr>
                <w:sz w:val="28"/>
                <w:szCs w:val="28"/>
                <w:lang w:val="uk-UA" w:eastAsia="uk-UA"/>
              </w:rPr>
              <w:lastRenderedPageBreak/>
              <w:t xml:space="preserve">Без будь-кого з нас Батьківщина може обійтися, але будь-хто з нас без </w:t>
            </w:r>
            <w:r w:rsidRPr="005A2C27">
              <w:rPr>
                <w:sz w:val="28"/>
                <w:szCs w:val="28"/>
                <w:lang w:val="uk-UA" w:eastAsia="uk-UA"/>
              </w:rPr>
              <w:lastRenderedPageBreak/>
              <w:t>Батьківщини – ніщо (</w:t>
            </w:r>
            <w:r w:rsidRPr="005A2C27">
              <w:rPr>
                <w:i/>
                <w:sz w:val="28"/>
                <w:szCs w:val="28"/>
                <w:lang w:val="uk-UA" w:eastAsia="uk-UA"/>
              </w:rPr>
              <w:t>Василь Сухомлинський</w:t>
            </w:r>
            <w:r w:rsidRPr="005A2C27">
              <w:rPr>
                <w:sz w:val="28"/>
                <w:szCs w:val="28"/>
                <w:lang w:val="uk-UA" w:eastAsia="uk-UA"/>
              </w:rPr>
              <w:t>).</w:t>
            </w:r>
          </w:p>
        </w:tc>
      </w:tr>
      <w:tr w:rsidR="000F3252" w:rsidRPr="005A2C27" w:rsidTr="000F3252">
        <w:tc>
          <w:tcPr>
            <w:tcW w:w="4503" w:type="dxa"/>
          </w:tcPr>
          <w:p w:rsidR="000C58A3"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b/>
                <w:sz w:val="28"/>
                <w:szCs w:val="28"/>
                <w:lang w:val="uk-UA" w:eastAsia="uk-UA"/>
              </w:rPr>
              <w:lastRenderedPageBreak/>
              <w:t>Складнопідрядне речення з кількома підрядними частинами</w:t>
            </w:r>
            <w:r w:rsidRPr="005A2C27">
              <w:rPr>
                <w:sz w:val="28"/>
                <w:szCs w:val="28"/>
                <w:lang w:val="uk-UA" w:eastAsia="uk-UA"/>
              </w:rPr>
              <w:t>.</w:t>
            </w:r>
          </w:p>
          <w:p w:rsidR="000F3252"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sz w:val="28"/>
                <w:szCs w:val="28"/>
                <w:lang w:val="uk-UA" w:eastAsia="uk-UA"/>
              </w:rPr>
              <w:t>Розділові знаки у складнопідрядному реченні з кількома підрядними частинами</w:t>
            </w:r>
          </w:p>
        </w:tc>
        <w:tc>
          <w:tcPr>
            <w:tcW w:w="5352" w:type="dxa"/>
          </w:tcPr>
          <w:p w:rsidR="000F3252" w:rsidRPr="005A2C27" w:rsidRDefault="000C58A3" w:rsidP="00FA276E">
            <w:pPr>
              <w:pStyle w:val="ac"/>
              <w:spacing w:before="0" w:beforeAutospacing="0" w:after="0" w:afterAutospacing="0" w:line="360" w:lineRule="auto"/>
              <w:rPr>
                <w:sz w:val="28"/>
                <w:szCs w:val="28"/>
                <w:lang w:val="uk-UA" w:eastAsia="uk-UA"/>
              </w:rPr>
            </w:pPr>
            <w:r w:rsidRPr="005A2C27">
              <w:rPr>
                <w:sz w:val="28"/>
                <w:szCs w:val="28"/>
                <w:lang w:val="uk-UA" w:eastAsia="uk-UA"/>
              </w:rPr>
              <w:t>Добру науку приймай, хоч її від простого чуєш; злої ж на ум не бери, хоч би й святий говорив</w:t>
            </w:r>
            <w:r w:rsidR="00FA276E">
              <w:rPr>
                <w:sz w:val="28"/>
                <w:szCs w:val="28"/>
                <w:lang w:val="uk-UA" w:eastAsia="uk-UA"/>
              </w:rPr>
              <w:t xml:space="preserve"> </w:t>
            </w:r>
            <w:r w:rsidRPr="005A2C27">
              <w:rPr>
                <w:sz w:val="28"/>
                <w:szCs w:val="28"/>
                <w:lang w:val="uk-UA" w:eastAsia="uk-UA"/>
              </w:rPr>
              <w:t> </w:t>
            </w:r>
            <w:r w:rsidRPr="005A2C27">
              <w:rPr>
                <w:bCs/>
                <w:sz w:val="28"/>
                <w:szCs w:val="28"/>
                <w:lang w:val="uk-UA" w:eastAsia="uk-UA"/>
              </w:rPr>
              <w:t>(</w:t>
            </w:r>
            <w:r w:rsidRPr="005A2C27">
              <w:rPr>
                <w:bCs/>
                <w:i/>
                <w:sz w:val="28"/>
                <w:szCs w:val="28"/>
                <w:lang w:val="uk-UA" w:eastAsia="uk-UA"/>
              </w:rPr>
              <w:t>Іван Франко</w:t>
            </w:r>
            <w:r w:rsidRPr="005A2C27">
              <w:rPr>
                <w:bCs/>
                <w:sz w:val="28"/>
                <w:szCs w:val="28"/>
                <w:lang w:val="uk-UA" w:eastAsia="uk-UA"/>
              </w:rPr>
              <w:t>)</w:t>
            </w:r>
          </w:p>
        </w:tc>
      </w:tr>
      <w:tr w:rsidR="000C58A3" w:rsidRPr="005A2C27" w:rsidTr="000F3252">
        <w:tc>
          <w:tcPr>
            <w:tcW w:w="4503" w:type="dxa"/>
          </w:tcPr>
          <w:p w:rsidR="000C58A3"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b/>
                <w:sz w:val="28"/>
                <w:szCs w:val="28"/>
                <w:lang w:val="uk-UA" w:eastAsia="uk-UA"/>
              </w:rPr>
              <w:t>Безсполучникове складне речення</w:t>
            </w:r>
            <w:r w:rsidRPr="005A2C27">
              <w:rPr>
                <w:sz w:val="28"/>
                <w:szCs w:val="28"/>
                <w:lang w:val="uk-UA" w:eastAsia="uk-UA"/>
              </w:rPr>
              <w:t>. Смислові відношення між частинами безсполучникового складного речення.Розділові знаки в безсполучникових реченнях</w:t>
            </w:r>
          </w:p>
        </w:tc>
        <w:tc>
          <w:tcPr>
            <w:tcW w:w="5352" w:type="dxa"/>
          </w:tcPr>
          <w:p w:rsidR="000C58A3" w:rsidRPr="005A2C27" w:rsidRDefault="000C58A3" w:rsidP="00AB4837">
            <w:pPr>
              <w:pStyle w:val="ac"/>
              <w:spacing w:before="0" w:beforeAutospacing="0" w:after="0" w:afterAutospacing="0" w:line="360" w:lineRule="auto"/>
              <w:jc w:val="both"/>
              <w:rPr>
                <w:sz w:val="28"/>
                <w:szCs w:val="28"/>
                <w:lang w:val="uk-UA" w:eastAsia="uk-UA"/>
              </w:rPr>
            </w:pPr>
            <w:r w:rsidRPr="005A2C27">
              <w:rPr>
                <w:sz w:val="28"/>
                <w:szCs w:val="28"/>
                <w:lang w:val="uk-UA" w:eastAsia="uk-UA"/>
              </w:rPr>
              <w:t>О слово! Будь мечем моїм! Ні, сонцем стань! Вгорі спинися, Осяй мій край і розлетися Дощами судними над ним” </w:t>
            </w:r>
            <w:r w:rsidRPr="005A2C27">
              <w:rPr>
                <w:bCs/>
                <w:sz w:val="28"/>
                <w:szCs w:val="28"/>
                <w:lang w:val="uk-UA" w:eastAsia="uk-UA"/>
              </w:rPr>
              <w:t>(</w:t>
            </w:r>
            <w:r w:rsidRPr="005A2C27">
              <w:rPr>
                <w:bCs/>
                <w:i/>
                <w:sz w:val="28"/>
                <w:szCs w:val="28"/>
                <w:lang w:val="uk-UA" w:eastAsia="uk-UA"/>
              </w:rPr>
              <w:t>Олександр Олесь</w:t>
            </w:r>
            <w:r w:rsidRPr="005A2C27">
              <w:rPr>
                <w:bCs/>
                <w:sz w:val="28"/>
                <w:szCs w:val="28"/>
                <w:lang w:val="uk-UA" w:eastAsia="uk-UA"/>
              </w:rPr>
              <w:t>)</w:t>
            </w:r>
          </w:p>
        </w:tc>
      </w:tr>
      <w:tr w:rsidR="000F3252" w:rsidRPr="005A2C27" w:rsidTr="000F3252">
        <w:tc>
          <w:tcPr>
            <w:tcW w:w="4503" w:type="dxa"/>
          </w:tcPr>
          <w:p w:rsidR="000C58A3" w:rsidRPr="005A2C27" w:rsidRDefault="000C58A3" w:rsidP="000C58A3">
            <w:pPr>
              <w:pStyle w:val="ac"/>
              <w:shd w:val="clear" w:color="auto" w:fill="FFFFFF"/>
              <w:spacing w:before="0" w:beforeAutospacing="0" w:after="0" w:afterAutospacing="0" w:line="360" w:lineRule="auto"/>
              <w:rPr>
                <w:b/>
                <w:sz w:val="28"/>
                <w:szCs w:val="28"/>
                <w:lang w:val="uk-UA" w:eastAsia="uk-UA"/>
              </w:rPr>
            </w:pPr>
            <w:r w:rsidRPr="005A2C27">
              <w:rPr>
                <w:b/>
                <w:sz w:val="28"/>
                <w:szCs w:val="28"/>
                <w:lang w:val="uk-UA" w:eastAsia="uk-UA"/>
              </w:rPr>
              <w:t>Складне речення з різними видами сполучникового й безсполучникового зв’язку</w:t>
            </w:r>
          </w:p>
          <w:p w:rsidR="000F3252" w:rsidRPr="005A2C27" w:rsidRDefault="000F3252" w:rsidP="000C58A3">
            <w:pPr>
              <w:pStyle w:val="ac"/>
              <w:shd w:val="clear" w:color="auto" w:fill="FFFFFF"/>
              <w:spacing w:before="0" w:beforeAutospacing="0" w:after="0" w:afterAutospacing="0" w:line="360" w:lineRule="auto"/>
              <w:rPr>
                <w:sz w:val="28"/>
                <w:szCs w:val="28"/>
                <w:lang w:val="uk-UA" w:eastAsia="uk-UA"/>
              </w:rPr>
            </w:pPr>
          </w:p>
        </w:tc>
        <w:tc>
          <w:tcPr>
            <w:tcW w:w="5352" w:type="dxa"/>
          </w:tcPr>
          <w:p w:rsidR="00AB4837" w:rsidRPr="005A2C27" w:rsidRDefault="00AB4837" w:rsidP="00AB4837">
            <w:pPr>
              <w:pStyle w:val="ac"/>
              <w:shd w:val="clear" w:color="auto" w:fill="FFFFFF"/>
              <w:spacing w:before="0" w:beforeAutospacing="0" w:after="206" w:afterAutospacing="0" w:line="360" w:lineRule="auto"/>
              <w:jc w:val="both"/>
              <w:rPr>
                <w:sz w:val="28"/>
                <w:szCs w:val="28"/>
                <w:lang w:val="uk-UA" w:eastAsia="uk-UA"/>
              </w:rPr>
            </w:pPr>
            <w:r w:rsidRPr="005A2C27">
              <w:rPr>
                <w:sz w:val="28"/>
                <w:szCs w:val="28"/>
                <w:lang w:val="uk-UA" w:eastAsia="uk-UA"/>
              </w:rPr>
              <w:t>Ми мусимо навчитися чути себе українцями – не галицькими, не буковинськими українцями, а українцями без офіційних кордонів </w:t>
            </w:r>
            <w:r w:rsidRPr="005A2C27">
              <w:rPr>
                <w:bCs/>
                <w:i/>
                <w:sz w:val="28"/>
                <w:szCs w:val="28"/>
                <w:lang w:val="uk-UA" w:eastAsia="uk-UA"/>
              </w:rPr>
              <w:t>(Іван Франко)</w:t>
            </w:r>
          </w:p>
          <w:p w:rsidR="000F3252" w:rsidRPr="005A2C27" w:rsidRDefault="000F3252" w:rsidP="000F3252">
            <w:pPr>
              <w:pStyle w:val="ac"/>
              <w:spacing w:before="0" w:beforeAutospacing="0" w:after="0" w:afterAutospacing="0" w:line="360" w:lineRule="auto"/>
              <w:jc w:val="center"/>
              <w:rPr>
                <w:sz w:val="28"/>
                <w:szCs w:val="28"/>
                <w:lang w:val="uk-UA" w:eastAsia="uk-UA"/>
              </w:rPr>
            </w:pPr>
          </w:p>
        </w:tc>
      </w:tr>
      <w:tr w:rsidR="000C58A3" w:rsidRPr="005A2C27" w:rsidTr="000F3252">
        <w:tc>
          <w:tcPr>
            <w:tcW w:w="4503" w:type="dxa"/>
          </w:tcPr>
          <w:p w:rsidR="000C58A3" w:rsidRPr="005A2C27" w:rsidRDefault="000C58A3" w:rsidP="000C58A3">
            <w:pPr>
              <w:pStyle w:val="ac"/>
              <w:shd w:val="clear" w:color="auto" w:fill="FFFFFF"/>
              <w:spacing w:before="0" w:beforeAutospacing="0" w:after="0" w:afterAutospacing="0" w:line="360" w:lineRule="auto"/>
              <w:rPr>
                <w:b/>
                <w:sz w:val="28"/>
                <w:szCs w:val="28"/>
                <w:lang w:val="uk-UA" w:eastAsia="uk-UA"/>
              </w:rPr>
            </w:pPr>
            <w:r w:rsidRPr="005A2C27">
              <w:rPr>
                <w:b/>
                <w:sz w:val="28"/>
                <w:szCs w:val="28"/>
                <w:lang w:val="uk-UA" w:eastAsia="uk-UA"/>
              </w:rPr>
              <w:t>Текст як одиниця мовлення й продукт мовленнєвої діяльності.</w:t>
            </w:r>
          </w:p>
          <w:p w:rsidR="000C58A3"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sz w:val="28"/>
                <w:szCs w:val="28"/>
                <w:lang w:val="uk-UA" w:eastAsia="uk-UA"/>
              </w:rPr>
              <w:t xml:space="preserve">Текст, його основні ознаки. </w:t>
            </w:r>
          </w:p>
          <w:p w:rsidR="000C58A3" w:rsidRPr="005A2C27" w:rsidRDefault="000C58A3" w:rsidP="000C58A3">
            <w:pPr>
              <w:pStyle w:val="ac"/>
              <w:shd w:val="clear" w:color="auto" w:fill="FFFFFF"/>
              <w:spacing w:before="0" w:beforeAutospacing="0" w:after="0" w:afterAutospacing="0" w:line="360" w:lineRule="auto"/>
              <w:rPr>
                <w:sz w:val="28"/>
                <w:szCs w:val="28"/>
                <w:lang w:val="uk-UA" w:eastAsia="uk-UA"/>
              </w:rPr>
            </w:pPr>
            <w:r w:rsidRPr="005A2C27">
              <w:rPr>
                <w:sz w:val="28"/>
                <w:szCs w:val="28"/>
                <w:lang w:val="uk-UA" w:eastAsia="uk-UA"/>
              </w:rPr>
              <w:t>Будова  тексту. Мікротема й абзац.</w:t>
            </w:r>
          </w:p>
        </w:tc>
        <w:tc>
          <w:tcPr>
            <w:tcW w:w="5352" w:type="dxa"/>
          </w:tcPr>
          <w:p w:rsidR="000C58A3" w:rsidRPr="005A2C27" w:rsidRDefault="000C58A3" w:rsidP="00AB4837">
            <w:pPr>
              <w:pStyle w:val="ac"/>
              <w:spacing w:before="0" w:beforeAutospacing="0" w:after="0" w:afterAutospacing="0" w:line="360" w:lineRule="auto"/>
              <w:jc w:val="both"/>
              <w:rPr>
                <w:sz w:val="28"/>
                <w:szCs w:val="28"/>
                <w:lang w:val="uk-UA" w:eastAsia="uk-UA"/>
              </w:rPr>
            </w:pPr>
            <w:r w:rsidRPr="005A2C27">
              <w:rPr>
                <w:sz w:val="28"/>
                <w:szCs w:val="28"/>
                <w:lang w:val="uk-UA" w:eastAsia="uk-UA"/>
              </w:rPr>
              <w:t>Розум полягає не лише у знанні, але й у вмінні застосовувати ці знання.</w:t>
            </w:r>
            <w:r w:rsidRPr="005A2C27">
              <w:rPr>
                <w:sz w:val="28"/>
                <w:szCs w:val="28"/>
                <w:lang w:val="uk-UA" w:eastAsia="uk-UA"/>
              </w:rPr>
              <w:br/>
            </w:r>
            <w:r w:rsidR="00AB4837" w:rsidRPr="005A2C27">
              <w:rPr>
                <w:i/>
                <w:sz w:val="28"/>
                <w:szCs w:val="28"/>
                <w:lang w:val="uk-UA" w:eastAsia="uk-UA"/>
              </w:rPr>
              <w:t>(</w:t>
            </w:r>
            <w:r w:rsidRPr="005A2C27">
              <w:rPr>
                <w:i/>
                <w:sz w:val="28"/>
                <w:szCs w:val="28"/>
                <w:lang w:val="uk-UA" w:eastAsia="uk-UA"/>
              </w:rPr>
              <w:t>Аристотель</w:t>
            </w:r>
            <w:r w:rsidR="00AB4837" w:rsidRPr="005A2C27">
              <w:rPr>
                <w:sz w:val="28"/>
                <w:szCs w:val="28"/>
                <w:lang w:val="uk-UA" w:eastAsia="uk-UA"/>
              </w:rPr>
              <w:t>)</w:t>
            </w:r>
          </w:p>
        </w:tc>
      </w:tr>
    </w:tbl>
    <w:p w:rsidR="000F3252" w:rsidRPr="005A2C27" w:rsidRDefault="000F3252" w:rsidP="000F3252">
      <w:pPr>
        <w:pStyle w:val="ac"/>
        <w:shd w:val="clear" w:color="auto" w:fill="FFFFFF"/>
        <w:spacing w:before="0" w:beforeAutospacing="0" w:after="0" w:afterAutospacing="0" w:line="360" w:lineRule="auto"/>
        <w:ind w:firstLine="708"/>
        <w:jc w:val="center"/>
        <w:rPr>
          <w:sz w:val="28"/>
          <w:szCs w:val="28"/>
          <w:lang w:val="uk-UA" w:eastAsia="uk-UA"/>
        </w:rPr>
      </w:pPr>
    </w:p>
    <w:p w:rsidR="00E56490" w:rsidRPr="005A2C27" w:rsidRDefault="00AB4837" w:rsidP="00AB4837">
      <w:pPr>
        <w:pStyle w:val="ac"/>
        <w:shd w:val="clear" w:color="auto" w:fill="FFFFFF"/>
        <w:spacing w:before="0" w:beforeAutospacing="0" w:after="0" w:afterAutospacing="0" w:line="360" w:lineRule="auto"/>
        <w:ind w:firstLine="708"/>
        <w:jc w:val="both"/>
        <w:rPr>
          <w:sz w:val="28"/>
          <w:szCs w:val="28"/>
          <w:lang w:val="uk-UA" w:eastAsia="uk-UA"/>
        </w:rPr>
      </w:pPr>
      <w:r w:rsidRPr="005A2C27">
        <w:rPr>
          <w:sz w:val="28"/>
          <w:szCs w:val="28"/>
          <w:lang w:val="uk-UA" w:eastAsia="uk-UA"/>
        </w:rPr>
        <w:t xml:space="preserve">2) </w:t>
      </w:r>
      <w:r w:rsidR="000F3252" w:rsidRPr="005A2C27">
        <w:rPr>
          <w:b/>
          <w:i/>
          <w:sz w:val="28"/>
          <w:szCs w:val="28"/>
          <w:lang w:val="uk-UA" w:eastAsia="uk-UA"/>
        </w:rPr>
        <w:t>ознайомлення учнів з висловлюваннями лінгвістів</w:t>
      </w:r>
      <w:r w:rsidR="000F3252" w:rsidRPr="005A2C27">
        <w:rPr>
          <w:sz w:val="28"/>
          <w:szCs w:val="28"/>
          <w:lang w:val="uk-UA" w:eastAsia="uk-UA"/>
        </w:rPr>
        <w:t>.</w:t>
      </w:r>
      <w:r w:rsidRPr="005A2C27">
        <w:rPr>
          <w:sz w:val="28"/>
          <w:szCs w:val="28"/>
          <w:lang w:val="uk-UA" w:eastAsia="uk-UA"/>
        </w:rPr>
        <w:t xml:space="preserve"> Цей </w:t>
      </w:r>
      <w:r w:rsidR="000F3252" w:rsidRPr="005A2C27">
        <w:rPr>
          <w:sz w:val="28"/>
          <w:szCs w:val="28"/>
          <w:lang w:val="uk-UA" w:eastAsia="uk-UA"/>
        </w:rPr>
        <w:t xml:space="preserve">шлях допомагає учням </w:t>
      </w:r>
      <w:r w:rsidRPr="005A2C27">
        <w:rPr>
          <w:sz w:val="28"/>
          <w:szCs w:val="28"/>
          <w:lang w:val="uk-UA" w:eastAsia="uk-UA"/>
        </w:rPr>
        <w:t xml:space="preserve">запам’ятати </w:t>
      </w:r>
      <w:r w:rsidR="000F3252" w:rsidRPr="005A2C27">
        <w:rPr>
          <w:sz w:val="28"/>
          <w:szCs w:val="28"/>
          <w:lang w:val="uk-UA" w:eastAsia="uk-UA"/>
        </w:rPr>
        <w:t xml:space="preserve">імена відомих </w:t>
      </w:r>
      <w:r w:rsidRPr="005A2C27">
        <w:rPr>
          <w:sz w:val="28"/>
          <w:szCs w:val="28"/>
          <w:lang w:val="uk-UA" w:eastAsia="uk-UA"/>
        </w:rPr>
        <w:t xml:space="preserve">українських </w:t>
      </w:r>
      <w:r w:rsidR="000F3252" w:rsidRPr="005A2C27">
        <w:rPr>
          <w:sz w:val="28"/>
          <w:szCs w:val="28"/>
          <w:lang w:val="uk-UA" w:eastAsia="uk-UA"/>
        </w:rPr>
        <w:t xml:space="preserve">лінгвістів. </w:t>
      </w:r>
      <w:r w:rsidRPr="005A2C27">
        <w:rPr>
          <w:sz w:val="28"/>
          <w:szCs w:val="28"/>
          <w:lang w:val="uk-UA" w:eastAsia="uk-UA"/>
        </w:rPr>
        <w:t>П</w:t>
      </w:r>
      <w:r w:rsidR="000F3252" w:rsidRPr="005A2C27">
        <w:rPr>
          <w:sz w:val="28"/>
          <w:szCs w:val="28"/>
          <w:lang w:val="uk-UA" w:eastAsia="uk-UA"/>
        </w:rPr>
        <w:t>ропонує</w:t>
      </w:r>
      <w:r w:rsidRPr="005A2C27">
        <w:rPr>
          <w:sz w:val="28"/>
          <w:szCs w:val="28"/>
          <w:lang w:val="uk-UA" w:eastAsia="uk-UA"/>
        </w:rPr>
        <w:t xml:space="preserve">мо </w:t>
      </w:r>
      <w:r w:rsidR="000F3252" w:rsidRPr="005A2C27">
        <w:rPr>
          <w:b/>
          <w:sz w:val="28"/>
          <w:szCs w:val="28"/>
          <w:lang w:val="uk-UA" w:eastAsia="uk-UA"/>
        </w:rPr>
        <w:t>завдання</w:t>
      </w:r>
      <w:r w:rsidR="000F3252" w:rsidRPr="005A2C27">
        <w:rPr>
          <w:sz w:val="28"/>
          <w:szCs w:val="28"/>
          <w:lang w:val="uk-UA" w:eastAsia="uk-UA"/>
        </w:rPr>
        <w:t xml:space="preserve">: </w:t>
      </w:r>
    </w:p>
    <w:p w:rsidR="00AB4837" w:rsidRPr="005A2C27" w:rsidRDefault="00FA276E" w:rsidP="00FA276E">
      <w:pPr>
        <w:pStyle w:val="ac"/>
        <w:numPr>
          <w:ilvl w:val="0"/>
          <w:numId w:val="3"/>
        </w:numPr>
        <w:shd w:val="clear" w:color="auto" w:fill="FFFFFF"/>
        <w:spacing w:before="0" w:beforeAutospacing="0" w:after="0" w:afterAutospacing="0" w:line="360" w:lineRule="auto"/>
        <w:ind w:left="0" w:firstLine="709"/>
        <w:jc w:val="both"/>
        <w:rPr>
          <w:sz w:val="28"/>
          <w:szCs w:val="28"/>
          <w:lang w:val="uk-UA" w:eastAsia="uk-UA"/>
        </w:rPr>
      </w:pPr>
      <w:r>
        <w:rPr>
          <w:sz w:val="28"/>
          <w:szCs w:val="28"/>
          <w:lang w:val="uk-UA" w:eastAsia="uk-UA"/>
        </w:rPr>
        <w:lastRenderedPageBreak/>
        <w:t>С</w:t>
      </w:r>
      <w:r w:rsidR="000F3252" w:rsidRPr="005A2C27">
        <w:rPr>
          <w:sz w:val="28"/>
          <w:szCs w:val="28"/>
          <w:lang w:val="uk-UA" w:eastAsia="uk-UA"/>
        </w:rPr>
        <w:t xml:space="preserve">пишіть, дотримуючись норм орфографії та пунктуації; поясніть, як ви розумієте </w:t>
      </w:r>
      <w:r w:rsidR="00AB4837" w:rsidRPr="005A2C27">
        <w:rPr>
          <w:sz w:val="28"/>
          <w:szCs w:val="28"/>
          <w:lang w:val="uk-UA" w:eastAsia="uk-UA"/>
        </w:rPr>
        <w:t xml:space="preserve">зміст </w:t>
      </w:r>
      <w:r w:rsidR="000F3252" w:rsidRPr="005A2C27">
        <w:rPr>
          <w:sz w:val="28"/>
          <w:szCs w:val="28"/>
          <w:lang w:val="uk-UA" w:eastAsia="uk-UA"/>
        </w:rPr>
        <w:t xml:space="preserve">висловлювання </w:t>
      </w:r>
      <w:r w:rsidR="00AB4837" w:rsidRPr="005A2C27">
        <w:rPr>
          <w:sz w:val="28"/>
          <w:szCs w:val="28"/>
          <w:lang w:val="uk-UA" w:eastAsia="uk-UA"/>
        </w:rPr>
        <w:t>українсь</w:t>
      </w:r>
      <w:r w:rsidR="000F3252" w:rsidRPr="005A2C27">
        <w:rPr>
          <w:sz w:val="28"/>
          <w:szCs w:val="28"/>
          <w:lang w:val="uk-UA" w:eastAsia="uk-UA"/>
        </w:rPr>
        <w:t xml:space="preserve">кого лінгвіста </w:t>
      </w:r>
      <w:r w:rsidR="00E56490" w:rsidRPr="005A2C27">
        <w:rPr>
          <w:sz w:val="28"/>
          <w:szCs w:val="28"/>
          <w:lang w:val="uk-UA" w:eastAsia="uk-UA"/>
        </w:rPr>
        <w:t>С.</w:t>
      </w:r>
      <w:r>
        <w:rPr>
          <w:sz w:val="28"/>
          <w:szCs w:val="28"/>
          <w:lang w:val="uk-UA" w:eastAsia="uk-UA"/>
        </w:rPr>
        <w:t> К</w:t>
      </w:r>
      <w:r w:rsidR="00E56490" w:rsidRPr="005A2C27">
        <w:rPr>
          <w:sz w:val="28"/>
          <w:szCs w:val="28"/>
          <w:lang w:val="uk-UA" w:eastAsia="uk-UA"/>
        </w:rPr>
        <w:t xml:space="preserve">араванського. Зробіть синтаксичний розбір першого речення. </w:t>
      </w:r>
    </w:p>
    <w:p w:rsidR="00E56490" w:rsidRPr="005A2C27" w:rsidRDefault="00E56490" w:rsidP="00FA276E">
      <w:pPr>
        <w:pStyle w:val="ac"/>
        <w:shd w:val="clear" w:color="auto" w:fill="FFFFFF"/>
        <w:spacing w:before="0" w:beforeAutospacing="0" w:after="0" w:afterAutospacing="0" w:line="360" w:lineRule="auto"/>
        <w:ind w:firstLine="709"/>
        <w:jc w:val="both"/>
        <w:rPr>
          <w:i/>
          <w:iCs/>
          <w:sz w:val="28"/>
          <w:szCs w:val="28"/>
          <w:lang w:val="uk-UA" w:eastAsia="uk-UA"/>
        </w:rPr>
      </w:pPr>
      <w:r w:rsidRPr="005A2C27">
        <w:rPr>
          <w:i/>
          <w:color w:val="1F2124"/>
          <w:sz w:val="28"/>
          <w:szCs w:val="28"/>
          <w:shd w:val="clear" w:color="auto" w:fill="FFFFFF"/>
          <w:lang w:val="uk-UA"/>
        </w:rPr>
        <w:t>Українська мова мала й має низку мовних рис, які змушували наших молодших «старших» братів вдаватися до забороненого у цивілізованому світі мовного геноциду – лінгвоциду, який ішов у парі зі сталінським періодом історії СССР. Лінгвоцид української мови та інших «республіканських» мов був насправді державною політикою країни перемігшого соціялізму»</w:t>
      </w:r>
    </w:p>
    <w:p w:rsidR="00AB4837" w:rsidRPr="005A2C27" w:rsidRDefault="00E56490" w:rsidP="00FD13E6">
      <w:pPr>
        <w:pStyle w:val="ac"/>
        <w:numPr>
          <w:ilvl w:val="0"/>
          <w:numId w:val="3"/>
        </w:numPr>
        <w:shd w:val="clear" w:color="auto" w:fill="FFFFFF"/>
        <w:spacing w:before="0" w:beforeAutospacing="0" w:after="103" w:afterAutospacing="0" w:line="360" w:lineRule="auto"/>
        <w:ind w:left="0" w:firstLine="708"/>
        <w:jc w:val="both"/>
        <w:rPr>
          <w:i/>
          <w:sz w:val="28"/>
          <w:szCs w:val="28"/>
          <w:lang w:val="uk-UA" w:eastAsia="uk-UA"/>
        </w:rPr>
      </w:pPr>
      <w:r w:rsidRPr="005A2C27">
        <w:rPr>
          <w:sz w:val="28"/>
          <w:szCs w:val="28"/>
          <w:lang w:val="uk-UA" w:eastAsia="uk-UA"/>
        </w:rPr>
        <w:t>Поясніть, як ви розумієте зміст слів відомих лінгвістів: «</w:t>
      </w:r>
      <w:r w:rsidR="00AB4837" w:rsidRPr="005A2C27">
        <w:rPr>
          <w:i/>
          <w:iCs/>
          <w:sz w:val="28"/>
          <w:szCs w:val="28"/>
          <w:lang w:val="uk-UA" w:eastAsia="uk-UA"/>
        </w:rPr>
        <w:t>Мова мстива: будь-яка наруга над нею призводить до душевної ущербності</w:t>
      </w:r>
      <w:r w:rsidRPr="005A2C27">
        <w:rPr>
          <w:i/>
          <w:iCs/>
          <w:sz w:val="28"/>
          <w:szCs w:val="28"/>
          <w:lang w:val="uk-UA" w:eastAsia="uk-UA"/>
        </w:rPr>
        <w:t>» (П. Мовчан); «</w:t>
      </w:r>
      <w:r w:rsidR="00AB4837" w:rsidRPr="005A2C27">
        <w:rPr>
          <w:i/>
          <w:iCs/>
          <w:sz w:val="28"/>
          <w:szCs w:val="28"/>
          <w:lang w:val="uk-UA" w:eastAsia="uk-UA"/>
        </w:rPr>
        <w:t>Якщо для спілкування людей взагалі потрібна</w:t>
      </w:r>
      <w:r w:rsidR="00AB4837" w:rsidRPr="005A2C27">
        <w:rPr>
          <w:i/>
          <w:sz w:val="28"/>
          <w:szCs w:val="28"/>
          <w:lang w:val="uk-UA" w:eastAsia="uk-UA"/>
        </w:rPr>
        <w:t> </w:t>
      </w:r>
      <w:r w:rsidR="00AB4837" w:rsidRPr="005A2C27">
        <w:rPr>
          <w:bCs/>
          <w:i/>
          <w:sz w:val="28"/>
          <w:szCs w:val="28"/>
          <w:lang w:val="uk-UA" w:eastAsia="uk-UA"/>
        </w:rPr>
        <w:t>мова</w:t>
      </w:r>
      <w:r w:rsidR="00AB4837" w:rsidRPr="005A2C27">
        <w:rPr>
          <w:i/>
          <w:iCs/>
          <w:sz w:val="28"/>
          <w:szCs w:val="28"/>
          <w:lang w:val="uk-UA" w:eastAsia="uk-UA"/>
        </w:rPr>
        <w:t>, то для культурного спілкування потрібна</w:t>
      </w:r>
      <w:r w:rsidR="00AB4837" w:rsidRPr="005A2C27">
        <w:rPr>
          <w:i/>
          <w:sz w:val="28"/>
          <w:szCs w:val="28"/>
          <w:lang w:val="uk-UA" w:eastAsia="uk-UA"/>
        </w:rPr>
        <w:t> </w:t>
      </w:r>
      <w:r w:rsidR="00AB4837" w:rsidRPr="005A2C27">
        <w:rPr>
          <w:bCs/>
          <w:i/>
          <w:sz w:val="28"/>
          <w:szCs w:val="28"/>
          <w:lang w:val="uk-UA" w:eastAsia="uk-UA"/>
        </w:rPr>
        <w:t>мова наче в квадраті</w:t>
      </w:r>
      <w:r w:rsidR="00AB4837" w:rsidRPr="005A2C27">
        <w:rPr>
          <w:i/>
          <w:iCs/>
          <w:sz w:val="28"/>
          <w:szCs w:val="28"/>
          <w:lang w:val="uk-UA" w:eastAsia="uk-UA"/>
        </w:rPr>
        <w:t>, що культивується як своєрідне мистецтво –</w:t>
      </w:r>
      <w:r w:rsidR="00AB4837" w:rsidRPr="005A2C27">
        <w:rPr>
          <w:i/>
          <w:sz w:val="28"/>
          <w:szCs w:val="28"/>
          <w:lang w:val="uk-UA" w:eastAsia="uk-UA"/>
        </w:rPr>
        <w:t> </w:t>
      </w:r>
      <w:r w:rsidR="00AB4837" w:rsidRPr="005A2C27">
        <w:rPr>
          <w:bCs/>
          <w:i/>
          <w:sz w:val="28"/>
          <w:szCs w:val="28"/>
          <w:lang w:val="uk-UA" w:eastAsia="uk-UA"/>
        </w:rPr>
        <w:t>мова нормована</w:t>
      </w:r>
      <w:r w:rsidRPr="005A2C27">
        <w:rPr>
          <w:bCs/>
          <w:i/>
          <w:sz w:val="28"/>
          <w:szCs w:val="28"/>
          <w:lang w:val="uk-UA" w:eastAsia="uk-UA"/>
        </w:rPr>
        <w:t>»</w:t>
      </w:r>
      <w:r w:rsidR="00AB4837" w:rsidRPr="005A2C27">
        <w:rPr>
          <w:i/>
          <w:sz w:val="28"/>
          <w:szCs w:val="28"/>
          <w:lang w:val="uk-UA" w:eastAsia="uk-UA"/>
        </w:rPr>
        <w:t> (О. Пєшковський</w:t>
      </w:r>
      <w:r w:rsidRPr="005A2C27">
        <w:rPr>
          <w:i/>
          <w:sz w:val="28"/>
          <w:szCs w:val="28"/>
          <w:lang w:val="uk-UA" w:eastAsia="uk-UA"/>
        </w:rPr>
        <w:t>; «</w:t>
      </w:r>
      <w:r w:rsidR="00AB4837" w:rsidRPr="005A2C27">
        <w:rPr>
          <w:i/>
          <w:iCs/>
          <w:sz w:val="28"/>
          <w:szCs w:val="28"/>
          <w:lang w:val="uk-UA" w:eastAsia="uk-UA"/>
        </w:rPr>
        <w:t>Велика мовна культура</w:t>
      </w:r>
      <w:r w:rsidR="00AB4837" w:rsidRPr="005A2C27">
        <w:rPr>
          <w:i/>
          <w:sz w:val="28"/>
          <w:szCs w:val="28"/>
          <w:lang w:val="uk-UA" w:eastAsia="uk-UA"/>
        </w:rPr>
        <w:t> </w:t>
      </w:r>
      <w:r w:rsidR="00AB4837" w:rsidRPr="005A2C27">
        <w:rPr>
          <w:i/>
          <w:iCs/>
          <w:sz w:val="28"/>
          <w:szCs w:val="28"/>
          <w:lang w:val="uk-UA" w:eastAsia="uk-UA"/>
        </w:rPr>
        <w:t>конче веде й до великої сили політичної</w:t>
      </w:r>
      <w:r w:rsidRPr="005A2C27">
        <w:rPr>
          <w:i/>
          <w:iCs/>
          <w:sz w:val="28"/>
          <w:szCs w:val="28"/>
          <w:lang w:val="uk-UA" w:eastAsia="uk-UA"/>
        </w:rPr>
        <w:t>»</w:t>
      </w:r>
      <w:r w:rsidR="00AB4837" w:rsidRPr="005A2C27">
        <w:rPr>
          <w:i/>
          <w:iCs/>
          <w:sz w:val="28"/>
          <w:szCs w:val="28"/>
          <w:lang w:val="uk-UA" w:eastAsia="uk-UA"/>
        </w:rPr>
        <w:t xml:space="preserve"> (І. Огієнко).</w:t>
      </w:r>
    </w:p>
    <w:p w:rsidR="00BA36A5" w:rsidRPr="005A2C27" w:rsidRDefault="00E56490" w:rsidP="00E56490">
      <w:pPr>
        <w:pStyle w:val="ac"/>
        <w:shd w:val="clear" w:color="auto" w:fill="FFFFFF"/>
        <w:spacing w:before="0" w:beforeAutospacing="0" w:after="0" w:afterAutospacing="0" w:line="360" w:lineRule="auto"/>
        <w:ind w:firstLine="709"/>
        <w:jc w:val="both"/>
        <w:rPr>
          <w:sz w:val="28"/>
          <w:szCs w:val="28"/>
          <w:lang w:val="uk-UA" w:eastAsia="uk-UA"/>
        </w:rPr>
      </w:pPr>
      <w:r w:rsidRPr="005A2C27">
        <w:rPr>
          <w:sz w:val="28"/>
          <w:szCs w:val="28"/>
          <w:lang w:val="uk-UA" w:eastAsia="uk-UA"/>
        </w:rPr>
        <w:t>3)</w:t>
      </w:r>
      <w:r w:rsidR="000F3252" w:rsidRPr="005A2C27">
        <w:rPr>
          <w:sz w:val="28"/>
          <w:szCs w:val="28"/>
          <w:lang w:val="uk-UA" w:eastAsia="uk-UA"/>
        </w:rPr>
        <w:t xml:space="preserve"> </w:t>
      </w:r>
      <w:r w:rsidR="000F3252" w:rsidRPr="005A2C27">
        <w:rPr>
          <w:b/>
          <w:i/>
          <w:sz w:val="28"/>
          <w:szCs w:val="28"/>
          <w:lang w:val="uk-UA" w:eastAsia="uk-UA"/>
        </w:rPr>
        <w:t>робота з висловлюваннями педагогів</w:t>
      </w:r>
      <w:r w:rsidR="000F3252" w:rsidRPr="005A2C27">
        <w:rPr>
          <w:sz w:val="28"/>
          <w:szCs w:val="28"/>
          <w:lang w:val="uk-UA" w:eastAsia="uk-UA"/>
        </w:rPr>
        <w:t>.</w:t>
      </w:r>
      <w:r w:rsidRPr="005A2C27">
        <w:rPr>
          <w:sz w:val="28"/>
          <w:szCs w:val="28"/>
          <w:lang w:val="uk-UA" w:eastAsia="uk-UA"/>
        </w:rPr>
        <w:t xml:space="preserve"> Пропонуємо учням на уроці пояснити </w:t>
      </w:r>
      <w:r w:rsidR="000F3252" w:rsidRPr="005A2C27">
        <w:rPr>
          <w:sz w:val="28"/>
          <w:szCs w:val="28"/>
          <w:lang w:val="uk-UA" w:eastAsia="uk-UA"/>
        </w:rPr>
        <w:t>висловлювання в</w:t>
      </w:r>
      <w:r w:rsidRPr="005A2C27">
        <w:rPr>
          <w:sz w:val="28"/>
          <w:szCs w:val="28"/>
          <w:lang w:val="uk-UA" w:eastAsia="uk-UA"/>
        </w:rPr>
        <w:t>идатних українсь</w:t>
      </w:r>
      <w:r w:rsidR="000F3252" w:rsidRPr="005A2C27">
        <w:rPr>
          <w:sz w:val="28"/>
          <w:szCs w:val="28"/>
          <w:lang w:val="uk-UA" w:eastAsia="uk-UA"/>
        </w:rPr>
        <w:t xml:space="preserve">ких педагогів. Такі вправи сприяють </w:t>
      </w:r>
      <w:r w:rsidRPr="005A2C27">
        <w:rPr>
          <w:sz w:val="28"/>
          <w:szCs w:val="28"/>
          <w:lang w:val="uk-UA" w:eastAsia="uk-UA"/>
        </w:rPr>
        <w:t xml:space="preserve">запам’ятовуванню </w:t>
      </w:r>
      <w:r w:rsidR="000F3252" w:rsidRPr="005A2C27">
        <w:rPr>
          <w:sz w:val="28"/>
          <w:szCs w:val="28"/>
          <w:lang w:val="uk-UA" w:eastAsia="uk-UA"/>
        </w:rPr>
        <w:t>імен в</w:t>
      </w:r>
      <w:r w:rsidRPr="005A2C27">
        <w:rPr>
          <w:sz w:val="28"/>
          <w:szCs w:val="28"/>
          <w:lang w:val="uk-UA" w:eastAsia="uk-UA"/>
        </w:rPr>
        <w:t xml:space="preserve">изнаних в Україні українських </w:t>
      </w:r>
      <w:r w:rsidR="000F3252" w:rsidRPr="005A2C27">
        <w:rPr>
          <w:sz w:val="28"/>
          <w:szCs w:val="28"/>
          <w:lang w:val="uk-UA" w:eastAsia="uk-UA"/>
        </w:rPr>
        <w:t>педагогів, таких як В. Сухомлинський</w:t>
      </w:r>
      <w:r w:rsidRPr="005A2C27">
        <w:rPr>
          <w:sz w:val="28"/>
          <w:szCs w:val="28"/>
          <w:lang w:val="uk-UA" w:eastAsia="uk-UA"/>
        </w:rPr>
        <w:t xml:space="preserve">, </w:t>
      </w:r>
      <w:r w:rsidR="00BA36A5" w:rsidRPr="005A2C27">
        <w:rPr>
          <w:sz w:val="28"/>
          <w:szCs w:val="28"/>
          <w:lang w:val="uk-UA" w:eastAsia="uk-UA"/>
        </w:rPr>
        <w:t xml:space="preserve">Х.Алчевської, </w:t>
      </w:r>
      <w:r w:rsidRPr="005A2C27">
        <w:rPr>
          <w:sz w:val="28"/>
          <w:szCs w:val="28"/>
          <w:lang w:val="uk-UA" w:eastAsia="uk-UA"/>
        </w:rPr>
        <w:t xml:space="preserve">Т.Бугайко, </w:t>
      </w:r>
      <w:r w:rsidR="005C6B9E" w:rsidRPr="005A2C27">
        <w:rPr>
          <w:sz w:val="28"/>
          <w:szCs w:val="28"/>
          <w:lang w:val="uk-UA" w:eastAsia="uk-UA"/>
        </w:rPr>
        <w:t xml:space="preserve">Г.Ващенко, </w:t>
      </w:r>
      <w:r w:rsidRPr="005A2C27">
        <w:rPr>
          <w:sz w:val="28"/>
          <w:szCs w:val="28"/>
          <w:lang w:val="uk-UA" w:eastAsia="uk-UA"/>
        </w:rPr>
        <w:t>Б.Грінченка</w:t>
      </w:r>
      <w:r w:rsidR="00BA36A5" w:rsidRPr="005A2C27">
        <w:rPr>
          <w:sz w:val="28"/>
          <w:szCs w:val="28"/>
          <w:lang w:val="uk-UA" w:eastAsia="uk-UA"/>
        </w:rPr>
        <w:t xml:space="preserve">. На матеріалі </w:t>
      </w:r>
      <w:r w:rsidR="00FA276E">
        <w:rPr>
          <w:sz w:val="28"/>
          <w:szCs w:val="28"/>
          <w:lang w:val="uk-UA" w:eastAsia="uk-UA"/>
        </w:rPr>
        <w:t xml:space="preserve">їхніх </w:t>
      </w:r>
      <w:r w:rsidR="00BA36A5" w:rsidRPr="005A2C27">
        <w:rPr>
          <w:sz w:val="28"/>
          <w:szCs w:val="28"/>
          <w:lang w:val="uk-UA" w:eastAsia="uk-UA"/>
        </w:rPr>
        <w:t>висловлювань можна також засвоювати матеріал із синтаксису, приміром:</w:t>
      </w:r>
    </w:p>
    <w:p w:rsidR="00BA36A5" w:rsidRPr="005A2C27" w:rsidRDefault="00BA36A5" w:rsidP="00FA276E">
      <w:pPr>
        <w:pStyle w:val="ac"/>
        <w:numPr>
          <w:ilvl w:val="0"/>
          <w:numId w:val="3"/>
        </w:numPr>
        <w:shd w:val="clear" w:color="auto" w:fill="FFFFFF"/>
        <w:spacing w:before="0" w:beforeAutospacing="0" w:after="0" w:afterAutospacing="0" w:line="360" w:lineRule="auto"/>
        <w:ind w:left="0" w:firstLine="709"/>
        <w:jc w:val="both"/>
        <w:rPr>
          <w:sz w:val="28"/>
          <w:szCs w:val="28"/>
          <w:lang w:val="uk-UA" w:eastAsia="uk-UA"/>
        </w:rPr>
      </w:pPr>
      <w:r w:rsidRPr="005A2C27">
        <w:rPr>
          <w:sz w:val="28"/>
          <w:szCs w:val="28"/>
          <w:lang w:val="uk-UA" w:eastAsia="uk-UA"/>
        </w:rPr>
        <w:t>Запишіть афоризми великого українського педагога Василя Сухомлинського, розставляючи пропущені букви і розділові знаки.</w:t>
      </w:r>
      <w:r w:rsidR="00872AD4" w:rsidRPr="005A2C27">
        <w:rPr>
          <w:sz w:val="28"/>
          <w:szCs w:val="28"/>
          <w:lang w:val="uk-UA" w:eastAsia="uk-UA"/>
        </w:rPr>
        <w:t xml:space="preserve"> Зробіть синтаксичний розбір третього речення.</w:t>
      </w:r>
    </w:p>
    <w:p w:rsidR="005C6B9E" w:rsidRPr="005A2C27" w:rsidRDefault="00872AD4" w:rsidP="00FB106A">
      <w:pPr>
        <w:pStyle w:val="ac"/>
        <w:shd w:val="clear" w:color="auto" w:fill="FFFFFF"/>
        <w:spacing w:before="0" w:beforeAutospacing="0" w:after="0" w:afterAutospacing="0" w:line="360" w:lineRule="auto"/>
        <w:ind w:firstLine="709"/>
        <w:jc w:val="both"/>
        <w:rPr>
          <w:sz w:val="28"/>
          <w:szCs w:val="28"/>
          <w:lang w:val="uk-UA" w:eastAsia="uk-UA"/>
        </w:rPr>
      </w:pPr>
      <w:r w:rsidRPr="005A2C27">
        <w:rPr>
          <w:sz w:val="28"/>
          <w:szCs w:val="28"/>
          <w:lang w:val="uk-UA" w:eastAsia="uk-UA"/>
        </w:rPr>
        <w:t xml:space="preserve">1. </w:t>
      </w:r>
      <w:hyperlink r:id="rId18" w:tooltip="Слово" w:history="1">
        <w:r w:rsidR="00FB106A" w:rsidRPr="005A2C27">
          <w:rPr>
            <w:sz w:val="28"/>
            <w:szCs w:val="28"/>
            <w:lang w:val="uk-UA" w:eastAsia="uk-UA"/>
          </w:rPr>
          <w:t>Слово</w:t>
        </w:r>
      </w:hyperlink>
      <w:r w:rsidR="00FB106A" w:rsidRPr="005A2C27">
        <w:rPr>
          <w:sz w:val="28"/>
          <w:szCs w:val="28"/>
          <w:lang w:val="uk-UA" w:eastAsia="uk-UA"/>
        </w:rPr>
        <w:t> найтонш</w:t>
      </w:r>
      <w:r w:rsidR="00FA276E">
        <w:rPr>
          <w:sz w:val="28"/>
          <w:szCs w:val="28"/>
          <w:lang w:val="uk-UA" w:eastAsia="uk-UA"/>
        </w:rPr>
        <w:t>..</w:t>
      </w:r>
      <w:r w:rsidR="00FB106A" w:rsidRPr="005A2C27">
        <w:rPr>
          <w:sz w:val="28"/>
          <w:szCs w:val="28"/>
          <w:lang w:val="uk-UA" w:eastAsia="uk-UA"/>
        </w:rPr>
        <w:t>й дотик до с</w:t>
      </w:r>
      <w:r w:rsidR="00FA276E">
        <w:rPr>
          <w:sz w:val="28"/>
          <w:szCs w:val="28"/>
          <w:lang w:val="uk-UA" w:eastAsia="uk-UA"/>
        </w:rPr>
        <w:t>..</w:t>
      </w:r>
      <w:r w:rsidR="00FB106A" w:rsidRPr="005A2C27">
        <w:rPr>
          <w:sz w:val="28"/>
          <w:szCs w:val="28"/>
          <w:lang w:val="uk-UA" w:eastAsia="uk-UA"/>
        </w:rPr>
        <w:t>рця воно може стати і ніжною з</w:t>
      </w:r>
      <w:r w:rsidR="00FA276E">
        <w:rPr>
          <w:sz w:val="28"/>
          <w:szCs w:val="28"/>
          <w:lang w:val="uk-UA" w:eastAsia="uk-UA"/>
        </w:rPr>
        <w:t>..</w:t>
      </w:r>
      <w:r w:rsidR="00FB106A" w:rsidRPr="005A2C27">
        <w:rPr>
          <w:sz w:val="28"/>
          <w:szCs w:val="28"/>
          <w:lang w:val="uk-UA" w:eastAsia="uk-UA"/>
        </w:rPr>
        <w:t>пашною квітк</w:t>
      </w:r>
      <w:r w:rsidR="00FA276E">
        <w:rPr>
          <w:sz w:val="28"/>
          <w:szCs w:val="28"/>
          <w:lang w:val="uk-UA" w:eastAsia="uk-UA"/>
        </w:rPr>
        <w:t>..</w:t>
      </w:r>
      <w:r w:rsidR="00FB106A" w:rsidRPr="005A2C27">
        <w:rPr>
          <w:sz w:val="28"/>
          <w:szCs w:val="28"/>
          <w:lang w:val="uk-UA" w:eastAsia="uk-UA"/>
        </w:rPr>
        <w:t>ю і ж</w:t>
      </w:r>
      <w:r w:rsidRPr="005A2C27">
        <w:rPr>
          <w:sz w:val="28"/>
          <w:szCs w:val="28"/>
          <w:lang w:val="uk-UA" w:eastAsia="uk-UA"/>
        </w:rPr>
        <w:t>..</w:t>
      </w:r>
      <w:r w:rsidR="00FB106A" w:rsidRPr="005A2C27">
        <w:rPr>
          <w:sz w:val="28"/>
          <w:szCs w:val="28"/>
          <w:lang w:val="uk-UA" w:eastAsia="uk-UA"/>
        </w:rPr>
        <w:t>вою в</w:t>
      </w:r>
      <w:r w:rsidR="00FA276E">
        <w:rPr>
          <w:sz w:val="28"/>
          <w:szCs w:val="28"/>
          <w:lang w:val="uk-UA" w:eastAsia="uk-UA"/>
        </w:rPr>
        <w:t>..</w:t>
      </w:r>
      <w:r w:rsidR="00FB106A" w:rsidRPr="005A2C27">
        <w:rPr>
          <w:sz w:val="28"/>
          <w:szCs w:val="28"/>
          <w:lang w:val="uk-UA" w:eastAsia="uk-UA"/>
        </w:rPr>
        <w:t>дою що пов</w:t>
      </w:r>
      <w:r w:rsidRPr="005A2C27">
        <w:rPr>
          <w:sz w:val="28"/>
          <w:szCs w:val="28"/>
          <w:lang w:val="uk-UA" w:eastAsia="uk-UA"/>
        </w:rPr>
        <w:t>..</w:t>
      </w:r>
      <w:r w:rsidR="00FB106A" w:rsidRPr="005A2C27">
        <w:rPr>
          <w:sz w:val="28"/>
          <w:szCs w:val="28"/>
          <w:lang w:val="uk-UA" w:eastAsia="uk-UA"/>
        </w:rPr>
        <w:t>ртає віру в добро і гострим нож</w:t>
      </w:r>
      <w:r w:rsidR="00FA276E">
        <w:rPr>
          <w:sz w:val="28"/>
          <w:szCs w:val="28"/>
          <w:lang w:val="uk-UA" w:eastAsia="uk-UA"/>
        </w:rPr>
        <w:t>..</w:t>
      </w:r>
      <w:r w:rsidR="00FB106A" w:rsidRPr="005A2C27">
        <w:rPr>
          <w:sz w:val="28"/>
          <w:szCs w:val="28"/>
          <w:lang w:val="uk-UA" w:eastAsia="uk-UA"/>
        </w:rPr>
        <w:t>м і розпеч</w:t>
      </w:r>
      <w:r w:rsidRPr="005A2C27">
        <w:rPr>
          <w:sz w:val="28"/>
          <w:szCs w:val="28"/>
          <w:lang w:val="uk-UA" w:eastAsia="uk-UA"/>
        </w:rPr>
        <w:t>..</w:t>
      </w:r>
      <w:r w:rsidR="00FB106A" w:rsidRPr="005A2C27">
        <w:rPr>
          <w:sz w:val="28"/>
          <w:szCs w:val="28"/>
          <w:lang w:val="uk-UA" w:eastAsia="uk-UA"/>
        </w:rPr>
        <w:t>ним залізом, і брудом… Мудре і добре слово дає радість, н</w:t>
      </w:r>
      <w:r w:rsidRPr="005A2C27">
        <w:rPr>
          <w:sz w:val="28"/>
          <w:szCs w:val="28"/>
          <w:lang w:val="uk-UA" w:eastAsia="uk-UA"/>
        </w:rPr>
        <w:t>..</w:t>
      </w:r>
      <w:r w:rsidR="00FB106A" w:rsidRPr="005A2C27">
        <w:rPr>
          <w:sz w:val="28"/>
          <w:szCs w:val="28"/>
          <w:lang w:val="uk-UA" w:eastAsia="uk-UA"/>
        </w:rPr>
        <w:t>розумне і зле н</w:t>
      </w:r>
      <w:r w:rsidR="00FA276E">
        <w:rPr>
          <w:sz w:val="28"/>
          <w:szCs w:val="28"/>
          <w:lang w:val="uk-UA" w:eastAsia="uk-UA"/>
        </w:rPr>
        <w:t>..</w:t>
      </w:r>
      <w:r w:rsidR="00FB106A" w:rsidRPr="005A2C27">
        <w:rPr>
          <w:sz w:val="28"/>
          <w:szCs w:val="28"/>
          <w:lang w:val="uk-UA" w:eastAsia="uk-UA"/>
        </w:rPr>
        <w:t>обдумане і н</w:t>
      </w:r>
      <w:r w:rsidR="00FA276E">
        <w:rPr>
          <w:sz w:val="28"/>
          <w:szCs w:val="28"/>
          <w:lang w:val="uk-UA" w:eastAsia="uk-UA"/>
        </w:rPr>
        <w:t>..</w:t>
      </w:r>
      <w:r w:rsidR="00FB106A" w:rsidRPr="005A2C27">
        <w:rPr>
          <w:sz w:val="28"/>
          <w:szCs w:val="28"/>
          <w:lang w:val="uk-UA" w:eastAsia="uk-UA"/>
        </w:rPr>
        <w:t>тактовне пр</w:t>
      </w:r>
      <w:r w:rsidRPr="005A2C27">
        <w:rPr>
          <w:sz w:val="28"/>
          <w:szCs w:val="28"/>
          <w:lang w:val="uk-UA" w:eastAsia="uk-UA"/>
        </w:rPr>
        <w:t>..</w:t>
      </w:r>
      <w:r w:rsidR="00FB106A" w:rsidRPr="005A2C27">
        <w:rPr>
          <w:sz w:val="28"/>
          <w:szCs w:val="28"/>
          <w:lang w:val="uk-UA" w:eastAsia="uk-UA"/>
        </w:rPr>
        <w:t>носить біду. Словом можна вбити й ож</w:t>
      </w:r>
      <w:r w:rsidRPr="005A2C27">
        <w:rPr>
          <w:sz w:val="28"/>
          <w:szCs w:val="28"/>
          <w:lang w:val="uk-UA" w:eastAsia="uk-UA"/>
        </w:rPr>
        <w:t>..</w:t>
      </w:r>
      <w:r w:rsidR="00FB106A" w:rsidRPr="005A2C27">
        <w:rPr>
          <w:sz w:val="28"/>
          <w:szCs w:val="28"/>
          <w:lang w:val="uk-UA" w:eastAsia="uk-UA"/>
        </w:rPr>
        <w:t>вити поран</w:t>
      </w:r>
      <w:r w:rsidRPr="005A2C27">
        <w:rPr>
          <w:sz w:val="28"/>
          <w:szCs w:val="28"/>
          <w:lang w:val="uk-UA" w:eastAsia="uk-UA"/>
        </w:rPr>
        <w:t>..</w:t>
      </w:r>
      <w:r w:rsidR="00FB106A" w:rsidRPr="005A2C27">
        <w:rPr>
          <w:sz w:val="28"/>
          <w:szCs w:val="28"/>
          <w:lang w:val="uk-UA" w:eastAsia="uk-UA"/>
        </w:rPr>
        <w:t>ти і вилікувати п</w:t>
      </w:r>
      <w:r w:rsidR="00FA276E">
        <w:rPr>
          <w:sz w:val="28"/>
          <w:szCs w:val="28"/>
          <w:lang w:val="uk-UA" w:eastAsia="uk-UA"/>
        </w:rPr>
        <w:t>..</w:t>
      </w:r>
      <w:r w:rsidR="00FB106A" w:rsidRPr="005A2C27">
        <w:rPr>
          <w:sz w:val="28"/>
          <w:szCs w:val="28"/>
          <w:lang w:val="uk-UA" w:eastAsia="uk-UA"/>
        </w:rPr>
        <w:t>сіяти тр</w:t>
      </w:r>
      <w:r w:rsidRPr="005A2C27">
        <w:rPr>
          <w:sz w:val="28"/>
          <w:szCs w:val="28"/>
          <w:lang w:val="uk-UA" w:eastAsia="uk-UA"/>
        </w:rPr>
        <w:t>..</w:t>
      </w:r>
      <w:r w:rsidR="00FB106A" w:rsidRPr="005A2C27">
        <w:rPr>
          <w:sz w:val="28"/>
          <w:szCs w:val="28"/>
          <w:lang w:val="uk-UA" w:eastAsia="uk-UA"/>
        </w:rPr>
        <w:t>вогу й б</w:t>
      </w:r>
      <w:r w:rsidRPr="005A2C27">
        <w:rPr>
          <w:sz w:val="28"/>
          <w:szCs w:val="28"/>
          <w:lang w:val="uk-UA" w:eastAsia="uk-UA"/>
        </w:rPr>
        <w:t>..з</w:t>
      </w:r>
      <w:r w:rsidR="00FB106A" w:rsidRPr="005A2C27">
        <w:rPr>
          <w:sz w:val="28"/>
          <w:szCs w:val="28"/>
          <w:lang w:val="uk-UA" w:eastAsia="uk-UA"/>
        </w:rPr>
        <w:t xml:space="preserve">надію і </w:t>
      </w:r>
      <w:r w:rsidR="00FA276E">
        <w:rPr>
          <w:sz w:val="28"/>
          <w:szCs w:val="28"/>
          <w:lang w:val="uk-UA" w:eastAsia="uk-UA"/>
        </w:rPr>
        <w:t>..</w:t>
      </w:r>
      <w:r w:rsidR="00FB106A" w:rsidRPr="005A2C27">
        <w:rPr>
          <w:sz w:val="28"/>
          <w:szCs w:val="28"/>
          <w:lang w:val="uk-UA" w:eastAsia="uk-UA"/>
        </w:rPr>
        <w:t>духотворити роз</w:t>
      </w:r>
      <w:r w:rsidRPr="005A2C27">
        <w:rPr>
          <w:sz w:val="28"/>
          <w:szCs w:val="28"/>
          <w:lang w:val="uk-UA" w:eastAsia="uk-UA"/>
        </w:rPr>
        <w:t>(с)</w:t>
      </w:r>
      <w:r w:rsidR="00FB106A" w:rsidRPr="005A2C27">
        <w:rPr>
          <w:sz w:val="28"/>
          <w:szCs w:val="28"/>
          <w:lang w:val="uk-UA" w:eastAsia="uk-UA"/>
        </w:rPr>
        <w:t>сіяти сумнів і засмутити викл</w:t>
      </w:r>
      <w:r w:rsidRPr="005A2C27">
        <w:rPr>
          <w:sz w:val="28"/>
          <w:szCs w:val="28"/>
          <w:lang w:val="uk-UA" w:eastAsia="uk-UA"/>
        </w:rPr>
        <w:t>..</w:t>
      </w:r>
      <w:r w:rsidR="00FB106A" w:rsidRPr="005A2C27">
        <w:rPr>
          <w:sz w:val="28"/>
          <w:szCs w:val="28"/>
          <w:lang w:val="uk-UA" w:eastAsia="uk-UA"/>
        </w:rPr>
        <w:t>кати посмішку і сльози пор</w:t>
      </w:r>
      <w:r w:rsidRPr="005A2C27">
        <w:rPr>
          <w:sz w:val="28"/>
          <w:szCs w:val="28"/>
          <w:lang w:val="uk-UA" w:eastAsia="uk-UA"/>
        </w:rPr>
        <w:t>..</w:t>
      </w:r>
      <w:r w:rsidR="00FB106A" w:rsidRPr="005A2C27">
        <w:rPr>
          <w:sz w:val="28"/>
          <w:szCs w:val="28"/>
          <w:lang w:val="uk-UA" w:eastAsia="uk-UA"/>
        </w:rPr>
        <w:t>дити віру в людину і посіяти зн</w:t>
      </w:r>
      <w:r w:rsidRPr="005A2C27">
        <w:rPr>
          <w:sz w:val="28"/>
          <w:szCs w:val="28"/>
          <w:lang w:val="uk-UA" w:eastAsia="uk-UA"/>
        </w:rPr>
        <w:t>..</w:t>
      </w:r>
      <w:r w:rsidR="00FB106A" w:rsidRPr="005A2C27">
        <w:rPr>
          <w:sz w:val="28"/>
          <w:szCs w:val="28"/>
          <w:lang w:val="uk-UA" w:eastAsia="uk-UA"/>
        </w:rPr>
        <w:t>віру над</w:t>
      </w:r>
      <w:r w:rsidRPr="005A2C27">
        <w:rPr>
          <w:sz w:val="28"/>
          <w:szCs w:val="28"/>
          <w:lang w:val="uk-UA" w:eastAsia="uk-UA"/>
        </w:rPr>
        <w:t>..</w:t>
      </w:r>
      <w:r w:rsidR="00FB106A" w:rsidRPr="005A2C27">
        <w:rPr>
          <w:sz w:val="28"/>
          <w:szCs w:val="28"/>
          <w:lang w:val="uk-UA" w:eastAsia="uk-UA"/>
        </w:rPr>
        <w:t>хнути на працю і скувати сили душі</w:t>
      </w:r>
      <w:r w:rsidRPr="005A2C27">
        <w:rPr>
          <w:sz w:val="28"/>
          <w:szCs w:val="28"/>
          <w:lang w:val="uk-UA" w:eastAsia="uk-UA"/>
        </w:rPr>
        <w:t xml:space="preserve">. 2. Виховуй у собі Людину ось що найголовніше інж..нером можна стати за п'ять років учитись на людину треба все </w:t>
      </w:r>
      <w:r w:rsidRPr="005A2C27">
        <w:rPr>
          <w:sz w:val="28"/>
          <w:szCs w:val="28"/>
          <w:lang w:val="uk-UA" w:eastAsia="uk-UA"/>
        </w:rPr>
        <w:lastRenderedPageBreak/>
        <w:t xml:space="preserve">життя. 3. Вчительська професія це людинознавство постійне те що ніколи не </w:t>
      </w:r>
      <w:r w:rsidR="00FA276E">
        <w:rPr>
          <w:sz w:val="28"/>
          <w:szCs w:val="28"/>
          <w:lang w:val="uk-UA" w:eastAsia="uk-UA"/>
        </w:rPr>
        <w:t>пр…</w:t>
      </w:r>
      <w:r w:rsidRPr="005A2C27">
        <w:rPr>
          <w:sz w:val="28"/>
          <w:szCs w:val="28"/>
          <w:lang w:val="uk-UA" w:eastAsia="uk-UA"/>
        </w:rPr>
        <w:t>п..няється проникн..ння у складний духовний світ людини. Чудова риса постійно відкривати в людині нове, д..вуватися новому бачити людину в процесі її становлення один із тих корінь які живлять покликання до педагогічної праці.</w:t>
      </w:r>
    </w:p>
    <w:p w:rsidR="00BA36A5" w:rsidRPr="005A2C27" w:rsidRDefault="005C6B9E" w:rsidP="00FD13E6">
      <w:pPr>
        <w:pStyle w:val="ac"/>
        <w:numPr>
          <w:ilvl w:val="0"/>
          <w:numId w:val="3"/>
        </w:numPr>
        <w:shd w:val="clear" w:color="auto" w:fill="FFFFFF"/>
        <w:spacing w:before="0" w:beforeAutospacing="0" w:after="0" w:afterAutospacing="0" w:line="360" w:lineRule="auto"/>
        <w:ind w:left="0" w:firstLine="425"/>
        <w:jc w:val="both"/>
        <w:rPr>
          <w:sz w:val="28"/>
          <w:szCs w:val="28"/>
          <w:lang w:val="uk-UA" w:eastAsia="uk-UA"/>
        </w:rPr>
      </w:pPr>
      <w:r w:rsidRPr="005A2C27">
        <w:rPr>
          <w:sz w:val="28"/>
          <w:szCs w:val="28"/>
          <w:lang w:val="uk-UA" w:eastAsia="uk-UA"/>
        </w:rPr>
        <w:t>Виберіть одне з висловлювань і усно розкрийте його зміст</w:t>
      </w:r>
      <w:r w:rsidR="000264EF">
        <w:rPr>
          <w:sz w:val="28"/>
          <w:szCs w:val="28"/>
          <w:lang w:val="uk-UA" w:eastAsia="uk-UA"/>
        </w:rPr>
        <w:t>. Ч</w:t>
      </w:r>
      <w:r w:rsidRPr="005A2C27">
        <w:rPr>
          <w:sz w:val="28"/>
          <w:szCs w:val="28"/>
          <w:lang w:val="uk-UA" w:eastAsia="uk-UA"/>
        </w:rPr>
        <w:t>и згодні ви з ним?</w:t>
      </w:r>
      <w:r w:rsidR="00872AD4" w:rsidRPr="005A2C27">
        <w:rPr>
          <w:sz w:val="28"/>
          <w:szCs w:val="28"/>
          <w:lang w:val="uk-UA" w:eastAsia="uk-UA"/>
        </w:rPr>
        <w:t xml:space="preserve"> </w:t>
      </w:r>
    </w:p>
    <w:p w:rsidR="00872AD4" w:rsidRPr="005A2C27" w:rsidRDefault="00872AD4" w:rsidP="00872AD4">
      <w:pPr>
        <w:pStyle w:val="ac"/>
        <w:shd w:val="clear" w:color="auto" w:fill="FFFFFF"/>
        <w:spacing w:before="0" w:beforeAutospacing="0" w:after="0" w:afterAutospacing="0" w:line="360" w:lineRule="auto"/>
        <w:ind w:firstLine="709"/>
        <w:jc w:val="both"/>
        <w:textAlignment w:val="baseline"/>
        <w:rPr>
          <w:sz w:val="28"/>
          <w:szCs w:val="28"/>
          <w:lang w:val="uk-UA" w:eastAsia="uk-UA"/>
        </w:rPr>
      </w:pPr>
      <w:r w:rsidRPr="005A2C27">
        <w:rPr>
          <w:sz w:val="28"/>
          <w:szCs w:val="28"/>
          <w:lang w:val="uk-UA" w:eastAsia="uk-UA"/>
        </w:rPr>
        <w:t>1. «За багатством і глибиною змісту, за художньою довершеністю творів, за силою виховного впливу на молодь українська література з повним правом посідає одне з провідних місць у системі навчальних предметів в школах…» (</w:t>
      </w:r>
      <w:r w:rsidRPr="005A2C27">
        <w:rPr>
          <w:bCs/>
          <w:i/>
          <w:sz w:val="28"/>
          <w:szCs w:val="28"/>
          <w:lang w:val="uk-UA" w:eastAsia="uk-UA"/>
        </w:rPr>
        <w:t>Т.</w:t>
      </w:r>
      <w:r w:rsidR="00954585" w:rsidRPr="005A2C27">
        <w:rPr>
          <w:bCs/>
          <w:i/>
          <w:sz w:val="28"/>
          <w:szCs w:val="28"/>
          <w:lang w:val="uk-UA" w:eastAsia="uk-UA"/>
        </w:rPr>
        <w:t> </w:t>
      </w:r>
      <w:r w:rsidRPr="005A2C27">
        <w:rPr>
          <w:bCs/>
          <w:i/>
          <w:sz w:val="28"/>
          <w:szCs w:val="28"/>
          <w:lang w:val="uk-UA" w:eastAsia="uk-UA"/>
        </w:rPr>
        <w:t xml:space="preserve">Бугайко). 2. </w:t>
      </w:r>
      <w:r w:rsidRPr="005A2C27">
        <w:rPr>
          <w:sz w:val="28"/>
          <w:szCs w:val="28"/>
          <w:lang w:val="uk-UA" w:eastAsia="uk-UA"/>
        </w:rPr>
        <w:t>«Література, озброюючи учнів знаннями, людини і людських взаємин, виховує в молоді почуття, думку і волю» (</w:t>
      </w:r>
      <w:r w:rsidRPr="005A2C27">
        <w:rPr>
          <w:bCs/>
          <w:i/>
          <w:sz w:val="28"/>
          <w:szCs w:val="28"/>
          <w:lang w:val="uk-UA" w:eastAsia="uk-UA"/>
        </w:rPr>
        <w:t xml:space="preserve">Т. Бугайко). </w:t>
      </w:r>
      <w:r w:rsidR="00954585" w:rsidRPr="005A2C27">
        <w:rPr>
          <w:bCs/>
          <w:i/>
          <w:sz w:val="28"/>
          <w:szCs w:val="28"/>
          <w:lang w:val="uk-UA" w:eastAsia="uk-UA"/>
        </w:rPr>
        <w:t>3.</w:t>
      </w:r>
      <w:r w:rsidR="00954585" w:rsidRPr="005A2C27">
        <w:rPr>
          <w:color w:val="545454"/>
          <w:sz w:val="22"/>
          <w:szCs w:val="22"/>
          <w:shd w:val="clear" w:color="auto" w:fill="FFFFFF"/>
          <w:lang w:val="uk-UA"/>
        </w:rPr>
        <w:t xml:space="preserve"> </w:t>
      </w:r>
      <w:r w:rsidR="00954585" w:rsidRPr="005A2C27">
        <w:rPr>
          <w:sz w:val="28"/>
          <w:szCs w:val="28"/>
          <w:lang w:val="uk-UA" w:eastAsia="uk-UA"/>
        </w:rPr>
        <w:t>Плекаючи свої кращі традиції, борючись за свою самостійну державу, українська молодь разом з тим мусить не тільки плекати загальнолюдські ідеали, а й активно боротись за них — Віримо, що ця боротьба закінчиться перемогою Правди і Добра (Г. Ващенко).</w:t>
      </w:r>
    </w:p>
    <w:p w:rsidR="00872AD4" w:rsidRPr="005A2C27" w:rsidRDefault="00872AD4" w:rsidP="00FD13E6">
      <w:pPr>
        <w:pStyle w:val="ac"/>
        <w:numPr>
          <w:ilvl w:val="0"/>
          <w:numId w:val="3"/>
        </w:numPr>
        <w:shd w:val="clear" w:color="auto" w:fill="FFFFFF"/>
        <w:spacing w:before="0" w:beforeAutospacing="0" w:after="0" w:afterAutospacing="0" w:line="360" w:lineRule="auto"/>
        <w:ind w:left="0" w:firstLine="425"/>
        <w:jc w:val="both"/>
        <w:rPr>
          <w:sz w:val="28"/>
          <w:szCs w:val="28"/>
          <w:lang w:val="uk-UA" w:eastAsia="uk-UA"/>
        </w:rPr>
      </w:pPr>
      <w:r w:rsidRPr="005A2C27">
        <w:rPr>
          <w:sz w:val="28"/>
          <w:szCs w:val="28"/>
          <w:lang w:val="uk-UA" w:eastAsia="uk-UA"/>
        </w:rPr>
        <w:t xml:space="preserve">Прочитайте </w:t>
      </w:r>
      <w:r w:rsidR="00954585" w:rsidRPr="005A2C27">
        <w:rPr>
          <w:sz w:val="28"/>
          <w:szCs w:val="28"/>
          <w:lang w:val="uk-UA" w:eastAsia="uk-UA"/>
        </w:rPr>
        <w:t xml:space="preserve">думки відомого педагога Григорія Ващенка. Чи погоджуєтеся ви з ним. Спробуйте сформулювати в письмовому вигляді принципи, яких ви хотіли </w:t>
      </w:r>
      <w:r w:rsidR="000264EF">
        <w:rPr>
          <w:sz w:val="28"/>
          <w:szCs w:val="28"/>
          <w:lang w:val="uk-UA" w:eastAsia="uk-UA"/>
        </w:rPr>
        <w:t xml:space="preserve">б </w:t>
      </w:r>
      <w:r w:rsidR="00954585" w:rsidRPr="005A2C27">
        <w:rPr>
          <w:sz w:val="28"/>
          <w:szCs w:val="28"/>
          <w:lang w:val="uk-UA" w:eastAsia="uk-UA"/>
        </w:rPr>
        <w:t>дотримуватися в житті; використовуйте безособові (інфінітивні) речення. Випишіть четверте речення й зробіть його синтаксичний розбір.</w:t>
      </w:r>
    </w:p>
    <w:p w:rsidR="00BA36A5" w:rsidRPr="005A2C27" w:rsidRDefault="00872AD4" w:rsidP="00E56490">
      <w:pPr>
        <w:pStyle w:val="ac"/>
        <w:shd w:val="clear" w:color="auto" w:fill="FFFFFF"/>
        <w:spacing w:before="0" w:beforeAutospacing="0" w:after="0" w:afterAutospacing="0" w:line="360" w:lineRule="auto"/>
        <w:ind w:firstLine="709"/>
        <w:jc w:val="both"/>
        <w:rPr>
          <w:i/>
          <w:sz w:val="28"/>
          <w:szCs w:val="28"/>
          <w:shd w:val="clear" w:color="auto" w:fill="FFFFFF"/>
          <w:lang w:val="uk-UA"/>
        </w:rPr>
      </w:pPr>
      <w:r w:rsidRPr="005A2C27">
        <w:rPr>
          <w:i/>
          <w:sz w:val="28"/>
          <w:szCs w:val="28"/>
          <w:shd w:val="clear" w:color="auto" w:fill="FFFFFF"/>
          <w:lang w:val="uk-UA"/>
        </w:rPr>
        <w:t xml:space="preserve">Сучасне суспільство занадто зматеріалізоване. Найбільшою вартістю для багатьох є доляр: гонитва за ним стала головним мотором життя. Тому останнє стало таким беззмістовним і жалюгідним. Зрозуміло, що такий моральний стан суспільства не може не відбиватись на українській молоді. Але велика честь буде їй, коли вона і в такому середовищі зі всією молодечею щирістю присвятить своє життя найвищим вартостям: Богові і Батьківщині. Цим вона не тільки виконає свій високий обов’язок перед рідним краєм, а й внесе живий струм у життя інших народів (Г.Ващенко) </w:t>
      </w:r>
    </w:p>
    <w:p w:rsidR="000F3252" w:rsidRPr="005A2C27" w:rsidRDefault="00954585" w:rsidP="00B57109">
      <w:pPr>
        <w:pStyle w:val="ac"/>
        <w:shd w:val="clear" w:color="auto" w:fill="FFFFFF"/>
        <w:spacing w:before="0" w:beforeAutospacing="0" w:after="0" w:afterAutospacing="0" w:line="360" w:lineRule="auto"/>
        <w:ind w:firstLine="709"/>
        <w:jc w:val="both"/>
        <w:rPr>
          <w:sz w:val="28"/>
          <w:szCs w:val="28"/>
          <w:lang w:val="uk-UA" w:eastAsia="uk-UA"/>
        </w:rPr>
      </w:pPr>
      <w:r w:rsidRPr="005A2C27">
        <w:rPr>
          <w:sz w:val="28"/>
          <w:szCs w:val="28"/>
          <w:lang w:val="uk-UA" w:eastAsia="uk-UA"/>
        </w:rPr>
        <w:t xml:space="preserve">4) </w:t>
      </w:r>
      <w:r w:rsidR="000F3252" w:rsidRPr="005A2C27">
        <w:rPr>
          <w:b/>
          <w:i/>
          <w:sz w:val="28"/>
          <w:szCs w:val="28"/>
          <w:lang w:val="uk-UA" w:eastAsia="uk-UA"/>
        </w:rPr>
        <w:t>робота з висловлюваннями письменників</w:t>
      </w:r>
      <w:r w:rsidR="000F3252" w:rsidRPr="005A2C27">
        <w:rPr>
          <w:sz w:val="28"/>
          <w:szCs w:val="28"/>
          <w:lang w:val="uk-UA" w:eastAsia="uk-UA"/>
        </w:rPr>
        <w:t xml:space="preserve">. </w:t>
      </w:r>
      <w:r w:rsidR="00B57109" w:rsidRPr="005A2C27">
        <w:rPr>
          <w:sz w:val="28"/>
          <w:szCs w:val="28"/>
          <w:lang w:val="uk-UA" w:eastAsia="uk-UA"/>
        </w:rPr>
        <w:t xml:space="preserve">Пропонуємо вивчати синтаксис складного речення на матеріалі висловлювань видатних поетів і письменників. </w:t>
      </w:r>
      <w:r w:rsidR="007779C1" w:rsidRPr="005A2C27">
        <w:rPr>
          <w:sz w:val="28"/>
          <w:szCs w:val="28"/>
          <w:lang w:val="uk-UA" w:eastAsia="uk-UA"/>
        </w:rPr>
        <w:t xml:space="preserve">Орієнтовні </w:t>
      </w:r>
      <w:r w:rsidR="000F3252" w:rsidRPr="005A2C27">
        <w:rPr>
          <w:sz w:val="28"/>
          <w:szCs w:val="28"/>
          <w:lang w:val="uk-UA" w:eastAsia="uk-UA"/>
        </w:rPr>
        <w:t>завдан</w:t>
      </w:r>
      <w:r w:rsidR="00B57109" w:rsidRPr="005A2C27">
        <w:rPr>
          <w:sz w:val="28"/>
          <w:szCs w:val="28"/>
          <w:lang w:val="uk-UA" w:eastAsia="uk-UA"/>
        </w:rPr>
        <w:t>ня:</w:t>
      </w:r>
    </w:p>
    <w:p w:rsidR="00A13B63" w:rsidRPr="005A2C27" w:rsidRDefault="003A67A5" w:rsidP="00FD13E6">
      <w:pPr>
        <w:pStyle w:val="ac"/>
        <w:numPr>
          <w:ilvl w:val="0"/>
          <w:numId w:val="3"/>
        </w:numPr>
        <w:shd w:val="clear" w:color="auto" w:fill="FFFFFF"/>
        <w:spacing w:before="0" w:beforeAutospacing="0" w:after="0" w:afterAutospacing="0" w:line="360" w:lineRule="auto"/>
        <w:ind w:left="0" w:firstLine="567"/>
        <w:jc w:val="both"/>
        <w:rPr>
          <w:sz w:val="28"/>
          <w:szCs w:val="28"/>
          <w:lang w:val="uk-UA" w:eastAsia="uk-UA"/>
        </w:rPr>
      </w:pPr>
      <w:r w:rsidRPr="005A2C27">
        <w:rPr>
          <w:sz w:val="28"/>
          <w:szCs w:val="28"/>
          <w:lang w:val="uk-UA" w:eastAsia="uk-UA"/>
        </w:rPr>
        <w:lastRenderedPageBreak/>
        <w:t xml:space="preserve"> Прочитайте висловлювання відомих письменників про мову. Які вам відомі ще про мову? Знайдіть речення, частини якого поєднані різними типами зв’язку – сурядності та підрядності, зробіть його синтаксичний розбір. </w:t>
      </w:r>
    </w:p>
    <w:p w:rsidR="003A67A5" w:rsidRPr="005A2C27" w:rsidRDefault="00A13B63" w:rsidP="00011F4D">
      <w:pPr>
        <w:pStyle w:val="ac"/>
        <w:shd w:val="clear" w:color="auto" w:fill="FFFFFF"/>
        <w:spacing w:before="0" w:beforeAutospacing="0" w:after="0" w:afterAutospacing="0" w:line="360" w:lineRule="auto"/>
        <w:ind w:firstLine="709"/>
        <w:jc w:val="both"/>
        <w:textAlignment w:val="baseline"/>
        <w:rPr>
          <w:sz w:val="28"/>
          <w:szCs w:val="28"/>
          <w:lang w:val="uk-UA" w:eastAsia="uk-UA"/>
        </w:rPr>
      </w:pPr>
      <w:r w:rsidRPr="005A2C27">
        <w:rPr>
          <w:sz w:val="28"/>
          <w:szCs w:val="28"/>
          <w:lang w:val="uk-UA" w:eastAsia="uk-UA"/>
        </w:rPr>
        <w:t>1. Нації вмирають не від інфаркту. Спочатку їм відбирає мову. Ми повинні бути свідомі того, що мовна проблема для нас актуальна і на початку ХХІ століття, і якщо ми не схаменемося, то матимемо дуже невтішну перспективу (</w:t>
      </w:r>
      <w:r w:rsidRPr="005A2C27">
        <w:rPr>
          <w:i/>
          <w:sz w:val="28"/>
          <w:szCs w:val="28"/>
          <w:lang w:val="uk-UA" w:eastAsia="uk-UA"/>
        </w:rPr>
        <w:t>Л.Костенко</w:t>
      </w:r>
      <w:r w:rsidRPr="005A2C27">
        <w:rPr>
          <w:sz w:val="28"/>
          <w:szCs w:val="28"/>
          <w:lang w:val="uk-UA" w:eastAsia="uk-UA"/>
        </w:rPr>
        <w:t>). 2.</w:t>
      </w:r>
      <w:r w:rsidR="003A67A5" w:rsidRPr="005A2C27">
        <w:rPr>
          <w:sz w:val="28"/>
          <w:szCs w:val="28"/>
          <w:lang w:val="uk-UA" w:eastAsia="uk-UA"/>
        </w:rPr>
        <w:t xml:space="preserve"> «Бринить-співає наша мова,/ Чарує, тішить і п’янить./ В землі віки лежала мова/ І врешті вибилась на світ./ О мово, ночі колискова!/ Прийми мій радісний привіт» (</w:t>
      </w:r>
      <w:r w:rsidR="003A67A5" w:rsidRPr="005A2C27">
        <w:rPr>
          <w:bCs/>
          <w:i/>
          <w:sz w:val="28"/>
          <w:szCs w:val="28"/>
          <w:lang w:val="uk-UA" w:eastAsia="uk-UA"/>
        </w:rPr>
        <w:t>Олександр Олесь</w:t>
      </w:r>
      <w:r w:rsidR="003A67A5" w:rsidRPr="005A2C27">
        <w:rPr>
          <w:bCs/>
          <w:sz w:val="28"/>
          <w:szCs w:val="28"/>
          <w:lang w:val="uk-UA" w:eastAsia="uk-UA"/>
        </w:rPr>
        <w:t xml:space="preserve">). 3. </w:t>
      </w:r>
      <w:r w:rsidR="003A67A5" w:rsidRPr="005A2C27">
        <w:rPr>
          <w:sz w:val="28"/>
          <w:szCs w:val="28"/>
          <w:lang w:val="uk-UA" w:eastAsia="uk-UA"/>
        </w:rPr>
        <w:t>Мова — втілення думки. Що багатша думка, то багатша мова. Любімо її, вивчаймо її, розвиваймо її! Борімося за красу мови, за правильність мови, за приступність мови, за багатство мови… (</w:t>
      </w:r>
      <w:r w:rsidR="003A67A5" w:rsidRPr="005A2C27">
        <w:rPr>
          <w:i/>
          <w:sz w:val="28"/>
          <w:szCs w:val="28"/>
          <w:lang w:val="uk-UA" w:eastAsia="uk-UA"/>
        </w:rPr>
        <w:t>М.Рильський</w:t>
      </w:r>
      <w:r w:rsidR="003A67A5" w:rsidRPr="005A2C27">
        <w:rPr>
          <w:sz w:val="28"/>
          <w:szCs w:val="28"/>
          <w:lang w:val="uk-UA" w:eastAsia="uk-UA"/>
        </w:rPr>
        <w:t>). 4. Найбільше i найдорожче добро кожного народу – це його мова, та жива схованка людського духу, його багата скарбниця, в яку народ складає і своє давнє життя i своi сподiванки, розум, досвід, почування (</w:t>
      </w:r>
      <w:r w:rsidR="003A67A5" w:rsidRPr="005A2C27">
        <w:rPr>
          <w:i/>
          <w:sz w:val="28"/>
          <w:szCs w:val="28"/>
          <w:lang w:val="uk-UA" w:eastAsia="uk-UA"/>
        </w:rPr>
        <w:t>Панас Мирний</w:t>
      </w:r>
      <w:r w:rsidR="003A67A5" w:rsidRPr="005A2C27">
        <w:rPr>
          <w:sz w:val="28"/>
          <w:szCs w:val="28"/>
          <w:lang w:val="uk-UA" w:eastAsia="uk-UA"/>
        </w:rPr>
        <w:t>). 5. Бринить-співає наша мова,/ Чарує, тішить і п’янить (</w:t>
      </w:r>
      <w:r w:rsidR="003A67A5" w:rsidRPr="005A2C27">
        <w:rPr>
          <w:i/>
          <w:sz w:val="28"/>
          <w:szCs w:val="28"/>
          <w:lang w:val="uk-UA" w:eastAsia="uk-UA"/>
        </w:rPr>
        <w:t>Іван Франко</w:t>
      </w:r>
      <w:r w:rsidR="003A67A5" w:rsidRPr="005A2C27">
        <w:rPr>
          <w:sz w:val="28"/>
          <w:szCs w:val="28"/>
          <w:lang w:val="uk-UA" w:eastAsia="uk-UA"/>
        </w:rPr>
        <w:t xml:space="preserve">). </w:t>
      </w:r>
    </w:p>
    <w:p w:rsidR="00A13B63" w:rsidRPr="005A2C27" w:rsidRDefault="00A13B63" w:rsidP="00FD13E6">
      <w:pPr>
        <w:pStyle w:val="ac"/>
        <w:numPr>
          <w:ilvl w:val="0"/>
          <w:numId w:val="3"/>
        </w:numPr>
        <w:shd w:val="clear" w:color="auto" w:fill="FFFFFF"/>
        <w:spacing w:before="0" w:beforeAutospacing="0" w:after="0" w:afterAutospacing="0" w:line="360" w:lineRule="auto"/>
        <w:ind w:left="0" w:firstLine="709"/>
        <w:jc w:val="both"/>
        <w:textAlignment w:val="baseline"/>
        <w:rPr>
          <w:sz w:val="28"/>
          <w:szCs w:val="28"/>
          <w:lang w:val="uk-UA" w:eastAsia="uk-UA"/>
        </w:rPr>
      </w:pPr>
      <w:r w:rsidRPr="005A2C27">
        <w:rPr>
          <w:sz w:val="28"/>
          <w:szCs w:val="28"/>
          <w:lang w:val="uk-UA" w:eastAsia="uk-UA"/>
        </w:rPr>
        <w:t>Прочитайте висловлювання українського письменника О.Гончара. Яка проблема обговорюється в тексті. У чому хоче переконати читача автор? Знайдіть складнопідрядні речення, визначте їх види. Полясніть уживання розділових знаків у тексті.</w:t>
      </w:r>
    </w:p>
    <w:p w:rsidR="00A13B63" w:rsidRPr="005A2C27" w:rsidRDefault="00A13B63" w:rsidP="00A13B63">
      <w:pPr>
        <w:pStyle w:val="ac"/>
        <w:shd w:val="clear" w:color="auto" w:fill="FFFFFF"/>
        <w:spacing w:before="0" w:beforeAutospacing="0" w:after="0" w:afterAutospacing="0" w:line="360" w:lineRule="auto"/>
        <w:ind w:firstLine="709"/>
        <w:jc w:val="both"/>
        <w:textAlignment w:val="baseline"/>
        <w:rPr>
          <w:bCs/>
          <w:i/>
          <w:color w:val="000000"/>
          <w:sz w:val="28"/>
          <w:szCs w:val="28"/>
          <w:lang w:val="uk-UA"/>
        </w:rPr>
      </w:pPr>
      <w:r w:rsidRPr="005A2C27">
        <w:rPr>
          <w:bCs/>
          <w:i/>
          <w:color w:val="000000"/>
          <w:sz w:val="28"/>
          <w:szCs w:val="28"/>
          <w:lang w:val="uk-UA"/>
        </w:rPr>
        <w:t>Доля нашої мови залежить і від того, як відгукнеться на рідне слово наша душа, як рідне слово бринітиме в цій душі, як воно житиме в ній.</w:t>
      </w:r>
    </w:p>
    <w:p w:rsidR="00A13B63" w:rsidRPr="005A2C27" w:rsidRDefault="00A13B63" w:rsidP="00A13B63">
      <w:pPr>
        <w:pStyle w:val="ac"/>
        <w:shd w:val="clear" w:color="auto" w:fill="FFFFFF"/>
        <w:spacing w:before="0" w:beforeAutospacing="0" w:after="0" w:afterAutospacing="0" w:line="360" w:lineRule="auto"/>
        <w:ind w:firstLine="709"/>
        <w:jc w:val="both"/>
        <w:textAlignment w:val="baseline"/>
        <w:rPr>
          <w:bCs/>
          <w:i/>
          <w:color w:val="000000"/>
          <w:sz w:val="28"/>
          <w:szCs w:val="28"/>
          <w:lang w:val="uk-UA"/>
        </w:rPr>
      </w:pPr>
      <w:r w:rsidRPr="005A2C27">
        <w:rPr>
          <w:bCs/>
          <w:i/>
          <w:color w:val="000000"/>
          <w:sz w:val="28"/>
          <w:szCs w:val="28"/>
          <w:lang w:val="uk-UA"/>
        </w:rPr>
        <w:t>Мова вдосконалює серце і розум народу, розвиває їх.</w:t>
      </w:r>
    </w:p>
    <w:p w:rsidR="00A13B63" w:rsidRPr="005A2C27" w:rsidRDefault="00A13B63" w:rsidP="00A13B63">
      <w:pPr>
        <w:pStyle w:val="ac"/>
        <w:shd w:val="clear" w:color="auto" w:fill="FFFFFF"/>
        <w:spacing w:before="0" w:beforeAutospacing="0" w:after="0" w:afterAutospacing="0" w:line="360" w:lineRule="auto"/>
        <w:ind w:firstLine="709"/>
        <w:jc w:val="both"/>
        <w:textAlignment w:val="baseline"/>
        <w:rPr>
          <w:bCs/>
          <w:i/>
          <w:color w:val="000000"/>
          <w:sz w:val="28"/>
          <w:szCs w:val="28"/>
          <w:lang w:val="uk-UA"/>
        </w:rPr>
      </w:pPr>
      <w:r w:rsidRPr="005A2C27">
        <w:rPr>
          <w:bCs/>
          <w:i/>
          <w:color w:val="000000"/>
          <w:sz w:val="28"/>
          <w:szCs w:val="28"/>
          <w:lang w:val="uk-UA"/>
        </w:rPr>
        <w:t xml:space="preserve">Мова </w:t>
      </w:r>
      <w:r w:rsidR="00B77C7E" w:rsidRPr="005A2C27">
        <w:rPr>
          <w:bCs/>
          <w:i/>
          <w:color w:val="000000"/>
          <w:sz w:val="28"/>
          <w:szCs w:val="28"/>
          <w:lang w:val="uk-UA"/>
        </w:rPr>
        <w:t xml:space="preserve">– </w:t>
      </w:r>
      <w:r w:rsidRPr="005A2C27">
        <w:rPr>
          <w:bCs/>
          <w:i/>
          <w:color w:val="000000"/>
          <w:sz w:val="28"/>
          <w:szCs w:val="28"/>
          <w:lang w:val="uk-UA"/>
        </w:rPr>
        <w:t xml:space="preserve">це не просто спосіб спілкування, а щось більш значуще. Мова </w:t>
      </w:r>
      <w:r w:rsidR="00B77C7E" w:rsidRPr="005A2C27">
        <w:rPr>
          <w:bCs/>
          <w:i/>
          <w:color w:val="000000"/>
          <w:sz w:val="28"/>
          <w:szCs w:val="28"/>
          <w:lang w:val="uk-UA"/>
        </w:rPr>
        <w:t>–</w:t>
      </w:r>
      <w:r w:rsidRPr="005A2C27">
        <w:rPr>
          <w:bCs/>
          <w:i/>
          <w:color w:val="000000"/>
          <w:sz w:val="28"/>
          <w:szCs w:val="28"/>
          <w:lang w:val="uk-UA"/>
        </w:rPr>
        <w:t xml:space="preserve"> це всі глибинні пласти духовного життя народу, його історична пам’ять, найцінніше надбання віків, мова — це ще й музика, мелодика, фарби, буття, сучасна, художня, інтелектуальна і мисленнєва діяльність народу.</w:t>
      </w:r>
    </w:p>
    <w:p w:rsidR="00A13B63" w:rsidRPr="005A2C27" w:rsidRDefault="00A13B63" w:rsidP="00A13B63">
      <w:pPr>
        <w:pStyle w:val="ac"/>
        <w:shd w:val="clear" w:color="auto" w:fill="FFFFFF"/>
        <w:spacing w:before="0" w:beforeAutospacing="0" w:after="0" w:afterAutospacing="0" w:line="360" w:lineRule="auto"/>
        <w:ind w:firstLine="709"/>
        <w:jc w:val="both"/>
        <w:textAlignment w:val="baseline"/>
        <w:rPr>
          <w:bCs/>
          <w:i/>
          <w:color w:val="000000"/>
          <w:sz w:val="28"/>
          <w:szCs w:val="28"/>
          <w:lang w:val="uk-UA"/>
        </w:rPr>
      </w:pPr>
      <w:r w:rsidRPr="005A2C27">
        <w:rPr>
          <w:bCs/>
          <w:i/>
          <w:color w:val="000000"/>
          <w:sz w:val="28"/>
          <w:szCs w:val="28"/>
          <w:lang w:val="uk-UA"/>
        </w:rPr>
        <w:t>Кожен із нас має гордитися своєю чудовою мовою, адже вона того варта.</w:t>
      </w:r>
      <w:r w:rsidR="000264EF">
        <w:rPr>
          <w:bCs/>
          <w:i/>
          <w:color w:val="000000"/>
          <w:sz w:val="28"/>
          <w:szCs w:val="28"/>
          <w:lang w:val="uk-UA"/>
        </w:rPr>
        <w:t xml:space="preserve"> </w:t>
      </w:r>
      <w:r w:rsidRPr="005A2C27">
        <w:rPr>
          <w:bCs/>
          <w:i/>
          <w:color w:val="000000"/>
          <w:sz w:val="28"/>
          <w:szCs w:val="28"/>
          <w:lang w:val="uk-UA"/>
        </w:rPr>
        <w:t>Навіть така сувора наука, як кібернетика, і та знайшла в українській мові свою першодомівку, адже маємо факт унікальний — енциклопедія кібернетики вперше в світі вийшла українською мовою в Києві.</w:t>
      </w:r>
    </w:p>
    <w:p w:rsidR="00A13B63" w:rsidRPr="005A2C27" w:rsidRDefault="00A13B63" w:rsidP="00A13B63">
      <w:pPr>
        <w:pStyle w:val="ac"/>
        <w:shd w:val="clear" w:color="auto" w:fill="FFFFFF"/>
        <w:spacing w:before="0" w:beforeAutospacing="0" w:after="0" w:afterAutospacing="0" w:line="360" w:lineRule="auto"/>
        <w:ind w:firstLine="709"/>
        <w:jc w:val="both"/>
        <w:textAlignment w:val="baseline"/>
        <w:rPr>
          <w:i/>
          <w:color w:val="000000"/>
          <w:sz w:val="28"/>
          <w:szCs w:val="28"/>
          <w:lang w:val="uk-UA"/>
        </w:rPr>
      </w:pPr>
      <w:r w:rsidRPr="005A2C27">
        <w:rPr>
          <w:bCs/>
          <w:i/>
          <w:color w:val="000000"/>
          <w:sz w:val="28"/>
          <w:szCs w:val="28"/>
          <w:lang w:val="uk-UA"/>
        </w:rPr>
        <w:lastRenderedPageBreak/>
        <w:t>Щоб мова тобі повністю відкрилася, маєш бути залюбленим в неї</w:t>
      </w:r>
      <w:r w:rsidRPr="005A2C27">
        <w:rPr>
          <w:b/>
          <w:color w:val="000000"/>
          <w:sz w:val="28"/>
          <w:szCs w:val="28"/>
          <w:lang w:val="uk-UA"/>
        </w:rPr>
        <w:t xml:space="preserve"> </w:t>
      </w:r>
      <w:r w:rsidRPr="005A2C27">
        <w:rPr>
          <w:i/>
          <w:color w:val="000000"/>
          <w:sz w:val="28"/>
          <w:szCs w:val="28"/>
          <w:lang w:val="uk-UA"/>
        </w:rPr>
        <w:t>(Олесь Гончар).</w:t>
      </w:r>
    </w:p>
    <w:p w:rsidR="007C51F7" w:rsidRPr="005A2C27" w:rsidRDefault="003A67A5" w:rsidP="007C51F7">
      <w:pPr>
        <w:pStyle w:val="ac"/>
        <w:shd w:val="clear" w:color="auto" w:fill="FFFFFF"/>
        <w:spacing w:before="0" w:beforeAutospacing="0" w:after="0" w:afterAutospacing="0" w:line="360" w:lineRule="auto"/>
        <w:ind w:firstLine="708"/>
        <w:jc w:val="both"/>
        <w:textAlignment w:val="baseline"/>
        <w:rPr>
          <w:sz w:val="28"/>
          <w:szCs w:val="28"/>
          <w:lang w:val="uk-UA"/>
        </w:rPr>
      </w:pPr>
      <w:r w:rsidRPr="005A2C27">
        <w:rPr>
          <w:sz w:val="28"/>
          <w:szCs w:val="28"/>
          <w:lang w:val="uk-UA" w:eastAsia="uk-UA"/>
        </w:rPr>
        <w:t xml:space="preserve">5) </w:t>
      </w:r>
      <w:r w:rsidR="00B77C7E" w:rsidRPr="005A2C27">
        <w:rPr>
          <w:b/>
          <w:i/>
          <w:sz w:val="28"/>
          <w:szCs w:val="28"/>
          <w:lang w:val="uk-UA" w:eastAsia="uk-UA"/>
        </w:rPr>
        <w:t>робота з прислів</w:t>
      </w:r>
      <w:r w:rsidR="00CD03F2" w:rsidRPr="005A2C27">
        <w:rPr>
          <w:b/>
          <w:i/>
          <w:sz w:val="28"/>
          <w:szCs w:val="28"/>
          <w:lang w:val="uk-UA" w:eastAsia="uk-UA"/>
        </w:rPr>
        <w:t>’</w:t>
      </w:r>
      <w:r w:rsidR="00B77C7E" w:rsidRPr="005A2C27">
        <w:rPr>
          <w:b/>
          <w:i/>
          <w:sz w:val="28"/>
          <w:szCs w:val="28"/>
          <w:lang w:val="uk-UA" w:eastAsia="uk-UA"/>
        </w:rPr>
        <w:t>ями і приказками</w:t>
      </w:r>
      <w:r w:rsidR="00B77C7E" w:rsidRPr="005A2C27">
        <w:rPr>
          <w:sz w:val="28"/>
          <w:szCs w:val="28"/>
          <w:lang w:val="uk-UA" w:eastAsia="uk-UA"/>
        </w:rPr>
        <w:t>.</w:t>
      </w:r>
      <w:r w:rsidR="00D309A8" w:rsidRPr="005A2C27">
        <w:rPr>
          <w:sz w:val="28"/>
          <w:szCs w:val="28"/>
          <w:lang w:val="uk-UA" w:eastAsia="uk-UA"/>
        </w:rPr>
        <w:t xml:space="preserve"> </w:t>
      </w:r>
      <w:r w:rsidR="007C51F7" w:rsidRPr="005A2C27">
        <w:rPr>
          <w:sz w:val="28"/>
          <w:szCs w:val="28"/>
          <w:lang w:val="uk-UA"/>
        </w:rPr>
        <w:t>прислів</w:t>
      </w:r>
      <w:r w:rsidR="000264EF">
        <w:rPr>
          <w:sz w:val="28"/>
          <w:szCs w:val="28"/>
          <w:lang w:val="uk-UA"/>
        </w:rPr>
        <w:t>’</w:t>
      </w:r>
      <w:r w:rsidR="007C51F7" w:rsidRPr="005A2C27">
        <w:rPr>
          <w:sz w:val="28"/>
          <w:szCs w:val="28"/>
          <w:lang w:val="uk-UA"/>
        </w:rPr>
        <w:t>я</w:t>
      </w:r>
      <w:r w:rsidR="000264EF">
        <w:rPr>
          <w:sz w:val="28"/>
          <w:szCs w:val="28"/>
          <w:lang w:val="uk-UA"/>
        </w:rPr>
        <w:t xml:space="preserve"> </w:t>
      </w:r>
      <w:r w:rsidR="007C51F7" w:rsidRPr="005A2C27">
        <w:rPr>
          <w:sz w:val="28"/>
          <w:szCs w:val="28"/>
          <w:lang w:val="uk-UA"/>
        </w:rPr>
        <w:t xml:space="preserve"> або приказки повинні відображати культурну інформацію українського народу, щоб учні змогли проілюструвати її значення прикладами зі свого життєвого досвіду. Матеріал повинен володіти також пізнавальною цінністю. Наприклад, у прислів’ях і приказках можуть бути відображені народні прикмети, погодні явища, історичні події, вірування, сімейний і громадський побут, ставлення до життя і традицій. </w:t>
      </w:r>
    </w:p>
    <w:p w:rsidR="00D309A8" w:rsidRPr="005A2C27" w:rsidRDefault="00D309A8" w:rsidP="00D309A8">
      <w:pPr>
        <w:pStyle w:val="ac"/>
        <w:shd w:val="clear" w:color="auto" w:fill="FFFFFF"/>
        <w:spacing w:before="0" w:beforeAutospacing="0" w:after="0" w:afterAutospacing="0" w:line="360" w:lineRule="auto"/>
        <w:ind w:firstLine="708"/>
        <w:jc w:val="both"/>
        <w:textAlignment w:val="baseline"/>
        <w:rPr>
          <w:sz w:val="28"/>
          <w:szCs w:val="28"/>
          <w:lang w:val="uk-UA" w:eastAsia="uk-UA"/>
        </w:rPr>
      </w:pPr>
      <w:r w:rsidRPr="005A2C27">
        <w:rPr>
          <w:sz w:val="28"/>
          <w:szCs w:val="28"/>
          <w:lang w:val="uk-UA" w:eastAsia="uk-UA"/>
        </w:rPr>
        <w:t>У процесі вивчення синтаксичного матеріалу можна запропонувати вправи на пояснення змісту прислів’їв і приказок; доповнення; визначення різновиду речень. Наприклад:</w:t>
      </w:r>
    </w:p>
    <w:p w:rsidR="00D309A8" w:rsidRPr="005A2C27" w:rsidRDefault="00D309A8" w:rsidP="000264EF">
      <w:pPr>
        <w:pStyle w:val="ac"/>
        <w:numPr>
          <w:ilvl w:val="0"/>
          <w:numId w:val="3"/>
        </w:numPr>
        <w:shd w:val="clear" w:color="auto" w:fill="FFFFFF"/>
        <w:spacing w:before="0" w:beforeAutospacing="0" w:after="0" w:afterAutospacing="0" w:line="360" w:lineRule="auto"/>
        <w:ind w:left="0" w:firstLine="709"/>
        <w:jc w:val="both"/>
        <w:textAlignment w:val="baseline"/>
        <w:rPr>
          <w:bCs/>
          <w:color w:val="000000"/>
          <w:sz w:val="28"/>
          <w:szCs w:val="28"/>
          <w:lang w:val="uk-UA"/>
        </w:rPr>
      </w:pPr>
      <w:r w:rsidRPr="005A2C27">
        <w:rPr>
          <w:bCs/>
          <w:color w:val="000000"/>
          <w:sz w:val="28"/>
          <w:szCs w:val="28"/>
          <w:lang w:val="uk-UA"/>
        </w:rPr>
        <w:t xml:space="preserve">Якою темою </w:t>
      </w:r>
      <w:r w:rsidR="000264EF">
        <w:rPr>
          <w:bCs/>
          <w:color w:val="000000"/>
          <w:sz w:val="28"/>
          <w:szCs w:val="28"/>
          <w:lang w:val="uk-UA"/>
        </w:rPr>
        <w:t xml:space="preserve">об’єднані </w:t>
      </w:r>
      <w:r w:rsidRPr="005A2C27">
        <w:rPr>
          <w:bCs/>
          <w:color w:val="000000"/>
          <w:sz w:val="28"/>
          <w:szCs w:val="28"/>
          <w:lang w:val="uk-UA"/>
        </w:rPr>
        <w:t>всі ці прислів’я; виберіть одну з них і напишіть текст-міркування, що доводить справедливість думки, вираженої в прислів’ях?</w:t>
      </w:r>
    </w:p>
    <w:p w:rsidR="00D309A8" w:rsidRPr="005A2C27" w:rsidRDefault="00D309A8" w:rsidP="007D45F0">
      <w:pPr>
        <w:pStyle w:val="ac"/>
        <w:shd w:val="clear" w:color="auto" w:fill="FFFFFF" w:themeFill="background1"/>
        <w:spacing w:before="0" w:beforeAutospacing="0" w:after="0" w:afterAutospacing="0" w:line="360" w:lineRule="auto"/>
        <w:ind w:firstLine="501"/>
        <w:jc w:val="both"/>
        <w:textAlignment w:val="baseline"/>
        <w:rPr>
          <w:sz w:val="28"/>
          <w:szCs w:val="28"/>
          <w:lang w:val="uk-UA" w:eastAsia="uk-UA"/>
        </w:rPr>
      </w:pPr>
      <w:r w:rsidRPr="005A2C27">
        <w:rPr>
          <w:i/>
          <w:sz w:val="28"/>
          <w:szCs w:val="28"/>
          <w:lang w:val="uk-UA" w:eastAsia="uk-UA"/>
        </w:rPr>
        <w:t>1. Щоб рибу їсти, треба в воду лізти. 2. Як без діла сидіти, то можна одубіти. 3. Що ранком не зробиш, то вечором не згониш. 4. Хто рано підводиться, за тим і діло водиться. 5. Роботі як не сядеш на шию, то вона тобі сяде. 6. Того руки не болять, що уміють. 7.Треба нахилиться, щоб з криниці води напиться.  8. Недаром говориться, що діло майстра боїться. 9. Не в цім хороша, що чорноброва, а в тім, що діло робить. 10. Коли є до чого жагота, то кипить в руках робота. 11. Коли почав орати, то у сопілку не грати! 12.</w:t>
      </w:r>
      <w:r w:rsidR="007D45F0" w:rsidRPr="005A2C27">
        <w:rPr>
          <w:i/>
          <w:sz w:val="28"/>
          <w:szCs w:val="28"/>
          <w:lang w:val="uk-UA" w:eastAsia="uk-UA"/>
        </w:rPr>
        <w:t> </w:t>
      </w:r>
      <w:r w:rsidRPr="005A2C27">
        <w:rPr>
          <w:i/>
          <w:sz w:val="28"/>
          <w:szCs w:val="28"/>
          <w:lang w:val="uk-UA" w:eastAsia="uk-UA"/>
        </w:rPr>
        <w:t>Заклопотався, як квочка коло курчат.</w:t>
      </w:r>
      <w:r w:rsidR="007D45F0" w:rsidRPr="005A2C27">
        <w:rPr>
          <w:i/>
          <w:sz w:val="28"/>
          <w:szCs w:val="28"/>
          <w:lang w:val="uk-UA" w:eastAsia="uk-UA"/>
        </w:rPr>
        <w:t xml:space="preserve"> 13. </w:t>
      </w:r>
      <w:r w:rsidRPr="005A2C27">
        <w:rPr>
          <w:i/>
          <w:sz w:val="28"/>
          <w:szCs w:val="28"/>
          <w:lang w:val="uk-UA" w:eastAsia="uk-UA"/>
        </w:rPr>
        <w:t>Де руки й охота, там скора робота</w:t>
      </w:r>
      <w:r w:rsidRPr="005A2C27">
        <w:rPr>
          <w:sz w:val="28"/>
          <w:szCs w:val="28"/>
          <w:lang w:val="uk-UA" w:eastAsia="uk-UA"/>
        </w:rPr>
        <w:t>.</w:t>
      </w:r>
    </w:p>
    <w:p w:rsidR="00D309A8" w:rsidRPr="005A2C27" w:rsidRDefault="00D309A8" w:rsidP="00FD13E6">
      <w:pPr>
        <w:pStyle w:val="ac"/>
        <w:numPr>
          <w:ilvl w:val="0"/>
          <w:numId w:val="3"/>
        </w:numPr>
        <w:shd w:val="clear" w:color="auto" w:fill="FFFFFF"/>
        <w:spacing w:before="0" w:beforeAutospacing="0" w:after="0" w:afterAutospacing="0" w:line="360" w:lineRule="auto"/>
        <w:ind w:left="0" w:firstLine="709"/>
        <w:jc w:val="both"/>
        <w:textAlignment w:val="baseline"/>
        <w:rPr>
          <w:bCs/>
          <w:color w:val="000000"/>
          <w:sz w:val="28"/>
          <w:szCs w:val="28"/>
          <w:lang w:val="uk-UA"/>
        </w:rPr>
      </w:pPr>
      <w:r w:rsidRPr="005A2C27">
        <w:rPr>
          <w:bCs/>
          <w:color w:val="000000"/>
          <w:sz w:val="28"/>
          <w:szCs w:val="28"/>
          <w:lang w:val="uk-UA"/>
        </w:rPr>
        <w:t xml:space="preserve">Доповніть прислів’я, скориставшись довідкою. Які види складних речень вживаються </w:t>
      </w:r>
      <w:r w:rsidR="00CD03F2" w:rsidRPr="005A2C27">
        <w:rPr>
          <w:bCs/>
          <w:color w:val="000000"/>
          <w:sz w:val="28"/>
          <w:szCs w:val="28"/>
          <w:lang w:val="uk-UA"/>
        </w:rPr>
        <w:t>в</w:t>
      </w:r>
      <w:r w:rsidRPr="005A2C27">
        <w:rPr>
          <w:bCs/>
          <w:color w:val="000000"/>
          <w:sz w:val="28"/>
          <w:szCs w:val="28"/>
          <w:lang w:val="uk-UA"/>
        </w:rPr>
        <w:t xml:space="preserve"> них? Зробіть синтаксичний розбір останнього речення.</w:t>
      </w:r>
    </w:p>
    <w:p w:rsidR="00382FF5" w:rsidRPr="005A2C27" w:rsidRDefault="007D45F0" w:rsidP="00382FF5">
      <w:pPr>
        <w:shd w:val="clear" w:color="auto" w:fill="FFFFFF" w:themeFill="background1"/>
        <w:spacing w:after="41" w:line="360" w:lineRule="auto"/>
        <w:ind w:firstLine="709"/>
        <w:jc w:val="both"/>
        <w:rPr>
          <w:rFonts w:ascii="Times New Roman" w:eastAsia="Times New Roman" w:hAnsi="Times New Roman" w:cs="Times New Roman"/>
          <w:sz w:val="28"/>
          <w:szCs w:val="28"/>
          <w:lang w:eastAsia="ru-RU"/>
        </w:rPr>
      </w:pPr>
      <w:r w:rsidRPr="005A2C27">
        <w:rPr>
          <w:rFonts w:ascii="Times New Roman" w:eastAsia="Times New Roman" w:hAnsi="Times New Roman" w:cs="Times New Roman"/>
          <w:sz w:val="28"/>
          <w:szCs w:val="28"/>
          <w:lang w:eastAsia="ru-RU"/>
        </w:rPr>
        <w:t>1. Більше </w:t>
      </w:r>
      <w:r w:rsidRPr="005A2C27">
        <w:rPr>
          <w:rFonts w:ascii="Times New Roman" w:eastAsia="Times New Roman" w:hAnsi="Times New Roman" w:cs="Times New Roman"/>
          <w:bCs/>
          <w:sz w:val="28"/>
          <w:szCs w:val="28"/>
          <w:lang w:eastAsia="ru-RU"/>
        </w:rPr>
        <w:t>землю</w:t>
      </w:r>
      <w:r w:rsidRPr="005A2C27">
        <w:rPr>
          <w:rFonts w:ascii="Times New Roman" w:eastAsia="Times New Roman" w:hAnsi="Times New Roman" w:cs="Times New Roman"/>
          <w:sz w:val="28"/>
          <w:szCs w:val="28"/>
          <w:lang w:eastAsia="ru-RU"/>
        </w:rPr>
        <w:t> удобряй – ...</w:t>
      </w:r>
      <w:r w:rsidR="009505E2" w:rsidRPr="005A2C27">
        <w:rPr>
          <w:rFonts w:ascii="Times New Roman" w:eastAsia="Times New Roman" w:hAnsi="Times New Roman" w:cs="Times New Roman"/>
          <w:sz w:val="28"/>
          <w:szCs w:val="28"/>
          <w:lang w:eastAsia="ru-RU"/>
        </w:rPr>
        <w:t xml:space="preserve"> </w:t>
      </w:r>
      <w:r w:rsidRPr="005A2C27">
        <w:rPr>
          <w:rFonts w:ascii="Times New Roman" w:eastAsia="Times New Roman" w:hAnsi="Times New Roman" w:cs="Times New Roman"/>
          <w:sz w:val="28"/>
          <w:szCs w:val="28"/>
          <w:lang w:eastAsia="ru-RU"/>
        </w:rPr>
        <w:t>2.</w:t>
      </w:r>
      <w:r w:rsidR="009505E2" w:rsidRPr="005A2C27">
        <w:rPr>
          <w:rFonts w:ascii="Times New Roman" w:eastAsia="Times New Roman" w:hAnsi="Times New Roman" w:cs="Times New Roman"/>
          <w:sz w:val="28"/>
          <w:szCs w:val="28"/>
          <w:lang w:eastAsia="ru-RU"/>
        </w:rPr>
        <w:t> </w:t>
      </w:r>
      <w:r w:rsidRPr="005A2C27">
        <w:rPr>
          <w:rFonts w:ascii="Times New Roman" w:eastAsia="Times New Roman" w:hAnsi="Times New Roman" w:cs="Times New Roman"/>
          <w:sz w:val="28"/>
          <w:szCs w:val="28"/>
          <w:lang w:eastAsia="ru-RU"/>
        </w:rPr>
        <w:t>Дай землі, то ….3.</w:t>
      </w:r>
      <w:r w:rsidR="00382FF5" w:rsidRPr="005A2C27">
        <w:rPr>
          <w:rFonts w:ascii="Times New Roman" w:eastAsia="Times New Roman" w:hAnsi="Times New Roman" w:cs="Times New Roman"/>
          <w:sz w:val="28"/>
          <w:szCs w:val="28"/>
          <w:lang w:eastAsia="ru-RU"/>
        </w:rPr>
        <w:t> </w:t>
      </w:r>
      <w:r w:rsidRPr="005A2C27">
        <w:rPr>
          <w:rFonts w:ascii="Times New Roman" w:eastAsia="Times New Roman" w:hAnsi="Times New Roman" w:cs="Times New Roman"/>
          <w:sz w:val="28"/>
          <w:szCs w:val="28"/>
          <w:lang w:eastAsia="ru-RU"/>
        </w:rPr>
        <w:t xml:space="preserve">Земля – трудівниця,…. 4. Ми землю з рук, а … 5. На добрій землі хліб сіють, а … 6.  На чорній землі жито сіють, а …7. Не нагодує земля — …8. </w:t>
      </w:r>
      <w:r w:rsidR="00382FF5" w:rsidRPr="005A2C27">
        <w:rPr>
          <w:rFonts w:ascii="Times New Roman" w:eastAsia="Times New Roman" w:hAnsi="Times New Roman" w:cs="Times New Roman"/>
          <w:sz w:val="28"/>
          <w:szCs w:val="28"/>
          <w:lang w:eastAsia="ru-RU"/>
        </w:rPr>
        <w:t xml:space="preserve">Глибше орати — … 9. Добре ґрунт угноїш – …  </w:t>
      </w:r>
    </w:p>
    <w:p w:rsidR="00382FF5" w:rsidRPr="005A2C27" w:rsidRDefault="007D45F0" w:rsidP="00382FF5">
      <w:pPr>
        <w:shd w:val="clear" w:color="auto" w:fill="FFFFFF" w:themeFill="background1"/>
        <w:spacing w:after="0" w:line="360" w:lineRule="auto"/>
        <w:ind w:firstLine="709"/>
        <w:jc w:val="both"/>
        <w:rPr>
          <w:rFonts w:ascii="Times New Roman" w:eastAsia="Times New Roman" w:hAnsi="Times New Roman" w:cs="Times New Roman"/>
          <w:sz w:val="28"/>
          <w:szCs w:val="28"/>
          <w:lang w:eastAsia="ru-RU"/>
        </w:rPr>
      </w:pPr>
      <w:r w:rsidRPr="005A2C27">
        <w:rPr>
          <w:rFonts w:ascii="Times New Roman" w:eastAsia="Times New Roman" w:hAnsi="Times New Roman" w:cs="Times New Roman"/>
          <w:b/>
          <w:i/>
          <w:sz w:val="28"/>
          <w:szCs w:val="28"/>
          <w:lang w:eastAsia="ru-RU"/>
        </w:rPr>
        <w:lastRenderedPageBreak/>
        <w:t>Довідка</w:t>
      </w:r>
      <w:r w:rsidRPr="005A2C27">
        <w:rPr>
          <w:rFonts w:ascii="Times New Roman" w:eastAsia="Times New Roman" w:hAnsi="Times New Roman" w:cs="Times New Roman"/>
          <w:sz w:val="28"/>
          <w:szCs w:val="28"/>
          <w:lang w:eastAsia="ru-RU"/>
        </w:rPr>
        <w:t xml:space="preserve">: і вона тобі дасть;  будеш мати урожай; аж парує та людям хліб годує; діти нас прокленуть; </w:t>
      </w:r>
      <w:r w:rsidR="00382FF5" w:rsidRPr="005A2C27">
        <w:rPr>
          <w:rFonts w:ascii="Times New Roman" w:eastAsia="Times New Roman" w:hAnsi="Times New Roman" w:cs="Times New Roman"/>
          <w:sz w:val="28"/>
          <w:szCs w:val="28"/>
          <w:lang w:eastAsia="ru-RU"/>
        </w:rPr>
        <w:t xml:space="preserve">урожай потроїш ; </w:t>
      </w:r>
      <w:r w:rsidRPr="005A2C27">
        <w:rPr>
          <w:rFonts w:ascii="Times New Roman" w:eastAsia="Times New Roman" w:hAnsi="Times New Roman" w:cs="Times New Roman"/>
          <w:sz w:val="28"/>
          <w:szCs w:val="28"/>
          <w:lang w:eastAsia="ru-RU"/>
        </w:rPr>
        <w:t>на плоху гній возять; по білій собаки гав</w:t>
      </w:r>
      <w:r w:rsidRPr="005A2C27">
        <w:rPr>
          <w:rFonts w:ascii="Times New Roman" w:eastAsia="Times New Roman" w:hAnsi="Times New Roman" w:cs="Times New Roman"/>
          <w:sz w:val="28"/>
          <w:szCs w:val="28"/>
          <w:lang w:eastAsia="ru-RU"/>
        </w:rPr>
        <w:softHyphen/>
        <w:t>акають; нагодує вода</w:t>
      </w:r>
      <w:r w:rsidR="00382FF5" w:rsidRPr="005A2C27">
        <w:rPr>
          <w:rFonts w:ascii="Times New Roman" w:eastAsia="Times New Roman" w:hAnsi="Times New Roman" w:cs="Times New Roman"/>
          <w:sz w:val="28"/>
          <w:szCs w:val="28"/>
          <w:lang w:eastAsia="ru-RU"/>
        </w:rPr>
        <w:t xml:space="preserve"> ; більше хліба мати.  </w:t>
      </w:r>
    </w:p>
    <w:p w:rsidR="00D309A8" w:rsidRPr="005A2C27" w:rsidRDefault="007D45F0" w:rsidP="00382FF5">
      <w:pPr>
        <w:pStyle w:val="ac"/>
        <w:shd w:val="clear" w:color="auto" w:fill="FFFFFF"/>
        <w:spacing w:before="0" w:beforeAutospacing="0" w:after="0" w:afterAutospacing="0" w:line="360" w:lineRule="auto"/>
        <w:ind w:firstLine="501"/>
        <w:textAlignment w:val="baseline"/>
        <w:rPr>
          <w:bCs/>
          <w:color w:val="000000"/>
          <w:sz w:val="28"/>
          <w:szCs w:val="28"/>
          <w:lang w:val="uk-UA"/>
        </w:rPr>
      </w:pPr>
      <w:r w:rsidRPr="005A2C27">
        <w:rPr>
          <w:bCs/>
          <w:color w:val="000000"/>
          <w:sz w:val="28"/>
          <w:szCs w:val="28"/>
          <w:lang w:val="uk-UA"/>
        </w:rPr>
        <w:t>6) </w:t>
      </w:r>
      <w:r w:rsidR="00D309A8" w:rsidRPr="005A2C27">
        <w:rPr>
          <w:b/>
          <w:bCs/>
          <w:i/>
          <w:color w:val="000000"/>
          <w:sz w:val="28"/>
          <w:szCs w:val="28"/>
          <w:lang w:val="uk-UA"/>
        </w:rPr>
        <w:t>робота з фразеологізмами</w:t>
      </w:r>
      <w:r w:rsidR="000530B0" w:rsidRPr="005A2C27">
        <w:rPr>
          <w:b/>
          <w:bCs/>
          <w:i/>
          <w:color w:val="000000"/>
          <w:sz w:val="28"/>
          <w:szCs w:val="28"/>
          <w:lang w:val="uk-UA"/>
        </w:rPr>
        <w:t>:</w:t>
      </w:r>
    </w:p>
    <w:p w:rsidR="00D309A8" w:rsidRPr="005A2C27" w:rsidRDefault="00D309A8" w:rsidP="00FD13E6">
      <w:pPr>
        <w:pStyle w:val="ac"/>
        <w:numPr>
          <w:ilvl w:val="0"/>
          <w:numId w:val="3"/>
        </w:numPr>
        <w:shd w:val="clear" w:color="auto" w:fill="FFFFFF"/>
        <w:spacing w:before="0" w:beforeAutospacing="0" w:after="0" w:afterAutospacing="0" w:line="360" w:lineRule="auto"/>
        <w:ind w:left="0" w:firstLine="642"/>
        <w:jc w:val="both"/>
        <w:textAlignment w:val="baseline"/>
        <w:rPr>
          <w:bCs/>
          <w:color w:val="000000"/>
          <w:sz w:val="28"/>
          <w:szCs w:val="28"/>
          <w:lang w:val="uk-UA"/>
        </w:rPr>
      </w:pPr>
      <w:r w:rsidRPr="005A2C27">
        <w:rPr>
          <w:bCs/>
          <w:color w:val="000000"/>
          <w:sz w:val="28"/>
          <w:szCs w:val="28"/>
          <w:lang w:val="uk-UA"/>
        </w:rPr>
        <w:t xml:space="preserve">Поясніть значення </w:t>
      </w:r>
      <w:r w:rsidR="00382FF5" w:rsidRPr="005A2C27">
        <w:rPr>
          <w:bCs/>
          <w:color w:val="000000"/>
          <w:sz w:val="28"/>
          <w:szCs w:val="28"/>
          <w:lang w:val="uk-UA"/>
        </w:rPr>
        <w:t xml:space="preserve">і походження </w:t>
      </w:r>
      <w:r w:rsidRPr="005A2C27">
        <w:rPr>
          <w:bCs/>
          <w:color w:val="000000"/>
          <w:sz w:val="28"/>
          <w:szCs w:val="28"/>
          <w:lang w:val="uk-UA"/>
        </w:rPr>
        <w:t>фразеологізмів</w:t>
      </w:r>
      <w:r w:rsidR="00382FF5" w:rsidRPr="005A2C27">
        <w:rPr>
          <w:bCs/>
          <w:color w:val="000000"/>
          <w:sz w:val="28"/>
          <w:szCs w:val="28"/>
          <w:lang w:val="uk-UA"/>
        </w:rPr>
        <w:t xml:space="preserve">, скориставшись словником. </w:t>
      </w:r>
      <w:r w:rsidRPr="005A2C27">
        <w:rPr>
          <w:bCs/>
          <w:color w:val="000000"/>
          <w:sz w:val="28"/>
          <w:szCs w:val="28"/>
          <w:lang w:val="uk-UA"/>
        </w:rPr>
        <w:t xml:space="preserve">Уведіть </w:t>
      </w:r>
      <w:r w:rsidR="00382FF5" w:rsidRPr="005A2C27">
        <w:rPr>
          <w:bCs/>
          <w:color w:val="000000"/>
          <w:sz w:val="28"/>
          <w:szCs w:val="28"/>
          <w:lang w:val="uk-UA"/>
        </w:rPr>
        <w:t>один із них, побудувавши складнопідрядне речення.</w:t>
      </w:r>
    </w:p>
    <w:p w:rsidR="00382FF5" w:rsidRPr="005A2C27" w:rsidRDefault="00382FF5" w:rsidP="00382FF5">
      <w:pPr>
        <w:pStyle w:val="ac"/>
        <w:widowControl w:val="0"/>
        <w:shd w:val="clear" w:color="auto" w:fill="FFFFFF"/>
        <w:spacing w:before="0" w:beforeAutospacing="0" w:after="0" w:afterAutospacing="0" w:line="360" w:lineRule="auto"/>
        <w:ind w:firstLine="641"/>
        <w:jc w:val="both"/>
        <w:textAlignment w:val="baseline"/>
        <w:rPr>
          <w:bCs/>
          <w:color w:val="000000"/>
          <w:sz w:val="28"/>
          <w:szCs w:val="28"/>
          <w:lang w:val="uk-UA"/>
        </w:rPr>
      </w:pPr>
      <w:r w:rsidRPr="005A2C27">
        <w:rPr>
          <w:bCs/>
          <w:i/>
          <w:color w:val="000000"/>
          <w:sz w:val="28"/>
          <w:szCs w:val="28"/>
          <w:lang w:val="uk-UA"/>
        </w:rPr>
        <w:t>Адамові діти, аж вуха в’януть, бити лихом об землю, веремію закрутити, гордіїв вузол, забивати памороки, лебедя рубати, мастити салом п’яти, на руку ковінька,  нитка Аріадни, передати куті меду, облизати макогона</w:t>
      </w:r>
      <w:r w:rsidRPr="005A2C27">
        <w:rPr>
          <w:bCs/>
          <w:color w:val="000000"/>
          <w:sz w:val="28"/>
          <w:szCs w:val="28"/>
          <w:lang w:val="uk-UA"/>
        </w:rPr>
        <w:t xml:space="preserve">. </w:t>
      </w:r>
    </w:p>
    <w:p w:rsidR="00D309A8" w:rsidRPr="005A2C27" w:rsidRDefault="00382FF5" w:rsidP="00FD13E6">
      <w:pPr>
        <w:pStyle w:val="ac"/>
        <w:widowControl w:val="0"/>
        <w:numPr>
          <w:ilvl w:val="0"/>
          <w:numId w:val="3"/>
        </w:numPr>
        <w:shd w:val="clear" w:color="auto" w:fill="FFFFFF"/>
        <w:spacing w:before="0" w:beforeAutospacing="0" w:after="0" w:afterAutospacing="0" w:line="360" w:lineRule="auto"/>
        <w:ind w:left="0" w:firstLine="641"/>
        <w:jc w:val="both"/>
        <w:textAlignment w:val="baseline"/>
        <w:rPr>
          <w:bCs/>
          <w:color w:val="000000"/>
          <w:sz w:val="28"/>
          <w:szCs w:val="28"/>
          <w:lang w:val="uk-UA"/>
        </w:rPr>
      </w:pPr>
      <w:r w:rsidRPr="005A2C27">
        <w:rPr>
          <w:bCs/>
          <w:color w:val="000000"/>
          <w:sz w:val="28"/>
          <w:szCs w:val="28"/>
          <w:lang w:val="uk-UA"/>
        </w:rPr>
        <w:t>В</w:t>
      </w:r>
      <w:r w:rsidR="00D309A8" w:rsidRPr="005A2C27">
        <w:rPr>
          <w:bCs/>
          <w:color w:val="000000"/>
          <w:sz w:val="28"/>
          <w:szCs w:val="28"/>
          <w:lang w:val="uk-UA"/>
        </w:rPr>
        <w:t xml:space="preserve">иписати приклади крилатих виразів, які прийшли в </w:t>
      </w:r>
      <w:r w:rsidRPr="005A2C27">
        <w:rPr>
          <w:bCs/>
          <w:color w:val="000000"/>
          <w:sz w:val="28"/>
          <w:szCs w:val="28"/>
          <w:lang w:val="uk-UA"/>
        </w:rPr>
        <w:t>україн</w:t>
      </w:r>
      <w:r w:rsidR="00D309A8" w:rsidRPr="005A2C27">
        <w:rPr>
          <w:bCs/>
          <w:color w:val="000000"/>
          <w:sz w:val="28"/>
          <w:szCs w:val="28"/>
          <w:lang w:val="uk-UA"/>
        </w:rPr>
        <w:t xml:space="preserve">ську мову з відомих літературних творів, скласти </w:t>
      </w:r>
      <w:r w:rsidRPr="005A2C27">
        <w:rPr>
          <w:bCs/>
          <w:color w:val="000000"/>
          <w:sz w:val="28"/>
          <w:szCs w:val="28"/>
          <w:lang w:val="uk-UA"/>
        </w:rPr>
        <w:t>2 речення</w:t>
      </w:r>
      <w:r w:rsidR="00D309A8" w:rsidRPr="005A2C27">
        <w:rPr>
          <w:bCs/>
          <w:color w:val="000000"/>
          <w:sz w:val="28"/>
          <w:szCs w:val="28"/>
          <w:lang w:val="uk-UA"/>
        </w:rPr>
        <w:t xml:space="preserve"> або </w:t>
      </w:r>
      <w:r w:rsidRPr="005A2C27">
        <w:rPr>
          <w:bCs/>
          <w:color w:val="000000"/>
          <w:sz w:val="28"/>
          <w:szCs w:val="28"/>
          <w:lang w:val="uk-UA"/>
        </w:rPr>
        <w:t>побудуйте діалог, використовуючи їх</w:t>
      </w:r>
      <w:r w:rsidR="00D309A8" w:rsidRPr="005A2C27">
        <w:rPr>
          <w:bCs/>
          <w:color w:val="000000"/>
          <w:sz w:val="28"/>
          <w:szCs w:val="28"/>
          <w:lang w:val="uk-UA"/>
        </w:rPr>
        <w:t>.</w:t>
      </w:r>
    </w:p>
    <w:p w:rsidR="00382FF5" w:rsidRPr="005A2C27" w:rsidRDefault="000530B0" w:rsidP="00FD13E6">
      <w:pPr>
        <w:pStyle w:val="ac"/>
        <w:widowControl w:val="0"/>
        <w:numPr>
          <w:ilvl w:val="0"/>
          <w:numId w:val="3"/>
        </w:numPr>
        <w:shd w:val="clear" w:color="auto" w:fill="FFFFFF"/>
        <w:spacing w:before="0" w:beforeAutospacing="0" w:after="0" w:afterAutospacing="0" w:line="360" w:lineRule="auto"/>
        <w:ind w:left="0" w:firstLine="641"/>
        <w:jc w:val="both"/>
        <w:textAlignment w:val="baseline"/>
        <w:rPr>
          <w:bCs/>
          <w:color w:val="000000"/>
          <w:sz w:val="28"/>
          <w:szCs w:val="28"/>
          <w:lang w:val="uk-UA"/>
        </w:rPr>
      </w:pPr>
      <w:r w:rsidRPr="005A2C27">
        <w:rPr>
          <w:bCs/>
          <w:color w:val="000000"/>
          <w:sz w:val="28"/>
          <w:szCs w:val="28"/>
          <w:lang w:val="uk-UA"/>
        </w:rPr>
        <w:t>Доберіть фразеологізми зі словом «дорога», «очі», «собака». Складіть із ними безсполучникові речення.</w:t>
      </w:r>
    </w:p>
    <w:p w:rsidR="00D309A8" w:rsidRPr="005A2C27" w:rsidRDefault="000530B0" w:rsidP="00B07E97">
      <w:pPr>
        <w:pStyle w:val="ac"/>
        <w:widowControl w:val="0"/>
        <w:shd w:val="clear" w:color="auto" w:fill="FFFFFF"/>
        <w:spacing w:before="0" w:beforeAutospacing="0" w:after="0" w:afterAutospacing="0" w:line="360" w:lineRule="auto"/>
        <w:ind w:firstLine="641"/>
        <w:textAlignment w:val="baseline"/>
        <w:rPr>
          <w:bCs/>
          <w:color w:val="000000"/>
          <w:sz w:val="28"/>
          <w:szCs w:val="28"/>
          <w:lang w:val="uk-UA"/>
        </w:rPr>
      </w:pPr>
      <w:r w:rsidRPr="005A2C27">
        <w:rPr>
          <w:bCs/>
          <w:color w:val="000000"/>
          <w:sz w:val="28"/>
          <w:szCs w:val="28"/>
          <w:lang w:val="uk-UA"/>
        </w:rPr>
        <w:t>7) </w:t>
      </w:r>
      <w:r w:rsidR="00D309A8" w:rsidRPr="005A2C27">
        <w:rPr>
          <w:bCs/>
          <w:color w:val="000000"/>
          <w:sz w:val="28"/>
          <w:szCs w:val="28"/>
          <w:lang w:val="uk-UA"/>
        </w:rPr>
        <w:t xml:space="preserve"> </w:t>
      </w:r>
      <w:r w:rsidR="00D309A8" w:rsidRPr="005A2C27">
        <w:rPr>
          <w:b/>
          <w:bCs/>
          <w:i/>
          <w:color w:val="000000"/>
          <w:sz w:val="28"/>
          <w:szCs w:val="28"/>
          <w:lang w:val="uk-UA"/>
        </w:rPr>
        <w:t xml:space="preserve">використання матеріалів </w:t>
      </w:r>
      <w:r w:rsidRPr="005A2C27">
        <w:rPr>
          <w:b/>
          <w:bCs/>
          <w:i/>
          <w:color w:val="000000"/>
          <w:sz w:val="28"/>
          <w:szCs w:val="28"/>
          <w:lang w:val="uk-UA"/>
        </w:rPr>
        <w:t>із</w:t>
      </w:r>
      <w:r w:rsidR="00D309A8" w:rsidRPr="005A2C27">
        <w:rPr>
          <w:b/>
          <w:bCs/>
          <w:i/>
          <w:color w:val="000000"/>
          <w:sz w:val="28"/>
          <w:szCs w:val="28"/>
          <w:lang w:val="uk-UA"/>
        </w:rPr>
        <w:t xml:space="preserve"> етимології</w:t>
      </w:r>
      <w:r w:rsidR="00B07E97" w:rsidRPr="005A2C27">
        <w:rPr>
          <w:bCs/>
          <w:color w:val="000000"/>
          <w:sz w:val="28"/>
          <w:szCs w:val="28"/>
          <w:lang w:val="uk-UA"/>
        </w:rPr>
        <w:t>:</w:t>
      </w:r>
    </w:p>
    <w:p w:rsidR="00D309A8" w:rsidRPr="005A2C27" w:rsidRDefault="00B07E97" w:rsidP="00FD13E6">
      <w:pPr>
        <w:pStyle w:val="ac"/>
        <w:widowControl w:val="0"/>
        <w:numPr>
          <w:ilvl w:val="0"/>
          <w:numId w:val="4"/>
        </w:numPr>
        <w:shd w:val="clear" w:color="auto" w:fill="FFFFFF"/>
        <w:spacing w:before="0" w:beforeAutospacing="0" w:after="0" w:afterAutospacing="0" w:line="360" w:lineRule="auto"/>
        <w:ind w:left="0" w:firstLine="709"/>
        <w:jc w:val="both"/>
        <w:textAlignment w:val="baseline"/>
        <w:rPr>
          <w:bCs/>
          <w:color w:val="000000"/>
          <w:sz w:val="28"/>
          <w:szCs w:val="28"/>
          <w:lang w:val="uk-UA"/>
        </w:rPr>
      </w:pPr>
      <w:r w:rsidRPr="005A2C27">
        <w:rPr>
          <w:bCs/>
          <w:color w:val="000000"/>
          <w:sz w:val="28"/>
          <w:szCs w:val="28"/>
          <w:lang w:val="uk-UA"/>
        </w:rPr>
        <w:t>З</w:t>
      </w:r>
      <w:r w:rsidR="00D309A8" w:rsidRPr="005A2C27">
        <w:rPr>
          <w:bCs/>
          <w:color w:val="000000"/>
          <w:sz w:val="28"/>
          <w:szCs w:val="28"/>
          <w:lang w:val="uk-UA"/>
        </w:rPr>
        <w:t>а допомогою етимологічного словничка встановити походження виділених слів.</w:t>
      </w:r>
    </w:p>
    <w:p w:rsidR="00D309A8" w:rsidRPr="005A2C27" w:rsidRDefault="00B07E97" w:rsidP="00FD13E6">
      <w:pPr>
        <w:pStyle w:val="ac"/>
        <w:widowControl w:val="0"/>
        <w:numPr>
          <w:ilvl w:val="0"/>
          <w:numId w:val="4"/>
        </w:numPr>
        <w:shd w:val="clear" w:color="auto" w:fill="FFFFFF"/>
        <w:spacing w:before="0" w:beforeAutospacing="0" w:after="0" w:afterAutospacing="0" w:line="360" w:lineRule="auto"/>
        <w:ind w:left="0" w:firstLine="709"/>
        <w:jc w:val="both"/>
        <w:textAlignment w:val="baseline"/>
        <w:rPr>
          <w:bCs/>
          <w:color w:val="000000"/>
          <w:sz w:val="28"/>
          <w:szCs w:val="28"/>
          <w:lang w:val="uk-UA"/>
        </w:rPr>
      </w:pPr>
      <w:r w:rsidRPr="005A2C27">
        <w:rPr>
          <w:bCs/>
          <w:color w:val="000000"/>
          <w:sz w:val="28"/>
          <w:szCs w:val="28"/>
          <w:lang w:val="uk-UA"/>
        </w:rPr>
        <w:t>С</w:t>
      </w:r>
      <w:r w:rsidR="00D309A8" w:rsidRPr="005A2C27">
        <w:rPr>
          <w:bCs/>
          <w:color w:val="000000"/>
          <w:sz w:val="28"/>
          <w:szCs w:val="28"/>
          <w:lang w:val="uk-UA"/>
        </w:rPr>
        <w:t>пробуйте здогадатися</w:t>
      </w:r>
      <w:r w:rsidRPr="005A2C27">
        <w:rPr>
          <w:bCs/>
          <w:color w:val="000000"/>
          <w:sz w:val="28"/>
          <w:szCs w:val="28"/>
          <w:lang w:val="uk-UA"/>
        </w:rPr>
        <w:t xml:space="preserve"> походження слова «дружина», </w:t>
      </w:r>
      <w:r w:rsidR="00D309A8" w:rsidRPr="005A2C27">
        <w:rPr>
          <w:bCs/>
          <w:color w:val="000000"/>
          <w:sz w:val="28"/>
          <w:szCs w:val="28"/>
          <w:lang w:val="uk-UA"/>
        </w:rPr>
        <w:t xml:space="preserve"> перевірте себе за </w:t>
      </w:r>
      <w:r w:rsidR="009505E2" w:rsidRPr="005A2C27">
        <w:rPr>
          <w:bCs/>
          <w:color w:val="000000"/>
          <w:sz w:val="28"/>
          <w:szCs w:val="28"/>
          <w:lang w:val="uk-UA"/>
        </w:rPr>
        <w:t>етимологічним</w:t>
      </w:r>
      <w:r w:rsidR="00D309A8" w:rsidRPr="005A2C27">
        <w:rPr>
          <w:bCs/>
          <w:color w:val="000000"/>
          <w:sz w:val="28"/>
          <w:szCs w:val="28"/>
          <w:lang w:val="uk-UA"/>
        </w:rPr>
        <w:t xml:space="preserve"> слов</w:t>
      </w:r>
      <w:r w:rsidR="009505E2" w:rsidRPr="005A2C27">
        <w:rPr>
          <w:bCs/>
          <w:color w:val="000000"/>
          <w:sz w:val="28"/>
          <w:szCs w:val="28"/>
          <w:lang w:val="uk-UA"/>
        </w:rPr>
        <w:t>ником</w:t>
      </w:r>
      <w:r w:rsidR="00D309A8" w:rsidRPr="005A2C27">
        <w:rPr>
          <w:bCs/>
          <w:color w:val="000000"/>
          <w:sz w:val="28"/>
          <w:szCs w:val="28"/>
          <w:lang w:val="uk-UA"/>
        </w:rPr>
        <w:t xml:space="preserve">. Придумайте і запишіть невеликий текст, </w:t>
      </w:r>
      <w:r w:rsidR="009505E2" w:rsidRPr="005A2C27">
        <w:rPr>
          <w:bCs/>
          <w:color w:val="000000"/>
          <w:sz w:val="28"/>
          <w:szCs w:val="28"/>
          <w:lang w:val="uk-UA"/>
        </w:rPr>
        <w:t>у</w:t>
      </w:r>
      <w:r w:rsidR="00D309A8" w:rsidRPr="005A2C27">
        <w:rPr>
          <w:bCs/>
          <w:color w:val="000000"/>
          <w:sz w:val="28"/>
          <w:szCs w:val="28"/>
          <w:lang w:val="uk-UA"/>
        </w:rPr>
        <w:t xml:space="preserve"> якому пояснювалося б слово </w:t>
      </w:r>
      <w:r w:rsidR="009505E2" w:rsidRPr="005A2C27">
        <w:rPr>
          <w:bCs/>
          <w:color w:val="000000"/>
          <w:sz w:val="28"/>
          <w:szCs w:val="28"/>
          <w:lang w:val="uk-UA"/>
        </w:rPr>
        <w:t>«</w:t>
      </w:r>
      <w:r w:rsidR="00D309A8" w:rsidRPr="005A2C27">
        <w:rPr>
          <w:bCs/>
          <w:color w:val="000000"/>
          <w:sz w:val="28"/>
          <w:szCs w:val="28"/>
          <w:lang w:val="uk-UA"/>
        </w:rPr>
        <w:t>подружжя</w:t>
      </w:r>
      <w:r w:rsidR="009505E2" w:rsidRPr="005A2C27">
        <w:rPr>
          <w:bCs/>
          <w:color w:val="000000"/>
          <w:sz w:val="28"/>
          <w:szCs w:val="28"/>
          <w:lang w:val="uk-UA"/>
        </w:rPr>
        <w:t>»</w:t>
      </w:r>
      <w:r w:rsidR="00D309A8" w:rsidRPr="005A2C27">
        <w:rPr>
          <w:bCs/>
          <w:color w:val="000000"/>
          <w:sz w:val="28"/>
          <w:szCs w:val="28"/>
          <w:lang w:val="uk-UA"/>
        </w:rPr>
        <w:t>. Текст повинен відповідати або науковому</w:t>
      </w:r>
      <w:r w:rsidR="009505E2" w:rsidRPr="005A2C27">
        <w:rPr>
          <w:bCs/>
          <w:color w:val="000000"/>
          <w:sz w:val="28"/>
          <w:szCs w:val="28"/>
          <w:lang w:val="uk-UA"/>
        </w:rPr>
        <w:t xml:space="preserve"> стилю</w:t>
      </w:r>
      <w:r w:rsidR="00D309A8" w:rsidRPr="005A2C27">
        <w:rPr>
          <w:bCs/>
          <w:color w:val="000000"/>
          <w:sz w:val="28"/>
          <w:szCs w:val="28"/>
          <w:lang w:val="uk-UA"/>
        </w:rPr>
        <w:t>, або містити ознаки розмовно</w:t>
      </w:r>
      <w:r w:rsidR="009505E2" w:rsidRPr="005A2C27">
        <w:rPr>
          <w:bCs/>
          <w:color w:val="000000"/>
          <w:sz w:val="28"/>
          <w:szCs w:val="28"/>
          <w:lang w:val="uk-UA"/>
        </w:rPr>
        <w:t xml:space="preserve">го мовлення. </w:t>
      </w:r>
      <w:r w:rsidR="00D309A8" w:rsidRPr="005A2C27">
        <w:rPr>
          <w:bCs/>
          <w:color w:val="000000"/>
          <w:sz w:val="28"/>
          <w:szCs w:val="28"/>
          <w:lang w:val="uk-UA"/>
        </w:rPr>
        <w:t>Попередньо продумайте, який з варіантів ви виберете і чому.</w:t>
      </w:r>
    </w:p>
    <w:p w:rsidR="00783B19" w:rsidRPr="005A2C27" w:rsidRDefault="009505E2" w:rsidP="00783B19">
      <w:pPr>
        <w:pStyle w:val="ac"/>
        <w:widowControl w:val="0"/>
        <w:shd w:val="clear" w:color="auto" w:fill="FFFFFF"/>
        <w:spacing w:before="0" w:beforeAutospacing="0" w:after="0" w:afterAutospacing="0" w:line="360" w:lineRule="auto"/>
        <w:ind w:firstLine="709"/>
        <w:jc w:val="both"/>
        <w:textAlignment w:val="baseline"/>
        <w:rPr>
          <w:bCs/>
          <w:color w:val="000000"/>
          <w:sz w:val="28"/>
          <w:szCs w:val="28"/>
          <w:lang w:val="uk-UA"/>
        </w:rPr>
      </w:pPr>
      <w:r w:rsidRPr="005A2C27">
        <w:rPr>
          <w:bCs/>
          <w:color w:val="000000"/>
          <w:sz w:val="28"/>
          <w:szCs w:val="28"/>
          <w:lang w:val="uk-UA"/>
        </w:rPr>
        <w:t xml:space="preserve">8) </w:t>
      </w:r>
      <w:r w:rsidR="00D309A8" w:rsidRPr="005A2C27">
        <w:rPr>
          <w:b/>
          <w:bCs/>
          <w:i/>
          <w:color w:val="000000"/>
          <w:sz w:val="28"/>
          <w:szCs w:val="28"/>
          <w:lang w:val="uk-UA"/>
        </w:rPr>
        <w:t>робота з національно марковано</w:t>
      </w:r>
      <w:r w:rsidRPr="005A2C27">
        <w:rPr>
          <w:b/>
          <w:bCs/>
          <w:i/>
          <w:color w:val="000000"/>
          <w:sz w:val="28"/>
          <w:szCs w:val="28"/>
          <w:lang w:val="uk-UA"/>
        </w:rPr>
        <w:t>ю</w:t>
      </w:r>
      <w:r w:rsidR="00D309A8" w:rsidRPr="005A2C27">
        <w:rPr>
          <w:b/>
          <w:bCs/>
          <w:i/>
          <w:color w:val="000000"/>
          <w:sz w:val="28"/>
          <w:szCs w:val="28"/>
          <w:lang w:val="uk-UA"/>
        </w:rPr>
        <w:t xml:space="preserve"> лексикою</w:t>
      </w:r>
      <w:r w:rsidR="00D309A8" w:rsidRPr="005A2C27">
        <w:rPr>
          <w:bCs/>
          <w:color w:val="000000"/>
          <w:sz w:val="28"/>
          <w:szCs w:val="28"/>
          <w:lang w:val="uk-UA"/>
        </w:rPr>
        <w:t>.</w:t>
      </w:r>
      <w:r w:rsidRPr="005A2C27">
        <w:rPr>
          <w:bCs/>
          <w:color w:val="000000"/>
          <w:sz w:val="28"/>
          <w:szCs w:val="28"/>
          <w:lang w:val="uk-UA"/>
        </w:rPr>
        <w:t xml:space="preserve"> </w:t>
      </w:r>
      <w:r w:rsidR="00413B7D" w:rsidRPr="005A2C27">
        <w:rPr>
          <w:bCs/>
          <w:color w:val="000000"/>
          <w:sz w:val="28"/>
          <w:szCs w:val="28"/>
          <w:lang w:val="uk-UA"/>
        </w:rPr>
        <w:t xml:space="preserve">До такої лексики належать власні назви; слова-реалії, які </w:t>
      </w:r>
      <w:r w:rsidR="00904D66" w:rsidRPr="005A2C27">
        <w:rPr>
          <w:bCs/>
          <w:color w:val="000000"/>
          <w:sz w:val="28"/>
          <w:szCs w:val="28"/>
          <w:lang w:val="uk-UA"/>
        </w:rPr>
        <w:t>позначають поняття чи предмети, яких не існує в інших країнах; словникові одиниці на позначення духовної та матеріальної культури</w:t>
      </w:r>
      <w:r w:rsidR="00D208C0" w:rsidRPr="005A2C27">
        <w:rPr>
          <w:bCs/>
          <w:color w:val="000000"/>
          <w:sz w:val="28"/>
          <w:szCs w:val="28"/>
          <w:lang w:val="uk-UA"/>
        </w:rPr>
        <w:t xml:space="preserve"> народу</w:t>
      </w:r>
      <w:r w:rsidR="00904D66" w:rsidRPr="005A2C27">
        <w:rPr>
          <w:bCs/>
          <w:color w:val="000000"/>
          <w:sz w:val="28"/>
          <w:szCs w:val="28"/>
          <w:lang w:val="uk-UA"/>
        </w:rPr>
        <w:t xml:space="preserve">; </w:t>
      </w:r>
      <w:r w:rsidR="00D208C0" w:rsidRPr="005A2C27">
        <w:rPr>
          <w:sz w:val="28"/>
          <w:szCs w:val="28"/>
          <w:lang w:val="uk-UA"/>
        </w:rPr>
        <w:t xml:space="preserve">антропоніми; </w:t>
      </w:r>
      <w:r w:rsidRPr="005A2C27">
        <w:rPr>
          <w:sz w:val="28"/>
          <w:szCs w:val="28"/>
          <w:lang w:val="uk-UA"/>
        </w:rPr>
        <w:t>топоніми; слова-символи; фразеологі</w:t>
      </w:r>
      <w:r w:rsidR="00D208C0" w:rsidRPr="005A2C27">
        <w:rPr>
          <w:sz w:val="28"/>
          <w:szCs w:val="28"/>
          <w:lang w:val="uk-UA"/>
        </w:rPr>
        <w:t>чні одиниці. Робота з культурно маркованою лексикою на уроках української мови складалася з таких етапів: 1) </w:t>
      </w:r>
      <w:r w:rsidRPr="005A2C27">
        <w:rPr>
          <w:sz w:val="28"/>
          <w:szCs w:val="28"/>
          <w:lang w:val="uk-UA"/>
        </w:rPr>
        <w:t xml:space="preserve">виокремлення культурознавих лексичних одиниць </w:t>
      </w:r>
      <w:r w:rsidR="00AB4B0A">
        <w:rPr>
          <w:sz w:val="28"/>
          <w:szCs w:val="28"/>
          <w:lang w:val="uk-UA"/>
        </w:rPr>
        <w:t>і</w:t>
      </w:r>
      <w:r w:rsidRPr="005A2C27">
        <w:rPr>
          <w:sz w:val="28"/>
          <w:szCs w:val="28"/>
          <w:lang w:val="uk-UA"/>
        </w:rPr>
        <w:t>з тексту</w:t>
      </w:r>
      <w:r w:rsidR="00D208C0" w:rsidRPr="005A2C27">
        <w:rPr>
          <w:sz w:val="28"/>
          <w:szCs w:val="28"/>
          <w:lang w:val="uk-UA"/>
        </w:rPr>
        <w:t xml:space="preserve">; 2) </w:t>
      </w:r>
      <w:r w:rsidRPr="005A2C27">
        <w:rPr>
          <w:sz w:val="28"/>
          <w:szCs w:val="28"/>
          <w:lang w:val="uk-UA"/>
        </w:rPr>
        <w:t>з</w:t>
      </w:r>
      <w:r w:rsidR="008D49FA" w:rsidRPr="005A2C27">
        <w:rPr>
          <w:sz w:val="28"/>
          <w:szCs w:val="28"/>
          <w:lang w:val="uk-UA"/>
        </w:rPr>
        <w:t>’</w:t>
      </w:r>
      <w:r w:rsidRPr="005A2C27">
        <w:rPr>
          <w:sz w:val="28"/>
          <w:szCs w:val="28"/>
          <w:lang w:val="uk-UA"/>
        </w:rPr>
        <w:t>яс</w:t>
      </w:r>
      <w:r w:rsidR="00D208C0" w:rsidRPr="005A2C27">
        <w:rPr>
          <w:sz w:val="28"/>
          <w:szCs w:val="28"/>
          <w:lang w:val="uk-UA"/>
        </w:rPr>
        <w:t xml:space="preserve">ування </w:t>
      </w:r>
      <w:r w:rsidRPr="005A2C27">
        <w:rPr>
          <w:sz w:val="28"/>
          <w:szCs w:val="28"/>
          <w:lang w:val="uk-UA"/>
        </w:rPr>
        <w:t>значення</w:t>
      </w:r>
      <w:r w:rsidR="00D208C0" w:rsidRPr="005A2C27">
        <w:rPr>
          <w:sz w:val="28"/>
          <w:szCs w:val="28"/>
          <w:lang w:val="uk-UA"/>
        </w:rPr>
        <w:t xml:space="preserve"> таких слів та пояснення їх </w:t>
      </w:r>
      <w:r w:rsidRPr="005A2C27">
        <w:rPr>
          <w:sz w:val="28"/>
          <w:szCs w:val="28"/>
          <w:lang w:val="uk-UA"/>
        </w:rPr>
        <w:t>рол</w:t>
      </w:r>
      <w:r w:rsidR="00D208C0" w:rsidRPr="005A2C27">
        <w:rPr>
          <w:sz w:val="28"/>
          <w:szCs w:val="28"/>
          <w:lang w:val="uk-UA"/>
        </w:rPr>
        <w:t>і в</w:t>
      </w:r>
      <w:r w:rsidRPr="005A2C27">
        <w:rPr>
          <w:sz w:val="28"/>
          <w:szCs w:val="28"/>
          <w:lang w:val="uk-UA"/>
        </w:rPr>
        <w:t xml:space="preserve"> тексті; </w:t>
      </w:r>
      <w:r w:rsidR="00D208C0" w:rsidRPr="005A2C27">
        <w:rPr>
          <w:sz w:val="28"/>
          <w:szCs w:val="28"/>
          <w:lang w:val="uk-UA"/>
        </w:rPr>
        <w:t>3) </w:t>
      </w:r>
      <w:r w:rsidRPr="005A2C27">
        <w:rPr>
          <w:sz w:val="28"/>
          <w:szCs w:val="28"/>
          <w:lang w:val="uk-UA"/>
        </w:rPr>
        <w:t xml:space="preserve">спостереження </w:t>
      </w:r>
      <w:r w:rsidR="00D208C0" w:rsidRPr="005A2C27">
        <w:rPr>
          <w:sz w:val="28"/>
          <w:szCs w:val="28"/>
          <w:lang w:val="uk-UA"/>
        </w:rPr>
        <w:t xml:space="preserve">за особливостями </w:t>
      </w:r>
      <w:r w:rsidRPr="005A2C27">
        <w:rPr>
          <w:sz w:val="28"/>
          <w:szCs w:val="28"/>
          <w:lang w:val="uk-UA"/>
        </w:rPr>
        <w:t>сполучуван</w:t>
      </w:r>
      <w:r w:rsidR="00D208C0" w:rsidRPr="005A2C27">
        <w:rPr>
          <w:sz w:val="28"/>
          <w:szCs w:val="28"/>
          <w:lang w:val="uk-UA"/>
        </w:rPr>
        <w:t xml:space="preserve">ості </w:t>
      </w:r>
      <w:r w:rsidRPr="005A2C27">
        <w:rPr>
          <w:sz w:val="28"/>
          <w:szCs w:val="28"/>
          <w:lang w:val="uk-UA"/>
        </w:rPr>
        <w:t>етнолексем</w:t>
      </w:r>
      <w:r w:rsidR="008D49FA" w:rsidRPr="005A2C27">
        <w:rPr>
          <w:sz w:val="28"/>
          <w:szCs w:val="28"/>
          <w:lang w:val="uk-UA"/>
        </w:rPr>
        <w:t xml:space="preserve">; </w:t>
      </w:r>
      <w:r w:rsidR="008D49FA" w:rsidRPr="005A2C27">
        <w:rPr>
          <w:sz w:val="28"/>
          <w:szCs w:val="28"/>
          <w:lang w:val="uk-UA"/>
        </w:rPr>
        <w:lastRenderedPageBreak/>
        <w:t>4)</w:t>
      </w:r>
      <w:r w:rsidR="000264EF">
        <w:rPr>
          <w:sz w:val="28"/>
          <w:szCs w:val="28"/>
          <w:lang w:val="uk-UA"/>
        </w:rPr>
        <w:t> </w:t>
      </w:r>
      <w:r w:rsidRPr="005A2C27">
        <w:rPr>
          <w:sz w:val="28"/>
          <w:szCs w:val="28"/>
          <w:lang w:val="uk-UA"/>
        </w:rPr>
        <w:t xml:space="preserve">побудова з </w:t>
      </w:r>
      <w:r w:rsidR="008D49FA" w:rsidRPr="005A2C27">
        <w:rPr>
          <w:sz w:val="28"/>
          <w:szCs w:val="28"/>
          <w:lang w:val="uk-UA"/>
        </w:rPr>
        <w:t>культурно маркованою лекс</w:t>
      </w:r>
      <w:r w:rsidR="00AB4B0A">
        <w:rPr>
          <w:sz w:val="28"/>
          <w:szCs w:val="28"/>
          <w:lang w:val="uk-UA"/>
        </w:rPr>
        <w:t xml:space="preserve">икою </w:t>
      </w:r>
      <w:r w:rsidRPr="005A2C27">
        <w:rPr>
          <w:sz w:val="28"/>
          <w:szCs w:val="28"/>
          <w:lang w:val="uk-UA"/>
        </w:rPr>
        <w:t>словосполучен</w:t>
      </w:r>
      <w:r w:rsidR="008D49FA" w:rsidRPr="005A2C27">
        <w:rPr>
          <w:sz w:val="28"/>
          <w:szCs w:val="28"/>
          <w:lang w:val="uk-UA"/>
        </w:rPr>
        <w:t>ь і</w:t>
      </w:r>
      <w:r w:rsidRPr="005A2C27">
        <w:rPr>
          <w:sz w:val="28"/>
          <w:szCs w:val="28"/>
          <w:lang w:val="uk-UA"/>
        </w:rPr>
        <w:t xml:space="preserve"> речень; </w:t>
      </w:r>
      <w:r w:rsidR="008D49FA" w:rsidRPr="005A2C27">
        <w:rPr>
          <w:sz w:val="28"/>
          <w:szCs w:val="28"/>
          <w:lang w:val="uk-UA"/>
        </w:rPr>
        <w:t>5)</w:t>
      </w:r>
      <w:r w:rsidR="000264EF">
        <w:rPr>
          <w:sz w:val="28"/>
          <w:szCs w:val="28"/>
          <w:lang w:val="uk-UA"/>
        </w:rPr>
        <w:t> </w:t>
      </w:r>
      <w:r w:rsidRPr="005A2C27">
        <w:rPr>
          <w:sz w:val="28"/>
          <w:szCs w:val="28"/>
          <w:lang w:val="uk-UA"/>
        </w:rPr>
        <w:t xml:space="preserve">побудова </w:t>
      </w:r>
      <w:r w:rsidR="008D49FA" w:rsidRPr="005A2C27">
        <w:rPr>
          <w:sz w:val="28"/>
          <w:szCs w:val="28"/>
          <w:lang w:val="uk-UA"/>
        </w:rPr>
        <w:t xml:space="preserve">з етнолексемами різноманітних </w:t>
      </w:r>
      <w:r w:rsidRPr="005A2C27">
        <w:rPr>
          <w:sz w:val="28"/>
          <w:szCs w:val="28"/>
          <w:lang w:val="uk-UA"/>
        </w:rPr>
        <w:t xml:space="preserve">усних і письмових висловлювань; </w:t>
      </w:r>
      <w:r w:rsidR="008D49FA" w:rsidRPr="005A2C27">
        <w:rPr>
          <w:sz w:val="28"/>
          <w:szCs w:val="28"/>
          <w:lang w:val="uk-UA"/>
        </w:rPr>
        <w:t xml:space="preserve">6) контроль за </w:t>
      </w:r>
      <w:r w:rsidRPr="005A2C27">
        <w:rPr>
          <w:sz w:val="28"/>
          <w:szCs w:val="28"/>
          <w:lang w:val="uk-UA"/>
        </w:rPr>
        <w:t>правильні</w:t>
      </w:r>
      <w:r w:rsidR="008D49FA" w:rsidRPr="005A2C27">
        <w:rPr>
          <w:sz w:val="28"/>
          <w:szCs w:val="28"/>
          <w:lang w:val="uk-UA"/>
        </w:rPr>
        <w:t>стю</w:t>
      </w:r>
      <w:r w:rsidRPr="005A2C27">
        <w:rPr>
          <w:sz w:val="28"/>
          <w:szCs w:val="28"/>
          <w:lang w:val="uk-UA"/>
        </w:rPr>
        <w:t xml:space="preserve"> вживання </w:t>
      </w:r>
      <w:r w:rsidR="008D49FA" w:rsidRPr="005A2C27">
        <w:rPr>
          <w:sz w:val="28"/>
          <w:szCs w:val="28"/>
          <w:lang w:val="uk-UA"/>
        </w:rPr>
        <w:t xml:space="preserve">учнями в мовленні культурно маркованих </w:t>
      </w:r>
      <w:r w:rsidR="000264EF">
        <w:rPr>
          <w:sz w:val="28"/>
          <w:szCs w:val="28"/>
          <w:lang w:val="uk-UA"/>
        </w:rPr>
        <w:t>слів</w:t>
      </w:r>
      <w:r w:rsidRPr="005A2C27">
        <w:rPr>
          <w:sz w:val="28"/>
          <w:szCs w:val="28"/>
          <w:lang w:val="uk-UA"/>
        </w:rPr>
        <w:t>.</w:t>
      </w:r>
      <w:r w:rsidR="008D49FA" w:rsidRPr="005A2C27">
        <w:rPr>
          <w:sz w:val="28"/>
          <w:szCs w:val="28"/>
          <w:lang w:val="uk-UA"/>
        </w:rPr>
        <w:t xml:space="preserve"> </w:t>
      </w:r>
      <w:r w:rsidR="00D309A8" w:rsidRPr="005A2C27">
        <w:rPr>
          <w:bCs/>
          <w:color w:val="000000"/>
          <w:sz w:val="28"/>
          <w:szCs w:val="28"/>
          <w:lang w:val="uk-UA"/>
        </w:rPr>
        <w:t>Наприклад</w:t>
      </w:r>
      <w:r w:rsidR="008D49FA" w:rsidRPr="005A2C27">
        <w:rPr>
          <w:bCs/>
          <w:color w:val="000000"/>
          <w:sz w:val="28"/>
          <w:szCs w:val="28"/>
          <w:lang w:val="uk-UA"/>
        </w:rPr>
        <w:t>:</w:t>
      </w:r>
    </w:p>
    <w:p w:rsidR="00783B19" w:rsidRPr="005A2C27" w:rsidRDefault="00783B19" w:rsidP="00FD13E6">
      <w:pPr>
        <w:pStyle w:val="ac"/>
        <w:widowControl w:val="0"/>
        <w:numPr>
          <w:ilvl w:val="0"/>
          <w:numId w:val="5"/>
        </w:numPr>
        <w:shd w:val="clear" w:color="auto" w:fill="FFFFFF"/>
        <w:spacing w:before="0" w:beforeAutospacing="0" w:after="0" w:afterAutospacing="0" w:line="360" w:lineRule="auto"/>
        <w:ind w:left="0" w:firstLine="643"/>
        <w:jc w:val="both"/>
        <w:textAlignment w:val="baseline"/>
        <w:rPr>
          <w:sz w:val="28"/>
          <w:szCs w:val="28"/>
          <w:lang w:val="uk-UA"/>
        </w:rPr>
      </w:pPr>
      <w:r w:rsidRPr="005A2C27">
        <w:rPr>
          <w:sz w:val="28"/>
          <w:szCs w:val="28"/>
          <w:lang w:val="uk-UA"/>
        </w:rPr>
        <w:t xml:space="preserve">Прочитайте текст. Визначте головну думку. Поясніть значення слів «гарувати», «долівка», «припічок», «наруга», «витинанки», «кусень». До якої групи лексики за вживанням належать ці слова? З якою метою вони вжиті </w:t>
      </w:r>
      <w:r w:rsidR="000264EF">
        <w:rPr>
          <w:sz w:val="28"/>
          <w:szCs w:val="28"/>
          <w:lang w:val="uk-UA"/>
        </w:rPr>
        <w:t>в</w:t>
      </w:r>
      <w:r w:rsidRPr="005A2C27">
        <w:rPr>
          <w:sz w:val="28"/>
          <w:szCs w:val="28"/>
          <w:lang w:val="uk-UA"/>
        </w:rPr>
        <w:t xml:space="preserve"> тексті?</w:t>
      </w:r>
    </w:p>
    <w:p w:rsidR="00783B19" w:rsidRPr="005A2C27" w:rsidRDefault="00783B19" w:rsidP="00783B19">
      <w:pPr>
        <w:widowControl w:val="0"/>
        <w:spacing w:after="0" w:line="360" w:lineRule="auto"/>
        <w:ind w:firstLine="709"/>
        <w:jc w:val="both"/>
        <w:rPr>
          <w:rFonts w:ascii="Times New Roman" w:hAnsi="Times New Roman" w:cs="Times New Roman"/>
          <w:i/>
          <w:sz w:val="28"/>
          <w:szCs w:val="28"/>
        </w:rPr>
      </w:pPr>
      <w:r w:rsidRPr="005A2C27">
        <w:rPr>
          <w:rFonts w:ascii="Times New Roman" w:hAnsi="Times New Roman" w:cs="Times New Roman"/>
          <w:b/>
          <w:i/>
          <w:sz w:val="28"/>
          <w:szCs w:val="28"/>
        </w:rPr>
        <w:t xml:space="preserve"> </w:t>
      </w:r>
      <w:r w:rsidRPr="005A2C27">
        <w:rPr>
          <w:rFonts w:ascii="Times New Roman" w:hAnsi="Times New Roman" w:cs="Times New Roman"/>
          <w:i/>
          <w:sz w:val="28"/>
          <w:szCs w:val="28"/>
        </w:rPr>
        <w:t xml:space="preserve">Батьківська хата </w:t>
      </w:r>
      <w:r w:rsidR="000264EF">
        <w:rPr>
          <w:rFonts w:ascii="Times New Roman" w:hAnsi="Times New Roman" w:cs="Times New Roman"/>
          <w:i/>
          <w:sz w:val="28"/>
          <w:szCs w:val="28"/>
        </w:rPr>
        <w:t xml:space="preserve">– </w:t>
      </w:r>
      <w:r w:rsidRPr="005A2C27">
        <w:rPr>
          <w:rFonts w:ascii="Times New Roman" w:hAnsi="Times New Roman" w:cs="Times New Roman"/>
          <w:i/>
          <w:sz w:val="28"/>
          <w:szCs w:val="28"/>
        </w:rPr>
        <w:t>це те, що завжди згадується, сниться, що ніколи не забувається і гріє теплом спогадів. Вона  світ наших предків, які тут народжувалися і все життя тяжко гарували, добуваючи кусень хліба.</w:t>
      </w:r>
    </w:p>
    <w:p w:rsidR="00783B19" w:rsidRPr="005A2C27" w:rsidRDefault="00783B19" w:rsidP="00783B19">
      <w:pPr>
        <w:widowControl w:val="0"/>
        <w:spacing w:after="0" w:line="360" w:lineRule="auto"/>
        <w:ind w:firstLine="709"/>
        <w:jc w:val="both"/>
        <w:rPr>
          <w:rFonts w:ascii="Times New Roman" w:hAnsi="Times New Roman" w:cs="Times New Roman"/>
          <w:i/>
          <w:sz w:val="28"/>
          <w:szCs w:val="28"/>
        </w:rPr>
      </w:pPr>
      <w:r w:rsidRPr="005A2C27">
        <w:rPr>
          <w:rFonts w:ascii="Times New Roman" w:hAnsi="Times New Roman" w:cs="Times New Roman"/>
          <w:i/>
          <w:sz w:val="28"/>
          <w:szCs w:val="28"/>
        </w:rPr>
        <w:t xml:space="preserve"> Традиційна українська хата колиска нашого народу. У ній жили і вмирали цілі покоління, сподіваючись на кращу долю. З цієї хати пішли у світ велетні думки: Григорій Сковорода, Іван Франко, Олександр Довженко…</w:t>
      </w:r>
    </w:p>
    <w:p w:rsidR="00783B19" w:rsidRPr="005A2C27" w:rsidRDefault="00783B19" w:rsidP="00783B19">
      <w:pPr>
        <w:widowControl w:val="0"/>
        <w:spacing w:after="0" w:line="360" w:lineRule="auto"/>
        <w:ind w:firstLine="709"/>
        <w:jc w:val="both"/>
        <w:rPr>
          <w:rFonts w:ascii="Times New Roman" w:hAnsi="Times New Roman" w:cs="Times New Roman"/>
          <w:i/>
          <w:sz w:val="28"/>
          <w:szCs w:val="28"/>
        </w:rPr>
      </w:pPr>
      <w:r w:rsidRPr="005A2C27">
        <w:rPr>
          <w:rFonts w:ascii="Times New Roman" w:hAnsi="Times New Roman" w:cs="Times New Roman"/>
          <w:i/>
          <w:sz w:val="28"/>
          <w:szCs w:val="28"/>
        </w:rPr>
        <w:t>Щастя для кожної господині доглядати своє житло. «Без господаря двір, а без господині хата плаче»,- каже народне прислів’я. «Гляди ж, дочко, - повчає мати в одній казці свою дочку, яка виходить заміж,- як будеш у свекра, то вставай раненько, умивайся біленько, вимітай хату і сіни, коло хати поодмітай, поприбирай; а в суботу  ввечері припічок підмаж, долівку вимаж, то тебе і чоловік буде жаловать, і од людей наруги не буде». Тому в хаті завжди було вибілено, розмальовано кольоровою глиною, оздоблено витинанками, утикано квітами, пахучими травами.</w:t>
      </w:r>
    </w:p>
    <w:p w:rsidR="00783B19" w:rsidRPr="005A2C27" w:rsidRDefault="00783B19" w:rsidP="00783B19">
      <w:pPr>
        <w:widowControl w:val="0"/>
        <w:spacing w:after="0" w:line="360" w:lineRule="auto"/>
        <w:ind w:firstLine="709"/>
        <w:jc w:val="both"/>
        <w:rPr>
          <w:rFonts w:ascii="Times New Roman" w:hAnsi="Times New Roman" w:cs="Times New Roman"/>
          <w:i/>
          <w:sz w:val="28"/>
          <w:szCs w:val="28"/>
        </w:rPr>
      </w:pPr>
      <w:r w:rsidRPr="005A2C27">
        <w:rPr>
          <w:rFonts w:ascii="Times New Roman" w:hAnsi="Times New Roman" w:cs="Times New Roman"/>
          <w:i/>
          <w:sz w:val="28"/>
          <w:szCs w:val="28"/>
        </w:rPr>
        <w:t>В інтер’єрі хати, у всій організації внутрішнього простору відбиваються багаточисельні українські традиції, символи, життєві правила, звичаї і обряди. Хата надійний захист від незгод. Вона оригінальний витвір народу, самобутнє явище в історії архітектури  (За В.Колісниченко).</w:t>
      </w:r>
    </w:p>
    <w:p w:rsidR="00783B19" w:rsidRPr="005A2C27" w:rsidRDefault="00783B19" w:rsidP="00020486">
      <w:pPr>
        <w:pStyle w:val="ac"/>
        <w:widowControl w:val="0"/>
        <w:shd w:val="clear" w:color="auto" w:fill="FFFFFF"/>
        <w:spacing w:before="0" w:beforeAutospacing="0" w:after="0" w:afterAutospacing="0" w:line="360" w:lineRule="auto"/>
        <w:ind w:firstLine="709"/>
        <w:jc w:val="both"/>
        <w:textAlignment w:val="baseline"/>
        <w:rPr>
          <w:bCs/>
          <w:color w:val="000000"/>
          <w:sz w:val="28"/>
          <w:szCs w:val="28"/>
          <w:lang w:val="uk-UA"/>
        </w:rPr>
      </w:pPr>
      <w:r w:rsidRPr="005A2C27">
        <w:rPr>
          <w:bCs/>
          <w:color w:val="000000"/>
          <w:sz w:val="28"/>
          <w:szCs w:val="28"/>
          <w:lang w:val="uk-UA"/>
        </w:rPr>
        <w:t xml:space="preserve">9) </w:t>
      </w:r>
      <w:r w:rsidR="00D309A8" w:rsidRPr="005A2C27">
        <w:rPr>
          <w:b/>
          <w:bCs/>
          <w:i/>
          <w:color w:val="000000"/>
          <w:sz w:val="28"/>
          <w:szCs w:val="28"/>
          <w:lang w:val="uk-UA"/>
        </w:rPr>
        <w:t xml:space="preserve">робота з репродукціями картин відомих </w:t>
      </w:r>
      <w:r w:rsidRPr="005A2C27">
        <w:rPr>
          <w:b/>
          <w:bCs/>
          <w:i/>
          <w:color w:val="000000"/>
          <w:sz w:val="28"/>
          <w:szCs w:val="28"/>
          <w:lang w:val="uk-UA"/>
        </w:rPr>
        <w:t xml:space="preserve">українських </w:t>
      </w:r>
      <w:r w:rsidR="00D309A8" w:rsidRPr="005A2C27">
        <w:rPr>
          <w:b/>
          <w:bCs/>
          <w:i/>
          <w:color w:val="000000"/>
          <w:sz w:val="28"/>
          <w:szCs w:val="28"/>
          <w:lang w:val="uk-UA"/>
        </w:rPr>
        <w:t>художників</w:t>
      </w:r>
      <w:r w:rsidR="00D309A8" w:rsidRPr="005A2C27">
        <w:rPr>
          <w:bCs/>
          <w:color w:val="000000"/>
          <w:sz w:val="28"/>
          <w:szCs w:val="28"/>
          <w:lang w:val="uk-UA"/>
        </w:rPr>
        <w:t>.</w:t>
      </w:r>
      <w:r w:rsidRPr="005A2C27">
        <w:rPr>
          <w:bCs/>
          <w:color w:val="000000"/>
          <w:sz w:val="28"/>
          <w:szCs w:val="28"/>
          <w:lang w:val="uk-UA"/>
        </w:rPr>
        <w:t xml:space="preserve"> Можна запропонувати учням </w:t>
      </w:r>
      <w:r w:rsidR="00D309A8" w:rsidRPr="005A2C27">
        <w:rPr>
          <w:bCs/>
          <w:color w:val="000000"/>
          <w:sz w:val="28"/>
          <w:szCs w:val="28"/>
          <w:lang w:val="uk-UA"/>
        </w:rPr>
        <w:t xml:space="preserve">завдання написати твір-мініатюру за картиною. Перед цим проводиться попередня лексична робота. </w:t>
      </w:r>
      <w:r w:rsidRPr="005A2C27">
        <w:rPr>
          <w:bCs/>
          <w:color w:val="000000"/>
          <w:sz w:val="28"/>
          <w:szCs w:val="28"/>
          <w:lang w:val="uk-UA"/>
        </w:rPr>
        <w:t>Школярі</w:t>
      </w:r>
      <w:r w:rsidR="00D309A8" w:rsidRPr="005A2C27">
        <w:rPr>
          <w:bCs/>
          <w:color w:val="000000"/>
          <w:sz w:val="28"/>
          <w:szCs w:val="28"/>
          <w:lang w:val="uk-UA"/>
        </w:rPr>
        <w:t xml:space="preserve"> висловлюють свою думку про картину, визначають її настрій, колорит</w:t>
      </w:r>
      <w:r w:rsidRPr="005A2C27">
        <w:rPr>
          <w:bCs/>
          <w:color w:val="000000"/>
          <w:sz w:val="28"/>
          <w:szCs w:val="28"/>
          <w:lang w:val="uk-UA"/>
        </w:rPr>
        <w:t>.</w:t>
      </w:r>
      <w:r w:rsidR="00D309A8" w:rsidRPr="005A2C27">
        <w:rPr>
          <w:bCs/>
          <w:color w:val="000000"/>
          <w:sz w:val="28"/>
          <w:szCs w:val="28"/>
          <w:lang w:val="uk-UA"/>
        </w:rPr>
        <w:t xml:space="preserve"> </w:t>
      </w:r>
      <w:r w:rsidRPr="005A2C27">
        <w:rPr>
          <w:bCs/>
          <w:color w:val="000000"/>
          <w:sz w:val="28"/>
          <w:szCs w:val="28"/>
          <w:lang w:val="uk-UA"/>
        </w:rPr>
        <w:t xml:space="preserve">Можна використати картини </w:t>
      </w:r>
      <w:r w:rsidRPr="005A2C27">
        <w:rPr>
          <w:bCs/>
          <w:color w:val="000000"/>
          <w:sz w:val="28"/>
          <w:szCs w:val="28"/>
          <w:lang w:val="uk-UA"/>
        </w:rPr>
        <w:lastRenderedPageBreak/>
        <w:t xml:space="preserve">таких відомих українських художників, як «Дев'ятий Вал» Івана Айвазовського, «Єва» Івана Марчука, </w:t>
      </w:r>
      <w:r w:rsidR="00020486" w:rsidRPr="005A2C27">
        <w:rPr>
          <w:bCs/>
          <w:color w:val="000000"/>
          <w:sz w:val="28"/>
          <w:szCs w:val="28"/>
          <w:lang w:val="uk-UA"/>
        </w:rPr>
        <w:t xml:space="preserve">«Звір гуляє» Марії Примаченко,  </w:t>
      </w:r>
      <w:r w:rsidRPr="005A2C27">
        <w:rPr>
          <w:bCs/>
          <w:color w:val="000000"/>
          <w:sz w:val="28"/>
          <w:szCs w:val="28"/>
          <w:lang w:val="uk-UA"/>
        </w:rPr>
        <w:t>«Запорожці пишуть листа турецькому султану» Іллі Рєпіна,</w:t>
      </w:r>
      <w:r w:rsidR="00020486" w:rsidRPr="005A2C27">
        <w:rPr>
          <w:bCs/>
          <w:color w:val="000000"/>
          <w:sz w:val="28"/>
          <w:szCs w:val="28"/>
          <w:lang w:val="uk-UA"/>
        </w:rPr>
        <w:t xml:space="preserve"> «</w:t>
      </w:r>
      <w:r w:rsidRPr="005A2C27">
        <w:rPr>
          <w:bCs/>
          <w:color w:val="000000"/>
          <w:sz w:val="28"/>
          <w:szCs w:val="28"/>
          <w:lang w:val="uk-UA"/>
        </w:rPr>
        <w:t>Квіти за тином</w:t>
      </w:r>
      <w:r w:rsidR="00020486" w:rsidRPr="005A2C27">
        <w:rPr>
          <w:bCs/>
          <w:color w:val="000000"/>
          <w:sz w:val="28"/>
          <w:szCs w:val="28"/>
          <w:lang w:val="uk-UA"/>
        </w:rPr>
        <w:t>»</w:t>
      </w:r>
      <w:r w:rsidRPr="005A2C27">
        <w:rPr>
          <w:bCs/>
          <w:color w:val="000000"/>
          <w:sz w:val="28"/>
          <w:szCs w:val="28"/>
          <w:lang w:val="uk-UA"/>
        </w:rPr>
        <w:t xml:space="preserve"> Катерин</w:t>
      </w:r>
      <w:r w:rsidR="00020486" w:rsidRPr="005A2C27">
        <w:rPr>
          <w:bCs/>
          <w:color w:val="000000"/>
          <w:sz w:val="28"/>
          <w:szCs w:val="28"/>
          <w:lang w:val="uk-UA"/>
        </w:rPr>
        <w:t>и</w:t>
      </w:r>
      <w:r w:rsidRPr="005A2C27">
        <w:rPr>
          <w:bCs/>
          <w:color w:val="000000"/>
          <w:sz w:val="28"/>
          <w:szCs w:val="28"/>
          <w:lang w:val="uk-UA"/>
        </w:rPr>
        <w:t xml:space="preserve"> Білокур</w:t>
      </w:r>
      <w:r w:rsidR="00AB4B0A">
        <w:rPr>
          <w:bCs/>
          <w:color w:val="000000"/>
          <w:sz w:val="28"/>
          <w:szCs w:val="28"/>
          <w:lang w:val="uk-UA"/>
        </w:rPr>
        <w:t xml:space="preserve"> та ін</w:t>
      </w:r>
      <w:r w:rsidR="00020486" w:rsidRPr="005A2C27">
        <w:rPr>
          <w:bCs/>
          <w:color w:val="000000"/>
          <w:sz w:val="28"/>
          <w:szCs w:val="28"/>
          <w:lang w:val="uk-UA"/>
        </w:rPr>
        <w:t>. Наприклад:</w:t>
      </w:r>
    </w:p>
    <w:p w:rsidR="00D309A8" w:rsidRPr="005A2C27" w:rsidRDefault="00020486" w:rsidP="00FD13E6">
      <w:pPr>
        <w:pStyle w:val="ac"/>
        <w:widowControl w:val="0"/>
        <w:numPr>
          <w:ilvl w:val="0"/>
          <w:numId w:val="5"/>
        </w:numPr>
        <w:shd w:val="clear" w:color="auto" w:fill="FFFFFF"/>
        <w:spacing w:before="0" w:beforeAutospacing="0" w:after="0" w:afterAutospacing="0" w:line="360" w:lineRule="auto"/>
        <w:ind w:left="0" w:firstLine="709"/>
        <w:jc w:val="both"/>
        <w:textAlignment w:val="baseline"/>
        <w:rPr>
          <w:bCs/>
          <w:sz w:val="28"/>
          <w:szCs w:val="28"/>
          <w:lang w:val="uk-UA"/>
        </w:rPr>
      </w:pPr>
      <w:r w:rsidRPr="005A2C27">
        <w:rPr>
          <w:bCs/>
          <w:sz w:val="28"/>
          <w:szCs w:val="28"/>
          <w:lang w:val="uk-UA"/>
        </w:rPr>
        <w:t xml:space="preserve">Розгляньте репродукцію картини </w:t>
      </w:r>
      <w:r w:rsidR="00866CE9" w:rsidRPr="005A2C27">
        <w:rPr>
          <w:bCs/>
          <w:sz w:val="28"/>
          <w:szCs w:val="28"/>
          <w:lang w:val="uk-UA"/>
        </w:rPr>
        <w:t xml:space="preserve"> </w:t>
      </w:r>
      <w:r w:rsidR="00F15367" w:rsidRPr="005A2C27">
        <w:rPr>
          <w:bCs/>
          <w:sz w:val="28"/>
          <w:szCs w:val="28"/>
          <w:lang w:val="uk-UA"/>
        </w:rPr>
        <w:t>Олександра Гнилицького</w:t>
      </w:r>
      <w:r w:rsidR="00866CE9" w:rsidRPr="005A2C27">
        <w:rPr>
          <w:bCs/>
          <w:sz w:val="28"/>
          <w:szCs w:val="28"/>
          <w:lang w:val="uk-UA"/>
        </w:rPr>
        <w:t xml:space="preserve">. </w:t>
      </w:r>
      <w:r w:rsidR="00F15367" w:rsidRPr="005A2C27">
        <w:rPr>
          <w:bCs/>
          <w:sz w:val="28"/>
          <w:szCs w:val="28"/>
          <w:lang w:val="uk-UA"/>
        </w:rPr>
        <w:t xml:space="preserve">Хто змальований на картині. </w:t>
      </w:r>
      <w:r w:rsidR="00D309A8" w:rsidRPr="005A2C27">
        <w:rPr>
          <w:bCs/>
          <w:sz w:val="28"/>
          <w:szCs w:val="28"/>
          <w:lang w:val="uk-UA"/>
        </w:rPr>
        <w:t>На основі картини складіть діалог, використовуючи</w:t>
      </w:r>
      <w:r w:rsidR="00AB4B0A">
        <w:rPr>
          <w:bCs/>
          <w:sz w:val="28"/>
          <w:szCs w:val="28"/>
          <w:lang w:val="uk-UA"/>
        </w:rPr>
        <w:t xml:space="preserve"> звертання та </w:t>
      </w:r>
      <w:r w:rsidR="00D309A8" w:rsidRPr="005A2C27">
        <w:rPr>
          <w:bCs/>
          <w:sz w:val="28"/>
          <w:szCs w:val="28"/>
          <w:lang w:val="uk-UA"/>
        </w:rPr>
        <w:t xml:space="preserve"> </w:t>
      </w:r>
      <w:r w:rsidR="00866CE9" w:rsidRPr="005A2C27">
        <w:rPr>
          <w:bCs/>
          <w:sz w:val="28"/>
          <w:szCs w:val="28"/>
          <w:lang w:val="uk-UA"/>
        </w:rPr>
        <w:t xml:space="preserve">речення </w:t>
      </w:r>
      <w:r w:rsidR="00D309A8" w:rsidRPr="005A2C27">
        <w:rPr>
          <w:bCs/>
          <w:sz w:val="28"/>
          <w:szCs w:val="28"/>
          <w:lang w:val="uk-UA"/>
        </w:rPr>
        <w:t>різних видів.</w:t>
      </w:r>
    </w:p>
    <w:p w:rsidR="00F15367" w:rsidRPr="005A2C27" w:rsidRDefault="00F15367" w:rsidP="00F15367">
      <w:pPr>
        <w:pStyle w:val="ac"/>
        <w:widowControl w:val="0"/>
        <w:shd w:val="clear" w:color="auto" w:fill="FFFFFF"/>
        <w:spacing w:before="0" w:beforeAutospacing="0" w:after="0" w:afterAutospacing="0" w:line="360" w:lineRule="auto"/>
        <w:ind w:left="709"/>
        <w:jc w:val="center"/>
        <w:textAlignment w:val="baseline"/>
        <w:rPr>
          <w:bCs/>
          <w:color w:val="000000"/>
          <w:sz w:val="28"/>
          <w:szCs w:val="28"/>
          <w:lang w:val="uk-UA"/>
        </w:rPr>
      </w:pPr>
      <w:r w:rsidRPr="005A2C27">
        <w:rPr>
          <w:noProof/>
          <w:lang w:val="uk-UA" w:eastAsia="uk-UA"/>
        </w:rPr>
        <w:drawing>
          <wp:inline distT="0" distB="0" distL="0" distR="0">
            <wp:extent cx="3825688" cy="1808629"/>
            <wp:effectExtent l="19050" t="0" r="3362" b="0"/>
            <wp:docPr id="5" name="Рисунок 5" descr="Олександр Гнилиць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лександр Гнилицький"/>
                    <pic:cNvPicPr>
                      <a:picLocks noChangeAspect="1" noChangeArrowheads="1"/>
                    </pic:cNvPicPr>
                  </pic:nvPicPr>
                  <pic:blipFill>
                    <a:blip r:embed="rId19"/>
                    <a:srcRect/>
                    <a:stretch>
                      <a:fillRect/>
                    </a:stretch>
                  </pic:blipFill>
                  <pic:spPr bwMode="auto">
                    <a:xfrm>
                      <a:off x="0" y="0"/>
                      <a:ext cx="3833984" cy="1812551"/>
                    </a:xfrm>
                    <a:prstGeom prst="rect">
                      <a:avLst/>
                    </a:prstGeom>
                    <a:noFill/>
                    <a:ln w="9525">
                      <a:noFill/>
                      <a:miter lim="800000"/>
                      <a:headEnd/>
                      <a:tailEnd/>
                    </a:ln>
                  </pic:spPr>
                </pic:pic>
              </a:graphicData>
            </a:graphic>
          </wp:inline>
        </w:drawing>
      </w:r>
    </w:p>
    <w:p w:rsidR="00F15367" w:rsidRPr="005A2C27" w:rsidRDefault="00F15367" w:rsidP="00F15367">
      <w:pPr>
        <w:pStyle w:val="ac"/>
        <w:widowControl w:val="0"/>
        <w:shd w:val="clear" w:color="auto" w:fill="FFFFFF"/>
        <w:spacing w:before="0" w:beforeAutospacing="0" w:after="0" w:afterAutospacing="0" w:line="360" w:lineRule="auto"/>
        <w:ind w:left="709"/>
        <w:jc w:val="both"/>
        <w:textAlignment w:val="baseline"/>
        <w:rPr>
          <w:bCs/>
          <w:color w:val="000000"/>
          <w:sz w:val="28"/>
          <w:szCs w:val="28"/>
          <w:lang w:val="uk-UA"/>
        </w:rPr>
      </w:pPr>
    </w:p>
    <w:p w:rsidR="00A13B63" w:rsidRPr="005A2C27" w:rsidRDefault="00866CE9" w:rsidP="00FD13E6">
      <w:pPr>
        <w:pStyle w:val="ac"/>
        <w:widowControl w:val="0"/>
        <w:numPr>
          <w:ilvl w:val="0"/>
          <w:numId w:val="5"/>
        </w:numPr>
        <w:shd w:val="clear" w:color="auto" w:fill="FFFFFF"/>
        <w:spacing w:before="0" w:beforeAutospacing="0" w:after="0" w:afterAutospacing="0" w:line="360" w:lineRule="auto"/>
        <w:ind w:left="0" w:firstLine="709"/>
        <w:jc w:val="both"/>
        <w:textAlignment w:val="baseline"/>
        <w:rPr>
          <w:bCs/>
          <w:color w:val="000000"/>
          <w:sz w:val="28"/>
          <w:szCs w:val="28"/>
          <w:lang w:val="uk-UA"/>
        </w:rPr>
      </w:pPr>
      <w:r w:rsidRPr="005A2C27">
        <w:rPr>
          <w:bCs/>
          <w:sz w:val="28"/>
          <w:szCs w:val="28"/>
          <w:lang w:val="uk-UA"/>
        </w:rPr>
        <w:t>Розгляньте репродукцію картини</w:t>
      </w:r>
      <w:r w:rsidR="00F15367" w:rsidRPr="005A2C27">
        <w:rPr>
          <w:bCs/>
          <w:sz w:val="28"/>
          <w:szCs w:val="28"/>
          <w:lang w:val="uk-UA"/>
        </w:rPr>
        <w:t xml:space="preserve"> Миколи Пимоненка.</w:t>
      </w:r>
      <w:r w:rsidRPr="005A2C27">
        <w:rPr>
          <w:bCs/>
          <w:color w:val="FF0000"/>
          <w:sz w:val="28"/>
          <w:szCs w:val="28"/>
          <w:lang w:val="uk-UA"/>
        </w:rPr>
        <w:t xml:space="preserve">  </w:t>
      </w:r>
      <w:r w:rsidR="00D309A8" w:rsidRPr="005A2C27">
        <w:rPr>
          <w:bCs/>
          <w:color w:val="000000"/>
          <w:sz w:val="28"/>
          <w:szCs w:val="28"/>
          <w:lang w:val="uk-UA"/>
        </w:rPr>
        <w:t xml:space="preserve">Придумайте і запишіть невеликий текст, використовуючи </w:t>
      </w:r>
      <w:r w:rsidRPr="005A2C27">
        <w:rPr>
          <w:bCs/>
          <w:color w:val="000000"/>
          <w:sz w:val="28"/>
          <w:szCs w:val="28"/>
          <w:lang w:val="uk-UA"/>
        </w:rPr>
        <w:t>речен</w:t>
      </w:r>
      <w:r w:rsidR="0061030D" w:rsidRPr="005A2C27">
        <w:rPr>
          <w:bCs/>
          <w:color w:val="000000"/>
          <w:sz w:val="28"/>
          <w:szCs w:val="28"/>
          <w:lang w:val="uk-UA"/>
        </w:rPr>
        <w:t>ня</w:t>
      </w:r>
      <w:r w:rsidRPr="005A2C27">
        <w:rPr>
          <w:bCs/>
          <w:color w:val="000000"/>
          <w:sz w:val="28"/>
          <w:szCs w:val="28"/>
          <w:lang w:val="uk-UA"/>
        </w:rPr>
        <w:t xml:space="preserve"> </w:t>
      </w:r>
      <w:r w:rsidR="00D309A8" w:rsidRPr="005A2C27">
        <w:rPr>
          <w:bCs/>
          <w:color w:val="000000"/>
          <w:sz w:val="28"/>
          <w:szCs w:val="28"/>
          <w:lang w:val="uk-UA"/>
        </w:rPr>
        <w:t>з відокремленими обставинами, вираженими один</w:t>
      </w:r>
      <w:r w:rsidRPr="005A2C27">
        <w:rPr>
          <w:bCs/>
          <w:color w:val="000000"/>
          <w:sz w:val="28"/>
          <w:szCs w:val="28"/>
          <w:lang w:val="uk-UA"/>
        </w:rPr>
        <w:t>и</w:t>
      </w:r>
      <w:r w:rsidR="00D309A8" w:rsidRPr="005A2C27">
        <w:rPr>
          <w:bCs/>
          <w:color w:val="000000"/>
          <w:sz w:val="28"/>
          <w:szCs w:val="28"/>
          <w:lang w:val="uk-UA"/>
        </w:rPr>
        <w:t>чними дієслова</w:t>
      </w:r>
      <w:r w:rsidRPr="005A2C27">
        <w:rPr>
          <w:bCs/>
          <w:color w:val="000000"/>
          <w:sz w:val="28"/>
          <w:szCs w:val="28"/>
          <w:lang w:val="uk-UA"/>
        </w:rPr>
        <w:t>ми</w:t>
      </w:r>
      <w:r w:rsidR="00D309A8" w:rsidRPr="005A2C27">
        <w:rPr>
          <w:bCs/>
          <w:color w:val="000000"/>
          <w:sz w:val="28"/>
          <w:szCs w:val="28"/>
          <w:lang w:val="uk-UA"/>
        </w:rPr>
        <w:t xml:space="preserve">, дієприслівниковими зворотами та іменниками з </w:t>
      </w:r>
      <w:r w:rsidRPr="005A2C27">
        <w:rPr>
          <w:bCs/>
          <w:color w:val="000000"/>
          <w:sz w:val="28"/>
          <w:szCs w:val="28"/>
          <w:lang w:val="uk-UA"/>
        </w:rPr>
        <w:t>додаткам</w:t>
      </w:r>
      <w:r w:rsidR="00D309A8" w:rsidRPr="005A2C27">
        <w:rPr>
          <w:bCs/>
          <w:color w:val="000000"/>
          <w:sz w:val="28"/>
          <w:szCs w:val="28"/>
          <w:lang w:val="uk-UA"/>
        </w:rPr>
        <w:t xml:space="preserve">и. </w:t>
      </w:r>
      <w:r w:rsidR="005B56FE" w:rsidRPr="005A2C27">
        <w:rPr>
          <w:bCs/>
          <w:color w:val="000000"/>
          <w:sz w:val="28"/>
          <w:szCs w:val="28"/>
          <w:lang w:val="uk-UA"/>
        </w:rPr>
        <w:t xml:space="preserve">Спробуйте </w:t>
      </w:r>
      <w:r w:rsidR="00D309A8" w:rsidRPr="005A2C27">
        <w:rPr>
          <w:bCs/>
          <w:color w:val="000000"/>
          <w:sz w:val="28"/>
          <w:szCs w:val="28"/>
          <w:lang w:val="uk-UA"/>
        </w:rPr>
        <w:t xml:space="preserve">за допомогою цих </w:t>
      </w:r>
      <w:r w:rsidR="005B56FE" w:rsidRPr="005A2C27">
        <w:rPr>
          <w:bCs/>
          <w:color w:val="000000"/>
          <w:sz w:val="28"/>
          <w:szCs w:val="28"/>
          <w:lang w:val="uk-UA"/>
        </w:rPr>
        <w:t xml:space="preserve">речень </w:t>
      </w:r>
      <w:r w:rsidR="00D309A8" w:rsidRPr="005A2C27">
        <w:rPr>
          <w:bCs/>
          <w:color w:val="000000"/>
          <w:sz w:val="28"/>
          <w:szCs w:val="28"/>
          <w:lang w:val="uk-UA"/>
        </w:rPr>
        <w:t xml:space="preserve"> описати деталі картини, </w:t>
      </w:r>
      <w:r w:rsidR="0061030D" w:rsidRPr="005A2C27">
        <w:rPr>
          <w:bCs/>
          <w:color w:val="000000"/>
          <w:sz w:val="28"/>
          <w:szCs w:val="28"/>
          <w:lang w:val="uk-UA"/>
        </w:rPr>
        <w:t xml:space="preserve">її </w:t>
      </w:r>
      <w:r w:rsidR="00D309A8" w:rsidRPr="005A2C27">
        <w:rPr>
          <w:bCs/>
          <w:color w:val="000000"/>
          <w:sz w:val="28"/>
          <w:szCs w:val="28"/>
          <w:lang w:val="uk-UA"/>
        </w:rPr>
        <w:t>фрагменти, поведінк</w:t>
      </w:r>
      <w:r w:rsidR="005B56FE" w:rsidRPr="005A2C27">
        <w:rPr>
          <w:bCs/>
          <w:color w:val="000000"/>
          <w:sz w:val="28"/>
          <w:szCs w:val="28"/>
          <w:lang w:val="uk-UA"/>
        </w:rPr>
        <w:t>у</w:t>
      </w:r>
      <w:r w:rsidR="00D309A8" w:rsidRPr="005A2C27">
        <w:rPr>
          <w:bCs/>
          <w:color w:val="000000"/>
          <w:sz w:val="28"/>
          <w:szCs w:val="28"/>
          <w:lang w:val="uk-UA"/>
        </w:rPr>
        <w:t xml:space="preserve"> персонажів</w:t>
      </w:r>
    </w:p>
    <w:p w:rsidR="00F15367" w:rsidRPr="005A2C27" w:rsidRDefault="00F15367" w:rsidP="00F15367">
      <w:pPr>
        <w:pStyle w:val="ac"/>
        <w:widowControl w:val="0"/>
        <w:shd w:val="clear" w:color="auto" w:fill="FFFFFF"/>
        <w:spacing w:before="0" w:beforeAutospacing="0" w:after="0" w:afterAutospacing="0" w:line="360" w:lineRule="auto"/>
        <w:jc w:val="both"/>
        <w:textAlignment w:val="baseline"/>
        <w:rPr>
          <w:bCs/>
          <w:color w:val="000000"/>
          <w:sz w:val="28"/>
          <w:szCs w:val="28"/>
          <w:lang w:val="uk-UA"/>
        </w:rPr>
      </w:pPr>
    </w:p>
    <w:p w:rsidR="00F15367" w:rsidRPr="005A2C27" w:rsidRDefault="00F15367" w:rsidP="00F15367">
      <w:pPr>
        <w:pStyle w:val="ac"/>
        <w:widowControl w:val="0"/>
        <w:shd w:val="clear" w:color="auto" w:fill="FFFFFF"/>
        <w:spacing w:before="0" w:beforeAutospacing="0" w:after="0" w:afterAutospacing="0" w:line="360" w:lineRule="auto"/>
        <w:jc w:val="center"/>
        <w:textAlignment w:val="baseline"/>
        <w:rPr>
          <w:bCs/>
          <w:color w:val="000000"/>
          <w:sz w:val="28"/>
          <w:szCs w:val="28"/>
          <w:lang w:val="uk-UA"/>
        </w:rPr>
      </w:pPr>
      <w:r w:rsidRPr="005A2C27">
        <w:rPr>
          <w:noProof/>
          <w:lang w:val="uk-UA" w:eastAsia="uk-UA"/>
        </w:rPr>
        <w:drawing>
          <wp:inline distT="0" distB="0" distL="0" distR="0">
            <wp:extent cx="3966883" cy="2299447"/>
            <wp:effectExtent l="19050" t="0" r="0" b="0"/>
            <wp:docPr id="8" name="Рисунок 8" descr="Микола Пимон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икола Пимоненко"/>
                    <pic:cNvPicPr>
                      <a:picLocks noChangeAspect="1" noChangeArrowheads="1"/>
                    </pic:cNvPicPr>
                  </pic:nvPicPr>
                  <pic:blipFill>
                    <a:blip r:embed="rId20"/>
                    <a:srcRect/>
                    <a:stretch>
                      <a:fillRect/>
                    </a:stretch>
                  </pic:blipFill>
                  <pic:spPr bwMode="auto">
                    <a:xfrm>
                      <a:off x="0" y="0"/>
                      <a:ext cx="3970256" cy="2301402"/>
                    </a:xfrm>
                    <a:prstGeom prst="rect">
                      <a:avLst/>
                    </a:prstGeom>
                    <a:noFill/>
                    <a:ln w="9525">
                      <a:noFill/>
                      <a:miter lim="800000"/>
                      <a:headEnd/>
                      <a:tailEnd/>
                    </a:ln>
                  </pic:spPr>
                </pic:pic>
              </a:graphicData>
            </a:graphic>
          </wp:inline>
        </w:drawing>
      </w:r>
    </w:p>
    <w:p w:rsidR="00F15367" w:rsidRPr="005A2C27" w:rsidRDefault="00F15367" w:rsidP="00F15367">
      <w:pPr>
        <w:pStyle w:val="ac"/>
        <w:widowControl w:val="0"/>
        <w:shd w:val="clear" w:color="auto" w:fill="FFFFFF"/>
        <w:spacing w:before="0" w:beforeAutospacing="0" w:after="0" w:afterAutospacing="0" w:line="360" w:lineRule="auto"/>
        <w:jc w:val="both"/>
        <w:textAlignment w:val="baseline"/>
        <w:rPr>
          <w:bCs/>
          <w:color w:val="000000"/>
          <w:sz w:val="28"/>
          <w:szCs w:val="28"/>
          <w:lang w:val="uk-UA"/>
        </w:rPr>
      </w:pPr>
    </w:p>
    <w:p w:rsidR="00CD03F2" w:rsidRPr="005A2C27" w:rsidRDefault="00CD03F2" w:rsidP="00CD03F2">
      <w:pPr>
        <w:pStyle w:val="21"/>
        <w:widowControl w:val="0"/>
        <w:numPr>
          <w:ilvl w:val="0"/>
          <w:numId w:val="5"/>
        </w:numPr>
        <w:spacing w:after="0" w:line="360" w:lineRule="auto"/>
        <w:ind w:left="0" w:right="-2" w:firstLine="709"/>
        <w:jc w:val="both"/>
        <w:rPr>
          <w:sz w:val="28"/>
          <w:szCs w:val="28"/>
        </w:rPr>
      </w:pPr>
      <w:r w:rsidRPr="005A2C27">
        <w:rPr>
          <w:sz w:val="28"/>
          <w:szCs w:val="28"/>
        </w:rPr>
        <w:t>Розгляньте репродукцію картини Т.</w:t>
      </w:r>
      <w:r w:rsidR="00AB4B0A">
        <w:rPr>
          <w:sz w:val="28"/>
          <w:szCs w:val="28"/>
        </w:rPr>
        <w:t> </w:t>
      </w:r>
      <w:r w:rsidRPr="005A2C27">
        <w:rPr>
          <w:sz w:val="28"/>
          <w:szCs w:val="28"/>
        </w:rPr>
        <w:t>Шевченка</w:t>
      </w:r>
      <w:r w:rsidR="0061030D" w:rsidRPr="005A2C27">
        <w:rPr>
          <w:sz w:val="28"/>
          <w:szCs w:val="28"/>
        </w:rPr>
        <w:t xml:space="preserve"> Катерина»</w:t>
      </w:r>
      <w:r w:rsidRPr="005A2C27">
        <w:rPr>
          <w:sz w:val="28"/>
          <w:szCs w:val="28"/>
        </w:rPr>
        <w:t xml:space="preserve">. Як ви </w:t>
      </w:r>
      <w:r w:rsidRPr="005A2C27">
        <w:rPr>
          <w:sz w:val="28"/>
          <w:szCs w:val="28"/>
        </w:rPr>
        <w:lastRenderedPageBreak/>
        <w:t xml:space="preserve">розумієте вислів </w:t>
      </w:r>
      <w:r w:rsidRPr="00AB4B0A">
        <w:rPr>
          <w:sz w:val="28"/>
          <w:szCs w:val="28"/>
        </w:rPr>
        <w:t>Євгена Сверстюк</w:t>
      </w:r>
      <w:r w:rsidR="00AB4B0A" w:rsidRPr="00AB4B0A">
        <w:rPr>
          <w:sz w:val="28"/>
          <w:szCs w:val="28"/>
        </w:rPr>
        <w:t>а</w:t>
      </w:r>
      <w:r w:rsidRPr="005A2C27">
        <w:rPr>
          <w:sz w:val="28"/>
          <w:szCs w:val="28"/>
        </w:rPr>
        <w:t xml:space="preserve"> «Всі великі творіння Данте, Рафаеля, Сервантеса, Шевченка – це теж творіння не пера і пензля, а творіння духу”. Напишіть за ц</w:t>
      </w:r>
      <w:r w:rsidR="0061030D" w:rsidRPr="005A2C27">
        <w:rPr>
          <w:sz w:val="28"/>
          <w:szCs w:val="28"/>
        </w:rPr>
        <w:t>и</w:t>
      </w:r>
      <w:r w:rsidRPr="005A2C27">
        <w:rPr>
          <w:sz w:val="28"/>
          <w:szCs w:val="28"/>
        </w:rPr>
        <w:t>м висловлюванням твір-міркування.</w:t>
      </w:r>
    </w:p>
    <w:p w:rsidR="0061030D" w:rsidRPr="005A2C27" w:rsidRDefault="0061030D" w:rsidP="0061030D">
      <w:pPr>
        <w:pStyle w:val="21"/>
        <w:widowControl w:val="0"/>
        <w:spacing w:after="0" w:line="360" w:lineRule="auto"/>
        <w:ind w:left="0" w:right="-2"/>
        <w:jc w:val="center"/>
        <w:rPr>
          <w:sz w:val="28"/>
          <w:szCs w:val="28"/>
        </w:rPr>
      </w:pPr>
      <w:r w:rsidRPr="005A2C27">
        <w:rPr>
          <w:noProof/>
        </w:rPr>
        <w:drawing>
          <wp:inline distT="0" distB="0" distL="0" distR="0">
            <wp:extent cx="2367803" cy="3295176"/>
            <wp:effectExtent l="19050" t="0" r="0" b="0"/>
            <wp:docPr id="11" name="Рисунок 11" descr="ukrainskie-hudozhniki-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krainskie-hudozhniki-02"/>
                    <pic:cNvPicPr>
                      <a:picLocks noChangeAspect="1" noChangeArrowheads="1"/>
                    </pic:cNvPicPr>
                  </pic:nvPicPr>
                  <pic:blipFill>
                    <a:blip r:embed="rId21" cstate="print"/>
                    <a:srcRect/>
                    <a:stretch>
                      <a:fillRect/>
                    </a:stretch>
                  </pic:blipFill>
                  <pic:spPr bwMode="auto">
                    <a:xfrm>
                      <a:off x="0" y="0"/>
                      <a:ext cx="2365922" cy="3292558"/>
                    </a:xfrm>
                    <a:prstGeom prst="rect">
                      <a:avLst/>
                    </a:prstGeom>
                    <a:noFill/>
                    <a:ln w="9525">
                      <a:noFill/>
                      <a:miter lim="800000"/>
                      <a:headEnd/>
                      <a:tailEnd/>
                    </a:ln>
                  </pic:spPr>
                </pic:pic>
              </a:graphicData>
            </a:graphic>
          </wp:inline>
        </w:drawing>
      </w:r>
    </w:p>
    <w:p w:rsidR="00363BFD" w:rsidRPr="005A2C27" w:rsidRDefault="005B56FE" w:rsidP="00363BFD">
      <w:pPr>
        <w:pStyle w:val="ac"/>
        <w:shd w:val="clear" w:color="auto" w:fill="FFFFFF"/>
        <w:spacing w:before="0" w:beforeAutospacing="0" w:after="0" w:afterAutospacing="0" w:line="360" w:lineRule="auto"/>
        <w:ind w:firstLine="709"/>
        <w:jc w:val="both"/>
        <w:rPr>
          <w:bCs/>
          <w:sz w:val="28"/>
          <w:szCs w:val="28"/>
          <w:lang w:val="uk-UA"/>
        </w:rPr>
      </w:pPr>
      <w:r w:rsidRPr="005A2C27">
        <w:rPr>
          <w:b/>
          <w:bCs/>
          <w:i/>
          <w:sz w:val="28"/>
          <w:szCs w:val="28"/>
          <w:lang w:val="uk-UA"/>
        </w:rPr>
        <w:t>10)  робота з позамовни</w:t>
      </w:r>
      <w:r w:rsidR="00363BFD" w:rsidRPr="005A2C27">
        <w:rPr>
          <w:b/>
          <w:bCs/>
          <w:i/>
          <w:sz w:val="28"/>
          <w:szCs w:val="28"/>
          <w:lang w:val="uk-UA"/>
        </w:rPr>
        <w:t>м</w:t>
      </w:r>
      <w:r w:rsidRPr="005A2C27">
        <w:rPr>
          <w:b/>
          <w:bCs/>
          <w:i/>
          <w:sz w:val="28"/>
          <w:szCs w:val="28"/>
          <w:lang w:val="uk-UA"/>
        </w:rPr>
        <w:t xml:space="preserve"> матеріалом (</w:t>
      </w:r>
      <w:r w:rsidR="00363BFD" w:rsidRPr="005A2C27">
        <w:rPr>
          <w:b/>
          <w:bCs/>
          <w:i/>
          <w:sz w:val="28"/>
          <w:szCs w:val="28"/>
          <w:lang w:val="uk-UA"/>
        </w:rPr>
        <w:t>світлиною</w:t>
      </w:r>
      <w:r w:rsidRPr="005A2C27">
        <w:rPr>
          <w:b/>
          <w:bCs/>
          <w:i/>
          <w:sz w:val="28"/>
          <w:szCs w:val="28"/>
          <w:lang w:val="uk-UA"/>
        </w:rPr>
        <w:t>).</w:t>
      </w:r>
      <w:r w:rsidRPr="005A2C27">
        <w:rPr>
          <w:b/>
          <w:bCs/>
          <w:sz w:val="28"/>
          <w:szCs w:val="28"/>
          <w:lang w:val="uk-UA"/>
        </w:rPr>
        <w:t xml:space="preserve"> </w:t>
      </w:r>
      <w:r w:rsidR="00363BFD" w:rsidRPr="005A2C27">
        <w:rPr>
          <w:bCs/>
          <w:sz w:val="28"/>
          <w:szCs w:val="28"/>
          <w:lang w:val="uk-UA"/>
        </w:rPr>
        <w:t>Варто використовувати світлини не лише як</w:t>
      </w:r>
      <w:r w:rsidR="00363BFD" w:rsidRPr="005A2C27">
        <w:rPr>
          <w:b/>
          <w:bCs/>
          <w:sz w:val="28"/>
          <w:szCs w:val="28"/>
          <w:lang w:val="uk-UA"/>
        </w:rPr>
        <w:t xml:space="preserve"> </w:t>
      </w:r>
      <w:r w:rsidRPr="005A2C27">
        <w:rPr>
          <w:bCs/>
          <w:sz w:val="28"/>
          <w:szCs w:val="28"/>
          <w:lang w:val="uk-UA"/>
        </w:rPr>
        <w:t>фоновий малюнок, а як матеріал для роботи. Пропону</w:t>
      </w:r>
      <w:r w:rsidR="00363BFD" w:rsidRPr="005A2C27">
        <w:rPr>
          <w:bCs/>
          <w:sz w:val="28"/>
          <w:szCs w:val="28"/>
          <w:lang w:val="uk-UA"/>
        </w:rPr>
        <w:t>ємо</w:t>
      </w:r>
      <w:r w:rsidRPr="005A2C27">
        <w:rPr>
          <w:bCs/>
          <w:sz w:val="28"/>
          <w:szCs w:val="28"/>
          <w:lang w:val="uk-UA"/>
        </w:rPr>
        <w:t xml:space="preserve"> завдання пояснити, чому фотографія має таку назву, який настрій вона викликає, </w:t>
      </w:r>
      <w:r w:rsidR="00363BFD" w:rsidRPr="005A2C27">
        <w:rPr>
          <w:bCs/>
          <w:sz w:val="28"/>
          <w:szCs w:val="28"/>
          <w:lang w:val="uk-UA"/>
        </w:rPr>
        <w:t xml:space="preserve">скласти речення, </w:t>
      </w:r>
      <w:r w:rsidRPr="005A2C27">
        <w:rPr>
          <w:bCs/>
          <w:sz w:val="28"/>
          <w:szCs w:val="28"/>
          <w:lang w:val="uk-UA"/>
        </w:rPr>
        <w:t>напи</w:t>
      </w:r>
      <w:r w:rsidR="00363BFD" w:rsidRPr="005A2C27">
        <w:rPr>
          <w:bCs/>
          <w:sz w:val="28"/>
          <w:szCs w:val="28"/>
          <w:lang w:val="uk-UA"/>
        </w:rPr>
        <w:t>сати</w:t>
      </w:r>
      <w:r w:rsidRPr="005A2C27">
        <w:rPr>
          <w:bCs/>
          <w:sz w:val="28"/>
          <w:szCs w:val="28"/>
          <w:lang w:val="uk-UA"/>
        </w:rPr>
        <w:t xml:space="preserve"> твір-мініатюру. </w:t>
      </w:r>
      <w:r w:rsidR="00363BFD" w:rsidRPr="005A2C27">
        <w:rPr>
          <w:bCs/>
          <w:sz w:val="28"/>
          <w:szCs w:val="28"/>
          <w:lang w:val="uk-UA"/>
        </w:rPr>
        <w:t>Наприклад:</w:t>
      </w:r>
    </w:p>
    <w:p w:rsidR="0061030D" w:rsidRPr="005A2C27" w:rsidRDefault="005B56FE" w:rsidP="0061030D">
      <w:pPr>
        <w:pStyle w:val="ac"/>
        <w:numPr>
          <w:ilvl w:val="0"/>
          <w:numId w:val="6"/>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 xml:space="preserve">Розгляньте </w:t>
      </w:r>
      <w:r w:rsidR="00363BFD" w:rsidRPr="005A2C27">
        <w:rPr>
          <w:bCs/>
          <w:sz w:val="28"/>
          <w:szCs w:val="28"/>
          <w:lang w:val="uk-UA"/>
        </w:rPr>
        <w:t>світлину.</w:t>
      </w:r>
      <w:r w:rsidRPr="005A2C27">
        <w:rPr>
          <w:bCs/>
          <w:sz w:val="28"/>
          <w:szCs w:val="28"/>
          <w:lang w:val="uk-UA"/>
        </w:rPr>
        <w:t xml:space="preserve"> </w:t>
      </w:r>
      <w:r w:rsidR="0061030D" w:rsidRPr="005A2C27">
        <w:rPr>
          <w:bCs/>
          <w:sz w:val="28"/>
          <w:szCs w:val="28"/>
          <w:lang w:val="uk-UA"/>
        </w:rPr>
        <w:t>Що на ній зображено</w:t>
      </w:r>
      <w:r w:rsidR="00AB4B0A">
        <w:rPr>
          <w:bCs/>
          <w:sz w:val="28"/>
          <w:szCs w:val="28"/>
          <w:lang w:val="uk-UA"/>
        </w:rPr>
        <w:t>?</w:t>
      </w:r>
      <w:r w:rsidR="0061030D" w:rsidRPr="005A2C27">
        <w:rPr>
          <w:bCs/>
          <w:sz w:val="28"/>
          <w:szCs w:val="28"/>
          <w:lang w:val="uk-UA"/>
        </w:rPr>
        <w:t xml:space="preserve"> Що ви знаєте про цей музей, де він знаходиться</w:t>
      </w:r>
      <w:r w:rsidR="00AB4B0A">
        <w:rPr>
          <w:bCs/>
          <w:sz w:val="28"/>
          <w:szCs w:val="28"/>
          <w:lang w:val="uk-UA"/>
        </w:rPr>
        <w:t>?</w:t>
      </w:r>
      <w:r w:rsidR="0061030D" w:rsidRPr="005A2C27">
        <w:rPr>
          <w:bCs/>
          <w:sz w:val="28"/>
          <w:szCs w:val="28"/>
          <w:lang w:val="uk-UA"/>
        </w:rPr>
        <w:t xml:space="preserve"> </w:t>
      </w:r>
      <w:r w:rsidRPr="005A2C27">
        <w:rPr>
          <w:bCs/>
          <w:sz w:val="28"/>
          <w:szCs w:val="28"/>
          <w:lang w:val="uk-UA"/>
        </w:rPr>
        <w:t xml:space="preserve">На основі </w:t>
      </w:r>
      <w:r w:rsidR="00363BFD" w:rsidRPr="005A2C27">
        <w:rPr>
          <w:bCs/>
          <w:sz w:val="28"/>
          <w:szCs w:val="28"/>
          <w:lang w:val="uk-UA"/>
        </w:rPr>
        <w:t xml:space="preserve">світлини </w:t>
      </w:r>
      <w:r w:rsidRPr="005A2C27">
        <w:rPr>
          <w:bCs/>
          <w:sz w:val="28"/>
          <w:szCs w:val="28"/>
          <w:lang w:val="uk-UA"/>
        </w:rPr>
        <w:t xml:space="preserve">придумайте </w:t>
      </w:r>
      <w:r w:rsidR="0061030D" w:rsidRPr="005A2C27">
        <w:rPr>
          <w:bCs/>
          <w:sz w:val="28"/>
          <w:szCs w:val="28"/>
          <w:lang w:val="uk-UA"/>
        </w:rPr>
        <w:t xml:space="preserve">міні-твір «У музеї», використовуючи різні типи складних речень. </w:t>
      </w:r>
      <w:r w:rsidRPr="005A2C27">
        <w:rPr>
          <w:bCs/>
          <w:sz w:val="28"/>
          <w:szCs w:val="28"/>
          <w:lang w:val="uk-UA"/>
        </w:rPr>
        <w:t xml:space="preserve"> </w:t>
      </w:r>
    </w:p>
    <w:p w:rsidR="0061030D" w:rsidRPr="005A2C27" w:rsidRDefault="0061030D" w:rsidP="0061030D">
      <w:pPr>
        <w:pStyle w:val="ac"/>
        <w:shd w:val="clear" w:color="auto" w:fill="FFFFFF"/>
        <w:spacing w:before="0" w:beforeAutospacing="0" w:after="0" w:afterAutospacing="0" w:line="360" w:lineRule="auto"/>
        <w:ind w:left="709"/>
        <w:jc w:val="both"/>
        <w:rPr>
          <w:bCs/>
          <w:sz w:val="28"/>
          <w:szCs w:val="28"/>
          <w:lang w:val="uk-UA"/>
        </w:rPr>
      </w:pPr>
    </w:p>
    <w:p w:rsidR="0061030D" w:rsidRPr="005A2C27" w:rsidRDefault="0061030D" w:rsidP="0061030D">
      <w:pPr>
        <w:pStyle w:val="ac"/>
        <w:shd w:val="clear" w:color="auto" w:fill="FFFFFF"/>
        <w:spacing w:before="0" w:beforeAutospacing="0" w:after="0" w:afterAutospacing="0" w:line="360" w:lineRule="auto"/>
        <w:ind w:left="709"/>
        <w:jc w:val="center"/>
        <w:rPr>
          <w:bCs/>
          <w:sz w:val="28"/>
          <w:szCs w:val="28"/>
          <w:lang w:val="uk-UA"/>
        </w:rPr>
      </w:pPr>
      <w:r w:rsidRPr="005A2C27">
        <w:rPr>
          <w:noProof/>
          <w:lang w:val="uk-UA" w:eastAsia="uk-UA"/>
        </w:rPr>
        <w:drawing>
          <wp:inline distT="0" distB="0" distL="0" distR="0">
            <wp:extent cx="3553572" cy="2344650"/>
            <wp:effectExtent l="19050" t="0" r="8778" b="0"/>
            <wp:docPr id="17" name="Рисунок 17" descr="213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1355423"/>
                    <pic:cNvPicPr>
                      <a:picLocks noChangeAspect="1" noChangeArrowheads="1"/>
                    </pic:cNvPicPr>
                  </pic:nvPicPr>
                  <pic:blipFill>
                    <a:blip r:embed="rId22"/>
                    <a:srcRect/>
                    <a:stretch>
                      <a:fillRect/>
                    </a:stretch>
                  </pic:blipFill>
                  <pic:spPr bwMode="auto">
                    <a:xfrm>
                      <a:off x="0" y="0"/>
                      <a:ext cx="3556110" cy="2346325"/>
                    </a:xfrm>
                    <a:prstGeom prst="rect">
                      <a:avLst/>
                    </a:prstGeom>
                    <a:noFill/>
                    <a:ln w="9525">
                      <a:noFill/>
                      <a:miter lim="800000"/>
                      <a:headEnd/>
                      <a:tailEnd/>
                    </a:ln>
                  </pic:spPr>
                </pic:pic>
              </a:graphicData>
            </a:graphic>
          </wp:inline>
        </w:drawing>
      </w:r>
    </w:p>
    <w:p w:rsidR="0061030D" w:rsidRPr="005A2C27" w:rsidRDefault="0061030D" w:rsidP="0061030D">
      <w:pPr>
        <w:pStyle w:val="ac"/>
        <w:shd w:val="clear" w:color="auto" w:fill="FFFFFF"/>
        <w:spacing w:before="0" w:beforeAutospacing="0" w:after="0" w:afterAutospacing="0" w:line="360" w:lineRule="auto"/>
        <w:ind w:left="709"/>
        <w:jc w:val="both"/>
        <w:rPr>
          <w:bCs/>
          <w:sz w:val="28"/>
          <w:szCs w:val="28"/>
          <w:lang w:val="uk-UA"/>
        </w:rPr>
      </w:pPr>
    </w:p>
    <w:p w:rsidR="005B56FE" w:rsidRPr="005A2C27" w:rsidRDefault="00363BFD" w:rsidP="00FD13E6">
      <w:pPr>
        <w:pStyle w:val="ac"/>
        <w:numPr>
          <w:ilvl w:val="0"/>
          <w:numId w:val="6"/>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Р</w:t>
      </w:r>
      <w:r w:rsidR="005B56FE" w:rsidRPr="005A2C27">
        <w:rPr>
          <w:bCs/>
          <w:sz w:val="28"/>
          <w:szCs w:val="28"/>
          <w:lang w:val="uk-UA"/>
        </w:rPr>
        <w:t>озгляньте</w:t>
      </w:r>
      <w:r w:rsidRPr="005A2C27">
        <w:rPr>
          <w:bCs/>
          <w:sz w:val="28"/>
          <w:szCs w:val="28"/>
          <w:lang w:val="uk-UA"/>
        </w:rPr>
        <w:t xml:space="preserve"> світлину. Щ</w:t>
      </w:r>
      <w:r w:rsidR="005B56FE" w:rsidRPr="005A2C27">
        <w:rPr>
          <w:bCs/>
          <w:sz w:val="28"/>
          <w:szCs w:val="28"/>
          <w:lang w:val="uk-UA"/>
        </w:rPr>
        <w:t>о на ній зображено</w:t>
      </w:r>
      <w:r w:rsidRPr="005A2C27">
        <w:rPr>
          <w:bCs/>
          <w:sz w:val="28"/>
          <w:szCs w:val="28"/>
          <w:lang w:val="uk-UA"/>
        </w:rPr>
        <w:t>?</w:t>
      </w:r>
      <w:r w:rsidR="005B56FE" w:rsidRPr="005A2C27">
        <w:rPr>
          <w:bCs/>
          <w:sz w:val="28"/>
          <w:szCs w:val="28"/>
          <w:lang w:val="uk-UA"/>
        </w:rPr>
        <w:t xml:space="preserve"> </w:t>
      </w:r>
      <w:r w:rsidRPr="005A2C27">
        <w:rPr>
          <w:bCs/>
          <w:sz w:val="28"/>
          <w:szCs w:val="28"/>
          <w:lang w:val="uk-UA"/>
        </w:rPr>
        <w:t>Я</w:t>
      </w:r>
      <w:r w:rsidR="005B56FE" w:rsidRPr="005A2C27">
        <w:rPr>
          <w:bCs/>
          <w:sz w:val="28"/>
          <w:szCs w:val="28"/>
          <w:lang w:val="uk-UA"/>
        </w:rPr>
        <w:t>кий настрій передає вона</w:t>
      </w:r>
      <w:r w:rsidRPr="005A2C27">
        <w:rPr>
          <w:bCs/>
          <w:sz w:val="28"/>
          <w:szCs w:val="28"/>
          <w:lang w:val="uk-UA"/>
        </w:rPr>
        <w:t>?</w:t>
      </w:r>
      <w:r w:rsidR="005B56FE" w:rsidRPr="005A2C27">
        <w:rPr>
          <w:bCs/>
          <w:sz w:val="28"/>
          <w:szCs w:val="28"/>
          <w:lang w:val="uk-UA"/>
        </w:rPr>
        <w:t xml:space="preserve"> </w:t>
      </w:r>
      <w:r w:rsidRPr="005A2C27">
        <w:rPr>
          <w:bCs/>
          <w:sz w:val="28"/>
          <w:szCs w:val="28"/>
          <w:lang w:val="uk-UA"/>
        </w:rPr>
        <w:t>З</w:t>
      </w:r>
      <w:r w:rsidR="005B56FE" w:rsidRPr="005A2C27">
        <w:rPr>
          <w:bCs/>
          <w:sz w:val="28"/>
          <w:szCs w:val="28"/>
          <w:lang w:val="uk-UA"/>
        </w:rPr>
        <w:t xml:space="preserve">апропонуйте назву </w:t>
      </w:r>
      <w:r w:rsidRPr="005A2C27">
        <w:rPr>
          <w:bCs/>
          <w:sz w:val="28"/>
          <w:szCs w:val="28"/>
          <w:lang w:val="uk-UA"/>
        </w:rPr>
        <w:t>світлині. П</w:t>
      </w:r>
      <w:r w:rsidR="005B56FE" w:rsidRPr="005A2C27">
        <w:rPr>
          <w:bCs/>
          <w:sz w:val="28"/>
          <w:szCs w:val="28"/>
          <w:lang w:val="uk-UA"/>
        </w:rPr>
        <w:t>ридумайте</w:t>
      </w:r>
      <w:r w:rsidRPr="005A2C27">
        <w:rPr>
          <w:bCs/>
          <w:sz w:val="28"/>
          <w:szCs w:val="28"/>
          <w:lang w:val="uk-UA"/>
        </w:rPr>
        <w:t xml:space="preserve"> </w:t>
      </w:r>
      <w:r w:rsidR="005B56FE" w:rsidRPr="005A2C27">
        <w:rPr>
          <w:bCs/>
          <w:sz w:val="28"/>
          <w:szCs w:val="28"/>
          <w:lang w:val="uk-UA"/>
        </w:rPr>
        <w:t>і запишіть кілька епітетів, метафор, порівнянь, за допомогою яких можна описати картину</w:t>
      </w:r>
      <w:r w:rsidRPr="005A2C27">
        <w:rPr>
          <w:bCs/>
          <w:sz w:val="28"/>
          <w:szCs w:val="28"/>
          <w:lang w:val="uk-UA"/>
        </w:rPr>
        <w:t>. Уведіть їх до різних типів складних речень.</w:t>
      </w:r>
    </w:p>
    <w:p w:rsidR="0061030D" w:rsidRPr="005A2C27" w:rsidRDefault="0061030D" w:rsidP="0061030D">
      <w:pPr>
        <w:pStyle w:val="ac"/>
        <w:shd w:val="clear" w:color="auto" w:fill="FFFFFF"/>
        <w:spacing w:before="0" w:beforeAutospacing="0" w:after="0" w:afterAutospacing="0" w:line="360" w:lineRule="auto"/>
        <w:jc w:val="both"/>
        <w:rPr>
          <w:bCs/>
          <w:sz w:val="28"/>
          <w:szCs w:val="28"/>
          <w:lang w:val="uk-UA"/>
        </w:rPr>
      </w:pPr>
    </w:p>
    <w:p w:rsidR="0061030D" w:rsidRPr="005A2C27" w:rsidRDefault="0061030D" w:rsidP="0061030D">
      <w:pPr>
        <w:pStyle w:val="ac"/>
        <w:shd w:val="clear" w:color="auto" w:fill="FFFFFF"/>
        <w:spacing w:before="0" w:beforeAutospacing="0" w:after="0" w:afterAutospacing="0" w:line="360" w:lineRule="auto"/>
        <w:jc w:val="center"/>
        <w:rPr>
          <w:bCs/>
          <w:sz w:val="28"/>
          <w:szCs w:val="28"/>
          <w:lang w:val="uk-UA"/>
        </w:rPr>
      </w:pPr>
      <w:r w:rsidRPr="005A2C27">
        <w:rPr>
          <w:noProof/>
          <w:lang w:val="uk-UA" w:eastAsia="uk-UA"/>
        </w:rPr>
        <w:drawing>
          <wp:inline distT="0" distB="0" distL="0" distR="0">
            <wp:extent cx="3879215" cy="2239010"/>
            <wp:effectExtent l="19050" t="0" r="6985" b="0"/>
            <wp:docPr id="14" name="Рисунок 14" descr="12_main-v1573686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2_main-v1573686449"/>
                    <pic:cNvPicPr>
                      <a:picLocks noChangeAspect="1" noChangeArrowheads="1"/>
                    </pic:cNvPicPr>
                  </pic:nvPicPr>
                  <pic:blipFill>
                    <a:blip r:embed="rId23"/>
                    <a:srcRect/>
                    <a:stretch>
                      <a:fillRect/>
                    </a:stretch>
                  </pic:blipFill>
                  <pic:spPr bwMode="auto">
                    <a:xfrm>
                      <a:off x="0" y="0"/>
                      <a:ext cx="3879215" cy="2239010"/>
                    </a:xfrm>
                    <a:prstGeom prst="rect">
                      <a:avLst/>
                    </a:prstGeom>
                    <a:noFill/>
                    <a:ln w="9525">
                      <a:noFill/>
                      <a:miter lim="800000"/>
                      <a:headEnd/>
                      <a:tailEnd/>
                    </a:ln>
                  </pic:spPr>
                </pic:pic>
              </a:graphicData>
            </a:graphic>
          </wp:inline>
        </w:drawing>
      </w:r>
    </w:p>
    <w:p w:rsidR="0061030D" w:rsidRPr="005A2C27" w:rsidRDefault="0061030D" w:rsidP="00AB4B0A">
      <w:pPr>
        <w:pStyle w:val="ac"/>
        <w:widowControl w:val="0"/>
        <w:shd w:val="clear" w:color="auto" w:fill="FFFFFF"/>
        <w:spacing w:before="0" w:beforeAutospacing="0" w:after="0" w:afterAutospacing="0" w:line="360" w:lineRule="auto"/>
        <w:jc w:val="both"/>
        <w:rPr>
          <w:bCs/>
          <w:sz w:val="28"/>
          <w:szCs w:val="28"/>
          <w:lang w:val="uk-UA"/>
        </w:rPr>
      </w:pPr>
    </w:p>
    <w:p w:rsidR="005B56FE" w:rsidRPr="005A2C27" w:rsidRDefault="00363BFD" w:rsidP="00AB4B0A">
      <w:pPr>
        <w:pStyle w:val="ac"/>
        <w:widowControl w:val="0"/>
        <w:numPr>
          <w:ilvl w:val="0"/>
          <w:numId w:val="6"/>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 xml:space="preserve">Розгляньте світлину. Що на ній зображено? </w:t>
      </w:r>
      <w:r w:rsidR="005B56FE" w:rsidRPr="005A2C27">
        <w:rPr>
          <w:bCs/>
          <w:sz w:val="28"/>
          <w:szCs w:val="28"/>
          <w:lang w:val="uk-UA"/>
        </w:rPr>
        <w:t xml:space="preserve">Придумайте цікаву назву знімку. Складіть і запишіть 5-6 </w:t>
      </w:r>
      <w:r w:rsidRPr="005A2C27">
        <w:rPr>
          <w:bCs/>
          <w:sz w:val="28"/>
          <w:szCs w:val="28"/>
          <w:lang w:val="uk-UA"/>
        </w:rPr>
        <w:t xml:space="preserve">речень </w:t>
      </w:r>
      <w:r w:rsidR="005B56FE" w:rsidRPr="005A2C27">
        <w:rPr>
          <w:bCs/>
          <w:sz w:val="28"/>
          <w:szCs w:val="28"/>
          <w:lang w:val="uk-UA"/>
        </w:rPr>
        <w:t xml:space="preserve">з </w:t>
      </w:r>
      <w:r w:rsidRPr="005A2C27">
        <w:rPr>
          <w:bCs/>
          <w:sz w:val="28"/>
          <w:szCs w:val="28"/>
          <w:lang w:val="uk-UA"/>
        </w:rPr>
        <w:t xml:space="preserve">уточнювальними </w:t>
      </w:r>
      <w:r w:rsidR="005B56FE" w:rsidRPr="005A2C27">
        <w:rPr>
          <w:bCs/>
          <w:sz w:val="28"/>
          <w:szCs w:val="28"/>
          <w:lang w:val="uk-UA"/>
        </w:rPr>
        <w:t xml:space="preserve">або відокремленими членами речення. Поясніть </w:t>
      </w:r>
      <w:r w:rsidRPr="005A2C27">
        <w:rPr>
          <w:bCs/>
          <w:sz w:val="28"/>
          <w:szCs w:val="28"/>
          <w:lang w:val="uk-UA"/>
        </w:rPr>
        <w:t xml:space="preserve">вживання </w:t>
      </w:r>
      <w:r w:rsidR="005B56FE" w:rsidRPr="005A2C27">
        <w:rPr>
          <w:bCs/>
          <w:sz w:val="28"/>
          <w:szCs w:val="28"/>
          <w:lang w:val="uk-UA"/>
        </w:rPr>
        <w:t xml:space="preserve"> розділових знаків.</w:t>
      </w:r>
    </w:p>
    <w:p w:rsidR="0061030D" w:rsidRPr="005A2C27" w:rsidRDefault="0061030D" w:rsidP="0061030D">
      <w:pPr>
        <w:pStyle w:val="ac"/>
        <w:shd w:val="clear" w:color="auto" w:fill="FFFFFF"/>
        <w:spacing w:before="0" w:beforeAutospacing="0" w:after="0" w:afterAutospacing="0" w:line="360" w:lineRule="auto"/>
        <w:ind w:left="709"/>
        <w:jc w:val="both"/>
        <w:rPr>
          <w:bCs/>
          <w:sz w:val="28"/>
          <w:szCs w:val="28"/>
          <w:lang w:val="uk-UA"/>
        </w:rPr>
      </w:pPr>
    </w:p>
    <w:p w:rsidR="0061030D" w:rsidRPr="005A2C27" w:rsidRDefault="0061030D" w:rsidP="0061030D">
      <w:pPr>
        <w:pStyle w:val="ac"/>
        <w:shd w:val="clear" w:color="auto" w:fill="FFFFFF"/>
        <w:spacing w:before="0" w:beforeAutospacing="0" w:after="0" w:afterAutospacing="0" w:line="360" w:lineRule="auto"/>
        <w:jc w:val="center"/>
        <w:rPr>
          <w:bCs/>
          <w:sz w:val="28"/>
          <w:szCs w:val="28"/>
          <w:lang w:val="uk-UA"/>
        </w:rPr>
      </w:pPr>
      <w:r w:rsidRPr="005A2C27">
        <w:rPr>
          <w:noProof/>
          <w:lang w:val="uk-UA" w:eastAsia="uk-UA"/>
        </w:rPr>
        <w:drawing>
          <wp:inline distT="0" distB="0" distL="0" distR="0">
            <wp:extent cx="4161348" cy="2178424"/>
            <wp:effectExtent l="19050" t="0" r="0" b="0"/>
            <wp:docPr id="20" name="Рисунок 20" descr="Червоні_карпатські_го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Червоні_карпатські_гори"/>
                    <pic:cNvPicPr>
                      <a:picLocks noChangeAspect="1" noChangeArrowheads="1"/>
                    </pic:cNvPicPr>
                  </pic:nvPicPr>
                  <pic:blipFill>
                    <a:blip r:embed="rId24" cstate="print"/>
                    <a:srcRect/>
                    <a:stretch>
                      <a:fillRect/>
                    </a:stretch>
                  </pic:blipFill>
                  <pic:spPr bwMode="auto">
                    <a:xfrm>
                      <a:off x="0" y="0"/>
                      <a:ext cx="4161807" cy="2178664"/>
                    </a:xfrm>
                    <a:prstGeom prst="rect">
                      <a:avLst/>
                    </a:prstGeom>
                    <a:noFill/>
                    <a:ln w="9525">
                      <a:noFill/>
                      <a:miter lim="800000"/>
                      <a:headEnd/>
                      <a:tailEnd/>
                    </a:ln>
                  </pic:spPr>
                </pic:pic>
              </a:graphicData>
            </a:graphic>
          </wp:inline>
        </w:drawing>
      </w:r>
    </w:p>
    <w:p w:rsidR="0061030D" w:rsidRPr="005A2C27" w:rsidRDefault="0061030D" w:rsidP="0061030D">
      <w:pPr>
        <w:pStyle w:val="ac"/>
        <w:shd w:val="clear" w:color="auto" w:fill="FFFFFF"/>
        <w:spacing w:before="0" w:beforeAutospacing="0" w:after="0" w:afterAutospacing="0" w:line="360" w:lineRule="auto"/>
        <w:jc w:val="both"/>
        <w:rPr>
          <w:bCs/>
          <w:sz w:val="28"/>
          <w:szCs w:val="28"/>
          <w:lang w:val="uk-UA"/>
        </w:rPr>
      </w:pPr>
    </w:p>
    <w:p w:rsidR="005B56FE" w:rsidRPr="005A2C27" w:rsidRDefault="00363BFD" w:rsidP="005B56FE">
      <w:pPr>
        <w:pStyle w:val="ac"/>
        <w:shd w:val="clear" w:color="auto" w:fill="FFFFFF"/>
        <w:spacing w:before="0" w:beforeAutospacing="0" w:after="0" w:afterAutospacing="0" w:line="360" w:lineRule="auto"/>
        <w:ind w:firstLine="709"/>
        <w:rPr>
          <w:b/>
          <w:bCs/>
          <w:i/>
          <w:sz w:val="28"/>
          <w:szCs w:val="28"/>
          <w:lang w:val="uk-UA"/>
        </w:rPr>
      </w:pPr>
      <w:r w:rsidRPr="005A2C27">
        <w:rPr>
          <w:bCs/>
          <w:sz w:val="28"/>
          <w:szCs w:val="28"/>
          <w:lang w:val="uk-UA"/>
        </w:rPr>
        <w:t xml:space="preserve">11) </w:t>
      </w:r>
      <w:r w:rsidR="005B56FE" w:rsidRPr="005A2C27">
        <w:rPr>
          <w:b/>
          <w:bCs/>
          <w:i/>
          <w:sz w:val="28"/>
          <w:szCs w:val="28"/>
          <w:lang w:val="uk-UA"/>
        </w:rPr>
        <w:t>робота з позамовни</w:t>
      </w:r>
      <w:r w:rsidRPr="005A2C27">
        <w:rPr>
          <w:b/>
          <w:bCs/>
          <w:i/>
          <w:sz w:val="28"/>
          <w:szCs w:val="28"/>
          <w:lang w:val="uk-UA"/>
        </w:rPr>
        <w:t>м</w:t>
      </w:r>
      <w:r w:rsidR="005B56FE" w:rsidRPr="005A2C27">
        <w:rPr>
          <w:b/>
          <w:bCs/>
          <w:i/>
          <w:sz w:val="28"/>
          <w:szCs w:val="28"/>
          <w:lang w:val="uk-UA"/>
        </w:rPr>
        <w:t xml:space="preserve"> матеріалом (малюнк</w:t>
      </w:r>
      <w:r w:rsidRPr="005A2C27">
        <w:rPr>
          <w:b/>
          <w:bCs/>
          <w:i/>
          <w:sz w:val="28"/>
          <w:szCs w:val="28"/>
          <w:lang w:val="uk-UA"/>
        </w:rPr>
        <w:t>ами, плакатами</w:t>
      </w:r>
      <w:r w:rsidR="005B56FE" w:rsidRPr="005A2C27">
        <w:rPr>
          <w:b/>
          <w:bCs/>
          <w:i/>
          <w:sz w:val="28"/>
          <w:szCs w:val="28"/>
          <w:lang w:val="uk-UA"/>
        </w:rPr>
        <w:t>).</w:t>
      </w:r>
    </w:p>
    <w:p w:rsidR="00CD03F2" w:rsidRPr="005A2C27" w:rsidRDefault="00CD03F2" w:rsidP="00CD03F2">
      <w:pPr>
        <w:pStyle w:val="ac"/>
        <w:numPr>
          <w:ilvl w:val="0"/>
          <w:numId w:val="10"/>
        </w:numPr>
        <w:shd w:val="clear" w:color="auto" w:fill="FFFFFF"/>
        <w:spacing w:before="0" w:beforeAutospacing="0" w:after="0" w:afterAutospacing="0" w:line="360" w:lineRule="auto"/>
        <w:ind w:left="426"/>
        <w:jc w:val="both"/>
        <w:rPr>
          <w:b/>
          <w:bCs/>
          <w:i/>
          <w:sz w:val="28"/>
          <w:szCs w:val="28"/>
          <w:lang w:val="uk-UA"/>
        </w:rPr>
      </w:pPr>
      <w:r w:rsidRPr="005A2C27">
        <w:rPr>
          <w:bCs/>
          <w:sz w:val="28"/>
          <w:szCs w:val="28"/>
          <w:lang w:val="uk-UA"/>
        </w:rPr>
        <w:t>Розгляньте плакати. Що на них зображено? Якою тематикою вони об’єднані. Напишіть невеликий твір на тему «Разом – ми сила».</w:t>
      </w:r>
    </w:p>
    <w:p w:rsidR="00CD03F2" w:rsidRPr="005A2C27" w:rsidRDefault="00CD03F2" w:rsidP="00CD03F2">
      <w:pPr>
        <w:pStyle w:val="ac"/>
        <w:shd w:val="clear" w:color="auto" w:fill="FFFFFF"/>
        <w:spacing w:before="0" w:beforeAutospacing="0" w:after="0" w:afterAutospacing="0" w:line="360" w:lineRule="auto"/>
        <w:ind w:left="426"/>
        <w:jc w:val="both"/>
        <w:rPr>
          <w:bCs/>
          <w:sz w:val="28"/>
          <w:szCs w:val="28"/>
          <w:lang w:val="uk-UA"/>
        </w:rPr>
      </w:pPr>
    </w:p>
    <w:p w:rsidR="0061030D" w:rsidRPr="005A2C27" w:rsidRDefault="0061030D" w:rsidP="0061030D">
      <w:pPr>
        <w:pStyle w:val="ac"/>
        <w:shd w:val="clear" w:color="auto" w:fill="FFFFFF"/>
        <w:spacing w:before="0" w:beforeAutospacing="0" w:after="0" w:afterAutospacing="0" w:line="360" w:lineRule="auto"/>
        <w:ind w:left="426"/>
        <w:jc w:val="center"/>
        <w:rPr>
          <w:bCs/>
          <w:sz w:val="28"/>
          <w:szCs w:val="28"/>
          <w:lang w:val="uk-UA"/>
        </w:rPr>
      </w:pPr>
      <w:r w:rsidRPr="005A2C27">
        <w:rPr>
          <w:noProof/>
          <w:lang w:val="uk-UA" w:eastAsia="uk-UA"/>
        </w:rPr>
        <w:drawing>
          <wp:inline distT="0" distB="0" distL="0" distR="0">
            <wp:extent cx="3772928" cy="2233836"/>
            <wp:effectExtent l="19050" t="0" r="0" b="0"/>
            <wp:docPr id="23" name="Рисунок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
                    <pic:cNvPicPr>
                      <a:picLocks noChangeAspect="1" noChangeArrowheads="1"/>
                    </pic:cNvPicPr>
                  </pic:nvPicPr>
                  <pic:blipFill>
                    <a:blip r:embed="rId25" cstate="print"/>
                    <a:srcRect/>
                    <a:stretch>
                      <a:fillRect/>
                    </a:stretch>
                  </pic:blipFill>
                  <pic:spPr bwMode="auto">
                    <a:xfrm>
                      <a:off x="0" y="0"/>
                      <a:ext cx="3770526" cy="2232414"/>
                    </a:xfrm>
                    <a:prstGeom prst="rect">
                      <a:avLst/>
                    </a:prstGeom>
                    <a:noFill/>
                    <a:ln w="9525">
                      <a:noFill/>
                      <a:miter lim="800000"/>
                      <a:headEnd/>
                      <a:tailEnd/>
                    </a:ln>
                  </pic:spPr>
                </pic:pic>
              </a:graphicData>
            </a:graphic>
          </wp:inline>
        </w:drawing>
      </w:r>
    </w:p>
    <w:p w:rsidR="0061030D" w:rsidRPr="005A2C27" w:rsidRDefault="0061030D" w:rsidP="00CD03F2">
      <w:pPr>
        <w:pStyle w:val="ac"/>
        <w:shd w:val="clear" w:color="auto" w:fill="FFFFFF"/>
        <w:spacing w:before="0" w:beforeAutospacing="0" w:after="0" w:afterAutospacing="0" w:line="360" w:lineRule="auto"/>
        <w:ind w:left="426"/>
        <w:jc w:val="both"/>
        <w:rPr>
          <w:bCs/>
          <w:sz w:val="28"/>
          <w:szCs w:val="28"/>
          <w:lang w:val="uk-UA"/>
        </w:rPr>
      </w:pPr>
    </w:p>
    <w:p w:rsidR="00CD03F2" w:rsidRPr="005A2C27" w:rsidRDefault="00CD03F2" w:rsidP="00CD03F2">
      <w:pPr>
        <w:pStyle w:val="ac"/>
        <w:shd w:val="clear" w:color="auto" w:fill="FFFFFF"/>
        <w:spacing w:before="0" w:beforeAutospacing="0" w:after="0" w:afterAutospacing="0" w:line="360" w:lineRule="auto"/>
        <w:ind w:left="426"/>
        <w:jc w:val="both"/>
        <w:rPr>
          <w:b/>
          <w:bCs/>
          <w:i/>
          <w:sz w:val="28"/>
          <w:szCs w:val="28"/>
          <w:lang w:val="uk-UA"/>
        </w:rPr>
      </w:pPr>
    </w:p>
    <w:p w:rsidR="00CD03F2" w:rsidRPr="005A2C27" w:rsidRDefault="0061030D" w:rsidP="0061030D">
      <w:pPr>
        <w:pStyle w:val="ac"/>
        <w:shd w:val="clear" w:color="auto" w:fill="FFFFFF"/>
        <w:spacing w:before="0" w:beforeAutospacing="0" w:after="0" w:afterAutospacing="0" w:line="360" w:lineRule="auto"/>
        <w:ind w:firstLine="709"/>
        <w:jc w:val="center"/>
        <w:rPr>
          <w:b/>
          <w:bCs/>
          <w:i/>
          <w:sz w:val="28"/>
          <w:szCs w:val="28"/>
          <w:lang w:val="uk-UA"/>
        </w:rPr>
      </w:pPr>
      <w:r w:rsidRPr="005A2C27">
        <w:rPr>
          <w:noProof/>
          <w:lang w:val="uk-UA" w:eastAsia="uk-UA"/>
        </w:rPr>
        <w:drawing>
          <wp:inline distT="0" distB="0" distL="0" distR="0">
            <wp:extent cx="3712193" cy="1894513"/>
            <wp:effectExtent l="19050" t="0" r="2557" b="0"/>
            <wp:docPr id="26" name="Рисунок 26" descr="2928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9284.001"/>
                    <pic:cNvPicPr>
                      <a:picLocks noChangeAspect="1" noChangeArrowheads="1"/>
                    </pic:cNvPicPr>
                  </pic:nvPicPr>
                  <pic:blipFill>
                    <a:blip r:embed="rId26"/>
                    <a:srcRect/>
                    <a:stretch>
                      <a:fillRect/>
                    </a:stretch>
                  </pic:blipFill>
                  <pic:spPr bwMode="auto">
                    <a:xfrm>
                      <a:off x="0" y="0"/>
                      <a:ext cx="3715323" cy="1896110"/>
                    </a:xfrm>
                    <a:prstGeom prst="rect">
                      <a:avLst/>
                    </a:prstGeom>
                    <a:noFill/>
                    <a:ln w="9525">
                      <a:noFill/>
                      <a:miter lim="800000"/>
                      <a:headEnd/>
                      <a:tailEnd/>
                    </a:ln>
                  </pic:spPr>
                </pic:pic>
              </a:graphicData>
            </a:graphic>
          </wp:inline>
        </w:drawing>
      </w:r>
    </w:p>
    <w:p w:rsidR="00CD03F2" w:rsidRPr="005A2C27" w:rsidRDefault="00CD03F2" w:rsidP="0098405F">
      <w:pPr>
        <w:pStyle w:val="ac"/>
        <w:shd w:val="clear" w:color="auto" w:fill="FFFFFF"/>
        <w:spacing w:before="0" w:beforeAutospacing="0" w:after="0" w:afterAutospacing="0" w:line="360" w:lineRule="auto"/>
        <w:ind w:firstLine="709"/>
        <w:jc w:val="both"/>
        <w:rPr>
          <w:b/>
          <w:bCs/>
          <w:i/>
          <w:sz w:val="28"/>
          <w:szCs w:val="28"/>
          <w:lang w:val="uk-UA"/>
        </w:rPr>
      </w:pPr>
    </w:p>
    <w:p w:rsidR="0098405F" w:rsidRPr="005A2C27" w:rsidRDefault="0098405F" w:rsidP="0098405F">
      <w:pPr>
        <w:pStyle w:val="ac"/>
        <w:shd w:val="clear" w:color="auto" w:fill="FFFFFF"/>
        <w:spacing w:before="0" w:beforeAutospacing="0" w:after="0" w:afterAutospacing="0" w:line="360" w:lineRule="auto"/>
        <w:ind w:firstLine="709"/>
        <w:jc w:val="both"/>
        <w:rPr>
          <w:sz w:val="28"/>
          <w:szCs w:val="28"/>
          <w:lang w:val="uk-UA"/>
        </w:rPr>
      </w:pPr>
      <w:r w:rsidRPr="005A2C27">
        <w:rPr>
          <w:b/>
          <w:bCs/>
          <w:i/>
          <w:sz w:val="28"/>
          <w:szCs w:val="28"/>
          <w:lang w:val="uk-UA"/>
        </w:rPr>
        <w:t xml:space="preserve">12) робота </w:t>
      </w:r>
      <w:r w:rsidRPr="005A2C27">
        <w:rPr>
          <w:b/>
          <w:i/>
          <w:sz w:val="28"/>
          <w:szCs w:val="28"/>
          <w:lang w:val="uk-UA"/>
        </w:rPr>
        <w:t>з піснею</w:t>
      </w:r>
      <w:r w:rsidRPr="005A2C27">
        <w:rPr>
          <w:b/>
          <w:sz w:val="28"/>
          <w:szCs w:val="28"/>
          <w:lang w:val="uk-UA"/>
        </w:rPr>
        <w:t xml:space="preserve"> </w:t>
      </w:r>
      <w:r w:rsidRPr="005A2C27">
        <w:rPr>
          <w:sz w:val="28"/>
          <w:szCs w:val="28"/>
          <w:lang w:val="uk-UA"/>
        </w:rPr>
        <w:t>– віршем ліричного та ліро-епічного</w:t>
      </w:r>
      <w:r w:rsidRPr="005A2C27">
        <w:rPr>
          <w:b/>
          <w:sz w:val="28"/>
          <w:szCs w:val="28"/>
          <w:lang w:val="uk-UA"/>
        </w:rPr>
        <w:t xml:space="preserve"> </w:t>
      </w:r>
      <w:r w:rsidRPr="005A2C27">
        <w:rPr>
          <w:bCs/>
          <w:sz w:val="28"/>
          <w:szCs w:val="28"/>
          <w:lang w:val="uk-UA"/>
        </w:rPr>
        <w:t xml:space="preserve">характеру. Наприклад, пропонуємо прослухати пісню </w:t>
      </w:r>
      <w:r w:rsidRPr="005A2C27">
        <w:rPr>
          <w:sz w:val="28"/>
          <w:szCs w:val="28"/>
          <w:lang w:val="uk-UA"/>
        </w:rPr>
        <w:t xml:space="preserve">«Пливе кача по Тисині». Можна ознайомити з історією створення лемківської пісні та ознайомити однією з версій, що </w:t>
      </w:r>
      <w:r w:rsidR="00AB4B0A">
        <w:rPr>
          <w:sz w:val="28"/>
          <w:szCs w:val="28"/>
          <w:lang w:val="uk-UA"/>
        </w:rPr>
        <w:t xml:space="preserve">її </w:t>
      </w:r>
      <w:r w:rsidRPr="005A2C27">
        <w:rPr>
          <w:sz w:val="28"/>
          <w:szCs w:val="28"/>
          <w:lang w:val="uk-UA"/>
        </w:rPr>
        <w:t>було складено на честь воїнів Карпатської Січі, які загинули під час оборони Закарпатського краю від угорсько-фашистських окупантів. Потім можна запропонувати написати твір «Герої не вмирають».</w:t>
      </w:r>
    </w:p>
    <w:p w:rsidR="00363BFD" w:rsidRPr="005A2C27" w:rsidRDefault="00363BFD" w:rsidP="00363BFD">
      <w:pPr>
        <w:pStyle w:val="ac"/>
        <w:shd w:val="clear" w:color="auto" w:fill="FFFFFF"/>
        <w:spacing w:before="0" w:beforeAutospacing="0" w:after="0" w:afterAutospacing="0" w:line="360" w:lineRule="auto"/>
        <w:ind w:firstLine="709"/>
        <w:rPr>
          <w:b/>
          <w:bCs/>
          <w:i/>
          <w:sz w:val="28"/>
          <w:szCs w:val="28"/>
          <w:lang w:val="uk-UA"/>
        </w:rPr>
      </w:pPr>
      <w:r w:rsidRPr="005A2C27">
        <w:rPr>
          <w:b/>
          <w:bCs/>
          <w:i/>
          <w:sz w:val="28"/>
          <w:szCs w:val="28"/>
          <w:lang w:val="uk-UA"/>
        </w:rPr>
        <w:t>1</w:t>
      </w:r>
      <w:r w:rsidR="0098405F" w:rsidRPr="005A2C27">
        <w:rPr>
          <w:b/>
          <w:bCs/>
          <w:i/>
          <w:sz w:val="28"/>
          <w:szCs w:val="28"/>
          <w:lang w:val="uk-UA"/>
        </w:rPr>
        <w:t>3</w:t>
      </w:r>
      <w:r w:rsidRPr="005A2C27">
        <w:rPr>
          <w:b/>
          <w:bCs/>
          <w:i/>
          <w:sz w:val="28"/>
          <w:szCs w:val="28"/>
          <w:lang w:val="uk-UA"/>
        </w:rPr>
        <w:t>)  робота зі зв</w:t>
      </w:r>
      <w:r w:rsidR="00AB4B0A">
        <w:rPr>
          <w:b/>
          <w:bCs/>
          <w:i/>
          <w:sz w:val="28"/>
          <w:szCs w:val="28"/>
          <w:lang w:val="uk-UA"/>
        </w:rPr>
        <w:t>’</w:t>
      </w:r>
      <w:r w:rsidRPr="005A2C27">
        <w:rPr>
          <w:b/>
          <w:bCs/>
          <w:i/>
          <w:sz w:val="28"/>
          <w:szCs w:val="28"/>
          <w:lang w:val="uk-UA"/>
        </w:rPr>
        <w:t>язним висловлюванням:</w:t>
      </w:r>
    </w:p>
    <w:p w:rsidR="00D25953" w:rsidRPr="005A2C27" w:rsidRDefault="00B94DFE" w:rsidP="00D25953">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А</w:t>
      </w:r>
      <w:r w:rsidR="00363BFD" w:rsidRPr="005A2C27">
        <w:rPr>
          <w:bCs/>
          <w:sz w:val="28"/>
          <w:szCs w:val="28"/>
          <w:lang w:val="uk-UA"/>
        </w:rPr>
        <w:t xml:space="preserve">) </w:t>
      </w:r>
      <w:r w:rsidR="00363BFD" w:rsidRPr="005A2C27">
        <w:rPr>
          <w:b/>
          <w:bCs/>
          <w:i/>
          <w:sz w:val="28"/>
          <w:szCs w:val="28"/>
          <w:lang w:val="uk-UA"/>
        </w:rPr>
        <w:t>Тексти з національним компонентом</w:t>
      </w:r>
      <w:r w:rsidR="00363BFD" w:rsidRPr="005A2C27">
        <w:rPr>
          <w:bCs/>
          <w:sz w:val="28"/>
          <w:szCs w:val="28"/>
          <w:lang w:val="uk-UA"/>
        </w:rPr>
        <w:t>, які містять відомості про</w:t>
      </w:r>
      <w:r w:rsidR="00D25953" w:rsidRPr="005A2C27">
        <w:rPr>
          <w:bCs/>
          <w:sz w:val="28"/>
          <w:szCs w:val="28"/>
          <w:lang w:val="uk-UA"/>
        </w:rPr>
        <w:t xml:space="preserve">: </w:t>
      </w:r>
    </w:p>
    <w:p w:rsidR="00363BFD" w:rsidRPr="005A2C27" w:rsidRDefault="00D25953" w:rsidP="00D25953">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 xml:space="preserve">- </w:t>
      </w:r>
      <w:r w:rsidR="00363BFD" w:rsidRPr="005A2C27">
        <w:rPr>
          <w:bCs/>
          <w:sz w:val="28"/>
          <w:szCs w:val="28"/>
          <w:lang w:val="uk-UA"/>
        </w:rPr>
        <w:t xml:space="preserve"> історію та розвиток української мови</w:t>
      </w:r>
      <w:r w:rsidR="007E7CB2">
        <w:rPr>
          <w:bCs/>
          <w:sz w:val="28"/>
          <w:szCs w:val="28"/>
          <w:lang w:val="uk-UA"/>
        </w:rPr>
        <w:t>;</w:t>
      </w:r>
    </w:p>
    <w:p w:rsidR="00363BFD" w:rsidRPr="005A2C27" w:rsidRDefault="00363BFD" w:rsidP="00363BFD">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 традиці</w:t>
      </w:r>
      <w:r w:rsidR="00D25953" w:rsidRPr="005A2C27">
        <w:rPr>
          <w:bCs/>
          <w:sz w:val="28"/>
          <w:szCs w:val="28"/>
          <w:lang w:val="uk-UA"/>
        </w:rPr>
        <w:t>ї</w:t>
      </w:r>
      <w:r w:rsidRPr="005A2C27">
        <w:rPr>
          <w:bCs/>
          <w:sz w:val="28"/>
          <w:szCs w:val="28"/>
          <w:lang w:val="uk-UA"/>
        </w:rPr>
        <w:t xml:space="preserve"> </w:t>
      </w:r>
      <w:r w:rsidR="00D25953" w:rsidRPr="005A2C27">
        <w:rPr>
          <w:bCs/>
          <w:sz w:val="28"/>
          <w:szCs w:val="28"/>
          <w:lang w:val="uk-UA"/>
        </w:rPr>
        <w:t xml:space="preserve">українського </w:t>
      </w:r>
      <w:r w:rsidR="007E7CB2">
        <w:rPr>
          <w:bCs/>
          <w:sz w:val="28"/>
          <w:szCs w:val="28"/>
          <w:lang w:val="uk-UA"/>
        </w:rPr>
        <w:t>народу;</w:t>
      </w:r>
    </w:p>
    <w:p w:rsidR="00D25953" w:rsidRPr="005A2C27" w:rsidRDefault="00363BFD" w:rsidP="00363BFD">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 одяг і про предмети побуту, поширен</w:t>
      </w:r>
      <w:r w:rsidR="00D25953" w:rsidRPr="005A2C27">
        <w:rPr>
          <w:bCs/>
          <w:sz w:val="28"/>
          <w:szCs w:val="28"/>
          <w:lang w:val="uk-UA"/>
        </w:rPr>
        <w:t>і в Україні;</w:t>
      </w:r>
    </w:p>
    <w:p w:rsidR="00363BFD" w:rsidRPr="005A2C27" w:rsidRDefault="00363BFD" w:rsidP="00363BFD">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 вироб</w:t>
      </w:r>
      <w:r w:rsidR="00D25953" w:rsidRPr="005A2C27">
        <w:rPr>
          <w:bCs/>
          <w:sz w:val="28"/>
          <w:szCs w:val="28"/>
          <w:lang w:val="uk-UA"/>
        </w:rPr>
        <w:t>и</w:t>
      </w:r>
      <w:r w:rsidRPr="005A2C27">
        <w:rPr>
          <w:bCs/>
          <w:sz w:val="28"/>
          <w:szCs w:val="28"/>
          <w:lang w:val="uk-UA"/>
        </w:rPr>
        <w:t xml:space="preserve"> декоративно-прикладного мистецтва</w:t>
      </w:r>
      <w:r w:rsidR="007E7CB2">
        <w:rPr>
          <w:bCs/>
          <w:sz w:val="28"/>
          <w:szCs w:val="28"/>
          <w:lang w:val="uk-UA"/>
        </w:rPr>
        <w:t>;</w:t>
      </w:r>
    </w:p>
    <w:p w:rsidR="00363BFD" w:rsidRPr="005A2C27" w:rsidRDefault="00363BFD" w:rsidP="00363BFD">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lastRenderedPageBreak/>
        <w:t>- пам'ятки архітектури та скульптури.</w:t>
      </w:r>
    </w:p>
    <w:p w:rsidR="00363BFD" w:rsidRPr="005A2C27" w:rsidRDefault="00363BFD" w:rsidP="00363BFD">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 xml:space="preserve">Б) </w:t>
      </w:r>
      <w:r w:rsidR="00CD03F2" w:rsidRPr="005A2C27">
        <w:rPr>
          <w:b/>
          <w:bCs/>
          <w:i/>
          <w:sz w:val="28"/>
          <w:szCs w:val="28"/>
          <w:lang w:val="uk-UA"/>
        </w:rPr>
        <w:t>Т</w:t>
      </w:r>
      <w:r w:rsidRPr="005A2C27">
        <w:rPr>
          <w:b/>
          <w:bCs/>
          <w:i/>
          <w:sz w:val="28"/>
          <w:szCs w:val="28"/>
          <w:lang w:val="uk-UA"/>
        </w:rPr>
        <w:t xml:space="preserve">ексти, що </w:t>
      </w:r>
      <w:r w:rsidR="00B94DFE" w:rsidRPr="005A2C27">
        <w:rPr>
          <w:b/>
          <w:bCs/>
          <w:i/>
          <w:sz w:val="28"/>
          <w:szCs w:val="28"/>
          <w:lang w:val="uk-UA"/>
        </w:rPr>
        <w:t xml:space="preserve">містять </w:t>
      </w:r>
      <w:r w:rsidRPr="005A2C27">
        <w:rPr>
          <w:b/>
          <w:bCs/>
          <w:i/>
          <w:sz w:val="28"/>
          <w:szCs w:val="28"/>
          <w:lang w:val="uk-UA"/>
        </w:rPr>
        <w:t xml:space="preserve">відомості про </w:t>
      </w:r>
      <w:r w:rsidR="00B94DFE" w:rsidRPr="005A2C27">
        <w:rPr>
          <w:b/>
          <w:bCs/>
          <w:i/>
          <w:sz w:val="28"/>
          <w:szCs w:val="28"/>
          <w:lang w:val="uk-UA"/>
        </w:rPr>
        <w:t>українсь</w:t>
      </w:r>
      <w:r w:rsidRPr="005A2C27">
        <w:rPr>
          <w:b/>
          <w:bCs/>
          <w:i/>
          <w:sz w:val="28"/>
          <w:szCs w:val="28"/>
          <w:lang w:val="uk-UA"/>
        </w:rPr>
        <w:t>ких лінгвістів</w:t>
      </w:r>
      <w:r w:rsidRPr="005A2C27">
        <w:rPr>
          <w:bCs/>
          <w:sz w:val="28"/>
          <w:szCs w:val="28"/>
          <w:lang w:val="uk-UA"/>
        </w:rPr>
        <w:t>.</w:t>
      </w:r>
    </w:p>
    <w:p w:rsidR="00B94DFE" w:rsidRPr="005A2C27" w:rsidRDefault="00363BFD" w:rsidP="00B94DFE">
      <w:pPr>
        <w:pStyle w:val="ac"/>
        <w:shd w:val="clear" w:color="auto" w:fill="FFFFFF"/>
        <w:spacing w:before="0" w:beforeAutospacing="0" w:after="0" w:afterAutospacing="0" w:line="360" w:lineRule="auto"/>
        <w:ind w:firstLine="709"/>
        <w:rPr>
          <w:bCs/>
          <w:sz w:val="28"/>
          <w:szCs w:val="28"/>
          <w:lang w:val="uk-UA"/>
        </w:rPr>
      </w:pPr>
      <w:r w:rsidRPr="005A2C27">
        <w:rPr>
          <w:bCs/>
          <w:sz w:val="28"/>
          <w:szCs w:val="28"/>
          <w:lang w:val="uk-UA"/>
        </w:rPr>
        <w:t>Крім роботи з висловлюваннями</w:t>
      </w:r>
      <w:r w:rsidR="007E7CB2">
        <w:rPr>
          <w:bCs/>
          <w:sz w:val="28"/>
          <w:szCs w:val="28"/>
          <w:lang w:val="uk-UA"/>
        </w:rPr>
        <w:t>,</w:t>
      </w:r>
      <w:r w:rsidRPr="005A2C27">
        <w:rPr>
          <w:bCs/>
          <w:sz w:val="28"/>
          <w:szCs w:val="28"/>
          <w:lang w:val="uk-UA"/>
        </w:rPr>
        <w:t xml:space="preserve"> </w:t>
      </w:r>
      <w:r w:rsidR="00B94DFE" w:rsidRPr="005A2C27">
        <w:rPr>
          <w:bCs/>
          <w:sz w:val="28"/>
          <w:szCs w:val="28"/>
          <w:lang w:val="uk-UA"/>
        </w:rPr>
        <w:t xml:space="preserve">варто подавати </w:t>
      </w:r>
      <w:r w:rsidRPr="005A2C27">
        <w:rPr>
          <w:bCs/>
          <w:sz w:val="28"/>
          <w:szCs w:val="28"/>
          <w:lang w:val="uk-UA"/>
        </w:rPr>
        <w:t>короткі автобіографічні</w:t>
      </w:r>
      <w:r w:rsidR="00B94DFE" w:rsidRPr="005A2C27">
        <w:rPr>
          <w:bCs/>
          <w:sz w:val="28"/>
          <w:szCs w:val="28"/>
          <w:lang w:val="uk-UA"/>
        </w:rPr>
        <w:t xml:space="preserve"> </w:t>
      </w:r>
      <w:r w:rsidRPr="005A2C27">
        <w:rPr>
          <w:bCs/>
          <w:sz w:val="28"/>
          <w:szCs w:val="28"/>
          <w:lang w:val="uk-UA"/>
        </w:rPr>
        <w:t xml:space="preserve">відомості про лінгвістів. Вони </w:t>
      </w:r>
      <w:r w:rsidR="00B94DFE" w:rsidRPr="005A2C27">
        <w:rPr>
          <w:bCs/>
          <w:sz w:val="28"/>
          <w:szCs w:val="28"/>
          <w:lang w:val="uk-UA"/>
        </w:rPr>
        <w:t xml:space="preserve">можуть мати </w:t>
      </w:r>
      <w:r w:rsidRPr="005A2C27">
        <w:rPr>
          <w:bCs/>
          <w:sz w:val="28"/>
          <w:szCs w:val="28"/>
          <w:lang w:val="uk-UA"/>
        </w:rPr>
        <w:t xml:space="preserve">довідковий характер. </w:t>
      </w:r>
    </w:p>
    <w:p w:rsidR="00B94DFE" w:rsidRPr="005A2C27" w:rsidRDefault="00B94DFE" w:rsidP="007E7CB2">
      <w:pPr>
        <w:pStyle w:val="ac"/>
        <w:widowControl w:val="0"/>
        <w:numPr>
          <w:ilvl w:val="0"/>
          <w:numId w:val="7"/>
        </w:numPr>
        <w:shd w:val="clear" w:color="auto" w:fill="FFFFFF"/>
        <w:spacing w:before="0" w:beforeAutospacing="0" w:after="150" w:afterAutospacing="0" w:line="360" w:lineRule="auto"/>
        <w:ind w:left="0" w:firstLine="641"/>
        <w:jc w:val="both"/>
        <w:rPr>
          <w:rFonts w:ascii="Helvetica" w:hAnsi="Helvetica"/>
          <w:color w:val="333333"/>
          <w:sz w:val="21"/>
          <w:szCs w:val="21"/>
          <w:lang w:val="uk-UA"/>
        </w:rPr>
      </w:pPr>
      <w:r w:rsidRPr="005A2C27">
        <w:rPr>
          <w:bCs/>
          <w:sz w:val="28"/>
          <w:szCs w:val="28"/>
          <w:lang w:val="uk-UA"/>
        </w:rPr>
        <w:t>П</w:t>
      </w:r>
      <w:r w:rsidR="00363BFD" w:rsidRPr="005A2C27">
        <w:rPr>
          <w:bCs/>
          <w:sz w:val="28"/>
          <w:szCs w:val="28"/>
          <w:lang w:val="uk-UA"/>
        </w:rPr>
        <w:t>рочитайте</w:t>
      </w:r>
      <w:r w:rsidRPr="005A2C27">
        <w:rPr>
          <w:bCs/>
          <w:sz w:val="28"/>
          <w:szCs w:val="28"/>
          <w:lang w:val="uk-UA"/>
        </w:rPr>
        <w:t xml:space="preserve"> </w:t>
      </w:r>
      <w:r w:rsidR="00363BFD" w:rsidRPr="005A2C27">
        <w:rPr>
          <w:bCs/>
          <w:sz w:val="28"/>
          <w:szCs w:val="28"/>
          <w:lang w:val="uk-UA"/>
        </w:rPr>
        <w:t xml:space="preserve">текст, визначте тип і стиль мовлення; спишіть </w:t>
      </w:r>
      <w:r w:rsidRPr="005A2C27">
        <w:rPr>
          <w:bCs/>
          <w:sz w:val="28"/>
          <w:szCs w:val="28"/>
          <w:lang w:val="uk-UA"/>
        </w:rPr>
        <w:t xml:space="preserve">і поставте розділові знаки. </w:t>
      </w:r>
      <w:r w:rsidR="00363BFD" w:rsidRPr="005A2C27">
        <w:rPr>
          <w:bCs/>
          <w:sz w:val="28"/>
          <w:szCs w:val="28"/>
          <w:lang w:val="uk-UA"/>
        </w:rPr>
        <w:t xml:space="preserve"> </w:t>
      </w:r>
      <w:r w:rsidRPr="005A2C27">
        <w:rPr>
          <w:bCs/>
          <w:sz w:val="28"/>
          <w:szCs w:val="28"/>
          <w:lang w:val="uk-UA"/>
        </w:rPr>
        <w:t xml:space="preserve">Зробіть </w:t>
      </w:r>
      <w:r w:rsidR="00363BFD" w:rsidRPr="005A2C27">
        <w:rPr>
          <w:bCs/>
          <w:sz w:val="28"/>
          <w:szCs w:val="28"/>
          <w:lang w:val="uk-UA"/>
        </w:rPr>
        <w:t>синтаксичн</w:t>
      </w:r>
      <w:r w:rsidRPr="005A2C27">
        <w:rPr>
          <w:bCs/>
          <w:sz w:val="28"/>
          <w:szCs w:val="28"/>
          <w:lang w:val="uk-UA"/>
        </w:rPr>
        <w:t>ий</w:t>
      </w:r>
      <w:r w:rsidR="00363BFD" w:rsidRPr="005A2C27">
        <w:rPr>
          <w:bCs/>
          <w:sz w:val="28"/>
          <w:szCs w:val="28"/>
          <w:lang w:val="uk-UA"/>
        </w:rPr>
        <w:t xml:space="preserve"> розбір першого речення тексту.</w:t>
      </w:r>
      <w:r w:rsidR="007E7CB2">
        <w:rPr>
          <w:bCs/>
          <w:sz w:val="28"/>
          <w:szCs w:val="28"/>
          <w:lang w:val="uk-UA"/>
        </w:rPr>
        <w:t xml:space="preserve"> Доповніть текст інформацією про І. Ющука.</w:t>
      </w:r>
    </w:p>
    <w:p w:rsidR="003A3A36" w:rsidRPr="005A2C27" w:rsidRDefault="00B94DFE" w:rsidP="007E7CB2">
      <w:pPr>
        <w:pStyle w:val="ac"/>
        <w:widowControl w:val="0"/>
        <w:numPr>
          <w:ilvl w:val="0"/>
          <w:numId w:val="7"/>
        </w:numPr>
        <w:shd w:val="clear" w:color="auto" w:fill="FFFFFF"/>
        <w:spacing w:before="0" w:beforeAutospacing="0" w:after="0" w:afterAutospacing="0" w:line="360" w:lineRule="auto"/>
        <w:ind w:left="0" w:firstLine="641"/>
        <w:jc w:val="both"/>
        <w:rPr>
          <w:bCs/>
          <w:sz w:val="28"/>
          <w:szCs w:val="28"/>
          <w:lang w:val="uk-UA"/>
        </w:rPr>
      </w:pPr>
      <w:r w:rsidRPr="005A2C27">
        <w:rPr>
          <w:bCs/>
          <w:sz w:val="28"/>
          <w:szCs w:val="28"/>
          <w:lang w:val="uk-UA"/>
        </w:rPr>
        <w:t>Згадайте</w:t>
      </w:r>
      <w:r w:rsidR="003A3A36" w:rsidRPr="005A2C27">
        <w:rPr>
          <w:bCs/>
          <w:sz w:val="28"/>
          <w:szCs w:val="28"/>
          <w:lang w:val="uk-UA"/>
        </w:rPr>
        <w:t xml:space="preserve">, </w:t>
      </w:r>
      <w:r w:rsidRPr="005A2C27">
        <w:rPr>
          <w:bCs/>
          <w:sz w:val="28"/>
          <w:szCs w:val="28"/>
          <w:lang w:val="uk-UA"/>
        </w:rPr>
        <w:t>що ви знаєте про Михайла Жовтобрюха?  Ви</w:t>
      </w:r>
      <w:r w:rsidR="003A3A36" w:rsidRPr="005A2C27">
        <w:rPr>
          <w:bCs/>
          <w:sz w:val="28"/>
          <w:szCs w:val="28"/>
          <w:lang w:val="uk-UA"/>
        </w:rPr>
        <w:t xml:space="preserve">разно прочитайте текст, </w:t>
      </w:r>
      <w:r w:rsidRPr="005A2C27">
        <w:rPr>
          <w:bCs/>
          <w:sz w:val="28"/>
          <w:szCs w:val="28"/>
          <w:lang w:val="uk-UA"/>
        </w:rPr>
        <w:t xml:space="preserve">придумайте до нього назву. Яку роль </w:t>
      </w:r>
      <w:r w:rsidR="007E7CB2">
        <w:rPr>
          <w:bCs/>
          <w:sz w:val="28"/>
          <w:szCs w:val="28"/>
          <w:lang w:val="uk-UA"/>
        </w:rPr>
        <w:t xml:space="preserve">учений </w:t>
      </w:r>
      <w:r w:rsidRPr="005A2C27">
        <w:rPr>
          <w:bCs/>
          <w:sz w:val="28"/>
          <w:szCs w:val="28"/>
          <w:lang w:val="uk-UA"/>
        </w:rPr>
        <w:t>відіграв у розвитку українського мовознавства? Сформулюйте свою думку за допомогою складного речення з безсполучниковим і підрядним зв’язком.</w:t>
      </w:r>
    </w:p>
    <w:p w:rsidR="00B94DFE" w:rsidRPr="005A2C27" w:rsidRDefault="00B94DFE" w:rsidP="00D259CB">
      <w:pPr>
        <w:pStyle w:val="ac"/>
        <w:shd w:val="clear" w:color="auto" w:fill="FFFFFF"/>
        <w:spacing w:before="0" w:beforeAutospacing="0" w:after="0" w:afterAutospacing="0" w:line="360" w:lineRule="auto"/>
        <w:ind w:firstLine="709"/>
        <w:jc w:val="both"/>
        <w:rPr>
          <w:bCs/>
          <w:sz w:val="28"/>
          <w:szCs w:val="28"/>
          <w:lang w:val="uk-UA"/>
        </w:rPr>
      </w:pPr>
      <w:r w:rsidRPr="005A2C27">
        <w:rPr>
          <w:bCs/>
          <w:sz w:val="28"/>
          <w:szCs w:val="28"/>
          <w:lang w:val="uk-UA"/>
        </w:rPr>
        <w:t xml:space="preserve">В) </w:t>
      </w:r>
      <w:r w:rsidR="00CD03F2" w:rsidRPr="005A2C27">
        <w:rPr>
          <w:b/>
          <w:bCs/>
          <w:i/>
          <w:sz w:val="28"/>
          <w:szCs w:val="28"/>
          <w:lang w:val="uk-UA"/>
        </w:rPr>
        <w:t>Т</w:t>
      </w:r>
      <w:r w:rsidRPr="005A2C27">
        <w:rPr>
          <w:b/>
          <w:bCs/>
          <w:i/>
          <w:sz w:val="28"/>
          <w:szCs w:val="28"/>
          <w:lang w:val="uk-UA"/>
        </w:rPr>
        <w:t xml:space="preserve">ексти, що містять відомості про </w:t>
      </w:r>
      <w:r w:rsidR="00D259CB" w:rsidRPr="005A2C27">
        <w:rPr>
          <w:b/>
          <w:bCs/>
          <w:i/>
          <w:sz w:val="28"/>
          <w:szCs w:val="28"/>
          <w:lang w:val="uk-UA"/>
        </w:rPr>
        <w:t>українських</w:t>
      </w:r>
      <w:r w:rsidRPr="005A2C27">
        <w:rPr>
          <w:b/>
          <w:bCs/>
          <w:i/>
          <w:sz w:val="28"/>
          <w:szCs w:val="28"/>
          <w:lang w:val="uk-UA"/>
        </w:rPr>
        <w:t xml:space="preserve"> художників</w:t>
      </w:r>
      <w:r w:rsidRPr="005A2C27">
        <w:rPr>
          <w:bCs/>
          <w:sz w:val="28"/>
          <w:szCs w:val="28"/>
          <w:lang w:val="uk-UA"/>
        </w:rPr>
        <w:t>.</w:t>
      </w:r>
      <w:r w:rsidR="00D259CB" w:rsidRPr="005A2C27">
        <w:rPr>
          <w:bCs/>
          <w:sz w:val="28"/>
          <w:szCs w:val="28"/>
          <w:lang w:val="uk-UA"/>
        </w:rPr>
        <w:t xml:space="preserve"> Пропонуємо вивчати синтаксичні одиниці на матеріалі </w:t>
      </w:r>
      <w:r w:rsidRPr="005A2C27">
        <w:rPr>
          <w:bCs/>
          <w:sz w:val="28"/>
          <w:szCs w:val="28"/>
          <w:lang w:val="uk-UA"/>
        </w:rPr>
        <w:t>коротк</w:t>
      </w:r>
      <w:r w:rsidR="00D259CB" w:rsidRPr="005A2C27">
        <w:rPr>
          <w:bCs/>
          <w:sz w:val="28"/>
          <w:szCs w:val="28"/>
          <w:lang w:val="uk-UA"/>
        </w:rPr>
        <w:t>их</w:t>
      </w:r>
      <w:r w:rsidRPr="005A2C27">
        <w:rPr>
          <w:bCs/>
          <w:sz w:val="28"/>
          <w:szCs w:val="28"/>
          <w:lang w:val="uk-UA"/>
        </w:rPr>
        <w:t xml:space="preserve"> біографічн</w:t>
      </w:r>
      <w:r w:rsidR="00D259CB" w:rsidRPr="005A2C27">
        <w:rPr>
          <w:bCs/>
          <w:sz w:val="28"/>
          <w:szCs w:val="28"/>
          <w:lang w:val="uk-UA"/>
        </w:rPr>
        <w:t>их</w:t>
      </w:r>
      <w:r w:rsidRPr="005A2C27">
        <w:rPr>
          <w:bCs/>
          <w:sz w:val="28"/>
          <w:szCs w:val="28"/>
          <w:lang w:val="uk-UA"/>
        </w:rPr>
        <w:t xml:space="preserve"> відомості про знаменитих </w:t>
      </w:r>
      <w:r w:rsidR="00D259CB" w:rsidRPr="005A2C27">
        <w:rPr>
          <w:bCs/>
          <w:sz w:val="28"/>
          <w:szCs w:val="28"/>
          <w:lang w:val="uk-UA"/>
        </w:rPr>
        <w:t>україн</w:t>
      </w:r>
      <w:r w:rsidRPr="005A2C27">
        <w:rPr>
          <w:bCs/>
          <w:sz w:val="28"/>
          <w:szCs w:val="28"/>
          <w:lang w:val="uk-UA"/>
        </w:rPr>
        <w:t>ських художників</w:t>
      </w:r>
      <w:r w:rsidR="00D259CB" w:rsidRPr="005A2C27">
        <w:rPr>
          <w:bCs/>
          <w:sz w:val="28"/>
          <w:szCs w:val="28"/>
          <w:lang w:val="uk-UA"/>
        </w:rPr>
        <w:t xml:space="preserve">, </w:t>
      </w:r>
      <w:r w:rsidRPr="005A2C27">
        <w:rPr>
          <w:bCs/>
          <w:sz w:val="28"/>
          <w:szCs w:val="28"/>
          <w:lang w:val="uk-UA"/>
        </w:rPr>
        <w:t>про мотиви їхньої творчості.</w:t>
      </w:r>
    </w:p>
    <w:p w:rsidR="00B94DFE" w:rsidRPr="005A2C27" w:rsidRDefault="00B94DFE" w:rsidP="00D259CB">
      <w:pPr>
        <w:pStyle w:val="ac"/>
        <w:shd w:val="clear" w:color="auto" w:fill="FFFFFF"/>
        <w:spacing w:before="0" w:beforeAutospacing="0" w:after="0" w:afterAutospacing="0" w:line="360" w:lineRule="auto"/>
        <w:ind w:firstLine="709"/>
        <w:jc w:val="both"/>
        <w:rPr>
          <w:bCs/>
          <w:sz w:val="28"/>
          <w:szCs w:val="28"/>
          <w:lang w:val="uk-UA"/>
        </w:rPr>
      </w:pPr>
      <w:r w:rsidRPr="005A2C27">
        <w:rPr>
          <w:bCs/>
          <w:sz w:val="28"/>
          <w:szCs w:val="28"/>
          <w:lang w:val="uk-UA"/>
        </w:rPr>
        <w:t xml:space="preserve">Г) </w:t>
      </w:r>
      <w:r w:rsidR="00CD03F2" w:rsidRPr="005A2C27">
        <w:rPr>
          <w:b/>
          <w:bCs/>
          <w:i/>
          <w:sz w:val="28"/>
          <w:szCs w:val="28"/>
          <w:lang w:val="uk-UA"/>
        </w:rPr>
        <w:t>Т</w:t>
      </w:r>
      <w:r w:rsidRPr="005A2C27">
        <w:rPr>
          <w:b/>
          <w:bCs/>
          <w:i/>
          <w:sz w:val="28"/>
          <w:szCs w:val="28"/>
          <w:lang w:val="uk-UA"/>
        </w:rPr>
        <w:t>ексти майстрів художнього слова</w:t>
      </w:r>
      <w:r w:rsidRPr="005A2C27">
        <w:rPr>
          <w:bCs/>
          <w:sz w:val="28"/>
          <w:szCs w:val="28"/>
          <w:lang w:val="uk-UA"/>
        </w:rPr>
        <w:t>.</w:t>
      </w:r>
      <w:r w:rsidR="00D259CB" w:rsidRPr="005A2C27">
        <w:rPr>
          <w:bCs/>
          <w:sz w:val="28"/>
          <w:szCs w:val="28"/>
          <w:lang w:val="uk-UA"/>
        </w:rPr>
        <w:t xml:space="preserve"> Наприклад:</w:t>
      </w:r>
    </w:p>
    <w:p w:rsidR="00D259CB" w:rsidRPr="005A2C27" w:rsidRDefault="00B94DFE" w:rsidP="00FD13E6">
      <w:pPr>
        <w:pStyle w:val="ac"/>
        <w:numPr>
          <w:ilvl w:val="0"/>
          <w:numId w:val="8"/>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 xml:space="preserve">Спишіть текст, вставляючи пропущені знаки в складних </w:t>
      </w:r>
      <w:r w:rsidR="00D259CB" w:rsidRPr="005A2C27">
        <w:rPr>
          <w:bCs/>
          <w:sz w:val="28"/>
          <w:szCs w:val="28"/>
          <w:lang w:val="uk-UA"/>
        </w:rPr>
        <w:t>речення</w:t>
      </w:r>
      <w:r w:rsidRPr="005A2C27">
        <w:rPr>
          <w:bCs/>
          <w:sz w:val="28"/>
          <w:szCs w:val="28"/>
          <w:lang w:val="uk-UA"/>
        </w:rPr>
        <w:t xml:space="preserve">х і вставляючи пропущені букви. Визначте лексичне значення виділених слів, перевірте себе </w:t>
      </w:r>
      <w:r w:rsidR="00D259CB" w:rsidRPr="005A2C27">
        <w:rPr>
          <w:bCs/>
          <w:sz w:val="28"/>
          <w:szCs w:val="28"/>
          <w:lang w:val="uk-UA"/>
        </w:rPr>
        <w:t>за</w:t>
      </w:r>
      <w:r w:rsidRPr="005A2C27">
        <w:rPr>
          <w:bCs/>
          <w:sz w:val="28"/>
          <w:szCs w:val="28"/>
          <w:lang w:val="uk-UA"/>
        </w:rPr>
        <w:t xml:space="preserve"> словни</w:t>
      </w:r>
      <w:r w:rsidR="00D259CB" w:rsidRPr="005A2C27">
        <w:rPr>
          <w:bCs/>
          <w:sz w:val="28"/>
          <w:szCs w:val="28"/>
          <w:lang w:val="uk-UA"/>
        </w:rPr>
        <w:t>ком</w:t>
      </w:r>
      <w:r w:rsidRPr="005A2C27">
        <w:rPr>
          <w:bCs/>
          <w:sz w:val="28"/>
          <w:szCs w:val="28"/>
          <w:lang w:val="uk-UA"/>
        </w:rPr>
        <w:t xml:space="preserve">. </w:t>
      </w:r>
    </w:p>
    <w:p w:rsidR="00B94DFE" w:rsidRPr="005A2C27" w:rsidRDefault="00B94DFE" w:rsidP="00FD13E6">
      <w:pPr>
        <w:pStyle w:val="ac"/>
        <w:numPr>
          <w:ilvl w:val="0"/>
          <w:numId w:val="8"/>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Виразно прочитайте уривок зі статті. Про що цей текст? Що хвилює автора? Встановіть, до якого типу мовлення належить текст. Аргументуйте свою думку. Вкажіть мовні засоби, які використовує автор, щоб яскравіше передати думку, повніше її до</w:t>
      </w:r>
      <w:r w:rsidR="007E7CB2">
        <w:rPr>
          <w:bCs/>
          <w:sz w:val="28"/>
          <w:szCs w:val="28"/>
          <w:lang w:val="uk-UA"/>
        </w:rPr>
        <w:t>н</w:t>
      </w:r>
      <w:r w:rsidRPr="005A2C27">
        <w:rPr>
          <w:bCs/>
          <w:sz w:val="28"/>
          <w:szCs w:val="28"/>
          <w:lang w:val="uk-UA"/>
        </w:rPr>
        <w:t>ести до читача.</w:t>
      </w:r>
    </w:p>
    <w:p w:rsidR="00D259CB" w:rsidRPr="005A2C27" w:rsidRDefault="00B94DFE" w:rsidP="00D259CB">
      <w:pPr>
        <w:pStyle w:val="ac"/>
        <w:shd w:val="clear" w:color="auto" w:fill="FFFFFF"/>
        <w:spacing w:before="0" w:beforeAutospacing="0" w:after="0" w:afterAutospacing="0" w:line="360" w:lineRule="auto"/>
        <w:ind w:firstLine="709"/>
        <w:jc w:val="both"/>
        <w:rPr>
          <w:bCs/>
          <w:sz w:val="28"/>
          <w:szCs w:val="28"/>
          <w:lang w:val="uk-UA"/>
        </w:rPr>
      </w:pPr>
      <w:r w:rsidRPr="005A2C27">
        <w:rPr>
          <w:bCs/>
          <w:sz w:val="28"/>
          <w:szCs w:val="28"/>
          <w:lang w:val="uk-UA"/>
        </w:rPr>
        <w:t xml:space="preserve">Д) </w:t>
      </w:r>
      <w:r w:rsidR="004936EA" w:rsidRPr="005A2C27">
        <w:rPr>
          <w:b/>
          <w:bCs/>
          <w:i/>
          <w:sz w:val="28"/>
          <w:szCs w:val="28"/>
          <w:lang w:val="uk-UA"/>
        </w:rPr>
        <w:t>А</w:t>
      </w:r>
      <w:r w:rsidRPr="005A2C27">
        <w:rPr>
          <w:b/>
          <w:bCs/>
          <w:i/>
          <w:sz w:val="28"/>
          <w:szCs w:val="28"/>
          <w:lang w:val="uk-UA"/>
        </w:rPr>
        <w:t>даптовані мистецтвознавчі тексти</w:t>
      </w:r>
      <w:r w:rsidRPr="005A2C27">
        <w:rPr>
          <w:bCs/>
          <w:sz w:val="28"/>
          <w:szCs w:val="28"/>
          <w:lang w:val="uk-UA"/>
        </w:rPr>
        <w:t>.</w:t>
      </w:r>
      <w:r w:rsidR="00D259CB" w:rsidRPr="005A2C27">
        <w:rPr>
          <w:bCs/>
          <w:sz w:val="28"/>
          <w:szCs w:val="28"/>
          <w:lang w:val="uk-UA"/>
        </w:rPr>
        <w:t xml:space="preserve"> </w:t>
      </w:r>
      <w:r w:rsidRPr="005A2C27">
        <w:rPr>
          <w:bCs/>
          <w:sz w:val="28"/>
          <w:szCs w:val="28"/>
          <w:lang w:val="uk-UA"/>
        </w:rPr>
        <w:t>Так</w:t>
      </w:r>
      <w:r w:rsidR="00D259CB" w:rsidRPr="005A2C27">
        <w:rPr>
          <w:bCs/>
          <w:sz w:val="28"/>
          <w:szCs w:val="28"/>
          <w:lang w:val="uk-UA"/>
        </w:rPr>
        <w:t>і</w:t>
      </w:r>
      <w:r w:rsidRPr="005A2C27">
        <w:rPr>
          <w:bCs/>
          <w:sz w:val="28"/>
          <w:szCs w:val="28"/>
          <w:lang w:val="uk-UA"/>
        </w:rPr>
        <w:t xml:space="preserve"> текст</w:t>
      </w:r>
      <w:r w:rsidR="00D259CB" w:rsidRPr="005A2C27">
        <w:rPr>
          <w:bCs/>
          <w:sz w:val="28"/>
          <w:szCs w:val="28"/>
          <w:lang w:val="uk-UA"/>
        </w:rPr>
        <w:t>и</w:t>
      </w:r>
      <w:r w:rsidRPr="005A2C27">
        <w:rPr>
          <w:bCs/>
          <w:sz w:val="28"/>
          <w:szCs w:val="28"/>
          <w:lang w:val="uk-UA"/>
        </w:rPr>
        <w:t xml:space="preserve"> створен</w:t>
      </w:r>
      <w:r w:rsidR="00D259CB" w:rsidRPr="005A2C27">
        <w:rPr>
          <w:bCs/>
          <w:sz w:val="28"/>
          <w:szCs w:val="28"/>
          <w:lang w:val="uk-UA"/>
        </w:rPr>
        <w:t>і</w:t>
      </w:r>
      <w:r w:rsidRPr="005A2C27">
        <w:rPr>
          <w:bCs/>
          <w:sz w:val="28"/>
          <w:szCs w:val="28"/>
          <w:lang w:val="uk-UA"/>
        </w:rPr>
        <w:t xml:space="preserve"> художником, мистецтвознавцем</w:t>
      </w:r>
      <w:r w:rsidR="00D259CB" w:rsidRPr="005A2C27">
        <w:rPr>
          <w:bCs/>
          <w:sz w:val="28"/>
          <w:szCs w:val="28"/>
          <w:lang w:val="uk-UA"/>
        </w:rPr>
        <w:t xml:space="preserve">, </w:t>
      </w:r>
      <w:r w:rsidRPr="005A2C27">
        <w:rPr>
          <w:bCs/>
          <w:sz w:val="28"/>
          <w:szCs w:val="28"/>
          <w:lang w:val="uk-UA"/>
        </w:rPr>
        <w:t xml:space="preserve"> педагогом, </w:t>
      </w:r>
      <w:r w:rsidR="00D259CB" w:rsidRPr="005A2C27">
        <w:rPr>
          <w:bCs/>
          <w:sz w:val="28"/>
          <w:szCs w:val="28"/>
          <w:lang w:val="uk-UA"/>
        </w:rPr>
        <w:t>у</w:t>
      </w:r>
      <w:r w:rsidRPr="005A2C27">
        <w:rPr>
          <w:bCs/>
          <w:sz w:val="28"/>
          <w:szCs w:val="28"/>
          <w:lang w:val="uk-UA"/>
        </w:rPr>
        <w:t xml:space="preserve"> ньому описується зміст того або іншого твору мистецтва і засоби вираження задуму художника. </w:t>
      </w:r>
    </w:p>
    <w:p w:rsidR="00D259CB" w:rsidRPr="005A2C27" w:rsidRDefault="00D259CB" w:rsidP="00FD13E6">
      <w:pPr>
        <w:pStyle w:val="ac"/>
        <w:numPr>
          <w:ilvl w:val="0"/>
          <w:numId w:val="9"/>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t>В</w:t>
      </w:r>
      <w:r w:rsidR="00B94DFE" w:rsidRPr="005A2C27">
        <w:rPr>
          <w:bCs/>
          <w:sz w:val="28"/>
          <w:szCs w:val="28"/>
          <w:lang w:val="uk-UA"/>
        </w:rPr>
        <w:t>иразно прочитайте фрагмент тексту, присвяченого опису картини</w:t>
      </w:r>
      <w:r w:rsidRPr="005A2C27">
        <w:rPr>
          <w:bCs/>
          <w:sz w:val="28"/>
          <w:szCs w:val="28"/>
          <w:lang w:val="uk-UA"/>
        </w:rPr>
        <w:t xml:space="preserve"> Айвазовського</w:t>
      </w:r>
      <w:r w:rsidR="00B94DFE" w:rsidRPr="005A2C27">
        <w:rPr>
          <w:bCs/>
          <w:sz w:val="28"/>
          <w:szCs w:val="28"/>
          <w:lang w:val="uk-UA"/>
        </w:rPr>
        <w:t>. Якими вира</w:t>
      </w:r>
      <w:r w:rsidRPr="005A2C27">
        <w:rPr>
          <w:bCs/>
          <w:sz w:val="28"/>
          <w:szCs w:val="28"/>
          <w:lang w:val="uk-UA"/>
        </w:rPr>
        <w:t xml:space="preserve">жальними </w:t>
      </w:r>
      <w:r w:rsidR="00B94DFE" w:rsidRPr="005A2C27">
        <w:rPr>
          <w:bCs/>
          <w:sz w:val="28"/>
          <w:szCs w:val="28"/>
          <w:lang w:val="uk-UA"/>
        </w:rPr>
        <w:t xml:space="preserve">мовними засобами користується автор? Як ви думаєте, чому в ньому багато </w:t>
      </w:r>
      <w:r w:rsidRPr="005A2C27">
        <w:rPr>
          <w:bCs/>
          <w:sz w:val="28"/>
          <w:szCs w:val="28"/>
          <w:lang w:val="uk-UA"/>
        </w:rPr>
        <w:t>неозначено</w:t>
      </w:r>
      <w:r w:rsidR="00B94DFE" w:rsidRPr="005A2C27">
        <w:rPr>
          <w:bCs/>
          <w:sz w:val="28"/>
          <w:szCs w:val="28"/>
          <w:lang w:val="uk-UA"/>
        </w:rPr>
        <w:t>-особ</w:t>
      </w:r>
      <w:r w:rsidRPr="005A2C27">
        <w:rPr>
          <w:bCs/>
          <w:sz w:val="28"/>
          <w:szCs w:val="28"/>
          <w:lang w:val="uk-UA"/>
        </w:rPr>
        <w:t>ови</w:t>
      </w:r>
      <w:r w:rsidR="00B94DFE" w:rsidRPr="005A2C27">
        <w:rPr>
          <w:bCs/>
          <w:sz w:val="28"/>
          <w:szCs w:val="28"/>
          <w:lang w:val="uk-UA"/>
        </w:rPr>
        <w:t>х і</w:t>
      </w:r>
      <w:r w:rsidRPr="005A2C27">
        <w:rPr>
          <w:bCs/>
          <w:sz w:val="28"/>
          <w:szCs w:val="28"/>
          <w:lang w:val="uk-UA"/>
        </w:rPr>
        <w:t xml:space="preserve"> називних</w:t>
      </w:r>
      <w:r w:rsidR="007E7CB2">
        <w:rPr>
          <w:bCs/>
          <w:sz w:val="28"/>
          <w:szCs w:val="28"/>
          <w:lang w:val="uk-UA"/>
        </w:rPr>
        <w:t xml:space="preserve"> речень</w:t>
      </w:r>
      <w:r w:rsidR="00B94DFE" w:rsidRPr="005A2C27">
        <w:rPr>
          <w:bCs/>
          <w:sz w:val="28"/>
          <w:szCs w:val="28"/>
          <w:lang w:val="uk-UA"/>
        </w:rPr>
        <w:t>? Чим, на вашу думку, пояснюється вживання крапок</w:t>
      </w:r>
      <w:r w:rsidR="007E7CB2">
        <w:rPr>
          <w:bCs/>
          <w:sz w:val="28"/>
          <w:szCs w:val="28"/>
          <w:lang w:val="uk-UA"/>
        </w:rPr>
        <w:t>.</w:t>
      </w:r>
      <w:r w:rsidR="00B94DFE" w:rsidRPr="005A2C27">
        <w:rPr>
          <w:bCs/>
          <w:sz w:val="28"/>
          <w:szCs w:val="28"/>
          <w:lang w:val="uk-UA"/>
        </w:rPr>
        <w:t xml:space="preserve"> </w:t>
      </w:r>
      <w:r w:rsidR="007E7CB2">
        <w:rPr>
          <w:bCs/>
          <w:sz w:val="28"/>
          <w:szCs w:val="28"/>
          <w:lang w:val="uk-UA"/>
        </w:rPr>
        <w:t>В</w:t>
      </w:r>
      <w:r w:rsidR="00B94DFE" w:rsidRPr="005A2C27">
        <w:rPr>
          <w:bCs/>
          <w:sz w:val="28"/>
          <w:szCs w:val="28"/>
          <w:lang w:val="uk-UA"/>
        </w:rPr>
        <w:t>изначте лексичне значення виділених слів, перевірте себе за тлумачним слов</w:t>
      </w:r>
      <w:r w:rsidRPr="005A2C27">
        <w:rPr>
          <w:bCs/>
          <w:sz w:val="28"/>
          <w:szCs w:val="28"/>
          <w:lang w:val="uk-UA"/>
        </w:rPr>
        <w:t>ником</w:t>
      </w:r>
      <w:r w:rsidR="00B94DFE" w:rsidRPr="005A2C27">
        <w:rPr>
          <w:bCs/>
          <w:sz w:val="28"/>
          <w:szCs w:val="28"/>
          <w:lang w:val="uk-UA"/>
        </w:rPr>
        <w:t xml:space="preserve">. </w:t>
      </w:r>
    </w:p>
    <w:p w:rsidR="00B94DFE" w:rsidRPr="005A2C27" w:rsidRDefault="00B94DFE" w:rsidP="00CD03F2">
      <w:pPr>
        <w:pStyle w:val="ac"/>
        <w:numPr>
          <w:ilvl w:val="0"/>
          <w:numId w:val="9"/>
        </w:numPr>
        <w:shd w:val="clear" w:color="auto" w:fill="FFFFFF"/>
        <w:spacing w:before="0" w:beforeAutospacing="0" w:after="0" w:afterAutospacing="0" w:line="360" w:lineRule="auto"/>
        <w:ind w:left="0" w:firstLine="709"/>
        <w:jc w:val="both"/>
        <w:rPr>
          <w:bCs/>
          <w:sz w:val="28"/>
          <w:szCs w:val="28"/>
          <w:lang w:val="uk-UA"/>
        </w:rPr>
      </w:pPr>
      <w:r w:rsidRPr="005A2C27">
        <w:rPr>
          <w:bCs/>
          <w:sz w:val="28"/>
          <w:szCs w:val="28"/>
          <w:lang w:val="uk-UA"/>
        </w:rPr>
        <w:lastRenderedPageBreak/>
        <w:t xml:space="preserve">Що ви знаєте про </w:t>
      </w:r>
      <w:r w:rsidR="00D259CB" w:rsidRPr="005A2C27">
        <w:rPr>
          <w:bCs/>
          <w:sz w:val="28"/>
          <w:szCs w:val="28"/>
          <w:lang w:val="uk-UA"/>
        </w:rPr>
        <w:t>Національний музей  Тараса Шевченка? Р</w:t>
      </w:r>
      <w:r w:rsidRPr="005A2C27">
        <w:rPr>
          <w:bCs/>
          <w:sz w:val="28"/>
          <w:szCs w:val="28"/>
          <w:lang w:val="uk-UA"/>
        </w:rPr>
        <w:t xml:space="preserve">озкажіть, які твори живопису </w:t>
      </w:r>
      <w:r w:rsidR="00D259CB" w:rsidRPr="005A2C27">
        <w:rPr>
          <w:bCs/>
          <w:sz w:val="28"/>
          <w:szCs w:val="28"/>
          <w:lang w:val="uk-UA"/>
        </w:rPr>
        <w:t>Шевченка знаходяться в ньому</w:t>
      </w:r>
      <w:r w:rsidRPr="005A2C27">
        <w:rPr>
          <w:bCs/>
          <w:sz w:val="28"/>
          <w:szCs w:val="28"/>
          <w:lang w:val="uk-UA"/>
        </w:rPr>
        <w:t>. Проведіть віртуальну екскурсію по залах цього музею.</w:t>
      </w:r>
    </w:p>
    <w:p w:rsidR="00941A1C" w:rsidRPr="005A2C27" w:rsidRDefault="00941A1C" w:rsidP="00CD03F2">
      <w:pPr>
        <w:pStyle w:val="21"/>
        <w:widowControl w:val="0"/>
        <w:spacing w:after="0" w:line="360" w:lineRule="auto"/>
        <w:ind w:left="0" w:right="-2" w:firstLine="709"/>
        <w:jc w:val="both"/>
        <w:rPr>
          <w:sz w:val="28"/>
          <w:szCs w:val="28"/>
        </w:rPr>
      </w:pPr>
      <w:r w:rsidRPr="005A2C27">
        <w:rPr>
          <w:sz w:val="28"/>
          <w:szCs w:val="28"/>
        </w:rPr>
        <w:t>Можна зробити висновок, що ефективне засвоєння прецедентних текстів учнями досягається шляхом їх впізнавання, розуміння значення і цінностей, умінням використання їх у мові, що передбачає вирішення певних завдань, пов’язаних із проблемами вибору прецедентних текстів, способами подання матеріалу, урахуванням специфіки професійної орієнтованості учнів і рівнем їх мовної підготовки.</w:t>
      </w:r>
    </w:p>
    <w:p w:rsidR="00941A1C" w:rsidRPr="005A2C27" w:rsidRDefault="00941A1C" w:rsidP="00941A1C">
      <w:pPr>
        <w:pStyle w:val="21"/>
        <w:widowControl w:val="0"/>
        <w:spacing w:after="0" w:line="360" w:lineRule="auto"/>
        <w:ind w:left="0" w:right="-2" w:firstLine="709"/>
        <w:jc w:val="both"/>
        <w:rPr>
          <w:sz w:val="28"/>
          <w:szCs w:val="28"/>
        </w:rPr>
      </w:pPr>
      <w:r w:rsidRPr="005A2C27">
        <w:rPr>
          <w:sz w:val="28"/>
          <w:szCs w:val="28"/>
        </w:rPr>
        <w:t xml:space="preserve">Отже, використання прецедентних текстів на уроках української мови є  дидактично виправданим, дозволяє вивчати мовний матеріал з опертям  на специфіку національної культури, формує лінгвокультурологічну й  комунікативну компетентності. </w:t>
      </w:r>
      <w:r w:rsidR="002157CF" w:rsidRPr="005A2C27">
        <w:rPr>
          <w:sz w:val="28"/>
          <w:szCs w:val="28"/>
        </w:rPr>
        <w:t xml:space="preserve">Проблема ціннісного ставлення до культури українського народу, його традицій через ціннісне </w:t>
      </w:r>
      <w:r w:rsidR="007E7CB2">
        <w:rPr>
          <w:sz w:val="28"/>
          <w:szCs w:val="28"/>
        </w:rPr>
        <w:t xml:space="preserve">відношення </w:t>
      </w:r>
      <w:r w:rsidR="002157CF" w:rsidRPr="005A2C27">
        <w:rPr>
          <w:sz w:val="28"/>
          <w:szCs w:val="28"/>
        </w:rPr>
        <w:t>до мови як носія культури є особливо значущою й актуальною. Саме українська мова  як навчальний предмет покликаний формувати не лише систему мовних знань та вмінь, а й виховувати особистість як суб’єкта національної культури, як громадянина і патріота</w:t>
      </w:r>
      <w:r w:rsidR="007E7CB2">
        <w:rPr>
          <w:sz w:val="28"/>
          <w:szCs w:val="28"/>
        </w:rPr>
        <w:t xml:space="preserve"> країни</w:t>
      </w:r>
      <w:r w:rsidR="002157CF" w:rsidRPr="005A2C27">
        <w:rPr>
          <w:sz w:val="28"/>
          <w:szCs w:val="28"/>
        </w:rPr>
        <w:t xml:space="preserve">. </w:t>
      </w:r>
    </w:p>
    <w:p w:rsidR="00941A1C" w:rsidRPr="005A2C27" w:rsidRDefault="00941A1C" w:rsidP="00C64F7E">
      <w:pPr>
        <w:pStyle w:val="21"/>
        <w:widowControl w:val="0"/>
        <w:spacing w:after="0" w:line="360" w:lineRule="auto"/>
        <w:ind w:left="0" w:right="-2" w:firstLine="709"/>
        <w:jc w:val="both"/>
        <w:rPr>
          <w:b/>
          <w:sz w:val="28"/>
          <w:szCs w:val="28"/>
        </w:rPr>
      </w:pPr>
    </w:p>
    <w:p w:rsidR="00DF2987" w:rsidRPr="007E7CB2" w:rsidRDefault="00436985" w:rsidP="007E7CB2">
      <w:pPr>
        <w:ind w:firstLine="709"/>
        <w:rPr>
          <w:rFonts w:ascii="Times New Roman" w:hAnsi="Times New Roman" w:cs="Times New Roman"/>
          <w:b/>
        </w:rPr>
      </w:pPr>
      <w:r w:rsidRPr="005A2C27">
        <w:rPr>
          <w:b/>
          <w:sz w:val="28"/>
          <w:szCs w:val="28"/>
        </w:rPr>
        <w:br w:type="page"/>
      </w:r>
      <w:r w:rsidR="00DF2987" w:rsidRPr="007E7CB2">
        <w:rPr>
          <w:rFonts w:ascii="Times New Roman" w:hAnsi="Times New Roman" w:cs="Times New Roman"/>
          <w:b/>
          <w:sz w:val="28"/>
          <w:szCs w:val="28"/>
        </w:rPr>
        <w:lastRenderedPageBreak/>
        <w:t>3.2. Хід і результати формувального етапу експерименту</w:t>
      </w:r>
    </w:p>
    <w:p w:rsidR="00356EE4" w:rsidRPr="005A2C27" w:rsidRDefault="00356EE4" w:rsidP="00CF5386">
      <w:pPr>
        <w:widowControl w:val="0"/>
        <w:spacing w:after="0" w:line="360" w:lineRule="auto"/>
        <w:ind w:firstLine="720"/>
        <w:jc w:val="both"/>
        <w:rPr>
          <w:rFonts w:ascii="Times New Roman" w:hAnsi="Times New Roman" w:cs="Times New Roman"/>
          <w:sz w:val="28"/>
          <w:szCs w:val="28"/>
        </w:rPr>
      </w:pPr>
    </w:p>
    <w:p w:rsidR="00876EAA" w:rsidRPr="005A2C27" w:rsidRDefault="00876EAA" w:rsidP="00876EAA">
      <w:pPr>
        <w:widowControl w:val="0"/>
        <w:spacing w:after="0" w:line="360" w:lineRule="auto"/>
        <w:ind w:firstLine="900"/>
        <w:jc w:val="both"/>
        <w:rPr>
          <w:rFonts w:ascii="Times New Roman" w:hAnsi="Times New Roman"/>
          <w:sz w:val="28"/>
          <w:szCs w:val="28"/>
        </w:rPr>
      </w:pPr>
      <w:r w:rsidRPr="005A2C27">
        <w:rPr>
          <w:rFonts w:ascii="Times New Roman" w:hAnsi="Times New Roman"/>
          <w:sz w:val="28"/>
          <w:szCs w:val="28"/>
        </w:rPr>
        <w:t xml:space="preserve">Експериментальна методика формування культурологічної компетентності в учнів 9-х класів не передбачала суттєвих відхилень від чинної навчальної програми з української мови для 5-9 класів. Залишався незмінним і науково-лінгвістичний матеріал, а головна увага була звернена на розв’язання завдань удосконалення лінгвокультурологічних знань і вмінь школярів  засобами національно-прецедентних текстів.  </w:t>
      </w:r>
    </w:p>
    <w:p w:rsidR="00490713" w:rsidRPr="005A2C27" w:rsidRDefault="007C51F7" w:rsidP="00876EAA">
      <w:pPr>
        <w:widowControl w:val="0"/>
        <w:spacing w:after="0" w:line="360" w:lineRule="auto"/>
        <w:ind w:firstLine="900"/>
        <w:jc w:val="both"/>
        <w:rPr>
          <w:rFonts w:ascii="Times New Roman" w:hAnsi="Times New Roman"/>
          <w:sz w:val="28"/>
          <w:szCs w:val="28"/>
        </w:rPr>
      </w:pPr>
      <w:r w:rsidRPr="005A2C27">
        <w:rPr>
          <w:rFonts w:ascii="Times New Roman" w:hAnsi="Times New Roman"/>
          <w:sz w:val="28"/>
          <w:szCs w:val="28"/>
        </w:rPr>
        <w:t xml:space="preserve">У нашому дослідженні поряд із </w:t>
      </w:r>
      <w:r w:rsidRPr="005A2C27">
        <w:rPr>
          <w:rFonts w:ascii="Times New Roman" w:hAnsi="Times New Roman"/>
          <w:b/>
          <w:sz w:val="28"/>
          <w:szCs w:val="28"/>
        </w:rPr>
        <w:t>загальнометодичними</w:t>
      </w:r>
      <w:r w:rsidRPr="005A2C27">
        <w:rPr>
          <w:rFonts w:ascii="Times New Roman" w:hAnsi="Times New Roman"/>
          <w:sz w:val="28"/>
          <w:szCs w:val="28"/>
        </w:rPr>
        <w:t xml:space="preserve"> принципами (науковості, цілеспрямованості, доступності, наступності, системності та послідовності, наочності) використовувалися </w:t>
      </w:r>
      <w:r w:rsidRPr="005A2C27">
        <w:rPr>
          <w:rFonts w:ascii="Times New Roman" w:hAnsi="Times New Roman"/>
          <w:b/>
          <w:sz w:val="28"/>
          <w:szCs w:val="28"/>
        </w:rPr>
        <w:t xml:space="preserve">специфічні </w:t>
      </w:r>
      <w:r w:rsidRPr="005A2C27">
        <w:rPr>
          <w:rFonts w:ascii="Times New Roman" w:hAnsi="Times New Roman"/>
          <w:sz w:val="28"/>
          <w:szCs w:val="28"/>
        </w:rPr>
        <w:t>(антропоцентричний, особистісно орієнтованого навчання, соціокультурний, комунікативної спрямованості навчання, діалогу культур, паралельно</w:t>
      </w:r>
      <w:r w:rsidR="00490713" w:rsidRPr="005A2C27">
        <w:rPr>
          <w:rFonts w:ascii="Times New Roman" w:hAnsi="Times New Roman"/>
          <w:sz w:val="28"/>
          <w:szCs w:val="28"/>
        </w:rPr>
        <w:t>го</w:t>
      </w:r>
      <w:r w:rsidRPr="005A2C27">
        <w:rPr>
          <w:rFonts w:ascii="Times New Roman" w:hAnsi="Times New Roman"/>
          <w:sz w:val="28"/>
          <w:szCs w:val="28"/>
        </w:rPr>
        <w:t xml:space="preserve"> </w:t>
      </w:r>
      <w:r w:rsidR="00490713" w:rsidRPr="005A2C27">
        <w:rPr>
          <w:rFonts w:ascii="Times New Roman" w:hAnsi="Times New Roman"/>
          <w:sz w:val="28"/>
          <w:szCs w:val="28"/>
        </w:rPr>
        <w:t xml:space="preserve">вивчення </w:t>
      </w:r>
      <w:r w:rsidRPr="005A2C27">
        <w:rPr>
          <w:rFonts w:ascii="Times New Roman" w:hAnsi="Times New Roman"/>
          <w:sz w:val="28"/>
          <w:szCs w:val="28"/>
        </w:rPr>
        <w:t>мовної та культурно</w:t>
      </w:r>
      <w:r w:rsidR="00490713" w:rsidRPr="005A2C27">
        <w:rPr>
          <w:rFonts w:ascii="Times New Roman" w:hAnsi="Times New Roman"/>
          <w:sz w:val="28"/>
          <w:szCs w:val="28"/>
        </w:rPr>
        <w:t>-</w:t>
      </w:r>
      <w:r w:rsidRPr="005A2C27">
        <w:rPr>
          <w:rFonts w:ascii="Times New Roman" w:hAnsi="Times New Roman"/>
          <w:sz w:val="28"/>
          <w:szCs w:val="28"/>
        </w:rPr>
        <w:t>істор</w:t>
      </w:r>
      <w:r w:rsidR="00490713" w:rsidRPr="005A2C27">
        <w:rPr>
          <w:rFonts w:ascii="Times New Roman" w:hAnsi="Times New Roman"/>
          <w:sz w:val="28"/>
          <w:szCs w:val="28"/>
        </w:rPr>
        <w:t xml:space="preserve">ичної </w:t>
      </w:r>
      <w:r w:rsidRPr="005A2C27">
        <w:rPr>
          <w:rFonts w:ascii="Times New Roman" w:hAnsi="Times New Roman"/>
          <w:sz w:val="28"/>
          <w:szCs w:val="28"/>
        </w:rPr>
        <w:t>інформації, м</w:t>
      </w:r>
      <w:r w:rsidR="00490713" w:rsidRPr="005A2C27">
        <w:rPr>
          <w:rFonts w:ascii="Times New Roman" w:hAnsi="Times New Roman"/>
          <w:sz w:val="28"/>
          <w:szCs w:val="28"/>
        </w:rPr>
        <w:t>і</w:t>
      </w:r>
      <w:r w:rsidRPr="005A2C27">
        <w:rPr>
          <w:rFonts w:ascii="Times New Roman" w:hAnsi="Times New Roman"/>
          <w:sz w:val="28"/>
          <w:szCs w:val="28"/>
        </w:rPr>
        <w:t>жпредметно</w:t>
      </w:r>
      <w:r w:rsidR="00490713" w:rsidRPr="005A2C27">
        <w:rPr>
          <w:rFonts w:ascii="Times New Roman" w:hAnsi="Times New Roman"/>
          <w:sz w:val="28"/>
          <w:szCs w:val="28"/>
        </w:rPr>
        <w:t>ї</w:t>
      </w:r>
      <w:r w:rsidRPr="005A2C27">
        <w:rPr>
          <w:rFonts w:ascii="Times New Roman" w:hAnsi="Times New Roman"/>
          <w:sz w:val="28"/>
          <w:szCs w:val="28"/>
        </w:rPr>
        <w:t xml:space="preserve"> інтеграції, орієнтації на самонавчання і саморозвиток, </w:t>
      </w:r>
      <w:r w:rsidR="00490713" w:rsidRPr="005A2C27">
        <w:rPr>
          <w:rFonts w:ascii="Times New Roman" w:hAnsi="Times New Roman"/>
          <w:sz w:val="28"/>
          <w:szCs w:val="28"/>
        </w:rPr>
        <w:t xml:space="preserve">урахування </w:t>
      </w:r>
      <w:r w:rsidRPr="005A2C27">
        <w:rPr>
          <w:rFonts w:ascii="Times New Roman" w:hAnsi="Times New Roman"/>
          <w:sz w:val="28"/>
          <w:szCs w:val="28"/>
        </w:rPr>
        <w:t xml:space="preserve">специфіки </w:t>
      </w:r>
      <w:r w:rsidR="00490713" w:rsidRPr="005A2C27">
        <w:rPr>
          <w:rFonts w:ascii="Times New Roman" w:hAnsi="Times New Roman"/>
          <w:sz w:val="28"/>
          <w:szCs w:val="28"/>
        </w:rPr>
        <w:t xml:space="preserve">національно-прецедентного </w:t>
      </w:r>
      <w:r w:rsidRPr="005A2C27">
        <w:rPr>
          <w:rFonts w:ascii="Times New Roman" w:hAnsi="Times New Roman"/>
          <w:sz w:val="28"/>
          <w:szCs w:val="28"/>
        </w:rPr>
        <w:t xml:space="preserve">тексту як лінгвістичного феномена, культуровідповідності). </w:t>
      </w:r>
    </w:p>
    <w:p w:rsidR="007C51F7" w:rsidRPr="005A2C27" w:rsidRDefault="007C51F7" w:rsidP="00876EAA">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sz w:val="28"/>
          <w:szCs w:val="28"/>
        </w:rPr>
        <w:t xml:space="preserve">Провідна роль у пропонованій технології навчання </w:t>
      </w:r>
      <w:r w:rsidR="00490713" w:rsidRPr="005A2C27">
        <w:rPr>
          <w:rFonts w:ascii="Times New Roman" w:hAnsi="Times New Roman"/>
          <w:sz w:val="28"/>
          <w:szCs w:val="28"/>
        </w:rPr>
        <w:t xml:space="preserve">української мови </w:t>
      </w:r>
      <w:r w:rsidRPr="005A2C27">
        <w:rPr>
          <w:rFonts w:ascii="Times New Roman" w:hAnsi="Times New Roman"/>
          <w:sz w:val="28"/>
          <w:szCs w:val="28"/>
        </w:rPr>
        <w:t xml:space="preserve"> </w:t>
      </w:r>
      <w:r w:rsidR="00490713" w:rsidRPr="005A2C27">
        <w:rPr>
          <w:rFonts w:ascii="Times New Roman" w:hAnsi="Times New Roman"/>
          <w:sz w:val="28"/>
          <w:szCs w:val="28"/>
        </w:rPr>
        <w:t>засобами національно-прецедентних текстів</w:t>
      </w:r>
      <w:r w:rsidRPr="005A2C27">
        <w:rPr>
          <w:rFonts w:ascii="Times New Roman" w:hAnsi="Times New Roman"/>
          <w:sz w:val="28"/>
          <w:szCs w:val="28"/>
        </w:rPr>
        <w:t>, спрямован</w:t>
      </w:r>
      <w:r w:rsidR="00490713" w:rsidRPr="005A2C27">
        <w:rPr>
          <w:rFonts w:ascii="Times New Roman" w:hAnsi="Times New Roman"/>
          <w:sz w:val="28"/>
          <w:szCs w:val="28"/>
        </w:rPr>
        <w:t>ої</w:t>
      </w:r>
      <w:r w:rsidRPr="005A2C27">
        <w:rPr>
          <w:rFonts w:ascii="Times New Roman" w:hAnsi="Times New Roman"/>
          <w:sz w:val="28"/>
          <w:szCs w:val="28"/>
        </w:rPr>
        <w:t xml:space="preserve"> на формування лінгвокультурологічно</w:t>
      </w:r>
      <w:r w:rsidR="00490713" w:rsidRPr="005A2C27">
        <w:rPr>
          <w:rFonts w:ascii="Times New Roman" w:hAnsi="Times New Roman"/>
          <w:sz w:val="28"/>
          <w:szCs w:val="28"/>
        </w:rPr>
        <w:t>ї</w:t>
      </w:r>
      <w:r w:rsidRPr="005A2C27">
        <w:rPr>
          <w:rFonts w:ascii="Times New Roman" w:hAnsi="Times New Roman"/>
          <w:sz w:val="28"/>
          <w:szCs w:val="28"/>
        </w:rPr>
        <w:t xml:space="preserve"> компетен</w:t>
      </w:r>
      <w:r w:rsidR="00490713" w:rsidRPr="005A2C27">
        <w:rPr>
          <w:rFonts w:ascii="Times New Roman" w:hAnsi="Times New Roman"/>
          <w:sz w:val="28"/>
          <w:szCs w:val="28"/>
        </w:rPr>
        <w:t>тності</w:t>
      </w:r>
      <w:r w:rsidRPr="005A2C27">
        <w:rPr>
          <w:rFonts w:ascii="Times New Roman" w:hAnsi="Times New Roman"/>
          <w:sz w:val="28"/>
          <w:szCs w:val="28"/>
        </w:rPr>
        <w:t>, належить антропоцентрич</w:t>
      </w:r>
      <w:r w:rsidR="00490713" w:rsidRPr="005A2C27">
        <w:rPr>
          <w:rFonts w:ascii="Times New Roman" w:hAnsi="Times New Roman"/>
          <w:sz w:val="28"/>
          <w:szCs w:val="28"/>
        </w:rPr>
        <w:t>н</w:t>
      </w:r>
      <w:r w:rsidRPr="005A2C27">
        <w:rPr>
          <w:rFonts w:ascii="Times New Roman" w:hAnsi="Times New Roman"/>
          <w:sz w:val="28"/>
          <w:szCs w:val="28"/>
        </w:rPr>
        <w:t>ому принцип</w:t>
      </w:r>
      <w:r w:rsidR="00490713" w:rsidRPr="005A2C27">
        <w:rPr>
          <w:rFonts w:ascii="Times New Roman" w:hAnsi="Times New Roman"/>
          <w:sz w:val="28"/>
          <w:szCs w:val="28"/>
        </w:rPr>
        <w:t>у</w:t>
      </w:r>
      <w:r w:rsidRPr="005A2C27">
        <w:rPr>
          <w:rFonts w:ascii="Times New Roman" w:hAnsi="Times New Roman"/>
          <w:sz w:val="28"/>
          <w:szCs w:val="28"/>
        </w:rPr>
        <w:t xml:space="preserve"> навчання, оскільки </w:t>
      </w:r>
      <w:r w:rsidR="00490713" w:rsidRPr="005A2C27">
        <w:rPr>
          <w:rFonts w:ascii="Times New Roman" w:hAnsi="Times New Roman"/>
          <w:sz w:val="28"/>
          <w:szCs w:val="28"/>
        </w:rPr>
        <w:t>л</w:t>
      </w:r>
      <w:r w:rsidRPr="005A2C27">
        <w:rPr>
          <w:rFonts w:ascii="Times New Roman" w:hAnsi="Times New Roman"/>
          <w:sz w:val="28"/>
          <w:szCs w:val="28"/>
        </w:rPr>
        <w:t xml:space="preserve">юдина як носій мови і культури, з одного боку, </w:t>
      </w:r>
      <w:r w:rsidR="00490713" w:rsidRPr="005A2C27">
        <w:rPr>
          <w:rFonts w:ascii="Times New Roman" w:hAnsi="Times New Roman"/>
          <w:sz w:val="28"/>
          <w:szCs w:val="28"/>
        </w:rPr>
        <w:t xml:space="preserve">  – </w:t>
      </w:r>
      <w:r w:rsidRPr="005A2C27">
        <w:rPr>
          <w:rFonts w:ascii="Times New Roman" w:hAnsi="Times New Roman"/>
          <w:sz w:val="28"/>
          <w:szCs w:val="28"/>
        </w:rPr>
        <w:t xml:space="preserve">це </w:t>
      </w:r>
      <w:r w:rsidR="00490713" w:rsidRPr="005A2C27">
        <w:rPr>
          <w:rFonts w:ascii="Times New Roman" w:hAnsi="Times New Roman"/>
          <w:sz w:val="28"/>
          <w:szCs w:val="28"/>
        </w:rPr>
        <w:t xml:space="preserve">представник </w:t>
      </w:r>
      <w:r w:rsidRPr="005A2C27">
        <w:rPr>
          <w:rFonts w:ascii="Times New Roman" w:hAnsi="Times New Roman"/>
          <w:sz w:val="28"/>
          <w:szCs w:val="28"/>
        </w:rPr>
        <w:t xml:space="preserve">(творець) культури, а з іншого </w:t>
      </w:r>
      <w:r w:rsidR="00490713" w:rsidRPr="005A2C27">
        <w:rPr>
          <w:rFonts w:ascii="Times New Roman" w:hAnsi="Times New Roman"/>
          <w:sz w:val="28"/>
          <w:szCs w:val="28"/>
        </w:rPr>
        <w:t xml:space="preserve">– </w:t>
      </w:r>
      <w:r w:rsidRPr="005A2C27">
        <w:rPr>
          <w:rFonts w:ascii="Times New Roman" w:hAnsi="Times New Roman"/>
          <w:sz w:val="28"/>
          <w:szCs w:val="28"/>
        </w:rPr>
        <w:t xml:space="preserve">користувач, що впливає на розвиток цієї культури. </w:t>
      </w:r>
      <w:r w:rsidR="00490713" w:rsidRPr="005A2C27">
        <w:rPr>
          <w:rFonts w:ascii="Times New Roman" w:hAnsi="Times New Roman"/>
          <w:sz w:val="28"/>
          <w:szCs w:val="28"/>
        </w:rPr>
        <w:t>Отже</w:t>
      </w:r>
      <w:r w:rsidRPr="005A2C27">
        <w:rPr>
          <w:rFonts w:ascii="Times New Roman" w:hAnsi="Times New Roman"/>
          <w:sz w:val="28"/>
          <w:szCs w:val="28"/>
        </w:rPr>
        <w:t xml:space="preserve">, навчання і виховання «людини культури» (або «людини в культурі») реалізується через залучення учнів до національної культури, осягнення якої </w:t>
      </w:r>
      <w:r w:rsidR="00490713" w:rsidRPr="005A2C27">
        <w:rPr>
          <w:rFonts w:ascii="Times New Roman" w:hAnsi="Times New Roman"/>
          <w:sz w:val="28"/>
          <w:szCs w:val="28"/>
        </w:rPr>
        <w:t xml:space="preserve">здійснюється </w:t>
      </w:r>
      <w:r w:rsidRPr="005A2C27">
        <w:rPr>
          <w:rFonts w:ascii="Times New Roman" w:hAnsi="Times New Roman"/>
          <w:sz w:val="28"/>
          <w:szCs w:val="28"/>
        </w:rPr>
        <w:t>в тісному взаємозв</w:t>
      </w:r>
      <w:r w:rsidR="00490713" w:rsidRPr="005A2C27">
        <w:rPr>
          <w:rFonts w:ascii="Times New Roman" w:hAnsi="Times New Roman" w:cs="Times New Roman"/>
          <w:sz w:val="28"/>
          <w:szCs w:val="28"/>
        </w:rPr>
        <w:t>’</w:t>
      </w:r>
      <w:r w:rsidRPr="005A2C27">
        <w:rPr>
          <w:rFonts w:ascii="Times New Roman" w:hAnsi="Times New Roman"/>
          <w:sz w:val="28"/>
          <w:szCs w:val="28"/>
        </w:rPr>
        <w:t>язку</w:t>
      </w:r>
      <w:r w:rsidR="00490713" w:rsidRPr="005A2C27">
        <w:rPr>
          <w:rFonts w:ascii="Times New Roman" w:hAnsi="Times New Roman"/>
          <w:sz w:val="28"/>
          <w:szCs w:val="28"/>
        </w:rPr>
        <w:t xml:space="preserve"> </w:t>
      </w:r>
      <w:r w:rsidRPr="005A2C27">
        <w:rPr>
          <w:rFonts w:ascii="Times New Roman" w:hAnsi="Times New Roman"/>
          <w:sz w:val="28"/>
          <w:szCs w:val="28"/>
        </w:rPr>
        <w:t xml:space="preserve">з процесом навчання рідної мови на широкому </w:t>
      </w:r>
      <w:r w:rsidR="00490713" w:rsidRPr="005A2C27">
        <w:rPr>
          <w:rFonts w:ascii="Times New Roman" w:hAnsi="Times New Roman"/>
          <w:sz w:val="28"/>
          <w:szCs w:val="28"/>
        </w:rPr>
        <w:t>фоні</w:t>
      </w:r>
      <w:r w:rsidRPr="005A2C27">
        <w:rPr>
          <w:rFonts w:ascii="Times New Roman" w:hAnsi="Times New Roman"/>
          <w:sz w:val="28"/>
          <w:szCs w:val="28"/>
        </w:rPr>
        <w:t xml:space="preserve"> культури, історії </w:t>
      </w:r>
      <w:r w:rsidR="00490713" w:rsidRPr="005A2C27">
        <w:rPr>
          <w:rFonts w:ascii="Times New Roman" w:hAnsi="Times New Roman"/>
          <w:sz w:val="28"/>
          <w:szCs w:val="28"/>
        </w:rPr>
        <w:t xml:space="preserve">України </w:t>
      </w:r>
      <w:r w:rsidRPr="005A2C27">
        <w:rPr>
          <w:rFonts w:ascii="Times New Roman" w:hAnsi="Times New Roman"/>
          <w:sz w:val="28"/>
          <w:szCs w:val="28"/>
        </w:rPr>
        <w:t xml:space="preserve">та рідного краю. У центрі уваги </w:t>
      </w:r>
      <w:r w:rsidR="00490713" w:rsidRPr="005A2C27">
        <w:rPr>
          <w:rFonts w:ascii="Times New Roman" w:hAnsi="Times New Roman"/>
          <w:sz w:val="28"/>
          <w:szCs w:val="28"/>
        </w:rPr>
        <w:t xml:space="preserve">дослідного </w:t>
      </w:r>
      <w:r w:rsidRPr="005A2C27">
        <w:rPr>
          <w:rFonts w:ascii="Times New Roman" w:hAnsi="Times New Roman"/>
          <w:sz w:val="28"/>
          <w:szCs w:val="28"/>
        </w:rPr>
        <w:t xml:space="preserve">навчання </w:t>
      </w:r>
      <w:r w:rsidR="00490713" w:rsidRPr="005A2C27">
        <w:rPr>
          <w:rFonts w:ascii="Times New Roman" w:hAnsi="Times New Roman"/>
          <w:sz w:val="28"/>
          <w:szCs w:val="28"/>
        </w:rPr>
        <w:t>– культурологічна</w:t>
      </w:r>
      <w:r w:rsidRPr="005A2C27">
        <w:rPr>
          <w:rFonts w:ascii="Times New Roman" w:hAnsi="Times New Roman"/>
          <w:sz w:val="28"/>
          <w:szCs w:val="28"/>
        </w:rPr>
        <w:t>, духовна, «</w:t>
      </w:r>
      <w:r w:rsidR="00490713" w:rsidRPr="005A2C27">
        <w:rPr>
          <w:rFonts w:ascii="Times New Roman" w:hAnsi="Times New Roman"/>
          <w:sz w:val="28"/>
          <w:szCs w:val="28"/>
        </w:rPr>
        <w:t xml:space="preserve">людиноформувальна» </w:t>
      </w:r>
      <w:r w:rsidRPr="005A2C27">
        <w:rPr>
          <w:rFonts w:ascii="Times New Roman" w:hAnsi="Times New Roman"/>
          <w:sz w:val="28"/>
          <w:szCs w:val="28"/>
        </w:rPr>
        <w:t xml:space="preserve">сутність мови. Тому пізнання людини через мову і культуру набуває особливої </w:t>
      </w:r>
      <w:r w:rsidRPr="005A2C27">
        <w:rPr>
          <w:rFonts w:ascii="Cambria Math" w:hAnsi="Cambria Math" w:cs="Cambria Math"/>
          <w:sz w:val="28"/>
          <w:szCs w:val="28"/>
        </w:rPr>
        <w:t>​​</w:t>
      </w:r>
      <w:r w:rsidRPr="005A2C27">
        <w:rPr>
          <w:rFonts w:ascii="Times New Roman" w:hAnsi="Times New Roman" w:cs="Times New Roman"/>
          <w:sz w:val="28"/>
          <w:szCs w:val="28"/>
        </w:rPr>
        <w:t xml:space="preserve">актуальності і значущості на уроках </w:t>
      </w:r>
      <w:r w:rsidR="00490713" w:rsidRPr="005A2C27">
        <w:rPr>
          <w:rFonts w:ascii="Times New Roman" w:hAnsi="Times New Roman" w:cs="Times New Roman"/>
          <w:sz w:val="28"/>
          <w:szCs w:val="28"/>
        </w:rPr>
        <w:t xml:space="preserve">української </w:t>
      </w:r>
      <w:r w:rsidRPr="005A2C27">
        <w:rPr>
          <w:rFonts w:ascii="Times New Roman" w:hAnsi="Times New Roman" w:cs="Times New Roman"/>
          <w:sz w:val="28"/>
          <w:szCs w:val="28"/>
        </w:rPr>
        <w:t xml:space="preserve">мови як предмета духовного </w:t>
      </w:r>
      <w:r w:rsidR="007E7CB2">
        <w:rPr>
          <w:rFonts w:ascii="Times New Roman" w:hAnsi="Times New Roman" w:cs="Times New Roman"/>
          <w:sz w:val="28"/>
          <w:szCs w:val="28"/>
        </w:rPr>
        <w:t>й</w:t>
      </w:r>
      <w:r w:rsidRPr="005A2C27">
        <w:rPr>
          <w:rFonts w:ascii="Times New Roman" w:hAnsi="Times New Roman" w:cs="Times New Roman"/>
          <w:sz w:val="28"/>
          <w:szCs w:val="28"/>
        </w:rPr>
        <w:t xml:space="preserve"> гуманітарного</w:t>
      </w:r>
      <w:r w:rsidR="00490713" w:rsidRPr="005A2C27">
        <w:rPr>
          <w:rFonts w:ascii="Times New Roman" w:hAnsi="Times New Roman" w:cs="Times New Roman"/>
          <w:sz w:val="28"/>
          <w:szCs w:val="28"/>
        </w:rPr>
        <w:t xml:space="preserve"> спрямування.</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Принципи навчання зумовили вибір </w:t>
      </w:r>
      <w:r w:rsidRPr="007E7CB2">
        <w:rPr>
          <w:rFonts w:ascii="Times New Roman" w:hAnsi="Times New Roman" w:cs="Times New Roman"/>
          <w:b/>
          <w:sz w:val="28"/>
          <w:szCs w:val="28"/>
        </w:rPr>
        <w:t>методів</w:t>
      </w:r>
      <w:r w:rsidRPr="005A2C27">
        <w:rPr>
          <w:rFonts w:ascii="Times New Roman" w:hAnsi="Times New Roman" w:cs="Times New Roman"/>
          <w:sz w:val="28"/>
          <w:szCs w:val="28"/>
        </w:rPr>
        <w:t xml:space="preserve"> експериментального </w:t>
      </w:r>
      <w:r w:rsidRPr="005A2C27">
        <w:rPr>
          <w:rFonts w:ascii="Times New Roman" w:hAnsi="Times New Roman" w:cs="Times New Roman"/>
          <w:sz w:val="28"/>
          <w:szCs w:val="28"/>
        </w:rPr>
        <w:lastRenderedPageBreak/>
        <w:t xml:space="preserve">навчання: </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1) </w:t>
      </w:r>
      <w:r w:rsidRPr="005A2C27">
        <w:rPr>
          <w:rFonts w:ascii="Times New Roman" w:hAnsi="Times New Roman" w:cs="Times New Roman"/>
          <w:i/>
          <w:sz w:val="28"/>
          <w:szCs w:val="28"/>
        </w:rPr>
        <w:t>практичні</w:t>
      </w:r>
      <w:r w:rsidRPr="005A2C27">
        <w:rPr>
          <w:rFonts w:ascii="Times New Roman" w:hAnsi="Times New Roman" w:cs="Times New Roman"/>
          <w:sz w:val="28"/>
          <w:szCs w:val="28"/>
        </w:rPr>
        <w:t xml:space="preserve"> методи (пояснювально-ілюстративний, евристичний, дослідницький методи); </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2) </w:t>
      </w:r>
      <w:r w:rsidRPr="005A2C27">
        <w:rPr>
          <w:rFonts w:ascii="Times New Roman" w:hAnsi="Times New Roman" w:cs="Times New Roman"/>
          <w:i/>
          <w:sz w:val="28"/>
          <w:szCs w:val="28"/>
        </w:rPr>
        <w:t>комбінований</w:t>
      </w:r>
      <w:r w:rsidRPr="005A2C27">
        <w:rPr>
          <w:rFonts w:ascii="Times New Roman" w:hAnsi="Times New Roman" w:cs="Times New Roman"/>
          <w:sz w:val="28"/>
          <w:szCs w:val="28"/>
        </w:rPr>
        <w:t xml:space="preserve"> метод (комунікативний метод). </w:t>
      </w:r>
    </w:p>
    <w:p w:rsidR="001E68B5" w:rsidRPr="005A2C27" w:rsidRDefault="001E68B5" w:rsidP="007E7CB2">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У процесі формування лінгвокультурологічної компетентності особистості школяра особлива роль належ</w:t>
      </w:r>
      <w:r w:rsidR="007E7CB2">
        <w:rPr>
          <w:rFonts w:ascii="Times New Roman" w:hAnsi="Times New Roman" w:cs="Times New Roman"/>
          <w:sz w:val="28"/>
          <w:szCs w:val="28"/>
        </w:rPr>
        <w:t>ала</w:t>
      </w:r>
      <w:r w:rsidRPr="005A2C27">
        <w:rPr>
          <w:rFonts w:ascii="Times New Roman" w:hAnsi="Times New Roman" w:cs="Times New Roman"/>
          <w:sz w:val="28"/>
          <w:szCs w:val="28"/>
        </w:rPr>
        <w:t xml:space="preserve"> комунікативному методу, оскільки він передбачає створення таких комунікат</w:t>
      </w:r>
      <w:r w:rsidR="007E7CB2">
        <w:rPr>
          <w:rFonts w:ascii="Times New Roman" w:hAnsi="Times New Roman" w:cs="Times New Roman"/>
          <w:sz w:val="28"/>
          <w:szCs w:val="28"/>
        </w:rPr>
        <w:t>и</w:t>
      </w:r>
      <w:r w:rsidRPr="005A2C27">
        <w:rPr>
          <w:rFonts w:ascii="Times New Roman" w:hAnsi="Times New Roman" w:cs="Times New Roman"/>
          <w:sz w:val="28"/>
          <w:szCs w:val="28"/>
        </w:rPr>
        <w:t>вно-мовленнєвих ситуацій, для вирішення яких потрібно активізувати лінгвокультурологічні знання і вміння.</w:t>
      </w:r>
    </w:p>
    <w:p w:rsidR="00013ECA" w:rsidRPr="005A2C27" w:rsidRDefault="001E68B5" w:rsidP="007E7CB2">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 За джерелом </w:t>
      </w:r>
      <w:r w:rsidR="00013ECA" w:rsidRPr="005A2C27">
        <w:rPr>
          <w:rFonts w:ascii="Times New Roman" w:hAnsi="Times New Roman" w:cs="Times New Roman"/>
          <w:sz w:val="28"/>
          <w:szCs w:val="28"/>
        </w:rPr>
        <w:t>культурологічної</w:t>
      </w:r>
      <w:r w:rsidRPr="005A2C27">
        <w:rPr>
          <w:rFonts w:ascii="Times New Roman" w:hAnsi="Times New Roman" w:cs="Times New Roman"/>
          <w:sz w:val="28"/>
          <w:szCs w:val="28"/>
        </w:rPr>
        <w:t xml:space="preserve"> інформації ми використовували такі групи </w:t>
      </w:r>
      <w:r w:rsidRPr="005A2C27">
        <w:rPr>
          <w:rFonts w:ascii="Times New Roman" w:hAnsi="Times New Roman" w:cs="Times New Roman"/>
          <w:b/>
          <w:sz w:val="28"/>
          <w:szCs w:val="28"/>
        </w:rPr>
        <w:t>методів:</w:t>
      </w:r>
      <w:r w:rsidRPr="005A2C27">
        <w:rPr>
          <w:rFonts w:ascii="Times New Roman" w:hAnsi="Times New Roman" w:cs="Times New Roman"/>
          <w:sz w:val="28"/>
          <w:szCs w:val="28"/>
        </w:rPr>
        <w:t xml:space="preserve"> </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1) словесні (розповідь, бесіда, дискусія, робота з книгою); </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2) наочні (ілюстрація, демонстрація); </w:t>
      </w:r>
    </w:p>
    <w:p w:rsidR="001E68B5"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3) практичні (усні та письмові вправи). </w:t>
      </w:r>
    </w:p>
    <w:p w:rsidR="00013ECA"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У процесі експериментального навчання використовувалися такі </w:t>
      </w:r>
      <w:r w:rsidRPr="005A2C27">
        <w:rPr>
          <w:rFonts w:ascii="Times New Roman" w:hAnsi="Times New Roman" w:cs="Times New Roman"/>
          <w:b/>
          <w:sz w:val="28"/>
          <w:szCs w:val="28"/>
        </w:rPr>
        <w:t>прийоми</w:t>
      </w:r>
      <w:r w:rsidRPr="005A2C27">
        <w:rPr>
          <w:rFonts w:ascii="Times New Roman" w:hAnsi="Times New Roman" w:cs="Times New Roman"/>
          <w:sz w:val="28"/>
          <w:szCs w:val="28"/>
        </w:rPr>
        <w:t xml:space="preserve">, як комплексний і аспектний аналіз прецедентного тексту, збір лінгво- і соціокультурних, регіонально актуальних і особистісно значущих фактів, їх оброблення, систематизація, ігрові ситуації, рольові ігри. Зазначені методи і прийоми знайшли відображення в </w:t>
      </w:r>
      <w:r w:rsidRPr="005A2C27">
        <w:rPr>
          <w:rFonts w:ascii="Times New Roman" w:hAnsi="Times New Roman" w:cs="Times New Roman"/>
          <w:b/>
          <w:sz w:val="28"/>
          <w:szCs w:val="28"/>
        </w:rPr>
        <w:t>системі вправ</w:t>
      </w:r>
      <w:r w:rsidRPr="005A2C27">
        <w:rPr>
          <w:rFonts w:ascii="Times New Roman" w:hAnsi="Times New Roman" w:cs="Times New Roman"/>
          <w:sz w:val="28"/>
          <w:szCs w:val="28"/>
        </w:rPr>
        <w:t xml:space="preserve"> (детально описані в п.3.2.), які забезпечили можливість формування лінгвокультурологічної компетентності. </w:t>
      </w:r>
    </w:p>
    <w:p w:rsidR="007E7CB2"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Під системою вправ ми розуміємо таку сукупність завдань, у змісті яких відображається лінгвістичний і культурологічний матеріал, орієнтований на формування мовних, лінгвістичних, мовних, комунікативних та лінгвокультурологічних знань і вмінь. </w:t>
      </w:r>
    </w:p>
    <w:p w:rsidR="00490713" w:rsidRPr="005A2C27" w:rsidRDefault="001E68B5" w:rsidP="001E68B5">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cs="Times New Roman"/>
          <w:sz w:val="28"/>
          <w:szCs w:val="28"/>
        </w:rPr>
        <w:t xml:space="preserve">Відповідно до критеріїв формування лінгвокультурологічної компетентності учнів 9-х класів у системі експериментального навчання види вправ були співвіднесені з рівнями формування культурологічної компетентності. </w:t>
      </w:r>
    </w:p>
    <w:p w:rsidR="00CF5386" w:rsidRPr="005A2C27" w:rsidRDefault="00876EAA" w:rsidP="007E7CB2">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sz w:val="28"/>
          <w:szCs w:val="28"/>
        </w:rPr>
        <w:t xml:space="preserve">У процесі формувального експерименту </w:t>
      </w:r>
      <w:r w:rsidR="00CF5386" w:rsidRPr="005A2C27">
        <w:rPr>
          <w:rFonts w:ascii="Times New Roman" w:hAnsi="Times New Roman" w:cs="Times New Roman"/>
          <w:sz w:val="28"/>
          <w:szCs w:val="28"/>
        </w:rPr>
        <w:t>опис того чи іншого лінгвістичного явища здійсн</w:t>
      </w:r>
      <w:r w:rsidRPr="005A2C27">
        <w:rPr>
          <w:rFonts w:ascii="Times New Roman" w:hAnsi="Times New Roman" w:cs="Times New Roman"/>
          <w:sz w:val="28"/>
          <w:szCs w:val="28"/>
        </w:rPr>
        <w:t>ювався передусім</w:t>
      </w:r>
      <w:r w:rsidR="00CF5386" w:rsidRPr="005A2C27">
        <w:rPr>
          <w:rFonts w:ascii="Times New Roman" w:hAnsi="Times New Roman" w:cs="Times New Roman"/>
          <w:sz w:val="28"/>
          <w:szCs w:val="28"/>
        </w:rPr>
        <w:t xml:space="preserve"> на комунікативно-когнітивному рівні, із залученням понятійного апарату лінгвокультурології та когнітивістики. </w:t>
      </w:r>
      <w:r w:rsidR="00CF5386" w:rsidRPr="005A2C27">
        <w:rPr>
          <w:rFonts w:ascii="Times New Roman" w:hAnsi="Times New Roman" w:cs="Times New Roman"/>
          <w:sz w:val="28"/>
          <w:szCs w:val="28"/>
        </w:rPr>
        <w:lastRenderedPageBreak/>
        <w:t>Основними компонентами змісту шкільного курсу української мови в культурологічному аспекті бути одиниці мови з національно-культурним компонентом, до яких можна віднести фразеологізми, діалектизми,  назви етнографічних реалій, деяких природних явищ, назви явищ і фактів національної культури, побуту; топоніми, історизми, антропоніми, міфоніми, назви на позначення явищ релігійної культури; слова, що репрезентують концепти української та світової культури; образні вислови, приказки та прислів’я, більшість прецедентних текстів і прецедентних імен; формули мовленнєвого етикету тощо.</w:t>
      </w:r>
    </w:p>
    <w:p w:rsidR="00CF5386" w:rsidRPr="005A2C27" w:rsidRDefault="00876EAA" w:rsidP="00CF5386">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Під час формувального експерименту </w:t>
      </w:r>
      <w:r w:rsidR="00CF5386" w:rsidRPr="005A2C27">
        <w:rPr>
          <w:rFonts w:ascii="Times New Roman" w:hAnsi="Times New Roman" w:cs="Times New Roman"/>
          <w:sz w:val="28"/>
          <w:szCs w:val="28"/>
        </w:rPr>
        <w:t>за</w:t>
      </w:r>
      <w:r w:rsidRPr="005A2C27">
        <w:rPr>
          <w:rFonts w:ascii="Times New Roman" w:hAnsi="Times New Roman" w:cs="Times New Roman"/>
          <w:sz w:val="28"/>
          <w:szCs w:val="28"/>
        </w:rPr>
        <w:t xml:space="preserve">проваджувалися </w:t>
      </w:r>
      <w:r w:rsidR="00CF5386" w:rsidRPr="005A2C27">
        <w:rPr>
          <w:rFonts w:ascii="Times New Roman" w:hAnsi="Times New Roman" w:cs="Times New Roman"/>
          <w:sz w:val="28"/>
          <w:szCs w:val="28"/>
        </w:rPr>
        <w:t>нов</w:t>
      </w:r>
      <w:r w:rsidRPr="005A2C27">
        <w:rPr>
          <w:rFonts w:ascii="Times New Roman" w:hAnsi="Times New Roman" w:cs="Times New Roman"/>
          <w:sz w:val="28"/>
          <w:szCs w:val="28"/>
        </w:rPr>
        <w:t>і</w:t>
      </w:r>
      <w:r w:rsidR="00CF5386" w:rsidRPr="005A2C27">
        <w:rPr>
          <w:rFonts w:ascii="Times New Roman" w:hAnsi="Times New Roman" w:cs="Times New Roman"/>
          <w:sz w:val="28"/>
          <w:szCs w:val="28"/>
        </w:rPr>
        <w:t xml:space="preserve"> прийом</w:t>
      </w:r>
      <w:r w:rsidRPr="005A2C27">
        <w:rPr>
          <w:rFonts w:ascii="Times New Roman" w:hAnsi="Times New Roman" w:cs="Times New Roman"/>
          <w:sz w:val="28"/>
          <w:szCs w:val="28"/>
        </w:rPr>
        <w:t>и</w:t>
      </w:r>
      <w:r w:rsidR="00CF5386" w:rsidRPr="005A2C27">
        <w:rPr>
          <w:rFonts w:ascii="Times New Roman" w:hAnsi="Times New Roman" w:cs="Times New Roman"/>
          <w:sz w:val="28"/>
          <w:szCs w:val="28"/>
        </w:rPr>
        <w:t xml:space="preserve"> роботи зі словом і текстом, визнач</w:t>
      </w:r>
      <w:r w:rsidRPr="005A2C27">
        <w:rPr>
          <w:rFonts w:ascii="Times New Roman" w:hAnsi="Times New Roman" w:cs="Times New Roman"/>
          <w:sz w:val="28"/>
          <w:szCs w:val="28"/>
        </w:rPr>
        <w:t xml:space="preserve">алися </w:t>
      </w:r>
      <w:r w:rsidR="00CF5386" w:rsidRPr="005A2C27">
        <w:rPr>
          <w:rFonts w:ascii="Times New Roman" w:hAnsi="Times New Roman" w:cs="Times New Roman"/>
          <w:sz w:val="28"/>
          <w:szCs w:val="28"/>
        </w:rPr>
        <w:t>можливост</w:t>
      </w:r>
      <w:r w:rsidRPr="005A2C27">
        <w:rPr>
          <w:rFonts w:ascii="Times New Roman" w:hAnsi="Times New Roman" w:cs="Times New Roman"/>
          <w:sz w:val="28"/>
          <w:szCs w:val="28"/>
        </w:rPr>
        <w:t>і</w:t>
      </w:r>
      <w:r w:rsidR="00CF5386" w:rsidRPr="005A2C27">
        <w:rPr>
          <w:rFonts w:ascii="Times New Roman" w:hAnsi="Times New Roman" w:cs="Times New Roman"/>
          <w:sz w:val="28"/>
          <w:szCs w:val="28"/>
        </w:rPr>
        <w:t xml:space="preserve"> традиційних методів і прийомів в умовах культурологічного підходу. </w:t>
      </w:r>
      <w:r w:rsidRPr="005A2C27">
        <w:rPr>
          <w:rFonts w:ascii="Times New Roman" w:hAnsi="Times New Roman" w:cs="Times New Roman"/>
          <w:sz w:val="28"/>
          <w:szCs w:val="28"/>
        </w:rPr>
        <w:t xml:space="preserve">Культурологічний підхід до вивчення мови зумовив ознайомлення учнів з </w:t>
      </w:r>
      <w:r w:rsidR="00CF5386" w:rsidRPr="005A2C27">
        <w:rPr>
          <w:rFonts w:ascii="Times New Roman" w:hAnsi="Times New Roman" w:cs="Times New Roman"/>
          <w:sz w:val="28"/>
          <w:szCs w:val="28"/>
        </w:rPr>
        <w:t>лінгвістични</w:t>
      </w:r>
      <w:r w:rsidRPr="005A2C27">
        <w:rPr>
          <w:rFonts w:ascii="Times New Roman" w:hAnsi="Times New Roman" w:cs="Times New Roman"/>
          <w:sz w:val="28"/>
          <w:szCs w:val="28"/>
        </w:rPr>
        <w:t>ми</w:t>
      </w:r>
      <w:r w:rsidR="00CF5386" w:rsidRPr="005A2C27">
        <w:rPr>
          <w:rFonts w:ascii="Times New Roman" w:hAnsi="Times New Roman" w:cs="Times New Roman"/>
          <w:sz w:val="28"/>
          <w:szCs w:val="28"/>
        </w:rPr>
        <w:t xml:space="preserve"> понят</w:t>
      </w:r>
      <w:r w:rsidRPr="005A2C27">
        <w:rPr>
          <w:rFonts w:ascii="Times New Roman" w:hAnsi="Times New Roman" w:cs="Times New Roman"/>
          <w:sz w:val="28"/>
          <w:szCs w:val="28"/>
        </w:rPr>
        <w:t>тями</w:t>
      </w:r>
      <w:r w:rsidR="00CF5386" w:rsidRPr="005A2C27">
        <w:rPr>
          <w:rFonts w:ascii="Times New Roman" w:hAnsi="Times New Roman" w:cs="Times New Roman"/>
          <w:sz w:val="28"/>
          <w:szCs w:val="28"/>
        </w:rPr>
        <w:t xml:space="preserve">, які називають об’єкти лінгвокультурного й когнітивного аналізу, </w:t>
      </w:r>
      <w:r w:rsidRPr="005A2C27">
        <w:rPr>
          <w:rFonts w:ascii="Times New Roman" w:hAnsi="Times New Roman" w:cs="Times New Roman"/>
          <w:sz w:val="28"/>
          <w:szCs w:val="28"/>
        </w:rPr>
        <w:t xml:space="preserve">зокрема </w:t>
      </w:r>
      <w:r w:rsidR="00CF5386" w:rsidRPr="005A2C27">
        <w:rPr>
          <w:rFonts w:ascii="Times New Roman" w:hAnsi="Times New Roman" w:cs="Times New Roman"/>
          <w:sz w:val="28"/>
          <w:szCs w:val="28"/>
        </w:rPr>
        <w:t xml:space="preserve"> </w:t>
      </w:r>
      <w:r w:rsidRPr="005A2C27">
        <w:rPr>
          <w:rFonts w:ascii="Times New Roman" w:hAnsi="Times New Roman" w:cs="Times New Roman"/>
          <w:sz w:val="28"/>
          <w:szCs w:val="28"/>
        </w:rPr>
        <w:t>«</w:t>
      </w:r>
      <w:r w:rsidR="00CF5386" w:rsidRPr="005A2C27">
        <w:rPr>
          <w:rFonts w:ascii="Times New Roman" w:hAnsi="Times New Roman" w:cs="Times New Roman"/>
          <w:i/>
          <w:sz w:val="28"/>
          <w:szCs w:val="28"/>
        </w:rPr>
        <w:t>лексичний фон</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культурний компонент значення слова</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культурна конотація</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фонова лексика</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лінгвокультурема</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лінгвоідеологема</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логоепістема</w:t>
      </w:r>
      <w:r w:rsidRPr="005A2C27">
        <w:rPr>
          <w:rFonts w:ascii="Times New Roman" w:hAnsi="Times New Roman" w:cs="Times New Roman"/>
          <w:i/>
          <w:sz w:val="28"/>
          <w:szCs w:val="28"/>
        </w:rPr>
        <w:t>»</w:t>
      </w:r>
      <w:r w:rsidR="00CF5386" w:rsidRPr="005A2C27">
        <w:rPr>
          <w:rFonts w:ascii="Times New Roman" w:hAnsi="Times New Roman" w:cs="Times New Roman"/>
          <w:sz w:val="28"/>
          <w:szCs w:val="28"/>
        </w:rPr>
        <w:t xml:space="preserve"> і, в першу чергу, – </w:t>
      </w:r>
      <w:r w:rsidRPr="005A2C27">
        <w:rPr>
          <w:rFonts w:ascii="Times New Roman" w:hAnsi="Times New Roman" w:cs="Times New Roman"/>
          <w:sz w:val="28"/>
          <w:szCs w:val="28"/>
        </w:rPr>
        <w:t>«</w:t>
      </w:r>
      <w:r w:rsidR="00CF5386" w:rsidRPr="005A2C27">
        <w:rPr>
          <w:rFonts w:ascii="Times New Roman" w:hAnsi="Times New Roman" w:cs="Times New Roman"/>
          <w:i/>
          <w:sz w:val="28"/>
          <w:szCs w:val="28"/>
        </w:rPr>
        <w:t>концепт</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і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прецедентний текст</w:t>
      </w:r>
      <w:r w:rsidRPr="005A2C27">
        <w:rPr>
          <w:rFonts w:ascii="Times New Roman" w:hAnsi="Times New Roman" w:cs="Times New Roman"/>
          <w:i/>
          <w:sz w:val="28"/>
          <w:szCs w:val="28"/>
        </w:rPr>
        <w:t>»</w:t>
      </w:r>
      <w:r w:rsidR="00CF5386" w:rsidRPr="005A2C27">
        <w:rPr>
          <w:rFonts w:ascii="Times New Roman" w:hAnsi="Times New Roman" w:cs="Times New Roman"/>
          <w:sz w:val="28"/>
          <w:szCs w:val="28"/>
        </w:rPr>
        <w:t xml:space="preserve">. </w:t>
      </w:r>
      <w:r w:rsidRPr="005A2C27">
        <w:rPr>
          <w:rFonts w:ascii="Times New Roman" w:hAnsi="Times New Roman" w:cs="Times New Roman"/>
          <w:sz w:val="28"/>
          <w:szCs w:val="28"/>
        </w:rPr>
        <w:t>В</w:t>
      </w:r>
      <w:r w:rsidR="00CF5386" w:rsidRPr="005A2C27">
        <w:rPr>
          <w:rFonts w:ascii="Times New Roman" w:hAnsi="Times New Roman" w:cs="Times New Roman"/>
          <w:sz w:val="28"/>
          <w:szCs w:val="28"/>
        </w:rPr>
        <w:t>икористання</w:t>
      </w:r>
      <w:r w:rsidRPr="005A2C27">
        <w:rPr>
          <w:rFonts w:ascii="Times New Roman" w:hAnsi="Times New Roman" w:cs="Times New Roman"/>
          <w:sz w:val="28"/>
          <w:szCs w:val="28"/>
        </w:rPr>
        <w:t xml:space="preserve"> на уроці </w:t>
      </w:r>
      <w:r w:rsidR="00CF5386" w:rsidRPr="005A2C27">
        <w:rPr>
          <w:rFonts w:ascii="Times New Roman" w:hAnsi="Times New Roman" w:cs="Times New Roman"/>
          <w:sz w:val="28"/>
          <w:szCs w:val="28"/>
        </w:rPr>
        <w:t xml:space="preserve">понять </w:t>
      </w:r>
      <w:r w:rsidRPr="005A2C27">
        <w:rPr>
          <w:rFonts w:ascii="Times New Roman" w:hAnsi="Times New Roman" w:cs="Times New Roman"/>
          <w:sz w:val="28"/>
          <w:szCs w:val="28"/>
        </w:rPr>
        <w:t>«</w:t>
      </w:r>
      <w:r w:rsidR="00CF5386" w:rsidRPr="005A2C27">
        <w:rPr>
          <w:rFonts w:ascii="Times New Roman" w:hAnsi="Times New Roman" w:cs="Times New Roman"/>
          <w:i/>
          <w:sz w:val="28"/>
          <w:szCs w:val="28"/>
        </w:rPr>
        <w:t>слова-ключі</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слова-теми</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слова-ідеї</w:t>
      </w:r>
      <w:r w:rsidRPr="005A2C27">
        <w:rPr>
          <w:rFonts w:ascii="Times New Roman" w:hAnsi="Times New Roman" w:cs="Times New Roman"/>
          <w:i/>
          <w:sz w:val="28"/>
          <w:szCs w:val="28"/>
        </w:rPr>
        <w:t>»</w:t>
      </w:r>
      <w:r w:rsidR="00CF5386" w:rsidRPr="005A2C27">
        <w:rPr>
          <w:rFonts w:ascii="Times New Roman" w:hAnsi="Times New Roman" w:cs="Times New Roman"/>
          <w:sz w:val="28"/>
          <w:szCs w:val="28"/>
        </w:rPr>
        <w:t xml:space="preserve"> в традиційному навчанні української мови, а також термінів і терміносполучень </w:t>
      </w:r>
      <w:r w:rsidRPr="005A2C27">
        <w:rPr>
          <w:rFonts w:ascii="Times New Roman" w:hAnsi="Times New Roman" w:cs="Times New Roman"/>
          <w:sz w:val="28"/>
          <w:szCs w:val="28"/>
        </w:rPr>
        <w:t>«</w:t>
      </w:r>
      <w:r w:rsidR="00CF5386" w:rsidRPr="005A2C27">
        <w:rPr>
          <w:rFonts w:ascii="Times New Roman" w:hAnsi="Times New Roman" w:cs="Times New Roman"/>
          <w:i/>
          <w:sz w:val="28"/>
          <w:szCs w:val="28"/>
        </w:rPr>
        <w:t>культурний компонент слова</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концепт</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 xml:space="preserve">, </w:t>
      </w:r>
      <w:r w:rsidRPr="005A2C27">
        <w:rPr>
          <w:rFonts w:ascii="Times New Roman" w:hAnsi="Times New Roman" w:cs="Times New Roman"/>
          <w:i/>
          <w:sz w:val="28"/>
          <w:szCs w:val="28"/>
        </w:rPr>
        <w:t>«</w:t>
      </w:r>
      <w:r w:rsidR="00CF5386" w:rsidRPr="005A2C27">
        <w:rPr>
          <w:rFonts w:ascii="Times New Roman" w:hAnsi="Times New Roman" w:cs="Times New Roman"/>
          <w:i/>
          <w:sz w:val="28"/>
          <w:szCs w:val="28"/>
        </w:rPr>
        <w:t>прецедентний текст</w:t>
      </w:r>
      <w:r w:rsidRPr="005A2C27">
        <w:rPr>
          <w:rFonts w:ascii="Times New Roman" w:hAnsi="Times New Roman" w:cs="Times New Roman"/>
          <w:i/>
          <w:sz w:val="28"/>
          <w:szCs w:val="28"/>
        </w:rPr>
        <w:t>»</w:t>
      </w:r>
      <w:r w:rsidR="00CF5386" w:rsidRPr="005A2C27">
        <w:rPr>
          <w:rFonts w:ascii="Times New Roman" w:hAnsi="Times New Roman" w:cs="Times New Roman"/>
          <w:sz w:val="28"/>
          <w:szCs w:val="28"/>
        </w:rPr>
        <w:t xml:space="preserve"> як  лінгводидактичних одиниць </w:t>
      </w:r>
      <w:r w:rsidR="00F16DCC" w:rsidRPr="005A2C27">
        <w:rPr>
          <w:rFonts w:ascii="Times New Roman" w:hAnsi="Times New Roman" w:cs="Times New Roman"/>
          <w:sz w:val="28"/>
          <w:szCs w:val="28"/>
        </w:rPr>
        <w:t>забезпечило формування культурологічної компетентності школярів.</w:t>
      </w:r>
      <w:r w:rsidR="00CF5386" w:rsidRPr="005A2C27">
        <w:rPr>
          <w:rFonts w:ascii="Times New Roman" w:hAnsi="Times New Roman" w:cs="Times New Roman"/>
          <w:sz w:val="28"/>
          <w:szCs w:val="28"/>
        </w:rPr>
        <w:t xml:space="preserve"> Виконуючи функцію сполучної ланки між такими феноменами, як мовна особистість і культура, ці поняття сприя</w:t>
      </w:r>
      <w:r w:rsidR="00F16DCC" w:rsidRPr="005A2C27">
        <w:rPr>
          <w:rFonts w:ascii="Times New Roman" w:hAnsi="Times New Roman" w:cs="Times New Roman"/>
          <w:sz w:val="28"/>
          <w:szCs w:val="28"/>
        </w:rPr>
        <w:t>л</w:t>
      </w:r>
      <w:r w:rsidR="00CF5386" w:rsidRPr="005A2C27">
        <w:rPr>
          <w:rFonts w:ascii="Times New Roman" w:hAnsi="Times New Roman" w:cs="Times New Roman"/>
          <w:sz w:val="28"/>
          <w:szCs w:val="28"/>
        </w:rPr>
        <w:t>и заповненню прогалин у сучасній методиці навчання української мови.</w:t>
      </w:r>
    </w:p>
    <w:p w:rsidR="00CF5386" w:rsidRPr="005A2C27" w:rsidRDefault="00CF5386" w:rsidP="00CF5386">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Формування культурологічної компетентності у процесі вивчення шкільного курсу української мови здійсню</w:t>
      </w:r>
      <w:r w:rsidR="00F16DCC" w:rsidRPr="005A2C27">
        <w:rPr>
          <w:rFonts w:ascii="Times New Roman" w:hAnsi="Times New Roman" w:cs="Times New Roman"/>
          <w:sz w:val="28"/>
          <w:szCs w:val="28"/>
        </w:rPr>
        <w:t xml:space="preserve">валося </w:t>
      </w:r>
      <w:r w:rsidRPr="005A2C27">
        <w:rPr>
          <w:rFonts w:ascii="Times New Roman" w:hAnsi="Times New Roman" w:cs="Times New Roman"/>
          <w:sz w:val="28"/>
          <w:szCs w:val="28"/>
        </w:rPr>
        <w:t xml:space="preserve">шляхом залучення до змісту предмета 1) висловлювань учених, письменників та громадських діячів про українську мову, культуру, що формують таку ціннісну орієнтацію школяра, як відношення до рідної мови; 2) концептів духовної культури українського народу; 3) стереотипів мовної поведінки, формул мовленнєвого етикету; 4) текстів з </w:t>
      </w:r>
      <w:r w:rsidRPr="005A2C27">
        <w:rPr>
          <w:rFonts w:ascii="Times New Roman" w:hAnsi="Times New Roman" w:cs="Times New Roman"/>
          <w:sz w:val="28"/>
          <w:szCs w:val="28"/>
        </w:rPr>
        <w:lastRenderedPageBreak/>
        <w:t xml:space="preserve">національно-культурним компонентом, що містять відомості про українську культуру, побут, традиції, звичаї українського народу; духовні </w:t>
      </w:r>
      <w:r w:rsidR="009C4231">
        <w:rPr>
          <w:rFonts w:ascii="Times New Roman" w:hAnsi="Times New Roman" w:cs="Times New Roman"/>
          <w:sz w:val="28"/>
          <w:szCs w:val="28"/>
        </w:rPr>
        <w:t>й</w:t>
      </w:r>
      <w:r w:rsidRPr="005A2C27">
        <w:rPr>
          <w:rFonts w:ascii="Times New Roman" w:hAnsi="Times New Roman" w:cs="Times New Roman"/>
          <w:sz w:val="28"/>
          <w:szCs w:val="28"/>
        </w:rPr>
        <w:t xml:space="preserve"> матеріальні цінності українського народу як національно-культурної спільності.</w:t>
      </w:r>
    </w:p>
    <w:p w:rsidR="00F16DCC" w:rsidRPr="005A2C27" w:rsidRDefault="00F16DCC" w:rsidP="00F16DCC">
      <w:pPr>
        <w:widowControl w:val="0"/>
        <w:spacing w:after="0" w:line="360" w:lineRule="auto"/>
        <w:ind w:firstLine="708"/>
        <w:jc w:val="both"/>
        <w:rPr>
          <w:rFonts w:ascii="Times New Roman" w:hAnsi="Times New Roman"/>
          <w:sz w:val="28"/>
          <w:szCs w:val="28"/>
        </w:rPr>
      </w:pPr>
      <w:r w:rsidRPr="005A2C27">
        <w:rPr>
          <w:rFonts w:ascii="Times New Roman" w:hAnsi="Times New Roman"/>
          <w:sz w:val="28"/>
          <w:szCs w:val="28"/>
        </w:rPr>
        <w:t xml:space="preserve">Важливим засобом організації освітньої діяльності в процесі експериментального навчання був різноманітний матеріал – словесний, зображувальний, аудіативний: фрагменти й тексти різних стилів, зразки висловлювань відомих особистостей (письменників, істориків, музикантів, політиків та ін.), відеоматеріали, роботи школярів, логічні схеми, таблиці, звукозаписи. Такий матеріал у процесі спілкування стимулював комунікативно-когнітивну діяльність учнів, сприяв засвоєнню мовного матеріалу сучасної української мови. </w:t>
      </w:r>
    </w:p>
    <w:p w:rsidR="00F27E01" w:rsidRDefault="00F16DCC" w:rsidP="00F16DCC">
      <w:pPr>
        <w:widowControl w:val="0"/>
        <w:spacing w:after="0" w:line="360" w:lineRule="auto"/>
        <w:ind w:firstLine="708"/>
        <w:jc w:val="both"/>
        <w:rPr>
          <w:rFonts w:ascii="Times New Roman" w:hAnsi="Times New Roman"/>
          <w:sz w:val="28"/>
          <w:szCs w:val="28"/>
        </w:rPr>
      </w:pPr>
      <w:r w:rsidRPr="005A2C27">
        <w:rPr>
          <w:rFonts w:ascii="Times New Roman" w:hAnsi="Times New Roman"/>
          <w:sz w:val="28"/>
          <w:szCs w:val="28"/>
        </w:rPr>
        <w:t xml:space="preserve">Під час формувального експерименту на уроках української мови було створено культурологічне середовище на основі цілеспрямовано відібраних текстів і завдань, що забезпечило єдність процесу формування всіх видів компетенцій, всіх видів мовленнєвої діяльності, єдність навчання і виховання. Добираючи прецедентні тексти, ми прагнули забезпечити можливість виконання завдань, спрямованих не тільки на діалог учня з текстом, а й тексту з текстом, на усвідомлення міжтекстових зв’язків. </w:t>
      </w:r>
    </w:p>
    <w:p w:rsidR="00F16DCC" w:rsidRPr="005A2C27" w:rsidRDefault="00F16DCC" w:rsidP="00F16DCC">
      <w:pPr>
        <w:widowControl w:val="0"/>
        <w:spacing w:after="0" w:line="360" w:lineRule="auto"/>
        <w:ind w:firstLine="708"/>
        <w:jc w:val="both"/>
        <w:rPr>
          <w:rFonts w:ascii="Times New Roman" w:hAnsi="Times New Roman"/>
          <w:sz w:val="28"/>
          <w:szCs w:val="28"/>
        </w:rPr>
      </w:pPr>
      <w:r w:rsidRPr="005A2C27">
        <w:rPr>
          <w:rFonts w:ascii="Times New Roman" w:hAnsi="Times New Roman"/>
          <w:sz w:val="28"/>
          <w:szCs w:val="28"/>
        </w:rPr>
        <w:t>Отже, тексти, які використову</w:t>
      </w:r>
      <w:r w:rsidR="009C4231">
        <w:rPr>
          <w:rFonts w:ascii="Times New Roman" w:hAnsi="Times New Roman"/>
          <w:sz w:val="28"/>
          <w:szCs w:val="28"/>
        </w:rPr>
        <w:t>вали</w:t>
      </w:r>
      <w:r w:rsidRPr="005A2C27">
        <w:rPr>
          <w:rFonts w:ascii="Times New Roman" w:hAnsi="Times New Roman"/>
          <w:sz w:val="28"/>
          <w:szCs w:val="28"/>
        </w:rPr>
        <w:t>ся під час вивчення синтаксису складного речення в 9-му класі, утворювали ніби єдиний  текст – «простір культури», ключові поняття яких пов</w:t>
      </w:r>
      <w:r w:rsidR="009C4231">
        <w:rPr>
          <w:rFonts w:ascii="Times New Roman" w:hAnsi="Times New Roman" w:cs="Times New Roman"/>
          <w:sz w:val="28"/>
          <w:szCs w:val="28"/>
        </w:rPr>
        <w:t>’</w:t>
      </w:r>
      <w:r w:rsidRPr="005A2C27">
        <w:rPr>
          <w:rFonts w:ascii="Times New Roman" w:hAnsi="Times New Roman"/>
          <w:sz w:val="28"/>
          <w:szCs w:val="28"/>
        </w:rPr>
        <w:t xml:space="preserve">язані з такими важливими наскрізними темами, як </w:t>
      </w:r>
      <w:r w:rsidRPr="005A2C27">
        <w:rPr>
          <w:rFonts w:ascii="Times New Roman" w:hAnsi="Times New Roman"/>
          <w:i/>
          <w:sz w:val="28"/>
          <w:szCs w:val="28"/>
        </w:rPr>
        <w:t>слово, мова, культура, батьківщина, творчість, пізнання, гармонія, радість, світло, духовність, моральність</w:t>
      </w:r>
      <w:r w:rsidRPr="005A2C27">
        <w:rPr>
          <w:rFonts w:ascii="Times New Roman" w:hAnsi="Times New Roman"/>
          <w:sz w:val="28"/>
          <w:szCs w:val="28"/>
        </w:rPr>
        <w:t>.</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Формулюючи  завдання під час вивчення синтаксису складного речення на матеріалі прецедент них текстів ми дотримувалися певної послідовності: </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113D73">
        <w:rPr>
          <w:rFonts w:ascii="Times New Roman" w:hAnsi="Times New Roman"/>
          <w:sz w:val="28"/>
          <w:szCs w:val="28"/>
        </w:rPr>
        <w:t>І етап</w:t>
      </w:r>
      <w:r w:rsidRPr="005A2C27">
        <w:rPr>
          <w:rFonts w:ascii="Times New Roman" w:hAnsi="Times New Roman"/>
          <w:sz w:val="28"/>
          <w:szCs w:val="28"/>
        </w:rPr>
        <w:t xml:space="preserve"> – запитання і завдання, спрям</w:t>
      </w:r>
      <w:r w:rsidR="00113D73">
        <w:rPr>
          <w:rFonts w:ascii="Times New Roman" w:hAnsi="Times New Roman"/>
          <w:sz w:val="28"/>
          <w:szCs w:val="28"/>
        </w:rPr>
        <w:t>овані на осмислення змісту, пов</w:t>
      </w:r>
      <w:r w:rsidR="00113D73">
        <w:rPr>
          <w:rFonts w:ascii="Times New Roman" w:hAnsi="Times New Roman" w:cs="Times New Roman"/>
          <w:sz w:val="28"/>
          <w:szCs w:val="28"/>
        </w:rPr>
        <w:t>’</w:t>
      </w:r>
      <w:r w:rsidRPr="005A2C27">
        <w:rPr>
          <w:rFonts w:ascii="Times New Roman" w:hAnsi="Times New Roman"/>
          <w:sz w:val="28"/>
          <w:szCs w:val="28"/>
        </w:rPr>
        <w:t>язані з безпосереднім читацьким сприйняттям тексту як мовленнєвого твору, як єдиного цілого</w:t>
      </w:r>
      <w:r w:rsidR="00113D73">
        <w:rPr>
          <w:rFonts w:ascii="Times New Roman" w:hAnsi="Times New Roman"/>
          <w:sz w:val="28"/>
          <w:szCs w:val="28"/>
        </w:rPr>
        <w:t>;</w:t>
      </w:r>
      <w:r w:rsidRPr="005A2C27">
        <w:rPr>
          <w:rFonts w:ascii="Times New Roman" w:hAnsi="Times New Roman"/>
          <w:sz w:val="28"/>
          <w:szCs w:val="28"/>
        </w:rPr>
        <w:t xml:space="preserve"> </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113D73">
        <w:rPr>
          <w:rFonts w:ascii="Times New Roman" w:hAnsi="Times New Roman"/>
          <w:sz w:val="28"/>
          <w:szCs w:val="28"/>
        </w:rPr>
        <w:t>ІІ етап</w:t>
      </w:r>
      <w:r w:rsidRPr="005A2C27">
        <w:rPr>
          <w:rFonts w:ascii="Times New Roman" w:hAnsi="Times New Roman"/>
          <w:sz w:val="28"/>
          <w:szCs w:val="28"/>
        </w:rPr>
        <w:t xml:space="preserve"> – завдання мовленнєвого характеру, що охоплювали такі поняття, як текст, стиль, тема, основна думка, способи, засоби зв</w:t>
      </w:r>
      <w:r w:rsidR="00113D73">
        <w:rPr>
          <w:rFonts w:ascii="Times New Roman" w:hAnsi="Times New Roman" w:cs="Times New Roman"/>
          <w:sz w:val="28"/>
          <w:szCs w:val="28"/>
        </w:rPr>
        <w:t>’</w:t>
      </w:r>
      <w:r w:rsidRPr="005A2C27">
        <w:rPr>
          <w:rFonts w:ascii="Times New Roman" w:hAnsi="Times New Roman"/>
          <w:sz w:val="28"/>
          <w:szCs w:val="28"/>
        </w:rPr>
        <w:t>язку між реченнями</w:t>
      </w:r>
      <w:r w:rsidR="00113D73">
        <w:rPr>
          <w:rFonts w:ascii="Times New Roman" w:hAnsi="Times New Roman"/>
          <w:sz w:val="28"/>
          <w:szCs w:val="28"/>
        </w:rPr>
        <w:t>;</w:t>
      </w:r>
      <w:r w:rsidRPr="005A2C27">
        <w:rPr>
          <w:rFonts w:ascii="Times New Roman" w:hAnsi="Times New Roman"/>
          <w:sz w:val="28"/>
          <w:szCs w:val="28"/>
        </w:rPr>
        <w:t xml:space="preserve"> </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lastRenderedPageBreak/>
        <w:t>І</w:t>
      </w:r>
      <w:r w:rsidR="00113D73">
        <w:rPr>
          <w:rFonts w:ascii="Times New Roman" w:hAnsi="Times New Roman"/>
          <w:sz w:val="28"/>
          <w:szCs w:val="28"/>
        </w:rPr>
        <w:t>І</w:t>
      </w:r>
      <w:r w:rsidRPr="005A2C27">
        <w:rPr>
          <w:rFonts w:ascii="Times New Roman" w:hAnsi="Times New Roman"/>
          <w:sz w:val="28"/>
          <w:szCs w:val="28"/>
        </w:rPr>
        <w:t xml:space="preserve">І етап – завдання мовного характеру, що відображають вивчення системи мови, у нашому випадку, </w:t>
      </w:r>
      <w:r w:rsidR="00113D73" w:rsidRPr="005A2C27">
        <w:rPr>
          <w:rFonts w:ascii="Times New Roman" w:hAnsi="Times New Roman"/>
          <w:sz w:val="28"/>
          <w:szCs w:val="28"/>
        </w:rPr>
        <w:t xml:space="preserve">– </w:t>
      </w:r>
      <w:r w:rsidR="00113D73">
        <w:rPr>
          <w:rFonts w:ascii="Times New Roman" w:hAnsi="Times New Roman"/>
          <w:sz w:val="28"/>
          <w:szCs w:val="28"/>
        </w:rPr>
        <w:t xml:space="preserve"> </w:t>
      </w:r>
      <w:r w:rsidRPr="005A2C27">
        <w:rPr>
          <w:rFonts w:ascii="Times New Roman" w:hAnsi="Times New Roman"/>
          <w:sz w:val="28"/>
          <w:szCs w:val="28"/>
        </w:rPr>
        <w:t>це вправи</w:t>
      </w:r>
      <w:r w:rsidR="00113D73">
        <w:rPr>
          <w:rFonts w:ascii="Times New Roman" w:hAnsi="Times New Roman"/>
          <w:sz w:val="28"/>
          <w:szCs w:val="28"/>
        </w:rPr>
        <w:t xml:space="preserve">, спрямовані на </w:t>
      </w:r>
      <w:r w:rsidRPr="005A2C27">
        <w:rPr>
          <w:rFonts w:ascii="Times New Roman" w:hAnsi="Times New Roman"/>
          <w:sz w:val="28"/>
          <w:szCs w:val="28"/>
        </w:rPr>
        <w:t>вивчення синтакси</w:t>
      </w:r>
      <w:r w:rsidR="00113D73">
        <w:rPr>
          <w:rFonts w:ascii="Times New Roman" w:hAnsi="Times New Roman"/>
          <w:sz w:val="28"/>
          <w:szCs w:val="28"/>
        </w:rPr>
        <w:t>су</w:t>
      </w:r>
      <w:r w:rsidRPr="005A2C27">
        <w:rPr>
          <w:rFonts w:ascii="Times New Roman" w:hAnsi="Times New Roman"/>
          <w:sz w:val="28"/>
          <w:szCs w:val="28"/>
        </w:rPr>
        <w:t xml:space="preserve"> української мови. </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ІV етап – завдання з орфографії та пунктуації, різні види розборів, складання схем речення. </w:t>
      </w:r>
    </w:p>
    <w:p w:rsidR="00451A8B" w:rsidRPr="005A2C27" w:rsidRDefault="00451A8B" w:rsidP="00F16DC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ІV етап – завдання на висловлення думки (усно або письмово) на запропоновану тему; написання міні-творів.</w:t>
      </w:r>
    </w:p>
    <w:p w:rsidR="00F16DCC" w:rsidRPr="005A2C27" w:rsidRDefault="00F16DCC" w:rsidP="00F16DCC">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Експериментальне навчання здійснювалося протягом 2020-2021 навчального року в </w:t>
      </w:r>
      <w:r w:rsidR="00F823F7">
        <w:rPr>
          <w:rFonts w:ascii="Times New Roman" w:hAnsi="Times New Roman"/>
          <w:sz w:val="28"/>
          <w:szCs w:val="28"/>
        </w:rPr>
        <w:t>Комунальній установі Верхнє-Піщанська ЗОШ І-ІІ ступенів м.Суми.</w:t>
      </w:r>
      <w:r w:rsidRPr="005A2C27">
        <w:rPr>
          <w:rFonts w:ascii="Times New Roman" w:hAnsi="Times New Roman"/>
          <w:sz w:val="28"/>
          <w:szCs w:val="28"/>
        </w:rPr>
        <w:t xml:space="preserve"> За експериментальною методикою працювали учні 9</w:t>
      </w:r>
      <w:r w:rsidR="007C51F7" w:rsidRPr="005A2C27">
        <w:rPr>
          <w:rFonts w:ascii="Times New Roman" w:hAnsi="Times New Roman"/>
          <w:sz w:val="28"/>
          <w:szCs w:val="28"/>
        </w:rPr>
        <w:t>-го</w:t>
      </w:r>
      <w:r w:rsidRPr="005A2C27">
        <w:rPr>
          <w:rFonts w:ascii="Times New Roman" w:hAnsi="Times New Roman"/>
          <w:sz w:val="28"/>
          <w:szCs w:val="28"/>
        </w:rPr>
        <w:t xml:space="preserve"> класу.</w:t>
      </w:r>
      <w:r w:rsidRPr="005A2C27">
        <w:rPr>
          <w:rFonts w:ascii="Times New Roman" w:hAnsi="Times New Roman"/>
          <w:color w:val="FF0000"/>
          <w:sz w:val="28"/>
          <w:szCs w:val="28"/>
        </w:rPr>
        <w:t xml:space="preserve"> </w:t>
      </w:r>
      <w:r w:rsidRPr="005A2C27">
        <w:rPr>
          <w:rFonts w:ascii="Times New Roman" w:hAnsi="Times New Roman"/>
          <w:sz w:val="28"/>
          <w:szCs w:val="28"/>
        </w:rPr>
        <w:t xml:space="preserve">Усього 21 особа. </w:t>
      </w:r>
    </w:p>
    <w:p w:rsidR="00113D73" w:rsidRDefault="00B54EFB" w:rsidP="00B54EFB">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На завершальному етапі дослідження було проведено контрольний зріз, процедура проведення й інтерпретація результатів якого здійснювались аналогічно до завдань констатувального етапу експерименту. </w:t>
      </w:r>
    </w:p>
    <w:p w:rsidR="00B54EFB" w:rsidRPr="005A2C27" w:rsidRDefault="00B54EFB" w:rsidP="00B54EFB">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На підставі визначених у п. 2.</w:t>
      </w:r>
      <w:r w:rsidR="008C3D7E" w:rsidRPr="005A2C27">
        <w:rPr>
          <w:rFonts w:ascii="Times New Roman" w:hAnsi="Times New Roman"/>
          <w:sz w:val="28"/>
          <w:szCs w:val="28"/>
        </w:rPr>
        <w:t>2</w:t>
      </w:r>
      <w:r w:rsidRPr="005A2C27">
        <w:rPr>
          <w:rFonts w:ascii="Times New Roman" w:hAnsi="Times New Roman"/>
          <w:sz w:val="28"/>
          <w:szCs w:val="28"/>
        </w:rPr>
        <w:t xml:space="preserve">. критеріїв </w:t>
      </w:r>
      <w:r w:rsidR="00113D73">
        <w:rPr>
          <w:rFonts w:ascii="Times New Roman" w:hAnsi="Times New Roman"/>
          <w:sz w:val="28"/>
          <w:szCs w:val="28"/>
        </w:rPr>
        <w:t>щодо</w:t>
      </w:r>
      <w:r w:rsidRPr="005A2C27">
        <w:rPr>
          <w:rFonts w:ascii="Times New Roman" w:hAnsi="Times New Roman"/>
          <w:sz w:val="28"/>
          <w:szCs w:val="28"/>
        </w:rPr>
        <w:t xml:space="preserve"> сформованості </w:t>
      </w:r>
      <w:r w:rsidR="008C3D7E" w:rsidRPr="005A2C27">
        <w:rPr>
          <w:rFonts w:ascii="Times New Roman" w:hAnsi="Times New Roman"/>
          <w:sz w:val="28"/>
          <w:szCs w:val="28"/>
        </w:rPr>
        <w:t xml:space="preserve">культурологічної </w:t>
      </w:r>
      <w:r w:rsidRPr="005A2C27">
        <w:rPr>
          <w:rFonts w:ascii="Times New Roman" w:hAnsi="Times New Roman"/>
          <w:sz w:val="28"/>
          <w:szCs w:val="28"/>
        </w:rPr>
        <w:t xml:space="preserve"> компетен</w:t>
      </w:r>
      <w:r w:rsidR="008C3D7E" w:rsidRPr="005A2C27">
        <w:rPr>
          <w:rFonts w:ascii="Times New Roman" w:hAnsi="Times New Roman"/>
          <w:sz w:val="28"/>
          <w:szCs w:val="28"/>
        </w:rPr>
        <w:t>тності</w:t>
      </w:r>
      <w:r w:rsidRPr="005A2C27">
        <w:rPr>
          <w:rFonts w:ascii="Times New Roman" w:hAnsi="Times New Roman"/>
          <w:sz w:val="28"/>
          <w:szCs w:val="28"/>
        </w:rPr>
        <w:t xml:space="preserve"> </w:t>
      </w:r>
      <w:r w:rsidR="008C3D7E" w:rsidRPr="005A2C27">
        <w:rPr>
          <w:rFonts w:ascii="Times New Roman" w:hAnsi="Times New Roman"/>
          <w:sz w:val="28"/>
          <w:szCs w:val="28"/>
        </w:rPr>
        <w:t>учні</w:t>
      </w:r>
      <w:r w:rsidRPr="005A2C27">
        <w:rPr>
          <w:rFonts w:ascii="Times New Roman" w:hAnsi="Times New Roman"/>
          <w:sz w:val="28"/>
          <w:szCs w:val="28"/>
        </w:rPr>
        <w:t>в, учасників експерименту було розподілено за означеними рівнями (рис.3.</w:t>
      </w:r>
      <w:r w:rsidR="008C3D7E" w:rsidRPr="005A2C27">
        <w:rPr>
          <w:rFonts w:ascii="Times New Roman" w:hAnsi="Times New Roman"/>
          <w:sz w:val="28"/>
          <w:szCs w:val="28"/>
        </w:rPr>
        <w:t>2.</w:t>
      </w:r>
      <w:r w:rsidRPr="005A2C27">
        <w:rPr>
          <w:rFonts w:ascii="Times New Roman" w:hAnsi="Times New Roman"/>
          <w:sz w:val="28"/>
          <w:szCs w:val="28"/>
        </w:rPr>
        <w:t>1):</w:t>
      </w:r>
    </w:p>
    <w:p w:rsidR="00610C59" w:rsidRPr="005A2C27" w:rsidRDefault="00610C59" w:rsidP="002A702F">
      <w:pPr>
        <w:pStyle w:val="21"/>
        <w:widowControl w:val="0"/>
        <w:spacing w:after="0" w:line="360" w:lineRule="auto"/>
        <w:ind w:left="0" w:right="-2" w:firstLine="709"/>
        <w:jc w:val="both"/>
        <w:rPr>
          <w:sz w:val="28"/>
          <w:szCs w:val="28"/>
        </w:rPr>
      </w:pPr>
    </w:p>
    <w:p w:rsidR="002F1C83" w:rsidRPr="005A2C27" w:rsidRDefault="0094674C" w:rsidP="002A702F">
      <w:pPr>
        <w:pStyle w:val="21"/>
        <w:widowControl w:val="0"/>
        <w:spacing w:after="0" w:line="360" w:lineRule="auto"/>
        <w:ind w:left="0" w:right="-2" w:firstLine="709"/>
        <w:jc w:val="both"/>
        <w:rPr>
          <w:sz w:val="28"/>
          <w:szCs w:val="28"/>
        </w:rPr>
      </w:pPr>
      <w:r>
        <w:rPr>
          <w:noProof/>
          <w:sz w:val="28"/>
          <w:szCs w:val="28"/>
        </w:rPr>
        <mc:AlternateContent>
          <mc:Choice Requires="wpc">
            <w:drawing>
              <wp:inline distT="0" distB="0" distL="0" distR="0">
                <wp:extent cx="5142865" cy="2553335"/>
                <wp:effectExtent l="0" t="3175" r="3175" b="0"/>
                <wp:docPr id="393" name="Полотно 3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54" name="Rectangle 371"/>
                        <wps:cNvSpPr>
                          <a:spLocks noChangeArrowheads="1"/>
                        </wps:cNvSpPr>
                        <wps:spPr bwMode="auto">
                          <a:xfrm>
                            <a:off x="53340" y="42545"/>
                            <a:ext cx="5025390" cy="2385695"/>
                          </a:xfrm>
                          <a:prstGeom prst="rect">
                            <a:avLst/>
                          </a:prstGeom>
                          <a:solidFill>
                            <a:srgbClr val="FFFFFF"/>
                          </a:solidFill>
                          <a:ln w="0">
                            <a:solidFill>
                              <a:srgbClr val="808080"/>
                            </a:solidFill>
                            <a:miter lim="800000"/>
                            <a:headEnd/>
                            <a:tailEnd/>
                          </a:ln>
                        </wps:spPr>
                        <wps:bodyPr rot="0" vert="horz" wrap="square" lIns="91440" tIns="45720" rIns="91440" bIns="45720" anchor="t" anchorCtr="0" upright="1">
                          <a:noAutofit/>
                        </wps:bodyPr>
                      </wps:wsp>
                      <wps:wsp>
                        <wps:cNvPr id="355" name="Rectangle 372"/>
                        <wps:cNvSpPr>
                          <a:spLocks noChangeArrowheads="1"/>
                        </wps:cNvSpPr>
                        <wps:spPr bwMode="auto">
                          <a:xfrm>
                            <a:off x="363220" y="119380"/>
                            <a:ext cx="4598035" cy="204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73"/>
                        <wps:cNvCnPr>
                          <a:cxnSpLocks noChangeShapeType="1"/>
                        </wps:cNvCnPr>
                        <wps:spPr bwMode="auto">
                          <a:xfrm>
                            <a:off x="363220" y="195770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57" name="Line 374"/>
                        <wps:cNvCnPr>
                          <a:cxnSpLocks noChangeShapeType="1"/>
                        </wps:cNvCnPr>
                        <wps:spPr bwMode="auto">
                          <a:xfrm>
                            <a:off x="363220" y="175260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58" name="Line 375"/>
                        <wps:cNvCnPr>
                          <a:cxnSpLocks noChangeShapeType="1"/>
                        </wps:cNvCnPr>
                        <wps:spPr bwMode="auto">
                          <a:xfrm>
                            <a:off x="363220" y="154749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59" name="Line 376"/>
                        <wps:cNvCnPr>
                          <a:cxnSpLocks noChangeShapeType="1"/>
                        </wps:cNvCnPr>
                        <wps:spPr bwMode="auto">
                          <a:xfrm>
                            <a:off x="363220" y="134239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0" name="Line 377"/>
                        <wps:cNvCnPr>
                          <a:cxnSpLocks noChangeShapeType="1"/>
                        </wps:cNvCnPr>
                        <wps:spPr bwMode="auto">
                          <a:xfrm>
                            <a:off x="363220" y="113728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1" name="Line 378"/>
                        <wps:cNvCnPr>
                          <a:cxnSpLocks noChangeShapeType="1"/>
                        </wps:cNvCnPr>
                        <wps:spPr bwMode="auto">
                          <a:xfrm>
                            <a:off x="363220" y="94043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2" name="Line 379"/>
                        <wps:cNvCnPr>
                          <a:cxnSpLocks noChangeShapeType="1"/>
                        </wps:cNvCnPr>
                        <wps:spPr bwMode="auto">
                          <a:xfrm>
                            <a:off x="363220" y="73533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3" name="Line 380"/>
                        <wps:cNvCnPr>
                          <a:cxnSpLocks noChangeShapeType="1"/>
                        </wps:cNvCnPr>
                        <wps:spPr bwMode="auto">
                          <a:xfrm>
                            <a:off x="363220" y="53022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4" name="Line 381"/>
                        <wps:cNvCnPr>
                          <a:cxnSpLocks noChangeShapeType="1"/>
                        </wps:cNvCnPr>
                        <wps:spPr bwMode="auto">
                          <a:xfrm>
                            <a:off x="363220" y="32512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5" name="Line 382"/>
                        <wps:cNvCnPr>
                          <a:cxnSpLocks noChangeShapeType="1"/>
                        </wps:cNvCnPr>
                        <wps:spPr bwMode="auto">
                          <a:xfrm>
                            <a:off x="363220" y="11938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66" name="Rectangle 383"/>
                        <wps:cNvSpPr>
                          <a:spLocks noChangeArrowheads="1"/>
                        </wps:cNvSpPr>
                        <wps:spPr bwMode="auto">
                          <a:xfrm>
                            <a:off x="60960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384"/>
                        <wps:cNvSpPr>
                          <a:spLocks noChangeArrowheads="1"/>
                        </wps:cNvSpPr>
                        <wps:spPr bwMode="auto">
                          <a:xfrm>
                            <a:off x="60960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385"/>
                        <wps:cNvSpPr>
                          <a:spLocks noChangeArrowheads="1"/>
                        </wps:cNvSpPr>
                        <wps:spPr bwMode="auto">
                          <a:xfrm>
                            <a:off x="1764030" y="1068705"/>
                            <a:ext cx="331470" cy="109410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386"/>
                        <wps:cNvSpPr>
                          <a:spLocks noChangeArrowheads="1"/>
                        </wps:cNvSpPr>
                        <wps:spPr bwMode="auto">
                          <a:xfrm>
                            <a:off x="1764030" y="1068705"/>
                            <a:ext cx="331470" cy="1094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387"/>
                        <wps:cNvSpPr>
                          <a:spLocks noChangeArrowheads="1"/>
                        </wps:cNvSpPr>
                        <wps:spPr bwMode="auto">
                          <a:xfrm>
                            <a:off x="2908300" y="256540"/>
                            <a:ext cx="331470" cy="190627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388"/>
                        <wps:cNvSpPr>
                          <a:spLocks noChangeArrowheads="1"/>
                        </wps:cNvSpPr>
                        <wps:spPr bwMode="auto">
                          <a:xfrm>
                            <a:off x="2908300" y="256540"/>
                            <a:ext cx="331470" cy="190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389"/>
                        <wps:cNvSpPr>
                          <a:spLocks noChangeArrowheads="1"/>
                        </wps:cNvSpPr>
                        <wps:spPr bwMode="auto">
                          <a:xfrm>
                            <a:off x="406273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390"/>
                        <wps:cNvSpPr>
                          <a:spLocks noChangeArrowheads="1"/>
                        </wps:cNvSpPr>
                        <wps:spPr bwMode="auto">
                          <a:xfrm>
                            <a:off x="406273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391"/>
                        <wps:cNvSpPr>
                          <a:spLocks noChangeArrowheads="1"/>
                        </wps:cNvSpPr>
                        <wps:spPr bwMode="auto">
                          <a:xfrm>
                            <a:off x="941070" y="1308100"/>
                            <a:ext cx="331470" cy="8547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392"/>
                        <wps:cNvSpPr>
                          <a:spLocks noChangeArrowheads="1"/>
                        </wps:cNvSpPr>
                        <wps:spPr bwMode="auto">
                          <a:xfrm>
                            <a:off x="941070" y="1308100"/>
                            <a:ext cx="331470" cy="85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393"/>
                        <wps:cNvSpPr>
                          <a:spLocks noChangeArrowheads="1"/>
                        </wps:cNvSpPr>
                        <wps:spPr bwMode="auto">
                          <a:xfrm>
                            <a:off x="2095500" y="854710"/>
                            <a:ext cx="320675" cy="130810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394"/>
                        <wps:cNvSpPr>
                          <a:spLocks noChangeArrowheads="1"/>
                        </wps:cNvSpPr>
                        <wps:spPr bwMode="auto">
                          <a:xfrm>
                            <a:off x="2095500" y="854710"/>
                            <a:ext cx="320675"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395"/>
                        <wps:cNvSpPr>
                          <a:spLocks noChangeArrowheads="1"/>
                        </wps:cNvSpPr>
                        <wps:spPr bwMode="auto">
                          <a:xfrm>
                            <a:off x="3239770" y="530225"/>
                            <a:ext cx="331470" cy="163258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396"/>
                        <wps:cNvSpPr>
                          <a:spLocks noChangeArrowheads="1"/>
                        </wps:cNvSpPr>
                        <wps:spPr bwMode="auto">
                          <a:xfrm>
                            <a:off x="3239770" y="530225"/>
                            <a:ext cx="331470" cy="163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397"/>
                        <wps:cNvSpPr>
                          <a:spLocks noChangeArrowheads="1"/>
                        </wps:cNvSpPr>
                        <wps:spPr bwMode="auto">
                          <a:xfrm>
                            <a:off x="4394200" y="1880870"/>
                            <a:ext cx="321310" cy="28194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398"/>
                        <wps:cNvSpPr>
                          <a:spLocks noChangeArrowheads="1"/>
                        </wps:cNvSpPr>
                        <wps:spPr bwMode="auto">
                          <a:xfrm>
                            <a:off x="4394200" y="1880870"/>
                            <a:ext cx="32131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Line 399"/>
                        <wps:cNvCnPr>
                          <a:cxnSpLocks noChangeShapeType="1"/>
                        </wps:cNvCnPr>
                        <wps:spPr bwMode="auto">
                          <a:xfrm>
                            <a:off x="363220" y="119380"/>
                            <a:ext cx="635" cy="204343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83" name="Line 400"/>
                        <wps:cNvCnPr>
                          <a:cxnSpLocks noChangeShapeType="1"/>
                        </wps:cNvCnPr>
                        <wps:spPr bwMode="auto">
                          <a:xfrm>
                            <a:off x="320675" y="216281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2" name="Line 401"/>
                        <wps:cNvCnPr>
                          <a:cxnSpLocks noChangeShapeType="1"/>
                        </wps:cNvCnPr>
                        <wps:spPr bwMode="auto">
                          <a:xfrm>
                            <a:off x="320675" y="195770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3" name="Line 402"/>
                        <wps:cNvCnPr>
                          <a:cxnSpLocks noChangeShapeType="1"/>
                        </wps:cNvCnPr>
                        <wps:spPr bwMode="auto">
                          <a:xfrm>
                            <a:off x="320675" y="175260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4" name="Line 403"/>
                        <wps:cNvCnPr>
                          <a:cxnSpLocks noChangeShapeType="1"/>
                        </wps:cNvCnPr>
                        <wps:spPr bwMode="auto">
                          <a:xfrm>
                            <a:off x="320675" y="154749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5" name="Line 404"/>
                        <wps:cNvCnPr>
                          <a:cxnSpLocks noChangeShapeType="1"/>
                        </wps:cNvCnPr>
                        <wps:spPr bwMode="auto">
                          <a:xfrm>
                            <a:off x="320675" y="134239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6" name="Line 405"/>
                        <wps:cNvCnPr>
                          <a:cxnSpLocks noChangeShapeType="1"/>
                        </wps:cNvCnPr>
                        <wps:spPr bwMode="auto">
                          <a:xfrm>
                            <a:off x="320675" y="113728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7" name="Line 406"/>
                        <wps:cNvCnPr>
                          <a:cxnSpLocks noChangeShapeType="1"/>
                        </wps:cNvCnPr>
                        <wps:spPr bwMode="auto">
                          <a:xfrm>
                            <a:off x="320675" y="94043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8" name="Line 407"/>
                        <wps:cNvCnPr>
                          <a:cxnSpLocks noChangeShapeType="1"/>
                        </wps:cNvCnPr>
                        <wps:spPr bwMode="auto">
                          <a:xfrm>
                            <a:off x="320675" y="73533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9" name="Line 408"/>
                        <wps:cNvCnPr>
                          <a:cxnSpLocks noChangeShapeType="1"/>
                        </wps:cNvCnPr>
                        <wps:spPr bwMode="auto">
                          <a:xfrm>
                            <a:off x="320675" y="53022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0" name="Line 409"/>
                        <wps:cNvCnPr>
                          <a:cxnSpLocks noChangeShapeType="1"/>
                        </wps:cNvCnPr>
                        <wps:spPr bwMode="auto">
                          <a:xfrm>
                            <a:off x="320675" y="32512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1" name="Line 410"/>
                        <wps:cNvCnPr>
                          <a:cxnSpLocks noChangeShapeType="1"/>
                        </wps:cNvCnPr>
                        <wps:spPr bwMode="auto">
                          <a:xfrm>
                            <a:off x="320675" y="11938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2" name="Line 411"/>
                        <wps:cNvCnPr>
                          <a:cxnSpLocks noChangeShapeType="1"/>
                        </wps:cNvCnPr>
                        <wps:spPr bwMode="auto">
                          <a:xfrm>
                            <a:off x="363220" y="216281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3" name="Line 412"/>
                        <wps:cNvCnPr>
                          <a:cxnSpLocks noChangeShapeType="1"/>
                        </wps:cNvCnPr>
                        <wps:spPr bwMode="auto">
                          <a:xfrm flipV="1">
                            <a:off x="363220"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4" name="Line 413"/>
                        <wps:cNvCnPr>
                          <a:cxnSpLocks noChangeShapeType="1"/>
                        </wps:cNvCnPr>
                        <wps:spPr bwMode="auto">
                          <a:xfrm flipV="1">
                            <a:off x="15182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5" name="Line 414"/>
                        <wps:cNvCnPr>
                          <a:cxnSpLocks noChangeShapeType="1"/>
                        </wps:cNvCnPr>
                        <wps:spPr bwMode="auto">
                          <a:xfrm flipV="1">
                            <a:off x="26625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6" name="Line 415"/>
                        <wps:cNvCnPr>
                          <a:cxnSpLocks noChangeShapeType="1"/>
                        </wps:cNvCnPr>
                        <wps:spPr bwMode="auto">
                          <a:xfrm flipV="1">
                            <a:off x="38169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7" name="Line 416"/>
                        <wps:cNvCnPr>
                          <a:cxnSpLocks noChangeShapeType="1"/>
                        </wps:cNvCnPr>
                        <wps:spPr bwMode="auto">
                          <a:xfrm flipV="1">
                            <a:off x="49612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08" name="Rectangle 417"/>
                        <wps:cNvSpPr>
                          <a:spLocks noChangeArrowheads="1"/>
                        </wps:cNvSpPr>
                        <wps:spPr bwMode="auto">
                          <a:xfrm>
                            <a:off x="641350" y="143637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F1C83" w:rsidRDefault="009316F2" w:rsidP="002F1C83">
                              <w:r>
                                <w:rPr>
                                  <w:rFonts w:ascii="Calibri" w:hAnsi="Calibri" w:cs="Calibri"/>
                                  <w:color w:val="000000"/>
                                  <w:sz w:val="18"/>
                                  <w:szCs w:val="18"/>
                                  <w:lang w:val="en-US"/>
                                </w:rPr>
                                <w:t>1</w:t>
                              </w:r>
                              <w:r>
                                <w:rPr>
                                  <w:rFonts w:ascii="Calibri" w:hAnsi="Calibri" w:cs="Calibri"/>
                                  <w:color w:val="000000"/>
                                  <w:sz w:val="18"/>
                                  <w:szCs w:val="18"/>
                                </w:rPr>
                                <w:t>2</w:t>
                              </w:r>
                              <w:r>
                                <w:rPr>
                                  <w:rFonts w:ascii="Calibri" w:hAnsi="Calibri" w:cs="Calibri"/>
                                  <w:color w:val="000000"/>
                                  <w:sz w:val="18"/>
                                  <w:szCs w:val="18"/>
                                  <w:lang w:val="en-US"/>
                                </w:rPr>
                                <w:t>,</w:t>
                              </w:r>
                              <w:r>
                                <w:rPr>
                                  <w:rFonts w:ascii="Calibri" w:hAnsi="Calibri" w:cs="Calibri"/>
                                  <w:color w:val="000000"/>
                                  <w:sz w:val="18"/>
                                  <w:szCs w:val="18"/>
                                </w:rPr>
                                <w:t>3</w:t>
                              </w:r>
                            </w:p>
                          </w:txbxContent>
                        </wps:txbx>
                        <wps:bodyPr rot="0" vert="horz" wrap="none" lIns="0" tIns="0" rIns="0" bIns="0" anchor="t" anchorCtr="0" upright="1">
                          <a:spAutoFit/>
                        </wps:bodyPr>
                      </wps:wsp>
                      <wps:wsp>
                        <wps:cNvPr id="209" name="Rectangle 418"/>
                        <wps:cNvSpPr>
                          <a:spLocks noChangeArrowheads="1"/>
                        </wps:cNvSpPr>
                        <wps:spPr bwMode="auto">
                          <a:xfrm>
                            <a:off x="1796415" y="88900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F1C83" w:rsidRDefault="009316F2" w:rsidP="002F1C83">
                              <w:r>
                                <w:rPr>
                                  <w:rFonts w:ascii="Calibri" w:hAnsi="Calibri" w:cs="Calibri"/>
                                  <w:color w:val="000000"/>
                                  <w:sz w:val="18"/>
                                  <w:szCs w:val="18"/>
                                  <w:lang w:val="en-US"/>
                                </w:rPr>
                                <w:t>2</w:t>
                              </w:r>
                              <w:r>
                                <w:rPr>
                                  <w:rFonts w:ascii="Calibri" w:hAnsi="Calibri" w:cs="Calibri"/>
                                  <w:color w:val="000000"/>
                                  <w:sz w:val="18"/>
                                  <w:szCs w:val="18"/>
                                </w:rPr>
                                <w:t>0,7</w:t>
                              </w:r>
                            </w:p>
                          </w:txbxContent>
                        </wps:txbx>
                        <wps:bodyPr rot="0" vert="horz" wrap="none" lIns="0" tIns="0" rIns="0" bIns="0" anchor="t" anchorCtr="0" upright="1">
                          <a:spAutoFit/>
                        </wps:bodyPr>
                      </wps:wsp>
                      <wps:wsp>
                        <wps:cNvPr id="210" name="Rectangle 419"/>
                        <wps:cNvSpPr>
                          <a:spLocks noChangeArrowheads="1"/>
                        </wps:cNvSpPr>
                        <wps:spPr bwMode="auto">
                          <a:xfrm>
                            <a:off x="2940050" y="76835"/>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F1C83" w:rsidRDefault="009316F2" w:rsidP="002F1C83">
                              <w:r>
                                <w:rPr>
                                  <w:rFonts w:ascii="Calibri" w:hAnsi="Calibri" w:cs="Calibri"/>
                                  <w:color w:val="000000"/>
                                  <w:sz w:val="18"/>
                                  <w:szCs w:val="18"/>
                                  <w:lang w:val="en-US"/>
                                </w:rPr>
                                <w:t>4</w:t>
                              </w:r>
                              <w:r>
                                <w:rPr>
                                  <w:rFonts w:ascii="Calibri" w:hAnsi="Calibri" w:cs="Calibri"/>
                                  <w:color w:val="000000"/>
                                  <w:sz w:val="18"/>
                                  <w:szCs w:val="18"/>
                                </w:rPr>
                                <w:t>6</w:t>
                              </w:r>
                              <w:r>
                                <w:rPr>
                                  <w:rFonts w:ascii="Calibri" w:hAnsi="Calibri" w:cs="Calibri"/>
                                  <w:color w:val="000000"/>
                                  <w:sz w:val="18"/>
                                  <w:szCs w:val="18"/>
                                  <w:lang w:val="en-US"/>
                                </w:rPr>
                                <w:t>,</w:t>
                              </w:r>
                              <w:r>
                                <w:rPr>
                                  <w:rFonts w:ascii="Calibri" w:hAnsi="Calibri" w:cs="Calibri"/>
                                  <w:color w:val="000000"/>
                                  <w:sz w:val="18"/>
                                  <w:szCs w:val="18"/>
                                </w:rPr>
                                <w:t>7</w:t>
                              </w:r>
                            </w:p>
                          </w:txbxContent>
                        </wps:txbx>
                        <wps:bodyPr rot="0" vert="horz" wrap="none" lIns="0" tIns="0" rIns="0" bIns="0" anchor="t" anchorCtr="0" upright="1">
                          <a:spAutoFit/>
                        </wps:bodyPr>
                      </wps:wsp>
                      <wps:wsp>
                        <wps:cNvPr id="211" name="Rectangle 420"/>
                        <wps:cNvSpPr>
                          <a:spLocks noChangeArrowheads="1"/>
                        </wps:cNvSpPr>
                        <wps:spPr bwMode="auto">
                          <a:xfrm>
                            <a:off x="4095115" y="1436370"/>
                            <a:ext cx="2476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t>20,3</w:t>
                              </w:r>
                            </w:p>
                          </w:txbxContent>
                        </wps:txbx>
                        <wps:bodyPr rot="0" vert="horz" wrap="none" lIns="0" tIns="0" rIns="0" bIns="0" anchor="t" anchorCtr="0" upright="1">
                          <a:spAutoFit/>
                        </wps:bodyPr>
                      </wps:wsp>
                      <wps:wsp>
                        <wps:cNvPr id="212" name="Rectangle 421"/>
                        <wps:cNvSpPr>
                          <a:spLocks noChangeArrowheads="1"/>
                        </wps:cNvSpPr>
                        <wps:spPr bwMode="auto">
                          <a:xfrm>
                            <a:off x="1026160" y="11283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F1C83" w:rsidRDefault="009316F2" w:rsidP="002F1C83">
                              <w:r>
                                <w:rPr>
                                  <w:rFonts w:ascii="Calibri" w:hAnsi="Calibri" w:cs="Calibri"/>
                                  <w:color w:val="000000"/>
                                  <w:sz w:val="18"/>
                                  <w:szCs w:val="18"/>
                                  <w:lang w:val="en-US"/>
                                </w:rPr>
                                <w:t>2</w:t>
                              </w:r>
                              <w:r>
                                <w:rPr>
                                  <w:rFonts w:ascii="Calibri" w:hAnsi="Calibri" w:cs="Calibri"/>
                                  <w:color w:val="000000"/>
                                  <w:sz w:val="18"/>
                                  <w:szCs w:val="18"/>
                                </w:rPr>
                                <w:t>8</w:t>
                              </w:r>
                            </w:p>
                          </w:txbxContent>
                        </wps:txbx>
                        <wps:bodyPr rot="0" vert="horz" wrap="none" lIns="0" tIns="0" rIns="0" bIns="0" anchor="t" anchorCtr="0" upright="1">
                          <a:spAutoFit/>
                        </wps:bodyPr>
                      </wps:wsp>
                      <wps:wsp>
                        <wps:cNvPr id="213" name="Rectangle 422"/>
                        <wps:cNvSpPr>
                          <a:spLocks noChangeArrowheads="1"/>
                        </wps:cNvSpPr>
                        <wps:spPr bwMode="auto">
                          <a:xfrm>
                            <a:off x="2181225"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F1C83" w:rsidRDefault="009316F2" w:rsidP="002F1C83">
                              <w:r>
                                <w:rPr>
                                  <w:rFonts w:ascii="Calibri" w:hAnsi="Calibri" w:cs="Calibri"/>
                                  <w:color w:val="000000"/>
                                  <w:sz w:val="18"/>
                                  <w:szCs w:val="18"/>
                                  <w:lang w:val="en-US"/>
                                </w:rPr>
                                <w:t>3</w:t>
                              </w:r>
                              <w:r>
                                <w:rPr>
                                  <w:rFonts w:ascii="Calibri" w:hAnsi="Calibri" w:cs="Calibri"/>
                                  <w:color w:val="000000"/>
                                  <w:sz w:val="18"/>
                                  <w:szCs w:val="18"/>
                                </w:rPr>
                                <w:t>1</w:t>
                              </w:r>
                            </w:p>
                          </w:txbxContent>
                        </wps:txbx>
                        <wps:bodyPr rot="0" vert="horz" wrap="none" lIns="0" tIns="0" rIns="0" bIns="0" anchor="t" anchorCtr="0" upright="1">
                          <a:spAutoFit/>
                        </wps:bodyPr>
                      </wps:wsp>
                      <wps:wsp>
                        <wps:cNvPr id="214" name="Rectangle 423"/>
                        <wps:cNvSpPr>
                          <a:spLocks noChangeArrowheads="1"/>
                        </wps:cNvSpPr>
                        <wps:spPr bwMode="auto">
                          <a:xfrm>
                            <a:off x="3325495" y="35052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FB561A" w:rsidRDefault="009316F2" w:rsidP="002F1C83">
                              <w:r>
                                <w:rPr>
                                  <w:rFonts w:ascii="Calibri" w:hAnsi="Calibri" w:cs="Calibri"/>
                                  <w:color w:val="000000"/>
                                  <w:sz w:val="18"/>
                                  <w:szCs w:val="18"/>
                                </w:rPr>
                                <w:t>35</w:t>
                              </w:r>
                            </w:p>
                          </w:txbxContent>
                        </wps:txbx>
                        <wps:bodyPr rot="0" vert="horz" wrap="none" lIns="0" tIns="0" rIns="0" bIns="0" anchor="t" anchorCtr="0" upright="1">
                          <a:spAutoFit/>
                        </wps:bodyPr>
                      </wps:wsp>
                      <wps:wsp>
                        <wps:cNvPr id="215" name="Rectangle 424"/>
                        <wps:cNvSpPr>
                          <a:spLocks noChangeArrowheads="1"/>
                        </wps:cNvSpPr>
                        <wps:spPr bwMode="auto">
                          <a:xfrm>
                            <a:off x="4523105" y="1701165"/>
                            <a:ext cx="7112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t>6</w:t>
                              </w:r>
                            </w:p>
                          </w:txbxContent>
                        </wps:txbx>
                        <wps:bodyPr rot="0" vert="horz" wrap="none" lIns="0" tIns="0" rIns="0" bIns="0" anchor="t" anchorCtr="0" upright="1">
                          <a:spAutoFit/>
                        </wps:bodyPr>
                      </wps:wsp>
                      <wps:wsp>
                        <wps:cNvPr id="216" name="Rectangle 425"/>
                        <wps:cNvSpPr>
                          <a:spLocks noChangeArrowheads="1"/>
                        </wps:cNvSpPr>
                        <wps:spPr bwMode="auto">
                          <a:xfrm>
                            <a:off x="181610" y="210312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0</w:t>
                              </w:r>
                            </w:p>
                          </w:txbxContent>
                        </wps:txbx>
                        <wps:bodyPr rot="0" vert="horz" wrap="none" lIns="0" tIns="0" rIns="0" bIns="0" anchor="t" anchorCtr="0" upright="1">
                          <a:spAutoFit/>
                        </wps:bodyPr>
                      </wps:wsp>
                      <wps:wsp>
                        <wps:cNvPr id="217" name="Rectangle 426"/>
                        <wps:cNvSpPr>
                          <a:spLocks noChangeArrowheads="1"/>
                        </wps:cNvSpPr>
                        <wps:spPr bwMode="auto">
                          <a:xfrm>
                            <a:off x="181610" y="1898015"/>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5</w:t>
                              </w:r>
                            </w:p>
                          </w:txbxContent>
                        </wps:txbx>
                        <wps:bodyPr rot="0" vert="horz" wrap="none" lIns="0" tIns="0" rIns="0" bIns="0" anchor="t" anchorCtr="0" upright="1">
                          <a:spAutoFit/>
                        </wps:bodyPr>
                      </wps:wsp>
                      <wps:wsp>
                        <wps:cNvPr id="218" name="Rectangle 427"/>
                        <wps:cNvSpPr>
                          <a:spLocks noChangeArrowheads="1"/>
                        </wps:cNvSpPr>
                        <wps:spPr bwMode="auto">
                          <a:xfrm>
                            <a:off x="106680" y="169291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10</w:t>
                              </w:r>
                            </w:p>
                          </w:txbxContent>
                        </wps:txbx>
                        <wps:bodyPr rot="0" vert="horz" wrap="none" lIns="0" tIns="0" rIns="0" bIns="0" anchor="t" anchorCtr="0" upright="1">
                          <a:spAutoFit/>
                        </wps:bodyPr>
                      </wps:wsp>
                      <wps:wsp>
                        <wps:cNvPr id="219" name="Rectangle 428"/>
                        <wps:cNvSpPr>
                          <a:spLocks noChangeArrowheads="1"/>
                        </wps:cNvSpPr>
                        <wps:spPr bwMode="auto">
                          <a:xfrm>
                            <a:off x="106680" y="148780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15</w:t>
                              </w:r>
                            </w:p>
                          </w:txbxContent>
                        </wps:txbx>
                        <wps:bodyPr rot="0" vert="horz" wrap="none" lIns="0" tIns="0" rIns="0" bIns="0" anchor="t" anchorCtr="0" upright="1">
                          <a:spAutoFit/>
                        </wps:bodyPr>
                      </wps:wsp>
                      <wps:wsp>
                        <wps:cNvPr id="220" name="Rectangle 429"/>
                        <wps:cNvSpPr>
                          <a:spLocks noChangeArrowheads="1"/>
                        </wps:cNvSpPr>
                        <wps:spPr bwMode="auto">
                          <a:xfrm>
                            <a:off x="106680" y="12827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20</w:t>
                              </w:r>
                            </w:p>
                          </w:txbxContent>
                        </wps:txbx>
                        <wps:bodyPr rot="0" vert="horz" wrap="none" lIns="0" tIns="0" rIns="0" bIns="0" anchor="t" anchorCtr="0" upright="1">
                          <a:spAutoFit/>
                        </wps:bodyPr>
                      </wps:wsp>
                      <wps:wsp>
                        <wps:cNvPr id="221" name="Rectangle 430"/>
                        <wps:cNvSpPr>
                          <a:spLocks noChangeArrowheads="1"/>
                        </wps:cNvSpPr>
                        <wps:spPr bwMode="auto">
                          <a:xfrm>
                            <a:off x="106680" y="107696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25</w:t>
                              </w:r>
                            </w:p>
                          </w:txbxContent>
                        </wps:txbx>
                        <wps:bodyPr rot="0" vert="horz" wrap="none" lIns="0" tIns="0" rIns="0" bIns="0" anchor="t" anchorCtr="0" upright="1">
                          <a:spAutoFit/>
                        </wps:bodyPr>
                      </wps:wsp>
                      <wps:wsp>
                        <wps:cNvPr id="223" name="Rectangle 431"/>
                        <wps:cNvSpPr>
                          <a:spLocks noChangeArrowheads="1"/>
                        </wps:cNvSpPr>
                        <wps:spPr bwMode="auto">
                          <a:xfrm>
                            <a:off x="106680" y="88074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30</w:t>
                              </w:r>
                            </w:p>
                          </w:txbxContent>
                        </wps:txbx>
                        <wps:bodyPr rot="0" vert="horz" wrap="none" lIns="0" tIns="0" rIns="0" bIns="0" anchor="t" anchorCtr="0" upright="1">
                          <a:spAutoFit/>
                        </wps:bodyPr>
                      </wps:wsp>
                      <wps:wsp>
                        <wps:cNvPr id="384" name="Rectangle 432"/>
                        <wps:cNvSpPr>
                          <a:spLocks noChangeArrowheads="1"/>
                        </wps:cNvSpPr>
                        <wps:spPr bwMode="auto">
                          <a:xfrm>
                            <a:off x="106680"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35</w:t>
                              </w:r>
                            </w:p>
                          </w:txbxContent>
                        </wps:txbx>
                        <wps:bodyPr rot="0" vert="horz" wrap="none" lIns="0" tIns="0" rIns="0" bIns="0" anchor="t" anchorCtr="0" upright="1">
                          <a:spAutoFit/>
                        </wps:bodyPr>
                      </wps:wsp>
                      <wps:wsp>
                        <wps:cNvPr id="385" name="Rectangle 433"/>
                        <wps:cNvSpPr>
                          <a:spLocks noChangeArrowheads="1"/>
                        </wps:cNvSpPr>
                        <wps:spPr bwMode="auto">
                          <a:xfrm>
                            <a:off x="106680" y="4699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40</w:t>
                              </w:r>
                            </w:p>
                          </w:txbxContent>
                        </wps:txbx>
                        <wps:bodyPr rot="0" vert="horz" wrap="none" lIns="0" tIns="0" rIns="0" bIns="0" anchor="t" anchorCtr="0" upright="1">
                          <a:spAutoFit/>
                        </wps:bodyPr>
                      </wps:wsp>
                      <wps:wsp>
                        <wps:cNvPr id="386" name="Rectangle 434"/>
                        <wps:cNvSpPr>
                          <a:spLocks noChangeArrowheads="1"/>
                        </wps:cNvSpPr>
                        <wps:spPr bwMode="auto">
                          <a:xfrm>
                            <a:off x="106680" y="2647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45</w:t>
                              </w:r>
                            </w:p>
                          </w:txbxContent>
                        </wps:txbx>
                        <wps:bodyPr rot="0" vert="horz" wrap="none" lIns="0" tIns="0" rIns="0" bIns="0" anchor="t" anchorCtr="0" upright="1">
                          <a:spAutoFit/>
                        </wps:bodyPr>
                      </wps:wsp>
                      <wps:wsp>
                        <wps:cNvPr id="387" name="Rectangle 435"/>
                        <wps:cNvSpPr>
                          <a:spLocks noChangeArrowheads="1"/>
                        </wps:cNvSpPr>
                        <wps:spPr bwMode="auto">
                          <a:xfrm>
                            <a:off x="106680" y="5969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50</w:t>
                              </w:r>
                            </w:p>
                          </w:txbxContent>
                        </wps:txbx>
                        <wps:bodyPr rot="0" vert="horz" wrap="none" lIns="0" tIns="0" rIns="0" bIns="0" anchor="t" anchorCtr="0" upright="1">
                          <a:spAutoFit/>
                        </wps:bodyPr>
                      </wps:wsp>
                      <wps:wsp>
                        <wps:cNvPr id="388" name="Rectangle 436"/>
                        <wps:cNvSpPr>
                          <a:spLocks noChangeArrowheads="1"/>
                        </wps:cNvSpPr>
                        <wps:spPr bwMode="auto">
                          <a:xfrm>
                            <a:off x="9086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1</w:t>
                              </w:r>
                            </w:p>
                          </w:txbxContent>
                        </wps:txbx>
                        <wps:bodyPr rot="0" vert="horz" wrap="none" lIns="0" tIns="0" rIns="0" bIns="0" anchor="t" anchorCtr="0" upright="1">
                          <a:spAutoFit/>
                        </wps:bodyPr>
                      </wps:wsp>
                      <wps:wsp>
                        <wps:cNvPr id="389" name="Rectangle 437"/>
                        <wps:cNvSpPr>
                          <a:spLocks noChangeArrowheads="1"/>
                        </wps:cNvSpPr>
                        <wps:spPr bwMode="auto">
                          <a:xfrm>
                            <a:off x="20529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2</w:t>
                              </w:r>
                            </w:p>
                          </w:txbxContent>
                        </wps:txbx>
                        <wps:bodyPr rot="0" vert="horz" wrap="none" lIns="0" tIns="0" rIns="0" bIns="0" anchor="t" anchorCtr="0" upright="1">
                          <a:spAutoFit/>
                        </wps:bodyPr>
                      </wps:wsp>
                      <wps:wsp>
                        <wps:cNvPr id="390" name="Rectangle 438"/>
                        <wps:cNvSpPr>
                          <a:spLocks noChangeArrowheads="1"/>
                        </wps:cNvSpPr>
                        <wps:spPr bwMode="auto">
                          <a:xfrm>
                            <a:off x="32073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3</w:t>
                              </w:r>
                            </w:p>
                          </w:txbxContent>
                        </wps:txbx>
                        <wps:bodyPr rot="0" vert="horz" wrap="none" lIns="0" tIns="0" rIns="0" bIns="0" anchor="t" anchorCtr="0" upright="1">
                          <a:spAutoFit/>
                        </wps:bodyPr>
                      </wps:wsp>
                      <wps:wsp>
                        <wps:cNvPr id="391" name="Rectangle 439"/>
                        <wps:cNvSpPr>
                          <a:spLocks noChangeArrowheads="1"/>
                        </wps:cNvSpPr>
                        <wps:spPr bwMode="auto">
                          <a:xfrm>
                            <a:off x="43516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F1C83">
                              <w:r>
                                <w:rPr>
                                  <w:rFonts w:ascii="Calibri" w:hAnsi="Calibri" w:cs="Calibri"/>
                                  <w:color w:val="000000"/>
                                  <w:sz w:val="18"/>
                                  <w:szCs w:val="18"/>
                                  <w:lang w:val="en-US"/>
                                </w:rPr>
                                <w:t>4</w:t>
                              </w:r>
                            </w:p>
                          </w:txbxContent>
                        </wps:txbx>
                        <wps:bodyPr rot="0" vert="horz" wrap="none" lIns="0" tIns="0" rIns="0" bIns="0" anchor="t" anchorCtr="0" upright="1">
                          <a:spAutoFit/>
                        </wps:bodyPr>
                      </wps:wsp>
                      <wps:wsp>
                        <wps:cNvPr id="392" name="Rectangle 440"/>
                        <wps:cNvSpPr>
                          <a:spLocks noChangeArrowheads="1"/>
                        </wps:cNvSpPr>
                        <wps:spPr bwMode="auto">
                          <a:xfrm>
                            <a:off x="53340" y="42545"/>
                            <a:ext cx="4745355" cy="2143125"/>
                          </a:xfrm>
                          <a:prstGeom prst="rect">
                            <a:avLst/>
                          </a:prstGeom>
                          <a:noFill/>
                          <a:ln w="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369" o:spid="_x0000_s1026" editas="canvas" style="width:404.95pt;height:201.05pt;mso-position-horizontal-relative:char;mso-position-vertical-relative:line" coordsize="51428,25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YhIA0AAATyAAAOAAAAZHJzL2Uyb0RvYy54bWzsXWtv20YW/b7A/geC3x3Piy+hSpHacbFA&#10;2w223f1OS5RFLEWqJP1Ii/3ve2eGHA1pOrGTapSE10Fs2XpR5J1zH+fcO999/7ArvLusbvKqXPr0&#10;FfG9rFxV67y8Wfr//u3qLPa9pk3LdVpUZbb032eN//3rv//tu/v9ImPVtirWWe3Bi5TN4n6/9Ldt&#10;u1+cnzerbbZLm1fVPivhzk1V79IWfq1vztd1eg+vvivOGSHh+X1Vr/d1tcqaBv56qe/0X6vX32yy&#10;VfvPzabJWq9Y+nBsrfpeq+/X8vv56+/SxU2d7rf5qjuM9BOOYpfmJbypeanLtE292zp/9FK7fFVX&#10;TbVpX62q3Xm12eSrTH0G+DSUjD7NRVrepY36MCs4O/0Bwq2/8HWvb+Rxl9VVXhRwNs7h1Rfyb/Ln&#10;PVyfDP54v4er0+zNdWo+7/1/3ab7TH2sZrH65e5d7eXrpc8D4XtlugMr+Rdct7S8KTKPR1ReI3kA&#10;8Mhf9+9qebTN/qdq9d/GK6uLLTwue1PX1f02S9dwYOrx8CmsJ8hfGniqd33/c7WG109v20pdrodN&#10;vZMvCBfCe1j6AecCrOT90hcsEIG2juyh9VbyTsICnsDdK7if8TgIE/WI83TRv8y+btofs2rnyRtL&#10;v4aPod4mvfupaeXJTRf9Q9THqIp8Lc+7+qW+ub4oau8uBVO9Ul/y/eEpjf2wovTupeF++Pkxkf+m&#10;nr/LW1hwRb5b+jGRX/pDypP3tlzDG6aLNs0LfRvevCiVTegTqC/EdbV+DyezrvRqgtUPN7ZV/Yfv&#10;3cNKWvrN77dpnfle8Y8SLkhChTyprfpFBBGDX2r7nmv7nrRcwUst/db39M2LVi/X232d32zhnaj6&#10;7GX1Bi7iJlenVV5gfVTdwYKxOrPaYMpqmTytAyM8ntXykDN5UsEsKU24vu7pordbESQx4XCUym6J&#10;4IL3luHUbqVpHWBGW5Y6Slgb8j55vAoy/0woE+QHlpxdhXF0Jq5EcJZEJD4jNPkhCYlIxOXV/6QV&#10;ULHY5ut1Vv6Ul1kP31Q8D506R6KBVwG4XFlJwIKPLC61bPpTOFicL1xcg8NXSx3OQf9TnRWFYxK6&#10;cOXBRenWk/EXYb/y1OXnEbcW3UWpXcXqofx15C2U+/nt/R4cwcBZ6Kc821nYyy4JooiM/MVg3YWw&#10;ADWaP7HmCrBgZXdP+AqzcuTC+TwXUFe3HdJ/EPWfWJskeRu/jcWZYOHbM0EuL8/eXF2Is/CKRsEl&#10;v7y4uKTDtSkd3OevzRF6mKWj3Sc4qmctHXkJ5AV26R+ikZWKk1lpFLCwd/iT3gGtVOYh4FY+1YN8&#10;vVYKeZqOvTssVXDVAa5bLA1EJHRkrWMCGXsjluo4Z+5YmoysNDwZlnLBZDKoEibEUvT4Vh0jhFxs&#10;gKXRyayU8ojFGJdiXPo4ewrpyErjU1lpIqAogUaKRjphpGxkpMmpjDTiUBxGf49GOmGkfGikugB7&#10;itwp4IRB+RKDUixDjYuloSHXdIIf27ya0wSfs4ACXYFGikb6yEgNl9YZqU2jOTXSjxJpWCqda6k0&#10;NLSTJVOIbe7p2DKFkAAL2hG+IQ1JNHL5nFMRwf2S8A1ECKGrRFvgSJ7gnj5dpyCuYvrDZffqAypU&#10;6gaQ7x2KKQxpJdGt53n7n8j3GhXXE/qg0DBp9sKz6bRvbeENSN8XrKcTcrQDEGieo2k6P8g4hmQu&#10;SkIkZj+L10YxlpYQhobGtCFCub8uHz82RNAoFAQKRUqNRUC/NJaF2M6ZkkRQ/QD0zkrWi2qsTiH5&#10;1ekgQ8PN2kvPJmi/vaWH/hklm+ifp1oXngjhZVb6SOIf2/z4sUGCJSTmXfLMgjAAafqgEjlwzwkJ&#10;GRwyJs991w2656/VPUMfzcTKszn/b27loXdG74ze+SXe2agt7BDellwcGyOEdLh99oyl7U8XomMr&#10;01fVRAitS4+9s5YXO6pbOV956J3RO6N3fol3Ngoeyzsntozn2N5ZFqtlBi8bjTmJ6biXzM6dY2jj&#10;oUdLnS9IQATyzs9s4kfe+XnzNp4qWhlVkr3wbGnSt7bw0Dejb0bf/BLfPKUJS1xqwhhJgqCrax98&#10;76GDljMSgk5MacIs530M2hmd80sm7KBz/jznPCUKS1yKwpyvPPTO6J3RO7/EO0+pwvSICUfVNQ7D&#10;AmBCkEqdp5q07MyZwjivQDdto3dGUdhXPRwvmhKFJS5FYc5XHnpn9M7onV/gnaFdeoL7cqkJEzwR&#10;MExYF7ZjmJyqNV928kw5FLP1BM2YwsCKY2nCMHfG3NnZ6FroAZ9YeS41Yc5XHnpn9M7onV/inY0m&#10;TLfkJ7Yc7OQt+bIL//lzrQucsWvtOvB4/vWow9RUpodtmbon8el2ZamWl2UVhzN2ofu+c2TKSIUW&#10;JnS1HQdG2nErcl8AGjIQRgx7CvRmAspOcWzETMdG0GQIpILYyh2nNkonp5WrDS/QRuc8qxw2jxjh&#10;qC1ycWujk7PK0UZhr4t5z4CG4svIRm2VhVsbnZxUjjaKNgrc4jAetfUIbm10ck452ijaKLBwQxu1&#10;p6S4tdHJKeVoo2ijiRF3dXm9zRw7tdHJGeVoomiiidEWdSZqE5dOTXRyQjmaKJoolOyHnt5m+Jya&#10;6JT0DYujcgPLeSf1SnxhbZkjiGOW6VDAn5xOjiiKJgr1+gGKapLnFBzT5GxyNFE0UTKimKhjiumw&#10;D/U0DWpvRI1E6EyJUEZGJBN1QDJ5myLf/6ffO77abDzYVNTawHnSXo24BGqoehbL0/0YKC159U1K&#10;SxgZ0U3UAd00aa00oLHcy1FO30Bzxd3Gt+lebhjfBaDvajUAncEw8WGU6oB5mjRXFoYsCNBc31xd&#10;iLMQzfUJcx2RUNQBCTVprjymYYLoeobm2jR5eTM9CYiRER9FHfBRk+YqkpACvGIwgOj6IXM13NRh&#10;cJWgNkF17MFVoaA86BrrBORb48Y6RuQM9r6xLgrBpD9r2Dq292B7z0fae9qH6wewMRk3X1fr9xA4&#10;11W79MFI77Iabmyr+g/fu6/T/dIvqzLzvUK14MMD2v5G3d+47m88d7uWZv/mtq2u8rbvktDH4Lxl&#10;AobW9ImCjQ02M3hsbKBRAvCgfVgcJ2Q8TRKxYYGbqQ1PwS5vj9oeLLFB5dGmcD5niJAd7+PNWgS1&#10;mdljQwQD2RVMelVhbhTGeh/TQ1s+IsRweeB2iwtnCGFIi1kjhOHErSBC7+3e1SWPjRCgFAloF0TQ&#10;yQxDQFYBCCL3QoZZQExXmJ4mcups1UJZNV2kd9DiqpORfd20P2bVbtAfmy5etMUxbsmalUoh+bD7&#10;TOLzi9/awkQRhiqaNUYYUYKNESbAWv1yd2yMoITJrWT0eB/KYq5H/x3iCApN25I4kRjBYqxCYBzh&#10;Lo4w/NysMcJIQmyMMCGWA4xgNKaM6WIEzMmGPZyHIxwQIjDVSIenwFmqYTjRWUOE0eHYEGEiLAcQ&#10;wUEaLmRnr8wkAhLoPAejCHK+S/NS5UxYrzwRRBgeetYQAWvzUb2SmQDLAUSIgMGcUA0RNCIQNCjs&#10;PmBERCnABhYj8qKQxRRMNNwlGob2nzVEGL2ZHUWYAMsBRECeEUpiRal4CZdwAEXGA0IEMYwixlKE&#10;HjmICAGW4SzPMOT/rBHCSPxshDDxlVuEoHESE81YIEJgmgESmX7w/CDTcoYQhvufNUJMqSqZCa9c&#10;IAQJQ7lrAsQQoFpnyXjeLBYrh2k4phnugohDW/ysMWJKXclMgOUYI0QcxVCVGOQZiBGIEaciNA5z&#10;CeaMETLNf1yuNCGWY4xgMYvGCmzECMSIk2GEYf9njRFTAkuukkBHAktq5RokChPQUWEcwQhF1lNW&#10;I05bjjjM4pg1RkyJp7hbgaWpR8DuiZHAVONG77CFwoiTQ4Sh/2cMETyeEk9xE2G5TTVQXlmPdzVX&#10;WoiqyNdIe5pT4IzU0PzazPvBuZx986gawV3qK61MQ4QJ9INjooFRRAGTGdSXNAbo2jsN73mY8zPr&#10;KGJKPMVNgOU2imChiLCPq8REI/1CIMIIAGYNEVPqKT22wX29MkhCPbb3oJ1CRmPoQVEZ4VAZYej/&#10;WSPElHqKu9RXJiQO+0mfLAykkmrAaKACexBkI0Q4hAjD/s8aIqbEU9zEVw7yDJgGwZJ+vCpiBJYr&#10;i9q7+0ISDd0wNPdyJQT2E+VKE2E5wAgO06BV1VR2ciFGIEZ8SRhh2P85xxHJpHjKhFgOMELwAFrA&#10;dT84YgTSnhdfEkYY+n/WGDE1nU4Pf3JUsAw4h/eTvVx6J9xBLUKAmIpLAFGj6WDAJez60DFhD5ta&#10;DaTsh1N68sbSr18yv1KOUiQfmdwSE/nvL6DfunmZMJ4dBmv2Le+3db70/0y+jemYwE/2n+5cWk+z&#10;f1c/c9J88/ttWmf9rPmECmkTet68CCLZKqBnznf36Lnz3T3PnT1fVnL2/OZDs+fhsFcL+K+41huY&#10;gb/NV5dpm9q/q1n1i4xV26pYZ/Xr/wMAAP//AwBQSwMEFAAGAAgAAAAhAMKG9j/bAAAABQEAAA8A&#10;AABkcnMvZG93bnJldi54bWxMj0FPwzAMhe9I/IfISNxYsgrBWppO0xA3DtANiWPWeE1H45Qm28q/&#10;x3CBi6WnZ7/3uVxOvhcnHGMXSMN8pkAgNcF21GrYbp5uFiBiMmRNHwg1fGGEZXV5UZrChjO94qlO&#10;reAQioXR4FIaCilj49CbOAsDEnv7MHqTWI6ttKM5c7jvZabUnfSmI25wZsC1w+ajPnrGSFLl767e&#10;rj7fXh7vD5OXz+tM6+urafUAIuGU/pbhB59voGKmXTiSjaLXwI+k38neQuU5iJ2GW5XNQVal/E9f&#10;fQMAAP//AwBQSwECLQAUAAYACAAAACEAtoM4kv4AAADhAQAAEwAAAAAAAAAAAAAAAAAAAAAAW0Nv&#10;bnRlbnRfVHlwZXNdLnhtbFBLAQItABQABgAIAAAAIQA4/SH/1gAAAJQBAAALAAAAAAAAAAAAAAAA&#10;AC8BAABfcmVscy8ucmVsc1BLAQItABQABgAIAAAAIQD7+4YhIA0AAATyAAAOAAAAAAAAAAAAAAAA&#10;AC4CAABkcnMvZTJvRG9jLnhtbFBLAQItABQABgAIAAAAIQDChvY/2wAAAAUBAAAPAAAAAAAAAAAA&#10;AAAAAHoPAABkcnMvZG93bnJldi54bWxQSwUGAAAAAAQABADzAAAAg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428;height:25533;visibility:visible;mso-wrap-style:square">
                  <v:fill o:detectmouseclick="t"/>
                  <v:path o:connecttype="none"/>
                </v:shape>
                <v:rect id="Rectangle 371" o:spid="_x0000_s1028" style="position:absolute;left:533;top:425;width:50254;height:2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POXxgAAANwAAAAPAAAAZHJzL2Rvd25yZXYueG1sRI9BawIx&#10;FITvBf9DeAUvRZNaK7I1im0peBK6Vs+P5HV36eZlu4nu2l9vBKHHYWa+YRar3tXiRG2oPGt4HCsQ&#10;xMbbigsNX7uP0RxEiMgWa8+k4UwBVsvB3QIz6zv+pFMeC5EgHDLUUMbYZFIGU5LDMPYNcfK+fesw&#10;JtkW0rbYJbir5USpmXRYcVoosaG3ksxPfnQa8ul2s394/VW7d+O7ozuYs/qbaz2879cvICL18T98&#10;a2+shqfnKVzPpCMglxcAAAD//wMAUEsBAi0AFAAGAAgAAAAhANvh9svuAAAAhQEAABMAAAAAAAAA&#10;AAAAAAAAAAAAAFtDb250ZW50X1R5cGVzXS54bWxQSwECLQAUAAYACAAAACEAWvQsW78AAAAVAQAA&#10;CwAAAAAAAAAAAAAAAAAfAQAAX3JlbHMvLnJlbHNQSwECLQAUAAYACAAAACEANYTzl8YAAADcAAAA&#10;DwAAAAAAAAAAAAAAAAAHAgAAZHJzL2Rvd25yZXYueG1sUEsFBgAAAAADAAMAtwAAAPoCAAAAAA==&#10;" strokecolor="gray" strokeweight="0"/>
                <v:rect id="Rectangle 372" o:spid="_x0000_s1029" style="position:absolute;left:3632;top:1193;width:45980;height:20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JUxQAAANwAAAAPAAAAZHJzL2Rvd25yZXYueG1sRI9PawIx&#10;FMTvBb9DeIK3mlTdpd1uFBEEwfZQLfT62Lz9Qzcv6ybq+u1NoeBxmJnfMPlqsK24UO8bxxpepgoE&#10;ceFMw5WG7+P2+RWED8gGW8ek4UYeVsvRU46ZcVf+osshVCJC2GeooQ6hy6T0RU0W/dR1xNErXW8x&#10;RNlX0vR4jXDbyplSqbTYcFyosaNNTcXv4Ww1YLowp89y/nHcn1N8qwa1TX6U1pPxsH4HEWgIj/B/&#10;e2c0zJME/s7EIyCXdwAAAP//AwBQSwECLQAUAAYACAAAACEA2+H2y+4AAACFAQAAEwAAAAAAAAAA&#10;AAAAAAAAAAAAW0NvbnRlbnRfVHlwZXNdLnhtbFBLAQItABQABgAIAAAAIQBa9CxbvwAAABUBAAAL&#10;AAAAAAAAAAAAAAAAAB8BAABfcmVscy8ucmVsc1BLAQItABQABgAIAAAAIQDdCEJUxQAAANwAAAAP&#10;AAAAAAAAAAAAAAAAAAcCAABkcnMvZG93bnJldi54bWxQSwUGAAAAAAMAAwC3AAAA+QIAAAAA&#10;" stroked="f"/>
                <v:line id="Line 373" o:spid="_x0000_s1030" style="position:absolute;visibility:visible;mso-wrap-style:square" from="3632,19577" to="4961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3rSxAAAANwAAAAPAAAAZHJzL2Rvd25yZXYueG1sRI9PawIx&#10;FMTvBb9DeIXearaKS9kapfgHevDitvT83Lxulm5eliRq7KdvBMHjMDO/YebLZHtxIh86xwpexgUI&#10;4sbpjlsFX5/b51cQISJr7B2TggsFWC5GD3OstDvznk51bEWGcKhQgYlxqKQMjSGLYewG4uz9OG8x&#10;ZulbqT2eM9z2clIUpbTYcV4wONDKUPNbH62Cw04nM0u1by+HdbnX9eb7LxZKPT2m9zcQkVK8h2/t&#10;D61gOivheiYfAbn4BwAA//8DAFBLAQItABQABgAIAAAAIQDb4fbL7gAAAIUBAAATAAAAAAAAAAAA&#10;AAAAAAAAAABbQ29udGVudF9UeXBlc10ueG1sUEsBAi0AFAAGAAgAAAAhAFr0LFu/AAAAFQEAAAsA&#10;AAAAAAAAAAAAAAAAHwEAAF9yZWxzLy5yZWxzUEsBAi0AFAAGAAgAAAAhAIGbetLEAAAA3AAAAA8A&#10;AAAAAAAAAAAAAAAABwIAAGRycy9kb3ducmV2LnhtbFBLBQYAAAAAAwADALcAAAD4AgAAAAA=&#10;" strokecolor="gray" strokeweight="0"/>
                <v:line id="Line 374" o:spid="_x0000_s1031" style="position:absolute;visibility:visible;mso-wrap-style:square" from="3632,17526" to="4961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99JxAAAANwAAAAPAAAAZHJzL2Rvd25yZXYueG1sRI9BawIx&#10;FITvgv8hvEJvmq1FLVujiG3BQy+upefn5nWzdPOyJKlGf30jCB6HmfmGWayS7cSRfGgdK3gaFyCI&#10;a6dbbhR87T9GLyBCRNbYOSYFZwqwWg4HCyy1O/GOjlVsRIZwKFGBibEvpQy1IYth7Hri7P04bzFm&#10;6RupPZ4y3HZyUhQzabHlvGCwp42h+rf6swoOnzqZaap8cz68zXa6ev++xEKpx4e0fgURKcV7+Nbe&#10;agXP0zlcz+QjIJf/AAAA//8DAFBLAQItABQABgAIAAAAIQDb4fbL7gAAAIUBAAATAAAAAAAAAAAA&#10;AAAAAAAAAABbQ29udGVudF9UeXBlc10ueG1sUEsBAi0AFAAGAAgAAAAhAFr0LFu/AAAAFQEAAAsA&#10;AAAAAAAAAAAAAAAAHwEAAF9yZWxzLy5yZWxzUEsBAi0AFAAGAAgAAAAhAO7X30nEAAAA3AAAAA8A&#10;AAAAAAAAAAAAAAAABwIAAGRycy9kb3ducmV2LnhtbFBLBQYAAAAAAwADALcAAAD4AgAAAAA=&#10;" strokecolor="gray" strokeweight="0"/>
                <v:line id="Line 375" o:spid="_x0000_s1032" style="position:absolute;visibility:visible;mso-wrap-style:square" from="3632,15474" to="4961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s7wAAAANwAAAAPAAAAZHJzL2Rvd25yZXYueG1sRE9NawIx&#10;EL0X/A9hBG81a0WR1SiiLfTQi6t4HjfjZnEzWZJUY399cyj0+Hjfq02ynbiTD61jBZNxAYK4drrl&#10;RsHp+PG6ABEissbOMSl4UoDNevCywlK7Bx/oXsVG5BAOJSowMfallKE2ZDGMXU+cuavzFmOGvpHa&#10;4yOH206+FcVcWmw5NxjsaWeovlXfVsHlSyczS5Vvnpf9/KCr9/NPLJQaDdN2CSJSiv/iP/enVjCd&#10;5bX5TD4Ccv0LAAD//wMAUEsBAi0AFAAGAAgAAAAhANvh9svuAAAAhQEAABMAAAAAAAAAAAAAAAAA&#10;AAAAAFtDb250ZW50X1R5cGVzXS54bWxQSwECLQAUAAYACAAAACEAWvQsW78AAAAVAQAACwAAAAAA&#10;AAAAAAAAAAAfAQAAX3JlbHMvLnJlbHNQSwECLQAUAAYACAAAACEAn0hLO8AAAADcAAAADwAAAAAA&#10;AAAAAAAAAAAHAgAAZHJzL2Rvd25yZXYueG1sUEsFBgAAAAADAAMAtwAAAPQCAAAAAA==&#10;" strokecolor="gray" strokeweight="0"/>
                <v:line id="Line 376" o:spid="_x0000_s1033" style="position:absolute;visibility:visible;mso-wrap-style:square" from="3632,13423" to="4961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O6gxAAAANwAAAAPAAAAZHJzL2Rvd25yZXYueG1sRI9BawIx&#10;FITvgv8hvEJvmq1FsVujiG3BQy+upefn5nWzdPOyJKlGf30jCB6HmfmGWayS7cSRfGgdK3gaFyCI&#10;a6dbbhR87T9GcxAhImvsHJOCMwVYLYeDBZbanXhHxyo2IkM4lKjAxNiXUobakMUwdj1x9n6ctxiz&#10;9I3UHk8Zbjs5KYqZtNhyXjDY08ZQ/Vv9WQWHT53MNFW+OR/eZjtdvX9fYqHU40Nav4KIlOI9fGtv&#10;tYLn6Qtcz+QjIJf/AAAA//8DAFBLAQItABQABgAIAAAAIQDb4fbL7gAAAIUBAAATAAAAAAAAAAAA&#10;AAAAAAAAAABbQ29udGVudF9UeXBlc10ueG1sUEsBAi0AFAAGAAgAAAAhAFr0LFu/AAAAFQEAAAsA&#10;AAAAAAAAAAAAAAAAHwEAAF9yZWxzLy5yZWxzUEsBAi0AFAAGAAgAAAAhAPAE7qDEAAAA3AAAAA8A&#10;AAAAAAAAAAAAAAAABwIAAGRycy9kb3ducmV2LnhtbFBLBQYAAAAAAwADALcAAAD4AgAAAAA=&#10;" strokecolor="gray" strokeweight="0"/>
                <v:line id="Line 377" o:spid="_x0000_s1034" style="position:absolute;visibility:visible;mso-wrap-style:square" from="3632,11372" to="4961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o2AwQAAANwAAAAPAAAAZHJzL2Rvd25yZXYueG1sRE9NawIx&#10;EL0X/A9hhN5q1koXWY0iVqGHXtwWz+Nm3CxuJksSNfbXN4dCj4/3vVwn24sb+dA5VjCdFCCIG6c7&#10;bhV8f+1f5iBCRNbYOyYFDwqwXo2ellhpd+cD3erYihzCoUIFJsahkjI0hiyGiRuIM3d23mLM0LdS&#10;e7zncNvL16IopcWOc4PBgbaGmkt9tQpOnzqZt1T79nF6Lw+63h1/YqHU8zhtFiAipfgv/nN/aAWz&#10;Ms/PZ/IRkKtfAAAA//8DAFBLAQItABQABgAIAAAAIQDb4fbL7gAAAIUBAAATAAAAAAAAAAAAAAAA&#10;AAAAAABbQ29udGVudF9UeXBlc10ueG1sUEsBAi0AFAAGAAgAAAAhAFr0LFu/AAAAFQEAAAsAAAAA&#10;AAAAAAAAAAAAHwEAAF9yZWxzLy5yZWxzUEsBAi0AFAAGAAgAAAAhAK9SjYDBAAAA3AAAAA8AAAAA&#10;AAAAAAAAAAAABwIAAGRycy9kb3ducmV2LnhtbFBLBQYAAAAAAwADALcAAAD1AgAAAAA=&#10;" strokecolor="gray" strokeweight="0"/>
                <v:line id="Line 378" o:spid="_x0000_s1035" style="position:absolute;visibility:visible;mso-wrap-style:square" from="3632,9404" to="4961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gbxAAAANwAAAAPAAAAZHJzL2Rvd25yZXYueG1sRI9PawIx&#10;FMTvhX6H8ArealbFpWyNUvwDHnpxW3p+bl43SzcvSxI1+ukbodDjMDO/YRarZHtxJh86xwom4wIE&#10;ceN0x62Cz4/d8wuIEJE19o5JwZUCrJaPDwustLvwgc51bEWGcKhQgYlxqKQMjSGLYewG4ux9O28x&#10;ZulbqT1eMtz2cloUpbTYcV4wONDaUPNTn6yC47tOZp5q316Pm/Kg6+3XLRZKjZ7S2yuISCn+h//a&#10;e61gVk7gfiYfAbn8BQAA//8DAFBLAQItABQABgAIAAAAIQDb4fbL7gAAAIUBAAATAAAAAAAAAAAA&#10;AAAAAAAAAABbQ29udGVudF9UeXBlc10ueG1sUEsBAi0AFAAGAAgAAAAhAFr0LFu/AAAAFQEAAAsA&#10;AAAAAAAAAAAAAAAAHwEAAF9yZWxzLy5yZWxzUEsBAi0AFAAGAAgAAAAhAMAeKBvEAAAA3AAAAA8A&#10;AAAAAAAAAAAAAAAABwIAAGRycy9kb3ducmV2LnhtbFBLBQYAAAAAAwADALcAAAD4AgAAAAA=&#10;" strokecolor="gray" strokeweight="0"/>
                <v:line id="Line 379" o:spid="_x0000_s1036" style="position:absolute;visibility:visible;mso-wrap-style:square" from="3632,7353" to="4961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LZsxAAAANwAAAAPAAAAZHJzL2Rvd25yZXYueG1sRI9BawIx&#10;FITvBf9DeIXearYWl7IaRaxCD724LT0/N8/N4uZlSVKN/fWNIHgcZuYbZr5Mthcn8qFzrOBlXIAg&#10;bpzuuFXw/bV9fgMRIrLG3jEpuFCA5WL0MMdKuzPv6FTHVmQIhwoVmBiHSsrQGLIYxm4gzt7BeYsx&#10;S99K7fGc4baXk6IopcWO84LBgdaGmmP9axXsP3Uy01T79rJ/L3e63vz8xUKpp8e0moGIlOI9fGt/&#10;aAWv5QSuZ/IRkIt/AAAA//8DAFBLAQItABQABgAIAAAAIQDb4fbL7gAAAIUBAAATAAAAAAAAAAAA&#10;AAAAAAAAAABbQ29udGVudF9UeXBlc10ueG1sUEsBAi0AFAAGAAgAAAAhAFr0LFu/AAAAFQEAAAsA&#10;AAAAAAAAAAAAAAAAHwEAAF9yZWxzLy5yZWxzUEsBAi0AFAAGAAgAAAAhADDMtmzEAAAA3AAAAA8A&#10;AAAAAAAAAAAAAAAABwIAAGRycy9kb3ducmV2LnhtbFBLBQYAAAAAAwADALcAAAD4AgAAAAA=&#10;" strokecolor="gray" strokeweight="0"/>
                <v:line id="Line 380" o:spid="_x0000_s1037" style="position:absolute;visibility:visible;mso-wrap-style:square" from="3632,5302" to="4961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P3xAAAANwAAAAPAAAAZHJzL2Rvd25yZXYueG1sRI9BawIx&#10;FITvBf9DeAVvNduKS1mNIrZCD724LT0/N8/N4uZlSVKN/fWNIHgcZuYbZrFKthcn8qFzrOB5UoAg&#10;bpzuuFXw/bV9egURIrLG3jEpuFCA1XL0sMBKuzPv6FTHVmQIhwoVmBiHSsrQGLIYJm4gzt7BeYsx&#10;S99K7fGc4baXL0VRSosd5wWDA20MNcf61yrYf+pkZqn27WX/Vu50/f7zFwulxo9pPQcRKcV7+Nb+&#10;0Aqm5RSuZ/IRkMt/AAAA//8DAFBLAQItABQABgAIAAAAIQDb4fbL7gAAAIUBAAATAAAAAAAAAAAA&#10;AAAAAAAAAABbQ29udGVudF9UeXBlc10ueG1sUEsBAi0AFAAGAAgAAAAhAFr0LFu/AAAAFQEAAAsA&#10;AAAAAAAAAAAAAAAAHwEAAF9yZWxzLy5yZWxzUEsBAi0AFAAGAAgAAAAhAF+AE/fEAAAA3AAAAA8A&#10;AAAAAAAAAAAAAAAABwIAAGRycy9kb3ducmV2LnhtbFBLBQYAAAAAAwADALcAAAD4AgAAAAA=&#10;" strokecolor="gray" strokeweight="0"/>
                <v:line id="Line 381" o:spid="_x0000_s1038" style="position:absolute;visibility:visible;mso-wrap-style:square" from="3632,3251" to="4961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YuDxAAAANwAAAAPAAAAZHJzL2Rvd25yZXYueG1sRI9BSwMx&#10;FITvQv9DeEJvNqvVRdZml2Jb8OClq3h+3Tw3i5uXJUnb1F9vBMHjMDPfMKsm2VGcyIfBsYLbRQGC&#10;uHN64F7B+9vu5hFEiMgaR8ek4EIBmnp2tcJKuzPv6dTGXmQIhwoVmBinSsrQGbIYFm4izt6n8xZj&#10;lr6X2uM5w+0o74qilBYHzgsGJ3o21H21R6vg8KqTeUit7y+HTbnX7fbjOxZKza/T+glEpBT/w3/t&#10;F61gWd7D75l8BGT9AwAA//8DAFBLAQItABQABgAIAAAAIQDb4fbL7gAAAIUBAAATAAAAAAAAAAAA&#10;AAAAAAAAAABbQ29udGVudF9UeXBlc10ueG1sUEsBAi0AFAAGAAgAAAAhAFr0LFu/AAAAFQEAAAsA&#10;AAAAAAAAAAAAAAAAHwEAAF9yZWxzLy5yZWxzUEsBAi0AFAAGAAgAAAAhANBpi4PEAAAA3AAAAA8A&#10;AAAAAAAAAAAAAAAABwIAAGRycy9kb3ducmV2LnhtbFBLBQYAAAAAAwADALcAAAD4AgAAAAA=&#10;" strokecolor="gray" strokeweight="0"/>
                <v:line id="Line 382" o:spid="_x0000_s1039" style="position:absolute;visibility:visible;mso-wrap-style:square" from="3632,1193" to="4961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4YxAAAANwAAAAPAAAAZHJzL2Rvd25yZXYueG1sRI9PawIx&#10;FMTvBb9DeIXearaKS9kapfgHevDitvT83Lxulm5eliRq7KdvBMHjMDO/YebLZHtxIh86xwpexgUI&#10;4sbpjlsFX5/b51cQISJr7B2TggsFWC5GD3OstDvznk51bEWGcKhQgYlxqKQMjSGLYewG4uz9OG8x&#10;ZulbqT2eM9z2clIUpbTYcV4wONDKUPNbH62Cw04nM0u1by+HdbnX9eb7LxZKPT2m9zcQkVK8h2/t&#10;D61gWs7geiYfAbn4BwAA//8DAFBLAQItABQABgAIAAAAIQDb4fbL7gAAAIUBAAATAAAAAAAAAAAA&#10;AAAAAAAAAABbQ29udGVudF9UeXBlc10ueG1sUEsBAi0AFAAGAAgAAAAhAFr0LFu/AAAAFQEAAAsA&#10;AAAAAAAAAAAAAAAAHwEAAF9yZWxzLy5yZWxzUEsBAi0AFAAGAAgAAAAhAL8lLhjEAAAA3AAAAA8A&#10;AAAAAAAAAAAAAAAABwIAAGRycy9kb3ducmV2LnhtbFBLBQYAAAAAAwADALcAAAD4AgAAAAA=&#10;" strokecolor="gray" strokeweight="0"/>
                <v:rect id="Rectangle 383" o:spid="_x0000_s1040"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0XtxQAAANwAAAAPAAAAZHJzL2Rvd25yZXYueG1sRI9Ba8JA&#10;FITvBf/D8gRvdaNCkOgqIkpbqLQaDx6f2WcSzL4N2W2S/nu3IPQ4zMw3zHLdm0q01LjSsoLJOAJB&#10;nFldcq7gnO5f5yCcR9ZYWSYFv+RgvRq8LDHRtuMjtSefiwBhl6CCwvs6kdJlBRl0Y1sTB+9mG4M+&#10;yCaXusEuwE0lp1EUS4Mlh4UCa9oWlN1PP0bBNTr2bf25+6b0kHZflw/zdt0bpUbDfrMA4an3/+Fn&#10;+10rmMUx/J0JR0CuHgAAAP//AwBQSwECLQAUAAYACAAAACEA2+H2y+4AAACFAQAAEwAAAAAAAAAA&#10;AAAAAAAAAAAAW0NvbnRlbnRfVHlwZXNdLnhtbFBLAQItABQABgAIAAAAIQBa9CxbvwAAABUBAAAL&#10;AAAAAAAAAAAAAAAAAB8BAABfcmVscy8ucmVsc1BLAQItABQABgAIAAAAIQBts0XtxQAAANwAAAAP&#10;AAAAAAAAAAAAAAAAAAcCAABkcnMvZG93bnJldi54bWxQSwUGAAAAAAMAAwC3AAAA+QIAAAAA&#10;" fillcolor="#4f81bd" stroked="f"/>
                <v:rect id="Rectangle 384" o:spid="_x0000_s1041"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gnxQAAANwAAAAPAAAAZHJzL2Rvd25yZXYueG1sRI9Ba8JA&#10;FITvhf6H5Qm9SN1YQSV1lSJIgwhitJ4f2dckmH0bs9sk/ntXEHocZuYbZrHqTSVaalxpWcF4FIEg&#10;zqwuOVdwOm7e5yCcR9ZYWSYFN3KwWr6+LDDWtuMDtanPRYCwi1FB4X0dS+myggy6ka2Jg/drG4M+&#10;yCaXusEuwE0lP6JoKg2WHBYKrGldUHZJ/4yCLtu35+PuW+6H58TyNbmu05+tUm+D/usThKfe/4ef&#10;7UQrmExn8DgTjoBc3gEAAP//AwBQSwECLQAUAAYACAAAACEA2+H2y+4AAACFAQAAEwAAAAAAAAAA&#10;AAAAAAAAAAAAW0NvbnRlbnRfVHlwZXNdLnhtbFBLAQItABQABgAIAAAAIQBa9CxbvwAAABUBAAAL&#10;AAAAAAAAAAAAAAAAAB8BAABfcmVscy8ucmVsc1BLAQItABQABgAIAAAAIQDRgIgnxQAAANwAAAAP&#10;AAAAAAAAAAAAAAAAAAcCAABkcnMvZG93bnJldi54bWxQSwUGAAAAAAMAAwC3AAAA+QIAAAAA&#10;" filled="f" stroked="f"/>
                <v:rect id="Rectangle 385" o:spid="_x0000_s1042"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HQEwwAAANwAAAAPAAAAZHJzL2Rvd25yZXYueG1sRE9Na8JA&#10;EL0X+h+WKfRWN7UgEl2DSIMttGgSDx7H7JgEs7Mhu03Sf989FDw+3vc6mUwrBupdY1nB6ywCQVxa&#10;3XCl4FSkL0sQziNrbC2Tgl9ykGweH9YYaztyRkPuKxFC2MWooPa+i6V0ZU0G3cx2xIG72t6gD7Cv&#10;pO5xDOGmlfMoWkiDDYeGGjva1VTe8h+j4BJl09B9vR+p+C7Gw/nT7C+pUer5adquQHia/F387/7Q&#10;Ct4WYW04E46A3PwBAAD//wMAUEsBAi0AFAAGAAgAAAAhANvh9svuAAAAhQEAABMAAAAAAAAAAAAA&#10;AAAAAAAAAFtDb250ZW50X1R5cGVzXS54bWxQSwECLQAUAAYACAAAACEAWvQsW78AAAAVAQAACwAA&#10;AAAAAAAAAAAAAAAfAQAAX3JlbHMvLnJlbHNQSwECLQAUAAYACAAAACEAc2B0BMMAAADcAAAADwAA&#10;AAAAAAAAAAAAAAAHAgAAZHJzL2Rvd25yZXYueG1sUEsFBgAAAAADAAMAtwAAAPcCAAAAAA==&#10;" fillcolor="#4f81bd" stroked="f"/>
                <v:rect id="Rectangle 386" o:spid="_x0000_s1043"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7nOxQAAANwAAAAPAAAAZHJzL2Rvd25yZXYueG1sRI9Ba8JA&#10;FITvhf6H5Qm9SN1YQTR1lSJIgwhitJ4f2dckmH0bs9sk/ntXEHocZuYbZrHqTSVaalxpWcF4FIEg&#10;zqwuOVdwOm7eZyCcR9ZYWSYFN3KwWr6+LDDWtuMDtanPRYCwi1FB4X0dS+myggy6ka2Jg/drG4M+&#10;yCaXusEuwE0lP6JoKg2WHBYKrGldUHZJ/4yCLtu35+PuW+6H58TyNbmu05+tUm+D/usThKfe/4ef&#10;7UQrmEzn8DgTjoBc3gEAAP//AwBQSwECLQAUAAYACAAAACEA2+H2y+4AAACFAQAAEwAAAAAAAAAA&#10;AAAAAAAAAAAAW0NvbnRlbnRfVHlwZXNdLnhtbFBLAQItABQABgAIAAAAIQBa9CxbvwAAABUBAAAL&#10;AAAAAAAAAAAAAAAAAB8BAABfcmVscy8ucmVsc1BLAQItABQABgAIAAAAIQDPU7nOxQAAANwAAAAP&#10;AAAAAAAAAAAAAAAAAAcCAABkcnMvZG93bnJldi54bWxQSwUGAAAAAAMAAwC3AAAA+QIAAAAA&#10;" filled="f" stroked="f"/>
                <v:rect id="Rectangle 387" o:spid="_x0000_s1044"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7fwwAAANwAAAAPAAAAZHJzL2Rvd25yZXYueG1sRE9Na8JA&#10;EL0L/odlhN7Mpi3UEt2EIpW2ULEaDx7H7JgEs7Mhu03Sf989CB4f73uVjaYRPXWutqzgMYpBEBdW&#10;11wqOOab+SsI55E1NpZJwR85yNLpZIWJtgPvqT/4UoQQdgkqqLxvEyldUZFBF9mWOHAX2xn0AXal&#10;1B0OIdw08imOX6TBmkNDhS2tKyquh1+j4Bzvx779fv+hfJsPu9OX+ThvjFIPs/FtCcLT6O/im/tT&#10;K3hehPnhTDgCMv0HAAD//wMAUEsBAi0AFAAGAAgAAAAhANvh9svuAAAAhQEAABMAAAAAAAAAAAAA&#10;AAAAAAAAAFtDb250ZW50X1R5cGVzXS54bWxQSwECLQAUAAYACAAAACEAWvQsW78AAAAVAQAACwAA&#10;AAAAAAAAAAAAAAAfAQAAX3JlbHMvLnJlbHNQSwECLQAUAAYACAAAACEACM/u38MAAADcAAAADwAA&#10;AAAAAAAAAAAAAAAHAgAAZHJzL2Rvd25yZXYueG1sUEsFBgAAAAADAAMAtwAAAPcCAAAAAA==&#10;" fillcolor="#4f81bd" stroked="f"/>
                <v:rect id="Rectangle 388" o:spid="_x0000_s1045"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VxQAAANwAAAAPAAAAZHJzL2Rvd25yZXYueG1sRI9Ba8JA&#10;FITvBf/D8gq9iG6sUEt0FRHEUAQxVs+P7DMJzb6N2W0S/71bEHocZuYbZrHqTSVaalxpWcFkHIEg&#10;zqwuOVfwfdqOPkE4j6yxskwK7uRgtRy8LDDWtuMjtanPRYCwi1FB4X0dS+myggy6sa2Jg3e1jUEf&#10;ZJNL3WAX4KaS71H0IQ2WHBYKrGlTUPaT/hoFXXZoL6f9Th6Gl8TyLblt0vOXUm+v/XoOwlPv/8PP&#10;dqIVTGcT+DsTjoBcPgAAAP//AwBQSwECLQAUAAYACAAAACEA2+H2y+4AAACFAQAAEwAAAAAAAAAA&#10;AAAAAAAAAAAAW0NvbnRlbnRfVHlwZXNdLnhtbFBLAQItABQABgAIAAAAIQBa9CxbvwAAABUBAAAL&#10;AAAAAAAAAAAAAAAAAB8BAABfcmVscy8ucmVsc1BLAQItABQABgAIAAAAIQC0/CMVxQAAANwAAAAP&#10;AAAAAAAAAAAAAAAAAAcCAABkcnMvZG93bnJldi54bWxQSwUGAAAAAAMAAwC3AAAA+QIAAAAA&#10;" filled="f" stroked="f"/>
                <v:rect id="Rectangle 389" o:spid="_x0000_s1046"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UzxgAAANwAAAAPAAAAZHJzL2Rvd25yZXYueG1sRI9Ba8JA&#10;FITvQv/D8gq96aYKtUQ3oYiiQsVqevD4zL4modm3IbtN0n/fFYQeh5n5hlmmg6lFR62rLCt4nkQg&#10;iHOrKy4UfGab8SsI55E11pZJwS85SJOH0RJjbXs+UXf2hQgQdjEqKL1vYildXpJBN7ENcfC+bGvQ&#10;B9kWUrfYB7ip5TSKXqTBisNCiQ2tSsq/zz9GwTU6DV3zvv6g7JD1x8vebK8bo9TT4/C2AOFp8P/h&#10;e3unFczmU7idCUdAJn8AAAD//wMAUEsBAi0AFAAGAAgAAAAhANvh9svuAAAAhQEAABMAAAAAAAAA&#10;AAAAAAAAAAAAAFtDb250ZW50X1R5cGVzXS54bWxQSwECLQAUAAYACAAAACEAWvQsW78AAAAVAQAA&#10;CwAAAAAAAAAAAAAAAAAfAQAAX3JlbHMvLnJlbHNQSwECLQAUAAYACAAAACEAl1HVM8YAAADcAAAA&#10;DwAAAAAAAAAAAAAAAAAHAgAAZHJzL2Rvd25yZXYueG1sUEsFBgAAAAADAAMAtwAAAPoCAAAAAA==&#10;" fillcolor="#4f81bd" stroked="f"/>
                <v:rect id="Rectangle 390" o:spid="_x0000_s1047"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j5xQAAANwAAAAPAAAAZHJzL2Rvd25yZXYueG1sRI9Ba8JA&#10;FITvQv/D8oReSt1YQSV1lSJIgwhitJ4f2dckmH0bs9sk/ntXKHgcZuYbZrHqTSVaalxpWcF4FIEg&#10;zqwuOVdwOm7e5yCcR9ZYWSYFN3KwWr4MFhhr2/GB2tTnIkDYxaig8L6OpXRZQQbdyNbEwfu1jUEf&#10;ZJNL3WAX4KaSH1E0lQZLDgsF1rQuKLukf0ZBl+3b83H3Lfdv58TyNbmu05+tUq/D/usThKfeP8P/&#10;7UQrmMwm8DgTjoBc3gEAAP//AwBQSwECLQAUAAYACAAAACEA2+H2y+4AAACFAQAAEwAAAAAAAAAA&#10;AAAAAAAAAAAAW0NvbnRlbnRfVHlwZXNdLnhtbFBLAQItABQABgAIAAAAIQBa9CxbvwAAABUBAAAL&#10;AAAAAAAAAAAAAAAAAB8BAABfcmVscy8ucmVsc1BLAQItABQABgAIAAAAIQArYhj5xQAAANwAAAAP&#10;AAAAAAAAAAAAAAAAAAcCAABkcnMvZG93bnJldi54bWxQSwUGAAAAAAMAAwC3AAAA+QIAAAAA&#10;" filled="f" stroked="f"/>
                <v:rect id="Rectangle 391" o:spid="_x0000_s1048"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bzuxAAAANwAAAAPAAAAZHJzL2Rvd25yZXYueG1sRI9PTwIx&#10;FMTvJnyH5plwky6ogCuFIIFo4ol/np/bZ7th+7ppKyzf3pqYeJzMzG8ys0XnGnGmEGvPCoaDAgRx&#10;5XXNRsFhv7mbgogJWWPjmRRcKcJi3ruZYan9hbd03iUjMoRjiQpsSm0pZawsOYwD3xJn78sHhynL&#10;YKQOeMlw18hRUYylw5rzgsWWVpaq0+7bKTBPNr5/PB5fPtdmWMvXiVsXwSnVv+2WzyASdek//Nd+&#10;0wruJw/weyYfATn/AQAA//8DAFBLAQItABQABgAIAAAAIQDb4fbL7gAAAIUBAAATAAAAAAAAAAAA&#10;AAAAAAAAAABbQ29udGVudF9UeXBlc10ueG1sUEsBAi0AFAAGAAgAAAAhAFr0LFu/AAAAFQEAAAsA&#10;AAAAAAAAAAAAAAAAHwEAAF9yZWxzLy5yZWxzUEsBAi0AFAAGAAgAAAAhAKZ9vO7EAAAA3AAAAA8A&#10;AAAAAAAAAAAAAAAABwIAAGRycy9kb3ducmV2LnhtbFBLBQYAAAAAAwADALcAAAD4AgAAAAA=&#10;" fillcolor="#c0504d" stroked="f"/>
                <v:rect id="Rectangle 392" o:spid="_x0000_s1049"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UWxQAAANwAAAAPAAAAZHJzL2Rvd25yZXYueG1sRI9Ba8JA&#10;FITvQv/D8gpepG6q2JbUVYpQDCKIsfX8yL4modm3Mbsm8d+7guBxmJlvmPmyN5VoqXGlZQWv4wgE&#10;cWZ1ybmCn8P3ywcI55E1VpZJwYUcLBdPgznG2na8pzb1uQgQdjEqKLyvYyldVpBBN7Y1cfD+bGPQ&#10;B9nkUjfYBbip5CSK3qTBksNCgTWtCsr+07NR0GW79njYruVudEwsn5LTKv3dKDV87r8+QXjq/SN8&#10;bydawfR9Brcz4QjIxRUAAP//AwBQSwECLQAUAAYACAAAACEA2+H2y+4AAACFAQAAEwAAAAAAAAAA&#10;AAAAAAAAAAAAW0NvbnRlbnRfVHlwZXNdLnhtbFBLAQItABQABgAIAAAAIQBa9CxbvwAAABUBAAAL&#10;AAAAAAAAAAAAAAAAAB8BAABfcmVscy8ucmVsc1BLAQItABQABgAIAAAAIQDLxyUWxQAAANwAAAAP&#10;AAAAAAAAAAAAAAAAAAcCAABkcnMvZG93bnJldi54bWxQSwUGAAAAAAMAAwC3AAAA+QIAAAAA&#10;" filled="f" stroked="f"/>
                <v:rect id="Rectangle 393" o:spid="_x0000_s1050"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4cCxAAAANwAAAAPAAAAZHJzL2Rvd25yZXYueG1sRI9bawIx&#10;FITfBf9DOELfNGtLvWyNYoulBZ+89fl0c5osbk6WJNXtv28KBR+HmfmGWaw614gLhVh7VjAeFSCI&#10;K69rNgqOh9fhDERMyBobz6TghyKslv3eAkvtr7yjyz4ZkSEcS1RgU2pLKWNlyWEc+ZY4e18+OExZ&#10;BiN1wGuGu0beF8VEOqw5L1hs6cVSdd5/OwVmbuP24/H0/Lkx41q+Td2mCE6pu0G3fgKRqEu38H/7&#10;XSt4mE7g70w+AnL5CwAA//8DAFBLAQItABQABgAIAAAAIQDb4fbL7gAAAIUBAAATAAAAAAAAAAAA&#10;AAAAAAAAAABbQ29udGVudF9UeXBlc10ueG1sUEsBAi0AFAAGAAgAAAAhAFr0LFu/AAAAFQEAAAsA&#10;AAAAAAAAAAAAAAAAHwEAAF9yZWxzLy5yZWxzUEsBAi0AFAAGAAgAAAAhADnjhwLEAAAA3AAAAA8A&#10;AAAAAAAAAAAAAAAABwIAAGRycy9kb3ducmV2LnhtbFBLBQYAAAAAAwADALcAAAD4AgAAAAA=&#10;" fillcolor="#c0504d" stroked="f"/>
                <v:rect id="Rectangle 394" o:spid="_x0000_s1051"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76xQAAANwAAAAPAAAAZHJzL2Rvd25yZXYueG1sRI9Ba8JA&#10;FITvhf6H5Qm9lLqxgkrqKkWQBhHEaD0/sq9JMPs2ZrdJ/PeuIHgcZuYbZr7sTSVaalxpWcFoGIEg&#10;zqwuOVdwPKw/ZiCcR9ZYWSYFV3KwXLy+zDHWtuM9tanPRYCwi1FB4X0dS+myggy6oa2Jg/dnG4M+&#10;yCaXusEuwE0lP6NoIg2WHBYKrGlVUHZO/42CLtu1p8P2R+7eT4nlS3JZpb8bpd4G/fcXCE+9f4Yf&#10;7UQrGE+ncD8TjoBc3AAAAP//AwBQSwECLQAUAAYACAAAACEA2+H2y+4AAACFAQAAEwAAAAAAAAAA&#10;AAAAAAAAAAAAW0NvbnRlbnRfVHlwZXNdLnhtbFBLAQItABQABgAIAAAAIQBa9CxbvwAAABUBAAAL&#10;AAAAAAAAAAAAAAAAAB8BAABfcmVscy8ucmVsc1BLAQItABQABgAIAAAAIQBUWR76xQAAANwAAAAP&#10;AAAAAAAAAAAAAAAAAAcCAABkcnMvZG93bnJldi54bWxQSwUGAAAAAAMAAwC3AAAA+QIAAAAA&#10;" filled="f" stroked="f"/>
                <v:rect id="Rectangle 395" o:spid="_x0000_s1052"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LbrwQAAANwAAAAPAAAAZHJzL2Rvd25yZXYueG1sRE/LTgIx&#10;FN2b8A/NJXEnHTQKDBSiBoKJK3mtL9NLO2F6O2kLjH9PFyYuT857tuhcI64UYu1ZwXBQgCCuvK7Z&#10;KNhtV09jEDEha2w8k4JfirCY9x5mWGp/4x+6bpIROYRjiQpsSm0pZawsOYwD3xJn7uSDw5RhMFIH&#10;vOVw18jnoniTDmvODRZb+rRUnTcXp8BMbPw+vO4/jkszrOV65JZFcEo99rv3KYhEXfoX/7m/tIKX&#10;UV6bz+QjIOd3AAAA//8DAFBLAQItABQABgAIAAAAIQDb4fbL7gAAAIUBAAATAAAAAAAAAAAAAAAA&#10;AAAAAABbQ29udGVudF9UeXBlc10ueG1sUEsBAi0AFAAGAAgAAAAhAFr0LFu/AAAAFQEAAAsAAAAA&#10;AAAAAAAAAAAAHwEAAF9yZWxzLy5yZWxzUEsBAi0AFAAGAAgAAAAhACcwtuvBAAAA3AAAAA8AAAAA&#10;AAAAAAAAAAAABwIAAGRycy9kb3ducmV2LnhtbFBLBQYAAAAAAwADALcAAAD1AgAAAAA=&#10;" fillcolor="#c0504d" stroked="f"/>
                <v:rect id="Rectangle 396" o:spid="_x0000_s1053"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8TxQAAANwAAAAPAAAAZHJzL2Rvd25yZXYueG1sRI9Ba8JA&#10;FITvQv/D8gpepG6qYNvUVYpQDCKIsfX8yL4modm3Mbsm8d+7guBxmJlvmPmyN5VoqXGlZQWv4wgE&#10;cWZ1ybmCn8P3yzsI55E1VpZJwYUcLBdPgznG2na8pzb1uQgQdjEqKLyvYyldVpBBN7Y1cfD+bGPQ&#10;B9nkUjfYBbip5CSKZtJgyWGhwJpWBWX/6dko6LJdezxs13I3OiaWT8lplf5ulBo+91+fIDz1/hG+&#10;txOtYPr2Abcz4QjIxRUAAP//AwBQSwECLQAUAAYACAAAACEA2+H2y+4AAACFAQAAEwAAAAAAAAAA&#10;AAAAAAAAAAAAW0NvbnRlbnRfVHlwZXNdLnhtbFBLAQItABQABgAIAAAAIQBa9CxbvwAAABUBAAAL&#10;AAAAAAAAAAAAAAAAAB8BAABfcmVscy8ucmVsc1BLAQItABQABgAIAAAAIQBKii8TxQAAANwAAAAP&#10;AAAAAAAAAAAAAAAAAAcCAABkcnMvZG93bnJldi54bWxQSwUGAAAAAAMAAwC3AAAA+QIAAAAA&#10;" filled="f" stroked="f"/>
                <v:rect id="Rectangle 397" o:spid="_x0000_s1054"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8rKwQAAANwAAAAPAAAAZHJzL2Rvd25yZXYueG1sRE/LTgIx&#10;FN2b8A/NJXEnHTQKDBSiBoKJK3mtL9NLO2F6O2kLjH9PFyYuT857tuhcI64UYu1ZwXBQgCCuvK7Z&#10;KNhtV09jEDEha2w8k4JfirCY9x5mWGp/4x+6bpIROYRjiQpsSm0pZawsOYwD3xJn7uSDw5RhMFIH&#10;vOVw18jnoniTDmvODRZb+rRUnTcXp8BMbPw+vO4/jkszrOV65JZFcEo99rv3KYhEXfoX/7m/tIKX&#10;cZ6fz+QjIOd3AAAA//8DAFBLAQItABQABgAIAAAAIQDb4fbL7gAAAIUBAAATAAAAAAAAAAAAAAAA&#10;AAAAAABbQ29udGVudF9UeXBlc10ueG1sUEsBAi0AFAAGAAgAAAAhAFr0LFu/AAAAFQEAAAsAAAAA&#10;AAAAAAAAAAAAHwEAAF9yZWxzLy5yZWxzUEsBAi0AFAAGAAgAAAAhAOyTysrBAAAA3AAAAA8AAAAA&#10;AAAAAAAAAAAABwIAAGRycy9kb3ducmV2LnhtbFBLBQYAAAAAAwADALcAAAD1AgAAAAA=&#10;" fillcolor="#c0504d" stroked="f"/>
                <v:rect id="Rectangle 398" o:spid="_x0000_s1055"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VMyxgAAANwAAAAPAAAAZHJzL2Rvd25yZXYueG1sRI/dasJA&#10;FITvC77DcoTeFLPRQpE0qxRBDEWQxp/rQ/Y0Cc2ejdk1iW/fLRS8HGbmGyZdj6YRPXWutqxgHsUg&#10;iAuray4VnI7b2RKE88gaG8uk4E4O1qvJU4qJtgN/UZ/7UgQIuwQVVN63iZSuqMigi2xLHLxv2xn0&#10;QXal1B0OAW4auYjjN2mw5rBQYUubioqf/GYUDMWhvxz3O3l4uWSWr9l1k58/lXqejh/vIDyN/hH+&#10;b2dawetyDn9nwhGQq18AAAD//wMAUEsBAi0AFAAGAAgAAAAhANvh9svuAAAAhQEAABMAAAAAAAAA&#10;AAAAAAAAAAAAAFtDb250ZW50X1R5cGVzXS54bWxQSwECLQAUAAYACAAAACEAWvQsW78AAAAVAQAA&#10;CwAAAAAAAAAAAAAAAAAfAQAAX3JlbHMvLnJlbHNQSwECLQAUAAYACAAAACEAgSlTMsYAAADcAAAA&#10;DwAAAAAAAAAAAAAAAAAHAgAAZHJzL2Rvd25yZXYueG1sUEsFBgAAAAADAAMAtwAAAPoCAAAAAA==&#10;" filled="f" stroked="f"/>
                <v:line id="Line 399" o:spid="_x0000_s1056" style="position:absolute;visibility:visible;mso-wrap-style:square" from="3632,1193" to="3638,21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CWxAAAANwAAAAPAAAAZHJzL2Rvd25yZXYueG1sRI9BawIx&#10;FITvhf6H8ARvNatSWbZGKbUFD724iufn5nWzdPOyJFGjv74pFHocZuYbZrlOthcX8qFzrGA6KUAQ&#10;N0533Co47D+eShAhImvsHZOCGwVYrx4fllhpd+UdXerYigzhUKECE+NQSRkaQxbDxA3E2fty3mLM&#10;0rdSe7xmuO3lrCgW0mLHecHgQG+Gmu/6bBWcPnUyz6n27e20Wex0/X68x0Kp8Si9voCIlOJ/+K+9&#10;1Qrm5Qx+z+QjIFc/AAAA//8DAFBLAQItABQABgAIAAAAIQDb4fbL7gAAAIUBAAATAAAAAAAAAAAA&#10;AAAAAAAAAABbQ29udGVudF9UeXBlc10ueG1sUEsBAi0AFAAGAAgAAAAhAFr0LFu/AAAAFQEAAAsA&#10;AAAAAAAAAAAAAAAAHwEAAF9yZWxzLy5yZWxzUEsBAi0AFAAGAAgAAAAhAIDAUJbEAAAA3AAAAA8A&#10;AAAAAAAAAAAAAAAABwIAAGRycy9kb3ducmV2LnhtbFBLBQYAAAAAAwADALcAAAD4AgAAAAA=&#10;" strokecolor="gray" strokeweight="0"/>
                <v:line id="Line 400" o:spid="_x0000_s1057" style="position:absolute;visibility:visible;mso-wrap-style:square" from="3206,21628" to="363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UNwwAAANwAAAAPAAAAZHJzL2Rvd25yZXYueG1sRI9PawIx&#10;FMTvQr9DeEJvmrVSkdUo0j/QgxdX8fzcPDeLm5clSTX205tCocdhZn7DLNfJduJKPrSOFUzGBQji&#10;2umWGwWH/edoDiJEZI2dY1JwpwDr1dNgiaV2N97RtYqNyBAOJSowMfallKE2ZDGMXU+cvbPzFmOW&#10;vpHa4y3DbSdfimImLbacFwz29GaovlTfVsFpq5N5TZVv7qf32U5XH8efWCj1PEybBYhIKf6H/9pf&#10;WsF0PoXfM/kIyNUDAAD//wMAUEsBAi0AFAAGAAgAAAAhANvh9svuAAAAhQEAABMAAAAAAAAAAAAA&#10;AAAAAAAAAFtDb250ZW50X1R5cGVzXS54bWxQSwECLQAUAAYACAAAACEAWvQsW78AAAAVAQAACwAA&#10;AAAAAAAAAAAAAAAfAQAAX3JlbHMvLnJlbHNQSwECLQAUAAYACAAAACEA74z1DcMAAADcAAAADwAA&#10;AAAAAAAAAAAAAAAHAgAAZHJzL2Rvd25yZXYueG1sUEsFBgAAAAADAAMAtwAAAPcCAAAAAA==&#10;" strokecolor="gray" strokeweight="0"/>
                <v:line id="Line 401" o:spid="_x0000_s1058" style="position:absolute;visibility:visible;mso-wrap-style:square" from="3206,19577" to="363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aiqwQAAANwAAAAPAAAAZHJzL2Rvd25yZXYueG1sRE9NawIx&#10;EL0X/A9hhN5qVqFSV6OIVeihF7fF87gZN4ubyZKkGvvrG0HobR7vcxarZDtxIR9axwrGowIEce10&#10;y42C76/dyxuIEJE1do5JwY0CrJaDpwWW2l15T5cqNiKHcChRgYmxL6UMtSGLYeR64sydnLcYM/SN&#10;1B6vOdx2clIUU2mx5dxgsKeNofpc/VgFx0+dzGuqfHM7vk/3utoefmOh1PMwrecgIqX4L364P3Se&#10;P5vA/Zl8gVz+AQAA//8DAFBLAQItABQABgAIAAAAIQDb4fbL7gAAAIUBAAATAAAAAAAAAAAAAAAA&#10;AAAAAABbQ29udGVudF9UeXBlc10ueG1sUEsBAi0AFAAGAAgAAAAhAFr0LFu/AAAAFQEAAAsAAAAA&#10;AAAAAAAAAAAAHwEAAF9yZWxzLy5yZWxzUEsBAi0AFAAGAAgAAAAhAKjdqKrBAAAA3AAAAA8AAAAA&#10;AAAAAAAAAAAABwIAAGRycy9kb3ducmV2LnhtbFBLBQYAAAAAAwADALcAAAD1AgAAAAA=&#10;" strokecolor="gray" strokeweight="0"/>
                <v:line id="Line 402" o:spid="_x0000_s1059" style="position:absolute;visibility:visible;mso-wrap-style:square" from="3206,17526" to="363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0xwgAAANwAAAAPAAAAZHJzL2Rvd25yZXYueG1sRE9NawIx&#10;EL0X+h/CFHqrWS2VuhpFtEIPvbgWz+Nm3CxuJkuSavTXN4WCt3m8z5ktku3EmXxoHSsYDgoQxLXT&#10;LTcKvnebl3cQISJr7ByTgisFWMwfH2ZYanfhLZ2r2IgcwqFEBSbGvpQy1IYshoHriTN3dN5izNA3&#10;Unu85HDbyVFRjKXFlnODwZ5WhupT9WMVHL50Mm+p8s31sB5vdfWxv8VCqeentJyCiJTiXfzv/tR5&#10;/uQV/p7JF8j5LwAAAP//AwBQSwECLQAUAAYACAAAACEA2+H2y+4AAACFAQAAEwAAAAAAAAAAAAAA&#10;AAAAAAAAW0NvbnRlbnRfVHlwZXNdLnhtbFBLAQItABQABgAIAAAAIQBa9CxbvwAAABUBAAALAAAA&#10;AAAAAAAAAAAAAB8BAABfcmVscy8ucmVsc1BLAQItABQABgAIAAAAIQDHkQ0xwgAAANwAAAAPAAAA&#10;AAAAAAAAAAAAAAcCAABkcnMvZG93bnJldi54bWxQSwUGAAAAAAMAAwC3AAAA9gIAAAAA&#10;" strokecolor="gray" strokeweight="0"/>
                <v:line id="Line 403" o:spid="_x0000_s1060" style="position:absolute;visibility:visible;mso-wrap-style:square" from="3206,15474" to="363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VFwgAAANwAAAAPAAAAZHJzL2Rvd25yZXYueG1sRE9NawIx&#10;EL0X+h/CFHqrWaWVuhpFtEIPvbgWz+Nm3CxuJkuSavTXN4WCt3m8z5ktku3EmXxoHSsYDgoQxLXT&#10;LTcKvnebl3cQISJr7ByTgisFWMwfH2ZYanfhLZ2r2IgcwqFEBSbGvpQy1IYshoHriTN3dN5izNA3&#10;Unu85HDbyVFRjKXFlnODwZ5WhupT9WMVHL50Mm+p8s31sB5vdfWxv8VCqeentJyCiJTiXfzv/tR5&#10;/uQV/p7JF8j5LwAAAP//AwBQSwECLQAUAAYACAAAACEA2+H2y+4AAACFAQAAEwAAAAAAAAAAAAAA&#10;AAAAAAAAW0NvbnRlbnRfVHlwZXNdLnhtbFBLAQItABQABgAIAAAAIQBa9CxbvwAAABUBAAALAAAA&#10;AAAAAAAAAAAAAB8BAABfcmVscy8ucmVsc1BLAQItABQABgAIAAAAIQBIeJVFwgAAANwAAAAPAAAA&#10;AAAAAAAAAAAAAAcCAABkcnMvZG93bnJldi54bWxQSwUGAAAAAAMAAwC3AAAA9gIAAAAA&#10;" strokecolor="gray" strokeweight="0"/>
                <v:line id="Line 404" o:spid="_x0000_s1061" style="position:absolute;visibility:visible;mso-wrap-style:square" from="3206,13423" to="363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DDewQAAANwAAAAPAAAAZHJzL2Rvd25yZXYueG1sRE9NawIx&#10;EL0X/A9hBG81a0Gpq1HEVuihF7fF87gZN4ubyZKkGvvrG0HobR7vc5brZDtxIR9axwom4wIEce10&#10;y42C76/d8yuIEJE1do5JwY0CrFeDpyWW2l15T5cqNiKHcChRgYmxL6UMtSGLYex64sydnLcYM/SN&#10;1B6vOdx28qUoZtJiy7nBYE9bQ/W5+rEKjp86mWmqfHM7vs32uno//MZCqdEwbRYgIqX4L364P3Se&#10;P5/C/Zl8gVz9AQAA//8DAFBLAQItABQABgAIAAAAIQDb4fbL7gAAAIUBAAATAAAAAAAAAAAAAAAA&#10;AAAAAABbQ29udGVudF9UeXBlc10ueG1sUEsBAi0AFAAGAAgAAAAhAFr0LFu/AAAAFQEAAAsAAAAA&#10;AAAAAAAAAAAAHwEAAF9yZWxzLy5yZWxzUEsBAi0AFAAGAAgAAAAhACc0MN7BAAAA3AAAAA8AAAAA&#10;AAAAAAAAAAAABwIAAGRycy9kb3ducmV2LnhtbFBLBQYAAAAAAwADALcAAAD1AgAAAAA=&#10;" strokecolor="gray" strokeweight="0"/>
                <v:line id="Line 405" o:spid="_x0000_s1062" style="position:absolute;visibility:visible;mso-wrap-style:square" from="3206,11372" to="363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q6pwgAAANwAAAAPAAAAZHJzL2Rvd25yZXYueG1sRE9LawIx&#10;EL4X/A9hBG81a8Glbo0iPqCHXlyl53Ez3SzdTJYk1dhf3xQKvc3H95zlOtleXMmHzrGC2bQAQdw4&#10;3XGr4Hw6PD6DCBFZY++YFNwpwHo1elhipd2Nj3StYytyCIcKFZgYh0rK0BiyGKZuIM7ch/MWY4a+&#10;ldrjLYfbXj4VRSktdpwbDA60NdR81l9WweVNJzNPtW/vl1151PX+/TsWSk3GafMCIlKK/+I/96vO&#10;8xcl/D6TL5CrHwAAAP//AwBQSwECLQAUAAYACAAAACEA2+H2y+4AAACFAQAAEwAAAAAAAAAAAAAA&#10;AAAAAAAAW0NvbnRlbnRfVHlwZXNdLnhtbFBLAQItABQABgAIAAAAIQBa9CxbvwAAABUBAAALAAAA&#10;AAAAAAAAAAAAAB8BAABfcmVscy8ucmVsc1BLAQItABQABgAIAAAAIQDX5q6pwgAAANwAAAAPAAAA&#10;AAAAAAAAAAAAAAcCAABkcnMvZG93bnJldi54bWxQSwUGAAAAAAMAAwC3AAAA9gIAAAAA&#10;" strokecolor="gray" strokeweight="0"/>
                <v:line id="Line 406" o:spid="_x0000_s1063" style="position:absolute;visibility:visible;mso-wrap-style:square" from="3206,9404" to="363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gsywgAAANwAAAAPAAAAZHJzL2Rvd25yZXYueG1sRE9NawIx&#10;EL0X+h/CFHqrWYXauhpFtEIPvbgWz+Nm3CxuJkuSavTXN4WCt3m8z5ktku3EmXxoHSsYDgoQxLXT&#10;LTcKvnebl3cQISJr7ByTgisFWMwfH2ZYanfhLZ2r2IgcwqFEBSbGvpQy1IYshoHriTN3dN5izNA3&#10;Unu85HDbyVFRjKXFlnODwZ5WhupT9WMVHL50Mq+p8s31sB5vdfWxv8VCqeentJyCiJTiXfzv/tR5&#10;/uQN/p7JF8j5LwAAAP//AwBQSwECLQAUAAYACAAAACEA2+H2y+4AAACFAQAAEwAAAAAAAAAAAAAA&#10;AAAAAAAAW0NvbnRlbnRfVHlwZXNdLnhtbFBLAQItABQABgAIAAAAIQBa9CxbvwAAABUBAAALAAAA&#10;AAAAAAAAAAAAAB8BAABfcmVscy8ucmVsc1BLAQItABQABgAIAAAAIQC4qgsywgAAANwAAAAPAAAA&#10;AAAAAAAAAAAAAAcCAABkcnMvZG93bnJldi54bWxQSwUGAAAAAAMAAwC3AAAA9gIAAAAA&#10;" strokecolor="gray" strokeweight="0"/>
                <v:line id="Line 407" o:spid="_x0000_s1064" style="position:absolute;visibility:visible;mso-wrap-style:square" from="3206,7353" to="363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Z9AxAAAANwAAAAPAAAAZHJzL2Rvd25yZXYueG1sRI9BTwIx&#10;EIXvJv6HZky4SVcSia4UYgQTDl5YjedhO243bqebtkDh1zMHE28zeW/e+2axKn5QR4qpD2zgYVqB&#10;Im6D7bkz8PX5fv8EKmVki0NgMnCmBKvl7c0CaxtOvKNjkzslIZxqNOByHmutU+vIY5qGkVi0nxA9&#10;Zlljp23Ek4T7Qc+qaq499iwNDkd6c9T+NgdvYP9hi3ssTezO+/V8Z5vN9yVXxkzuyusLqEwl/5v/&#10;rrdW8J+FVp6RCfTyCgAA//8DAFBLAQItABQABgAIAAAAIQDb4fbL7gAAAIUBAAATAAAAAAAAAAAA&#10;AAAAAAAAAABbQ29udGVudF9UeXBlc10ueG1sUEsBAi0AFAAGAAgAAAAhAFr0LFu/AAAAFQEAAAsA&#10;AAAAAAAAAAAAAAAAHwEAAF9yZWxzLy5yZWxzUEsBAi0AFAAGAAgAAAAhAMk1n0DEAAAA3AAAAA8A&#10;AAAAAAAAAAAAAAAABwIAAGRycy9kb3ducmV2LnhtbFBLBQYAAAAAAwADALcAAAD4AgAAAAA=&#10;" strokecolor="gray" strokeweight="0"/>
                <v:line id="Line 408" o:spid="_x0000_s1065" style="position:absolute;visibility:visible;mso-wrap-style:square" from="3206,5302" to="363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TrbwQAAANwAAAAPAAAAZHJzL2Rvd25yZXYueG1sRE9NawIx&#10;EL0L/ocwQm+arVDRrVGKttBDL67S87gZN4ubyZJEjf31TaHgbR7vc5brZDtxJR9axwqeJwUI4trp&#10;lhsFh/3HeA4iRGSNnWNScKcA69VwsMRSuxvv6FrFRuQQDiUqMDH2pZShNmQxTFxPnLmT8xZjhr6R&#10;2uMth9tOTotiJi22nBsM9rQxVJ+ri1Vw/NLJvKTKN/fjdrbT1fv3TyyUehqlt1cQkVJ8iP/dnzrP&#10;Xyzg75l8gVz9AgAA//8DAFBLAQItABQABgAIAAAAIQDb4fbL7gAAAIUBAAATAAAAAAAAAAAAAAAA&#10;AAAAAABbQ29udGVudF9UeXBlc10ueG1sUEsBAi0AFAAGAAgAAAAhAFr0LFu/AAAAFQEAAAsAAAAA&#10;AAAAAAAAAAAAHwEAAF9yZWxzLy5yZWxzUEsBAi0AFAAGAAgAAAAhAKZ5OtvBAAAA3AAAAA8AAAAA&#10;AAAAAAAAAAAABwIAAGRycy9kb3ducmV2LnhtbFBLBQYAAAAAAwADALcAAAD1AgAAAAA=&#10;" strokecolor="gray" strokeweight="0"/>
                <v:line id="Line 409" o:spid="_x0000_s1066" style="position:absolute;visibility:visible;mso-wrap-style:square" from="3206,3251" to="363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Ge9wgAAANwAAAAPAAAAZHJzL2Rvd25yZXYueG1sRI9PawIx&#10;FMTvBb9DeEJvNWuhUrZGKf4BD17ciufn5nWzdPOyJKlGP70RBI/DzPyGmc6T7cSJfGgdKxiPChDE&#10;tdMtNwr2P+u3TxAhImvsHJOCCwWYzwYvUyy1O/OOTlVsRIZwKFGBibEvpQy1IYth5Hri7P06bzFm&#10;6RupPZ4z3HbyvSgm0mLLecFgTwtD9V/1bxUctzqZj1T55nJcTna6Wh2usVDqdZi+v0BESvEZfrQ3&#10;WkEmwv1MPgJydgMAAP//AwBQSwECLQAUAAYACAAAACEA2+H2y+4AAACFAQAAEwAAAAAAAAAAAAAA&#10;AAAAAAAAW0NvbnRlbnRfVHlwZXNdLnhtbFBLAQItABQABgAIAAAAIQBa9CxbvwAAABUBAAALAAAA&#10;AAAAAAAAAAAAAB8BAABfcmVscy8ucmVsc1BLAQItABQABgAIAAAAIQAEbGe9wgAAANwAAAAPAAAA&#10;AAAAAAAAAAAAAAcCAABkcnMvZG93bnJldi54bWxQSwUGAAAAAAMAAwC3AAAA9gIAAAAA&#10;" strokecolor="gray" strokeweight="0"/>
                <v:line id="Line 410" o:spid="_x0000_s1067" style="position:absolute;visibility:visible;mso-wrap-style:square" from="3206,1193" to="363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ImwwAAANwAAAAPAAAAZHJzL2Rvd25yZXYueG1sRI9BawIx&#10;FITvhf6H8AreaqKglK1RpFXw4MVt6fm5ed0sbl6WJGr01zeFQo/DzHzDLFbZ9eJCIXaeNUzGCgRx&#10;403HrYbPj+3zC4iYkA32nknDjSKslo8PC6yMv/KBLnVqRYFwrFCDTWmopIyNJYdx7Afi4n374DAV&#10;GVppAl4L3PVyqtRcOuy4LFgc6M1Sc6rPTsNxb7Kd5Tq0t+P7/GDqzdc9Ka1HT3n9CiJRTv/hv/bO&#10;aJiqCfyeKUdALn8AAAD//wMAUEsBAi0AFAAGAAgAAAAhANvh9svuAAAAhQEAABMAAAAAAAAAAAAA&#10;AAAAAAAAAFtDb250ZW50X1R5cGVzXS54bWxQSwECLQAUAAYACAAAACEAWvQsW78AAAAVAQAACwAA&#10;AAAAAAAAAAAAAAAfAQAAX3JlbHMvLnJlbHNQSwECLQAUAAYACAAAACEAayDCJsMAAADcAAAADwAA&#10;AAAAAAAAAAAAAAAHAgAAZHJzL2Rvd25yZXYueG1sUEsFBgAAAAADAAMAtwAAAPcCAAAAAA==&#10;" strokecolor="gray" strokeweight="0"/>
                <v:line id="Line 411" o:spid="_x0000_s1068" style="position:absolute;visibility:visible;mso-wrap-style:square" from="3632,21628" to="4961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lxRwwAAANwAAAAPAAAAZHJzL2Rvd25yZXYueG1sRI9PS8Qw&#10;FMTvgt8hPMGbm1hwWeqmRfwDHrxsd/H82jybYvNSkrib9dMbQfA4zMxvmG2b3SyOFOLkWcPtSoEg&#10;HryZeNRw2L/cbEDEhGxw9kwazhShbS4vtlgbf+IdHbs0igLhWKMGm9JSSxkHSw7jyi/ExfvwwWEq&#10;MozSBDwVuJtlpdRaOpy4LFhc6NHS8Nl9OQ39m8n2LndhPPdP653pnt+/k9L6+io/3INIlNN/+K/9&#10;ajRUqoLfM+UIyOYHAAD//wMAUEsBAi0AFAAGAAgAAAAhANvh9svuAAAAhQEAABMAAAAAAAAAAAAA&#10;AAAAAAAAAFtDb250ZW50X1R5cGVzXS54bWxQSwECLQAUAAYACAAAACEAWvQsW78AAAAVAQAACwAA&#10;AAAAAAAAAAAAAAAfAQAAX3JlbHMvLnJlbHNQSwECLQAUAAYACAAAACEAm/JcUcMAAADcAAAADwAA&#10;AAAAAAAAAAAAAAAHAgAAZHJzL2Rvd25yZXYueG1sUEsFBgAAAAADAAMAtwAAAPcCAAAAAA==&#10;" strokecolor="gray" strokeweight="0"/>
                <v:line id="Line 412" o:spid="_x0000_s1069" style="position:absolute;flip:y;visibility:visible;mso-wrap-style:square" from="3632,21628" to="363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TzwAAAANwAAAAPAAAAZHJzL2Rvd25yZXYueG1sRI9Bi8Iw&#10;FITvgv8hPMGbpirIUo0iguhJ0C2eH82zKTYvJYm1/nuzsOBxmJlvmPW2t43oyIfasYLZNANBXDpd&#10;c6Wg+D1MfkCEiKyxcUwK3hRguxkO1phr9+ILdddYiQThkKMCE2ObSxlKQxbD1LXEybs7bzEm6Sup&#10;Pb4S3DZynmVLabHmtGCwpb2h8nF9WgWnwpfnYzfb3R5dLI6Xdl8beis1HvW7FYhIffyG/9snrWCe&#10;LeDvTDoCcvMBAAD//wMAUEsBAi0AFAAGAAgAAAAhANvh9svuAAAAhQEAABMAAAAAAAAAAAAAAAAA&#10;AAAAAFtDb250ZW50X1R5cGVzXS54bWxQSwECLQAUAAYACAAAACEAWvQsW78AAAAVAQAACwAAAAAA&#10;AAAAAAAAAAAfAQAAX3JlbHMvLnJlbHNQSwECLQAUAAYACAAAACEAr8Dk88AAAADcAAAADwAAAAAA&#10;AAAAAAAAAAAHAgAAZHJzL2Rvd25yZXYueG1sUEsFBgAAAAADAAMAtwAAAPQCAAAAAA==&#10;" strokecolor="gray" strokeweight="0"/>
                <v:line id="Line 413" o:spid="_x0000_s1070" style="position:absolute;flip:y;visibility:visible;mso-wrap-style:square" from="15182,21628" to="15189,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XyHwAAAANwAAAAPAAAAZHJzL2Rvd25yZXYueG1sRI9Bi8Iw&#10;FITvgv8hPMGbporIUo0iguhJ0C2eH82zKTYvJYm1/nuzsOBxmJlvmPW2t43oyIfasYLZNANBXDpd&#10;c6Wg+D1MfkCEiKyxcUwK3hRguxkO1phr9+ILdddYiQThkKMCE2ObSxlKQxbD1LXEybs7bzEm6Sup&#10;Pb4S3DZynmVLabHmtGCwpb2h8nF9WgWnwpfnYzfb3R5dLI6Xdl8beis1HvW7FYhIffyG/9snrWCe&#10;LeDvTDoCcvMBAAD//wMAUEsBAi0AFAAGAAgAAAAhANvh9svuAAAAhQEAABMAAAAAAAAAAAAAAAAA&#10;AAAAAFtDb250ZW50X1R5cGVzXS54bWxQSwECLQAUAAYACAAAACEAWvQsW78AAAAVAQAACwAAAAAA&#10;AAAAAAAAAAAfAQAAX3JlbHMvLnJlbHNQSwECLQAUAAYACAAAACEAICl8h8AAAADcAAAADwAAAAAA&#10;AAAAAAAAAAAHAgAAZHJzL2Rvd25yZXYueG1sUEsFBgAAAAADAAMAtwAAAPQCAAAAAA==&#10;" strokecolor="gray" strokeweight="0"/>
                <v:line id="Line 414" o:spid="_x0000_s1071" style="position:absolute;flip:y;visibility:visible;mso-wrap-style:square" from="26625,21628" to="26631,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dkcwAAAANwAAAAPAAAAZHJzL2Rvd25yZXYueG1sRI9Bi8Iw&#10;FITvgv8hPMGbpgrKUo0iguhJ0C2eH82zKTYvJYm1/nuzsOBxmJlvmPW2t43oyIfasYLZNANBXDpd&#10;c6Wg+D1MfkCEiKyxcUwK3hRguxkO1phr9+ILdddYiQThkKMCE2ObSxlKQxbD1LXEybs7bzEm6Sup&#10;Pb4S3DZynmVLabHmtGCwpb2h8nF9WgWnwpfnYzfb3R5dLI6Xdl8beis1HvW7FYhIffyG/9snrWCe&#10;LeDvTDoCcvMBAAD//wMAUEsBAi0AFAAGAAgAAAAhANvh9svuAAAAhQEAABMAAAAAAAAAAAAAAAAA&#10;AAAAAFtDb250ZW50X1R5cGVzXS54bWxQSwECLQAUAAYACAAAACEAWvQsW78AAAAVAQAACwAAAAAA&#10;AAAAAAAAAAAfAQAAX3JlbHMvLnJlbHNQSwECLQAUAAYACAAAACEAT2XZHMAAAADcAAAADwAAAAAA&#10;AAAAAAAAAAAHAgAAZHJzL2Rvd25yZXYueG1sUEsFBgAAAAADAAMAtwAAAPQCAAAAAA==&#10;" strokecolor="gray" strokeweight="0"/>
                <v:line id="Line 415" o:spid="_x0000_s1072" style="position:absolute;flip:y;visibility:visible;mso-wrap-style:square" from="38169,21628" to="38176,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AAAANwAAAAPAAAAZHJzL2Rvd25yZXYueG1sRI9Bi8Iw&#10;FITvC/6H8ARv21QPItUoIoieBLXs+dE8m2LzUpJY6783grDHYWa+YVabwbaiJx8axwqmWQ6CuHK6&#10;4VpBed3/LkCEiKyxdUwKXhRgsx79rLDQ7sln6i+xFgnCoUAFJsaukDJUhiyGzHXEybs5bzEm6Wup&#10;PT4T3LZyludzabHhtGCwo52h6n55WAXH0lenQz/d/t37WB7O3a4x9FJqMh62SxCRhvgf/raPWsEs&#10;n8PnTDoCcv0GAAD//wMAUEsBAi0AFAAGAAgAAAAhANvh9svuAAAAhQEAABMAAAAAAAAAAAAAAAAA&#10;AAAAAFtDb250ZW50X1R5cGVzXS54bWxQSwECLQAUAAYACAAAACEAWvQsW78AAAAVAQAACwAAAAAA&#10;AAAAAAAAAAAfAQAAX3JlbHMvLnJlbHNQSwECLQAUAAYACAAAACEAv7dHa8AAAADcAAAADwAAAAAA&#10;AAAAAAAAAAAHAgAAZHJzL2Rvd25yZXYueG1sUEsFBgAAAAADAAMAtwAAAPQCAAAAAA==&#10;" strokecolor="gray" strokeweight="0"/>
                <v:line id="Line 416" o:spid="_x0000_s1073" style="position:absolute;flip:y;visibility:visible;mso-wrap-style:square" from="49612,21628" to="4961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wwAAAANwAAAAPAAAAZHJzL2Rvd25yZXYueG1sRI9Bi8Iw&#10;FITvgv8hPMGbpnrQpRpFBNGToFs8P5pnU2xeShJr/fdmYcHjMDPfMOttbxvRkQ+1YwWzaQaCuHS6&#10;5kpB8XuY/IAIEVlj45gUvCnAdjMcrDHX7sUX6q6xEgnCIUcFJsY2lzKUhiyGqWuJk3d33mJM0ldS&#10;e3wluG3kPMsW0mLNacFgS3tD5eP6tApOhS/Px262uz26WBwv7b429FZqPOp3KxCR+vgN/7dPWsE8&#10;W8LfmXQE5OYDAAD//wMAUEsBAi0AFAAGAAgAAAAhANvh9svuAAAAhQEAABMAAAAAAAAAAAAAAAAA&#10;AAAAAFtDb250ZW50X1R5cGVzXS54bWxQSwECLQAUAAYACAAAACEAWvQsW78AAAAVAQAACwAAAAAA&#10;AAAAAAAAAAAfAQAAX3JlbHMvLnJlbHNQSwECLQAUAAYACAAAACEA0Pvi8MAAAADcAAAADwAAAAAA&#10;AAAAAAAAAAAHAgAAZHJzL2Rvd25yZXYueG1sUEsFBgAAAAADAAMAtwAAAPQCAAAAAA==&#10;" strokecolor="gray" strokeweight="0"/>
                <v:rect id="Rectangle 417" o:spid="_x0000_s1074" style="position:absolute;left:6413;top:14363;width:2026;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KUvgAAANwAAAAPAAAAZHJzL2Rvd25yZXYueG1sRE/LisIw&#10;FN0L/kO4A+40mS4GqUYZBgRHZmP1Ay7N7QOTm5JE2/l7sxBcHs57u5+cFQ8Ksfes4XOlQBDX3vTc&#10;arheDss1iJiQDVrPpOGfIux389kWS+NHPtOjSq3IIRxL1NClNJRSxrojh3HlB+LMNT44TBmGVpqA&#10;Yw53VhZKfUmHPeeGDgf66ai+VXenQV6qw7iubFD+VDR/9vd4bshrvfiYvjcgEk3pLX65j0ZDofLa&#10;fCYfAbl7AgAA//8DAFBLAQItABQABgAIAAAAIQDb4fbL7gAAAIUBAAATAAAAAAAAAAAAAAAAAAAA&#10;AABbQ29udGVudF9UeXBlc10ueG1sUEsBAi0AFAAGAAgAAAAhAFr0LFu/AAAAFQEAAAsAAAAAAAAA&#10;AAAAAAAAHwEAAF9yZWxzLy5yZWxzUEsBAi0AFAAGAAgAAAAhAE1I0pS+AAAA3AAAAA8AAAAAAAAA&#10;AAAAAAAABwIAAGRycy9kb3ducmV2LnhtbFBLBQYAAAAAAwADALcAAADyAgAAAAA=&#10;" filled="f" stroked="f">
                  <v:textbox style="mso-fit-shape-to-text:t" inset="0,0,0,0">
                    <w:txbxContent>
                      <w:p w:rsidR="009316F2" w:rsidRPr="002F1C83" w:rsidRDefault="009316F2" w:rsidP="002F1C83">
                        <w:r>
                          <w:rPr>
                            <w:rFonts w:ascii="Calibri" w:hAnsi="Calibri" w:cs="Calibri"/>
                            <w:color w:val="000000"/>
                            <w:sz w:val="18"/>
                            <w:szCs w:val="18"/>
                            <w:lang w:val="en-US"/>
                          </w:rPr>
                          <w:t>1</w:t>
                        </w:r>
                        <w:r>
                          <w:rPr>
                            <w:rFonts w:ascii="Calibri" w:hAnsi="Calibri" w:cs="Calibri"/>
                            <w:color w:val="000000"/>
                            <w:sz w:val="18"/>
                            <w:szCs w:val="18"/>
                          </w:rPr>
                          <w:t>2</w:t>
                        </w:r>
                        <w:r>
                          <w:rPr>
                            <w:rFonts w:ascii="Calibri" w:hAnsi="Calibri" w:cs="Calibri"/>
                            <w:color w:val="000000"/>
                            <w:sz w:val="18"/>
                            <w:szCs w:val="18"/>
                            <w:lang w:val="en-US"/>
                          </w:rPr>
                          <w:t>,</w:t>
                        </w:r>
                        <w:r>
                          <w:rPr>
                            <w:rFonts w:ascii="Calibri" w:hAnsi="Calibri" w:cs="Calibri"/>
                            <w:color w:val="000000"/>
                            <w:sz w:val="18"/>
                            <w:szCs w:val="18"/>
                          </w:rPr>
                          <w:t>3</w:t>
                        </w:r>
                      </w:p>
                    </w:txbxContent>
                  </v:textbox>
                </v:rect>
                <v:rect id="Rectangle 418" o:spid="_x0000_s1075" style="position:absolute;left:17964;top:8890;width:2025;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HcPwgAAANwAAAAPAAAAZHJzL2Rvd25yZXYueG1sRI/dagIx&#10;FITvhb5DOIXeadK9EF2NIgXBSm9cfYDD5uwPJidLkrrbt28KBS+HmfmG2e4nZ8WDQuw9a3hfKBDE&#10;tTc9txpu1+N8BSImZIPWM2n4oQj73ctsi6XxI1/oUaVWZAjHEjV0KQ2llLHuyGFc+IE4e40PDlOW&#10;oZUm4JjhzspCqaV02HNe6HCgj47qe/XtNMhrdRxXlQ3Kn4vmy36eLg15rd9ep8MGRKIpPcP/7ZPR&#10;UKg1/J3JR0DufgEAAP//AwBQSwECLQAUAAYACAAAACEA2+H2y+4AAACFAQAAEwAAAAAAAAAAAAAA&#10;AAAAAAAAW0NvbnRlbnRfVHlwZXNdLnhtbFBLAQItABQABgAIAAAAIQBa9CxbvwAAABUBAAALAAAA&#10;AAAAAAAAAAAAAB8BAABfcmVscy8ucmVsc1BLAQItABQABgAIAAAAIQAiBHcPwgAAANwAAAAPAAAA&#10;AAAAAAAAAAAAAAcCAABkcnMvZG93bnJldi54bWxQSwUGAAAAAAMAAwC3AAAA9gIAAAAA&#10;" filled="f" stroked="f">
                  <v:textbox style="mso-fit-shape-to-text:t" inset="0,0,0,0">
                    <w:txbxContent>
                      <w:p w:rsidR="009316F2" w:rsidRPr="002F1C83" w:rsidRDefault="009316F2" w:rsidP="002F1C83">
                        <w:r>
                          <w:rPr>
                            <w:rFonts w:ascii="Calibri" w:hAnsi="Calibri" w:cs="Calibri"/>
                            <w:color w:val="000000"/>
                            <w:sz w:val="18"/>
                            <w:szCs w:val="18"/>
                            <w:lang w:val="en-US"/>
                          </w:rPr>
                          <w:t>2</w:t>
                        </w:r>
                        <w:r>
                          <w:rPr>
                            <w:rFonts w:ascii="Calibri" w:hAnsi="Calibri" w:cs="Calibri"/>
                            <w:color w:val="000000"/>
                            <w:sz w:val="18"/>
                            <w:szCs w:val="18"/>
                          </w:rPr>
                          <w:t>0,7</w:t>
                        </w:r>
                      </w:p>
                    </w:txbxContent>
                  </v:textbox>
                </v:rect>
                <v:rect id="Rectangle 419" o:spid="_x0000_s1076" style="position:absolute;left:29400;top:768;width:2026;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0hPvwAAANwAAAAPAAAAZHJzL2Rvd25yZXYueG1sRE/LisIw&#10;FN0L/kO4A+40bReDVKMMAwWV2VjnAy7N7YNJbkoSbf17sxBmeTjv/XG2RjzIh8GxgnyTgSBunB64&#10;U/B7q9ZbECEiazSOScGTAhwPy8UeS+0mvtKjjp1IIRxKVNDHOJZShqYni2HjRuLEtc5bjAn6TmqP&#10;Uwq3RhZZ9iktDpwaehzpu6fmr75bBfJWV9O2Nj5zl6L9MefTtSWn1Opj/tqBiDTHf/HbfdIKijzN&#10;T2fSEZCHFwAAAP//AwBQSwECLQAUAAYACAAAACEA2+H2y+4AAACFAQAAEwAAAAAAAAAAAAAAAAAA&#10;AAAAW0NvbnRlbnRfVHlwZXNdLnhtbFBLAQItABQABgAIAAAAIQBa9CxbvwAAABUBAAALAAAAAAAA&#10;AAAAAAAAAB8BAABfcmVscy8ucmVsc1BLAQItABQABgAIAAAAIQA250hPvwAAANwAAAAPAAAAAAAA&#10;AAAAAAAAAAcCAABkcnMvZG93bnJldi54bWxQSwUGAAAAAAMAAwC3AAAA8wIAAAAA&#10;" filled="f" stroked="f">
                  <v:textbox style="mso-fit-shape-to-text:t" inset="0,0,0,0">
                    <w:txbxContent>
                      <w:p w:rsidR="009316F2" w:rsidRPr="002F1C83" w:rsidRDefault="009316F2" w:rsidP="002F1C83">
                        <w:r>
                          <w:rPr>
                            <w:rFonts w:ascii="Calibri" w:hAnsi="Calibri" w:cs="Calibri"/>
                            <w:color w:val="000000"/>
                            <w:sz w:val="18"/>
                            <w:szCs w:val="18"/>
                            <w:lang w:val="en-US"/>
                          </w:rPr>
                          <w:t>4</w:t>
                        </w:r>
                        <w:r>
                          <w:rPr>
                            <w:rFonts w:ascii="Calibri" w:hAnsi="Calibri" w:cs="Calibri"/>
                            <w:color w:val="000000"/>
                            <w:sz w:val="18"/>
                            <w:szCs w:val="18"/>
                          </w:rPr>
                          <w:t>6</w:t>
                        </w:r>
                        <w:r>
                          <w:rPr>
                            <w:rFonts w:ascii="Calibri" w:hAnsi="Calibri" w:cs="Calibri"/>
                            <w:color w:val="000000"/>
                            <w:sz w:val="18"/>
                            <w:szCs w:val="18"/>
                            <w:lang w:val="en-US"/>
                          </w:rPr>
                          <w:t>,</w:t>
                        </w:r>
                        <w:r>
                          <w:rPr>
                            <w:rFonts w:ascii="Calibri" w:hAnsi="Calibri" w:cs="Calibri"/>
                            <w:color w:val="000000"/>
                            <w:sz w:val="18"/>
                            <w:szCs w:val="18"/>
                          </w:rPr>
                          <w:t>7</w:t>
                        </w:r>
                      </w:p>
                    </w:txbxContent>
                  </v:textbox>
                </v:rect>
                <v:rect id="Rectangle 420" o:spid="_x0000_s1077" style="position:absolute;left:40951;top:14363;width:2476;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UwQAAANwAAAAPAAAAZHJzL2Rvd25yZXYueG1sRI/disIw&#10;FITvhX2HcBa807S9EOkaZVkQVLyx7gMcmtMfNjkpSbT17Y0g7OUwM98wm91kjbiTD71jBfkyA0Fc&#10;O91zq+D3ul+sQYSIrNE4JgUPCrDbfsw2WGo38oXuVWxFgnAoUUEX41BKGeqOLIalG4iT1zhvMSbp&#10;W6k9jglujSyybCUt9pwWOhzop6P6r7pZBfJa7cd1ZXzmTkVzNsfDpSGn1Pxz+v4CEWmK/+F3+6AV&#10;FHkOrzPpCMjtEwAA//8DAFBLAQItABQABgAIAAAAIQDb4fbL7gAAAIUBAAATAAAAAAAAAAAAAAAA&#10;AAAAAABbQ29udGVudF9UeXBlc10ueG1sUEsBAi0AFAAGAAgAAAAhAFr0LFu/AAAAFQEAAAsAAAAA&#10;AAAAAAAAAAAAHwEAAF9yZWxzLy5yZWxzUEsBAi0AFAAGAAgAAAAhAFmr7dTBAAAA3AAAAA8AAAAA&#10;AAAAAAAAAAAABwIAAGRycy9kb3ducmV2LnhtbFBLBQYAAAAAAwADALcAAAD1AgAAAAA=&#10;" filled="f" stroked="f">
                  <v:textbox style="mso-fit-shape-to-text:t" inset="0,0,0,0">
                    <w:txbxContent>
                      <w:p w:rsidR="009316F2" w:rsidRDefault="009316F2" w:rsidP="002F1C83">
                        <w:r>
                          <w:t>20,3</w:t>
                        </w:r>
                      </w:p>
                    </w:txbxContent>
                  </v:textbox>
                </v:rect>
                <v:rect id="Rectangle 421" o:spid="_x0000_s1078" style="position:absolute;left:10261;top:11283;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OjwQAAANwAAAAPAAAAZHJzL2Rvd25yZXYueG1sRI/NigIx&#10;EITvgu8QWtibZpzDIqNRRBBUvDjuAzSTnh9MOkMSnfHtzcLCHouq+ora7EZrxIt86BwrWC4yEMSV&#10;0x03Cn7ux/kKRIjIGo1jUvCmALvtdLLBQruBb/QqYyMShEOBCtoY+0LKULVkMSxcT5y82nmLMUnf&#10;SO1xSHBrZJ5l39Jix2mhxZ4OLVWP8mkVyHt5HFal8Zm75PXVnE+3mpxSX7NxvwYRaYz/4b/2SSvI&#10;lzn8nklHQG4/AAAA//8DAFBLAQItABQABgAIAAAAIQDb4fbL7gAAAIUBAAATAAAAAAAAAAAAAAAA&#10;AAAAAABbQ29udGVudF9UeXBlc10ueG1sUEsBAi0AFAAGAAgAAAAhAFr0LFu/AAAAFQEAAAsAAAAA&#10;AAAAAAAAAAAAHwEAAF9yZWxzLy5yZWxzUEsBAi0AFAAGAAgAAAAhAKl5c6PBAAAA3AAAAA8AAAAA&#10;AAAAAAAAAAAABwIAAGRycy9kb3ducmV2LnhtbFBLBQYAAAAAAwADALcAAAD1AgAAAAA=&#10;" filled="f" stroked="f">
                  <v:textbox style="mso-fit-shape-to-text:t" inset="0,0,0,0">
                    <w:txbxContent>
                      <w:p w:rsidR="009316F2" w:rsidRPr="002F1C83" w:rsidRDefault="009316F2" w:rsidP="002F1C83">
                        <w:r>
                          <w:rPr>
                            <w:rFonts w:ascii="Calibri" w:hAnsi="Calibri" w:cs="Calibri"/>
                            <w:color w:val="000000"/>
                            <w:sz w:val="18"/>
                            <w:szCs w:val="18"/>
                            <w:lang w:val="en-US"/>
                          </w:rPr>
                          <w:t>2</w:t>
                        </w:r>
                        <w:r>
                          <w:rPr>
                            <w:rFonts w:ascii="Calibri" w:hAnsi="Calibri" w:cs="Calibri"/>
                            <w:color w:val="000000"/>
                            <w:sz w:val="18"/>
                            <w:szCs w:val="18"/>
                          </w:rPr>
                          <w:t>8</w:t>
                        </w:r>
                      </w:p>
                    </w:txbxContent>
                  </v:textbox>
                </v:rect>
                <v:rect id="Rectangle 422" o:spid="_x0000_s1079" style="position:absolute;left:21812;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Y4wQAAANwAAAAPAAAAZHJzL2Rvd25yZXYueG1sRI/disIw&#10;FITvF3yHcATv1tQK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MY11jjBAAAA3AAAAA8AAAAA&#10;AAAAAAAAAAAABwIAAGRycy9kb3ducmV2LnhtbFBLBQYAAAAAAwADALcAAAD1AgAAAAA=&#10;" filled="f" stroked="f">
                  <v:textbox style="mso-fit-shape-to-text:t" inset="0,0,0,0">
                    <w:txbxContent>
                      <w:p w:rsidR="009316F2" w:rsidRPr="002F1C83" w:rsidRDefault="009316F2" w:rsidP="002F1C83">
                        <w:r>
                          <w:rPr>
                            <w:rFonts w:ascii="Calibri" w:hAnsi="Calibri" w:cs="Calibri"/>
                            <w:color w:val="000000"/>
                            <w:sz w:val="18"/>
                            <w:szCs w:val="18"/>
                            <w:lang w:val="en-US"/>
                          </w:rPr>
                          <w:t>3</w:t>
                        </w:r>
                        <w:r>
                          <w:rPr>
                            <w:rFonts w:ascii="Calibri" w:hAnsi="Calibri" w:cs="Calibri"/>
                            <w:color w:val="000000"/>
                            <w:sz w:val="18"/>
                            <w:szCs w:val="18"/>
                          </w:rPr>
                          <w:t>1</w:t>
                        </w:r>
                      </w:p>
                    </w:txbxContent>
                  </v:textbox>
                </v:rect>
                <v:rect id="Rectangle 423" o:spid="_x0000_s1080" style="position:absolute;left:33254;top:3505;width:1163;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5MwQAAANwAAAAPAAAAZHJzL2Rvd25yZXYueG1sRI/disIw&#10;FITvF3yHcATv1tQi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EncTkzBAAAA3AAAAA8AAAAA&#10;AAAAAAAAAAAABwIAAGRycy9kb3ducmV2LnhtbFBLBQYAAAAAAwADALcAAAD1AgAAAAA=&#10;" filled="f" stroked="f">
                  <v:textbox style="mso-fit-shape-to-text:t" inset="0,0,0,0">
                    <w:txbxContent>
                      <w:p w:rsidR="009316F2" w:rsidRPr="00FB561A" w:rsidRDefault="009316F2" w:rsidP="002F1C83">
                        <w:r>
                          <w:rPr>
                            <w:rFonts w:ascii="Calibri" w:hAnsi="Calibri" w:cs="Calibri"/>
                            <w:color w:val="000000"/>
                            <w:sz w:val="18"/>
                            <w:szCs w:val="18"/>
                          </w:rPr>
                          <w:t>35</w:t>
                        </w:r>
                      </w:p>
                    </w:txbxContent>
                  </v:textbox>
                </v:rect>
                <v:rect id="Rectangle 424" o:spid="_x0000_s1081" style="position:absolute;left:45231;top:17011;width:711;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vXwQAAANwAAAAPAAAAZHJzL2Rvd25yZXYueG1sRI/disIw&#10;FITvF3yHcATv1tSC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CaQ69fBAAAA3AAAAA8AAAAA&#10;AAAAAAAAAAAABwIAAGRycy9kb3ducmV2LnhtbFBLBQYAAAAAAwADALcAAAD1AgAAAAA=&#10;" filled="f" stroked="f">
                  <v:textbox style="mso-fit-shape-to-text:t" inset="0,0,0,0">
                    <w:txbxContent>
                      <w:p w:rsidR="009316F2" w:rsidRDefault="009316F2" w:rsidP="002F1C83">
                        <w:r>
                          <w:t>6</w:t>
                        </w:r>
                      </w:p>
                    </w:txbxContent>
                  </v:textbox>
                </v:rect>
                <v:rect id="Rectangle 425" o:spid="_x0000_s1082" style="position:absolute;left:1816;top:21031;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WgwQAAANwAAAAPAAAAZHJzL2Rvd25yZXYueG1sRI/NigIx&#10;EITvgu8QWtibZpyDyGgUEQSVvTjuAzSTnh9MOkMSnfHtzcLCHouq+ora7kdrxIt86BwrWC4yEMSV&#10;0x03Cn7up/kaRIjIGo1jUvCmAPvddLLFQruBb/QqYyMShEOBCtoY+0LKULVkMSxcT5y82nmLMUnf&#10;SO1xSHBrZJ5lK2mx47TQYk/HlqpH+bQK5L08DevS+Mxd8/rbXM63mpxSX7PxsAERaYz/4b/2WSvI&#10;lyv4PZOOgNx9AAAA//8DAFBLAQItABQABgAIAAAAIQDb4fbL7gAAAIUBAAATAAAAAAAAAAAAAAAA&#10;AAAAAABbQ29udGVudF9UeXBlc10ueG1sUEsBAi0AFAAGAAgAAAAhAFr0LFu/AAAAFQEAAAsAAAAA&#10;AAAAAAAAAAAAHwEAAF9yZWxzLy5yZWxzUEsBAi0AFAAGAAgAAAAhANZCdaDBAAAA3AAAAA8AAAAA&#10;AAAAAAAAAAAABwIAAGRycy9kb3ducmV2LnhtbFBLBQYAAAAAAwADALcAAAD1AgAAAAA=&#10;" filled="f" stroked="f">
                  <v:textbox style="mso-fit-shape-to-text:t" inset="0,0,0,0">
                    <w:txbxContent>
                      <w:p w:rsidR="009316F2" w:rsidRDefault="009316F2" w:rsidP="002F1C83">
                        <w:r>
                          <w:rPr>
                            <w:rFonts w:ascii="Calibri" w:hAnsi="Calibri" w:cs="Calibri"/>
                            <w:color w:val="000000"/>
                            <w:sz w:val="18"/>
                            <w:szCs w:val="18"/>
                            <w:lang w:val="en-US"/>
                          </w:rPr>
                          <w:t>0</w:t>
                        </w:r>
                      </w:p>
                    </w:txbxContent>
                  </v:textbox>
                </v:rect>
                <v:rect id="Rectangle 426" o:spid="_x0000_s1083" style="position:absolute;left:1816;top:18980;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A7wgAAANwAAAAPAAAAZHJzL2Rvd25yZXYueG1sRI/NigIx&#10;EITvC75DaMHbmnEOrsw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5DtA7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5</w:t>
                        </w:r>
                      </w:p>
                    </w:txbxContent>
                  </v:textbox>
                </v:rect>
                <v:rect id="Rectangle 427" o:spid="_x0000_s1084" style="position:absolute;left:1066;top:1692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RJvwAAANwAAAAPAAAAZHJzL2Rvd25yZXYueG1sRE/LisIw&#10;FN0L/kO4A+40bReDVKMMAwWV2VjnAy7N7YNJbkoSbf17sxBmeTjv/XG2RjzIh8GxgnyTgSBunB64&#10;U/B7q9ZbECEiazSOScGTAhwPy8UeS+0mvtKjjp1IIRxKVNDHOJZShqYni2HjRuLEtc5bjAn6TmqP&#10;Uwq3RhZZ9iktDpwaehzpu6fmr75bBfJWV9O2Nj5zl6L9MefTtSWn1Opj/tqBiDTHf/HbfdIKijyt&#10;TWfSEZCHFwAAAP//AwBQSwECLQAUAAYACAAAACEA2+H2y+4AAACFAQAAEwAAAAAAAAAAAAAAAAAA&#10;AAAAW0NvbnRlbnRfVHlwZXNdLnhtbFBLAQItABQABgAIAAAAIQBa9CxbvwAAABUBAAALAAAAAAAA&#10;AAAAAAAAAB8BAABfcmVscy8ucmVsc1BLAQItABQABgAIAAAAIQDIkURJvwAAANwAAAAPAAAAAAAA&#10;AAAAAAAAAAcCAABkcnMvZG93bnJldi54bWxQSwUGAAAAAAMAAwC3AAAA8wIAAAAA&#10;" filled="f" stroked="f">
                  <v:textbox style="mso-fit-shape-to-text:t" inset="0,0,0,0">
                    <w:txbxContent>
                      <w:p w:rsidR="009316F2" w:rsidRDefault="009316F2" w:rsidP="002F1C83">
                        <w:r>
                          <w:rPr>
                            <w:rFonts w:ascii="Calibri" w:hAnsi="Calibri" w:cs="Calibri"/>
                            <w:color w:val="000000"/>
                            <w:sz w:val="18"/>
                            <w:szCs w:val="18"/>
                            <w:lang w:val="en-US"/>
                          </w:rPr>
                          <w:t>10</w:t>
                        </w:r>
                      </w:p>
                    </w:txbxContent>
                  </v:textbox>
                </v:rect>
                <v:rect id="Rectangle 428" o:spid="_x0000_s1085" style="position:absolute;left:1066;top:14878;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HSwgAAANwAAAAPAAAAZHJzL2Rvd25yZXYueG1sRI/NigIx&#10;EITvC75DaMHbmnEO4s4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n3eHS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15</w:t>
                        </w:r>
                      </w:p>
                    </w:txbxContent>
                  </v:textbox>
                </v:rect>
                <v:rect id="Rectangle 429" o:spid="_x0000_s1086" style="position:absolute;left:1066;top:12827;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LyvwAAANwAAAAPAAAAZHJzL2Rvd25yZXYueG1sRE9LasMw&#10;EN0Hegcxge4SOV6U4EQ2IRBISze2e4DBGn+INDKSGru3rxaFLh/vf65Wa8STfJgcKzjsMxDEndMT&#10;Dwq+2tvuCCJEZI3GMSn4oQBV+bI5Y6HdwjU9mziIFMKhQAVjjHMhZehGshj2biZOXO+8xZigH6T2&#10;uKRwa2SeZW/S4sSpYcSZriN1j+bbKpBtc1uOjfGZ+8j7T/N+r3tySr1u18sJRKQ1/ov/3HetIM/T&#10;/HQmHQFZ/gIAAP//AwBQSwECLQAUAAYACAAAACEA2+H2y+4AAACFAQAAEwAAAAAAAAAAAAAAAAAA&#10;AAAAW0NvbnRlbnRfVHlwZXNdLnhtbFBLAQItABQABgAIAAAAIQBa9CxbvwAAABUBAAALAAAAAAAA&#10;AAAAAAAAAB8BAABfcmVscy8ucmVsc1BLAQItABQABgAIAAAAIQD4i4LyvwAAANwAAAAPAAAAAAAA&#10;AAAAAAAAAAcCAABkcnMvZG93bnJldi54bWxQSwUGAAAAAAMAAwC3AAAA8wIAAAAA&#10;" filled="f" stroked="f">
                  <v:textbox style="mso-fit-shape-to-text:t" inset="0,0,0,0">
                    <w:txbxContent>
                      <w:p w:rsidR="009316F2" w:rsidRDefault="009316F2" w:rsidP="002F1C83">
                        <w:r>
                          <w:rPr>
                            <w:rFonts w:ascii="Calibri" w:hAnsi="Calibri" w:cs="Calibri"/>
                            <w:color w:val="000000"/>
                            <w:sz w:val="18"/>
                            <w:szCs w:val="18"/>
                            <w:lang w:val="en-US"/>
                          </w:rPr>
                          <w:t>20</w:t>
                        </w:r>
                      </w:p>
                    </w:txbxContent>
                  </v:textbox>
                </v:rect>
                <v:rect id="Rectangle 430" o:spid="_x0000_s1087" style="position:absolute;left:1066;top:10769;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dpwQAAANwAAAAPAAAAZHJzL2Rvd25yZXYueG1sRI/NigIx&#10;EITvgu8QWtibZpzDIqNRRBBUvDjuAzSTnh9MOkMSnfHtzcLCHouq+ora7EZrxIt86BwrWC4yEMSV&#10;0x03Cn7ux/kKRIjIGo1jUvCmALvtdLLBQruBb/QqYyMShEOBCtoY+0LKULVkMSxcT5y82nmLMUnf&#10;SO1xSHBrZJ5l39Jix2mhxZ4OLVWP8mkVyHt5HFal8Zm75PXVnE+3mpxSX7NxvwYRaYz/4b/2SSvI&#10;8yX8nklHQG4/AAAA//8DAFBLAQItABQABgAIAAAAIQDb4fbL7gAAAIUBAAATAAAAAAAAAAAAAAAA&#10;AAAAAABbQ29udGVudF9UeXBlc10ueG1sUEsBAi0AFAAGAAgAAAAhAFr0LFu/AAAAFQEAAAsAAAAA&#10;AAAAAAAAAAAAHwEAAF9yZWxzLy5yZWxzUEsBAi0AFAAGAAgAAAAhAJfHJ2nBAAAA3AAAAA8AAAAA&#10;AAAAAAAAAAAABwIAAGRycy9kb3ducmV2LnhtbFBLBQYAAAAAAwADALcAAAD1AgAAAAA=&#10;" filled="f" stroked="f">
                  <v:textbox style="mso-fit-shape-to-text:t" inset="0,0,0,0">
                    <w:txbxContent>
                      <w:p w:rsidR="009316F2" w:rsidRDefault="009316F2" w:rsidP="002F1C83">
                        <w:r>
                          <w:rPr>
                            <w:rFonts w:ascii="Calibri" w:hAnsi="Calibri" w:cs="Calibri"/>
                            <w:color w:val="000000"/>
                            <w:sz w:val="18"/>
                            <w:szCs w:val="18"/>
                            <w:lang w:val="en-US"/>
                          </w:rPr>
                          <w:t>25</w:t>
                        </w:r>
                      </w:p>
                    </w:txbxContent>
                  </v:textbox>
                </v:rect>
                <v:rect id="Rectangle 431" o:spid="_x0000_s1088" style="position:absolute;left:1066;top:880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rsidR="009316F2" w:rsidRDefault="009316F2" w:rsidP="002F1C83">
                        <w:r>
                          <w:rPr>
                            <w:rFonts w:ascii="Calibri" w:hAnsi="Calibri" w:cs="Calibri"/>
                            <w:color w:val="000000"/>
                            <w:sz w:val="18"/>
                            <w:szCs w:val="18"/>
                            <w:lang w:val="en-US"/>
                          </w:rPr>
                          <w:t>30</w:t>
                        </w:r>
                      </w:p>
                    </w:txbxContent>
                  </v:textbox>
                </v:rect>
                <v:rect id="Rectangle 432" o:spid="_x0000_s1089" style="position:absolute;left:1066;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35</w:t>
                        </w:r>
                      </w:p>
                    </w:txbxContent>
                  </v:textbox>
                </v:rect>
                <v:rect id="Rectangle 433" o:spid="_x0000_s1090" style="position:absolute;left:1066;top:469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40</w:t>
                        </w:r>
                      </w:p>
                    </w:txbxContent>
                  </v:textbox>
                </v:rect>
                <v:rect id="Rectangle 434" o:spid="_x0000_s1091" style="position:absolute;left:1066;top:264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rsidR="009316F2" w:rsidRDefault="009316F2" w:rsidP="002F1C83">
                        <w:r>
                          <w:rPr>
                            <w:rFonts w:ascii="Calibri" w:hAnsi="Calibri" w:cs="Calibri"/>
                            <w:color w:val="000000"/>
                            <w:sz w:val="18"/>
                            <w:szCs w:val="18"/>
                            <w:lang w:val="en-US"/>
                          </w:rPr>
                          <w:t>45</w:t>
                        </w:r>
                      </w:p>
                    </w:txbxContent>
                  </v:textbox>
                </v:rect>
                <v:rect id="Rectangle 435" o:spid="_x0000_s1092" style="position:absolute;left:1066;top:596;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50</w:t>
                        </w:r>
                      </w:p>
                    </w:txbxContent>
                  </v:textbox>
                </v:rect>
                <v:rect id="Rectangle 436" o:spid="_x0000_s1093" style="position:absolute;left:9086;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rsidR="009316F2" w:rsidRDefault="009316F2" w:rsidP="002F1C83">
                        <w:r>
                          <w:rPr>
                            <w:rFonts w:ascii="Calibri" w:hAnsi="Calibri" w:cs="Calibri"/>
                            <w:color w:val="000000"/>
                            <w:sz w:val="18"/>
                            <w:szCs w:val="18"/>
                            <w:lang w:val="en-US"/>
                          </w:rPr>
                          <w:t>1</w:t>
                        </w:r>
                      </w:p>
                    </w:txbxContent>
                  </v:textbox>
                </v:rect>
                <v:rect id="Rectangle 437" o:spid="_x0000_s1094" style="position:absolute;left:20529;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2</w:t>
                        </w:r>
                      </w:p>
                    </w:txbxContent>
                  </v:textbox>
                </v:rect>
                <v:rect id="Rectangle 438" o:spid="_x0000_s1095" style="position:absolute;left:32073;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rsidR="009316F2" w:rsidRDefault="009316F2" w:rsidP="002F1C83">
                        <w:r>
                          <w:rPr>
                            <w:rFonts w:ascii="Calibri" w:hAnsi="Calibri" w:cs="Calibri"/>
                            <w:color w:val="000000"/>
                            <w:sz w:val="18"/>
                            <w:szCs w:val="18"/>
                            <w:lang w:val="en-US"/>
                          </w:rPr>
                          <w:t>3</w:t>
                        </w:r>
                      </w:p>
                    </w:txbxContent>
                  </v:textbox>
                </v:rect>
                <v:rect id="Rectangle 439" o:spid="_x0000_s1096" style="position:absolute;left:43516;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rsidR="009316F2" w:rsidRDefault="009316F2" w:rsidP="002F1C83">
                        <w:r>
                          <w:rPr>
                            <w:rFonts w:ascii="Calibri" w:hAnsi="Calibri" w:cs="Calibri"/>
                            <w:color w:val="000000"/>
                            <w:sz w:val="18"/>
                            <w:szCs w:val="18"/>
                            <w:lang w:val="en-US"/>
                          </w:rPr>
                          <w:t>4</w:t>
                        </w:r>
                      </w:p>
                    </w:txbxContent>
                  </v:textbox>
                </v:rect>
                <v:rect id="Rectangle 440" o:spid="_x0000_s1097" style="position:absolute;left:533;top:425;width:47453;height:2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a1UxAAAANwAAAAPAAAAZHJzL2Rvd25yZXYueG1sRI/dagIx&#10;FITvC75DOIXeFM26lqqrUaxi8datD3DYnP2xm5MlSXXr0xuh0MthZr5hluvetOJCzjeWFYxHCQji&#10;wuqGKwWnr/1wBsIHZI2tZVLwSx7Wq8HTEjNtr3ykSx4qESHsM1RQh9BlUvqiJoN+ZDvi6JXWGQxR&#10;ukpqh9cIN61Mk+RdGmw4LtTY0bam4jv/MQoqPLr8dH7dTbu3W1mOPz7LbZMq9fLcbxYgAvXhP/zX&#10;PmgFk3kKjzPxCMjVHQAA//8DAFBLAQItABQABgAIAAAAIQDb4fbL7gAAAIUBAAATAAAAAAAAAAAA&#10;AAAAAAAAAABbQ29udGVudF9UeXBlc10ueG1sUEsBAi0AFAAGAAgAAAAhAFr0LFu/AAAAFQEAAAsA&#10;AAAAAAAAAAAAAAAAHwEAAF9yZWxzLy5yZWxzUEsBAi0AFAAGAAgAAAAhAKLBrVTEAAAA3AAAAA8A&#10;AAAAAAAAAAAAAAAABwIAAGRycy9kb3ducmV2LnhtbFBLBQYAAAAAAwADALcAAAD4AgAAAAA=&#10;" filled="f" strokecolor="gray" strokeweight="0"/>
                <w10:anchorlock/>
              </v:group>
            </w:pict>
          </mc:Fallback>
        </mc:AlternateContent>
      </w:r>
    </w:p>
    <w:p w:rsidR="00610C59" w:rsidRPr="005A2C27" w:rsidRDefault="00610C59" w:rsidP="00610C59">
      <w:pPr>
        <w:widowControl w:val="0"/>
        <w:spacing w:after="0" w:line="360" w:lineRule="auto"/>
        <w:ind w:firstLine="708"/>
        <w:jc w:val="both"/>
        <w:rPr>
          <w:rFonts w:ascii="Times New Roman" w:hAnsi="Times New Roman"/>
          <w:i/>
          <w:sz w:val="24"/>
          <w:szCs w:val="24"/>
        </w:rPr>
      </w:pPr>
      <w:r w:rsidRPr="005A2C27">
        <w:rPr>
          <w:rFonts w:ascii="Times New Roman" w:hAnsi="Times New Roman"/>
          <w:i/>
          <w:sz w:val="24"/>
          <w:szCs w:val="24"/>
        </w:rPr>
        <w:t>Рис. 3.</w:t>
      </w:r>
      <w:r w:rsidR="002F1C83" w:rsidRPr="005A2C27">
        <w:rPr>
          <w:rFonts w:ascii="Times New Roman" w:hAnsi="Times New Roman"/>
          <w:i/>
          <w:sz w:val="24"/>
          <w:szCs w:val="24"/>
        </w:rPr>
        <w:t>2.</w:t>
      </w:r>
      <w:r w:rsidRPr="005A2C27">
        <w:rPr>
          <w:rFonts w:ascii="Times New Roman" w:hAnsi="Times New Roman"/>
          <w:i/>
          <w:sz w:val="24"/>
          <w:szCs w:val="24"/>
        </w:rPr>
        <w:t xml:space="preserve">1. Порівняльний аналіз сформованості </w:t>
      </w:r>
      <w:r w:rsidR="002F1C83" w:rsidRPr="005A2C27">
        <w:rPr>
          <w:rFonts w:ascii="Times New Roman" w:hAnsi="Times New Roman" w:cs="Times New Roman"/>
          <w:b/>
          <w:i/>
          <w:sz w:val="24"/>
          <w:szCs w:val="24"/>
        </w:rPr>
        <w:t xml:space="preserve">мотиваційного </w:t>
      </w:r>
      <w:r w:rsidRPr="005A2C27">
        <w:rPr>
          <w:rFonts w:ascii="Times New Roman" w:hAnsi="Times New Roman" w:cs="Times New Roman"/>
          <w:b/>
          <w:bCs/>
          <w:i/>
          <w:sz w:val="24"/>
          <w:szCs w:val="24"/>
        </w:rPr>
        <w:t>рівня</w:t>
      </w:r>
      <w:r w:rsidRPr="005A2C27">
        <w:rPr>
          <w:bCs/>
          <w:i/>
          <w:sz w:val="24"/>
          <w:szCs w:val="24"/>
        </w:rPr>
        <w:t xml:space="preserve"> </w:t>
      </w:r>
      <w:r w:rsidRPr="005A2C27">
        <w:rPr>
          <w:rFonts w:ascii="Times New Roman" w:hAnsi="Times New Roman" w:cs="Times New Roman"/>
          <w:i/>
          <w:sz w:val="24"/>
          <w:szCs w:val="24"/>
        </w:rPr>
        <w:t xml:space="preserve">культурологічної компетентності учнів </w:t>
      </w:r>
      <w:r w:rsidRPr="005A2C27">
        <w:rPr>
          <w:rFonts w:ascii="Times New Roman" w:hAnsi="Times New Roman"/>
          <w:i/>
          <w:sz w:val="24"/>
          <w:szCs w:val="24"/>
        </w:rPr>
        <w:t xml:space="preserve"> до і після експерименту</w:t>
      </w:r>
    </w:p>
    <w:p w:rsidR="002F1C83" w:rsidRPr="005A2C27" w:rsidRDefault="002F1C83" w:rsidP="002F1C83">
      <w:pPr>
        <w:widowControl w:val="0"/>
        <w:spacing w:after="0" w:line="360" w:lineRule="auto"/>
        <w:ind w:firstLine="720"/>
        <w:jc w:val="both"/>
        <w:rPr>
          <w:rFonts w:ascii="Times New Roman" w:hAnsi="Times New Roman"/>
          <w:sz w:val="28"/>
          <w:szCs w:val="28"/>
        </w:rPr>
      </w:pPr>
    </w:p>
    <w:p w:rsidR="002F1C83" w:rsidRPr="005A2C27" w:rsidRDefault="002F1C83" w:rsidP="002F1C83">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sz w:val="28"/>
          <w:szCs w:val="28"/>
        </w:rPr>
        <w:t xml:space="preserve">На підставі якісного аналізу анкети з’ясовано, що високий рівень </w:t>
      </w:r>
      <w:r w:rsidRPr="005A2C27">
        <w:rPr>
          <w:rFonts w:ascii="Times New Roman" w:hAnsi="Times New Roman"/>
          <w:sz w:val="28"/>
          <w:szCs w:val="28"/>
        </w:rPr>
        <w:lastRenderedPageBreak/>
        <w:t>сформованості необхідних культурологічних знань мають 28 %, достатній – 31%, середній – 35% і низький –6%.  Можемо зазначити, що відповіді респондентів після проведеного експерименту засвідчили достатній рівень знань сформованості мотиваційного рівня культурологічної компетентності.</w:t>
      </w:r>
      <w:r w:rsidRPr="005A2C27">
        <w:rPr>
          <w:rFonts w:ascii="Times New Roman" w:hAnsi="Times New Roman" w:cs="Times New Roman"/>
          <w:sz w:val="28"/>
          <w:szCs w:val="28"/>
        </w:rPr>
        <w:t xml:space="preserve"> </w:t>
      </w:r>
    </w:p>
    <w:p w:rsidR="002A702F" w:rsidRPr="005A2C27" w:rsidRDefault="002A702F" w:rsidP="002A702F">
      <w:pPr>
        <w:pStyle w:val="21"/>
        <w:widowControl w:val="0"/>
        <w:spacing w:after="0" w:line="360" w:lineRule="auto"/>
        <w:ind w:left="0" w:right="-2" w:firstLine="709"/>
        <w:jc w:val="both"/>
        <w:rPr>
          <w:bCs/>
          <w:sz w:val="28"/>
          <w:szCs w:val="28"/>
        </w:rPr>
      </w:pPr>
      <w:r w:rsidRPr="005A2C27">
        <w:rPr>
          <w:sz w:val="28"/>
          <w:szCs w:val="28"/>
        </w:rPr>
        <w:t xml:space="preserve">З метою перевірки сформованості </w:t>
      </w:r>
      <w:r w:rsidRPr="005A2C27">
        <w:rPr>
          <w:b/>
          <w:bCs/>
          <w:sz w:val="28"/>
          <w:szCs w:val="28"/>
        </w:rPr>
        <w:t xml:space="preserve">когнітивного рівня </w:t>
      </w:r>
      <w:r w:rsidRPr="005A2C27">
        <w:rPr>
          <w:bCs/>
          <w:sz w:val="28"/>
          <w:szCs w:val="28"/>
        </w:rPr>
        <w:t>культурологічної компетентності</w:t>
      </w:r>
      <w:r w:rsidRPr="005A2C27">
        <w:rPr>
          <w:b/>
          <w:bCs/>
          <w:sz w:val="28"/>
          <w:szCs w:val="28"/>
        </w:rPr>
        <w:t xml:space="preserve"> </w:t>
      </w:r>
      <w:r w:rsidRPr="005A2C27">
        <w:rPr>
          <w:bCs/>
          <w:sz w:val="28"/>
          <w:szCs w:val="28"/>
        </w:rPr>
        <w:t>школярам</w:t>
      </w:r>
      <w:r w:rsidRPr="005A2C27">
        <w:rPr>
          <w:b/>
          <w:bCs/>
          <w:sz w:val="28"/>
          <w:szCs w:val="28"/>
        </w:rPr>
        <w:t xml:space="preserve"> </w:t>
      </w:r>
      <w:r w:rsidRPr="005A2C27">
        <w:rPr>
          <w:sz w:val="28"/>
          <w:szCs w:val="28"/>
        </w:rPr>
        <w:t>було запропоновано контрольну роботу (</w:t>
      </w:r>
      <w:r w:rsidRPr="00F27E01">
        <w:rPr>
          <w:sz w:val="28"/>
          <w:szCs w:val="28"/>
        </w:rPr>
        <w:t>додаток В</w:t>
      </w:r>
      <w:r w:rsidRPr="005A2C27">
        <w:rPr>
          <w:sz w:val="28"/>
          <w:szCs w:val="28"/>
        </w:rPr>
        <w:t>)</w:t>
      </w:r>
      <w:r w:rsidRPr="005A2C27">
        <w:rPr>
          <w:bCs/>
          <w:sz w:val="28"/>
          <w:szCs w:val="28"/>
        </w:rPr>
        <w:t>.</w:t>
      </w:r>
    </w:p>
    <w:p w:rsidR="002A702F" w:rsidRDefault="002A702F" w:rsidP="002A702F">
      <w:pPr>
        <w:pStyle w:val="FR1"/>
        <w:spacing w:before="0" w:line="360" w:lineRule="auto"/>
        <w:ind w:firstLine="720"/>
        <w:jc w:val="both"/>
        <w:rPr>
          <w:rFonts w:ascii="Times New Roman" w:hAnsi="Times New Roman" w:cs="Times New Roman"/>
          <w:b w:val="0"/>
          <w:sz w:val="28"/>
          <w:szCs w:val="28"/>
          <w:lang w:val="uk-UA"/>
        </w:rPr>
      </w:pPr>
      <w:r w:rsidRPr="005A2C27">
        <w:rPr>
          <w:rFonts w:ascii="Times New Roman" w:hAnsi="Times New Roman" w:cs="Times New Roman"/>
          <w:b w:val="0"/>
          <w:sz w:val="28"/>
          <w:szCs w:val="28"/>
          <w:lang w:val="uk-UA"/>
        </w:rPr>
        <w:t>Порівняльний аналіз виконання учнями контрольної роботи відображено на  рис. 3.2.2.</w:t>
      </w:r>
    </w:p>
    <w:p w:rsidR="00F27E01" w:rsidRPr="005A2C27" w:rsidRDefault="00F27E01" w:rsidP="002A702F">
      <w:pPr>
        <w:pStyle w:val="FR1"/>
        <w:spacing w:before="0" w:line="360" w:lineRule="auto"/>
        <w:ind w:firstLine="720"/>
        <w:jc w:val="both"/>
        <w:rPr>
          <w:rFonts w:ascii="Times New Roman" w:hAnsi="Times New Roman" w:cs="Times New Roman"/>
          <w:b w:val="0"/>
          <w:sz w:val="28"/>
          <w:szCs w:val="28"/>
          <w:lang w:val="uk-UA"/>
        </w:rPr>
      </w:pPr>
    </w:p>
    <w:p w:rsidR="002A702F" w:rsidRPr="005A2C27" w:rsidRDefault="0094674C" w:rsidP="002A702F">
      <w:pPr>
        <w:widowControl w:val="0"/>
        <w:spacing w:after="0" w:line="360" w:lineRule="auto"/>
        <w:ind w:firstLine="720"/>
        <w:jc w:val="both"/>
        <w:rPr>
          <w:rFonts w:ascii="Times New Roman" w:hAnsi="Times New Roman"/>
          <w:sz w:val="28"/>
          <w:szCs w:val="28"/>
        </w:rPr>
      </w:pPr>
      <w:r>
        <w:rPr>
          <w:rFonts w:ascii="Times New Roman" w:hAnsi="Times New Roman"/>
          <w:noProof/>
          <w:sz w:val="28"/>
          <w:szCs w:val="28"/>
          <w:lang w:eastAsia="uk-UA"/>
        </w:rPr>
        <mc:AlternateContent>
          <mc:Choice Requires="wpc">
            <w:drawing>
              <wp:inline distT="0" distB="0" distL="0" distR="0">
                <wp:extent cx="5142865" cy="2553335"/>
                <wp:effectExtent l="4445" t="0" r="0" b="3810"/>
                <wp:docPr id="222" name="Полотно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5" name="Rectangle 224"/>
                        <wps:cNvSpPr>
                          <a:spLocks noChangeArrowheads="1"/>
                        </wps:cNvSpPr>
                        <wps:spPr bwMode="auto">
                          <a:xfrm>
                            <a:off x="53340" y="42545"/>
                            <a:ext cx="5025390" cy="2385695"/>
                          </a:xfrm>
                          <a:prstGeom prst="rect">
                            <a:avLst/>
                          </a:prstGeom>
                          <a:solidFill>
                            <a:srgbClr val="FFFFFF"/>
                          </a:solidFill>
                          <a:ln w="0">
                            <a:solidFill>
                              <a:srgbClr val="808080"/>
                            </a:solidFill>
                            <a:miter lim="800000"/>
                            <a:headEnd/>
                            <a:tailEnd/>
                          </a:ln>
                        </wps:spPr>
                        <wps:bodyPr rot="0" vert="horz" wrap="square" lIns="91440" tIns="45720" rIns="91440" bIns="45720" anchor="t" anchorCtr="0" upright="1">
                          <a:noAutofit/>
                        </wps:bodyPr>
                      </wps:wsp>
                      <wps:wsp>
                        <wps:cNvPr id="156" name="Rectangle 225"/>
                        <wps:cNvSpPr>
                          <a:spLocks noChangeArrowheads="1"/>
                        </wps:cNvSpPr>
                        <wps:spPr bwMode="auto">
                          <a:xfrm>
                            <a:off x="363220" y="119380"/>
                            <a:ext cx="4598035" cy="204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226"/>
                        <wps:cNvCnPr>
                          <a:cxnSpLocks noChangeShapeType="1"/>
                        </wps:cNvCnPr>
                        <wps:spPr bwMode="auto">
                          <a:xfrm>
                            <a:off x="363220" y="195770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58" name="Line 227"/>
                        <wps:cNvCnPr>
                          <a:cxnSpLocks noChangeShapeType="1"/>
                        </wps:cNvCnPr>
                        <wps:spPr bwMode="auto">
                          <a:xfrm>
                            <a:off x="363220" y="175260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59" name="Line 228"/>
                        <wps:cNvCnPr>
                          <a:cxnSpLocks noChangeShapeType="1"/>
                        </wps:cNvCnPr>
                        <wps:spPr bwMode="auto">
                          <a:xfrm>
                            <a:off x="363220" y="154749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88" name="Line 229"/>
                        <wps:cNvCnPr>
                          <a:cxnSpLocks noChangeShapeType="1"/>
                        </wps:cNvCnPr>
                        <wps:spPr bwMode="auto">
                          <a:xfrm>
                            <a:off x="363220" y="134239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89" name="Line 230"/>
                        <wps:cNvCnPr>
                          <a:cxnSpLocks noChangeShapeType="1"/>
                        </wps:cNvCnPr>
                        <wps:spPr bwMode="auto">
                          <a:xfrm>
                            <a:off x="363220" y="113728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0" name="Line 231"/>
                        <wps:cNvCnPr>
                          <a:cxnSpLocks noChangeShapeType="1"/>
                        </wps:cNvCnPr>
                        <wps:spPr bwMode="auto">
                          <a:xfrm>
                            <a:off x="363220" y="94043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1" name="Line 232"/>
                        <wps:cNvCnPr>
                          <a:cxnSpLocks noChangeShapeType="1"/>
                        </wps:cNvCnPr>
                        <wps:spPr bwMode="auto">
                          <a:xfrm>
                            <a:off x="363220" y="73533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2" name="Line 233"/>
                        <wps:cNvCnPr>
                          <a:cxnSpLocks noChangeShapeType="1"/>
                        </wps:cNvCnPr>
                        <wps:spPr bwMode="auto">
                          <a:xfrm>
                            <a:off x="363220" y="53022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3" name="Line 234"/>
                        <wps:cNvCnPr>
                          <a:cxnSpLocks noChangeShapeType="1"/>
                        </wps:cNvCnPr>
                        <wps:spPr bwMode="auto">
                          <a:xfrm>
                            <a:off x="363220" y="32512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5" name="Line 235"/>
                        <wps:cNvCnPr>
                          <a:cxnSpLocks noChangeShapeType="1"/>
                        </wps:cNvCnPr>
                        <wps:spPr bwMode="auto">
                          <a:xfrm>
                            <a:off x="363220" y="11938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96" name="Rectangle 236"/>
                        <wps:cNvSpPr>
                          <a:spLocks noChangeArrowheads="1"/>
                        </wps:cNvSpPr>
                        <wps:spPr bwMode="auto">
                          <a:xfrm>
                            <a:off x="60960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37"/>
                        <wps:cNvSpPr>
                          <a:spLocks noChangeArrowheads="1"/>
                        </wps:cNvSpPr>
                        <wps:spPr bwMode="auto">
                          <a:xfrm>
                            <a:off x="60960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38"/>
                        <wps:cNvSpPr>
                          <a:spLocks noChangeArrowheads="1"/>
                        </wps:cNvSpPr>
                        <wps:spPr bwMode="auto">
                          <a:xfrm>
                            <a:off x="1764030" y="1068705"/>
                            <a:ext cx="331470" cy="109410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239"/>
                        <wps:cNvSpPr>
                          <a:spLocks noChangeArrowheads="1"/>
                        </wps:cNvSpPr>
                        <wps:spPr bwMode="auto">
                          <a:xfrm>
                            <a:off x="1764030" y="1068705"/>
                            <a:ext cx="331470" cy="1094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240"/>
                        <wps:cNvSpPr>
                          <a:spLocks noChangeArrowheads="1"/>
                        </wps:cNvSpPr>
                        <wps:spPr bwMode="auto">
                          <a:xfrm>
                            <a:off x="2908300" y="256540"/>
                            <a:ext cx="331470" cy="190627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241"/>
                        <wps:cNvSpPr>
                          <a:spLocks noChangeArrowheads="1"/>
                        </wps:cNvSpPr>
                        <wps:spPr bwMode="auto">
                          <a:xfrm>
                            <a:off x="2908300" y="256540"/>
                            <a:ext cx="331470" cy="190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242"/>
                        <wps:cNvSpPr>
                          <a:spLocks noChangeArrowheads="1"/>
                        </wps:cNvSpPr>
                        <wps:spPr bwMode="auto">
                          <a:xfrm>
                            <a:off x="406273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243"/>
                        <wps:cNvSpPr>
                          <a:spLocks noChangeArrowheads="1"/>
                        </wps:cNvSpPr>
                        <wps:spPr bwMode="auto">
                          <a:xfrm>
                            <a:off x="406273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244"/>
                        <wps:cNvSpPr>
                          <a:spLocks noChangeArrowheads="1"/>
                        </wps:cNvSpPr>
                        <wps:spPr bwMode="auto">
                          <a:xfrm>
                            <a:off x="941070" y="1308100"/>
                            <a:ext cx="331470" cy="8547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245"/>
                        <wps:cNvSpPr>
                          <a:spLocks noChangeArrowheads="1"/>
                        </wps:cNvSpPr>
                        <wps:spPr bwMode="auto">
                          <a:xfrm>
                            <a:off x="941070" y="1308100"/>
                            <a:ext cx="331470" cy="85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246"/>
                        <wps:cNvSpPr>
                          <a:spLocks noChangeArrowheads="1"/>
                        </wps:cNvSpPr>
                        <wps:spPr bwMode="auto">
                          <a:xfrm>
                            <a:off x="2095500" y="854710"/>
                            <a:ext cx="320675" cy="130810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247"/>
                        <wps:cNvSpPr>
                          <a:spLocks noChangeArrowheads="1"/>
                        </wps:cNvSpPr>
                        <wps:spPr bwMode="auto">
                          <a:xfrm>
                            <a:off x="2095500" y="854710"/>
                            <a:ext cx="320675"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248"/>
                        <wps:cNvSpPr>
                          <a:spLocks noChangeArrowheads="1"/>
                        </wps:cNvSpPr>
                        <wps:spPr bwMode="auto">
                          <a:xfrm>
                            <a:off x="3239770" y="530225"/>
                            <a:ext cx="331470" cy="163258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249"/>
                        <wps:cNvSpPr>
                          <a:spLocks noChangeArrowheads="1"/>
                        </wps:cNvSpPr>
                        <wps:spPr bwMode="auto">
                          <a:xfrm>
                            <a:off x="3239770" y="530225"/>
                            <a:ext cx="331470" cy="163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250"/>
                        <wps:cNvSpPr>
                          <a:spLocks noChangeArrowheads="1"/>
                        </wps:cNvSpPr>
                        <wps:spPr bwMode="auto">
                          <a:xfrm>
                            <a:off x="4394200" y="1880870"/>
                            <a:ext cx="321310" cy="28194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251"/>
                        <wps:cNvSpPr>
                          <a:spLocks noChangeArrowheads="1"/>
                        </wps:cNvSpPr>
                        <wps:spPr bwMode="auto">
                          <a:xfrm>
                            <a:off x="4394200" y="1880870"/>
                            <a:ext cx="32131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Line 252"/>
                        <wps:cNvCnPr>
                          <a:cxnSpLocks noChangeShapeType="1"/>
                        </wps:cNvCnPr>
                        <wps:spPr bwMode="auto">
                          <a:xfrm>
                            <a:off x="363220" y="119380"/>
                            <a:ext cx="635" cy="204343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3" name="Line 253"/>
                        <wps:cNvCnPr>
                          <a:cxnSpLocks noChangeShapeType="1"/>
                        </wps:cNvCnPr>
                        <wps:spPr bwMode="auto">
                          <a:xfrm>
                            <a:off x="320675" y="216281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4" name="Line 254"/>
                        <wps:cNvCnPr>
                          <a:cxnSpLocks noChangeShapeType="1"/>
                        </wps:cNvCnPr>
                        <wps:spPr bwMode="auto">
                          <a:xfrm>
                            <a:off x="320675" y="195770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5" name="Line 255"/>
                        <wps:cNvCnPr>
                          <a:cxnSpLocks noChangeShapeType="1"/>
                        </wps:cNvCnPr>
                        <wps:spPr bwMode="auto">
                          <a:xfrm>
                            <a:off x="320675" y="175260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6" name="Line 256"/>
                        <wps:cNvCnPr>
                          <a:cxnSpLocks noChangeShapeType="1"/>
                        </wps:cNvCnPr>
                        <wps:spPr bwMode="auto">
                          <a:xfrm>
                            <a:off x="320675" y="154749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7" name="Line 257"/>
                        <wps:cNvCnPr>
                          <a:cxnSpLocks noChangeShapeType="1"/>
                        </wps:cNvCnPr>
                        <wps:spPr bwMode="auto">
                          <a:xfrm>
                            <a:off x="320675" y="134239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8" name="Line 258"/>
                        <wps:cNvCnPr>
                          <a:cxnSpLocks noChangeShapeType="1"/>
                        </wps:cNvCnPr>
                        <wps:spPr bwMode="auto">
                          <a:xfrm>
                            <a:off x="320675" y="113728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19" name="Line 259"/>
                        <wps:cNvCnPr>
                          <a:cxnSpLocks noChangeShapeType="1"/>
                        </wps:cNvCnPr>
                        <wps:spPr bwMode="auto">
                          <a:xfrm>
                            <a:off x="320675" y="94043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0" name="Line 260"/>
                        <wps:cNvCnPr>
                          <a:cxnSpLocks noChangeShapeType="1"/>
                        </wps:cNvCnPr>
                        <wps:spPr bwMode="auto">
                          <a:xfrm>
                            <a:off x="320675" y="73533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1" name="Line 261"/>
                        <wps:cNvCnPr>
                          <a:cxnSpLocks noChangeShapeType="1"/>
                        </wps:cNvCnPr>
                        <wps:spPr bwMode="auto">
                          <a:xfrm>
                            <a:off x="320675" y="53022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2" name="Line 262"/>
                        <wps:cNvCnPr>
                          <a:cxnSpLocks noChangeShapeType="1"/>
                        </wps:cNvCnPr>
                        <wps:spPr bwMode="auto">
                          <a:xfrm>
                            <a:off x="320675" y="32512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3" name="Line 263"/>
                        <wps:cNvCnPr>
                          <a:cxnSpLocks noChangeShapeType="1"/>
                        </wps:cNvCnPr>
                        <wps:spPr bwMode="auto">
                          <a:xfrm>
                            <a:off x="320675" y="11938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4" name="Line 264"/>
                        <wps:cNvCnPr>
                          <a:cxnSpLocks noChangeShapeType="1"/>
                        </wps:cNvCnPr>
                        <wps:spPr bwMode="auto">
                          <a:xfrm>
                            <a:off x="363220" y="216281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5" name="Line 265"/>
                        <wps:cNvCnPr>
                          <a:cxnSpLocks noChangeShapeType="1"/>
                        </wps:cNvCnPr>
                        <wps:spPr bwMode="auto">
                          <a:xfrm flipV="1">
                            <a:off x="363220"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6" name="Line 266"/>
                        <wps:cNvCnPr>
                          <a:cxnSpLocks noChangeShapeType="1"/>
                        </wps:cNvCnPr>
                        <wps:spPr bwMode="auto">
                          <a:xfrm flipV="1">
                            <a:off x="15182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7" name="Line 267"/>
                        <wps:cNvCnPr>
                          <a:cxnSpLocks noChangeShapeType="1"/>
                        </wps:cNvCnPr>
                        <wps:spPr bwMode="auto">
                          <a:xfrm flipV="1">
                            <a:off x="26625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8" name="Line 268"/>
                        <wps:cNvCnPr>
                          <a:cxnSpLocks noChangeShapeType="1"/>
                        </wps:cNvCnPr>
                        <wps:spPr bwMode="auto">
                          <a:xfrm flipV="1">
                            <a:off x="38169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29" name="Line 269"/>
                        <wps:cNvCnPr>
                          <a:cxnSpLocks noChangeShapeType="1"/>
                        </wps:cNvCnPr>
                        <wps:spPr bwMode="auto">
                          <a:xfrm flipV="1">
                            <a:off x="49612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330" name="Rectangle 270"/>
                        <wps:cNvSpPr>
                          <a:spLocks noChangeArrowheads="1"/>
                        </wps:cNvSpPr>
                        <wps:spPr bwMode="auto">
                          <a:xfrm>
                            <a:off x="641350" y="143637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A702F" w:rsidRDefault="009316F2" w:rsidP="002A702F">
                              <w:r>
                                <w:rPr>
                                  <w:rFonts w:ascii="Calibri" w:hAnsi="Calibri" w:cs="Calibri"/>
                                  <w:color w:val="000000"/>
                                  <w:sz w:val="18"/>
                                  <w:szCs w:val="18"/>
                                  <w:lang w:val="en-US"/>
                                </w:rPr>
                                <w:t>1</w:t>
                              </w:r>
                              <w:r>
                                <w:rPr>
                                  <w:rFonts w:ascii="Calibri" w:hAnsi="Calibri" w:cs="Calibri"/>
                                  <w:color w:val="000000"/>
                                  <w:sz w:val="18"/>
                                  <w:szCs w:val="18"/>
                                </w:rPr>
                                <w:t>4</w:t>
                              </w:r>
                              <w:r>
                                <w:rPr>
                                  <w:rFonts w:ascii="Calibri" w:hAnsi="Calibri" w:cs="Calibri"/>
                                  <w:color w:val="000000"/>
                                  <w:sz w:val="18"/>
                                  <w:szCs w:val="18"/>
                                  <w:lang w:val="en-US"/>
                                </w:rPr>
                                <w:t>,</w:t>
                              </w:r>
                              <w:r>
                                <w:rPr>
                                  <w:rFonts w:ascii="Calibri" w:hAnsi="Calibri" w:cs="Calibri"/>
                                  <w:color w:val="000000"/>
                                  <w:sz w:val="18"/>
                                  <w:szCs w:val="18"/>
                                </w:rPr>
                                <w:t>1</w:t>
                              </w:r>
                            </w:p>
                          </w:txbxContent>
                        </wps:txbx>
                        <wps:bodyPr rot="0" vert="horz" wrap="none" lIns="0" tIns="0" rIns="0" bIns="0" anchor="t" anchorCtr="0" upright="1">
                          <a:spAutoFit/>
                        </wps:bodyPr>
                      </wps:wsp>
                      <wps:wsp>
                        <wps:cNvPr id="331" name="Rectangle 271"/>
                        <wps:cNvSpPr>
                          <a:spLocks noChangeArrowheads="1"/>
                        </wps:cNvSpPr>
                        <wps:spPr bwMode="auto">
                          <a:xfrm>
                            <a:off x="1796415" y="88900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A702F" w:rsidRDefault="009316F2" w:rsidP="002A702F">
                              <w:r>
                                <w:rPr>
                                  <w:rFonts w:ascii="Calibri" w:hAnsi="Calibri" w:cs="Calibri"/>
                                  <w:color w:val="000000"/>
                                  <w:sz w:val="18"/>
                                  <w:szCs w:val="18"/>
                                  <w:lang w:val="en-US"/>
                                </w:rPr>
                                <w:t>2</w:t>
                              </w:r>
                              <w:r>
                                <w:rPr>
                                  <w:rFonts w:ascii="Calibri" w:hAnsi="Calibri" w:cs="Calibri"/>
                                  <w:color w:val="000000"/>
                                  <w:sz w:val="18"/>
                                  <w:szCs w:val="18"/>
                                </w:rPr>
                                <w:t>5</w:t>
                              </w:r>
                              <w:r>
                                <w:rPr>
                                  <w:rFonts w:ascii="Calibri" w:hAnsi="Calibri" w:cs="Calibri"/>
                                  <w:color w:val="000000"/>
                                  <w:sz w:val="18"/>
                                  <w:szCs w:val="18"/>
                                  <w:lang w:val="en-US"/>
                                </w:rPr>
                                <w:t>,</w:t>
                              </w:r>
                              <w:r>
                                <w:rPr>
                                  <w:rFonts w:ascii="Calibri" w:hAnsi="Calibri" w:cs="Calibri"/>
                                  <w:color w:val="000000"/>
                                  <w:sz w:val="18"/>
                                  <w:szCs w:val="18"/>
                                </w:rPr>
                                <w:t>3</w:t>
                              </w:r>
                            </w:p>
                          </w:txbxContent>
                        </wps:txbx>
                        <wps:bodyPr rot="0" vert="horz" wrap="none" lIns="0" tIns="0" rIns="0" bIns="0" anchor="t" anchorCtr="0" upright="1">
                          <a:spAutoFit/>
                        </wps:bodyPr>
                      </wps:wsp>
                      <wps:wsp>
                        <wps:cNvPr id="332" name="Rectangle 272"/>
                        <wps:cNvSpPr>
                          <a:spLocks noChangeArrowheads="1"/>
                        </wps:cNvSpPr>
                        <wps:spPr bwMode="auto">
                          <a:xfrm>
                            <a:off x="2940050" y="76835"/>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A702F" w:rsidRDefault="009316F2" w:rsidP="002A702F">
                              <w:r>
                                <w:rPr>
                                  <w:rFonts w:ascii="Calibri" w:hAnsi="Calibri" w:cs="Calibri"/>
                                  <w:color w:val="000000"/>
                                  <w:sz w:val="18"/>
                                  <w:szCs w:val="18"/>
                                  <w:lang w:val="en-US"/>
                                </w:rPr>
                                <w:t>4</w:t>
                              </w:r>
                              <w:r>
                                <w:rPr>
                                  <w:rFonts w:ascii="Calibri" w:hAnsi="Calibri" w:cs="Calibri"/>
                                  <w:color w:val="000000"/>
                                  <w:sz w:val="18"/>
                                  <w:szCs w:val="18"/>
                                </w:rPr>
                                <w:t>9</w:t>
                              </w:r>
                              <w:r>
                                <w:rPr>
                                  <w:rFonts w:ascii="Calibri" w:hAnsi="Calibri" w:cs="Calibri"/>
                                  <w:color w:val="000000"/>
                                  <w:sz w:val="18"/>
                                  <w:szCs w:val="18"/>
                                  <w:lang w:val="en-US"/>
                                </w:rPr>
                                <w:t>,</w:t>
                              </w:r>
                              <w:r>
                                <w:rPr>
                                  <w:rFonts w:ascii="Calibri" w:hAnsi="Calibri" w:cs="Calibri"/>
                                  <w:color w:val="000000"/>
                                  <w:sz w:val="18"/>
                                  <w:szCs w:val="18"/>
                                </w:rPr>
                                <w:t>3</w:t>
                              </w:r>
                            </w:p>
                          </w:txbxContent>
                        </wps:txbx>
                        <wps:bodyPr rot="0" vert="horz" wrap="none" lIns="0" tIns="0" rIns="0" bIns="0" anchor="t" anchorCtr="0" upright="1">
                          <a:spAutoFit/>
                        </wps:bodyPr>
                      </wps:wsp>
                      <wps:wsp>
                        <wps:cNvPr id="333" name="Rectangle 273"/>
                        <wps:cNvSpPr>
                          <a:spLocks noChangeArrowheads="1"/>
                        </wps:cNvSpPr>
                        <wps:spPr bwMode="auto">
                          <a:xfrm>
                            <a:off x="4095115" y="143637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1</w:t>
                              </w:r>
                              <w:r>
                                <w:rPr>
                                  <w:rFonts w:ascii="Calibri" w:hAnsi="Calibri" w:cs="Calibri"/>
                                  <w:color w:val="000000"/>
                                  <w:sz w:val="18"/>
                                  <w:szCs w:val="18"/>
                                </w:rPr>
                                <w:t>1</w:t>
                              </w:r>
                              <w:r>
                                <w:rPr>
                                  <w:rFonts w:ascii="Calibri" w:hAnsi="Calibri" w:cs="Calibri"/>
                                  <w:color w:val="000000"/>
                                  <w:sz w:val="18"/>
                                  <w:szCs w:val="18"/>
                                  <w:lang w:val="en-US"/>
                                </w:rPr>
                                <w:t>,3</w:t>
                              </w:r>
                            </w:p>
                          </w:txbxContent>
                        </wps:txbx>
                        <wps:bodyPr rot="0" vert="horz" wrap="none" lIns="0" tIns="0" rIns="0" bIns="0" anchor="t" anchorCtr="0" upright="1">
                          <a:spAutoFit/>
                        </wps:bodyPr>
                      </wps:wsp>
                      <wps:wsp>
                        <wps:cNvPr id="334" name="Rectangle 274"/>
                        <wps:cNvSpPr>
                          <a:spLocks noChangeArrowheads="1"/>
                        </wps:cNvSpPr>
                        <wps:spPr bwMode="auto">
                          <a:xfrm>
                            <a:off x="1026160" y="11283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FB561A" w:rsidRDefault="009316F2" w:rsidP="002A702F">
                              <w:r>
                                <w:rPr>
                                  <w:rFonts w:ascii="Calibri" w:hAnsi="Calibri" w:cs="Calibri"/>
                                  <w:color w:val="000000"/>
                                  <w:sz w:val="18"/>
                                  <w:szCs w:val="18"/>
                                  <w:lang w:val="en-US"/>
                                </w:rPr>
                                <w:t>2</w:t>
                              </w:r>
                              <w:r>
                                <w:rPr>
                                  <w:rFonts w:ascii="Calibri" w:hAnsi="Calibri" w:cs="Calibri"/>
                                  <w:color w:val="000000"/>
                                  <w:sz w:val="18"/>
                                  <w:szCs w:val="18"/>
                                </w:rPr>
                                <w:t>7</w:t>
                              </w:r>
                            </w:p>
                          </w:txbxContent>
                        </wps:txbx>
                        <wps:bodyPr rot="0" vert="horz" wrap="none" lIns="0" tIns="0" rIns="0" bIns="0" anchor="t" anchorCtr="0" upright="1">
                          <a:spAutoFit/>
                        </wps:bodyPr>
                      </wps:wsp>
                      <wps:wsp>
                        <wps:cNvPr id="335" name="Rectangle 275"/>
                        <wps:cNvSpPr>
                          <a:spLocks noChangeArrowheads="1"/>
                        </wps:cNvSpPr>
                        <wps:spPr bwMode="auto">
                          <a:xfrm>
                            <a:off x="2181225"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32</w:t>
                              </w:r>
                            </w:p>
                          </w:txbxContent>
                        </wps:txbx>
                        <wps:bodyPr rot="0" vert="horz" wrap="none" lIns="0" tIns="0" rIns="0" bIns="0" anchor="t" anchorCtr="0" upright="1">
                          <a:spAutoFit/>
                        </wps:bodyPr>
                      </wps:wsp>
                      <wps:wsp>
                        <wps:cNvPr id="336" name="Rectangle 276"/>
                        <wps:cNvSpPr>
                          <a:spLocks noChangeArrowheads="1"/>
                        </wps:cNvSpPr>
                        <wps:spPr bwMode="auto">
                          <a:xfrm>
                            <a:off x="3325495" y="35052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FB561A" w:rsidRDefault="009316F2" w:rsidP="002A702F">
                              <w:r>
                                <w:rPr>
                                  <w:rFonts w:ascii="Calibri" w:hAnsi="Calibri" w:cs="Calibri"/>
                                  <w:color w:val="000000"/>
                                  <w:sz w:val="18"/>
                                  <w:szCs w:val="18"/>
                                </w:rPr>
                                <w:t>34</w:t>
                              </w:r>
                            </w:p>
                          </w:txbxContent>
                        </wps:txbx>
                        <wps:bodyPr rot="0" vert="horz" wrap="none" lIns="0" tIns="0" rIns="0" bIns="0" anchor="t" anchorCtr="0" upright="1">
                          <a:spAutoFit/>
                        </wps:bodyPr>
                      </wps:wsp>
                      <wps:wsp>
                        <wps:cNvPr id="337" name="Rectangle 277"/>
                        <wps:cNvSpPr>
                          <a:spLocks noChangeArrowheads="1"/>
                        </wps:cNvSpPr>
                        <wps:spPr bwMode="auto">
                          <a:xfrm>
                            <a:off x="4523105" y="1701165"/>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7</w:t>
                              </w:r>
                            </w:p>
                          </w:txbxContent>
                        </wps:txbx>
                        <wps:bodyPr rot="0" vert="horz" wrap="none" lIns="0" tIns="0" rIns="0" bIns="0" anchor="t" anchorCtr="0" upright="1">
                          <a:spAutoFit/>
                        </wps:bodyPr>
                      </wps:wsp>
                      <wps:wsp>
                        <wps:cNvPr id="338" name="Rectangle 278"/>
                        <wps:cNvSpPr>
                          <a:spLocks noChangeArrowheads="1"/>
                        </wps:cNvSpPr>
                        <wps:spPr bwMode="auto">
                          <a:xfrm>
                            <a:off x="181610" y="210312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0</w:t>
                              </w:r>
                            </w:p>
                          </w:txbxContent>
                        </wps:txbx>
                        <wps:bodyPr rot="0" vert="horz" wrap="none" lIns="0" tIns="0" rIns="0" bIns="0" anchor="t" anchorCtr="0" upright="1">
                          <a:spAutoFit/>
                        </wps:bodyPr>
                      </wps:wsp>
                      <wps:wsp>
                        <wps:cNvPr id="339" name="Rectangle 279"/>
                        <wps:cNvSpPr>
                          <a:spLocks noChangeArrowheads="1"/>
                        </wps:cNvSpPr>
                        <wps:spPr bwMode="auto">
                          <a:xfrm>
                            <a:off x="181610" y="1898015"/>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5</w:t>
                              </w:r>
                            </w:p>
                          </w:txbxContent>
                        </wps:txbx>
                        <wps:bodyPr rot="0" vert="horz" wrap="none" lIns="0" tIns="0" rIns="0" bIns="0" anchor="t" anchorCtr="0" upright="1">
                          <a:spAutoFit/>
                        </wps:bodyPr>
                      </wps:wsp>
                      <wps:wsp>
                        <wps:cNvPr id="340" name="Rectangle 280"/>
                        <wps:cNvSpPr>
                          <a:spLocks noChangeArrowheads="1"/>
                        </wps:cNvSpPr>
                        <wps:spPr bwMode="auto">
                          <a:xfrm>
                            <a:off x="106680" y="169291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10</w:t>
                              </w:r>
                            </w:p>
                          </w:txbxContent>
                        </wps:txbx>
                        <wps:bodyPr rot="0" vert="horz" wrap="none" lIns="0" tIns="0" rIns="0" bIns="0" anchor="t" anchorCtr="0" upright="1">
                          <a:spAutoFit/>
                        </wps:bodyPr>
                      </wps:wsp>
                      <wps:wsp>
                        <wps:cNvPr id="341" name="Rectangle 281"/>
                        <wps:cNvSpPr>
                          <a:spLocks noChangeArrowheads="1"/>
                        </wps:cNvSpPr>
                        <wps:spPr bwMode="auto">
                          <a:xfrm>
                            <a:off x="106680" y="148780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15</w:t>
                              </w:r>
                            </w:p>
                          </w:txbxContent>
                        </wps:txbx>
                        <wps:bodyPr rot="0" vert="horz" wrap="none" lIns="0" tIns="0" rIns="0" bIns="0" anchor="t" anchorCtr="0" upright="1">
                          <a:spAutoFit/>
                        </wps:bodyPr>
                      </wps:wsp>
                      <wps:wsp>
                        <wps:cNvPr id="342" name="Rectangle 282"/>
                        <wps:cNvSpPr>
                          <a:spLocks noChangeArrowheads="1"/>
                        </wps:cNvSpPr>
                        <wps:spPr bwMode="auto">
                          <a:xfrm>
                            <a:off x="106680" y="12827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20</w:t>
                              </w:r>
                            </w:p>
                          </w:txbxContent>
                        </wps:txbx>
                        <wps:bodyPr rot="0" vert="horz" wrap="none" lIns="0" tIns="0" rIns="0" bIns="0" anchor="t" anchorCtr="0" upright="1">
                          <a:spAutoFit/>
                        </wps:bodyPr>
                      </wps:wsp>
                      <wps:wsp>
                        <wps:cNvPr id="343" name="Rectangle 283"/>
                        <wps:cNvSpPr>
                          <a:spLocks noChangeArrowheads="1"/>
                        </wps:cNvSpPr>
                        <wps:spPr bwMode="auto">
                          <a:xfrm>
                            <a:off x="106680" y="107696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25</w:t>
                              </w:r>
                            </w:p>
                          </w:txbxContent>
                        </wps:txbx>
                        <wps:bodyPr rot="0" vert="horz" wrap="none" lIns="0" tIns="0" rIns="0" bIns="0" anchor="t" anchorCtr="0" upright="1">
                          <a:spAutoFit/>
                        </wps:bodyPr>
                      </wps:wsp>
                      <wps:wsp>
                        <wps:cNvPr id="344" name="Rectangle 284"/>
                        <wps:cNvSpPr>
                          <a:spLocks noChangeArrowheads="1"/>
                        </wps:cNvSpPr>
                        <wps:spPr bwMode="auto">
                          <a:xfrm>
                            <a:off x="106680" y="88074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30</w:t>
                              </w:r>
                            </w:p>
                          </w:txbxContent>
                        </wps:txbx>
                        <wps:bodyPr rot="0" vert="horz" wrap="none" lIns="0" tIns="0" rIns="0" bIns="0" anchor="t" anchorCtr="0" upright="1">
                          <a:spAutoFit/>
                        </wps:bodyPr>
                      </wps:wsp>
                      <wps:wsp>
                        <wps:cNvPr id="345" name="Rectangle 285"/>
                        <wps:cNvSpPr>
                          <a:spLocks noChangeArrowheads="1"/>
                        </wps:cNvSpPr>
                        <wps:spPr bwMode="auto">
                          <a:xfrm>
                            <a:off x="106680"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35</w:t>
                              </w:r>
                            </w:p>
                          </w:txbxContent>
                        </wps:txbx>
                        <wps:bodyPr rot="0" vert="horz" wrap="none" lIns="0" tIns="0" rIns="0" bIns="0" anchor="t" anchorCtr="0" upright="1">
                          <a:spAutoFit/>
                        </wps:bodyPr>
                      </wps:wsp>
                      <wps:wsp>
                        <wps:cNvPr id="346" name="Rectangle 286"/>
                        <wps:cNvSpPr>
                          <a:spLocks noChangeArrowheads="1"/>
                        </wps:cNvSpPr>
                        <wps:spPr bwMode="auto">
                          <a:xfrm>
                            <a:off x="106680" y="4699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40</w:t>
                              </w:r>
                            </w:p>
                          </w:txbxContent>
                        </wps:txbx>
                        <wps:bodyPr rot="0" vert="horz" wrap="none" lIns="0" tIns="0" rIns="0" bIns="0" anchor="t" anchorCtr="0" upright="1">
                          <a:spAutoFit/>
                        </wps:bodyPr>
                      </wps:wsp>
                      <wps:wsp>
                        <wps:cNvPr id="347" name="Rectangle 287"/>
                        <wps:cNvSpPr>
                          <a:spLocks noChangeArrowheads="1"/>
                        </wps:cNvSpPr>
                        <wps:spPr bwMode="auto">
                          <a:xfrm>
                            <a:off x="106680" y="2647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45</w:t>
                              </w:r>
                            </w:p>
                          </w:txbxContent>
                        </wps:txbx>
                        <wps:bodyPr rot="0" vert="horz" wrap="none" lIns="0" tIns="0" rIns="0" bIns="0" anchor="t" anchorCtr="0" upright="1">
                          <a:spAutoFit/>
                        </wps:bodyPr>
                      </wps:wsp>
                      <wps:wsp>
                        <wps:cNvPr id="348" name="Rectangle 288"/>
                        <wps:cNvSpPr>
                          <a:spLocks noChangeArrowheads="1"/>
                        </wps:cNvSpPr>
                        <wps:spPr bwMode="auto">
                          <a:xfrm>
                            <a:off x="106680" y="5969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50</w:t>
                              </w:r>
                            </w:p>
                          </w:txbxContent>
                        </wps:txbx>
                        <wps:bodyPr rot="0" vert="horz" wrap="none" lIns="0" tIns="0" rIns="0" bIns="0" anchor="t" anchorCtr="0" upright="1">
                          <a:spAutoFit/>
                        </wps:bodyPr>
                      </wps:wsp>
                      <wps:wsp>
                        <wps:cNvPr id="349" name="Rectangle 289"/>
                        <wps:cNvSpPr>
                          <a:spLocks noChangeArrowheads="1"/>
                        </wps:cNvSpPr>
                        <wps:spPr bwMode="auto">
                          <a:xfrm>
                            <a:off x="9086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1</w:t>
                              </w:r>
                            </w:p>
                          </w:txbxContent>
                        </wps:txbx>
                        <wps:bodyPr rot="0" vert="horz" wrap="none" lIns="0" tIns="0" rIns="0" bIns="0" anchor="t" anchorCtr="0" upright="1">
                          <a:spAutoFit/>
                        </wps:bodyPr>
                      </wps:wsp>
                      <wps:wsp>
                        <wps:cNvPr id="350" name="Rectangle 290"/>
                        <wps:cNvSpPr>
                          <a:spLocks noChangeArrowheads="1"/>
                        </wps:cNvSpPr>
                        <wps:spPr bwMode="auto">
                          <a:xfrm>
                            <a:off x="20529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2</w:t>
                              </w:r>
                            </w:p>
                          </w:txbxContent>
                        </wps:txbx>
                        <wps:bodyPr rot="0" vert="horz" wrap="none" lIns="0" tIns="0" rIns="0" bIns="0" anchor="t" anchorCtr="0" upright="1">
                          <a:spAutoFit/>
                        </wps:bodyPr>
                      </wps:wsp>
                      <wps:wsp>
                        <wps:cNvPr id="351" name="Rectangle 291"/>
                        <wps:cNvSpPr>
                          <a:spLocks noChangeArrowheads="1"/>
                        </wps:cNvSpPr>
                        <wps:spPr bwMode="auto">
                          <a:xfrm>
                            <a:off x="32073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3</w:t>
                              </w:r>
                            </w:p>
                          </w:txbxContent>
                        </wps:txbx>
                        <wps:bodyPr rot="0" vert="horz" wrap="none" lIns="0" tIns="0" rIns="0" bIns="0" anchor="t" anchorCtr="0" upright="1">
                          <a:spAutoFit/>
                        </wps:bodyPr>
                      </wps:wsp>
                      <wps:wsp>
                        <wps:cNvPr id="352" name="Rectangle 292"/>
                        <wps:cNvSpPr>
                          <a:spLocks noChangeArrowheads="1"/>
                        </wps:cNvSpPr>
                        <wps:spPr bwMode="auto">
                          <a:xfrm>
                            <a:off x="43516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2A702F">
                              <w:r>
                                <w:rPr>
                                  <w:rFonts w:ascii="Calibri" w:hAnsi="Calibri" w:cs="Calibri"/>
                                  <w:color w:val="000000"/>
                                  <w:sz w:val="18"/>
                                  <w:szCs w:val="18"/>
                                  <w:lang w:val="en-US"/>
                                </w:rPr>
                                <w:t>4</w:t>
                              </w:r>
                            </w:p>
                          </w:txbxContent>
                        </wps:txbx>
                        <wps:bodyPr rot="0" vert="horz" wrap="none" lIns="0" tIns="0" rIns="0" bIns="0" anchor="t" anchorCtr="0" upright="1">
                          <a:spAutoFit/>
                        </wps:bodyPr>
                      </wps:wsp>
                      <wps:wsp>
                        <wps:cNvPr id="353" name="Rectangle 293"/>
                        <wps:cNvSpPr>
                          <a:spLocks noChangeArrowheads="1"/>
                        </wps:cNvSpPr>
                        <wps:spPr bwMode="auto">
                          <a:xfrm>
                            <a:off x="53340" y="42545"/>
                            <a:ext cx="4745355" cy="2143125"/>
                          </a:xfrm>
                          <a:prstGeom prst="rect">
                            <a:avLst/>
                          </a:prstGeom>
                          <a:noFill/>
                          <a:ln w="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222" o:spid="_x0000_s1098" editas="canvas" style="width:404.95pt;height:201.05pt;mso-position-horizontal-relative:char;mso-position-vertical-relative:line" coordsize="51428,25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09UOQ0AABXyAAAOAAAAZHJzL2Uyb0RvYy54bWzsXdtu20gSfV9g/4HguyL2hTdhlEFiWYMF&#10;srPBzuy+0xJlESuRGpK+ZAbz71vdTbaaNJ3Y8ajlhOUgtmTJVJM8faq66lT1Dz/e73fObVpWWZHP&#10;XfLGc500XxXrLL+eu//5dTmJXKeqk3yd7Io8nbuf0sr98e3f//bD3WGW0mJb7NZp6cBB8mp2d5i7&#10;27o+zKbTarVN90n1pjikOby4Kcp9UsPT8nq6LpM7OPp+N6WeF0zvinJ9KItVWlXw24V60X0rj7/Z&#10;pKv6X5tNldbObu7C2Gr5vZTfr8T36dsfktl1mRy22aoZRvIVo9gnWQ4fqg+1SOrEuSmzB4faZ6uy&#10;qIpN/WZV7KfFZpOtUnkOcDbE653NRZLfJpU8mRVcnXaA8OgvPO7VtRh3Xiyz3Q6uxhSOPhO/Ez/v&#10;4P6k8Mu7A9yd6qDvU/Wyz/9lmxxSeVrVbPXz7cfSydYAHt93nTzZA0r+Dfctya93qUMpF/dIDADe&#10;+cvhYylGWx0+FKv/VU5eXGzhfem7sizutmmyhoER8X44C+MPxJMK/tS5uvtnsYbjJzd1IW/X/abc&#10;iwPCjXDu567PGAeUfJq7nPrcV+hI72tnJV70qM9ieHkFr1MW+UEs3zFNZu1hDmVV/5QWe0c8mLsl&#10;nIb8mOT2Q1WLYSWz9i3yNIpdthbXXT4pr68udqVzmwBUl/JLngmcrfm2Xe7cCeB+/u8jT/wb+vt9&#10;VsOE22X7uRt54kudpLh4l/kaxpjM6iTbqccw3l3eXE1xAdWNuCrWn+BiloWaTTD74cG2KH93nTuY&#10;SXO3+u0mKVPX2f0jhxsSEy4uai2fcD+k8KQ0X7kyX0nyFRxq7tauox5e1Gq63hzK7HoLn0TkuefF&#10;O7iJm0xeVnGD1aiawQJYraE2GEKtREYHhKdDLQsYFRcVYElIzNR9T2YtbrkfRx6DuSVx63HGWYsM&#10;q7gV0DrSjEKWHCXMDfGaGK+kzD9iQrn3nsaTZRCFE77k/iQOvWjikfh9HHg85ovlnwIFhM+22Xqd&#10;5h+yPG3pm/CnsVNjSBTxSgIXMyv2qf+FySWnTXsJO5PzmZOrM3zJDnAN2p/yqkgew5n3iL0I25kn&#10;bz+lgeCyZtJd5MpUrO7zX3rWQpqfXz8dwBB0jIX6kycbC3PaxX4Yej170Zl3AUxAZQAemXM7QLDE&#10;3SO2Qs8cMXFeZgLK4qZh+s+y/iNz04svo8uITzgNLifcWywm75YXfBIsSegv2OLiYkG6c1MYuJfP&#10;zR576KmjzCcYqidNHXELxA22aR/AA1ZeTYPS8GwoDX0atAZ/0DogSsU6BMzK11qQbxelcQ+l0dlQ&#10;6vOQK89a+QTC90YuVX7OuLmURn0ujc+GUsapWAzKBRNyKVr8YxyDRj0uVcuts/ilhIU0Qr8U/VJY&#10;WjQAbKJtVESyTL+UybXQOVAacwhKIEgRpAMgJT2Q0nMZ/JBBcBjtPYJ0AKS0B1J2LpD6zKMQvkSn&#10;FMNQD8w964HUzKtZDZYy6hNIVyBIEaQPQKozwCpWqrzCc/ikX0ykYah0pKFSGg8lfJmZezq1TCHw&#10;IAvaJHwDEnhhz+QzRngIr4uEr88DcF0F255Cp8CXEXm/aI7eSYUK3QDme7tiCp20EuzW5nnbn5jv&#10;1SquYX0QjXW+19AHMTOd9r1NvE7S9xnz6Yw52g4JVE/RNE2PMo5uMhclIYKzn5TXRjGWlBDSWCeI&#10;TIowc5mnpggSBtyDQJFUY3mgX+rLQkzjTLyYE/UGtM5S1otqrEYh+a3pIGmss17m1DMTtN/f1EP7&#10;jJJNtM9DpQvDLjwTq9YHEn9Qh8PytInynJokIO8ZyWEIEb8f+OrDj0qjjnmOvYDCQhoXz23VDZrn&#10;b9Q8M09nUg3zzM2c/3c389A6o3VG6/wc66wT2SZHmJKLU3MEFwa3XT1jaPvrhehYyvQtFREyT2fn&#10;zZln6ki+u5mH1hmtM1rn51hnPrR2NmU8p+YIEawWeWVRaMy8iPRrycy1cwRlPORkS+cLz/c45p2f&#10;WMSPeeen9dt4LGilVUmmcZaaCktBK9sTD20z2ma0zc+xzUOaMG5TE0a92PcbUdjR9hpxbeoFoBOT&#10;mjDDeJ8i7YzG+TkddtA4v8w4D4nCuE1RmPWZh9YZrTNa5+dY5yFVGLepCmPQLAA6BMml81CRlrly&#10;JtDOy1dF22idURT2LTfHY96QKIzbFIVZn3londE6o3V+hnWGKPFDTZhvUxPGWcyhmbAKbEfQOVVp&#10;vszFM2FimLKDZkSgYcWpNGG4dsa1s63WtYwMacJ8m5ow6zMPrTNaZ7TOz7HOWhOmSvJ9Uw5mtW/E&#10;UEm+qMJ/el/rHfbYNXYdeNj/uldhqiPT3bJMVZP4eLmyUMuLvKi9HruMaPlUA1JTOWUBpE1uRZQU&#10;kICCMEK4h0f3UW0mIHGKbSNG2jYCWjK0y5wGo6ZyxypGyWC3crnhBWJ0zL3KGdFKlwajpsjFLkYH&#10;e5UjRmGvi3H3gGZESy0ajJoqC7sYHexUjhhFjBItSmgwauoR7GJ0sE85YhQxSnRSvMGomQ+3i9HB&#10;LuWIUcQo0enjBqNm5tgqRgd7lCNEEaJi4z2zjX5gJi6tQnSwQzlCFCFKdZpPsWhgZvisQnRI+obB&#10;UbGB5cgX9bSXZQosZ5mOAfzB7uTIoghR2ssxBWfLMQ0lQpFFkUUZ7JXe9UUtp5iO+1APp0HNjagx&#10;ETrWRChsUNNFqYUkk7PZZYf/tnvHF5uNA5uKGhs4D+JVi0sghqq2eny8HmOH0pLvU1oCm4p30Woh&#10;3TSIVuKTSOzlKLpvIFxxt/FtchAbxjcdKJpdHRntZZ4CC5mnQbjSIKC+j3B9t7zgkwDh+ghce0mo&#10;wEISahCuLCJBjOw6QbhWVZZfP9IJiPbyUYGFfNQgXHkcEKBXdAaQXT8DV9FI9UG3dVXbZqlxVcAJ&#10;g1I+2TGOw3qrX1hHPdGDvS2sCwOA9IuarWN5D5b3fKG8p76/ulebBekA7lWx/gQOdFnUcxfAepuW&#10;8GBblL+7zl2ZHOZuXuSp6+xkKT68oW4flO2Dq/bBU7dtqQ7vbupimdVttYQag/3SCdj2fYAjzAzh&#10;qbtKkjAGmlC2LIpir99VEjlihpuqdS/BPqtPWiZ85AgdQR81R+jsrNEAMzRTtKfmCAr6K2j5Kh2J&#10;MIjUhqbHAiukiO78wH0XZ/YoQqcvRk0ROjtuUoT2sFY/356aIjg0wCSNG0FwrVH2O2eJglT0I7qX&#10;wB5J6KzRqElC6xNMktAulgWSIB4Vu8qogAShEYslex89CQL127Aha9PpBwMS6ElY9CR0rm7UJAGz&#10;72HQUjtZFkiCkohQoVKBTDv0zIb9nLvtHJAjulYUOcIiR+gE6ag5QotyTEdC+1gWOIKBTpyD8yA4&#10;AjIcPpQBdVq+IEcgR/TWW/YWGzorPWqO0EookyO0i2WBI7hPoWuo4ggSekAJvcWGH0HbUVxrqPZi&#10;MFvK66uLXencJru5u5RfTTbYiFtMk0fakqk13E2Zzd0/YkK5957Gk2UQhRO+5P4kDr1o4pH4fRx4&#10;POaL5Z8gnjseS1bG3e9fqMl+9btu6sQGSAPAXgkVwKg5QsvPTI7QLpYFjoClRiA6C0tRr8dI349A&#10;ijDmPlIExHCtuRGgDECKYExL/kyK0B6WXYogURx5kOPoLDWQIpAiuostexShNQBj9iIgPvgwYhlp&#10;B8sGRXhBAB8oZZZBTON+A1qMRnQnCK40LLoRWgQwao4YkllG2sOyzBE8CiMITHTcCOQI5IhzRSyZ&#10;1gCMmiOGZJaRdrEscwSNaNiXYiNHIEecjSO0BGDUHDGks4y0i2WZI7wwgHA6+hFqP519kuUiqYAc&#10;0bsE9uIRWgIwao4YkllG2sWyyxGwnWLIcalxjRQBSV2o7WvK+6CTUidqa48itAJg1BQxJLJUe45b&#10;qgwnx5AlaiyxWEPrPl4DRWgBwKgpYkhjGWkHy64XwYMYCsNxoYFexCvxIrQAYNQUMSSxjLSDZZci&#10;aMBDrObKcaEh1KOvwItQVUNjV1jyIYVlpB0suxThx4Hq44v1nt4Uo5XnDkVwnf4ftRMxJLCMtH9l&#10;gSFiLwra1p808IWSqqOMQIFlJ1SH4il74imus/9jpgjR+OlBSbiy5JaildATgsZtv1XkCOwt05ap&#10;vYaFhs7+j5ojhgSWsfawLLgRjHohQz9is8lW6XSNKY3XlNLgOvs/ao4YEljG2sWywBGc+VAFrkrC&#10;KfoR6Ee8Jj8CBZail8uQwDLWLpYFjvAZExVlUBGuNnXsxCI4iKmYIJCVrBjnUDEub9vjO5OV6aqW&#10;qsTk9kMl240ns0NZ1T+lxV6IFTst80UDA+8LGsbIE/9EiOSFIp7ZLhcDgH7tMLDmkdM0cPDiy+gy&#10;4hNOg8sJ9xYLezuT/IXBDrhA7dlNxUq1Onwsn9h1ofrtJinTtul8TLjAhGo8z/1QtA1RzeebV1QD&#10;+uaVpzahzwvRhH7zuSb0MOzVDP7Lm30NzfC32WqR1In5XDatn6W02Ba7dVq+/T8AAAD//wMAUEsD&#10;BBQABgAIAAAAIQDChvY/2wAAAAUBAAAPAAAAZHJzL2Rvd25yZXYueG1sTI9BT8MwDIXvSPyHyEjc&#10;WLIKwVqaTtMQNw7QDYlj1nhNR+OUJtvKv8dwgYulp2e/97lcTr4XJxxjF0jDfKZAIDXBdtRq2G6e&#10;bhYgYjJkTR8INXxhhGV1eVGawoYzveKpTq3gEIqF0eBSGgopY+PQmzgLAxJ7+zB6k1iOrbSjOXO4&#10;72Wm1J30piNucGbAtcPmoz56xkhS5e+u3q4+314e7w+Tl8/rTOvrq2n1ACLhlP6W4Qefb6Bipl04&#10;ko2i18CPpN/J3kLlOYidhluVzUFWpfxPX30DAAD//wMAUEsBAi0AFAAGAAgAAAAhALaDOJL+AAAA&#10;4QEAABMAAAAAAAAAAAAAAAAAAAAAAFtDb250ZW50X1R5cGVzXS54bWxQSwECLQAUAAYACAAAACEA&#10;OP0h/9YAAACUAQAACwAAAAAAAAAAAAAAAAAvAQAAX3JlbHMvLnJlbHNQSwECLQAUAAYACAAAACEA&#10;7J9PVDkNAAAV8gAADgAAAAAAAAAAAAAAAAAuAgAAZHJzL2Uyb0RvYy54bWxQSwECLQAUAAYACAAA&#10;ACEAwob2P9sAAAAFAQAADwAAAAAAAAAAAAAAAACTDwAAZHJzL2Rvd25yZXYueG1sUEsFBgAAAAAE&#10;AAQA8wAAAJsQAAAAAA==&#10;">
                <v:shape id="_x0000_s1099" type="#_x0000_t75" style="position:absolute;width:51428;height:25533;visibility:visible;mso-wrap-style:square">
                  <v:fill o:detectmouseclick="t"/>
                  <v:path o:connecttype="none"/>
                </v:shape>
                <v:rect id="Rectangle 224" o:spid="_x0000_s1100" style="position:absolute;left:533;top:425;width:50254;height:2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DjtwwAAANwAAAAPAAAAZHJzL2Rvd25yZXYueG1sRE9NawIx&#10;EL0L/ocwQi9SE0stsjWKthQ8FVzbnodkurt0M1k30V399aYgeJvH+5zFqne1OFEbKs8aphMFgth4&#10;W3Gh4Wv/8TgHESKyxdozaThTgNVyOFhgZn3HOzrlsRAphEOGGsoYm0zKYEpyGCa+IU7cr28dxgTb&#10;QtoWuxTuavmk1It0WHFqKLGht5LMX350GvLnz+33eHNQ+3fju6P7MWd1mWv9MOrXryAi9fEuvrm3&#10;Ns2fzeD/mXSBXF4BAAD//wMAUEsBAi0AFAAGAAgAAAAhANvh9svuAAAAhQEAABMAAAAAAAAAAAAA&#10;AAAAAAAAAFtDb250ZW50X1R5cGVzXS54bWxQSwECLQAUAAYACAAAACEAWvQsW78AAAAVAQAACwAA&#10;AAAAAAAAAAAAAAAfAQAAX3JlbHMvLnJlbHNQSwECLQAUAAYACAAAACEA9ww47cMAAADcAAAADwAA&#10;AAAAAAAAAAAAAAAHAgAAZHJzL2Rvd25yZXYueG1sUEsFBgAAAAADAAMAtwAAAPcCAAAAAA==&#10;" strokecolor="gray" strokeweight="0"/>
                <v:rect id="Rectangle 225" o:spid="_x0000_s1101" style="position:absolute;left:3632;top:1193;width:45980;height:20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LCwwAAANwAAAAPAAAAZHJzL2Rvd25yZXYueG1sRE9Na8JA&#10;EL0X/A/LCN7qrtUEm7qGIghC20NV6HXIjklodjZmNyb9926h0Ns83uds8tE24kadrx1rWMwVCOLC&#10;mZpLDefT/nENwgdkg41j0vBDHvLt5GGDmXEDf9LtGEoRQ9hnqKEKoc2k9EVFFv3ctcSRu7jOYoiw&#10;K6XpcIjhtpFPSqXSYs2xocKWdhUV38feasB0Za4fl+X76a1P8bkc1T75UlrPpuPrC4hAY/gX/7kP&#10;Js5PUvh9Jl4gt3cAAAD//wMAUEsBAi0AFAAGAAgAAAAhANvh9svuAAAAhQEAABMAAAAAAAAAAAAA&#10;AAAAAAAAAFtDb250ZW50X1R5cGVzXS54bWxQSwECLQAUAAYACAAAACEAWvQsW78AAAAVAQAACwAA&#10;AAAAAAAAAAAAAAAfAQAAX3JlbHMvLnJlbHNQSwECLQAUAAYACAAAACEAgB6ywsMAAADcAAAADwAA&#10;AAAAAAAAAAAAAAAHAgAAZHJzL2Rvd25yZXYueG1sUEsFBgAAAAADAAMAtwAAAPcCAAAAAA==&#10;" stroked="f"/>
                <v:line id="Line 226" o:spid="_x0000_s1102" style="position:absolute;visibility:visible;mso-wrap-style:square" from="3632,19577" to="4961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7GowQAAANwAAAAPAAAAZHJzL2Rvd25yZXYueG1sRE9NawIx&#10;EL0X/A9hBG81a0Erq1HEVuihF7fF87gZN4ubyZKkGvvrG0HobR7vc5brZDtxIR9axwom4wIEce10&#10;y42C76/d8xxEiMgaO8ek4EYB1qvB0xJL7a68p0sVG5FDOJSowMTYl1KG2pDFMHY9ceZOzluMGfpG&#10;ao/XHG47+VIUM2mx5dxgsKetofpc/VgFx0+dzDRVvrkd32Z7Xb0ffmOh1GiYNgsQkVL8Fz/cHzrP&#10;n77C/Zl8gVz9AQAA//8DAFBLAQItABQABgAIAAAAIQDb4fbL7gAAAIUBAAATAAAAAAAAAAAAAAAA&#10;AAAAAABbQ29udGVudF9UeXBlc10ueG1sUEsBAi0AFAAGAAgAAAAhAFr0LFu/AAAAFQEAAAsAAAAA&#10;AAAAAAAAAAAAHwEAAF9yZWxzLy5yZWxzUEsBAi0AFAAGAAgAAAAhAEMTsajBAAAA3AAAAA8AAAAA&#10;AAAAAAAAAAAABwIAAGRycy9kb3ducmV2LnhtbFBLBQYAAAAAAwADALcAAAD1AgAAAAA=&#10;" strokecolor="gray" strokeweight="0"/>
                <v:line id="Line 227" o:spid="_x0000_s1103" style="position:absolute;visibility:visible;mso-wrap-style:square" from="3632,17526" to="4961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CXaxAAAANwAAAAPAAAAZHJzL2Rvd25yZXYueG1sRI9BawIx&#10;EIXvhf6HMIXearYFRbZGKdVCD724iudxM90s3UyWJNXYX985CN5meG/e+2axKn5QJ4qpD2zgeVKB&#10;Im6D7bkzsN99PM1BpYxscQhMBi6UYLW8v1tgbcOZt3RqcqckhFONBlzOY611ah15TJMwEov2HaLH&#10;LGvstI14lnA/6JeqmmmPPUuDw5HeHbU/za83cPyyxU1LE7vLcT3b2mZz+MuVMY8P5e0VVKaSb+br&#10;9acV/KnQyjMygV7+AwAA//8DAFBLAQItABQABgAIAAAAIQDb4fbL7gAAAIUBAAATAAAAAAAAAAAA&#10;AAAAAAAAAABbQ29udGVudF9UeXBlc10ueG1sUEsBAi0AFAAGAAgAAAAhAFr0LFu/AAAAFQEAAAsA&#10;AAAAAAAAAAAAAAAAHwEAAF9yZWxzLy5yZWxzUEsBAi0AFAAGAAgAAAAhADKMJdrEAAAA3AAAAA8A&#10;AAAAAAAAAAAAAAAABwIAAGRycy9kb3ducmV2LnhtbFBLBQYAAAAAAwADALcAAAD4AgAAAAA=&#10;" strokecolor="gray" strokeweight="0"/>
                <v:line id="Line 228" o:spid="_x0000_s1104" style="position:absolute;visibility:visible;mso-wrap-style:square" from="3632,15474" to="4961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IBBwQAAANwAAAAPAAAAZHJzL2Rvd25yZXYueG1sRE9NawIx&#10;EL0X/A9hBG81a0Gpq1HEVuihF7fF87gZN4ubyZKkGvvrG0HobR7vc5brZDtxIR9axwom4wIEce10&#10;y42C76/d8yuIEJE1do5JwY0CrFeDpyWW2l15T5cqNiKHcChRgYmxL6UMtSGLYex64sydnLcYM/SN&#10;1B6vOdx28qUoZtJiy7nBYE9bQ/W5+rEKjp86mWmqfHM7vs32uno//MZCqdEwbRYgIqX4L364P3Se&#10;P53D/Zl8gVz9AQAA//8DAFBLAQItABQABgAIAAAAIQDb4fbL7gAAAIUBAAATAAAAAAAAAAAAAAAA&#10;AAAAAABbQ29udGVudF9UeXBlc10ueG1sUEsBAi0AFAAGAAgAAAAhAFr0LFu/AAAAFQEAAAsAAAAA&#10;AAAAAAAAAAAAHwEAAF9yZWxzLy5yZWxzUEsBAi0AFAAGAAgAAAAhAF3AgEHBAAAA3AAAAA8AAAAA&#10;AAAAAAAAAAAABwIAAGRycy9kb3ducmV2LnhtbFBLBQYAAAAAAwADALcAAAD1AgAAAAA=&#10;" strokecolor="gray" strokeweight="0"/>
                <v:line id="Line 229" o:spid="_x0000_s1105" style="position:absolute;visibility:visible;mso-wrap-style:square" from="3632,13423" to="4961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jhwAAAANwAAAAPAAAAZHJzL2Rvd25yZXYueG1sRE9NawIx&#10;EL0X/A9hhN5qVqEiq1FEK3joxVU8j5txs7iZLEmqsb++ORQ8Pt73YpVsJ+7kQ+tYwXhUgCCunW65&#10;UXA67j5mIEJE1tg5JgVPCrBaDt4WWGr34APdq9iIHMKhRAUmxr6UMtSGLIaR64kzd3XeYszQN1J7&#10;fORw28lJUUylxZZzg8GeNobqW/VjFVy+dTKfqfLN87KdHnT1df6NhVLvw7Seg4iU4kv8795rBZNZ&#10;XpvP5CMgl38AAAD//wMAUEsBAi0AFAAGAAgAAAAhANvh9svuAAAAhQEAABMAAAAAAAAAAAAAAAAA&#10;AAAAAFtDb250ZW50X1R5cGVzXS54bWxQSwECLQAUAAYACAAAACEAWvQsW78AAAAVAQAACwAAAAAA&#10;AAAAAAAAAAAfAQAAX3JlbHMvLnJlbHNQSwECLQAUAAYACAAAACEAl8lo4cAAAADcAAAADwAAAAAA&#10;AAAAAAAAAAAHAgAAZHJzL2Rvd25yZXYueG1sUEsFBgAAAAADAAMAtwAAAPQCAAAAAA==&#10;" strokecolor="gray" strokeweight="0"/>
                <v:line id="Line 230" o:spid="_x0000_s1106" style="position:absolute;visibility:visible;mso-wrap-style:square" from="3632,11372" to="4961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c16wwAAANwAAAAPAAAAZHJzL2Rvd25yZXYueG1sRI9BawIx&#10;FITvBf9DeIK3mq2g2K1RSqvgwYtr6fm5ed0s3bwsSdTorzdCocdhZr5hFqtkO3EmH1rHCl7GBQji&#10;2umWGwVfh83zHESIyBo7x6TgSgFWy8HTAkvtLryncxUbkSEcSlRgYuxLKUNtyGIYu544ez/OW4xZ&#10;+kZqj5cMt52cFMVMWmw5Lxjs6cNQ/VudrILjTiczTZVvrsfP2V5X6+9bLJQaDdP7G4hIKf6H/9pb&#10;rWAyf4XHmXwE5PIOAAD//wMAUEsBAi0AFAAGAAgAAAAhANvh9svuAAAAhQEAABMAAAAAAAAAAAAA&#10;AAAAAAAAAFtDb250ZW50X1R5cGVzXS54bWxQSwECLQAUAAYACAAAACEAWvQsW78AAAAVAQAACwAA&#10;AAAAAAAAAAAAAAAfAQAAX3JlbHMvLnJlbHNQSwECLQAUAAYACAAAACEA+IXNesMAAADcAAAADwAA&#10;AAAAAAAAAAAAAAAHAgAAZHJzL2Rvd25yZXYueG1sUEsFBgAAAAADAAMAtwAAAPcCAAAAAA==&#10;" strokecolor="gray" strokeweight="0"/>
                <v:line id="Line 231" o:spid="_x0000_s1107" style="position:absolute;visibility:visible;mso-wrap-style:square" from="3632,9404" to="4961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I6wAAAANwAAAAPAAAAZHJzL2Rvd25yZXYueG1sRE9NawIx&#10;EL0X/A9hhN5qVkGpq1FEK/TQi6t4HjfjZnEzWZJUY399cyj0+Hjfy3WynbiTD61jBeNRAYK4drrl&#10;RsHpuH97BxEissbOMSl4UoD1avCyxFK7Bx/oXsVG5BAOJSowMfallKE2ZDGMXE+cuavzFmOGvpHa&#10;4yOH205OimImLbacGwz2tDVU36pvq+DypZOZpso3z8tudtDVx/knFkq9DtNmASJSiv/iP/enVjCZ&#10;5/n5TD4CcvULAAD//wMAUEsBAi0AFAAGAAgAAAAhANvh9svuAAAAhQEAABMAAAAAAAAAAAAAAAAA&#10;AAAAAFtDb250ZW50X1R5cGVzXS54bWxQSwECLQAUAAYACAAAACEAWvQsW78AAAAVAQAACwAAAAAA&#10;AAAAAAAAAAAfAQAAX3JlbHMvLnJlbHNQSwECLQAUAAYACAAAACEA7GbyOsAAAADcAAAADwAAAAAA&#10;AAAAAAAAAAAHAgAAZHJzL2Rvd25yZXYueG1sUEsFBgAAAAADAAMAtwAAAPQCAAAAAA==&#10;" strokecolor="gray" strokeweight="0"/>
                <v:line id="Line 232" o:spid="_x0000_s1108" style="position:absolute;visibility:visible;mso-wrap-style:square" from="3632,7353" to="4961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hwwAAANwAAAAPAAAAZHJzL2Rvd25yZXYueG1sRI9BawIx&#10;FITvgv8hPKE3zSpU7NYoYhU89OJaen5uXjdLNy9Lkmr01zeFgsdhZr5hlutkO3EhH1rHCqaTAgRx&#10;7XTLjYKP0368ABEissbOMSm4UYD1ajhYYqndlY90qWIjMoRDiQpMjH0pZagNWQwT1xNn78t5izFL&#10;30jt8ZrhtpOzophLiy3nBYM9bQ3V39WPVXB+18k8p8o3t/Pb/Kir3ec9Fko9jdLmFUSkFB/h//ZB&#10;K5i9TOHvTD4CcvULAAD//wMAUEsBAi0AFAAGAAgAAAAhANvh9svuAAAAhQEAABMAAAAAAAAAAAAA&#10;AAAAAAAAAFtDb250ZW50X1R5cGVzXS54bWxQSwECLQAUAAYACAAAACEAWvQsW78AAAAVAQAACwAA&#10;AAAAAAAAAAAAAAAfAQAAX3JlbHMvLnJlbHNQSwECLQAUAAYACAAAACEAgypXocMAAADcAAAADwAA&#10;AAAAAAAAAAAAAAAHAgAAZHJzL2Rvd25yZXYueG1sUEsFBgAAAAADAAMAtwAAAPcCAAAAAA==&#10;" strokecolor="gray" strokeweight="0"/>
                <v:line id="Line 233" o:spid="_x0000_s1109" style="position:absolute;visibility:visible;mso-wrap-style:square" from="3632,5302" to="4961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nWxAAAANwAAAAPAAAAZHJzL2Rvd25yZXYueG1sRI9BawIx&#10;FITvBf9DeAVvNdsFpV2NItpCD724LT0/N8/N4uZlSaLG/vpGEHocZuYbZrFKthdn8qFzrOB5UoAg&#10;bpzuuFXw/fX+9AIiRGSNvWNScKUAq+XoYYGVdhfe0bmOrcgQDhUqMDEOlZShMWQxTNxAnL2D8xZj&#10;lr6V2uMlw20vy6KYSYsd5wWDA20MNcf6ZBXsP3Uy01T79rrfzna6fvv5jYVS48e0noOIlOJ/+N7+&#10;0ArK1xJuZ/IRkMs/AAAA//8DAFBLAQItABQABgAIAAAAIQDb4fbL7gAAAIUBAAATAAAAAAAAAAAA&#10;AAAAAAAAAABbQ29udGVudF9UeXBlc10ueG1sUEsBAi0AFAAGAAgAAAAhAFr0LFu/AAAAFQEAAAsA&#10;AAAAAAAAAAAAAAAAHwEAAF9yZWxzLy5yZWxzUEsBAi0AFAAGAAgAAAAhAHP4ydbEAAAA3AAAAA8A&#10;AAAAAAAAAAAAAAAABwIAAGRycy9kb3ducmV2LnhtbFBLBQYAAAAAAwADALcAAAD4AgAAAAA=&#10;" strokecolor="gray" strokeweight="0"/>
                <v:line id="Line 234" o:spid="_x0000_s1110" style="position:absolute;visibility:visible;mso-wrap-style:square" from="3632,3251" to="4961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xNxAAAANwAAAAPAAAAZHJzL2Rvd25yZXYueG1sRI9BawIx&#10;FITvgv8hvEJvmq1FsVujiLbgoRfX0vNz87pZunlZklRjf30jCB6HmfmGWayS7cSJfGgdK3gaFyCI&#10;a6dbbhR8Ht5HcxAhImvsHJOCCwVYLYeDBZbanXlPpyo2IkM4lKjAxNiXUobakMUwdj1x9r6dtxiz&#10;9I3UHs8Zbjs5KYqZtNhyXjDY08ZQ/VP9WgXHD53MNFW+uRy3s72u3r7+YqHU40Nav4KIlOI9fGvv&#10;tILJyzNcz+QjIJf/AAAA//8DAFBLAQItABQABgAIAAAAIQDb4fbL7gAAAIUBAAATAAAAAAAAAAAA&#10;AAAAAAAAAABbQ29udGVudF9UeXBlc10ueG1sUEsBAi0AFAAGAAgAAAAhAFr0LFu/AAAAFQEAAAsA&#10;AAAAAAAAAAAAAAAAHwEAAF9yZWxzLy5yZWxzUEsBAi0AFAAGAAgAAAAhABy0bE3EAAAA3AAAAA8A&#10;AAAAAAAAAAAAAAAABwIAAGRycy9kb3ducmV2LnhtbFBLBQYAAAAAAwADALcAAAD4AgAAAAA=&#10;" strokecolor="gray" strokeweight="0"/>
                <v:line id="Line 235" o:spid="_x0000_s1111" style="position:absolute;visibility:visible;mso-wrap-style:square" from="3632,1193" to="4961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VGixAAAANwAAAAPAAAAZHJzL2Rvd25yZXYueG1sRI9PawIx&#10;FMTvBb9DeIK3mlVQ6tYo4h/ooRdX6fm5ed0s3bwsSdTYT98UCj0OM/MbZrlOthM38qF1rGAyLkAQ&#10;10633Cg4nw7PLyBCRNbYOSYFDwqwXg2ellhqd+cj3arYiAzhUKICE2NfShlqQxbD2PXE2ft03mLM&#10;0jdSe7xnuO3ktCjm0mLLecFgT1tD9Vd1tQou7zqZWap887js5kdd7T++Y6HUaJg2ryAipfgf/mu/&#10;aQXTxQx+z+QjIFc/AAAA//8DAFBLAQItABQABgAIAAAAIQDb4fbL7gAAAIUBAAATAAAAAAAAAAAA&#10;AAAAAAAAAABbQ29udGVudF9UeXBlc10ueG1sUEsBAi0AFAAGAAgAAAAhAFr0LFu/AAAAFQEAAAsA&#10;AAAAAAAAAAAAAAAAHwEAAF9yZWxzLy5yZWxzUEsBAi0AFAAGAAgAAAAhAPwRUaLEAAAA3AAAAA8A&#10;AAAAAAAAAAAAAAAABwIAAGRycy9kb3ducmV2LnhtbFBLBQYAAAAAAwADALcAAAD4AgAAAAA=&#10;" strokecolor="gray" strokeweight="0"/>
                <v:rect id="Rectangle 236" o:spid="_x0000_s1112"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pXxgAAANwAAAAPAAAAZHJzL2Rvd25yZXYueG1sRI9Ba8JA&#10;FITvBf/D8gq91U1zEI2uIsXQFio1pocen9lnEpp9G7LbJP57tyB4HGbmG2a1GU0jeupcbVnByzQC&#10;QVxYXXOp4DtPn+cgnEfW2FgmBRdysFlPHlaYaDtwRv3RlyJA2CWooPK+TaR0RUUG3dS2xME7286g&#10;D7Irpe5wCHDTyDiKZtJgzWGhwpZeKyp+j39GwSnKxr793B0o3+fD18+HeTulRqmnx3G7BOFp9Pfw&#10;rf2uFcSLGfyfCUdArq8AAAD//wMAUEsBAi0AFAAGAAgAAAAhANvh9svuAAAAhQEAABMAAAAAAAAA&#10;AAAAAAAAAAAAAFtDb250ZW50X1R5cGVzXS54bWxQSwECLQAUAAYACAAAACEAWvQsW78AAAAVAQAA&#10;CwAAAAAAAAAAAAAAAAAfAQAAX3JlbHMvLnJlbHNQSwECLQAUAAYACAAAACEALoc6V8YAAADcAAAA&#10;DwAAAAAAAAAAAAAAAAAHAgAAZHJzL2Rvd25yZXYueG1sUEsFBgAAAAADAAMAtwAAAPoCAAAAAA==&#10;" fillcolor="#4f81bd" stroked="f"/>
                <v:rect id="Rectangle 237" o:spid="_x0000_s1113"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PedxQAAANwAAAAPAAAAZHJzL2Rvd25yZXYueG1sRI9Ba8JA&#10;FITvBf/D8gpeim70YG10FRHEUAQxVs+P7DMJzb6N2W0S/71bKPQ4zMw3zHLdm0q01LjSsoLJOAJB&#10;nFldcq7g67wbzUE4j6yxskwKHuRgvRq8LDHWtuMTtanPRYCwi1FB4X0dS+myggy6sa2Jg3ezjUEf&#10;ZJNL3WAX4KaS0yiaSYMlh4UCa9oWlH2nP0ZBlx3b6/mwl8e3a2L5nty36eVTqeFrv1mA8NT7//Bf&#10;O9EKph/v8HsmHAG5egIAAP//AwBQSwECLQAUAAYACAAAACEA2+H2y+4AAACFAQAAEwAAAAAAAAAA&#10;AAAAAAAAAAAAW0NvbnRlbnRfVHlwZXNdLnhtbFBLAQItABQABgAIAAAAIQBa9CxbvwAAABUBAAAL&#10;AAAAAAAAAAAAAAAAAB8BAABfcmVscy8ucmVsc1BLAQItABQABgAIAAAAIQCStPedxQAAANwAAAAP&#10;AAAAAAAAAAAAAAAAAAcCAABkcnMvZG93bnJldi54bWxQSwUGAAAAAAMAAwC3AAAA+QIAAAAA&#10;" filled="f" stroked="f"/>
                <v:rect id="Rectangle 238" o:spid="_x0000_s1114"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Au+wgAAANwAAAAPAAAAZHJzL2Rvd25yZXYueG1sRE9Ni8Iw&#10;EL0L/ocwgjdN9SC71SiLKCqsrNo97HFsZttiMylNbOu/NwfB4+N9L1adKUVDtSssK5iMIxDEqdUF&#10;Zwp+k+3oA4TzyBpLy6TgQQ5Wy35vgbG2LZ+pufhMhBB2MSrIva9iKV2ak0E3thVx4P5tbdAHWGdS&#10;19iGcFPKaRTNpMGCQ0OOFa1zSm+Xu1Fwjc5dU31vTpQck/bn72B2161RajjovuYgPHX+LX6591rB&#10;9DOsDWfCEZDLJwAAAP//AwBQSwECLQAUAAYACAAAACEA2+H2y+4AAACFAQAAEwAAAAAAAAAAAAAA&#10;AAAAAAAAW0NvbnRlbnRfVHlwZXNdLnhtbFBLAQItABQABgAIAAAAIQBa9CxbvwAAABUBAAALAAAA&#10;AAAAAAAAAAAAAB8BAABfcmVscy8ucmVsc1BLAQItABQABgAIAAAAIQAwVAu+wgAAANwAAAAPAAAA&#10;AAAAAAAAAAAAAAcCAABkcnMvZG93bnJldi54bWxQSwUGAAAAAAMAAwC3AAAA9gIAAAAA&#10;" fillcolor="#4f81bd" stroked="f"/>
                <v:rect id="Rectangle 239" o:spid="_x0000_s1115"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8Z0xgAAANwAAAAPAAAAZHJzL2Rvd25yZXYueG1sRI9Pa8JA&#10;FMTvBb/D8gQvxWz0UGqaVYogDSJI45/zI/uahGbfxuw2id++Wyh4HGbmN0y6GU0jeupcbVnBIopB&#10;EBdW11wqOJ9281cQziNrbCyTgjs52KwnTykm2g78SX3uSxEg7BJUUHnfJlK6oiKDLrItcfC+bGfQ&#10;B9mVUnc4BLhp5DKOX6TBmsNChS1tKyq+8x+jYCiO/fV0+JDH52tm+Zbdtvllr9RsOr6/gfA0+kf4&#10;v51pBcvVCv7OhCMg178AAAD//wMAUEsBAi0AFAAGAAgAAAAhANvh9svuAAAAhQEAABMAAAAAAAAA&#10;AAAAAAAAAAAAAFtDb250ZW50X1R5cGVzXS54bWxQSwECLQAUAAYACAAAACEAWvQsW78AAAAVAQAA&#10;CwAAAAAAAAAAAAAAAAAfAQAAX3JlbHMvLnJlbHNQSwECLQAUAAYACAAAACEAjGfGdMYAAADcAAAA&#10;DwAAAAAAAAAAAAAAAAAHAgAAZHJzL2Rvd25yZXYueG1sUEsFBgAAAAADAAMAtwAAAPoCAAAAAA==&#10;" filled="f" stroked="f"/>
                <v:rect id="Rectangle 240" o:spid="_x0000_s1116"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2iwwAAANwAAAAPAAAAZHJzL2Rvd25yZXYueG1sRE/LasJA&#10;FN0L/YfhFrrTmbYgkjqRUioqWHykC5c3mWsSmrkTMmOS/n1nUXB5OO/larSN6KnztWMNzzMFgrhw&#10;puZSw3e2ni5A+IBssHFMGn7Jwyp9mCwxMW7gE/XnUIoYwj5BDVUIbSKlLyqy6GeuJY7c1XUWQ4Rd&#10;KU2HQwy3jXxRai4t1hwbKmzpo6Li53yzGnJ1Gvt2/3mk7CsbDped3eRrq/XT4/j+BiLQGO7if/fW&#10;aHhVcX48E4+ATP8AAAD//wMAUEsBAi0AFAAGAAgAAAAhANvh9svuAAAAhQEAABMAAAAAAAAAAAAA&#10;AAAAAAAAAFtDb250ZW50X1R5cGVzXS54bWxQSwECLQAUAAYACAAAACEAWvQsW78AAAAVAQAACwAA&#10;AAAAAAAAAAAAAAAfAQAAX3JlbHMvLnJlbHNQSwECLQAUAAYACAAAACEAUMmdosMAAADcAAAADwAA&#10;AAAAAAAAAAAAAAAHAgAAZHJzL2Rvd25yZXYueG1sUEsFBgAAAAADAAMAtwAAAPcCAAAAAA==&#10;" fillcolor="#4f81bd" stroked="f"/>
                <v:rect id="Rectangle 241" o:spid="_x0000_s1117"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oxQAAANwAAAAPAAAAZHJzL2Rvd25yZXYueG1sRI9Ba8JA&#10;FITvhf6H5RV6KbpRQUrMRopQGoogxur5kX0modm3Mbsm8d+7hYLHYWa+YZL1aBrRU+dqywpm0wgE&#10;cWF1zaWCn8Pn5B2E88gaG8uk4EYO1unzU4KxtgPvqc99KQKEXYwKKu/bWEpXVGTQTW1LHLyz7Qz6&#10;ILtS6g6HADeNnEfRUhqsOSxU2NKmouI3vxoFQ7HrT4ftl9y9nTLLl+yyyY/fSr2+jB8rEJ5G/wj/&#10;tzOtYBHN4O9MOAIyvQMAAP//AwBQSwECLQAUAAYACAAAACEA2+H2y+4AAACFAQAAEwAAAAAAAAAA&#10;AAAAAAAAAAAAW0NvbnRlbnRfVHlwZXNdLnhtbFBLAQItABQABgAIAAAAIQBa9CxbvwAAABUBAAAL&#10;AAAAAAAAAAAAAAAAAB8BAABfcmVscy8ucmVsc1BLAQItABQABgAIAAAAIQDs+lBoxQAAANwAAAAP&#10;AAAAAAAAAAAAAAAAAAcCAABkcnMvZG93bnJldi54bWxQSwUGAAAAAAMAAwC3AAAA+QIAAAAA&#10;" filled="f" stroked="f"/>
                <v:rect id="Rectangle 242" o:spid="_x0000_s1118"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6ZOxQAAANwAAAAPAAAAZHJzL2Rvd25yZXYueG1sRI9Ba8JA&#10;FITvQv/D8gq96W4tiERXKaXSFio2xoPHZ/aZhGbfhuw2if/eFYQeh5n5hlmuB1uLjlpfOdbwPFEg&#10;iHNnKi40HLLNeA7CB2SDtWPScCEP69XDaImJcT2n1O1DISKEfYIayhCaREqfl2TRT1xDHL2zay2G&#10;KNtCmhb7CLe1nCo1kxYrjgslNvRWUv67/7MaTioduub7/Yeybdbvjl/247SxWj89Dq8LEIGG8B++&#10;tz+Nhhc1hduZeATk6goAAP//AwBQSwECLQAUAAYACAAAACEA2+H2y+4AAACFAQAAEwAAAAAAAAAA&#10;AAAAAAAAAAAAW0NvbnRlbnRfVHlwZXNdLnhtbFBLAQItABQABgAIAAAAIQBa9CxbvwAAABUBAAAL&#10;AAAAAAAAAAAAAAAAAB8BAABfcmVscy8ucmVsc1BLAQItABQABgAIAAAAIQDPV6ZOxQAAANwAAAAP&#10;AAAAAAAAAAAAAAAAAAcCAABkcnMvZG93bnJldi54bWxQSwUGAAAAAAMAAwC3AAAA+QIAAAAA&#10;" fillcolor="#4f81bd" stroked="f"/>
                <v:rect id="Rectangle 243" o:spid="_x0000_s1119"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GuExQAAANwAAAAPAAAAZHJzL2Rvd25yZXYueG1sRI9Ba8JA&#10;FITvhf6H5RV6KbpphVJiNlKE0iCCNKmeH9lnEpp9G7PbJP57VxA8DjPzDZOsJtOKgXrXWFbwOo9A&#10;EJdWN1wp+C2+Zh8gnEfW2FomBWdysEofHxKMtR35h4bcVyJA2MWooPa+i6V0ZU0G3dx2xME72t6g&#10;D7KvpO5xDHDTyrcoepcGGw4LNXa0rqn8y/+NgrHcDYdi+y13L4fM8ik7rfP9Rqnnp+lzCcLT5O/h&#10;WzvTChbRAq5nwhGQ6QUAAP//AwBQSwECLQAUAAYACAAAACEA2+H2y+4AAACFAQAAEwAAAAAAAAAA&#10;AAAAAAAAAAAAW0NvbnRlbnRfVHlwZXNdLnhtbFBLAQItABQABgAIAAAAIQBa9CxbvwAAABUBAAAL&#10;AAAAAAAAAAAAAAAAAB8BAABfcmVscy8ucmVsc1BLAQItABQABgAIAAAAIQBzZGuExQAAANwAAAAP&#10;AAAAAAAAAAAAAAAAAAcCAABkcnMvZG93bnJldi54bWxQSwUGAAAAAAMAAwC3AAAA+QIAAAAA&#10;" filled="f" stroked="f"/>
                <v:rect id="Rectangle 244" o:spid="_x0000_s1120"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TxAAAANwAAAAPAAAAZHJzL2Rvd25yZXYueG1sRI9bSwMx&#10;FITfBf9DOAXfbFIvbV2bFpWKhT715vNxc5osbk6WJLbrvzeC4OMwM98ws0XvW3GimJrAGkZDBYK4&#10;DqZhq2G/e72egkgZ2WAbmDR8U4LF/PJihpUJZ97QaZutKBBOFWpwOXeVlKl25DENQ0dcvGOIHnOR&#10;0UoT8VzgvpU3So2lx4bLgsOOXhzVn9svr8E+uLR+vz88fyztqJFvE79U0Wt9NeifHkFk6vN/+K+9&#10;Mhpu1R38nilHQM5/AAAA//8DAFBLAQItABQABgAIAAAAIQDb4fbL7gAAAIUBAAATAAAAAAAAAAAA&#10;AAAAAAAAAABbQ29udGVudF9UeXBlc10ueG1sUEsBAi0AFAAGAAgAAAAhAFr0LFu/AAAAFQEAAAsA&#10;AAAAAAAAAAAAAAAAHwEAAF9yZWxzLy5yZWxzUEsBAi0AFAAGAAgAAAAhAP57z5PEAAAA3AAAAA8A&#10;AAAAAAAAAAAAAAAABwIAAGRycy9kb3ducmV2LnhtbFBLBQYAAAAAAwADALcAAAD4AgAAAAA=&#10;" fillcolor="#c0504d" stroked="f"/>
                <v:rect id="Rectangle 245" o:spid="_x0000_s1121"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ZrxQAAANwAAAAPAAAAZHJzL2Rvd25yZXYueG1sRI9Ba8JA&#10;FITvgv9heUIvRTdWFEldRYTSUAQxWs+P7GsSmn0bs9sk/ntXKHgcZuYbZrXpTSVaalxpWcF0EoEg&#10;zqwuOVdwPn2MlyCcR9ZYWSYFN3KwWQ8HK4y17fhIbepzESDsYlRQeF/HUrqsIINuYmvi4P3YxqAP&#10;ssmlbrALcFPJtyhaSIMlh4UCa9oVlP2mf0ZBlx3ay2n/KQ+vl8TyNbnu0u8vpV5G/fYdhKfeP8P/&#10;7UQrmEVzeJwJR0Cu7wAAAP//AwBQSwECLQAUAAYACAAAACEA2+H2y+4AAACFAQAAEwAAAAAAAAAA&#10;AAAAAAAAAAAAW0NvbnRlbnRfVHlwZXNdLnhtbFBLAQItABQABgAIAAAAIQBa9CxbvwAAABUBAAAL&#10;AAAAAAAAAAAAAAAAAB8BAABfcmVscy8ucmVsc1BLAQItABQABgAIAAAAIQCTwVZrxQAAANwAAAAP&#10;AAAAAAAAAAAAAAAAAAcCAABkcnMvZG93bnJldi54bWxQSwUGAAAAAAMAAwC3AAAA+QIAAAAA&#10;" filled="f" stroked="f"/>
                <v:rect id="Rectangle 246" o:spid="_x0000_s1122"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R/xAAAANwAAAAPAAAAZHJzL2Rvd25yZXYueG1sRI9BSwMx&#10;FITvgv8hPKE3m9TSqmvTotKi0JNr6/m5eSaLm5clSdvtvzeC4HGYmW+YxWrwnThSTG1gDZOxAkHc&#10;BNOy1bB731zfgUgZ2WAXmDScKcFqeXmxwMqEE7/Rsc5WFAinCjW4nPtKytQ48pjGoScu3leIHnOR&#10;0UoT8VTgvpM3Ss2lx5bLgsOenh013/XBa7D3Lm0/Zvunz7WdtPLl1q9V9FqProbHBxCZhvwf/mu/&#10;Gg1TNYffM+UIyOUPAAAA//8DAFBLAQItABQABgAIAAAAIQDb4fbL7gAAAIUBAAATAAAAAAAAAAAA&#10;AAAAAAAAAABbQ29udGVudF9UeXBlc10ueG1sUEsBAi0AFAAGAAgAAAAhAFr0LFu/AAAAFQEAAAsA&#10;AAAAAAAAAAAAAAAAHwEAAF9yZWxzLy5yZWxzUEsBAi0AFAAGAAgAAAAhAGHl9H/EAAAA3AAAAA8A&#10;AAAAAAAAAAAAAAAABwIAAGRycy9kb3ducmV2LnhtbFBLBQYAAAAAAwADALcAAAD4AgAAAAA=&#10;" fillcolor="#c0504d" stroked="f"/>
                <v:rect id="Rectangle 247" o:spid="_x0000_s1123"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22HxQAAANwAAAAPAAAAZHJzL2Rvd25yZXYueG1sRI9Ba8JA&#10;FITvgv9heUIvRTdWUEldRYTSUAQxWs+P7GsSmn0bs9sk/ntXKHgcZuYbZrXpTSVaalxpWcF0EoEg&#10;zqwuOVdwPn2MlyCcR9ZYWSYFN3KwWQ8HK4y17fhIbepzESDsYlRQeF/HUrqsIINuYmvi4P3YxqAP&#10;ssmlbrALcFPJtyiaS4Mlh4UCa9oVlP2mf0ZBlx3ay2n/KQ+vl8TyNbnu0u8vpV5G/fYdhKfeP8P/&#10;7UQrmEULeJwJR0Cu7wAAAP//AwBQSwECLQAUAAYACAAAACEA2+H2y+4AAACFAQAAEwAAAAAAAAAA&#10;AAAAAAAAAAAAW0NvbnRlbnRfVHlwZXNdLnhtbFBLAQItABQABgAIAAAAIQBa9CxbvwAAABUBAAAL&#10;AAAAAAAAAAAAAAAAAB8BAABfcmVscy8ucmVsc1BLAQItABQABgAIAAAAIQAMX22HxQAAANwAAAAP&#10;AAAAAAAAAAAAAAAAAAcCAABkcnMvZG93bnJldi54bWxQSwUGAAAAAAMAAwC3AAAA+QIAAAAA&#10;" filled="f" stroked="f"/>
                <v:rect id="Rectangle 248" o:spid="_x0000_s1124"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WWwAAAANwAAAAPAAAAZHJzL2Rvd25yZXYueG1sRE/LagIx&#10;FN0X/Idwhe400WIfU6PYorTgqvaxvp1ck8HJzZBEHf++WQhdHs57vux9K04UUxNYw2SsQBDXwTRs&#10;NXx9bkaPIFJGNtgGJg0XSrBcDG7mWJlw5g867bIVJYRThRpczl0lZaodeUzj0BEXbh+ix1xgtNJE&#10;PJdw38qpUvfSY8OlwWFHr47qw+7oNdgnl7Y/s++X37WdNPLtwa9V9FrfDvvVM4hMff4XX93vRsOd&#10;KmvLmXIE5OIPAAD//wMAUEsBAi0AFAAGAAgAAAAhANvh9svuAAAAhQEAABMAAAAAAAAAAAAAAAAA&#10;AAAAAFtDb250ZW50X1R5cGVzXS54bWxQSwECLQAUAAYACAAAACEAWvQsW78AAAAVAQAACwAAAAAA&#10;AAAAAAAAAAAfAQAAX3JlbHMvLnJlbHNQSwECLQAUAAYACAAAACEAfzbFlsAAAADcAAAADwAAAAAA&#10;AAAAAAAAAAAHAgAAZHJzL2Rvd25yZXYueG1sUEsFBgAAAAADAAMAtwAAAPQCAAAAAA==&#10;" fillcolor="#c0504d" stroked="f"/>
                <v:rect id="Rectangle 249" o:spid="_x0000_s1125"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FxuxQAAANwAAAAPAAAAZHJzL2Rvd25yZXYueG1sRI9Ba8JA&#10;FITvgv9heUIvRTdWEE1dRYTSUAQxWs+P7GsSmn0bs9sk/ntXKHgcZuYbZrXpTSVaalxpWcF0EoEg&#10;zqwuOVdwPn2MFyCcR9ZYWSYFN3KwWQ8HK4y17fhIbepzESDsYlRQeF/HUrqsIINuYmvi4P3YxqAP&#10;ssmlbrALcFPJtyiaS4Mlh4UCa9oVlP2mf0ZBlx3ay2n/KQ+vl8TyNbnu0u8vpV5G/fYdhKfeP8P/&#10;7UQrmEVLeJwJR0Cu7wAAAP//AwBQSwECLQAUAAYACAAAACEA2+H2y+4AAACFAQAAEwAAAAAAAAAA&#10;AAAAAAAAAAAAW0NvbnRlbnRfVHlwZXNdLnhtbFBLAQItABQABgAIAAAAIQBa9CxbvwAAABUBAAAL&#10;AAAAAAAAAAAAAAAAAB8BAABfcmVscy8ucmVsc1BLAQItABQABgAIAAAAIQASjFxuxQAAANwAAAAP&#10;AAAAAAAAAAAAAAAAAAcCAABkcnMvZG93bnJldi54bWxQSwUGAAAAAAMAAwC3AAAA+QIAAAAA&#10;" filled="f" stroked="f"/>
                <v:rect id="Rectangle 250" o:spid="_x0000_s1126"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V9NwQAAANwAAAAPAAAAZHJzL2Rvd25yZXYueG1sRE9NTwIx&#10;EL2b+B+aIeEm3YUgulIIEIwmnEDwPG6HduN2umkrLP/eHkw8vrzv+bJ3rbhQiI1nBeWoAEFce92w&#10;UXD8eH14AhETssbWMym4UYTl4v5ujpX2V97T5ZCMyCEcK1RgU+oqKWNtyWEc+Y44c2cfHKYMg5E6&#10;4DWHu1aOi+JROmw4N1jsaGOp/j78OAXm2cbd5/S0/tqaspFvM7ctglNqOOhXLyAS9elf/Od+1wom&#10;ZZ6fz+QjIBe/AAAA//8DAFBLAQItABQABgAIAAAAIQDb4fbL7gAAAIUBAAATAAAAAAAAAAAAAAAA&#10;AAAAAABbQ29udGVudF9UeXBlc10ueG1sUEsBAi0AFAAGAAgAAAAhAFr0LFu/AAAAFQEAAAsAAAAA&#10;AAAAAAAAAAAAHwEAAF9yZWxzLy5yZWxzUEsBAi0AFAAGAAgAAAAhAASZX03BAAAA3AAAAA8AAAAA&#10;AAAAAAAAAAAABwIAAGRycy9kb3ducmV2LnhtbFBLBQYAAAAAAwADALcAAAD1AgAAAAA=&#10;" fillcolor="#c0504d" stroked="f"/>
                <v:rect id="Rectangle 251" o:spid="_x0000_s1127"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8a1xQAAANwAAAAPAAAAZHJzL2Rvd25yZXYueG1sRI/dasJA&#10;FITvC77DcoTeFN3EQpHoKiKIoRSk8ef6kD0mwezZmF2T9O27hYKXw8x8wyzXg6lFR62rLCuIpxEI&#10;4tzqigsFp+NuMgfhPLLG2jIp+CEH69XoZYmJtj1/U5f5QgQIuwQVlN43iZQuL8mgm9qGOHhX2xr0&#10;QbaF1C32AW5qOYuiD2mw4rBQYkPbkvJb9jAK+vzQXY5fe3l4u6SW7+l9m50/lXodD5sFCE+Df4b/&#10;26lW8B7H8HcmHAG5+gUAAP//AwBQSwECLQAUAAYACAAAACEA2+H2y+4AAACFAQAAEwAAAAAAAAAA&#10;AAAAAAAAAAAAW0NvbnRlbnRfVHlwZXNdLnhtbFBLAQItABQABgAIAAAAIQBa9CxbvwAAABUBAAAL&#10;AAAAAAAAAAAAAAAAAB8BAABfcmVscy8ucmVsc1BLAQItABQABgAIAAAAIQBpI8a1xQAAANwAAAAP&#10;AAAAAAAAAAAAAAAAAAcCAABkcnMvZG93bnJldi54bWxQSwUGAAAAAAMAAwC3AAAA+QIAAAAA&#10;" filled="f" stroked="f"/>
                <v:line id="Line 252" o:spid="_x0000_s1128" style="position:absolute;visibility:visible;mso-wrap-style:square" from="3632,1193" to="3638,21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sURwwAAANwAAAAPAAAAZHJzL2Rvd25yZXYueG1sRI9BawIx&#10;FITvBf9DeEJvNatFka1RxCr00Iur9PzcvG6Wbl6WJNXYX98IgsdhZr5hFqtkO3EmH1rHCsajAgRx&#10;7XTLjYLjYfcyBxEissbOMSm4UoDVcvC0wFK7C+/pXMVGZAiHEhWYGPtSylAbshhGrifO3rfzFmOW&#10;vpHa4yXDbScnRTGTFlvOCwZ72hiqf6pfq+D0qZOZpso319P7bK+r7ddfLJR6Hqb1G4hIKT7C9/aH&#10;VvA6nsDtTD4CcvkPAAD//wMAUEsBAi0AFAAGAAgAAAAhANvh9svuAAAAhQEAABMAAAAAAAAAAAAA&#10;AAAAAAAAAFtDb250ZW50X1R5cGVzXS54bWxQSwECLQAUAAYACAAAACEAWvQsW78AAAAVAQAACwAA&#10;AAAAAAAAAAAAAAAfAQAAX3JlbHMvLnJlbHNQSwECLQAUAAYACAAAACEAaMrFEcMAAADcAAAADwAA&#10;AAAAAAAAAAAAAAAHAgAAZHJzL2Rvd25yZXYueG1sUEsFBgAAAAADAAMAtwAAAPcCAAAAAA==&#10;" strokecolor="gray" strokeweight="0"/>
                <v:line id="Line 253" o:spid="_x0000_s1129" style="position:absolute;visibility:visible;mso-wrap-style:square" from="3206,21628" to="363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CKwwAAANwAAAAPAAAAZHJzL2Rvd25yZXYueG1sRI9BawIx&#10;FITvBf9DeIK3mrWiyNYoYiv00Iur9PzcvG6Wbl6WJNXYX98IgsdhZr5hlutkO3EmH1rHCibjAgRx&#10;7XTLjYLjYfe8ABEissbOMSm4UoD1avC0xFK7C+/pXMVGZAiHEhWYGPtSylAbshjGrifO3rfzFmOW&#10;vpHa4yXDbSdfimIuLbacFwz2tDVU/1S/VsHpUyczS5Vvrqe3+V5X719/sVBqNEybVxCRUnyE7+0P&#10;rWA6mcLtTD4CcvUPAAD//wMAUEsBAi0AFAAGAAgAAAAhANvh9svuAAAAhQEAABMAAAAAAAAAAAAA&#10;AAAAAAAAAFtDb250ZW50X1R5cGVzXS54bWxQSwECLQAUAAYACAAAACEAWvQsW78AAAAVAQAACwAA&#10;AAAAAAAAAAAAAAAfAQAAX3JlbHMvLnJlbHNQSwECLQAUAAYACAAAACEAB4ZgisMAAADcAAAADwAA&#10;AAAAAAAAAAAAAAAHAgAAZHJzL2Rvd25yZXYueG1sUEsFBgAAAAADAAMAtwAAAPcCAAAAAA==&#10;" strokecolor="gray" strokeweight="0"/>
                <v:line id="Line 254" o:spid="_x0000_s1130" style="position:absolute;visibility:visible;mso-wrap-style:square" from="3206,19577" to="363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j+xAAAANwAAAAPAAAAZHJzL2Rvd25yZXYueG1sRI9PawIx&#10;FMTvQr9DeIXeNOtfytYoxVrooRdX6fm5ed0s3bwsSaqxn94UBI/DzPyGWa6T7cSJfGgdKxiPChDE&#10;tdMtNwoO+/fhM4gQkTV2jknBhQKsVw+DJZbanXlHpyo2IkM4lKjAxNiXUobakMUwcj1x9r6dtxiz&#10;9I3UHs8Zbjs5KYqFtNhyXjDY08ZQ/VP9WgXHT53MPFW+uRzfFjtdbb/+YqHU02N6fQERKcV7+Nb+&#10;0Aqm4xn8n8lHQK6uAAAA//8DAFBLAQItABQABgAIAAAAIQDb4fbL7gAAAIUBAAATAAAAAAAAAAAA&#10;AAAAAAAAAABbQ29udGVudF9UeXBlc10ueG1sUEsBAi0AFAAGAAgAAAAhAFr0LFu/AAAAFQEAAAsA&#10;AAAAAAAAAAAAAAAAHwEAAF9yZWxzLy5yZWxzUEsBAi0AFAAGAAgAAAAhAIhv+P7EAAAA3AAAAA8A&#10;AAAAAAAAAAAAAAAABwIAAGRycy9kb3ducmV2LnhtbFBLBQYAAAAAAwADALcAAAD4AgAAAAA=&#10;" strokecolor="gray" strokeweight="0"/>
                <v:line id="Line 255" o:spid="_x0000_s1131" style="position:absolute;visibility:visible;mso-wrap-style:square" from="3206,17526" to="363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11lwwAAANwAAAAPAAAAZHJzL2Rvd25yZXYueG1sRI9BawIx&#10;FITvgv8hvII3zdqiyNYoxbbgwYur9PzcvG6Wbl6WJNXorzdCocdhZr5hlutkO3EmH1rHCqaTAgRx&#10;7XTLjYLj4XO8ABEissbOMSm4UoD1ajhYYqndhfd0rmIjMoRDiQpMjH0pZagNWQwT1xNn79t5izFL&#10;30jt8ZLhtpPPRTGXFlvOCwZ72hiqf6pfq+C008nMUuWb6+l9vtfVx9ctFkqNntLbK4hIKf6H/9pb&#10;reBlOoPHmXwE5OoOAAD//wMAUEsBAi0AFAAGAAgAAAAhANvh9svuAAAAhQEAABMAAAAAAAAAAAAA&#10;AAAAAAAAAFtDb250ZW50X1R5cGVzXS54bWxQSwECLQAUAAYACAAAACEAWvQsW78AAAAVAQAACwAA&#10;AAAAAAAAAAAAAAAfAQAAX3JlbHMvLnJlbHNQSwECLQAUAAYACAAAACEA5yNdZcMAAADcAAAADwAA&#10;AAAAAAAAAAAAAAAHAgAAZHJzL2Rvd25yZXYueG1sUEsFBgAAAAADAAMAtwAAAPcCAAAAAA==&#10;" strokecolor="gray" strokeweight="0"/>
                <v:line id="Line 256" o:spid="_x0000_s1132" style="position:absolute;visibility:visible;mso-wrap-style:square" from="3206,15474" to="363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cMSxAAAANwAAAAPAAAAZHJzL2Rvd25yZXYueG1sRI9PawIx&#10;FMTvhX6H8ArealbFpWyNUvwDHnpxW3p+bl43SzcvSxI1+ukbodDjMDO/YRarZHtxJh86xwom4wIE&#10;ceN0x62Cz4/d8wuIEJE19o5JwZUCrJaPDwustLvwgc51bEWGcKhQgYlxqKQMjSGLYewG4ux9O28x&#10;ZulbqT1eMtz2cloUpbTYcV4wONDaUPNTn6yC47tOZp5q316Pm/Kg6+3XLRZKjZ7S2yuISCn+h//a&#10;e61gNinhfiYfAbn8BQAA//8DAFBLAQItABQABgAIAAAAIQDb4fbL7gAAAIUBAAATAAAAAAAAAAAA&#10;AAAAAAAAAABbQ29udGVudF9UeXBlc10ueG1sUEsBAi0AFAAGAAgAAAAhAFr0LFu/AAAAFQEAAAsA&#10;AAAAAAAAAAAAAAAAHwEAAF9yZWxzLy5yZWxzUEsBAi0AFAAGAAgAAAAhABfxwxLEAAAA3AAAAA8A&#10;AAAAAAAAAAAAAAAABwIAAGRycy9kb3ducmV2LnhtbFBLBQYAAAAAAwADALcAAAD4AgAAAAA=&#10;" strokecolor="gray" strokeweight="0"/>
                <v:line id="Line 257" o:spid="_x0000_s1133" style="position:absolute;visibility:visible;mso-wrap-style:square" from="3206,13423" to="363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WaJxAAAANwAAAAPAAAAZHJzL2Rvd25yZXYueG1sRI9BawIx&#10;FITvgv8hPMGbZlWqZWuUUlvooRfX0vNz87pZunlZklRjf30jCB6HmfmGWW+T7cSJfGgdK5hNCxDE&#10;tdMtNwo+D2+TRxAhImvsHJOCCwXYboaDNZbanXlPpyo2IkM4lKjAxNiXUobakMUwdT1x9r6dtxiz&#10;9I3UHs8Zbjs5L4qltNhyXjDY04uh+qf6tQqOHzqZh1T55nLcLfe6ev36i4VS41F6fgIRKcV7+NZ+&#10;1woWsxVcz+QjIDf/AAAA//8DAFBLAQItABQABgAIAAAAIQDb4fbL7gAAAIUBAAATAAAAAAAAAAAA&#10;AAAAAAAAAABbQ29udGVudF9UeXBlc10ueG1sUEsBAi0AFAAGAAgAAAAhAFr0LFu/AAAAFQEAAAsA&#10;AAAAAAAAAAAAAAAAHwEAAF9yZWxzLy5yZWxzUEsBAi0AFAAGAAgAAAAhAHi9ZonEAAAA3AAAAA8A&#10;AAAAAAAAAAAAAAAABwIAAGRycy9kb3ducmV2LnhtbFBLBQYAAAAAAwADALcAAAD4AgAAAAA=&#10;" strokecolor="gray" strokeweight="0"/>
                <v:line id="Line 258" o:spid="_x0000_s1134" style="position:absolute;visibility:visible;mso-wrap-style:square" from="3206,11372" to="363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L7wAAAANwAAAAPAAAAZHJzL2Rvd25yZXYueG1sRE9NawIx&#10;EL0X/A9hhN5q1kpFVqOIVeihF1fxPG7GzeJmsiRRY399cyj0+Hjfi1WynbiTD61jBeNRAYK4drrl&#10;RsHxsHubgQgRWWPnmBQ8KcBqOXhZYKndg/d0r2IjcgiHEhWYGPtSylAbshhGrifO3MV5izFD30jt&#10;8ZHDbSffi2IqLbacGwz2tDFUX6ubVXD+1sl8pMo3z/PndK+r7eknFkq9DtN6DiJSiv/iP/eXVjAZ&#10;57X5TD4CcvkLAAD//wMAUEsBAi0AFAAGAAgAAAAhANvh9svuAAAAhQEAABMAAAAAAAAAAAAAAAAA&#10;AAAAAFtDb250ZW50X1R5cGVzXS54bWxQSwECLQAUAAYACAAAACEAWvQsW78AAAAVAQAACwAAAAAA&#10;AAAAAAAAAAAfAQAAX3JlbHMvLnJlbHNQSwECLQAUAAYACAAAACEACSLy+8AAAADcAAAADwAAAAAA&#10;AAAAAAAAAAAHAgAAZHJzL2Rvd25yZXYueG1sUEsFBgAAAAADAAMAtwAAAPQCAAAAAA==&#10;" strokecolor="gray" strokeweight="0"/>
                <v:line id="Line 259" o:spid="_x0000_s1135" style="position:absolute;visibility:visible;mso-wrap-style:square" from="3206,9404" to="363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ldgxAAAANwAAAAPAAAAZHJzL2Rvd25yZXYueG1sRI9BawIx&#10;FITvgv8hPMGbZlUqdmuUUlvooRfX0vNz87pZunlZklRjf30jCB6HmfmGWW+T7cSJfGgdK5hNCxDE&#10;tdMtNwo+D2+TFYgQkTV2jknBhQJsN8PBGkvtzrynUxUbkSEcSlRgYuxLKUNtyGKYup44e9/OW4xZ&#10;+kZqj+cMt52cF8VSWmw5Lxjs6cVQ/VP9WgXHD53MQ6p8cznulntdvX79xUKp8Sg9P4GIlOI9fGu/&#10;awWL2SNcz+QjIDf/AAAA//8DAFBLAQItABQABgAIAAAAIQDb4fbL7gAAAIUBAAATAAAAAAAAAAAA&#10;AAAAAAAAAABbQ29udGVudF9UeXBlc10ueG1sUEsBAi0AFAAGAAgAAAAhAFr0LFu/AAAAFQEAAAsA&#10;AAAAAAAAAAAAAAAAHwEAAF9yZWxzLy5yZWxzUEsBAi0AFAAGAAgAAAAhAGZuV2DEAAAA3AAAAA8A&#10;AAAAAAAAAAAAAAAABwIAAGRycy9kb3ducmV2LnhtbFBLBQYAAAAAAwADALcAAAD4AgAAAAA=&#10;" strokecolor="gray" strokeweight="0"/>
                <v:line id="Line 260" o:spid="_x0000_s1136" style="position:absolute;visibility:visible;mso-wrap-style:square" from="3206,7353" to="363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DRAwAAAANwAAAAPAAAAZHJzL2Rvd25yZXYueG1sRE9NawIx&#10;EL0X/A9hhN5qVqUiq1FEK/TQi6t4HjfjZnEzWZJUY399cyj0+Hjfy3WynbiTD61jBeNRAYK4drrl&#10;RsHpuH+bgwgRWWPnmBQ8KcB6NXhZYqndgw90r2IjcgiHEhWYGPtSylAbshhGrifO3NV5izFD30jt&#10;8ZHDbScnRTGTFlvODQZ72hqqb9W3VXD50sm8p8o3z8tudtDVx/knFkq9DtNmASJSiv/iP/enVjCd&#10;5Pn5TD4CcvULAAD//wMAUEsBAi0AFAAGAAgAAAAhANvh9svuAAAAhQEAABMAAAAAAAAAAAAAAAAA&#10;AAAAAFtDb250ZW50X1R5cGVzXS54bWxQSwECLQAUAAYACAAAACEAWvQsW78AAAAVAQAACwAAAAAA&#10;AAAAAAAAAAAfAQAAX3JlbHMvLnJlbHNQSwECLQAUAAYACAAAACEAOTg0QMAAAADcAAAADwAAAAAA&#10;AAAAAAAAAAAHAgAAZHJzL2Rvd25yZXYueG1sUEsFBgAAAAADAAMAtwAAAPQCAAAAAA==&#10;" strokecolor="gray" strokeweight="0"/>
                <v:line id="Line 261" o:spid="_x0000_s1137" style="position:absolute;visibility:visible;mso-wrap-style:square" from="3206,5302" to="363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HbwwAAANwAAAAPAAAAZHJzL2Rvd25yZXYueG1sRI9BawIx&#10;FITvBf9DeEJvNatFka1RxCr00Iur9PzcvG6Wbl6WJNXYX98IgsdhZr5hFqtkO3EmH1rHCsajAgRx&#10;7XTLjYLjYfcyBxEissbOMSm4UoDVcvC0wFK7C+/pXMVGZAiHEhWYGPtSylAbshhGrifO3rfzFmOW&#10;vpHa4yXDbScnRTGTFlvOCwZ72hiqf6pfq+D0qZOZpso319P7bK+r7ddfLJR6Hqb1G4hIKT7C9/aH&#10;VvA6GcPtTD4CcvkPAAD//wMAUEsBAi0AFAAGAAgAAAAhANvh9svuAAAAhQEAABMAAAAAAAAAAAAA&#10;AAAAAAAAAFtDb250ZW50X1R5cGVzXS54bWxQSwECLQAUAAYACAAAACEAWvQsW78AAAAVAQAACwAA&#10;AAAAAAAAAAAAAAAfAQAAX3JlbHMvLnJlbHNQSwECLQAUAAYACAAAACEAVnSR28MAAADcAAAADwAA&#10;AAAAAAAAAAAAAAAHAgAAZHJzL2Rvd25yZXYueG1sUEsFBgAAAAADAAMAtwAAAPcCAAAAAA==&#10;" strokecolor="gray" strokeweight="0"/>
                <v:line id="Line 262" o:spid="_x0000_s1138" style="position:absolute;visibility:visible;mso-wrap-style:square" from="3206,3251" to="363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g+sxAAAANwAAAAPAAAAZHJzL2Rvd25yZXYueG1sRI9PawIx&#10;FMTvgt8hvEJvmu2WStkapfgHevDiKj0/N6+bpZuXJYka++lNodDjMDO/YebLZHtxIR86xwqepgUI&#10;4sbpjlsFx8N28goiRGSNvWNScKMAy8V4NMdKuyvv6VLHVmQIhwoVmBiHSsrQGLIYpm4gzt6X8xZj&#10;lr6V2uM1w20vy6KYSYsd5wWDA60MNd/12So47XQyL6n27e20nu11vfn8iYVSjw/p/Q1EpBT/w3/t&#10;D63guSzh90w+AnJxBwAA//8DAFBLAQItABQABgAIAAAAIQDb4fbL7gAAAIUBAAATAAAAAAAAAAAA&#10;AAAAAAAAAABbQ29udGVudF9UeXBlc10ueG1sUEsBAi0AFAAGAAgAAAAhAFr0LFu/AAAAFQEAAAsA&#10;AAAAAAAAAAAAAAAAHwEAAF9yZWxzLy5yZWxzUEsBAi0AFAAGAAgAAAAhAKamD6zEAAAA3AAAAA8A&#10;AAAAAAAAAAAAAAAABwIAAGRycy9kb3ducmV2LnhtbFBLBQYAAAAAAwADALcAAAD4AgAAAAA=&#10;" strokecolor="gray" strokeweight="0"/>
                <v:line id="Line 263" o:spid="_x0000_s1139" style="position:absolute;visibility:visible;mso-wrap-style:square" from="3206,1193" to="363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qo3xAAAANwAAAAPAAAAZHJzL2Rvd25yZXYueG1sRI9PawIx&#10;FMTvBb9DeIK3mlWpyNYo4h/ooRdX6fm5ed0s3bwsSdTYT98UCj0OM/MbZrlOthM38qF1rGAyLkAQ&#10;10633Cg4nw7PCxAhImvsHJOCBwVYrwZPSyy1u/ORblVsRIZwKFGBibEvpQy1IYth7Hri7H06bzFm&#10;6RupPd4z3HZyWhRzabHlvGCwp62h+qu6WgWXd53MS6p887js5kdd7T++Y6HUaJg2ryAipfgf/mu/&#10;aQWz6Qx+z+QjIFc/AAAA//8DAFBLAQItABQABgAIAAAAIQDb4fbL7gAAAIUBAAATAAAAAAAAAAAA&#10;AAAAAAAAAABbQ29udGVudF9UeXBlc10ueG1sUEsBAi0AFAAGAAgAAAAhAFr0LFu/AAAAFQEAAAsA&#10;AAAAAAAAAAAAAAAAHwEAAF9yZWxzLy5yZWxzUEsBAi0AFAAGAAgAAAAhAMnqqjfEAAAA3AAAAA8A&#10;AAAAAAAAAAAAAAAABwIAAGRycy9kb3ducmV2LnhtbFBLBQYAAAAAAwADALcAAAD4AgAAAAA=&#10;" strokecolor="gray" strokeweight="0"/>
                <v:line id="Line 264" o:spid="_x0000_s1140" style="position:absolute;visibility:visible;mso-wrap-style:square" from="3632,21628" to="4961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zJDxAAAANwAAAAPAAAAZHJzL2Rvd25yZXYueG1sRI9BawIx&#10;FITvQv9DeIXeNFurUrZGEW3BQy9uS8/Pzetm6eZlSaJGf70pCB6HmfmGmS+T7cSRfGgdK3geFSCI&#10;a6dbbhR8f30MX0GEiKyxc0wKzhRguXgYzLHU7sQ7OlaxERnCoUQFJsa+lDLUhiyGkeuJs/frvMWY&#10;pW+k9njKcNvJcVHMpMWW84LBntaG6r/qYBXsP3Uy01T55rzfzHa6ev+5xEKpp8e0egMRKcV7+Nbe&#10;agUv4wn8n8lHQC6uAAAA//8DAFBLAQItABQABgAIAAAAIQDb4fbL7gAAAIUBAAATAAAAAAAAAAAA&#10;AAAAAAAAAABbQ29udGVudF9UeXBlc10ueG1sUEsBAi0AFAAGAAgAAAAhAFr0LFu/AAAAFQEAAAsA&#10;AAAAAAAAAAAAAAAAHwEAAF9yZWxzLy5yZWxzUEsBAi0AFAAGAAgAAAAhAEYDMkPEAAAA3AAAAA8A&#10;AAAAAAAAAAAAAAAABwIAAGRycy9kb3ducmV2LnhtbFBLBQYAAAAAAwADALcAAAD4AgAAAAA=&#10;" strokecolor="gray" strokeweight="0"/>
                <v:line id="Line 265" o:spid="_x0000_s1141" style="position:absolute;flip:y;visibility:visible;mso-wrap-style:square" from="3632,21628" to="363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rhwgAAANwAAAAPAAAAZHJzL2Rvd25yZXYueG1sRI9Bi8Iw&#10;FITvC/6H8ARv21RFka5RRBA9LajF86N52xSbl5LEWv/9ZmHB4zAz3zDr7WBb0ZMPjWMF0ywHQVw5&#10;3XCtoLwePlcgQkTW2DomBS8KsN2MPtZYaPfkM/WXWIsE4VCgAhNjV0gZKkMWQ+Y64uT9OG8xJulr&#10;qT0+E9y2cpbnS2mx4bRgsKO9oep+eVgFp9JX38d+urvd+1gez92+MfRSajIedl8gIg3xHf5vn7SC&#10;+WwBf2fSEZCbXwAAAP//AwBQSwECLQAUAAYACAAAACEA2+H2y+4AAACFAQAAEwAAAAAAAAAAAAAA&#10;AAAAAAAAW0NvbnRlbnRfVHlwZXNdLnhtbFBLAQItABQABgAIAAAAIQBa9CxbvwAAABUBAAALAAAA&#10;AAAAAAAAAAAAAB8BAABfcmVscy8ucmVsc1BLAQItABQABgAIAAAAIQByMYrhwgAAANwAAAAPAAAA&#10;AAAAAAAAAAAAAAcCAABkcnMvZG93bnJldi54bWxQSwUGAAAAAAMAAwC3AAAA9gIAAAAA&#10;" strokecolor="gray" strokeweight="0"/>
                <v:line id="Line 266" o:spid="_x0000_s1142" style="position:absolute;flip:y;visibility:visible;mso-wrap-style:square" from="15182,21628" to="15189,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xSWwgAAANwAAAAPAAAAZHJzL2Rvd25yZXYueG1sRI9Bi8Iw&#10;FITvC/6H8ARva6oLsnRNRQTR04Ju2fOjeTalzUtJYq3/3giCx2FmvmHWm9F2YiAfGscKFvMMBHHl&#10;dMO1gvJv//kNIkRkjZ1jUnCnAJti8rHGXLsbn2g4x1okCIccFZgY+1zKUBmyGOauJ07exXmLMUlf&#10;S+3xluC2k8ssW0mLDacFgz3tDFXt+WoVHEtf/R6Gxfa/HWJ5OPW7xtBdqdl03P6AiDTGd/jVPmoF&#10;X8sVPM+kIyCLBwAAAP//AwBQSwECLQAUAAYACAAAACEA2+H2y+4AAACFAQAAEwAAAAAAAAAAAAAA&#10;AAAAAAAAW0NvbnRlbnRfVHlwZXNdLnhtbFBLAQItABQABgAIAAAAIQBa9CxbvwAAABUBAAALAAAA&#10;AAAAAAAAAAAAAB8BAABfcmVscy8ucmVsc1BLAQItABQABgAIAAAAIQCC4xSWwgAAANwAAAAPAAAA&#10;AAAAAAAAAAAAAAcCAABkcnMvZG93bnJldi54bWxQSwUGAAAAAAMAAwC3AAAA9gIAAAAA&#10;" strokecolor="gray" strokeweight="0"/>
                <v:line id="Line 267" o:spid="_x0000_s1143" style="position:absolute;flip:y;visibility:visible;mso-wrap-style:square" from="26625,21628" to="26631,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7ENwgAAANwAAAAPAAAAZHJzL2Rvd25yZXYueG1sRI9Bi8Iw&#10;FITvC/6H8ARv21QFla5RRBA9LajF86N52xSbl5LEWv/9ZmHB4zAz3zDr7WBb0ZMPjWMF0ywHQVw5&#10;3XCtoLwePlcgQkTW2DomBS8KsN2MPtZYaPfkM/WXWIsE4VCgAhNjV0gZKkMWQ+Y64uT9OG8xJulr&#10;qT0+E9y2cpbnC2mx4bRgsKO9oep+eVgFp9JX38d+urvd+1gez92+MfRSajIedl8gIg3xHf5vn7SC&#10;+WwJf2fSEZCbXwAAAP//AwBQSwECLQAUAAYACAAAACEA2+H2y+4AAACFAQAAEwAAAAAAAAAAAAAA&#10;AAAAAAAAW0NvbnRlbnRfVHlwZXNdLnhtbFBLAQItABQABgAIAAAAIQBa9CxbvwAAABUBAAALAAAA&#10;AAAAAAAAAAAAAB8BAABfcmVscy8ucmVsc1BLAQItABQABgAIAAAAIQDtr7ENwgAAANwAAAAPAAAA&#10;AAAAAAAAAAAAAAcCAABkcnMvZG93bnJldi54bWxQSwUGAAAAAAMAAwC3AAAA9gIAAAAA&#10;" strokecolor="gray" strokeweight="0"/>
                <v:line id="Line 268" o:spid="_x0000_s1144" style="position:absolute;flip:y;visibility:visible;mso-wrap-style:square" from="38169,21628" to="38176,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CV/vgAAANwAAAAPAAAAZHJzL2Rvd25yZXYueG1sRE9Ni8Iw&#10;EL0L/ocwwt5sqoIs1SgiiJ4E3eJ5aMam2ExKEmv99+aw4PHxvtfbwbaiJx8axwpmWQ6CuHK64VpB&#10;+XeY/oIIEVlj65gUvCnAdjMerbHQ7sUX6q+xFimEQ4EKTIxdIWWoDFkMmeuIE3d33mJM0NdSe3yl&#10;cNvKeZ4vpcWGU4PBjvaGqsf1aRWcSl+dj/1sd3v0sTxeun1j6K3Uz2TYrUBEGuJX/O8+aQWLeVqb&#10;zqQjIDcfAAAA//8DAFBLAQItABQABgAIAAAAIQDb4fbL7gAAAIUBAAATAAAAAAAAAAAAAAAAAAAA&#10;AABbQ29udGVudF9UeXBlc10ueG1sUEsBAi0AFAAGAAgAAAAhAFr0LFu/AAAAFQEAAAsAAAAAAAAA&#10;AAAAAAAAHwEAAF9yZWxzLy5yZWxzUEsBAi0AFAAGAAgAAAAhAJwwJX++AAAA3AAAAA8AAAAAAAAA&#10;AAAAAAAABwIAAGRycy9kb3ducmV2LnhtbFBLBQYAAAAAAwADALcAAADyAgAAAAA=&#10;" strokecolor="gray" strokeweight="0"/>
                <v:line id="Line 269" o:spid="_x0000_s1145" style="position:absolute;flip:y;visibility:visible;mso-wrap-style:square" from="49612,21628" to="4961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DkwgAAANwAAAAPAAAAZHJzL2Rvd25yZXYueG1sRI9Bi8Iw&#10;FITvC/6H8ARv21QF0a5RRBA9LajF86N52xSbl5LEWv/9ZmHB4zAz3zDr7WBb0ZMPjWMF0ywHQVw5&#10;3XCtoLwePpcgQkTW2DomBS8KsN2MPtZYaPfkM/WXWIsE4VCgAhNjV0gZKkMWQ+Y64uT9OG8xJulr&#10;qT0+E9y2cpbnC2mx4bRgsKO9oep+eVgFp9JX38d+urvd+1gez92+MfRSajIedl8gIg3xHf5vn7SC&#10;+WwFf2fSEZCbXwAAAP//AwBQSwECLQAUAAYACAAAACEA2+H2y+4AAACFAQAAEwAAAAAAAAAAAAAA&#10;AAAAAAAAW0NvbnRlbnRfVHlwZXNdLnhtbFBLAQItABQABgAIAAAAIQBa9CxbvwAAABUBAAALAAAA&#10;AAAAAAAAAAAAAB8BAABfcmVscy8ucmVsc1BLAQItABQABgAIAAAAIQDzfIDkwgAAANwAAAAPAAAA&#10;AAAAAAAAAAAAAAcCAABkcnMvZG93bnJldi54bWxQSwUGAAAAAAMAAwC3AAAA9gIAAAAA&#10;" strokecolor="gray" strokeweight="0"/>
                <v:rect id="Rectangle 270" o:spid="_x0000_s1146" style="position:absolute;left:6413;top:14363;width:2026;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rsidR="009316F2" w:rsidRPr="002A702F" w:rsidRDefault="009316F2" w:rsidP="002A702F">
                        <w:r>
                          <w:rPr>
                            <w:rFonts w:ascii="Calibri" w:hAnsi="Calibri" w:cs="Calibri"/>
                            <w:color w:val="000000"/>
                            <w:sz w:val="18"/>
                            <w:szCs w:val="18"/>
                            <w:lang w:val="en-US"/>
                          </w:rPr>
                          <w:t>1</w:t>
                        </w:r>
                        <w:r>
                          <w:rPr>
                            <w:rFonts w:ascii="Calibri" w:hAnsi="Calibri" w:cs="Calibri"/>
                            <w:color w:val="000000"/>
                            <w:sz w:val="18"/>
                            <w:szCs w:val="18"/>
                          </w:rPr>
                          <w:t>4</w:t>
                        </w:r>
                        <w:r>
                          <w:rPr>
                            <w:rFonts w:ascii="Calibri" w:hAnsi="Calibri" w:cs="Calibri"/>
                            <w:color w:val="000000"/>
                            <w:sz w:val="18"/>
                            <w:szCs w:val="18"/>
                            <w:lang w:val="en-US"/>
                          </w:rPr>
                          <w:t>,</w:t>
                        </w:r>
                        <w:r>
                          <w:rPr>
                            <w:rFonts w:ascii="Calibri" w:hAnsi="Calibri" w:cs="Calibri"/>
                            <w:color w:val="000000"/>
                            <w:sz w:val="18"/>
                            <w:szCs w:val="18"/>
                          </w:rPr>
                          <w:t>1</w:t>
                        </w:r>
                      </w:p>
                    </w:txbxContent>
                  </v:textbox>
                </v:rect>
                <v:rect id="Rectangle 271" o:spid="_x0000_s1147" style="position:absolute;left:17964;top:8890;width:2025;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rsidR="009316F2" w:rsidRPr="002A702F" w:rsidRDefault="009316F2" w:rsidP="002A702F">
                        <w:r>
                          <w:rPr>
                            <w:rFonts w:ascii="Calibri" w:hAnsi="Calibri" w:cs="Calibri"/>
                            <w:color w:val="000000"/>
                            <w:sz w:val="18"/>
                            <w:szCs w:val="18"/>
                            <w:lang w:val="en-US"/>
                          </w:rPr>
                          <w:t>2</w:t>
                        </w:r>
                        <w:r>
                          <w:rPr>
                            <w:rFonts w:ascii="Calibri" w:hAnsi="Calibri" w:cs="Calibri"/>
                            <w:color w:val="000000"/>
                            <w:sz w:val="18"/>
                            <w:szCs w:val="18"/>
                          </w:rPr>
                          <w:t>5</w:t>
                        </w:r>
                        <w:r>
                          <w:rPr>
                            <w:rFonts w:ascii="Calibri" w:hAnsi="Calibri" w:cs="Calibri"/>
                            <w:color w:val="000000"/>
                            <w:sz w:val="18"/>
                            <w:szCs w:val="18"/>
                            <w:lang w:val="en-US"/>
                          </w:rPr>
                          <w:t>,</w:t>
                        </w:r>
                        <w:r>
                          <w:rPr>
                            <w:rFonts w:ascii="Calibri" w:hAnsi="Calibri" w:cs="Calibri"/>
                            <w:color w:val="000000"/>
                            <w:sz w:val="18"/>
                            <w:szCs w:val="18"/>
                          </w:rPr>
                          <w:t>3</w:t>
                        </w:r>
                      </w:p>
                    </w:txbxContent>
                  </v:textbox>
                </v:rect>
                <v:rect id="Rectangle 272" o:spid="_x0000_s1148" style="position:absolute;left:29400;top:768;width:2026;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rsidR="009316F2" w:rsidRPr="002A702F" w:rsidRDefault="009316F2" w:rsidP="002A702F">
                        <w:r>
                          <w:rPr>
                            <w:rFonts w:ascii="Calibri" w:hAnsi="Calibri" w:cs="Calibri"/>
                            <w:color w:val="000000"/>
                            <w:sz w:val="18"/>
                            <w:szCs w:val="18"/>
                            <w:lang w:val="en-US"/>
                          </w:rPr>
                          <w:t>4</w:t>
                        </w:r>
                        <w:r>
                          <w:rPr>
                            <w:rFonts w:ascii="Calibri" w:hAnsi="Calibri" w:cs="Calibri"/>
                            <w:color w:val="000000"/>
                            <w:sz w:val="18"/>
                            <w:szCs w:val="18"/>
                          </w:rPr>
                          <w:t>9</w:t>
                        </w:r>
                        <w:r>
                          <w:rPr>
                            <w:rFonts w:ascii="Calibri" w:hAnsi="Calibri" w:cs="Calibri"/>
                            <w:color w:val="000000"/>
                            <w:sz w:val="18"/>
                            <w:szCs w:val="18"/>
                            <w:lang w:val="en-US"/>
                          </w:rPr>
                          <w:t>,</w:t>
                        </w:r>
                        <w:r>
                          <w:rPr>
                            <w:rFonts w:ascii="Calibri" w:hAnsi="Calibri" w:cs="Calibri"/>
                            <w:color w:val="000000"/>
                            <w:sz w:val="18"/>
                            <w:szCs w:val="18"/>
                          </w:rPr>
                          <w:t>3</w:t>
                        </w:r>
                      </w:p>
                    </w:txbxContent>
                  </v:textbox>
                </v:rect>
                <v:rect id="Rectangle 273" o:spid="_x0000_s1149" style="position:absolute;left:40951;top:14363;width:202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rsidR="009316F2" w:rsidRDefault="009316F2" w:rsidP="002A702F">
                        <w:r>
                          <w:rPr>
                            <w:rFonts w:ascii="Calibri" w:hAnsi="Calibri" w:cs="Calibri"/>
                            <w:color w:val="000000"/>
                            <w:sz w:val="18"/>
                            <w:szCs w:val="18"/>
                            <w:lang w:val="en-US"/>
                          </w:rPr>
                          <w:t>1</w:t>
                        </w:r>
                        <w:r>
                          <w:rPr>
                            <w:rFonts w:ascii="Calibri" w:hAnsi="Calibri" w:cs="Calibri"/>
                            <w:color w:val="000000"/>
                            <w:sz w:val="18"/>
                            <w:szCs w:val="18"/>
                          </w:rPr>
                          <w:t>1</w:t>
                        </w:r>
                        <w:r>
                          <w:rPr>
                            <w:rFonts w:ascii="Calibri" w:hAnsi="Calibri" w:cs="Calibri"/>
                            <w:color w:val="000000"/>
                            <w:sz w:val="18"/>
                            <w:szCs w:val="18"/>
                            <w:lang w:val="en-US"/>
                          </w:rPr>
                          <w:t>,3</w:t>
                        </w:r>
                      </w:p>
                    </w:txbxContent>
                  </v:textbox>
                </v:rect>
                <v:rect id="Rectangle 274" o:spid="_x0000_s1150" style="position:absolute;left:10261;top:11283;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rsidR="009316F2" w:rsidRPr="00FB561A" w:rsidRDefault="009316F2" w:rsidP="002A702F">
                        <w:r>
                          <w:rPr>
                            <w:rFonts w:ascii="Calibri" w:hAnsi="Calibri" w:cs="Calibri"/>
                            <w:color w:val="000000"/>
                            <w:sz w:val="18"/>
                            <w:szCs w:val="18"/>
                            <w:lang w:val="en-US"/>
                          </w:rPr>
                          <w:t>2</w:t>
                        </w:r>
                        <w:r>
                          <w:rPr>
                            <w:rFonts w:ascii="Calibri" w:hAnsi="Calibri" w:cs="Calibri"/>
                            <w:color w:val="000000"/>
                            <w:sz w:val="18"/>
                            <w:szCs w:val="18"/>
                          </w:rPr>
                          <w:t>7</w:t>
                        </w:r>
                      </w:p>
                    </w:txbxContent>
                  </v:textbox>
                </v:rect>
                <v:rect id="Rectangle 275" o:spid="_x0000_s1151" style="position:absolute;left:21812;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32</w:t>
                        </w:r>
                      </w:p>
                    </w:txbxContent>
                  </v:textbox>
                </v:rect>
                <v:rect id="Rectangle 276" o:spid="_x0000_s1152" style="position:absolute;left:33254;top:3505;width:1163;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rsidR="009316F2" w:rsidRPr="00FB561A" w:rsidRDefault="009316F2" w:rsidP="002A702F">
                        <w:r>
                          <w:rPr>
                            <w:rFonts w:ascii="Calibri" w:hAnsi="Calibri" w:cs="Calibri"/>
                            <w:color w:val="000000"/>
                            <w:sz w:val="18"/>
                            <w:szCs w:val="18"/>
                          </w:rPr>
                          <w:t>34</w:t>
                        </w:r>
                      </w:p>
                    </w:txbxContent>
                  </v:textbox>
                </v:rect>
                <v:rect id="Rectangle 277" o:spid="_x0000_s1153" style="position:absolute;left:45231;top:17011;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7</w:t>
                        </w:r>
                      </w:p>
                    </w:txbxContent>
                  </v:textbox>
                </v:rect>
                <v:rect id="Rectangle 278" o:spid="_x0000_s1154" style="position:absolute;left:1816;top:21031;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rsidR="009316F2" w:rsidRDefault="009316F2" w:rsidP="002A702F">
                        <w:r>
                          <w:rPr>
                            <w:rFonts w:ascii="Calibri" w:hAnsi="Calibri" w:cs="Calibri"/>
                            <w:color w:val="000000"/>
                            <w:sz w:val="18"/>
                            <w:szCs w:val="18"/>
                            <w:lang w:val="en-US"/>
                          </w:rPr>
                          <w:t>0</w:t>
                        </w:r>
                      </w:p>
                    </w:txbxContent>
                  </v:textbox>
                </v:rect>
                <v:rect id="Rectangle 279" o:spid="_x0000_s1155" style="position:absolute;left:1816;top:18980;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5</w:t>
                        </w:r>
                      </w:p>
                    </w:txbxContent>
                  </v:textbox>
                </v:rect>
                <v:rect id="Rectangle 280" o:spid="_x0000_s1156" style="position:absolute;left:1066;top:1692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rsidR="009316F2" w:rsidRDefault="009316F2" w:rsidP="002A702F">
                        <w:r>
                          <w:rPr>
                            <w:rFonts w:ascii="Calibri" w:hAnsi="Calibri" w:cs="Calibri"/>
                            <w:color w:val="000000"/>
                            <w:sz w:val="18"/>
                            <w:szCs w:val="18"/>
                            <w:lang w:val="en-US"/>
                          </w:rPr>
                          <w:t>10</w:t>
                        </w:r>
                      </w:p>
                    </w:txbxContent>
                  </v:textbox>
                </v:rect>
                <v:rect id="Rectangle 281" o:spid="_x0000_s1157" style="position:absolute;left:1066;top:14878;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15</w:t>
                        </w:r>
                      </w:p>
                    </w:txbxContent>
                  </v:textbox>
                </v:rect>
                <v:rect id="Rectangle 282" o:spid="_x0000_s1158" style="position:absolute;left:1066;top:12827;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20</w:t>
                        </w:r>
                      </w:p>
                    </w:txbxContent>
                  </v:textbox>
                </v:rect>
                <v:rect id="Rectangle 283" o:spid="_x0000_s1159" style="position:absolute;left:1066;top:10769;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25</w:t>
                        </w:r>
                      </w:p>
                    </w:txbxContent>
                  </v:textbox>
                </v:rect>
                <v:rect id="Rectangle 284" o:spid="_x0000_s1160" style="position:absolute;left:1066;top:880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30</w:t>
                        </w:r>
                      </w:p>
                    </w:txbxContent>
                  </v:textbox>
                </v:rect>
                <v:rect id="Rectangle 285" o:spid="_x0000_s1161" style="position:absolute;left:1066;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35</w:t>
                        </w:r>
                      </w:p>
                    </w:txbxContent>
                  </v:textbox>
                </v:rect>
                <v:rect id="Rectangle 286" o:spid="_x0000_s1162" style="position:absolute;left:1066;top:469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40</w:t>
                        </w:r>
                      </w:p>
                    </w:txbxContent>
                  </v:textbox>
                </v:rect>
                <v:rect id="Rectangle 287" o:spid="_x0000_s1163" style="position:absolute;left:1066;top:264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45</w:t>
                        </w:r>
                      </w:p>
                    </w:txbxContent>
                  </v:textbox>
                </v:rect>
                <v:rect id="Rectangle 288" o:spid="_x0000_s1164" style="position:absolute;left:1066;top:596;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rsidR="009316F2" w:rsidRDefault="009316F2" w:rsidP="002A702F">
                        <w:r>
                          <w:rPr>
                            <w:rFonts w:ascii="Calibri" w:hAnsi="Calibri" w:cs="Calibri"/>
                            <w:color w:val="000000"/>
                            <w:sz w:val="18"/>
                            <w:szCs w:val="18"/>
                            <w:lang w:val="en-US"/>
                          </w:rPr>
                          <w:t>50</w:t>
                        </w:r>
                      </w:p>
                    </w:txbxContent>
                  </v:textbox>
                </v:rect>
                <v:rect id="Rectangle 289" o:spid="_x0000_s1165" style="position:absolute;left:9086;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1</w:t>
                        </w:r>
                      </w:p>
                    </w:txbxContent>
                  </v:textbox>
                </v:rect>
                <v:rect id="Rectangle 290" o:spid="_x0000_s1166" style="position:absolute;left:20529;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rsidR="009316F2" w:rsidRDefault="009316F2" w:rsidP="002A702F">
                        <w:r>
                          <w:rPr>
                            <w:rFonts w:ascii="Calibri" w:hAnsi="Calibri" w:cs="Calibri"/>
                            <w:color w:val="000000"/>
                            <w:sz w:val="18"/>
                            <w:szCs w:val="18"/>
                            <w:lang w:val="en-US"/>
                          </w:rPr>
                          <w:t>2</w:t>
                        </w:r>
                      </w:p>
                    </w:txbxContent>
                  </v:textbox>
                </v:rect>
                <v:rect id="Rectangle 291" o:spid="_x0000_s1167" style="position:absolute;left:32073;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3</w:t>
                        </w:r>
                      </w:p>
                    </w:txbxContent>
                  </v:textbox>
                </v:rect>
                <v:rect id="Rectangle 292" o:spid="_x0000_s1168" style="position:absolute;left:43516;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rsidR="009316F2" w:rsidRDefault="009316F2" w:rsidP="002A702F">
                        <w:r>
                          <w:rPr>
                            <w:rFonts w:ascii="Calibri" w:hAnsi="Calibri" w:cs="Calibri"/>
                            <w:color w:val="000000"/>
                            <w:sz w:val="18"/>
                            <w:szCs w:val="18"/>
                            <w:lang w:val="en-US"/>
                          </w:rPr>
                          <w:t>4</w:t>
                        </w:r>
                      </w:p>
                    </w:txbxContent>
                  </v:textbox>
                </v:rect>
                <v:rect id="Rectangle 293" o:spid="_x0000_s1169" style="position:absolute;left:533;top:425;width:47453;height:2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LJVxAAAANwAAAAPAAAAZHJzL2Rvd25yZXYueG1sRI/dagIx&#10;FITvBd8hHKE3UrP+tmyNYi0Vb119gMPm7I9uTpYk6rZP3xQEL4eZ+YZZrjvTiBs5X1tWMB4lIIhz&#10;q2suFZyO36/vIHxA1thYJgU/5GG96veWmGp75wPdslCKCGGfooIqhDaV0ucVGfQj2xJHr7DOYIjS&#10;lVI7vEe4aeQkSRbSYM1xocKWthXll+xqFJR4cNnpPPx6a2e/RTH+3BXbeqLUy6DbfIAI1IVn+NHe&#10;awXT+RT+z8QjIFd/AAAA//8DAFBLAQItABQABgAIAAAAIQDb4fbL7gAAAIUBAAATAAAAAAAAAAAA&#10;AAAAAAAAAABbQ29udGVudF9UeXBlc10ueG1sUEsBAi0AFAAGAAgAAAAhAFr0LFu/AAAAFQEAAAsA&#10;AAAAAAAAAAAAAAAAHwEAAF9yZWxzLy5yZWxzUEsBAi0AFAAGAAgAAAAhADY0slXEAAAA3AAAAA8A&#10;AAAAAAAAAAAAAAAABwIAAGRycy9kb3ducmV2LnhtbFBLBQYAAAAAAwADALcAAAD4AgAAAAA=&#10;" filled="f" strokecolor="gray" strokeweight="0"/>
                <w10:anchorlock/>
              </v:group>
            </w:pict>
          </mc:Fallback>
        </mc:AlternateContent>
      </w:r>
    </w:p>
    <w:p w:rsidR="002A702F" w:rsidRPr="005A2C27" w:rsidRDefault="002A702F" w:rsidP="002A702F">
      <w:pPr>
        <w:widowControl w:val="0"/>
        <w:spacing w:after="0" w:line="360" w:lineRule="auto"/>
        <w:ind w:firstLine="708"/>
        <w:jc w:val="both"/>
        <w:rPr>
          <w:rFonts w:ascii="Times New Roman" w:hAnsi="Times New Roman"/>
          <w:i/>
          <w:sz w:val="24"/>
          <w:szCs w:val="24"/>
        </w:rPr>
      </w:pPr>
      <w:r w:rsidRPr="005A2C27">
        <w:rPr>
          <w:rFonts w:ascii="Times New Roman" w:hAnsi="Times New Roman"/>
          <w:i/>
          <w:sz w:val="24"/>
          <w:szCs w:val="24"/>
        </w:rPr>
        <w:t>Рис. 3.</w:t>
      </w:r>
      <w:r w:rsidR="002F1C83" w:rsidRPr="005A2C27">
        <w:rPr>
          <w:rFonts w:ascii="Times New Roman" w:hAnsi="Times New Roman"/>
          <w:i/>
          <w:sz w:val="24"/>
          <w:szCs w:val="24"/>
        </w:rPr>
        <w:t>2</w:t>
      </w:r>
      <w:r w:rsidRPr="005A2C27">
        <w:rPr>
          <w:rFonts w:ascii="Times New Roman" w:hAnsi="Times New Roman"/>
          <w:i/>
          <w:sz w:val="24"/>
          <w:szCs w:val="24"/>
        </w:rPr>
        <w:t>.</w:t>
      </w:r>
      <w:r w:rsidR="002F1C83" w:rsidRPr="005A2C27">
        <w:rPr>
          <w:rFonts w:ascii="Times New Roman" w:hAnsi="Times New Roman"/>
          <w:i/>
          <w:sz w:val="24"/>
          <w:szCs w:val="24"/>
        </w:rPr>
        <w:t xml:space="preserve">2. </w:t>
      </w:r>
      <w:r w:rsidRPr="005A2C27">
        <w:rPr>
          <w:rFonts w:ascii="Times New Roman" w:hAnsi="Times New Roman"/>
          <w:i/>
          <w:sz w:val="24"/>
          <w:szCs w:val="24"/>
        </w:rPr>
        <w:t xml:space="preserve"> Порівняльний аналіз сформованості </w:t>
      </w:r>
      <w:r w:rsidRPr="005A2C27">
        <w:rPr>
          <w:rFonts w:ascii="Times New Roman" w:hAnsi="Times New Roman" w:cs="Times New Roman"/>
          <w:b/>
          <w:i/>
          <w:sz w:val="24"/>
          <w:szCs w:val="24"/>
        </w:rPr>
        <w:t xml:space="preserve">когнітивного </w:t>
      </w:r>
      <w:r w:rsidRPr="005A2C27">
        <w:rPr>
          <w:rFonts w:ascii="Times New Roman" w:hAnsi="Times New Roman" w:cs="Times New Roman"/>
          <w:b/>
          <w:bCs/>
          <w:i/>
          <w:sz w:val="24"/>
          <w:szCs w:val="24"/>
        </w:rPr>
        <w:t>рівня</w:t>
      </w:r>
      <w:r w:rsidRPr="005A2C27">
        <w:rPr>
          <w:bCs/>
          <w:i/>
          <w:sz w:val="24"/>
          <w:szCs w:val="24"/>
        </w:rPr>
        <w:t xml:space="preserve"> </w:t>
      </w:r>
      <w:r w:rsidRPr="005A2C27">
        <w:rPr>
          <w:rFonts w:ascii="Times New Roman" w:hAnsi="Times New Roman" w:cs="Times New Roman"/>
          <w:i/>
          <w:sz w:val="24"/>
          <w:szCs w:val="24"/>
        </w:rPr>
        <w:t xml:space="preserve">культурологічної компетентності учнів </w:t>
      </w:r>
      <w:r w:rsidRPr="005A2C27">
        <w:rPr>
          <w:rFonts w:ascii="Times New Roman" w:hAnsi="Times New Roman"/>
          <w:i/>
          <w:sz w:val="24"/>
          <w:szCs w:val="24"/>
        </w:rPr>
        <w:t xml:space="preserve"> до і після експерименту</w:t>
      </w:r>
    </w:p>
    <w:p w:rsidR="002F1C83" w:rsidRPr="005A2C27" w:rsidRDefault="002F1C83" w:rsidP="002A702F">
      <w:pPr>
        <w:widowControl w:val="0"/>
        <w:spacing w:after="0" w:line="360" w:lineRule="auto"/>
        <w:ind w:firstLine="720"/>
        <w:jc w:val="both"/>
        <w:rPr>
          <w:rFonts w:ascii="Times New Roman" w:hAnsi="Times New Roman"/>
          <w:sz w:val="28"/>
          <w:szCs w:val="28"/>
        </w:rPr>
      </w:pPr>
    </w:p>
    <w:p w:rsidR="002A702F" w:rsidRPr="005A2C27" w:rsidRDefault="002A702F" w:rsidP="002A702F">
      <w:pPr>
        <w:widowControl w:val="0"/>
        <w:spacing w:after="0" w:line="360" w:lineRule="auto"/>
        <w:ind w:firstLine="720"/>
        <w:jc w:val="both"/>
        <w:rPr>
          <w:rFonts w:ascii="Times New Roman" w:hAnsi="Times New Roman"/>
          <w:sz w:val="28"/>
          <w:szCs w:val="28"/>
        </w:rPr>
      </w:pPr>
      <w:r w:rsidRPr="005A2C27">
        <w:rPr>
          <w:rFonts w:ascii="Times New Roman" w:hAnsi="Times New Roman"/>
          <w:sz w:val="28"/>
          <w:szCs w:val="28"/>
        </w:rPr>
        <w:t>Контрольний зріз засвідчив, що дев</w:t>
      </w:r>
      <w:r w:rsidRPr="005A2C27">
        <w:rPr>
          <w:rFonts w:ascii="Times New Roman" w:hAnsi="Times New Roman" w:cs="Times New Roman"/>
          <w:sz w:val="28"/>
          <w:szCs w:val="28"/>
        </w:rPr>
        <w:t>’</w:t>
      </w:r>
      <w:r w:rsidRPr="005A2C27">
        <w:rPr>
          <w:rFonts w:ascii="Times New Roman" w:hAnsi="Times New Roman"/>
          <w:sz w:val="28"/>
          <w:szCs w:val="28"/>
        </w:rPr>
        <w:t xml:space="preserve">ятикласники після запропонованої методики  покращили свої знання щодо </w:t>
      </w:r>
      <w:r w:rsidR="00F27E01">
        <w:rPr>
          <w:rFonts w:ascii="Times New Roman" w:hAnsi="Times New Roman"/>
          <w:sz w:val="28"/>
          <w:szCs w:val="28"/>
        </w:rPr>
        <w:t xml:space="preserve">розуміння </w:t>
      </w:r>
      <w:r w:rsidRPr="005A2C27">
        <w:rPr>
          <w:rFonts w:ascii="Times New Roman" w:hAnsi="Times New Roman"/>
          <w:sz w:val="28"/>
          <w:szCs w:val="28"/>
        </w:rPr>
        <w:t>мов</w:t>
      </w:r>
      <w:r w:rsidR="00013ECA" w:rsidRPr="005A2C27">
        <w:rPr>
          <w:rFonts w:ascii="Times New Roman" w:hAnsi="Times New Roman"/>
          <w:sz w:val="28"/>
          <w:szCs w:val="28"/>
        </w:rPr>
        <w:t>и</w:t>
      </w:r>
      <w:r w:rsidRPr="005A2C27">
        <w:rPr>
          <w:rFonts w:ascii="Times New Roman" w:hAnsi="Times New Roman"/>
          <w:sz w:val="28"/>
          <w:szCs w:val="28"/>
        </w:rPr>
        <w:t xml:space="preserve"> як основного джерела відомостей про традиції та культуру українського народу; мовних одиниць з національно культурним компонентом значення, </w:t>
      </w:r>
      <w:r w:rsidR="00F27E01">
        <w:rPr>
          <w:rFonts w:ascii="Times New Roman" w:hAnsi="Times New Roman"/>
          <w:sz w:val="28"/>
          <w:szCs w:val="28"/>
        </w:rPr>
        <w:t xml:space="preserve">про </w:t>
      </w:r>
      <w:r w:rsidRPr="005A2C27">
        <w:rPr>
          <w:rFonts w:ascii="Times New Roman" w:hAnsi="Times New Roman"/>
          <w:sz w:val="28"/>
          <w:szCs w:val="28"/>
        </w:rPr>
        <w:t>словники як джерело лінгвокультуроло</w:t>
      </w:r>
      <w:r w:rsidR="00013ECA" w:rsidRPr="005A2C27">
        <w:rPr>
          <w:rFonts w:ascii="Times New Roman" w:hAnsi="Times New Roman"/>
          <w:sz w:val="28"/>
          <w:szCs w:val="28"/>
        </w:rPr>
        <w:softHyphen/>
      </w:r>
      <w:r w:rsidRPr="005A2C27">
        <w:rPr>
          <w:rFonts w:ascii="Times New Roman" w:hAnsi="Times New Roman"/>
          <w:sz w:val="28"/>
          <w:szCs w:val="28"/>
        </w:rPr>
        <w:t>гічної інформації; концептів української мовної картини світу, правил мовленнєвого етикету</w:t>
      </w:r>
      <w:r w:rsidR="00013ECA" w:rsidRPr="005A2C27">
        <w:rPr>
          <w:rFonts w:ascii="Times New Roman" w:hAnsi="Times New Roman"/>
          <w:sz w:val="28"/>
          <w:szCs w:val="28"/>
        </w:rPr>
        <w:t xml:space="preserve">. </w:t>
      </w:r>
      <w:r w:rsidRPr="005A2C27">
        <w:rPr>
          <w:rFonts w:ascii="Times New Roman" w:hAnsi="Times New Roman"/>
          <w:sz w:val="28"/>
          <w:szCs w:val="28"/>
        </w:rPr>
        <w:t>27% учнів да</w:t>
      </w:r>
      <w:r w:rsidR="00F27E01">
        <w:rPr>
          <w:rFonts w:ascii="Times New Roman" w:hAnsi="Times New Roman"/>
          <w:sz w:val="28"/>
          <w:szCs w:val="28"/>
        </w:rPr>
        <w:t>ли</w:t>
      </w:r>
      <w:r w:rsidRPr="005A2C27">
        <w:rPr>
          <w:rFonts w:ascii="Times New Roman" w:hAnsi="Times New Roman"/>
          <w:sz w:val="28"/>
          <w:szCs w:val="28"/>
        </w:rPr>
        <w:t xml:space="preserve"> правильні відповіді, допустили незначні помилки 32% опитаних, не</w:t>
      </w:r>
      <w:r w:rsidR="00013ECA" w:rsidRPr="005A2C27">
        <w:rPr>
          <w:rFonts w:ascii="Times New Roman" w:hAnsi="Times New Roman"/>
          <w:sz w:val="28"/>
          <w:szCs w:val="28"/>
        </w:rPr>
        <w:t>достатн</w:t>
      </w:r>
      <w:r w:rsidR="00F27E01">
        <w:rPr>
          <w:rFonts w:ascii="Times New Roman" w:hAnsi="Times New Roman"/>
          <w:sz w:val="28"/>
          <w:szCs w:val="28"/>
        </w:rPr>
        <w:t>ь</w:t>
      </w:r>
      <w:r w:rsidR="00013ECA" w:rsidRPr="005A2C27">
        <w:rPr>
          <w:rFonts w:ascii="Times New Roman" w:hAnsi="Times New Roman"/>
          <w:sz w:val="28"/>
          <w:szCs w:val="28"/>
        </w:rPr>
        <w:t xml:space="preserve">о </w:t>
      </w:r>
      <w:r w:rsidRPr="005A2C27">
        <w:rPr>
          <w:rFonts w:ascii="Times New Roman" w:hAnsi="Times New Roman"/>
          <w:sz w:val="28"/>
          <w:szCs w:val="28"/>
        </w:rPr>
        <w:t>п</w:t>
      </w:r>
      <w:r w:rsidR="00013ECA" w:rsidRPr="005A2C27">
        <w:rPr>
          <w:rFonts w:ascii="Times New Roman" w:hAnsi="Times New Roman"/>
          <w:sz w:val="28"/>
          <w:szCs w:val="28"/>
        </w:rPr>
        <w:t>овн</w:t>
      </w:r>
      <w:r w:rsidR="00F27E01">
        <w:rPr>
          <w:rFonts w:ascii="Times New Roman" w:hAnsi="Times New Roman"/>
          <w:sz w:val="28"/>
          <w:szCs w:val="28"/>
        </w:rPr>
        <w:t>а</w:t>
      </w:r>
      <w:r w:rsidR="00013ECA" w:rsidRPr="005A2C27">
        <w:rPr>
          <w:rFonts w:ascii="Times New Roman" w:hAnsi="Times New Roman"/>
          <w:sz w:val="28"/>
          <w:szCs w:val="28"/>
        </w:rPr>
        <w:t xml:space="preserve"> </w:t>
      </w:r>
      <w:r w:rsidRPr="005A2C27">
        <w:rPr>
          <w:rFonts w:ascii="Times New Roman" w:hAnsi="Times New Roman"/>
          <w:sz w:val="28"/>
          <w:szCs w:val="28"/>
        </w:rPr>
        <w:t xml:space="preserve">відповідь </w:t>
      </w:r>
      <w:r w:rsidR="00F27E01">
        <w:rPr>
          <w:rFonts w:ascii="Times New Roman" w:hAnsi="Times New Roman"/>
          <w:sz w:val="28"/>
          <w:szCs w:val="28"/>
        </w:rPr>
        <w:t xml:space="preserve">простежувалася у </w:t>
      </w:r>
      <w:r w:rsidRPr="005A2C27">
        <w:rPr>
          <w:rFonts w:ascii="Times New Roman" w:hAnsi="Times New Roman"/>
          <w:sz w:val="28"/>
          <w:szCs w:val="28"/>
        </w:rPr>
        <w:t xml:space="preserve">34% школярів. </w:t>
      </w:r>
    </w:p>
    <w:p w:rsidR="00013ECA" w:rsidRPr="005A2C27" w:rsidRDefault="00013ECA" w:rsidP="00F27E01">
      <w:pPr>
        <w:widowControl w:val="0"/>
        <w:spacing w:after="0" w:line="360" w:lineRule="auto"/>
        <w:ind w:firstLine="720"/>
        <w:jc w:val="both"/>
        <w:rPr>
          <w:rFonts w:ascii="Times New Roman" w:hAnsi="Times New Roman"/>
          <w:sz w:val="28"/>
          <w:szCs w:val="28"/>
        </w:rPr>
      </w:pPr>
      <w:r w:rsidRPr="005A2C27">
        <w:rPr>
          <w:rFonts w:ascii="Times New Roman" w:hAnsi="Times New Roman"/>
          <w:b/>
          <w:sz w:val="28"/>
          <w:szCs w:val="28"/>
        </w:rPr>
        <w:t xml:space="preserve">Операційно-технологічний </w:t>
      </w:r>
      <w:r w:rsidRPr="005A2C27">
        <w:rPr>
          <w:rFonts w:ascii="Times New Roman" w:hAnsi="Times New Roman"/>
          <w:sz w:val="28"/>
          <w:szCs w:val="28"/>
        </w:rPr>
        <w:t xml:space="preserve">рівень сформованості </w:t>
      </w:r>
      <w:r w:rsidRPr="005A2C27">
        <w:rPr>
          <w:rFonts w:ascii="Times New Roman" w:hAnsi="Times New Roman" w:cs="Times New Roman"/>
          <w:sz w:val="28"/>
          <w:szCs w:val="28"/>
        </w:rPr>
        <w:t xml:space="preserve">культурологічної компетентності </w:t>
      </w:r>
      <w:r w:rsidRPr="005A2C27">
        <w:rPr>
          <w:rFonts w:ascii="Times New Roman" w:hAnsi="Times New Roman"/>
          <w:sz w:val="28"/>
          <w:szCs w:val="28"/>
        </w:rPr>
        <w:t xml:space="preserve">визначався на основі виконання учнями контрольної роботи, що </w:t>
      </w:r>
      <w:r w:rsidRPr="005A2C27">
        <w:rPr>
          <w:rFonts w:ascii="Times New Roman" w:hAnsi="Times New Roman"/>
          <w:sz w:val="28"/>
          <w:szCs w:val="28"/>
        </w:rPr>
        <w:lastRenderedPageBreak/>
        <w:t xml:space="preserve">була запропонована під час проведення констатувального експерименту. </w:t>
      </w:r>
    </w:p>
    <w:p w:rsidR="00013ECA" w:rsidRPr="005A2C27" w:rsidRDefault="00013ECA" w:rsidP="00F27E01">
      <w:pPr>
        <w:widowControl w:val="0"/>
        <w:spacing w:after="0" w:line="360" w:lineRule="auto"/>
        <w:ind w:firstLine="720"/>
        <w:jc w:val="both"/>
        <w:rPr>
          <w:rFonts w:ascii="Times New Roman" w:hAnsi="Times New Roman"/>
          <w:sz w:val="28"/>
          <w:szCs w:val="28"/>
        </w:rPr>
      </w:pPr>
      <w:r w:rsidRPr="005A2C27">
        <w:rPr>
          <w:rFonts w:ascii="Times New Roman" w:hAnsi="Times New Roman"/>
          <w:sz w:val="28"/>
          <w:szCs w:val="28"/>
        </w:rPr>
        <w:t xml:space="preserve">Порівняльний аналіз сформованості </w:t>
      </w:r>
      <w:r w:rsidRPr="005A2C27">
        <w:rPr>
          <w:rFonts w:ascii="Times New Roman" w:hAnsi="Times New Roman" w:cs="Times New Roman"/>
          <w:sz w:val="28"/>
          <w:szCs w:val="28"/>
        </w:rPr>
        <w:t xml:space="preserve">операційно-технологічного </w:t>
      </w:r>
      <w:r w:rsidRPr="005A2C27">
        <w:rPr>
          <w:rFonts w:ascii="Times New Roman" w:hAnsi="Times New Roman" w:cs="Times New Roman"/>
          <w:bCs/>
          <w:sz w:val="28"/>
          <w:szCs w:val="28"/>
        </w:rPr>
        <w:t>рівня</w:t>
      </w:r>
      <w:r w:rsidRPr="005A2C27">
        <w:rPr>
          <w:bCs/>
          <w:sz w:val="28"/>
          <w:szCs w:val="28"/>
        </w:rPr>
        <w:t xml:space="preserve"> </w:t>
      </w:r>
      <w:r w:rsidRPr="005A2C27">
        <w:rPr>
          <w:rFonts w:ascii="Times New Roman" w:hAnsi="Times New Roman" w:cs="Times New Roman"/>
          <w:sz w:val="28"/>
          <w:szCs w:val="28"/>
        </w:rPr>
        <w:t xml:space="preserve">культурологічної компетентності </w:t>
      </w:r>
      <w:r w:rsidRPr="005A2C27">
        <w:rPr>
          <w:rFonts w:ascii="Times New Roman" w:hAnsi="Times New Roman"/>
          <w:sz w:val="28"/>
          <w:szCs w:val="28"/>
        </w:rPr>
        <w:t>до і після експерименту представлено на рис. 3.2.</w:t>
      </w:r>
      <w:r w:rsidR="002F1C83" w:rsidRPr="005A2C27">
        <w:rPr>
          <w:rFonts w:ascii="Times New Roman" w:hAnsi="Times New Roman"/>
          <w:sz w:val="28"/>
          <w:szCs w:val="28"/>
        </w:rPr>
        <w:t>3</w:t>
      </w:r>
      <w:r w:rsidRPr="005A2C27">
        <w:rPr>
          <w:rFonts w:ascii="Times New Roman" w:hAnsi="Times New Roman"/>
          <w:sz w:val="28"/>
          <w:szCs w:val="28"/>
        </w:rPr>
        <w:t>.</w:t>
      </w:r>
    </w:p>
    <w:p w:rsidR="00013ECA" w:rsidRPr="005A2C27" w:rsidRDefault="0094674C" w:rsidP="00013ECA">
      <w:pPr>
        <w:widowControl w:val="0"/>
        <w:spacing w:after="0" w:line="360" w:lineRule="auto"/>
        <w:ind w:firstLine="708"/>
        <w:jc w:val="both"/>
        <w:rPr>
          <w:rFonts w:ascii="Times New Roman" w:hAnsi="Times New Roman"/>
          <w:sz w:val="28"/>
          <w:szCs w:val="28"/>
        </w:rPr>
      </w:pPr>
      <w:r>
        <w:rPr>
          <w:rFonts w:ascii="Times New Roman" w:hAnsi="Times New Roman"/>
          <w:noProof/>
          <w:sz w:val="28"/>
          <w:szCs w:val="28"/>
          <w:lang w:eastAsia="uk-UA"/>
        </w:rPr>
        <mc:AlternateContent>
          <mc:Choice Requires="wpc">
            <w:drawing>
              <wp:inline distT="0" distB="0" distL="0" distR="0">
                <wp:extent cx="4578350" cy="2303780"/>
                <wp:effectExtent l="0" t="0" r="0" b="5715"/>
                <wp:docPr id="294" name="Полотно 2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5" name="Rectangle 296"/>
                        <wps:cNvSpPr>
                          <a:spLocks noChangeArrowheads="1"/>
                        </wps:cNvSpPr>
                        <wps:spPr bwMode="auto">
                          <a:xfrm>
                            <a:off x="47625" y="38100"/>
                            <a:ext cx="4473575" cy="2265680"/>
                          </a:xfrm>
                          <a:prstGeom prst="rect">
                            <a:avLst/>
                          </a:prstGeom>
                          <a:solidFill>
                            <a:srgbClr val="FFFFFF"/>
                          </a:solidFill>
                          <a:ln w="0">
                            <a:solidFill>
                              <a:srgbClr val="808080"/>
                            </a:solidFill>
                            <a:miter lim="800000"/>
                            <a:headEnd/>
                            <a:tailEnd/>
                          </a:ln>
                        </wps:spPr>
                        <wps:bodyPr rot="0" vert="horz" wrap="square" lIns="91440" tIns="45720" rIns="91440" bIns="45720" anchor="t" anchorCtr="0" upright="1">
                          <a:noAutofit/>
                        </wps:bodyPr>
                      </wps:wsp>
                      <wps:wsp>
                        <wps:cNvPr id="86" name="Rectangle 297"/>
                        <wps:cNvSpPr>
                          <a:spLocks noChangeArrowheads="1"/>
                        </wps:cNvSpPr>
                        <wps:spPr bwMode="auto">
                          <a:xfrm>
                            <a:off x="285750" y="107315"/>
                            <a:ext cx="4092575" cy="183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298"/>
                        <wps:cNvCnPr>
                          <a:cxnSpLocks noChangeShapeType="1"/>
                        </wps:cNvCnPr>
                        <wps:spPr bwMode="auto">
                          <a:xfrm>
                            <a:off x="323850" y="1757680"/>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88" name="Line 299"/>
                        <wps:cNvCnPr>
                          <a:cxnSpLocks noChangeShapeType="1"/>
                        </wps:cNvCnPr>
                        <wps:spPr bwMode="auto">
                          <a:xfrm>
                            <a:off x="323850" y="1573530"/>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89" name="Line 300"/>
                        <wps:cNvCnPr>
                          <a:cxnSpLocks noChangeShapeType="1"/>
                        </wps:cNvCnPr>
                        <wps:spPr bwMode="auto">
                          <a:xfrm>
                            <a:off x="323850" y="1389380"/>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0" name="Line 301"/>
                        <wps:cNvCnPr>
                          <a:cxnSpLocks noChangeShapeType="1"/>
                        </wps:cNvCnPr>
                        <wps:spPr bwMode="auto">
                          <a:xfrm>
                            <a:off x="323850" y="1205230"/>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1" name="Line 302"/>
                        <wps:cNvCnPr>
                          <a:cxnSpLocks noChangeShapeType="1"/>
                        </wps:cNvCnPr>
                        <wps:spPr bwMode="auto">
                          <a:xfrm>
                            <a:off x="323850" y="102044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2" name="Line 303"/>
                        <wps:cNvCnPr>
                          <a:cxnSpLocks noChangeShapeType="1"/>
                        </wps:cNvCnPr>
                        <wps:spPr bwMode="auto">
                          <a:xfrm>
                            <a:off x="323850" y="84391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3" name="Line 304"/>
                        <wps:cNvCnPr>
                          <a:cxnSpLocks noChangeShapeType="1"/>
                        </wps:cNvCnPr>
                        <wps:spPr bwMode="auto">
                          <a:xfrm>
                            <a:off x="323850" y="65976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4" name="Line 305"/>
                        <wps:cNvCnPr>
                          <a:cxnSpLocks noChangeShapeType="1"/>
                        </wps:cNvCnPr>
                        <wps:spPr bwMode="auto">
                          <a:xfrm>
                            <a:off x="323850" y="47561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5" name="Line 306"/>
                        <wps:cNvCnPr>
                          <a:cxnSpLocks noChangeShapeType="1"/>
                        </wps:cNvCnPr>
                        <wps:spPr bwMode="auto">
                          <a:xfrm>
                            <a:off x="323850" y="29146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6" name="Line 307"/>
                        <wps:cNvCnPr>
                          <a:cxnSpLocks noChangeShapeType="1"/>
                        </wps:cNvCnPr>
                        <wps:spPr bwMode="auto">
                          <a:xfrm>
                            <a:off x="323850" y="107315"/>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97" name="Rectangle 308"/>
                        <wps:cNvSpPr>
                          <a:spLocks noChangeArrowheads="1"/>
                        </wps:cNvSpPr>
                        <wps:spPr bwMode="auto">
                          <a:xfrm>
                            <a:off x="542290" y="1304925"/>
                            <a:ext cx="295275" cy="63690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Rectangle 309"/>
                        <wps:cNvSpPr>
                          <a:spLocks noChangeArrowheads="1"/>
                        </wps:cNvSpPr>
                        <wps:spPr bwMode="auto">
                          <a:xfrm>
                            <a:off x="542290" y="1304925"/>
                            <a:ext cx="295275" cy="636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310"/>
                        <wps:cNvSpPr>
                          <a:spLocks noChangeArrowheads="1"/>
                        </wps:cNvSpPr>
                        <wps:spPr bwMode="auto">
                          <a:xfrm>
                            <a:off x="1570355" y="944245"/>
                            <a:ext cx="295275" cy="99758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311"/>
                        <wps:cNvSpPr>
                          <a:spLocks noChangeArrowheads="1"/>
                        </wps:cNvSpPr>
                        <wps:spPr bwMode="auto">
                          <a:xfrm>
                            <a:off x="1570355" y="944245"/>
                            <a:ext cx="295275" cy="997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312"/>
                        <wps:cNvSpPr>
                          <a:spLocks noChangeArrowheads="1"/>
                        </wps:cNvSpPr>
                        <wps:spPr bwMode="auto">
                          <a:xfrm>
                            <a:off x="2588895" y="330200"/>
                            <a:ext cx="295275" cy="161163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313"/>
                        <wps:cNvSpPr>
                          <a:spLocks noChangeArrowheads="1"/>
                        </wps:cNvSpPr>
                        <wps:spPr bwMode="auto">
                          <a:xfrm>
                            <a:off x="2588895" y="330200"/>
                            <a:ext cx="295275" cy="161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314"/>
                        <wps:cNvSpPr>
                          <a:spLocks noChangeArrowheads="1"/>
                        </wps:cNvSpPr>
                        <wps:spPr bwMode="auto">
                          <a:xfrm>
                            <a:off x="3616960" y="1527175"/>
                            <a:ext cx="295275" cy="41465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315"/>
                        <wps:cNvSpPr>
                          <a:spLocks noChangeArrowheads="1"/>
                        </wps:cNvSpPr>
                        <wps:spPr bwMode="auto">
                          <a:xfrm>
                            <a:off x="3616960" y="1527175"/>
                            <a:ext cx="29527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316"/>
                        <wps:cNvSpPr>
                          <a:spLocks noChangeArrowheads="1"/>
                        </wps:cNvSpPr>
                        <wps:spPr bwMode="auto">
                          <a:xfrm>
                            <a:off x="837565" y="1059180"/>
                            <a:ext cx="295275" cy="88265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317"/>
                        <wps:cNvSpPr>
                          <a:spLocks noChangeArrowheads="1"/>
                        </wps:cNvSpPr>
                        <wps:spPr bwMode="auto">
                          <a:xfrm>
                            <a:off x="837565" y="1059180"/>
                            <a:ext cx="295275"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318"/>
                        <wps:cNvSpPr>
                          <a:spLocks noChangeArrowheads="1"/>
                        </wps:cNvSpPr>
                        <wps:spPr bwMode="auto">
                          <a:xfrm>
                            <a:off x="1865630" y="721360"/>
                            <a:ext cx="285750" cy="122047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Rectangle 319"/>
                        <wps:cNvSpPr>
                          <a:spLocks noChangeArrowheads="1"/>
                        </wps:cNvSpPr>
                        <wps:spPr bwMode="auto">
                          <a:xfrm>
                            <a:off x="1865630" y="721360"/>
                            <a:ext cx="285750" cy="1220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Rectangle 320"/>
                        <wps:cNvSpPr>
                          <a:spLocks noChangeArrowheads="1"/>
                        </wps:cNvSpPr>
                        <wps:spPr bwMode="auto">
                          <a:xfrm>
                            <a:off x="2884170" y="521970"/>
                            <a:ext cx="295275" cy="141986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321"/>
                        <wps:cNvSpPr>
                          <a:spLocks noChangeArrowheads="1"/>
                        </wps:cNvSpPr>
                        <wps:spPr bwMode="auto">
                          <a:xfrm>
                            <a:off x="2884170" y="521970"/>
                            <a:ext cx="295275" cy="141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322"/>
                        <wps:cNvSpPr>
                          <a:spLocks noChangeArrowheads="1"/>
                        </wps:cNvSpPr>
                        <wps:spPr bwMode="auto">
                          <a:xfrm>
                            <a:off x="3912235" y="1795780"/>
                            <a:ext cx="285750" cy="14605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323"/>
                        <wps:cNvSpPr>
                          <a:spLocks noChangeArrowheads="1"/>
                        </wps:cNvSpPr>
                        <wps:spPr bwMode="auto">
                          <a:xfrm>
                            <a:off x="3912235" y="1795780"/>
                            <a:ext cx="2857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324"/>
                        <wps:cNvCnPr>
                          <a:cxnSpLocks noChangeShapeType="1"/>
                        </wps:cNvCnPr>
                        <wps:spPr bwMode="auto">
                          <a:xfrm>
                            <a:off x="323850" y="107315"/>
                            <a:ext cx="635" cy="183451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4" name="Line 325"/>
                        <wps:cNvCnPr>
                          <a:cxnSpLocks noChangeShapeType="1"/>
                        </wps:cNvCnPr>
                        <wps:spPr bwMode="auto">
                          <a:xfrm>
                            <a:off x="285750" y="1941830"/>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5" name="Line 326"/>
                        <wps:cNvCnPr>
                          <a:cxnSpLocks noChangeShapeType="1"/>
                        </wps:cNvCnPr>
                        <wps:spPr bwMode="auto">
                          <a:xfrm>
                            <a:off x="285750" y="1757680"/>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6" name="Line 327"/>
                        <wps:cNvCnPr>
                          <a:cxnSpLocks noChangeShapeType="1"/>
                        </wps:cNvCnPr>
                        <wps:spPr bwMode="auto">
                          <a:xfrm>
                            <a:off x="285750" y="1573530"/>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7" name="Line 328"/>
                        <wps:cNvCnPr>
                          <a:cxnSpLocks noChangeShapeType="1"/>
                        </wps:cNvCnPr>
                        <wps:spPr bwMode="auto">
                          <a:xfrm>
                            <a:off x="285750" y="1389380"/>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8" name="Line 329"/>
                        <wps:cNvCnPr>
                          <a:cxnSpLocks noChangeShapeType="1"/>
                        </wps:cNvCnPr>
                        <wps:spPr bwMode="auto">
                          <a:xfrm>
                            <a:off x="285750" y="1205230"/>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19" name="Line 330"/>
                        <wps:cNvCnPr>
                          <a:cxnSpLocks noChangeShapeType="1"/>
                        </wps:cNvCnPr>
                        <wps:spPr bwMode="auto">
                          <a:xfrm>
                            <a:off x="285750" y="102044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0" name="Line 331"/>
                        <wps:cNvCnPr>
                          <a:cxnSpLocks noChangeShapeType="1"/>
                        </wps:cNvCnPr>
                        <wps:spPr bwMode="auto">
                          <a:xfrm>
                            <a:off x="285750" y="84391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1" name="Line 332"/>
                        <wps:cNvCnPr>
                          <a:cxnSpLocks noChangeShapeType="1"/>
                        </wps:cNvCnPr>
                        <wps:spPr bwMode="auto">
                          <a:xfrm>
                            <a:off x="285750" y="65976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2" name="Line 333"/>
                        <wps:cNvCnPr>
                          <a:cxnSpLocks noChangeShapeType="1"/>
                        </wps:cNvCnPr>
                        <wps:spPr bwMode="auto">
                          <a:xfrm>
                            <a:off x="285750" y="47561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3" name="Line 334"/>
                        <wps:cNvCnPr>
                          <a:cxnSpLocks noChangeShapeType="1"/>
                        </wps:cNvCnPr>
                        <wps:spPr bwMode="auto">
                          <a:xfrm>
                            <a:off x="285750" y="29146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4" name="Line 335"/>
                        <wps:cNvCnPr>
                          <a:cxnSpLocks noChangeShapeType="1"/>
                        </wps:cNvCnPr>
                        <wps:spPr bwMode="auto">
                          <a:xfrm>
                            <a:off x="285750" y="107315"/>
                            <a:ext cx="38100"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5" name="Line 336"/>
                        <wps:cNvCnPr>
                          <a:cxnSpLocks noChangeShapeType="1"/>
                        </wps:cNvCnPr>
                        <wps:spPr bwMode="auto">
                          <a:xfrm>
                            <a:off x="323850" y="1941830"/>
                            <a:ext cx="409257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6" name="Line 337"/>
                        <wps:cNvCnPr>
                          <a:cxnSpLocks noChangeShapeType="1"/>
                        </wps:cNvCnPr>
                        <wps:spPr bwMode="auto">
                          <a:xfrm flipV="1">
                            <a:off x="323850" y="1941830"/>
                            <a:ext cx="635" cy="3048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7" name="Line 338"/>
                        <wps:cNvCnPr>
                          <a:cxnSpLocks noChangeShapeType="1"/>
                        </wps:cNvCnPr>
                        <wps:spPr bwMode="auto">
                          <a:xfrm flipV="1">
                            <a:off x="1351915" y="1941830"/>
                            <a:ext cx="635" cy="3048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8" name="Line 339"/>
                        <wps:cNvCnPr>
                          <a:cxnSpLocks noChangeShapeType="1"/>
                        </wps:cNvCnPr>
                        <wps:spPr bwMode="auto">
                          <a:xfrm flipV="1">
                            <a:off x="2369820" y="1941830"/>
                            <a:ext cx="635" cy="3048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9" name="Line 340"/>
                        <wps:cNvCnPr>
                          <a:cxnSpLocks noChangeShapeType="1"/>
                        </wps:cNvCnPr>
                        <wps:spPr bwMode="auto">
                          <a:xfrm flipV="1">
                            <a:off x="3397885" y="1941830"/>
                            <a:ext cx="635" cy="3048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30" name="Line 341"/>
                        <wps:cNvCnPr>
                          <a:cxnSpLocks noChangeShapeType="1"/>
                        </wps:cNvCnPr>
                        <wps:spPr bwMode="auto">
                          <a:xfrm flipV="1">
                            <a:off x="4416425" y="1941830"/>
                            <a:ext cx="635" cy="3048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31" name="Rectangle 342"/>
                        <wps:cNvSpPr>
                          <a:spLocks noChangeArrowheads="1"/>
                        </wps:cNvSpPr>
                        <wps:spPr bwMode="auto">
                          <a:xfrm>
                            <a:off x="570865" y="1143635"/>
                            <a:ext cx="14478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sz w:val="18"/>
                                  <w:szCs w:val="18"/>
                                </w:rPr>
                                <w:t>9,2</w:t>
                              </w:r>
                            </w:p>
                          </w:txbxContent>
                        </wps:txbx>
                        <wps:bodyPr rot="0" vert="horz" wrap="none" lIns="0" tIns="0" rIns="0" bIns="0" anchor="t" anchorCtr="0" upright="1">
                          <a:spAutoFit/>
                        </wps:bodyPr>
                      </wps:wsp>
                      <wps:wsp>
                        <wps:cNvPr id="132" name="Rectangle 343"/>
                        <wps:cNvSpPr>
                          <a:spLocks noChangeArrowheads="1"/>
                        </wps:cNvSpPr>
                        <wps:spPr bwMode="auto">
                          <a:xfrm>
                            <a:off x="1598930" y="782955"/>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0,5</w:t>
                              </w:r>
                            </w:p>
                          </w:txbxContent>
                        </wps:txbx>
                        <wps:bodyPr rot="0" vert="horz" wrap="none" lIns="0" tIns="0" rIns="0" bIns="0" anchor="t" anchorCtr="0" upright="1">
                          <a:spAutoFit/>
                        </wps:bodyPr>
                      </wps:wsp>
                      <wps:wsp>
                        <wps:cNvPr id="133" name="Rectangle 344"/>
                        <wps:cNvSpPr>
                          <a:spLocks noChangeArrowheads="1"/>
                        </wps:cNvSpPr>
                        <wps:spPr bwMode="auto">
                          <a:xfrm>
                            <a:off x="2665095" y="16891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4</w:t>
                              </w:r>
                              <w:r w:rsidRPr="00EE6762">
                                <w:rPr>
                                  <w:rFonts w:ascii="Calibri" w:hAnsi="Calibri" w:cs="Calibri"/>
                                  <w:color w:val="000000"/>
                                  <w:sz w:val="18"/>
                                  <w:szCs w:val="18"/>
                                </w:rPr>
                                <w:t>8,2</w:t>
                              </w:r>
                            </w:p>
                          </w:txbxContent>
                        </wps:txbx>
                        <wps:bodyPr rot="0" vert="horz" wrap="none" lIns="0" tIns="0" rIns="0" bIns="0" anchor="t" anchorCtr="0" upright="1">
                          <a:spAutoFit/>
                        </wps:bodyPr>
                      </wps:wsp>
                      <wps:wsp>
                        <wps:cNvPr id="134" name="Rectangle 345"/>
                        <wps:cNvSpPr>
                          <a:spLocks noChangeArrowheads="1"/>
                        </wps:cNvSpPr>
                        <wps:spPr bwMode="auto">
                          <a:xfrm>
                            <a:off x="3645535" y="1365885"/>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1</w:t>
                              </w:r>
                              <w:r w:rsidRPr="00EE6762">
                                <w:rPr>
                                  <w:rFonts w:ascii="Calibri" w:hAnsi="Calibri" w:cs="Calibri"/>
                                  <w:color w:val="000000"/>
                                  <w:sz w:val="18"/>
                                  <w:szCs w:val="18"/>
                                </w:rPr>
                                <w:t>2,1</w:t>
                              </w:r>
                            </w:p>
                          </w:txbxContent>
                        </wps:txbx>
                        <wps:bodyPr rot="0" vert="horz" wrap="none" lIns="0" tIns="0" rIns="0" bIns="0" anchor="t" anchorCtr="0" upright="1">
                          <a:spAutoFit/>
                        </wps:bodyPr>
                      </wps:wsp>
                      <wps:wsp>
                        <wps:cNvPr id="135" name="Rectangle 346"/>
                        <wps:cNvSpPr>
                          <a:spLocks noChangeArrowheads="1"/>
                        </wps:cNvSpPr>
                        <wps:spPr bwMode="auto">
                          <a:xfrm>
                            <a:off x="913765" y="89789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2</w:t>
                              </w:r>
                              <w:r w:rsidRPr="00EE6762">
                                <w:rPr>
                                  <w:rFonts w:ascii="Calibri" w:hAnsi="Calibri" w:cs="Calibri"/>
                                  <w:color w:val="000000"/>
                                  <w:sz w:val="18"/>
                                  <w:szCs w:val="18"/>
                                </w:rPr>
                                <w:t>6</w:t>
                              </w:r>
                            </w:p>
                          </w:txbxContent>
                        </wps:txbx>
                        <wps:bodyPr rot="0" vert="horz" wrap="none" lIns="0" tIns="0" rIns="0" bIns="0" anchor="t" anchorCtr="0" upright="1">
                          <a:spAutoFit/>
                        </wps:bodyPr>
                      </wps:wsp>
                      <wps:wsp>
                        <wps:cNvPr id="136" name="Rectangle 347"/>
                        <wps:cNvSpPr>
                          <a:spLocks noChangeArrowheads="1"/>
                        </wps:cNvSpPr>
                        <wps:spPr bwMode="auto">
                          <a:xfrm>
                            <a:off x="1894205" y="56007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4</w:t>
                              </w:r>
                              <w:r w:rsidRPr="00EE6762">
                                <w:rPr>
                                  <w:rFonts w:ascii="Calibri" w:hAnsi="Calibri" w:cs="Calibri"/>
                                  <w:color w:val="000000"/>
                                  <w:sz w:val="18"/>
                                  <w:szCs w:val="18"/>
                                  <w:lang w:val="en-US"/>
                                </w:rPr>
                                <w:t>,3</w:t>
                              </w:r>
                            </w:p>
                          </w:txbxContent>
                        </wps:txbx>
                        <wps:bodyPr rot="0" vert="horz" wrap="none" lIns="0" tIns="0" rIns="0" bIns="0" anchor="t" anchorCtr="0" upright="1">
                          <a:spAutoFit/>
                        </wps:bodyPr>
                      </wps:wsp>
                      <wps:wsp>
                        <wps:cNvPr id="137" name="Rectangle 348"/>
                        <wps:cNvSpPr>
                          <a:spLocks noChangeArrowheads="1"/>
                        </wps:cNvSpPr>
                        <wps:spPr bwMode="auto">
                          <a:xfrm>
                            <a:off x="2912745" y="36068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5</w:t>
                              </w:r>
                              <w:r w:rsidRPr="00EE6762">
                                <w:rPr>
                                  <w:rFonts w:ascii="Calibri" w:hAnsi="Calibri" w:cs="Calibri"/>
                                  <w:color w:val="000000"/>
                                  <w:sz w:val="18"/>
                                  <w:szCs w:val="18"/>
                                  <w:lang w:val="en-US"/>
                                </w:rPr>
                                <w:t>,7</w:t>
                              </w:r>
                            </w:p>
                          </w:txbxContent>
                        </wps:txbx>
                        <wps:bodyPr rot="0" vert="horz" wrap="none" lIns="0" tIns="0" rIns="0" bIns="0" anchor="t" anchorCtr="0" upright="1">
                          <a:spAutoFit/>
                        </wps:bodyPr>
                      </wps:wsp>
                      <wps:wsp>
                        <wps:cNvPr id="138" name="Rectangle 349"/>
                        <wps:cNvSpPr>
                          <a:spLocks noChangeArrowheads="1"/>
                        </wps:cNvSpPr>
                        <wps:spPr bwMode="auto">
                          <a:xfrm>
                            <a:off x="4026535" y="163449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EE6762" w:rsidRDefault="009316F2" w:rsidP="00013ECA">
                              <w:pPr>
                                <w:rPr>
                                  <w:sz w:val="18"/>
                                  <w:szCs w:val="18"/>
                                </w:rPr>
                              </w:pPr>
                              <w:r w:rsidRPr="00EE6762">
                                <w:rPr>
                                  <w:sz w:val="18"/>
                                  <w:szCs w:val="18"/>
                                </w:rPr>
                                <w:t>6</w:t>
                              </w:r>
                            </w:p>
                          </w:txbxContent>
                        </wps:txbx>
                        <wps:bodyPr rot="0" vert="horz" wrap="none" lIns="0" tIns="0" rIns="0" bIns="0" anchor="t" anchorCtr="0" upright="1">
                          <a:spAutoFit/>
                        </wps:bodyPr>
                      </wps:wsp>
                      <wps:wsp>
                        <wps:cNvPr id="139" name="Rectangle 350"/>
                        <wps:cNvSpPr>
                          <a:spLocks noChangeArrowheads="1"/>
                        </wps:cNvSpPr>
                        <wps:spPr bwMode="auto">
                          <a:xfrm>
                            <a:off x="161925" y="188785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0</w:t>
                              </w:r>
                            </w:p>
                          </w:txbxContent>
                        </wps:txbx>
                        <wps:bodyPr rot="0" vert="horz" wrap="none" lIns="0" tIns="0" rIns="0" bIns="0" anchor="t" anchorCtr="0" upright="1">
                          <a:spAutoFit/>
                        </wps:bodyPr>
                      </wps:wsp>
                      <wps:wsp>
                        <wps:cNvPr id="140" name="Rectangle 351"/>
                        <wps:cNvSpPr>
                          <a:spLocks noChangeArrowheads="1"/>
                        </wps:cNvSpPr>
                        <wps:spPr bwMode="auto">
                          <a:xfrm>
                            <a:off x="161925" y="170370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5</w:t>
                              </w:r>
                            </w:p>
                          </w:txbxContent>
                        </wps:txbx>
                        <wps:bodyPr rot="0" vert="horz" wrap="none" lIns="0" tIns="0" rIns="0" bIns="0" anchor="t" anchorCtr="0" upright="1">
                          <a:spAutoFit/>
                        </wps:bodyPr>
                      </wps:wsp>
                      <wps:wsp>
                        <wps:cNvPr id="141" name="Rectangle 352"/>
                        <wps:cNvSpPr>
                          <a:spLocks noChangeArrowheads="1"/>
                        </wps:cNvSpPr>
                        <wps:spPr bwMode="auto">
                          <a:xfrm>
                            <a:off x="95250" y="151955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10</w:t>
                              </w:r>
                            </w:p>
                          </w:txbxContent>
                        </wps:txbx>
                        <wps:bodyPr rot="0" vert="horz" wrap="none" lIns="0" tIns="0" rIns="0" bIns="0" anchor="t" anchorCtr="0" upright="1">
                          <a:spAutoFit/>
                        </wps:bodyPr>
                      </wps:wsp>
                      <wps:wsp>
                        <wps:cNvPr id="142" name="Rectangle 353"/>
                        <wps:cNvSpPr>
                          <a:spLocks noChangeArrowheads="1"/>
                        </wps:cNvSpPr>
                        <wps:spPr bwMode="auto">
                          <a:xfrm>
                            <a:off x="95250" y="133540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15</w:t>
                              </w:r>
                            </w:p>
                          </w:txbxContent>
                        </wps:txbx>
                        <wps:bodyPr rot="0" vert="horz" wrap="none" lIns="0" tIns="0" rIns="0" bIns="0" anchor="t" anchorCtr="0" upright="1">
                          <a:spAutoFit/>
                        </wps:bodyPr>
                      </wps:wsp>
                      <wps:wsp>
                        <wps:cNvPr id="143" name="Rectangle 354"/>
                        <wps:cNvSpPr>
                          <a:spLocks noChangeArrowheads="1"/>
                        </wps:cNvSpPr>
                        <wps:spPr bwMode="auto">
                          <a:xfrm>
                            <a:off x="95250" y="115125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20</w:t>
                              </w:r>
                            </w:p>
                          </w:txbxContent>
                        </wps:txbx>
                        <wps:bodyPr rot="0" vert="horz" wrap="none" lIns="0" tIns="0" rIns="0" bIns="0" anchor="t" anchorCtr="0" upright="1">
                          <a:spAutoFit/>
                        </wps:bodyPr>
                      </wps:wsp>
                      <wps:wsp>
                        <wps:cNvPr id="144" name="Rectangle 355"/>
                        <wps:cNvSpPr>
                          <a:spLocks noChangeArrowheads="1"/>
                        </wps:cNvSpPr>
                        <wps:spPr bwMode="auto">
                          <a:xfrm>
                            <a:off x="95250" y="96710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25</w:t>
                              </w:r>
                            </w:p>
                          </w:txbxContent>
                        </wps:txbx>
                        <wps:bodyPr rot="0" vert="horz" wrap="none" lIns="0" tIns="0" rIns="0" bIns="0" anchor="t" anchorCtr="0" upright="1">
                          <a:spAutoFit/>
                        </wps:bodyPr>
                      </wps:wsp>
                      <wps:wsp>
                        <wps:cNvPr id="145" name="Rectangle 356"/>
                        <wps:cNvSpPr>
                          <a:spLocks noChangeArrowheads="1"/>
                        </wps:cNvSpPr>
                        <wps:spPr bwMode="auto">
                          <a:xfrm>
                            <a:off x="95250" y="79057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30</w:t>
                              </w:r>
                            </w:p>
                          </w:txbxContent>
                        </wps:txbx>
                        <wps:bodyPr rot="0" vert="horz" wrap="none" lIns="0" tIns="0" rIns="0" bIns="0" anchor="t" anchorCtr="0" upright="1">
                          <a:spAutoFit/>
                        </wps:bodyPr>
                      </wps:wsp>
                      <wps:wsp>
                        <wps:cNvPr id="146" name="Rectangle 357"/>
                        <wps:cNvSpPr>
                          <a:spLocks noChangeArrowheads="1"/>
                        </wps:cNvSpPr>
                        <wps:spPr bwMode="auto">
                          <a:xfrm>
                            <a:off x="95250" y="60642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35</w:t>
                              </w:r>
                            </w:p>
                          </w:txbxContent>
                        </wps:txbx>
                        <wps:bodyPr rot="0" vert="horz" wrap="none" lIns="0" tIns="0" rIns="0" bIns="0" anchor="t" anchorCtr="0" upright="1">
                          <a:spAutoFit/>
                        </wps:bodyPr>
                      </wps:wsp>
                      <wps:wsp>
                        <wps:cNvPr id="147" name="Rectangle 358"/>
                        <wps:cNvSpPr>
                          <a:spLocks noChangeArrowheads="1"/>
                        </wps:cNvSpPr>
                        <wps:spPr bwMode="auto">
                          <a:xfrm>
                            <a:off x="95250" y="42227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40</w:t>
                              </w:r>
                            </w:p>
                          </w:txbxContent>
                        </wps:txbx>
                        <wps:bodyPr rot="0" vert="horz" wrap="none" lIns="0" tIns="0" rIns="0" bIns="0" anchor="t" anchorCtr="0" upright="1">
                          <a:spAutoFit/>
                        </wps:bodyPr>
                      </wps:wsp>
                      <wps:wsp>
                        <wps:cNvPr id="148" name="Rectangle 359"/>
                        <wps:cNvSpPr>
                          <a:spLocks noChangeArrowheads="1"/>
                        </wps:cNvSpPr>
                        <wps:spPr bwMode="auto">
                          <a:xfrm>
                            <a:off x="95250" y="23812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45</w:t>
                              </w:r>
                            </w:p>
                          </w:txbxContent>
                        </wps:txbx>
                        <wps:bodyPr rot="0" vert="horz" wrap="none" lIns="0" tIns="0" rIns="0" bIns="0" anchor="t" anchorCtr="0" upright="1">
                          <a:spAutoFit/>
                        </wps:bodyPr>
                      </wps:wsp>
                      <wps:wsp>
                        <wps:cNvPr id="149" name="Rectangle 360"/>
                        <wps:cNvSpPr>
                          <a:spLocks noChangeArrowheads="1"/>
                        </wps:cNvSpPr>
                        <wps:spPr bwMode="auto">
                          <a:xfrm>
                            <a:off x="95250" y="53975"/>
                            <a:ext cx="103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50</w:t>
                              </w:r>
                            </w:p>
                          </w:txbxContent>
                        </wps:txbx>
                        <wps:bodyPr rot="0" vert="horz" wrap="none" lIns="0" tIns="0" rIns="0" bIns="0" anchor="t" anchorCtr="0" upright="1">
                          <a:spAutoFit/>
                        </wps:bodyPr>
                      </wps:wsp>
                      <wps:wsp>
                        <wps:cNvPr id="150" name="Rectangle 361"/>
                        <wps:cNvSpPr>
                          <a:spLocks noChangeArrowheads="1"/>
                        </wps:cNvSpPr>
                        <wps:spPr bwMode="auto">
                          <a:xfrm>
                            <a:off x="808990" y="203390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1</w:t>
                              </w:r>
                            </w:p>
                          </w:txbxContent>
                        </wps:txbx>
                        <wps:bodyPr rot="0" vert="horz" wrap="none" lIns="0" tIns="0" rIns="0" bIns="0" anchor="t" anchorCtr="0" upright="1">
                          <a:spAutoFit/>
                        </wps:bodyPr>
                      </wps:wsp>
                      <wps:wsp>
                        <wps:cNvPr id="151" name="Rectangle 362"/>
                        <wps:cNvSpPr>
                          <a:spLocks noChangeArrowheads="1"/>
                        </wps:cNvSpPr>
                        <wps:spPr bwMode="auto">
                          <a:xfrm>
                            <a:off x="1827530" y="203390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2</w:t>
                              </w:r>
                            </w:p>
                          </w:txbxContent>
                        </wps:txbx>
                        <wps:bodyPr rot="0" vert="horz" wrap="none" lIns="0" tIns="0" rIns="0" bIns="0" anchor="t" anchorCtr="0" upright="1">
                          <a:spAutoFit/>
                        </wps:bodyPr>
                      </wps:wsp>
                      <wps:wsp>
                        <wps:cNvPr id="152" name="Rectangle 363"/>
                        <wps:cNvSpPr>
                          <a:spLocks noChangeArrowheads="1"/>
                        </wps:cNvSpPr>
                        <wps:spPr bwMode="auto">
                          <a:xfrm>
                            <a:off x="2855595" y="203390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3</w:t>
                              </w:r>
                            </w:p>
                          </w:txbxContent>
                        </wps:txbx>
                        <wps:bodyPr rot="0" vert="horz" wrap="none" lIns="0" tIns="0" rIns="0" bIns="0" anchor="t" anchorCtr="0" upright="1">
                          <a:spAutoFit/>
                        </wps:bodyPr>
                      </wps:wsp>
                      <wps:wsp>
                        <wps:cNvPr id="153" name="Rectangle 364"/>
                        <wps:cNvSpPr>
                          <a:spLocks noChangeArrowheads="1"/>
                        </wps:cNvSpPr>
                        <wps:spPr bwMode="auto">
                          <a:xfrm>
                            <a:off x="3874135" y="2033905"/>
                            <a:ext cx="52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013ECA">
                              <w:r>
                                <w:rPr>
                                  <w:rFonts w:ascii="Calibri" w:hAnsi="Calibri" w:cs="Calibri"/>
                                  <w:color w:val="000000"/>
                                  <w:sz w:val="16"/>
                                  <w:szCs w:val="16"/>
                                  <w:lang w:val="en-US"/>
                                </w:rPr>
                                <w:t>4</w:t>
                              </w:r>
                            </w:p>
                          </w:txbxContent>
                        </wps:txbx>
                        <wps:bodyPr rot="0" vert="horz" wrap="none" lIns="0" tIns="0" rIns="0" bIns="0" anchor="t" anchorCtr="0" upright="1">
                          <a:spAutoFit/>
                        </wps:bodyPr>
                      </wps:wsp>
                      <wps:wsp>
                        <wps:cNvPr id="154" name="Rectangle 365"/>
                        <wps:cNvSpPr>
                          <a:spLocks noChangeArrowheads="1"/>
                        </wps:cNvSpPr>
                        <wps:spPr bwMode="auto">
                          <a:xfrm>
                            <a:off x="47625" y="38100"/>
                            <a:ext cx="4473575" cy="2265680"/>
                          </a:xfrm>
                          <a:prstGeom prst="rect">
                            <a:avLst/>
                          </a:prstGeom>
                          <a:noFill/>
                          <a:ln w="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294" o:spid="_x0000_s1170" editas="canvas" style="width:360.5pt;height:181.4pt;mso-position-horizontal-relative:char;mso-position-vertical-relative:line" coordsize="45783,23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y3SQ0AAPfxAAAOAAAAZHJzL2Uyb0RvYy54bWzsXW1z2kgS/n5V9x9U+k7QjEZvVMhW1pit&#10;q8rupS57910GYVQnJFaSjbNb99+vZ0YMIyESOw6DY7VTsQGB0EvP09P9PN3z9qeHTWbdJ2WVFvnU&#10;Jm8c20ryRbFM89up/e/f56PQtqo6zpdxVuTJ1P6cVPZP7/7+t7e77SShxbrIlklpwU7yarLbTu11&#10;XW8n43G1WCebuHpTbJMcNq6KchPX8LS8HS/LeAd732Rj6jj+eFeUy21ZLJKqgldncqP9Tux/tUoW&#10;9T9XqyqprWxqw7HV4ncpft/w3+N3b+PJbRlv1+miOYz4G45iE6c5fKna1SyuY+uuTI92tUkXZVEV&#10;q/rNotiMi9UqXSTiHOBsiNM5m6s4v48rcTILuDr7A4RH33G/N7f8uPNinmYZXI0x7H3CX+N/d3B/&#10;Enhxt4W7U23Vfaqe9/2f1vE2EadVTRa/3X8srXQ5tUPPtvJ4A0byL7htcX6bJRaNfH6L+PfDGz9t&#10;P5b8YKvth2Lx38rKi6s1vC95X5bFbp3ESzguwt8PJ6F9gD+p4KPWze7XYgn7j+/qQtyth1W54TuE&#10;+2A9TG0W+BQO4vPUdkPiNMaRPNTWgm9kgesFsHkB2yn1PT8U7xjHk/1utmVV/5IUG4s/mNolnIb4&#10;mvj+Q1Xzw4on+7eI0yiydMkvu3hS3t5cZaV1H4OlzsWPOBM4W/1tWW7tuN1++fOhw//1fX6T1jDe&#10;snQD19vhP/xN8YRfvOt8KR7XcZrJx3C8Wd5cTX4B5Y24KZaf4WKWhRxMMPjhwboo/7StHQykqV39&#10;cReXiW1l/8jhhkSEMT7yxBPmBRSelPqWG31LnC9gV1O7ti358KqWo/VuW6a3a/gmIs49L97DTVyl&#10;4rLyGyyPqjlYsFVTRuv3GW3Ar2rLBs9ntDQEq4RrClZJnMAlnryjymydiCqzJaHLPPkO02bLrewA&#10;MtKw4gkcJQwNvo0frwDMvyJCmfMzjUZzPwxGbM68URQ44cgh0c+R77CIzeb/40ZA2GSdLpdJ/iHN&#10;kz14E/Y4bGrciIRdAd98YEUeAAA/nNagq/SxKUbN9xhbrcMX4ADXYP9XXBUBYzjw+r1FsB944u7T&#10;KNTG3FUuHcXiIf/U8RXC9/z+eQtuoOUq5Ece7Spc6ob7URd4QeMLpBkLb6EPO98Vg/L0kMvAgIXZ&#10;nfAUauDwcfM8B1AWdw3OfxHzTwxNJ7oOr0M2YtS/HjFnNhu9n1+xkT8ngTdzZ1dXM9Iemty9PX9o&#10;dsBDjRzpPOG6PmrkcA/Mb7BB7wCzXzmlaYw0upiRejB7cRtvz7EWjfTgPwZupFHLSF05J2xmL2aR&#10;1A0jV85bEUkRSfXgMIIZroakriOc90WMlDoeRSRFd3+cwYhIx0jpxdy9Qx3GvhQK4pyUpxxhDvCt&#10;4eKPOieNaMdI3UsZacjc6IvpCrTRodqo27FRdikb9b0o8BFHMbaH9Ewz22zoioh1bFRYySVmpCzw&#10;fMRRnJD2TEgVpSbyT66js2lGQ3sKNBDiKNpoj40qBq2xUZ08M2qjX6XPcD461PmoIpsO0gTX0Rmn&#10;c0sTPEYpz4FxltcFDhRoSkHW71P5FJjLvTjBd/3IEdtPM07frk1g85D8POPfDntv0aRcK4AkbzzR&#10;BRSKquLgtid393+R5FXCrX5JEJC6R5Ig19FJtNc27lpM7xOG0wWJ2RYGtKQSp2RM4zb1th8O/HQ5&#10;nqEMBGUgx2LIEwihyEvNMxPBczeh+LkRgniB43pSNhgxRrtZd90zR1HggcxR+s7vrhpEz/wUaSN6&#10;5seJkPvHHZfHHrtmorOyr23goWtG1/wonRlKo4Wen4BGowcidE783BBBvTAMI+mbXRc48Y4ATvfN&#10;xCfEl7oODJtFiQ1qo5tyhR+tKIE4iuPXZ8U60f/qRh56Z/TO6J37qghPTeCVxkLHCF1ocW6McH3i&#10;Q0GPTGpD+hpqCE4ntRnnDzF0hmpRrFyyfuiSQeIo5Yg+8oRtG8pZGR956J3RO6N3fop3VsodHSN0&#10;+c65vXPogqxMhs7E8SLSrcvRY+cwhHr4fU3sd89rXzmew5BxfmTJPua1n5fXVnIkfeDpmqTXNvDQ&#10;N6NvRt/8FN/cpwYjJtVgJIT2M5Cr5nKwgBIXgui2GqzpCcJb1RAKpWABOmeMnHkbnh88cu7TgxGT&#10;ejDjIw+9M3pn9M5P8c59ijBoOgYO0lB2jYYhI+BxuXf2KIHmVR3vrGm1CSNRKN33OVhnDJ1REmaq&#10;FR4B2eWx3oOalIQZH3nondE7o3d+gncGhWgPRpjUhEHPCUqhIZ8opQoiLzhKbOvBM/Mh+czdN3pn&#10;1IT9yI1qCenThFGTmjDjIw+9M3pn9M5P8c5KEyZr8akuB7t4LT4vvxfd1x/VxjrDnrraEgPHorFO&#10;camijV96T11ClHyqMVJdOXV+I9X7rUcMTLGT3ZFLBwg7xX4RA+0XQaAdUxPmNDaqK3fM2mhfd3K0&#10;Ub5swLDbPkO1U8dGdZGLWRvta06ONoo2SoiSWjQ4qqsszNpoX29ytFG0UQLKn7av1/UIZm20rzU5&#10;2ijaKAGNTMtGZdBirFmpHjP1dSZHG0UbJXxhOH2JB1dnjo3iaF9jcjRRNFECYoa2ierEpVET7etL&#10;jiaKJgrcdsdEdYbPqIn2tSVHE0UTJUA6t1HULMukTUb7upKjiaKJwgq0HRO9HMfUs6YvmiiaKOEr&#10;lbfCJbMUk74Abh8NynABXLE29cBJJtohmVwDJJO1ytLtf/j6zlzjUKxW1sPU/pq9KnEJdNeXitDT&#10;ik+Ulrx5ndIS2qGbXAN0U6+1EtcjfG08IVLug1c0V5wCENphnlwDzFOvuVJYcSTk+Vteb47mCo3s&#10;cMG8owXzCO2QUFCPfijKPFNqqtdcXTcKQujDj+Z6xUb+HM013h6vS0Z4fw09wGIG+Khec2WM+IyH&#10;e4iuaK757Yl+rkCXNuaqNa5iOkF17sZVsBAK9KWRZkqY26if5Zo+CwjBCGO82E5Io2kIy+o+s50r&#10;lvdgec9Xynvqh5sHsRgBU9mxm2L5GZbwLYt6aoMx3iclPFgX5Z+2tSvj7dTOizyxrUwU+8Eb6v2D&#10;cv9A9tCBTY/tC19t39/VxTyteR0pF93IY2ie7CpjFfquIgd1jNAZwnNjBPGiMNp3rgqhh6TAgANG&#10;UIeKrpO8cxViBCywWN7eXGWldR9nUxvXU3P4j+ymsk7i5XW+hCH1zBUXDxihcpODxgjFzuoYoVO0&#10;58YI6kMz2WbVFuKHkVzODTHCGW/iNBdJbVxzsb307Catz9ro54ARKiM8aIxQ9LiOETpHfm6McH3m&#10;efsuHq4P6zzhROJWVnojSDRzBCDwWjhpDiRUHn7QIAGpAJk/00FCxWGL3+7PDRIRcSHLIBISIWR8&#10;Yf10MVuEmNES+QjiQ8EM5iNkxT/GGhBIGIMI2VTqkAsYaD5CqUN0iFBhmAGIIGHEBAjwXp2+4xz1&#10;6sR8RMuHYj7CIEYowmnQ0wilydExQoVhBjACVOI0gGXdOf8Grfb9o4aBiBGIERcKNTxF8A0aI5QQ&#10;SscIFYUZwAjmwApY+3yE7zLWDTa8EOYZGGtgrLHcXwJzsYYi+AaNEUp9pmHEIQwzgBGwwny0l/GE&#10;YRB2uU+P8vBDyiNATylXwz2tQi+TRS3IgPj+QyWo5XiyLav6l6TYtJr7xZMsb70A+5SvQCYEPsq3&#10;8ZzIXZlO7b8iJ7oOr0M2YtS/HjFnNhu9nxvSieE04lLTCMXvDRki+AJJRxlLT0VhhiEicNwA0pOt&#10;lCVCBELEpSBC0XuDhog+leUhCDMAEbB4EMxahBYYaoS87iSCOK6nSA2cRaCAyiSpoci9QUNEn8jS&#10;UzGYWYhwXY91JxEIEW0XipyGQU5DkXuDhog+jaWnYjCzEEE86CXRiTMQIhAiLqWe8hS3N2iI6JNY&#10;ymFqaBnTQ6AR+QHBSUSO+kpehCJKMISS7mL6Sk8xe4NGiD59padCMKOTiCByPMlXHMo0cA6Bc4hL&#10;zSHkitpDl1dC0WsPn6EiMKMIAbop3sOgxWYgQiBCXAwhFK036DlEn7jyEIAZRQhGKcU5BEYZotT9&#10;BUQZPkorec+WPmnlIQAzihAUGh/jHAIR4sUghCL1Bj2H6BNWHgIwowjhQWc/DDIwUflCEpW+ovSG&#10;DBBcrnQkq/RV/GUAIEInjKAgg4umqAPdP7tkBsoqUVbZTsUYK86A/gSQExt6phJE1j0QoQIwAxBB&#10;Qkg+NI3pECPKeJdinPFi4gxF6g16GtGnq/RVCGYAI2DlMM9rGtMhRiBGqMacLyFbqWi9QWNEn7Dy&#10;EIUZwAg3DBis3oKxRrpIxkvEiBeFEaisBEYDdNY9sYYKwwxgBAv8pg5cruTYEkVAk3yXa6lkHTh0&#10;lWj6zXynQnBrx9ue85Lv0yE/pEvgH49Lnynxe/1l5nCB9kX0orN7tf1YPjKcr/64i8tk32k+gtUR&#10;IEMlu80zL+DNQmTH+WaL7DrfbHls5/m84J3nV1/qPA+HvZjAf3Gzb6ED/jpdzOI61p+LTvWThBbr&#10;Ilsm5bv/AwAA//8DAFBLAwQUAAYACAAAACEAYere99oAAAAFAQAADwAAAGRycy9kb3ducmV2Lnht&#10;bEyPQU/DMAyF70j8h8hI3Fi6Im2jNJ2mIW4coAyJo9eYptA4pcm28u8xXOBi6ek9P38u15Pv1ZHG&#10;2AU2MJ9loIibYDtuDeye769WoGJCttgHJgNfFGFdnZ+VWNhw4ic61qlVUsKxQAMupaHQOjaOPMZZ&#10;GIjFewujxyRybLUd8STlvtd5li20x47lgsOBto6aj/rgBSPp7ObV1bvN58vj3fJ98vphmxtzeTFt&#10;bkElmtJfGH7wZQcqYdqHA9uoegPySPqd4i3zuci9getFvgJdlfo/ffUNAAD//wMAUEsBAi0AFAAG&#10;AAgAAAAhALaDOJL+AAAA4QEAABMAAAAAAAAAAAAAAAAAAAAAAFtDb250ZW50X1R5cGVzXS54bWxQ&#10;SwECLQAUAAYACAAAACEAOP0h/9YAAACUAQAACwAAAAAAAAAAAAAAAAAvAQAAX3JlbHMvLnJlbHNQ&#10;SwECLQAUAAYACAAAACEAxbact0kNAAD38QAADgAAAAAAAAAAAAAAAAAuAgAAZHJzL2Uyb0RvYy54&#10;bWxQSwECLQAUAAYACAAAACEAYere99oAAAAFAQAADwAAAAAAAAAAAAAAAACjDwAAZHJzL2Rvd25y&#10;ZXYueG1sUEsFBgAAAAAEAAQA8wAAAKoQAAAAAA==&#10;">
                <v:shape id="_x0000_s1171" type="#_x0000_t75" style="position:absolute;width:45783;height:23037;visibility:visible;mso-wrap-style:square">
                  <v:fill o:detectmouseclick="t"/>
                  <v:path o:connecttype="none"/>
                </v:shape>
                <v:rect id="Rectangle 296" o:spid="_x0000_s1172" style="position:absolute;left:476;top:381;width:44736;height:22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FFxQAAANsAAAAPAAAAZHJzL2Rvd25yZXYueG1sRI9BS8NA&#10;FITvQv/D8gQv0u5aVELaTagWoSfBVHt+7L4mwezbmN02qb/eFQSPw8x8w6zLyXXiTENoPWu4WygQ&#10;xMbblmsN7/uXeQYiRGSLnWfScKEAZTG7WmNu/chvdK5iLRKEQ44amhj7XMpgGnIYFr4nTt7RDw5j&#10;kkMt7YBjgrtOLpV6lA5bTgsN9vTckPmsTk5Ddf+6+7h9+lL7rfHjyR3MRX1nWt9cT5sViEhT/A//&#10;tXdWQ/YAv1/SD5DFDwAAAP//AwBQSwECLQAUAAYACAAAACEA2+H2y+4AAACFAQAAEwAAAAAAAAAA&#10;AAAAAAAAAAAAW0NvbnRlbnRfVHlwZXNdLnhtbFBLAQItABQABgAIAAAAIQBa9CxbvwAAABUBAAAL&#10;AAAAAAAAAAAAAAAAAB8BAABfcmVscy8ucmVsc1BLAQItABQABgAIAAAAIQB8AyFFxQAAANsAAAAP&#10;AAAAAAAAAAAAAAAAAAcCAABkcnMvZG93bnJldi54bWxQSwUGAAAAAAMAAwC3AAAA+QIAAAAA&#10;" strokecolor="gray" strokeweight="0"/>
                <v:rect id="Rectangle 297" o:spid="_x0000_s1173" style="position:absolute;left:2857;top:1073;width:40926;height:18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NOwwAAANsAAAAPAAAAZHJzL2Rvd25yZXYueG1sRI9Pi8Iw&#10;FMTvwn6H8Bb2psm6WrQaRQRBcD34B7w+mmdbtnmpTdT67TeC4HGYmd8w03lrK3GjxpeONXz3FAji&#10;zJmScw3Hw6o7AuEDssHKMWl4kIf57KMzxdS4O+/otg+5iBD2KWooQqhTKX1WkEXfczVx9M6usRii&#10;bHJpGrxHuK1kX6lEWiw5LhRY07Kg7G9/tRowGZjL9vzze9hcExznrVoNT0rrr892MQERqA3v8Ku9&#10;NhpGCTy/xB8gZ/8AAAD//wMAUEsBAi0AFAAGAAgAAAAhANvh9svuAAAAhQEAABMAAAAAAAAAAAAA&#10;AAAAAAAAAFtDb250ZW50X1R5cGVzXS54bWxQSwECLQAUAAYACAAAACEAWvQsW78AAAAVAQAACwAA&#10;AAAAAAAAAAAAAAAfAQAAX3JlbHMvLnJlbHNQSwECLQAUAAYACAAAACEAsUczTsMAAADbAAAADwAA&#10;AAAAAAAAAAAAAAAHAgAAZHJzL2Rvd25yZXYueG1sUEsFBgAAAAADAAMAtwAAAPcCAAAAAA==&#10;" stroked="f"/>
                <v:line id="Line 298" o:spid="_x0000_s1174" style="position:absolute;visibility:visible;mso-wrap-style:square" from="3238,17576" to="44164,17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TWnwgAAANsAAAAPAAAAZHJzL2Rvd25yZXYueG1sRI9BawIx&#10;FITvgv8hPKE3zVaoytYoRVvooRdX6fm5eW4WNy9LEjX21zeFgsdhZr5hlutkO3ElH1rHCp4nBQji&#10;2umWGwWH/cd4ASJEZI2dY1JwpwDr1XCwxFK7G+/oWsVGZAiHEhWYGPtSylAbshgmrifO3sl5izFL&#10;30jt8ZbhtpPTophJiy3nBYM9bQzV5+piFRy/dDIvqfLN/bid7XT1/v0TC6WeRuntFUSkFB/h//an&#10;VrCYw9+X/APk6hcAAP//AwBQSwECLQAUAAYACAAAACEA2+H2y+4AAACFAQAAEwAAAAAAAAAAAAAA&#10;AAAAAAAAW0NvbnRlbnRfVHlwZXNdLnhtbFBLAQItABQABgAIAAAAIQBa9CxbvwAAABUBAAALAAAA&#10;AAAAAAAAAAAAAB8BAABfcmVscy8ucmVsc1BLAQItABQABgAIAAAAIQAP5TWnwgAAANsAAAAPAAAA&#10;AAAAAAAAAAAAAAcCAABkcnMvZG93bnJldi54bWxQSwUGAAAAAAMAAwC3AAAA9gIAAAAA&#10;" strokecolor="gray" strokeweight="0"/>
                <v:line id="Line 299" o:spid="_x0000_s1175" style="position:absolute;visibility:visible;mso-wrap-style:square" from="3238,15735" to="44164,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HVvwAAANsAAAAPAAAAZHJzL2Rvd25yZXYueG1sRE/LagIx&#10;FN0L/kO4QneasVCRqVGKD3DhxlFcXye3k6GTmyFJNfr1zaLg8nDei1WynbiRD61jBdNJAYK4drrl&#10;RsH5tBvPQYSIrLFzTAoeFGC1HA4WWGp35yPdqtiIHMKhRAUmxr6UMtSGLIaJ64kz9+28xZihb6T2&#10;eM/htpPvRTGTFlvODQZ7Whuqf6pfq+B60Ml8pMo3j+tmdtTV9vKMhVJvo/T1CSJSii/xv3uvFczz&#10;2Pwl/wC5/AMAAP//AwBQSwECLQAUAAYACAAAACEA2+H2y+4AAACFAQAAEwAAAAAAAAAAAAAAAAAA&#10;AAAAW0NvbnRlbnRfVHlwZXNdLnhtbFBLAQItABQABgAIAAAAIQBa9CxbvwAAABUBAAALAAAAAAAA&#10;AAAAAAAAAB8BAABfcmVscy8ucmVsc1BLAQItABQABgAIAAAAIQB+eqHVvwAAANsAAAAPAAAAAAAA&#10;AAAAAAAAAAcCAABkcnMvZG93bnJldi54bWxQSwUGAAAAAAMAAwC3AAAA8wIAAAAA&#10;" strokecolor="gray" strokeweight="0"/>
                <v:line id="Line 300" o:spid="_x0000_s1176" style="position:absolute;visibility:visible;mso-wrap-style:square" from="3238,13893" to="44164,13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ROwgAAANsAAAAPAAAAZHJzL2Rvd25yZXYueG1sRI9BawIx&#10;FITvBf9DeIK3mrVQsVujiLXgoRdX6fm5ed0sbl6WJGr015tCocdhZr5h5stkO3EhH1rHCibjAgRx&#10;7XTLjYLD/vN5BiJEZI2dY1JwowDLxeBpjqV2V97RpYqNyBAOJSowMfallKE2ZDGMXU+cvR/nLcYs&#10;fSO1x2uG206+FMVUWmw5LxjsaW2oPlVnq+D4pZN5TZVvbseP6U5Xm+97LJQaDdPqHUSkFP/Df+2t&#10;VjB7g98v+QfIxQMAAP//AwBQSwECLQAUAAYACAAAACEA2+H2y+4AAACFAQAAEwAAAAAAAAAAAAAA&#10;AAAAAAAAW0NvbnRlbnRfVHlwZXNdLnhtbFBLAQItABQABgAIAAAAIQBa9CxbvwAAABUBAAALAAAA&#10;AAAAAAAAAAAAAB8BAABfcmVscy8ucmVsc1BLAQItABQABgAIAAAAIQARNgROwgAAANsAAAAPAAAA&#10;AAAAAAAAAAAAAAcCAABkcnMvZG93bnJldi54bWxQSwUGAAAAAAMAAwC3AAAA9gIAAAAA&#10;" strokecolor="gray" strokeweight="0"/>
                <v:line id="Line 301" o:spid="_x0000_s1177" style="position:absolute;visibility:visible;mso-wrap-style:square" from="3238,12052" to="44164,1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TsOwAAAANsAAAAPAAAAZHJzL2Rvd25yZXYueG1sRE/Pa8Iw&#10;FL4P9j+EN/A20wmTrRqLTAcedrEbOz+bZ1NsXkoSa/SvN4fBjh/f72WVbC9G8qFzrOBlWoAgbpzu&#10;uFXw8/35/AYiRGSNvWNScKUA1erxYYmldhfe01jHVuQQDiUqMDEOpZShMWQxTN1AnLmj8xZjhr6V&#10;2uMlh9tezopiLi12nBsMDvRhqDnVZ6vg8KWTeU21b6+HzXyv6+3vLRZKTZ7SegEiUor/4j/3Tit4&#10;z+vzl/wD5OoOAAD//wMAUEsBAi0AFAAGAAgAAAAhANvh9svuAAAAhQEAABMAAAAAAAAAAAAAAAAA&#10;AAAAAFtDb250ZW50X1R5cGVzXS54bWxQSwECLQAUAAYACAAAACEAWvQsW78AAAAVAQAACwAAAAAA&#10;AAAAAAAAAAAfAQAAX3JlbHMvLnJlbHNQSwECLQAUAAYACAAAACEABdU7DsAAAADbAAAADwAAAAAA&#10;AAAAAAAAAAAHAgAAZHJzL2Rvd25yZXYueG1sUEsFBgAAAAADAAMAtwAAAPQCAAAAAA==&#10;" strokecolor="gray" strokeweight="0"/>
                <v:line id="Line 302" o:spid="_x0000_s1178" style="position:absolute;visibility:visible;mso-wrap-style:square" from="3238,10204" to="44164,1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Z6VwgAAANsAAAAPAAAAZHJzL2Rvd25yZXYueG1sRI9BawIx&#10;FITvgv8hPKE3zSpU7NYooi300Iur9PzcvG4WNy9LEjX21zeFgsdhZr5hlutkO3ElH1rHCqaTAgRx&#10;7XTLjYLj4X28ABEissbOMSm4U4D1ajhYYqndjfd0rWIjMoRDiQpMjH0pZagNWQwT1xNn79t5izFL&#10;30jt8ZbhtpOzophLiy3nBYM9bQ3V5+piFZw+dTLPqfLN/bSb73X19vUTC6WeRmnzCiJSio/wf/tD&#10;K3iZwt+X/APk6hcAAP//AwBQSwECLQAUAAYACAAAACEA2+H2y+4AAACFAQAAEwAAAAAAAAAAAAAA&#10;AAAAAAAAW0NvbnRlbnRfVHlwZXNdLnhtbFBLAQItABQABgAIAAAAIQBa9CxbvwAAABUBAAALAAAA&#10;AAAAAAAAAAAAAB8BAABfcmVscy8ucmVsc1BLAQItABQABgAIAAAAIQBqmZ6VwgAAANsAAAAPAAAA&#10;AAAAAAAAAAAAAAcCAABkcnMvZG93bnJldi54bWxQSwUGAAAAAAMAAwC3AAAA9gIAAAAA&#10;" strokecolor="gray" strokeweight="0"/>
                <v:line id="Line 303" o:spid="_x0000_s1179" style="position:absolute;visibility:visible;mso-wrap-style:square" from="3238,8439" to="44164,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wDiwgAAANsAAAAPAAAAZHJzL2Rvd25yZXYueG1sRI9BawIx&#10;FITvBf9DeEJvNatQqatRxCr00Ivb4vm5eW4WNy9Lkmrsr28EocdhZr5hFqtkO3EhH1rHCsajAgRx&#10;7XTLjYLvr93LG4gQkTV2jknBjQKsloOnBZbaXXlPlyo2IkM4lKjAxNiXUobakMUwcj1x9k7OW4xZ&#10;+kZqj9cMt52cFMVUWmw5LxjsaWOoPlc/VsHxUyfzmirf3I7v072utoffWCj1PEzrOYhIKf6HH+0P&#10;rWA2gfuX/APk8g8AAP//AwBQSwECLQAUAAYACAAAACEA2+H2y+4AAACFAQAAEwAAAAAAAAAAAAAA&#10;AAAAAAAAW0NvbnRlbnRfVHlwZXNdLnhtbFBLAQItABQABgAIAAAAIQBa9CxbvwAAABUBAAALAAAA&#10;AAAAAAAAAAAAAB8BAABfcmVscy8ucmVsc1BLAQItABQABgAIAAAAIQCaSwDiwgAAANsAAAAPAAAA&#10;AAAAAAAAAAAAAAcCAABkcnMvZG93bnJldi54bWxQSwUGAAAAAAMAAwC3AAAA9gIAAAAA&#10;" strokecolor="gray" strokeweight="0"/>
                <v:line id="Line 304" o:spid="_x0000_s1180" style="position:absolute;visibility:visible;mso-wrap-style:square" from="3238,6597" to="44164,6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6V5wwAAANsAAAAPAAAAZHJzL2Rvd25yZXYueG1sRI9BawIx&#10;FITvhf6H8Aq91ayWSl2NIlqhh15ci+fn5rlZ3LwsSarRX98UCh6HmfmGmS2S7cSZfGgdKxgOChDE&#10;tdMtNwq+d5uXdxAhImvsHJOCKwVYzB8fZlhqd+EtnavYiAzhUKICE2NfShlqQxbDwPXE2Ts6bzFm&#10;6RupPV4y3HZyVBRjabHlvGCwp5Wh+lT9WAWHL53MW6p8cz2sx1tdfexvsVDq+SktpyAipXgP/7c/&#10;tYLJK/x9yT9Azn8BAAD//wMAUEsBAi0AFAAGAAgAAAAhANvh9svuAAAAhQEAABMAAAAAAAAAAAAA&#10;AAAAAAAAAFtDb250ZW50X1R5cGVzXS54bWxQSwECLQAUAAYACAAAACEAWvQsW78AAAAVAQAACwAA&#10;AAAAAAAAAAAAAAAfAQAAX3JlbHMvLnJlbHNQSwECLQAUAAYACAAAACEA9QelecMAAADbAAAADwAA&#10;AAAAAAAAAAAAAAAHAgAAZHJzL2Rvd25yZXYueG1sUEsFBgAAAAADAAMAtwAAAPcCAAAAAA==&#10;" strokecolor="gray" strokeweight="0"/>
                <v:line id="Line 305" o:spid="_x0000_s1181" style="position:absolute;visibility:visible;mso-wrap-style:square" from="3238,4756" to="4416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j0NwwAAANsAAAAPAAAAZHJzL2Rvd25yZXYueG1sRI9BawIx&#10;FITvhf6H8Aq91azSSl2NIlqhh15ci+fn5rlZ3LwsSarRX98UCh6HmfmGmS2S7cSZfGgdKxgOChDE&#10;tdMtNwq+d5uXdxAhImvsHJOCKwVYzB8fZlhqd+EtnavYiAzhUKICE2NfShlqQxbDwPXE2Ts6bzFm&#10;6RupPV4y3HZyVBRjabHlvGCwp5Wh+lT9WAWHL53MW6p8cz2sx1tdfexvsVDq+SktpyAipXgP/7c/&#10;tYLJK/x9yT9Azn8BAAD//wMAUEsBAi0AFAAGAAgAAAAhANvh9svuAAAAhQEAABMAAAAAAAAAAAAA&#10;AAAAAAAAAFtDb250ZW50X1R5cGVzXS54bWxQSwECLQAUAAYACAAAACEAWvQsW78AAAAVAQAACwAA&#10;AAAAAAAAAAAAAAAfAQAAX3JlbHMvLnJlbHNQSwECLQAUAAYACAAAACEAeu49DcMAAADbAAAADwAA&#10;AAAAAAAAAAAAAAAHAgAAZHJzL2Rvd25yZXYueG1sUEsFBgAAAAADAAMAtwAAAPcCAAAAAA==&#10;" strokecolor="gray" strokeweight="0"/>
                <v:line id="Line 306" o:spid="_x0000_s1182" style="position:absolute;visibility:visible;mso-wrap-style:square" from="3238,2914"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piWwgAAANsAAAAPAAAAZHJzL2Rvd25yZXYueG1sRI9BawIx&#10;FITvBf9DeIK3mrWg1NUoYiv00Ivb4vm5eW4WNy9Lkmrsr28EocdhZr5hlutkO3EhH1rHCibjAgRx&#10;7XTLjYLvr93zK4gQkTV2jknBjQKsV4OnJZbaXXlPlyo2IkM4lKjAxNiXUobakMUwdj1x9k7OW4xZ&#10;+kZqj9cMt518KYqZtNhyXjDY09ZQfa5+rILjp05mmirf3I5vs72u3g+/sVBqNEybBYhIKf6HH+0P&#10;rWA+hfuX/APk6g8AAP//AwBQSwECLQAUAAYACAAAACEA2+H2y+4AAACFAQAAEwAAAAAAAAAAAAAA&#10;AAAAAAAAW0NvbnRlbnRfVHlwZXNdLnhtbFBLAQItABQABgAIAAAAIQBa9CxbvwAAABUBAAALAAAA&#10;AAAAAAAAAAAAAB8BAABfcmVscy8ucmVsc1BLAQItABQABgAIAAAAIQAVopiWwgAAANsAAAAPAAAA&#10;AAAAAAAAAAAAAAcCAABkcnMvZG93bnJldi54bWxQSwUGAAAAAAMAAwC3AAAA9gIAAAAA&#10;" strokecolor="gray" strokeweight="0"/>
                <v:line id="Line 307" o:spid="_x0000_s1183" style="position:absolute;visibility:visible;mso-wrap-style:square" from="3238,1073" to="44164,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AbhwwAAANsAAAAPAAAAZHJzL2Rvd25yZXYueG1sRI9PawIx&#10;FMTvBb9DeIK3mrXgUrdGEf9AD724Ss/Pzetm6eZlSVKN/fRNodDjMDO/YZbrZHtxJR86xwpm0wIE&#10;ceN0x62C8+nw+AwiRGSNvWNScKcA69XoYYmVdjc+0rWOrcgQDhUqMDEOlZShMWQxTN1AnL0P5y3G&#10;LH0rtcdbhttePhVFKS12nBcMDrQ11HzWX1bB5U0nM0+1b++XXXnU9f79OxZKTcZp8wIiUor/4b/2&#10;q1awKOH3S/4BcvUDAAD//wMAUEsBAi0AFAAGAAgAAAAhANvh9svuAAAAhQEAABMAAAAAAAAAAAAA&#10;AAAAAAAAAFtDb250ZW50X1R5cGVzXS54bWxQSwECLQAUAAYACAAAACEAWvQsW78AAAAVAQAACwAA&#10;AAAAAAAAAAAAAAAfAQAAX3JlbHMvLnJlbHNQSwECLQAUAAYACAAAACEA5XAG4cMAAADbAAAADwAA&#10;AAAAAAAAAAAAAAAHAgAAZHJzL2Rvd25yZXYueG1sUEsFBgAAAAADAAMAtwAAAPcCAAAAAA==&#10;" strokecolor="gray" strokeweight="0"/>
                <v:rect id="Rectangle 308" o:spid="_x0000_s1184" style="position:absolute;left:5422;top:13049;width:2953;height:6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xOHxQAAANsAAAAPAAAAZHJzL2Rvd25yZXYueG1sRI9Ba8JA&#10;FITvgv9heUJvumkP1UY3oUilLVRajQePz+wzCWbfhuw2if++Kwg9DjPzDbNKB1OLjlpXWVbwOItA&#10;EOdWV1woOGSb6QKE88gaa8uk4EoO0mQ8WmGsbc876va+EAHCLkYFpfdNLKXLSzLoZrYhDt7ZtgZ9&#10;kG0hdYt9gJtaPkXRszRYcVgosaF1Sfll/2sUnKLd0DVfbz+UbbP++/hp3k8bo9TDZHhdgvA0+P/w&#10;vf2hFbzM4fYl/ACZ/AEAAP//AwBQSwECLQAUAAYACAAAACEA2+H2y+4AAACFAQAAEwAAAAAAAAAA&#10;AAAAAAAAAAAAW0NvbnRlbnRfVHlwZXNdLnhtbFBLAQItABQABgAIAAAAIQBa9CxbvwAAABUBAAAL&#10;AAAAAAAAAAAAAAAAAB8BAABfcmVscy8ucmVsc1BLAQItABQABgAIAAAAIQDc3xOHxQAAANsAAAAP&#10;AAAAAAAAAAAAAAAAAAcCAABkcnMvZG93bnJldi54bWxQSwUGAAAAAAMAAwC3AAAA+QIAAAAA&#10;" fillcolor="#4f81bd" stroked="f"/>
                <v:rect id="Rectangle 309" o:spid="_x0000_s1185" style="position:absolute;left:5422;top:13049;width:2953;height:6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fhDwgAAANsAAAAPAAAAZHJzL2Rvd25yZXYueG1sRE9Na4NA&#10;EL0H+h+WKeQS4poeSmNcpQRKJBRCTZvz4E5V6s4ad6v233cPgRwf7zvNZ9OJkQbXWlawiWIQxJXV&#10;LdcKPs9v6xcQziNr7CyTgj9ykGcPixQTbSf+oLH0tQgh7BJU0HjfJ1K6qiGDLrI9ceC+7WDQBzjU&#10;Ug84hXDTyac4fpYGWw4NDfa0b6j6KX+Ngqk6jZfz+0GeVpfC8rW47suvo1LLx/l1B8LT7O/im7vQ&#10;CrZhbPgSfoDM/gEAAP//AwBQSwECLQAUAAYACAAAACEA2+H2y+4AAACFAQAAEwAAAAAAAAAAAAAA&#10;AAAAAAAAW0NvbnRlbnRfVHlwZXNdLnhtbFBLAQItABQABgAIAAAAIQBa9CxbvwAAABUBAAALAAAA&#10;AAAAAAAAAAAAAB8BAABfcmVscy8ucmVsc1BLAQItABQABgAIAAAAIQCcqfhDwgAAANsAAAAPAAAA&#10;AAAAAAAAAAAAAAcCAABkcnMvZG93bnJldi54bWxQSwUGAAAAAAMAAwC3AAAA9gIAAAAA&#10;" filled="f" stroked="f"/>
                <v:rect id="Rectangle 310" o:spid="_x0000_s1186" style="position:absolute;left:15703;top:9442;width:2953;height:9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JuxAAAANsAAAAPAAAAZHJzL2Rvd25yZXYueG1sRI9Ba8JA&#10;FITvBf/D8gRvdaMH0dRVRBQtKDamhx6f2dckmH0bstsk/fddQehxmJlvmOW6N5VoqXGlZQWTcQSC&#10;OLO65FzBZ7p/nYNwHlljZZkU/JKD9WrwssRY244Taq8+FwHCLkYFhfd1LKXLCjLoxrYmDt63bQz6&#10;IJtc6ga7ADeVnEbRTBosOSwUWNO2oOx+/TEKblHSt/Vp90HpOe0uX+/mcNsbpUbDfvMGwlPv/8PP&#10;9lErWCzg8SX8ALn6AwAA//8DAFBLAQItABQABgAIAAAAIQDb4fbL7gAAAIUBAAATAAAAAAAAAAAA&#10;AAAAAAAAAABbQ29udGVudF9UeXBlc10ueG1sUEsBAi0AFAAGAAgAAAAhAFr0LFu/AAAAFQEAAAsA&#10;AAAAAAAAAAAAAAAAHwEAAF9yZWxzLy5yZWxzUEsBAi0AFAAGAAgAAAAhAMIMIm7EAAAA2wAAAA8A&#10;AAAAAAAAAAAAAAAABwIAAGRycy9kb3ducmV2LnhtbFBLBQYAAAAAAwADALcAAAD4AgAAAAA=&#10;" fillcolor="#4f81bd" stroked="f"/>
                <v:rect id="Rectangle 311" o:spid="_x0000_s1187" style="position:absolute;left:15703;top:9442;width:2953;height:9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psSxQAAANwAAAAPAAAAZHJzL2Rvd25yZXYueG1sRI9Ba8JA&#10;EIXvBf/DMoKXUjf1UCR1FRGkQQpibD0P2WkSmp2N2TVJ/33nIHib4b1575vVZnSN6qkLtWcDr/ME&#10;FHHhbc2lga/z/mUJKkRki41nMvBHATbrydMKU+sHPlGfx1JJCIcUDVQxtqnWoajIYZj7lli0H985&#10;jLJ2pbYdDhLuGr1IkjftsGZpqLClXUXFb35zBobi2F/Onx/6+HzJPF+z6y7/Phgzm47bd1CRxvgw&#10;368zK/iJ4MszMoFe/wMAAP//AwBQSwECLQAUAAYACAAAACEA2+H2y+4AAACFAQAAEwAAAAAAAAAA&#10;AAAAAAAAAAAAW0NvbnRlbnRfVHlwZXNdLnhtbFBLAQItABQABgAIAAAAIQBa9CxbvwAAABUBAAAL&#10;AAAAAAAAAAAAAAAAAB8BAABfcmVscy8ucmVsc1BLAQItABQABgAIAAAAIQAucpsSxQAAANwAAAAP&#10;AAAAAAAAAAAAAAAAAAcCAABkcnMvZG93bnJldi54bWxQSwUGAAAAAAMAAwC3AAAA+QIAAAAA&#10;" filled="f" stroked="f"/>
                <v:rect id="Rectangle 312" o:spid="_x0000_s1188" style="position:absolute;left:25888;top:3302;width:2953;height:16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VbYwwAAANwAAAAPAAAAZHJzL2Rvd25yZXYueG1sRE9Na8JA&#10;EL0L/odlhN50Vw9SUjehlIoKLVXTQ49jdpqEZmdDdk3Sf98tCN7m8T5nk422ET11vnasYblQIIgL&#10;Z2ouNXzm2/kjCB+QDTaOScMvecjS6WSDiXEDn6g/h1LEEPYJaqhCaBMpfVGRRb9wLXHkvl1nMUTY&#10;ldJ0OMRw28iVUmtpsebYUGFLLxUVP+er1XBRp7Fv316PlL/nw8fXwe4uW6v1w2x8fgIRaAx38c29&#10;N3G+WsL/M/ECmf4BAAD//wMAUEsBAi0AFAAGAAgAAAAhANvh9svuAAAAhQEAABMAAAAAAAAAAAAA&#10;AAAAAAAAAFtDb250ZW50X1R5cGVzXS54bWxQSwECLQAUAAYACAAAACEAWvQsW78AAAAVAQAACwAA&#10;AAAAAAAAAAAAAAAfAQAAX3JlbHMvLnJlbHNQSwECLQAUAAYACAAAACEAkkFW2MMAAADcAAAADwAA&#10;AAAAAAAAAAAAAAAHAgAAZHJzL2Rvd25yZXYueG1sUEsFBgAAAAADAAMAtwAAAPcCAAAAAA==&#10;" fillcolor="#4f81bd" stroked="f"/>
                <v:rect id="Rectangle 313" o:spid="_x0000_s1189" style="position:absolute;left:25888;top:3302;width:2953;height:16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KD+wgAAANwAAAAPAAAAZHJzL2Rvd25yZXYueG1sRE9Ni8Iw&#10;EL0L/ocwghfRdD3IUo0igmwRQay7nodmbIvNpDax7f77jSDsbR7vc1ab3lSipcaVlhV8zCIQxJnV&#10;JecKvi/76ScI55E1VpZJwS852KyHgxXG2nZ8pjb1uQgh7GJUUHhfx1K6rCCDbmZr4sDdbGPQB9jk&#10;UjfYhXBTyXkULaTBkkNDgTXtCsru6dMo6LJTe70cv+Rpck0sP5LHLv05KDUe9dslCE+9/xe/3YkO&#10;86M5vJ4JF8j1HwAAAP//AwBQSwECLQAUAAYACAAAACEA2+H2y+4AAACFAQAAEwAAAAAAAAAAAAAA&#10;AAAAAAAAW0NvbnRlbnRfVHlwZXNdLnhtbFBLAQItABQABgAIAAAAIQBa9CxbvwAAABUBAAALAAAA&#10;AAAAAAAAAAAAAB8BAABfcmVscy8ucmVsc1BLAQItABQABgAIAAAAIQCx7KD+wgAAANwAAAAPAAAA&#10;AAAAAAAAAAAAAAcCAABkcnMvZG93bnJldi54bWxQSwUGAAAAAAMAAwC3AAAA9gIAAAAA&#10;" filled="f" stroked="f"/>
                <v:rect id="Rectangle 314" o:spid="_x0000_s1190" style="position:absolute;left:36169;top:15271;width:2953;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200wwAAANwAAAAPAAAAZHJzL2Rvd25yZXYueG1sRE9Na8JA&#10;EL0X/A/LCN7qrhZEUlcpRbGFShvTQ49jdpqEZmdDdk3iv3cLgrd5vM9ZbQZbi45aXznWMJsqEMS5&#10;MxUXGr6z3eMShA/IBmvHpOFCHjbr0cMKE+N6Tqk7hkLEEPYJaihDaBIpfV6SRT91DXHkfl1rMUTY&#10;FtK02MdwW8u5UgtpseLYUGJDryXlf8ez1XBS6dA1H9svyg5Z//nzbvenndV6Mh5enkEEGsJdfHO/&#10;mThfPcH/M/ECub4CAAD//wMAUEsBAi0AFAAGAAgAAAAhANvh9svuAAAAhQEAABMAAAAAAAAAAAAA&#10;AAAAAAAAAFtDb250ZW50X1R5cGVzXS54bWxQSwECLQAUAAYACAAAACEAWvQsW78AAAAVAQAACwAA&#10;AAAAAAAAAAAAAAAfAQAAX3JlbHMvLnJlbHNQSwECLQAUAAYACAAAACEADd9tNMMAAADcAAAADwAA&#10;AAAAAAAAAAAAAAAHAgAAZHJzL2Rvd25yZXYueG1sUEsFBgAAAAADAAMAtwAAAPcCAAAAAA==&#10;" fillcolor="#4f81bd" stroked="f"/>
                <v:rect id="Rectangle 315" o:spid="_x0000_s1191" style="position:absolute;left:36169;top:15271;width:2953;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Z0RwwAAANwAAAAPAAAAZHJzL2Rvd25yZXYueG1sRE/basJA&#10;EH0X+g/LFPoiumkRKTEbKUJpKAUxXp6H7JgEs7Mxu03Sv3cFoW9zONdJ1qNpRE+dqy0reJ1HIIgL&#10;q2suFRz2n7N3EM4ja2wsk4I/crBOnyYJxtoOvKM+96UIIexiVFB538ZSuqIig25uW+LAnW1n0AfY&#10;lVJ3OIRw08i3KFpKgzWHhgpb2lRUXPJfo2Aotv1p//Mlt9NTZvmaXTf58Vupl+fxYwXC0+j/xQ93&#10;psP8aAH3Z8IFMr0BAAD//wMAUEsBAi0AFAAGAAgAAAAhANvh9svuAAAAhQEAABMAAAAAAAAAAAAA&#10;AAAAAAAAAFtDb250ZW50X1R5cGVzXS54bWxQSwECLQAUAAYACAAAACEAWvQsW78AAAAVAQAACwAA&#10;AAAAAAAAAAAAAAAfAQAAX3JlbHMvLnJlbHNQSwECLQAUAAYACAAAACEAUUmdEcMAAADcAAAADwAA&#10;AAAAAAAAAAAAAAAHAgAAZHJzL2Rvd25yZXYueG1sUEsFBgAAAAADAAMAtwAAAPcCAAAAAA==&#10;" filled="f" stroked="f"/>
                <v:rect id="Rectangle 316" o:spid="_x0000_s1192" style="position:absolute;left:8375;top:10591;width:2953;height: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wTpwQAAANwAAAAPAAAAZHJzL2Rvd25yZXYueG1sRE9LawIx&#10;EL4X/A9hCt5qYkHbrkaxYlHoqfZxnm7GZOlmsiSprv/eCIXe5uN7znzZ+1YcKaYmsIbxSIEgroNp&#10;2Gr4eH+5ewSRMrLBNjBpOFOC5WJwM8fKhBO/0XGfrSghnCrU4HLuKilT7chjGoWOuHCHED3mAqOV&#10;JuKphPtW3is1lR4bLg0OO1o7qn/2v16DfXLp9Wvy+fy9seNGbh/8RkWv9fC2X81AZOrzv/jPvTNl&#10;vprA9ZlygVxcAAAA//8DAFBLAQItABQABgAIAAAAIQDb4fbL7gAAAIUBAAATAAAAAAAAAAAAAAAA&#10;AAAAAABbQ29udGVudF9UeXBlc10ueG1sUEsBAi0AFAAGAAgAAAAhAFr0LFu/AAAAFQEAAAsAAAAA&#10;AAAAAAAAAAAAHwEAAF9yZWxzLy5yZWxzUEsBAi0AFAAGAAgAAAAhADzzBOnBAAAA3AAAAA8AAAAA&#10;AAAAAAAAAAAABwIAAGRycy9kb3ducmV2LnhtbFBLBQYAAAAAAwADALcAAAD1AgAAAAA=&#10;" fillcolor="#c0504d" stroked="f"/>
                <v:rect id="Rectangle 317" o:spid="_x0000_s1193" style="position:absolute;left:8375;top:10591;width:2953;height: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6b9wwAAANwAAAAPAAAAZHJzL2Rvd25yZXYueG1sRE9Na4NA&#10;EL0H+h+WKfQSmjU9SLHZhCKUSAhITZvz4E5U4s6qu1Hz77uFQm/zeJ+z2c2mFSMNrrGsYL2KQBCX&#10;VjdcKfg6fTy/gnAeWWNrmRTcycFu+7DYYKLtxJ80Fr4SIYRdggpq77tESlfWZNCtbEccuIsdDPoA&#10;h0rqAacQblr5EkWxNNhwaKixo7Sm8lrcjIKpzMfz6biX+fKcWe6zPi2+D0o9Pc7vbyA8zf5f/OfO&#10;dJgfxfD7TLhAbn8AAAD//wMAUEsBAi0AFAAGAAgAAAAhANvh9svuAAAAhQEAABMAAAAAAAAAAAAA&#10;AAAAAAAAAFtDb250ZW50X1R5cGVzXS54bWxQSwECLQAUAAYACAAAACEAWvQsW78AAAAVAQAACwAA&#10;AAAAAAAAAAAAAAAfAQAAX3JlbHMvLnJlbHNQSwECLQAUAAYACAAAACEAztem/cMAAADcAAAADwAA&#10;AAAAAAAAAAAAAAAHAgAAZHJzL2Rvd25yZXYueG1sUEsFBgAAAAADAAMAtwAAAPcCAAAAAA==&#10;" filled="f" stroked="f"/>
                <v:rect id="Rectangle 318" o:spid="_x0000_s1194" style="position:absolute;left:18656;top:7213;width:2857;height:1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T8FwQAAANwAAAAPAAAAZHJzL2Rvd25yZXYueG1sRE9LTwIx&#10;EL6b8B+aMfEmLSSCLBQCBqOJJ3l4HrdDu3E73bQVln9vTUy8zZfvOYtV71txppiawBpGQwWCuA6m&#10;YavhsH++fwSRMrLBNjBpuFKC1XJws8DKhAu/03mXrSghnCrU4HLuKilT7chjGoaOuHCnED3mAqOV&#10;JuKlhPtWjpWaSI8NlwaHHT05qr92316Dnbn09vFw3Hxu7aiRL1O/VdFrfXfbr+cgMvX5X/znfjVl&#10;vprC7zPlArn8AQAA//8DAFBLAQItABQABgAIAAAAIQDb4fbL7gAAAIUBAAATAAAAAAAAAAAAAAAA&#10;AAAAAABbQ29udGVudF9UeXBlc10ueG1sUEsBAi0AFAAGAAgAAAAhAFr0LFu/AAAAFQEAAAsAAAAA&#10;AAAAAAAAAAAAHwEAAF9yZWxzLy5yZWxzUEsBAi0AFAAGAAgAAAAhAKNtPwXBAAAA3AAAAA8AAAAA&#10;AAAAAAAAAAAABwIAAGRycy9kb3ducmV2LnhtbFBLBQYAAAAAAwADALcAAAD1AgAAAAA=&#10;" fillcolor="#c0504d" stroked="f"/>
                <v:rect id="Rectangle 319" o:spid="_x0000_s1195" style="position:absolute;left:18656;top:7213;width:2857;height:1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JcUxQAAANwAAAAPAAAAZHJzL2Rvd25yZXYueG1sRI9Ba8JA&#10;EIXvBf/DMoKXUjf1UCR1FRGkQQpibD0P2WkSmp2N2TVJ/33nIHib4b1575vVZnSN6qkLtWcDr/ME&#10;FHHhbc2lga/z/mUJKkRki41nMvBHATbrydMKU+sHPlGfx1JJCIcUDVQxtqnWoajIYZj7lli0H985&#10;jLJ2pbYdDhLuGr1IkjftsGZpqLClXUXFb35zBobi2F/Onx/6+HzJPF+z6y7/Phgzm47bd1CRxvgw&#10;368zK/iJ0MozMoFe/wMAAP//AwBQSwECLQAUAAYACAAAACEA2+H2y+4AAACFAQAAEwAAAAAAAAAA&#10;AAAAAAAAAAAAW0NvbnRlbnRfVHlwZXNdLnhtbFBLAQItABQABgAIAAAAIQBa9CxbvwAAABUBAAAL&#10;AAAAAAAAAAAAAAAAAB8BAABfcmVscy8ucmVsc1BLAQItABQABgAIAAAAIQDQBJcUxQAAANwAAAAP&#10;AAAAAAAAAAAAAAAAAAcCAABkcnMvZG93bnJldi54bWxQSwUGAAAAAAMAAwC3AAAA+QIAAAAA&#10;" filled="f" stroked="f"/>
                <v:rect id="Rectangle 320" o:spid="_x0000_s1196" style="position:absolute;left:28841;top:5219;width:2953;height:14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7swQAAANwAAAAPAAAAZHJzL2Rvd25yZXYueG1sRE9LSwMx&#10;EL4L/Q9hCt5sUsFHt80urVQUPFltz9PNmCxuJksS2/XfG0HwNh/fc1bN6Htxopi6wBrmMwWCuA2m&#10;Y6vh/e3x6h5EysgG+8Ck4ZsSNPXkYoWVCWd+pdMuW1FCOFWoweU8VFKm1pHHNAsDceE+QvSYC4xW&#10;mojnEu57ea3UrfTYcWlwONCDo/Zz9+U12IVLL4eb/ea4tfNOPt35rYpe68vpuF6CyDTmf/Gf+9mU&#10;+WoBv8+UC2T9AwAA//8DAFBLAQItABQABgAIAAAAIQDb4fbL7gAAAIUBAAATAAAAAAAAAAAAAAAA&#10;AAAAAABbQ29udGVudF9UeXBlc10ueG1sUEsBAi0AFAAGAAgAAAAhAFr0LFu/AAAAFQEAAAsAAAAA&#10;AAAAAAAAAAAAHwEAAF9yZWxzLy5yZWxzUEsBAi0AFAAGAAgAAAAhAL2+DuzBAAAA3AAAAA8AAAAA&#10;AAAAAAAAAAAABwIAAGRycy9kb3ducmV2LnhtbFBLBQYAAAAAAwADALcAAAD1AgAAAAA=&#10;" fillcolor="#c0504d" stroked="f"/>
                <v:rect id="Rectangle 321" o:spid="_x0000_s1197" style="position:absolute;left:28841;top:5219;width:2953;height:14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3PxgAAANwAAAAPAAAAZHJzL2Rvd25yZXYueG1sRI9Pa8JA&#10;EMXvhX6HZQq9FN3Yg0h0FRFKQylI45/zkB2TYHY2ZrdJ+u2dQ8HbDO/Ne79ZbUbXqJ66UHs2MJsm&#10;oIgLb2suDRwPH5MFqBCRLTaeycAfBdisn59WmFo/8A/1eSyVhHBI0UAVY5tqHYqKHIapb4lFu/jO&#10;YZS1K7XtcJBw1+j3JJlrhzVLQ4Ut7SoqrvmvMzAU+/58+P7U+7dz5vmW3Xb56cuY15dxuwQVaYwP&#10;8/91ZgV/JvjyjEyg13cAAAD//wMAUEsBAi0AFAAGAAgAAAAhANvh9svuAAAAhQEAABMAAAAAAAAA&#10;AAAAAAAAAAAAAFtDb250ZW50X1R5cGVzXS54bWxQSwECLQAUAAYACAAAACEAWvQsW78AAAAVAQAA&#10;CwAAAAAAAAAAAAAAAAAfAQAAX3JlbHMvLnJlbHNQSwECLQAUAAYACAAAACEAq6sNz8YAAADcAAAA&#10;DwAAAAAAAAAAAAAAAAAHAgAAZHJzL2Rvd25yZXYueG1sUEsFBgAAAAADAAMAtwAAAPoCAAAAAA==&#10;" filled="f" stroked="f"/>
                <v:rect id="Rectangle 322" o:spid="_x0000_s1198" style="position:absolute;left:39122;top:17957;width:2857;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Q3wQAAANwAAAAPAAAAZHJzL2Rvd25yZXYueG1sRE9LawIx&#10;EL4X+h/CFLzV7BZsdTWKFksLPfk8j5tpsnQzWZJU139vCoXe5uN7zmzRu1acKcTGs4JyWIAgrr1u&#10;2CjY794exyBiQtbYeiYFV4qwmN/fzbDS/sIbOm+TETmEY4UKbEpdJWWsLTmMQ98RZ+7LB4cpw2Ck&#10;DnjJ4a6VT0XxLB02nBssdvRqqf7e/jgFZmLj53F0WJ3Wpmzk+4tbF8EpNXjol1MQifr0L/5zf+g8&#10;vyzh95l8gZzfAAAA//8DAFBLAQItABQABgAIAAAAIQDb4fbL7gAAAIUBAAATAAAAAAAAAAAAAAAA&#10;AAAAAABbQ29udGVudF9UeXBlc10ueG1sUEsBAi0AFAAGAAgAAAAhAFr0LFu/AAAAFQEAAAsAAAAA&#10;AAAAAAAAAAAAHwEAAF9yZWxzLy5yZWxzUEsBAi0AFAAGAAgAAAAhAMYRlDfBAAAA3AAAAA8AAAAA&#10;AAAAAAAAAAAABwIAAGRycy9kb3ducmV2LnhtbFBLBQYAAAAAAwADALcAAAD1AgAAAAA=&#10;" fillcolor="#c0504d" stroked="f"/>
                <v:rect id="Rectangle 323" o:spid="_x0000_s1199" style="position:absolute;left:39122;top:17957;width:2857;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TYjwgAAANwAAAAPAAAAZHJzL2Rvd25yZXYueG1sRE9Ni8Iw&#10;EL0L+x/CLOxFNNWDSNcoIixbZEGsruehGdtiM6lNbOu/N4LgbR7vcxar3lSipcaVlhVMxhEI4szq&#10;knMFx8PPaA7CeWSNlWVScCcHq+XHYIGxth3vqU19LkIIuxgVFN7XsZQuK8igG9uaOHBn2xj0ATa5&#10;1A12IdxUchpFM2mw5NBQYE2bgrJLejMKumzXng5/v3I3PCWWr8l1k/5vlfr67NffIDz1/i1+uRMd&#10;5k+m8HwmXCCXDwAAAP//AwBQSwECLQAUAAYACAAAACEA2+H2y+4AAACFAQAAEwAAAAAAAAAAAAAA&#10;AAAAAAAAW0NvbnRlbnRfVHlwZXNdLnhtbFBLAQItABQABgAIAAAAIQBa9CxbvwAAABUBAAALAAAA&#10;AAAAAAAAAAAAAB8BAABfcmVscy8ucmVsc1BLAQItABQABgAIAAAAIQA0NTYjwgAAANwAAAAPAAAA&#10;AAAAAAAAAAAAAAcCAABkcnMvZG93bnJldi54bWxQSwUGAAAAAAMAAwC3AAAA9gIAAAAA&#10;" filled="f" stroked="f"/>
                <v:line id="Line 324" o:spid="_x0000_s1200" style="position:absolute;visibility:visible;mso-wrap-style:square" from="3238,1073" to="3244,1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g5rwQAAANwAAAAPAAAAZHJzL2Rvd25yZXYueG1sRE9NawIx&#10;EL0X/A9hhN5qVotStkYRbcFDL25Lz+NmulncTJYkavTXN4LgbR7vc+bLZDtxIh9axwrGowIEce10&#10;y42Cn+/PlzcQISJr7ByTggsFWC4GT3MstTvzjk5VbEQO4VCiAhNjX0oZakMWw8j1xJn7c95izNA3&#10;Uns853DbyUlRzKTFlnODwZ7WhupDdbQK9l86mWmqfHPZb2Y7XX38XmOh1PMwrd5BRErxIb67tzrP&#10;H7/C7Zl8gVz8AwAA//8DAFBLAQItABQABgAIAAAAIQDb4fbL7gAAAIUBAAATAAAAAAAAAAAAAAAA&#10;AAAAAABbQ29udGVudF9UeXBlc10ueG1sUEsBAi0AFAAGAAgAAAAhAFr0LFu/AAAAFQEAAAsAAAAA&#10;AAAAAAAAAAAAHwEAAF9yZWxzLy5yZWxzUEsBAi0AFAAGAAgAAAAhAKpCDmvBAAAA3AAAAA8AAAAA&#10;AAAAAAAAAAAABwIAAGRycy9kb3ducmV2LnhtbFBLBQYAAAAAAwADALcAAAD1AgAAAAA=&#10;" strokecolor="gray" strokeweight="0"/>
                <v:line id="Line 325" o:spid="_x0000_s1201" style="position:absolute;visibility:visible;mso-wrap-style:square" from="2857,19418" to="3238,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YfwQAAANwAAAAPAAAAZHJzL2Rvd25yZXYueG1sRE9NawIx&#10;EL0X/A9hhN5qVqlStkYRbcFDL25Lz+NmulncTJYkavTXN4LgbR7vc+bLZDtxIh9axwrGowIEce10&#10;y42Cn+/PlzcQISJr7ByTggsFWC4GT3MstTvzjk5VbEQO4VCiAhNjX0oZakMWw8j1xJn7c95izNA3&#10;Uns853DbyUlRzKTFlnODwZ7WhupDdbQK9l86mWmqfHPZb2Y7XX38XmOh1PMwrd5BRErxIb67tzrP&#10;H7/C7Zl8gVz8AwAA//8DAFBLAQItABQABgAIAAAAIQDb4fbL7gAAAIUBAAATAAAAAAAAAAAAAAAA&#10;AAAAAABbQ29udGVudF9UeXBlc10ueG1sUEsBAi0AFAAGAAgAAAAhAFr0LFu/AAAAFQEAAAsAAAAA&#10;AAAAAAAAAAAAHwEAAF9yZWxzLy5yZWxzUEsBAi0AFAAGAAgAAAAhACWrlh/BAAAA3AAAAA8AAAAA&#10;AAAAAAAAAAAABwIAAGRycy9kb3ducmV2LnhtbFBLBQYAAAAAAwADALcAAAD1AgAAAAA=&#10;" strokecolor="gray" strokeweight="0"/>
                <v:line id="Line 326" o:spid="_x0000_s1202" style="position:absolute;visibility:visible;mso-wrap-style:square" from="2857,17576" to="3238,17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zOEwgAAANwAAAAPAAAAZHJzL2Rvd25yZXYueG1sRE9NawIx&#10;EL0L/ocwQm+a3YIiW+Mi2kIPvbiWnsfNdLO4mSxJqrG/vikUepvH+5xNnewgruRD71hBuShAELdO&#10;99wpeD+9zNcgQkTWODgmBXcKUG+nkw1W2t34SNcmdiKHcKhQgYlxrKQMrSGLYeFG4sx9Om8xZug7&#10;qT3ecrgd5GNRrKTFnnODwZH2htpL82UVnN90MsvU+O5+PqyOunn++I6FUg+ztHsCESnFf/Gf+1Xn&#10;+eUSfp/JF8jtDwAAAP//AwBQSwECLQAUAAYACAAAACEA2+H2y+4AAACFAQAAEwAAAAAAAAAAAAAA&#10;AAAAAAAAW0NvbnRlbnRfVHlwZXNdLnhtbFBLAQItABQABgAIAAAAIQBa9CxbvwAAABUBAAALAAAA&#10;AAAAAAAAAAAAAB8BAABfcmVscy8ucmVsc1BLAQItABQABgAIAAAAIQBK5zOEwgAAANwAAAAPAAAA&#10;AAAAAAAAAAAAAAcCAABkcnMvZG93bnJldi54bWxQSwUGAAAAAAMAAwC3AAAA9gIAAAAA&#10;" strokecolor="gray" strokeweight="0"/>
                <v:line id="Line 327" o:spid="_x0000_s1203" style="position:absolute;visibility:visible;mso-wrap-style:square" from="2857,15735" to="3238,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3zwQAAANwAAAAPAAAAZHJzL2Rvd25yZXYueG1sRE9NawIx&#10;EL0X/A9hhN5q1kKXshqlVAUPXtyK53Ez3SzdTJYk1eivbwqCt3m8z5kvk+3FmXzoHCuYTgoQxI3T&#10;HbcKDl+bl3cQISJr7B2TgisFWC5GT3OstLvwns51bEUO4VChAhPjUEkZGkMWw8QNxJn7dt5izNC3&#10;Unu85HDby9eiKKXFjnODwYE+DTU/9a9VcNrpZN5S7dvraVXudb0+3mKh1PM4fcxARErxIb67tzrP&#10;n5bw/0y+QC7+AAAA//8DAFBLAQItABQABgAIAAAAIQDb4fbL7gAAAIUBAAATAAAAAAAAAAAAAAAA&#10;AAAAAABbQ29udGVudF9UeXBlc10ueG1sUEsBAi0AFAAGAAgAAAAhAFr0LFu/AAAAFQEAAAsAAAAA&#10;AAAAAAAAAAAAHwEAAF9yZWxzLy5yZWxzUEsBAi0AFAAGAAgAAAAhALo1rfPBAAAA3AAAAA8AAAAA&#10;AAAAAAAAAAAABwIAAGRycy9kb3ducmV2LnhtbFBLBQYAAAAAAwADALcAAAD1AgAAAAA=&#10;" strokecolor="gray" strokeweight="0"/>
                <v:line id="Line 328" o:spid="_x0000_s1204" style="position:absolute;visibility:visible;mso-wrap-style:square" from="2857,13893" to="3238,13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QhowQAAANwAAAAPAAAAZHJzL2Rvd25yZXYueG1sRE9NawIx&#10;EL0L/ocwQm+aVaiWrVFEW+ihF1fpedxMN4ubyZJEjf31TaHgbR7vc5brZDtxJR9axwqmkwIEce10&#10;y42C4+F9/AIiRGSNnWNScKcA69VwsMRSuxvv6VrFRuQQDiUqMDH2pZShNmQxTFxPnLlv5y3GDH0j&#10;tcdbDrednBXFXFpsOTcY7GlrqD5XF6vg9KmTeU6Vb+6n3Xyvq7evn1go9TRKm1cQkVJ8iP/dHzrP&#10;ny7g75l8gVz9AgAA//8DAFBLAQItABQABgAIAAAAIQDb4fbL7gAAAIUBAAATAAAAAAAAAAAAAAAA&#10;AAAAAABbQ29udGVudF9UeXBlc10ueG1sUEsBAi0AFAAGAAgAAAAhAFr0LFu/AAAAFQEAAAsAAAAA&#10;AAAAAAAAAAAAHwEAAF9yZWxzLy5yZWxzUEsBAi0AFAAGAAgAAAAhANV5CGjBAAAA3AAAAA8AAAAA&#10;AAAAAAAAAAAABwIAAGRycy9kb3ducmV2LnhtbFBLBQYAAAAAAwADALcAAAD1AgAAAAA=&#10;" strokecolor="gray" strokeweight="0"/>
                <v:line id="Line 329" o:spid="_x0000_s1205" style="position:absolute;visibility:visible;mso-wrap-style:square" from="2857,12052" to="3238,12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pwaxAAAANwAAAAPAAAAZHJzL2Rvd25yZXYueG1sRI9BawIx&#10;EIXvhf6HMIXealahUrZGKa2FHry4Fc/jZrpZupksSaqxv945CN5meG/e+2axKn5QR4qpD2xgOqlA&#10;EbfB9twZ2H1/Pr2AShnZ4hCYDJwpwWp5f7fA2oYTb+nY5E5JCKcaDbicx1rr1DrymCZhJBbtJ0SP&#10;WdbYaRvxJOF+0LOqmmuPPUuDw5HeHbW/zZ83cNjY4p5LE7vz4WO+tc16/58rYx4fytsrqEwl38zX&#10;6y8r+FOhlWdkAr28AAAA//8DAFBLAQItABQABgAIAAAAIQDb4fbL7gAAAIUBAAATAAAAAAAAAAAA&#10;AAAAAAAAAABbQ29udGVudF9UeXBlc10ueG1sUEsBAi0AFAAGAAgAAAAhAFr0LFu/AAAAFQEAAAsA&#10;AAAAAAAAAAAAAAAAHwEAAF9yZWxzLy5yZWxzUEsBAi0AFAAGAAgAAAAhAKTmnBrEAAAA3AAAAA8A&#10;AAAAAAAAAAAAAAAABwIAAGRycy9kb3ducmV2LnhtbFBLBQYAAAAAAwADALcAAAD4AgAAAAA=&#10;" strokecolor="gray" strokeweight="0"/>
                <v:line id="Line 330" o:spid="_x0000_s1206" style="position:absolute;visibility:visible;mso-wrap-style:square" from="2857,10204" to="3238,1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jmBwQAAANwAAAAPAAAAZHJzL2Rvd25yZXYueG1sRE9NawIx&#10;EL0L/ocwQm+aVajYrVFEW+ihF1fpedxMN4ubyZJEjf31TaHgbR7vc5brZDtxJR9axwqmkwIEce10&#10;y42C4+F9vAARIrLGzjEpuFOA9Wo4WGKp3Y33dK1iI3IIhxIVmBj7UspQG7IYJq4nzty38xZjhr6R&#10;2uMth9tOzopiLi22nBsM9rQ1VJ+ri1Vw+tTJPKfKN/fTbr7X1dvXTyyUehqlzSuISCk+xP/uD53n&#10;T1/g75l8gVz9AgAA//8DAFBLAQItABQABgAIAAAAIQDb4fbL7gAAAIUBAAATAAAAAAAAAAAAAAAA&#10;AAAAAABbQ29udGVudF9UeXBlc10ueG1sUEsBAi0AFAAGAAgAAAAhAFr0LFu/AAAAFQEAAAsAAAAA&#10;AAAAAAAAAAAAHwEAAF9yZWxzLy5yZWxzUEsBAi0AFAAGAAgAAAAhAMuqOYHBAAAA3AAAAA8AAAAA&#10;AAAAAAAAAAAABwIAAGRycy9kb3ducmV2LnhtbFBLBQYAAAAAAwADALcAAAD1AgAAAAA=&#10;" strokecolor="gray" strokeweight="0"/>
                <v:line id="Line 331" o:spid="_x0000_s1207" style="position:absolute;visibility:visible;mso-wrap-style:square" from="2857,8439" to="3238,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hxAAAANwAAAAPAAAAZHJzL2Rvd25yZXYueG1sRI9BawIx&#10;EIXvhf6HMAVvNVuhUrZGKdVCD724Fc/jZrpZupksSarRX985CN5meG/e+2axKn5QR4qpD2zgaVqB&#10;Im6D7bkzsPv+eHwBlTKyxSEwGThTgtXy/m6BtQ0n3tKxyZ2SEE41GnA5j7XWqXXkMU3DSCzaT4ge&#10;s6yx0zbiScL9oGdVNdcee5YGhyO9O2p/mz9v4PBli3suTezOh/V8a5vN/pIrYyYP5e0VVKaSb+br&#10;9acV/JngyzMygV7+AwAA//8DAFBLAQItABQABgAIAAAAIQDb4fbL7gAAAIUBAAATAAAAAAAAAAAA&#10;AAAAAAAAAABbQ29udGVudF9UeXBlc10ueG1sUEsBAi0AFAAGAAgAAAAhAFr0LFu/AAAAFQEAAAsA&#10;AAAAAAAAAAAAAAAAHwEAAF9yZWxzLy5yZWxzUEsBAi0AFAAGAAgAAAAhAJT8WqHEAAAA3AAAAA8A&#10;AAAAAAAAAAAAAAAABwIAAGRycy9kb3ducmV2LnhtbFBLBQYAAAAAAwADALcAAAD4AgAAAAA=&#10;" strokecolor="gray" strokeweight="0"/>
                <v:line id="Line 332" o:spid="_x0000_s1208" style="position:absolute;visibility:visible;mso-wrap-style:square" from="2857,6597" to="3238,6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P86wQAAANwAAAAPAAAAZHJzL2Rvd25yZXYueG1sRE9NawIx&#10;EL0X/A9hBG81q6CU1SiiFnroxW3pedyMm8XNZEmixv76piB4m8f7nOU62U5cyYfWsYLJuABBXDvd&#10;cqPg++v99Q1EiMgaO8ek4E4B1qvByxJL7W58oGsVG5FDOJSowMTYl1KG2pDFMHY9ceZOzluMGfpG&#10;ao+3HG47OS2KubTYcm4w2NPWUH2uLlbB8VMnM0uVb+7H3fygq/3PbyyUGg3TZgEiUopP8cP9ofP8&#10;6QT+n8kXyNUfAAAA//8DAFBLAQItABQABgAIAAAAIQDb4fbL7gAAAIUBAAATAAAAAAAAAAAAAAAA&#10;AAAAAABbQ29udGVudF9UeXBlc10ueG1sUEsBAi0AFAAGAAgAAAAhAFr0LFu/AAAAFQEAAAsAAAAA&#10;AAAAAAAAAAAAHwEAAF9yZWxzLy5yZWxzUEsBAi0AFAAGAAgAAAAhAPuw/zrBAAAA3AAAAA8AAAAA&#10;AAAAAAAAAAAABwIAAGRycy9kb3ducmV2LnhtbFBLBQYAAAAAAwADALcAAAD1AgAAAAA=&#10;" strokecolor="gray" strokeweight="0"/>
                <v:line id="Line 333" o:spid="_x0000_s1209" style="position:absolute;visibility:visible;mso-wrap-style:square" from="2857,4756" to="3238,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mFNwQAAANwAAAAPAAAAZHJzL2Rvd25yZXYueG1sRE9NawIx&#10;EL0X+h/CCL3VrAsVWY0itoUeenEVz7ObcbO4mSxJqrG/vikUepvH+5zVJtlBXMmH3rGC2bQAQdw6&#10;3XOn4Hh4f16ACBFZ4+CYFNwpwGb9+LDCSrsb7+lax07kEA4VKjAxjpWUoTVkMUzdSJy5s/MWY4a+&#10;k9rjLYfbQZZFMZcWe84NBkfaGWov9ZdV0HzqZF5S7bt78zrf6/rt9B0LpZ4mabsEESnFf/Gf+0Pn&#10;+WUJv8/kC+T6BwAA//8DAFBLAQItABQABgAIAAAAIQDb4fbL7gAAAIUBAAATAAAAAAAAAAAAAAAA&#10;AAAAAABbQ29udGVudF9UeXBlc10ueG1sUEsBAi0AFAAGAAgAAAAhAFr0LFu/AAAAFQEAAAsAAAAA&#10;AAAAAAAAAAAAHwEAAF9yZWxzLy5yZWxzUEsBAi0AFAAGAAgAAAAhAAtiYU3BAAAA3AAAAA8AAAAA&#10;AAAAAAAAAAAABwIAAGRycy9kb3ducmV2LnhtbFBLBQYAAAAAAwADALcAAAD1AgAAAAA=&#10;" strokecolor="gray" strokeweight="0"/>
                <v:line id="Line 334" o:spid="_x0000_s1210" style="position:absolute;visibility:visible;mso-wrap-style:square" from="2857,2914" to="3238,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TWwQAAANwAAAAPAAAAZHJzL2Rvd25yZXYueG1sRE9NawIx&#10;EL0X/A9hhN5qVktFVqOIVfDQi9viedyMm8XNZElSjf76plDobR7vcxarZDtxJR9axwrGowIEce10&#10;y42Cr8/dywxEiMgaO8ek4E4BVsvB0wJL7W58oGsVG5FDOJSowMTYl1KG2pDFMHI9cebOzluMGfpG&#10;ao+3HG47OSmKqbTYcm4w2NPGUH2pvq2C04dO5i1Vvrmf3qcHXW2Pj1go9TxM6zmISCn+i//ce53n&#10;T17h95l8gVz+AAAA//8DAFBLAQItABQABgAIAAAAIQDb4fbL7gAAAIUBAAATAAAAAAAAAAAAAAAA&#10;AAAAAABbQ29udGVudF9UeXBlc10ueG1sUEsBAi0AFAAGAAgAAAAhAFr0LFu/AAAAFQEAAAsAAAAA&#10;AAAAAAAAAAAAHwEAAF9yZWxzLy5yZWxzUEsBAi0AFAAGAAgAAAAhAGQuxNbBAAAA3AAAAA8AAAAA&#10;AAAAAAAAAAAABwIAAGRycy9kb3ducmV2LnhtbFBLBQYAAAAAAwADALcAAAD1AgAAAAA=&#10;" strokecolor="gray" strokeweight="0"/>
                <v:line id="Line 335" o:spid="_x0000_s1211" style="position:absolute;visibility:visible;mso-wrap-style:square" from="2857,1073" to="3238,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1yiwQAAANwAAAAPAAAAZHJzL2Rvd25yZXYueG1sRE9NawIx&#10;EL0X/A9hhN5qVmlFVqOIVfDQi9viedyMm8XNZElSjf76plDobR7vcxarZDtxJR9axwrGowIEce10&#10;y42Cr8/dywxEiMgaO8ek4E4BVsvB0wJL7W58oGsVG5FDOJSowMTYl1KG2pDFMHI9cebOzluMGfpG&#10;ao+3HG47OSmKqbTYcm4w2NPGUH2pvq2C04dO5i1Vvrmf3qcHXW2Pj1go9TxM6zmISCn+i//ce53n&#10;T17h95l8gVz+AAAA//8DAFBLAQItABQABgAIAAAAIQDb4fbL7gAAAIUBAAATAAAAAAAAAAAAAAAA&#10;AAAAAABbQ29udGVudF9UeXBlc10ueG1sUEsBAi0AFAAGAAgAAAAhAFr0LFu/AAAAFQEAAAsAAAAA&#10;AAAAAAAAAAAAHwEAAF9yZWxzLy5yZWxzUEsBAi0AFAAGAAgAAAAhAOvHXKLBAAAA3AAAAA8AAAAA&#10;AAAAAAAAAAAABwIAAGRycy9kb3ducmV2LnhtbFBLBQYAAAAAAwADALcAAAD1AgAAAAA=&#10;" strokecolor="gray" strokeweight="0"/>
                <v:line id="Line 336" o:spid="_x0000_s1212" style="position:absolute;visibility:visible;mso-wrap-style:square" from="3238,19418" to="44164,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k5wQAAANwAAAAPAAAAZHJzL2Rvd25yZXYueG1sRE9NawIx&#10;EL0X+h/CFHqr2QpK2RpFqkIPXtyK53Ez3SxuJksSNfrrjSB4m8f7nMks2U6cyIfWsYLPQQGCuHa6&#10;5UbB9m/18QUiRGSNnWNScKEAs+nrywRL7c68oVMVG5FDOJSowMTYl1KG2pDFMHA9ceb+nbcYM/SN&#10;1B7POdx2clgUY2mx5dxgsKcfQ/WhOloF+7VOZpQq31z2i/FGV8vdNRZKvb+l+TeISCk+xQ/3r87z&#10;hyO4P5MvkNMbAAAA//8DAFBLAQItABQABgAIAAAAIQDb4fbL7gAAAIUBAAATAAAAAAAAAAAAAAAA&#10;AAAAAABbQ29udGVudF9UeXBlc10ueG1sUEsBAi0AFAAGAAgAAAAhAFr0LFu/AAAAFQEAAAsAAAAA&#10;AAAAAAAAAAAAHwEAAF9yZWxzLy5yZWxzUEsBAi0AFAAGAAgAAAAhAISL+TnBAAAA3AAAAA8AAAAA&#10;AAAAAAAAAAAABwIAAGRycy9kb3ducmV2LnhtbFBLBQYAAAAAAwADALcAAAD1AgAAAAA=&#10;" strokecolor="gray" strokeweight="0"/>
                <v:line id="Line 337" o:spid="_x0000_s1213" style="position:absolute;flip:y;visibility:visible;mso-wrap-style:square" from="3238,19418" to="3244,1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3p3vwAAANwAAAAPAAAAZHJzL2Rvd25yZXYueG1sRE9Ni8Iw&#10;EL0L/ocwgjdN9SBLNRYRRE8LusXz0IxNaTMpSbbWf28WFrzN433OrhhtJwbyoXGsYLXMQBBXTjdc&#10;Kyh/TosvECEia+wck4IXBSj208kOc+2efKXhFmuRQjjkqMDE2OdShsqQxbB0PXHiHs5bjAn6WmqP&#10;zxRuO7nOso202HBqMNjT0VDV3n6tgkvpq+/zsDrc2yGW52t/bAy9lJrPxsMWRKQxfsT/7otO89cb&#10;+HsmXSD3bwAAAP//AwBQSwECLQAUAAYACAAAACEA2+H2y+4AAACFAQAAEwAAAAAAAAAAAAAAAAAA&#10;AAAAW0NvbnRlbnRfVHlwZXNdLnhtbFBLAQItABQABgAIAAAAIQBa9CxbvwAAABUBAAALAAAAAAAA&#10;AAAAAAAAAB8BAABfcmVscy8ucmVsc1BLAQItABQABgAIAAAAIQAvJ3p3vwAAANwAAAAPAAAAAAAA&#10;AAAAAAAAAAcCAABkcnMvZG93bnJldi54bWxQSwUGAAAAAAMAAwC3AAAA8wIAAAAA&#10;" strokecolor="gray" strokeweight="0"/>
                <v:line id="Line 338" o:spid="_x0000_s1214" style="position:absolute;flip:y;visibility:visible;mso-wrap-style:square" from="13519,19418" to="13525,1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9/svgAAANwAAAAPAAAAZHJzL2Rvd25yZXYueG1sRE9Ni8Iw&#10;EL0L/ocwgjdN9aBLNYoIoidBt3gemrEpNpOSxFr/vVlY8DaP9znrbW8b0ZEPtWMFs2kGgrh0uuZK&#10;QfF7mPyACBFZY+OYFLwpwHYzHKwx1+7FF+qusRIphEOOCkyMbS5lKA1ZDFPXEifu7rzFmKCvpPb4&#10;SuG2kfMsW0iLNacGgy3tDZWP69MqOBW+PB+72e726GJxvLT72tBbqfGo361AROrjV/zvPuk0f76E&#10;v2fSBXLzAQAA//8DAFBLAQItABQABgAIAAAAIQDb4fbL7gAAAIUBAAATAAAAAAAAAAAAAAAAAAAA&#10;AABbQ29udGVudF9UeXBlc10ueG1sUEsBAi0AFAAGAAgAAAAhAFr0LFu/AAAAFQEAAAsAAAAAAAAA&#10;AAAAAAAAHwEAAF9yZWxzLy5yZWxzUEsBAi0AFAAGAAgAAAAhAEBr3+y+AAAA3AAAAA8AAAAAAAAA&#10;AAAAAAAABwIAAGRycy9kb3ducmV2LnhtbFBLBQYAAAAAAwADALcAAADyAgAAAAA=&#10;" strokecolor="gray" strokeweight="0"/>
                <v:line id="Line 339" o:spid="_x0000_s1215" style="position:absolute;flip:y;visibility:visible;mso-wrap-style:square" from="23698,19418" to="23704,1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uewgAAANwAAAAPAAAAZHJzL2Rvd25yZXYueG1sRI9Bi8Iw&#10;EIXvgv8hjLA3TfWwSDWKCIueFtTieWhmm2IzKUm21n+/c1jwNsN789432/3oOzVQTG1gA8tFAYq4&#10;DrblxkB1+5qvQaWMbLELTAZelGC/m062WNrw5AsN19woCeFUogGXc19qnWpHHtMi9MSi/YToMcsa&#10;G20jPiXcd3pVFJ/aY8vS4LCno6P6cf31Bs5VrL9Pw/Jwfwy5Ol36Y+voZczHbDxsQGUa89v8f322&#10;gr8SWnlGJtC7PwAAAP//AwBQSwECLQAUAAYACAAAACEA2+H2y+4AAACFAQAAEwAAAAAAAAAAAAAA&#10;AAAAAAAAW0NvbnRlbnRfVHlwZXNdLnhtbFBLAQItABQABgAIAAAAIQBa9CxbvwAAABUBAAALAAAA&#10;AAAAAAAAAAAAAB8BAABfcmVscy8ucmVsc1BLAQItABQABgAIAAAAIQAx9EuewgAAANwAAAAPAAAA&#10;AAAAAAAAAAAAAAcCAABkcnMvZG93bnJldi54bWxQSwUGAAAAAAMAAwC3AAAA9gIAAAAA&#10;" strokecolor="gray" strokeweight="0"/>
                <v:line id="Line 340" o:spid="_x0000_s1216" style="position:absolute;flip:y;visibility:visible;mso-wrap-style:square" from="33978,19418" to="33985,1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O4FvgAAANwAAAAPAAAAZHJzL2Rvd25yZXYueG1sRE9Ni8Iw&#10;EL0L/ocwgjdN9SBuNYoIoidBt3gemrEpNpOSxFr/vVlY8DaP9znrbW8b0ZEPtWMFs2kGgrh0uuZK&#10;QfF7mCxBhIissXFMCt4UYLsZDtaYa/fiC3XXWIkUwiFHBSbGNpcylIYshqlriRN3d95iTNBXUnt8&#10;pXDbyHmWLaTFmlODwZb2hsrH9WkVnApfno/dbHd7dLE4Xtp9beit1HjU71YgIvXxK/53n3SaP/+B&#10;v2fSBXLzAQAA//8DAFBLAQItABQABgAIAAAAIQDb4fbL7gAAAIUBAAATAAAAAAAAAAAAAAAAAAAA&#10;AABbQ29udGVudF9UeXBlc10ueG1sUEsBAi0AFAAGAAgAAAAhAFr0LFu/AAAAFQEAAAsAAAAAAAAA&#10;AAAAAAAAHwEAAF9yZWxzLy5yZWxzUEsBAi0AFAAGAAgAAAAhAF647gW+AAAA3AAAAA8AAAAAAAAA&#10;AAAAAAAABwIAAGRycy9kb3ducmV2LnhtbFBLBQYAAAAAAwADALcAAADyAgAAAAA=&#10;" strokecolor="gray" strokeweight="0"/>
                <v:line id="Line 341" o:spid="_x0000_s1217" style="position:absolute;flip:y;visibility:visible;mso-wrap-style:square" from="44164,19418" to="44170,1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9FFwwAAANwAAAAPAAAAZHJzL2Rvd25yZXYueG1sRI9Ba8Mw&#10;DIXvg/0Ho8Fui9MOxsjqhFIY7WnQLvQsYi0OjeVge2n676vDYDeJ9/Tep02z+FHNFNMQ2MCqKEER&#10;d8EO3Btovz9f3kGljGxxDEwGbpSgqR8fNljZcOUjzafcKwnhVKEBl/NUaZ06Rx5TESZi0X5C9Jhl&#10;jb22Ea8S7ke9Lss37XFgaXA40c5Rdzn9egOHNnZf+3m1PV/m3O6P025wdDPm+WnZfoDKtOR/89/1&#10;wQr+q+DLMzKBru8AAAD//wMAUEsBAi0AFAAGAAgAAAAhANvh9svuAAAAhQEAABMAAAAAAAAAAAAA&#10;AAAAAAAAAFtDb250ZW50X1R5cGVzXS54bWxQSwECLQAUAAYACAAAACEAWvQsW78AAAAVAQAACwAA&#10;AAAAAAAAAAAAAAAfAQAAX3JlbHMvLnJlbHNQSwECLQAUAAYACAAAACEASlvRRcMAAADcAAAADwAA&#10;AAAAAAAAAAAAAAAHAgAAZHJzL2Rvd25yZXYueG1sUEsFBgAAAAADAAMAtwAAAPcCAAAAAA==&#10;" strokecolor="gray" strokeweight="0"/>
                <v:rect id="Rectangle 342" o:spid="_x0000_s1218" style="position:absolute;left:5708;top:11436;width:1448;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DIvgAAANwAAAAPAAAAZHJzL2Rvd25yZXYueG1sRE/bisIw&#10;EH1f8B/CCL6tqS4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Mk70Mi+AAAA3AAAAA8AAAAAAAAA&#10;AAAAAAAABwIAAGRycy9kb3ducmV2LnhtbFBLBQYAAAAAAwADALcAAADyAgAAAAA=&#10;" filled="f" stroked="f">
                  <v:textbox style="mso-fit-shape-to-text:t" inset="0,0,0,0">
                    <w:txbxContent>
                      <w:p w:rsidR="009316F2" w:rsidRPr="00EE6762" w:rsidRDefault="009316F2" w:rsidP="00013ECA">
                        <w:pPr>
                          <w:rPr>
                            <w:sz w:val="18"/>
                            <w:szCs w:val="18"/>
                          </w:rPr>
                        </w:pPr>
                        <w:r w:rsidRPr="00EE6762">
                          <w:rPr>
                            <w:sz w:val="18"/>
                            <w:szCs w:val="18"/>
                          </w:rPr>
                          <w:t>9,2</w:t>
                        </w:r>
                      </w:p>
                    </w:txbxContent>
                  </v:textbox>
                </v:rect>
                <v:rect id="Rectangle 343" o:spid="_x0000_s1219" style="position:absolute;left:15989;top:7829;width:202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U6/vwAAANwAAAAPAAAAZHJzL2Rvd25yZXYueG1sRE/bisIw&#10;EH0X/Icwwr5paoV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A56U6/vwAAANwAAAAPAAAAAAAA&#10;AAAAAAAAAAcCAABkcnMvZG93bnJldi54bWxQSwUGAAAAAAMAAwC3AAAA8wI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0,5</w:t>
                        </w:r>
                      </w:p>
                    </w:txbxContent>
                  </v:textbox>
                </v:rect>
                <v:rect id="Rectangle 344" o:spid="_x0000_s1220" style="position:absolute;left:26650;top:1689;width:2026;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eskvgAAANwAAAAPAAAAZHJzL2Rvd25yZXYueG1sRE/bisIw&#10;EH1f8B/CCL6tqQq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Fal6yS+AAAA3AAAAA8AAAAAAAAA&#10;AAAAAAAABwIAAGRycy9kb3ducmV2LnhtbFBLBQYAAAAAAwADALcAAADyAg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4</w:t>
                        </w:r>
                        <w:r w:rsidRPr="00EE6762">
                          <w:rPr>
                            <w:rFonts w:ascii="Calibri" w:hAnsi="Calibri" w:cs="Calibri"/>
                            <w:color w:val="000000"/>
                            <w:sz w:val="18"/>
                            <w:szCs w:val="18"/>
                          </w:rPr>
                          <w:t>8,2</w:t>
                        </w:r>
                      </w:p>
                    </w:txbxContent>
                  </v:textbox>
                </v:rect>
                <v:rect id="Rectangle 345" o:spid="_x0000_s1221" style="position:absolute;left:36455;top:13658;width:2026;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NQvwAAANwAAAAPAAAAZHJzL2Rvd25yZXYueG1sRE/bisIw&#10;EH0X/Icwgm+aqss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ZTHNQvwAAANwAAAAPAAAAAAAA&#10;AAAAAAAAAAcCAABkcnMvZG93bnJldi54bWxQSwUGAAAAAAMAAwC3AAAA8wI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1</w:t>
                        </w:r>
                        <w:r w:rsidRPr="00EE6762">
                          <w:rPr>
                            <w:rFonts w:ascii="Calibri" w:hAnsi="Calibri" w:cs="Calibri"/>
                            <w:color w:val="000000"/>
                            <w:sz w:val="18"/>
                            <w:szCs w:val="18"/>
                          </w:rPr>
                          <w:t>2,1</w:t>
                        </w:r>
                      </w:p>
                    </w:txbxContent>
                  </v:textbox>
                </v:rect>
                <v:rect id="Rectangle 346" o:spid="_x0000_s1222" style="position:absolute;left:9137;top:8978;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bLvwAAANwAAAAPAAAAZHJzL2Rvd25yZXYueG1sRE/bisIw&#10;EH0X/Icwgm+aquw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C2ANbLvwAAANwAAAAPAAAAAAAA&#10;AAAAAAAAAAcCAABkcnMvZG93bnJldi54bWxQSwUGAAAAAAMAAwC3AAAA8wI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2</w:t>
                        </w:r>
                        <w:r w:rsidRPr="00EE6762">
                          <w:rPr>
                            <w:rFonts w:ascii="Calibri" w:hAnsi="Calibri" w:cs="Calibri"/>
                            <w:color w:val="000000"/>
                            <w:sz w:val="18"/>
                            <w:szCs w:val="18"/>
                          </w:rPr>
                          <w:t>6</w:t>
                        </w:r>
                      </w:p>
                    </w:txbxContent>
                  </v:textbox>
                </v:rect>
                <v:rect id="Rectangle 347" o:spid="_x0000_s1223" style="position:absolute;left:18942;top:5600;width:202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i8vgAAANwAAAAPAAAAZHJzL2Rvd25yZXYueG1sRE/bisIw&#10;EH1f8B/CCL6tqQo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EbSSLy+AAAA3AAAAA8AAAAAAAAA&#10;AAAAAAAABwIAAGRycy9kb3ducmV2LnhtbFBLBQYAAAAAAwADALcAAADyAg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4</w:t>
                        </w:r>
                        <w:r w:rsidRPr="00EE6762">
                          <w:rPr>
                            <w:rFonts w:ascii="Calibri" w:hAnsi="Calibri" w:cs="Calibri"/>
                            <w:color w:val="000000"/>
                            <w:sz w:val="18"/>
                            <w:szCs w:val="18"/>
                            <w:lang w:val="en-US"/>
                          </w:rPr>
                          <w:t>,3</w:t>
                        </w:r>
                      </w:p>
                    </w:txbxContent>
                  </v:textbox>
                </v:rect>
                <v:rect id="Rectangle 348" o:spid="_x0000_s1224" style="position:absolute;left:29127;top:3606;width:2026;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0nvwAAANwAAAAPAAAAZHJzL2Rvd25yZXYueG1sRE/bisIw&#10;EH0X/Icwgm+aqrA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Apnu0nvwAAANwAAAAPAAAAAAAA&#10;AAAAAAAAAAcCAABkcnMvZG93bnJldi54bWxQSwUGAAAAAAMAAwC3AAAA8wIAAAAA&#10;" filled="f" stroked="f">
                  <v:textbox style="mso-fit-shape-to-text:t" inset="0,0,0,0">
                    <w:txbxContent>
                      <w:p w:rsidR="009316F2" w:rsidRPr="00EE6762" w:rsidRDefault="009316F2" w:rsidP="00013ECA">
                        <w:pPr>
                          <w:rPr>
                            <w:sz w:val="18"/>
                            <w:szCs w:val="18"/>
                          </w:rPr>
                        </w:pPr>
                        <w:r w:rsidRPr="00EE6762">
                          <w:rPr>
                            <w:rFonts w:ascii="Calibri" w:hAnsi="Calibri" w:cs="Calibri"/>
                            <w:color w:val="000000"/>
                            <w:sz w:val="18"/>
                            <w:szCs w:val="18"/>
                            <w:lang w:val="en-US"/>
                          </w:rPr>
                          <w:t>3</w:t>
                        </w:r>
                        <w:r w:rsidRPr="00EE6762">
                          <w:rPr>
                            <w:rFonts w:ascii="Calibri" w:hAnsi="Calibri" w:cs="Calibri"/>
                            <w:color w:val="000000"/>
                            <w:sz w:val="18"/>
                            <w:szCs w:val="18"/>
                          </w:rPr>
                          <w:t>5</w:t>
                        </w:r>
                        <w:r w:rsidRPr="00EE6762">
                          <w:rPr>
                            <w:rFonts w:ascii="Calibri" w:hAnsi="Calibri" w:cs="Calibri"/>
                            <w:color w:val="000000"/>
                            <w:sz w:val="18"/>
                            <w:szCs w:val="18"/>
                            <w:lang w:val="en-US"/>
                          </w:rPr>
                          <w:t>,7</w:t>
                        </w:r>
                      </w:p>
                    </w:txbxContent>
                  </v:textbox>
                </v:rect>
                <v:rect id="Rectangle 349" o:spid="_x0000_s1225" style="position:absolute;left:40265;top:16344;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lVwwAAANwAAAAPAAAAZHJzL2Rvd25yZXYueG1sRI/dagIx&#10;EIXvhb5DmELvNFsL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WAF5VcMAAADcAAAADwAA&#10;AAAAAAAAAAAAAAAHAgAAZHJzL2Rvd25yZXYueG1sUEsFBgAAAAADAAMAtwAAAPcCAAAAAA==&#10;" filled="f" stroked="f">
                  <v:textbox style="mso-fit-shape-to-text:t" inset="0,0,0,0">
                    <w:txbxContent>
                      <w:p w:rsidR="009316F2" w:rsidRPr="00EE6762" w:rsidRDefault="009316F2" w:rsidP="00013ECA">
                        <w:pPr>
                          <w:rPr>
                            <w:sz w:val="18"/>
                            <w:szCs w:val="18"/>
                          </w:rPr>
                        </w:pPr>
                        <w:r w:rsidRPr="00EE6762">
                          <w:rPr>
                            <w:sz w:val="18"/>
                            <w:szCs w:val="18"/>
                          </w:rPr>
                          <w:t>6</w:t>
                        </w:r>
                      </w:p>
                    </w:txbxContent>
                  </v:textbox>
                </v:rect>
                <v:rect id="Rectangle 350" o:spid="_x0000_s1226" style="position:absolute;left:1619;top:18878;width:520;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0</w:t>
                        </w:r>
                      </w:p>
                    </w:txbxContent>
                  </v:textbox>
                </v:rect>
                <v:rect id="Rectangle 351" o:spid="_x0000_s1227" style="position:absolute;left:1619;top:17037;width:520;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wwAAANwAAAAPAAAAZHJzL2Rvd25yZXYueG1sRI/dagIx&#10;EIXvhb5DmELvNFsp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nEGLsMAAADcAAAADwAA&#10;AAAAAAAAAAAAAAAHAgAAZHJzL2Rvd25yZXYueG1sUEsFBgAAAAADAAMAtwAAAPcCAAAAAA==&#10;" filled="f" stroked="f">
                  <v:textbox style="mso-fit-shape-to-text:t" inset="0,0,0,0">
                    <w:txbxContent>
                      <w:p w:rsidR="009316F2" w:rsidRDefault="009316F2" w:rsidP="00013ECA">
                        <w:r>
                          <w:rPr>
                            <w:rFonts w:ascii="Calibri" w:hAnsi="Calibri" w:cs="Calibri"/>
                            <w:color w:val="000000"/>
                            <w:sz w:val="16"/>
                            <w:szCs w:val="16"/>
                            <w:lang w:val="en-US"/>
                          </w:rPr>
                          <w:t>5</w:t>
                        </w:r>
                      </w:p>
                    </w:txbxContent>
                  </v:textbox>
                </v:rect>
                <v:rect id="Rectangle 352" o:spid="_x0000_s1228" style="position:absolute;left:952;top:15195;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O1vgAAANwAAAAPAAAAZHJzL2Rvd25yZXYueG1sRE/bisIw&#10;EH1f8B/CCL6tqbI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JE9o7W+AAAA3AAAAA8AAAAAAAAA&#10;AAAAAAAABwIAAGRycy9kb3ducmV2LnhtbFBLBQYAAAAAAwADALcAAADyAgAAAAA=&#10;" filled="f" stroked="f">
                  <v:textbox style="mso-fit-shape-to-text:t" inset="0,0,0,0">
                    <w:txbxContent>
                      <w:p w:rsidR="009316F2" w:rsidRDefault="009316F2" w:rsidP="00013ECA">
                        <w:r>
                          <w:rPr>
                            <w:rFonts w:ascii="Calibri" w:hAnsi="Calibri" w:cs="Calibri"/>
                            <w:color w:val="000000"/>
                            <w:sz w:val="16"/>
                            <w:szCs w:val="16"/>
                            <w:lang w:val="en-US"/>
                          </w:rPr>
                          <w:t>10</w:t>
                        </w:r>
                      </w:p>
                    </w:txbxContent>
                  </v:textbox>
                </v:rect>
                <v:rect id="Rectangle 353" o:spid="_x0000_s1229" style="position:absolute;left:952;top:13354;width:10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3CvwAAANwAAAAPAAAAZHJzL2Rvd25yZXYueG1sRE/bisIw&#10;EH0X/Icwwr5pap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Bh7z3C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15</w:t>
                        </w:r>
                      </w:p>
                    </w:txbxContent>
                  </v:textbox>
                </v:rect>
                <v:rect id="Rectangle 354" o:spid="_x0000_s1230" style="position:absolute;left:952;top:11512;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hZvwAAANwAAAAPAAAAZHJzL2Rvd25yZXYueG1sRE/bisIw&#10;EH0X/Icwgm+aqss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Oo5hZ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20</w:t>
                        </w:r>
                      </w:p>
                    </w:txbxContent>
                  </v:textbox>
                </v:rect>
                <v:rect id="Rectangle 355" o:spid="_x0000_s1231" style="position:absolute;left:952;top:9671;width:10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rsidR="009316F2" w:rsidRDefault="009316F2" w:rsidP="00013ECA">
                        <w:r>
                          <w:rPr>
                            <w:rFonts w:ascii="Calibri" w:hAnsi="Calibri" w:cs="Calibri"/>
                            <w:color w:val="000000"/>
                            <w:sz w:val="16"/>
                            <w:szCs w:val="16"/>
                            <w:lang w:val="en-US"/>
                          </w:rPr>
                          <w:t>25</w:t>
                        </w:r>
                      </w:p>
                    </w:txbxContent>
                  </v:textbox>
                </v:rect>
                <v:rect id="Rectangle 356" o:spid="_x0000_s1232" style="position:absolute;left:952;top:7905;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30</w:t>
                        </w:r>
                      </w:p>
                    </w:txbxContent>
                  </v:textbox>
                </v:rect>
                <v:rect id="Rectangle 357" o:spid="_x0000_s1233" style="position:absolute;left:952;top:6064;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DvBvgAAANwAAAAPAAAAZHJzL2Rvd25yZXYueG1sRE/bisIw&#10;EH1f8B/CCL6tqS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B7UO8G+AAAA3AAAAA8AAAAAAAAA&#10;AAAAAAAABwIAAGRycy9kb3ducmV2LnhtbFBLBQYAAAAAAwADALcAAADyAgAAAAA=&#10;" filled="f" stroked="f">
                  <v:textbox style="mso-fit-shape-to-text:t" inset="0,0,0,0">
                    <w:txbxContent>
                      <w:p w:rsidR="009316F2" w:rsidRDefault="009316F2" w:rsidP="00013ECA">
                        <w:r>
                          <w:rPr>
                            <w:rFonts w:ascii="Calibri" w:hAnsi="Calibri" w:cs="Calibri"/>
                            <w:color w:val="000000"/>
                            <w:sz w:val="16"/>
                            <w:szCs w:val="16"/>
                            <w:lang w:val="en-US"/>
                          </w:rPr>
                          <w:t>35</w:t>
                        </w:r>
                      </w:p>
                    </w:txbxContent>
                  </v:textbox>
                </v:rect>
                <v:rect id="Rectangle 358" o:spid="_x0000_s1234" style="position:absolute;left:952;top:4222;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40</w:t>
                        </w:r>
                      </w:p>
                    </w:txbxContent>
                  </v:textbox>
                </v:rect>
                <v:rect id="Rectangle 359" o:spid="_x0000_s1235" style="position:absolute;left:952;top:2381;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rsidR="009316F2" w:rsidRDefault="009316F2" w:rsidP="00013ECA">
                        <w:r>
                          <w:rPr>
                            <w:rFonts w:ascii="Calibri" w:hAnsi="Calibri" w:cs="Calibri"/>
                            <w:color w:val="000000"/>
                            <w:sz w:val="16"/>
                            <w:szCs w:val="16"/>
                            <w:lang w:val="en-US"/>
                          </w:rPr>
                          <w:t>45</w:t>
                        </w:r>
                      </w:p>
                    </w:txbxContent>
                  </v:textbox>
                </v:rect>
                <v:rect id="Rectangle 360" o:spid="_x0000_s1236" style="position:absolute;left:952;top:539;width:103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50</w:t>
                        </w:r>
                      </w:p>
                    </w:txbxContent>
                  </v:textbox>
                </v:rect>
                <v:rect id="Rectangle 361" o:spid="_x0000_s1237" style="position:absolute;left:8089;top:20339;width:52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rsidR="009316F2" w:rsidRDefault="009316F2" w:rsidP="00013ECA">
                        <w:r>
                          <w:rPr>
                            <w:rFonts w:ascii="Calibri" w:hAnsi="Calibri" w:cs="Calibri"/>
                            <w:color w:val="000000"/>
                            <w:sz w:val="16"/>
                            <w:szCs w:val="16"/>
                            <w:lang w:val="en-US"/>
                          </w:rPr>
                          <w:t>1</w:t>
                        </w:r>
                      </w:p>
                    </w:txbxContent>
                  </v:textbox>
                </v:rect>
                <v:rect id="Rectangle 362" o:spid="_x0000_s1238" style="position:absolute;left:18275;top:20339;width:52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filled="f" stroked="f">
                  <v:textbox style="mso-fit-shape-to-text:t" inset="0,0,0,0">
                    <w:txbxContent>
                      <w:p w:rsidR="009316F2" w:rsidRDefault="009316F2" w:rsidP="00013ECA">
                        <w:r>
                          <w:rPr>
                            <w:rFonts w:ascii="Calibri" w:hAnsi="Calibri" w:cs="Calibri"/>
                            <w:color w:val="000000"/>
                            <w:sz w:val="16"/>
                            <w:szCs w:val="16"/>
                            <w:lang w:val="en-US"/>
                          </w:rPr>
                          <w:t>2</w:t>
                        </w:r>
                      </w:p>
                    </w:txbxContent>
                  </v:textbox>
                </v:rect>
                <v:rect id="Rectangle 363" o:spid="_x0000_s1239" style="position:absolute;left:28555;top:20339;width:52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3</w:t>
                        </w:r>
                      </w:p>
                    </w:txbxContent>
                  </v:textbox>
                </v:rect>
                <v:rect id="Rectangle 364" o:spid="_x0000_s1240" style="position:absolute;left:38741;top:20339;width:52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rsidR="009316F2" w:rsidRDefault="009316F2" w:rsidP="00013ECA">
                        <w:r>
                          <w:rPr>
                            <w:rFonts w:ascii="Calibri" w:hAnsi="Calibri" w:cs="Calibri"/>
                            <w:color w:val="000000"/>
                            <w:sz w:val="16"/>
                            <w:szCs w:val="16"/>
                            <w:lang w:val="en-US"/>
                          </w:rPr>
                          <w:t>4</w:t>
                        </w:r>
                      </w:p>
                    </w:txbxContent>
                  </v:textbox>
                </v:rect>
                <v:rect id="Rectangle 365" o:spid="_x0000_s1241" style="position:absolute;left:476;top:381;width:44736;height:22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UTAwgAAANwAAAAPAAAAZHJzL2Rvd25yZXYueG1sRE/bagIx&#10;EH0v+A9hBF+KZhWrZWsUL1j66rofMGxmL+1msiRRV7++KRR8m8O5zmrTm1ZcyfnGsoLpJAFBXFjd&#10;cKUgPx/H7yB8QNbYWiYFd/KwWQ9eVphqe+MTXbNQiRjCPkUFdQhdKqUvajLoJ7YjjlxpncEQoauk&#10;dniL4aaVsyRZSIMNx4YaO9rXVPxkF6OgwpPL8u/Xw7KbP8pyuvss981MqdGw336ACNSHp/jf/aXj&#10;/Lc5/D0TL5DrXwAAAP//AwBQSwECLQAUAAYACAAAACEA2+H2y+4AAACFAQAAEwAAAAAAAAAAAAAA&#10;AAAAAAAAW0NvbnRlbnRfVHlwZXNdLnhtbFBLAQItABQABgAIAAAAIQBa9CxbvwAAABUBAAALAAAA&#10;AAAAAAAAAAAAAB8BAABfcmVscy8ucmVsc1BLAQItABQABgAIAAAAIQAUGUTAwgAAANwAAAAPAAAA&#10;AAAAAAAAAAAAAAcCAABkcnMvZG93bnJldi54bWxQSwUGAAAAAAMAAwC3AAAA9gIAAAAA&#10;" filled="f" strokecolor="gray" strokeweight="0"/>
                <w10:anchorlock/>
              </v:group>
            </w:pict>
          </mc:Fallback>
        </mc:AlternateContent>
      </w:r>
    </w:p>
    <w:p w:rsidR="00013ECA" w:rsidRPr="005A2C27" w:rsidRDefault="00013ECA" w:rsidP="00013ECA">
      <w:pPr>
        <w:widowControl w:val="0"/>
        <w:spacing w:after="0" w:line="360" w:lineRule="auto"/>
        <w:ind w:firstLine="708"/>
        <w:jc w:val="both"/>
        <w:rPr>
          <w:rFonts w:ascii="Times New Roman" w:hAnsi="Times New Roman"/>
          <w:i/>
          <w:sz w:val="24"/>
          <w:szCs w:val="24"/>
        </w:rPr>
      </w:pPr>
    </w:p>
    <w:p w:rsidR="00013ECA" w:rsidRPr="005A2C27" w:rsidRDefault="00013ECA" w:rsidP="00013ECA">
      <w:pPr>
        <w:widowControl w:val="0"/>
        <w:spacing w:after="0" w:line="360" w:lineRule="auto"/>
        <w:ind w:firstLine="708"/>
        <w:jc w:val="both"/>
        <w:rPr>
          <w:rFonts w:ascii="Times New Roman" w:hAnsi="Times New Roman"/>
          <w:i/>
          <w:sz w:val="24"/>
          <w:szCs w:val="24"/>
        </w:rPr>
      </w:pPr>
      <w:r w:rsidRPr="005A2C27">
        <w:rPr>
          <w:rFonts w:ascii="Times New Roman" w:hAnsi="Times New Roman"/>
          <w:i/>
          <w:sz w:val="24"/>
          <w:szCs w:val="24"/>
        </w:rPr>
        <w:t xml:space="preserve">Рис. 3.2. </w:t>
      </w:r>
      <w:r w:rsidR="002F1C83" w:rsidRPr="005A2C27">
        <w:rPr>
          <w:rFonts w:ascii="Times New Roman" w:hAnsi="Times New Roman"/>
          <w:i/>
          <w:sz w:val="24"/>
          <w:szCs w:val="24"/>
        </w:rPr>
        <w:t>3</w:t>
      </w:r>
      <w:r w:rsidRPr="005A2C27">
        <w:rPr>
          <w:rFonts w:ascii="Times New Roman" w:hAnsi="Times New Roman"/>
          <w:i/>
          <w:sz w:val="24"/>
          <w:szCs w:val="24"/>
        </w:rPr>
        <w:t xml:space="preserve">. Порівняльний аналіз сформованості </w:t>
      </w:r>
      <w:r w:rsidRPr="005A2C27">
        <w:rPr>
          <w:rFonts w:ascii="Times New Roman" w:hAnsi="Times New Roman" w:cs="Times New Roman"/>
          <w:i/>
          <w:sz w:val="24"/>
          <w:szCs w:val="24"/>
        </w:rPr>
        <w:t xml:space="preserve">в школярів </w:t>
      </w:r>
      <w:r w:rsidRPr="005A2C27">
        <w:rPr>
          <w:rFonts w:ascii="Times New Roman" w:hAnsi="Times New Roman"/>
          <w:i/>
          <w:sz w:val="24"/>
          <w:szCs w:val="24"/>
        </w:rPr>
        <w:t>операційно-технологічного</w:t>
      </w:r>
      <w:r w:rsidRPr="005A2C27">
        <w:rPr>
          <w:rFonts w:ascii="Times New Roman" w:hAnsi="Times New Roman"/>
          <w:sz w:val="24"/>
          <w:szCs w:val="24"/>
        </w:rPr>
        <w:t xml:space="preserve"> </w:t>
      </w:r>
      <w:r w:rsidRPr="005A2C27">
        <w:rPr>
          <w:rFonts w:ascii="Times New Roman" w:hAnsi="Times New Roman"/>
          <w:i/>
          <w:sz w:val="24"/>
          <w:szCs w:val="24"/>
        </w:rPr>
        <w:t>рівня культурологічної компетентності</w:t>
      </w:r>
      <w:r w:rsidRPr="005A2C27">
        <w:rPr>
          <w:rFonts w:ascii="Times New Roman" w:hAnsi="Times New Roman" w:cs="Times New Roman"/>
          <w:i/>
          <w:sz w:val="24"/>
          <w:szCs w:val="24"/>
        </w:rPr>
        <w:t xml:space="preserve"> </w:t>
      </w:r>
      <w:r w:rsidRPr="005A2C27">
        <w:rPr>
          <w:rFonts w:ascii="Times New Roman" w:hAnsi="Times New Roman"/>
          <w:i/>
          <w:sz w:val="24"/>
          <w:szCs w:val="24"/>
        </w:rPr>
        <w:t>до і після експерименту</w:t>
      </w:r>
    </w:p>
    <w:p w:rsidR="00EE6762" w:rsidRPr="005A2C27" w:rsidRDefault="00EE6762" w:rsidP="00EE6762">
      <w:pPr>
        <w:widowControl w:val="0"/>
        <w:spacing w:after="0" w:line="360" w:lineRule="auto"/>
        <w:ind w:firstLine="720"/>
        <w:jc w:val="both"/>
        <w:rPr>
          <w:rFonts w:ascii="Times New Roman" w:hAnsi="Times New Roman"/>
          <w:sz w:val="16"/>
          <w:szCs w:val="16"/>
        </w:rPr>
      </w:pPr>
    </w:p>
    <w:p w:rsidR="00EE6762" w:rsidRPr="005A2C27" w:rsidRDefault="00B54EFB" w:rsidP="00EE6762">
      <w:pPr>
        <w:widowControl w:val="0"/>
        <w:spacing w:after="0" w:line="360" w:lineRule="auto"/>
        <w:ind w:firstLine="720"/>
        <w:jc w:val="both"/>
        <w:rPr>
          <w:color w:val="000000"/>
          <w:sz w:val="28"/>
          <w:lang w:eastAsia="uk-UA"/>
        </w:rPr>
      </w:pPr>
      <w:r w:rsidRPr="005A2C27">
        <w:rPr>
          <w:rFonts w:ascii="Times New Roman" w:hAnsi="Times New Roman"/>
          <w:sz w:val="28"/>
          <w:szCs w:val="28"/>
        </w:rPr>
        <w:t xml:space="preserve">Як засвідчив аналіз контрольної роботи, 26% </w:t>
      </w:r>
      <w:r w:rsidR="00EE6762" w:rsidRPr="005A2C27">
        <w:rPr>
          <w:rFonts w:ascii="Times New Roman" w:hAnsi="Times New Roman"/>
          <w:sz w:val="28"/>
          <w:szCs w:val="28"/>
        </w:rPr>
        <w:t>учн</w:t>
      </w:r>
      <w:r w:rsidRPr="005A2C27">
        <w:rPr>
          <w:rFonts w:ascii="Times New Roman" w:hAnsi="Times New Roman"/>
          <w:sz w:val="28"/>
          <w:szCs w:val="28"/>
        </w:rPr>
        <w:t xml:space="preserve">ів мають високий рівень вмінь і навичок; 34,3% – показали достатній рівень; 35,7% – середній рівень; лише 6% – </w:t>
      </w:r>
      <w:r w:rsidRPr="005A2C27">
        <w:rPr>
          <w:rFonts w:ascii="Times New Roman" w:hAnsi="Times New Roman"/>
          <w:iCs/>
          <w:sz w:val="28"/>
          <w:szCs w:val="28"/>
        </w:rPr>
        <w:t>на низькому рівні</w:t>
      </w:r>
      <w:r w:rsidRPr="005A2C27">
        <w:rPr>
          <w:rFonts w:ascii="Times New Roman" w:hAnsi="Times New Roman"/>
          <w:sz w:val="28"/>
          <w:szCs w:val="28"/>
        </w:rPr>
        <w:t xml:space="preserve">. Для більшості </w:t>
      </w:r>
      <w:r w:rsidR="00EE6762" w:rsidRPr="005A2C27">
        <w:rPr>
          <w:rFonts w:ascii="Times New Roman" w:hAnsi="Times New Roman"/>
          <w:sz w:val="28"/>
          <w:szCs w:val="28"/>
        </w:rPr>
        <w:t>дев</w:t>
      </w:r>
      <w:r w:rsidR="00EE6762" w:rsidRPr="005A2C27">
        <w:rPr>
          <w:rFonts w:ascii="Times New Roman" w:hAnsi="Times New Roman" w:cs="Times New Roman"/>
          <w:sz w:val="28"/>
          <w:szCs w:val="28"/>
        </w:rPr>
        <w:t>’</w:t>
      </w:r>
      <w:r w:rsidR="00EE6762" w:rsidRPr="005A2C27">
        <w:rPr>
          <w:rFonts w:ascii="Times New Roman" w:hAnsi="Times New Roman"/>
          <w:sz w:val="28"/>
          <w:szCs w:val="28"/>
        </w:rPr>
        <w:t xml:space="preserve">ятикласників </w:t>
      </w:r>
      <w:r w:rsidRPr="005A2C27">
        <w:rPr>
          <w:rFonts w:ascii="Times New Roman" w:hAnsi="Times New Roman"/>
          <w:sz w:val="28"/>
          <w:szCs w:val="28"/>
        </w:rPr>
        <w:t xml:space="preserve">завдання на </w:t>
      </w:r>
      <w:r w:rsidR="00EE6762" w:rsidRPr="005A2C27">
        <w:rPr>
          <w:rFonts w:ascii="Times New Roman" w:hAnsi="Times New Roman"/>
          <w:sz w:val="28"/>
          <w:szCs w:val="28"/>
        </w:rPr>
        <w:t xml:space="preserve">знаходження в тексті національно-маркованих одиниць не викликало суттєвих труднощів, оскільки словам-концептам української культури під час експериментального навчання приділялася значна увага. Цілеспрямована словникова робота теж дала позитивні зрушення: учні змогли правильно пояснити значення слова, фразеологізмів з урахуванням його культурного компонента. Учні, порівняно з контрольним зрізом, навели значну кількість прислів’їв і приказок, пояснили їх значення. </w:t>
      </w:r>
      <w:r w:rsidR="00EE6762" w:rsidRPr="005A2C27">
        <w:rPr>
          <w:rFonts w:ascii="Times New Roman" w:hAnsi="Times New Roman" w:cs="Times New Roman"/>
          <w:color w:val="000000"/>
          <w:sz w:val="28"/>
          <w:lang w:eastAsia="uk-UA"/>
        </w:rPr>
        <w:t>Багато учнів згадало пісні, вірші, у яких згадується хустка</w:t>
      </w:r>
      <w:r w:rsidR="00EE6762" w:rsidRPr="005A2C27">
        <w:rPr>
          <w:color w:val="000000"/>
          <w:sz w:val="28"/>
          <w:lang w:eastAsia="uk-UA"/>
        </w:rPr>
        <w:t>.</w:t>
      </w:r>
    </w:p>
    <w:p w:rsidR="00B54EFB" w:rsidRPr="005A2C27" w:rsidRDefault="00EE6762" w:rsidP="00B54EFB">
      <w:pPr>
        <w:widowControl w:val="0"/>
        <w:spacing w:after="0" w:line="360" w:lineRule="auto"/>
        <w:ind w:firstLine="720"/>
        <w:jc w:val="both"/>
        <w:rPr>
          <w:rFonts w:ascii="Times New Roman" w:hAnsi="Times New Roman"/>
          <w:sz w:val="28"/>
          <w:szCs w:val="28"/>
        </w:rPr>
      </w:pPr>
      <w:r w:rsidRPr="00F27E01">
        <w:rPr>
          <w:rFonts w:ascii="Times New Roman" w:hAnsi="Times New Roman"/>
          <w:b/>
          <w:sz w:val="28"/>
          <w:szCs w:val="28"/>
        </w:rPr>
        <w:t xml:space="preserve">Поведінковий </w:t>
      </w:r>
      <w:r w:rsidR="00B54EFB" w:rsidRPr="00F27E01">
        <w:rPr>
          <w:rFonts w:ascii="Times New Roman" w:hAnsi="Times New Roman"/>
          <w:b/>
          <w:sz w:val="28"/>
          <w:szCs w:val="28"/>
        </w:rPr>
        <w:t xml:space="preserve"> рівень</w:t>
      </w:r>
      <w:r w:rsidR="00B54EFB" w:rsidRPr="005A2C27">
        <w:rPr>
          <w:rFonts w:ascii="Times New Roman" w:hAnsi="Times New Roman"/>
          <w:sz w:val="28"/>
          <w:szCs w:val="28"/>
        </w:rPr>
        <w:t xml:space="preserve"> сформованості </w:t>
      </w:r>
      <w:r w:rsidRPr="005A2C27">
        <w:rPr>
          <w:rFonts w:ascii="Times New Roman" w:hAnsi="Times New Roman" w:cs="Times New Roman"/>
          <w:sz w:val="28"/>
          <w:szCs w:val="28"/>
        </w:rPr>
        <w:t xml:space="preserve">культурологічної компетентності </w:t>
      </w:r>
      <w:r w:rsidR="00B54EFB" w:rsidRPr="005A2C27">
        <w:rPr>
          <w:rFonts w:ascii="Times New Roman" w:hAnsi="Times New Roman"/>
          <w:sz w:val="28"/>
          <w:szCs w:val="28"/>
        </w:rPr>
        <w:t>визначався на уроках у</w:t>
      </w:r>
      <w:r w:rsidRPr="005A2C27">
        <w:rPr>
          <w:rFonts w:ascii="Times New Roman" w:hAnsi="Times New Roman"/>
          <w:sz w:val="28"/>
          <w:szCs w:val="28"/>
        </w:rPr>
        <w:t xml:space="preserve">країнської мови в </w:t>
      </w:r>
      <w:r w:rsidR="00B54EFB" w:rsidRPr="005A2C27">
        <w:rPr>
          <w:rFonts w:ascii="Times New Roman" w:hAnsi="Times New Roman"/>
          <w:sz w:val="28"/>
          <w:szCs w:val="28"/>
        </w:rPr>
        <w:t xml:space="preserve">процесі </w:t>
      </w:r>
      <w:r w:rsidRPr="005A2C27">
        <w:rPr>
          <w:rFonts w:ascii="Times New Roman" w:hAnsi="Times New Roman" w:cs="Times New Roman"/>
          <w:sz w:val="28"/>
          <w:szCs w:val="28"/>
        </w:rPr>
        <w:t>виконання завдань культурологічного характеру.</w:t>
      </w:r>
      <w:r w:rsidR="00B73A40" w:rsidRPr="005A2C27">
        <w:rPr>
          <w:rFonts w:ascii="Times New Roman" w:hAnsi="Times New Roman" w:cs="Times New Roman"/>
          <w:sz w:val="28"/>
          <w:szCs w:val="28"/>
        </w:rPr>
        <w:t xml:space="preserve"> Було здійснено аналіз того, </w:t>
      </w:r>
      <w:r w:rsidR="00B54EFB" w:rsidRPr="005A2C27">
        <w:rPr>
          <w:rFonts w:ascii="Times New Roman" w:hAnsi="Times New Roman"/>
          <w:sz w:val="28"/>
          <w:szCs w:val="28"/>
        </w:rPr>
        <w:t xml:space="preserve"> </w:t>
      </w:r>
      <w:r w:rsidR="00B73A40" w:rsidRPr="005A2C27">
        <w:rPr>
          <w:rFonts w:ascii="Times New Roman" w:hAnsi="Times New Roman"/>
          <w:sz w:val="28"/>
          <w:szCs w:val="28"/>
        </w:rPr>
        <w:t xml:space="preserve">наскільки школярі вміють </w:t>
      </w:r>
      <w:r w:rsidR="00B73A40" w:rsidRPr="005A2C27">
        <w:rPr>
          <w:rFonts w:ascii="Times New Roman" w:hAnsi="Times New Roman" w:cs="Times New Roman"/>
          <w:sz w:val="28"/>
          <w:szCs w:val="28"/>
        </w:rPr>
        <w:t xml:space="preserve">сприймати культурологічну інформацію, що виражена в мовній формі; </w:t>
      </w:r>
      <w:r w:rsidR="00F27E01">
        <w:rPr>
          <w:rFonts w:ascii="Times New Roman" w:hAnsi="Times New Roman" w:cs="Times New Roman"/>
          <w:sz w:val="28"/>
          <w:szCs w:val="28"/>
        </w:rPr>
        <w:lastRenderedPageBreak/>
        <w:t xml:space="preserve">чи вміють </w:t>
      </w:r>
      <w:r w:rsidR="00B73A40" w:rsidRPr="005A2C27">
        <w:rPr>
          <w:rFonts w:ascii="Times New Roman" w:hAnsi="Times New Roman" w:cs="Times New Roman"/>
          <w:sz w:val="28"/>
          <w:szCs w:val="28"/>
        </w:rPr>
        <w:t xml:space="preserve">доцільно використовувати в мовленнєвій діяльності національно-марковані одиниці; здійснювати самостійний пошук, спілкуватися в різних мовленнєвих  ситуаціях, уживаючи культурно марковані одиниці. </w:t>
      </w:r>
    </w:p>
    <w:p w:rsidR="00B54EFB" w:rsidRPr="005A2C27" w:rsidRDefault="00B54EFB" w:rsidP="00B54EFB">
      <w:pPr>
        <w:widowControl w:val="0"/>
        <w:spacing w:after="0" w:line="360" w:lineRule="auto"/>
        <w:ind w:firstLine="708"/>
        <w:jc w:val="both"/>
        <w:rPr>
          <w:rFonts w:ascii="Times New Roman" w:hAnsi="Times New Roman"/>
          <w:sz w:val="28"/>
          <w:szCs w:val="28"/>
        </w:rPr>
      </w:pPr>
      <w:r w:rsidRPr="005A2C27">
        <w:rPr>
          <w:rFonts w:ascii="Times New Roman" w:hAnsi="Times New Roman"/>
          <w:sz w:val="28"/>
          <w:szCs w:val="28"/>
        </w:rPr>
        <w:t xml:space="preserve">Порівняльний аналіз сформованості </w:t>
      </w:r>
      <w:r w:rsidR="00B73A40" w:rsidRPr="005A2C27">
        <w:rPr>
          <w:rFonts w:ascii="Times New Roman" w:hAnsi="Times New Roman"/>
          <w:sz w:val="28"/>
          <w:szCs w:val="28"/>
        </w:rPr>
        <w:t xml:space="preserve">поведінкового рівня культурологічної компетентності до і після експерименту </w:t>
      </w:r>
      <w:r w:rsidR="00B73A40" w:rsidRPr="005A2C27">
        <w:rPr>
          <w:rFonts w:ascii="Times New Roman" w:hAnsi="Times New Roman" w:cs="Times New Roman"/>
          <w:sz w:val="28"/>
          <w:szCs w:val="28"/>
        </w:rPr>
        <w:t>відображено на  рис. 3.2.</w:t>
      </w:r>
      <w:r w:rsidR="002F1C83" w:rsidRPr="005A2C27">
        <w:rPr>
          <w:rFonts w:ascii="Times New Roman" w:hAnsi="Times New Roman" w:cs="Times New Roman"/>
          <w:sz w:val="28"/>
          <w:szCs w:val="28"/>
        </w:rPr>
        <w:t>4</w:t>
      </w:r>
      <w:r w:rsidR="00B73A40" w:rsidRPr="005A2C27">
        <w:rPr>
          <w:rFonts w:ascii="Times New Roman" w:hAnsi="Times New Roman" w:cs="Times New Roman"/>
          <w:sz w:val="28"/>
          <w:szCs w:val="28"/>
        </w:rPr>
        <w:t xml:space="preserve">. </w:t>
      </w:r>
    </w:p>
    <w:p w:rsidR="00B54EFB" w:rsidRPr="005A2C27" w:rsidRDefault="0094674C" w:rsidP="00B54EFB">
      <w:pPr>
        <w:widowControl w:val="0"/>
        <w:spacing w:after="0" w:line="360" w:lineRule="auto"/>
        <w:ind w:firstLine="708"/>
        <w:jc w:val="both"/>
        <w:rPr>
          <w:rFonts w:ascii="Times New Roman" w:hAnsi="Times New Roman"/>
          <w:sz w:val="28"/>
          <w:szCs w:val="28"/>
        </w:rPr>
      </w:pPr>
      <w:r>
        <w:rPr>
          <w:rFonts w:ascii="Times New Roman" w:hAnsi="Times New Roman"/>
          <w:noProof/>
          <w:sz w:val="28"/>
          <w:szCs w:val="28"/>
          <w:lang w:eastAsia="uk-UA"/>
        </w:rPr>
        <mc:AlternateContent>
          <mc:Choice Requires="wpc">
            <w:drawing>
              <wp:inline distT="0" distB="0" distL="0" distR="0">
                <wp:extent cx="5142865" cy="2553335"/>
                <wp:effectExtent l="0" t="0" r="3810" b="0"/>
                <wp:docPr id="84" name="Полотно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Rectangle 8"/>
                        <wps:cNvSpPr>
                          <a:spLocks noChangeArrowheads="1"/>
                        </wps:cNvSpPr>
                        <wps:spPr bwMode="auto">
                          <a:xfrm>
                            <a:off x="53340" y="42545"/>
                            <a:ext cx="5025390" cy="2385695"/>
                          </a:xfrm>
                          <a:prstGeom prst="rect">
                            <a:avLst/>
                          </a:prstGeom>
                          <a:solidFill>
                            <a:srgbClr val="FFFFFF"/>
                          </a:solidFill>
                          <a:ln w="0">
                            <a:solidFill>
                              <a:srgbClr val="808080"/>
                            </a:solidFill>
                            <a:miter lim="800000"/>
                            <a:headEnd/>
                            <a:tailEnd/>
                          </a:ln>
                        </wps:spPr>
                        <wps:bodyPr rot="0" vert="horz" wrap="square" lIns="91440" tIns="45720" rIns="91440" bIns="45720" anchor="t" anchorCtr="0" upright="1">
                          <a:noAutofit/>
                        </wps:bodyPr>
                      </wps:wsp>
                      <wps:wsp>
                        <wps:cNvPr id="9" name="Rectangle 9"/>
                        <wps:cNvSpPr>
                          <a:spLocks noChangeArrowheads="1"/>
                        </wps:cNvSpPr>
                        <wps:spPr bwMode="auto">
                          <a:xfrm>
                            <a:off x="363220" y="119380"/>
                            <a:ext cx="4598035" cy="204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10"/>
                        <wps:cNvCnPr>
                          <a:cxnSpLocks noChangeShapeType="1"/>
                        </wps:cNvCnPr>
                        <wps:spPr bwMode="auto">
                          <a:xfrm>
                            <a:off x="363220" y="195770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363220" y="175260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363220" y="154749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5" name="Line 13"/>
                        <wps:cNvCnPr>
                          <a:cxnSpLocks noChangeShapeType="1"/>
                        </wps:cNvCnPr>
                        <wps:spPr bwMode="auto">
                          <a:xfrm>
                            <a:off x="363220" y="134239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363220" y="113728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363220" y="94043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363220" y="73533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1" name="Line 17"/>
                        <wps:cNvCnPr>
                          <a:cxnSpLocks noChangeShapeType="1"/>
                        </wps:cNvCnPr>
                        <wps:spPr bwMode="auto">
                          <a:xfrm>
                            <a:off x="363220" y="530225"/>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2" name="Line 18"/>
                        <wps:cNvCnPr>
                          <a:cxnSpLocks noChangeShapeType="1"/>
                        </wps:cNvCnPr>
                        <wps:spPr bwMode="auto">
                          <a:xfrm>
                            <a:off x="363220" y="32512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363220" y="11938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25" name="Rectangle 20"/>
                        <wps:cNvSpPr>
                          <a:spLocks noChangeArrowheads="1"/>
                        </wps:cNvSpPr>
                        <wps:spPr bwMode="auto">
                          <a:xfrm>
                            <a:off x="60960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1"/>
                        <wps:cNvSpPr>
                          <a:spLocks noChangeArrowheads="1"/>
                        </wps:cNvSpPr>
                        <wps:spPr bwMode="auto">
                          <a:xfrm>
                            <a:off x="60960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2"/>
                        <wps:cNvSpPr>
                          <a:spLocks noChangeArrowheads="1"/>
                        </wps:cNvSpPr>
                        <wps:spPr bwMode="auto">
                          <a:xfrm>
                            <a:off x="1764030" y="1068705"/>
                            <a:ext cx="331470" cy="109410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3"/>
                        <wps:cNvSpPr>
                          <a:spLocks noChangeArrowheads="1"/>
                        </wps:cNvSpPr>
                        <wps:spPr bwMode="auto">
                          <a:xfrm>
                            <a:off x="1764030" y="1068705"/>
                            <a:ext cx="331470" cy="1094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4"/>
                        <wps:cNvSpPr>
                          <a:spLocks noChangeArrowheads="1"/>
                        </wps:cNvSpPr>
                        <wps:spPr bwMode="auto">
                          <a:xfrm>
                            <a:off x="2908300" y="256540"/>
                            <a:ext cx="331470" cy="190627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5"/>
                        <wps:cNvSpPr>
                          <a:spLocks noChangeArrowheads="1"/>
                        </wps:cNvSpPr>
                        <wps:spPr bwMode="auto">
                          <a:xfrm>
                            <a:off x="2908300" y="256540"/>
                            <a:ext cx="331470" cy="190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6"/>
                        <wps:cNvSpPr>
                          <a:spLocks noChangeArrowheads="1"/>
                        </wps:cNvSpPr>
                        <wps:spPr bwMode="auto">
                          <a:xfrm>
                            <a:off x="4062730" y="1616075"/>
                            <a:ext cx="331470" cy="54673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27"/>
                        <wps:cNvSpPr>
                          <a:spLocks noChangeArrowheads="1"/>
                        </wps:cNvSpPr>
                        <wps:spPr bwMode="auto">
                          <a:xfrm>
                            <a:off x="4062730" y="1616075"/>
                            <a:ext cx="33147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8"/>
                        <wps:cNvSpPr>
                          <a:spLocks noChangeArrowheads="1"/>
                        </wps:cNvSpPr>
                        <wps:spPr bwMode="auto">
                          <a:xfrm>
                            <a:off x="941070" y="1308100"/>
                            <a:ext cx="331470" cy="8547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29"/>
                        <wps:cNvSpPr>
                          <a:spLocks noChangeArrowheads="1"/>
                        </wps:cNvSpPr>
                        <wps:spPr bwMode="auto">
                          <a:xfrm>
                            <a:off x="941070" y="1308100"/>
                            <a:ext cx="331470" cy="85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0"/>
                        <wps:cNvSpPr>
                          <a:spLocks noChangeArrowheads="1"/>
                        </wps:cNvSpPr>
                        <wps:spPr bwMode="auto">
                          <a:xfrm>
                            <a:off x="2095500" y="854710"/>
                            <a:ext cx="320675" cy="130810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1"/>
                        <wps:cNvSpPr>
                          <a:spLocks noChangeArrowheads="1"/>
                        </wps:cNvSpPr>
                        <wps:spPr bwMode="auto">
                          <a:xfrm>
                            <a:off x="2095500" y="854710"/>
                            <a:ext cx="320675"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32"/>
                        <wps:cNvSpPr>
                          <a:spLocks noChangeArrowheads="1"/>
                        </wps:cNvSpPr>
                        <wps:spPr bwMode="auto">
                          <a:xfrm>
                            <a:off x="3239770" y="530225"/>
                            <a:ext cx="331470" cy="163258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3"/>
                        <wps:cNvSpPr>
                          <a:spLocks noChangeArrowheads="1"/>
                        </wps:cNvSpPr>
                        <wps:spPr bwMode="auto">
                          <a:xfrm>
                            <a:off x="3239770" y="530225"/>
                            <a:ext cx="331470" cy="163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4"/>
                        <wps:cNvSpPr>
                          <a:spLocks noChangeArrowheads="1"/>
                        </wps:cNvSpPr>
                        <wps:spPr bwMode="auto">
                          <a:xfrm>
                            <a:off x="4394200" y="1880870"/>
                            <a:ext cx="321310" cy="28194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35"/>
                        <wps:cNvSpPr>
                          <a:spLocks noChangeArrowheads="1"/>
                        </wps:cNvSpPr>
                        <wps:spPr bwMode="auto">
                          <a:xfrm>
                            <a:off x="4394200" y="1880870"/>
                            <a:ext cx="32131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Line 36"/>
                        <wps:cNvCnPr>
                          <a:cxnSpLocks noChangeShapeType="1"/>
                        </wps:cNvCnPr>
                        <wps:spPr bwMode="auto">
                          <a:xfrm>
                            <a:off x="363220" y="119380"/>
                            <a:ext cx="635" cy="204343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3" name="Line 37"/>
                        <wps:cNvCnPr>
                          <a:cxnSpLocks noChangeShapeType="1"/>
                        </wps:cNvCnPr>
                        <wps:spPr bwMode="auto">
                          <a:xfrm>
                            <a:off x="320675" y="216281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4" name="Line 38"/>
                        <wps:cNvCnPr>
                          <a:cxnSpLocks noChangeShapeType="1"/>
                        </wps:cNvCnPr>
                        <wps:spPr bwMode="auto">
                          <a:xfrm>
                            <a:off x="320675" y="195770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5" name="Line 39"/>
                        <wps:cNvCnPr>
                          <a:cxnSpLocks noChangeShapeType="1"/>
                        </wps:cNvCnPr>
                        <wps:spPr bwMode="auto">
                          <a:xfrm>
                            <a:off x="320675" y="175260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6" name="Line 40"/>
                        <wps:cNvCnPr>
                          <a:cxnSpLocks noChangeShapeType="1"/>
                        </wps:cNvCnPr>
                        <wps:spPr bwMode="auto">
                          <a:xfrm>
                            <a:off x="320675" y="154749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7" name="Line 41"/>
                        <wps:cNvCnPr>
                          <a:cxnSpLocks noChangeShapeType="1"/>
                        </wps:cNvCnPr>
                        <wps:spPr bwMode="auto">
                          <a:xfrm>
                            <a:off x="320675" y="134239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8" name="Line 42"/>
                        <wps:cNvCnPr>
                          <a:cxnSpLocks noChangeShapeType="1"/>
                        </wps:cNvCnPr>
                        <wps:spPr bwMode="auto">
                          <a:xfrm>
                            <a:off x="320675" y="113728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49" name="Line 43"/>
                        <wps:cNvCnPr>
                          <a:cxnSpLocks noChangeShapeType="1"/>
                        </wps:cNvCnPr>
                        <wps:spPr bwMode="auto">
                          <a:xfrm>
                            <a:off x="320675" y="94043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0" name="Line 44"/>
                        <wps:cNvCnPr>
                          <a:cxnSpLocks noChangeShapeType="1"/>
                        </wps:cNvCnPr>
                        <wps:spPr bwMode="auto">
                          <a:xfrm>
                            <a:off x="320675" y="73533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1" name="Line 45"/>
                        <wps:cNvCnPr>
                          <a:cxnSpLocks noChangeShapeType="1"/>
                        </wps:cNvCnPr>
                        <wps:spPr bwMode="auto">
                          <a:xfrm>
                            <a:off x="320675" y="530225"/>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2" name="Line 46"/>
                        <wps:cNvCnPr>
                          <a:cxnSpLocks noChangeShapeType="1"/>
                        </wps:cNvCnPr>
                        <wps:spPr bwMode="auto">
                          <a:xfrm>
                            <a:off x="320675" y="32512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3" name="Line 47"/>
                        <wps:cNvCnPr>
                          <a:cxnSpLocks noChangeShapeType="1"/>
                        </wps:cNvCnPr>
                        <wps:spPr bwMode="auto">
                          <a:xfrm>
                            <a:off x="320675" y="119380"/>
                            <a:ext cx="4254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4" name="Line 48"/>
                        <wps:cNvCnPr>
                          <a:cxnSpLocks noChangeShapeType="1"/>
                        </wps:cNvCnPr>
                        <wps:spPr bwMode="auto">
                          <a:xfrm>
                            <a:off x="363220" y="2162810"/>
                            <a:ext cx="4598035" cy="635"/>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5" name="Line 49"/>
                        <wps:cNvCnPr>
                          <a:cxnSpLocks noChangeShapeType="1"/>
                        </wps:cNvCnPr>
                        <wps:spPr bwMode="auto">
                          <a:xfrm flipV="1">
                            <a:off x="363220"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6" name="Line 50"/>
                        <wps:cNvCnPr>
                          <a:cxnSpLocks noChangeShapeType="1"/>
                        </wps:cNvCnPr>
                        <wps:spPr bwMode="auto">
                          <a:xfrm flipV="1">
                            <a:off x="15182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7" name="Line 51"/>
                        <wps:cNvCnPr>
                          <a:cxnSpLocks noChangeShapeType="1"/>
                        </wps:cNvCnPr>
                        <wps:spPr bwMode="auto">
                          <a:xfrm flipV="1">
                            <a:off x="26625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8" name="Line 52"/>
                        <wps:cNvCnPr>
                          <a:cxnSpLocks noChangeShapeType="1"/>
                        </wps:cNvCnPr>
                        <wps:spPr bwMode="auto">
                          <a:xfrm flipV="1">
                            <a:off x="381698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59" name="Line 53"/>
                        <wps:cNvCnPr>
                          <a:cxnSpLocks noChangeShapeType="1"/>
                        </wps:cNvCnPr>
                        <wps:spPr bwMode="auto">
                          <a:xfrm flipV="1">
                            <a:off x="4961255" y="2162810"/>
                            <a:ext cx="635" cy="34290"/>
                          </a:xfrm>
                          <a:prstGeom prst="line">
                            <a:avLst/>
                          </a:prstGeom>
                          <a:noFill/>
                          <a:ln w="0">
                            <a:solidFill>
                              <a:srgbClr val="808080"/>
                            </a:solidFill>
                            <a:round/>
                            <a:headEnd/>
                            <a:tailEnd/>
                          </a:ln>
                          <a:extLst>
                            <a:ext uri="{909E8E84-426E-40DD-AFC4-6F175D3DCCD1}">
                              <a14:hiddenFill xmlns:a14="http://schemas.microsoft.com/office/drawing/2010/main">
                                <a:noFill/>
                              </a14:hiddenFill>
                            </a:ext>
                          </a:extLst>
                        </wps:spPr>
                        <wps:bodyPr/>
                      </wps:wsp>
                      <wps:wsp>
                        <wps:cNvPr id="60" name="Rectangle 54"/>
                        <wps:cNvSpPr>
                          <a:spLocks noChangeArrowheads="1"/>
                        </wps:cNvSpPr>
                        <wps:spPr bwMode="auto">
                          <a:xfrm>
                            <a:off x="641350" y="1436370"/>
                            <a:ext cx="14478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2807E8" w:rsidRDefault="009316F2" w:rsidP="00B54EFB">
                              <w:r>
                                <w:rPr>
                                  <w:rFonts w:ascii="Calibri" w:hAnsi="Calibri" w:cs="Calibri"/>
                                  <w:color w:val="000000"/>
                                  <w:sz w:val="18"/>
                                  <w:szCs w:val="18"/>
                                </w:rPr>
                                <w:t>8</w:t>
                              </w:r>
                              <w:r>
                                <w:rPr>
                                  <w:rFonts w:ascii="Calibri" w:hAnsi="Calibri" w:cs="Calibri"/>
                                  <w:color w:val="000000"/>
                                  <w:sz w:val="18"/>
                                  <w:szCs w:val="18"/>
                                  <w:lang w:val="en-US"/>
                                </w:rPr>
                                <w:t>,</w:t>
                              </w:r>
                              <w:r>
                                <w:rPr>
                                  <w:rFonts w:ascii="Calibri" w:hAnsi="Calibri" w:cs="Calibri"/>
                                  <w:color w:val="000000"/>
                                  <w:sz w:val="18"/>
                                  <w:szCs w:val="18"/>
                                </w:rPr>
                                <w:t>2</w:t>
                              </w:r>
                            </w:p>
                          </w:txbxContent>
                        </wps:txbx>
                        <wps:bodyPr rot="0" vert="horz" wrap="none" lIns="0" tIns="0" rIns="0" bIns="0" anchor="t" anchorCtr="0" upright="1">
                          <a:spAutoFit/>
                        </wps:bodyPr>
                      </wps:wsp>
                      <wps:wsp>
                        <wps:cNvPr id="61" name="Rectangle 55"/>
                        <wps:cNvSpPr>
                          <a:spLocks noChangeArrowheads="1"/>
                        </wps:cNvSpPr>
                        <wps:spPr bwMode="auto">
                          <a:xfrm>
                            <a:off x="1796415" y="88900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456AA7" w:rsidRDefault="009316F2" w:rsidP="00B54EFB">
                              <w:r>
                                <w:rPr>
                                  <w:rFonts w:ascii="Calibri" w:hAnsi="Calibri" w:cs="Calibri"/>
                                  <w:color w:val="000000"/>
                                  <w:sz w:val="18"/>
                                  <w:szCs w:val="18"/>
                                </w:rPr>
                                <w:t>31,5</w:t>
                              </w:r>
                            </w:p>
                          </w:txbxContent>
                        </wps:txbx>
                        <wps:bodyPr rot="0" vert="horz" wrap="none" lIns="0" tIns="0" rIns="0" bIns="0" anchor="t" anchorCtr="0" upright="1">
                          <a:spAutoFit/>
                        </wps:bodyPr>
                      </wps:wsp>
                      <wps:wsp>
                        <wps:cNvPr id="62" name="Rectangle 56"/>
                        <wps:cNvSpPr>
                          <a:spLocks noChangeArrowheads="1"/>
                        </wps:cNvSpPr>
                        <wps:spPr bwMode="auto">
                          <a:xfrm>
                            <a:off x="2940050" y="76835"/>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456AA7" w:rsidRDefault="009316F2" w:rsidP="00B54EFB">
                              <w:r>
                                <w:rPr>
                                  <w:rFonts w:ascii="Calibri" w:hAnsi="Calibri" w:cs="Calibri"/>
                                  <w:color w:val="000000"/>
                                  <w:sz w:val="18"/>
                                  <w:szCs w:val="18"/>
                                  <w:lang w:val="en-US"/>
                                </w:rPr>
                                <w:t>4</w:t>
                              </w:r>
                              <w:r>
                                <w:rPr>
                                  <w:rFonts w:ascii="Calibri" w:hAnsi="Calibri" w:cs="Calibri"/>
                                  <w:color w:val="000000"/>
                                  <w:sz w:val="18"/>
                                  <w:szCs w:val="18"/>
                                </w:rPr>
                                <w:t>8</w:t>
                              </w:r>
                              <w:r>
                                <w:rPr>
                                  <w:rFonts w:ascii="Calibri" w:hAnsi="Calibri" w:cs="Calibri"/>
                                  <w:color w:val="000000"/>
                                  <w:sz w:val="18"/>
                                  <w:szCs w:val="18"/>
                                  <w:lang w:val="en-US"/>
                                </w:rPr>
                                <w:t>,</w:t>
                              </w:r>
                              <w:r>
                                <w:rPr>
                                  <w:rFonts w:ascii="Calibri" w:hAnsi="Calibri" w:cs="Calibri"/>
                                  <w:color w:val="000000"/>
                                  <w:sz w:val="18"/>
                                  <w:szCs w:val="18"/>
                                </w:rPr>
                                <w:t>2</w:t>
                              </w:r>
                            </w:p>
                          </w:txbxContent>
                        </wps:txbx>
                        <wps:bodyPr rot="0" vert="horz" wrap="none" lIns="0" tIns="0" rIns="0" bIns="0" anchor="t" anchorCtr="0" upright="1">
                          <a:spAutoFit/>
                        </wps:bodyPr>
                      </wps:wsp>
                      <wps:wsp>
                        <wps:cNvPr id="63" name="Rectangle 57"/>
                        <wps:cNvSpPr>
                          <a:spLocks noChangeArrowheads="1"/>
                        </wps:cNvSpPr>
                        <wps:spPr bwMode="auto">
                          <a:xfrm>
                            <a:off x="4095115" y="1436370"/>
                            <a:ext cx="20256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B73A40" w:rsidRDefault="009316F2" w:rsidP="00B54EFB">
                              <w:r>
                                <w:rPr>
                                  <w:rFonts w:ascii="Calibri" w:hAnsi="Calibri" w:cs="Calibri"/>
                                  <w:color w:val="000000"/>
                                  <w:sz w:val="18"/>
                                  <w:szCs w:val="18"/>
                                  <w:lang w:val="en-US"/>
                                </w:rPr>
                                <w:t>1</w:t>
                              </w:r>
                              <w:r>
                                <w:rPr>
                                  <w:rFonts w:ascii="Calibri" w:hAnsi="Calibri" w:cs="Calibri"/>
                                  <w:color w:val="000000"/>
                                  <w:sz w:val="18"/>
                                  <w:szCs w:val="18"/>
                                </w:rPr>
                                <w:t>2</w:t>
                              </w:r>
                              <w:r>
                                <w:rPr>
                                  <w:rFonts w:ascii="Calibri" w:hAnsi="Calibri" w:cs="Calibri"/>
                                  <w:color w:val="000000"/>
                                  <w:sz w:val="18"/>
                                  <w:szCs w:val="18"/>
                                  <w:lang w:val="en-US"/>
                                </w:rPr>
                                <w:t>,</w:t>
                              </w:r>
                              <w:r>
                                <w:rPr>
                                  <w:rFonts w:ascii="Calibri" w:hAnsi="Calibri" w:cs="Calibri"/>
                                  <w:color w:val="000000"/>
                                  <w:sz w:val="18"/>
                                  <w:szCs w:val="18"/>
                                </w:rPr>
                                <w:t>1</w:t>
                              </w:r>
                            </w:p>
                          </w:txbxContent>
                        </wps:txbx>
                        <wps:bodyPr rot="0" vert="horz" wrap="none" lIns="0" tIns="0" rIns="0" bIns="0" anchor="t" anchorCtr="0" upright="1">
                          <a:spAutoFit/>
                        </wps:bodyPr>
                      </wps:wsp>
                      <wps:wsp>
                        <wps:cNvPr id="64" name="Rectangle 58"/>
                        <wps:cNvSpPr>
                          <a:spLocks noChangeArrowheads="1"/>
                        </wps:cNvSpPr>
                        <wps:spPr bwMode="auto">
                          <a:xfrm>
                            <a:off x="1026160" y="11283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456AA7" w:rsidRDefault="009316F2" w:rsidP="00B54EFB">
                              <w:r>
                                <w:rPr>
                                  <w:rFonts w:ascii="Calibri" w:hAnsi="Calibri" w:cs="Calibri"/>
                                  <w:color w:val="000000"/>
                                  <w:sz w:val="18"/>
                                  <w:szCs w:val="18"/>
                                  <w:lang w:val="en-US"/>
                                </w:rPr>
                                <w:t>2</w:t>
                              </w:r>
                              <w:r>
                                <w:rPr>
                                  <w:rFonts w:ascii="Calibri" w:hAnsi="Calibri" w:cs="Calibri"/>
                                  <w:color w:val="000000"/>
                                  <w:sz w:val="18"/>
                                  <w:szCs w:val="18"/>
                                </w:rPr>
                                <w:t>4</w:t>
                              </w:r>
                            </w:p>
                          </w:txbxContent>
                        </wps:txbx>
                        <wps:bodyPr rot="0" vert="horz" wrap="none" lIns="0" tIns="0" rIns="0" bIns="0" anchor="t" anchorCtr="0" upright="1">
                          <a:spAutoFit/>
                        </wps:bodyPr>
                      </wps:wsp>
                      <wps:wsp>
                        <wps:cNvPr id="65" name="Rectangle 59"/>
                        <wps:cNvSpPr>
                          <a:spLocks noChangeArrowheads="1"/>
                        </wps:cNvSpPr>
                        <wps:spPr bwMode="auto">
                          <a:xfrm>
                            <a:off x="2181225"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456AA7" w:rsidRDefault="009316F2" w:rsidP="00B54EFB">
                              <w:r>
                                <w:rPr>
                                  <w:rFonts w:ascii="Calibri" w:hAnsi="Calibri" w:cs="Calibri"/>
                                  <w:color w:val="000000"/>
                                  <w:sz w:val="18"/>
                                  <w:szCs w:val="18"/>
                                </w:rPr>
                                <w:t>38</w:t>
                              </w:r>
                            </w:p>
                          </w:txbxContent>
                        </wps:txbx>
                        <wps:bodyPr rot="0" vert="horz" wrap="none" lIns="0" tIns="0" rIns="0" bIns="0" anchor="t" anchorCtr="0" upright="1">
                          <a:spAutoFit/>
                        </wps:bodyPr>
                      </wps:wsp>
                      <wps:wsp>
                        <wps:cNvPr id="66" name="Rectangle 60"/>
                        <wps:cNvSpPr>
                          <a:spLocks noChangeArrowheads="1"/>
                        </wps:cNvSpPr>
                        <wps:spPr bwMode="auto">
                          <a:xfrm>
                            <a:off x="3325495" y="35052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Pr="00FB561A" w:rsidRDefault="009316F2" w:rsidP="00B54EFB">
                              <w:r>
                                <w:rPr>
                                  <w:rFonts w:ascii="Calibri" w:hAnsi="Calibri" w:cs="Calibri"/>
                                  <w:color w:val="000000"/>
                                  <w:sz w:val="18"/>
                                  <w:szCs w:val="18"/>
                                </w:rPr>
                                <w:t>31</w:t>
                              </w:r>
                            </w:p>
                          </w:txbxContent>
                        </wps:txbx>
                        <wps:bodyPr rot="0" vert="horz" wrap="none" lIns="0" tIns="0" rIns="0" bIns="0" anchor="t" anchorCtr="0" upright="1">
                          <a:spAutoFit/>
                        </wps:bodyPr>
                      </wps:wsp>
                      <wps:wsp>
                        <wps:cNvPr id="67" name="Rectangle 61"/>
                        <wps:cNvSpPr>
                          <a:spLocks noChangeArrowheads="1"/>
                        </wps:cNvSpPr>
                        <wps:spPr bwMode="auto">
                          <a:xfrm>
                            <a:off x="4523105" y="1701165"/>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7</w:t>
                              </w:r>
                            </w:p>
                          </w:txbxContent>
                        </wps:txbx>
                        <wps:bodyPr rot="0" vert="horz" wrap="none" lIns="0" tIns="0" rIns="0" bIns="0" anchor="t" anchorCtr="0" upright="1">
                          <a:spAutoFit/>
                        </wps:bodyPr>
                      </wps:wsp>
                      <wps:wsp>
                        <wps:cNvPr id="68" name="Rectangle 62"/>
                        <wps:cNvSpPr>
                          <a:spLocks noChangeArrowheads="1"/>
                        </wps:cNvSpPr>
                        <wps:spPr bwMode="auto">
                          <a:xfrm>
                            <a:off x="181610" y="210312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0</w:t>
                              </w:r>
                            </w:p>
                          </w:txbxContent>
                        </wps:txbx>
                        <wps:bodyPr rot="0" vert="horz" wrap="none" lIns="0" tIns="0" rIns="0" bIns="0" anchor="t" anchorCtr="0" upright="1">
                          <a:spAutoFit/>
                        </wps:bodyPr>
                      </wps:wsp>
                      <wps:wsp>
                        <wps:cNvPr id="69" name="Rectangle 63"/>
                        <wps:cNvSpPr>
                          <a:spLocks noChangeArrowheads="1"/>
                        </wps:cNvSpPr>
                        <wps:spPr bwMode="auto">
                          <a:xfrm>
                            <a:off x="181610" y="1898015"/>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5</w:t>
                              </w:r>
                            </w:p>
                          </w:txbxContent>
                        </wps:txbx>
                        <wps:bodyPr rot="0" vert="horz" wrap="none" lIns="0" tIns="0" rIns="0" bIns="0" anchor="t" anchorCtr="0" upright="1">
                          <a:spAutoFit/>
                        </wps:bodyPr>
                      </wps:wsp>
                      <wps:wsp>
                        <wps:cNvPr id="70" name="Rectangle 64"/>
                        <wps:cNvSpPr>
                          <a:spLocks noChangeArrowheads="1"/>
                        </wps:cNvSpPr>
                        <wps:spPr bwMode="auto">
                          <a:xfrm>
                            <a:off x="106680" y="169291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10</w:t>
                              </w:r>
                            </w:p>
                          </w:txbxContent>
                        </wps:txbx>
                        <wps:bodyPr rot="0" vert="horz" wrap="none" lIns="0" tIns="0" rIns="0" bIns="0" anchor="t" anchorCtr="0" upright="1">
                          <a:spAutoFit/>
                        </wps:bodyPr>
                      </wps:wsp>
                      <wps:wsp>
                        <wps:cNvPr id="71" name="Rectangle 65"/>
                        <wps:cNvSpPr>
                          <a:spLocks noChangeArrowheads="1"/>
                        </wps:cNvSpPr>
                        <wps:spPr bwMode="auto">
                          <a:xfrm>
                            <a:off x="106680" y="148780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15</w:t>
                              </w:r>
                            </w:p>
                          </w:txbxContent>
                        </wps:txbx>
                        <wps:bodyPr rot="0" vert="horz" wrap="none" lIns="0" tIns="0" rIns="0" bIns="0" anchor="t" anchorCtr="0" upright="1">
                          <a:spAutoFit/>
                        </wps:bodyPr>
                      </wps:wsp>
                      <wps:wsp>
                        <wps:cNvPr id="72" name="Rectangle 66"/>
                        <wps:cNvSpPr>
                          <a:spLocks noChangeArrowheads="1"/>
                        </wps:cNvSpPr>
                        <wps:spPr bwMode="auto">
                          <a:xfrm>
                            <a:off x="106680" y="12827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20</w:t>
                              </w:r>
                            </w:p>
                          </w:txbxContent>
                        </wps:txbx>
                        <wps:bodyPr rot="0" vert="horz" wrap="none" lIns="0" tIns="0" rIns="0" bIns="0" anchor="t" anchorCtr="0" upright="1">
                          <a:spAutoFit/>
                        </wps:bodyPr>
                      </wps:wsp>
                      <wps:wsp>
                        <wps:cNvPr id="73" name="Rectangle 67"/>
                        <wps:cNvSpPr>
                          <a:spLocks noChangeArrowheads="1"/>
                        </wps:cNvSpPr>
                        <wps:spPr bwMode="auto">
                          <a:xfrm>
                            <a:off x="106680" y="107696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25</w:t>
                              </w:r>
                            </w:p>
                          </w:txbxContent>
                        </wps:txbx>
                        <wps:bodyPr rot="0" vert="horz" wrap="none" lIns="0" tIns="0" rIns="0" bIns="0" anchor="t" anchorCtr="0" upright="1">
                          <a:spAutoFit/>
                        </wps:bodyPr>
                      </wps:wsp>
                      <wps:wsp>
                        <wps:cNvPr id="74" name="Rectangle 68"/>
                        <wps:cNvSpPr>
                          <a:spLocks noChangeArrowheads="1"/>
                        </wps:cNvSpPr>
                        <wps:spPr bwMode="auto">
                          <a:xfrm>
                            <a:off x="106680" y="88074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30</w:t>
                              </w:r>
                            </w:p>
                          </w:txbxContent>
                        </wps:txbx>
                        <wps:bodyPr rot="0" vert="horz" wrap="none" lIns="0" tIns="0" rIns="0" bIns="0" anchor="t" anchorCtr="0" upright="1">
                          <a:spAutoFit/>
                        </wps:bodyPr>
                      </wps:wsp>
                      <wps:wsp>
                        <wps:cNvPr id="75" name="Rectangle 69"/>
                        <wps:cNvSpPr>
                          <a:spLocks noChangeArrowheads="1"/>
                        </wps:cNvSpPr>
                        <wps:spPr bwMode="auto">
                          <a:xfrm>
                            <a:off x="106680" y="67564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35</w:t>
                              </w:r>
                            </w:p>
                          </w:txbxContent>
                        </wps:txbx>
                        <wps:bodyPr rot="0" vert="horz" wrap="none" lIns="0" tIns="0" rIns="0" bIns="0" anchor="t" anchorCtr="0" upright="1">
                          <a:spAutoFit/>
                        </wps:bodyPr>
                      </wps:wsp>
                      <wps:wsp>
                        <wps:cNvPr id="76" name="Rectangle 70"/>
                        <wps:cNvSpPr>
                          <a:spLocks noChangeArrowheads="1"/>
                        </wps:cNvSpPr>
                        <wps:spPr bwMode="auto">
                          <a:xfrm>
                            <a:off x="106680" y="46990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40</w:t>
                              </w:r>
                            </w:p>
                          </w:txbxContent>
                        </wps:txbx>
                        <wps:bodyPr rot="0" vert="horz" wrap="none" lIns="0" tIns="0" rIns="0" bIns="0" anchor="t" anchorCtr="0" upright="1">
                          <a:spAutoFit/>
                        </wps:bodyPr>
                      </wps:wsp>
                      <wps:wsp>
                        <wps:cNvPr id="77" name="Rectangle 71"/>
                        <wps:cNvSpPr>
                          <a:spLocks noChangeArrowheads="1"/>
                        </wps:cNvSpPr>
                        <wps:spPr bwMode="auto">
                          <a:xfrm>
                            <a:off x="106680" y="264795"/>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45</w:t>
                              </w:r>
                            </w:p>
                          </w:txbxContent>
                        </wps:txbx>
                        <wps:bodyPr rot="0" vert="horz" wrap="none" lIns="0" tIns="0" rIns="0" bIns="0" anchor="t" anchorCtr="0" upright="1">
                          <a:spAutoFit/>
                        </wps:bodyPr>
                      </wps:wsp>
                      <wps:wsp>
                        <wps:cNvPr id="78" name="Rectangle 72"/>
                        <wps:cNvSpPr>
                          <a:spLocks noChangeArrowheads="1"/>
                        </wps:cNvSpPr>
                        <wps:spPr bwMode="auto">
                          <a:xfrm>
                            <a:off x="106680" y="59690"/>
                            <a:ext cx="11620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50</w:t>
                              </w:r>
                            </w:p>
                          </w:txbxContent>
                        </wps:txbx>
                        <wps:bodyPr rot="0" vert="horz" wrap="none" lIns="0" tIns="0" rIns="0" bIns="0" anchor="t" anchorCtr="0" upright="1">
                          <a:spAutoFit/>
                        </wps:bodyPr>
                      </wps:wsp>
                      <wps:wsp>
                        <wps:cNvPr id="79" name="Rectangle 73"/>
                        <wps:cNvSpPr>
                          <a:spLocks noChangeArrowheads="1"/>
                        </wps:cNvSpPr>
                        <wps:spPr bwMode="auto">
                          <a:xfrm>
                            <a:off x="9086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1</w:t>
                              </w:r>
                            </w:p>
                          </w:txbxContent>
                        </wps:txbx>
                        <wps:bodyPr rot="0" vert="horz" wrap="none" lIns="0" tIns="0" rIns="0" bIns="0" anchor="t" anchorCtr="0" upright="1">
                          <a:spAutoFit/>
                        </wps:bodyPr>
                      </wps:wsp>
                      <wps:wsp>
                        <wps:cNvPr id="80" name="Rectangle 74"/>
                        <wps:cNvSpPr>
                          <a:spLocks noChangeArrowheads="1"/>
                        </wps:cNvSpPr>
                        <wps:spPr bwMode="auto">
                          <a:xfrm>
                            <a:off x="20529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2</w:t>
                              </w:r>
                            </w:p>
                          </w:txbxContent>
                        </wps:txbx>
                        <wps:bodyPr rot="0" vert="horz" wrap="none" lIns="0" tIns="0" rIns="0" bIns="0" anchor="t" anchorCtr="0" upright="1">
                          <a:spAutoFit/>
                        </wps:bodyPr>
                      </wps:wsp>
                      <wps:wsp>
                        <wps:cNvPr id="81" name="Rectangle 75"/>
                        <wps:cNvSpPr>
                          <a:spLocks noChangeArrowheads="1"/>
                        </wps:cNvSpPr>
                        <wps:spPr bwMode="auto">
                          <a:xfrm>
                            <a:off x="320738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3</w:t>
                              </w:r>
                            </w:p>
                          </w:txbxContent>
                        </wps:txbx>
                        <wps:bodyPr rot="0" vert="horz" wrap="none" lIns="0" tIns="0" rIns="0" bIns="0" anchor="t" anchorCtr="0" upright="1">
                          <a:spAutoFit/>
                        </wps:bodyPr>
                      </wps:wsp>
                      <wps:wsp>
                        <wps:cNvPr id="82" name="Rectangle 76"/>
                        <wps:cNvSpPr>
                          <a:spLocks noChangeArrowheads="1"/>
                        </wps:cNvSpPr>
                        <wps:spPr bwMode="auto">
                          <a:xfrm>
                            <a:off x="4351655" y="2265680"/>
                            <a:ext cx="5842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6F2" w:rsidRDefault="009316F2" w:rsidP="00B54EFB">
                              <w:r>
                                <w:rPr>
                                  <w:rFonts w:ascii="Calibri" w:hAnsi="Calibri" w:cs="Calibri"/>
                                  <w:color w:val="000000"/>
                                  <w:sz w:val="18"/>
                                  <w:szCs w:val="18"/>
                                  <w:lang w:val="en-US"/>
                                </w:rPr>
                                <w:t>4</w:t>
                              </w:r>
                            </w:p>
                          </w:txbxContent>
                        </wps:txbx>
                        <wps:bodyPr rot="0" vert="horz" wrap="none" lIns="0" tIns="0" rIns="0" bIns="0" anchor="t" anchorCtr="0" upright="1">
                          <a:spAutoFit/>
                        </wps:bodyPr>
                      </wps:wsp>
                      <wps:wsp>
                        <wps:cNvPr id="83" name="Rectangle 77"/>
                        <wps:cNvSpPr>
                          <a:spLocks noChangeArrowheads="1"/>
                        </wps:cNvSpPr>
                        <wps:spPr bwMode="auto">
                          <a:xfrm>
                            <a:off x="53340" y="42545"/>
                            <a:ext cx="4745355" cy="2143125"/>
                          </a:xfrm>
                          <a:prstGeom prst="rect">
                            <a:avLst/>
                          </a:prstGeom>
                          <a:noFill/>
                          <a:ln w="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6" o:spid="_x0000_s1242" editas="canvas" style="width:404.95pt;height:201.05pt;mso-position-horizontal-relative:char;mso-position-vertical-relative:line" coordsize="51428,25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OxIQ0AAIXxAAAOAAAAZHJzL2Uyb0RvYy54bWzsXW1v2zgS/n7A/QdB312LFPVm1F20Sb04&#10;oLdXXPfuu2LLtnCy5JWUl+5i//sNSYmmFKV1mjWdRJOiiR3Jil6eeYaceWb49qe7XWbdJGWVFvnc&#10;Jm8c20ryZbFK883c/s+vi0loW1Ud56s4K/Jkbn9NKvund3//29vb/SyhxbbIVklpwUHyana7n9vb&#10;ut7PptNquU12cfWm2Cc5bFwX5S6u4W25ma7K+BaOvsum1HH86W1RrvZlsUyqCn57KTfa78Tx1+tk&#10;Wf9rva6S2srmNpxbLb6X4vsV/z599zaebcp4v02XzWnEP3AWuzjN4Y+qQ13GdWxdl+m9Q+3SZVlU&#10;xbp+syx202K9TpeJuAa4GuL0ruYizm/iSlzMEu5Oe4Lw6i887tWGn3deLNIsg7sxhaPP+O/4z1t4&#10;Pgn88nYPT6faq+dUPe3vf9nG+0RcVjVb/nLzubTS1dxmtpXHO8DIv+GpxfkmS6yQPx/+x2GvL/vP&#10;JT/Tav+pWP6vsvLiYgt7Je/LsrjdJvEKTorw/eEKtA/wNxV81Lq6/WexgqPH13UhHtXdutzxA8JD&#10;sO7mtue6DBDyFU6EesyTyEjuamvJNzrUcyPYvITt1A09PxJ7TONZe5h9WdU/J8XO4i/mdgkXIf5M&#10;fPOpqvlpxbN2F3EZRZau+D0Xb8rN1UVWWjcxwHQhvsSVwNXqu2W5dctB++3Phw7/N/T5XVqDsWXp&#10;bm6HDv+SF8lv3sd8BecYz+o4zeRrON8sb+4mv4HyQVwVq69wM8tCWhJYPrzYFuXvtnULVjS3q9+u&#10;4zKxrewfOTyQiDB+U2vxhnkBhTelvuVK3xLnSzjU3K5tS768qKWpXu/LdLOFv0TEtefFe3iI61Tc&#10;Vv6A5Vk1JwtANYTY6D5iI35LOwA8HWJd36X8hgIkCYlc+czjWYtZ5kWh43oNZh3mMrdFhVHMclgd&#10;6EWiSpwl2AXfxs9XUOUfEaHM+UCjycIPgwlbMG8SBU44cUj0IfIdFrHLxZ8cAYTNtulqleSf0jxp&#10;aZuw41ipcSCScAVxc6uKPOp9x7CEybS3sGOYjzSszukLZoB70P4Ud0VwGFrdoJ8gAHnpKMTTh7cH&#10;k7vIpZNY3uVfen5COJ1fv+7BBXTchPzI0W5CN7rICwKn5yk6VueD+Unqf8DiMsCvQN0DXkLZDTeb&#10;p5F/WVw3HP9Nvn/AMp3oY/gxZBNG/Y8T5lxeTt4vLtjEX5DAu3QvLy4uSdcyuWt7umX2uEMZjnSc&#10;4KKOMhz+CPgDNucZCO1iVCCucQtmMRp41G8d/aBnQIzyuQe4lB/1Hi8Wo24Xo/RsPOqxgMnxtBwN&#10;8BE38qgc4YycR2H4qvt692wYdRnlE0BwJYhR9PV63IL4XYyys2GUuAENcTyK41GYUjSDzSa2RiAM&#10;q/OoAMk5xqMRg0AEQhQheh+iKpomp/X+uWg0cCEUjJ4eIXoPopR0WTQ4F0Q916EQrsTBKAaeeo6e&#10;9gJPegbNaODJpR6B5ARCFCHah6hK9EpHr6fMjEL0u0kzDI2ONDQKvvWeFkGSWTNnOrUYwXcg39mk&#10;dn3iO0HP2bsuYQFs53IEj/kwZOVMewo1AluE5MNlc/RO0pOrAzCz25VMqAQVp7Y2o9v+xMyu0mkN&#10;K4BoMGB2eurstZldJ737CGs6Yza2QwHVMbql6UGu0U3bykA6Sj9Q+nFf+vgAQagw5kEjCDMecH2G&#10;/DIJfOZAcEhorhxQKfXlH7pjJk7EiNwBPbMQ7aLmqtFAvjSlI1XBWc3w9GTsqT2zecND34yyzKPU&#10;ZSiGFvJ97hX7+n2q58JPTRE0ckK3mTRTz/dAeN6JPnZcc+T4FCbQOGlu62nQNb9Q1+yqpJTmmkU4&#10;yNCY2LjdoWdGz4yeeahgcHjW7KqcoMYQurzi1J6ZcWfbzpoxnP3jUnMsVHpJ5YGuEthrdqdrRl6d&#10;3aFnRs+MnvkRnllJITSG0CU7p2YIHqDmeWReQuw6IelXiulz5hDKdGSx5Smi2ReO5zDMMx9Zmo95&#10;5uM6aDwwIB6Sd+gypNdmduiX0S+jX36EX1YlXQe/LEsCTMXUnMjzmlj2we8eKg9d6vigCRP6L81x&#10;o2PGNPNLbqjjDgjAIL5tTt9BTdsdemb0zOiZH+GZBxRgEN82xxAutAGArj9iyjxUhqXPmAk06PJk&#10;QTZ6ZvTML9ozDwjAIL79iu0OPTN6ZvTMx3tm3uezr/9yTeq/mBsxaAksg9kh9ECV+i590kxc3jxQ&#10;9HANCbSiOJX+C4PZj+kzi8HspwSz2YD+S5YDGopVGbc79MzomdEzP8IzK/2XKLh3denX2QvueY29&#10;9MjHdKjOsF+utm7A/U7WvRpS5Vm7hZcQjAD7ebgcmaviufMw1y+XKamUhKiukjIA0Sabwnv7E5+C&#10;DIIPDA8DR7kggEAptoQYaUsIpqQ6EqG6SscoQslg13GxZAUidMw9x2HNEr3Ho6sLWswidLDnOCIU&#10;1qsYdzdnpmQVgkNl/KWZpZpF6GDHcUQoIlQJECRCde2BWYQO9htHhCJCVQJcIlTPfZtF6GC3cUQo&#10;IlSliiVC9SyxUYQO9hpHgI4eoJ7KVEqA6klKowAd7DSOAEWAqpSeBKjezcEoQIcEbhgM5QtPjnsi&#10;73UzSjCvPwjBjAJ0sMs4MigCtJtPYmfLJw32GEeAIkC76SRmOJ10WDl6OOGpLx2NKc+Rpjy9bkKJ&#10;GUgoWess3f+3Xee9WK8tWApUW3J5EK1KQgIxU7lE48PVFhkKSF6lgMTrppZgin/yEekgVolHQr4G&#10;I++ogWDF1cEHV7D3ulkmz0CWaRCs1Pepx1kewYpL2eeb4WYpXjfhBFP/8zCrGxI/QmadvF9cIFgf&#10;BGs39+QZyD0NMiuLfALUisyKYK3Sh8DqqzzUocuMpyejTt2GymfE5ckw3v2NwSyrXzBHGAtCVTAX&#10;+ABo4P6HJ1dlsqxh0dR4Ft+AuFzuui+r+uek2HWU6fHsUYuH4XJHSS4yQXe7J4Yinn0D2fru6k4s&#10;J+CraMNVsfoKy5iXRT23AYw3SQkvtkX5u23dlvF+budFnthWJsrrYYe6fVG2L67aF8cuu1Lt31/X&#10;xSIVGOYCRXkOxssifJUI1BhCzwaemiFIEAFJSD8WhpHT7w9JHb7SQltSiwyBC6LNdml90uJfxRDS&#10;Wx2sc5wMoTKxGkPo6dhTMwQFlRW0bhWDiMAPZeXxoXQKCWKGKyZ2b4E5glBxtTEPIVQmXCMIPR1+&#10;aoJg0FKPNEOIwVkGUkTXPnAMYXAMoaKZY6YIpUXQKEIXJJyaIohD+aowMhBBaOhGYo5zGEUQqMqG&#10;hVSbzj04zUCKMEgRKoY8ZooA4+s39/JUhGb5y82pKYKSkFAqAxHQ+RpWYeahSGQIZ7qL01wEXXGe&#10;0R1HmZtnqJj9mBlCCXAOgwhw6Ydc8akZwgUtOIOBA89mQFbDo8gQG9kjChmiiVtD5qpDkuYYQsXs&#10;x8wQSvWkMYQK0RgYQzCPQv9PyRAkcGBS0ZtmeCE0EMVZhmwWBrZSbq4ustK6ibO5vRBfTf5Xs6Jp&#10;/ECTMTk2uy7Tuf1HRChzPtBosvDDYMIWzJtEgRNOHBJ9iHyHRexy8ScfxKhjjS3dGaiY/ZgZQknN&#10;NIZQERoDDAGTDJ93CBZ6SMcl/TEEEoRm+UgQMP80N4RQMfsxE4SS92kEoeIzZgmChFHoQF6jE4ZA&#10;gkCCONccQ0XsR0wQfGGefpzSV+EZEwTh+D6XTHJJpR/RqN9KFjMZXfPAOYbBIYQK2I+ZIQYklTIO&#10;0DSiPHWckmgMwULQV/eGEMgQyBDnilOC52oC9mNmiAFJpa/CM4bHEDSkQV90jQyBDHE2hlAB+zEz&#10;xICm0lfxGcMM4QQ+hNC7YQhkCGSIszGECtiPmSEGJJW+CtCYZQhYCjGAtSE6cUokCCSIsxGECtiP&#10;mSAGBJWHklezBIF6yrK/ODmXlmImo3sLjKU6QxWwHzNBDOgpDxWvZgmC+RGUfuMIAuWUIAQDLeW5&#10;5ZTQBQrDlMGAnDJQ0RmzBEF9FmDNVo56a64UfQ4EocL1Yx5BDKgpAxWcMUsQXuTLzrxYsYUVW89g&#10;AKGC9WPmhwExZaBiMwb4IXJCv23oSX2P66Y6QUoUU2II4lwhCBWrHzFBcB1jX0wZqNiMAYKAng80&#10;aruoIkNgkLItRnsOUwwUU87tcEBMGajgjAGGcKkTuDiGWK/TZTJdYRpDlas+A4aQE96R96cMB8SU&#10;h1pXAwzBXA/qvGXRN8UxBI4hntEYIlLh+jHPMgbElJDbaBI8BhjCc13oJsUrtuTStp0YBAPplMvp&#10;YylqwhnUhIvxzV/UBJ/3Y3e+070pdPg/fkOe2L+kabqf3NXQnb9tntU0aHgdLfbhBrVXN+WOt9p/&#10;Lt+9PcoFV79dx2XStpGPYOkDwIRsJc+8gLcFke3kmy2ypXyz5di28nnB28qvv9VWHk57OYP/4mFv&#10;oL39Nl1exnWsvxdt6GcJLbZFtkrKd/8HAAD//wMAUEsDBBQABgAIAAAAIQDChvY/2wAAAAUBAAAP&#10;AAAAZHJzL2Rvd25yZXYueG1sTI9BT8MwDIXvSPyHyEjcWLIKwVqaTtMQNw7QDYlj1nhNR+OUJtvK&#10;v8dwgYulp2e/97lcTr4XJxxjF0jDfKZAIDXBdtRq2G6ebhYgYjJkTR8INXxhhGV1eVGawoYzveKp&#10;Tq3gEIqF0eBSGgopY+PQmzgLAxJ7+zB6k1iOrbSjOXO472Wm1J30piNucGbAtcPmoz56xkhS5e+u&#10;3q4+314e7w+Tl8/rTOvrq2n1ACLhlP6W4Qefb6Bipl04ko2i18CPpN/J3kLlOYidhluVzUFWpfxP&#10;X30DAAD//wMAUEsBAi0AFAAGAAgAAAAhALaDOJL+AAAA4QEAABMAAAAAAAAAAAAAAAAAAAAAAFtD&#10;b250ZW50X1R5cGVzXS54bWxQSwECLQAUAAYACAAAACEAOP0h/9YAAACUAQAACwAAAAAAAAAAAAAA&#10;AAAvAQAAX3JlbHMvLnJlbHNQSwECLQAUAAYACAAAACEAJ10zsSENAACF8QAADgAAAAAAAAAAAAAA&#10;AAAuAgAAZHJzL2Uyb0RvYy54bWxQSwECLQAUAAYACAAAACEAwob2P9sAAAAFAQAADwAAAAAAAAAA&#10;AAAAAAB7DwAAZHJzL2Rvd25yZXYueG1sUEsFBgAAAAAEAAQA8wAAAIMQAAAAAA==&#10;">
                <v:shape id="_x0000_s1243" type="#_x0000_t75" style="position:absolute;width:51428;height:25533;visibility:visible;mso-wrap-style:square">
                  <v:fill o:detectmouseclick="t"/>
                  <v:path o:connecttype="none"/>
                </v:shape>
                <v:rect id="Rectangle 8" o:spid="_x0000_s1244" style="position:absolute;left:533;top:425;width:50254;height:2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m65wwAAANoAAAAPAAAAZHJzL2Rvd25yZXYueG1sRI9PawIx&#10;FMTvgt8hvEIvokmLFFmNUi0FT0LXP+dH8rq7dPOybqK79tObQsHjMDO/YRar3tXiSm2oPGt4mSgQ&#10;xMbbigsNh/3neAYiRGSLtWfScKMAq+VwsMDM+o6/6JrHQiQIhww1lDE2mZTBlOQwTHxDnLxv3zqM&#10;SbaFtC12Ce5q+arUm3RYcVoosaFNSeYnvzgN+XS3PY7WZ7X/ML67uJO5qd+Z1s9P/fscRKQ+PsL/&#10;7a3VMIW/K+kGyOUdAAD//wMAUEsBAi0AFAAGAAgAAAAhANvh9svuAAAAhQEAABMAAAAAAAAAAAAA&#10;AAAAAAAAAFtDb250ZW50X1R5cGVzXS54bWxQSwECLQAUAAYACAAAACEAWvQsW78AAAAVAQAACwAA&#10;AAAAAAAAAAAAAAAfAQAAX3JlbHMvLnJlbHNQSwECLQAUAAYACAAAACEAuJpuucMAAADaAAAADwAA&#10;AAAAAAAAAAAAAAAHAgAAZHJzL2Rvd25yZXYueG1sUEsFBgAAAAADAAMAtwAAAPcCAAAAAA==&#10;" strokecolor="gray" strokeweight="0"/>
                <v:rect id="Rectangle 9" o:spid="_x0000_s1245" style="position:absolute;left:3632;top:1193;width:45980;height:20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line id="Line 10" o:spid="_x0000_s1246" style="position:absolute;visibility:visible;mso-wrap-style:square" from="3632,19577" to="4961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jhUwwAAANsAAAAPAAAAZHJzL2Rvd25yZXYueG1sRI9BawIx&#10;EIXvBf9DmEJvNVuhIlujlGqhh15cpedxM90s3UyWJNXYX985CN5meG/e+2a5Ln5QJ4qpD2zgaVqB&#10;Im6D7bkzcNi/Py5ApYxscQhMBi6UYL2a3C2xtuHMOzo1uVMSwqlGAy7nsdY6tY48pmkYiUX7DtFj&#10;ljV22kY8S7gf9Kyq5tpjz9LgcKQ3R+1P8+sNHD9tcc+lid3luJnvbLP9+suVMQ/35fUFVKaSb+br&#10;9YcVfKGXX2QAvfoHAAD//wMAUEsBAi0AFAAGAAgAAAAhANvh9svuAAAAhQEAABMAAAAAAAAAAAAA&#10;AAAAAAAAAFtDb250ZW50X1R5cGVzXS54bWxQSwECLQAUAAYACAAAACEAWvQsW78AAAAVAQAACwAA&#10;AAAAAAAAAAAAAAAfAQAAX3JlbHMvLnJlbHNQSwECLQAUAAYACAAAACEAaAY4VMMAAADbAAAADwAA&#10;AAAAAAAAAAAAAAAHAgAAZHJzL2Rvd25yZXYueG1sUEsFBgAAAAADAAMAtwAAAPcCAAAAAA==&#10;" strokecolor="gray" strokeweight="0"/>
                <v:line id="Line 11" o:spid="_x0000_s1247" style="position:absolute;visibility:visible;mso-wrap-style:square" from="3632,17526" to="4961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AO4wQAAANsAAAAPAAAAZHJzL2Rvd25yZXYueG1sRE9NawIx&#10;EL0L/ocwhd40W6Ei62ZFtIUeenEVz+Nmulm6mSxJqrG/vikUepvH+5xqk+wgruRD71jB07wAQdw6&#10;3XOn4HR8na1AhIiscXBMCu4UYFNPJxWW2t34QNcmdiKHcChRgYlxLKUMrSGLYe5G4sx9OG8xZug7&#10;qT3ecrgd5KIoltJiz7nB4Eg7Q+1n82UVXN51Ms+p8d39sl8edPNy/o6FUo8PabsGESnFf/Gf+03n&#10;+Qv4/SUfIOsfAAAA//8DAFBLAQItABQABgAIAAAAIQDb4fbL7gAAAIUBAAATAAAAAAAAAAAAAAAA&#10;AAAAAABbQ29udGVudF9UeXBlc10ueG1sUEsBAi0AFAAGAAgAAAAhAFr0LFu/AAAAFQEAAAsAAAAA&#10;AAAAAAAAAAAAHwEAAF9yZWxzLy5yZWxzUEsBAi0AFAAGAAgAAAAhAPeYA7jBAAAA2wAAAA8AAAAA&#10;AAAAAAAAAAAABwIAAGRycy9kb3ducmV2LnhtbFBLBQYAAAAAAwADALcAAAD1AgAAAAA=&#10;" strokecolor="gray" strokeweight="0"/>
                <v:line id="Line 12" o:spid="_x0000_s1248" style="position:absolute;visibility:visible;mso-wrap-style:square" from="3632,15474" to="4961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KYjwQAAANsAAAAPAAAAZHJzL2Rvd25yZXYueG1sRE9LawIx&#10;EL4L/ocwgjc320qlbI1S+oAevLiWnsfNuFncTJYk1dhfbwqCt/n4nrNcJ9uLE/nQOVbwUJQgiBun&#10;O24VfO8+Z88gQkTW2DsmBRcKsF6NR0ustDvzlk51bEUO4VChAhPjUEkZGkMWQ+EG4swdnLcYM/St&#10;1B7POdz28rEsF9Jix7nB4EBvhppj/WsV7Dc6madU+/ayf19sdf3x8xdLpaaT9PoCIlKKd/HN/aXz&#10;/Dn8/5IPkKsrAAAA//8DAFBLAQItABQABgAIAAAAIQDb4fbL7gAAAIUBAAATAAAAAAAAAAAAAAAA&#10;AAAAAABbQ29udGVudF9UeXBlc10ueG1sUEsBAi0AFAAGAAgAAAAhAFr0LFu/AAAAFQEAAAsAAAAA&#10;AAAAAAAAAAAAHwEAAF9yZWxzLy5yZWxzUEsBAi0AFAAGAAgAAAAhAJjUpiPBAAAA2wAAAA8AAAAA&#10;AAAAAAAAAAAABwIAAGRycy9kb3ducmV2LnhtbFBLBQYAAAAAAwADALcAAAD1AgAAAAA=&#10;" strokecolor="gray" strokeweight="0"/>
                <v:line id="Line 13" o:spid="_x0000_s1249" style="position:absolute;visibility:visible;mso-wrap-style:square" from="3632,13423" to="4961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ZvMwAAAANsAAAAPAAAAZHJzL2Rvd25yZXYueG1sRE9LawIx&#10;EL4X/A9hCt5qtoJSVqOID/DQi1vxPG6mm6WbyZJEjf31Rij0Nh/fc+bLZDtxJR9axwreRwUI4trp&#10;lhsFx6/d2weIEJE1do5JwZ0CLBeDlzmW2t34QNcqNiKHcChRgYmxL6UMtSGLYeR64sx9O28xZugb&#10;qT3ecrjt5LgoptJiy7nBYE9rQ/VPdbEKzp86mUmqfHM/b6YHXW1Pv7FQaviaVjMQkVL8F/+59zrP&#10;n8Dzl3yAXDwAAAD//wMAUEsBAi0AFAAGAAgAAAAhANvh9svuAAAAhQEAABMAAAAAAAAAAAAAAAAA&#10;AAAAAFtDb250ZW50X1R5cGVzXS54bWxQSwECLQAUAAYACAAAACEAWvQsW78AAAAVAQAACwAAAAAA&#10;AAAAAAAAAAAfAQAAX3JlbHMvLnJlbHNQSwECLQAUAAYACAAAACEAeHGbzMAAAADbAAAADwAAAAAA&#10;AAAAAAAAAAAHAgAAZHJzL2Rvd25yZXYueG1sUEsFBgAAAAADAAMAtwAAAPQCAAAAAA==&#10;" strokecolor="gray" strokeweight="0"/>
                <v:line id="Line 14" o:spid="_x0000_s1250" style="position:absolute;visibility:visible;mso-wrap-style:square" from="3632,11372" to="4961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wW7wQAAANsAAAAPAAAAZHJzL2Rvd25yZXYueG1sRE9NawIx&#10;EL0X+h/CFHqr2QpdytYoUi304MWteJ7dTDeLm8mSRI3++qYgeJvH+5zZItlBnMiH3rGC10kBgrh1&#10;uudOwe7n6+UdRIjIGgfHpOBCARbzx4cZVtqdeUunOnYih3CoUIGJcaykDK0hi2HiRuLM/TpvMWbo&#10;O6k9nnO4HeS0KEppsefcYHCkT0PtoT5aBc1GJ/OWat9dmlW51fV6f42FUs9PafkBIlKKd/HN/a3z&#10;/BL+f8kHyPkfAAAA//8DAFBLAQItABQABgAIAAAAIQDb4fbL7gAAAIUBAAATAAAAAAAAAAAAAAAA&#10;AAAAAABbQ29udGVudF9UeXBlc10ueG1sUEsBAi0AFAAGAAgAAAAhAFr0LFu/AAAAFQEAAAsAAAAA&#10;AAAAAAAAAAAAHwEAAF9yZWxzLy5yZWxzUEsBAi0AFAAGAAgAAAAhAIijBbvBAAAA2wAAAA8AAAAA&#10;AAAAAAAAAAAABwIAAGRycy9kb3ducmV2LnhtbFBLBQYAAAAAAwADALcAAAD1AgAAAAA=&#10;" strokecolor="gray" strokeweight="0"/>
                <v:line id="Line 15" o:spid="_x0000_s1251" style="position:absolute;visibility:visible;mso-wrap-style:square" from="3632,9404" to="4961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RSwwAAANsAAAAPAAAAZHJzL2Rvd25yZXYueG1sRI9BawIx&#10;EIXvBf9DmEJvNVuhIlujlGqhh15cpedxM90s3UyWJNXYX985CN5meG/e+2a5Ln5QJ4qpD2zgaVqB&#10;Im6D7bkzcNi/Py5ApYxscQhMBi6UYL2a3C2xtuHMOzo1uVMSwqlGAy7nsdY6tY48pmkYiUX7DtFj&#10;ljV22kY8S7gf9Kyq5tpjz9LgcKQ3R+1P8+sNHD9tcc+lid3luJnvbLP9+suVMQ/35fUFVKaSb+br&#10;9YcVfIGVX2QAvfoHAAD//wMAUEsBAi0AFAAGAAgAAAAhANvh9svuAAAAhQEAABMAAAAAAAAAAAAA&#10;AAAAAAAAAFtDb250ZW50X1R5cGVzXS54bWxQSwECLQAUAAYACAAAACEAWvQsW78AAAAVAQAACwAA&#10;AAAAAAAAAAAAAAAfAQAAX3JlbHMvLnJlbHNQSwECLQAUAAYACAAAACEAlnA0UsMAAADbAAAADwAA&#10;AAAAAAAAAAAAAAAHAgAAZHJzL2Rvd25yZXYueG1sUEsFBgAAAAADAAMAtwAAAPcCAAAAAA==&#10;" strokecolor="gray" strokeweight="0"/>
                <v:line id="Line 16" o:spid="_x0000_s1252" style="position:absolute;visibility:visible;mso-wrap-style:square" from="3632,7353" to="4961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HJwAAAANsAAAAPAAAAZHJzL2Rvd25yZXYueG1sRE9NawIx&#10;EL0X/A9hBG81a0Gpq1FEW+ihF1fxPG7GzeJmsiSpxv76plDobR7vc5brZDtxIx9axwom4wIEce10&#10;y42C4+H9+RVEiMgaO8ek4EEB1qvB0xJL7e68p1sVG5FDOJSowMTYl1KG2pDFMHY9ceYuzluMGfpG&#10;ao/3HG47+VIUM2mx5dxgsKetofpafVkF50+dzDRVvnmcd7O9rt5O37FQajRMmwWISCn+i//cHzrP&#10;n8PvL/kAufoBAAD//wMAUEsBAi0AFAAGAAgAAAAhANvh9svuAAAAhQEAABMAAAAAAAAAAAAAAAAA&#10;AAAAAFtDb250ZW50X1R5cGVzXS54bWxQSwECLQAUAAYACAAAACEAWvQsW78AAAAVAQAACwAAAAAA&#10;AAAAAAAAAAAfAQAAX3JlbHMvLnJlbHNQSwECLQAUAAYACAAAACEA+TyRycAAAADbAAAADwAAAAAA&#10;AAAAAAAAAAAHAgAAZHJzL2Rvd25yZXYueG1sUEsFBgAAAAADAAMAtwAAAPQCAAAAAA==&#10;" strokecolor="gray" strokeweight="0"/>
                <v:line id="Line 17" o:spid="_x0000_s1253" style="position:absolute;visibility:visible;mso-wrap-style:square" from="3632,5302" to="4961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ldywgAAANsAAAAPAAAAZHJzL2Rvd25yZXYueG1sRI9BawIx&#10;FITvBf9DeIK3mlVQymoUUQs99OK29PzcPDeLm5cliRr765uC4HGYmW+Y5TrZTlzJh9axgsm4AEFc&#10;O91yo+D76/31DUSIyBo7x6TgTgHWq8HLEkvtbnygaxUbkSEcSlRgYuxLKUNtyGIYu544eyfnLcYs&#10;fSO1x1uG205Oi2IuLbacFwz2tDVUn6uLVXD81MnMUuWb+3E3P+hq//MbC6VGw7RZgIiU4jP8aH9o&#10;BdMJ/H/JP0Cu/gAAAP//AwBQSwECLQAUAAYACAAAACEA2+H2y+4AAACFAQAAEwAAAAAAAAAAAAAA&#10;AAAAAAAAW0NvbnRlbnRfVHlwZXNdLnhtbFBLAQItABQABgAIAAAAIQBa9CxbvwAAABUBAAALAAAA&#10;AAAAAAAAAAAAAB8BAABfcmVscy8ucmVsc1BLAQItABQABgAIAAAAIQDJJldywgAAANsAAAAPAAAA&#10;AAAAAAAAAAAAAAcCAABkcnMvZG93bnJldi54bWxQSwUGAAAAAAMAAwC3AAAA9gIAAAAA&#10;" strokecolor="gray" strokeweight="0"/>
                <v:line id="Line 18" o:spid="_x0000_s1254" style="position:absolute;visibility:visible;mso-wrap-style:square" from="3632,3251" to="4961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MkFwgAAANsAAAAPAAAAZHJzL2Rvd25yZXYueG1sRI9BawIx&#10;FITvQv9DeII3zbqglNUopbXQQy9uxfNz87pZunlZkqixv94IhR6HmfmGWW+T7cWFfOgcK5jPChDE&#10;jdMdtwoOX+/TZxAhImvsHZOCGwXYbp5Ga6y0u/KeLnVsRYZwqFCBiXGopAyNIYth5gbi7H07bzFm&#10;6VupPV4z3PayLIqltNhxXjA40Kuh5qc+WwWnT53MItW+vZ3elntd746/sVBqMk4vKxCRUvwP/7U/&#10;tIKyhMeX/APk5g4AAP//AwBQSwECLQAUAAYACAAAACEA2+H2y+4AAACFAQAAEwAAAAAAAAAAAAAA&#10;AAAAAAAAW0NvbnRlbnRfVHlwZXNdLnhtbFBLAQItABQABgAIAAAAIQBa9CxbvwAAABUBAAALAAAA&#10;AAAAAAAAAAAAAB8BAABfcmVscy8ucmVsc1BLAQItABQABgAIAAAAIQA59MkFwgAAANsAAAAPAAAA&#10;AAAAAAAAAAAAAAcCAABkcnMvZG93bnJldi54bWxQSwUGAAAAAAMAAwC3AAAA9gIAAAAA&#10;" strokecolor="gray" strokeweight="0"/>
                <v:line id="Line 19" o:spid="_x0000_s1255" style="position:absolute;visibility:visible;mso-wrap-style:square" from="3632,1193" to="4961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fTqwgAAANsAAAAPAAAAZHJzL2Rvd25yZXYueG1sRI9BawIx&#10;FITvBf9DeEJvNau0IqtRxCp46MVt8fzcPDeLm5clSTX665tCocdhZr5hFqtkO3ElH1rHCsajAgRx&#10;7XTLjYKvz93LDESIyBo7x6TgTgFWy8HTAkvtbnygaxUbkSEcSlRgYuxLKUNtyGIYuZ44e2fnLcYs&#10;fSO1x1uG205OimIqLbacFwz2tDFUX6pvq+D0oZN5S5Vv7qf36UFX2+MjFko9D9N6DiJSiv/hv/Ze&#10;K5i8wu+X/APk8gcAAP//AwBQSwECLQAUAAYACAAAACEA2+H2y+4AAACFAQAAEwAAAAAAAAAAAAAA&#10;AAAAAAAAW0NvbnRlbnRfVHlwZXNdLnhtbFBLAQItABQABgAIAAAAIQBa9CxbvwAAABUBAAALAAAA&#10;AAAAAAAAAAAAAB8BAABfcmVscy8ucmVsc1BLAQItABQABgAIAAAAIQDZUfTqwgAAANsAAAAPAAAA&#10;AAAAAAAAAAAAAAcCAABkcnMvZG93bnJldi54bWxQSwUGAAAAAAMAAwC3AAAA9gIAAAAA&#10;" strokecolor="gray" strokeweight="0"/>
                <v:rect id="Rectangle 20" o:spid="_x0000_s1256"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MxAAAANsAAAAPAAAAZHJzL2Rvd25yZXYueG1sRI9Ba8JA&#10;FITvgv9heUJvulGwlDSriCgqWKymhx5fsq9JMPs2ZLdJ+u+7QqHHYWa+YZL1YGrRUesqywrmswgE&#10;cW51xYWCj3Q/fQHhPLLG2jIp+CEH69V4lGCsbc9X6m6+EAHCLkYFpfdNLKXLSzLoZrYhDt6XbQ36&#10;INtC6hb7ADe1XETRszRYcVgosaFtSfn99m0UZNF16Jrz7p3St7S/fJ7MIdsbpZ4mw+YVhKfB/4f/&#10;2ketYLGEx5fwA+TqFwAA//8DAFBLAQItABQABgAIAAAAIQDb4fbL7gAAAIUBAAATAAAAAAAAAAAA&#10;AAAAAAAAAABbQ29udGVudF9UeXBlc10ueG1sUEsBAi0AFAAGAAgAAAAhAFr0LFu/AAAAFQEAAAsA&#10;AAAAAAAAAAAAAAAAHwEAAF9yZWxzLy5yZWxzUEsBAi0AFAAGAAgAAAAhAOD+4YzEAAAA2wAAAA8A&#10;AAAAAAAAAAAAAAAABwIAAGRycy9kb3ducmV2LnhtbFBLBQYAAAAAAwADALcAAAD4AgAAAAA=&#10;" fillcolor="#4f81bd" stroked="f"/>
                <v:rect id="Rectangle 21" o:spid="_x0000_s1257" style="position:absolute;left:6096;top:16160;width:3314;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v:rect id="Rectangle 22" o:spid="_x0000_s1258"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4SwgAAANsAAAAPAAAAZHJzL2Rvd25yZXYueG1sRE9Na8JA&#10;EL0X/A/LCL3VjTlISbOKiEGFltakB49jdkyC2dmQXZP033cPhR4f7zvdTKYVA/WusaxguYhAEJdW&#10;N1wp+C6yl1cQziNrbC2Tgh9ysFnPnlJMtB35TEPuKxFC2CWooPa+S6R0ZU0G3cJ2xIG72d6gD7Cv&#10;pO5xDOGmlXEUraTBhkNDjR3tairv+cMouEbnaeje919UfBTj5+VkDtfMKPU8n7ZvIDxN/l/85z5q&#10;BXEYG76EHyDXvwAAAP//AwBQSwECLQAUAAYACAAAACEA2+H2y+4AAACFAQAAEwAAAAAAAAAAAAAA&#10;AAAAAAAAW0NvbnRlbnRfVHlwZXNdLnhtbFBLAQItABQABgAIAAAAIQBa9CxbvwAAABUBAAALAAAA&#10;AAAAAAAAAAAAAB8BAABfcmVscy8ucmVsc1BLAQItABQABgAIAAAAIQAO/04SwgAAANsAAAAPAAAA&#10;AAAAAAAAAAAAAAcCAABkcnMvZG93bnJldi54bWxQSwUGAAAAAAMAAwC3AAAA9gIAAAAA&#10;" fillcolor="#4f81bd" stroked="f"/>
                <v:rect id="Rectangle 23" o:spid="_x0000_s1259" style="position:absolute;left:17640;top:10687;width:3315;height:10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Q/xAAAANsAAAAPAAAAZHJzL2Rvd25yZXYueG1sRI9Ba8JA&#10;FITvhf6H5RW8FN3UQ2ljNlKEYhBBGqvnR/aZhGbfxuyaxH/fFQSPw8x8wyTL0TSip87VlhW8zSIQ&#10;xIXVNZcKfvff0w8QziNrbCyTgis5WKbPTwnG2g78Q33uSxEg7GJUUHnfxlK6oiKDbmZb4uCdbGfQ&#10;B9mVUnc4BLhp5DyK3qXBmsNChS2tKir+8otRMBS7/rjfruXu9ZhZPmfnVX7YKDV5Gb8WIDyN/hG+&#10;tzOtYP4Jty/hB8j0HwAA//8DAFBLAQItABQABgAIAAAAIQDb4fbL7gAAAIUBAAATAAAAAAAAAAAA&#10;AAAAAAAAAABbQ29udGVudF9UeXBlc10ueG1sUEsBAi0AFAAGAAgAAAAhAFr0LFu/AAAAFQEAAAsA&#10;AAAAAAAAAAAAAAAAHwEAAF9yZWxzLy5yZWxzUEsBAi0AFAAGAAgAAAAhAFBalD/EAAAA2wAAAA8A&#10;AAAAAAAAAAAAAAAABwIAAGRycy9kb3ducmV2LnhtbFBLBQYAAAAAAwADALcAAAD4AgAAAAA=&#10;" filled="f" stroked="f"/>
                <v:rect id="Rectangle 24" o:spid="_x0000_s1260"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NTJwQAAANsAAAAPAAAAZHJzL2Rvd25yZXYueG1sRE/LisIw&#10;FN0L/kO4wuw0dQZEOkYZZEQFxUdn4fLaXNsyzU1pYlv/3iwEl4fzni06U4qGaldYVjAeRSCIU6sL&#10;zhT8JavhFITzyBpLy6TgQQ4W835vhrG2LZ+oOftMhBB2MSrIva9iKV2ak0E3shVx4G62NugDrDOp&#10;a2xDuCnlZxRNpMGCQ0OOFS1zSv/Pd6PgGp26ptr9HinZJ+3hsjXr68oo9THofr5BeOr8W/xyb7SC&#10;r7A+fAk/QM6fAAAA//8DAFBLAQItABQABgAIAAAAIQDb4fbL7gAAAIUBAAATAAAAAAAAAAAAAAAA&#10;AAAAAABbQ29udGVudF9UeXBlc10ueG1sUEsBAi0AFAAGAAgAAAAhAFr0LFu/AAAAFQEAAAsAAAAA&#10;AAAAAAAAAAAAHwEAAF9yZWxzLy5yZWxzUEsBAi0AFAAGAAgAAAAhAHVQ1MnBAAAA2wAAAA8AAAAA&#10;AAAAAAAAAAAABwIAAGRycy9kb3ducmV2LnhtbFBLBQYAAAAAAwADALcAAAD1AgAAAAA=&#10;" fillcolor="#4f81bd" stroked="f"/>
                <v:rect id="Rectangle 25" o:spid="_x0000_s1261" style="position:absolute;left:29083;top:2565;width:3314;height:19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Q7kxAAAANsAAAAPAAAAZHJzL2Rvd25yZXYueG1sRI9Ba8JA&#10;FITvhf6H5RV6KbpRQU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Cv1DuTEAAAA2wAAAA8A&#10;AAAAAAAAAAAAAAAABwIAAGRycy9kb3ducmV2LnhtbFBLBQYAAAAAAwADALcAAAD4AgAAAAA=&#10;" filled="f" stroked="f"/>
                <v:rect id="Rectangle 26" o:spid="_x0000_s1262"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u8lxAAAANsAAAAPAAAAZHJzL2Rvd25yZXYueG1sRI9Ba8JA&#10;FITvgv9heUJvulGhlDSriCgqWKymhx5fsq9JMPs2ZLdJ+u+7QqHHYWa+YZL1YGrRUesqywrmswgE&#10;cW51xYWCj3Q/fQHhPLLG2jIp+CEH69V4lGCsbc9X6m6+EAHCLkYFpfdNLKXLSzLoZrYhDt6XbQ36&#10;INtC6hb7ADe1XETRszRYcVgosaFtSfn99m0UZNF16Jrz7p3St7S/fJ7MIdsbpZ4mw+YVhKfB/4f/&#10;2ketYLmAx5fwA+TqFwAA//8DAFBLAQItABQABgAIAAAAIQDb4fbL7gAAAIUBAAATAAAAAAAAAAAA&#10;AAAAAAAAAABbQ29udGVudF9UeXBlc10ueG1sUEsBAi0AFAAGAAgAAAAhAFr0LFu/AAAAFQEAAAsA&#10;AAAAAAAAAAAAAAAAHwEAAF9yZWxzLy5yZWxzUEsBAi0AFAAGAAgAAAAhAOrO7yXEAAAA2wAAAA8A&#10;AAAAAAAAAAAAAAAABwIAAGRycy9kb3ducmV2LnhtbFBLBQYAAAAAAwADALcAAAD4AgAAAAA=&#10;" fillcolor="#4f81bd" stroked="f"/>
                <v:rect id="Rectangle 27" o:spid="_x0000_s1263" style="position:absolute;left:40627;top:16160;width:3315;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UIxQAAANsAAAAPAAAAZHJzL2Rvd25yZXYueG1sRI9Ba8JA&#10;FITvBf/D8oReSt1YoU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0azUIxQAAANsAAAAP&#10;AAAAAAAAAAAAAAAAAAcCAABkcnMvZG93bnJldi54bWxQSwUGAAAAAAMAAwC3AAAA+QIAAAAA&#10;" filled="f" stroked="f"/>
                <v:rect id="Rectangle 28" o:spid="_x0000_s1264"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dGwwAAANsAAAAPAAAAZHJzL2Rvd25yZXYueG1sRI9PTwIx&#10;FMTvJnyH5pl4ky6igiuFiIFA4ol/np/bZ7th+7ppKyzfnpqYeJzMzG8yk1nnGnGiEGvPCgb9AgRx&#10;5XXNRsF+t7wfg4gJWWPjmRRcKMJs2ruZYKn9mTd02iYjMoRjiQpsSm0pZawsOYx93xJn79sHhynL&#10;YKQOeM5w18iHoniWDmvOCxZberdUHbc/ToF5sfHj8+kw/1qYQS1XI7coglPq7rZ7ewWRqEv/4b/2&#10;WisYPsLvl/wD5PQKAAD//wMAUEsBAi0AFAAGAAgAAAAhANvh9svuAAAAhQEAABMAAAAAAAAAAAAA&#10;AAAAAAAAAFtDb250ZW50X1R5cGVzXS54bWxQSwECLQAUAAYACAAAACEAWvQsW78AAAAVAQAACwAA&#10;AAAAAAAAAAAAAAAfAQAAX3JlbHMvLnJlbHNQSwECLQAUAAYACAAAACEAJlk3RsMAAADbAAAADwAA&#10;AAAAAAAAAAAAAAAHAgAAZHJzL2Rvd25yZXYueG1sUEsFBgAAAAADAAMAtwAAAPcCAAAAAA==&#10;" fillcolor="#c0504d" stroked="f"/>
                <v:rect id="Rectangle 29" o:spid="_x0000_s1265" style="position:absolute;left:9410;top:13081;width:3315;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gjnxAAAANsAAAAPAAAAZHJzL2Rvd25yZXYueG1sRI9Ba8JA&#10;FITvBf/D8gQvohst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FTOCOfEAAAA2wAAAA8A&#10;AAAAAAAAAAAAAAAABwIAAGRycy9kb3ducmV2LnhtbFBLBQYAAAAAAwADALcAAAD4AgAAAAA=&#10;" filled="f" stroked="f"/>
                <v:rect id="Rectangle 30" o:spid="_x0000_s1266"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yqwwAAANsAAAAPAAAAZHJzL2Rvd25yZXYueG1sRI9PawIx&#10;FMTvgt8hvEJvNaulVlej2GJpwVP9d35uXpPFzcuSpLr99k2h4HGYmd8w82XnGnGhEGvPCoaDAgRx&#10;5XXNRsF+9/YwARETssbGMyn4oQjLRb83x1L7K3/SZZuMyBCOJSqwKbWllLGy5DAOfEucvS8fHKYs&#10;g5E64DXDXSNHRTGWDmvOCxZberVUnbffToGZ2rg5Ph1eTmszrOX7s1sXwSl1f9etZiASdekW/m9/&#10;aAWPY/j7kn+AXPwCAAD//wMAUEsBAi0AFAAGAAgAAAAhANvh9svuAAAAhQEAABMAAAAAAAAAAAAA&#10;AAAAAAAAAFtDb250ZW50X1R5cGVzXS54bWxQSwECLQAUAAYACAAAACEAWvQsW78AAAAVAQAACwAA&#10;AAAAAAAAAAAAAAAfAQAAX3JlbHMvLnJlbHNQSwECLQAUAAYACAAAACEAuccMqsMAAADbAAAADwAA&#10;AAAAAAAAAAAAAAAHAgAAZHJzL2Rvd25yZXYueG1sUEsFBgAAAAADAAMAtwAAAPcCAAAAAA==&#10;" fillcolor="#c0504d" stroked="f"/>
                <v:rect id="Rectangle 31" o:spid="_x0000_s1267" style="position:absolute;left:20955;top:8547;width:3206;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MLxAAAANsAAAAPAAAAZHJzL2Rvd25yZXYueG1sRI9Ba8JA&#10;FITvBf/D8gQvohst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MtQMwvEAAAA2wAAAA8A&#10;AAAAAAAAAAAAAAAABwIAAGRycy9kb3ducmV2LnhtbFBLBQYAAAAAAwADALcAAAD4AgAAAAA=&#10;" filled="f" stroked="f"/>
                <v:rect id="Rectangle 32" o:spid="_x0000_s1268"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D1DwAAAANsAAAAPAAAAZHJzL2Rvd25yZXYueG1sRE/LTgIx&#10;FN2b+A/NNXEHHTAIjhQCBKIJK16ur9NrO3F6O2kLDH9vFyQuT857Ou9cIy4UYu1ZwaBfgCCuvK7Z&#10;KDgeNr0JiJiQNTaeScGNIsxnjw9TLLW/8o4u+2REDuFYogKbUltKGStLDmPft8SZ+/HBYcowGKkD&#10;XnO4a+SwKF6lw5pzg8WWVpaq3/3ZKTBvNm6/Rqfl99oMavkxdusiOKWen7rFO4hEXfoX392fWsFL&#10;Hpu/5B8gZ38AAAD//wMAUEsBAi0AFAAGAAgAAAAhANvh9svuAAAAhQEAABMAAAAAAAAAAAAAAAAA&#10;AAAAAFtDb250ZW50X1R5cGVzXS54bWxQSwECLQAUAAYACAAAACEAWvQsW78AAAAVAQAACwAAAAAA&#10;AAAAAAAAAAAfAQAAX3JlbHMvLnJlbHNQSwECLQAUAAYACAAAACEApxQ9Q8AAAADbAAAADwAAAAAA&#10;AAAAAAAAAAAHAgAAZHJzL2Rvd25yZXYueG1sUEsFBgAAAAADAAMAtwAAAPQCAAAAAA==&#10;" fillcolor="#c0504d" stroked="f"/>
                <v:rect id="Rectangle 33" o:spid="_x0000_s1269" style="position:absolute;left:32397;top:5302;width:3315;height:16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LixAAAANsAAAAPAAAAZHJzL2Rvd25yZXYueG1sRI9Ba8JA&#10;FITvBf/D8gQvohstFE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NWDAuLEAAAA2wAAAA8A&#10;AAAAAAAAAAAAAAAABwIAAGRycy9kb3ducmV2LnhtbFBLBQYAAAAAAwADALcAAAD4AgAAAAA=&#10;" filled="f" stroked="f"/>
                <v:rect id="Rectangle 34" o:spid="_x0000_s1270"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I4wAAAANsAAAAPAAAAZHJzL2Rvd25yZXYueG1sRE/LTgIx&#10;FN2b+A/NNXEHHYgIjhQCBKIJK16ur9NrO3F6O2kLDH9vFyQuT857Ou9cIy4UYu1ZwaBfgCCuvK7Z&#10;KDgeNr0JiJiQNTaeScGNIsxnjw9TLLW/8o4u+2REDuFYogKbUltKGStLDmPft8SZ+/HBYcowGKkD&#10;XnO4a+SwKF6lw5pzg8WWVpaq3/3ZKTBvNm6/Rqfl99oMavkxdusiOKWen7rFO4hEXfoX392fWsFL&#10;Xp+/5B8gZ38AAAD//wMAUEsBAi0AFAAGAAgAAAAhANvh9svuAAAAhQEAABMAAAAAAAAAAAAAAAAA&#10;AAAAAFtDb250ZW50X1R5cGVzXS54bWxQSwECLQAUAAYACAAAACEAWvQsW78AAAAVAQAACwAAAAAA&#10;AAAAAAAAAAAfAQAAX3JlbHMvLnJlbHNQSwECLQAUAAYACAAAACEAAWRCOMAAAADbAAAADwAAAAAA&#10;AAAAAAAAAAAHAgAAZHJzL2Rvd25yZXYueG1sUEsFBgAAAAADAAMAtwAAAPQCAAAAAA==&#10;" fillcolor="#c0504d" stroked="f"/>
                <v:rect id="Rectangle 35" o:spid="_x0000_s1271" style="position:absolute;left:43942;top:18808;width:321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32ZxAAAANsAAAAPAAAAZHJzL2Rvd25yZXYueG1sRI9Ba8JA&#10;FITvhf6H5RV6KbpRR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HPzfZnEAAAA2wAAAA8A&#10;AAAAAAAAAAAAAAAABwIAAGRycy9kb3ducmV2LnhtbFBLBQYAAAAAAwADALcAAAD4AgAAAAA=&#10;" filled="f" stroked="f"/>
                <v:line id="Line 36" o:spid="_x0000_s1272" style="position:absolute;visibility:visible;mso-wrap-style:square" from="3632,1193" to="3638,21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yylwgAAANsAAAAPAAAAZHJzL2Rvd25yZXYueG1sRI9BawIx&#10;FITvBf9DeEJvNau0IqtRxCp46MVt8fzcPDeLm5clSTX665tCocdhZr5hFqtkO3ElH1rHCsajAgRx&#10;7XTLjYKvz93LDESIyBo7x6TgTgFWy8HTAkvtbnygaxUbkSEcSlRgYuxLKUNtyGIYuZ44e2fnLcYs&#10;fSO1x1uG205OimIqLbacFwz2tDFUX6pvq+D0oZN5S5Vv7qf36UFX2+MjFko9D9N6DiJSiv/hv/Ze&#10;K3idwO+X/APk8gcAAP//AwBQSwECLQAUAAYACAAAACEA2+H2y+4AAACFAQAAEwAAAAAAAAAAAAAA&#10;AAAAAAAAW0NvbnRlbnRfVHlwZXNdLnhtbFBLAQItABQABgAIAAAAIQBa9CxbvwAAABUBAAALAAAA&#10;AAAAAAAAAAAAAB8BAABfcmVscy8ucmVsc1BLAQItABQABgAIAAAAIQDkKyylwgAAANsAAAAPAAAA&#10;AAAAAAAAAAAAAAcCAABkcnMvZG93bnJldi54bWxQSwUGAAAAAAMAAwC3AAAA9gIAAAAA&#10;" strokecolor="gray" strokeweight="0"/>
                <v:line id="Line 37" o:spid="_x0000_s1273" style="position:absolute;visibility:visible;mso-wrap-style:square" from="3206,21628" to="363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4k+wwAAANsAAAAPAAAAZHJzL2Rvd25yZXYueG1sRI9BawIx&#10;FITvgv8hPMGbZm2ryGoUaSt46MVt6fm5ed0s3bwsSarRX98UhB6HmfmGWW+T7cSZfGgdK5hNCxDE&#10;tdMtNwo+3veTJYgQkTV2jknBlQJsN8PBGkvtLnykcxUbkSEcSlRgYuxLKUNtyGKYup44e1/OW4xZ&#10;+kZqj5cMt518KIqFtNhyXjDY07Oh+rv6sQpObzqZeap8cz29LI66ev28xUKp8SjtViAipfgfvrcP&#10;WsHTI/x9yT9Abn4BAAD//wMAUEsBAi0AFAAGAAgAAAAhANvh9svuAAAAhQEAABMAAAAAAAAAAAAA&#10;AAAAAAAAAFtDb250ZW50X1R5cGVzXS54bWxQSwECLQAUAAYACAAAACEAWvQsW78AAAAVAQAACwAA&#10;AAAAAAAAAAAAAAAfAQAAX3JlbHMvLnJlbHNQSwECLQAUAAYACAAAACEAi2eJPsMAAADbAAAADwAA&#10;AAAAAAAAAAAAAAAHAgAAZHJzL2Rvd25yZXYueG1sUEsFBgAAAAADAAMAtwAAAPcCAAAAAA==&#10;" strokecolor="gray" strokeweight="0"/>
                <v:line id="Line 38" o:spid="_x0000_s1274" style="position:absolute;visibility:visible;mso-wrap-style:square" from="3206,19577" to="3632,19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hFKwgAAANsAAAAPAAAAZHJzL2Rvd25yZXYueG1sRI9BawIx&#10;FITvBf9DeEJvNWtRKVujiG3BQy+u0vNz87pZ3LwsSarRX98IgsdhZr5h5stkO3EiH1rHCsajAgRx&#10;7XTLjYL97uvlDUSIyBo7x6TgQgGWi8HTHEvtzrylUxUbkSEcSlRgYuxLKUNtyGIYuZ44e7/OW4xZ&#10;+kZqj+cMt518LYqZtNhyXjDY09pQfaz+rILDt05mmirfXA4fs62uPn+usVDqeZhW7yAipfgI39sb&#10;rWAygduX/APk4h8AAP//AwBQSwECLQAUAAYACAAAACEA2+H2y+4AAACFAQAAEwAAAAAAAAAAAAAA&#10;AAAAAAAAW0NvbnRlbnRfVHlwZXNdLnhtbFBLAQItABQABgAIAAAAIQBa9CxbvwAAABUBAAALAAAA&#10;AAAAAAAAAAAAAB8BAABfcmVscy8ucmVsc1BLAQItABQABgAIAAAAIQAEjhFKwgAAANsAAAAPAAAA&#10;AAAAAAAAAAAAAAcCAABkcnMvZG93bnJldi54bWxQSwUGAAAAAAMAAwC3AAAA9gIAAAAA&#10;" strokecolor="gray" strokeweight="0"/>
                <v:line id="Line 39" o:spid="_x0000_s1275" style="position:absolute;visibility:visible;mso-wrap-style:square" from="3206,17526" to="3632,1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rTRwgAAANsAAAAPAAAAZHJzL2Rvd25yZXYueG1sRI9BawIx&#10;FITvBf9DeIK3mrVUKVujiLXgoRdX6fm5ed0sbl6WJGr015tCocdhZr5h5stkO3EhH1rHCibjAgRx&#10;7XTLjYLD/vP5DUSIyBo7x6TgRgGWi8HTHEvtrryjSxUbkSEcSlRgYuxLKUNtyGIYu544ez/OW4xZ&#10;+kZqj9cMt518KYqZtNhyXjDY09pQfarOVsHxSyczTZVvbseP2U5Xm+97LJQaDdPqHUSkFP/Df+2t&#10;VvA6hd8v+QfIxQMAAP//AwBQSwECLQAUAAYACAAAACEA2+H2y+4AAACFAQAAEwAAAAAAAAAAAAAA&#10;AAAAAAAAW0NvbnRlbnRfVHlwZXNdLnhtbFBLAQItABQABgAIAAAAIQBa9CxbvwAAABUBAAALAAAA&#10;AAAAAAAAAAAAAB8BAABfcmVscy8ucmVsc1BLAQItABQABgAIAAAAIQBrwrTRwgAAANsAAAAPAAAA&#10;AAAAAAAAAAAAAAcCAABkcnMvZG93bnJldi54bWxQSwUGAAAAAAMAAwC3AAAA9gIAAAAA&#10;" strokecolor="gray" strokeweight="0"/>
                <v:line id="Line 40" o:spid="_x0000_s1276" style="position:absolute;visibility:visible;mso-wrap-style:square" from="3206,15474" to="3632,1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CqmwwAAANsAAAAPAAAAZHJzL2Rvd25yZXYueG1sRI9PawIx&#10;FMTvhX6H8Arearaii2yNUvoHPPTiKj0/N6+bpZuXJYka/fSNIHgcZuY3zGKVbC+O5EPnWMHLuABB&#10;3Djdcatgt/16noMIEVlj75gUnCnAavn4sMBKuxNv6FjHVmQIhwoVmBiHSsrQGLIYxm4gzt6v8xZj&#10;lr6V2uMpw20vJ0VRSosd5wWDA70bav7qg1Ww/9bJzFLt2/P+o9zo+vPnEgulRk/p7RVEpBTv4Vt7&#10;rRVMS7h+yT9ALv8BAAD//wMAUEsBAi0AFAAGAAgAAAAhANvh9svuAAAAhQEAABMAAAAAAAAAAAAA&#10;AAAAAAAAAFtDb250ZW50X1R5cGVzXS54bWxQSwECLQAUAAYACAAAACEAWvQsW78AAAAVAQAACwAA&#10;AAAAAAAAAAAAAAAfAQAAX3JlbHMvLnJlbHNQSwECLQAUAAYACAAAACEAmxAqpsMAAADbAAAADwAA&#10;AAAAAAAAAAAAAAAHAgAAZHJzL2Rvd25yZXYueG1sUEsFBgAAAAADAAMAtwAAAPcCAAAAAA==&#10;" strokecolor="gray" strokeweight="0"/>
                <v:line id="Line 41" o:spid="_x0000_s1277" style="position:absolute;visibility:visible;mso-wrap-style:square" from="3206,13423" to="3632,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I89wwAAANsAAAAPAAAAZHJzL2Rvd25yZXYueG1sRI9BawIx&#10;FITvhf6H8Aq91azSWlmNIlqhh15ci+fn5rlZ3LwsSarRX98UCh6HmfmGmS2S7cSZfGgdKxgOChDE&#10;tdMtNwq+d5uXCYgQkTV2jknBlQIs5o8PMyy1u/CWzlVsRIZwKFGBibEvpQy1IYth4Hri7B2dtxiz&#10;9I3UHi8Zbjs5KoqxtNhyXjDY08pQfap+rILDl07mLVW+uR7W462uPva3WCj1/JSWUxCRUryH/9uf&#10;WsHrO/x9yT9Azn8BAAD//wMAUEsBAi0AFAAGAAgAAAAhANvh9svuAAAAhQEAABMAAAAAAAAAAAAA&#10;AAAAAAAAAFtDb250ZW50X1R5cGVzXS54bWxQSwECLQAUAAYACAAAACEAWvQsW78AAAAVAQAACwAA&#10;AAAAAAAAAAAAAAAfAQAAX3JlbHMvLnJlbHNQSwECLQAUAAYACAAAACEA9FyPPcMAAADbAAAADwAA&#10;AAAAAAAAAAAAAAAHAgAAZHJzL2Rvd25yZXYueG1sUEsFBgAAAAADAAMAtwAAAPcCAAAAAA==&#10;" strokecolor="gray" strokeweight="0"/>
                <v:line id="Line 42" o:spid="_x0000_s1278" style="position:absolute;visibility:visible;mso-wrap-style:square" from="3206,11372" to="3632,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tPwAAAANsAAAAPAAAAZHJzL2Rvd25yZXYueG1sRE/Pa8Iw&#10;FL4P9j+EN/A2040poxqLbA48eLEbOz+bZ1NsXkoSa/SvN4fBjh/f72WVbC9G8qFzrOBlWoAgbpzu&#10;uFXw8/31/A4iRGSNvWNScKUA1erxYYmldhfe01jHVuQQDiUqMDEOpZShMWQxTN1AnLmj8xZjhr6V&#10;2uMlh9tevhbFXFrsODcYHOjDUHOqz1bBYaeTmaXat9fD53yv683vLRZKTZ7SegEiUor/4j/3Vit4&#10;y2Pzl/wD5OoOAAD//wMAUEsBAi0AFAAGAAgAAAAhANvh9svuAAAAhQEAABMAAAAAAAAAAAAAAAAA&#10;AAAAAFtDb250ZW50X1R5cGVzXS54bWxQSwECLQAUAAYACAAAACEAWvQsW78AAAAVAQAACwAAAAAA&#10;AAAAAAAAAAAfAQAAX3JlbHMvLnJlbHNQSwECLQAUAAYACAAAACEAhcMbT8AAAADbAAAADwAAAAAA&#10;AAAAAAAAAAAHAgAAZHJzL2Rvd25yZXYueG1sUEsFBgAAAAADAAMAtwAAAPQCAAAAAA==&#10;" strokecolor="gray" strokeweight="0"/>
                <v:line id="Line 43" o:spid="_x0000_s1279" style="position:absolute;visibility:visible;mso-wrap-style:square" from="3206,9404" to="3632,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77UwwAAANsAAAAPAAAAZHJzL2Rvd25yZXYueG1sRI9BawIx&#10;FITvhf6H8Aq91azSSl2NIlqhh15ci+fn5rlZ3LwsSarRX98UCh6HmfmGmS2S7cSZfGgdKxgOChDE&#10;tdMtNwq+d5uXdxAhImvsHJOCKwVYzB8fZlhqd+EtnavYiAzhUKICE2NfShlqQxbDwPXE2Ts6bzFm&#10;6RupPV4y3HZyVBRjabHlvGCwp5Wh+lT9WAWHL53MW6p8cz2sx1tdfexvsVDq+SktpyAipXgP/7c/&#10;tYLXCfx9yT9Azn8BAAD//wMAUEsBAi0AFAAGAAgAAAAhANvh9svuAAAAhQEAABMAAAAAAAAAAAAA&#10;AAAAAAAAAFtDb250ZW50X1R5cGVzXS54bWxQSwECLQAUAAYACAAAACEAWvQsW78AAAAVAQAACwAA&#10;AAAAAAAAAAAAAAAfAQAAX3JlbHMvLnJlbHNQSwECLQAUAAYACAAAACEA6o++1MMAAADbAAAADwAA&#10;AAAAAAAAAAAAAAAHAgAAZHJzL2Rvd25yZXYueG1sUEsFBgAAAAADAAMAtwAAAPcCAAAAAA==&#10;" strokecolor="gray" strokeweight="0"/>
                <v:line id="Line 44" o:spid="_x0000_s1280" style="position:absolute;visibility:visible;mso-wrap-style:square" from="3206,7353" to="3632,7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GUwAAAANsAAAAPAAAAZHJzL2Rvd25yZXYueG1sRE/Pa8Iw&#10;FL4P9j+EN9htphsoUk2LTAc77GIVz8/m2RSbl5JkGvfXLwfB48f3e1knO4gL+dA7VvA+KUAQt073&#10;3CnY777e5iBCRNY4OCYFNwpQV89PSyy1u/KWLk3sRA7hUKICE+NYShlaQxbDxI3EmTs5bzFm6Dup&#10;PV5zuB3kR1HMpMWec4PBkT4Ntefm1yo4/uhkpqnx3e24nm11szn8xUKp15e0WoCIlOJDfHd/awXT&#10;vD5/yT9AVv8AAAD//wMAUEsBAi0AFAAGAAgAAAAhANvh9svuAAAAhQEAABMAAAAAAAAAAAAAAAAA&#10;AAAAAFtDb250ZW50X1R5cGVzXS54bWxQSwECLQAUAAYACAAAACEAWvQsW78AAAAVAQAACwAAAAAA&#10;AAAAAAAAAAAfAQAAX3JlbHMvLnJlbHNQSwECLQAUAAYACAAAACEA/myBlMAAAADbAAAADwAAAAAA&#10;AAAAAAAAAAAHAgAAZHJzL2Rvd25yZXYueG1sUEsFBgAAAAADAAMAtwAAAPQCAAAAAA==&#10;" strokecolor="gray" strokeweight="0"/>
                <v:line id="Line 45" o:spid="_x0000_s1281" style="position:absolute;visibility:visible;mso-wrap-style:square" from="3206,5302" to="363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CQPwwAAANsAAAAPAAAAZHJzL2Rvd25yZXYueG1sRI9BawIx&#10;FITvgv8hPKE3zW5Bka1xEW2hh15cS8/PzetmcfOyJKnG/vqmUOhxmJlvmE2d7CCu5EPvWEG5KEAQ&#10;t0733Cl4P73M1yBCRNY4OCYFdwpQb6eTDVba3fhI1yZ2IkM4VKjAxDhWUobWkMWwcCNx9j6dtxiz&#10;9J3UHm8Zbgf5WBQrabHnvGBwpL2h9tJ8WQXnN53MMjW+u58Pq6Nunj++Y6HUwyztnkBESvE//Nd+&#10;1QqWJfx+yT9Abn8AAAD//wMAUEsBAi0AFAAGAAgAAAAhANvh9svuAAAAhQEAABMAAAAAAAAAAAAA&#10;AAAAAAAAAFtDb250ZW50X1R5cGVzXS54bWxQSwECLQAUAAYACAAAACEAWvQsW78AAAAVAQAACwAA&#10;AAAAAAAAAAAAAAAfAQAAX3JlbHMvLnJlbHNQSwECLQAUAAYACAAAACEAkSAkD8MAAADbAAAADwAA&#10;AAAAAAAAAAAAAAAHAgAAZHJzL2Rvd25yZXYueG1sUEsFBgAAAAADAAMAtwAAAPcCAAAAAA==&#10;" strokecolor="gray" strokeweight="0"/>
                <v:line id="Line 46" o:spid="_x0000_s1282" style="position:absolute;visibility:visible;mso-wrap-style:square" from="3206,3251" to="363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rp4wgAAANsAAAAPAAAAZHJzL2Rvd25yZXYueG1sRI9BawIx&#10;FITvBf9DeIK3mlVQymoUUQsevLgtPT83z83i5mVJUo3++qZQ6HGYmW+Y5TrZTtzIh9axgsm4AEFc&#10;O91yo+Dz4/31DUSIyBo7x6TgQQHWq8HLEkvt7nyiWxUbkSEcSlRgYuxLKUNtyGIYu544exfnLcYs&#10;fSO1x3uG205Oi2IuLbacFwz2tDVUX6tvq+B81MnMUuWbx3k3P+lq//WMhVKjYdosQERK8T/81z5o&#10;BbMp/H7JP0CufgAAAP//AwBQSwECLQAUAAYACAAAACEA2+H2y+4AAACFAQAAEwAAAAAAAAAAAAAA&#10;AAAAAAAAW0NvbnRlbnRfVHlwZXNdLnhtbFBLAQItABQABgAIAAAAIQBa9CxbvwAAABUBAAALAAAA&#10;AAAAAAAAAAAAAB8BAABfcmVscy8ucmVsc1BLAQItABQABgAIAAAAIQBh8rp4wgAAANsAAAAPAAAA&#10;AAAAAAAAAAAAAAcCAABkcnMvZG93bnJldi54bWxQSwUGAAAAAAMAAwC3AAAA9gIAAAAA&#10;" strokecolor="gray" strokeweight="0"/>
                <v:line id="Line 47" o:spid="_x0000_s1283" style="position:absolute;visibility:visible;mso-wrap-style:square" from="3206,1193" to="363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jwgAAANsAAAAPAAAAZHJzL2Rvd25yZXYueG1sRI9BawIx&#10;FITvBf9DeIK3mrVFKVujiLXgoRdX6fm5ed0sbl6WJGr015tCocdhZr5h5stkO3EhH1rHCibjAgRx&#10;7XTLjYLD/vP5DUSIyBo7x6TgRgGWi8HTHEvtrryjSxUbkSEcSlRgYuxLKUNtyGIYu544ez/OW4xZ&#10;+kZqj9cMt518KYqZtNhyXjDY09pQfarOVsHxSyczTZVvbseP2U5Xm+97LJQaDdPqHUSkFP/Df+2t&#10;VjB9hd8v+QfIxQMAAP//AwBQSwECLQAUAAYACAAAACEA2+H2y+4AAACFAQAAEwAAAAAAAAAAAAAA&#10;AAAAAAAAW0NvbnRlbnRfVHlwZXNdLnhtbFBLAQItABQABgAIAAAAIQBa9CxbvwAAABUBAAALAAAA&#10;AAAAAAAAAAAAAB8BAABfcmVscy8ucmVsc1BLAQItABQABgAIAAAAIQAOvh/jwgAAANsAAAAPAAAA&#10;AAAAAAAAAAAAAAcCAABkcnMvZG93bnJldi54bWxQSwUGAAAAAAMAAwC3AAAA9gIAAAAA&#10;" strokecolor="gray" strokeweight="0"/>
                <v:line id="Line 48" o:spid="_x0000_s1284" style="position:absolute;visibility:visible;mso-wrap-style:square" from="3632,21628" to="49612,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4eXwgAAANsAAAAPAAAAZHJzL2Rvd25yZXYueG1sRI9BawIx&#10;FITvBf9DeIK3mrVUKVujiLXgoRdX6fm5ed0sbl6WJGr015tCocdhZr5h5stkO3EhH1rHCibjAgRx&#10;7XTLjYLD/vP5DUSIyBo7x6TgRgGWi8HTHEvtrryjSxUbkSEcSlRgYuxLKUNtyGIYu544ez/OW4xZ&#10;+kZqj9cMt518KYqZtNhyXjDY09pQfarOVsHxSyczTZVvbseP2U5Xm+97LJQaDdPqHUSkFP/Df+2t&#10;VjB9hd8v+QfIxQMAAP//AwBQSwECLQAUAAYACAAAACEA2+H2y+4AAACFAQAAEwAAAAAAAAAAAAAA&#10;AAAAAAAAW0NvbnRlbnRfVHlwZXNdLnhtbFBLAQItABQABgAIAAAAIQBa9CxbvwAAABUBAAALAAAA&#10;AAAAAAAAAAAAAB8BAABfcmVscy8ucmVsc1BLAQItABQABgAIAAAAIQCBV4eXwgAAANsAAAAPAAAA&#10;AAAAAAAAAAAAAAcCAABkcnMvZG93bnJldi54bWxQSwUGAAAAAAMAAwC3AAAA9gIAAAAA&#10;" strokecolor="gray" strokeweight="0"/>
                <v:line id="Line 49" o:spid="_x0000_s1285" style="position:absolute;flip:y;visibility:visible;mso-wrap-style:square" from="3632,21628" to="363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u8SvwAAANsAAAAPAAAAZHJzL2Rvd25yZXYueG1sRI9Bi8Iw&#10;FITvgv8hPMGbpi4oSzWKCKInQbd4fjTPpti8lCTW+u83guBxmJlvmNWmt43oyIfasYLZNANBXDpd&#10;c6Wg+NtPfkGEiKyxcUwKXhRgsx4OVphr9+QzdZdYiQThkKMCE2ObSxlKQxbD1LXEybs5bzEm6Sup&#10;PT4T3DbyJ8sW0mLNacFgSztD5f3ysAqOhS9Ph262vd67WBzO7a429FJqPOq3SxCR+vgNf9pHrWA+&#10;h/eX9APk+h8AAP//AwBQSwECLQAUAAYACAAAACEA2+H2y+4AAACFAQAAEwAAAAAAAAAAAAAAAAAA&#10;AAAAW0NvbnRlbnRfVHlwZXNdLnhtbFBLAQItABQABgAIAAAAIQBa9CxbvwAAABUBAAALAAAAAAAA&#10;AAAAAAAAAB8BAABfcmVscy8ucmVsc1BLAQItABQABgAIAAAAIQANgu8SvwAAANsAAAAPAAAAAAAA&#10;AAAAAAAAAAcCAABkcnMvZG93bnJldi54bWxQSwUGAAAAAAMAAwC3AAAA8wIAAAAA&#10;" strokecolor="gray" strokeweight="0"/>
                <v:line id="Line 50" o:spid="_x0000_s1286" style="position:absolute;flip:y;visibility:visible;mso-wrap-style:square" from="15182,21628" to="15189,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HFlvwAAANsAAAAPAAAAZHJzL2Rvd25yZXYueG1sRI9Bi8Iw&#10;FITvgv8hPGFvmiooUo0iguhJUIvnR/Nsis1LSWKt/94sLOxxmJlvmPW2t43oyIfasYLpJANBXDpd&#10;c6WguB3GSxAhImtsHJOCDwXYboaDNebavflC3TVWIkE45KjAxNjmUobSkMUwcS1x8h7OW4xJ+kpq&#10;j+8Et42cZdlCWqw5LRhsaW+ofF5fVsGp8OX52E1392cXi+Ol3deGPkr9jPrdCkSkPv6H/9onrWC+&#10;gN8v6QfIzRcAAP//AwBQSwECLQAUAAYACAAAACEA2+H2y+4AAACFAQAAEwAAAAAAAAAAAAAAAAAA&#10;AAAAW0NvbnRlbnRfVHlwZXNdLnhtbFBLAQItABQABgAIAAAAIQBa9CxbvwAAABUBAAALAAAAAAAA&#10;AAAAAAAAAB8BAABfcmVscy8ucmVsc1BLAQItABQABgAIAAAAIQD9UHFlvwAAANsAAAAPAAAAAAAA&#10;AAAAAAAAAAcCAABkcnMvZG93bnJldi54bWxQSwUGAAAAAAMAAwC3AAAA8wIAAAAA&#10;" strokecolor="gray" strokeweight="0"/>
                <v:line id="Line 51" o:spid="_x0000_s1287" style="position:absolute;flip:y;visibility:visible;mso-wrap-style:square" from="26625,21628" to="26631,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NT+wAAAANsAAAAPAAAAZHJzL2Rvd25yZXYueG1sRI9Bi8Iw&#10;FITvgv8hPMGbpgruSjWKCKInQbd4fjTPpti8lCTW+u/NwsIeh5n5hllve9uIjnyoHSuYTTMQxKXT&#10;NVcKip/DZAkiRGSNjWNS8KYA281wsMZcuxdfqLvGSiQIhxwVmBjbXMpQGrIYpq4lTt7deYsxSV9J&#10;7fGV4LaR8yz7khZrTgsGW9obKh/Xp1VwKnx5Pnaz3e3RxeJ4afe1obdS41G/W4GI1Mf/8F/7pBUs&#10;vuH3S/oBcvMBAAD//wMAUEsBAi0AFAAGAAgAAAAhANvh9svuAAAAhQEAABMAAAAAAAAAAAAAAAAA&#10;AAAAAFtDb250ZW50X1R5cGVzXS54bWxQSwECLQAUAAYACAAAACEAWvQsW78AAAAVAQAACwAAAAAA&#10;AAAAAAAAAAAfAQAAX3JlbHMvLnJlbHNQSwECLQAUAAYACAAAACEAkhzU/sAAAADbAAAADwAAAAAA&#10;AAAAAAAAAAAHAgAAZHJzL2Rvd25yZXYueG1sUEsFBgAAAAADAAMAtwAAAPQCAAAAAA==&#10;" strokecolor="gray" strokeweight="0"/>
                <v:line id="Line 52" o:spid="_x0000_s1288" style="position:absolute;flip:y;visibility:visible;mso-wrap-style:square" from="38169,21628" to="38176,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0CMvgAAANsAAAAPAAAAZHJzL2Rvd25yZXYueG1sRE9Ni8Iw&#10;EL0v+B/CCHvbpgouSzUtIoieBN3ieWjGpthMShJr/ffmsLDHx/veVJPtxUg+dI4VLLIcBHHjdMet&#10;gvp3//UDIkRkjb1jUvCiAFU5+9hgod2TzzReYitSCIcCFZgYh0LK0BiyGDI3ECfu5rzFmKBvpfb4&#10;TOG2l8s8/5YWO04NBgfaGWrul4dVcKx9czqMi+31Psb6cB52naGXUp/zabsGEWmK/+I/91ErWKWx&#10;6Uv6AbJ8AwAA//8DAFBLAQItABQABgAIAAAAIQDb4fbL7gAAAIUBAAATAAAAAAAAAAAAAAAAAAAA&#10;AABbQ29udGVudF9UeXBlc10ueG1sUEsBAi0AFAAGAAgAAAAhAFr0LFu/AAAAFQEAAAsAAAAAAAAA&#10;AAAAAAAAHwEAAF9yZWxzLy5yZWxzUEsBAi0AFAAGAAgAAAAhAOODQIy+AAAA2wAAAA8AAAAAAAAA&#10;AAAAAAAABwIAAGRycy9kb3ducmV2LnhtbFBLBQYAAAAAAwADALcAAADyAgAAAAA=&#10;" strokecolor="gray" strokeweight="0"/>
                <v:line id="Line 53" o:spid="_x0000_s1289" style="position:absolute;flip:y;visibility:visible;mso-wrap-style:square" from="49612,21628" to="49618,2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UXwAAAANsAAAAPAAAAZHJzL2Rvd25yZXYueG1sRI9Bi8Iw&#10;FITvgv8hPMGbpgouazWKCKInQbd4fjTPpti8lCTW+u/NwsIeh5n5hllve9uIjnyoHSuYTTMQxKXT&#10;NVcKip/D5BtEiMgaG8ek4E0BtpvhYI25di++UHeNlUgQDjkqMDG2uZShNGQxTF1LnLy78xZjkr6S&#10;2uMrwW0j51n2JS3WnBYMtrQ3VD6uT6vgVPjyfOxmu9uji8Xx0u5rQ2+lxqN+twIRqY//4b/2SStY&#10;LOH3S/oBcvMBAAD//wMAUEsBAi0AFAAGAAgAAAAhANvh9svuAAAAhQEAABMAAAAAAAAAAAAAAAAA&#10;AAAAAFtDb250ZW50X1R5cGVzXS54bWxQSwECLQAUAAYACAAAACEAWvQsW78AAAAVAQAACwAAAAAA&#10;AAAAAAAAAAAfAQAAX3JlbHMvLnJlbHNQSwECLQAUAAYACAAAACEAjM/lF8AAAADbAAAADwAAAAAA&#10;AAAAAAAAAAAHAgAAZHJzL2Rvd25yZXYueG1sUEsFBgAAAAADAAMAtwAAAPQCAAAAAA==&#10;" strokecolor="gray" strokeweight="0"/>
                <v:rect id="Rectangle 54" o:spid="_x0000_s1290" style="position:absolute;left:6413;top:14363;width:1448;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rsidR="009316F2" w:rsidRPr="002807E8" w:rsidRDefault="009316F2" w:rsidP="00B54EFB">
                        <w:r>
                          <w:rPr>
                            <w:rFonts w:ascii="Calibri" w:hAnsi="Calibri" w:cs="Calibri"/>
                            <w:color w:val="000000"/>
                            <w:sz w:val="18"/>
                            <w:szCs w:val="18"/>
                          </w:rPr>
                          <w:t>8</w:t>
                        </w:r>
                        <w:r>
                          <w:rPr>
                            <w:rFonts w:ascii="Calibri" w:hAnsi="Calibri" w:cs="Calibri"/>
                            <w:color w:val="000000"/>
                            <w:sz w:val="18"/>
                            <w:szCs w:val="18"/>
                            <w:lang w:val="en-US"/>
                          </w:rPr>
                          <w:t>,</w:t>
                        </w:r>
                        <w:r>
                          <w:rPr>
                            <w:rFonts w:ascii="Calibri" w:hAnsi="Calibri" w:cs="Calibri"/>
                            <w:color w:val="000000"/>
                            <w:sz w:val="18"/>
                            <w:szCs w:val="18"/>
                          </w:rPr>
                          <w:t>2</w:t>
                        </w:r>
                      </w:p>
                    </w:txbxContent>
                  </v:textbox>
                </v:rect>
                <v:rect id="Rectangle 55" o:spid="_x0000_s1291" style="position:absolute;left:17964;top:8890;width:2025;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rsidR="009316F2" w:rsidRPr="00456AA7" w:rsidRDefault="009316F2" w:rsidP="00B54EFB">
                        <w:r>
                          <w:rPr>
                            <w:rFonts w:ascii="Calibri" w:hAnsi="Calibri" w:cs="Calibri"/>
                            <w:color w:val="000000"/>
                            <w:sz w:val="18"/>
                            <w:szCs w:val="18"/>
                          </w:rPr>
                          <w:t>31,5</w:t>
                        </w:r>
                      </w:p>
                    </w:txbxContent>
                  </v:textbox>
                </v:rect>
                <v:rect id="Rectangle 56" o:spid="_x0000_s1292" style="position:absolute;left:29400;top:768;width:2026;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rsidR="009316F2" w:rsidRPr="00456AA7" w:rsidRDefault="009316F2" w:rsidP="00B54EFB">
                        <w:r>
                          <w:rPr>
                            <w:rFonts w:ascii="Calibri" w:hAnsi="Calibri" w:cs="Calibri"/>
                            <w:color w:val="000000"/>
                            <w:sz w:val="18"/>
                            <w:szCs w:val="18"/>
                            <w:lang w:val="en-US"/>
                          </w:rPr>
                          <w:t>4</w:t>
                        </w:r>
                        <w:r>
                          <w:rPr>
                            <w:rFonts w:ascii="Calibri" w:hAnsi="Calibri" w:cs="Calibri"/>
                            <w:color w:val="000000"/>
                            <w:sz w:val="18"/>
                            <w:szCs w:val="18"/>
                          </w:rPr>
                          <w:t>8</w:t>
                        </w:r>
                        <w:r>
                          <w:rPr>
                            <w:rFonts w:ascii="Calibri" w:hAnsi="Calibri" w:cs="Calibri"/>
                            <w:color w:val="000000"/>
                            <w:sz w:val="18"/>
                            <w:szCs w:val="18"/>
                            <w:lang w:val="en-US"/>
                          </w:rPr>
                          <w:t>,</w:t>
                        </w:r>
                        <w:r>
                          <w:rPr>
                            <w:rFonts w:ascii="Calibri" w:hAnsi="Calibri" w:cs="Calibri"/>
                            <w:color w:val="000000"/>
                            <w:sz w:val="18"/>
                            <w:szCs w:val="18"/>
                          </w:rPr>
                          <w:t>2</w:t>
                        </w:r>
                      </w:p>
                    </w:txbxContent>
                  </v:textbox>
                </v:rect>
                <v:rect id="Rectangle 57" o:spid="_x0000_s1293" style="position:absolute;left:40951;top:14363;width:202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rsidR="009316F2" w:rsidRPr="00B73A40" w:rsidRDefault="009316F2" w:rsidP="00B54EFB">
                        <w:r>
                          <w:rPr>
                            <w:rFonts w:ascii="Calibri" w:hAnsi="Calibri" w:cs="Calibri"/>
                            <w:color w:val="000000"/>
                            <w:sz w:val="18"/>
                            <w:szCs w:val="18"/>
                            <w:lang w:val="en-US"/>
                          </w:rPr>
                          <w:t>1</w:t>
                        </w:r>
                        <w:r>
                          <w:rPr>
                            <w:rFonts w:ascii="Calibri" w:hAnsi="Calibri" w:cs="Calibri"/>
                            <w:color w:val="000000"/>
                            <w:sz w:val="18"/>
                            <w:szCs w:val="18"/>
                          </w:rPr>
                          <w:t>2</w:t>
                        </w:r>
                        <w:r>
                          <w:rPr>
                            <w:rFonts w:ascii="Calibri" w:hAnsi="Calibri" w:cs="Calibri"/>
                            <w:color w:val="000000"/>
                            <w:sz w:val="18"/>
                            <w:szCs w:val="18"/>
                            <w:lang w:val="en-US"/>
                          </w:rPr>
                          <w:t>,</w:t>
                        </w:r>
                        <w:r>
                          <w:rPr>
                            <w:rFonts w:ascii="Calibri" w:hAnsi="Calibri" w:cs="Calibri"/>
                            <w:color w:val="000000"/>
                            <w:sz w:val="18"/>
                            <w:szCs w:val="18"/>
                          </w:rPr>
                          <w:t>1</w:t>
                        </w:r>
                      </w:p>
                    </w:txbxContent>
                  </v:textbox>
                </v:rect>
                <v:rect id="Rectangle 58" o:spid="_x0000_s1294" style="position:absolute;left:10261;top:11283;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rsidR="009316F2" w:rsidRPr="00456AA7" w:rsidRDefault="009316F2" w:rsidP="00B54EFB">
                        <w:r>
                          <w:rPr>
                            <w:rFonts w:ascii="Calibri" w:hAnsi="Calibri" w:cs="Calibri"/>
                            <w:color w:val="000000"/>
                            <w:sz w:val="18"/>
                            <w:szCs w:val="18"/>
                            <w:lang w:val="en-US"/>
                          </w:rPr>
                          <w:t>2</w:t>
                        </w:r>
                        <w:r>
                          <w:rPr>
                            <w:rFonts w:ascii="Calibri" w:hAnsi="Calibri" w:cs="Calibri"/>
                            <w:color w:val="000000"/>
                            <w:sz w:val="18"/>
                            <w:szCs w:val="18"/>
                          </w:rPr>
                          <w:t>4</w:t>
                        </w:r>
                      </w:p>
                    </w:txbxContent>
                  </v:textbox>
                </v:rect>
                <v:rect id="Rectangle 59" o:spid="_x0000_s1295" style="position:absolute;left:21812;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rsidR="009316F2" w:rsidRPr="00456AA7" w:rsidRDefault="009316F2" w:rsidP="00B54EFB">
                        <w:r>
                          <w:rPr>
                            <w:rFonts w:ascii="Calibri" w:hAnsi="Calibri" w:cs="Calibri"/>
                            <w:color w:val="000000"/>
                            <w:sz w:val="18"/>
                            <w:szCs w:val="18"/>
                          </w:rPr>
                          <w:t>38</w:t>
                        </w:r>
                      </w:p>
                    </w:txbxContent>
                  </v:textbox>
                </v:rect>
                <v:rect id="Rectangle 60" o:spid="_x0000_s1296" style="position:absolute;left:33254;top:3505;width:1163;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rsidR="009316F2" w:rsidRPr="00FB561A" w:rsidRDefault="009316F2" w:rsidP="00B54EFB">
                        <w:r>
                          <w:rPr>
                            <w:rFonts w:ascii="Calibri" w:hAnsi="Calibri" w:cs="Calibri"/>
                            <w:color w:val="000000"/>
                            <w:sz w:val="18"/>
                            <w:szCs w:val="18"/>
                          </w:rPr>
                          <w:t>31</w:t>
                        </w:r>
                      </w:p>
                    </w:txbxContent>
                  </v:textbox>
                </v:rect>
                <v:rect id="Rectangle 61" o:spid="_x0000_s1297" style="position:absolute;left:45231;top:17011;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rsidR="009316F2" w:rsidRDefault="009316F2" w:rsidP="00B54EFB">
                        <w:r>
                          <w:rPr>
                            <w:rFonts w:ascii="Calibri" w:hAnsi="Calibri" w:cs="Calibri"/>
                            <w:color w:val="000000"/>
                            <w:sz w:val="18"/>
                            <w:szCs w:val="18"/>
                            <w:lang w:val="en-US"/>
                          </w:rPr>
                          <w:t>7</w:t>
                        </w:r>
                      </w:p>
                    </w:txbxContent>
                  </v:textbox>
                </v:rect>
                <v:rect id="Rectangle 62" o:spid="_x0000_s1298" style="position:absolute;left:1816;top:21031;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rsidR="009316F2" w:rsidRDefault="009316F2" w:rsidP="00B54EFB">
                        <w:r>
                          <w:rPr>
                            <w:rFonts w:ascii="Calibri" w:hAnsi="Calibri" w:cs="Calibri"/>
                            <w:color w:val="000000"/>
                            <w:sz w:val="18"/>
                            <w:szCs w:val="18"/>
                            <w:lang w:val="en-US"/>
                          </w:rPr>
                          <w:t>0</w:t>
                        </w:r>
                      </w:p>
                    </w:txbxContent>
                  </v:textbox>
                </v:rect>
                <v:rect id="Rectangle 63" o:spid="_x0000_s1299" style="position:absolute;left:1816;top:18980;width:584;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9316F2" w:rsidRDefault="009316F2" w:rsidP="00B54EFB">
                        <w:r>
                          <w:rPr>
                            <w:rFonts w:ascii="Calibri" w:hAnsi="Calibri" w:cs="Calibri"/>
                            <w:color w:val="000000"/>
                            <w:sz w:val="18"/>
                            <w:szCs w:val="18"/>
                            <w:lang w:val="en-US"/>
                          </w:rPr>
                          <w:t>5</w:t>
                        </w:r>
                      </w:p>
                    </w:txbxContent>
                  </v:textbox>
                </v:rect>
                <v:rect id="Rectangle 64" o:spid="_x0000_s1300" style="position:absolute;left:1066;top:1692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rsidR="009316F2" w:rsidRDefault="009316F2" w:rsidP="00B54EFB">
                        <w:r>
                          <w:rPr>
                            <w:rFonts w:ascii="Calibri" w:hAnsi="Calibri" w:cs="Calibri"/>
                            <w:color w:val="000000"/>
                            <w:sz w:val="18"/>
                            <w:szCs w:val="18"/>
                            <w:lang w:val="en-US"/>
                          </w:rPr>
                          <w:t>10</w:t>
                        </w:r>
                      </w:p>
                    </w:txbxContent>
                  </v:textbox>
                </v:rect>
                <v:rect id="Rectangle 65" o:spid="_x0000_s1301" style="position:absolute;left:1066;top:14878;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rsidR="009316F2" w:rsidRDefault="009316F2" w:rsidP="00B54EFB">
                        <w:r>
                          <w:rPr>
                            <w:rFonts w:ascii="Calibri" w:hAnsi="Calibri" w:cs="Calibri"/>
                            <w:color w:val="000000"/>
                            <w:sz w:val="18"/>
                            <w:szCs w:val="18"/>
                            <w:lang w:val="en-US"/>
                          </w:rPr>
                          <w:t>15</w:t>
                        </w:r>
                      </w:p>
                    </w:txbxContent>
                  </v:textbox>
                </v:rect>
                <v:rect id="Rectangle 66" o:spid="_x0000_s1302" style="position:absolute;left:1066;top:12827;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20</w:t>
                        </w:r>
                      </w:p>
                    </w:txbxContent>
                  </v:textbox>
                </v:rect>
                <v:rect id="Rectangle 67" o:spid="_x0000_s1303" style="position:absolute;left:1066;top:10769;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25</w:t>
                        </w:r>
                      </w:p>
                    </w:txbxContent>
                  </v:textbox>
                </v:rect>
                <v:rect id="Rectangle 68" o:spid="_x0000_s1304" style="position:absolute;left:1066;top:880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30</w:t>
                        </w:r>
                      </w:p>
                    </w:txbxContent>
                  </v:textbox>
                </v:rect>
                <v:rect id="Rectangle 69" o:spid="_x0000_s1305" style="position:absolute;left:1066;top:6756;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35</w:t>
                        </w:r>
                      </w:p>
                    </w:txbxContent>
                  </v:textbox>
                </v:rect>
                <v:rect id="Rectangle 70" o:spid="_x0000_s1306" style="position:absolute;left:1066;top:4699;width:1162;height:2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rsidR="009316F2" w:rsidRDefault="009316F2" w:rsidP="00B54EFB">
                        <w:r>
                          <w:rPr>
                            <w:rFonts w:ascii="Calibri" w:hAnsi="Calibri" w:cs="Calibri"/>
                            <w:color w:val="000000"/>
                            <w:sz w:val="18"/>
                            <w:szCs w:val="18"/>
                            <w:lang w:val="en-US"/>
                          </w:rPr>
                          <w:t>40</w:t>
                        </w:r>
                      </w:p>
                    </w:txbxContent>
                  </v:textbox>
                </v:rect>
                <v:rect id="Rectangle 71" o:spid="_x0000_s1307" style="position:absolute;left:1066;top:2647;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rsidR="009316F2" w:rsidRDefault="009316F2" w:rsidP="00B54EFB">
                        <w:r>
                          <w:rPr>
                            <w:rFonts w:ascii="Calibri" w:hAnsi="Calibri" w:cs="Calibri"/>
                            <w:color w:val="000000"/>
                            <w:sz w:val="18"/>
                            <w:szCs w:val="18"/>
                            <w:lang w:val="en-US"/>
                          </w:rPr>
                          <w:t>45</w:t>
                        </w:r>
                      </w:p>
                    </w:txbxContent>
                  </v:textbox>
                </v:rect>
                <v:rect id="Rectangle 72" o:spid="_x0000_s1308" style="position:absolute;left:1066;top:596;width:1162;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rsidR="009316F2" w:rsidRDefault="009316F2" w:rsidP="00B54EFB">
                        <w:r>
                          <w:rPr>
                            <w:rFonts w:ascii="Calibri" w:hAnsi="Calibri" w:cs="Calibri"/>
                            <w:color w:val="000000"/>
                            <w:sz w:val="18"/>
                            <w:szCs w:val="18"/>
                            <w:lang w:val="en-US"/>
                          </w:rPr>
                          <w:t>50</w:t>
                        </w:r>
                      </w:p>
                    </w:txbxContent>
                  </v:textbox>
                </v:rect>
                <v:rect id="Rectangle 73" o:spid="_x0000_s1309" style="position:absolute;left:9086;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1</w:t>
                        </w:r>
                      </w:p>
                    </w:txbxContent>
                  </v:textbox>
                </v:rect>
                <v:rect id="Rectangle 74" o:spid="_x0000_s1310" style="position:absolute;left:20529;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rsidR="009316F2" w:rsidRDefault="009316F2" w:rsidP="00B54EFB">
                        <w:r>
                          <w:rPr>
                            <w:rFonts w:ascii="Calibri" w:hAnsi="Calibri" w:cs="Calibri"/>
                            <w:color w:val="000000"/>
                            <w:sz w:val="18"/>
                            <w:szCs w:val="18"/>
                            <w:lang w:val="en-US"/>
                          </w:rPr>
                          <w:t>2</w:t>
                        </w:r>
                      </w:p>
                    </w:txbxContent>
                  </v:textbox>
                </v:rect>
                <v:rect id="Rectangle 75" o:spid="_x0000_s1311" style="position:absolute;left:32073;top:22656;width:585;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3</w:t>
                        </w:r>
                      </w:p>
                    </w:txbxContent>
                  </v:textbox>
                </v:rect>
                <v:rect id="Rectangle 76" o:spid="_x0000_s1312" style="position:absolute;left:43516;top:22656;width:584;height:2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rsidR="009316F2" w:rsidRDefault="009316F2" w:rsidP="00B54EFB">
                        <w:r>
                          <w:rPr>
                            <w:rFonts w:ascii="Calibri" w:hAnsi="Calibri" w:cs="Calibri"/>
                            <w:color w:val="000000"/>
                            <w:sz w:val="18"/>
                            <w:szCs w:val="18"/>
                            <w:lang w:val="en-US"/>
                          </w:rPr>
                          <w:t>4</w:t>
                        </w:r>
                      </w:p>
                    </w:txbxContent>
                  </v:textbox>
                </v:rect>
                <v:rect id="Rectangle 77" o:spid="_x0000_s1313" style="position:absolute;left:533;top:425;width:47453;height:2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gVwwAAANsAAAAPAAAAZHJzL2Rvd25yZXYueG1sRI/dagIx&#10;FITvC75DOIXeFM2qRWU1irVYeuu6D3DYnP2xm5MlSXX16RtB8HKYmW+Y1aY3rTiT841lBeNRAoK4&#10;sLrhSkF+3A8XIHxA1thaJgVX8rBZD15WmGp74QOds1CJCGGfooI6hC6V0hc1GfQj2xFHr7TOYIjS&#10;VVI7vES4aeUkSWbSYMNxocaOdjUVv9mfUVDhwWX56f1r3n3cynL8+V3umolSb6/9dgkiUB+e4Uf7&#10;RytYTOH+Jf4Auf4HAAD//wMAUEsBAi0AFAAGAAgAAAAhANvh9svuAAAAhQEAABMAAAAAAAAAAAAA&#10;AAAAAAAAAFtDb250ZW50X1R5cGVzXS54bWxQSwECLQAUAAYACAAAACEAWvQsW78AAAAVAQAACwAA&#10;AAAAAAAAAAAAAAAfAQAAX3JlbHMvLnJlbHNQSwECLQAUAAYACAAAACEAoxdoFcMAAADbAAAADwAA&#10;AAAAAAAAAAAAAAAHAgAAZHJzL2Rvd25yZXYueG1sUEsFBgAAAAADAAMAtwAAAPcCAAAAAA==&#10;" filled="f" strokecolor="gray" strokeweight="0"/>
                <w10:anchorlock/>
              </v:group>
            </w:pict>
          </mc:Fallback>
        </mc:AlternateContent>
      </w:r>
    </w:p>
    <w:p w:rsidR="00B54EFB" w:rsidRPr="00F27E01" w:rsidRDefault="00B54EFB" w:rsidP="00B54EFB">
      <w:pPr>
        <w:widowControl w:val="0"/>
        <w:spacing w:after="0" w:line="360" w:lineRule="auto"/>
        <w:ind w:firstLine="708"/>
        <w:jc w:val="both"/>
        <w:rPr>
          <w:rFonts w:ascii="Times New Roman" w:hAnsi="Times New Roman"/>
          <w:i/>
          <w:sz w:val="24"/>
          <w:szCs w:val="24"/>
        </w:rPr>
      </w:pPr>
      <w:r w:rsidRPr="00F27E01">
        <w:rPr>
          <w:rFonts w:ascii="Times New Roman" w:hAnsi="Times New Roman"/>
          <w:i/>
          <w:sz w:val="24"/>
          <w:szCs w:val="24"/>
        </w:rPr>
        <w:t>Рис. 3.</w:t>
      </w:r>
      <w:r w:rsidR="00B73A40" w:rsidRPr="00F27E01">
        <w:rPr>
          <w:rFonts w:ascii="Times New Roman" w:hAnsi="Times New Roman"/>
          <w:i/>
          <w:sz w:val="24"/>
          <w:szCs w:val="24"/>
        </w:rPr>
        <w:t>2.</w:t>
      </w:r>
      <w:r w:rsidR="002F1C83" w:rsidRPr="00F27E01">
        <w:rPr>
          <w:rFonts w:ascii="Times New Roman" w:hAnsi="Times New Roman"/>
          <w:i/>
          <w:sz w:val="24"/>
          <w:szCs w:val="24"/>
        </w:rPr>
        <w:t>4</w:t>
      </w:r>
      <w:r w:rsidRPr="00F27E01">
        <w:rPr>
          <w:rFonts w:ascii="Times New Roman" w:hAnsi="Times New Roman"/>
          <w:i/>
          <w:sz w:val="24"/>
          <w:szCs w:val="24"/>
        </w:rPr>
        <w:t xml:space="preserve">. Порівняльний аналіз сформованості </w:t>
      </w:r>
      <w:r w:rsidR="00B73A40" w:rsidRPr="00F27E01">
        <w:rPr>
          <w:rFonts w:ascii="Times New Roman" w:hAnsi="Times New Roman"/>
          <w:i/>
          <w:sz w:val="24"/>
          <w:szCs w:val="24"/>
        </w:rPr>
        <w:t xml:space="preserve">поведінкового </w:t>
      </w:r>
      <w:r w:rsidRPr="00F27E01">
        <w:rPr>
          <w:rFonts w:ascii="Times New Roman" w:hAnsi="Times New Roman" w:cs="Times New Roman"/>
          <w:bCs/>
          <w:i/>
          <w:sz w:val="24"/>
          <w:szCs w:val="24"/>
        </w:rPr>
        <w:t>рівня</w:t>
      </w:r>
      <w:r w:rsidRPr="00F27E01">
        <w:rPr>
          <w:bCs/>
          <w:i/>
          <w:sz w:val="24"/>
          <w:szCs w:val="24"/>
        </w:rPr>
        <w:t xml:space="preserve"> </w:t>
      </w:r>
      <w:r w:rsidR="00B73A40" w:rsidRPr="00F27E01">
        <w:rPr>
          <w:rFonts w:ascii="Times New Roman" w:hAnsi="Times New Roman"/>
          <w:i/>
          <w:sz w:val="24"/>
          <w:szCs w:val="24"/>
        </w:rPr>
        <w:t>культурологічної компетентності школярів</w:t>
      </w:r>
      <w:r w:rsidR="00B73A40" w:rsidRPr="00F27E01">
        <w:rPr>
          <w:rFonts w:ascii="Times New Roman" w:hAnsi="Times New Roman"/>
          <w:sz w:val="24"/>
          <w:szCs w:val="24"/>
        </w:rPr>
        <w:t xml:space="preserve"> </w:t>
      </w:r>
      <w:r w:rsidRPr="00F27E01">
        <w:rPr>
          <w:rFonts w:ascii="Times New Roman" w:hAnsi="Times New Roman"/>
          <w:i/>
          <w:sz w:val="24"/>
          <w:szCs w:val="24"/>
        </w:rPr>
        <w:t>до і після експерименту</w:t>
      </w:r>
    </w:p>
    <w:p w:rsidR="00B73A40" w:rsidRPr="00F27E01" w:rsidRDefault="00B73A40" w:rsidP="00B54EFB">
      <w:pPr>
        <w:widowControl w:val="0"/>
        <w:spacing w:after="0" w:line="360" w:lineRule="auto"/>
        <w:ind w:firstLine="902"/>
        <w:jc w:val="both"/>
        <w:rPr>
          <w:rFonts w:ascii="Times New Roman" w:hAnsi="Times New Roman"/>
          <w:sz w:val="24"/>
          <w:szCs w:val="24"/>
        </w:rPr>
      </w:pPr>
    </w:p>
    <w:p w:rsidR="00B73A40" w:rsidRPr="005A2C27" w:rsidRDefault="00B54EFB" w:rsidP="00B54EFB">
      <w:pPr>
        <w:widowControl w:val="0"/>
        <w:spacing w:after="0" w:line="360" w:lineRule="auto"/>
        <w:ind w:firstLine="902"/>
        <w:jc w:val="both"/>
        <w:rPr>
          <w:rFonts w:ascii="Times New Roman" w:hAnsi="Times New Roman"/>
          <w:sz w:val="28"/>
          <w:szCs w:val="28"/>
        </w:rPr>
      </w:pPr>
      <w:r w:rsidRPr="005A2C27">
        <w:rPr>
          <w:rFonts w:ascii="Times New Roman" w:hAnsi="Times New Roman"/>
          <w:sz w:val="28"/>
          <w:szCs w:val="28"/>
        </w:rPr>
        <w:t xml:space="preserve">Було виявлено, що </w:t>
      </w:r>
      <w:r w:rsidR="00B73A40" w:rsidRPr="005A2C27">
        <w:rPr>
          <w:rFonts w:ascii="Times New Roman" w:hAnsi="Times New Roman"/>
          <w:sz w:val="28"/>
          <w:szCs w:val="28"/>
        </w:rPr>
        <w:t>62% учнів (високий і достатній рівні) можуть  ефективно використовувати свої знання й застосовували їх для аналізу й оцінювання досягнень вітчизняної науки та культури; здійснювати порівняльний аналіз творів літератури й мистецтва, виявляючи оригінальне в українській культурі; ефективного застосовувати мовленєві навички і норми мовленнєвої культури, символ</w:t>
      </w:r>
      <w:r w:rsidR="005154B7" w:rsidRPr="005A2C27">
        <w:rPr>
          <w:rFonts w:ascii="Times New Roman" w:hAnsi="Times New Roman"/>
          <w:sz w:val="28"/>
          <w:szCs w:val="28"/>
        </w:rPr>
        <w:t>и</w:t>
      </w:r>
      <w:r w:rsidR="00B73A40" w:rsidRPr="005A2C27">
        <w:rPr>
          <w:rFonts w:ascii="Times New Roman" w:hAnsi="Times New Roman"/>
          <w:sz w:val="28"/>
          <w:szCs w:val="28"/>
        </w:rPr>
        <w:t xml:space="preserve">, </w:t>
      </w:r>
      <w:r w:rsidR="005154B7" w:rsidRPr="005A2C27">
        <w:rPr>
          <w:rFonts w:ascii="Times New Roman" w:hAnsi="Times New Roman"/>
          <w:sz w:val="28"/>
          <w:szCs w:val="28"/>
        </w:rPr>
        <w:t xml:space="preserve">прецедентні </w:t>
      </w:r>
      <w:r w:rsidR="00B73A40" w:rsidRPr="005A2C27">
        <w:rPr>
          <w:rFonts w:ascii="Times New Roman" w:hAnsi="Times New Roman"/>
          <w:sz w:val="28"/>
          <w:szCs w:val="28"/>
        </w:rPr>
        <w:t>текст</w:t>
      </w:r>
      <w:r w:rsidR="005154B7" w:rsidRPr="005A2C27">
        <w:rPr>
          <w:rFonts w:ascii="Times New Roman" w:hAnsi="Times New Roman"/>
          <w:sz w:val="28"/>
          <w:szCs w:val="28"/>
        </w:rPr>
        <w:t>и</w:t>
      </w:r>
      <w:r w:rsidR="00B73A40" w:rsidRPr="005A2C27">
        <w:rPr>
          <w:rFonts w:ascii="Times New Roman" w:hAnsi="Times New Roman"/>
          <w:sz w:val="28"/>
          <w:szCs w:val="28"/>
        </w:rPr>
        <w:t xml:space="preserve"> </w:t>
      </w:r>
      <w:r w:rsidR="005154B7" w:rsidRPr="005A2C27">
        <w:rPr>
          <w:rFonts w:ascii="Times New Roman" w:hAnsi="Times New Roman"/>
          <w:sz w:val="28"/>
          <w:szCs w:val="28"/>
        </w:rPr>
        <w:t>в</w:t>
      </w:r>
      <w:r w:rsidR="00B73A40" w:rsidRPr="005A2C27">
        <w:rPr>
          <w:rFonts w:ascii="Times New Roman" w:hAnsi="Times New Roman"/>
          <w:sz w:val="28"/>
          <w:szCs w:val="28"/>
        </w:rPr>
        <w:t xml:space="preserve"> процесі комунікації; </w:t>
      </w:r>
      <w:r w:rsidR="005154B7" w:rsidRPr="005A2C27">
        <w:rPr>
          <w:rFonts w:ascii="Times New Roman" w:hAnsi="Times New Roman"/>
          <w:sz w:val="28"/>
          <w:szCs w:val="28"/>
        </w:rPr>
        <w:t xml:space="preserve">будувати зв’язні висловлювання за допомогою прецедентних феноменів. </w:t>
      </w:r>
    </w:p>
    <w:p w:rsidR="00B54EFB" w:rsidRPr="005A2C27" w:rsidRDefault="00B54EFB" w:rsidP="00B54EFB">
      <w:pPr>
        <w:widowControl w:val="0"/>
        <w:spacing w:after="0" w:line="360" w:lineRule="auto"/>
        <w:ind w:firstLine="900"/>
        <w:jc w:val="both"/>
        <w:rPr>
          <w:rFonts w:ascii="Times New Roman" w:hAnsi="Times New Roman"/>
          <w:sz w:val="28"/>
          <w:szCs w:val="28"/>
        </w:rPr>
      </w:pPr>
      <w:r w:rsidRPr="005A2C27">
        <w:rPr>
          <w:rFonts w:ascii="Times New Roman" w:hAnsi="Times New Roman"/>
          <w:sz w:val="28"/>
          <w:szCs w:val="28"/>
        </w:rPr>
        <w:t xml:space="preserve">Отже, за результатами завершального етапу проведеного дослідження було встановлено, що запропонована методика формування </w:t>
      </w:r>
      <w:r w:rsidR="005154B7" w:rsidRPr="005A2C27">
        <w:rPr>
          <w:rFonts w:ascii="Times New Roman" w:hAnsi="Times New Roman"/>
          <w:sz w:val="28"/>
          <w:szCs w:val="28"/>
        </w:rPr>
        <w:t xml:space="preserve">культурологічної компетентності в учнів 9-х класів засобами прецедентних текстів </w:t>
      </w:r>
      <w:r w:rsidRPr="005A2C27">
        <w:rPr>
          <w:rFonts w:ascii="Times New Roman" w:hAnsi="Times New Roman"/>
          <w:sz w:val="28"/>
          <w:szCs w:val="28"/>
        </w:rPr>
        <w:t>виявилася належним чином теоретично обґрунтованою і, як засвідчило експериментальне навчання, практично доцільною.</w:t>
      </w:r>
    </w:p>
    <w:p w:rsidR="00DD37F5" w:rsidRDefault="00EE54C6" w:rsidP="0065093D">
      <w:pPr>
        <w:jc w:val="center"/>
        <w:rPr>
          <w:rFonts w:ascii="Times New Roman" w:eastAsia="Times New Roman" w:hAnsi="Times New Roman" w:cs="Times New Roman"/>
          <w:b/>
          <w:sz w:val="28"/>
          <w:szCs w:val="28"/>
          <w:lang w:eastAsia="uk-UA"/>
        </w:rPr>
      </w:pPr>
      <w:r w:rsidRPr="005A2C27">
        <w:rPr>
          <w:rFonts w:ascii="Times New Roman" w:eastAsia="Times New Roman" w:hAnsi="Times New Roman" w:cs="Times New Roman"/>
          <w:b/>
          <w:sz w:val="28"/>
          <w:szCs w:val="28"/>
          <w:lang w:eastAsia="uk-UA"/>
        </w:rPr>
        <w:br w:type="page"/>
      </w:r>
      <w:r w:rsidR="00365BDB" w:rsidRPr="005A2C27">
        <w:rPr>
          <w:rFonts w:ascii="Times New Roman" w:eastAsia="Times New Roman" w:hAnsi="Times New Roman" w:cs="Times New Roman"/>
          <w:b/>
          <w:sz w:val="28"/>
          <w:szCs w:val="28"/>
          <w:lang w:eastAsia="uk-UA"/>
        </w:rPr>
        <w:lastRenderedPageBreak/>
        <w:t>ВИСНОВКИ</w:t>
      </w:r>
    </w:p>
    <w:p w:rsidR="00E15BA6" w:rsidRDefault="00E15BA6" w:rsidP="00924089">
      <w:pPr>
        <w:widowControl w:val="0"/>
        <w:spacing w:after="0" w:line="360" w:lineRule="auto"/>
        <w:ind w:firstLine="720"/>
        <w:jc w:val="both"/>
        <w:rPr>
          <w:rFonts w:ascii="Times New Roman" w:hAnsi="Times New Roman"/>
          <w:spacing w:val="-4"/>
          <w:kern w:val="2"/>
          <w:sz w:val="28"/>
          <w:szCs w:val="28"/>
        </w:rPr>
      </w:pPr>
    </w:p>
    <w:p w:rsidR="00C212DF" w:rsidRPr="005A2C27" w:rsidRDefault="00C212DF" w:rsidP="00924089">
      <w:pPr>
        <w:widowControl w:val="0"/>
        <w:spacing w:after="0" w:line="360" w:lineRule="auto"/>
        <w:ind w:firstLine="720"/>
        <w:jc w:val="both"/>
        <w:rPr>
          <w:rFonts w:ascii="Times New Roman" w:hAnsi="Times New Roman"/>
          <w:kern w:val="2"/>
          <w:sz w:val="28"/>
          <w:szCs w:val="28"/>
        </w:rPr>
      </w:pPr>
      <w:r w:rsidRPr="005A2C27">
        <w:rPr>
          <w:rFonts w:ascii="Times New Roman" w:hAnsi="Times New Roman"/>
          <w:spacing w:val="-4"/>
          <w:kern w:val="2"/>
          <w:sz w:val="28"/>
          <w:szCs w:val="28"/>
        </w:rPr>
        <w:t xml:space="preserve">На основі вивчення й узагальнення наукової літератури, нормативних </w:t>
      </w:r>
      <w:r w:rsidRPr="005A2C27">
        <w:rPr>
          <w:rFonts w:ascii="Times New Roman" w:hAnsi="Times New Roman"/>
          <w:kern w:val="2"/>
          <w:sz w:val="28"/>
          <w:szCs w:val="28"/>
        </w:rPr>
        <w:t xml:space="preserve">документів про мовну освіту в Україні, сучасних тенденцій у навчанні гуманітарних </w:t>
      </w:r>
      <w:r w:rsidRPr="005A2C27">
        <w:rPr>
          <w:rFonts w:ascii="Times New Roman" w:hAnsi="Times New Roman"/>
          <w:spacing w:val="-2"/>
          <w:kern w:val="2"/>
          <w:sz w:val="28"/>
          <w:szCs w:val="28"/>
        </w:rPr>
        <w:t xml:space="preserve">дисциплін у закладах загальної середньої освіти було </w:t>
      </w:r>
      <w:r w:rsidRPr="005A2C27">
        <w:rPr>
          <w:rFonts w:ascii="Times New Roman" w:hAnsi="Times New Roman"/>
          <w:kern w:val="2"/>
          <w:sz w:val="28"/>
          <w:szCs w:val="28"/>
        </w:rPr>
        <w:t>виявлено недостатню теоретичну й практичну розробленість проблеми</w:t>
      </w:r>
      <w:r w:rsidRPr="005A2C27">
        <w:rPr>
          <w:rFonts w:ascii="Times New Roman" w:hAnsi="Times New Roman"/>
          <w:spacing w:val="-8"/>
          <w:kern w:val="2"/>
          <w:sz w:val="28"/>
          <w:szCs w:val="28"/>
        </w:rPr>
        <w:t xml:space="preserve"> формування культурологічної компетентності в учнів засобами національно-прецедентних текстів. </w:t>
      </w:r>
    </w:p>
    <w:p w:rsidR="00C212DF" w:rsidRPr="005A2C27" w:rsidRDefault="00C212DF" w:rsidP="00924089">
      <w:pPr>
        <w:pStyle w:val="21"/>
        <w:widowControl w:val="0"/>
        <w:spacing w:after="0" w:line="360" w:lineRule="auto"/>
        <w:ind w:left="0" w:right="-2" w:firstLine="720"/>
        <w:jc w:val="both"/>
        <w:rPr>
          <w:sz w:val="28"/>
          <w:szCs w:val="28"/>
        </w:rPr>
      </w:pPr>
      <w:r w:rsidRPr="005A2C27">
        <w:rPr>
          <w:kern w:val="2"/>
          <w:sz w:val="28"/>
          <w:szCs w:val="28"/>
        </w:rPr>
        <w:t xml:space="preserve">У процесі написання роботи було з’ясовано, що </w:t>
      </w:r>
      <w:r w:rsidRPr="005A2C27">
        <w:rPr>
          <w:sz w:val="28"/>
          <w:szCs w:val="28"/>
        </w:rPr>
        <w:t>формування культурологічної компетентності в процесі навчання української мови – це   осягнення учнем національної культури народу, пізнання її самобутності, усвідомлення значущості рідної мови в житті народу, розвиток духовно-морального світу школяра, його національної самосвідомості, формування однієї з найважливіших ціннісних орієнтацій – усвідомлення значущості рідної мови в житті народу.</w:t>
      </w:r>
    </w:p>
    <w:p w:rsidR="00C212DF" w:rsidRPr="005A2C27" w:rsidRDefault="00C212DF" w:rsidP="00924089">
      <w:pPr>
        <w:pStyle w:val="21"/>
        <w:widowControl w:val="0"/>
        <w:spacing w:after="0" w:line="360" w:lineRule="auto"/>
        <w:ind w:left="0" w:right="-2" w:firstLine="720"/>
        <w:jc w:val="both"/>
        <w:rPr>
          <w:sz w:val="28"/>
          <w:szCs w:val="28"/>
        </w:rPr>
      </w:pPr>
      <w:r w:rsidRPr="005A2C27">
        <w:rPr>
          <w:sz w:val="28"/>
          <w:szCs w:val="28"/>
        </w:rPr>
        <w:t xml:space="preserve">Відповідно до освітніх вимог до мовної підготовки школярів, компетентнісного підходу до навчання, чинної програми з української мови було визначено </w:t>
      </w:r>
      <w:r w:rsidRPr="005A2C27">
        <w:rPr>
          <w:b/>
          <w:sz w:val="28"/>
          <w:szCs w:val="28"/>
        </w:rPr>
        <w:t>структурні компоненти</w:t>
      </w:r>
      <w:r w:rsidRPr="005A2C27">
        <w:rPr>
          <w:sz w:val="28"/>
          <w:szCs w:val="28"/>
        </w:rPr>
        <w:t xml:space="preserve"> культурологічної компетентності: мотиваційний, когнітивний, операційно-технологічний, поведінковий.</w:t>
      </w:r>
    </w:p>
    <w:p w:rsidR="00C212DF" w:rsidRPr="005A2C27" w:rsidRDefault="00C212DF" w:rsidP="00924089">
      <w:pPr>
        <w:pStyle w:val="Default"/>
        <w:widowControl w:val="0"/>
        <w:spacing w:line="360" w:lineRule="auto"/>
        <w:ind w:firstLine="720"/>
        <w:jc w:val="both"/>
        <w:rPr>
          <w:sz w:val="28"/>
          <w:szCs w:val="28"/>
          <w:lang w:val="uk-UA"/>
        </w:rPr>
      </w:pPr>
      <w:r w:rsidRPr="005A2C27">
        <w:rPr>
          <w:rFonts w:eastAsia="MS Mincho"/>
          <w:color w:val="auto"/>
          <w:sz w:val="28"/>
          <w:szCs w:val="28"/>
          <w:lang w:val="uk-UA"/>
        </w:rPr>
        <w:t xml:space="preserve">Було з’ясовано, що важливим засобом формування культурологічної компетентності школярів є національно-прецедентний текст, який у нашому дослідженні трактуємо як </w:t>
      </w:r>
      <w:r w:rsidRPr="005A2C27">
        <w:rPr>
          <w:sz w:val="28"/>
          <w:szCs w:val="28"/>
          <w:lang w:val="uk-UA"/>
        </w:rPr>
        <w:t>текст, що є значущим для тієї чи іншої особистості в пізнавальному й емоційному відношенні, має надособистий характер, тобто добре відомий широкому оточенню цієї особистості, охоплюючи її попередників і сучасників, такий, звернення до якого відновлюється неодноразово в дискурсі цієї  мовної особистості.</w:t>
      </w:r>
      <w:r w:rsidRPr="005A2C27">
        <w:rPr>
          <w:rFonts w:eastAsia="MS Mincho"/>
          <w:color w:val="auto"/>
          <w:sz w:val="28"/>
          <w:szCs w:val="28"/>
          <w:lang w:val="uk-UA"/>
        </w:rPr>
        <w:t xml:space="preserve"> </w:t>
      </w:r>
      <w:r w:rsidRPr="005A2C27">
        <w:rPr>
          <w:rFonts w:eastAsia="MS Mincho"/>
          <w:b/>
          <w:color w:val="auto"/>
          <w:sz w:val="28"/>
          <w:szCs w:val="28"/>
          <w:lang w:val="uk-UA"/>
        </w:rPr>
        <w:t>Основними ознаками</w:t>
      </w:r>
      <w:r w:rsidRPr="005A2C27">
        <w:rPr>
          <w:rFonts w:eastAsia="MS Mincho"/>
          <w:color w:val="auto"/>
          <w:sz w:val="28"/>
          <w:szCs w:val="28"/>
          <w:lang w:val="uk-UA"/>
        </w:rPr>
        <w:t xml:space="preserve"> прецедентних феноменів є  такі:   </w:t>
      </w:r>
      <w:r w:rsidRPr="005A2C27">
        <w:rPr>
          <w:rFonts w:eastAsia="MS Mincho"/>
          <w:i/>
          <w:color w:val="auto"/>
          <w:sz w:val="28"/>
          <w:szCs w:val="28"/>
          <w:lang w:val="uk-UA"/>
        </w:rPr>
        <w:t>референціальність</w:t>
      </w:r>
      <w:r w:rsidRPr="005A2C27">
        <w:rPr>
          <w:rFonts w:eastAsia="MS Mincho"/>
          <w:color w:val="auto"/>
          <w:sz w:val="28"/>
          <w:szCs w:val="28"/>
          <w:lang w:val="uk-UA"/>
        </w:rPr>
        <w:t xml:space="preserve"> (здатність прецедентних феноменів здійснювати відсилання на першоджерел; </w:t>
      </w:r>
      <w:r w:rsidRPr="005A2C27">
        <w:rPr>
          <w:rFonts w:eastAsia="MS Mincho"/>
          <w:i/>
          <w:color w:val="auto"/>
          <w:sz w:val="28"/>
          <w:szCs w:val="28"/>
          <w:lang w:val="uk-UA"/>
        </w:rPr>
        <w:t>наявність ціннісного складника</w:t>
      </w:r>
      <w:r w:rsidRPr="005A2C27">
        <w:rPr>
          <w:rFonts w:eastAsia="MS Mincho"/>
          <w:color w:val="auto"/>
          <w:sz w:val="28"/>
          <w:szCs w:val="28"/>
          <w:lang w:val="uk-UA"/>
        </w:rPr>
        <w:t xml:space="preserve"> (який може виявлятися в конотативно забарвленій мовній одиниці, що об’єктивує концепт прецедентного феномена);  </w:t>
      </w:r>
      <w:r w:rsidRPr="005A2C27">
        <w:rPr>
          <w:rFonts w:eastAsia="MS Mincho"/>
          <w:i/>
          <w:color w:val="auto"/>
          <w:sz w:val="28"/>
          <w:szCs w:val="28"/>
          <w:lang w:val="uk-UA"/>
        </w:rPr>
        <w:t>еталонність</w:t>
      </w:r>
      <w:r w:rsidRPr="005A2C27">
        <w:rPr>
          <w:rFonts w:eastAsia="MS Mincho"/>
          <w:color w:val="auto"/>
          <w:sz w:val="28"/>
          <w:szCs w:val="28"/>
          <w:lang w:val="uk-UA"/>
        </w:rPr>
        <w:t xml:space="preserve"> (здатність прецедентних феноменів бути еталоном/ шаблоном для факту або явища дійсності); </w:t>
      </w:r>
      <w:r w:rsidRPr="005A2C27">
        <w:rPr>
          <w:rFonts w:eastAsia="MS Mincho"/>
          <w:i/>
          <w:color w:val="auto"/>
          <w:sz w:val="28"/>
          <w:szCs w:val="28"/>
          <w:lang w:val="uk-UA"/>
        </w:rPr>
        <w:t>семіотичний спосіб існування</w:t>
      </w:r>
      <w:r w:rsidRPr="005A2C27">
        <w:rPr>
          <w:rFonts w:eastAsia="MS Mincho"/>
          <w:color w:val="auto"/>
          <w:sz w:val="28"/>
          <w:szCs w:val="28"/>
          <w:lang w:val="uk-UA"/>
        </w:rPr>
        <w:t xml:space="preserve"> </w:t>
      </w:r>
      <w:r w:rsidRPr="005A2C27">
        <w:rPr>
          <w:rFonts w:eastAsia="MS Mincho"/>
          <w:color w:val="auto"/>
          <w:sz w:val="28"/>
          <w:szCs w:val="28"/>
          <w:lang w:val="uk-UA"/>
        </w:rPr>
        <w:lastRenderedPageBreak/>
        <w:t xml:space="preserve">(можливість прецедентних феноменів виступати цілісною одиницею позначення). До </w:t>
      </w:r>
      <w:r w:rsidRPr="005A2C27">
        <w:rPr>
          <w:rFonts w:eastAsia="MS Mincho"/>
          <w:b/>
          <w:color w:val="auto"/>
          <w:sz w:val="28"/>
          <w:szCs w:val="28"/>
          <w:lang w:val="uk-UA"/>
        </w:rPr>
        <w:t>додаткових ознак</w:t>
      </w:r>
      <w:r w:rsidRPr="005A2C27">
        <w:rPr>
          <w:rFonts w:eastAsia="MS Mincho"/>
          <w:color w:val="auto"/>
          <w:sz w:val="28"/>
          <w:szCs w:val="28"/>
          <w:lang w:val="uk-UA"/>
        </w:rPr>
        <w:t>/властивостей прецедентних феноменів відносимо: широку поширеність і загальновідомість; клішованість; відтворюваність і повторюваність; метафоричність; імпліцитність значення; реінтерпретування; хронотопічну маркованість; віднесеність до системи цінностей певної групи; здатність репрезентувати культурний артефакт.</w:t>
      </w:r>
    </w:p>
    <w:p w:rsidR="00C212DF" w:rsidRPr="005A2C27" w:rsidRDefault="00C212DF" w:rsidP="00C212DF">
      <w:pPr>
        <w:widowControl w:val="0"/>
        <w:spacing w:after="0" w:line="360" w:lineRule="auto"/>
        <w:ind w:firstLine="709"/>
        <w:jc w:val="both"/>
        <w:rPr>
          <w:rFonts w:ascii="Times New Roman" w:hAnsi="Times New Roman"/>
          <w:kern w:val="2"/>
          <w:sz w:val="28"/>
          <w:szCs w:val="28"/>
        </w:rPr>
      </w:pPr>
      <w:r w:rsidRPr="005A2C27">
        <w:rPr>
          <w:rFonts w:ascii="Times New Roman" w:hAnsi="Times New Roman"/>
          <w:sz w:val="28"/>
          <w:szCs w:val="28"/>
        </w:rPr>
        <w:t>Констатувальний зріз серед учнів дев</w:t>
      </w:r>
      <w:r w:rsidRPr="005A2C27">
        <w:rPr>
          <w:rFonts w:ascii="Times New Roman" w:hAnsi="Times New Roman" w:cs="Times New Roman"/>
          <w:sz w:val="28"/>
          <w:szCs w:val="28"/>
        </w:rPr>
        <w:t>’</w:t>
      </w:r>
      <w:r w:rsidRPr="005A2C27">
        <w:rPr>
          <w:rFonts w:ascii="Times New Roman" w:hAnsi="Times New Roman"/>
          <w:sz w:val="28"/>
          <w:szCs w:val="28"/>
        </w:rPr>
        <w:t xml:space="preserve">ятих класів, що охоплював анкетування, виконання контрольної роботи та підготовки зв’язних висловлювань відповідно до культурологічного й комунікавтиного завдань, засвідчив, що школярі мають недостатній рівень сформованості культурологічної компетентності. </w:t>
      </w:r>
    </w:p>
    <w:p w:rsidR="00C212DF" w:rsidRPr="005A2C27" w:rsidRDefault="00C212DF" w:rsidP="00C212DF">
      <w:pPr>
        <w:widowControl w:val="0"/>
        <w:spacing w:after="0" w:line="360" w:lineRule="auto"/>
        <w:ind w:firstLine="720"/>
        <w:jc w:val="both"/>
        <w:rPr>
          <w:rFonts w:ascii="Times New Roman" w:hAnsi="Times New Roman"/>
          <w:sz w:val="28"/>
          <w:szCs w:val="28"/>
        </w:rPr>
      </w:pPr>
      <w:r w:rsidRPr="005A2C27">
        <w:rPr>
          <w:rFonts w:ascii="Times New Roman" w:hAnsi="Times New Roman"/>
          <w:sz w:val="28"/>
          <w:szCs w:val="28"/>
        </w:rPr>
        <w:t xml:space="preserve">Навчальний експеримент дозволив визначити найбільш ефективні підходи, форми, методи і прийоми, які сприяли формуванню культурологічної компетентності. У дослідному навчанні визначено найбільш ефективні лінгвометодичні принципи: антропоцентричний, особистісно орієнтованого навчання, соціокультурний, комунікативної спрямованості навчання, діалогу культур, паралельного вивчення мовної та культурно-історичної інформації, міжпредметної інтеграції, орієнтації на самонавчання і саморозвиток, урахування специфіки національно-прецедентного тексту як лінгвістичного феномена, культуровідповідності. </w:t>
      </w:r>
    </w:p>
    <w:p w:rsidR="00C212DF" w:rsidRPr="005A2C27" w:rsidRDefault="00C212DF" w:rsidP="00C212DF">
      <w:pPr>
        <w:widowControl w:val="0"/>
        <w:spacing w:after="0" w:line="360" w:lineRule="auto"/>
        <w:ind w:firstLine="900"/>
        <w:jc w:val="both"/>
        <w:rPr>
          <w:rFonts w:ascii="Times New Roman" w:hAnsi="Times New Roman" w:cs="Times New Roman"/>
          <w:sz w:val="28"/>
          <w:szCs w:val="28"/>
        </w:rPr>
      </w:pPr>
      <w:r w:rsidRPr="005A2C27">
        <w:rPr>
          <w:rFonts w:ascii="Times New Roman" w:hAnsi="Times New Roman"/>
          <w:sz w:val="28"/>
          <w:szCs w:val="28"/>
        </w:rPr>
        <w:t xml:space="preserve">Успішне формування культурологічної компетентності учнів  залежало також від вдало відібраних методів і прийомів навчальної діяльності: </w:t>
      </w:r>
      <w:r w:rsidRPr="005A2C27">
        <w:rPr>
          <w:rFonts w:ascii="Times New Roman" w:hAnsi="Times New Roman" w:cs="Times New Roman"/>
          <w:i/>
          <w:sz w:val="28"/>
          <w:szCs w:val="28"/>
        </w:rPr>
        <w:t>практичних</w:t>
      </w:r>
      <w:r w:rsidRPr="005A2C27">
        <w:rPr>
          <w:rFonts w:ascii="Times New Roman" w:hAnsi="Times New Roman" w:cs="Times New Roman"/>
          <w:sz w:val="28"/>
          <w:szCs w:val="28"/>
        </w:rPr>
        <w:t xml:space="preserve"> методів (пояснювально-ілюстративний, евристичний, дослідницький); </w:t>
      </w:r>
      <w:r w:rsidRPr="005A2C27">
        <w:rPr>
          <w:rFonts w:ascii="Times New Roman" w:hAnsi="Times New Roman" w:cs="Times New Roman"/>
          <w:i/>
          <w:sz w:val="28"/>
          <w:szCs w:val="28"/>
        </w:rPr>
        <w:t>комбінованих</w:t>
      </w:r>
      <w:r w:rsidRPr="005A2C27">
        <w:rPr>
          <w:rFonts w:ascii="Times New Roman" w:hAnsi="Times New Roman" w:cs="Times New Roman"/>
          <w:sz w:val="28"/>
          <w:szCs w:val="28"/>
        </w:rPr>
        <w:t xml:space="preserve"> методів (комунікативний). </w:t>
      </w:r>
    </w:p>
    <w:p w:rsidR="00C212DF" w:rsidRPr="005A2C27" w:rsidRDefault="00C212DF" w:rsidP="00C212DF">
      <w:pPr>
        <w:widowControl w:val="0"/>
        <w:spacing w:after="0" w:line="360" w:lineRule="auto"/>
        <w:ind w:firstLine="720"/>
        <w:jc w:val="both"/>
        <w:rPr>
          <w:rFonts w:ascii="Times New Roman" w:hAnsi="Times New Roman"/>
          <w:sz w:val="28"/>
          <w:szCs w:val="28"/>
        </w:rPr>
      </w:pPr>
      <w:r w:rsidRPr="005A2C27">
        <w:rPr>
          <w:rFonts w:ascii="Times New Roman" w:hAnsi="Times New Roman"/>
          <w:sz w:val="28"/>
          <w:szCs w:val="28"/>
        </w:rPr>
        <w:t xml:space="preserve"> </w:t>
      </w:r>
      <w:r w:rsidRPr="005A2C27">
        <w:rPr>
          <w:rFonts w:ascii="Times New Roman" w:hAnsi="Times New Roman"/>
          <w:spacing w:val="-2"/>
          <w:kern w:val="2"/>
          <w:sz w:val="28"/>
          <w:szCs w:val="28"/>
        </w:rPr>
        <w:t xml:space="preserve">Експериментальна методика формування культурологічної компетентності </w:t>
      </w:r>
      <w:r w:rsidRPr="005A2C27">
        <w:rPr>
          <w:rFonts w:ascii="Times New Roman" w:hAnsi="Times New Roman"/>
          <w:kern w:val="2"/>
          <w:sz w:val="28"/>
          <w:szCs w:val="28"/>
        </w:rPr>
        <w:t xml:space="preserve">охоплювала такі етапи: </w:t>
      </w:r>
      <w:r w:rsidRPr="005A2C27">
        <w:rPr>
          <w:rFonts w:ascii="Times New Roman" w:hAnsi="Times New Roman"/>
          <w:sz w:val="28"/>
          <w:szCs w:val="28"/>
        </w:rPr>
        <w:t xml:space="preserve">мотиваційний, когнітивний, оперативно-технологічний, поведінковий. Розроблена відповідно до окреслених етапів система вправ і завдань сприяла формуванню таких якостей особистості, як здатність відчувати себе </w:t>
      </w:r>
      <w:r w:rsidR="00F27E01">
        <w:rPr>
          <w:rFonts w:ascii="Times New Roman" w:hAnsi="Times New Roman"/>
          <w:sz w:val="28"/>
          <w:szCs w:val="28"/>
        </w:rPr>
        <w:t>су</w:t>
      </w:r>
      <w:r w:rsidRPr="005A2C27">
        <w:rPr>
          <w:rFonts w:ascii="Times New Roman" w:hAnsi="Times New Roman"/>
          <w:sz w:val="28"/>
          <w:szCs w:val="28"/>
        </w:rPr>
        <w:t>б</w:t>
      </w:r>
      <w:r w:rsidRPr="005A2C27">
        <w:rPr>
          <w:rFonts w:ascii="Times New Roman" w:hAnsi="Times New Roman" w:cs="Times New Roman"/>
          <w:sz w:val="28"/>
          <w:szCs w:val="28"/>
        </w:rPr>
        <w:t>’</w:t>
      </w:r>
      <w:r w:rsidRPr="005A2C27">
        <w:rPr>
          <w:rFonts w:ascii="Times New Roman" w:hAnsi="Times New Roman"/>
          <w:sz w:val="28"/>
          <w:szCs w:val="28"/>
        </w:rPr>
        <w:t xml:space="preserve">єктом культурно-історичного процесу; бути загальнообізнаним в різних галузях науки і мистецтва;  розуміти закономірності розвитку культури як </w:t>
      </w:r>
      <w:r w:rsidRPr="005A2C27">
        <w:rPr>
          <w:rFonts w:ascii="Times New Roman" w:hAnsi="Times New Roman"/>
          <w:sz w:val="28"/>
          <w:szCs w:val="28"/>
        </w:rPr>
        <w:lastRenderedPageBreak/>
        <w:t xml:space="preserve">процесу щодо створення, збереження та трансляції загальнолюдських цінностей; орієнтуватися в традиціях, реаліях, звичаях, духовних цінностях не тільки свого народу, а й інших націй; уміти спілкуватися в сучасному світі, оперуючи культурними компонентами </w:t>
      </w:r>
      <w:r w:rsidR="00F27E01">
        <w:rPr>
          <w:rFonts w:ascii="Times New Roman" w:hAnsi="Times New Roman"/>
          <w:sz w:val="28"/>
          <w:szCs w:val="28"/>
        </w:rPr>
        <w:t>й</w:t>
      </w:r>
      <w:r w:rsidRPr="005A2C27">
        <w:rPr>
          <w:rFonts w:ascii="Times New Roman" w:hAnsi="Times New Roman"/>
          <w:sz w:val="28"/>
          <w:szCs w:val="28"/>
        </w:rPr>
        <w:t xml:space="preserve"> образами свого та інших народів, ефективно здійснювати міжмовну, міжкультурну професійну комунікацію.</w:t>
      </w:r>
    </w:p>
    <w:p w:rsidR="00C212DF" w:rsidRPr="005A2C27" w:rsidRDefault="00C212DF" w:rsidP="00924089">
      <w:pPr>
        <w:widowControl w:val="0"/>
        <w:spacing w:after="0" w:line="360" w:lineRule="auto"/>
        <w:ind w:firstLine="709"/>
        <w:jc w:val="both"/>
        <w:rPr>
          <w:rFonts w:ascii="Times New Roman" w:hAnsi="Times New Roman"/>
          <w:sz w:val="28"/>
          <w:szCs w:val="28"/>
        </w:rPr>
      </w:pPr>
      <w:r w:rsidRPr="005A2C27">
        <w:rPr>
          <w:rFonts w:ascii="Times New Roman" w:hAnsi="Times New Roman"/>
          <w:sz w:val="28"/>
          <w:szCs w:val="28"/>
        </w:rPr>
        <w:t xml:space="preserve">Результати формувального експерименту засвідчили, що розроблена методика формування культурологічної компетентності засобами національно-прецедентних текстів забезпечила свідоме засвоєння школярами, з одного боку, синтаксичної  системи української мови, а з іншого – усвідомлення мови як </w:t>
      </w:r>
      <w:r w:rsidRPr="005A2C27">
        <w:rPr>
          <w:rFonts w:ascii="Times New Roman" w:hAnsi="Times New Roman" w:cs="Times New Roman"/>
          <w:sz w:val="28"/>
          <w:szCs w:val="28"/>
        </w:rPr>
        <w:t>форми вираження національної культури, взаємозв’язку мови та історії народу.</w:t>
      </w:r>
    </w:p>
    <w:p w:rsidR="00C212DF" w:rsidRPr="005A2C27" w:rsidRDefault="00C212DF" w:rsidP="00924089">
      <w:pPr>
        <w:widowControl w:val="0"/>
        <w:spacing w:after="0" w:line="360" w:lineRule="auto"/>
        <w:ind w:firstLine="709"/>
        <w:jc w:val="both"/>
        <w:rPr>
          <w:rFonts w:ascii="Times New Roman" w:hAnsi="Times New Roman"/>
          <w:spacing w:val="-4"/>
          <w:kern w:val="2"/>
          <w:sz w:val="28"/>
          <w:szCs w:val="28"/>
        </w:rPr>
      </w:pPr>
      <w:r w:rsidRPr="005A2C27">
        <w:rPr>
          <w:rFonts w:ascii="Times New Roman" w:hAnsi="Times New Roman"/>
          <w:kern w:val="2"/>
          <w:sz w:val="28"/>
          <w:szCs w:val="28"/>
        </w:rPr>
        <w:t>Проведене дослідження не вирішує всіх проблем формування культурологічної компетентності</w:t>
      </w:r>
      <w:r w:rsidRPr="005A2C27">
        <w:rPr>
          <w:rFonts w:ascii="Times New Roman" w:hAnsi="Times New Roman"/>
          <w:spacing w:val="-2"/>
          <w:kern w:val="2"/>
          <w:sz w:val="28"/>
          <w:szCs w:val="28"/>
        </w:rPr>
        <w:t>. Подальшого вивчення потребують</w:t>
      </w:r>
      <w:r w:rsidRPr="005A2C27">
        <w:rPr>
          <w:rFonts w:ascii="Times New Roman" w:hAnsi="Times New Roman"/>
          <w:sz w:val="28"/>
          <w:szCs w:val="28"/>
        </w:rPr>
        <w:t xml:space="preserve"> </w:t>
      </w:r>
      <w:r w:rsidRPr="005A2C27">
        <w:rPr>
          <w:rFonts w:ascii="Times New Roman" w:hAnsi="Times New Roman"/>
          <w:spacing w:val="-2"/>
          <w:kern w:val="2"/>
          <w:sz w:val="28"/>
          <w:szCs w:val="28"/>
        </w:rPr>
        <w:t>принципи впровадження компетентнісного та інших сучасних підходів до мовної освіти</w:t>
      </w:r>
      <w:r w:rsidRPr="005A2C27">
        <w:rPr>
          <w:rFonts w:ascii="Times New Roman" w:hAnsi="Times New Roman"/>
          <w:kern w:val="2"/>
          <w:sz w:val="28"/>
          <w:szCs w:val="28"/>
        </w:rPr>
        <w:t xml:space="preserve"> учнів</w:t>
      </w:r>
      <w:r w:rsidR="00F27E01">
        <w:rPr>
          <w:rFonts w:ascii="Times New Roman" w:hAnsi="Times New Roman"/>
          <w:kern w:val="2"/>
          <w:sz w:val="28"/>
          <w:szCs w:val="28"/>
        </w:rPr>
        <w:t xml:space="preserve"> старших класів</w:t>
      </w:r>
      <w:r w:rsidRPr="005A2C27">
        <w:rPr>
          <w:rFonts w:ascii="Times New Roman" w:hAnsi="Times New Roman"/>
          <w:kern w:val="2"/>
          <w:sz w:val="28"/>
          <w:szCs w:val="28"/>
        </w:rPr>
        <w:t>; педагогічні засади застосування інформаційних технологій до формування культурологічної компетентності</w:t>
      </w:r>
      <w:r w:rsidRPr="005A2C27">
        <w:rPr>
          <w:rFonts w:ascii="Times New Roman" w:hAnsi="Times New Roman"/>
          <w:sz w:val="28"/>
          <w:szCs w:val="28"/>
        </w:rPr>
        <w:t>.</w:t>
      </w:r>
    </w:p>
    <w:p w:rsidR="00C212DF" w:rsidRPr="005A2C27" w:rsidRDefault="00C212DF" w:rsidP="003E6B55">
      <w:pPr>
        <w:widowControl w:val="0"/>
        <w:spacing w:after="0" w:line="360" w:lineRule="auto"/>
        <w:ind w:firstLine="720"/>
        <w:jc w:val="both"/>
        <w:rPr>
          <w:rFonts w:ascii="Times New Roman" w:hAnsi="Times New Roman"/>
          <w:spacing w:val="-4"/>
          <w:kern w:val="2"/>
          <w:sz w:val="28"/>
          <w:szCs w:val="28"/>
        </w:rPr>
      </w:pPr>
    </w:p>
    <w:p w:rsidR="00C212DF" w:rsidRPr="005A2C27" w:rsidRDefault="00C212DF" w:rsidP="003E6B55">
      <w:pPr>
        <w:widowControl w:val="0"/>
        <w:spacing w:after="0" w:line="360" w:lineRule="auto"/>
        <w:ind w:firstLine="720"/>
        <w:jc w:val="both"/>
        <w:rPr>
          <w:rFonts w:ascii="Times New Roman" w:hAnsi="Times New Roman"/>
          <w:spacing w:val="-4"/>
          <w:kern w:val="2"/>
          <w:sz w:val="28"/>
          <w:szCs w:val="28"/>
        </w:rPr>
      </w:pPr>
    </w:p>
    <w:p w:rsidR="00C212DF" w:rsidRPr="005A2C27" w:rsidRDefault="00C212DF" w:rsidP="003E6B55">
      <w:pPr>
        <w:widowControl w:val="0"/>
        <w:spacing w:after="0" w:line="360" w:lineRule="auto"/>
        <w:ind w:firstLine="720"/>
        <w:jc w:val="both"/>
        <w:rPr>
          <w:rFonts w:ascii="Times New Roman" w:hAnsi="Times New Roman"/>
          <w:spacing w:val="-4"/>
          <w:kern w:val="2"/>
          <w:sz w:val="28"/>
          <w:szCs w:val="28"/>
        </w:rPr>
      </w:pPr>
    </w:p>
    <w:p w:rsidR="00C212DF" w:rsidRPr="005A2C27" w:rsidRDefault="00C212DF" w:rsidP="003E6B55">
      <w:pPr>
        <w:widowControl w:val="0"/>
        <w:spacing w:after="0" w:line="360" w:lineRule="auto"/>
        <w:ind w:firstLine="720"/>
        <w:jc w:val="both"/>
        <w:rPr>
          <w:rFonts w:ascii="Times New Roman" w:hAnsi="Times New Roman"/>
          <w:spacing w:val="-4"/>
          <w:kern w:val="2"/>
          <w:sz w:val="28"/>
          <w:szCs w:val="28"/>
        </w:rPr>
      </w:pPr>
    </w:p>
    <w:p w:rsidR="00C212DF" w:rsidRPr="005A2C27" w:rsidRDefault="00C212DF">
      <w:pPr>
        <w:rPr>
          <w:rFonts w:ascii="Times New Roman" w:eastAsia="Times New Roman" w:hAnsi="Times New Roman" w:cs="Times New Roman"/>
          <w:b/>
          <w:sz w:val="28"/>
          <w:szCs w:val="28"/>
          <w:lang w:eastAsia="uk-UA"/>
        </w:rPr>
      </w:pPr>
      <w:r w:rsidRPr="005A2C27">
        <w:rPr>
          <w:b/>
          <w:sz w:val="28"/>
          <w:szCs w:val="28"/>
        </w:rPr>
        <w:br w:type="page"/>
      </w:r>
    </w:p>
    <w:p w:rsidR="008B4C0A" w:rsidRPr="005A2C27" w:rsidRDefault="008B4C0A" w:rsidP="00B22B4B">
      <w:pPr>
        <w:pStyle w:val="21"/>
        <w:widowControl w:val="0"/>
        <w:spacing w:after="0" w:line="360" w:lineRule="auto"/>
        <w:ind w:left="0" w:right="-2" w:firstLine="709"/>
        <w:jc w:val="center"/>
        <w:rPr>
          <w:b/>
          <w:sz w:val="28"/>
          <w:szCs w:val="28"/>
        </w:rPr>
      </w:pPr>
      <w:r w:rsidRPr="005A2C27">
        <w:rPr>
          <w:b/>
          <w:sz w:val="28"/>
          <w:szCs w:val="28"/>
        </w:rPr>
        <w:lastRenderedPageBreak/>
        <w:t>СПИСОК ВИКОРИСТАНОЇ ЛІТЕРАТУРИ</w:t>
      </w:r>
    </w:p>
    <w:p w:rsidR="008B4C0A" w:rsidRPr="005A2C27" w:rsidRDefault="008B4C0A" w:rsidP="00B22B4B">
      <w:pPr>
        <w:pStyle w:val="21"/>
        <w:widowControl w:val="0"/>
        <w:spacing w:after="0" w:line="360" w:lineRule="auto"/>
        <w:ind w:left="0" w:right="-2" w:firstLine="709"/>
        <w:jc w:val="both"/>
        <w:rPr>
          <w:b/>
          <w:sz w:val="28"/>
          <w:szCs w:val="28"/>
        </w:rPr>
      </w:pP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0" w:name="_Ref67640319"/>
      <w:r w:rsidRPr="005A2C27">
        <w:rPr>
          <w:rFonts w:ascii="Times New Roman" w:eastAsiaTheme="minorHAnsi" w:hAnsi="Times New Roman" w:cs="Times New Roman"/>
          <w:color w:val="000000"/>
          <w:sz w:val="28"/>
          <w:szCs w:val="28"/>
          <w:lang w:val="uk-UA" w:eastAsia="en-US"/>
        </w:rPr>
        <w:t>Авраменко О. Українська мова : підруч. для 9 кл. загальноосвіт. навч. закл. Київ : Грамота, 2017. 160 с.</w:t>
      </w:r>
      <w:bookmarkEnd w:id="0"/>
    </w:p>
    <w:p w:rsidR="008F4BEC" w:rsidRPr="005A2C27" w:rsidRDefault="008F4BEC" w:rsidP="00C212DF">
      <w:pPr>
        <w:widowControl w:val="0"/>
        <w:numPr>
          <w:ilvl w:val="0"/>
          <w:numId w:val="2"/>
        </w:numPr>
        <w:spacing w:after="0" w:line="360" w:lineRule="auto"/>
        <w:ind w:left="567" w:hanging="567"/>
        <w:jc w:val="both"/>
        <w:rPr>
          <w:rStyle w:val="FontStyle67"/>
          <w:rFonts w:eastAsia="Calibri"/>
          <w:color w:val="000000"/>
          <w:sz w:val="28"/>
          <w:szCs w:val="28"/>
          <w:lang w:eastAsia="uk-UA"/>
        </w:rPr>
      </w:pPr>
      <w:r w:rsidRPr="005A2C27">
        <w:rPr>
          <w:rStyle w:val="FontStyle67"/>
          <w:rFonts w:eastAsia="Calibri"/>
          <w:color w:val="000000"/>
          <w:sz w:val="28"/>
          <w:szCs w:val="28"/>
          <w:lang w:eastAsia="uk-UA"/>
        </w:rPr>
        <w:t xml:space="preserve">Бакум З. П. Текстоцентризм у сучасній системі принципів навчання української мови. </w:t>
      </w:r>
      <w:r w:rsidRPr="005A2C27">
        <w:rPr>
          <w:rStyle w:val="FontStyle67"/>
          <w:rFonts w:eastAsia="Calibri"/>
          <w:i/>
          <w:color w:val="000000"/>
          <w:sz w:val="28"/>
          <w:szCs w:val="28"/>
          <w:lang w:eastAsia="uk-UA"/>
        </w:rPr>
        <w:t>Педагогічні науки. Вип. 47</w:t>
      </w:r>
      <w:r w:rsidRPr="005A2C27">
        <w:rPr>
          <w:rStyle w:val="FontStyle67"/>
          <w:rFonts w:eastAsia="Calibri"/>
          <w:color w:val="000000"/>
          <w:sz w:val="28"/>
          <w:szCs w:val="28"/>
          <w:lang w:eastAsia="uk-UA"/>
        </w:rPr>
        <w:t>. Херсон: ХДУ, 2006. С. 85–91.</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1" w:name="_Ref64617184"/>
      <w:r w:rsidRPr="005A2C27">
        <w:rPr>
          <w:rFonts w:ascii="Times New Roman" w:hAnsi="Times New Roman" w:cs="Times New Roman"/>
          <w:sz w:val="28"/>
          <w:szCs w:val="28"/>
          <w:lang w:val="uk-UA"/>
        </w:rPr>
        <w:t>Бондаревская Е.В. Педагогика: личность в гуманистических теориях и системах воспитания. Ростов-на-Дону, 1999.  560 с.</w:t>
      </w:r>
      <w:bookmarkEnd w:id="1"/>
    </w:p>
    <w:p w:rsidR="008F4BEC" w:rsidRPr="005A2C27" w:rsidRDefault="008F4BEC" w:rsidP="00C212DF">
      <w:pPr>
        <w:widowControl w:val="0"/>
        <w:numPr>
          <w:ilvl w:val="0"/>
          <w:numId w:val="2"/>
        </w:numPr>
        <w:spacing w:after="0" w:line="360" w:lineRule="auto"/>
        <w:ind w:left="567" w:hanging="567"/>
        <w:jc w:val="both"/>
        <w:rPr>
          <w:rFonts w:ascii="Times New Roman" w:eastAsia="Calibri" w:hAnsi="Times New Roman" w:cs="Times New Roman"/>
          <w:color w:val="000000"/>
          <w:sz w:val="28"/>
          <w:szCs w:val="28"/>
          <w:lang w:eastAsia="uk-UA"/>
        </w:rPr>
      </w:pPr>
      <w:r w:rsidRPr="005A2C27">
        <w:rPr>
          <w:rFonts w:ascii="Times New Roman" w:hAnsi="Times New Roman" w:cs="Times New Roman"/>
          <w:sz w:val="28"/>
          <w:szCs w:val="28"/>
        </w:rPr>
        <w:t xml:space="preserve">Бондаренко Н. Методи навчання української мови крізь призму компетентнісного підходу. </w:t>
      </w:r>
      <w:r w:rsidRPr="005A2C27">
        <w:rPr>
          <w:rFonts w:ascii="Times New Roman" w:hAnsi="Times New Roman" w:cs="Times New Roman"/>
          <w:i/>
          <w:sz w:val="28"/>
          <w:szCs w:val="28"/>
        </w:rPr>
        <w:t>Дивослово</w:t>
      </w:r>
      <w:r w:rsidRPr="005A2C27">
        <w:rPr>
          <w:rFonts w:ascii="Times New Roman" w:hAnsi="Times New Roman" w:cs="Times New Roman"/>
          <w:sz w:val="28"/>
          <w:szCs w:val="28"/>
        </w:rPr>
        <w:t>. 2013. № 12. С. 2–8.</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2" w:name="_Ref65761204"/>
      <w:r w:rsidRPr="005A2C27">
        <w:rPr>
          <w:rFonts w:ascii="Times New Roman" w:eastAsiaTheme="minorHAnsi" w:hAnsi="Times New Roman" w:cs="Times New Roman"/>
          <w:color w:val="000000"/>
          <w:sz w:val="28"/>
          <w:szCs w:val="28"/>
          <w:lang w:val="uk-UA" w:eastAsia="en-US"/>
        </w:rPr>
        <w:t>Быстрова Е.А., Львов С.И., Капинос В.И. Обучение русскому языку в школе: учеб. пособие для студентов пед. вузов / под ред. Е.А. Быстровой.  Mосква : Дрофа, 2004. 240 с.</w:t>
      </w:r>
      <w:bookmarkEnd w:id="2"/>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3" w:name="_Ref66177388"/>
      <w:r w:rsidRPr="005A2C27">
        <w:rPr>
          <w:rFonts w:ascii="Times New Roman" w:eastAsiaTheme="minorHAnsi" w:hAnsi="Times New Roman" w:cs="Times New Roman"/>
          <w:color w:val="000000"/>
          <w:sz w:val="28"/>
          <w:szCs w:val="28"/>
          <w:lang w:val="uk-UA" w:eastAsia="en-US"/>
        </w:rPr>
        <w:t>Великий тлумачний словник сучасної української мови (з дод. і допов.) / уклад. і голов. ред. В.Т. Бусел. Київ : Ірпінь: ВТФ «Перун», 2005. 1728 с.</w:t>
      </w:r>
      <w:bookmarkEnd w:id="3"/>
    </w:p>
    <w:p w:rsidR="008F4BEC" w:rsidRPr="005A2C27" w:rsidRDefault="008F4BEC" w:rsidP="00FD13E6">
      <w:pPr>
        <w:pStyle w:val="a7"/>
        <w:widowControl w:val="0"/>
        <w:numPr>
          <w:ilvl w:val="0"/>
          <w:numId w:val="2"/>
        </w:numPr>
        <w:spacing w:after="0" w:line="360" w:lineRule="auto"/>
        <w:ind w:left="567" w:right="-6" w:hanging="567"/>
        <w:jc w:val="both"/>
        <w:rPr>
          <w:rFonts w:ascii="Times New Roman" w:hAnsi="Times New Roman" w:cs="Times New Roman"/>
          <w:sz w:val="28"/>
          <w:szCs w:val="28"/>
          <w:lang w:val="uk-UA"/>
        </w:rPr>
      </w:pPr>
      <w:bookmarkStart w:id="4" w:name="_Ref64617273"/>
      <w:r w:rsidRPr="005A2C27">
        <w:rPr>
          <w:rFonts w:ascii="Times New Roman" w:hAnsi="Times New Roman" w:cs="Times New Roman"/>
          <w:sz w:val="28"/>
          <w:szCs w:val="28"/>
          <w:lang w:val="uk-UA"/>
        </w:rPr>
        <w:t>Воркачев С. Г. Правды ищи: идея справедливости в русской лингвокультуре: монография. Волгоград : Парадигма, 2009. 190 с.</w:t>
      </w:r>
      <w:bookmarkEnd w:id="4"/>
    </w:p>
    <w:p w:rsidR="008F4BEC" w:rsidRPr="005A2C27" w:rsidRDefault="008F4BEC" w:rsidP="00FD13E6">
      <w:pPr>
        <w:pStyle w:val="a7"/>
        <w:widowControl w:val="0"/>
        <w:numPr>
          <w:ilvl w:val="0"/>
          <w:numId w:val="2"/>
        </w:numPr>
        <w:shd w:val="clear" w:color="auto" w:fill="FFFFFF"/>
        <w:autoSpaceDE w:val="0"/>
        <w:autoSpaceDN w:val="0"/>
        <w:adjustRightInd w:val="0"/>
        <w:spacing w:after="0" w:line="360" w:lineRule="auto"/>
        <w:ind w:left="567" w:right="-2" w:hanging="567"/>
        <w:jc w:val="both"/>
        <w:textAlignment w:val="baseline"/>
        <w:outlineLvl w:val="0"/>
        <w:rPr>
          <w:rFonts w:ascii="Times New Roman" w:hAnsi="Times New Roman" w:cs="Times New Roman"/>
          <w:sz w:val="28"/>
          <w:szCs w:val="28"/>
          <w:lang w:val="uk-UA"/>
        </w:rPr>
      </w:pPr>
      <w:r w:rsidRPr="005A2C27">
        <w:rPr>
          <w:rFonts w:ascii="Times New Roman" w:eastAsiaTheme="minorHAnsi" w:hAnsi="Times New Roman" w:cs="Times New Roman"/>
          <w:color w:val="000000"/>
          <w:sz w:val="28"/>
          <w:szCs w:val="28"/>
          <w:lang w:val="uk-UA" w:eastAsia="en-US"/>
        </w:rPr>
        <w:t xml:space="preserve"> </w:t>
      </w:r>
      <w:r w:rsidRPr="005A2C27">
        <w:rPr>
          <w:rFonts w:ascii="Times New Roman" w:hAnsi="Times New Roman" w:cs="Times New Roman"/>
          <w:sz w:val="28"/>
          <w:szCs w:val="28"/>
          <w:lang w:val="uk-UA"/>
        </w:rPr>
        <w:t xml:space="preserve">Воркачев С. Г. Лингвокультурология, языковая личность, концепт: становление антропоцентрической парадигмы в языкознании. </w:t>
      </w:r>
      <w:r w:rsidRPr="005A2C27">
        <w:rPr>
          <w:rFonts w:ascii="Times New Roman" w:hAnsi="Times New Roman" w:cs="Times New Roman"/>
          <w:i/>
          <w:sz w:val="28"/>
          <w:szCs w:val="28"/>
          <w:lang w:val="uk-UA"/>
        </w:rPr>
        <w:t>Филологические науки</w:t>
      </w:r>
      <w:r w:rsidRPr="005A2C27">
        <w:rPr>
          <w:rFonts w:ascii="Times New Roman" w:hAnsi="Times New Roman" w:cs="Times New Roman"/>
          <w:sz w:val="28"/>
          <w:szCs w:val="28"/>
          <w:lang w:val="uk-UA"/>
        </w:rPr>
        <w:t xml:space="preserve">. 2001. № 1. С. 64–72.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Воробьев В. В. Лингвокультурология: Монография. Москва : РУДН, 2008.  336 с.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Ворожцова О.А. Прецедентное высказывание как тип прецедентных феноменов. </w:t>
      </w:r>
      <w:r w:rsidRPr="005A2C27">
        <w:rPr>
          <w:rFonts w:ascii="Times New Roman" w:eastAsiaTheme="minorHAnsi" w:hAnsi="Times New Roman" w:cs="Times New Roman"/>
          <w:i/>
          <w:color w:val="000000"/>
          <w:sz w:val="28"/>
          <w:szCs w:val="28"/>
          <w:lang w:val="uk-UA" w:eastAsia="en-US"/>
        </w:rPr>
        <w:t>Актуальные проблемы лингвистики: Уральские лингвистические чтения-2006.</w:t>
      </w:r>
      <w:r w:rsidRPr="005A2C27">
        <w:rPr>
          <w:rFonts w:ascii="Times New Roman" w:eastAsiaTheme="minorHAnsi" w:hAnsi="Times New Roman" w:cs="Times New Roman"/>
          <w:color w:val="000000"/>
          <w:sz w:val="28"/>
          <w:szCs w:val="28"/>
          <w:lang w:val="uk-UA" w:eastAsia="en-US"/>
        </w:rPr>
        <w:t xml:space="preserve"> Екатеринбург, 1-2 февраля 2006 г. / Урал. гос. пед. ун-т. Екатеринбург, 2006. С. 38-39.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5" w:name="_Ref67556199"/>
      <w:r w:rsidRPr="005A2C27">
        <w:rPr>
          <w:rFonts w:ascii="Times New Roman" w:eastAsiaTheme="minorHAnsi" w:hAnsi="Times New Roman" w:cs="Times New Roman"/>
          <w:color w:val="000000"/>
          <w:sz w:val="28"/>
          <w:szCs w:val="28"/>
          <w:lang w:val="uk-UA" w:eastAsia="en-US"/>
        </w:rPr>
        <w:t>Глазова О. П. Українська мова : підруч. для 9 класу загальноосвіт. навч. закладів. Харків : Вид-во «Ранок», 2017. 240 с.</w:t>
      </w:r>
      <w:bookmarkEnd w:id="5"/>
      <w:r w:rsidRPr="005A2C27">
        <w:rPr>
          <w:rFonts w:ascii="Times New Roman" w:eastAsiaTheme="minorHAnsi" w:hAnsi="Times New Roman" w:cs="Times New Roman"/>
          <w:color w:val="000000"/>
          <w:sz w:val="28"/>
          <w:szCs w:val="28"/>
          <w:lang w:val="uk-UA" w:eastAsia="en-US"/>
        </w:rPr>
        <w:t xml:space="preserve"> </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r w:rsidRPr="005A2C27">
        <w:rPr>
          <w:rFonts w:ascii="Times New Roman" w:hAnsi="Times New Roman" w:cs="Times New Roman"/>
          <w:sz w:val="28"/>
          <w:szCs w:val="28"/>
        </w:rPr>
        <w:t xml:space="preserve">Голуб Н. Компетентнісне навчання – це актуально. </w:t>
      </w:r>
      <w:r w:rsidRPr="005A2C27">
        <w:rPr>
          <w:rFonts w:ascii="Times New Roman" w:hAnsi="Times New Roman" w:cs="Times New Roman"/>
          <w:i/>
          <w:sz w:val="28"/>
          <w:szCs w:val="28"/>
        </w:rPr>
        <w:t>Дивослово</w:t>
      </w:r>
      <w:r w:rsidRPr="005A2C27">
        <w:rPr>
          <w:rFonts w:ascii="Times New Roman" w:hAnsi="Times New Roman" w:cs="Times New Roman"/>
          <w:sz w:val="28"/>
          <w:szCs w:val="28"/>
        </w:rPr>
        <w:t xml:space="preserve">. 2012. № 6. С. 60-62. </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r w:rsidRPr="005A2C27">
        <w:rPr>
          <w:rFonts w:ascii="Times New Roman" w:hAnsi="Times New Roman" w:cs="Times New Roman"/>
          <w:sz w:val="28"/>
          <w:szCs w:val="28"/>
        </w:rPr>
        <w:lastRenderedPageBreak/>
        <w:t xml:space="preserve">Голуб Н. Концептуальні засади сучасної методики навчання української мови в загальноосвітній школі. </w:t>
      </w:r>
      <w:r w:rsidRPr="005A2C27">
        <w:rPr>
          <w:rFonts w:ascii="Times New Roman" w:hAnsi="Times New Roman" w:cs="Times New Roman"/>
          <w:i/>
          <w:sz w:val="28"/>
          <w:szCs w:val="28"/>
        </w:rPr>
        <w:t>Український педагогічний журнал</w:t>
      </w:r>
      <w:r w:rsidRPr="005A2C27">
        <w:rPr>
          <w:rFonts w:ascii="Times New Roman" w:hAnsi="Times New Roman" w:cs="Times New Roman"/>
          <w:sz w:val="28"/>
          <w:szCs w:val="28"/>
        </w:rPr>
        <w:t>. 2015. №1. С. 107–118.</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r w:rsidRPr="005A2C27">
        <w:rPr>
          <w:sz w:val="28"/>
          <w:szCs w:val="28"/>
        </w:rPr>
        <w:t xml:space="preserve">Голуб Н. Ознаки компетентності мовної особистості учня. </w:t>
      </w:r>
      <w:r w:rsidRPr="005A2C27">
        <w:rPr>
          <w:i/>
          <w:sz w:val="28"/>
          <w:szCs w:val="28"/>
        </w:rPr>
        <w:t>Вісник Прикарпатського університету.</w:t>
      </w:r>
      <w:r w:rsidRPr="005A2C27">
        <w:rPr>
          <w:sz w:val="28"/>
          <w:szCs w:val="28"/>
        </w:rPr>
        <w:t xml:space="preserve"> 2003. № 1 (48). С. 45–52.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sz w:val="28"/>
          <w:szCs w:val="28"/>
          <w:lang w:val="uk-UA"/>
        </w:rPr>
        <w:t xml:space="preserve">Голуб Н., Шелехова Г., Новосьолова В., Ярмолюк А. Концептуальні засади підручника української мови для основної школи з українською мовою навчання. </w:t>
      </w:r>
      <w:r w:rsidRPr="005A2C27">
        <w:rPr>
          <w:rFonts w:ascii="Times New Roman" w:hAnsi="Times New Roman"/>
          <w:i/>
          <w:sz w:val="28"/>
          <w:szCs w:val="28"/>
          <w:lang w:val="uk-UA"/>
        </w:rPr>
        <w:t>Українська мова і література в школі</w:t>
      </w:r>
      <w:r w:rsidRPr="005A2C27">
        <w:rPr>
          <w:rFonts w:ascii="Times New Roman" w:hAnsi="Times New Roman"/>
          <w:sz w:val="28"/>
          <w:szCs w:val="28"/>
          <w:lang w:val="uk-UA"/>
        </w:rPr>
        <w:t>, 2014. № 4. С. 19–23.</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r w:rsidRPr="005A2C27">
        <w:rPr>
          <w:sz w:val="28"/>
          <w:szCs w:val="28"/>
        </w:rPr>
        <w:t xml:space="preserve">Голубовська І. О. Мовна особистість як лінгвокультурний феномен. </w:t>
      </w:r>
      <w:r w:rsidRPr="005A2C27">
        <w:rPr>
          <w:i/>
          <w:sz w:val="28"/>
          <w:szCs w:val="28"/>
        </w:rPr>
        <w:t>Studia Linguistica: зб. наук. праць</w:t>
      </w:r>
      <w:r w:rsidRPr="005A2C27">
        <w:rPr>
          <w:sz w:val="28"/>
          <w:szCs w:val="28"/>
        </w:rPr>
        <w:t xml:space="preserve">. Київ : Видав.-поліграф. центр «Київський університет», 2008. Вип. 1. С. 25-33. </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bookmarkStart w:id="6" w:name="_Ref66633660"/>
      <w:r w:rsidRPr="005A2C27">
        <w:rPr>
          <w:rFonts w:ascii="Times New Roman" w:hAnsi="Times New Roman" w:cs="Times New Roman"/>
          <w:sz w:val="28"/>
          <w:szCs w:val="28"/>
        </w:rPr>
        <w:t>Горошкіна О. М., Кузьмішина О. С., Мордовцева Н.В. Формування мовної особистості учня. Луганськ, 2009. 304 с.</w:t>
      </w:r>
      <w:bookmarkEnd w:id="6"/>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Гудков Д. Б. Прецедентное имя в когнитивной базе современного русского языка. </w:t>
      </w:r>
      <w:r w:rsidRPr="005A2C27">
        <w:rPr>
          <w:rFonts w:ascii="Times New Roman" w:eastAsiaTheme="minorHAnsi" w:hAnsi="Times New Roman" w:cs="Times New Roman"/>
          <w:i/>
          <w:color w:val="000000"/>
          <w:sz w:val="28"/>
          <w:szCs w:val="28"/>
          <w:lang w:val="uk-UA" w:eastAsia="en-US"/>
        </w:rPr>
        <w:t>Язык, сознание, коммуникация</w:t>
      </w:r>
      <w:r w:rsidRPr="005A2C27">
        <w:rPr>
          <w:rFonts w:ascii="Times New Roman" w:eastAsiaTheme="minorHAnsi" w:hAnsi="Times New Roman" w:cs="Times New Roman"/>
          <w:color w:val="000000"/>
          <w:sz w:val="28"/>
          <w:szCs w:val="28"/>
          <w:lang w:val="uk-UA" w:eastAsia="en-US"/>
        </w:rPr>
        <w:t xml:space="preserve">. Москва: МАКС Пресс, 1998. Вып.4: Филология. С. 82-92.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Гудков Д. Б. Теория и практика межкультурной коммуникации. Москва: ИТДГК «Гнозис», 2003. 288 с. </w:t>
      </w:r>
    </w:p>
    <w:p w:rsidR="008F4BEC" w:rsidRPr="005A2C27" w:rsidRDefault="008F4BEC" w:rsidP="00FD13E6">
      <w:pPr>
        <w:pStyle w:val="Default"/>
        <w:widowControl w:val="0"/>
        <w:numPr>
          <w:ilvl w:val="0"/>
          <w:numId w:val="2"/>
        </w:numPr>
        <w:spacing w:line="360" w:lineRule="auto"/>
        <w:ind w:left="567" w:hanging="567"/>
        <w:jc w:val="both"/>
        <w:rPr>
          <w:sz w:val="28"/>
          <w:szCs w:val="28"/>
          <w:lang w:val="uk-UA"/>
        </w:rPr>
      </w:pPr>
      <w:bookmarkStart w:id="7" w:name="_Ref64900456"/>
      <w:r w:rsidRPr="005A2C27">
        <w:rPr>
          <w:sz w:val="28"/>
          <w:szCs w:val="28"/>
          <w:lang w:val="uk-UA"/>
        </w:rPr>
        <w:t xml:space="preserve">Гудков Д. Б., Красных В. В., Захаренко И. В., Багаева Д. В. Некоторые особенности функционирования прецедентных высказываний. </w:t>
      </w:r>
      <w:r w:rsidRPr="005A2C27">
        <w:rPr>
          <w:i/>
          <w:sz w:val="28"/>
          <w:szCs w:val="28"/>
          <w:lang w:val="uk-UA"/>
        </w:rPr>
        <w:t>Вестник МГУ</w:t>
      </w:r>
      <w:r w:rsidRPr="005A2C27">
        <w:rPr>
          <w:sz w:val="28"/>
          <w:szCs w:val="28"/>
          <w:lang w:val="uk-UA"/>
        </w:rPr>
        <w:t>. 1997. № 4. С. 84.</w:t>
      </w:r>
      <w:bookmarkEnd w:id="7"/>
      <w:r w:rsidRPr="005A2C27">
        <w:rPr>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lang w:val="uk-UA"/>
        </w:rPr>
      </w:pPr>
      <w:bookmarkStart w:id="8" w:name="_Ref64632865"/>
      <w:r w:rsidRPr="005A2C27">
        <w:rPr>
          <w:rFonts w:ascii="Times New Roman" w:hAnsi="Times New Roman" w:cs="Times New Roman"/>
          <w:sz w:val="28"/>
          <w:szCs w:val="28"/>
          <w:lang w:val="uk-UA"/>
        </w:rPr>
        <w:t>Гудков Д.</w:t>
      </w:r>
      <w:r>
        <w:rPr>
          <w:rFonts w:ascii="Times New Roman" w:hAnsi="Times New Roman" w:cs="Times New Roman"/>
          <w:sz w:val="28"/>
          <w:szCs w:val="28"/>
          <w:lang w:val="uk-UA"/>
        </w:rPr>
        <w:t> </w:t>
      </w:r>
      <w:r w:rsidRPr="005A2C27">
        <w:rPr>
          <w:rFonts w:ascii="Times New Roman" w:hAnsi="Times New Roman" w:cs="Times New Roman"/>
          <w:sz w:val="28"/>
          <w:szCs w:val="28"/>
          <w:lang w:val="uk-UA"/>
        </w:rPr>
        <w:t>Б. Прецедентные феномены в языковом сознании и коммуникации : дис. ... д-ра филол. наук : 10.02.19. Москва, 1999. 400 с.</w:t>
      </w:r>
      <w:bookmarkEnd w:id="8"/>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9" w:name="_Ref64617215"/>
      <w:r w:rsidRPr="005A2C27">
        <w:rPr>
          <w:rFonts w:ascii="Times New Roman" w:hAnsi="Times New Roman" w:cs="Times New Roman"/>
          <w:sz w:val="28"/>
          <w:szCs w:val="28"/>
          <w:lang w:val="uk-UA"/>
        </w:rPr>
        <w:t>Державного стандарту базової середньої освіти. URL: https://osvita.ua/legislation/Ser_osv/76886/ (дата звернення: 02.02.2021).</w:t>
      </w:r>
      <w:bookmarkEnd w:id="9"/>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 Долевец С. Н. Об иерархии прецедентных феноменов в сознании языковой личности. </w:t>
      </w:r>
      <w:r w:rsidRPr="005A2C27">
        <w:rPr>
          <w:rFonts w:ascii="Times New Roman" w:eastAsiaTheme="minorHAnsi" w:hAnsi="Times New Roman" w:cs="Times New Roman"/>
          <w:i/>
          <w:color w:val="000000"/>
          <w:sz w:val="28"/>
          <w:szCs w:val="28"/>
          <w:lang w:val="uk-UA" w:eastAsia="en-US"/>
        </w:rPr>
        <w:t>Известия УрГПУ. Лингвистика</w:t>
      </w:r>
      <w:r w:rsidRPr="005A2C27">
        <w:rPr>
          <w:rFonts w:ascii="Times New Roman" w:eastAsiaTheme="minorHAnsi" w:hAnsi="Times New Roman" w:cs="Times New Roman"/>
          <w:color w:val="000000"/>
          <w:sz w:val="28"/>
          <w:szCs w:val="28"/>
          <w:lang w:val="uk-UA" w:eastAsia="en-US"/>
        </w:rPr>
        <w:t>. Екатеринбург, 2005. №16. С.</w:t>
      </w:r>
      <w:r>
        <w:rPr>
          <w:rFonts w:ascii="Times New Roman" w:eastAsiaTheme="minorHAnsi" w:hAnsi="Times New Roman" w:cs="Times New Roman"/>
          <w:color w:val="000000"/>
          <w:sz w:val="28"/>
          <w:szCs w:val="28"/>
          <w:lang w:val="uk-UA" w:eastAsia="en-US"/>
        </w:rPr>
        <w:t> </w:t>
      </w:r>
      <w:r w:rsidRPr="005A2C27">
        <w:rPr>
          <w:rFonts w:ascii="Times New Roman" w:eastAsiaTheme="minorHAnsi" w:hAnsi="Times New Roman" w:cs="Times New Roman"/>
          <w:color w:val="000000"/>
          <w:sz w:val="28"/>
          <w:szCs w:val="28"/>
          <w:lang w:val="uk-UA" w:eastAsia="en-US"/>
        </w:rPr>
        <w:t xml:space="preserve">145-149. </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bookmarkStart w:id="10" w:name="_Ref66627764"/>
      <w:r w:rsidRPr="005A2C27">
        <w:rPr>
          <w:sz w:val="28"/>
          <w:szCs w:val="28"/>
        </w:rPr>
        <w:t>Єрмоленко С. Нариси з української словесності: стилістика і культура мови.  Київ: 1999. 431 с.</w:t>
      </w:r>
      <w:bookmarkEnd w:id="10"/>
    </w:p>
    <w:p w:rsidR="008F4BEC" w:rsidRPr="005A2C27" w:rsidRDefault="008F4BEC" w:rsidP="00C212DF">
      <w:pPr>
        <w:pStyle w:val="21"/>
        <w:widowControl w:val="0"/>
        <w:numPr>
          <w:ilvl w:val="0"/>
          <w:numId w:val="2"/>
        </w:numPr>
        <w:spacing w:after="0" w:line="360" w:lineRule="auto"/>
        <w:ind w:left="567" w:right="-2" w:hanging="567"/>
        <w:jc w:val="both"/>
        <w:rPr>
          <w:sz w:val="28"/>
          <w:szCs w:val="28"/>
        </w:rPr>
      </w:pPr>
      <w:bookmarkStart w:id="11" w:name="_Ref66451029"/>
      <w:r w:rsidRPr="005A2C27">
        <w:rPr>
          <w:sz w:val="28"/>
          <w:szCs w:val="28"/>
        </w:rPr>
        <w:lastRenderedPageBreak/>
        <w:t>Єрмоленко С. Українська мова. Короткий тлумачний словник лінгвістичних термінів. Київ: Либідь, 2001. 224с.</w:t>
      </w:r>
      <w:bookmarkEnd w:id="11"/>
      <w:r w:rsidRPr="005A2C27">
        <w:rPr>
          <w:sz w:val="28"/>
          <w:szCs w:val="28"/>
        </w:rPr>
        <w:t xml:space="preserve"> </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bookmarkStart w:id="12" w:name="_Ref66626281"/>
      <w:r w:rsidRPr="005A2C27">
        <w:rPr>
          <w:sz w:val="28"/>
          <w:szCs w:val="28"/>
        </w:rPr>
        <w:t xml:space="preserve">Єрмоленко С., Мацько Л. </w:t>
      </w:r>
      <w:hyperlink r:id="rId27" w:history="1">
        <w:r w:rsidRPr="005A2C27">
          <w:rPr>
            <w:sz w:val="28"/>
            <w:szCs w:val="28"/>
          </w:rPr>
          <w:t>Навчально-виховна концепція вивчення української (державної) мови</w:t>
        </w:r>
      </w:hyperlink>
      <w:r w:rsidRPr="005A2C27">
        <w:rPr>
          <w:sz w:val="28"/>
          <w:szCs w:val="28"/>
        </w:rPr>
        <w:t xml:space="preserve">. </w:t>
      </w:r>
      <w:r w:rsidRPr="005A2C27">
        <w:rPr>
          <w:i/>
          <w:sz w:val="28"/>
          <w:szCs w:val="28"/>
        </w:rPr>
        <w:t>Дивослово</w:t>
      </w:r>
      <w:r w:rsidRPr="005A2C27">
        <w:rPr>
          <w:sz w:val="28"/>
          <w:szCs w:val="28"/>
        </w:rPr>
        <w:t>. 1994. № 7, С. 28-33.</w:t>
      </w:r>
      <w:bookmarkEnd w:id="12"/>
    </w:p>
    <w:p w:rsidR="008F4BEC" w:rsidRPr="005A2C27" w:rsidRDefault="008F4BEC" w:rsidP="00FD13E6">
      <w:pPr>
        <w:pStyle w:val="a7"/>
        <w:widowControl w:val="0"/>
        <w:numPr>
          <w:ilvl w:val="0"/>
          <w:numId w:val="2"/>
        </w:numPr>
        <w:spacing w:after="0" w:line="360" w:lineRule="auto"/>
        <w:ind w:left="567" w:right="-6" w:hanging="567"/>
        <w:jc w:val="both"/>
        <w:rPr>
          <w:rFonts w:ascii="Times New Roman" w:hAnsi="Times New Roman" w:cs="Times New Roman"/>
          <w:sz w:val="28"/>
          <w:szCs w:val="28"/>
          <w:lang w:val="uk-UA"/>
        </w:rPr>
      </w:pPr>
      <w:bookmarkStart w:id="13" w:name="_Ref64617287"/>
      <w:r w:rsidRPr="005A2C27">
        <w:rPr>
          <w:rFonts w:ascii="Times New Roman" w:hAnsi="Times New Roman" w:cs="Times New Roman"/>
          <w:sz w:val="28"/>
          <w:szCs w:val="28"/>
          <w:lang w:val="uk-UA"/>
        </w:rPr>
        <w:t>Жайворонок В. В. Українська етнолінгвістика : Нариси : навч. посіб. Київ : Довіра, 2007.  262 с.</w:t>
      </w:r>
      <w:bookmarkEnd w:id="13"/>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Жайворонок В. В. Українська етнолінгвістика: Нариси. Київ : Довіра, 2007. 262 с.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Заболотний В.В.</w:t>
      </w:r>
      <w:r w:rsidRPr="005A2C27">
        <w:rPr>
          <w:lang w:val="uk-UA"/>
        </w:rPr>
        <w:t xml:space="preserve"> </w:t>
      </w:r>
      <w:r w:rsidRPr="005A2C27">
        <w:rPr>
          <w:rFonts w:ascii="Times New Roman" w:eastAsiaTheme="minorHAnsi" w:hAnsi="Times New Roman" w:cs="Times New Roman"/>
          <w:color w:val="000000"/>
          <w:sz w:val="28"/>
          <w:szCs w:val="28"/>
          <w:lang w:val="uk-UA" w:eastAsia="en-US"/>
        </w:rPr>
        <w:t>Українська мова : підруч. для 9 кл. загальноосвіт. навч. закл./ В.В.</w:t>
      </w:r>
      <w:r>
        <w:rPr>
          <w:rFonts w:ascii="Times New Roman" w:eastAsiaTheme="minorHAnsi" w:hAnsi="Times New Roman" w:cs="Times New Roman"/>
          <w:color w:val="000000"/>
          <w:sz w:val="28"/>
          <w:szCs w:val="28"/>
          <w:lang w:val="uk-UA" w:eastAsia="en-US"/>
        </w:rPr>
        <w:t xml:space="preserve"> </w:t>
      </w:r>
      <w:r w:rsidRPr="005A2C27">
        <w:rPr>
          <w:rFonts w:ascii="Times New Roman" w:eastAsiaTheme="minorHAnsi" w:hAnsi="Times New Roman" w:cs="Times New Roman"/>
          <w:color w:val="000000"/>
          <w:sz w:val="28"/>
          <w:szCs w:val="28"/>
          <w:lang w:val="uk-UA" w:eastAsia="en-US"/>
        </w:rPr>
        <w:t>Заболотний, О.О.</w:t>
      </w:r>
      <w:r>
        <w:rPr>
          <w:rFonts w:ascii="Times New Roman" w:eastAsiaTheme="minorHAnsi" w:hAnsi="Times New Roman" w:cs="Times New Roman"/>
          <w:color w:val="000000"/>
          <w:sz w:val="28"/>
          <w:szCs w:val="28"/>
          <w:lang w:val="uk-UA" w:eastAsia="en-US"/>
        </w:rPr>
        <w:t xml:space="preserve"> </w:t>
      </w:r>
      <w:r w:rsidRPr="005A2C27">
        <w:rPr>
          <w:rFonts w:ascii="Times New Roman" w:eastAsiaTheme="minorHAnsi" w:hAnsi="Times New Roman" w:cs="Times New Roman"/>
          <w:color w:val="000000"/>
          <w:sz w:val="28"/>
          <w:szCs w:val="28"/>
          <w:lang w:val="uk-UA" w:eastAsia="en-US"/>
        </w:rPr>
        <w:t>Заболотний. Київ : Генеза, 2017. 272с.</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14" w:name="_Ref66177998"/>
      <w:r w:rsidRPr="005A2C27">
        <w:rPr>
          <w:rFonts w:ascii="Times New Roman" w:eastAsiaTheme="minorHAnsi" w:hAnsi="Times New Roman" w:cs="Times New Roman"/>
          <w:color w:val="000000"/>
          <w:sz w:val="28"/>
          <w:szCs w:val="28"/>
          <w:lang w:val="uk-UA" w:eastAsia="en-US"/>
        </w:rPr>
        <w:t>Загальноєвропейські Рекомендації з мовної освіти: вивчення, викладання, оцінювання / наук. ред. С. Ю. Ніколаєва. Київ : Ленвіт, 2003. 273 с.</w:t>
      </w:r>
      <w:bookmarkEnd w:id="14"/>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Загнітко А. П. Класифікаційні типології концептів. </w:t>
      </w:r>
      <w:r w:rsidRPr="005A2C27">
        <w:rPr>
          <w:rFonts w:ascii="Times New Roman" w:hAnsi="Times New Roman" w:cs="Times New Roman"/>
          <w:i/>
          <w:sz w:val="28"/>
          <w:szCs w:val="28"/>
          <w:lang w:val="uk-UA"/>
        </w:rPr>
        <w:t>Лiнгвiстичнi студiї: зб. наук. праць.</w:t>
      </w:r>
      <w:r w:rsidRPr="005A2C27">
        <w:rPr>
          <w:rFonts w:ascii="Times New Roman" w:hAnsi="Times New Roman" w:cs="Times New Roman"/>
          <w:sz w:val="28"/>
          <w:szCs w:val="28"/>
          <w:lang w:val="uk-UA"/>
        </w:rPr>
        <w:t xml:space="preserve"> Донецьк : ДонНУ, 2010. Вип. 21. С. 12-22. </w:t>
      </w:r>
      <w:r w:rsidRPr="005A2C27">
        <w:rPr>
          <w:rFonts w:ascii="Times New Roman" w:hAnsi="Times New Roman" w:cs="Times New Roman"/>
          <w:color w:val="FF0000"/>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sz w:val="28"/>
          <w:szCs w:val="28"/>
          <w:lang w:val="uk-UA"/>
        </w:rPr>
      </w:pPr>
      <w:bookmarkStart w:id="15" w:name="_Ref64627244"/>
      <w:r w:rsidRPr="005A2C27">
        <w:rPr>
          <w:rFonts w:ascii="Times New Roman" w:hAnsi="Times New Roman" w:cs="Times New Roman"/>
          <w:sz w:val="28"/>
          <w:szCs w:val="28"/>
          <w:lang w:val="uk-UA"/>
        </w:rPr>
        <w:t xml:space="preserve">Захаренко И. В., Красных В. В., Гудков Д. Б., Багаева Д. В. Прецедентное имя и прецедентное высказывание как символы прецедентных феноменов. </w:t>
      </w:r>
      <w:r w:rsidRPr="005A2C27">
        <w:rPr>
          <w:rFonts w:ascii="Times New Roman" w:hAnsi="Times New Roman" w:cs="Times New Roman"/>
          <w:i/>
          <w:sz w:val="28"/>
          <w:szCs w:val="28"/>
          <w:lang w:val="uk-UA"/>
        </w:rPr>
        <w:t>Язык, сознание, коммуникация</w:t>
      </w:r>
      <w:r w:rsidRPr="005A2C27">
        <w:rPr>
          <w:rFonts w:ascii="Times New Roman" w:hAnsi="Times New Roman" w:cs="Times New Roman"/>
          <w:sz w:val="28"/>
          <w:szCs w:val="28"/>
          <w:lang w:val="uk-UA"/>
        </w:rPr>
        <w:t>. 1997. Вып. 1. С. 93.</w:t>
      </w:r>
      <w:bookmarkEnd w:id="15"/>
      <w:r w:rsidRPr="005A2C27">
        <w:rPr>
          <w:rFonts w:ascii="Times New Roman" w:hAnsi="Times New Roman" w:cs="Times New Roman"/>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Караулов Ю. Н. Русская языковая личность и задачи ее изучения. </w:t>
      </w:r>
      <w:r w:rsidRPr="005A2C27">
        <w:rPr>
          <w:rFonts w:ascii="Times New Roman" w:eastAsiaTheme="minorHAnsi" w:hAnsi="Times New Roman" w:cs="Times New Roman"/>
          <w:i/>
          <w:color w:val="000000"/>
          <w:sz w:val="28"/>
          <w:szCs w:val="28"/>
          <w:lang w:val="uk-UA" w:eastAsia="en-US"/>
        </w:rPr>
        <w:t>Язык и личность.</w:t>
      </w:r>
      <w:r w:rsidRPr="005A2C27">
        <w:rPr>
          <w:rFonts w:ascii="Times New Roman" w:eastAsiaTheme="minorHAnsi" w:hAnsi="Times New Roman" w:cs="Times New Roman"/>
          <w:color w:val="000000"/>
          <w:sz w:val="28"/>
          <w:szCs w:val="28"/>
          <w:lang w:val="uk-UA" w:eastAsia="en-US"/>
        </w:rPr>
        <w:t xml:space="preserve"> Москва: Наука, 1989. С. 3-11.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16" w:name="_Ref64624592"/>
      <w:r w:rsidRPr="005A2C27">
        <w:rPr>
          <w:rFonts w:ascii="Times New Roman" w:hAnsi="Times New Roman" w:cs="Times New Roman"/>
          <w:sz w:val="28"/>
          <w:szCs w:val="28"/>
          <w:lang w:val="uk-UA"/>
        </w:rPr>
        <w:t>Караулов Ю. Н. Русский язык и языковая личность. 7-е изд. Москва : Изд-во ЛКИ, 2010. 264 с.</w:t>
      </w:r>
      <w:bookmarkEnd w:id="16"/>
      <w:r w:rsidRPr="005A2C27">
        <w:rPr>
          <w:rFonts w:ascii="Times New Roman" w:hAnsi="Times New Roman" w:cs="Times New Roman"/>
          <w:sz w:val="28"/>
          <w:szCs w:val="28"/>
          <w:lang w:val="uk-UA"/>
        </w:rPr>
        <w:t xml:space="preserve"> </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color w:val="444444"/>
          <w:sz w:val="28"/>
          <w:szCs w:val="28"/>
          <w:shd w:val="clear" w:color="auto" w:fill="FFFFFF"/>
        </w:rPr>
      </w:pPr>
      <w:bookmarkStart w:id="17" w:name="_Ref66633310"/>
      <w:r w:rsidRPr="005A2C27">
        <w:rPr>
          <w:rFonts w:ascii="Times New Roman" w:hAnsi="Times New Roman" w:cs="Times New Roman"/>
          <w:sz w:val="28"/>
          <w:szCs w:val="28"/>
        </w:rPr>
        <w:t xml:space="preserve">Компетентнісний підхід до навчання української мови в основній школі: (матеріали кругл. столу). </w:t>
      </w:r>
      <w:r w:rsidRPr="00C13B74">
        <w:rPr>
          <w:rFonts w:ascii="Times New Roman" w:hAnsi="Times New Roman" w:cs="Times New Roman"/>
          <w:i/>
          <w:sz w:val="28"/>
          <w:szCs w:val="28"/>
        </w:rPr>
        <w:t>Українська мова і література в школі</w:t>
      </w:r>
      <w:r w:rsidRPr="005A2C27">
        <w:rPr>
          <w:rFonts w:ascii="Times New Roman" w:hAnsi="Times New Roman" w:cs="Times New Roman"/>
          <w:sz w:val="28"/>
          <w:szCs w:val="28"/>
        </w:rPr>
        <w:t>. 2012. № 4. С. 51 – 64.</w:t>
      </w:r>
      <w:bookmarkEnd w:id="17"/>
    </w:p>
    <w:p w:rsidR="008F4BEC" w:rsidRPr="005A2C27" w:rsidRDefault="008F4BEC" w:rsidP="00FD13E6">
      <w:pPr>
        <w:pStyle w:val="a7"/>
        <w:widowControl w:val="0"/>
        <w:numPr>
          <w:ilvl w:val="0"/>
          <w:numId w:val="2"/>
        </w:numPr>
        <w:spacing w:after="0" w:line="360" w:lineRule="auto"/>
        <w:ind w:left="567" w:right="-6" w:hanging="567"/>
        <w:jc w:val="both"/>
        <w:rPr>
          <w:rFonts w:ascii="Times New Roman" w:hAnsi="Times New Roman" w:cs="Times New Roman"/>
          <w:sz w:val="28"/>
          <w:szCs w:val="28"/>
          <w:lang w:val="uk-UA"/>
        </w:rPr>
      </w:pPr>
      <w:bookmarkStart w:id="18" w:name="_Ref64617279"/>
      <w:r w:rsidRPr="005A2C27">
        <w:rPr>
          <w:rFonts w:ascii="Times New Roman" w:hAnsi="Times New Roman" w:cs="Times New Roman"/>
          <w:sz w:val="28"/>
          <w:szCs w:val="28"/>
          <w:lang w:val="uk-UA"/>
        </w:rPr>
        <w:t>Кононенко В. Концепти українського дискурсу : монографія. Київ-Івано-Франківськ: Плай, 2004. 248 с.</w:t>
      </w:r>
      <w:bookmarkEnd w:id="18"/>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Кононенко В. І. </w:t>
      </w:r>
      <w:r w:rsidRPr="005A2C27">
        <w:rPr>
          <w:rFonts w:ascii="Times New Roman" w:hAnsi="Times New Roman" w:cs="Times New Roman"/>
          <w:color w:val="000000"/>
          <w:sz w:val="28"/>
          <w:szCs w:val="28"/>
          <w:lang w:val="uk-UA"/>
        </w:rPr>
        <w:t>Етнолінгводидактика: Навчальний посібник. Івано-Франківськ: Плай, 1998. 157 с.</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Кононенко В. І. Українська лінгвокультурологія. Київ, 2008. С. 221–222.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Кочерган М. П. Загальне мовознавство: Підручник. Київ : Академія, 2003.  </w:t>
      </w:r>
      <w:r w:rsidRPr="005A2C27">
        <w:rPr>
          <w:rFonts w:ascii="Times New Roman" w:hAnsi="Times New Roman" w:cs="Times New Roman"/>
          <w:sz w:val="28"/>
          <w:szCs w:val="28"/>
          <w:lang w:val="uk-UA"/>
        </w:rPr>
        <w:lastRenderedPageBreak/>
        <w:t xml:space="preserve">464с.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19" w:name="_Ref64626865"/>
      <w:r w:rsidRPr="005A2C27">
        <w:rPr>
          <w:rFonts w:ascii="Times New Roman" w:hAnsi="Times New Roman" w:cs="Times New Roman"/>
          <w:sz w:val="28"/>
          <w:szCs w:val="28"/>
          <w:lang w:val="uk-UA"/>
        </w:rPr>
        <w:t xml:space="preserve">Красных В. В. Система прецедентных феноменов в контексте современных исследований. </w:t>
      </w:r>
      <w:r w:rsidRPr="005A2C27">
        <w:rPr>
          <w:rFonts w:ascii="Times New Roman" w:hAnsi="Times New Roman" w:cs="Times New Roman"/>
          <w:i/>
          <w:sz w:val="28"/>
          <w:szCs w:val="28"/>
          <w:lang w:val="uk-UA"/>
        </w:rPr>
        <w:t>Язык, сознание, коммуникация</w:t>
      </w:r>
      <w:r w:rsidRPr="005A2C27">
        <w:rPr>
          <w:rFonts w:ascii="Times New Roman" w:hAnsi="Times New Roman" w:cs="Times New Roman"/>
          <w:sz w:val="28"/>
          <w:szCs w:val="28"/>
          <w:lang w:val="uk-UA"/>
        </w:rPr>
        <w:t>. 1997. Вып. 2.  С. 5.</w:t>
      </w:r>
      <w:bookmarkEnd w:id="19"/>
      <w:r w:rsidRPr="005A2C27">
        <w:rPr>
          <w:rFonts w:ascii="Times New Roman" w:hAnsi="Times New Roman" w:cs="Times New Roman"/>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Красных В. В. Этнолингвистика и лингвокультурология. Москва: ИТДК «Гнозис», 2002. 284 с.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Красных В. В.,  Гудков Д. Б., Захаренко И. В., Багаева Д. В. Когнитивная база и прецедентные феномены в системе других единиц и коммуникации. </w:t>
      </w:r>
      <w:r w:rsidRPr="005A2C27">
        <w:rPr>
          <w:rFonts w:ascii="Times New Roman" w:eastAsiaTheme="minorHAnsi" w:hAnsi="Times New Roman" w:cs="Times New Roman"/>
          <w:i/>
          <w:color w:val="000000"/>
          <w:sz w:val="28"/>
          <w:szCs w:val="28"/>
          <w:lang w:val="uk-UA" w:eastAsia="en-US"/>
        </w:rPr>
        <w:t>Вестник МГУ</w:t>
      </w:r>
      <w:r w:rsidRPr="005A2C27">
        <w:rPr>
          <w:rFonts w:ascii="Times New Roman" w:eastAsiaTheme="minorHAnsi" w:hAnsi="Times New Roman" w:cs="Times New Roman"/>
          <w:color w:val="000000"/>
          <w:sz w:val="28"/>
          <w:szCs w:val="28"/>
          <w:lang w:val="uk-UA" w:eastAsia="en-US"/>
        </w:rPr>
        <w:t xml:space="preserve">. 1997. №3. С. 62-75.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Лаенко Л. В. Пословица есть прецедентное высказывание? </w:t>
      </w:r>
      <w:r w:rsidRPr="005A2C27">
        <w:rPr>
          <w:rFonts w:ascii="Times New Roman" w:eastAsiaTheme="minorHAnsi" w:hAnsi="Times New Roman" w:cs="Times New Roman"/>
          <w:i/>
          <w:color w:val="000000"/>
          <w:sz w:val="28"/>
          <w:szCs w:val="28"/>
          <w:lang w:val="uk-UA" w:eastAsia="en-US"/>
        </w:rPr>
        <w:t>Феномен прецедентности и преемственность культур</w:t>
      </w:r>
      <w:r w:rsidRPr="005A2C27">
        <w:rPr>
          <w:rFonts w:ascii="Times New Roman" w:eastAsiaTheme="minorHAnsi" w:hAnsi="Times New Roman" w:cs="Times New Roman"/>
          <w:color w:val="000000"/>
          <w:sz w:val="28"/>
          <w:szCs w:val="28"/>
          <w:lang w:val="uk-UA" w:eastAsia="en-US"/>
        </w:rPr>
        <w:t xml:space="preserve"> /под общ. ред. Л.И. Гришаевой, М. К Поповой, В. Т. Титова. Воронеж: Воронежский государственный университет, 2004. С. 127-134.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Лисиченко Л. А. Структура мовної картини світу. </w:t>
      </w:r>
      <w:r w:rsidRPr="005A2C27">
        <w:rPr>
          <w:rFonts w:ascii="Times New Roman" w:hAnsi="Times New Roman" w:cs="Times New Roman"/>
          <w:i/>
          <w:sz w:val="28"/>
          <w:szCs w:val="28"/>
          <w:lang w:val="uk-UA"/>
        </w:rPr>
        <w:t>Мовознавство</w:t>
      </w:r>
      <w:r w:rsidRPr="005A2C27">
        <w:rPr>
          <w:rFonts w:ascii="Times New Roman" w:hAnsi="Times New Roman" w:cs="Times New Roman"/>
          <w:sz w:val="28"/>
          <w:szCs w:val="28"/>
          <w:lang w:val="uk-UA"/>
        </w:rPr>
        <w:t xml:space="preserve">. 2004. № 5–6. С. 36–42.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Лисиченко Л.А. Лексико-семантичний вимір мовної картини світу. Харків : Вид. група «Основа», 2009. 191 с. </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bookmarkStart w:id="20" w:name="_Ref66627168"/>
      <w:r w:rsidRPr="005A2C27">
        <w:rPr>
          <w:sz w:val="28"/>
          <w:szCs w:val="28"/>
        </w:rPr>
        <w:t>Мацько Л. І. Українська мова в освітньому просторі : навч. посіб. Київ : Вид-во НПУ імені М. П. Драгоманова, 2009. 607 с.</w:t>
      </w:r>
      <w:bookmarkEnd w:id="20"/>
      <w:r w:rsidRPr="005A2C27">
        <w:rPr>
          <w:sz w:val="28"/>
          <w:szCs w:val="28"/>
        </w:rPr>
        <w:t xml:space="preserve"> </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bookmarkStart w:id="21" w:name="_Ref66873371"/>
      <w:r w:rsidRPr="005A2C27">
        <w:rPr>
          <w:rFonts w:ascii="Times New Roman" w:hAnsi="Times New Roman" w:cs="Times New Roman"/>
          <w:sz w:val="28"/>
          <w:szCs w:val="28"/>
        </w:rPr>
        <w:t>Методика навчання української мови в середніх освітніх закладах / М.І.Пентилюк, С.О. Караман, О. В. Караман, О.М. Горошкіна, З.П. Бакум, та ін.; за ред. М.І. Пентилюк. Київ : Ленвіт, 2005. 400 с.</w:t>
      </w:r>
      <w:bookmarkEnd w:id="21"/>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Методологические проблемы когнитивной лингвистики: Науч.  издание / Под ред. И. А. Стернина. Воронеж: Воронежский государственный университет, 2001. 182 с. </w:t>
      </w:r>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Милосердова Е.В. Языковая личность в свете прецедентных высказываний. </w:t>
      </w:r>
      <w:r w:rsidRPr="005A2C27">
        <w:rPr>
          <w:rFonts w:ascii="Times New Roman" w:eastAsiaTheme="minorHAnsi" w:hAnsi="Times New Roman" w:cs="Times New Roman"/>
          <w:i/>
          <w:color w:val="000000"/>
          <w:sz w:val="28"/>
          <w:szCs w:val="28"/>
          <w:lang w:val="uk-UA" w:eastAsia="en-US"/>
        </w:rPr>
        <w:t>Феномен прецедентности и преемственность культур</w:t>
      </w:r>
      <w:r w:rsidRPr="005A2C27">
        <w:rPr>
          <w:rFonts w:ascii="Times New Roman" w:eastAsiaTheme="minorHAnsi" w:hAnsi="Times New Roman" w:cs="Times New Roman"/>
          <w:color w:val="000000"/>
          <w:sz w:val="28"/>
          <w:szCs w:val="28"/>
          <w:lang w:val="uk-UA" w:eastAsia="en-US"/>
        </w:rPr>
        <w:t xml:space="preserve"> / под общ. ред.: Л. И. Гришаевой, М.К</w:t>
      </w:r>
      <w:r>
        <w:rPr>
          <w:rFonts w:ascii="Times New Roman" w:eastAsiaTheme="minorHAnsi" w:hAnsi="Times New Roman" w:cs="Times New Roman"/>
          <w:color w:val="000000"/>
          <w:sz w:val="28"/>
          <w:szCs w:val="28"/>
          <w:lang w:val="uk-UA" w:eastAsia="en-US"/>
        </w:rPr>
        <w:t>.</w:t>
      </w:r>
      <w:r w:rsidRPr="005A2C27">
        <w:rPr>
          <w:rFonts w:ascii="Times New Roman" w:eastAsiaTheme="minorHAnsi" w:hAnsi="Times New Roman" w:cs="Times New Roman"/>
          <w:color w:val="000000"/>
          <w:sz w:val="28"/>
          <w:szCs w:val="28"/>
          <w:lang w:val="uk-UA" w:eastAsia="en-US"/>
        </w:rPr>
        <w:t xml:space="preserve"> Поповой, В. Т. Титова. Воронеж: Воронежский государственный университет, 2004. С. 140-148.</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22" w:name="_Ref64617266"/>
      <w:r w:rsidRPr="005A2C27">
        <w:rPr>
          <w:rFonts w:ascii="Times New Roman" w:hAnsi="Times New Roman" w:cs="Times New Roman"/>
          <w:sz w:val="28"/>
          <w:szCs w:val="28"/>
          <w:lang w:val="uk-UA"/>
        </w:rPr>
        <w:t xml:space="preserve">Мишатина Н. Л. Методика и технология речевого развития школьников: лингвоконцепто-центрический подход : монография.  Спб. : Наука: </w:t>
      </w:r>
      <w:r w:rsidRPr="005A2C27">
        <w:rPr>
          <w:rFonts w:ascii="Times New Roman" w:hAnsi="Times New Roman" w:cs="Times New Roman"/>
          <w:sz w:val="28"/>
          <w:szCs w:val="28"/>
          <w:lang w:val="uk-UA"/>
        </w:rPr>
        <w:lastRenderedPageBreak/>
        <w:t>«САГА», 2009. 264 с.</w:t>
      </w:r>
      <w:bookmarkEnd w:id="22"/>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23" w:name="_Ref64617232"/>
      <w:r w:rsidRPr="005A2C27">
        <w:rPr>
          <w:rFonts w:ascii="Times New Roman" w:hAnsi="Times New Roman" w:cs="Times New Roman"/>
          <w:sz w:val="28"/>
          <w:szCs w:val="28"/>
          <w:lang w:val="uk-UA"/>
        </w:rPr>
        <w:t>Навчальна програма з української мови для учнів 5-9 кл. URL:  https://mon.gov.ua/ua/osvita/zagalna-serednya-osvita/navchalni-programi/navchalni-programi-5-9-klas (дата звернення: 02.02.2021).</w:t>
      </w:r>
      <w:bookmarkEnd w:id="23"/>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 xml:space="preserve">Нахимова Е.А. Прецедентные имена в массовой коммуникации: монография. Екатеринбург: УрГПУ, 2007. 207 с. </w:t>
      </w:r>
    </w:p>
    <w:p w:rsidR="008F4BEC" w:rsidRPr="00C13B74"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Style w:val="af3"/>
          <w:rFonts w:ascii="Times New Roman" w:hAnsi="Times New Roman" w:cs="Times New Roman"/>
          <w:i w:val="0"/>
          <w:iCs w:val="0"/>
          <w:sz w:val="28"/>
          <w:szCs w:val="28"/>
          <w:lang w:val="uk-UA"/>
        </w:rPr>
      </w:pPr>
      <w:r w:rsidRPr="00C13B74">
        <w:rPr>
          <w:rStyle w:val="af3"/>
          <w:rFonts w:ascii="Times New Roman" w:hAnsi="Times New Roman" w:cs="Times New Roman"/>
          <w:i w:val="0"/>
          <w:sz w:val="28"/>
          <w:szCs w:val="28"/>
          <w:lang w:val="uk-UA"/>
        </w:rPr>
        <w:t>Никитина С. Е. О концептуальном анализе в народной культуре.</w:t>
      </w:r>
      <w:r w:rsidRPr="005A2C27">
        <w:rPr>
          <w:rStyle w:val="af3"/>
          <w:rFonts w:ascii="Times New Roman" w:hAnsi="Times New Roman" w:cs="Times New Roman"/>
          <w:sz w:val="28"/>
          <w:szCs w:val="28"/>
          <w:lang w:val="uk-UA"/>
        </w:rPr>
        <w:t xml:space="preserve">  Логический анализ языка: культурные концепты. </w:t>
      </w:r>
      <w:r w:rsidRPr="00C13B74">
        <w:rPr>
          <w:rStyle w:val="af3"/>
          <w:rFonts w:ascii="Times New Roman" w:hAnsi="Times New Roman" w:cs="Times New Roman"/>
          <w:i w:val="0"/>
          <w:sz w:val="28"/>
          <w:szCs w:val="28"/>
          <w:lang w:val="uk-UA"/>
        </w:rPr>
        <w:t xml:space="preserve">Москва : Наука, 1991. С. 117.   </w:t>
      </w:r>
      <w:r w:rsidRPr="00C13B74">
        <w:rPr>
          <w:rStyle w:val="af3"/>
          <w:rFonts w:ascii="Times New Roman" w:hAnsi="Times New Roman" w:cs="Times New Roman"/>
          <w:i w:val="0"/>
          <w:color w:val="FF0000"/>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24" w:name="_Ref64617202"/>
      <w:r w:rsidRPr="005A2C27">
        <w:rPr>
          <w:rFonts w:ascii="Times New Roman" w:hAnsi="Times New Roman" w:cs="Times New Roman"/>
          <w:sz w:val="28"/>
          <w:szCs w:val="28"/>
          <w:lang w:val="uk-UA"/>
        </w:rPr>
        <w:t>Новикова Т. Ф. Культурологический подход к преподаванию русского языка: модель регионального компонента : автореф.  диссертации на соискание ученой степени доктора педагогических наук: 13.00.02. – теория и методика обучения и воспитания (русский язык) Москва,  2007.</w:t>
      </w:r>
      <w:bookmarkEnd w:id="24"/>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25" w:name="_Ref65762659"/>
      <w:r w:rsidRPr="005A2C27">
        <w:rPr>
          <w:rFonts w:ascii="Times New Roman" w:eastAsiaTheme="minorHAnsi" w:hAnsi="Times New Roman" w:cs="Times New Roman"/>
          <w:color w:val="000000"/>
          <w:sz w:val="28"/>
          <w:szCs w:val="28"/>
          <w:lang w:val="uk-UA" w:eastAsia="en-US"/>
        </w:rPr>
        <w:t>Новикова Т.Ф. Культурологический подход к преподаванию русского языка в аспекте регионализации образования: монография. Белгород: Изд-во БелГУ, 2007. 296 с.</w:t>
      </w:r>
      <w:bookmarkEnd w:id="25"/>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Пасечник С. Є. Метод концептуального аналізу у сучасних вітчизняних лінгвістичних дослідженнях. URL :</w:t>
      </w:r>
      <w:hyperlink r:id="rId28" w:history="1">
        <w:r w:rsidRPr="005A2C27">
          <w:rPr>
            <w:rStyle w:val="ad"/>
            <w:rFonts w:ascii="Times New Roman" w:hAnsi="Times New Roman" w:cs="Times New Roman"/>
            <w:sz w:val="28"/>
            <w:szCs w:val="28"/>
            <w:lang w:val="uk-UA"/>
          </w:rPr>
          <w:t>http: // movoznavstvo. com. ua / download/pdf/2007_2/32.pdf</w:t>
        </w:r>
      </w:hyperlink>
      <w:r w:rsidRPr="005A2C27">
        <w:rPr>
          <w:rFonts w:ascii="Times New Roman" w:hAnsi="Times New Roman" w:cs="Times New Roman"/>
          <w:sz w:val="28"/>
          <w:szCs w:val="28"/>
          <w:u w:val="single"/>
          <w:shd w:val="clear" w:color="auto" w:fill="FFFFFF"/>
          <w:lang w:val="uk-UA"/>
        </w:rPr>
        <w:t xml:space="preserve"> </w:t>
      </w:r>
      <w:r>
        <w:rPr>
          <w:rFonts w:ascii="Times New Roman" w:hAnsi="Times New Roman" w:cs="Times New Roman"/>
          <w:sz w:val="28"/>
          <w:szCs w:val="28"/>
          <w:u w:val="single"/>
          <w:shd w:val="clear" w:color="auto" w:fill="FFFFFF"/>
          <w:lang w:val="uk-UA"/>
        </w:rPr>
        <w:t>(</w:t>
      </w:r>
      <w:r w:rsidRPr="00C13B74">
        <w:rPr>
          <w:rFonts w:ascii="Times New Roman" w:hAnsi="Times New Roman" w:cs="Times New Roman"/>
          <w:sz w:val="28"/>
          <w:szCs w:val="28"/>
          <w:shd w:val="clear" w:color="auto" w:fill="FFFFFF"/>
          <w:lang w:val="uk-UA"/>
        </w:rPr>
        <w:t>дата звернення: 21.04.21</w:t>
      </w:r>
      <w:r>
        <w:rPr>
          <w:rFonts w:ascii="Times New Roman" w:hAnsi="Times New Roman" w:cs="Times New Roman"/>
          <w:sz w:val="28"/>
          <w:szCs w:val="28"/>
          <w:u w:val="single"/>
          <w:shd w:val="clear" w:color="auto" w:fill="FFFFFF"/>
          <w:lang w:val="uk-UA"/>
        </w:rPr>
        <w:t>)</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Пентилюк М., Нікітіна А., Горошкіна О. Концепція когнітивної методики навчання української мови. </w:t>
      </w:r>
      <w:r w:rsidRPr="005A2C27">
        <w:rPr>
          <w:rFonts w:ascii="Times New Roman" w:hAnsi="Times New Roman" w:cs="Times New Roman"/>
          <w:i/>
          <w:sz w:val="28"/>
          <w:szCs w:val="28"/>
          <w:lang w:val="uk-UA"/>
        </w:rPr>
        <w:t>Українська мова й література в навчальних закладах.</w:t>
      </w:r>
      <w:r w:rsidRPr="005A2C27">
        <w:rPr>
          <w:rFonts w:ascii="Times New Roman" w:hAnsi="Times New Roman" w:cs="Times New Roman"/>
          <w:sz w:val="28"/>
          <w:szCs w:val="28"/>
          <w:lang w:val="uk-UA"/>
        </w:rPr>
        <w:t xml:space="preserve"> 2004. № 8. С. 5-9.</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bookmarkStart w:id="26" w:name="_Ref66873028"/>
      <w:r w:rsidRPr="005A2C27">
        <w:rPr>
          <w:rFonts w:ascii="Times New Roman" w:hAnsi="Times New Roman" w:cs="Times New Roman"/>
          <w:sz w:val="28"/>
          <w:szCs w:val="28"/>
        </w:rPr>
        <w:t>Пометун О.І. Дискус</w:t>
      </w:r>
      <w:bookmarkStart w:id="27" w:name="_GoBack"/>
      <w:bookmarkEnd w:id="27"/>
      <w:r w:rsidRPr="005A2C27">
        <w:rPr>
          <w:rFonts w:ascii="Times New Roman" w:hAnsi="Times New Roman" w:cs="Times New Roman"/>
          <w:sz w:val="28"/>
          <w:szCs w:val="28"/>
        </w:rPr>
        <w:t xml:space="preserve">ія українських педагогів навколо питань запровадження компетентнісного підходу в українській освіті / О.В.Овчарук. </w:t>
      </w:r>
      <w:r w:rsidRPr="005A2C27">
        <w:rPr>
          <w:rFonts w:ascii="Times New Roman" w:hAnsi="Times New Roman" w:cs="Times New Roman"/>
          <w:i/>
          <w:sz w:val="28"/>
          <w:szCs w:val="28"/>
        </w:rPr>
        <w:t xml:space="preserve">Компетентнісний підхід у сучасній освіті: світовий досвід та українські перспективи / </w:t>
      </w:r>
      <w:r w:rsidRPr="005A2C27">
        <w:rPr>
          <w:rFonts w:ascii="Times New Roman" w:hAnsi="Times New Roman" w:cs="Times New Roman"/>
          <w:sz w:val="28"/>
          <w:szCs w:val="28"/>
        </w:rPr>
        <w:t>під заг. ред. О.В. Овчарук. Київ, 2004. 111 с.</w:t>
      </w:r>
      <w:bookmarkEnd w:id="26"/>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sz w:val="28"/>
          <w:szCs w:val="28"/>
          <w:lang w:val="uk-UA"/>
        </w:rPr>
      </w:pPr>
      <w:bookmarkStart w:id="28" w:name="_Ref71394665"/>
      <w:r w:rsidRPr="005A2C27">
        <w:rPr>
          <w:rFonts w:ascii="Times New Roman" w:hAnsi="Times New Roman" w:cs="Times New Roman"/>
          <w:sz w:val="28"/>
          <w:szCs w:val="28"/>
          <w:lang w:val="uk-UA"/>
        </w:rPr>
        <w:t>Привалова И. В. Языковое сознание: этнокультурная маркированность (теоретико-экспериментальное исследование) : дисс. ... д-ра филол. наук : 10.02.19. Москва, 2006. 486 с.</w:t>
      </w:r>
      <w:bookmarkEnd w:id="28"/>
      <w:r w:rsidRPr="005A2C27">
        <w:rPr>
          <w:rFonts w:ascii="Times New Roman" w:hAnsi="Times New Roman" w:cs="Times New Roman"/>
          <w:sz w:val="28"/>
          <w:szCs w:val="28"/>
          <w:lang w:val="uk-UA"/>
        </w:rPr>
        <w:t xml:space="preserve">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Приходько А. М. Концепти і концептосистеми в когнітивно-дискурсивній </w:t>
      </w:r>
      <w:r w:rsidRPr="005A2C27">
        <w:rPr>
          <w:rFonts w:ascii="Times New Roman" w:hAnsi="Times New Roman" w:cs="Times New Roman"/>
          <w:sz w:val="28"/>
          <w:szCs w:val="28"/>
          <w:lang w:val="uk-UA"/>
        </w:rPr>
        <w:lastRenderedPageBreak/>
        <w:t>парадигмі лінгвістики. Запоріжжя: Прем’єр, 2008. 332 с.</w:t>
      </w:r>
    </w:p>
    <w:p w:rsidR="008F4BEC" w:rsidRPr="005A2C27" w:rsidRDefault="008F4BEC" w:rsidP="00FD13E6">
      <w:pPr>
        <w:pStyle w:val="Default"/>
        <w:widowControl w:val="0"/>
        <w:numPr>
          <w:ilvl w:val="0"/>
          <w:numId w:val="2"/>
        </w:numPr>
        <w:spacing w:line="360" w:lineRule="auto"/>
        <w:ind w:left="567" w:hanging="567"/>
        <w:jc w:val="both"/>
        <w:rPr>
          <w:sz w:val="28"/>
          <w:szCs w:val="28"/>
          <w:lang w:val="uk-UA"/>
        </w:rPr>
      </w:pPr>
      <w:bookmarkStart w:id="29" w:name="_Ref64899128"/>
      <w:r w:rsidRPr="005A2C27">
        <w:rPr>
          <w:sz w:val="28"/>
          <w:szCs w:val="28"/>
          <w:lang w:val="uk-UA"/>
        </w:rPr>
        <w:t xml:space="preserve">Прохоров Ю. Е. Коммуникативное пространство языковой личности в национально-культурном аспекте . </w:t>
      </w:r>
      <w:r w:rsidRPr="005A2C27">
        <w:rPr>
          <w:i/>
          <w:sz w:val="28"/>
          <w:szCs w:val="28"/>
          <w:lang w:val="uk-UA"/>
        </w:rPr>
        <w:t>Язык, сознание, коммуникация</w:t>
      </w:r>
      <w:r w:rsidRPr="005A2C27">
        <w:rPr>
          <w:sz w:val="28"/>
          <w:szCs w:val="28"/>
          <w:lang w:val="uk-UA"/>
        </w:rPr>
        <w:t>. 1999. Вып. 8. С. 52–63.</w:t>
      </w:r>
      <w:bookmarkEnd w:id="29"/>
      <w:r w:rsidRPr="005A2C27">
        <w:rPr>
          <w:sz w:val="28"/>
          <w:szCs w:val="28"/>
          <w:lang w:val="uk-UA"/>
        </w:rPr>
        <w:t xml:space="preserve">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30" w:name="_Ref64617195"/>
      <w:r w:rsidRPr="005A2C27">
        <w:rPr>
          <w:rFonts w:ascii="Times New Roman" w:hAnsi="Times New Roman" w:cs="Times New Roman"/>
          <w:sz w:val="28"/>
          <w:szCs w:val="28"/>
          <w:lang w:val="uk-UA"/>
        </w:rPr>
        <w:t>Пустохіна В.І. Формування культурологічної компетентності старшокласників у процесі навчання української літератури: риторичний підхід. Педагогічна риторика: історія, теорія, практика : монографія / Кучерук О. А., Голуб Н. Б., Горошкіна О. М. та ін.; за ред. О. А. Кучерук.  Київ : КНТ, 2016. 258 с. С. 196-207.</w:t>
      </w:r>
      <w:bookmarkEnd w:id="30"/>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Радзієвська Т. В. Нариси з концептуального аналізу та лінгвістики тексту. Текст-соціум-культура-мовна особистість: монографія. Київ : Інформ.-аналіт. агентство, 2010. 491 с.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Радзієвська Т. В. Радзієвська Т. В. Текст як засіб комунікації. Київ : Інститут української мови НАНУ, 1993. 194 с.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31" w:name="_Ref66178387"/>
      <w:r w:rsidRPr="005A2C27">
        <w:rPr>
          <w:rFonts w:ascii="Times New Roman" w:eastAsiaTheme="minorHAnsi" w:hAnsi="Times New Roman" w:cs="Times New Roman"/>
          <w:color w:val="000000"/>
          <w:sz w:val="28"/>
          <w:szCs w:val="28"/>
          <w:lang w:val="uk-UA" w:eastAsia="en-US"/>
        </w:rPr>
        <w:t xml:space="preserve">Свірчук Т. Поняття компетентності та компетенції у працях сучасних педагогів та лінгводидактів. </w:t>
      </w:r>
      <w:r w:rsidRPr="005A2C27">
        <w:rPr>
          <w:rFonts w:ascii="Times New Roman" w:eastAsiaTheme="minorHAnsi" w:hAnsi="Times New Roman" w:cs="Times New Roman"/>
          <w:i/>
          <w:color w:val="000000"/>
          <w:sz w:val="28"/>
          <w:szCs w:val="28"/>
          <w:lang w:val="uk-UA" w:eastAsia="en-US"/>
        </w:rPr>
        <w:t>Збірник наукових праць Рівненського державного гуманітарного університету «Актуальні проблеми сучасної філології. Мовознавчі студії». Рівне 2008. Вип. 16</w:t>
      </w:r>
      <w:r w:rsidRPr="005A2C27">
        <w:rPr>
          <w:rFonts w:ascii="Times New Roman" w:eastAsiaTheme="minorHAnsi" w:hAnsi="Times New Roman" w:cs="Times New Roman"/>
          <w:color w:val="000000"/>
          <w:sz w:val="28"/>
          <w:szCs w:val="28"/>
          <w:lang w:val="uk-UA" w:eastAsia="en-US"/>
        </w:rPr>
        <w:t xml:space="preserve">. URL: </w:t>
      </w:r>
      <w:hyperlink r:id="rId29" w:history="1">
        <w:r w:rsidRPr="005A2C27">
          <w:rPr>
            <w:rStyle w:val="ad"/>
            <w:rFonts w:ascii="Times New Roman" w:eastAsiaTheme="minorHAnsi" w:hAnsi="Times New Roman" w:cs="Times New Roman"/>
            <w:sz w:val="28"/>
            <w:szCs w:val="28"/>
            <w:lang w:val="uk-UA" w:eastAsia="en-US"/>
          </w:rPr>
          <w:t>http://www.nbuv.gov.ua/portal/Soc_Gum/Apsf/2008_16/articles/article26.pdf</w:t>
        </w:r>
      </w:hyperlink>
      <w:bookmarkEnd w:id="31"/>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bookmarkStart w:id="32" w:name="_Ref34663119"/>
      <w:r w:rsidRPr="005A2C27">
        <w:rPr>
          <w:rFonts w:ascii="Times New Roman" w:hAnsi="Times New Roman" w:cs="Times New Roman"/>
          <w:sz w:val="28"/>
          <w:szCs w:val="28"/>
          <w:lang w:val="uk-UA"/>
        </w:rPr>
        <w:t xml:space="preserve">Селіванова О. О. Принципи концептуального аналізу. </w:t>
      </w:r>
      <w:r w:rsidRPr="005A2C27">
        <w:rPr>
          <w:rFonts w:ascii="Times New Roman" w:hAnsi="Times New Roman" w:cs="Times New Roman"/>
          <w:i/>
          <w:sz w:val="28"/>
          <w:szCs w:val="28"/>
          <w:lang w:val="uk-UA"/>
        </w:rPr>
        <w:t>Актуальні проблеми металінгвістики</w:t>
      </w:r>
      <w:r w:rsidRPr="005A2C27">
        <w:rPr>
          <w:rFonts w:ascii="Times New Roman" w:hAnsi="Times New Roman" w:cs="Times New Roman"/>
          <w:sz w:val="28"/>
          <w:szCs w:val="28"/>
          <w:lang w:val="uk-UA"/>
        </w:rPr>
        <w:t xml:space="preserve">. Київ, Черкаси : Брама, 1999. С. 11–14. </w:t>
      </w:r>
      <w:bookmarkEnd w:id="32"/>
      <w:r w:rsidRPr="005A2C27">
        <w:rPr>
          <w:rFonts w:ascii="Times New Roman" w:hAnsi="Times New Roman" w:cs="Times New Roman"/>
          <w:sz w:val="28"/>
          <w:szCs w:val="28"/>
          <w:lang w:val="uk-UA"/>
        </w:rPr>
        <w:t xml:space="preserve">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Селіванова О. О. Проблеми концептуального моделювання в сучасних мовознавчих студіях. </w:t>
      </w:r>
      <w:r w:rsidRPr="005A2C27">
        <w:rPr>
          <w:rFonts w:ascii="Times New Roman" w:hAnsi="Times New Roman" w:cs="Times New Roman"/>
          <w:i/>
          <w:sz w:val="28"/>
          <w:szCs w:val="28"/>
          <w:lang w:val="uk-UA"/>
        </w:rPr>
        <w:t>Лінгвістичні студії : Зб. Наукових праць</w:t>
      </w:r>
      <w:r w:rsidRPr="005A2C27">
        <w:rPr>
          <w:rFonts w:ascii="Times New Roman" w:hAnsi="Times New Roman" w:cs="Times New Roman"/>
          <w:sz w:val="28"/>
          <w:szCs w:val="28"/>
          <w:lang w:val="uk-UA"/>
        </w:rPr>
        <w:t xml:space="preserve">.  Черкаси-Брама-Україна. 2006.  Вип. 2. С. 7–13. </w:t>
      </w:r>
      <w:r w:rsidRPr="005A2C27">
        <w:rPr>
          <w:rFonts w:ascii="Times New Roman" w:hAnsi="Times New Roman" w:cs="Times New Roman"/>
          <w:color w:val="FF0000"/>
          <w:sz w:val="28"/>
          <w:szCs w:val="28"/>
          <w:lang w:val="uk-UA"/>
        </w:rPr>
        <w:t xml:space="preserve">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Селіванова О. О. Сучасна лінгвістика. Напрями та проблеми. Полтава, 2008.  С. 252–307.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Селіванова О.О. Світ свідомості в мові. Мир сознания в языке: монографічне видання. Черкаси : Ю. Чабаненко, 2012. 488 с.  </w:t>
      </w:r>
    </w:p>
    <w:p w:rsidR="008F4BEC" w:rsidRPr="005A2C27" w:rsidRDefault="008F4BEC" w:rsidP="00C212DF">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bookmarkStart w:id="33" w:name="_Ref66454002"/>
      <w:r w:rsidRPr="005A2C27">
        <w:rPr>
          <w:rFonts w:ascii="Times New Roman" w:hAnsi="Times New Roman" w:cs="Times New Roman"/>
          <w:sz w:val="28"/>
          <w:szCs w:val="28"/>
          <w:lang w:val="uk-UA"/>
        </w:rPr>
        <w:t>Селігей П. О. Мовна свідомість: структура, типологія, виховання. Київ: Вид. дім „Києво-Могилянська академія”, 2012.</w:t>
      </w:r>
      <w:bookmarkEnd w:id="33"/>
      <w:r w:rsidRPr="005A2C27">
        <w:rPr>
          <w:rFonts w:ascii="Times New Roman" w:hAnsi="Times New Roman" w:cs="Times New Roman"/>
          <w:sz w:val="28"/>
          <w:szCs w:val="28"/>
          <w:lang w:val="uk-UA"/>
        </w:rPr>
        <w:t xml:space="preserve"> 118с.</w:t>
      </w:r>
    </w:p>
    <w:p w:rsidR="008F4BEC" w:rsidRPr="005A2C27" w:rsidRDefault="008F4BEC" w:rsidP="00C212DF">
      <w:pPr>
        <w:pStyle w:val="21"/>
        <w:widowControl w:val="0"/>
        <w:numPr>
          <w:ilvl w:val="0"/>
          <w:numId w:val="2"/>
        </w:numPr>
        <w:shd w:val="clear" w:color="auto" w:fill="FFFFFF"/>
        <w:spacing w:after="0" w:line="360" w:lineRule="auto"/>
        <w:ind w:left="567" w:right="-2" w:hanging="567"/>
        <w:jc w:val="both"/>
        <w:rPr>
          <w:sz w:val="28"/>
          <w:szCs w:val="28"/>
        </w:rPr>
      </w:pPr>
      <w:r w:rsidRPr="005A2C27">
        <w:rPr>
          <w:sz w:val="28"/>
          <w:szCs w:val="28"/>
        </w:rPr>
        <w:lastRenderedPageBreak/>
        <w:t xml:space="preserve">Селігей П. О. Про виховання мовної свідомості.  </w:t>
      </w:r>
      <w:r w:rsidRPr="005A2C27">
        <w:rPr>
          <w:i/>
          <w:sz w:val="28"/>
          <w:szCs w:val="28"/>
        </w:rPr>
        <w:t>Мовознавство</w:t>
      </w:r>
      <w:r w:rsidRPr="005A2C27">
        <w:rPr>
          <w:sz w:val="28"/>
          <w:szCs w:val="28"/>
        </w:rPr>
        <w:t>.  2010. № 2-3. С. 176-193.</w:t>
      </w:r>
    </w:p>
    <w:p w:rsidR="008F4BEC" w:rsidRPr="005A2C27" w:rsidRDefault="008F4BEC" w:rsidP="00C212DF">
      <w:pPr>
        <w:widowControl w:val="0"/>
        <w:numPr>
          <w:ilvl w:val="0"/>
          <w:numId w:val="2"/>
        </w:numPr>
        <w:spacing w:after="0" w:line="360" w:lineRule="auto"/>
        <w:ind w:left="567" w:hanging="567"/>
        <w:jc w:val="both"/>
        <w:rPr>
          <w:rFonts w:ascii="Times New Roman" w:hAnsi="Times New Roman" w:cs="Times New Roman"/>
          <w:sz w:val="28"/>
          <w:szCs w:val="28"/>
        </w:rPr>
      </w:pPr>
      <w:bookmarkStart w:id="34" w:name="_Ref66633034"/>
      <w:r w:rsidRPr="005A2C27">
        <w:rPr>
          <w:rFonts w:ascii="Times New Roman" w:hAnsi="Times New Roman" w:cs="Times New Roman"/>
          <w:sz w:val="28"/>
          <w:szCs w:val="28"/>
        </w:rPr>
        <w:t>Словник-довідник з української лінгводидактики: навч. посіб./ за заг. ред. проф. М. Пентилюк. Київ : Ленвіт, 2015. 319 с.</w:t>
      </w:r>
      <w:bookmarkEnd w:id="34"/>
    </w:p>
    <w:p w:rsidR="008F4BEC" w:rsidRPr="005A2C27" w:rsidRDefault="008F4BEC" w:rsidP="00FD13E6">
      <w:pPr>
        <w:pStyle w:val="a7"/>
        <w:widowControl w:val="0"/>
        <w:numPr>
          <w:ilvl w:val="0"/>
          <w:numId w:val="2"/>
        </w:numPr>
        <w:autoSpaceDE w:val="0"/>
        <w:autoSpaceDN w:val="0"/>
        <w:adjustRightInd w:val="0"/>
        <w:spacing w:after="0" w:line="360" w:lineRule="auto"/>
        <w:ind w:left="567" w:right="-2" w:hanging="567"/>
        <w:jc w:val="both"/>
        <w:rPr>
          <w:rFonts w:ascii="Times New Roman" w:eastAsiaTheme="minorHAnsi" w:hAnsi="Times New Roman" w:cs="Times New Roman"/>
          <w:color w:val="000000"/>
          <w:sz w:val="28"/>
          <w:szCs w:val="28"/>
          <w:lang w:val="uk-UA" w:eastAsia="en-US"/>
        </w:rPr>
      </w:pPr>
      <w:r w:rsidRPr="005A2C27">
        <w:rPr>
          <w:rFonts w:ascii="Times New Roman" w:eastAsiaTheme="minorHAnsi" w:hAnsi="Times New Roman" w:cs="Times New Roman"/>
          <w:color w:val="000000"/>
          <w:sz w:val="28"/>
          <w:szCs w:val="28"/>
          <w:lang w:val="uk-UA" w:eastAsia="en-US"/>
        </w:rPr>
        <w:t>Слышкин Г. Г. Лингвокультурные концепты и метаконцепты: автореф. дис. … д-ра филол. наук. Волгоград, 2004. 40 с.</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hAnsi="Times New Roman" w:cs="Times New Roman"/>
          <w:sz w:val="28"/>
          <w:szCs w:val="28"/>
          <w:lang w:val="uk-UA"/>
        </w:rPr>
      </w:pPr>
      <w:bookmarkStart w:id="35" w:name="_Ref64896805"/>
      <w:r w:rsidRPr="005A2C27">
        <w:rPr>
          <w:rFonts w:ascii="Times New Roman" w:hAnsi="Times New Roman" w:cs="Times New Roman"/>
          <w:sz w:val="28"/>
          <w:szCs w:val="28"/>
          <w:lang w:val="uk-UA"/>
        </w:rPr>
        <w:t>Слышкин Г. Г. Лингвокультурные концепты прецедентных феноменов в сознании и дискурсе : монография. Москва : Academia, 2000. 139 с.</w:t>
      </w:r>
      <w:bookmarkEnd w:id="35"/>
      <w:r w:rsidRPr="005A2C27">
        <w:rPr>
          <w:rFonts w:ascii="Times New Roman" w:hAnsi="Times New Roman" w:cs="Times New Roman"/>
          <w:sz w:val="28"/>
          <w:szCs w:val="28"/>
          <w:lang w:val="uk-UA"/>
        </w:rPr>
        <w:t xml:space="preserve"> </w:t>
      </w:r>
    </w:p>
    <w:p w:rsidR="008F4BEC" w:rsidRPr="005A2C27" w:rsidRDefault="008F4BEC" w:rsidP="00FD13E6">
      <w:pPr>
        <w:pStyle w:val="Default"/>
        <w:widowControl w:val="0"/>
        <w:numPr>
          <w:ilvl w:val="0"/>
          <w:numId w:val="2"/>
        </w:numPr>
        <w:spacing w:line="360" w:lineRule="auto"/>
        <w:ind w:left="567" w:hanging="567"/>
        <w:jc w:val="both"/>
        <w:rPr>
          <w:sz w:val="28"/>
          <w:szCs w:val="28"/>
          <w:lang w:val="uk-UA"/>
        </w:rPr>
      </w:pPr>
      <w:bookmarkStart w:id="36" w:name="_Ref64902081"/>
      <w:r w:rsidRPr="005A2C27">
        <w:rPr>
          <w:sz w:val="28"/>
          <w:szCs w:val="28"/>
          <w:lang w:val="uk-UA"/>
        </w:rPr>
        <w:t>Смыкунова Н. В. Прецедентные феномены в речевом общении русской языковой личности и процессе обучения русскому языку как иностранному: дис. ... канд. филол. наук : 13.00.02. Москва, 2003. 228 с.</w:t>
      </w:r>
      <w:bookmarkEnd w:id="36"/>
      <w:r w:rsidRPr="005A2C27">
        <w:rPr>
          <w:sz w:val="28"/>
          <w:szCs w:val="28"/>
          <w:lang w:val="uk-UA"/>
        </w:rPr>
        <w:t xml:space="preserve"> </w:t>
      </w:r>
    </w:p>
    <w:p w:rsidR="008F4BEC" w:rsidRPr="005A2C27" w:rsidRDefault="008F4BEC" w:rsidP="00FD13E6">
      <w:pPr>
        <w:pStyle w:val="a7"/>
        <w:widowControl w:val="0"/>
        <w:numPr>
          <w:ilvl w:val="0"/>
          <w:numId w:val="2"/>
        </w:numPr>
        <w:shd w:val="clear" w:color="auto" w:fill="FFFFFF"/>
        <w:autoSpaceDE w:val="0"/>
        <w:autoSpaceDN w:val="0"/>
        <w:adjustRightInd w:val="0"/>
        <w:spacing w:after="0" w:line="360" w:lineRule="auto"/>
        <w:ind w:left="567" w:right="-2" w:hanging="567"/>
        <w:jc w:val="both"/>
        <w:textAlignment w:val="baseline"/>
        <w:outlineLvl w:val="0"/>
        <w:rPr>
          <w:rFonts w:ascii="Times New Roman" w:hAnsi="Times New Roman" w:cs="Times New Roman"/>
          <w:sz w:val="28"/>
          <w:szCs w:val="28"/>
          <w:lang w:val="uk-UA"/>
        </w:rPr>
      </w:pPr>
      <w:r w:rsidRPr="005A2C27">
        <w:rPr>
          <w:rFonts w:ascii="Times New Roman" w:eastAsiaTheme="minorHAnsi" w:hAnsi="Times New Roman" w:cs="Times New Roman"/>
          <w:color w:val="000000"/>
          <w:sz w:val="28"/>
          <w:szCs w:val="28"/>
          <w:lang w:val="uk-UA" w:eastAsia="en-US"/>
        </w:rPr>
        <w:t xml:space="preserve">Супрун А. Е. Текстовые реминисценции как языковое явление. </w:t>
      </w:r>
      <w:r w:rsidRPr="005A2C27">
        <w:rPr>
          <w:rFonts w:ascii="Times New Roman" w:eastAsiaTheme="minorHAnsi" w:hAnsi="Times New Roman" w:cs="Times New Roman"/>
          <w:i/>
          <w:color w:val="000000"/>
          <w:sz w:val="28"/>
          <w:szCs w:val="28"/>
          <w:lang w:val="uk-UA" w:eastAsia="en-US"/>
        </w:rPr>
        <w:t>Вопросы языкознания</w:t>
      </w:r>
      <w:r w:rsidRPr="005A2C27">
        <w:rPr>
          <w:rFonts w:ascii="Times New Roman" w:eastAsiaTheme="minorHAnsi" w:hAnsi="Times New Roman" w:cs="Times New Roman"/>
          <w:color w:val="000000"/>
          <w:sz w:val="28"/>
          <w:szCs w:val="28"/>
          <w:lang w:val="uk-UA" w:eastAsia="en-US"/>
        </w:rPr>
        <w:t xml:space="preserve">. 1995. №6. С. 17-29. </w:t>
      </w:r>
    </w:p>
    <w:p w:rsidR="008F4BEC" w:rsidRPr="005A2C27" w:rsidRDefault="008F4BEC" w:rsidP="00FD13E6">
      <w:pPr>
        <w:pStyle w:val="a7"/>
        <w:widowControl w:val="0"/>
        <w:numPr>
          <w:ilvl w:val="0"/>
          <w:numId w:val="2"/>
        </w:numPr>
        <w:autoSpaceDE w:val="0"/>
        <w:autoSpaceDN w:val="0"/>
        <w:adjustRightInd w:val="0"/>
        <w:spacing w:after="0" w:line="360" w:lineRule="auto"/>
        <w:ind w:left="567" w:hanging="567"/>
        <w:jc w:val="both"/>
        <w:rPr>
          <w:rFonts w:ascii="Times New Roman" w:eastAsiaTheme="minorHAnsi" w:hAnsi="Times New Roman" w:cs="Times New Roman"/>
          <w:color w:val="000000"/>
          <w:sz w:val="28"/>
          <w:szCs w:val="28"/>
          <w:lang w:val="uk-UA" w:eastAsia="en-US"/>
        </w:rPr>
      </w:pPr>
      <w:bookmarkStart w:id="37" w:name="_Ref66176656"/>
      <w:r w:rsidRPr="005A2C27">
        <w:rPr>
          <w:rFonts w:ascii="Times New Roman" w:eastAsiaTheme="minorHAnsi" w:hAnsi="Times New Roman" w:cs="Times New Roman"/>
          <w:color w:val="000000"/>
          <w:sz w:val="28"/>
          <w:szCs w:val="28"/>
          <w:lang w:val="uk-UA" w:eastAsia="en-US"/>
        </w:rPr>
        <w:t>Сучасний словник іншомовних слів / Укладачі: О.І. Скопченко, Т.В. Цимбалюк. Київ : Довіра, 2006. 789 с.</w:t>
      </w:r>
      <w:bookmarkEnd w:id="37"/>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Ужченко В.Д., Ужченко Д.В. Фразеологія сучасної української мови. Київ : 2007. С. 276–338. </w:t>
      </w:r>
    </w:p>
    <w:p w:rsidR="008F4BEC" w:rsidRPr="005A2C27" w:rsidRDefault="008F4BEC" w:rsidP="00FD13E6">
      <w:pPr>
        <w:pStyle w:val="a7"/>
        <w:widowControl w:val="0"/>
        <w:numPr>
          <w:ilvl w:val="0"/>
          <w:numId w:val="2"/>
        </w:numPr>
        <w:shd w:val="clear" w:color="auto" w:fill="FFFFFF"/>
        <w:spacing w:after="0" w:line="360" w:lineRule="auto"/>
        <w:ind w:left="567" w:hanging="567"/>
        <w:jc w:val="both"/>
        <w:textAlignment w:val="baseline"/>
        <w:outlineLvl w:val="0"/>
        <w:rPr>
          <w:rFonts w:ascii="Times New Roman" w:hAnsi="Times New Roman" w:cs="Times New Roman"/>
          <w:sz w:val="28"/>
          <w:szCs w:val="28"/>
          <w:lang w:val="uk-UA"/>
        </w:rPr>
      </w:pPr>
      <w:r w:rsidRPr="005A2C27">
        <w:rPr>
          <w:rFonts w:ascii="Times New Roman" w:hAnsi="Times New Roman" w:cs="Times New Roman"/>
          <w:sz w:val="28"/>
          <w:szCs w:val="28"/>
          <w:lang w:val="uk-UA"/>
        </w:rPr>
        <w:t xml:space="preserve">Українська лінгвокультурологія: навч. посібн. для студентів зі спеціальності «Українська мова і література»/ кол. авт.: О. І. Потапенко, Я.О. Потапенко, Л.П. Кожуховська, Т.В. Чубань, Т.М. Левченко, І.В.Бурчик; за заг. ред. проф. О. І. Потапенка. Корсунь-Шевченківський: ФОП Гавришенко В.М., 2014. 350 с. </w:t>
      </w:r>
    </w:p>
    <w:p w:rsidR="008F4BEC" w:rsidRPr="005A2C27" w:rsidRDefault="008F4BEC" w:rsidP="00FD13E6">
      <w:pPr>
        <w:pStyle w:val="Default"/>
        <w:widowControl w:val="0"/>
        <w:numPr>
          <w:ilvl w:val="0"/>
          <w:numId w:val="2"/>
        </w:numPr>
        <w:spacing w:line="360" w:lineRule="auto"/>
        <w:ind w:left="567" w:hanging="567"/>
        <w:jc w:val="both"/>
        <w:rPr>
          <w:sz w:val="28"/>
          <w:szCs w:val="28"/>
          <w:lang w:val="uk-UA"/>
        </w:rPr>
      </w:pPr>
      <w:bookmarkStart w:id="38" w:name="_Ref64897734"/>
      <w:r w:rsidRPr="005A2C27">
        <w:rPr>
          <w:sz w:val="28"/>
          <w:szCs w:val="28"/>
          <w:lang w:val="uk-UA"/>
        </w:rPr>
        <w:t>Федорова Л. Ю. Прецедентные феномены культуры в сознании современной студенческой молодежи: опыт социокультурного анализа : дис. ... канд. социол. наук : 22.00.06. Ростов-на-Дону, 2008. 211 с.</w:t>
      </w:r>
      <w:bookmarkEnd w:id="38"/>
      <w:r w:rsidRPr="005A2C27">
        <w:rPr>
          <w:sz w:val="28"/>
          <w:szCs w:val="28"/>
          <w:lang w:val="uk-UA"/>
        </w:rPr>
        <w:t xml:space="preserve"> </w:t>
      </w:r>
    </w:p>
    <w:p w:rsidR="008F4BEC" w:rsidRPr="005A2C27" w:rsidRDefault="008F4BEC" w:rsidP="0065093D">
      <w:pPr>
        <w:pStyle w:val="Default"/>
        <w:widowControl w:val="0"/>
        <w:numPr>
          <w:ilvl w:val="0"/>
          <w:numId w:val="2"/>
        </w:numPr>
        <w:spacing w:line="312" w:lineRule="auto"/>
        <w:ind w:left="567" w:hanging="567"/>
        <w:jc w:val="both"/>
        <w:rPr>
          <w:sz w:val="28"/>
          <w:szCs w:val="28"/>
          <w:lang w:val="uk-UA"/>
        </w:rPr>
      </w:pPr>
      <w:bookmarkStart w:id="39" w:name="_Ref65748869"/>
      <w:r w:rsidRPr="005A2C27">
        <w:rPr>
          <w:sz w:val="28"/>
          <w:szCs w:val="28"/>
          <w:lang w:val="uk-UA"/>
        </w:rPr>
        <w:t>Хуторской А.В. Ключевые компетенции и образовательные стандарты</w:t>
      </w:r>
      <w:r>
        <w:rPr>
          <w:sz w:val="28"/>
          <w:szCs w:val="28"/>
          <w:lang w:val="uk-UA"/>
        </w:rPr>
        <w:t>.</w:t>
      </w:r>
      <w:r w:rsidRPr="005A2C27">
        <w:rPr>
          <w:sz w:val="28"/>
          <w:szCs w:val="28"/>
          <w:lang w:val="uk-UA"/>
        </w:rPr>
        <w:t xml:space="preserve"> </w:t>
      </w:r>
      <w:r w:rsidRPr="005A2C27">
        <w:rPr>
          <w:i/>
          <w:sz w:val="28"/>
          <w:szCs w:val="28"/>
          <w:lang w:val="uk-UA"/>
        </w:rPr>
        <w:t>Интернет-журнал «Эйдос».</w:t>
      </w:r>
      <w:r w:rsidRPr="005A2C27">
        <w:rPr>
          <w:sz w:val="28"/>
          <w:szCs w:val="28"/>
          <w:lang w:val="uk-UA"/>
        </w:rPr>
        <w:t xml:space="preserve"> 2002. URL: http://eidos.ru/journal/2002/0423-1.htm (дата звернення 20.02.2021)</w:t>
      </w:r>
      <w:bookmarkEnd w:id="39"/>
    </w:p>
    <w:p w:rsidR="008F4BEC" w:rsidRPr="005A2C27" w:rsidRDefault="008F4BEC" w:rsidP="0065093D">
      <w:pPr>
        <w:pStyle w:val="a7"/>
        <w:widowControl w:val="0"/>
        <w:numPr>
          <w:ilvl w:val="0"/>
          <w:numId w:val="2"/>
        </w:numPr>
        <w:autoSpaceDE w:val="0"/>
        <w:autoSpaceDN w:val="0"/>
        <w:adjustRightInd w:val="0"/>
        <w:spacing w:after="0" w:line="312" w:lineRule="auto"/>
        <w:ind w:left="567" w:hanging="567"/>
        <w:jc w:val="both"/>
        <w:rPr>
          <w:rFonts w:ascii="Times New Roman" w:eastAsiaTheme="minorHAnsi" w:hAnsi="Times New Roman" w:cs="Times New Roman"/>
          <w:color w:val="000000"/>
          <w:sz w:val="28"/>
          <w:szCs w:val="28"/>
          <w:lang w:val="uk-UA" w:eastAsia="en-US"/>
        </w:rPr>
      </w:pPr>
      <w:bookmarkStart w:id="40" w:name="_Ref65761620"/>
      <w:r w:rsidRPr="005A2C27">
        <w:rPr>
          <w:rFonts w:ascii="Times New Roman" w:eastAsiaTheme="minorHAnsi" w:hAnsi="Times New Roman" w:cs="Times New Roman"/>
          <w:color w:val="000000"/>
          <w:sz w:val="28"/>
          <w:szCs w:val="28"/>
          <w:lang w:val="uk-UA" w:eastAsia="en-US"/>
        </w:rPr>
        <w:t>Шарипова Д.И. Культуроведческий аспект курса «Русский язык и культура речи» на нефилолог</w:t>
      </w:r>
      <w:r w:rsidR="0065093D">
        <w:rPr>
          <w:rFonts w:ascii="Times New Roman" w:eastAsiaTheme="minorHAnsi" w:hAnsi="Times New Roman" w:cs="Times New Roman"/>
          <w:color w:val="000000"/>
          <w:sz w:val="28"/>
          <w:szCs w:val="28"/>
          <w:lang w:val="uk-UA" w:eastAsia="en-US"/>
        </w:rPr>
        <w:t>.</w:t>
      </w:r>
      <w:r w:rsidRPr="005A2C27">
        <w:rPr>
          <w:rFonts w:ascii="Times New Roman" w:eastAsiaTheme="minorHAnsi" w:hAnsi="Times New Roman" w:cs="Times New Roman"/>
          <w:color w:val="000000"/>
          <w:sz w:val="28"/>
          <w:szCs w:val="28"/>
          <w:lang w:val="uk-UA" w:eastAsia="en-US"/>
        </w:rPr>
        <w:t xml:space="preserve"> </w:t>
      </w:r>
      <w:r w:rsidR="0065093D">
        <w:rPr>
          <w:rFonts w:ascii="Times New Roman" w:eastAsiaTheme="minorHAnsi" w:hAnsi="Times New Roman" w:cs="Times New Roman"/>
          <w:color w:val="000000"/>
          <w:sz w:val="28"/>
          <w:szCs w:val="28"/>
          <w:lang w:val="uk-UA" w:eastAsia="en-US"/>
        </w:rPr>
        <w:t>фак-т</w:t>
      </w:r>
      <w:r w:rsidRPr="005A2C27">
        <w:rPr>
          <w:rFonts w:ascii="Times New Roman" w:eastAsiaTheme="minorHAnsi" w:hAnsi="Times New Roman" w:cs="Times New Roman"/>
          <w:color w:val="000000"/>
          <w:sz w:val="28"/>
          <w:szCs w:val="28"/>
          <w:lang w:val="uk-UA" w:eastAsia="en-US"/>
        </w:rPr>
        <w:t xml:space="preserve">ах вузов. </w:t>
      </w:r>
      <w:r w:rsidRPr="005A2C27">
        <w:rPr>
          <w:rFonts w:ascii="Times New Roman" w:eastAsiaTheme="minorHAnsi" w:hAnsi="Times New Roman" w:cs="Times New Roman"/>
          <w:i/>
          <w:color w:val="000000"/>
          <w:sz w:val="28"/>
          <w:szCs w:val="28"/>
          <w:lang w:val="uk-UA" w:eastAsia="en-US"/>
        </w:rPr>
        <w:t>Известия Самарского научного центра Российской академии наук</w:t>
      </w:r>
      <w:r w:rsidRPr="005A2C27">
        <w:rPr>
          <w:rFonts w:ascii="Times New Roman" w:eastAsiaTheme="minorHAnsi" w:hAnsi="Times New Roman" w:cs="Times New Roman"/>
          <w:color w:val="000000"/>
          <w:sz w:val="28"/>
          <w:szCs w:val="28"/>
          <w:lang w:val="uk-UA" w:eastAsia="en-US"/>
        </w:rPr>
        <w:t>, т. 11, 4 (6), 2009. С. 1463 – 1467.</w:t>
      </w:r>
      <w:bookmarkEnd w:id="40"/>
    </w:p>
    <w:p w:rsidR="00400FBC" w:rsidRPr="005A2C27" w:rsidRDefault="00400FBC" w:rsidP="00400FBC">
      <w:pPr>
        <w:widowControl w:val="0"/>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lastRenderedPageBreak/>
        <w:t>ДОДАТОК А</w:t>
      </w:r>
    </w:p>
    <w:p w:rsidR="00400FBC" w:rsidRPr="005A2C27" w:rsidRDefault="00400FBC" w:rsidP="00400FBC">
      <w:pPr>
        <w:widowControl w:val="0"/>
        <w:spacing w:after="0" w:line="360" w:lineRule="auto"/>
        <w:jc w:val="center"/>
        <w:rPr>
          <w:rFonts w:ascii="Times New Roman" w:hAnsi="Times New Roman" w:cs="Times New Roman"/>
          <w:b/>
          <w:sz w:val="28"/>
          <w:szCs w:val="28"/>
        </w:rPr>
      </w:pPr>
    </w:p>
    <w:p w:rsidR="00400FBC" w:rsidRPr="005A2C27" w:rsidRDefault="00400FBC" w:rsidP="00400FBC">
      <w:pPr>
        <w:widowControl w:val="0"/>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t xml:space="preserve">АНКЕТУВАННЯ ВЧИТЕЛІВ-СЛОВЕСНИКІВ </w:t>
      </w:r>
    </w:p>
    <w:p w:rsidR="00400FBC" w:rsidRPr="005A2C27" w:rsidRDefault="00400FBC" w:rsidP="00400FBC">
      <w:pPr>
        <w:pStyle w:val="21"/>
        <w:widowControl w:val="0"/>
        <w:spacing w:after="0" w:line="360" w:lineRule="auto"/>
        <w:ind w:left="0" w:right="-2" w:firstLine="709"/>
        <w:jc w:val="both"/>
        <w:rPr>
          <w:sz w:val="28"/>
          <w:szCs w:val="28"/>
        </w:rPr>
      </w:pP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1. </w:t>
      </w:r>
      <w:r w:rsidRPr="005A2C27">
        <w:rPr>
          <w:b/>
          <w:sz w:val="28"/>
          <w:szCs w:val="28"/>
        </w:rPr>
        <w:t>Як</w:t>
      </w:r>
      <w:r w:rsidR="00826222" w:rsidRPr="005A2C27">
        <w:rPr>
          <w:b/>
          <w:sz w:val="28"/>
          <w:szCs w:val="28"/>
        </w:rPr>
        <w:t>а</w:t>
      </w:r>
      <w:r w:rsidRPr="005A2C27">
        <w:rPr>
          <w:b/>
          <w:sz w:val="28"/>
          <w:szCs w:val="28"/>
        </w:rPr>
        <w:t xml:space="preserve"> основна мета навчання української мови</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2. </w:t>
      </w:r>
      <w:r w:rsidRPr="005A2C27">
        <w:rPr>
          <w:b/>
          <w:sz w:val="28"/>
          <w:szCs w:val="28"/>
        </w:rPr>
        <w:t>Як Ви розумієте, що таке культурологічна компетентність</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3. </w:t>
      </w:r>
      <w:r w:rsidRPr="005A2C27">
        <w:rPr>
          <w:b/>
          <w:sz w:val="28"/>
          <w:szCs w:val="28"/>
        </w:rPr>
        <w:t>Вивчення яких програмних тем з української мови сприяють розвитку культуро</w:t>
      </w:r>
      <w:r w:rsidR="00754C1A" w:rsidRPr="005A2C27">
        <w:rPr>
          <w:b/>
          <w:sz w:val="28"/>
          <w:szCs w:val="28"/>
        </w:rPr>
        <w:t>логічної</w:t>
      </w:r>
      <w:r w:rsidRPr="005A2C27">
        <w:rPr>
          <w:b/>
          <w:sz w:val="28"/>
          <w:szCs w:val="28"/>
        </w:rPr>
        <w:t xml:space="preserve"> компетен</w:t>
      </w:r>
      <w:r w:rsidR="00754C1A" w:rsidRPr="005A2C27">
        <w:rPr>
          <w:b/>
          <w:sz w:val="28"/>
          <w:szCs w:val="28"/>
        </w:rPr>
        <w:t>тності</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4. </w:t>
      </w:r>
      <w:r w:rsidRPr="005A2C27">
        <w:rPr>
          <w:b/>
          <w:sz w:val="28"/>
          <w:szCs w:val="28"/>
        </w:rPr>
        <w:t>Який, на Вашу думку, взаємозв'язок між розвитком культурологічної  компетентності і реалізацією регіонального компонента</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5.  </w:t>
      </w:r>
      <w:r w:rsidRPr="005A2C27">
        <w:rPr>
          <w:b/>
          <w:sz w:val="28"/>
          <w:szCs w:val="28"/>
        </w:rPr>
        <w:t>Які, на Ваш погляд, засоби формування культурознавчої компетенції</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6. </w:t>
      </w:r>
      <w:r w:rsidRPr="005A2C27">
        <w:rPr>
          <w:b/>
          <w:sz w:val="28"/>
          <w:szCs w:val="28"/>
        </w:rPr>
        <w:t>Які методи і прийоми Ви використовуєте на уроках під час  формування культурологічної компетентності</w:t>
      </w:r>
      <w:r w:rsidRPr="005A2C27">
        <w:rPr>
          <w:sz w:val="28"/>
          <w:szCs w:val="28"/>
        </w:rPr>
        <w:t>?</w:t>
      </w:r>
    </w:p>
    <w:p w:rsidR="00400FBC" w:rsidRPr="005A2C27" w:rsidRDefault="00400FBC" w:rsidP="00400FB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7. </w:t>
      </w:r>
      <w:r w:rsidRPr="005A2C27">
        <w:rPr>
          <w:b/>
          <w:sz w:val="28"/>
          <w:szCs w:val="28"/>
        </w:rPr>
        <w:t>Чи допомагає Вам шкільний підручник з української мови в роботі з формування культурологічної компетентності? У чому це виявляється</w:t>
      </w:r>
      <w:r w:rsidRPr="005A2C27">
        <w:rPr>
          <w:sz w:val="28"/>
          <w:szCs w:val="28"/>
        </w:rPr>
        <w:t>?</w:t>
      </w:r>
    </w:p>
    <w:p w:rsidR="00826222" w:rsidRPr="005A2C27" w:rsidRDefault="00826222" w:rsidP="00826222">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8. </w:t>
      </w:r>
      <w:r w:rsidRPr="005A2C27">
        <w:rPr>
          <w:b/>
          <w:sz w:val="28"/>
          <w:szCs w:val="28"/>
        </w:rPr>
        <w:t xml:space="preserve">Який дидактичний матеріал може бути використаний для </w:t>
      </w:r>
      <w:r w:rsidR="00826222" w:rsidRPr="005A2C27">
        <w:rPr>
          <w:b/>
          <w:sz w:val="28"/>
          <w:szCs w:val="28"/>
        </w:rPr>
        <w:t xml:space="preserve">формування </w:t>
      </w:r>
      <w:r w:rsidRPr="005A2C27">
        <w:rPr>
          <w:b/>
          <w:sz w:val="28"/>
          <w:szCs w:val="28"/>
        </w:rPr>
        <w:t>культуро</w:t>
      </w:r>
      <w:r w:rsidR="00826222" w:rsidRPr="005A2C27">
        <w:rPr>
          <w:b/>
          <w:sz w:val="28"/>
          <w:szCs w:val="28"/>
        </w:rPr>
        <w:t xml:space="preserve">логічної </w:t>
      </w:r>
      <w:r w:rsidRPr="005A2C27">
        <w:rPr>
          <w:b/>
          <w:sz w:val="28"/>
          <w:szCs w:val="28"/>
        </w:rPr>
        <w:t>компетен</w:t>
      </w:r>
      <w:r w:rsidR="00826222" w:rsidRPr="005A2C27">
        <w:rPr>
          <w:b/>
          <w:sz w:val="28"/>
          <w:szCs w:val="28"/>
        </w:rPr>
        <w:t>тності</w:t>
      </w:r>
      <w:r w:rsidRPr="005A2C27">
        <w:rPr>
          <w:sz w:val="28"/>
          <w:szCs w:val="28"/>
        </w:rPr>
        <w:t>?</w:t>
      </w:r>
    </w:p>
    <w:p w:rsidR="00826222" w:rsidRPr="005A2C27" w:rsidRDefault="00826222" w:rsidP="00826222">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 xml:space="preserve">9. </w:t>
      </w:r>
      <w:r w:rsidRPr="005A2C27">
        <w:rPr>
          <w:b/>
          <w:sz w:val="28"/>
          <w:szCs w:val="28"/>
        </w:rPr>
        <w:t>Якими джерелами Ви користуєтеся, д</w:t>
      </w:r>
      <w:r w:rsidR="00826222" w:rsidRPr="005A2C27">
        <w:rPr>
          <w:b/>
          <w:sz w:val="28"/>
          <w:szCs w:val="28"/>
        </w:rPr>
        <w:t>о</w:t>
      </w:r>
      <w:r w:rsidRPr="005A2C27">
        <w:rPr>
          <w:b/>
          <w:sz w:val="28"/>
          <w:szCs w:val="28"/>
        </w:rPr>
        <w:t>бираючи матеріал для</w:t>
      </w:r>
      <w:r w:rsidRPr="005A2C27">
        <w:rPr>
          <w:sz w:val="28"/>
          <w:szCs w:val="28"/>
        </w:rPr>
        <w:t xml:space="preserve"> </w:t>
      </w:r>
      <w:r w:rsidR="00826222" w:rsidRPr="005A2C27">
        <w:rPr>
          <w:b/>
          <w:sz w:val="28"/>
          <w:szCs w:val="28"/>
        </w:rPr>
        <w:t>формування культурологічної компетентності</w:t>
      </w:r>
      <w:r w:rsidRPr="005A2C27">
        <w:rPr>
          <w:sz w:val="28"/>
          <w:szCs w:val="28"/>
        </w:rPr>
        <w:t>?</w:t>
      </w:r>
    </w:p>
    <w:p w:rsidR="00826222" w:rsidRPr="005A2C27" w:rsidRDefault="00826222" w:rsidP="00826222">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400FBC" w:rsidRPr="005A2C27" w:rsidRDefault="00400FBC" w:rsidP="00400FBC">
      <w:pPr>
        <w:pStyle w:val="21"/>
        <w:widowControl w:val="0"/>
        <w:spacing w:after="0" w:line="360" w:lineRule="auto"/>
        <w:ind w:left="0" w:right="-2" w:firstLine="709"/>
        <w:jc w:val="both"/>
        <w:rPr>
          <w:sz w:val="28"/>
          <w:szCs w:val="28"/>
        </w:rPr>
      </w:pPr>
      <w:r w:rsidRPr="005A2C27">
        <w:rPr>
          <w:sz w:val="28"/>
          <w:szCs w:val="28"/>
        </w:rPr>
        <w:t>10.</w:t>
      </w:r>
      <w:r w:rsidR="00826222" w:rsidRPr="005A2C27">
        <w:rPr>
          <w:sz w:val="28"/>
          <w:szCs w:val="28"/>
        </w:rPr>
        <w:t xml:space="preserve"> </w:t>
      </w:r>
      <w:r w:rsidR="00826222" w:rsidRPr="005A2C27">
        <w:rPr>
          <w:b/>
          <w:sz w:val="28"/>
          <w:szCs w:val="28"/>
        </w:rPr>
        <w:t>У</w:t>
      </w:r>
      <w:r w:rsidRPr="005A2C27">
        <w:rPr>
          <w:b/>
          <w:sz w:val="28"/>
          <w:szCs w:val="28"/>
        </w:rPr>
        <w:t xml:space="preserve"> чому Ви </w:t>
      </w:r>
      <w:r w:rsidR="00826222" w:rsidRPr="005A2C27">
        <w:rPr>
          <w:b/>
          <w:sz w:val="28"/>
          <w:szCs w:val="28"/>
        </w:rPr>
        <w:t xml:space="preserve">вбачаєте </w:t>
      </w:r>
      <w:r w:rsidRPr="005A2C27">
        <w:rPr>
          <w:b/>
          <w:sz w:val="28"/>
          <w:szCs w:val="28"/>
        </w:rPr>
        <w:t>необхідність і важливість роботи з розвитку культуро</w:t>
      </w:r>
      <w:r w:rsidR="00826222" w:rsidRPr="005A2C27">
        <w:rPr>
          <w:b/>
          <w:sz w:val="28"/>
          <w:szCs w:val="28"/>
        </w:rPr>
        <w:t xml:space="preserve">логічної </w:t>
      </w:r>
      <w:r w:rsidRPr="005A2C27">
        <w:rPr>
          <w:b/>
          <w:sz w:val="28"/>
          <w:szCs w:val="28"/>
        </w:rPr>
        <w:t>компетен</w:t>
      </w:r>
      <w:r w:rsidR="00826222" w:rsidRPr="005A2C27">
        <w:rPr>
          <w:b/>
          <w:sz w:val="28"/>
          <w:szCs w:val="28"/>
        </w:rPr>
        <w:t>тності</w:t>
      </w:r>
      <w:r w:rsidRPr="005A2C27">
        <w:rPr>
          <w:b/>
          <w:sz w:val="28"/>
          <w:szCs w:val="28"/>
        </w:rPr>
        <w:t>? Які</w:t>
      </w:r>
      <w:r w:rsidR="00826222" w:rsidRPr="005A2C27">
        <w:rPr>
          <w:b/>
          <w:sz w:val="28"/>
          <w:szCs w:val="28"/>
        </w:rPr>
        <w:t xml:space="preserve"> у Вас виникають</w:t>
      </w:r>
      <w:r w:rsidRPr="005A2C27">
        <w:rPr>
          <w:b/>
          <w:sz w:val="28"/>
          <w:szCs w:val="28"/>
        </w:rPr>
        <w:t xml:space="preserve"> труднощі </w:t>
      </w:r>
      <w:r w:rsidR="00826222" w:rsidRPr="005A2C27">
        <w:rPr>
          <w:b/>
          <w:sz w:val="28"/>
          <w:szCs w:val="28"/>
        </w:rPr>
        <w:t xml:space="preserve">під час </w:t>
      </w:r>
      <w:r w:rsidRPr="005A2C27">
        <w:rPr>
          <w:b/>
          <w:sz w:val="28"/>
          <w:szCs w:val="28"/>
        </w:rPr>
        <w:t xml:space="preserve"> проведенн</w:t>
      </w:r>
      <w:r w:rsidR="00826222" w:rsidRPr="005A2C27">
        <w:rPr>
          <w:b/>
          <w:sz w:val="28"/>
          <w:szCs w:val="28"/>
        </w:rPr>
        <w:t>я такої роботи</w:t>
      </w:r>
      <w:r w:rsidRPr="005A2C27">
        <w:rPr>
          <w:sz w:val="28"/>
          <w:szCs w:val="28"/>
        </w:rPr>
        <w:t>?</w:t>
      </w:r>
    </w:p>
    <w:p w:rsidR="00826222" w:rsidRPr="005A2C27" w:rsidRDefault="00826222" w:rsidP="00826222">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w:t>
      </w:r>
    </w:p>
    <w:p w:rsidR="006B6344" w:rsidRPr="005A2C27" w:rsidRDefault="006B6344">
      <w:pPr>
        <w:rPr>
          <w:rFonts w:ascii="Times New Roman" w:eastAsia="Times New Roman" w:hAnsi="Times New Roman" w:cs="Times New Roman"/>
          <w:b/>
          <w:sz w:val="28"/>
          <w:szCs w:val="28"/>
          <w:lang w:eastAsia="uk-UA"/>
        </w:rPr>
      </w:pPr>
      <w:r w:rsidRPr="005A2C27">
        <w:rPr>
          <w:b/>
          <w:sz w:val="28"/>
          <w:szCs w:val="28"/>
        </w:rPr>
        <w:br w:type="page"/>
      </w:r>
    </w:p>
    <w:p w:rsidR="00400FBC" w:rsidRPr="005A2C27" w:rsidRDefault="006B6344" w:rsidP="006B6344">
      <w:pPr>
        <w:pStyle w:val="21"/>
        <w:widowControl w:val="0"/>
        <w:spacing w:after="0" w:line="360" w:lineRule="auto"/>
        <w:ind w:left="0" w:right="-2"/>
        <w:jc w:val="center"/>
        <w:rPr>
          <w:b/>
          <w:sz w:val="28"/>
          <w:szCs w:val="28"/>
        </w:rPr>
      </w:pPr>
      <w:r w:rsidRPr="005A2C27">
        <w:rPr>
          <w:b/>
          <w:sz w:val="28"/>
          <w:szCs w:val="28"/>
        </w:rPr>
        <w:lastRenderedPageBreak/>
        <w:t>ДОДАТОК Б</w:t>
      </w:r>
    </w:p>
    <w:p w:rsidR="00C660B8" w:rsidRPr="005A2C27" w:rsidRDefault="00C660B8" w:rsidP="00C660B8">
      <w:pPr>
        <w:widowControl w:val="0"/>
        <w:spacing w:after="0" w:line="360" w:lineRule="auto"/>
        <w:ind w:firstLine="720"/>
        <w:jc w:val="both"/>
        <w:rPr>
          <w:rFonts w:ascii="Times New Roman" w:hAnsi="Times New Roman" w:cs="Times New Roman"/>
          <w:sz w:val="28"/>
          <w:szCs w:val="28"/>
        </w:rPr>
      </w:pPr>
    </w:p>
    <w:p w:rsidR="00C660B8" w:rsidRPr="005A2C27" w:rsidRDefault="00C660B8" w:rsidP="00C660B8">
      <w:pPr>
        <w:widowControl w:val="0"/>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t xml:space="preserve">АНКЕТА </w:t>
      </w:r>
    </w:p>
    <w:p w:rsidR="00C660B8" w:rsidRPr="005A2C27" w:rsidRDefault="00C660B8" w:rsidP="00C660B8">
      <w:pPr>
        <w:widowControl w:val="0"/>
        <w:spacing w:after="0" w:line="360" w:lineRule="auto"/>
        <w:jc w:val="center"/>
        <w:rPr>
          <w:rFonts w:ascii="Times New Roman" w:hAnsi="Times New Roman" w:cs="Times New Roman"/>
          <w:b/>
          <w:bCs/>
          <w:sz w:val="28"/>
          <w:szCs w:val="28"/>
        </w:rPr>
      </w:pPr>
      <w:r w:rsidRPr="005A2C27">
        <w:rPr>
          <w:rFonts w:ascii="Times New Roman" w:hAnsi="Times New Roman" w:cs="Times New Roman"/>
          <w:b/>
          <w:sz w:val="28"/>
          <w:szCs w:val="28"/>
        </w:rPr>
        <w:t xml:space="preserve">для визначення сформованості мотиваційного </w:t>
      </w:r>
      <w:r w:rsidRPr="005A2C27">
        <w:rPr>
          <w:rFonts w:ascii="Times New Roman" w:hAnsi="Times New Roman" w:cs="Times New Roman"/>
          <w:b/>
          <w:bCs/>
          <w:sz w:val="28"/>
          <w:szCs w:val="28"/>
        </w:rPr>
        <w:t xml:space="preserve">рівня культурологічної компетентності в </w:t>
      </w:r>
      <w:r w:rsidRPr="005A2C27">
        <w:rPr>
          <w:rFonts w:ascii="Times New Roman" w:hAnsi="Times New Roman" w:cs="Times New Roman"/>
          <w:b/>
          <w:sz w:val="28"/>
          <w:szCs w:val="28"/>
        </w:rPr>
        <w:t>учнів 9-х класів</w:t>
      </w:r>
    </w:p>
    <w:p w:rsidR="00C660B8" w:rsidRPr="005A2C27" w:rsidRDefault="00C660B8" w:rsidP="00C660B8">
      <w:pPr>
        <w:widowControl w:val="0"/>
        <w:spacing w:after="0" w:line="360" w:lineRule="auto"/>
        <w:ind w:firstLine="720"/>
        <w:jc w:val="center"/>
        <w:rPr>
          <w:b/>
          <w:bCs/>
          <w:sz w:val="28"/>
          <w:szCs w:val="28"/>
        </w:rPr>
      </w:pPr>
    </w:p>
    <w:p w:rsidR="00C660B8" w:rsidRPr="005A2C27" w:rsidRDefault="00C660B8" w:rsidP="00C660B8">
      <w:pPr>
        <w:widowControl w:val="0"/>
        <w:spacing w:after="0" w:line="360" w:lineRule="auto"/>
        <w:ind w:left="709"/>
        <w:jc w:val="both"/>
        <w:rPr>
          <w:rFonts w:ascii="Times New Roman" w:hAnsi="Times New Roman" w:cs="Times New Roman"/>
          <w:sz w:val="28"/>
          <w:szCs w:val="28"/>
        </w:rPr>
      </w:pPr>
      <w:r w:rsidRPr="005A2C27">
        <w:rPr>
          <w:rFonts w:ascii="Times New Roman" w:hAnsi="Times New Roman" w:cs="Times New Roman"/>
          <w:sz w:val="28"/>
          <w:szCs w:val="28"/>
        </w:rPr>
        <w:t>1. Що таке культура? Дайте визначення цьому поняттю.</w:t>
      </w:r>
    </w:p>
    <w:p w:rsidR="00C660B8" w:rsidRPr="005A2C27" w:rsidRDefault="00C660B8" w:rsidP="00C660B8">
      <w:pPr>
        <w:widowControl w:val="0"/>
        <w:spacing w:after="0" w:line="360" w:lineRule="auto"/>
        <w:ind w:left="709"/>
        <w:jc w:val="both"/>
        <w:rPr>
          <w:rFonts w:ascii="Times New Roman" w:hAnsi="Times New Roman" w:cs="Times New Roman"/>
          <w:sz w:val="28"/>
          <w:szCs w:val="28"/>
        </w:rPr>
      </w:pPr>
      <w:r w:rsidRPr="005A2C27">
        <w:rPr>
          <w:rFonts w:ascii="Times New Roman" w:hAnsi="Times New Roman" w:cs="Times New Roman"/>
          <w:sz w:val="28"/>
          <w:szCs w:val="28"/>
        </w:rPr>
        <w:t>______________________________________________________________________________________________________________________________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2. Які асоціації виникають, коли ви чуєте вислів «українська культура»?</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3. Які слова найбільш точно характеризують українську культуру?</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4. Чи вважаєте ви необхідним збереження української мови?</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5. Чи вважаєте ви мову скарбницею культури українського народу? Чому?</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6. Чи знаєте ви імена українських учених-мовознавців?</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 xml:space="preserve">7. Чи відомі вам висловлювання вчених, письменників, істориків про українську мову чи українську культуру. Наведіть одне із них. </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8. Запишіть імена українських художників, які відомі вам.</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w:t>
      </w:r>
      <w:r w:rsidRPr="005A2C27">
        <w:rPr>
          <w:sz w:val="28"/>
          <w:szCs w:val="28"/>
        </w:rPr>
        <w:lastRenderedPageBreak/>
        <w:t>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9. Запишіть назви відомих вам картин і їх авторів.</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______________________________________________________________________________________________________________________________</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10. Чи знайомі ви з українськими композиторами, назвіть імена.</w:t>
      </w:r>
    </w:p>
    <w:p w:rsidR="00C660B8" w:rsidRPr="005A2C27" w:rsidRDefault="00C660B8" w:rsidP="00C660B8">
      <w:pPr>
        <w:pStyle w:val="21"/>
        <w:widowControl w:val="0"/>
        <w:spacing w:after="0" w:line="360" w:lineRule="auto"/>
        <w:ind w:left="709" w:right="-2"/>
        <w:jc w:val="both"/>
        <w:rPr>
          <w:sz w:val="28"/>
          <w:szCs w:val="28"/>
        </w:rPr>
      </w:pPr>
      <w:r w:rsidRPr="005A2C27">
        <w:rPr>
          <w:sz w:val="28"/>
          <w:szCs w:val="28"/>
        </w:rPr>
        <w:t>______________________________________________________________________________________________________________________________</w:t>
      </w:r>
    </w:p>
    <w:p w:rsidR="00C660B8" w:rsidRPr="005A2C27" w:rsidRDefault="00C660B8">
      <w:pPr>
        <w:rPr>
          <w:rFonts w:ascii="Times New Roman" w:eastAsia="Times New Roman" w:hAnsi="Times New Roman" w:cs="Times New Roman"/>
          <w:b/>
          <w:sz w:val="28"/>
          <w:szCs w:val="28"/>
          <w:lang w:eastAsia="uk-UA"/>
        </w:rPr>
      </w:pPr>
      <w:r w:rsidRPr="005A2C27">
        <w:rPr>
          <w:b/>
          <w:sz w:val="28"/>
          <w:szCs w:val="28"/>
        </w:rPr>
        <w:br w:type="page"/>
      </w:r>
    </w:p>
    <w:p w:rsidR="00C660B8" w:rsidRPr="005A2C27" w:rsidRDefault="00C660B8" w:rsidP="00C660B8">
      <w:pPr>
        <w:pStyle w:val="21"/>
        <w:widowControl w:val="0"/>
        <w:spacing w:after="0" w:line="360" w:lineRule="auto"/>
        <w:ind w:left="0" w:right="-2"/>
        <w:jc w:val="center"/>
        <w:rPr>
          <w:b/>
          <w:sz w:val="28"/>
          <w:szCs w:val="28"/>
        </w:rPr>
      </w:pPr>
      <w:r w:rsidRPr="005A2C27">
        <w:rPr>
          <w:b/>
          <w:sz w:val="28"/>
          <w:szCs w:val="28"/>
        </w:rPr>
        <w:lastRenderedPageBreak/>
        <w:t>ДОДАТОК В</w:t>
      </w:r>
    </w:p>
    <w:p w:rsidR="00C660B8" w:rsidRPr="005A2C27" w:rsidRDefault="00C660B8" w:rsidP="00C660B8">
      <w:pPr>
        <w:pStyle w:val="21"/>
        <w:widowControl w:val="0"/>
        <w:spacing w:after="0" w:line="360" w:lineRule="auto"/>
        <w:ind w:left="0" w:right="-2"/>
        <w:jc w:val="center"/>
        <w:rPr>
          <w:b/>
          <w:sz w:val="28"/>
          <w:szCs w:val="28"/>
        </w:rPr>
      </w:pPr>
    </w:p>
    <w:p w:rsidR="00D213F2" w:rsidRPr="005A2C27" w:rsidRDefault="00D213F2" w:rsidP="00D213F2">
      <w:pPr>
        <w:pStyle w:val="ac"/>
        <w:widowControl w:val="0"/>
        <w:spacing w:before="0" w:beforeAutospacing="0" w:after="0" w:afterAutospacing="0" w:line="360" w:lineRule="auto"/>
        <w:jc w:val="center"/>
        <w:textAlignment w:val="top"/>
        <w:rPr>
          <w:b/>
          <w:color w:val="000000"/>
          <w:sz w:val="28"/>
          <w:szCs w:val="28"/>
          <w:lang w:val="uk-UA"/>
        </w:rPr>
      </w:pPr>
      <w:r w:rsidRPr="005A2C27">
        <w:rPr>
          <w:b/>
          <w:color w:val="000000"/>
          <w:sz w:val="28"/>
          <w:szCs w:val="28"/>
          <w:lang w:val="uk-UA"/>
        </w:rPr>
        <w:t xml:space="preserve">ЗАВДАННЯ </w:t>
      </w:r>
    </w:p>
    <w:p w:rsidR="00D213F2" w:rsidRPr="005A2C27" w:rsidRDefault="00B0436F" w:rsidP="00D213F2">
      <w:pPr>
        <w:pStyle w:val="ac"/>
        <w:widowControl w:val="0"/>
        <w:spacing w:before="0" w:beforeAutospacing="0" w:after="0" w:afterAutospacing="0" w:line="360" w:lineRule="auto"/>
        <w:jc w:val="center"/>
        <w:textAlignment w:val="top"/>
        <w:rPr>
          <w:b/>
          <w:color w:val="000000"/>
          <w:sz w:val="28"/>
          <w:szCs w:val="28"/>
          <w:lang w:val="uk-UA"/>
        </w:rPr>
      </w:pPr>
      <w:r w:rsidRPr="005A2C27">
        <w:rPr>
          <w:b/>
          <w:color w:val="000000"/>
          <w:sz w:val="28"/>
          <w:szCs w:val="28"/>
          <w:lang w:val="uk-UA"/>
        </w:rPr>
        <w:t>ДЛЯ</w:t>
      </w:r>
      <w:r w:rsidR="00D213F2" w:rsidRPr="005A2C27">
        <w:rPr>
          <w:b/>
          <w:color w:val="000000"/>
          <w:sz w:val="28"/>
          <w:szCs w:val="28"/>
          <w:lang w:val="uk-UA"/>
        </w:rPr>
        <w:t xml:space="preserve"> ВИЯВЛЕННЯ КОГНІТИВНОГО РІВНЯ СФОРМОВАНОСТІ КУЛЬТУРОЛОГІЧНОЇ КОМПЕТЕНТНОСТІ В УЧНІВ 9-Х КЛАСІВ</w:t>
      </w:r>
    </w:p>
    <w:p w:rsidR="0061792E" w:rsidRPr="005A2C27" w:rsidRDefault="0061792E" w:rsidP="0061792E">
      <w:pPr>
        <w:pStyle w:val="21"/>
        <w:widowControl w:val="0"/>
        <w:spacing w:after="0" w:line="360" w:lineRule="auto"/>
        <w:ind w:left="0" w:right="-2" w:firstLine="709"/>
        <w:jc w:val="both"/>
        <w:rPr>
          <w:sz w:val="28"/>
          <w:szCs w:val="28"/>
        </w:rPr>
      </w:pPr>
    </w:p>
    <w:p w:rsidR="0061792E" w:rsidRPr="005A2C27" w:rsidRDefault="0061792E" w:rsidP="0061792E">
      <w:pPr>
        <w:pStyle w:val="21"/>
        <w:widowControl w:val="0"/>
        <w:spacing w:after="0" w:line="360" w:lineRule="auto"/>
        <w:ind w:left="0" w:right="-2" w:firstLine="709"/>
        <w:jc w:val="both"/>
        <w:rPr>
          <w:sz w:val="28"/>
          <w:szCs w:val="28"/>
        </w:rPr>
      </w:pPr>
      <w:r w:rsidRPr="005A2C27">
        <w:rPr>
          <w:sz w:val="28"/>
          <w:szCs w:val="28"/>
        </w:rPr>
        <w:t>1. Як ви вважаєте, що є основним джерелом відомостей про традиції та культуру українського народу?</w:t>
      </w:r>
    </w:p>
    <w:p w:rsidR="0061792E" w:rsidRPr="005A2C27" w:rsidRDefault="0061792E" w:rsidP="0061792E">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w:t>
      </w:r>
    </w:p>
    <w:p w:rsidR="0061792E" w:rsidRPr="005A2C27" w:rsidRDefault="0061792E" w:rsidP="0061792E">
      <w:pPr>
        <w:pStyle w:val="21"/>
        <w:widowControl w:val="0"/>
        <w:spacing w:after="0" w:line="360" w:lineRule="auto"/>
        <w:ind w:left="0" w:right="-2" w:firstLine="709"/>
        <w:jc w:val="both"/>
        <w:rPr>
          <w:sz w:val="28"/>
          <w:szCs w:val="28"/>
        </w:rPr>
      </w:pPr>
      <w:r w:rsidRPr="005A2C27">
        <w:rPr>
          <w:sz w:val="28"/>
          <w:szCs w:val="28"/>
        </w:rPr>
        <w:t>2. Як ви розумієте, що це за слова, які мають національно культурний компонент значення? Наведіть приклади таких слів.</w:t>
      </w:r>
    </w:p>
    <w:p w:rsidR="0061792E" w:rsidRPr="005A2C27" w:rsidRDefault="0061792E" w:rsidP="0061792E">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________________________________________________________________________________________________________________________________________</w:t>
      </w:r>
    </w:p>
    <w:p w:rsidR="0061792E" w:rsidRPr="005A2C27" w:rsidRDefault="0061792E" w:rsidP="0061792E">
      <w:pPr>
        <w:pStyle w:val="21"/>
        <w:widowControl w:val="0"/>
        <w:spacing w:after="0" w:line="360" w:lineRule="auto"/>
        <w:ind w:left="0" w:right="-2" w:firstLine="709"/>
        <w:jc w:val="both"/>
        <w:rPr>
          <w:sz w:val="28"/>
          <w:szCs w:val="28"/>
        </w:rPr>
      </w:pPr>
      <w:r w:rsidRPr="005A2C27">
        <w:rPr>
          <w:sz w:val="28"/>
          <w:szCs w:val="28"/>
        </w:rPr>
        <w:t>3.</w:t>
      </w:r>
      <w:r w:rsidR="00AC11AC" w:rsidRPr="005A2C27">
        <w:rPr>
          <w:sz w:val="28"/>
          <w:szCs w:val="28"/>
        </w:rPr>
        <w:t xml:space="preserve"> Із поданих фразеологічних одиниць випишіть національно культурні компоненти. Поясніть значення поданих фразеологізмів.</w:t>
      </w:r>
    </w:p>
    <w:p w:rsidR="00AC11AC" w:rsidRPr="005A2C27" w:rsidRDefault="00AC11AC" w:rsidP="0061792E">
      <w:pPr>
        <w:pStyle w:val="21"/>
        <w:widowControl w:val="0"/>
        <w:spacing w:after="0" w:line="360" w:lineRule="auto"/>
        <w:ind w:left="0" w:right="-2" w:firstLine="709"/>
        <w:jc w:val="both"/>
        <w:rPr>
          <w:sz w:val="28"/>
          <w:szCs w:val="28"/>
        </w:rPr>
      </w:pPr>
      <w:r w:rsidRPr="005A2C27">
        <w:rPr>
          <w:i/>
          <w:sz w:val="28"/>
          <w:szCs w:val="28"/>
        </w:rPr>
        <w:t>Готувати  рушники</w:t>
      </w:r>
      <w:r w:rsidRPr="005A2C27">
        <w:rPr>
          <w:sz w:val="28"/>
          <w:szCs w:val="28"/>
        </w:rPr>
        <w:t>______________________________________________</w:t>
      </w:r>
    </w:p>
    <w:p w:rsidR="00AC11AC" w:rsidRPr="005A2C27" w:rsidRDefault="00AC11AC" w:rsidP="0061792E">
      <w:pPr>
        <w:pStyle w:val="21"/>
        <w:widowControl w:val="0"/>
        <w:spacing w:after="0" w:line="360" w:lineRule="auto"/>
        <w:ind w:left="0" w:right="-2" w:firstLine="709"/>
        <w:jc w:val="both"/>
      </w:pPr>
      <w:r w:rsidRPr="005A2C27">
        <w:rPr>
          <w:i/>
          <w:sz w:val="28"/>
          <w:szCs w:val="28"/>
        </w:rPr>
        <w:t>Макітра   заварила</w:t>
      </w:r>
      <w:r w:rsidRPr="005A2C27">
        <w:t xml:space="preserve"> ______________________________________________________</w:t>
      </w:r>
    </w:p>
    <w:p w:rsidR="00AC11AC" w:rsidRPr="005A2C27" w:rsidRDefault="00AC11AC" w:rsidP="0061792E">
      <w:pPr>
        <w:pStyle w:val="21"/>
        <w:widowControl w:val="0"/>
        <w:spacing w:after="0" w:line="360" w:lineRule="auto"/>
        <w:ind w:left="0" w:right="-2" w:firstLine="709"/>
        <w:jc w:val="both"/>
        <w:rPr>
          <w:sz w:val="28"/>
          <w:szCs w:val="28"/>
        </w:rPr>
      </w:pPr>
      <w:r w:rsidRPr="005A2C27">
        <w:rPr>
          <w:i/>
          <w:sz w:val="28"/>
          <w:szCs w:val="28"/>
        </w:rPr>
        <w:t>Сміття з хати не виносити</w:t>
      </w:r>
      <w:r w:rsidRPr="005A2C27">
        <w:rPr>
          <w:sz w:val="28"/>
          <w:szCs w:val="28"/>
        </w:rPr>
        <w:t xml:space="preserve"> _______________________________________</w:t>
      </w:r>
    </w:p>
    <w:p w:rsidR="00AC11AC" w:rsidRPr="005A2C27" w:rsidRDefault="00AC11AC" w:rsidP="0061792E">
      <w:pPr>
        <w:pStyle w:val="21"/>
        <w:widowControl w:val="0"/>
        <w:spacing w:after="0" w:line="360" w:lineRule="auto"/>
        <w:ind w:left="0" w:right="-2" w:firstLine="709"/>
        <w:jc w:val="both"/>
        <w:rPr>
          <w:sz w:val="28"/>
          <w:szCs w:val="28"/>
        </w:rPr>
      </w:pPr>
      <w:r w:rsidRPr="005A2C27">
        <w:rPr>
          <w:i/>
          <w:sz w:val="28"/>
          <w:szCs w:val="28"/>
        </w:rPr>
        <w:t>Вигріватися на печі</w:t>
      </w:r>
      <w:r w:rsidRPr="005A2C27">
        <w:rPr>
          <w:sz w:val="28"/>
          <w:szCs w:val="28"/>
        </w:rPr>
        <w:t xml:space="preserve"> _____________________________________________</w:t>
      </w:r>
    </w:p>
    <w:p w:rsidR="00AC11AC" w:rsidRPr="005A2C27" w:rsidRDefault="00AC11AC" w:rsidP="0061792E">
      <w:pPr>
        <w:pStyle w:val="21"/>
        <w:widowControl w:val="0"/>
        <w:spacing w:after="0" w:line="360" w:lineRule="auto"/>
        <w:ind w:left="0" w:right="-2" w:firstLine="709"/>
        <w:jc w:val="both"/>
        <w:rPr>
          <w:sz w:val="28"/>
          <w:szCs w:val="28"/>
        </w:rPr>
      </w:pPr>
      <w:r w:rsidRPr="005A2C27">
        <w:rPr>
          <w:i/>
          <w:sz w:val="28"/>
          <w:szCs w:val="28"/>
        </w:rPr>
        <w:t>Дорога терном поросла</w:t>
      </w:r>
      <w:r w:rsidRPr="005A2C27">
        <w:rPr>
          <w:sz w:val="28"/>
          <w:szCs w:val="28"/>
        </w:rPr>
        <w:t xml:space="preserve"> __________________________________________</w:t>
      </w:r>
    </w:p>
    <w:p w:rsidR="00AC11AC" w:rsidRPr="005A2C27" w:rsidRDefault="00AC11AC" w:rsidP="0061792E">
      <w:pPr>
        <w:pStyle w:val="21"/>
        <w:widowControl w:val="0"/>
        <w:spacing w:after="0" w:line="360" w:lineRule="auto"/>
        <w:ind w:left="0" w:right="-2" w:firstLine="709"/>
        <w:jc w:val="both"/>
        <w:rPr>
          <w:sz w:val="28"/>
          <w:szCs w:val="28"/>
        </w:rPr>
      </w:pPr>
      <w:r w:rsidRPr="005A2C27">
        <w:rPr>
          <w:i/>
          <w:sz w:val="28"/>
          <w:szCs w:val="28"/>
        </w:rPr>
        <w:t>Вискочити як козак з маку</w:t>
      </w:r>
      <w:r w:rsidRPr="005A2C27">
        <w:rPr>
          <w:sz w:val="28"/>
          <w:szCs w:val="28"/>
        </w:rPr>
        <w:t xml:space="preserve"> ________________________________________</w:t>
      </w:r>
    </w:p>
    <w:p w:rsidR="0061792E" w:rsidRPr="005A2C27" w:rsidRDefault="0061792E" w:rsidP="0061792E">
      <w:pPr>
        <w:pStyle w:val="21"/>
        <w:widowControl w:val="0"/>
        <w:spacing w:after="0" w:line="360" w:lineRule="auto"/>
        <w:ind w:left="0" w:right="-2" w:firstLine="709"/>
        <w:jc w:val="both"/>
        <w:rPr>
          <w:sz w:val="28"/>
          <w:szCs w:val="28"/>
        </w:rPr>
      </w:pPr>
    </w:p>
    <w:p w:rsidR="00AC11AC" w:rsidRPr="005A2C27" w:rsidRDefault="00AC11AC" w:rsidP="0061792E">
      <w:pPr>
        <w:pStyle w:val="21"/>
        <w:widowControl w:val="0"/>
        <w:spacing w:after="0" w:line="360" w:lineRule="auto"/>
        <w:ind w:left="0" w:right="-2" w:firstLine="709"/>
        <w:jc w:val="both"/>
        <w:rPr>
          <w:sz w:val="28"/>
          <w:szCs w:val="28"/>
        </w:rPr>
      </w:pPr>
      <w:r w:rsidRPr="005A2C27">
        <w:rPr>
          <w:sz w:val="28"/>
          <w:szCs w:val="28"/>
        </w:rPr>
        <w:t>4. Що таке мовленнєвий етикет? Які основні формули мовленнєвого етикету ви знаєте?</w:t>
      </w:r>
    </w:p>
    <w:p w:rsidR="00AC11AC" w:rsidRPr="005A2C27" w:rsidRDefault="00AC11AC" w:rsidP="00AC11AC">
      <w:pPr>
        <w:pStyle w:val="21"/>
        <w:widowControl w:val="0"/>
        <w:spacing w:after="0" w:line="360" w:lineRule="auto"/>
        <w:ind w:left="0" w:right="-2"/>
        <w:jc w:val="both"/>
        <w:rPr>
          <w:sz w:val="28"/>
          <w:szCs w:val="28"/>
        </w:rPr>
      </w:pPr>
      <w:r w:rsidRPr="005A2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11AC" w:rsidRPr="005A2C27" w:rsidRDefault="0061792E" w:rsidP="0061792E">
      <w:pPr>
        <w:pStyle w:val="21"/>
        <w:widowControl w:val="0"/>
        <w:spacing w:after="0" w:line="360" w:lineRule="auto"/>
        <w:ind w:left="0" w:right="-2" w:firstLine="709"/>
        <w:jc w:val="both"/>
      </w:pPr>
      <w:r w:rsidRPr="005A2C27">
        <w:lastRenderedPageBreak/>
        <w:t> </w:t>
      </w:r>
    </w:p>
    <w:p w:rsidR="00B0436F" w:rsidRPr="005A2C27" w:rsidRDefault="00B0436F" w:rsidP="00B0436F">
      <w:pPr>
        <w:pStyle w:val="21"/>
        <w:widowControl w:val="0"/>
        <w:spacing w:after="0" w:line="360" w:lineRule="auto"/>
        <w:ind w:left="0" w:right="-2"/>
        <w:jc w:val="center"/>
        <w:rPr>
          <w:b/>
          <w:sz w:val="28"/>
          <w:szCs w:val="28"/>
        </w:rPr>
      </w:pPr>
      <w:r w:rsidRPr="005A2C27">
        <w:rPr>
          <w:b/>
          <w:sz w:val="28"/>
          <w:szCs w:val="28"/>
        </w:rPr>
        <w:t>ДОДАТОК Г</w:t>
      </w:r>
    </w:p>
    <w:p w:rsidR="00B0436F" w:rsidRPr="005A2C27" w:rsidRDefault="00B0436F" w:rsidP="00B0436F">
      <w:pPr>
        <w:pStyle w:val="21"/>
        <w:widowControl w:val="0"/>
        <w:spacing w:after="0" w:line="360" w:lineRule="auto"/>
        <w:ind w:left="0" w:right="-2"/>
        <w:jc w:val="center"/>
        <w:rPr>
          <w:b/>
          <w:sz w:val="28"/>
          <w:szCs w:val="28"/>
        </w:rPr>
      </w:pPr>
    </w:p>
    <w:p w:rsidR="00B0436F" w:rsidRPr="005A2C27" w:rsidRDefault="00B0436F" w:rsidP="00B0436F">
      <w:pPr>
        <w:pStyle w:val="ac"/>
        <w:widowControl w:val="0"/>
        <w:spacing w:before="0" w:beforeAutospacing="0" w:after="0" w:afterAutospacing="0" w:line="360" w:lineRule="auto"/>
        <w:jc w:val="center"/>
        <w:textAlignment w:val="top"/>
        <w:rPr>
          <w:b/>
          <w:color w:val="000000"/>
          <w:sz w:val="28"/>
          <w:szCs w:val="28"/>
          <w:lang w:val="uk-UA"/>
        </w:rPr>
      </w:pPr>
      <w:r w:rsidRPr="005A2C27">
        <w:rPr>
          <w:b/>
          <w:color w:val="000000"/>
          <w:sz w:val="28"/>
          <w:szCs w:val="28"/>
          <w:lang w:val="uk-UA"/>
        </w:rPr>
        <w:t xml:space="preserve">ЗАВДАННЯ </w:t>
      </w:r>
    </w:p>
    <w:p w:rsidR="00B0436F" w:rsidRPr="005A2C27" w:rsidRDefault="00B0436F" w:rsidP="00B0436F">
      <w:pPr>
        <w:pStyle w:val="ac"/>
        <w:widowControl w:val="0"/>
        <w:spacing w:before="0" w:beforeAutospacing="0" w:after="0" w:afterAutospacing="0" w:line="360" w:lineRule="auto"/>
        <w:jc w:val="center"/>
        <w:textAlignment w:val="top"/>
        <w:rPr>
          <w:b/>
          <w:color w:val="000000"/>
          <w:sz w:val="28"/>
          <w:szCs w:val="28"/>
          <w:lang w:val="uk-UA"/>
        </w:rPr>
      </w:pPr>
      <w:r w:rsidRPr="005A2C27">
        <w:rPr>
          <w:b/>
          <w:color w:val="000000"/>
          <w:sz w:val="28"/>
          <w:szCs w:val="28"/>
          <w:lang w:val="uk-UA"/>
        </w:rPr>
        <w:t>ДЛЯ ВИЯВЛЕННЯ ОПЕРАЦІЙНО-ТЕХНОЛОГІЧНОГО РІВНЯ СФОРМОВАНОСТІ КУЛЬТУРОЛОГІЧНОЇ КОМПЕТЕНТНОСТІ В УЧНІВ 9-Х КЛАСІВ</w:t>
      </w:r>
    </w:p>
    <w:p w:rsidR="00787493" w:rsidRPr="005A2C27" w:rsidRDefault="00787493">
      <w:pPr>
        <w:rPr>
          <w:rFonts w:ascii="Times New Roman" w:eastAsia="Times New Roman" w:hAnsi="Times New Roman" w:cs="Times New Roman"/>
          <w:b/>
          <w:color w:val="000000"/>
          <w:sz w:val="28"/>
          <w:szCs w:val="28"/>
          <w:lang w:eastAsia="ru-RU"/>
        </w:rPr>
      </w:pPr>
    </w:p>
    <w:p w:rsidR="0061792E" w:rsidRPr="005A2C27" w:rsidRDefault="00D213F2" w:rsidP="00B0436F">
      <w:pPr>
        <w:pStyle w:val="ac"/>
        <w:widowControl w:val="0"/>
        <w:spacing w:before="0" w:beforeAutospacing="0" w:after="0" w:afterAutospacing="0" w:line="360" w:lineRule="auto"/>
        <w:ind w:firstLine="567"/>
        <w:jc w:val="both"/>
        <w:textAlignment w:val="top"/>
        <w:rPr>
          <w:color w:val="000000"/>
          <w:sz w:val="28"/>
          <w:szCs w:val="28"/>
          <w:lang w:val="uk-UA"/>
        </w:rPr>
      </w:pPr>
      <w:r w:rsidRPr="005A2C27">
        <w:rPr>
          <w:b/>
          <w:color w:val="000000"/>
          <w:sz w:val="28"/>
          <w:szCs w:val="28"/>
          <w:lang w:val="uk-UA"/>
        </w:rPr>
        <w:t xml:space="preserve">1. </w:t>
      </w:r>
      <w:r w:rsidR="0061792E" w:rsidRPr="005A2C27">
        <w:rPr>
          <w:b/>
          <w:color w:val="000000"/>
          <w:sz w:val="28"/>
          <w:szCs w:val="28"/>
          <w:lang w:val="uk-UA"/>
        </w:rPr>
        <w:t>Прочитайте текст. Яка головна думка тексту? Випишіть слов</w:t>
      </w:r>
      <w:r w:rsidR="00B0436F" w:rsidRPr="005A2C27">
        <w:rPr>
          <w:b/>
          <w:color w:val="000000"/>
          <w:sz w:val="28"/>
          <w:szCs w:val="28"/>
          <w:lang w:val="uk-UA"/>
        </w:rPr>
        <w:t>а з національно культурним компонентом</w:t>
      </w:r>
      <w:r w:rsidR="0061792E" w:rsidRPr="005A2C27">
        <w:rPr>
          <w:color w:val="000000"/>
          <w:sz w:val="28"/>
          <w:szCs w:val="28"/>
          <w:lang w:val="uk-UA"/>
        </w:rPr>
        <w:t xml:space="preserve">. </w:t>
      </w:r>
      <w:r w:rsidR="0061792E" w:rsidRPr="005A2C27">
        <w:rPr>
          <w:b/>
          <w:color w:val="000000"/>
          <w:sz w:val="28"/>
          <w:szCs w:val="28"/>
          <w:lang w:val="uk-UA"/>
        </w:rPr>
        <w:t>Що вам відомо про хустку? Який мають колір та орнамент хустк</w:t>
      </w:r>
      <w:r w:rsidR="00B0436F" w:rsidRPr="005A2C27">
        <w:rPr>
          <w:b/>
          <w:color w:val="000000"/>
          <w:sz w:val="28"/>
          <w:szCs w:val="28"/>
          <w:lang w:val="uk-UA"/>
        </w:rPr>
        <w:t>а</w:t>
      </w:r>
      <w:r w:rsidR="0061792E" w:rsidRPr="005A2C27">
        <w:rPr>
          <w:b/>
          <w:color w:val="000000"/>
          <w:sz w:val="28"/>
          <w:szCs w:val="28"/>
          <w:lang w:val="uk-UA"/>
        </w:rPr>
        <w:t xml:space="preserve"> вашої місцевості. </w:t>
      </w:r>
    </w:p>
    <w:p w:rsidR="0061792E" w:rsidRPr="005A2C27" w:rsidRDefault="0061792E" w:rsidP="0061792E">
      <w:pPr>
        <w:pStyle w:val="ac"/>
        <w:widowControl w:val="0"/>
        <w:shd w:val="clear" w:color="auto" w:fill="FFFFFF"/>
        <w:spacing w:before="0" w:beforeAutospacing="0" w:after="0" w:afterAutospacing="0" w:line="360" w:lineRule="auto"/>
        <w:ind w:firstLine="567"/>
        <w:jc w:val="both"/>
        <w:rPr>
          <w:i/>
          <w:sz w:val="26"/>
          <w:szCs w:val="26"/>
          <w:lang w:val="uk-UA"/>
        </w:rPr>
      </w:pPr>
      <w:r w:rsidRPr="005A2C27">
        <w:rPr>
          <w:i/>
          <w:sz w:val="26"/>
          <w:szCs w:val="26"/>
          <w:lang w:val="uk-UA"/>
        </w:rPr>
        <w:t>Споконвіку на українських землях хустка була не просто обов’язковим голов</w:t>
      </w:r>
      <w:r w:rsidRPr="005A2C27">
        <w:rPr>
          <w:i/>
          <w:sz w:val="26"/>
          <w:szCs w:val="26"/>
          <w:lang w:val="uk-UA"/>
        </w:rPr>
        <w:softHyphen/>
        <w:t>ним убором для заміжніх жінок, а й особливим сакральним предметом, реліквією, що передавалась із покоління в покоління.</w:t>
      </w:r>
    </w:p>
    <w:p w:rsidR="0061792E" w:rsidRPr="005A2C27" w:rsidRDefault="0061792E" w:rsidP="0061792E">
      <w:pPr>
        <w:pStyle w:val="ac"/>
        <w:widowControl w:val="0"/>
        <w:shd w:val="clear" w:color="auto" w:fill="FFFFFF"/>
        <w:spacing w:before="0" w:beforeAutospacing="0" w:after="0" w:afterAutospacing="0" w:line="360" w:lineRule="auto"/>
        <w:ind w:firstLine="567"/>
        <w:jc w:val="both"/>
        <w:rPr>
          <w:i/>
          <w:sz w:val="26"/>
          <w:szCs w:val="26"/>
          <w:lang w:val="uk-UA"/>
        </w:rPr>
      </w:pPr>
      <w:r w:rsidRPr="005A2C27">
        <w:rPr>
          <w:i/>
          <w:sz w:val="26"/>
          <w:szCs w:val="26"/>
          <w:lang w:val="uk-UA"/>
        </w:rPr>
        <w:t>Хустки супроводжували людину впродовж усього життя. Їх традиційно використовували, коли народжувалася дитина, а потім на хрестинах. Юнаків на проводах в армію матері обов’язково перев’язували хустками. Вважалося, що ця хустка збереже від усіх негараздів. Коли до дівчини приходили свататися, то вона мала винести судженому хустку на знак згоди, що виходить заміж по любові. На весіллі і донині збереглася традиція три рази покривати цим головним убором наречену, що означає її перехід у статус заміжньої жінки.</w:t>
      </w:r>
    </w:p>
    <w:p w:rsidR="0061792E" w:rsidRPr="005A2C27" w:rsidRDefault="0061792E" w:rsidP="0061792E">
      <w:pPr>
        <w:pStyle w:val="ac"/>
        <w:widowControl w:val="0"/>
        <w:shd w:val="clear" w:color="auto" w:fill="FFFFFF"/>
        <w:spacing w:before="0" w:beforeAutospacing="0" w:after="0" w:afterAutospacing="0" w:line="360" w:lineRule="auto"/>
        <w:ind w:firstLine="567"/>
        <w:jc w:val="both"/>
        <w:rPr>
          <w:i/>
          <w:sz w:val="26"/>
          <w:szCs w:val="26"/>
          <w:lang w:val="uk-UA"/>
        </w:rPr>
      </w:pPr>
      <w:r w:rsidRPr="005A2C27">
        <w:rPr>
          <w:rStyle w:val="af2"/>
          <w:b w:val="0"/>
          <w:i/>
          <w:sz w:val="26"/>
          <w:szCs w:val="26"/>
          <w:lang w:val="uk-UA"/>
        </w:rPr>
        <w:t>У давні ж часи жінки ма</w:t>
      </w:r>
      <w:r w:rsidRPr="005A2C27">
        <w:rPr>
          <w:b/>
          <w:i/>
          <w:sz w:val="26"/>
          <w:szCs w:val="26"/>
          <w:lang w:val="uk-UA"/>
        </w:rPr>
        <w:t>л</w:t>
      </w:r>
      <w:r w:rsidRPr="005A2C27">
        <w:rPr>
          <w:rStyle w:val="af2"/>
          <w:b w:val="0"/>
          <w:i/>
          <w:sz w:val="26"/>
          <w:szCs w:val="26"/>
          <w:lang w:val="uk-UA"/>
        </w:rPr>
        <w:t>и хустки, як то кажуть, на всі випадки життя: були святкові хустки, в яких йшли до церкви, і були буденні, в яких працювали у по</w:t>
      </w:r>
      <w:r w:rsidRPr="005A2C27">
        <w:rPr>
          <w:b/>
          <w:i/>
          <w:sz w:val="26"/>
          <w:szCs w:val="26"/>
          <w:lang w:val="uk-UA"/>
        </w:rPr>
        <w:softHyphen/>
      </w:r>
      <w:r w:rsidRPr="005A2C27">
        <w:rPr>
          <w:rStyle w:val="af2"/>
          <w:b w:val="0"/>
          <w:i/>
          <w:sz w:val="26"/>
          <w:szCs w:val="26"/>
          <w:lang w:val="uk-UA"/>
        </w:rPr>
        <w:t>лі чи по господарству.</w:t>
      </w:r>
      <w:r w:rsidRPr="005A2C27">
        <w:rPr>
          <w:rStyle w:val="af2"/>
          <w:i/>
          <w:sz w:val="26"/>
          <w:szCs w:val="26"/>
          <w:lang w:val="uk-UA"/>
        </w:rPr>
        <w:t xml:space="preserve"> </w:t>
      </w:r>
      <w:r w:rsidRPr="005A2C27">
        <w:rPr>
          <w:i/>
          <w:sz w:val="26"/>
          <w:szCs w:val="26"/>
          <w:lang w:val="uk-UA"/>
        </w:rPr>
        <w:t>Казали, що ко</w:t>
      </w:r>
      <w:r w:rsidRPr="005A2C27">
        <w:rPr>
          <w:i/>
          <w:sz w:val="26"/>
          <w:szCs w:val="26"/>
          <w:lang w:val="uk-UA"/>
        </w:rPr>
        <w:softHyphen/>
        <w:t>ли хуст</w:t>
      </w:r>
      <w:r w:rsidRPr="005A2C27">
        <w:rPr>
          <w:i/>
          <w:sz w:val="26"/>
          <w:szCs w:val="26"/>
          <w:lang w:val="uk-UA"/>
        </w:rPr>
        <w:softHyphen/>
        <w:t>ка вигля</w:t>
      </w:r>
      <w:r w:rsidRPr="005A2C27">
        <w:rPr>
          <w:i/>
          <w:sz w:val="26"/>
          <w:szCs w:val="26"/>
          <w:lang w:val="uk-UA"/>
        </w:rPr>
        <w:softHyphen/>
        <w:t>дала ба</w:t>
      </w:r>
      <w:r w:rsidRPr="005A2C27">
        <w:rPr>
          <w:i/>
          <w:sz w:val="26"/>
          <w:szCs w:val="26"/>
          <w:lang w:val="uk-UA"/>
        </w:rPr>
        <w:softHyphen/>
        <w:t>гато, то, відпо</w:t>
      </w:r>
      <w:r w:rsidRPr="005A2C27">
        <w:rPr>
          <w:i/>
          <w:sz w:val="26"/>
          <w:szCs w:val="26"/>
          <w:lang w:val="uk-UA"/>
        </w:rPr>
        <w:softHyphen/>
        <w:t xml:space="preserve">відно, заможною була і родина. Молодиці носили білі або яскраві хустки, старші жінки – темні, а вдови – лише чорні. Хустки також мали різний розмір: маленькі були більш повсякденними, великі одягалися на голову, а на грyдях закручувались, щоб було тепло. </w:t>
      </w:r>
    </w:p>
    <w:p w:rsidR="00B0436F" w:rsidRPr="005A2C27" w:rsidRDefault="00B0436F" w:rsidP="00B0436F">
      <w:pPr>
        <w:pStyle w:val="ac"/>
        <w:widowControl w:val="0"/>
        <w:spacing w:before="0" w:beforeAutospacing="0" w:after="0" w:afterAutospacing="0" w:line="360" w:lineRule="auto"/>
        <w:jc w:val="both"/>
        <w:textAlignment w:val="top"/>
        <w:rPr>
          <w:i/>
          <w:lang w:val="uk-UA"/>
        </w:rPr>
      </w:pPr>
      <w:r w:rsidRPr="005A2C27">
        <w:rPr>
          <w:color w:val="000000"/>
          <w:sz w:val="28"/>
          <w:szCs w:val="28"/>
          <w:lang w:val="uk-UA"/>
        </w:rPr>
        <w:t>________________________________________________________________________________________________________________________________________</w:t>
      </w:r>
    </w:p>
    <w:p w:rsidR="00B0436F" w:rsidRPr="005A2C27" w:rsidRDefault="00B0436F" w:rsidP="00B0436F">
      <w:pPr>
        <w:pStyle w:val="ac"/>
        <w:widowControl w:val="0"/>
        <w:spacing w:before="0" w:beforeAutospacing="0" w:after="0" w:afterAutospacing="0" w:line="360" w:lineRule="auto"/>
        <w:jc w:val="both"/>
        <w:textAlignment w:val="top"/>
        <w:rPr>
          <w:i/>
          <w:lang w:val="uk-UA"/>
        </w:rPr>
      </w:pPr>
      <w:r w:rsidRPr="005A2C27">
        <w:rPr>
          <w:color w:val="000000"/>
          <w:sz w:val="28"/>
          <w:szCs w:val="28"/>
          <w:lang w:val="uk-UA"/>
        </w:rPr>
        <w:t>________________________________________________________________________________________________________________________________________</w:t>
      </w:r>
    </w:p>
    <w:p w:rsidR="0061792E" w:rsidRPr="005A2C27" w:rsidRDefault="0061792E" w:rsidP="00D213F2">
      <w:pPr>
        <w:pStyle w:val="ac"/>
        <w:widowControl w:val="0"/>
        <w:spacing w:before="0" w:beforeAutospacing="0" w:after="0" w:afterAutospacing="0" w:line="360" w:lineRule="auto"/>
        <w:ind w:firstLine="567"/>
        <w:jc w:val="both"/>
        <w:textAlignment w:val="top"/>
        <w:rPr>
          <w:i/>
          <w:lang w:val="uk-UA"/>
        </w:rPr>
      </w:pPr>
    </w:p>
    <w:p w:rsidR="00B0436F" w:rsidRPr="005A2C27" w:rsidRDefault="00B0436F" w:rsidP="00B0436F">
      <w:pPr>
        <w:pStyle w:val="ac"/>
        <w:widowControl w:val="0"/>
        <w:spacing w:before="0" w:beforeAutospacing="0" w:after="0" w:afterAutospacing="0" w:line="360" w:lineRule="auto"/>
        <w:ind w:firstLine="567"/>
        <w:jc w:val="both"/>
        <w:textAlignment w:val="top"/>
        <w:rPr>
          <w:b/>
          <w:color w:val="000000"/>
          <w:sz w:val="28"/>
          <w:lang w:val="uk-UA" w:eastAsia="uk-UA"/>
        </w:rPr>
      </w:pPr>
      <w:r w:rsidRPr="005A2C27">
        <w:rPr>
          <w:b/>
          <w:color w:val="000000"/>
          <w:sz w:val="28"/>
          <w:szCs w:val="28"/>
          <w:lang w:val="uk-UA"/>
        </w:rPr>
        <w:t>2.</w:t>
      </w:r>
      <w:r w:rsidRPr="005A2C27">
        <w:rPr>
          <w:b/>
          <w:color w:val="000000"/>
          <w:sz w:val="28"/>
          <w:lang w:val="uk-UA" w:eastAsia="uk-UA"/>
        </w:rPr>
        <w:t xml:space="preserve"> Поясніть культурно-символічне значення слова «хустка»</w:t>
      </w:r>
      <w:r w:rsidRPr="005A2C27">
        <w:rPr>
          <w:color w:val="000000"/>
          <w:sz w:val="28"/>
          <w:lang w:val="uk-UA" w:eastAsia="uk-UA"/>
        </w:rPr>
        <w:t xml:space="preserve">. </w:t>
      </w:r>
    </w:p>
    <w:p w:rsidR="00B0436F" w:rsidRPr="005A2C27" w:rsidRDefault="00B0436F" w:rsidP="00B0436F">
      <w:pPr>
        <w:pStyle w:val="ac"/>
        <w:widowControl w:val="0"/>
        <w:spacing w:before="0" w:beforeAutospacing="0" w:after="0" w:afterAutospacing="0" w:line="360" w:lineRule="auto"/>
        <w:jc w:val="both"/>
        <w:textAlignment w:val="top"/>
        <w:rPr>
          <w:i/>
          <w:lang w:val="uk-UA"/>
        </w:rPr>
      </w:pPr>
      <w:r w:rsidRPr="005A2C27">
        <w:rPr>
          <w:color w:val="000000"/>
          <w:sz w:val="28"/>
          <w:szCs w:val="28"/>
          <w:lang w:val="uk-UA"/>
        </w:rPr>
        <w:t>________________________________________________________________________________________________________________________________________</w:t>
      </w:r>
    </w:p>
    <w:p w:rsidR="00D213F2" w:rsidRPr="005A2C27" w:rsidRDefault="00D213F2" w:rsidP="00D213F2">
      <w:pPr>
        <w:pStyle w:val="ac"/>
        <w:widowControl w:val="0"/>
        <w:spacing w:before="0" w:beforeAutospacing="0" w:after="0" w:afterAutospacing="0" w:line="360" w:lineRule="auto"/>
        <w:ind w:firstLine="567"/>
        <w:jc w:val="both"/>
        <w:textAlignment w:val="top"/>
        <w:rPr>
          <w:color w:val="000000"/>
          <w:sz w:val="28"/>
          <w:szCs w:val="28"/>
          <w:lang w:val="uk-UA"/>
        </w:rPr>
      </w:pPr>
      <w:r w:rsidRPr="005A2C27">
        <w:rPr>
          <w:b/>
          <w:color w:val="000000"/>
          <w:sz w:val="28"/>
          <w:szCs w:val="28"/>
          <w:lang w:val="uk-UA"/>
        </w:rPr>
        <w:t>3.</w:t>
      </w:r>
      <w:r w:rsidRPr="005A2C27">
        <w:rPr>
          <w:color w:val="000000"/>
          <w:sz w:val="28"/>
          <w:szCs w:val="28"/>
          <w:lang w:val="uk-UA"/>
        </w:rPr>
        <w:t xml:space="preserve"> </w:t>
      </w:r>
      <w:r w:rsidRPr="005A2C27">
        <w:rPr>
          <w:b/>
          <w:color w:val="000000"/>
          <w:sz w:val="28"/>
          <w:szCs w:val="28"/>
          <w:lang w:val="uk-UA"/>
        </w:rPr>
        <w:t xml:space="preserve">Створіть асоціативний ланцюжок: доберіть до слова </w:t>
      </w:r>
      <w:r w:rsidR="00B0436F" w:rsidRPr="005A2C27">
        <w:rPr>
          <w:b/>
          <w:color w:val="000000"/>
          <w:sz w:val="28"/>
          <w:szCs w:val="28"/>
          <w:lang w:val="uk-UA"/>
        </w:rPr>
        <w:t xml:space="preserve">«хустка» </w:t>
      </w:r>
      <w:r w:rsidRPr="005A2C27">
        <w:rPr>
          <w:b/>
          <w:color w:val="000000"/>
          <w:sz w:val="28"/>
          <w:szCs w:val="28"/>
          <w:lang w:val="uk-UA"/>
        </w:rPr>
        <w:t>такі слова, які, на вашу думку, найбільш пов’язані з ним</w:t>
      </w:r>
      <w:r w:rsidRPr="005A2C27">
        <w:rPr>
          <w:color w:val="000000"/>
          <w:sz w:val="28"/>
          <w:szCs w:val="28"/>
          <w:lang w:val="uk-UA"/>
        </w:rPr>
        <w:t xml:space="preserve">. </w:t>
      </w:r>
    </w:p>
    <w:p w:rsidR="00D213F2" w:rsidRPr="005A2C27" w:rsidRDefault="00D213F2" w:rsidP="00B0436F">
      <w:pPr>
        <w:pStyle w:val="ac"/>
        <w:widowControl w:val="0"/>
        <w:spacing w:before="0" w:beforeAutospacing="0" w:after="240" w:afterAutospacing="0" w:line="360" w:lineRule="auto"/>
        <w:jc w:val="both"/>
        <w:textAlignment w:val="top"/>
        <w:rPr>
          <w:color w:val="000000"/>
          <w:sz w:val="28"/>
          <w:szCs w:val="28"/>
          <w:lang w:val="uk-UA"/>
        </w:rPr>
      </w:pPr>
      <w:r w:rsidRPr="005A2C27">
        <w:rPr>
          <w:color w:val="000000"/>
          <w:sz w:val="28"/>
          <w:szCs w:val="28"/>
          <w:lang w:val="uk-UA"/>
        </w:rPr>
        <w:t>__________________________________________________________________________________________________________________________________</w:t>
      </w:r>
      <w:r w:rsidR="00B0436F" w:rsidRPr="005A2C27">
        <w:rPr>
          <w:color w:val="000000"/>
          <w:sz w:val="28"/>
          <w:szCs w:val="28"/>
          <w:lang w:val="uk-UA"/>
        </w:rPr>
        <w:t>______</w:t>
      </w:r>
    </w:p>
    <w:p w:rsidR="00B0436F" w:rsidRPr="005A2C27" w:rsidRDefault="00B0436F" w:rsidP="00B0436F">
      <w:pPr>
        <w:pStyle w:val="ac"/>
        <w:widowControl w:val="0"/>
        <w:spacing w:before="0" w:beforeAutospacing="0" w:after="0" w:afterAutospacing="0" w:line="360" w:lineRule="auto"/>
        <w:ind w:firstLine="567"/>
        <w:jc w:val="both"/>
        <w:textAlignment w:val="top"/>
        <w:rPr>
          <w:b/>
          <w:color w:val="000000"/>
          <w:sz w:val="28"/>
          <w:szCs w:val="28"/>
          <w:lang w:val="uk-UA"/>
        </w:rPr>
      </w:pPr>
      <w:r w:rsidRPr="005A2C27">
        <w:rPr>
          <w:b/>
          <w:color w:val="000000"/>
          <w:sz w:val="28"/>
          <w:szCs w:val="28"/>
          <w:lang w:val="uk-UA"/>
        </w:rPr>
        <w:t xml:space="preserve">4. Які ви знаєте вірші, пісні, прислів’я та приказки, у яких вживається слово «хустка». Запишіть їх. </w:t>
      </w:r>
    </w:p>
    <w:p w:rsidR="00B0436F" w:rsidRPr="005A2C27" w:rsidRDefault="00B0436F" w:rsidP="00B0436F">
      <w:pPr>
        <w:pStyle w:val="ac"/>
        <w:widowControl w:val="0"/>
        <w:spacing w:before="0" w:beforeAutospacing="0" w:after="240" w:afterAutospacing="0" w:line="360" w:lineRule="auto"/>
        <w:jc w:val="both"/>
        <w:textAlignment w:val="top"/>
        <w:rPr>
          <w:color w:val="000000"/>
          <w:sz w:val="28"/>
          <w:szCs w:val="28"/>
          <w:lang w:val="uk-UA"/>
        </w:rPr>
      </w:pPr>
      <w:r w:rsidRPr="005A2C27">
        <w:rPr>
          <w:color w:val="000000"/>
          <w:sz w:val="28"/>
          <w:szCs w:val="28"/>
          <w:lang w:val="uk-UA"/>
        </w:rPr>
        <w:t>________________________________________________________________________________________________________________________________________</w:t>
      </w:r>
    </w:p>
    <w:p w:rsidR="00B0436F" w:rsidRPr="005A2C27" w:rsidRDefault="00B0436F" w:rsidP="00B0436F">
      <w:pPr>
        <w:pStyle w:val="ac"/>
        <w:widowControl w:val="0"/>
        <w:spacing w:before="0" w:beforeAutospacing="0" w:after="240" w:afterAutospacing="0" w:line="360" w:lineRule="auto"/>
        <w:jc w:val="both"/>
        <w:textAlignment w:val="top"/>
        <w:rPr>
          <w:color w:val="000000"/>
          <w:sz w:val="28"/>
          <w:szCs w:val="28"/>
          <w:lang w:val="uk-UA"/>
        </w:rPr>
      </w:pPr>
      <w:r w:rsidRPr="005A2C27">
        <w:rPr>
          <w:color w:val="000000"/>
          <w:sz w:val="28"/>
          <w:szCs w:val="28"/>
          <w:lang w:val="uk-UA"/>
        </w:rPr>
        <w:t>________________________________________________________________________________________________________________________________________</w:t>
      </w:r>
    </w:p>
    <w:p w:rsidR="00B0436F" w:rsidRPr="005A2C27" w:rsidRDefault="00B0436F" w:rsidP="00B0436F">
      <w:pPr>
        <w:pStyle w:val="ac"/>
        <w:widowControl w:val="0"/>
        <w:spacing w:before="0" w:beforeAutospacing="0" w:after="0" w:afterAutospacing="0" w:line="360" w:lineRule="auto"/>
        <w:ind w:firstLine="567"/>
        <w:jc w:val="both"/>
        <w:textAlignment w:val="top"/>
        <w:rPr>
          <w:color w:val="000000"/>
          <w:sz w:val="28"/>
          <w:szCs w:val="28"/>
          <w:lang w:val="uk-UA"/>
        </w:rPr>
      </w:pPr>
    </w:p>
    <w:p w:rsidR="007D47AF" w:rsidRPr="005A2C27" w:rsidRDefault="007D47AF">
      <w:pPr>
        <w:rPr>
          <w:rFonts w:ascii="Times New Roman" w:eastAsia="Times New Roman" w:hAnsi="Times New Roman" w:cs="Times New Roman"/>
          <w:b/>
          <w:sz w:val="28"/>
          <w:szCs w:val="28"/>
          <w:lang w:eastAsia="uk-UA"/>
        </w:rPr>
      </w:pPr>
      <w:r w:rsidRPr="005A2C27">
        <w:rPr>
          <w:b/>
          <w:sz w:val="28"/>
          <w:szCs w:val="28"/>
        </w:rPr>
        <w:br w:type="page"/>
      </w:r>
    </w:p>
    <w:p w:rsidR="006F1954" w:rsidRPr="005A2C27" w:rsidRDefault="006F1954" w:rsidP="00317CCA">
      <w:pPr>
        <w:pStyle w:val="c15"/>
        <w:shd w:val="clear" w:color="auto" w:fill="FFFFFF"/>
        <w:spacing w:before="0" w:beforeAutospacing="0" w:after="0" w:afterAutospacing="0"/>
        <w:ind w:firstLine="360"/>
        <w:jc w:val="center"/>
        <w:rPr>
          <w:rStyle w:val="c2"/>
          <w:b/>
          <w:bCs/>
          <w:color w:val="000000"/>
          <w:sz w:val="28"/>
          <w:szCs w:val="28"/>
          <w:lang w:val="uk-UA"/>
        </w:rPr>
      </w:pPr>
      <w:r w:rsidRPr="005A2C27">
        <w:rPr>
          <w:rStyle w:val="c2"/>
          <w:b/>
          <w:bCs/>
          <w:color w:val="000000"/>
          <w:sz w:val="28"/>
          <w:szCs w:val="28"/>
          <w:lang w:val="uk-UA"/>
        </w:rPr>
        <w:lastRenderedPageBreak/>
        <w:t>ДОДАТОК Д</w:t>
      </w:r>
    </w:p>
    <w:p w:rsidR="007D47AF" w:rsidRPr="005A2C27" w:rsidRDefault="007D47AF" w:rsidP="00317CCA">
      <w:pPr>
        <w:pStyle w:val="c22"/>
        <w:shd w:val="clear" w:color="auto" w:fill="FFFFFF"/>
        <w:spacing w:before="0" w:beforeAutospacing="0" w:after="0" w:afterAutospacing="0" w:line="360" w:lineRule="auto"/>
        <w:ind w:firstLine="709"/>
        <w:jc w:val="center"/>
        <w:rPr>
          <w:rStyle w:val="c3"/>
          <w:color w:val="000000"/>
          <w:sz w:val="28"/>
          <w:szCs w:val="28"/>
          <w:lang w:val="uk-UA"/>
        </w:rPr>
      </w:pPr>
    </w:p>
    <w:p w:rsidR="006F1954" w:rsidRPr="005A2C27" w:rsidRDefault="006F1954" w:rsidP="00317CCA">
      <w:pPr>
        <w:pStyle w:val="c22"/>
        <w:shd w:val="clear" w:color="auto" w:fill="FFFFFF"/>
        <w:spacing w:before="0" w:beforeAutospacing="0" w:after="0" w:afterAutospacing="0" w:line="360" w:lineRule="auto"/>
        <w:ind w:firstLine="709"/>
        <w:jc w:val="center"/>
        <w:rPr>
          <w:rStyle w:val="c3"/>
          <w:b/>
          <w:color w:val="000000"/>
          <w:sz w:val="28"/>
          <w:szCs w:val="28"/>
          <w:lang w:val="uk-UA"/>
        </w:rPr>
      </w:pPr>
      <w:r w:rsidRPr="005A2C27">
        <w:rPr>
          <w:rStyle w:val="c3"/>
          <w:b/>
          <w:color w:val="000000"/>
          <w:sz w:val="28"/>
          <w:szCs w:val="28"/>
          <w:lang w:val="uk-UA"/>
        </w:rPr>
        <w:t>ЗРАЗКИ ТЕКСТІВ З НАЦІОНАЛЬНО-ПРЕЦЕДЕНТНИМ КОМПОНЕНТОМ</w:t>
      </w:r>
    </w:p>
    <w:p w:rsidR="007D47AF" w:rsidRPr="005A2C27" w:rsidRDefault="007D47AF" w:rsidP="007D47AF">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9B6452" w:rsidRPr="005A2C27" w:rsidRDefault="006F1954" w:rsidP="00317CCA">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sidRPr="005A2C27">
        <w:rPr>
          <w:rFonts w:ascii="Times New Roman" w:eastAsia="Times New Roman" w:hAnsi="Times New Roman" w:cs="Times New Roman"/>
          <w:b/>
          <w:color w:val="000000"/>
          <w:sz w:val="28"/>
          <w:szCs w:val="28"/>
          <w:lang w:eastAsia="ru-RU"/>
        </w:rPr>
        <w:t xml:space="preserve">Текст 1 </w:t>
      </w:r>
    </w:p>
    <w:p w:rsidR="006F1954" w:rsidRPr="005A2C27" w:rsidRDefault="006F1954" w:rsidP="006F1954">
      <w:pPr>
        <w:pStyle w:val="2"/>
        <w:keepNext w:val="0"/>
        <w:keepLines w:val="0"/>
        <w:widowControl w:val="0"/>
        <w:spacing w:before="0" w:line="360" w:lineRule="auto"/>
        <w:ind w:firstLine="567"/>
        <w:jc w:val="center"/>
        <w:rPr>
          <w:rFonts w:ascii="Times New Roman" w:hAnsi="Times New Roman" w:cs="Times New Roman"/>
          <w:color w:val="000000"/>
          <w:sz w:val="28"/>
          <w:szCs w:val="28"/>
        </w:rPr>
      </w:pPr>
      <w:r w:rsidRPr="005A2C27">
        <w:rPr>
          <w:rFonts w:ascii="Times New Roman" w:hAnsi="Times New Roman" w:cs="Times New Roman"/>
          <w:color w:val="000000"/>
          <w:sz w:val="28"/>
          <w:szCs w:val="28"/>
        </w:rPr>
        <w:t>«ЖІНКА – БЕРЕГИНЯ ЛЮДСЬКОГО РОДУ»</w:t>
      </w:r>
    </w:p>
    <w:p w:rsidR="006F1954" w:rsidRPr="005A2C27" w:rsidRDefault="006F1954" w:rsidP="006F1954">
      <w:pPr>
        <w:pStyle w:val="4"/>
        <w:keepNext w:val="0"/>
        <w:keepLines w:val="0"/>
        <w:widowControl w:val="0"/>
        <w:shd w:val="clear" w:color="auto" w:fill="FFFFFF"/>
        <w:spacing w:before="0" w:line="360" w:lineRule="auto"/>
        <w:ind w:firstLine="567"/>
        <w:jc w:val="both"/>
        <w:rPr>
          <w:rFonts w:ascii="Times New Roman" w:hAnsi="Times New Roman" w:cs="Times New Roman"/>
          <w:b w:val="0"/>
          <w:i w:val="0"/>
          <w:color w:val="auto"/>
          <w:sz w:val="28"/>
          <w:szCs w:val="28"/>
        </w:rPr>
      </w:pPr>
      <w:r w:rsidRPr="005A2C27">
        <w:rPr>
          <w:rFonts w:ascii="Times New Roman" w:hAnsi="Times New Roman" w:cs="Times New Roman"/>
          <w:b w:val="0"/>
          <w:i w:val="0"/>
          <w:color w:val="auto"/>
          <w:sz w:val="28"/>
          <w:szCs w:val="28"/>
        </w:rPr>
        <w:t>Мільйони років тому на Землі з’явились перші людиноподібні істоти – чоловіки і жінки. Ці предки Гомо сапієнс завдяки злагодженій організації праці і поступовій соціалізації перетворились на людей. З тих давніх-давен, у глибинах праісторії, формувалась людська сутність – чоловіча і жіноча. Людське суспільство виникло завдяки праці, яка чітко визначила функції чоловіка і жінки. Чоловік – мисливець і здобувач їжі. Жінка – матір і берегиня домашнього вогнища. Печерні часи для жінки не змінились і до сьогодні.</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За своїм функціональним призначенням жінка покликана народжувати дітей. Її сутність – нести у світ життя. У деяких відсталих племен Індії у їхній мові немає слів “дівчинка”, “жінка”, а є одне єдине слово “мама”, яким називають усіх осіб жіночого роду.</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З печерних часів до нас дійшли фігурки так званих “венер” – зображення жінок з чітко вираженими статевими ознаками – великими грудьми і пишними стегнами. Ми можемо зрозуміти головну думку тих давніх людей  і їхнє сприйняття жінки – біологічне за своїм призначенням – дітонародження. В історичному розрізі ця доба називалась матріархатом і тривала кільканадцять тисячоліть. Історики вважають, що на чолі роду чи племені могла бути жінка, швидше за все немолода, яка мала певний життєвий досвід і була здатна керувати громадою.</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 xml:space="preserve">З плином часу матріархат змінив патріархат і аж до початку ХХ століття нашої ери соціальний статус жінки був украй низький. В багатьох культурах і цивілізаціях світу жінка вважалася нижчою істотою, неповноцінною, неповноправною, в очах чоловіків – найнепотрібнішою, без будь-яких бажань і прагнень. Така дискримінація і досі притаманна деяким арабським, </w:t>
      </w:r>
      <w:r w:rsidRPr="005A2C27">
        <w:rPr>
          <w:sz w:val="28"/>
          <w:szCs w:val="28"/>
          <w:lang w:val="uk-UA"/>
        </w:rPr>
        <w:lastRenderedPageBreak/>
        <w:t>латиноамериканським та азійським країнам.</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Крім того, і це найстрашніше – бідність має жіноче обличчя. У більшості країнах світу багато жінок самі виховують і утримують своїх дітей, часто тягнуть на своїх жіночих плечах нежіночий тягар проблем. Багато жінок з країн Східної Європи роками працюють за кордоном, щоб забезпечити свої сім’ї відносним достатком. Існує і таке ганебне явище – коли жінка відмовляється від своєї дитини, нерідко викидає новонароджене маля на смітник. Це велика трагедія нашого суспільства і вся відповідальність і провина за подібні вчинки лягають винятково на плечі жінок.</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Жінкам варто усвідомити єдину просту річ: </w:t>
      </w:r>
      <w:r w:rsidRPr="005A2C27">
        <w:rPr>
          <w:rStyle w:val="af2"/>
          <w:b w:val="0"/>
          <w:sz w:val="28"/>
          <w:szCs w:val="28"/>
          <w:lang w:val="uk-UA"/>
        </w:rPr>
        <w:t>вони дають життя і є відповідальними за це життя</w:t>
      </w:r>
      <w:r w:rsidRPr="005A2C27">
        <w:rPr>
          <w:b/>
          <w:sz w:val="28"/>
          <w:szCs w:val="28"/>
          <w:lang w:val="uk-UA"/>
        </w:rPr>
        <w:t>. </w:t>
      </w:r>
      <w:r w:rsidRPr="005A2C27">
        <w:rPr>
          <w:rStyle w:val="af2"/>
          <w:b w:val="0"/>
          <w:sz w:val="28"/>
          <w:szCs w:val="28"/>
          <w:lang w:val="uk-UA"/>
        </w:rPr>
        <w:t>Жоден чоловік не буде нести відповідальність за нащадків</w:t>
      </w:r>
      <w:r w:rsidRPr="005A2C27">
        <w:rPr>
          <w:b/>
          <w:sz w:val="28"/>
          <w:szCs w:val="28"/>
          <w:lang w:val="uk-UA"/>
        </w:rPr>
        <w:t xml:space="preserve">, </w:t>
      </w:r>
      <w:r w:rsidRPr="005A2C27">
        <w:rPr>
          <w:sz w:val="28"/>
          <w:szCs w:val="28"/>
          <w:lang w:val="uk-UA"/>
        </w:rPr>
        <w:t>оскільки за своїм призначенням вони є творцями буття. Вони не виношують дітей, тим більше не народжують. Це історично і біологічно зумовлений факт.</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На початку третього тисячоліття жінки на весь голос заявили про свої права, свободи, прагнення. Таку дещо агресивну позицію називають фемінізацією, емансипацією. Жінки, незалежно від кольору шкіри, прагнуть ні в чому не поступатися чоловікам, працювати на рівні з ними в усіх сферах життєдіяльності – від виробництва до вищих щаблів влади. Багато жінок є депутатами, навіть Президентами у своїх країнах. Є багато творчих особистостей, обдарованих і талановитих.</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Сучасна жінка давно перейшла межу незалежності від чоловіка. Вона нерідко більше за нього заробляє, стала значно самостійнішою і завжди іде вперед, попри всі життєві негаразди. Роль жінки у будь-якому суспільстві і в будь-яку епоху неможливо переоцінити. З сивої давнини вона була і є хранителькою домашнього вогнища, володаркою життя. Недарма кажуть, що усі чотири кута хати тримаються на жінці. І саме в цьому призначенні є велика життєва мудрість.</w:t>
      </w:r>
    </w:p>
    <w:p w:rsidR="006F1954" w:rsidRPr="005A2C27" w:rsidRDefault="006F1954" w:rsidP="006F1954">
      <w:pPr>
        <w:pStyle w:val="ac"/>
        <w:widowControl w:val="0"/>
        <w:shd w:val="clear" w:color="auto" w:fill="FFFFFF"/>
        <w:spacing w:before="0" w:beforeAutospacing="0" w:after="0" w:afterAutospacing="0" w:line="360" w:lineRule="auto"/>
        <w:ind w:firstLine="567"/>
        <w:jc w:val="both"/>
        <w:rPr>
          <w:sz w:val="28"/>
          <w:szCs w:val="28"/>
          <w:lang w:val="uk-UA"/>
        </w:rPr>
      </w:pPr>
      <w:r w:rsidRPr="005A2C27">
        <w:rPr>
          <w:sz w:val="28"/>
          <w:szCs w:val="28"/>
          <w:lang w:val="uk-UA"/>
        </w:rPr>
        <w:t xml:space="preserve">Людина так влаштована, що все життя шукає сенс, якісь істини буття. А може варто озирнутися навколо і подарувати найріднішим людям краплину </w:t>
      </w:r>
      <w:r w:rsidRPr="005A2C27">
        <w:rPr>
          <w:sz w:val="28"/>
          <w:szCs w:val="28"/>
          <w:lang w:val="uk-UA"/>
        </w:rPr>
        <w:lastRenderedPageBreak/>
        <w:t>уваги і любові, і в цьому буде полягати найвищий момент сенсу буття – дарувати щастя і радість.</w:t>
      </w:r>
    </w:p>
    <w:p w:rsidR="008D7182" w:rsidRDefault="008D7182" w:rsidP="00317CCA">
      <w:pPr>
        <w:widowControl w:val="0"/>
        <w:autoSpaceDE w:val="0"/>
        <w:autoSpaceDN w:val="0"/>
        <w:adjustRightInd w:val="0"/>
        <w:spacing w:line="360" w:lineRule="auto"/>
        <w:jc w:val="center"/>
        <w:rPr>
          <w:rFonts w:ascii="Times New Roman" w:eastAsia="Calibri" w:hAnsi="Times New Roman" w:cs="Times New Roman"/>
          <w:b/>
          <w:sz w:val="28"/>
          <w:szCs w:val="28"/>
        </w:rPr>
      </w:pPr>
    </w:p>
    <w:p w:rsidR="006F1954" w:rsidRPr="005A2C27" w:rsidRDefault="006F1954" w:rsidP="00E15BA6">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5A2C27">
        <w:rPr>
          <w:rFonts w:ascii="Times New Roman" w:eastAsia="Calibri" w:hAnsi="Times New Roman" w:cs="Times New Roman"/>
          <w:b/>
          <w:sz w:val="28"/>
          <w:szCs w:val="28"/>
        </w:rPr>
        <w:t>Текст 2</w:t>
      </w:r>
    </w:p>
    <w:p w:rsidR="006F1954" w:rsidRPr="005A2C27" w:rsidRDefault="006F1954" w:rsidP="00E15BA6">
      <w:pPr>
        <w:widowControl w:val="0"/>
        <w:autoSpaceDE w:val="0"/>
        <w:autoSpaceDN w:val="0"/>
        <w:adjustRightInd w:val="0"/>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t>УКРАЇНА: ШЛЯХ ДО ЄВРОПИ</w:t>
      </w:r>
    </w:p>
    <w:p w:rsidR="006F1954" w:rsidRPr="005A2C27" w:rsidRDefault="006F1954" w:rsidP="00E15BA6">
      <w:pPr>
        <w:widowControl w:val="0"/>
        <w:autoSpaceDE w:val="0"/>
        <w:autoSpaceDN w:val="0"/>
        <w:adjustRightInd w:val="0"/>
        <w:spacing w:after="0" w:line="360" w:lineRule="auto"/>
        <w:ind w:firstLine="567"/>
        <w:jc w:val="both"/>
        <w:rPr>
          <w:rFonts w:ascii="Times New Roman" w:hAnsi="Times New Roman" w:cs="Times New Roman"/>
          <w:sz w:val="28"/>
          <w:szCs w:val="28"/>
        </w:rPr>
      </w:pPr>
      <w:r w:rsidRPr="005A2C27">
        <w:rPr>
          <w:rFonts w:ascii="Times New Roman" w:hAnsi="Times New Roman" w:cs="Times New Roman"/>
          <w:sz w:val="28"/>
          <w:szCs w:val="28"/>
        </w:rPr>
        <w:t xml:space="preserve">Одвіку Україна належала до Європи. Це природнiм чином стосується географiї – першого чинника історичної спадщини. Україна є частиною православної Європи – східного полюсу Європейської історії. Ще Київська Русь була інтегрована у загальноєвропейську династичну i торговельну мережу. Ця орiєнтацiя на Центральну, Пiвденну i Захiдну Європу посилювалася з XIV до XVII ст., коли Україна входила до складу Польсько-Литовського королiвства, хоча захiднi впливи й досягали України з запiзненням та слабшали у своєму просуваннi на схiд. </w:t>
      </w:r>
    </w:p>
    <w:p w:rsidR="006F1954" w:rsidRPr="005A2C27" w:rsidRDefault="006F1954" w:rsidP="006F1954">
      <w:pPr>
        <w:widowControl w:val="0"/>
        <w:autoSpaceDE w:val="0"/>
        <w:autoSpaceDN w:val="0"/>
        <w:adjustRightInd w:val="0"/>
        <w:spacing w:after="0" w:line="360" w:lineRule="auto"/>
        <w:ind w:firstLine="567"/>
        <w:jc w:val="both"/>
        <w:rPr>
          <w:rFonts w:ascii="Times New Roman" w:hAnsi="Times New Roman" w:cs="Times New Roman"/>
          <w:sz w:val="28"/>
          <w:szCs w:val="28"/>
        </w:rPr>
      </w:pPr>
      <w:r w:rsidRPr="005A2C27">
        <w:rPr>
          <w:rFonts w:ascii="Times New Roman" w:hAnsi="Times New Roman" w:cs="Times New Roman"/>
          <w:sz w:val="28"/>
          <w:szCs w:val="28"/>
        </w:rPr>
        <w:t xml:space="preserve">Тiснiший зв'язок iз захiдним полюсом Європи принесла унiя частини православних з римо- католицькою церквою, яка в Галичинi існує й дотепер. Європейський характер України посилювали численнi євреї, якi у пiзньому середньовiччi та в ранню новiтню добу мiгрували з Нiмеччини та Польщi до України, принiсши з собою спорiднену з нiмецькою мову їдиш та створивши мережу зв'язкiв з рештою Європи. </w:t>
      </w:r>
    </w:p>
    <w:p w:rsidR="006F1954" w:rsidRPr="005A2C27" w:rsidRDefault="006F1954" w:rsidP="006F1954">
      <w:pPr>
        <w:widowControl w:val="0"/>
        <w:autoSpaceDE w:val="0"/>
        <w:autoSpaceDN w:val="0"/>
        <w:adjustRightInd w:val="0"/>
        <w:spacing w:after="0" w:line="360" w:lineRule="auto"/>
        <w:ind w:firstLine="567"/>
        <w:jc w:val="both"/>
        <w:rPr>
          <w:rFonts w:ascii="Times New Roman" w:hAnsi="Times New Roman" w:cs="Times New Roman"/>
          <w:sz w:val="28"/>
          <w:szCs w:val="28"/>
        </w:rPr>
      </w:pPr>
      <w:r w:rsidRPr="005A2C27">
        <w:rPr>
          <w:rFonts w:ascii="Times New Roman" w:hAnsi="Times New Roman" w:cs="Times New Roman"/>
          <w:sz w:val="28"/>
          <w:szCs w:val="28"/>
        </w:rPr>
        <w:t xml:space="preserve">З подiлом Польщi Україна також була роздiлена. Менша частина на Заходi – Галичина – вiдiйшла до Австрії, i це ще бiльше посилило їi зв'язок із Центральною Європою. Бiльша частина України знову опинилася у гравiтацiйному полi православного схiдного полюсу Європи, центр якого знаходився на той час у Росії. Iсторiя страждань пiд час двох свiтових війн також пов'язує Україну з рештою Європи. Тому гасло повернення України в Європу є проблемним, адже Україна завжди була в Європi. </w:t>
      </w:r>
    </w:p>
    <w:p w:rsidR="006F1954" w:rsidRPr="005A2C27" w:rsidRDefault="006F1954" w:rsidP="006F1954">
      <w:pPr>
        <w:widowControl w:val="0"/>
        <w:autoSpaceDE w:val="0"/>
        <w:autoSpaceDN w:val="0"/>
        <w:adjustRightInd w:val="0"/>
        <w:spacing w:after="0" w:line="360" w:lineRule="auto"/>
        <w:ind w:firstLine="567"/>
        <w:jc w:val="both"/>
        <w:rPr>
          <w:rFonts w:ascii="Times New Roman" w:hAnsi="Times New Roman" w:cs="Times New Roman"/>
          <w:b/>
          <w:sz w:val="28"/>
          <w:szCs w:val="28"/>
        </w:rPr>
      </w:pPr>
      <w:r w:rsidRPr="005A2C27">
        <w:rPr>
          <w:rFonts w:ascii="Times New Roman" w:hAnsi="Times New Roman" w:cs="Times New Roman"/>
          <w:sz w:val="28"/>
          <w:szCs w:val="28"/>
        </w:rPr>
        <w:t xml:space="preserve">Питання набуває iншого сенсу, коли Європу визначати як спiльноту цiнностей, які сьогоднi формують свропейські iнституції. Проте у цьому випадку поняття Європи буде сумнiвним, адже, з одного боку, захiднi цiнностi стосуються не тiльки Європи, але й Пiвнiчної Америки, Австралії та iнших </w:t>
      </w:r>
      <w:r w:rsidRPr="005A2C27">
        <w:rPr>
          <w:rFonts w:ascii="Times New Roman" w:hAnsi="Times New Roman" w:cs="Times New Roman"/>
          <w:sz w:val="28"/>
          <w:szCs w:val="28"/>
        </w:rPr>
        <w:lastRenderedPageBreak/>
        <w:t>частин світу. 3 iншого боку, в Європi европейські цiнностi зневажалися завжди i всюди, а найвiдвертiше – у нацiонал-соцiалiстичнiй Нiмеччинi. Про європеїзацію або вестернiзацiю України у цьому другому значеннi можна говорити стосовно XVI та першої половини XVII ст., коли через Польщу в Україні поширилися духовні течії та iнституцiї, якi можна вважати основою європейських цiнностей – право міського самоврядування, становий устрiй, гуманiзм i релiгiйна терпимiсть. 3ахiднi цiнностi в сьогоднiшньому розумiннi досягли України в австрiйськiй конституцiйнiй державi. Їхні елементи з'явилися i в царськiй Росії з 1905 по 1917 рр., коли вперше дозволено обирати парламент та провадити публiчне полiтичне життя, а також в Українськiй Народнiй Республiцi. Комунiстична iдеологiя, яка запанувала потім, гучно проголошувала цiнностi, співзвучні з європейськими, але Радянський Союз аж нiяк не належав до західної спiльноти цiнностей. У цьому сенсі можна говорити про поступове повернення України у Європу тільки після проголошення Незалежності.</w:t>
      </w:r>
    </w:p>
    <w:p w:rsidR="006F1954" w:rsidRPr="005A2C27" w:rsidRDefault="006F1954" w:rsidP="006F1954">
      <w:pPr>
        <w:widowControl w:val="0"/>
        <w:autoSpaceDE w:val="0"/>
        <w:autoSpaceDN w:val="0"/>
        <w:adjustRightInd w:val="0"/>
        <w:spacing w:line="360" w:lineRule="auto"/>
        <w:jc w:val="center"/>
        <w:rPr>
          <w:rFonts w:ascii="Times New Roman" w:eastAsia="Calibri" w:hAnsi="Times New Roman" w:cs="Times New Roman"/>
          <w:b/>
          <w:sz w:val="28"/>
          <w:szCs w:val="28"/>
        </w:rPr>
      </w:pPr>
    </w:p>
    <w:p w:rsidR="006F1954" w:rsidRPr="005A2C27" w:rsidRDefault="006F1954" w:rsidP="00E15BA6">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5A2C27">
        <w:rPr>
          <w:rFonts w:ascii="Times New Roman" w:eastAsia="Calibri" w:hAnsi="Times New Roman" w:cs="Times New Roman"/>
          <w:b/>
          <w:sz w:val="28"/>
          <w:szCs w:val="28"/>
        </w:rPr>
        <w:t>Текст 3</w:t>
      </w:r>
    </w:p>
    <w:p w:rsidR="006F1954" w:rsidRPr="005A2C27" w:rsidRDefault="006F1954" w:rsidP="00E15BA6">
      <w:pPr>
        <w:widowControl w:val="0"/>
        <w:autoSpaceDE w:val="0"/>
        <w:autoSpaceDN w:val="0"/>
        <w:adjustRightInd w:val="0"/>
        <w:spacing w:after="0"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Старенький, підсліпуватий, сутулуватий, іноді навіть горбатий, але рідний, до болю рідний отчий дім. Усе бачив він на своєму віку, все вистраждав і вистояв: він нездоланий, як та земля, на якій він стоїть. Він може десять раз погоріти дотла, але до</w:t>
      </w:r>
      <w:r w:rsidRPr="005A2C27">
        <w:rPr>
          <w:rFonts w:ascii="Times New Roman" w:eastAsia="Calibri" w:hAnsi="Times New Roman" w:cs="Times New Roman"/>
          <w:sz w:val="28"/>
          <w:szCs w:val="28"/>
        </w:rPr>
        <w:softHyphen/>
        <w:t>сить якогось маленького паростка, як у нім знову теплиться життя. І знову підбілюють, підфарбову</w:t>
      </w:r>
      <w:r w:rsidRPr="005A2C27">
        <w:rPr>
          <w:rFonts w:ascii="Times New Roman" w:eastAsia="Calibri" w:hAnsi="Times New Roman" w:cs="Times New Roman"/>
          <w:sz w:val="28"/>
          <w:szCs w:val="28"/>
        </w:rPr>
        <w:softHyphen/>
        <w:t>ють, причепурюють його, обсівають мальвами, огоро</w:t>
      </w:r>
      <w:r w:rsidRPr="005A2C27">
        <w:rPr>
          <w:rFonts w:ascii="Times New Roman" w:eastAsia="Calibri" w:hAnsi="Times New Roman" w:cs="Times New Roman"/>
          <w:sz w:val="28"/>
          <w:szCs w:val="28"/>
        </w:rPr>
        <w:softHyphen/>
        <w:t>джують березовим тином або обносять лісою, і знову чистими вікнами він дивиться на сільську вулицю, в кінці якої ставлять та ставлять нові доми. Дуже старенький він і починає хилитися, а нового поста</w:t>
      </w:r>
      <w:r w:rsidRPr="005A2C27">
        <w:rPr>
          <w:rFonts w:ascii="Times New Roman" w:eastAsia="Calibri" w:hAnsi="Times New Roman" w:cs="Times New Roman"/>
          <w:sz w:val="28"/>
          <w:szCs w:val="28"/>
        </w:rPr>
        <w:softHyphen/>
        <w:t>вити ні за що — його нишком підпирають дубовими стовпами з тильної сторони, і він знову стоїть напе</w:t>
      </w:r>
      <w:r w:rsidRPr="005A2C27">
        <w:rPr>
          <w:rFonts w:ascii="Times New Roman" w:eastAsia="Calibri" w:hAnsi="Times New Roman" w:cs="Times New Roman"/>
          <w:sz w:val="28"/>
          <w:szCs w:val="28"/>
        </w:rPr>
        <w:softHyphen/>
        <w:t>рекір негодам. Але навіть коли руйнують його, то дещо беруть із нього для нового дому: так батько щось передає синові, а син — своєму синові. Одні вмирають, інші народжуються, і на тому віками сто</w:t>
      </w:r>
      <w:r w:rsidRPr="005A2C27">
        <w:rPr>
          <w:rFonts w:ascii="Times New Roman" w:eastAsia="Calibri" w:hAnsi="Times New Roman" w:cs="Times New Roman"/>
          <w:sz w:val="28"/>
          <w:szCs w:val="28"/>
        </w:rPr>
        <w:softHyphen/>
        <w:t>їть отчий дім, як пам'ятник тим, хто поселився в нім уперше. І нехай ви живете в кам'яних пала</w:t>
      </w:r>
      <w:r w:rsidRPr="005A2C27">
        <w:rPr>
          <w:rFonts w:ascii="Times New Roman" w:eastAsia="Calibri" w:hAnsi="Times New Roman" w:cs="Times New Roman"/>
          <w:sz w:val="28"/>
          <w:szCs w:val="28"/>
        </w:rPr>
        <w:softHyphen/>
        <w:t xml:space="preserve">цах, нехай люстри сяють над вами, але якщо ви живете чесно і тому інколи буває вам </w:t>
      </w:r>
      <w:r w:rsidRPr="005A2C27">
        <w:rPr>
          <w:rFonts w:ascii="Times New Roman" w:eastAsia="Calibri" w:hAnsi="Times New Roman" w:cs="Times New Roman"/>
          <w:sz w:val="28"/>
          <w:szCs w:val="28"/>
        </w:rPr>
        <w:lastRenderedPageBreak/>
        <w:t>трудно, то вам мило згадати осіннє бездоріжжя і той отчий дім, у якому починалось ваше життя. Від вас залежить, що залишите своїм дітям, але не ганьте свого батька за скупість: він мріяв залишити по собі кращу спад</w:t>
      </w:r>
      <w:r w:rsidRPr="005A2C27">
        <w:rPr>
          <w:rFonts w:ascii="Times New Roman" w:eastAsia="Calibri" w:hAnsi="Times New Roman" w:cs="Times New Roman"/>
          <w:sz w:val="28"/>
          <w:szCs w:val="28"/>
        </w:rPr>
        <w:softHyphen/>
        <w:t>щину. Шануйте те, що він залишив, трудіться на більше і якщо не виходить вам жити в отчому домі (може, тісно, незручно там, а може, великі діла вер</w:t>
      </w:r>
      <w:r w:rsidRPr="005A2C27">
        <w:rPr>
          <w:rFonts w:ascii="Times New Roman" w:eastAsia="Calibri" w:hAnsi="Times New Roman" w:cs="Times New Roman"/>
          <w:sz w:val="28"/>
          <w:szCs w:val="28"/>
        </w:rPr>
        <w:softHyphen/>
        <w:t>шите вдалині від нього), то хоч поїдьте, погляньте, провідайте те подвір'я, в якому пройшли ваші перші весни: це вам згодиться для серця і для душі, для щоденної праці, бо, крім шаноби до людей, до прос</w:t>
      </w:r>
      <w:r w:rsidRPr="005A2C27">
        <w:rPr>
          <w:rFonts w:ascii="Times New Roman" w:eastAsia="Calibri" w:hAnsi="Times New Roman" w:cs="Times New Roman"/>
          <w:sz w:val="28"/>
          <w:szCs w:val="28"/>
        </w:rPr>
        <w:softHyphen/>
        <w:t>тих людей, які породили вас, ви більше нічого не ви</w:t>
      </w:r>
      <w:r w:rsidRPr="005A2C27">
        <w:rPr>
          <w:rFonts w:ascii="Times New Roman" w:eastAsia="Calibri" w:hAnsi="Times New Roman" w:cs="Times New Roman"/>
          <w:sz w:val="28"/>
          <w:szCs w:val="28"/>
        </w:rPr>
        <w:softHyphen/>
        <w:t>несете з отчого дому. Може, за це я і люблю його (</w:t>
      </w:r>
      <w:r w:rsidRPr="005A2C27">
        <w:rPr>
          <w:rFonts w:ascii="Times New Roman" w:eastAsia="Calibri" w:hAnsi="Times New Roman" w:cs="Times New Roman"/>
          <w:i/>
          <w:sz w:val="28"/>
          <w:szCs w:val="28"/>
        </w:rPr>
        <w:t>За В. Земляком</w:t>
      </w:r>
      <w:r w:rsidRPr="005A2C27">
        <w:rPr>
          <w:rFonts w:ascii="Times New Roman" w:eastAsia="Calibri" w:hAnsi="Times New Roman" w:cs="Times New Roman"/>
          <w:sz w:val="28"/>
          <w:szCs w:val="28"/>
        </w:rPr>
        <w:t>)</w:t>
      </w:r>
      <w:r w:rsidRPr="005A2C27">
        <w:rPr>
          <w:rFonts w:ascii="Times New Roman" w:hAnsi="Times New Roman" w:cs="Times New Roman"/>
          <w:sz w:val="28"/>
          <w:szCs w:val="28"/>
        </w:rPr>
        <w:t>.</w:t>
      </w:r>
    </w:p>
    <w:p w:rsidR="006F1954" w:rsidRPr="005A2C27" w:rsidRDefault="006F1954">
      <w:pPr>
        <w:rPr>
          <w:rFonts w:ascii="Times New Roman" w:eastAsia="Times New Roman" w:hAnsi="Times New Roman" w:cs="Times New Roman"/>
          <w:color w:val="000000"/>
          <w:sz w:val="28"/>
          <w:szCs w:val="28"/>
          <w:lang w:eastAsia="ru-RU"/>
        </w:rPr>
      </w:pPr>
    </w:p>
    <w:p w:rsidR="009B6452" w:rsidRPr="005A2C27" w:rsidRDefault="006F1954" w:rsidP="00E15BA6">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sidRPr="005A2C27">
        <w:rPr>
          <w:rFonts w:ascii="Times New Roman" w:eastAsia="Times New Roman" w:hAnsi="Times New Roman" w:cs="Times New Roman"/>
          <w:b/>
          <w:color w:val="000000"/>
          <w:sz w:val="28"/>
          <w:szCs w:val="28"/>
          <w:lang w:eastAsia="ru-RU"/>
        </w:rPr>
        <w:t>Текст 4</w:t>
      </w:r>
    </w:p>
    <w:p w:rsidR="006F1954" w:rsidRPr="005A2C27" w:rsidRDefault="006F1954" w:rsidP="00E15BA6">
      <w:pPr>
        <w:widowControl w:val="0"/>
        <w:shd w:val="clear" w:color="auto" w:fill="FFFFFF"/>
        <w:spacing w:after="0"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Ти стежив за матір'ю - як ступає по підлозі, як осміха</w:t>
      </w:r>
      <w:r w:rsidRPr="005A2C27">
        <w:rPr>
          <w:rFonts w:ascii="Times New Roman" w:eastAsia="Calibri" w:hAnsi="Times New Roman" w:cs="Times New Roman"/>
          <w:sz w:val="28"/>
          <w:szCs w:val="28"/>
        </w:rPr>
        <w:softHyphen/>
        <w:t>ється, як тримає вже посічену сивиною голову... Але найчас</w:t>
      </w:r>
      <w:r w:rsidRPr="005A2C27">
        <w:rPr>
          <w:rFonts w:ascii="Times New Roman" w:eastAsia="Calibri" w:hAnsi="Times New Roman" w:cs="Times New Roman"/>
          <w:sz w:val="28"/>
          <w:szCs w:val="28"/>
        </w:rPr>
        <w:softHyphen/>
        <w:t>тіше, мабуть, твій зір ловив її проворні руки.</w:t>
      </w:r>
    </w:p>
    <w:p w:rsidR="006F1954" w:rsidRPr="005A2C27" w:rsidRDefault="006F1954" w:rsidP="006F1954">
      <w:pPr>
        <w:widowControl w:val="0"/>
        <w:shd w:val="clear" w:color="auto" w:fill="FFFFFF"/>
        <w:spacing w:after="0"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Не було, либонь, такого, чого б вони не вміли! Вранці вмивали її смагляве обличчя, тягнули воду з криниці, несли відро до хати; брали дрівцята, розпалювали вогонь, чисти</w:t>
      </w:r>
      <w:r w:rsidRPr="005A2C27">
        <w:rPr>
          <w:rFonts w:ascii="Times New Roman" w:eastAsia="Calibri" w:hAnsi="Times New Roman" w:cs="Times New Roman"/>
          <w:sz w:val="28"/>
          <w:szCs w:val="28"/>
        </w:rPr>
        <w:softHyphen/>
        <w:t>ли картоплю, сипали в горщик, заливали водою; обіймали, голубили,пестили.</w:t>
      </w:r>
    </w:p>
    <w:p w:rsidR="006F1954" w:rsidRPr="005A2C27" w:rsidRDefault="006F1954" w:rsidP="006F1954">
      <w:pPr>
        <w:widowControl w:val="0"/>
        <w:shd w:val="clear" w:color="auto" w:fill="FFFFFF"/>
        <w:spacing w:after="0"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Начебто весь світ постійно потребував уваги й роботи материних рук. І, мабуть, уві сні руки теж не вспокоюва-лись ні на мить, а мали й тоді щось таки робити.</w:t>
      </w:r>
    </w:p>
    <w:p w:rsidR="006F1954" w:rsidRPr="005A2C27" w:rsidRDefault="006F1954" w:rsidP="006F1954">
      <w:pPr>
        <w:widowControl w:val="0"/>
        <w:shd w:val="clear" w:color="auto" w:fill="FFFFFF"/>
        <w:spacing w:after="0"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І завжди пахли чимось... Чи свіжовипраною й щойно ви</w:t>
      </w:r>
      <w:r w:rsidRPr="005A2C27">
        <w:rPr>
          <w:rFonts w:ascii="Times New Roman" w:eastAsia="Calibri" w:hAnsi="Times New Roman" w:cs="Times New Roman"/>
          <w:sz w:val="28"/>
          <w:szCs w:val="28"/>
        </w:rPr>
        <w:softHyphen/>
        <w:t>прасуваною білизною, або пшеничним борошном і гарячим хлібом, а то кропом, і петрушкою, і терпким гудинням огір</w:t>
      </w:r>
      <w:r w:rsidRPr="005A2C27">
        <w:rPr>
          <w:rFonts w:ascii="Times New Roman" w:eastAsia="Calibri" w:hAnsi="Times New Roman" w:cs="Times New Roman"/>
          <w:sz w:val="28"/>
          <w:szCs w:val="28"/>
        </w:rPr>
        <w:softHyphen/>
        <w:t>ків, або яблуками, грушами і медом.</w:t>
      </w:r>
    </w:p>
    <w:p w:rsidR="006F1954" w:rsidRPr="005A2C27" w:rsidRDefault="006F1954" w:rsidP="006F1954">
      <w:pPr>
        <w:widowControl w:val="0"/>
        <w:shd w:val="clear" w:color="auto" w:fill="FFFFFF"/>
        <w:spacing w:line="360" w:lineRule="auto"/>
        <w:ind w:firstLine="567"/>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Десь поїхавши, тримав у пам'яті образ матері. А ще її очі... У материнському погляді не було ні фальші, ні лукавості, ні хитрування. Очі її, постійно освітлені зсередини м'яким живим сяйвом, були наче видимим, предметним виражен</w:t>
      </w:r>
      <w:r w:rsidRPr="005A2C27">
        <w:rPr>
          <w:rFonts w:ascii="Times New Roman" w:eastAsia="Calibri" w:hAnsi="Times New Roman" w:cs="Times New Roman"/>
          <w:sz w:val="28"/>
          <w:szCs w:val="28"/>
        </w:rPr>
        <w:softHyphen/>
        <w:t xml:space="preserve">ням її душі. Це погляд самої щирості, самого добра, самої зичливості. І навіть тоді, коли мати гнівалась чи просто боліло їй, - однаково ні щирість, ні доброта не пропадали з її погляду. Материнський погляд був начебто сповнений якоїсь </w:t>
      </w:r>
      <w:r w:rsidRPr="005A2C27">
        <w:rPr>
          <w:rFonts w:ascii="Times New Roman" w:eastAsia="Calibri" w:hAnsi="Times New Roman" w:cs="Times New Roman"/>
          <w:sz w:val="28"/>
          <w:szCs w:val="28"/>
        </w:rPr>
        <w:lastRenderedPageBreak/>
        <w:t>цілющості. Він проникався тим здоров'ям, яке пере</w:t>
      </w:r>
      <w:r w:rsidRPr="005A2C27">
        <w:rPr>
          <w:rFonts w:ascii="Times New Roman" w:eastAsia="Calibri" w:hAnsi="Times New Roman" w:cs="Times New Roman"/>
          <w:sz w:val="28"/>
          <w:szCs w:val="28"/>
        </w:rPr>
        <w:softHyphen/>
        <w:t xml:space="preserve">давалось на відстань, передавалось тобі - і ти відчував, як, дякуючи матері, дужчаєш </w:t>
      </w:r>
      <w:r w:rsidRPr="005A2C27">
        <w:rPr>
          <w:rFonts w:ascii="Times New Roman" w:hAnsi="Times New Roman" w:cs="Times New Roman"/>
          <w:sz w:val="28"/>
          <w:szCs w:val="28"/>
        </w:rPr>
        <w:t>(</w:t>
      </w:r>
      <w:r w:rsidRPr="005A2C27">
        <w:rPr>
          <w:rFonts w:ascii="Times New Roman" w:eastAsia="Calibri" w:hAnsi="Times New Roman" w:cs="Times New Roman"/>
          <w:i/>
          <w:iCs/>
          <w:sz w:val="28"/>
          <w:szCs w:val="28"/>
        </w:rPr>
        <w:t>Є. Гуцало</w:t>
      </w:r>
      <w:r w:rsidRPr="005A2C27">
        <w:rPr>
          <w:rFonts w:ascii="Times New Roman" w:hAnsi="Times New Roman" w:cs="Times New Roman"/>
          <w:iCs/>
          <w:sz w:val="28"/>
          <w:szCs w:val="28"/>
        </w:rPr>
        <w:t>).</w:t>
      </w:r>
    </w:p>
    <w:p w:rsidR="004F10E6" w:rsidRPr="005A2C27" w:rsidRDefault="004F10E6" w:rsidP="006F1954">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6F1954" w:rsidRPr="005A2C27" w:rsidRDefault="006F1954" w:rsidP="00E15BA6">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sidRPr="005A2C27">
        <w:rPr>
          <w:rFonts w:ascii="Times New Roman" w:eastAsia="Times New Roman" w:hAnsi="Times New Roman" w:cs="Times New Roman"/>
          <w:b/>
          <w:color w:val="000000"/>
          <w:sz w:val="28"/>
          <w:szCs w:val="28"/>
          <w:lang w:eastAsia="ru-RU"/>
        </w:rPr>
        <w:t>Текст 5</w:t>
      </w:r>
    </w:p>
    <w:p w:rsidR="006F1954" w:rsidRPr="005A2C27" w:rsidRDefault="006F1954" w:rsidP="00E15BA6">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Колискова – перша пісня, з якою звертається мати до дитини, тому слова у ній – вияв найсокровенніших почуттів не тільки особистісного плану, а й усієї нації до дитини як свого майбутнього.                          </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Колисочка яворова, повивач біленький,              </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Колишу тя й не лишу тя, янголе маленький.</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Я повішу колисочку й на дуба, на дуба,</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А я тобі виколишу й сивого голуба.</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Я повішу колисочку та й на яблуноньку,</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Буде вітер колисати мою дитиноньку.</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Буде вітер колисати, а пташки співати,</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Буде моя й дитинонька вгору підростати.</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Я колишу дитиноньку, й вона буде спати,</w:t>
      </w:r>
    </w:p>
    <w:p w:rsidR="006F1954" w:rsidRPr="005A2C27" w:rsidRDefault="006F1954" w:rsidP="006F1954">
      <w:pPr>
        <w:widowControl w:val="0"/>
        <w:spacing w:after="0" w:line="360" w:lineRule="auto"/>
        <w:ind w:firstLine="720"/>
        <w:rPr>
          <w:rFonts w:ascii="Times New Roman" w:hAnsi="Times New Roman" w:cs="Times New Roman"/>
          <w:sz w:val="28"/>
          <w:szCs w:val="28"/>
        </w:rPr>
      </w:pPr>
      <w:r w:rsidRPr="005A2C27">
        <w:rPr>
          <w:rFonts w:ascii="Times New Roman" w:hAnsi="Times New Roman" w:cs="Times New Roman"/>
          <w:sz w:val="28"/>
          <w:szCs w:val="28"/>
        </w:rPr>
        <w:t xml:space="preserve">     А я  піду, молоденька, пшениченьку жати.</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    Це колискова матері-українки своїй дитині. У пісні, як у дзеркалі, вибита наша земля, наш спосіб споконвічного існування на ній. Тут ми бачимо, який той світ, що називається дитині своїм: ліс і сад, вітер і птахи, пшениця, яку треба дожинати. Дитя буде рости вгору, мов деревце, зі світлою душею, неначе у птаха, який знає, що таке воля, - мати бажає  дитині досягти неба. (У народних творах, у мові народу й у сучасних зразках зустрічаємо вираз: «неба прихилити», що означає, як правило,  не тільки гіперболічну любов, а й сакралізацію земного як наслідок любові). У пісні дитині визначається мета її існування: вирощувати пшеницю, працювати щиро, як батьки, на землі.</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З інших пісень довідуємось, що в світі, який названо дитині «своїм», є піч з котом, який вуркоче присипляючи, є калина над потоком, є горіх і ягоди на городі, є біла хата і скрипливі ворота в широкий світ.</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У деяких колискових піснях знаходимо українські звичаї, обряди, повір’я, </w:t>
      </w:r>
      <w:r w:rsidRPr="005A2C27">
        <w:rPr>
          <w:rFonts w:ascii="Times New Roman" w:hAnsi="Times New Roman" w:cs="Times New Roman"/>
          <w:sz w:val="28"/>
          <w:szCs w:val="28"/>
        </w:rPr>
        <w:lastRenderedPageBreak/>
        <w:t>які ще побутують і в наш час. Так, зозуля кує дитині щасливу долю:</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…Правдоньку казала:</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      Будеш сто літ жити,</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 xml:space="preserve">      В золоті ходити…</w:t>
      </w:r>
    </w:p>
    <w:p w:rsidR="006F1954" w:rsidRPr="005A2C27" w:rsidRDefault="006F1954" w:rsidP="006F1954">
      <w:pPr>
        <w:widowControl w:val="0"/>
        <w:spacing w:after="0" w:line="360" w:lineRule="auto"/>
        <w:ind w:firstLine="720"/>
        <w:jc w:val="both"/>
        <w:rPr>
          <w:rFonts w:ascii="Times New Roman" w:hAnsi="Times New Roman" w:cs="Times New Roman"/>
          <w:sz w:val="28"/>
          <w:szCs w:val="28"/>
        </w:rPr>
      </w:pPr>
      <w:r w:rsidRPr="005A2C27">
        <w:rPr>
          <w:rFonts w:ascii="Times New Roman" w:hAnsi="Times New Roman" w:cs="Times New Roman"/>
          <w:sz w:val="28"/>
          <w:szCs w:val="28"/>
        </w:rPr>
        <w:t>Це не просто побажання дитині щасливого майбутнього – це шкала ментальних цінностей, це код щастя, який закладають дитині на підсвідомому рівні ще у колисці, з молоком матері: «сто літ жити», тобто бути здоровою, « в золоті ходити» -  жити в достатку  (</w:t>
      </w:r>
      <w:r w:rsidRPr="005A2C27">
        <w:rPr>
          <w:rFonts w:ascii="Times New Roman" w:hAnsi="Times New Roman" w:cs="Times New Roman"/>
          <w:i/>
          <w:sz w:val="28"/>
          <w:szCs w:val="28"/>
        </w:rPr>
        <w:t>За Л.Ходанич</w:t>
      </w:r>
      <w:r w:rsidRPr="005A2C27">
        <w:rPr>
          <w:rFonts w:ascii="Times New Roman" w:hAnsi="Times New Roman" w:cs="Times New Roman"/>
          <w:sz w:val="28"/>
          <w:szCs w:val="28"/>
        </w:rPr>
        <w:t>).</w:t>
      </w:r>
    </w:p>
    <w:p w:rsidR="004C3C8D" w:rsidRPr="005A2C27" w:rsidRDefault="004C3C8D" w:rsidP="006F1954">
      <w:pPr>
        <w:shd w:val="clear" w:color="auto" w:fill="FFFFFF"/>
        <w:spacing w:after="0" w:line="240" w:lineRule="auto"/>
        <w:ind w:firstLine="709"/>
        <w:jc w:val="both"/>
        <w:rPr>
          <w:rFonts w:ascii="Times New Roman" w:hAnsi="Times New Roman" w:cs="Times New Roman"/>
          <w:sz w:val="28"/>
          <w:szCs w:val="28"/>
        </w:rPr>
      </w:pPr>
    </w:p>
    <w:p w:rsidR="00317CCA" w:rsidRPr="005A2C27" w:rsidRDefault="00317CCA" w:rsidP="006F1954">
      <w:pPr>
        <w:shd w:val="clear" w:color="auto" w:fill="FFFFFF"/>
        <w:spacing w:after="0" w:line="240" w:lineRule="auto"/>
        <w:ind w:firstLine="709"/>
        <w:jc w:val="both"/>
        <w:rPr>
          <w:rFonts w:ascii="Times New Roman" w:hAnsi="Times New Roman" w:cs="Times New Roman"/>
          <w:sz w:val="28"/>
          <w:szCs w:val="28"/>
        </w:rPr>
      </w:pPr>
    </w:p>
    <w:p w:rsidR="005A1F7D" w:rsidRPr="005A2C27" w:rsidRDefault="005A1F7D" w:rsidP="00E15BA6">
      <w:pPr>
        <w:shd w:val="clear" w:color="auto" w:fill="FFFFFF"/>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t>Текст 6</w:t>
      </w:r>
    </w:p>
    <w:p w:rsidR="005A1F7D" w:rsidRPr="005A2C27" w:rsidRDefault="005A1F7D" w:rsidP="00E15BA6">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Батьківська хата це те, що завжди згадується, сниться, що ніколи не забувається і гріє теплом спогадів. Вона  світ наших предків, які тут народжувалися і все життя тяжко гарували, добуваючи кусень хліба.</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Традиційна українська хата колиска нашого народу. У ній жили і вмирали цілі покоління, сподіваючись на кращу долю. З цієї хати пішли у світ велетні думки: Григорій Сковорода, Іван Франко, Олександр Довженко…</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Щастя для кожної господині доглядати своє житло. «Без господаря двір, а без господині хата плаче»,- каже народне прислів’я. «Гляди ж, дочко, - повчає мати в одній казці свою дочку, яка виходить заміж,- як будеш у свекра, то вставай раненько, умивайся біленько, вимітай хату і сіни, коло хати поодмітай, поприбирай; а в суботу  ввечері припічок підмаж, долівку вимаж, то тебе і чоловік буде жаловать, і од людей наруги не буде». Тому в хаті завжди було вибілено, розмальовано кольоровою глиною, оздоблено витинанками, утикано квітами, пахучими травами.</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На думку Т.Шевченка, біла хата найвизначніша риса українського села.</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В інтер’єрі хати, у всій організації внутрішнього простору відбиваються багаточисельні українські традиції, символи, життєві правила, звичаї і обряди. Хата надійний захист від незгод. Вона оригінальний витвір народу, самобутнє явище в історії архітектури  (</w:t>
      </w:r>
      <w:r w:rsidRPr="005A2C27">
        <w:rPr>
          <w:rFonts w:ascii="Times New Roman" w:hAnsi="Times New Roman" w:cs="Times New Roman"/>
          <w:i/>
          <w:sz w:val="28"/>
          <w:szCs w:val="28"/>
        </w:rPr>
        <w:t>За В.Колісниченко</w:t>
      </w:r>
      <w:r w:rsidRPr="005A2C27">
        <w:rPr>
          <w:rFonts w:ascii="Times New Roman" w:hAnsi="Times New Roman" w:cs="Times New Roman"/>
          <w:sz w:val="28"/>
          <w:szCs w:val="28"/>
        </w:rPr>
        <w:t>).</w:t>
      </w:r>
    </w:p>
    <w:p w:rsidR="005A1F7D" w:rsidRPr="005A2C27" w:rsidRDefault="005A1F7D" w:rsidP="006F1954">
      <w:pPr>
        <w:shd w:val="clear" w:color="auto" w:fill="FFFFFF"/>
        <w:spacing w:after="0" w:line="240" w:lineRule="auto"/>
        <w:ind w:firstLine="709"/>
        <w:jc w:val="both"/>
        <w:rPr>
          <w:rFonts w:ascii="Times New Roman" w:hAnsi="Times New Roman" w:cs="Times New Roman"/>
          <w:sz w:val="28"/>
          <w:szCs w:val="28"/>
        </w:rPr>
      </w:pPr>
    </w:p>
    <w:p w:rsidR="005A1F7D" w:rsidRPr="005A2C27" w:rsidRDefault="005A1F7D" w:rsidP="005A1F7D">
      <w:pPr>
        <w:shd w:val="clear" w:color="auto" w:fill="FFFFFF"/>
        <w:spacing w:after="0" w:line="240" w:lineRule="auto"/>
        <w:jc w:val="center"/>
        <w:rPr>
          <w:rFonts w:ascii="Times New Roman" w:hAnsi="Times New Roman" w:cs="Times New Roman"/>
          <w:b/>
          <w:sz w:val="28"/>
          <w:szCs w:val="28"/>
        </w:rPr>
      </w:pPr>
      <w:r w:rsidRPr="005A2C27">
        <w:rPr>
          <w:rFonts w:ascii="Times New Roman" w:hAnsi="Times New Roman" w:cs="Times New Roman"/>
          <w:b/>
          <w:sz w:val="28"/>
          <w:szCs w:val="28"/>
        </w:rPr>
        <w:lastRenderedPageBreak/>
        <w:t>Текст 7</w:t>
      </w:r>
    </w:p>
    <w:p w:rsidR="005A1F7D" w:rsidRPr="005A2C27" w:rsidRDefault="005A1F7D" w:rsidP="005A1F7D">
      <w:pPr>
        <w:shd w:val="clear" w:color="auto" w:fill="FFFFFF"/>
        <w:spacing w:after="0" w:line="240" w:lineRule="auto"/>
        <w:ind w:firstLine="709"/>
        <w:jc w:val="center"/>
        <w:rPr>
          <w:rFonts w:ascii="Times New Roman" w:hAnsi="Times New Roman" w:cs="Times New Roman"/>
          <w:b/>
          <w:sz w:val="28"/>
          <w:szCs w:val="28"/>
        </w:rPr>
      </w:pPr>
    </w:p>
    <w:p w:rsidR="005A1F7D" w:rsidRPr="005A2C27" w:rsidRDefault="005A1F7D" w:rsidP="005A1F7D">
      <w:pPr>
        <w:widowControl w:val="0"/>
        <w:spacing w:after="0" w:line="360" w:lineRule="auto"/>
        <w:ind w:firstLine="720"/>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ХХ сторіччя принесло нашій мові й культурі високі злети й найскладніші випробування. Ми знали український Ренесанс 20-х, але ж потім знали й терор сталінського „великого перелому”, коли українську мову в нещасні ті зими пакували в спецпереселенські вагони разом із тужливим воланням мільйонів людей, відірваних зі своїми сім’ями від рідної землі... Почуло цю мову заполярне крайсвіття, топили її в океанських баржах, заганяли слово Тарасове в тундру й тайгу...</w:t>
      </w:r>
    </w:p>
    <w:p w:rsidR="005A1F7D" w:rsidRPr="005A2C27" w:rsidRDefault="005A1F7D" w:rsidP="005A1F7D">
      <w:pPr>
        <w:widowControl w:val="0"/>
        <w:spacing w:after="0" w:line="360" w:lineRule="auto"/>
        <w:ind w:firstLine="720"/>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...Готувалася національним мовам доля штучно видублених „неперспективних” сіл, певне, для цього так посилено заохочувалася міграція величезних мас людності з регіону в регіон, щоб швидше перемішати, перетопити всіх нас у єдиному казані, щоб, руйнуючи генетичну пам’ять народів, позбавляючи їх коріння, дедалі більше виростало людей ніяких, безпам’ятних, апатичних, таких зручних для адміністративно-бюрократичного апарату...</w:t>
      </w:r>
    </w:p>
    <w:p w:rsidR="005A1F7D" w:rsidRPr="005A2C27" w:rsidRDefault="005A1F7D" w:rsidP="005A1F7D">
      <w:pPr>
        <w:widowControl w:val="0"/>
        <w:spacing w:after="0" w:line="360" w:lineRule="auto"/>
        <w:ind w:firstLine="720"/>
        <w:jc w:val="both"/>
        <w:rPr>
          <w:rFonts w:ascii="Times New Roman" w:eastAsia="Calibri" w:hAnsi="Times New Roman" w:cs="Times New Roman"/>
          <w:sz w:val="28"/>
          <w:szCs w:val="28"/>
        </w:rPr>
      </w:pPr>
      <w:r w:rsidRPr="005A2C27">
        <w:rPr>
          <w:rFonts w:ascii="Times New Roman" w:eastAsia="Calibri" w:hAnsi="Times New Roman" w:cs="Times New Roman"/>
          <w:sz w:val="28"/>
          <w:szCs w:val="28"/>
        </w:rPr>
        <w:t>Ось чому державність української мови має набути законодавчої конституційної сили... Статус державності потрібен нашій мові, щоб після згубних браконьєрських літ повернути їй природну роль, і силу, і престиж, повністю забезпечити їй право на життя в усіх сферах, на всіх рівнях (О.Гончар).</w:t>
      </w:r>
    </w:p>
    <w:p w:rsidR="005A1F7D" w:rsidRPr="005A2C27" w:rsidRDefault="005A1F7D" w:rsidP="006F1954">
      <w:pPr>
        <w:shd w:val="clear" w:color="auto" w:fill="FFFFFF"/>
        <w:spacing w:after="0" w:line="240" w:lineRule="auto"/>
        <w:ind w:firstLine="709"/>
        <w:jc w:val="both"/>
        <w:rPr>
          <w:rFonts w:ascii="Times New Roman" w:hAnsi="Times New Roman" w:cs="Times New Roman"/>
          <w:sz w:val="28"/>
          <w:szCs w:val="28"/>
        </w:rPr>
      </w:pPr>
    </w:p>
    <w:p w:rsidR="005A1F7D" w:rsidRPr="005A2C27" w:rsidRDefault="005A1F7D" w:rsidP="005A1F7D">
      <w:pPr>
        <w:shd w:val="clear" w:color="auto" w:fill="FFFFFF"/>
        <w:spacing w:after="0" w:line="240" w:lineRule="auto"/>
        <w:jc w:val="center"/>
        <w:rPr>
          <w:rFonts w:ascii="Times New Roman" w:hAnsi="Times New Roman" w:cs="Times New Roman"/>
          <w:b/>
          <w:sz w:val="28"/>
          <w:szCs w:val="28"/>
        </w:rPr>
      </w:pPr>
      <w:r w:rsidRPr="005A2C27">
        <w:rPr>
          <w:rFonts w:ascii="Times New Roman" w:hAnsi="Times New Roman" w:cs="Times New Roman"/>
          <w:b/>
          <w:sz w:val="28"/>
          <w:szCs w:val="28"/>
        </w:rPr>
        <w:t>Текст 8</w:t>
      </w:r>
    </w:p>
    <w:p w:rsidR="005A1F7D" w:rsidRPr="005A2C27" w:rsidRDefault="005A1F7D" w:rsidP="006F1954">
      <w:pPr>
        <w:shd w:val="clear" w:color="auto" w:fill="FFFFFF"/>
        <w:spacing w:after="0" w:line="240" w:lineRule="auto"/>
        <w:ind w:firstLine="709"/>
        <w:jc w:val="both"/>
        <w:rPr>
          <w:rFonts w:ascii="Times New Roman" w:hAnsi="Times New Roman" w:cs="Times New Roman"/>
          <w:sz w:val="28"/>
          <w:szCs w:val="28"/>
        </w:rPr>
      </w:pP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Найзнаменнішим святцем весняного місяця все-таки вважають Обретіння, що припадає на 9 березня. За церковним календарем це – віднайдення  («обретіння») Чесної Голови Івана Хрестителя (Предтечі).</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Звідки ж така назва? Швидше за все, це вплив ще дохристиянських вірувань. У давнину дажбожичі, очевидно, мали спеціальне свято, пов’язане з поверненням (обретінням) до рідних країв перелітніх птахів. Це підтверджує той факт, що основні дійства, які влаштовували селяни на Обретіння, стосувалися птахів, котрі першими поверталися з вирію. Згодом обряд зустрічі птахів об’єднався із «закликанням весни». Але кожне весняне свято – Явдохи, Сорока мучеників, Олекси тощо – так чи інакше пов’язане з пошанівком окремих птахів.</w:t>
      </w:r>
    </w:p>
    <w:p w:rsidR="005A1F7D" w:rsidRPr="005A2C27" w:rsidRDefault="005A1F7D" w:rsidP="005A1F7D">
      <w:pPr>
        <w:widowControl w:val="0"/>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lastRenderedPageBreak/>
        <w:t xml:space="preserve">Найбільшою шаною користувалися лелеки. Селяни мали за щастя, коли бусли вили гніздо над хатою чи клунею – «він має принести господарям щастя, оскільки гніздиться біля добрих людей». Тому на дахах будували спеціально хрестовини, щоб у такий спосіб присусідити боголюбного птаха. Руйнувати гніздо цього птаха – є великий гріх, та й небезпечно, бо «хто зруйнує гніздо боцюна, у того хата згорить», - кажуть на Поділлі.  </w:t>
      </w:r>
      <w:r w:rsidRPr="005A2C27">
        <w:rPr>
          <w:rFonts w:ascii="Times New Roman" w:hAnsi="Times New Roman" w:cs="Times New Roman"/>
          <w:i/>
          <w:sz w:val="28"/>
          <w:szCs w:val="28"/>
        </w:rPr>
        <w:t>За Т.Калінічук</w:t>
      </w:r>
      <w:r w:rsidRPr="005A2C27">
        <w:rPr>
          <w:rFonts w:ascii="Times New Roman" w:hAnsi="Times New Roman" w:cs="Times New Roman"/>
          <w:sz w:val="28"/>
          <w:szCs w:val="28"/>
        </w:rPr>
        <w:t>.</w:t>
      </w:r>
    </w:p>
    <w:p w:rsidR="005A1F7D" w:rsidRPr="005A2C27" w:rsidRDefault="005A1F7D" w:rsidP="006F1954">
      <w:pPr>
        <w:shd w:val="clear" w:color="auto" w:fill="FFFFFF"/>
        <w:spacing w:after="0" w:line="240" w:lineRule="auto"/>
        <w:ind w:firstLine="709"/>
        <w:jc w:val="both"/>
        <w:rPr>
          <w:rFonts w:ascii="Times New Roman" w:hAnsi="Times New Roman" w:cs="Times New Roman"/>
          <w:sz w:val="28"/>
          <w:szCs w:val="28"/>
        </w:rPr>
      </w:pPr>
    </w:p>
    <w:p w:rsidR="005A1F7D" w:rsidRPr="005A2C27" w:rsidRDefault="005A1F7D" w:rsidP="005A1F7D">
      <w:pPr>
        <w:shd w:val="clear" w:color="auto" w:fill="FFFFFF"/>
        <w:spacing w:after="0" w:line="360" w:lineRule="auto"/>
        <w:jc w:val="center"/>
        <w:rPr>
          <w:rFonts w:ascii="Times New Roman" w:hAnsi="Times New Roman" w:cs="Times New Roman"/>
          <w:b/>
          <w:sz w:val="28"/>
          <w:szCs w:val="28"/>
        </w:rPr>
      </w:pPr>
      <w:r w:rsidRPr="005A2C27">
        <w:rPr>
          <w:rFonts w:ascii="Times New Roman" w:hAnsi="Times New Roman" w:cs="Times New Roman"/>
          <w:b/>
          <w:sz w:val="28"/>
          <w:szCs w:val="28"/>
        </w:rPr>
        <w:t>Текст 9</w:t>
      </w:r>
    </w:p>
    <w:p w:rsidR="005A1F7D" w:rsidRPr="005A2C27" w:rsidRDefault="005A1F7D" w:rsidP="005A1F7D">
      <w:pPr>
        <w:pStyle w:val="ac"/>
        <w:shd w:val="clear" w:color="auto" w:fill="FFFFFF"/>
        <w:spacing w:before="0" w:beforeAutospacing="0" w:after="0" w:afterAutospacing="0" w:line="360" w:lineRule="auto"/>
        <w:ind w:firstLine="709"/>
        <w:jc w:val="center"/>
        <w:rPr>
          <w:color w:val="212529"/>
          <w:sz w:val="28"/>
          <w:szCs w:val="28"/>
          <w:lang w:val="uk-UA"/>
        </w:rPr>
      </w:pPr>
      <w:r w:rsidRPr="005A2C27">
        <w:rPr>
          <w:rStyle w:val="af3"/>
          <w:b/>
          <w:bCs/>
          <w:i w:val="0"/>
          <w:color w:val="212529"/>
          <w:sz w:val="28"/>
          <w:szCs w:val="28"/>
          <w:lang w:val="uk-UA"/>
        </w:rPr>
        <w:t>«САДОК ВИШНЕВИЙ КОЛО ХАТИ»</w:t>
      </w:r>
    </w:p>
    <w:p w:rsidR="00317CCA" w:rsidRPr="005A2C27" w:rsidRDefault="005A1F7D" w:rsidP="005A1F7D">
      <w:pPr>
        <w:pStyle w:val="ac"/>
        <w:shd w:val="clear" w:color="auto" w:fill="FFFFFF"/>
        <w:spacing w:before="0" w:beforeAutospacing="0" w:after="0" w:afterAutospacing="0" w:line="360" w:lineRule="auto"/>
        <w:ind w:firstLine="709"/>
        <w:jc w:val="both"/>
        <w:rPr>
          <w:rStyle w:val="af3"/>
          <w:i w:val="0"/>
          <w:sz w:val="28"/>
          <w:szCs w:val="28"/>
          <w:lang w:val="uk-UA"/>
        </w:rPr>
      </w:pPr>
      <w:r w:rsidRPr="005A2C27">
        <w:rPr>
          <w:rStyle w:val="af3"/>
          <w:i w:val="0"/>
          <w:sz w:val="28"/>
          <w:szCs w:val="28"/>
          <w:lang w:val="uk-UA"/>
        </w:rPr>
        <w:t>У цій поезії все ніби так просто: вечір пізнього травня, зорі, тиша, сім</w:t>
      </w:r>
      <w:r w:rsidR="00B33263" w:rsidRPr="005A2C27">
        <w:rPr>
          <w:rStyle w:val="af3"/>
          <w:i w:val="0"/>
          <w:sz w:val="28"/>
          <w:szCs w:val="28"/>
          <w:lang w:val="uk-UA"/>
        </w:rPr>
        <w:t>’</w:t>
      </w:r>
      <w:r w:rsidRPr="005A2C27">
        <w:rPr>
          <w:rStyle w:val="af3"/>
          <w:i w:val="0"/>
          <w:sz w:val="28"/>
          <w:szCs w:val="28"/>
          <w:lang w:val="uk-UA"/>
        </w:rPr>
        <w:t>я</w:t>
      </w:r>
      <w:r w:rsidR="00B33263" w:rsidRPr="005A2C27">
        <w:rPr>
          <w:rStyle w:val="af3"/>
          <w:i w:val="0"/>
          <w:sz w:val="28"/>
          <w:szCs w:val="28"/>
          <w:lang w:val="uk-UA"/>
        </w:rPr>
        <w:t xml:space="preserve"> </w:t>
      </w:r>
      <w:r w:rsidRPr="005A2C27">
        <w:rPr>
          <w:rStyle w:val="af3"/>
          <w:i w:val="0"/>
          <w:sz w:val="28"/>
          <w:szCs w:val="28"/>
          <w:lang w:val="uk-UA"/>
        </w:rPr>
        <w:t xml:space="preserve"> вечеряє, мати клопочеться, плугатарі повертаються з поля, дівчата співають ідучи, щебече соловейко. Як же тепло, затишно, божественно в аурі цієї поезії!</w:t>
      </w:r>
      <w:r w:rsidRPr="005A2C27">
        <w:rPr>
          <w:sz w:val="28"/>
          <w:szCs w:val="28"/>
          <w:lang w:val="uk-UA"/>
        </w:rPr>
        <w:br/>
      </w:r>
      <w:r w:rsidRPr="005A2C27">
        <w:rPr>
          <w:rStyle w:val="af3"/>
          <w:i w:val="0"/>
          <w:sz w:val="28"/>
          <w:szCs w:val="28"/>
          <w:lang w:val="uk-UA"/>
        </w:rPr>
        <w:t>Це восьмий вірш у Шевченковому циклі «В казематі», восьма дума у дев'ятому невольничому колі ув'язненого поета. Нібито все у цьому творі просто і ясно. Проте відчувається й щось причаєне, потаємне, нерозгадане.</w:t>
      </w:r>
      <w:r w:rsidRPr="005A2C27">
        <w:rPr>
          <w:sz w:val="28"/>
          <w:szCs w:val="28"/>
          <w:lang w:val="uk-UA"/>
        </w:rPr>
        <w:br/>
      </w:r>
      <w:r w:rsidRPr="005A2C27">
        <w:rPr>
          <w:rStyle w:val="af3"/>
          <w:i w:val="0"/>
          <w:sz w:val="28"/>
          <w:szCs w:val="28"/>
          <w:lang w:val="uk-UA"/>
        </w:rPr>
        <w:t>У кожному слові трьох строф поезії розлите душевне батьківське тепло. На українську родину поет дивиться добротворними батьківськими очима. Він милується матір'ю, дочкою, яку ще треба «научати», дітьми, домашньою злагодою, таким простим і досконалим ладом родини, що вечеряє, справляючи найдавніший отой, милий, людяний обряд.</w:t>
      </w:r>
    </w:p>
    <w:p w:rsidR="005A1F7D" w:rsidRPr="005A2C27" w:rsidRDefault="005A1F7D" w:rsidP="005A1F7D">
      <w:pPr>
        <w:pStyle w:val="ac"/>
        <w:shd w:val="clear" w:color="auto" w:fill="FFFFFF"/>
        <w:spacing w:before="0" w:beforeAutospacing="0" w:after="0" w:afterAutospacing="0" w:line="360" w:lineRule="auto"/>
        <w:ind w:firstLine="709"/>
        <w:jc w:val="both"/>
        <w:rPr>
          <w:rStyle w:val="af3"/>
          <w:i w:val="0"/>
          <w:sz w:val="28"/>
          <w:szCs w:val="28"/>
          <w:lang w:val="uk-UA"/>
        </w:rPr>
      </w:pPr>
      <w:r w:rsidRPr="005A2C27">
        <w:rPr>
          <w:rStyle w:val="af3"/>
          <w:i w:val="0"/>
          <w:sz w:val="28"/>
          <w:szCs w:val="28"/>
          <w:lang w:val="uk-UA"/>
        </w:rPr>
        <w:t>Кожне слово поезії пронизане силою, що йде від розуміння Шевченком чоловічої відповідальності за сімейне гніздо рідного народу. Та бачимо: зібралась, повечеряла бідна родина і спати лягла, проте чоловіка — батька й охоронця — у ній немає. Чи чумакує, чи вбитий десь на війні, чи поневіряється по заробітках, чи, може, помер? Плугатарі повертаються з поля до своїх сімей, а в цій родині свого плугатаря не ждуть.</w:t>
      </w:r>
    </w:p>
    <w:p w:rsidR="005A1F7D" w:rsidRPr="005A2C27" w:rsidRDefault="005A1F7D" w:rsidP="005A1F7D">
      <w:pPr>
        <w:pStyle w:val="ac"/>
        <w:shd w:val="clear" w:color="auto" w:fill="FFFFFF"/>
        <w:spacing w:before="0" w:beforeAutospacing="0" w:after="0" w:afterAutospacing="0" w:line="360" w:lineRule="auto"/>
        <w:ind w:firstLine="709"/>
        <w:jc w:val="both"/>
        <w:rPr>
          <w:rStyle w:val="af3"/>
          <w:i w:val="0"/>
          <w:sz w:val="28"/>
          <w:szCs w:val="28"/>
          <w:lang w:val="uk-UA"/>
        </w:rPr>
      </w:pPr>
      <w:r w:rsidRPr="005A2C27">
        <w:rPr>
          <w:rStyle w:val="af3"/>
          <w:i w:val="0"/>
          <w:sz w:val="28"/>
          <w:szCs w:val="28"/>
          <w:lang w:val="uk-UA"/>
        </w:rPr>
        <w:t>Запеченими устами Шевченка говорить чоловік, мужчина, князь свого роду-племені. Головна чоловіча великодушна відповідальність — за малу, сімейну державу. І саме в родині — єдино надійна духовна опора чоловіка.</w:t>
      </w:r>
      <w:r w:rsidRPr="005A2C27">
        <w:rPr>
          <w:sz w:val="28"/>
          <w:szCs w:val="28"/>
          <w:lang w:val="uk-UA"/>
        </w:rPr>
        <w:br/>
      </w:r>
      <w:r w:rsidRPr="005A2C27">
        <w:rPr>
          <w:rStyle w:val="af3"/>
          <w:i w:val="0"/>
          <w:sz w:val="28"/>
          <w:szCs w:val="28"/>
          <w:lang w:val="uk-UA"/>
        </w:rPr>
        <w:t xml:space="preserve">Поезія «Садок вишневий коло хати» — то стогін душі окраденого долею чоловіка-одинака, до того ще й закинутого далеко від рідної землі. Проте ця </w:t>
      </w:r>
      <w:r w:rsidRPr="005A2C27">
        <w:rPr>
          <w:rStyle w:val="af3"/>
          <w:i w:val="0"/>
          <w:sz w:val="28"/>
          <w:szCs w:val="28"/>
          <w:lang w:val="uk-UA"/>
        </w:rPr>
        <w:lastRenderedPageBreak/>
        <w:t>поезія, мабуть, як жодна інша, доводить цілковиту несхитність Шевченка, готовність його за своє, за рідне стояти до останнього подиху.</w:t>
      </w:r>
      <w:r w:rsidRPr="005A2C27">
        <w:rPr>
          <w:sz w:val="28"/>
          <w:szCs w:val="28"/>
          <w:lang w:val="uk-UA"/>
        </w:rPr>
        <w:br/>
      </w:r>
      <w:r w:rsidRPr="005A2C27">
        <w:rPr>
          <w:rStyle w:val="af3"/>
          <w:i w:val="0"/>
          <w:sz w:val="28"/>
          <w:szCs w:val="28"/>
          <w:lang w:val="uk-UA"/>
        </w:rPr>
        <w:t>Бо то є його українська сутність. Сутність чоловіка-захисника, чоловіка-оборонця.</w:t>
      </w:r>
    </w:p>
    <w:p w:rsidR="005A1F7D" w:rsidRPr="005A2C27" w:rsidRDefault="005A1F7D" w:rsidP="005A1F7D">
      <w:pPr>
        <w:pStyle w:val="ac"/>
        <w:shd w:val="clear" w:color="auto" w:fill="FFFFFF"/>
        <w:spacing w:before="0" w:beforeAutospacing="0" w:after="0" w:afterAutospacing="0" w:line="360" w:lineRule="auto"/>
        <w:ind w:firstLine="709"/>
        <w:jc w:val="both"/>
        <w:rPr>
          <w:sz w:val="28"/>
          <w:szCs w:val="28"/>
          <w:lang w:val="uk-UA"/>
        </w:rPr>
      </w:pPr>
      <w:r w:rsidRPr="005A2C27">
        <w:rPr>
          <w:rStyle w:val="af3"/>
          <w:i w:val="0"/>
          <w:sz w:val="28"/>
          <w:szCs w:val="28"/>
          <w:lang w:val="uk-UA"/>
        </w:rPr>
        <w:t>Яким же разючим контрастом є нинішній стан українського чоловіцтва! Немає ладу в державі — суцільні незгоди в сім'ї. Немає законів, які надійно ту сім'ю захищали б. Виховний простір — передовсім телебачення — віддано зайдам і пройдисвітам, а їм абсолютно байдужа українська сімейна традиція як основа державності. Чоловік-трудівник позбавлений матеріальної основи для плекання божественного саду власних дітей. Можливо, тому й шириться пошесть наркоманії, розбещеності, пиятики, побутової розпусти?</w:t>
      </w:r>
      <w:r w:rsidRPr="005A2C27">
        <w:rPr>
          <w:sz w:val="28"/>
          <w:szCs w:val="28"/>
          <w:lang w:val="uk-UA"/>
        </w:rPr>
        <w:br/>
      </w:r>
      <w:r w:rsidRPr="005A2C27">
        <w:rPr>
          <w:rStyle w:val="af3"/>
          <w:i w:val="0"/>
          <w:sz w:val="28"/>
          <w:szCs w:val="28"/>
          <w:lang w:val="uk-UA"/>
        </w:rPr>
        <w:t>А сім'ї незрідка вкладаються не вечерявши, хіба що ситі «хрущами» нескінченних обіцянок. Коли тут кого «научати»?</w:t>
      </w:r>
    </w:p>
    <w:p w:rsidR="005A1F7D" w:rsidRPr="005A2C27" w:rsidRDefault="005A1F7D" w:rsidP="005A1F7D">
      <w:pPr>
        <w:pStyle w:val="ac"/>
        <w:shd w:val="clear" w:color="auto" w:fill="FFFFFF"/>
        <w:spacing w:before="0" w:beforeAutospacing="0" w:after="0" w:afterAutospacing="0" w:line="360" w:lineRule="auto"/>
        <w:ind w:firstLine="709"/>
        <w:jc w:val="both"/>
        <w:rPr>
          <w:rStyle w:val="af3"/>
          <w:i w:val="0"/>
          <w:sz w:val="28"/>
          <w:szCs w:val="28"/>
          <w:lang w:val="uk-UA"/>
        </w:rPr>
      </w:pPr>
      <w:r w:rsidRPr="005A2C27">
        <w:rPr>
          <w:rStyle w:val="af3"/>
          <w:i w:val="0"/>
          <w:sz w:val="28"/>
          <w:szCs w:val="28"/>
          <w:lang w:val="uk-UA"/>
        </w:rPr>
        <w:t>А Шевченків вірш досі парує смаковитим запахом пшоняного кулешу, дихає ароматом вишневого цвіту. Вірш зачаровує аурою божественного затишку родинної злагоди. (</w:t>
      </w:r>
      <w:r w:rsidRPr="005A2C27">
        <w:rPr>
          <w:rStyle w:val="af3"/>
          <w:sz w:val="28"/>
          <w:szCs w:val="28"/>
          <w:lang w:val="uk-UA"/>
        </w:rPr>
        <w:t>За М. Костенком</w:t>
      </w:r>
      <w:r w:rsidRPr="005A2C27">
        <w:rPr>
          <w:rStyle w:val="af3"/>
          <w:i w:val="0"/>
          <w:sz w:val="28"/>
          <w:szCs w:val="28"/>
          <w:lang w:val="uk-UA"/>
        </w:rPr>
        <w:t>)</w:t>
      </w:r>
    </w:p>
    <w:p w:rsidR="00E15BA6" w:rsidRDefault="00E15BA6" w:rsidP="008945CE">
      <w:pPr>
        <w:pStyle w:val="ac"/>
        <w:shd w:val="clear" w:color="auto" w:fill="FFFFFF"/>
        <w:spacing w:before="0" w:beforeAutospacing="0" w:after="0" w:afterAutospacing="0" w:line="360" w:lineRule="auto"/>
        <w:jc w:val="center"/>
        <w:rPr>
          <w:rStyle w:val="af3"/>
          <w:b/>
          <w:i w:val="0"/>
          <w:sz w:val="28"/>
          <w:szCs w:val="28"/>
          <w:lang w:val="uk-UA"/>
        </w:rPr>
      </w:pPr>
    </w:p>
    <w:p w:rsidR="005A1F7D" w:rsidRPr="005A2C27" w:rsidRDefault="005A1F7D" w:rsidP="008945CE">
      <w:pPr>
        <w:pStyle w:val="ac"/>
        <w:shd w:val="clear" w:color="auto" w:fill="FFFFFF"/>
        <w:spacing w:before="0" w:beforeAutospacing="0" w:after="0" w:afterAutospacing="0" w:line="360" w:lineRule="auto"/>
        <w:jc w:val="center"/>
        <w:rPr>
          <w:rStyle w:val="af3"/>
          <w:b/>
          <w:i w:val="0"/>
          <w:sz w:val="28"/>
          <w:szCs w:val="28"/>
          <w:lang w:val="uk-UA"/>
        </w:rPr>
      </w:pPr>
      <w:r w:rsidRPr="005A2C27">
        <w:rPr>
          <w:rStyle w:val="af3"/>
          <w:b/>
          <w:i w:val="0"/>
          <w:sz w:val="28"/>
          <w:szCs w:val="28"/>
          <w:lang w:val="uk-UA"/>
        </w:rPr>
        <w:t>Текст 10</w:t>
      </w:r>
    </w:p>
    <w:p w:rsidR="005A1F7D" w:rsidRPr="005A2C27" w:rsidRDefault="008945CE" w:rsidP="008945CE">
      <w:pPr>
        <w:spacing w:after="0" w:line="360" w:lineRule="auto"/>
        <w:ind w:right="-1"/>
        <w:jc w:val="center"/>
        <w:rPr>
          <w:rFonts w:ascii="Times New Roman" w:hAnsi="Times New Roman" w:cs="Times New Roman"/>
          <w:b/>
          <w:sz w:val="28"/>
          <w:szCs w:val="28"/>
        </w:rPr>
      </w:pPr>
      <w:r w:rsidRPr="005A2C27">
        <w:rPr>
          <w:rFonts w:ascii="Times New Roman" w:hAnsi="Times New Roman" w:cs="Times New Roman"/>
          <w:b/>
          <w:sz w:val="28"/>
          <w:szCs w:val="28"/>
        </w:rPr>
        <w:t>МИСТЕЦТВО СПІЛКУВАННЯ</w:t>
      </w:r>
    </w:p>
    <w:p w:rsidR="005A1F7D" w:rsidRPr="005A2C27" w:rsidRDefault="005A1F7D" w:rsidP="00B33263">
      <w:pPr>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 xml:space="preserve">Як відомо, взаємини між людьми можуть обмежуватися посмішкою, кивком голови та іншими жестами, але зазвичай це привітання, а далі йде вже весела розмова чи поважна бесіда. Якщо художники мислять образами, музиканти – звуками, вчені – почуттями, то всі разом (а з ними і людство в цілому) послуговуються мовою слів як основним засобом виявлення думок. Звісно, навчитися думати неможливо, якщо не вміти говорити, і навпаки. Що ж потрібно, щоб оволодіти вмінням говорити? Напевно, замало знати мову, треба ще й свідомо розмовляти. Здавна людство намагається опанувати мистецтво спілкування. На основі багатовікового досвіду виробилися основні правила бесіди, а кожне нове покоління вносить свої особливості. Ще стародавній філософ Епіктет зазначив, що людина має слухати вдвічі більше, ніж говорити. </w:t>
      </w:r>
      <w:r w:rsidRPr="005A2C27">
        <w:rPr>
          <w:rFonts w:ascii="Times New Roman" w:hAnsi="Times New Roman" w:cs="Times New Roman"/>
          <w:sz w:val="28"/>
          <w:szCs w:val="28"/>
        </w:rPr>
        <w:lastRenderedPageBreak/>
        <w:t>Він також наполягав на тому, що краще слухати, ніж говорити. Чому? Тому що Бог дав людині один язик і пару вух.</w:t>
      </w:r>
    </w:p>
    <w:p w:rsidR="005A1F7D" w:rsidRPr="005A2C27" w:rsidRDefault="005A1F7D" w:rsidP="005A1F7D">
      <w:pPr>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Відомим на Русі є «Повчання до дітей князя Володимира Мономаха» (початок XII століття), де дітям князів та дружинників при веденні бесіди рекомендувалося мовчати в присутності старших, слухати мудрих, з рівними собі й молодшими в любові перебувати, якомога більше вдумуватися, не шаленіти словом, не осуджувати мовою і небагато сміятися…</w:t>
      </w:r>
    </w:p>
    <w:p w:rsidR="005A1F7D" w:rsidRPr="005A2C27" w:rsidRDefault="005A1F7D" w:rsidP="008D7182">
      <w:pPr>
        <w:spacing w:after="0" w:line="360" w:lineRule="auto"/>
        <w:ind w:firstLine="709"/>
        <w:jc w:val="both"/>
        <w:rPr>
          <w:rFonts w:ascii="Times New Roman" w:hAnsi="Times New Roman" w:cs="Times New Roman"/>
          <w:sz w:val="28"/>
          <w:szCs w:val="28"/>
        </w:rPr>
      </w:pPr>
      <w:r w:rsidRPr="005A2C27">
        <w:rPr>
          <w:rFonts w:ascii="Times New Roman" w:hAnsi="Times New Roman" w:cs="Times New Roman"/>
          <w:sz w:val="28"/>
          <w:szCs w:val="28"/>
        </w:rPr>
        <w:t>У XVII столітті у Франції видано книгу, що згодом стала відомою по всій Західній Європі під назвою «Мистецтво галантних бесід», «Як стати людиною з добрими манерами». Дотримуючись приписів таких видань, багато поколінь оволоділи вміннями вести світську бесіду на вільні теми: про погоду, лови, перегони тощо.</w:t>
      </w:r>
    </w:p>
    <w:p w:rsidR="005A1F7D" w:rsidRPr="005A2C27" w:rsidRDefault="005A1F7D" w:rsidP="008D7182">
      <w:pPr>
        <w:spacing w:after="0" w:line="360" w:lineRule="auto"/>
        <w:ind w:firstLine="709"/>
        <w:jc w:val="both"/>
        <w:rPr>
          <w:rFonts w:ascii="Times New Roman" w:hAnsi="Times New Roman" w:cs="Times New Roman"/>
          <w:i/>
          <w:sz w:val="28"/>
          <w:szCs w:val="28"/>
        </w:rPr>
      </w:pPr>
      <w:r w:rsidRPr="005A2C27">
        <w:rPr>
          <w:rFonts w:ascii="Times New Roman" w:hAnsi="Times New Roman" w:cs="Times New Roman"/>
          <w:sz w:val="28"/>
          <w:szCs w:val="28"/>
        </w:rPr>
        <w:t xml:space="preserve">Простий спосіб стати найцікавішим співрозмовником пропонує Дейл Карнегі: по-перше, для цього треба бути уважним слухачем від початку до кінця розмови, заохочуючи інших розповідати про себе, бо набагато більше їх цікавлять власні проблеми, ніж ваші; по-друге, треба зрозуміти погляди співрозмовника. А якщо людина хоче дізнатись, як змусити людей уникати її, сміятися з неї поза очі або навіть зневажати її, то не треба ніколи нікого довго вислуховувати, а слід безперестанку говорити про себе самого. Коли з’являється певна думка в той момент, коли розмовляє співрозмовник, не варто чекати, поки він закінчить, задля чого витрачати час, вислуховуючи його пусту балаканину! Відразу ж треба перебити його на середині фрази! Підсумовуючи, Карнегі запевняє, що такі люди є нудними і невихованими, самозакоханими та самовпевненими, вони не стануть добрими співрозмовниками, бо не вміють слухати </w:t>
      </w:r>
      <w:r w:rsidRPr="005A2C27">
        <w:rPr>
          <w:rFonts w:ascii="Times New Roman" w:hAnsi="Times New Roman" w:cs="Times New Roman"/>
          <w:i/>
          <w:sz w:val="28"/>
          <w:szCs w:val="28"/>
        </w:rPr>
        <w:t>(За Т. Яценко).</w:t>
      </w:r>
    </w:p>
    <w:sectPr w:rsidR="005A1F7D" w:rsidRPr="005A2C27" w:rsidSect="0038229F">
      <w:headerReference w:type="default" r:id="rId3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9BE" w:rsidRDefault="00B379BE" w:rsidP="008F4BEC">
      <w:pPr>
        <w:spacing w:after="0" w:line="240" w:lineRule="auto"/>
      </w:pPr>
      <w:r>
        <w:separator/>
      </w:r>
    </w:p>
  </w:endnote>
  <w:endnote w:type="continuationSeparator" w:id="0">
    <w:p w:rsidR="00B379BE" w:rsidRDefault="00B379BE" w:rsidP="008F4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00007843" w:usb2="00000001" w:usb3="00000000" w:csb0="000001FF" w:csb1="00000000"/>
  </w:font>
  <w:font w:name="Courier New">
    <w:panose1 w:val="02070309020205020404"/>
    <w:charset w:val="CC"/>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00007843" w:usb2="00000001" w:usb3="00000000" w:csb0="000001FF" w:csb1="00000000"/>
  </w:font>
  <w:font w:name="Cambria Math">
    <w:panose1 w:val="02040503050406030204"/>
    <w:charset w:val="CC"/>
    <w:family w:val="roman"/>
    <w:pitch w:val="variable"/>
    <w:sig w:usb0="E00002FF" w:usb1="420024FF" w:usb2="00000000" w:usb3="00000000" w:csb0="0000019F" w:csb1="00000000"/>
  </w:font>
  <w:font w:name="MS Mincho">
    <w:altName w:val="Microsoft YaHei"/>
    <w:panose1 w:val="02020609040205080304"/>
    <w:charset w:val="80"/>
    <w:family w:val="modern"/>
    <w:pitch w:val="fixed"/>
    <w:sig w:usb0="A00002BF" w:usb1="68C7FCFB" w:usb2="00000010" w:usb3="00000000" w:csb0="0002009F" w:csb1="00000000"/>
  </w:font>
  <w:font w:name="Helvetica">
    <w:panose1 w:val="020B0604020202020204"/>
    <w:charset w:val="CC"/>
    <w:family w:val="swiss"/>
    <w:pitch w:val="variable"/>
    <w:sig w:usb0="E0002AFF" w:usb1="00007843"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9BE" w:rsidRDefault="00B379BE" w:rsidP="008F4BEC">
      <w:pPr>
        <w:spacing w:after="0" w:line="240" w:lineRule="auto"/>
      </w:pPr>
      <w:r>
        <w:separator/>
      </w:r>
    </w:p>
  </w:footnote>
  <w:footnote w:type="continuationSeparator" w:id="0">
    <w:p w:rsidR="00B379BE" w:rsidRDefault="00B379BE" w:rsidP="008F4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197501"/>
      <w:docPartObj>
        <w:docPartGallery w:val="Page Numbers (Top of Page)"/>
        <w:docPartUnique/>
      </w:docPartObj>
    </w:sdtPr>
    <w:sdtEndPr>
      <w:rPr>
        <w:rFonts w:ascii="Times New Roman" w:hAnsi="Times New Roman" w:cs="Times New Roman"/>
        <w:sz w:val="28"/>
      </w:rPr>
    </w:sdtEndPr>
    <w:sdtContent>
      <w:p w:rsidR="009316F2" w:rsidRPr="008F4BEC" w:rsidRDefault="009316F2">
        <w:pPr>
          <w:pStyle w:val="af4"/>
          <w:jc w:val="right"/>
          <w:rPr>
            <w:rFonts w:ascii="Times New Roman" w:hAnsi="Times New Roman" w:cs="Times New Roman"/>
            <w:sz w:val="28"/>
          </w:rPr>
        </w:pPr>
        <w:r w:rsidRPr="008F4BEC">
          <w:rPr>
            <w:rFonts w:ascii="Times New Roman" w:hAnsi="Times New Roman" w:cs="Times New Roman"/>
            <w:sz w:val="28"/>
          </w:rPr>
          <w:fldChar w:fldCharType="begin"/>
        </w:r>
        <w:r w:rsidRPr="008F4BEC">
          <w:rPr>
            <w:rFonts w:ascii="Times New Roman" w:hAnsi="Times New Roman" w:cs="Times New Roman"/>
            <w:sz w:val="28"/>
          </w:rPr>
          <w:instrText xml:space="preserve"> PAGE   \* MERGEFORMAT </w:instrText>
        </w:r>
        <w:r w:rsidRPr="008F4BEC">
          <w:rPr>
            <w:rFonts w:ascii="Times New Roman" w:hAnsi="Times New Roman" w:cs="Times New Roman"/>
            <w:sz w:val="28"/>
          </w:rPr>
          <w:fldChar w:fldCharType="separate"/>
        </w:r>
        <w:r w:rsidR="000067E9">
          <w:rPr>
            <w:rFonts w:ascii="Times New Roman" w:hAnsi="Times New Roman" w:cs="Times New Roman"/>
            <w:noProof/>
            <w:sz w:val="28"/>
          </w:rPr>
          <w:t>100</w:t>
        </w:r>
        <w:r w:rsidRPr="008F4BEC">
          <w:rPr>
            <w:rFonts w:ascii="Times New Roman" w:hAnsi="Times New Roman" w:cs="Times New Roman"/>
            <w:sz w:val="28"/>
          </w:rPr>
          <w:fldChar w:fldCharType="end"/>
        </w:r>
      </w:p>
    </w:sdtContent>
  </w:sdt>
  <w:p w:rsidR="009316F2" w:rsidRDefault="009316F2">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069BA"/>
    <w:multiLevelType w:val="hybridMultilevel"/>
    <w:tmpl w:val="C2B63B3A"/>
    <w:lvl w:ilvl="0" w:tplc="647C8054">
      <w:start w:val="1"/>
      <w:numFmt w:val="bullet"/>
      <w:lvlText w:val=""/>
      <w:lvlJc w:val="left"/>
      <w:pPr>
        <w:ind w:left="2138"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97F1E11"/>
    <w:multiLevelType w:val="hybridMultilevel"/>
    <w:tmpl w:val="DE12FFB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6CA1640"/>
    <w:multiLevelType w:val="hybridMultilevel"/>
    <w:tmpl w:val="75162A1C"/>
    <w:lvl w:ilvl="0" w:tplc="04190001">
      <w:start w:val="1"/>
      <w:numFmt w:val="bullet"/>
      <w:lvlText w:val=""/>
      <w:lvlJc w:val="left"/>
      <w:pPr>
        <w:ind w:left="1361" w:hanging="360"/>
      </w:pPr>
      <w:rPr>
        <w:rFonts w:ascii="Symbol" w:hAnsi="Symbol" w:hint="default"/>
      </w:rPr>
    </w:lvl>
    <w:lvl w:ilvl="1" w:tplc="04190003" w:tentative="1">
      <w:start w:val="1"/>
      <w:numFmt w:val="bullet"/>
      <w:lvlText w:val="o"/>
      <w:lvlJc w:val="left"/>
      <w:pPr>
        <w:ind w:left="2081" w:hanging="360"/>
      </w:pPr>
      <w:rPr>
        <w:rFonts w:ascii="Courier New" w:hAnsi="Courier New" w:cs="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cs="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cs="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3" w15:restartNumberingAfterBreak="0">
    <w:nsid w:val="3E1E4D5B"/>
    <w:multiLevelType w:val="hybridMultilevel"/>
    <w:tmpl w:val="A060EDE4"/>
    <w:lvl w:ilvl="0" w:tplc="70C0FD06">
      <w:start w:val="1"/>
      <w:numFmt w:val="decimal"/>
      <w:lvlText w:val="%1."/>
      <w:lvlJc w:val="left"/>
      <w:pPr>
        <w:ind w:left="502"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3C80ACE"/>
    <w:multiLevelType w:val="hybridMultilevel"/>
    <w:tmpl w:val="C958D36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43F304A6"/>
    <w:multiLevelType w:val="hybridMultilevel"/>
    <w:tmpl w:val="17DEED26"/>
    <w:lvl w:ilvl="0" w:tplc="647C8054">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A376D99"/>
    <w:multiLevelType w:val="hybridMultilevel"/>
    <w:tmpl w:val="451CC21C"/>
    <w:lvl w:ilvl="0" w:tplc="647C8054">
      <w:start w:val="1"/>
      <w:numFmt w:val="bullet"/>
      <w:lvlText w:val=""/>
      <w:lvlJc w:val="left"/>
      <w:pPr>
        <w:ind w:left="2138"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C8068CE"/>
    <w:multiLevelType w:val="hybridMultilevel"/>
    <w:tmpl w:val="4FE473E4"/>
    <w:lvl w:ilvl="0" w:tplc="85EEA08A">
      <w:start w:val="1"/>
      <w:numFmt w:val="bullet"/>
      <w:lvlText w:val="-"/>
      <w:lvlJc w:val="left"/>
      <w:pPr>
        <w:tabs>
          <w:tab w:val="num" w:pos="360"/>
        </w:tabs>
        <w:ind w:left="360" w:hanging="360"/>
      </w:pPr>
      <w:rPr>
        <w:rFonts w:ascii="Courier New" w:hAnsi="Courier New" w:cs="Courier New" w:hint="default"/>
      </w:rPr>
    </w:lvl>
    <w:lvl w:ilvl="1" w:tplc="04190003">
      <w:start w:val="1"/>
      <w:numFmt w:val="bullet"/>
      <w:lvlText w:val="o"/>
      <w:lvlJc w:val="left"/>
      <w:pPr>
        <w:tabs>
          <w:tab w:val="num" w:pos="436"/>
        </w:tabs>
        <w:ind w:left="436" w:hanging="360"/>
      </w:pPr>
      <w:rPr>
        <w:rFonts w:ascii="Courier New" w:hAnsi="Courier New" w:cs="Courier New" w:hint="default"/>
      </w:rPr>
    </w:lvl>
    <w:lvl w:ilvl="2" w:tplc="04190005">
      <w:start w:val="1"/>
      <w:numFmt w:val="bullet"/>
      <w:lvlText w:val=""/>
      <w:lvlJc w:val="left"/>
      <w:pPr>
        <w:tabs>
          <w:tab w:val="num" w:pos="1156"/>
        </w:tabs>
        <w:ind w:left="1156" w:hanging="360"/>
      </w:pPr>
      <w:rPr>
        <w:rFonts w:ascii="Wingdings" w:hAnsi="Wingdings" w:cs="Wingdings" w:hint="default"/>
      </w:rPr>
    </w:lvl>
    <w:lvl w:ilvl="3" w:tplc="04190001">
      <w:start w:val="1"/>
      <w:numFmt w:val="bullet"/>
      <w:lvlText w:val=""/>
      <w:lvlJc w:val="left"/>
      <w:pPr>
        <w:tabs>
          <w:tab w:val="num" w:pos="1876"/>
        </w:tabs>
        <w:ind w:left="1876" w:hanging="360"/>
      </w:pPr>
      <w:rPr>
        <w:rFonts w:ascii="Symbol" w:hAnsi="Symbol" w:cs="Symbol" w:hint="default"/>
      </w:rPr>
    </w:lvl>
    <w:lvl w:ilvl="4" w:tplc="04190003">
      <w:start w:val="1"/>
      <w:numFmt w:val="bullet"/>
      <w:lvlText w:val="o"/>
      <w:lvlJc w:val="left"/>
      <w:pPr>
        <w:tabs>
          <w:tab w:val="num" w:pos="2596"/>
        </w:tabs>
        <w:ind w:left="2596" w:hanging="360"/>
      </w:pPr>
      <w:rPr>
        <w:rFonts w:ascii="Courier New" w:hAnsi="Courier New" w:cs="Courier New" w:hint="default"/>
      </w:rPr>
    </w:lvl>
    <w:lvl w:ilvl="5" w:tplc="04190005">
      <w:start w:val="1"/>
      <w:numFmt w:val="bullet"/>
      <w:lvlText w:val=""/>
      <w:lvlJc w:val="left"/>
      <w:pPr>
        <w:tabs>
          <w:tab w:val="num" w:pos="3316"/>
        </w:tabs>
        <w:ind w:left="3316" w:hanging="360"/>
      </w:pPr>
      <w:rPr>
        <w:rFonts w:ascii="Wingdings" w:hAnsi="Wingdings" w:cs="Wingdings" w:hint="default"/>
      </w:rPr>
    </w:lvl>
    <w:lvl w:ilvl="6" w:tplc="04190001">
      <w:start w:val="1"/>
      <w:numFmt w:val="bullet"/>
      <w:lvlText w:val=""/>
      <w:lvlJc w:val="left"/>
      <w:pPr>
        <w:tabs>
          <w:tab w:val="num" w:pos="4036"/>
        </w:tabs>
        <w:ind w:left="4036" w:hanging="360"/>
      </w:pPr>
      <w:rPr>
        <w:rFonts w:ascii="Symbol" w:hAnsi="Symbol" w:cs="Symbol" w:hint="default"/>
      </w:rPr>
    </w:lvl>
    <w:lvl w:ilvl="7" w:tplc="04190003">
      <w:start w:val="1"/>
      <w:numFmt w:val="bullet"/>
      <w:lvlText w:val="o"/>
      <w:lvlJc w:val="left"/>
      <w:pPr>
        <w:tabs>
          <w:tab w:val="num" w:pos="4756"/>
        </w:tabs>
        <w:ind w:left="4756" w:hanging="360"/>
      </w:pPr>
      <w:rPr>
        <w:rFonts w:ascii="Courier New" w:hAnsi="Courier New" w:cs="Courier New" w:hint="default"/>
      </w:rPr>
    </w:lvl>
    <w:lvl w:ilvl="8" w:tplc="04190005">
      <w:start w:val="1"/>
      <w:numFmt w:val="bullet"/>
      <w:lvlText w:val=""/>
      <w:lvlJc w:val="left"/>
      <w:pPr>
        <w:tabs>
          <w:tab w:val="num" w:pos="5476"/>
        </w:tabs>
        <w:ind w:left="5476" w:hanging="360"/>
      </w:pPr>
      <w:rPr>
        <w:rFonts w:ascii="Wingdings" w:hAnsi="Wingdings" w:cs="Wingdings" w:hint="default"/>
      </w:rPr>
    </w:lvl>
  </w:abstractNum>
  <w:abstractNum w:abstractNumId="8" w15:restartNumberingAfterBreak="0">
    <w:nsid w:val="6F2A5FC8"/>
    <w:multiLevelType w:val="hybridMultilevel"/>
    <w:tmpl w:val="F43C4B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543081"/>
    <w:multiLevelType w:val="hybridMultilevel"/>
    <w:tmpl w:val="0BB2EC62"/>
    <w:lvl w:ilvl="0" w:tplc="3198207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2F4904"/>
    <w:multiLevelType w:val="hybridMultilevel"/>
    <w:tmpl w:val="A31841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9"/>
  </w:num>
  <w:num w:numId="3">
    <w:abstractNumId w:val="4"/>
  </w:num>
  <w:num w:numId="4">
    <w:abstractNumId w:val="2"/>
  </w:num>
  <w:num w:numId="5">
    <w:abstractNumId w:val="8"/>
  </w:num>
  <w:num w:numId="6">
    <w:abstractNumId w:val="1"/>
  </w:num>
  <w:num w:numId="7">
    <w:abstractNumId w:val="5"/>
  </w:num>
  <w:num w:numId="8">
    <w:abstractNumId w:val="6"/>
  </w:num>
  <w:num w:numId="9">
    <w:abstractNumId w:val="0"/>
  </w:num>
  <w:num w:numId="10">
    <w:abstractNumId w:val="10"/>
  </w:num>
  <w:num w:numId="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9DF"/>
    <w:rsid w:val="000067E9"/>
    <w:rsid w:val="00007867"/>
    <w:rsid w:val="00011F4D"/>
    <w:rsid w:val="00012FDE"/>
    <w:rsid w:val="00013145"/>
    <w:rsid w:val="00013ECA"/>
    <w:rsid w:val="00020486"/>
    <w:rsid w:val="00023F57"/>
    <w:rsid w:val="00024754"/>
    <w:rsid w:val="000264EF"/>
    <w:rsid w:val="0002672F"/>
    <w:rsid w:val="00027752"/>
    <w:rsid w:val="0003103F"/>
    <w:rsid w:val="00037F08"/>
    <w:rsid w:val="000416FE"/>
    <w:rsid w:val="00043A47"/>
    <w:rsid w:val="000530B0"/>
    <w:rsid w:val="00055267"/>
    <w:rsid w:val="000607E0"/>
    <w:rsid w:val="00061261"/>
    <w:rsid w:val="00062488"/>
    <w:rsid w:val="000A64AD"/>
    <w:rsid w:val="000A7686"/>
    <w:rsid w:val="000B2CB4"/>
    <w:rsid w:val="000C0BE8"/>
    <w:rsid w:val="000C58A3"/>
    <w:rsid w:val="000C5F24"/>
    <w:rsid w:val="000C6D09"/>
    <w:rsid w:val="000D4599"/>
    <w:rsid w:val="000D54F9"/>
    <w:rsid w:val="000E1673"/>
    <w:rsid w:val="000F3252"/>
    <w:rsid w:val="0011292C"/>
    <w:rsid w:val="00113D73"/>
    <w:rsid w:val="00120703"/>
    <w:rsid w:val="00134D51"/>
    <w:rsid w:val="001365D8"/>
    <w:rsid w:val="001552C8"/>
    <w:rsid w:val="0016118E"/>
    <w:rsid w:val="00161BFA"/>
    <w:rsid w:val="001708E7"/>
    <w:rsid w:val="00175B7B"/>
    <w:rsid w:val="00185F54"/>
    <w:rsid w:val="001A5586"/>
    <w:rsid w:val="001B0BFA"/>
    <w:rsid w:val="001C456D"/>
    <w:rsid w:val="001D013D"/>
    <w:rsid w:val="001E0AEC"/>
    <w:rsid w:val="001E68B5"/>
    <w:rsid w:val="001E6BCC"/>
    <w:rsid w:val="001F71D3"/>
    <w:rsid w:val="00201CB4"/>
    <w:rsid w:val="00202548"/>
    <w:rsid w:val="002044A4"/>
    <w:rsid w:val="002069BD"/>
    <w:rsid w:val="002139B6"/>
    <w:rsid w:val="002157CF"/>
    <w:rsid w:val="00216E6B"/>
    <w:rsid w:val="00220250"/>
    <w:rsid w:val="002254B4"/>
    <w:rsid w:val="00234E4B"/>
    <w:rsid w:val="002504D9"/>
    <w:rsid w:val="0025268E"/>
    <w:rsid w:val="0026024F"/>
    <w:rsid w:val="00265765"/>
    <w:rsid w:val="00277F2B"/>
    <w:rsid w:val="00286209"/>
    <w:rsid w:val="00292202"/>
    <w:rsid w:val="002929B3"/>
    <w:rsid w:val="00297C96"/>
    <w:rsid w:val="002A702F"/>
    <w:rsid w:val="002B54EC"/>
    <w:rsid w:val="002C0B73"/>
    <w:rsid w:val="002C465A"/>
    <w:rsid w:val="002D68FC"/>
    <w:rsid w:val="002E3375"/>
    <w:rsid w:val="002F1C83"/>
    <w:rsid w:val="002F70EB"/>
    <w:rsid w:val="00315AE6"/>
    <w:rsid w:val="00317CCA"/>
    <w:rsid w:val="003216F0"/>
    <w:rsid w:val="003324E6"/>
    <w:rsid w:val="00336D5F"/>
    <w:rsid w:val="00346ABB"/>
    <w:rsid w:val="00353E9D"/>
    <w:rsid w:val="00355C54"/>
    <w:rsid w:val="00356EE4"/>
    <w:rsid w:val="00360D13"/>
    <w:rsid w:val="00362395"/>
    <w:rsid w:val="00363BFD"/>
    <w:rsid w:val="0036522C"/>
    <w:rsid w:val="0036551C"/>
    <w:rsid w:val="00365BDB"/>
    <w:rsid w:val="0036701F"/>
    <w:rsid w:val="003778E6"/>
    <w:rsid w:val="0038229F"/>
    <w:rsid w:val="00382FF5"/>
    <w:rsid w:val="0038697C"/>
    <w:rsid w:val="00394F19"/>
    <w:rsid w:val="003965C7"/>
    <w:rsid w:val="003A32B4"/>
    <w:rsid w:val="003A3A36"/>
    <w:rsid w:val="003A67A5"/>
    <w:rsid w:val="003A69FD"/>
    <w:rsid w:val="003B14D9"/>
    <w:rsid w:val="003C7A1F"/>
    <w:rsid w:val="003D2231"/>
    <w:rsid w:val="003D3BCA"/>
    <w:rsid w:val="003E2C80"/>
    <w:rsid w:val="003E6B55"/>
    <w:rsid w:val="003F02AE"/>
    <w:rsid w:val="003F24C4"/>
    <w:rsid w:val="00400FBC"/>
    <w:rsid w:val="00403BA4"/>
    <w:rsid w:val="00413B7D"/>
    <w:rsid w:val="00422FC8"/>
    <w:rsid w:val="00427657"/>
    <w:rsid w:val="004335F7"/>
    <w:rsid w:val="004339C4"/>
    <w:rsid w:val="00433F9C"/>
    <w:rsid w:val="00436985"/>
    <w:rsid w:val="00443C48"/>
    <w:rsid w:val="00451A8B"/>
    <w:rsid w:val="004525FC"/>
    <w:rsid w:val="00471B49"/>
    <w:rsid w:val="004821EB"/>
    <w:rsid w:val="0048635C"/>
    <w:rsid w:val="00487031"/>
    <w:rsid w:val="00490713"/>
    <w:rsid w:val="00492528"/>
    <w:rsid w:val="004936EA"/>
    <w:rsid w:val="0049417E"/>
    <w:rsid w:val="00494B8E"/>
    <w:rsid w:val="004A1ACF"/>
    <w:rsid w:val="004A7247"/>
    <w:rsid w:val="004B1901"/>
    <w:rsid w:val="004B2C3F"/>
    <w:rsid w:val="004B3BB9"/>
    <w:rsid w:val="004B4B96"/>
    <w:rsid w:val="004B60A7"/>
    <w:rsid w:val="004C3C8D"/>
    <w:rsid w:val="004D1485"/>
    <w:rsid w:val="004D4AB1"/>
    <w:rsid w:val="004D6405"/>
    <w:rsid w:val="004D7ED2"/>
    <w:rsid w:val="004E58CD"/>
    <w:rsid w:val="004F10E6"/>
    <w:rsid w:val="004F3662"/>
    <w:rsid w:val="005004C0"/>
    <w:rsid w:val="005035F8"/>
    <w:rsid w:val="00506EFE"/>
    <w:rsid w:val="00514159"/>
    <w:rsid w:val="005154B7"/>
    <w:rsid w:val="00516FA5"/>
    <w:rsid w:val="00520023"/>
    <w:rsid w:val="0052197E"/>
    <w:rsid w:val="00523FB8"/>
    <w:rsid w:val="00526D56"/>
    <w:rsid w:val="0053139E"/>
    <w:rsid w:val="00536748"/>
    <w:rsid w:val="005376C3"/>
    <w:rsid w:val="00537CBA"/>
    <w:rsid w:val="00541D6A"/>
    <w:rsid w:val="00543BBB"/>
    <w:rsid w:val="005654CD"/>
    <w:rsid w:val="00575A28"/>
    <w:rsid w:val="0057654C"/>
    <w:rsid w:val="00582E28"/>
    <w:rsid w:val="0058569D"/>
    <w:rsid w:val="005A019E"/>
    <w:rsid w:val="005A1F7D"/>
    <w:rsid w:val="005A2C27"/>
    <w:rsid w:val="005B56FE"/>
    <w:rsid w:val="005B5D93"/>
    <w:rsid w:val="005C20E3"/>
    <w:rsid w:val="005C6B9E"/>
    <w:rsid w:val="005D0CA3"/>
    <w:rsid w:val="005E02F9"/>
    <w:rsid w:val="005E3383"/>
    <w:rsid w:val="005E3BD5"/>
    <w:rsid w:val="005E701B"/>
    <w:rsid w:val="00600BD4"/>
    <w:rsid w:val="00601C4E"/>
    <w:rsid w:val="00604043"/>
    <w:rsid w:val="0061030D"/>
    <w:rsid w:val="00610C59"/>
    <w:rsid w:val="00614233"/>
    <w:rsid w:val="0061792E"/>
    <w:rsid w:val="00622783"/>
    <w:rsid w:val="0065093D"/>
    <w:rsid w:val="006509A2"/>
    <w:rsid w:val="00655178"/>
    <w:rsid w:val="00662079"/>
    <w:rsid w:val="00665B72"/>
    <w:rsid w:val="00666469"/>
    <w:rsid w:val="00670FB7"/>
    <w:rsid w:val="00671576"/>
    <w:rsid w:val="00671B5A"/>
    <w:rsid w:val="00673BC3"/>
    <w:rsid w:val="00682EBB"/>
    <w:rsid w:val="00686A8E"/>
    <w:rsid w:val="00692580"/>
    <w:rsid w:val="00694C5E"/>
    <w:rsid w:val="006A7212"/>
    <w:rsid w:val="006B6344"/>
    <w:rsid w:val="006B7489"/>
    <w:rsid w:val="006C3302"/>
    <w:rsid w:val="006C5340"/>
    <w:rsid w:val="006E7A17"/>
    <w:rsid w:val="006F1954"/>
    <w:rsid w:val="006F5AB3"/>
    <w:rsid w:val="006F6B7B"/>
    <w:rsid w:val="00705E66"/>
    <w:rsid w:val="007107A9"/>
    <w:rsid w:val="007367DD"/>
    <w:rsid w:val="00746236"/>
    <w:rsid w:val="00754C1A"/>
    <w:rsid w:val="00775A8D"/>
    <w:rsid w:val="007779C1"/>
    <w:rsid w:val="00783B19"/>
    <w:rsid w:val="00784BF1"/>
    <w:rsid w:val="00787493"/>
    <w:rsid w:val="0079538B"/>
    <w:rsid w:val="007C51F7"/>
    <w:rsid w:val="007D45F0"/>
    <w:rsid w:val="007D47AF"/>
    <w:rsid w:val="007D6E02"/>
    <w:rsid w:val="007E33D7"/>
    <w:rsid w:val="007E6853"/>
    <w:rsid w:val="007E7CB2"/>
    <w:rsid w:val="007F6111"/>
    <w:rsid w:val="00802EF7"/>
    <w:rsid w:val="00803072"/>
    <w:rsid w:val="00812C9E"/>
    <w:rsid w:val="00815F0A"/>
    <w:rsid w:val="00817A8D"/>
    <w:rsid w:val="00826222"/>
    <w:rsid w:val="00836DE2"/>
    <w:rsid w:val="00842BC6"/>
    <w:rsid w:val="00852E1F"/>
    <w:rsid w:val="008567A6"/>
    <w:rsid w:val="00857A33"/>
    <w:rsid w:val="00866CE9"/>
    <w:rsid w:val="00872878"/>
    <w:rsid w:val="00872AD4"/>
    <w:rsid w:val="00876EAA"/>
    <w:rsid w:val="008811A2"/>
    <w:rsid w:val="008945CE"/>
    <w:rsid w:val="008B3A32"/>
    <w:rsid w:val="008B4C0A"/>
    <w:rsid w:val="008B789E"/>
    <w:rsid w:val="008C3D7E"/>
    <w:rsid w:val="008D49FA"/>
    <w:rsid w:val="008D7182"/>
    <w:rsid w:val="008E0081"/>
    <w:rsid w:val="008F4BEC"/>
    <w:rsid w:val="008F557B"/>
    <w:rsid w:val="00901D41"/>
    <w:rsid w:val="00904D66"/>
    <w:rsid w:val="009134A3"/>
    <w:rsid w:val="00924089"/>
    <w:rsid w:val="009275FB"/>
    <w:rsid w:val="009316F2"/>
    <w:rsid w:val="00935BAF"/>
    <w:rsid w:val="009371F4"/>
    <w:rsid w:val="00937654"/>
    <w:rsid w:val="00941A1C"/>
    <w:rsid w:val="00945DEF"/>
    <w:rsid w:val="00946208"/>
    <w:rsid w:val="0094674C"/>
    <w:rsid w:val="0094683C"/>
    <w:rsid w:val="009505E2"/>
    <w:rsid w:val="00954585"/>
    <w:rsid w:val="009566A3"/>
    <w:rsid w:val="00957F34"/>
    <w:rsid w:val="00964FF5"/>
    <w:rsid w:val="0096540B"/>
    <w:rsid w:val="009825EB"/>
    <w:rsid w:val="0098405F"/>
    <w:rsid w:val="009957FC"/>
    <w:rsid w:val="009B11D5"/>
    <w:rsid w:val="009B6452"/>
    <w:rsid w:val="009C4231"/>
    <w:rsid w:val="009C6FE9"/>
    <w:rsid w:val="009D3CD5"/>
    <w:rsid w:val="009D4787"/>
    <w:rsid w:val="009D6B16"/>
    <w:rsid w:val="009F0102"/>
    <w:rsid w:val="009F04C3"/>
    <w:rsid w:val="009F33B1"/>
    <w:rsid w:val="00A13557"/>
    <w:rsid w:val="00A13B63"/>
    <w:rsid w:val="00A274BC"/>
    <w:rsid w:val="00A32C87"/>
    <w:rsid w:val="00A53D65"/>
    <w:rsid w:val="00A550B6"/>
    <w:rsid w:val="00A60E5E"/>
    <w:rsid w:val="00A60FEA"/>
    <w:rsid w:val="00A663B9"/>
    <w:rsid w:val="00A710E0"/>
    <w:rsid w:val="00A73097"/>
    <w:rsid w:val="00A776F6"/>
    <w:rsid w:val="00A91C42"/>
    <w:rsid w:val="00AA41AA"/>
    <w:rsid w:val="00AB4837"/>
    <w:rsid w:val="00AB4B0A"/>
    <w:rsid w:val="00AC11AC"/>
    <w:rsid w:val="00AD168A"/>
    <w:rsid w:val="00AD3E03"/>
    <w:rsid w:val="00AD6AC5"/>
    <w:rsid w:val="00AD7D8D"/>
    <w:rsid w:val="00AF2F9E"/>
    <w:rsid w:val="00AF5B3C"/>
    <w:rsid w:val="00B0375E"/>
    <w:rsid w:val="00B0436F"/>
    <w:rsid w:val="00B05880"/>
    <w:rsid w:val="00B07E97"/>
    <w:rsid w:val="00B12463"/>
    <w:rsid w:val="00B14219"/>
    <w:rsid w:val="00B22B4B"/>
    <w:rsid w:val="00B243D2"/>
    <w:rsid w:val="00B27B9E"/>
    <w:rsid w:val="00B33263"/>
    <w:rsid w:val="00B379BE"/>
    <w:rsid w:val="00B45CEC"/>
    <w:rsid w:val="00B46664"/>
    <w:rsid w:val="00B51F97"/>
    <w:rsid w:val="00B54EFB"/>
    <w:rsid w:val="00B556D2"/>
    <w:rsid w:val="00B57109"/>
    <w:rsid w:val="00B7067B"/>
    <w:rsid w:val="00B73A40"/>
    <w:rsid w:val="00B77C7E"/>
    <w:rsid w:val="00B820EE"/>
    <w:rsid w:val="00B83610"/>
    <w:rsid w:val="00B94DFE"/>
    <w:rsid w:val="00BA2988"/>
    <w:rsid w:val="00BA36A5"/>
    <w:rsid w:val="00BA7067"/>
    <w:rsid w:val="00BB7F79"/>
    <w:rsid w:val="00BC1745"/>
    <w:rsid w:val="00BD2C21"/>
    <w:rsid w:val="00BD6A7B"/>
    <w:rsid w:val="00BE445D"/>
    <w:rsid w:val="00C058E3"/>
    <w:rsid w:val="00C13B74"/>
    <w:rsid w:val="00C15720"/>
    <w:rsid w:val="00C212DF"/>
    <w:rsid w:val="00C22E0F"/>
    <w:rsid w:val="00C41693"/>
    <w:rsid w:val="00C4225F"/>
    <w:rsid w:val="00C453B3"/>
    <w:rsid w:val="00C5611F"/>
    <w:rsid w:val="00C625BF"/>
    <w:rsid w:val="00C64F7E"/>
    <w:rsid w:val="00C657DF"/>
    <w:rsid w:val="00C660B8"/>
    <w:rsid w:val="00C75AF2"/>
    <w:rsid w:val="00C77F6D"/>
    <w:rsid w:val="00C91858"/>
    <w:rsid w:val="00CA408C"/>
    <w:rsid w:val="00CB0E96"/>
    <w:rsid w:val="00CB7F2D"/>
    <w:rsid w:val="00CC6698"/>
    <w:rsid w:val="00CD03F2"/>
    <w:rsid w:val="00CD4A94"/>
    <w:rsid w:val="00CE1557"/>
    <w:rsid w:val="00CE2ED5"/>
    <w:rsid w:val="00CF0F14"/>
    <w:rsid w:val="00CF5386"/>
    <w:rsid w:val="00D12241"/>
    <w:rsid w:val="00D124DB"/>
    <w:rsid w:val="00D15E92"/>
    <w:rsid w:val="00D20195"/>
    <w:rsid w:val="00D208C0"/>
    <w:rsid w:val="00D213F2"/>
    <w:rsid w:val="00D21DB9"/>
    <w:rsid w:val="00D24636"/>
    <w:rsid w:val="00D25953"/>
    <w:rsid w:val="00D259CB"/>
    <w:rsid w:val="00D309A8"/>
    <w:rsid w:val="00D31F50"/>
    <w:rsid w:val="00D41AA3"/>
    <w:rsid w:val="00D61A49"/>
    <w:rsid w:val="00D66C55"/>
    <w:rsid w:val="00D776C1"/>
    <w:rsid w:val="00D7773D"/>
    <w:rsid w:val="00D91500"/>
    <w:rsid w:val="00D920B3"/>
    <w:rsid w:val="00D929DF"/>
    <w:rsid w:val="00D9354A"/>
    <w:rsid w:val="00DA3BB3"/>
    <w:rsid w:val="00DA7B87"/>
    <w:rsid w:val="00DB4C12"/>
    <w:rsid w:val="00DC4F1A"/>
    <w:rsid w:val="00DC4F1F"/>
    <w:rsid w:val="00DD37F5"/>
    <w:rsid w:val="00DF1197"/>
    <w:rsid w:val="00DF2987"/>
    <w:rsid w:val="00E141E9"/>
    <w:rsid w:val="00E15BA6"/>
    <w:rsid w:val="00E210F5"/>
    <w:rsid w:val="00E22FDD"/>
    <w:rsid w:val="00E30446"/>
    <w:rsid w:val="00E32330"/>
    <w:rsid w:val="00E33C63"/>
    <w:rsid w:val="00E4229B"/>
    <w:rsid w:val="00E56490"/>
    <w:rsid w:val="00E633C1"/>
    <w:rsid w:val="00E64371"/>
    <w:rsid w:val="00E75713"/>
    <w:rsid w:val="00E77516"/>
    <w:rsid w:val="00E871C4"/>
    <w:rsid w:val="00E900A2"/>
    <w:rsid w:val="00E92027"/>
    <w:rsid w:val="00E93F35"/>
    <w:rsid w:val="00EA3D04"/>
    <w:rsid w:val="00EB4430"/>
    <w:rsid w:val="00EC3B45"/>
    <w:rsid w:val="00EC3B66"/>
    <w:rsid w:val="00EC47E1"/>
    <w:rsid w:val="00EC4C49"/>
    <w:rsid w:val="00ED156B"/>
    <w:rsid w:val="00ED7AA9"/>
    <w:rsid w:val="00EE5208"/>
    <w:rsid w:val="00EE54C6"/>
    <w:rsid w:val="00EE590C"/>
    <w:rsid w:val="00EE6762"/>
    <w:rsid w:val="00EF1B33"/>
    <w:rsid w:val="00EF6C1D"/>
    <w:rsid w:val="00F0186C"/>
    <w:rsid w:val="00F032BA"/>
    <w:rsid w:val="00F116B2"/>
    <w:rsid w:val="00F15367"/>
    <w:rsid w:val="00F16DCC"/>
    <w:rsid w:val="00F25906"/>
    <w:rsid w:val="00F27E01"/>
    <w:rsid w:val="00F30FD8"/>
    <w:rsid w:val="00F33A30"/>
    <w:rsid w:val="00F43E81"/>
    <w:rsid w:val="00F609E9"/>
    <w:rsid w:val="00F64CFD"/>
    <w:rsid w:val="00F74BA3"/>
    <w:rsid w:val="00F823F7"/>
    <w:rsid w:val="00F9049E"/>
    <w:rsid w:val="00F96CF1"/>
    <w:rsid w:val="00FA0E38"/>
    <w:rsid w:val="00FA276E"/>
    <w:rsid w:val="00FB106A"/>
    <w:rsid w:val="00FB2DAC"/>
    <w:rsid w:val="00FD13E6"/>
    <w:rsid w:val="00FD5114"/>
    <w:rsid w:val="00FD6A40"/>
    <w:rsid w:val="00FE77E0"/>
    <w:rsid w:val="00FF1275"/>
    <w:rsid w:val="00FF1B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7B33D-B3BA-4D32-B319-0F31898A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9DF"/>
  </w:style>
  <w:style w:type="paragraph" w:styleId="1">
    <w:name w:val="heading 1"/>
    <w:basedOn w:val="a"/>
    <w:next w:val="a"/>
    <w:link w:val="10"/>
    <w:uiPriority w:val="9"/>
    <w:qFormat/>
    <w:rsid w:val="003E6B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F19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F1954"/>
    <w:pPr>
      <w:keepNext/>
      <w:keepLines/>
      <w:spacing w:before="200" w:after="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0C58A3"/>
    <w:pPr>
      <w:keepNext/>
      <w:keepLines/>
      <w:spacing w:before="40" w:after="0" w:line="240" w:lineRule="auto"/>
      <w:outlineLvl w:val="6"/>
    </w:pPr>
    <w:rPr>
      <w:rFonts w:asciiTheme="majorHAnsi" w:eastAsiaTheme="majorEastAsia" w:hAnsiTheme="majorHAnsi" w:cstheme="majorBidi"/>
      <w:i/>
      <w:iCs/>
      <w:color w:val="243F60" w:themeColor="accent1" w:themeShade="7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D929DF"/>
    <w:pPr>
      <w:spacing w:after="120" w:line="480" w:lineRule="auto"/>
      <w:ind w:left="283"/>
    </w:pPr>
    <w:rPr>
      <w:rFonts w:ascii="Times New Roman" w:eastAsia="Times New Roman" w:hAnsi="Times New Roman" w:cs="Times New Roman"/>
      <w:sz w:val="24"/>
      <w:szCs w:val="24"/>
      <w:lang w:eastAsia="uk-UA"/>
    </w:rPr>
  </w:style>
  <w:style w:type="character" w:customStyle="1" w:styleId="22">
    <w:name w:val="Основной текст с отступом 2 Знак"/>
    <w:basedOn w:val="a0"/>
    <w:link w:val="21"/>
    <w:rsid w:val="00D929DF"/>
    <w:rPr>
      <w:rFonts w:ascii="Times New Roman" w:eastAsia="Times New Roman" w:hAnsi="Times New Roman" w:cs="Times New Roman"/>
      <w:sz w:val="24"/>
      <w:szCs w:val="24"/>
      <w:lang w:eastAsia="uk-UA"/>
    </w:rPr>
  </w:style>
  <w:style w:type="paragraph" w:styleId="a3">
    <w:name w:val="Title"/>
    <w:basedOn w:val="a"/>
    <w:link w:val="a4"/>
    <w:qFormat/>
    <w:rsid w:val="00D929DF"/>
    <w:pPr>
      <w:autoSpaceDE w:val="0"/>
      <w:autoSpaceDN w:val="0"/>
      <w:spacing w:after="0" w:line="240" w:lineRule="auto"/>
      <w:jc w:val="center"/>
    </w:pPr>
    <w:rPr>
      <w:rFonts w:ascii="Times New Roman" w:eastAsia="Times New Roman" w:hAnsi="Times New Roman" w:cs="Times New Roman"/>
      <w:sz w:val="28"/>
      <w:szCs w:val="28"/>
      <w:lang w:eastAsia="ru-RU"/>
    </w:rPr>
  </w:style>
  <w:style w:type="character" w:customStyle="1" w:styleId="a4">
    <w:name w:val="Заголовок Знак"/>
    <w:basedOn w:val="a0"/>
    <w:link w:val="a3"/>
    <w:rsid w:val="00D929DF"/>
    <w:rPr>
      <w:rFonts w:ascii="Times New Roman" w:eastAsia="Times New Roman" w:hAnsi="Times New Roman" w:cs="Times New Roman"/>
      <w:sz w:val="28"/>
      <w:szCs w:val="28"/>
      <w:lang w:eastAsia="ru-RU"/>
    </w:rPr>
  </w:style>
  <w:style w:type="paragraph" w:styleId="a5">
    <w:name w:val="Subtitle"/>
    <w:basedOn w:val="a"/>
    <w:link w:val="a6"/>
    <w:qFormat/>
    <w:rsid w:val="00D929DF"/>
    <w:pPr>
      <w:autoSpaceDE w:val="0"/>
      <w:autoSpaceDN w:val="0"/>
      <w:spacing w:after="0" w:line="360" w:lineRule="auto"/>
      <w:jc w:val="center"/>
    </w:pPr>
    <w:rPr>
      <w:rFonts w:ascii="Times New Roman" w:eastAsia="Times New Roman" w:hAnsi="Times New Roman" w:cs="Times New Roman"/>
      <w:b/>
      <w:bCs/>
      <w:sz w:val="28"/>
      <w:szCs w:val="28"/>
      <w:lang w:eastAsia="ru-RU"/>
    </w:rPr>
  </w:style>
  <w:style w:type="character" w:customStyle="1" w:styleId="a6">
    <w:name w:val="Подзаголовок Знак"/>
    <w:basedOn w:val="a0"/>
    <w:link w:val="a5"/>
    <w:rsid w:val="00D929DF"/>
    <w:rPr>
      <w:rFonts w:ascii="Times New Roman" w:eastAsia="Times New Roman" w:hAnsi="Times New Roman" w:cs="Times New Roman"/>
      <w:b/>
      <w:bCs/>
      <w:sz w:val="28"/>
      <w:szCs w:val="28"/>
      <w:lang w:eastAsia="ru-RU"/>
    </w:rPr>
  </w:style>
  <w:style w:type="paragraph" w:styleId="a7">
    <w:name w:val="List Paragraph"/>
    <w:basedOn w:val="a"/>
    <w:uiPriority w:val="34"/>
    <w:qFormat/>
    <w:rsid w:val="008B4C0A"/>
    <w:pPr>
      <w:ind w:left="720"/>
      <w:contextualSpacing/>
    </w:pPr>
    <w:rPr>
      <w:rFonts w:eastAsiaTheme="minorEastAsia"/>
      <w:lang w:val="ru-RU" w:eastAsia="ru-RU"/>
    </w:rPr>
  </w:style>
  <w:style w:type="paragraph" w:customStyle="1" w:styleId="Default">
    <w:name w:val="Default"/>
    <w:rsid w:val="00D12241"/>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jlqj4b">
    <w:name w:val="jlqj4b"/>
    <w:basedOn w:val="a0"/>
    <w:rsid w:val="002D68FC"/>
  </w:style>
  <w:style w:type="paragraph" w:styleId="a8">
    <w:name w:val="footnote text"/>
    <w:basedOn w:val="a"/>
    <w:link w:val="a9"/>
    <w:uiPriority w:val="99"/>
    <w:unhideWhenUsed/>
    <w:rsid w:val="00F64CFD"/>
    <w:pPr>
      <w:spacing w:after="0" w:line="240" w:lineRule="auto"/>
    </w:pPr>
    <w:rPr>
      <w:rFonts w:ascii="Times New Roman" w:eastAsia="Times New Roman" w:hAnsi="Times New Roman" w:cs="Times New Roman"/>
      <w:sz w:val="24"/>
      <w:szCs w:val="24"/>
      <w:lang w:eastAsia="ru-RU"/>
    </w:rPr>
  </w:style>
  <w:style w:type="character" w:customStyle="1" w:styleId="a9">
    <w:name w:val="Текст сноски Знак"/>
    <w:basedOn w:val="a0"/>
    <w:link w:val="a8"/>
    <w:uiPriority w:val="99"/>
    <w:rsid w:val="00F64CFD"/>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E70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E701B"/>
    <w:rPr>
      <w:rFonts w:ascii="Tahoma" w:hAnsi="Tahoma" w:cs="Tahoma"/>
      <w:sz w:val="16"/>
      <w:szCs w:val="16"/>
    </w:rPr>
  </w:style>
  <w:style w:type="paragraph" w:styleId="ac">
    <w:name w:val="Normal (Web)"/>
    <w:basedOn w:val="a"/>
    <w:uiPriority w:val="99"/>
    <w:unhideWhenUsed/>
    <w:rsid w:val="00671B5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Hyperlink"/>
    <w:basedOn w:val="a0"/>
    <w:unhideWhenUsed/>
    <w:rsid w:val="0058569D"/>
    <w:rPr>
      <w:color w:val="0000FF" w:themeColor="hyperlink"/>
      <w:u w:val="single"/>
    </w:rPr>
  </w:style>
  <w:style w:type="character" w:customStyle="1" w:styleId="rvts27">
    <w:name w:val="rvts27"/>
    <w:basedOn w:val="a0"/>
    <w:rsid w:val="00BB7F79"/>
  </w:style>
  <w:style w:type="character" w:customStyle="1" w:styleId="rvts11">
    <w:name w:val="rvts11"/>
    <w:basedOn w:val="a0"/>
    <w:rsid w:val="00BB7F79"/>
    <w:rPr>
      <w:rFonts w:ascii="Times New Roman" w:hAnsi="Times New Roman" w:cs="Times New Roman" w:hint="default"/>
      <w:sz w:val="24"/>
      <w:szCs w:val="24"/>
    </w:rPr>
  </w:style>
  <w:style w:type="character" w:customStyle="1" w:styleId="rvts34">
    <w:name w:val="rvts34"/>
    <w:basedOn w:val="a0"/>
    <w:rsid w:val="00BB7F79"/>
  </w:style>
  <w:style w:type="paragraph" w:customStyle="1" w:styleId="rvps12">
    <w:name w:val="rvps12"/>
    <w:basedOn w:val="a"/>
    <w:rsid w:val="00BB7F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6">
    <w:name w:val="rvts6"/>
    <w:basedOn w:val="a0"/>
    <w:rsid w:val="00BB7F79"/>
    <w:rPr>
      <w:rFonts w:ascii="Times New Roman" w:hAnsi="Times New Roman" w:cs="Times New Roman" w:hint="default"/>
      <w:b/>
      <w:bCs/>
      <w:sz w:val="24"/>
      <w:szCs w:val="24"/>
    </w:rPr>
  </w:style>
  <w:style w:type="paragraph" w:customStyle="1" w:styleId="rvps19">
    <w:name w:val="rvps19"/>
    <w:basedOn w:val="a"/>
    <w:rsid w:val="00BB7F79"/>
    <w:pPr>
      <w:spacing w:after="0" w:line="240" w:lineRule="auto"/>
      <w:ind w:firstLine="705"/>
      <w:jc w:val="both"/>
    </w:pPr>
    <w:rPr>
      <w:rFonts w:ascii="Times New Roman" w:eastAsia="Times New Roman" w:hAnsi="Times New Roman" w:cs="Times New Roman"/>
      <w:sz w:val="24"/>
      <w:szCs w:val="24"/>
      <w:lang w:val="ru-RU" w:eastAsia="ru-RU"/>
    </w:rPr>
  </w:style>
  <w:style w:type="character" w:customStyle="1" w:styleId="rvts13">
    <w:name w:val="rvts13"/>
    <w:basedOn w:val="a0"/>
    <w:rsid w:val="00BB7F79"/>
    <w:rPr>
      <w:rFonts w:ascii="Times New Roman" w:hAnsi="Times New Roman" w:cs="Times New Roman" w:hint="default"/>
      <w:sz w:val="24"/>
      <w:szCs w:val="24"/>
    </w:rPr>
  </w:style>
  <w:style w:type="paragraph" w:styleId="ae">
    <w:name w:val="Body Text"/>
    <w:basedOn w:val="a"/>
    <w:link w:val="af"/>
    <w:rsid w:val="00BB7F79"/>
    <w:pPr>
      <w:spacing w:after="120"/>
    </w:pPr>
    <w:rPr>
      <w:rFonts w:ascii="Calibri" w:eastAsia="Times New Roman" w:hAnsi="Calibri" w:cs="Times New Roman"/>
      <w:lang w:val="ru-RU"/>
    </w:rPr>
  </w:style>
  <w:style w:type="character" w:customStyle="1" w:styleId="af">
    <w:name w:val="Основной текст Знак"/>
    <w:basedOn w:val="a0"/>
    <w:link w:val="ae"/>
    <w:rsid w:val="00BB7F79"/>
    <w:rPr>
      <w:rFonts w:ascii="Calibri" w:eastAsia="Times New Roman" w:hAnsi="Calibri" w:cs="Times New Roman"/>
      <w:lang w:val="ru-RU"/>
    </w:rPr>
  </w:style>
  <w:style w:type="table" w:styleId="af0">
    <w:name w:val="Table Grid"/>
    <w:basedOn w:val="a1"/>
    <w:rsid w:val="00B466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600BD4"/>
  </w:style>
  <w:style w:type="character" w:customStyle="1" w:styleId="af1">
    <w:name w:val="Основний текст_"/>
    <w:basedOn w:val="a0"/>
    <w:link w:val="11"/>
    <w:locked/>
    <w:rsid w:val="00A60E5E"/>
    <w:rPr>
      <w:sz w:val="26"/>
      <w:szCs w:val="26"/>
      <w:shd w:val="clear" w:color="auto" w:fill="FFFFFF"/>
    </w:rPr>
  </w:style>
  <w:style w:type="paragraph" w:customStyle="1" w:styleId="11">
    <w:name w:val="Основний текст1"/>
    <w:basedOn w:val="a"/>
    <w:link w:val="af1"/>
    <w:rsid w:val="00A60E5E"/>
    <w:pPr>
      <w:shd w:val="clear" w:color="auto" w:fill="FFFFFF"/>
      <w:spacing w:after="0" w:line="442" w:lineRule="exact"/>
      <w:ind w:hanging="280"/>
    </w:pPr>
    <w:rPr>
      <w:sz w:val="26"/>
      <w:szCs w:val="26"/>
    </w:rPr>
  </w:style>
  <w:style w:type="character" w:styleId="af2">
    <w:name w:val="Strong"/>
    <w:basedOn w:val="a0"/>
    <w:uiPriority w:val="22"/>
    <w:qFormat/>
    <w:rsid w:val="00394F19"/>
    <w:rPr>
      <w:b/>
      <w:bCs/>
    </w:rPr>
  </w:style>
  <w:style w:type="paragraph" w:customStyle="1" w:styleId="FR1">
    <w:name w:val="FR1"/>
    <w:rsid w:val="00C660B8"/>
    <w:pPr>
      <w:widowControl w:val="0"/>
      <w:autoSpaceDE w:val="0"/>
      <w:autoSpaceDN w:val="0"/>
      <w:adjustRightInd w:val="0"/>
      <w:spacing w:before="180" w:after="0" w:line="240" w:lineRule="auto"/>
      <w:jc w:val="right"/>
    </w:pPr>
    <w:rPr>
      <w:rFonts w:ascii="Arial" w:eastAsia="Times New Roman" w:hAnsi="Arial" w:cs="Arial"/>
      <w:b/>
      <w:bCs/>
      <w:noProof/>
      <w:sz w:val="12"/>
      <w:szCs w:val="12"/>
      <w:lang w:val="ru-RU" w:eastAsia="ru-RU"/>
    </w:rPr>
  </w:style>
  <w:style w:type="character" w:styleId="af3">
    <w:name w:val="Emphasis"/>
    <w:basedOn w:val="a0"/>
    <w:uiPriority w:val="20"/>
    <w:qFormat/>
    <w:rsid w:val="00AD3E03"/>
    <w:rPr>
      <w:i/>
      <w:iCs/>
    </w:rPr>
  </w:style>
  <w:style w:type="paragraph" w:customStyle="1" w:styleId="c15">
    <w:name w:val="c15"/>
    <w:basedOn w:val="a"/>
    <w:rsid w:val="007D47A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
    <w:name w:val="c2"/>
    <w:basedOn w:val="a0"/>
    <w:rsid w:val="007D47AF"/>
  </w:style>
  <w:style w:type="paragraph" w:customStyle="1" w:styleId="c22">
    <w:name w:val="c22"/>
    <w:basedOn w:val="a"/>
    <w:rsid w:val="007D47A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
    <w:name w:val="c3"/>
    <w:basedOn w:val="a0"/>
    <w:rsid w:val="007D47AF"/>
  </w:style>
  <w:style w:type="character" w:customStyle="1" w:styleId="c12">
    <w:name w:val="c12"/>
    <w:basedOn w:val="a0"/>
    <w:rsid w:val="007D47AF"/>
  </w:style>
  <w:style w:type="paragraph" w:customStyle="1" w:styleId="210">
    <w:name w:val="Цитата 21"/>
    <w:basedOn w:val="a"/>
    <w:rsid w:val="00BC174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uiPriority w:val="9"/>
    <w:semiHidden/>
    <w:rsid w:val="000C58A3"/>
    <w:rPr>
      <w:rFonts w:asciiTheme="majorHAnsi" w:eastAsiaTheme="majorEastAsia" w:hAnsiTheme="majorHAnsi" w:cstheme="majorBidi"/>
      <w:i/>
      <w:iCs/>
      <w:color w:val="243F60" w:themeColor="accent1" w:themeShade="7F"/>
      <w:sz w:val="20"/>
      <w:szCs w:val="20"/>
      <w:lang w:val="ru-RU" w:eastAsia="ru-RU"/>
    </w:rPr>
  </w:style>
  <w:style w:type="character" w:customStyle="1" w:styleId="10">
    <w:name w:val="Заголовок 1 Знак"/>
    <w:basedOn w:val="a0"/>
    <w:link w:val="1"/>
    <w:rsid w:val="003E6B55"/>
    <w:rPr>
      <w:rFonts w:asciiTheme="majorHAnsi" w:eastAsiaTheme="majorEastAsia" w:hAnsiTheme="majorHAnsi" w:cstheme="majorBidi"/>
      <w:b/>
      <w:bCs/>
      <w:color w:val="365F91" w:themeColor="accent1" w:themeShade="BF"/>
      <w:sz w:val="28"/>
      <w:szCs w:val="28"/>
    </w:rPr>
  </w:style>
  <w:style w:type="character" w:customStyle="1" w:styleId="FontStyle67">
    <w:name w:val="Font Style67"/>
    <w:rsid w:val="00C212DF"/>
    <w:rPr>
      <w:rFonts w:ascii="Times New Roman" w:hAnsi="Times New Roman" w:cs="Times New Roman"/>
      <w:sz w:val="24"/>
      <w:szCs w:val="24"/>
    </w:rPr>
  </w:style>
  <w:style w:type="character" w:customStyle="1" w:styleId="20">
    <w:name w:val="Заголовок 2 Знак"/>
    <w:basedOn w:val="a0"/>
    <w:link w:val="2"/>
    <w:uiPriority w:val="9"/>
    <w:rsid w:val="006F1954"/>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6F1954"/>
    <w:rPr>
      <w:rFonts w:asciiTheme="majorHAnsi" w:eastAsiaTheme="majorEastAsia" w:hAnsiTheme="majorHAnsi" w:cstheme="majorBidi"/>
      <w:b/>
      <w:bCs/>
      <w:i/>
      <w:iCs/>
      <w:color w:val="4F81BD" w:themeColor="accent1"/>
    </w:rPr>
  </w:style>
  <w:style w:type="paragraph" w:styleId="af4">
    <w:name w:val="header"/>
    <w:basedOn w:val="a"/>
    <w:link w:val="af5"/>
    <w:uiPriority w:val="99"/>
    <w:unhideWhenUsed/>
    <w:rsid w:val="008F4BEC"/>
    <w:pPr>
      <w:tabs>
        <w:tab w:val="center" w:pos="4819"/>
        <w:tab w:val="right" w:pos="9639"/>
      </w:tabs>
      <w:spacing w:after="0" w:line="240" w:lineRule="auto"/>
    </w:pPr>
  </w:style>
  <w:style w:type="character" w:customStyle="1" w:styleId="af5">
    <w:name w:val="Верхний колонтитул Знак"/>
    <w:basedOn w:val="a0"/>
    <w:link w:val="af4"/>
    <w:uiPriority w:val="99"/>
    <w:rsid w:val="008F4BEC"/>
  </w:style>
  <w:style w:type="paragraph" w:styleId="af6">
    <w:name w:val="footer"/>
    <w:basedOn w:val="a"/>
    <w:link w:val="af7"/>
    <w:uiPriority w:val="99"/>
    <w:semiHidden/>
    <w:unhideWhenUsed/>
    <w:rsid w:val="008F4BEC"/>
    <w:pPr>
      <w:tabs>
        <w:tab w:val="center" w:pos="4819"/>
        <w:tab w:val="right" w:pos="9639"/>
      </w:tabs>
      <w:spacing w:after="0" w:line="240" w:lineRule="auto"/>
    </w:pPr>
  </w:style>
  <w:style w:type="character" w:customStyle="1" w:styleId="af7">
    <w:name w:val="Нижний колонтитул Знак"/>
    <w:basedOn w:val="a0"/>
    <w:link w:val="af6"/>
    <w:uiPriority w:val="99"/>
    <w:semiHidden/>
    <w:rsid w:val="008F4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5733">
      <w:bodyDiv w:val="1"/>
      <w:marLeft w:val="0"/>
      <w:marRight w:val="0"/>
      <w:marTop w:val="0"/>
      <w:marBottom w:val="0"/>
      <w:divBdr>
        <w:top w:val="none" w:sz="0" w:space="0" w:color="auto"/>
        <w:left w:val="none" w:sz="0" w:space="0" w:color="auto"/>
        <w:bottom w:val="none" w:sz="0" w:space="0" w:color="auto"/>
        <w:right w:val="none" w:sz="0" w:space="0" w:color="auto"/>
      </w:divBdr>
    </w:div>
    <w:div w:id="73207292">
      <w:bodyDiv w:val="1"/>
      <w:marLeft w:val="0"/>
      <w:marRight w:val="0"/>
      <w:marTop w:val="0"/>
      <w:marBottom w:val="0"/>
      <w:divBdr>
        <w:top w:val="none" w:sz="0" w:space="0" w:color="auto"/>
        <w:left w:val="none" w:sz="0" w:space="0" w:color="auto"/>
        <w:bottom w:val="none" w:sz="0" w:space="0" w:color="auto"/>
        <w:right w:val="none" w:sz="0" w:space="0" w:color="auto"/>
      </w:divBdr>
    </w:div>
    <w:div w:id="87389657">
      <w:bodyDiv w:val="1"/>
      <w:marLeft w:val="0"/>
      <w:marRight w:val="0"/>
      <w:marTop w:val="0"/>
      <w:marBottom w:val="0"/>
      <w:divBdr>
        <w:top w:val="none" w:sz="0" w:space="0" w:color="auto"/>
        <w:left w:val="none" w:sz="0" w:space="0" w:color="auto"/>
        <w:bottom w:val="none" w:sz="0" w:space="0" w:color="auto"/>
        <w:right w:val="none" w:sz="0" w:space="0" w:color="auto"/>
      </w:divBdr>
    </w:div>
    <w:div w:id="103772031">
      <w:bodyDiv w:val="1"/>
      <w:marLeft w:val="0"/>
      <w:marRight w:val="0"/>
      <w:marTop w:val="0"/>
      <w:marBottom w:val="0"/>
      <w:divBdr>
        <w:top w:val="none" w:sz="0" w:space="0" w:color="auto"/>
        <w:left w:val="none" w:sz="0" w:space="0" w:color="auto"/>
        <w:bottom w:val="none" w:sz="0" w:space="0" w:color="auto"/>
        <w:right w:val="none" w:sz="0" w:space="0" w:color="auto"/>
      </w:divBdr>
    </w:div>
    <w:div w:id="250897839">
      <w:bodyDiv w:val="1"/>
      <w:marLeft w:val="0"/>
      <w:marRight w:val="0"/>
      <w:marTop w:val="0"/>
      <w:marBottom w:val="0"/>
      <w:divBdr>
        <w:top w:val="none" w:sz="0" w:space="0" w:color="auto"/>
        <w:left w:val="none" w:sz="0" w:space="0" w:color="auto"/>
        <w:bottom w:val="none" w:sz="0" w:space="0" w:color="auto"/>
        <w:right w:val="none" w:sz="0" w:space="0" w:color="auto"/>
      </w:divBdr>
    </w:div>
    <w:div w:id="255484040">
      <w:bodyDiv w:val="1"/>
      <w:marLeft w:val="0"/>
      <w:marRight w:val="0"/>
      <w:marTop w:val="0"/>
      <w:marBottom w:val="0"/>
      <w:divBdr>
        <w:top w:val="none" w:sz="0" w:space="0" w:color="auto"/>
        <w:left w:val="none" w:sz="0" w:space="0" w:color="auto"/>
        <w:bottom w:val="none" w:sz="0" w:space="0" w:color="auto"/>
        <w:right w:val="none" w:sz="0" w:space="0" w:color="auto"/>
      </w:divBdr>
    </w:div>
    <w:div w:id="304357828">
      <w:bodyDiv w:val="1"/>
      <w:marLeft w:val="0"/>
      <w:marRight w:val="0"/>
      <w:marTop w:val="0"/>
      <w:marBottom w:val="0"/>
      <w:divBdr>
        <w:top w:val="none" w:sz="0" w:space="0" w:color="auto"/>
        <w:left w:val="none" w:sz="0" w:space="0" w:color="auto"/>
        <w:bottom w:val="none" w:sz="0" w:space="0" w:color="auto"/>
        <w:right w:val="none" w:sz="0" w:space="0" w:color="auto"/>
      </w:divBdr>
    </w:div>
    <w:div w:id="344482681">
      <w:bodyDiv w:val="1"/>
      <w:marLeft w:val="0"/>
      <w:marRight w:val="0"/>
      <w:marTop w:val="0"/>
      <w:marBottom w:val="0"/>
      <w:divBdr>
        <w:top w:val="none" w:sz="0" w:space="0" w:color="auto"/>
        <w:left w:val="none" w:sz="0" w:space="0" w:color="auto"/>
        <w:bottom w:val="none" w:sz="0" w:space="0" w:color="auto"/>
        <w:right w:val="none" w:sz="0" w:space="0" w:color="auto"/>
      </w:divBdr>
    </w:div>
    <w:div w:id="423574963">
      <w:bodyDiv w:val="1"/>
      <w:marLeft w:val="0"/>
      <w:marRight w:val="0"/>
      <w:marTop w:val="0"/>
      <w:marBottom w:val="0"/>
      <w:divBdr>
        <w:top w:val="none" w:sz="0" w:space="0" w:color="auto"/>
        <w:left w:val="none" w:sz="0" w:space="0" w:color="auto"/>
        <w:bottom w:val="none" w:sz="0" w:space="0" w:color="auto"/>
        <w:right w:val="none" w:sz="0" w:space="0" w:color="auto"/>
      </w:divBdr>
    </w:div>
    <w:div w:id="449980683">
      <w:bodyDiv w:val="1"/>
      <w:marLeft w:val="0"/>
      <w:marRight w:val="0"/>
      <w:marTop w:val="0"/>
      <w:marBottom w:val="0"/>
      <w:divBdr>
        <w:top w:val="none" w:sz="0" w:space="0" w:color="auto"/>
        <w:left w:val="none" w:sz="0" w:space="0" w:color="auto"/>
        <w:bottom w:val="none" w:sz="0" w:space="0" w:color="auto"/>
        <w:right w:val="none" w:sz="0" w:space="0" w:color="auto"/>
      </w:divBdr>
    </w:div>
    <w:div w:id="450167872">
      <w:bodyDiv w:val="1"/>
      <w:marLeft w:val="0"/>
      <w:marRight w:val="0"/>
      <w:marTop w:val="0"/>
      <w:marBottom w:val="0"/>
      <w:divBdr>
        <w:top w:val="none" w:sz="0" w:space="0" w:color="auto"/>
        <w:left w:val="none" w:sz="0" w:space="0" w:color="auto"/>
        <w:bottom w:val="none" w:sz="0" w:space="0" w:color="auto"/>
        <w:right w:val="none" w:sz="0" w:space="0" w:color="auto"/>
      </w:divBdr>
    </w:div>
    <w:div w:id="454445600">
      <w:bodyDiv w:val="1"/>
      <w:marLeft w:val="0"/>
      <w:marRight w:val="0"/>
      <w:marTop w:val="0"/>
      <w:marBottom w:val="0"/>
      <w:divBdr>
        <w:top w:val="none" w:sz="0" w:space="0" w:color="auto"/>
        <w:left w:val="none" w:sz="0" w:space="0" w:color="auto"/>
        <w:bottom w:val="none" w:sz="0" w:space="0" w:color="auto"/>
        <w:right w:val="none" w:sz="0" w:space="0" w:color="auto"/>
      </w:divBdr>
    </w:div>
    <w:div w:id="630862416">
      <w:bodyDiv w:val="1"/>
      <w:marLeft w:val="0"/>
      <w:marRight w:val="0"/>
      <w:marTop w:val="0"/>
      <w:marBottom w:val="0"/>
      <w:divBdr>
        <w:top w:val="none" w:sz="0" w:space="0" w:color="auto"/>
        <w:left w:val="none" w:sz="0" w:space="0" w:color="auto"/>
        <w:bottom w:val="none" w:sz="0" w:space="0" w:color="auto"/>
        <w:right w:val="none" w:sz="0" w:space="0" w:color="auto"/>
      </w:divBdr>
    </w:div>
    <w:div w:id="726224257">
      <w:bodyDiv w:val="1"/>
      <w:marLeft w:val="0"/>
      <w:marRight w:val="0"/>
      <w:marTop w:val="0"/>
      <w:marBottom w:val="0"/>
      <w:divBdr>
        <w:top w:val="none" w:sz="0" w:space="0" w:color="auto"/>
        <w:left w:val="none" w:sz="0" w:space="0" w:color="auto"/>
        <w:bottom w:val="none" w:sz="0" w:space="0" w:color="auto"/>
        <w:right w:val="none" w:sz="0" w:space="0" w:color="auto"/>
      </w:divBdr>
    </w:div>
    <w:div w:id="802233155">
      <w:bodyDiv w:val="1"/>
      <w:marLeft w:val="0"/>
      <w:marRight w:val="0"/>
      <w:marTop w:val="0"/>
      <w:marBottom w:val="0"/>
      <w:divBdr>
        <w:top w:val="none" w:sz="0" w:space="0" w:color="auto"/>
        <w:left w:val="none" w:sz="0" w:space="0" w:color="auto"/>
        <w:bottom w:val="none" w:sz="0" w:space="0" w:color="auto"/>
        <w:right w:val="none" w:sz="0" w:space="0" w:color="auto"/>
      </w:divBdr>
    </w:div>
    <w:div w:id="808016959">
      <w:bodyDiv w:val="1"/>
      <w:marLeft w:val="0"/>
      <w:marRight w:val="0"/>
      <w:marTop w:val="0"/>
      <w:marBottom w:val="0"/>
      <w:divBdr>
        <w:top w:val="none" w:sz="0" w:space="0" w:color="auto"/>
        <w:left w:val="none" w:sz="0" w:space="0" w:color="auto"/>
        <w:bottom w:val="none" w:sz="0" w:space="0" w:color="auto"/>
        <w:right w:val="none" w:sz="0" w:space="0" w:color="auto"/>
      </w:divBdr>
    </w:div>
    <w:div w:id="878667978">
      <w:bodyDiv w:val="1"/>
      <w:marLeft w:val="0"/>
      <w:marRight w:val="0"/>
      <w:marTop w:val="0"/>
      <w:marBottom w:val="0"/>
      <w:divBdr>
        <w:top w:val="none" w:sz="0" w:space="0" w:color="auto"/>
        <w:left w:val="none" w:sz="0" w:space="0" w:color="auto"/>
        <w:bottom w:val="none" w:sz="0" w:space="0" w:color="auto"/>
        <w:right w:val="none" w:sz="0" w:space="0" w:color="auto"/>
      </w:divBdr>
    </w:div>
    <w:div w:id="903418209">
      <w:bodyDiv w:val="1"/>
      <w:marLeft w:val="0"/>
      <w:marRight w:val="0"/>
      <w:marTop w:val="0"/>
      <w:marBottom w:val="0"/>
      <w:divBdr>
        <w:top w:val="none" w:sz="0" w:space="0" w:color="auto"/>
        <w:left w:val="none" w:sz="0" w:space="0" w:color="auto"/>
        <w:bottom w:val="none" w:sz="0" w:space="0" w:color="auto"/>
        <w:right w:val="none" w:sz="0" w:space="0" w:color="auto"/>
      </w:divBdr>
    </w:div>
    <w:div w:id="917053739">
      <w:bodyDiv w:val="1"/>
      <w:marLeft w:val="0"/>
      <w:marRight w:val="0"/>
      <w:marTop w:val="0"/>
      <w:marBottom w:val="0"/>
      <w:divBdr>
        <w:top w:val="none" w:sz="0" w:space="0" w:color="auto"/>
        <w:left w:val="none" w:sz="0" w:space="0" w:color="auto"/>
        <w:bottom w:val="none" w:sz="0" w:space="0" w:color="auto"/>
        <w:right w:val="none" w:sz="0" w:space="0" w:color="auto"/>
      </w:divBdr>
    </w:div>
    <w:div w:id="928541746">
      <w:bodyDiv w:val="1"/>
      <w:marLeft w:val="0"/>
      <w:marRight w:val="0"/>
      <w:marTop w:val="0"/>
      <w:marBottom w:val="0"/>
      <w:divBdr>
        <w:top w:val="none" w:sz="0" w:space="0" w:color="auto"/>
        <w:left w:val="none" w:sz="0" w:space="0" w:color="auto"/>
        <w:bottom w:val="none" w:sz="0" w:space="0" w:color="auto"/>
        <w:right w:val="none" w:sz="0" w:space="0" w:color="auto"/>
      </w:divBdr>
    </w:div>
    <w:div w:id="949966808">
      <w:bodyDiv w:val="1"/>
      <w:marLeft w:val="0"/>
      <w:marRight w:val="0"/>
      <w:marTop w:val="0"/>
      <w:marBottom w:val="0"/>
      <w:divBdr>
        <w:top w:val="none" w:sz="0" w:space="0" w:color="auto"/>
        <w:left w:val="none" w:sz="0" w:space="0" w:color="auto"/>
        <w:bottom w:val="none" w:sz="0" w:space="0" w:color="auto"/>
        <w:right w:val="none" w:sz="0" w:space="0" w:color="auto"/>
      </w:divBdr>
    </w:div>
    <w:div w:id="1097559382">
      <w:bodyDiv w:val="1"/>
      <w:marLeft w:val="0"/>
      <w:marRight w:val="0"/>
      <w:marTop w:val="0"/>
      <w:marBottom w:val="0"/>
      <w:divBdr>
        <w:top w:val="none" w:sz="0" w:space="0" w:color="auto"/>
        <w:left w:val="none" w:sz="0" w:space="0" w:color="auto"/>
        <w:bottom w:val="none" w:sz="0" w:space="0" w:color="auto"/>
        <w:right w:val="none" w:sz="0" w:space="0" w:color="auto"/>
      </w:divBdr>
      <w:divsChild>
        <w:div w:id="464473068">
          <w:marLeft w:val="0"/>
          <w:marRight w:val="0"/>
          <w:marTop w:val="0"/>
          <w:marBottom w:val="206"/>
          <w:divBdr>
            <w:top w:val="none" w:sz="0" w:space="0" w:color="auto"/>
            <w:left w:val="none" w:sz="0" w:space="0" w:color="auto"/>
            <w:bottom w:val="none" w:sz="0" w:space="0" w:color="auto"/>
            <w:right w:val="none" w:sz="0" w:space="0" w:color="auto"/>
          </w:divBdr>
          <w:divsChild>
            <w:div w:id="10366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7998">
      <w:bodyDiv w:val="1"/>
      <w:marLeft w:val="0"/>
      <w:marRight w:val="0"/>
      <w:marTop w:val="0"/>
      <w:marBottom w:val="0"/>
      <w:divBdr>
        <w:top w:val="none" w:sz="0" w:space="0" w:color="auto"/>
        <w:left w:val="none" w:sz="0" w:space="0" w:color="auto"/>
        <w:bottom w:val="none" w:sz="0" w:space="0" w:color="auto"/>
        <w:right w:val="none" w:sz="0" w:space="0" w:color="auto"/>
      </w:divBdr>
    </w:div>
    <w:div w:id="1139493504">
      <w:bodyDiv w:val="1"/>
      <w:marLeft w:val="0"/>
      <w:marRight w:val="0"/>
      <w:marTop w:val="0"/>
      <w:marBottom w:val="0"/>
      <w:divBdr>
        <w:top w:val="none" w:sz="0" w:space="0" w:color="auto"/>
        <w:left w:val="none" w:sz="0" w:space="0" w:color="auto"/>
        <w:bottom w:val="none" w:sz="0" w:space="0" w:color="auto"/>
        <w:right w:val="none" w:sz="0" w:space="0" w:color="auto"/>
      </w:divBdr>
    </w:div>
    <w:div w:id="1350596667">
      <w:bodyDiv w:val="1"/>
      <w:marLeft w:val="0"/>
      <w:marRight w:val="0"/>
      <w:marTop w:val="0"/>
      <w:marBottom w:val="0"/>
      <w:divBdr>
        <w:top w:val="none" w:sz="0" w:space="0" w:color="auto"/>
        <w:left w:val="none" w:sz="0" w:space="0" w:color="auto"/>
        <w:bottom w:val="none" w:sz="0" w:space="0" w:color="auto"/>
        <w:right w:val="none" w:sz="0" w:space="0" w:color="auto"/>
      </w:divBdr>
    </w:div>
    <w:div w:id="1371102191">
      <w:bodyDiv w:val="1"/>
      <w:marLeft w:val="0"/>
      <w:marRight w:val="0"/>
      <w:marTop w:val="0"/>
      <w:marBottom w:val="0"/>
      <w:divBdr>
        <w:top w:val="none" w:sz="0" w:space="0" w:color="auto"/>
        <w:left w:val="none" w:sz="0" w:space="0" w:color="auto"/>
        <w:bottom w:val="none" w:sz="0" w:space="0" w:color="auto"/>
        <w:right w:val="none" w:sz="0" w:space="0" w:color="auto"/>
      </w:divBdr>
    </w:div>
    <w:div w:id="1402678755">
      <w:bodyDiv w:val="1"/>
      <w:marLeft w:val="0"/>
      <w:marRight w:val="0"/>
      <w:marTop w:val="0"/>
      <w:marBottom w:val="0"/>
      <w:divBdr>
        <w:top w:val="none" w:sz="0" w:space="0" w:color="auto"/>
        <w:left w:val="none" w:sz="0" w:space="0" w:color="auto"/>
        <w:bottom w:val="none" w:sz="0" w:space="0" w:color="auto"/>
        <w:right w:val="none" w:sz="0" w:space="0" w:color="auto"/>
      </w:divBdr>
    </w:div>
    <w:div w:id="1409301658">
      <w:bodyDiv w:val="1"/>
      <w:marLeft w:val="0"/>
      <w:marRight w:val="0"/>
      <w:marTop w:val="0"/>
      <w:marBottom w:val="0"/>
      <w:divBdr>
        <w:top w:val="none" w:sz="0" w:space="0" w:color="auto"/>
        <w:left w:val="none" w:sz="0" w:space="0" w:color="auto"/>
        <w:bottom w:val="none" w:sz="0" w:space="0" w:color="auto"/>
        <w:right w:val="none" w:sz="0" w:space="0" w:color="auto"/>
      </w:divBdr>
    </w:div>
    <w:div w:id="1419212377">
      <w:bodyDiv w:val="1"/>
      <w:marLeft w:val="0"/>
      <w:marRight w:val="0"/>
      <w:marTop w:val="0"/>
      <w:marBottom w:val="0"/>
      <w:divBdr>
        <w:top w:val="none" w:sz="0" w:space="0" w:color="auto"/>
        <w:left w:val="none" w:sz="0" w:space="0" w:color="auto"/>
        <w:bottom w:val="none" w:sz="0" w:space="0" w:color="auto"/>
        <w:right w:val="none" w:sz="0" w:space="0" w:color="auto"/>
      </w:divBdr>
    </w:div>
    <w:div w:id="1566451916">
      <w:bodyDiv w:val="1"/>
      <w:marLeft w:val="0"/>
      <w:marRight w:val="0"/>
      <w:marTop w:val="0"/>
      <w:marBottom w:val="0"/>
      <w:divBdr>
        <w:top w:val="none" w:sz="0" w:space="0" w:color="auto"/>
        <w:left w:val="none" w:sz="0" w:space="0" w:color="auto"/>
        <w:bottom w:val="none" w:sz="0" w:space="0" w:color="auto"/>
        <w:right w:val="none" w:sz="0" w:space="0" w:color="auto"/>
      </w:divBdr>
    </w:div>
    <w:div w:id="1623459661">
      <w:bodyDiv w:val="1"/>
      <w:marLeft w:val="0"/>
      <w:marRight w:val="0"/>
      <w:marTop w:val="0"/>
      <w:marBottom w:val="0"/>
      <w:divBdr>
        <w:top w:val="none" w:sz="0" w:space="0" w:color="auto"/>
        <w:left w:val="none" w:sz="0" w:space="0" w:color="auto"/>
        <w:bottom w:val="none" w:sz="0" w:space="0" w:color="auto"/>
        <w:right w:val="none" w:sz="0" w:space="0" w:color="auto"/>
      </w:divBdr>
    </w:div>
    <w:div w:id="1626808520">
      <w:bodyDiv w:val="1"/>
      <w:marLeft w:val="0"/>
      <w:marRight w:val="0"/>
      <w:marTop w:val="0"/>
      <w:marBottom w:val="0"/>
      <w:divBdr>
        <w:top w:val="none" w:sz="0" w:space="0" w:color="auto"/>
        <w:left w:val="none" w:sz="0" w:space="0" w:color="auto"/>
        <w:bottom w:val="none" w:sz="0" w:space="0" w:color="auto"/>
        <w:right w:val="none" w:sz="0" w:space="0" w:color="auto"/>
      </w:divBdr>
    </w:div>
    <w:div w:id="1628007901">
      <w:bodyDiv w:val="1"/>
      <w:marLeft w:val="0"/>
      <w:marRight w:val="0"/>
      <w:marTop w:val="0"/>
      <w:marBottom w:val="0"/>
      <w:divBdr>
        <w:top w:val="none" w:sz="0" w:space="0" w:color="auto"/>
        <w:left w:val="none" w:sz="0" w:space="0" w:color="auto"/>
        <w:bottom w:val="none" w:sz="0" w:space="0" w:color="auto"/>
        <w:right w:val="none" w:sz="0" w:space="0" w:color="auto"/>
      </w:divBdr>
    </w:div>
    <w:div w:id="1659533490">
      <w:bodyDiv w:val="1"/>
      <w:marLeft w:val="0"/>
      <w:marRight w:val="0"/>
      <w:marTop w:val="0"/>
      <w:marBottom w:val="0"/>
      <w:divBdr>
        <w:top w:val="none" w:sz="0" w:space="0" w:color="auto"/>
        <w:left w:val="none" w:sz="0" w:space="0" w:color="auto"/>
        <w:bottom w:val="none" w:sz="0" w:space="0" w:color="auto"/>
        <w:right w:val="none" w:sz="0" w:space="0" w:color="auto"/>
      </w:divBdr>
    </w:div>
    <w:div w:id="1690568351">
      <w:bodyDiv w:val="1"/>
      <w:marLeft w:val="0"/>
      <w:marRight w:val="0"/>
      <w:marTop w:val="0"/>
      <w:marBottom w:val="0"/>
      <w:divBdr>
        <w:top w:val="none" w:sz="0" w:space="0" w:color="auto"/>
        <w:left w:val="none" w:sz="0" w:space="0" w:color="auto"/>
        <w:bottom w:val="none" w:sz="0" w:space="0" w:color="auto"/>
        <w:right w:val="none" w:sz="0" w:space="0" w:color="auto"/>
      </w:divBdr>
    </w:div>
    <w:div w:id="1696999314">
      <w:bodyDiv w:val="1"/>
      <w:marLeft w:val="0"/>
      <w:marRight w:val="0"/>
      <w:marTop w:val="0"/>
      <w:marBottom w:val="0"/>
      <w:divBdr>
        <w:top w:val="none" w:sz="0" w:space="0" w:color="auto"/>
        <w:left w:val="none" w:sz="0" w:space="0" w:color="auto"/>
        <w:bottom w:val="none" w:sz="0" w:space="0" w:color="auto"/>
        <w:right w:val="none" w:sz="0" w:space="0" w:color="auto"/>
      </w:divBdr>
    </w:div>
    <w:div w:id="1931355607">
      <w:bodyDiv w:val="1"/>
      <w:marLeft w:val="0"/>
      <w:marRight w:val="0"/>
      <w:marTop w:val="0"/>
      <w:marBottom w:val="0"/>
      <w:divBdr>
        <w:top w:val="none" w:sz="0" w:space="0" w:color="auto"/>
        <w:left w:val="none" w:sz="0" w:space="0" w:color="auto"/>
        <w:bottom w:val="none" w:sz="0" w:space="0" w:color="auto"/>
        <w:right w:val="none" w:sz="0" w:space="0" w:color="auto"/>
      </w:divBdr>
    </w:div>
    <w:div w:id="1982731527">
      <w:bodyDiv w:val="1"/>
      <w:marLeft w:val="0"/>
      <w:marRight w:val="0"/>
      <w:marTop w:val="0"/>
      <w:marBottom w:val="0"/>
      <w:divBdr>
        <w:top w:val="none" w:sz="0" w:space="0" w:color="auto"/>
        <w:left w:val="none" w:sz="0" w:space="0" w:color="auto"/>
        <w:bottom w:val="none" w:sz="0" w:space="0" w:color="auto"/>
        <w:right w:val="none" w:sz="0" w:space="0" w:color="auto"/>
      </w:divBdr>
    </w:div>
    <w:div w:id="2026712501">
      <w:bodyDiv w:val="1"/>
      <w:marLeft w:val="0"/>
      <w:marRight w:val="0"/>
      <w:marTop w:val="0"/>
      <w:marBottom w:val="0"/>
      <w:divBdr>
        <w:top w:val="none" w:sz="0" w:space="0" w:color="auto"/>
        <w:left w:val="none" w:sz="0" w:space="0" w:color="auto"/>
        <w:bottom w:val="none" w:sz="0" w:space="0" w:color="auto"/>
        <w:right w:val="none" w:sz="0" w:space="0" w:color="auto"/>
      </w:divBdr>
    </w:div>
    <w:div w:id="2034718941">
      <w:bodyDiv w:val="1"/>
      <w:marLeft w:val="0"/>
      <w:marRight w:val="0"/>
      <w:marTop w:val="0"/>
      <w:marBottom w:val="0"/>
      <w:divBdr>
        <w:top w:val="none" w:sz="0" w:space="0" w:color="auto"/>
        <w:left w:val="none" w:sz="0" w:space="0" w:color="auto"/>
        <w:bottom w:val="none" w:sz="0" w:space="0" w:color="auto"/>
        <w:right w:val="none" w:sz="0" w:space="0" w:color="auto"/>
      </w:divBdr>
    </w:div>
    <w:div w:id="2077899924">
      <w:bodyDiv w:val="1"/>
      <w:marLeft w:val="0"/>
      <w:marRight w:val="0"/>
      <w:marTop w:val="0"/>
      <w:marBottom w:val="0"/>
      <w:divBdr>
        <w:top w:val="none" w:sz="0" w:space="0" w:color="auto"/>
        <w:left w:val="none" w:sz="0" w:space="0" w:color="auto"/>
        <w:bottom w:val="none" w:sz="0" w:space="0" w:color="auto"/>
        <w:right w:val="none" w:sz="0" w:space="0" w:color="auto"/>
      </w:divBdr>
    </w:div>
    <w:div w:id="2105221078">
      <w:bodyDiv w:val="1"/>
      <w:marLeft w:val="0"/>
      <w:marRight w:val="0"/>
      <w:marTop w:val="0"/>
      <w:marBottom w:val="0"/>
      <w:divBdr>
        <w:top w:val="none" w:sz="0" w:space="0" w:color="auto"/>
        <w:left w:val="none" w:sz="0" w:space="0" w:color="auto"/>
        <w:bottom w:val="none" w:sz="0" w:space="0" w:color="auto"/>
        <w:right w:val="none" w:sz="0" w:space="0" w:color="auto"/>
      </w:divBdr>
    </w:div>
    <w:div w:id="2112629588">
      <w:bodyDiv w:val="1"/>
      <w:marLeft w:val="0"/>
      <w:marRight w:val="0"/>
      <w:marTop w:val="0"/>
      <w:marBottom w:val="0"/>
      <w:divBdr>
        <w:top w:val="none" w:sz="0" w:space="0" w:color="auto"/>
        <w:left w:val="none" w:sz="0" w:space="0" w:color="auto"/>
        <w:bottom w:val="none" w:sz="0" w:space="0" w:color="auto"/>
        <w:right w:val="none" w:sz="0" w:space="0" w:color="auto"/>
      </w:divBdr>
    </w:div>
    <w:div w:id="2113234323">
      <w:bodyDiv w:val="1"/>
      <w:marLeft w:val="0"/>
      <w:marRight w:val="0"/>
      <w:marTop w:val="0"/>
      <w:marBottom w:val="0"/>
      <w:divBdr>
        <w:top w:val="none" w:sz="0" w:space="0" w:color="auto"/>
        <w:left w:val="none" w:sz="0" w:space="0" w:color="auto"/>
        <w:bottom w:val="none" w:sz="0" w:space="0" w:color="auto"/>
        <w:right w:val="none" w:sz="0" w:space="0" w:color="auto"/>
      </w:divBdr>
    </w:div>
    <w:div w:id="2124153229">
      <w:bodyDiv w:val="1"/>
      <w:marLeft w:val="0"/>
      <w:marRight w:val="0"/>
      <w:marTop w:val="0"/>
      <w:marBottom w:val="0"/>
      <w:divBdr>
        <w:top w:val="none" w:sz="0" w:space="0" w:color="auto"/>
        <w:left w:val="none" w:sz="0" w:space="0" w:color="auto"/>
        <w:bottom w:val="none" w:sz="0" w:space="0" w:color="auto"/>
        <w:right w:val="none" w:sz="0" w:space="0" w:color="auto"/>
      </w:divBdr>
    </w:div>
    <w:div w:id="212815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hyperlink" Target="https://uk.wikiquote.org/wiki/%D0%A1%D0%BB%D0%BE%D0%B2%D0%BE"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dprofpzz.org.ua/leaders/vislovi/?pid=&amp;set_filter=1"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2.jpeg"/><Relationship Id="rId29" Type="http://schemas.openxmlformats.org/officeDocument/2006/relationships/hyperlink" Target="http://www.nbuv.gov.ua/portal/Soc_Gum/Apsf/2008_16/articles/article2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5.jpeg"/><Relationship Id="rId28" Type="http://schemas.openxmlformats.org/officeDocument/2006/relationships/hyperlink" Target="http://movoznavstvo.com.ua/download/pdf/2007_2/32.pdf" TargetMode="External"/><Relationship Id="rId10" Type="http://schemas.openxmlformats.org/officeDocument/2006/relationships/diagramQuickStyle" Target="diagrams/quickStyle1.xml"/><Relationship Id="rId19" Type="http://schemas.openxmlformats.org/officeDocument/2006/relationships/image" Target="media/image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image" Target="media/image4.jpeg"/><Relationship Id="rId27" Type="http://schemas.openxmlformats.org/officeDocument/2006/relationships/hyperlink" Target="javascript:void(0)"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dLbl>
              <c:idx val="0"/>
              <c:tx>
                <c:rich>
                  <a:bodyPr/>
                  <a:lstStyle/>
                  <a:p>
                    <a:r>
                      <a:rPr lang="en-US"/>
                      <a:t>12,3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301-49FA-8C70-71B09AD2548D}"/>
                </c:ext>
              </c:extLst>
            </c:dLbl>
            <c:dLbl>
              <c:idx val="1"/>
              <c:tx>
                <c:rich>
                  <a:bodyPr/>
                  <a:lstStyle/>
                  <a:p>
                    <a:r>
                      <a:rPr lang="en-US"/>
                      <a:t>20,7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01-49FA-8C70-71B09AD2548D}"/>
                </c:ext>
              </c:extLst>
            </c:dLbl>
            <c:dLbl>
              <c:idx val="3"/>
              <c:tx>
                <c:rich>
                  <a:bodyPr/>
                  <a:lstStyle/>
                  <a:p>
                    <a:r>
                      <a:rPr lang="en-US"/>
                      <a:t>20,3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01-49FA-8C70-71B09AD2548D}"/>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Лист1!$D$3:$G$3</c:f>
              <c:numCache>
                <c:formatCode>General</c:formatCode>
                <c:ptCount val="4"/>
                <c:pt idx="0">
                  <c:v>13.3</c:v>
                </c:pt>
                <c:pt idx="1">
                  <c:v>26.7</c:v>
                </c:pt>
                <c:pt idx="2">
                  <c:v>46.7</c:v>
                </c:pt>
                <c:pt idx="3">
                  <c:v>13.3</c:v>
                </c:pt>
              </c:numCache>
            </c:numRef>
          </c:val>
          <c:extLst>
            <c:ext xmlns:c16="http://schemas.microsoft.com/office/drawing/2014/chart" uri="{C3380CC4-5D6E-409C-BE32-E72D297353CC}">
              <c16:uniqueId val="{00000003-D301-49FA-8C70-71B09AD2548D}"/>
            </c:ext>
          </c:extLst>
        </c:ser>
        <c:dLbls>
          <c:showLegendKey val="0"/>
          <c:showVal val="0"/>
          <c:showCatName val="0"/>
          <c:showSerName val="0"/>
          <c:showPercent val="0"/>
          <c:showBubbleSize val="0"/>
        </c:dLbls>
        <c:gapWidth val="150"/>
        <c:axId val="130432000"/>
        <c:axId val="130439424"/>
      </c:barChart>
      <c:catAx>
        <c:axId val="130432000"/>
        <c:scaling>
          <c:orientation val="minMax"/>
        </c:scaling>
        <c:delete val="0"/>
        <c:axPos val="b"/>
        <c:majorTickMark val="out"/>
        <c:minorTickMark val="none"/>
        <c:tickLblPos val="nextTo"/>
        <c:txPr>
          <a:bodyPr/>
          <a:lstStyle/>
          <a:p>
            <a:pPr>
              <a:defRPr lang="uk-UA"/>
            </a:pPr>
            <a:endParaRPr lang="uk-UA"/>
          </a:p>
        </c:txPr>
        <c:crossAx val="130439424"/>
        <c:crosses val="autoZero"/>
        <c:auto val="1"/>
        <c:lblAlgn val="ctr"/>
        <c:lblOffset val="100"/>
        <c:noMultiLvlLbl val="0"/>
      </c:catAx>
      <c:valAx>
        <c:axId val="130439424"/>
        <c:scaling>
          <c:orientation val="minMax"/>
        </c:scaling>
        <c:delete val="0"/>
        <c:axPos val="l"/>
        <c:majorGridlines/>
        <c:numFmt formatCode="General" sourceLinked="1"/>
        <c:majorTickMark val="out"/>
        <c:minorTickMark val="none"/>
        <c:tickLblPos val="nextTo"/>
        <c:txPr>
          <a:bodyPr/>
          <a:lstStyle/>
          <a:p>
            <a:pPr>
              <a:defRPr lang="uk-UA"/>
            </a:pPr>
            <a:endParaRPr lang="uk-UA"/>
          </a:p>
        </c:txPr>
        <c:crossAx val="13043200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dLbl>
              <c:idx val="0"/>
              <c:tx>
                <c:rich>
                  <a:bodyPr/>
                  <a:lstStyle/>
                  <a:p>
                    <a:r>
                      <a:rPr lang="en-US"/>
                      <a:t>14,1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14-4B8F-B31B-74F49B4D6AC2}"/>
                </c:ext>
              </c:extLst>
            </c:dLbl>
            <c:dLbl>
              <c:idx val="1"/>
              <c:tx>
                <c:rich>
                  <a:bodyPr/>
                  <a:lstStyle/>
                  <a:p>
                    <a:r>
                      <a:rPr lang="en-US"/>
                      <a:t>25,3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14-4B8F-B31B-74F49B4D6AC2}"/>
                </c:ext>
              </c:extLst>
            </c:dLbl>
            <c:dLbl>
              <c:idx val="2"/>
              <c:tx>
                <c:rich>
                  <a:bodyPr/>
                  <a:lstStyle/>
                  <a:p>
                    <a:r>
                      <a:rPr lang="en-US"/>
                      <a:t>49,3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14-4B8F-B31B-74F49B4D6AC2}"/>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Лист1!$D$27:$G$27</c:f>
              <c:numCache>
                <c:formatCode>General</c:formatCode>
                <c:ptCount val="4"/>
                <c:pt idx="0">
                  <c:v>17.3</c:v>
                </c:pt>
                <c:pt idx="1">
                  <c:v>27.3</c:v>
                </c:pt>
                <c:pt idx="2">
                  <c:v>44</c:v>
                </c:pt>
                <c:pt idx="3">
                  <c:v>11.3</c:v>
                </c:pt>
              </c:numCache>
            </c:numRef>
          </c:val>
          <c:extLst>
            <c:ext xmlns:c16="http://schemas.microsoft.com/office/drawing/2014/chart" uri="{C3380CC4-5D6E-409C-BE32-E72D297353CC}">
              <c16:uniqueId val="{00000003-B414-4B8F-B31B-74F49B4D6AC2}"/>
            </c:ext>
          </c:extLst>
        </c:ser>
        <c:dLbls>
          <c:showLegendKey val="0"/>
          <c:showVal val="0"/>
          <c:showCatName val="0"/>
          <c:showSerName val="0"/>
          <c:showPercent val="0"/>
          <c:showBubbleSize val="0"/>
        </c:dLbls>
        <c:gapWidth val="150"/>
        <c:axId val="197253760"/>
        <c:axId val="198365568"/>
      </c:barChart>
      <c:catAx>
        <c:axId val="197253760"/>
        <c:scaling>
          <c:orientation val="minMax"/>
        </c:scaling>
        <c:delete val="0"/>
        <c:axPos val="b"/>
        <c:majorTickMark val="out"/>
        <c:minorTickMark val="none"/>
        <c:tickLblPos val="nextTo"/>
        <c:txPr>
          <a:bodyPr/>
          <a:lstStyle/>
          <a:p>
            <a:pPr>
              <a:defRPr lang="uk-UA"/>
            </a:pPr>
            <a:endParaRPr lang="uk-UA"/>
          </a:p>
        </c:txPr>
        <c:crossAx val="198365568"/>
        <c:crosses val="autoZero"/>
        <c:auto val="1"/>
        <c:lblAlgn val="ctr"/>
        <c:lblOffset val="100"/>
        <c:noMultiLvlLbl val="0"/>
      </c:catAx>
      <c:valAx>
        <c:axId val="198365568"/>
        <c:scaling>
          <c:orientation val="minMax"/>
        </c:scaling>
        <c:delete val="0"/>
        <c:axPos val="l"/>
        <c:majorGridlines/>
        <c:numFmt formatCode="General" sourceLinked="1"/>
        <c:majorTickMark val="out"/>
        <c:minorTickMark val="none"/>
        <c:tickLblPos val="nextTo"/>
        <c:txPr>
          <a:bodyPr/>
          <a:lstStyle/>
          <a:p>
            <a:pPr>
              <a:defRPr lang="uk-UA"/>
            </a:pPr>
            <a:endParaRPr lang="uk-UA"/>
          </a:p>
        </c:txPr>
        <c:crossAx val="197253760"/>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dLbl>
              <c:idx val="0"/>
              <c:tx>
                <c:rich>
                  <a:bodyPr/>
                  <a:lstStyle/>
                  <a:p>
                    <a:r>
                      <a:rPr lang="en-US"/>
                      <a:t>9,2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7C-44D0-AA2F-29449730E7CA}"/>
                </c:ext>
              </c:extLst>
            </c:dLbl>
            <c:dLbl>
              <c:idx val="1"/>
              <c:tx>
                <c:rich>
                  <a:bodyPr/>
                  <a:lstStyle/>
                  <a:p>
                    <a:r>
                      <a:rPr lang="en-US"/>
                      <a:t>30,5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7C-44D0-AA2F-29449730E7CA}"/>
                </c:ext>
              </c:extLst>
            </c:dLbl>
            <c:dLbl>
              <c:idx val="2"/>
              <c:tx>
                <c:rich>
                  <a:bodyPr/>
                  <a:lstStyle/>
                  <a:p>
                    <a:r>
                      <a:rPr lang="en-US"/>
                      <a:t>48,2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7C-44D0-AA2F-29449730E7CA}"/>
                </c:ext>
              </c:extLst>
            </c:dLbl>
            <c:dLbl>
              <c:idx val="3"/>
              <c:tx>
                <c:rich>
                  <a:bodyPr/>
                  <a:lstStyle/>
                  <a:p>
                    <a:r>
                      <a:rPr lang="en-US"/>
                      <a:t>12,1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87C-44D0-AA2F-29449730E7CA}"/>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Лист1!$D$27:$G$27</c:f>
              <c:numCache>
                <c:formatCode>General</c:formatCode>
                <c:ptCount val="4"/>
                <c:pt idx="0">
                  <c:v>17.3</c:v>
                </c:pt>
                <c:pt idx="1">
                  <c:v>27.3</c:v>
                </c:pt>
                <c:pt idx="2">
                  <c:v>44</c:v>
                </c:pt>
                <c:pt idx="3">
                  <c:v>11.3</c:v>
                </c:pt>
              </c:numCache>
            </c:numRef>
          </c:val>
          <c:extLst>
            <c:ext xmlns:c16="http://schemas.microsoft.com/office/drawing/2014/chart" uri="{C3380CC4-5D6E-409C-BE32-E72D297353CC}">
              <c16:uniqueId val="{00000004-C87C-44D0-AA2F-29449730E7CA}"/>
            </c:ext>
          </c:extLst>
        </c:ser>
        <c:dLbls>
          <c:showLegendKey val="0"/>
          <c:showVal val="0"/>
          <c:showCatName val="0"/>
          <c:showSerName val="0"/>
          <c:showPercent val="0"/>
          <c:showBubbleSize val="0"/>
        </c:dLbls>
        <c:gapWidth val="150"/>
        <c:axId val="309126272"/>
        <c:axId val="309127808"/>
      </c:barChart>
      <c:catAx>
        <c:axId val="309126272"/>
        <c:scaling>
          <c:orientation val="minMax"/>
        </c:scaling>
        <c:delete val="0"/>
        <c:axPos val="b"/>
        <c:majorTickMark val="out"/>
        <c:minorTickMark val="none"/>
        <c:tickLblPos val="nextTo"/>
        <c:txPr>
          <a:bodyPr/>
          <a:lstStyle/>
          <a:p>
            <a:pPr>
              <a:defRPr lang="uk-UA"/>
            </a:pPr>
            <a:endParaRPr lang="uk-UA"/>
          </a:p>
        </c:txPr>
        <c:crossAx val="309127808"/>
        <c:crosses val="autoZero"/>
        <c:auto val="1"/>
        <c:lblAlgn val="ctr"/>
        <c:lblOffset val="100"/>
        <c:noMultiLvlLbl val="0"/>
      </c:catAx>
      <c:valAx>
        <c:axId val="309127808"/>
        <c:scaling>
          <c:orientation val="minMax"/>
        </c:scaling>
        <c:delete val="0"/>
        <c:axPos val="l"/>
        <c:majorGridlines/>
        <c:numFmt formatCode="General" sourceLinked="1"/>
        <c:majorTickMark val="out"/>
        <c:minorTickMark val="none"/>
        <c:tickLblPos val="nextTo"/>
        <c:txPr>
          <a:bodyPr/>
          <a:lstStyle/>
          <a:p>
            <a:pPr>
              <a:defRPr lang="uk-UA"/>
            </a:pPr>
            <a:endParaRPr lang="uk-UA"/>
          </a:p>
        </c:txPr>
        <c:crossAx val="309126272"/>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dLbl>
              <c:idx val="0"/>
              <c:tx>
                <c:rich>
                  <a:bodyPr/>
                  <a:lstStyle/>
                  <a:p>
                    <a:r>
                      <a:rPr lang="en-US"/>
                      <a:t>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2D-473A-AA0E-29D3C6752D80}"/>
                </c:ext>
              </c:extLst>
            </c:dLbl>
            <c:dLbl>
              <c:idx val="1"/>
              <c:tx>
                <c:rich>
                  <a:bodyPr/>
                  <a:lstStyle/>
                  <a:p>
                    <a:r>
                      <a:rPr lang="en-US"/>
                      <a:t>31,5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2D-473A-AA0E-29D3C6752D80}"/>
                </c:ext>
              </c:extLst>
            </c:dLbl>
            <c:dLbl>
              <c:idx val="2"/>
              <c:tx>
                <c:rich>
                  <a:bodyPr/>
                  <a:lstStyle/>
                  <a:p>
                    <a:r>
                      <a:rPr lang="en-US"/>
                      <a:t>48,2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2D-473A-AA0E-29D3C6752D80}"/>
                </c:ext>
              </c:extLst>
            </c:dLbl>
            <c:dLbl>
              <c:idx val="3"/>
              <c:tx>
                <c:rich>
                  <a:bodyPr/>
                  <a:lstStyle/>
                  <a:p>
                    <a:r>
                      <a:rPr lang="en-US"/>
                      <a:t>12,1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2D-473A-AA0E-29D3C6752D80}"/>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Лист1!$D$27:$G$27</c:f>
              <c:numCache>
                <c:formatCode>General</c:formatCode>
                <c:ptCount val="4"/>
                <c:pt idx="0">
                  <c:v>17.3</c:v>
                </c:pt>
                <c:pt idx="1">
                  <c:v>27.3</c:v>
                </c:pt>
                <c:pt idx="2">
                  <c:v>44</c:v>
                </c:pt>
                <c:pt idx="3">
                  <c:v>11.3</c:v>
                </c:pt>
              </c:numCache>
            </c:numRef>
          </c:val>
          <c:extLst>
            <c:ext xmlns:c16="http://schemas.microsoft.com/office/drawing/2014/chart" uri="{C3380CC4-5D6E-409C-BE32-E72D297353CC}">
              <c16:uniqueId val="{00000004-222D-473A-AA0E-29D3C6752D80}"/>
            </c:ext>
          </c:extLst>
        </c:ser>
        <c:dLbls>
          <c:showLegendKey val="0"/>
          <c:showVal val="0"/>
          <c:showCatName val="0"/>
          <c:showSerName val="0"/>
          <c:showPercent val="0"/>
          <c:showBubbleSize val="0"/>
        </c:dLbls>
        <c:gapWidth val="150"/>
        <c:axId val="309696768"/>
        <c:axId val="93836032"/>
      </c:barChart>
      <c:catAx>
        <c:axId val="309696768"/>
        <c:scaling>
          <c:orientation val="minMax"/>
        </c:scaling>
        <c:delete val="0"/>
        <c:axPos val="b"/>
        <c:majorTickMark val="out"/>
        <c:minorTickMark val="none"/>
        <c:tickLblPos val="nextTo"/>
        <c:txPr>
          <a:bodyPr/>
          <a:lstStyle/>
          <a:p>
            <a:pPr>
              <a:defRPr lang="uk-UA"/>
            </a:pPr>
            <a:endParaRPr lang="uk-UA"/>
          </a:p>
        </c:txPr>
        <c:crossAx val="93836032"/>
        <c:crosses val="autoZero"/>
        <c:auto val="1"/>
        <c:lblAlgn val="ctr"/>
        <c:lblOffset val="100"/>
        <c:noMultiLvlLbl val="0"/>
      </c:catAx>
      <c:valAx>
        <c:axId val="93836032"/>
        <c:scaling>
          <c:orientation val="minMax"/>
        </c:scaling>
        <c:delete val="0"/>
        <c:axPos val="l"/>
        <c:majorGridlines/>
        <c:numFmt formatCode="General" sourceLinked="1"/>
        <c:majorTickMark val="out"/>
        <c:minorTickMark val="none"/>
        <c:tickLblPos val="nextTo"/>
        <c:txPr>
          <a:bodyPr/>
          <a:lstStyle/>
          <a:p>
            <a:pPr>
              <a:defRPr lang="uk-UA"/>
            </a:pPr>
            <a:endParaRPr lang="uk-UA"/>
          </a:p>
        </c:txPr>
        <c:crossAx val="309696768"/>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9E9A10-D197-4BFA-B745-CD79FFAC496D}"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ru-RU"/>
        </a:p>
      </dgm:t>
    </dgm:pt>
    <dgm:pt modelId="{C9BE1B9A-4EE8-4353-9E25-C222E4FB94DB}">
      <dgm:prSet phldrT="[Текст]" custT="1"/>
      <dgm:spPr/>
      <dgm:t>
        <a:bodyPr/>
        <a:lstStyle/>
        <a:p>
          <a:r>
            <a:rPr lang="ru-RU" sz="1400" b="1">
              <a:latin typeface="Times New Roman" pitchFamily="18" charset="0"/>
              <a:cs typeface="Times New Roman" pitchFamily="18" charset="0"/>
            </a:rPr>
            <a:t>Знання</a:t>
          </a:r>
        </a:p>
      </dgm:t>
    </dgm:pt>
    <dgm:pt modelId="{ABE07F96-9313-4E64-AF2F-D3044B1B1FEF}" type="parTrans" cxnId="{9062A226-9DDA-43CE-AC16-4406F9B17896}">
      <dgm:prSet/>
      <dgm:spPr/>
      <dgm:t>
        <a:bodyPr/>
        <a:lstStyle/>
        <a:p>
          <a:endParaRPr lang="ru-RU"/>
        </a:p>
      </dgm:t>
    </dgm:pt>
    <dgm:pt modelId="{3CEF8E7A-EDD3-4501-9F5A-6DC538FAFDC5}" type="sibTrans" cxnId="{9062A226-9DDA-43CE-AC16-4406F9B17896}">
      <dgm:prSet/>
      <dgm:spPr/>
      <dgm:t>
        <a:bodyPr/>
        <a:lstStyle/>
        <a:p>
          <a:endParaRPr lang="ru-RU"/>
        </a:p>
      </dgm:t>
    </dgm:pt>
    <dgm:pt modelId="{941559A6-B691-49D2-BDE2-379676FF082A}">
      <dgm:prSet phldrT="[Текст]" custT="1"/>
      <dgm:spPr/>
      <dgm:t>
        <a:bodyPr/>
        <a:lstStyle/>
        <a:p>
          <a:r>
            <a:rPr lang="uk-UA" sz="1200">
              <a:latin typeface="Times New Roman" pitchFamily="18" charset="0"/>
              <a:cs typeface="Times New Roman" pitchFamily="18" charset="0"/>
            </a:rPr>
            <a:t>лінгвокультурологічні поняття;</a:t>
          </a:r>
          <a:endParaRPr lang="ru-RU" sz="1200">
            <a:latin typeface="Times New Roman" pitchFamily="18" charset="0"/>
            <a:cs typeface="Times New Roman" pitchFamily="18" charset="0"/>
          </a:endParaRPr>
        </a:p>
      </dgm:t>
    </dgm:pt>
    <dgm:pt modelId="{A6F6601C-0591-4CF7-8942-3D9CEC81D44E}" type="parTrans" cxnId="{3F9D97B3-9A00-4FDC-B3DE-783E380A1D3F}">
      <dgm:prSet/>
      <dgm:spPr/>
      <dgm:t>
        <a:bodyPr/>
        <a:lstStyle/>
        <a:p>
          <a:endParaRPr lang="ru-RU"/>
        </a:p>
      </dgm:t>
    </dgm:pt>
    <dgm:pt modelId="{36305E75-75A6-4412-A405-204E95C27DBA}" type="sibTrans" cxnId="{3F9D97B3-9A00-4FDC-B3DE-783E380A1D3F}">
      <dgm:prSet/>
      <dgm:spPr/>
      <dgm:t>
        <a:bodyPr/>
        <a:lstStyle/>
        <a:p>
          <a:endParaRPr lang="ru-RU"/>
        </a:p>
      </dgm:t>
    </dgm:pt>
    <dgm:pt modelId="{5A72AC4E-9AFE-419F-953B-F45A6ECF3A61}">
      <dgm:prSet phldrT="[Текст]" custT="1"/>
      <dgm:spPr/>
      <dgm:t>
        <a:bodyPr/>
        <a:lstStyle/>
        <a:p>
          <a:r>
            <a:rPr lang="uk-UA" sz="1200">
              <a:latin typeface="Times New Roman" pitchFamily="18" charset="0"/>
              <a:cs typeface="Times New Roman" pitchFamily="18" charset="0"/>
            </a:rPr>
            <a:t>соціально-культурні стереотипи мовної поведінки;</a:t>
          </a:r>
          <a:endParaRPr lang="ru-RU" sz="1200">
            <a:latin typeface="Times New Roman" pitchFamily="18" charset="0"/>
            <a:cs typeface="Times New Roman" pitchFamily="18" charset="0"/>
          </a:endParaRPr>
        </a:p>
      </dgm:t>
    </dgm:pt>
    <dgm:pt modelId="{E3EFB89D-3B65-4048-8F06-087C24D8A2F6}" type="parTrans" cxnId="{83AB85D1-F62C-4D26-95F8-0895CD9EDDF2}">
      <dgm:prSet/>
      <dgm:spPr/>
      <dgm:t>
        <a:bodyPr/>
        <a:lstStyle/>
        <a:p>
          <a:endParaRPr lang="ru-RU"/>
        </a:p>
      </dgm:t>
    </dgm:pt>
    <dgm:pt modelId="{9BDCA4FD-C401-40B2-B9DA-F0C442ADC576}" type="sibTrans" cxnId="{83AB85D1-F62C-4D26-95F8-0895CD9EDDF2}">
      <dgm:prSet/>
      <dgm:spPr/>
      <dgm:t>
        <a:bodyPr/>
        <a:lstStyle/>
        <a:p>
          <a:endParaRPr lang="ru-RU"/>
        </a:p>
      </dgm:t>
    </dgm:pt>
    <dgm:pt modelId="{3883CB8E-56D1-4059-9D71-ED0F17D40DD8}">
      <dgm:prSet phldrT="[Текст]" custT="1"/>
      <dgm:spPr/>
      <dgm:t>
        <a:bodyPr/>
        <a:lstStyle/>
        <a:p>
          <a:r>
            <a:rPr lang="ru-RU" sz="1400" b="1">
              <a:latin typeface="Times New Roman" pitchFamily="18" charset="0"/>
              <a:cs typeface="Times New Roman" pitchFamily="18" charset="0"/>
            </a:rPr>
            <a:t>Уміння</a:t>
          </a:r>
        </a:p>
      </dgm:t>
    </dgm:pt>
    <dgm:pt modelId="{BC42E680-E6DA-4197-8371-93B163D8FA99}" type="parTrans" cxnId="{CFB8E753-7FFA-461A-B9C0-47A9F61B02E4}">
      <dgm:prSet/>
      <dgm:spPr/>
      <dgm:t>
        <a:bodyPr/>
        <a:lstStyle/>
        <a:p>
          <a:endParaRPr lang="ru-RU"/>
        </a:p>
      </dgm:t>
    </dgm:pt>
    <dgm:pt modelId="{8C03360C-0619-4913-AF56-594C1336C8D5}" type="sibTrans" cxnId="{CFB8E753-7FFA-461A-B9C0-47A9F61B02E4}">
      <dgm:prSet/>
      <dgm:spPr/>
      <dgm:t>
        <a:bodyPr/>
        <a:lstStyle/>
        <a:p>
          <a:endParaRPr lang="ru-RU"/>
        </a:p>
      </dgm:t>
    </dgm:pt>
    <dgm:pt modelId="{47E95E11-92F3-4977-AF4E-7E9AF0A086BF}">
      <dgm:prSet phldrT="[Текст]" custT="1"/>
      <dgm:spPr/>
      <dgm:t>
        <a:bodyPr/>
        <a:lstStyle/>
        <a:p>
          <a:r>
            <a:rPr lang="uk-UA" sz="1200">
              <a:latin typeface="Times New Roman" pitchFamily="18" charset="0"/>
              <a:cs typeface="Times New Roman" pitchFamily="18" charset="0"/>
            </a:rPr>
            <a:t>аналіз одиниць з національно-культурним компонентом; </a:t>
          </a:r>
          <a:endParaRPr lang="ru-RU" sz="1200">
            <a:latin typeface="Times New Roman" pitchFamily="18" charset="0"/>
            <a:cs typeface="Times New Roman" pitchFamily="18" charset="0"/>
          </a:endParaRPr>
        </a:p>
      </dgm:t>
    </dgm:pt>
    <dgm:pt modelId="{2BC81E01-BAE3-4E02-A612-0695722A8FE0}" type="parTrans" cxnId="{ED8510AA-57AD-4356-B235-B3C7EB5F1AC9}">
      <dgm:prSet/>
      <dgm:spPr/>
      <dgm:t>
        <a:bodyPr/>
        <a:lstStyle/>
        <a:p>
          <a:endParaRPr lang="ru-RU"/>
        </a:p>
      </dgm:t>
    </dgm:pt>
    <dgm:pt modelId="{C8CF9360-3119-4B3D-A53D-6D506166199E}" type="sibTrans" cxnId="{ED8510AA-57AD-4356-B235-B3C7EB5F1AC9}">
      <dgm:prSet/>
      <dgm:spPr/>
      <dgm:t>
        <a:bodyPr/>
        <a:lstStyle/>
        <a:p>
          <a:endParaRPr lang="ru-RU"/>
        </a:p>
      </dgm:t>
    </dgm:pt>
    <dgm:pt modelId="{35BF7005-D62B-4960-AD99-4580BB1B76CD}">
      <dgm:prSet phldrT="[Текст]" custT="1"/>
      <dgm:spPr/>
      <dgm:t>
        <a:bodyPr/>
        <a:lstStyle/>
        <a:p>
          <a:r>
            <a:rPr lang="uk-UA" sz="1200">
              <a:latin typeface="Times New Roman" pitchFamily="18" charset="0"/>
              <a:cs typeface="Times New Roman" pitchFamily="18" charset="0"/>
            </a:rPr>
            <a:t>доцільне вживання національно-маркованих одиниць мови, стереотипів мовної поведінки</a:t>
          </a:r>
          <a:endParaRPr lang="ru-RU" sz="1200">
            <a:latin typeface="Times New Roman" pitchFamily="18" charset="0"/>
            <a:cs typeface="Times New Roman" pitchFamily="18" charset="0"/>
          </a:endParaRPr>
        </a:p>
      </dgm:t>
    </dgm:pt>
    <dgm:pt modelId="{FFDF72A3-CEDE-4E0A-A6FD-39B79EBFD5BE}" type="parTrans" cxnId="{53EFA9F6-C7EB-42C1-8902-CCF54D9F2397}">
      <dgm:prSet/>
      <dgm:spPr/>
      <dgm:t>
        <a:bodyPr/>
        <a:lstStyle/>
        <a:p>
          <a:endParaRPr lang="ru-RU"/>
        </a:p>
      </dgm:t>
    </dgm:pt>
    <dgm:pt modelId="{EBBD7B63-4717-4216-B1BD-AF14CB106E27}" type="sibTrans" cxnId="{53EFA9F6-C7EB-42C1-8902-CCF54D9F2397}">
      <dgm:prSet/>
      <dgm:spPr/>
      <dgm:t>
        <a:bodyPr/>
        <a:lstStyle/>
        <a:p>
          <a:endParaRPr lang="ru-RU"/>
        </a:p>
      </dgm:t>
    </dgm:pt>
    <dgm:pt modelId="{38EE0501-D89E-40BD-8100-9138BEA10BE8}">
      <dgm:prSet phldrT="[Текст]" custT="1"/>
      <dgm:spPr/>
      <dgm:t>
        <a:bodyPr/>
        <a:lstStyle/>
        <a:p>
          <a:r>
            <a:rPr lang="uk-UA" sz="1200">
              <a:latin typeface="Times New Roman" pitchFamily="18" charset="0"/>
              <a:cs typeface="Times New Roman" pitchFamily="18" charset="0"/>
            </a:rPr>
            <a:t> одиниці мови з національно-культурним компонентом.</a:t>
          </a:r>
          <a:endParaRPr lang="ru-RU" sz="1200">
            <a:latin typeface="Times New Roman" pitchFamily="18" charset="0"/>
            <a:cs typeface="Times New Roman" pitchFamily="18" charset="0"/>
          </a:endParaRPr>
        </a:p>
      </dgm:t>
    </dgm:pt>
    <dgm:pt modelId="{5E4C757F-D077-46F9-9D69-BE29BD0D5950}" type="parTrans" cxnId="{AB5AAAE8-F13D-4410-8FD7-2E21F55CA7A6}">
      <dgm:prSet/>
      <dgm:spPr/>
      <dgm:t>
        <a:bodyPr/>
        <a:lstStyle/>
        <a:p>
          <a:endParaRPr lang="ru-RU"/>
        </a:p>
      </dgm:t>
    </dgm:pt>
    <dgm:pt modelId="{E85E2A01-9F25-4B8E-909E-8ADBFD598656}" type="sibTrans" cxnId="{AB5AAAE8-F13D-4410-8FD7-2E21F55CA7A6}">
      <dgm:prSet/>
      <dgm:spPr/>
      <dgm:t>
        <a:bodyPr/>
        <a:lstStyle/>
        <a:p>
          <a:endParaRPr lang="ru-RU"/>
        </a:p>
      </dgm:t>
    </dgm:pt>
    <dgm:pt modelId="{4DBFC372-88A3-47CA-AD31-22150DA3365D}" type="pres">
      <dgm:prSet presAssocID="{249E9A10-D197-4BFA-B745-CD79FFAC496D}" presName="Name0" presStyleCnt="0">
        <dgm:presLayoutVars>
          <dgm:dir/>
          <dgm:animLvl val="lvl"/>
          <dgm:resizeHandles/>
        </dgm:presLayoutVars>
      </dgm:prSet>
      <dgm:spPr/>
      <dgm:t>
        <a:bodyPr/>
        <a:lstStyle/>
        <a:p>
          <a:endParaRPr lang="ru-RU"/>
        </a:p>
      </dgm:t>
    </dgm:pt>
    <dgm:pt modelId="{2F59BFAA-5DB7-418B-827D-BEB487F31455}" type="pres">
      <dgm:prSet presAssocID="{C9BE1B9A-4EE8-4353-9E25-C222E4FB94DB}" presName="linNode" presStyleCnt="0"/>
      <dgm:spPr/>
    </dgm:pt>
    <dgm:pt modelId="{E52A2133-2A37-43D3-A420-B37FC2E1AAAF}" type="pres">
      <dgm:prSet presAssocID="{C9BE1B9A-4EE8-4353-9E25-C222E4FB94DB}" presName="parentShp" presStyleLbl="node1" presStyleIdx="0" presStyleCnt="2" custScaleX="61290" custScaleY="74809" custLinFactNeighborX="-4561" custLinFactNeighborY="-1262">
        <dgm:presLayoutVars>
          <dgm:bulletEnabled val="1"/>
        </dgm:presLayoutVars>
      </dgm:prSet>
      <dgm:spPr/>
      <dgm:t>
        <a:bodyPr/>
        <a:lstStyle/>
        <a:p>
          <a:endParaRPr lang="ru-RU"/>
        </a:p>
      </dgm:t>
    </dgm:pt>
    <dgm:pt modelId="{9CB1A4BC-3AF8-4721-A1EA-2CA4B5588A65}" type="pres">
      <dgm:prSet presAssocID="{C9BE1B9A-4EE8-4353-9E25-C222E4FB94DB}" presName="childShp" presStyleLbl="bgAccFollowNode1" presStyleIdx="0" presStyleCnt="2" custScaleX="123029">
        <dgm:presLayoutVars>
          <dgm:bulletEnabled val="1"/>
        </dgm:presLayoutVars>
      </dgm:prSet>
      <dgm:spPr/>
      <dgm:t>
        <a:bodyPr/>
        <a:lstStyle/>
        <a:p>
          <a:endParaRPr lang="ru-RU"/>
        </a:p>
      </dgm:t>
    </dgm:pt>
    <dgm:pt modelId="{2637E4B6-6829-458E-9D32-7474799B8049}" type="pres">
      <dgm:prSet presAssocID="{3CEF8E7A-EDD3-4501-9F5A-6DC538FAFDC5}" presName="spacing" presStyleCnt="0"/>
      <dgm:spPr/>
    </dgm:pt>
    <dgm:pt modelId="{79F793B7-DC95-4E19-AC58-99032CD70D5C}" type="pres">
      <dgm:prSet presAssocID="{3883CB8E-56D1-4059-9D71-ED0F17D40DD8}" presName="linNode" presStyleCnt="0"/>
      <dgm:spPr/>
    </dgm:pt>
    <dgm:pt modelId="{2C2CEC7E-9746-43B1-B5BC-54D5186E80A5}" type="pres">
      <dgm:prSet presAssocID="{3883CB8E-56D1-4059-9D71-ED0F17D40DD8}" presName="parentShp" presStyleLbl="node1" presStyleIdx="1" presStyleCnt="2" custScaleX="60695" custScaleY="77778" custLinFactNeighborX="-3570" custLinFactNeighborY="26">
        <dgm:presLayoutVars>
          <dgm:bulletEnabled val="1"/>
        </dgm:presLayoutVars>
      </dgm:prSet>
      <dgm:spPr/>
      <dgm:t>
        <a:bodyPr/>
        <a:lstStyle/>
        <a:p>
          <a:endParaRPr lang="ru-RU"/>
        </a:p>
      </dgm:t>
    </dgm:pt>
    <dgm:pt modelId="{DDA0E4F4-BDEC-467F-B808-C28A6190B370}" type="pres">
      <dgm:prSet presAssocID="{3883CB8E-56D1-4059-9D71-ED0F17D40DD8}" presName="childShp" presStyleLbl="bgAccFollowNode1" presStyleIdx="1" presStyleCnt="2" custScaleX="123426">
        <dgm:presLayoutVars>
          <dgm:bulletEnabled val="1"/>
        </dgm:presLayoutVars>
      </dgm:prSet>
      <dgm:spPr/>
      <dgm:t>
        <a:bodyPr/>
        <a:lstStyle/>
        <a:p>
          <a:endParaRPr lang="ru-RU"/>
        </a:p>
      </dgm:t>
    </dgm:pt>
  </dgm:ptLst>
  <dgm:cxnLst>
    <dgm:cxn modelId="{83AB85D1-F62C-4D26-95F8-0895CD9EDDF2}" srcId="{C9BE1B9A-4EE8-4353-9E25-C222E4FB94DB}" destId="{5A72AC4E-9AFE-419F-953B-F45A6ECF3A61}" srcOrd="1" destOrd="0" parTransId="{E3EFB89D-3B65-4048-8F06-087C24D8A2F6}" sibTransId="{9BDCA4FD-C401-40B2-B9DA-F0C442ADC576}"/>
    <dgm:cxn modelId="{F180E268-E400-409D-AAAF-09D93E0779AD}" type="presOf" srcId="{3883CB8E-56D1-4059-9D71-ED0F17D40DD8}" destId="{2C2CEC7E-9746-43B1-B5BC-54D5186E80A5}" srcOrd="0" destOrd="0" presId="urn:microsoft.com/office/officeart/2005/8/layout/vList6"/>
    <dgm:cxn modelId="{9062A226-9DDA-43CE-AC16-4406F9B17896}" srcId="{249E9A10-D197-4BFA-B745-CD79FFAC496D}" destId="{C9BE1B9A-4EE8-4353-9E25-C222E4FB94DB}" srcOrd="0" destOrd="0" parTransId="{ABE07F96-9313-4E64-AF2F-D3044B1B1FEF}" sibTransId="{3CEF8E7A-EDD3-4501-9F5A-6DC538FAFDC5}"/>
    <dgm:cxn modelId="{5103A766-D8C2-45CE-8A2D-F00D724BC2AD}" type="presOf" srcId="{C9BE1B9A-4EE8-4353-9E25-C222E4FB94DB}" destId="{E52A2133-2A37-43D3-A420-B37FC2E1AAAF}" srcOrd="0" destOrd="0" presId="urn:microsoft.com/office/officeart/2005/8/layout/vList6"/>
    <dgm:cxn modelId="{ED8510AA-57AD-4356-B235-B3C7EB5F1AC9}" srcId="{3883CB8E-56D1-4059-9D71-ED0F17D40DD8}" destId="{47E95E11-92F3-4977-AF4E-7E9AF0A086BF}" srcOrd="0" destOrd="0" parTransId="{2BC81E01-BAE3-4E02-A612-0695722A8FE0}" sibTransId="{C8CF9360-3119-4B3D-A53D-6D506166199E}"/>
    <dgm:cxn modelId="{AB5AAAE8-F13D-4410-8FD7-2E21F55CA7A6}" srcId="{C9BE1B9A-4EE8-4353-9E25-C222E4FB94DB}" destId="{38EE0501-D89E-40BD-8100-9138BEA10BE8}" srcOrd="2" destOrd="0" parTransId="{5E4C757F-D077-46F9-9D69-BE29BD0D5950}" sibTransId="{E85E2A01-9F25-4B8E-909E-8ADBFD598656}"/>
    <dgm:cxn modelId="{BCFBC477-5089-49C1-90A6-29D011ECC7E7}" type="presOf" srcId="{249E9A10-D197-4BFA-B745-CD79FFAC496D}" destId="{4DBFC372-88A3-47CA-AD31-22150DA3365D}" srcOrd="0" destOrd="0" presId="urn:microsoft.com/office/officeart/2005/8/layout/vList6"/>
    <dgm:cxn modelId="{CFB8E753-7FFA-461A-B9C0-47A9F61B02E4}" srcId="{249E9A10-D197-4BFA-B745-CD79FFAC496D}" destId="{3883CB8E-56D1-4059-9D71-ED0F17D40DD8}" srcOrd="1" destOrd="0" parTransId="{BC42E680-E6DA-4197-8371-93B163D8FA99}" sibTransId="{8C03360C-0619-4913-AF56-594C1336C8D5}"/>
    <dgm:cxn modelId="{A450BE03-FE41-4F72-81E6-74662B055F4B}" type="presOf" srcId="{941559A6-B691-49D2-BDE2-379676FF082A}" destId="{9CB1A4BC-3AF8-4721-A1EA-2CA4B5588A65}" srcOrd="0" destOrd="0" presId="urn:microsoft.com/office/officeart/2005/8/layout/vList6"/>
    <dgm:cxn modelId="{5FF7137F-5F1E-401C-8A48-0EABF770A001}" type="presOf" srcId="{35BF7005-D62B-4960-AD99-4580BB1B76CD}" destId="{DDA0E4F4-BDEC-467F-B808-C28A6190B370}" srcOrd="0" destOrd="1" presId="urn:microsoft.com/office/officeart/2005/8/layout/vList6"/>
    <dgm:cxn modelId="{C0F381AC-0092-413F-8DC7-EE742B3EC051}" type="presOf" srcId="{47E95E11-92F3-4977-AF4E-7E9AF0A086BF}" destId="{DDA0E4F4-BDEC-467F-B808-C28A6190B370}" srcOrd="0" destOrd="0" presId="urn:microsoft.com/office/officeart/2005/8/layout/vList6"/>
    <dgm:cxn modelId="{53EFA9F6-C7EB-42C1-8902-CCF54D9F2397}" srcId="{3883CB8E-56D1-4059-9D71-ED0F17D40DD8}" destId="{35BF7005-D62B-4960-AD99-4580BB1B76CD}" srcOrd="1" destOrd="0" parTransId="{FFDF72A3-CEDE-4E0A-A6FD-39B79EBFD5BE}" sibTransId="{EBBD7B63-4717-4216-B1BD-AF14CB106E27}"/>
    <dgm:cxn modelId="{D91FA80D-33FE-47A7-AF8A-69D39C89FD6A}" type="presOf" srcId="{38EE0501-D89E-40BD-8100-9138BEA10BE8}" destId="{9CB1A4BC-3AF8-4721-A1EA-2CA4B5588A65}" srcOrd="0" destOrd="2" presId="urn:microsoft.com/office/officeart/2005/8/layout/vList6"/>
    <dgm:cxn modelId="{3F9D97B3-9A00-4FDC-B3DE-783E380A1D3F}" srcId="{C9BE1B9A-4EE8-4353-9E25-C222E4FB94DB}" destId="{941559A6-B691-49D2-BDE2-379676FF082A}" srcOrd="0" destOrd="0" parTransId="{A6F6601C-0591-4CF7-8942-3D9CEC81D44E}" sibTransId="{36305E75-75A6-4412-A405-204E95C27DBA}"/>
    <dgm:cxn modelId="{4F5240A9-1294-45AC-A351-4851045678CC}" type="presOf" srcId="{5A72AC4E-9AFE-419F-953B-F45A6ECF3A61}" destId="{9CB1A4BC-3AF8-4721-A1EA-2CA4B5588A65}" srcOrd="0" destOrd="1" presId="urn:microsoft.com/office/officeart/2005/8/layout/vList6"/>
    <dgm:cxn modelId="{1F051D18-C4C6-4DC5-A947-1C2A58E4612D}" type="presParOf" srcId="{4DBFC372-88A3-47CA-AD31-22150DA3365D}" destId="{2F59BFAA-5DB7-418B-827D-BEB487F31455}" srcOrd="0" destOrd="0" presId="urn:microsoft.com/office/officeart/2005/8/layout/vList6"/>
    <dgm:cxn modelId="{ED08481E-503E-4403-A68F-2846DAC67E11}" type="presParOf" srcId="{2F59BFAA-5DB7-418B-827D-BEB487F31455}" destId="{E52A2133-2A37-43D3-A420-B37FC2E1AAAF}" srcOrd="0" destOrd="0" presId="urn:microsoft.com/office/officeart/2005/8/layout/vList6"/>
    <dgm:cxn modelId="{5A4DB7C4-0158-4340-9DED-8B854B79F6B3}" type="presParOf" srcId="{2F59BFAA-5DB7-418B-827D-BEB487F31455}" destId="{9CB1A4BC-3AF8-4721-A1EA-2CA4B5588A65}" srcOrd="1" destOrd="0" presId="urn:microsoft.com/office/officeart/2005/8/layout/vList6"/>
    <dgm:cxn modelId="{5ED24679-83D5-4FFC-BE4E-23E3F85F7D7D}" type="presParOf" srcId="{4DBFC372-88A3-47CA-AD31-22150DA3365D}" destId="{2637E4B6-6829-458E-9D32-7474799B8049}" srcOrd="1" destOrd="0" presId="urn:microsoft.com/office/officeart/2005/8/layout/vList6"/>
    <dgm:cxn modelId="{C009919A-8077-491D-A4AE-415386A032C0}" type="presParOf" srcId="{4DBFC372-88A3-47CA-AD31-22150DA3365D}" destId="{79F793B7-DC95-4E19-AC58-99032CD70D5C}" srcOrd="2" destOrd="0" presId="urn:microsoft.com/office/officeart/2005/8/layout/vList6"/>
    <dgm:cxn modelId="{F6EF0C67-818A-4B38-A7A1-18FCA2FBBD70}" type="presParOf" srcId="{79F793B7-DC95-4E19-AC58-99032CD70D5C}" destId="{2C2CEC7E-9746-43B1-B5BC-54D5186E80A5}" srcOrd="0" destOrd="0" presId="urn:microsoft.com/office/officeart/2005/8/layout/vList6"/>
    <dgm:cxn modelId="{B7DC76A7-0A67-4ABE-B2F8-15E7CAED9CAD}" type="presParOf" srcId="{79F793B7-DC95-4E19-AC58-99032CD70D5C}" destId="{DDA0E4F4-BDEC-467F-B808-C28A6190B370}" srcOrd="1" destOrd="0" presId="urn:microsoft.com/office/officeart/2005/8/layout/v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B1A4BC-3AF8-4721-A1EA-2CA4B5588A65}">
      <dsp:nvSpPr>
        <dsp:cNvPr id="0" name=""/>
        <dsp:cNvSpPr/>
      </dsp:nvSpPr>
      <dsp:spPr>
        <a:xfrm>
          <a:off x="1374345" y="219"/>
          <a:ext cx="4002106" cy="855468"/>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лінгвокультурологічні поняття;</a:t>
          </a: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соціально-культурні стереотипи мовної поведінки;</a:t>
          </a: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 одиниці мови з національно-культурним компонентом.</a:t>
          </a:r>
          <a:endParaRPr lang="ru-RU" sz="1200" kern="1200">
            <a:latin typeface="Times New Roman" pitchFamily="18" charset="0"/>
            <a:cs typeface="Times New Roman" pitchFamily="18" charset="0"/>
          </a:endParaRPr>
        </a:p>
      </dsp:txBody>
      <dsp:txXfrm>
        <a:off x="1374345" y="107153"/>
        <a:ext cx="3681306" cy="641601"/>
      </dsp:txXfrm>
    </dsp:sp>
    <dsp:sp modelId="{E52A2133-2A37-43D3-A420-B37FC2E1AAAF}">
      <dsp:nvSpPr>
        <dsp:cNvPr id="0" name=""/>
        <dsp:cNvSpPr/>
      </dsp:nvSpPr>
      <dsp:spPr>
        <a:xfrm>
          <a:off x="0" y="97173"/>
          <a:ext cx="1329166" cy="63996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Знання</a:t>
          </a:r>
        </a:p>
      </dsp:txBody>
      <dsp:txXfrm>
        <a:off x="31241" y="128414"/>
        <a:ext cx="1266684" cy="577485"/>
      </dsp:txXfrm>
    </dsp:sp>
    <dsp:sp modelId="{DDA0E4F4-BDEC-467F-B808-C28A6190B370}">
      <dsp:nvSpPr>
        <dsp:cNvPr id="0" name=""/>
        <dsp:cNvSpPr/>
      </dsp:nvSpPr>
      <dsp:spPr>
        <a:xfrm>
          <a:off x="1361436" y="941234"/>
          <a:ext cx="4015020" cy="855468"/>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аналіз одиниць з національно-культурним компонентом; </a:t>
          </a: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uk-UA" sz="1200" kern="1200">
              <a:latin typeface="Times New Roman" pitchFamily="18" charset="0"/>
              <a:cs typeface="Times New Roman" pitchFamily="18" charset="0"/>
            </a:rPr>
            <a:t>доцільне вживання національно-маркованих одиниць мови, стереотипів мовної поведінки</a:t>
          </a:r>
          <a:endParaRPr lang="ru-RU" sz="1200" kern="1200">
            <a:latin typeface="Times New Roman" pitchFamily="18" charset="0"/>
            <a:cs typeface="Times New Roman" pitchFamily="18" charset="0"/>
          </a:endParaRPr>
        </a:p>
      </dsp:txBody>
      <dsp:txXfrm>
        <a:off x="1361436" y="1048168"/>
        <a:ext cx="3694220" cy="641601"/>
      </dsp:txXfrm>
    </dsp:sp>
    <dsp:sp modelId="{2C2CEC7E-9746-43B1-B5BC-54D5186E80A5}">
      <dsp:nvSpPr>
        <dsp:cNvPr id="0" name=""/>
        <dsp:cNvSpPr/>
      </dsp:nvSpPr>
      <dsp:spPr>
        <a:xfrm>
          <a:off x="0" y="1036508"/>
          <a:ext cx="1316263" cy="6653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Уміння</a:t>
          </a:r>
        </a:p>
      </dsp:txBody>
      <dsp:txXfrm>
        <a:off x="32480" y="1068988"/>
        <a:ext cx="1251303" cy="600406"/>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A4CE9-ABE1-4220-A3A5-62390DC8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119</Pages>
  <Words>132029</Words>
  <Characters>75257</Characters>
  <Application>Microsoft Office Word</Application>
  <DocSecurity>0</DocSecurity>
  <Lines>627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Irina</cp:lastModifiedBy>
  <cp:revision>4</cp:revision>
  <dcterms:created xsi:type="dcterms:W3CDTF">2021-11-30T11:34:00Z</dcterms:created>
  <dcterms:modified xsi:type="dcterms:W3CDTF">2022-02-08T15:13:00Z</dcterms:modified>
</cp:coreProperties>
</file>